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B61C0" w14:textId="77777777" w:rsidR="002719A4" w:rsidRDefault="002719A4" w:rsidP="002719A4">
      <w:pPr>
        <w:pStyle w:val="Heading2"/>
      </w:pPr>
      <w:r>
        <w:t>1</w:t>
      </w:r>
      <w:r w:rsidRPr="002719A4">
        <w:t xml:space="preserve"> </w:t>
      </w:r>
    </w:p>
    <w:p w14:paraId="6B07822F" w14:textId="534973C6" w:rsidR="002719A4" w:rsidRDefault="002719A4" w:rsidP="002719A4">
      <w:pPr>
        <w:pStyle w:val="Heading4"/>
      </w:pPr>
      <w:r>
        <w:t>I negate the resolution Resolved: A just government ought to recognize a workers unconditional right to strike</w:t>
      </w:r>
    </w:p>
    <w:p w14:paraId="1A1A3F49" w14:textId="77777777" w:rsidR="002719A4" w:rsidRPr="00DF7C1C" w:rsidRDefault="002719A4" w:rsidP="002719A4">
      <w:pPr>
        <w:pStyle w:val="Heading4"/>
      </w:pPr>
      <w:r>
        <w:t>The Value is Morality because the word “ought” implies a moral obligation</w:t>
      </w:r>
    </w:p>
    <w:p w14:paraId="7BFA90E2" w14:textId="59E65ADE" w:rsidR="002719A4" w:rsidRDefault="002719A4" w:rsidP="002719A4">
      <w:pPr>
        <w:pStyle w:val="Heading4"/>
      </w:pPr>
      <w:r w:rsidRPr="00A3034A">
        <w:t xml:space="preserve">The </w:t>
      </w:r>
      <w:r>
        <w:t>value criterion</w:t>
      </w:r>
      <w:r w:rsidRPr="00A3034A">
        <w:t xml:space="preserve"> is </w:t>
      </w:r>
      <w:r>
        <w:t>utilitarianism</w:t>
      </w:r>
      <w:r w:rsidRPr="00A3034A">
        <w:t xml:space="preserve"> </w:t>
      </w:r>
      <w:r>
        <w:t>defined as the greatest amount of good for the greatest amount of people</w:t>
      </w:r>
    </w:p>
    <w:p w14:paraId="5695253D" w14:textId="77777777" w:rsidR="002719A4" w:rsidRPr="00A3034A" w:rsidRDefault="002719A4" w:rsidP="002719A4">
      <w:pPr>
        <w:pStyle w:val="Heading4"/>
      </w:pPr>
      <w:r w:rsidRPr="00A3034A">
        <w:t xml:space="preserve">Prefer – </w:t>
      </w:r>
    </w:p>
    <w:p w14:paraId="32C267CF" w14:textId="77777777" w:rsidR="002719A4" w:rsidRPr="00A3034A" w:rsidRDefault="002719A4" w:rsidP="002719A4">
      <w:pPr>
        <w:pStyle w:val="Heading4"/>
        <w:rPr>
          <w:bCs/>
          <w:u w:val="single"/>
        </w:rPr>
      </w:pPr>
      <w:r w:rsidRPr="00A3034A">
        <w:t xml:space="preserve">1 – 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67153116" w14:textId="77777777" w:rsidR="002719A4" w:rsidRPr="00A3034A" w:rsidRDefault="002719A4" w:rsidP="002719A4">
      <w:pPr>
        <w:rPr>
          <w:rStyle w:val="Style13ptBold"/>
        </w:rPr>
      </w:pPr>
      <w:r w:rsidRPr="00A3034A">
        <w:rPr>
          <w:rStyle w:val="Style13ptBold"/>
        </w:rPr>
        <w:t>Blum et al. 18</w:t>
      </w:r>
    </w:p>
    <w:p w14:paraId="3308FE5F" w14:textId="77777777" w:rsidR="002719A4" w:rsidRPr="00A3034A" w:rsidRDefault="002719A4" w:rsidP="002719A4">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8"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7B135322" w14:textId="77777777" w:rsidR="002719A4" w:rsidRPr="00A3034A" w:rsidRDefault="002719A4" w:rsidP="002719A4">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2F692A47" w14:textId="77777777" w:rsidR="002719A4" w:rsidRPr="00A3034A" w:rsidRDefault="002719A4" w:rsidP="002719A4">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7087A10F" w14:textId="77777777" w:rsidR="002719A4" w:rsidRPr="00A3034A" w:rsidRDefault="002719A4" w:rsidP="002719A4">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w:t>
      </w:r>
      <w:r w:rsidRPr="00A3034A">
        <w:rPr>
          <w:rFonts w:asciiTheme="minorHAnsi" w:hAnsiTheme="minorHAnsi" w:cstheme="minorHAnsi"/>
          <w:sz w:val="16"/>
        </w:rPr>
        <w:lastRenderedPageBreak/>
        <w:t xml:space="preserve">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E3AB04A" w14:textId="77777777" w:rsidR="002719A4" w:rsidRPr="00A3034A" w:rsidRDefault="002719A4" w:rsidP="002719A4">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4C89D9D4" w14:textId="77777777" w:rsidR="002719A4" w:rsidRPr="00A3034A" w:rsidRDefault="002719A4" w:rsidP="002719A4">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F7676C6" w14:textId="77777777" w:rsidR="002719A4" w:rsidRPr="00A3034A" w:rsidRDefault="002719A4" w:rsidP="002719A4">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5EB7852F" w14:textId="77777777" w:rsidR="002719A4" w:rsidRPr="00A3034A" w:rsidRDefault="002719A4" w:rsidP="002719A4">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417D548F" w14:textId="77777777" w:rsidR="002719A4" w:rsidRPr="00A3034A" w:rsidRDefault="002719A4" w:rsidP="002719A4">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0021CECA" w14:textId="77777777" w:rsidR="002719A4" w:rsidRPr="00A3034A" w:rsidRDefault="002719A4" w:rsidP="002719A4">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C06D0E2" w14:textId="77777777" w:rsidR="002719A4" w:rsidRPr="00A3034A" w:rsidRDefault="002719A4" w:rsidP="002719A4">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1C883C1B" w14:textId="77777777" w:rsidR="002719A4" w:rsidRPr="00A3034A" w:rsidRDefault="002719A4" w:rsidP="002719A4">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31769D0B" w14:textId="77777777" w:rsidR="002719A4" w:rsidRPr="00A3034A" w:rsidRDefault="002719A4" w:rsidP="002719A4">
      <w:pPr>
        <w:rPr>
          <w:rFonts w:asciiTheme="minorHAnsi" w:hAnsiTheme="minorHAnsi" w:cstheme="minorHAnsi"/>
          <w:sz w:val="16"/>
        </w:rPr>
      </w:pPr>
      <w:r w:rsidRPr="00A3034A">
        <w:rPr>
          <w:rFonts w:asciiTheme="minorHAnsi" w:hAnsiTheme="minorHAnsi" w:cstheme="minorHAnsi"/>
          <w:sz w:val="16"/>
        </w:rPr>
        <w:lastRenderedPageBreak/>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accumbens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2E73828B" w14:textId="77777777" w:rsidR="002719A4" w:rsidRPr="00A3034A" w:rsidRDefault="002719A4" w:rsidP="002719A4">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2063D648" w14:textId="77777777" w:rsidR="002719A4" w:rsidRPr="00A3034A" w:rsidRDefault="002719A4" w:rsidP="002719A4">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1203C15" w14:textId="77777777" w:rsidR="002719A4" w:rsidRPr="00A3034A" w:rsidRDefault="002719A4" w:rsidP="002719A4">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3CADC6BF" w14:textId="77777777" w:rsidR="002719A4" w:rsidRPr="00A3034A" w:rsidRDefault="002719A4" w:rsidP="002719A4">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1AE7469" w14:textId="77777777" w:rsidR="002719A4" w:rsidRPr="00A3034A" w:rsidRDefault="002719A4" w:rsidP="002719A4">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4CB4D6FB" w14:textId="77777777" w:rsidR="002719A4" w:rsidRPr="00A3034A" w:rsidRDefault="002719A4" w:rsidP="002719A4">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50A83852" w14:textId="77777777" w:rsidR="002719A4" w:rsidRPr="00A3034A" w:rsidRDefault="002719A4" w:rsidP="002719A4">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0857329" w14:textId="77777777" w:rsidR="002719A4" w:rsidRPr="00A3034A" w:rsidRDefault="002719A4" w:rsidP="002719A4">
      <w:pPr>
        <w:rPr>
          <w:rFonts w:asciiTheme="minorHAnsi" w:hAnsiTheme="minorHAnsi" w:cstheme="minorHAnsi"/>
          <w:sz w:val="16"/>
        </w:rPr>
      </w:pPr>
      <w:r w:rsidRPr="00A3034A">
        <w:rPr>
          <w:rFonts w:asciiTheme="minorHAnsi" w:hAnsiTheme="minorHAnsi" w:cstheme="minorHAnsi"/>
          <w:sz w:val="16"/>
        </w:rPr>
        <w:lastRenderedPageBreak/>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A9FCFC5" w14:textId="77777777" w:rsidR="002719A4" w:rsidRPr="00A3034A" w:rsidRDefault="002719A4" w:rsidP="002719A4">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FF2BDA3" w14:textId="77777777" w:rsidR="002719A4" w:rsidRPr="00A3034A" w:rsidRDefault="002719A4" w:rsidP="002719A4">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7E6206D4" w14:textId="77777777" w:rsidR="002719A4" w:rsidRPr="00C07335" w:rsidRDefault="002719A4" w:rsidP="002719A4">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1ACF372" w14:textId="4EFB1AD7" w:rsidR="002719A4" w:rsidRDefault="002719A4" w:rsidP="002719A4">
      <w:pPr>
        <w:pStyle w:val="Heading4"/>
        <w:rPr>
          <w:rFonts w:cs="Calibri"/>
        </w:rPr>
      </w:pPr>
      <w:r w:rsidRPr="00E133B3">
        <w:rPr>
          <w:rFonts w:cs="Calibri"/>
        </w:rPr>
        <w:lastRenderedPageBreak/>
        <w:t>Extinction first –</w:t>
      </w:r>
    </w:p>
    <w:p w14:paraId="33041CC7" w14:textId="77777777" w:rsidR="002719A4" w:rsidRPr="00E133B3" w:rsidRDefault="002719A4" w:rsidP="002719A4">
      <w:pPr>
        <w:pStyle w:val="Heading4"/>
        <w:ind w:firstLine="720"/>
        <w:rPr>
          <w:rFonts w:cs="Calibri"/>
        </w:rPr>
      </w:pPr>
      <w:r w:rsidRPr="00E133B3">
        <w:rPr>
          <w:rFonts w:cs="Calibri"/>
        </w:rPr>
        <w:t>1 – Forecloses future improvement – we can never improve society because our impact is irreversible</w:t>
      </w:r>
    </w:p>
    <w:p w14:paraId="3FD0D942" w14:textId="77777777" w:rsidR="002719A4" w:rsidRPr="00E133B3" w:rsidRDefault="002719A4" w:rsidP="002719A4">
      <w:pPr>
        <w:pStyle w:val="Heading4"/>
        <w:ind w:firstLine="720"/>
        <w:rPr>
          <w:rFonts w:cs="Calibri"/>
        </w:rPr>
      </w:pPr>
      <w:r w:rsidRPr="00E133B3">
        <w:rPr>
          <w:rFonts w:cs="Calibri"/>
        </w:rPr>
        <w:t>2 – Turns suffering – mass death causes suffering because people can’t get access to resources and basic necessities</w:t>
      </w:r>
    </w:p>
    <w:p w14:paraId="4A2B8015" w14:textId="77777777" w:rsidR="002719A4" w:rsidRPr="00E133B3" w:rsidRDefault="002719A4" w:rsidP="002719A4">
      <w:pPr>
        <w:pStyle w:val="Heading4"/>
        <w:ind w:left="720"/>
        <w:rPr>
          <w:rFonts w:cs="Calibri"/>
        </w:rPr>
      </w:pPr>
      <w:r w:rsidRPr="00E133B3">
        <w:rPr>
          <w:rFonts w:cs="Calibri"/>
        </w:rPr>
        <w:t>3 – Moral obligation – allowing people to die is unethical and should be prevented because it creates ethics towards other people</w:t>
      </w:r>
    </w:p>
    <w:p w14:paraId="01DD8DEF" w14:textId="77777777" w:rsidR="002719A4" w:rsidRDefault="002719A4" w:rsidP="002719A4">
      <w:pPr>
        <w:pStyle w:val="Heading4"/>
        <w:ind w:firstLine="720"/>
        <w:rPr>
          <w:rFonts w:cs="Calibri"/>
        </w:rPr>
      </w:pPr>
      <w:r w:rsidRPr="00E133B3">
        <w:rPr>
          <w:rFonts w:cs="Calibri"/>
        </w:rPr>
        <w:t>4 – Objectivity – body count is the most objective way to calculate impacts because comparing suffering is unethical</w:t>
      </w:r>
    </w:p>
    <w:p w14:paraId="2B9AB74F" w14:textId="77777777" w:rsidR="002719A4" w:rsidRDefault="002719A4" w:rsidP="002719A4">
      <w:pPr>
        <w:pStyle w:val="Heading4"/>
        <w:ind w:left="720"/>
      </w:pPr>
      <w:r>
        <w:t>5 – Moral uncertainty – if we’re unsure about which interpretation of the world is true – we ought to preserve the world to keep debating about it</w:t>
      </w:r>
    </w:p>
    <w:p w14:paraId="69770EFE" w14:textId="77777777" w:rsidR="002719A4" w:rsidRPr="00265679" w:rsidRDefault="002719A4" w:rsidP="002719A4"/>
    <w:p w14:paraId="17870715" w14:textId="77777777" w:rsidR="002719A4" w:rsidRDefault="002719A4" w:rsidP="002719A4">
      <w:pPr>
        <w:pStyle w:val="Heading2"/>
      </w:pPr>
      <w:r>
        <w:lastRenderedPageBreak/>
        <w:t>2</w:t>
      </w:r>
    </w:p>
    <w:p w14:paraId="32277E2E" w14:textId="77777777" w:rsidR="002719A4" w:rsidRPr="003F181B" w:rsidRDefault="002719A4" w:rsidP="002719A4">
      <w:pPr>
        <w:pStyle w:val="Heading3"/>
      </w:pPr>
      <w:r>
        <w:lastRenderedPageBreak/>
        <w:t>Contention 1: Business Confidence</w:t>
      </w:r>
    </w:p>
    <w:p w14:paraId="3020847A" w14:textId="3AE3CFE4" w:rsidR="002719A4" w:rsidRDefault="002719A4" w:rsidP="002719A4">
      <w:pPr>
        <w:pStyle w:val="Heading4"/>
      </w:pPr>
      <w:r>
        <w:t>Business confidence is high now and is leading to economic growth</w:t>
      </w:r>
    </w:p>
    <w:p w14:paraId="6A870706" w14:textId="77777777" w:rsidR="002719A4" w:rsidRPr="005F0F2F" w:rsidRDefault="002719A4" w:rsidP="002719A4">
      <w:r w:rsidRPr="005F0F2F">
        <w:rPr>
          <w:rStyle w:val="Style13ptBold"/>
        </w:rPr>
        <w:t>Conference Board 5/19</w:t>
      </w:r>
      <w:r>
        <w:t xml:space="preserve"> </w:t>
      </w:r>
      <w:r w:rsidRPr="005F0F2F">
        <w:t>Conference Board. “The Conference Board Measure of CEO Confidence™.” CEO Confidence Hit All-Time High in Q2 | The Conference Board, 19 May 2021, www.conference-board.org/research/CEO-Confidence/.</w:t>
      </w:r>
    </w:p>
    <w:p w14:paraId="59254EB0" w14:textId="77777777" w:rsidR="002719A4" w:rsidRDefault="002719A4" w:rsidP="002719A4">
      <w:pPr>
        <w:rPr>
          <w:sz w:val="11"/>
          <w:szCs w:val="21"/>
        </w:rPr>
      </w:pPr>
      <w:r w:rsidRPr="005F0F2F">
        <w:rPr>
          <w:sz w:val="14"/>
        </w:rPr>
        <w:t xml:space="preserve">Another Quarter of Soaring Optimism Leaves </w:t>
      </w:r>
      <w:r w:rsidRPr="005F0F2F">
        <w:rPr>
          <w:rStyle w:val="Emphasis"/>
          <w:highlight w:val="green"/>
        </w:rPr>
        <w:t>CEO Confidence at Highest Level</w:t>
      </w:r>
      <w:r w:rsidRPr="005F0F2F">
        <w:rPr>
          <w:sz w:val="14"/>
        </w:rPr>
        <w:t xml:space="preserve"> since Measure began in 1976 The Conference Board Measure of CEO Confidence™ in collaboration with </w:t>
      </w:r>
      <w:r w:rsidRPr="005F0F2F">
        <w:rPr>
          <w:rStyle w:val="Emphasis"/>
        </w:rPr>
        <w:t>The Business Council improved further in the second quarter of 2021, following a sharp increase in Q1.</w:t>
      </w:r>
      <w:r w:rsidRPr="005F0F2F">
        <w:rPr>
          <w:sz w:val="14"/>
        </w:rPr>
        <w:t xml:space="preserve"> The measure now stands at 82, up from 73. This marks the highest level of CEO confidence recorded since the measure began in 1976. (A reading above 50 points reflects more positive than negative responses.) CEOs’ assessment of current economic conditions rose substantially, after slightly moderating last quarter. In Q2, </w:t>
      </w:r>
      <w:r w:rsidRPr="005F0F2F">
        <w:rPr>
          <w:rStyle w:val="Emphasis"/>
          <w:highlight w:val="green"/>
        </w:rPr>
        <w:t>94 percent said conditions are better</w:t>
      </w:r>
      <w:r w:rsidRPr="005F0F2F">
        <w:rPr>
          <w:rStyle w:val="Emphasis"/>
        </w:rPr>
        <w:t xml:space="preserve"> compared to six months ago, </w:t>
      </w:r>
      <w:r w:rsidRPr="005F0F2F">
        <w:rPr>
          <w:sz w:val="14"/>
        </w:rPr>
        <w:t xml:space="preserve">up from 67 percent in Q1. CEOs also expressed greater optimism about conditions in their own industries, with 89 percent reporting better conditions compared to six months ago, up from 68 percent in Q1. Historically high expectations in Q1 climbed even further in Q2: </w:t>
      </w:r>
      <w:r w:rsidRPr="005F0F2F">
        <w:rPr>
          <w:rStyle w:val="Emphasis"/>
          <w:highlight w:val="green"/>
        </w:rPr>
        <w:t>88 percent</w:t>
      </w:r>
      <w:r w:rsidRPr="005F0F2F">
        <w:rPr>
          <w:rStyle w:val="Emphasis"/>
        </w:rPr>
        <w:t xml:space="preserve"> of CEOs </w:t>
      </w:r>
      <w:r w:rsidRPr="005F0F2F">
        <w:rPr>
          <w:rStyle w:val="Emphasis"/>
          <w:highlight w:val="green"/>
        </w:rPr>
        <w:t>expect economic conditions to improve</w:t>
      </w:r>
      <w:r w:rsidRPr="005F0F2F">
        <w:rPr>
          <w:rStyle w:val="Emphasis"/>
        </w:rPr>
        <w:t xml:space="preserve"> over the next six months,</w:t>
      </w:r>
      <w:r w:rsidRPr="005F0F2F">
        <w:rPr>
          <w:sz w:val="14"/>
        </w:rPr>
        <w:t xml:space="preserve"> up from 82 percent. “This quarter’s survey marks </w:t>
      </w:r>
      <w:r w:rsidRPr="005F0F2F">
        <w:rPr>
          <w:rStyle w:val="Emphasis"/>
        </w:rPr>
        <w:t>a remarkable turnaround from a year ago</w:t>
      </w:r>
      <w:r w:rsidRPr="005F0F2F">
        <w:rPr>
          <w:sz w:val="14"/>
        </w:rPr>
        <w:t xml:space="preserve">—when CEO confidence reached a nadir of 34 at the height of COVID-19’s first wave,” said Dana Peterson, Chief Economist of The Conference Board. </w:t>
      </w:r>
      <w:r w:rsidRPr="005F0F2F">
        <w:rPr>
          <w:rStyle w:val="Emphasis"/>
        </w:rPr>
        <w:t xml:space="preserve">“For CEOs, the </w:t>
      </w:r>
      <w:r w:rsidRPr="005F0F2F">
        <w:rPr>
          <w:rStyle w:val="Emphasis"/>
          <w:highlight w:val="green"/>
        </w:rPr>
        <w:t>challenge</w:t>
      </w:r>
      <w:r w:rsidRPr="005F0F2F">
        <w:rPr>
          <w:rStyle w:val="Emphasis"/>
        </w:rPr>
        <w:t xml:space="preserve"> </w:t>
      </w:r>
      <w:r w:rsidRPr="005F0F2F">
        <w:rPr>
          <w:rStyle w:val="Emphasis"/>
          <w:highlight w:val="green"/>
        </w:rPr>
        <w:t>of</w:t>
      </w:r>
      <w:r w:rsidRPr="005F0F2F">
        <w:rPr>
          <w:rStyle w:val="Emphasis"/>
        </w:rPr>
        <w:t xml:space="preserve"> navigating a once-in-a-century </w:t>
      </w:r>
      <w:r w:rsidRPr="005F0F2F">
        <w:rPr>
          <w:rStyle w:val="Emphasis"/>
          <w:highlight w:val="green"/>
        </w:rPr>
        <w:t>pandemic is receding</w:t>
      </w:r>
      <w:r w:rsidRPr="005F0F2F">
        <w:rPr>
          <w:rStyle w:val="Emphasis"/>
        </w:rPr>
        <w:t xml:space="preserve">, as the </w:t>
      </w:r>
      <w:r w:rsidRPr="005F0F2F">
        <w:rPr>
          <w:rStyle w:val="Emphasis"/>
          <w:highlight w:val="green"/>
        </w:rPr>
        <w:t>focus turns to hiring and investing</w:t>
      </w:r>
      <w:r w:rsidRPr="005F0F2F">
        <w:rPr>
          <w:rStyle w:val="Emphasis"/>
        </w:rPr>
        <w:t xml:space="preserve"> to compete </w:t>
      </w:r>
      <w:r w:rsidRPr="005F0F2F">
        <w:rPr>
          <w:rStyle w:val="Emphasis"/>
          <w:highlight w:val="green"/>
        </w:rPr>
        <w:t>in</w:t>
      </w:r>
      <w:r w:rsidRPr="005F0F2F">
        <w:rPr>
          <w:rStyle w:val="Emphasis"/>
        </w:rPr>
        <w:t xml:space="preserve"> an </w:t>
      </w:r>
      <w:r w:rsidRPr="005F0F2F">
        <w:rPr>
          <w:rStyle w:val="Emphasis"/>
          <w:highlight w:val="green"/>
        </w:rPr>
        <w:t>economy poised to see</w:t>
      </w:r>
      <w:r w:rsidRPr="005F0F2F">
        <w:rPr>
          <w:rStyle w:val="Emphasis"/>
        </w:rPr>
        <w:t xml:space="preserve"> the </w:t>
      </w:r>
      <w:r w:rsidRPr="005F0F2F">
        <w:rPr>
          <w:rStyle w:val="Emphasis"/>
          <w:highlight w:val="green"/>
        </w:rPr>
        <w:t>fastest growth in decades</w:t>
      </w:r>
      <w:r w:rsidRPr="005F0F2F">
        <w:rPr>
          <w:rStyle w:val="Emphasis"/>
        </w:rPr>
        <w:t xml:space="preserve"> over the months ahead.” In the job market, the </w:t>
      </w:r>
      <w:r w:rsidRPr="005F0F2F">
        <w:rPr>
          <w:rStyle w:val="Emphasis"/>
          <w:highlight w:val="green"/>
        </w:rPr>
        <w:t>pace of hiring is expected to accelerate</w:t>
      </w:r>
      <w:r w:rsidRPr="005F0F2F">
        <w:rPr>
          <w:rStyle w:val="Emphasis"/>
        </w:rPr>
        <w:t xml:space="preserve"> over the next 12 months, with </w:t>
      </w:r>
      <w:r w:rsidRPr="005F0F2F">
        <w:rPr>
          <w:rStyle w:val="Emphasis"/>
          <w:highlight w:val="green"/>
        </w:rPr>
        <w:t>54 percent of CEOs expecting to expand their workforce</w:t>
      </w:r>
      <w:r w:rsidRPr="005F0F2F">
        <w:rPr>
          <w:rStyle w:val="Emphasis"/>
        </w:rPr>
        <w:t xml:space="preserve">, up from 47 percent in Q1. </w:t>
      </w:r>
      <w:r w:rsidRPr="005F0F2F">
        <w:rPr>
          <w:sz w:val="14"/>
        </w:rPr>
        <w:t xml:space="preserve">While the outlook for wages was virtually unchanged in Q2, more CEOs are reporting difficulty finding qualified workers—57 percent in Q2, up from 50 percent in Q1. “Optimism is surging in C-suites and boardrooms across industries,” said Roger W. Ferguson, Jr., Vice Chairman of The Business Council and Trustee of The Conference Board. “For CEOs, the challenge is no longer staying afloat, but keeping pace—in particular, with a likely resurgence of the labor shortages experienced before the pandemic.” Current Conditions CEOs’ assessment of general economic conditions rose sharply in Q2: 94% of CEOs reported economic conditions were better compared to six months ago, up from 67% in Q1. Only 2% said conditions were worse, down from 10%. CEOs were similarly optimistic about conditions in their own industries in Q2: 89% of CEOs reported that conditions in their industries were better compared to six months ago, up from 68%. Only 4% said conditions in their own industries were worse, down from 8%. Future Conditions Expectations about the short-term economic outlook improved further in Q2: 88% percent of CEOs said they expect economic conditions to improve over the next six months, up from 82% in Q1. Only 1% expect conditions to worsen, down from 7%. CEOs’ expectations regarding short-term prospects in their own industries also improved in Q2: 81% of CEOs expect conditions in their own industry to improve over the next six months, up from 78%. Only 4% expected conditions to worsen, down from 7%. Capital Spending, Employment, Recruiting, and Wages The survey also gauged CEOs’ expectations about four key actions their companies plan on taking over the next 12 months. </w:t>
      </w:r>
      <w:r w:rsidRPr="005F0F2F">
        <w:rPr>
          <w:sz w:val="15"/>
          <w:szCs w:val="16"/>
        </w:rPr>
        <w:t xml:space="preserve">Capital Spending: 47% of CEOs expect to increase their capital budgets in the year ahead, up from 45% in Q1. Employment: 54% of CEOs expect to expand their workforce, up from 47% in Q1. Hiring Qualified People: 57% of CEOs report some problems attracting qualified workers, up from 50% in Q1. Notably, 28% report difficulties that cut across the organization, rather than concentrated in a few key areas—up from 18% in Q1. Wages: </w:t>
      </w:r>
      <w:r w:rsidRPr="005F0F2F">
        <w:rPr>
          <w:rStyle w:val="Emphasis"/>
          <w:highlight w:val="green"/>
        </w:rPr>
        <w:t>37% of CEOs expect to increase wages by 3% or more over the next year</w:t>
      </w:r>
      <w:r w:rsidRPr="005F0F2F">
        <w:rPr>
          <w:rStyle w:val="Emphasis"/>
        </w:rPr>
        <w:t>,</w:t>
      </w:r>
      <w:r w:rsidRPr="005F0F2F">
        <w:rPr>
          <w:sz w:val="14"/>
        </w:rPr>
        <w:t xml:space="preserve"> </w:t>
      </w:r>
      <w:r w:rsidRPr="005F0F2F">
        <w:rPr>
          <w:sz w:val="11"/>
          <w:szCs w:val="21"/>
        </w:rPr>
        <w:t>virtually unchanged from 36% in Q1.</w:t>
      </w:r>
    </w:p>
    <w:p w14:paraId="0748AA28" w14:textId="77777777" w:rsidR="002719A4" w:rsidRDefault="002719A4" w:rsidP="002719A4">
      <w:pPr>
        <w:pStyle w:val="Heading4"/>
      </w:pPr>
      <w:r>
        <w:t>A shift towards pro union policies and helping bargaining power during worker strikes cause businesses to fail and undermine confidence due to a sudden shift left by the current administration.</w:t>
      </w:r>
    </w:p>
    <w:p w14:paraId="09B46972" w14:textId="77777777" w:rsidR="002719A4" w:rsidRDefault="002719A4" w:rsidP="002719A4">
      <w:r w:rsidRPr="00AD52AF">
        <w:t xml:space="preserve">John </w:t>
      </w:r>
      <w:r w:rsidRPr="00AD52AF">
        <w:rPr>
          <w:rStyle w:val="Style13ptBold"/>
        </w:rPr>
        <w:t>DiNardo</w:t>
      </w:r>
      <w:r w:rsidRPr="00AD52AF">
        <w:t xml:space="preserve"> University of Michigan, Ann Arbor and NBER David S. </w:t>
      </w:r>
      <w:r w:rsidRPr="00AD52AF">
        <w:rPr>
          <w:rStyle w:val="Style13ptBold"/>
        </w:rPr>
        <w:t>Lee</w:t>
      </w:r>
      <w:r w:rsidRPr="00AD52AF">
        <w:t xml:space="preserve"> UC Berkeley and NBER https://www.princeton.edu/~davidlee/wp/unionbf.pdf</w:t>
      </w:r>
    </w:p>
    <w:p w14:paraId="693DF4A2" w14:textId="77777777" w:rsidR="002719A4" w:rsidRPr="00AD52AF" w:rsidRDefault="002719A4" w:rsidP="002719A4">
      <w:r w:rsidRPr="00AD52AF">
        <w:t xml:space="preserve">It is widely understood that </w:t>
      </w:r>
      <w:r w:rsidRPr="00AD52AF">
        <w:rPr>
          <w:rStyle w:val="Emphasis"/>
          <w:highlight w:val="cyan"/>
        </w:rPr>
        <w:t>unions raise the cost of labor by raising members’ wages above market rates</w:t>
      </w:r>
      <w:r w:rsidRPr="00AD52AF">
        <w:t xml:space="preserve">.1 Unions also </w:t>
      </w:r>
      <w:r w:rsidRPr="00AD52AF">
        <w:rPr>
          <w:rStyle w:val="Emphasis"/>
          <w:highlight w:val="cyan"/>
        </w:rPr>
        <w:t>impose other costs on employers - limiting discretion in hiring and firing, for example, and altering the structure of pay differentials across skill groups</w:t>
      </w:r>
      <w:r w:rsidRPr="00AD52AF">
        <w:t xml:space="preserve">. A key question for understanding the social costs of unionization is whether the </w:t>
      </w:r>
      <w:r w:rsidRPr="00AD52AF">
        <w:rPr>
          <w:rStyle w:val="Emphasis"/>
          <w:highlight w:val="cyan"/>
        </w:rPr>
        <w:t>wage premiums and other costs</w:t>
      </w:r>
      <w:r w:rsidRPr="00AD52AF">
        <w:t xml:space="preserve"> of unionism </w:t>
      </w:r>
      <w:r w:rsidRPr="00AD52AF">
        <w:rPr>
          <w:rStyle w:val="Emphasis"/>
          <w:highlight w:val="cyan"/>
        </w:rPr>
        <w:t>create large or small distortions in the allocation of labor</w:t>
      </w:r>
      <w:r w:rsidRPr="00AD52AF">
        <w:t xml:space="preserve">.2 These </w:t>
      </w:r>
      <w:r w:rsidRPr="00AD52AF">
        <w:rPr>
          <w:rStyle w:val="Emphasis"/>
          <w:highlight w:val="cyan"/>
        </w:rPr>
        <w:t>distortions can take the form of reduced employment at unionized firms, or most dramatically, an accelerated pace of business failures</w:t>
      </w:r>
      <w:r w:rsidRPr="00AD52AF">
        <w:t xml:space="preserve">. The potentially </w:t>
      </w:r>
      <w:r w:rsidRPr="00AD52AF">
        <w:rPr>
          <w:rStyle w:val="Emphasis"/>
          <w:highlight w:val="cyan"/>
        </w:rPr>
        <w:t>adverse effects of unions on firm survival are acknowledged by employers and employees alike</w:t>
      </w:r>
      <w:r w:rsidRPr="00AD52AF">
        <w:t xml:space="preserve">. During union organizing drives, </w:t>
      </w:r>
      <w:r w:rsidRPr="00AD52AF">
        <w:rPr>
          <w:rStyle w:val="Emphasis"/>
          <w:highlight w:val="cyan"/>
        </w:rPr>
        <w:t xml:space="preserve">firms routinely threaten to close a </w:t>
      </w:r>
      <w:r w:rsidRPr="00AD52AF">
        <w:rPr>
          <w:rStyle w:val="Emphasis"/>
          <w:highlight w:val="cyan"/>
        </w:rPr>
        <w:lastRenderedPageBreak/>
        <w:t>plant if the union drive is successful</w:t>
      </w:r>
      <w:r w:rsidRPr="00AD52AF">
        <w:t xml:space="preserve"> [Bronfenbrenner 2000]. Employees seem to take these threats seriously: the risk of plant closure is cited as the leading cause of union withdrawal from organizing attempts [Commission for Labor Cooperation 1997]. Such </w:t>
      </w:r>
      <w:r w:rsidRPr="00AD52AF">
        <w:rPr>
          <w:rStyle w:val="Emphasis"/>
          <w:highlight w:val="cyan"/>
        </w:rPr>
        <w:t>risks are arguably higher now, in light of rapidly expanding trade with low-wage countries such as China and Mexico, and increasing international capital mobility</w:t>
      </w:r>
      <w:r w:rsidRPr="00AD52AF">
        <w:t>.</w:t>
      </w:r>
    </w:p>
    <w:p w14:paraId="08DEC9DD" w14:textId="77777777" w:rsidR="002719A4" w:rsidRPr="00A104FF" w:rsidRDefault="002719A4" w:rsidP="002719A4">
      <w:pPr>
        <w:pStyle w:val="Heading4"/>
      </w:pPr>
      <w:r>
        <w:t xml:space="preserve">Business confidence dictates growth </w:t>
      </w:r>
    </w:p>
    <w:p w14:paraId="65F2E30C" w14:textId="77777777" w:rsidR="002719A4" w:rsidRPr="0045423D" w:rsidRDefault="002719A4" w:rsidP="002719A4">
      <w:pPr>
        <w:rPr>
          <w:b/>
          <w:sz w:val="26"/>
        </w:rPr>
      </w:pPr>
      <w:r w:rsidRPr="00995781">
        <w:rPr>
          <w:rStyle w:val="Style13ptBold"/>
        </w:rPr>
        <w:t>McQuarie 16</w:t>
      </w:r>
      <w:r>
        <w:rPr>
          <w:rStyle w:val="Style13ptBold"/>
        </w:rPr>
        <w:t xml:space="preserve"> </w:t>
      </w:r>
      <w:r>
        <w:t xml:space="preserve">McQuarie, Economic risk consulting firm, 5 factors that impact business and consumer confidence, 25 May 2016 </w:t>
      </w:r>
      <w:hyperlink r:id="rId9" w:history="1">
        <w:r w:rsidRPr="00270CD8">
          <w:rPr>
            <w:rStyle w:val="Hyperlink"/>
          </w:rPr>
          <w:t>https://www.macquarie.com/au/advisers/expertise/market-insights/business-consumer-confidence-australia</w:t>
        </w:r>
      </w:hyperlink>
      <w:r>
        <w:rPr>
          <w:rStyle w:val="Hyperlink"/>
        </w:rPr>
        <w:t xml:space="preserve"> TR</w:t>
      </w:r>
    </w:p>
    <w:p w14:paraId="31FD334E" w14:textId="77777777" w:rsidR="002719A4" w:rsidRDefault="002719A4" w:rsidP="002719A4">
      <w:pPr>
        <w:rPr>
          <w:rStyle w:val="StyleUnderline"/>
        </w:rPr>
      </w:pPr>
      <w:r w:rsidRPr="00716780">
        <w:rPr>
          <w:sz w:val="16"/>
        </w:rPr>
        <w:t>In 1933, US President Franklin D. Roosevelt pointedly noted that "</w:t>
      </w:r>
      <w:r w:rsidRPr="001910FA">
        <w:rPr>
          <w:rStyle w:val="Emphasis"/>
          <w:highlight w:val="cyan"/>
        </w:rPr>
        <w:t>confidence... thrives on</w:t>
      </w:r>
      <w:r w:rsidRPr="00716780">
        <w:rPr>
          <w:sz w:val="16"/>
        </w:rPr>
        <w:t xml:space="preserve"> honesty, on honour, </w:t>
      </w:r>
      <w:r w:rsidRPr="001910FA">
        <w:rPr>
          <w:rStyle w:val="Emphasis"/>
        </w:rPr>
        <w:t>on the sacredness</w:t>
      </w:r>
      <w:r w:rsidRPr="00C62DB2">
        <w:rPr>
          <w:rStyle w:val="Emphasis"/>
        </w:rPr>
        <w:t xml:space="preserve"> of </w:t>
      </w:r>
      <w:r w:rsidRPr="00C62DB2">
        <w:rPr>
          <w:rStyle w:val="Emphasis"/>
          <w:highlight w:val="cyan"/>
        </w:rPr>
        <w:t>obligations</w:t>
      </w:r>
      <w:r w:rsidRPr="00716780">
        <w:rPr>
          <w:sz w:val="16"/>
        </w:rPr>
        <w:t xml:space="preserve">, on faithful protection and on unselfish performance. </w:t>
      </w:r>
      <w:r w:rsidRPr="00C62DB2">
        <w:rPr>
          <w:rStyle w:val="Emphasis"/>
          <w:highlight w:val="cyan"/>
        </w:rPr>
        <w:t>Without them it cannot live</w:t>
      </w:r>
      <w:r w:rsidRPr="00716780">
        <w:rPr>
          <w:sz w:val="16"/>
        </w:rPr>
        <w:t xml:space="preserve">". And over 80 years later </w:t>
      </w:r>
      <w:r w:rsidRPr="00C62DB2">
        <w:rPr>
          <w:rStyle w:val="StyleUnderline"/>
          <w:highlight w:val="cyan"/>
        </w:rPr>
        <w:t>these words</w:t>
      </w:r>
      <w:r w:rsidRPr="005B0C27">
        <w:rPr>
          <w:rStyle w:val="StyleUnderline"/>
        </w:rPr>
        <w:t xml:space="preserve"> still </w:t>
      </w:r>
      <w:r w:rsidRPr="00C62DB2">
        <w:rPr>
          <w:rStyle w:val="StyleUnderline"/>
          <w:highlight w:val="cyan"/>
        </w:rPr>
        <w:t xml:space="preserve">resonate with </w:t>
      </w:r>
      <w:r w:rsidRPr="00C62DB2">
        <w:rPr>
          <w:rStyle w:val="StyleUnderline"/>
        </w:rPr>
        <w:t>political</w:t>
      </w:r>
      <w:r w:rsidRPr="005B0C27">
        <w:rPr>
          <w:rStyle w:val="StyleUnderline"/>
        </w:rPr>
        <w:t xml:space="preserve">, policy and </w:t>
      </w:r>
      <w:r w:rsidRPr="00C62DB2">
        <w:rPr>
          <w:rStyle w:val="StyleUnderline"/>
          <w:highlight w:val="cyan"/>
        </w:rPr>
        <w:t>business leaders</w:t>
      </w:r>
      <w:r w:rsidRPr="005B0C27">
        <w:rPr>
          <w:rStyle w:val="StyleUnderline"/>
        </w:rPr>
        <w:t xml:space="preserve"> as they grapple with increasingly fickle cycles of consumer and business confidence</w:t>
      </w:r>
      <w:r w:rsidRPr="00716780">
        <w:rPr>
          <w:sz w:val="16"/>
        </w:rPr>
        <w:t xml:space="preserve">. To be fair, global policymakers are currently confronting a perplexing set of factors in the aftermath of the financial crisis and major central banks' deployment of unconventional monetary policy via unprecedented asset purchase programs and negative interest rates. Arguably, the crisis of 2008-09 and its legacy continue to cast some doubt on the effectiveness and accountability of policymaking institutions in the major developed economies. Confidence levels in the major developed economies have also been influenced by concerns about the socioeconomic consequences of the unrelenting pressure for ‘structural change’ in an increasingly competitive global economic system. At the household/consumer level, a key concern has been persistently high levels of unemployment faced in some regions and subdued income growth in developed economies, while for businesses, sluggish demand and highly competitive operating conditions continue to influence perceptions of resilience and confidence. Consequently, </w:t>
      </w:r>
      <w:r w:rsidRPr="00C62DB2">
        <w:rPr>
          <w:rStyle w:val="StyleUnderline"/>
          <w:highlight w:val="cyan"/>
        </w:rPr>
        <w:t>as the global economy</w:t>
      </w:r>
      <w:r w:rsidRPr="005B0C27">
        <w:rPr>
          <w:rStyle w:val="StyleUnderline"/>
        </w:rPr>
        <w:t xml:space="preserve"> </w:t>
      </w:r>
      <w:r w:rsidRPr="00C62DB2">
        <w:rPr>
          <w:rStyle w:val="StyleUnderline"/>
          <w:highlight w:val="cyan"/>
        </w:rPr>
        <w:t>moves into</w:t>
      </w:r>
      <w:r w:rsidRPr="005B0C27">
        <w:rPr>
          <w:rStyle w:val="StyleUnderline"/>
        </w:rPr>
        <w:t xml:space="preserve"> </w:t>
      </w:r>
      <w:r w:rsidRPr="00A104FF">
        <w:rPr>
          <w:rStyle w:val="StyleUnderline"/>
        </w:rPr>
        <w:t xml:space="preserve">the second half of </w:t>
      </w:r>
      <w:r w:rsidRPr="00C62DB2">
        <w:rPr>
          <w:rStyle w:val="StyleUnderline"/>
          <w:highlight w:val="cyan"/>
        </w:rPr>
        <w:t>2016</w:t>
      </w:r>
      <w:r w:rsidRPr="005B0C27">
        <w:rPr>
          <w:rStyle w:val="StyleUnderline"/>
        </w:rPr>
        <w:t xml:space="preserve"> it is important to understand the</w:t>
      </w:r>
      <w:r w:rsidRPr="00716780">
        <w:rPr>
          <w:sz w:val="16"/>
        </w:rPr>
        <w:t xml:space="preserve"> causes and </w:t>
      </w:r>
      <w:r w:rsidRPr="005B0C27">
        <w:rPr>
          <w:rStyle w:val="StyleUnderline"/>
        </w:rPr>
        <w:t>consequences of shifts in consumer and business confidence</w:t>
      </w:r>
      <w:r w:rsidRPr="00716780">
        <w:rPr>
          <w:sz w:val="16"/>
        </w:rPr>
        <w:t xml:space="preserve"> and the possible implications </w:t>
      </w:r>
      <w:r w:rsidRPr="005B0C27">
        <w:rPr>
          <w:rStyle w:val="StyleUnderline"/>
        </w:rPr>
        <w:t>for the business cycle and macroeconomic</w:t>
      </w:r>
      <w:r w:rsidRPr="00716780">
        <w:rPr>
          <w:sz w:val="16"/>
        </w:rPr>
        <w:t xml:space="preserve"> policy </w:t>
      </w:r>
      <w:r w:rsidRPr="005B0C27">
        <w:rPr>
          <w:rStyle w:val="StyleUnderline"/>
        </w:rPr>
        <w:t>settings</w:t>
      </w:r>
      <w:r w:rsidRPr="00716780">
        <w:rPr>
          <w:sz w:val="16"/>
        </w:rPr>
        <w:t xml:space="preserve">. Confidence may be a case of shifting sands </w:t>
      </w:r>
      <w:r w:rsidRPr="005B0C27">
        <w:rPr>
          <w:rStyle w:val="StyleUnderline"/>
        </w:rPr>
        <w:t xml:space="preserve">With </w:t>
      </w:r>
      <w:r w:rsidRPr="00C62DB2">
        <w:rPr>
          <w:rStyle w:val="StyleUnderline"/>
          <w:highlight w:val="cyan"/>
        </w:rPr>
        <w:t>policymakers in</w:t>
      </w:r>
      <w:r w:rsidRPr="005B0C27">
        <w:rPr>
          <w:rStyle w:val="StyleUnderline"/>
        </w:rPr>
        <w:t xml:space="preserve"> t</w:t>
      </w:r>
      <w:r w:rsidRPr="00C62DB2">
        <w:rPr>
          <w:rStyle w:val="StyleUnderline"/>
          <w:highlight w:val="cyan"/>
        </w:rPr>
        <w:t>he</w:t>
      </w:r>
      <w:r w:rsidRPr="005B0C27">
        <w:rPr>
          <w:rStyle w:val="StyleUnderline"/>
        </w:rPr>
        <w:t xml:space="preserve"> </w:t>
      </w:r>
      <w:r w:rsidRPr="00C62DB2">
        <w:rPr>
          <w:rStyle w:val="StyleUnderline"/>
          <w:highlight w:val="cyan"/>
        </w:rPr>
        <w:t xml:space="preserve">major economies </w:t>
      </w:r>
      <w:r w:rsidRPr="00A104FF">
        <w:rPr>
          <w:rStyle w:val="StyleUnderline"/>
          <w:highlight w:val="cyan"/>
        </w:rPr>
        <w:t>work</w:t>
      </w:r>
      <w:r w:rsidRPr="00716780">
        <w:rPr>
          <w:sz w:val="16"/>
        </w:rPr>
        <w:t xml:space="preserve">ing </w:t>
      </w:r>
      <w:r w:rsidRPr="00A104FF">
        <w:rPr>
          <w:rStyle w:val="Emphasis"/>
          <w:highlight w:val="cyan"/>
        </w:rPr>
        <w:t>hard to restore</w:t>
      </w:r>
      <w:r w:rsidRPr="00716780">
        <w:rPr>
          <w:sz w:val="16"/>
        </w:rPr>
        <w:t xml:space="preserve"> and maintain </w:t>
      </w:r>
      <w:r w:rsidRPr="00A104FF">
        <w:rPr>
          <w:rStyle w:val="Emphasis"/>
          <w:highlight w:val="cyan"/>
        </w:rPr>
        <w:t>confidence</w:t>
      </w:r>
      <w:r w:rsidRPr="005B0C27">
        <w:rPr>
          <w:rStyle w:val="StyleUnderline"/>
        </w:rPr>
        <w:t xml:space="preserve"> levels and </w:t>
      </w:r>
      <w:r w:rsidRPr="00C62DB2">
        <w:rPr>
          <w:rStyle w:val="StyleUnderline"/>
          <w:highlight w:val="cyan"/>
        </w:rPr>
        <w:t>shifts in sentiment</w:t>
      </w:r>
      <w:r w:rsidRPr="005B0C27">
        <w:rPr>
          <w:rStyle w:val="StyleUnderline"/>
        </w:rPr>
        <w:t xml:space="preserve"> indicators </w:t>
      </w:r>
      <w:r w:rsidRPr="00C62DB2">
        <w:rPr>
          <w:rStyle w:val="StyleUnderline"/>
          <w:highlight w:val="cyan"/>
        </w:rPr>
        <w:t>play</w:t>
      </w:r>
      <w:r w:rsidRPr="00716780">
        <w:rPr>
          <w:sz w:val="16"/>
        </w:rPr>
        <w:t xml:space="preserve">ing </w:t>
      </w:r>
      <w:r w:rsidRPr="00C62DB2">
        <w:rPr>
          <w:rStyle w:val="StyleUnderline"/>
          <w:highlight w:val="cyan"/>
        </w:rPr>
        <w:t xml:space="preserve">a </w:t>
      </w:r>
      <w:r w:rsidRPr="00C62DB2">
        <w:rPr>
          <w:rStyle w:val="Emphasis"/>
          <w:highlight w:val="cyan"/>
        </w:rPr>
        <w:t>key role</w:t>
      </w:r>
      <w:r w:rsidRPr="00C62DB2">
        <w:rPr>
          <w:rStyle w:val="StyleUnderline"/>
          <w:highlight w:val="cyan"/>
        </w:rPr>
        <w:t xml:space="preserve"> in</w:t>
      </w:r>
      <w:r w:rsidRPr="005B0C27">
        <w:rPr>
          <w:rStyle w:val="StyleUnderline"/>
        </w:rPr>
        <w:t xml:space="preserve"> risk assessments of </w:t>
      </w:r>
      <w:r w:rsidRPr="00C62DB2">
        <w:rPr>
          <w:rStyle w:val="StyleUnderline"/>
          <w:highlight w:val="cyan"/>
        </w:rPr>
        <w:t>investors</w:t>
      </w:r>
      <w:r w:rsidRPr="005B0C27">
        <w:rPr>
          <w:rStyle w:val="StyleUnderline"/>
        </w:rPr>
        <w:t>, it is worthwhile to consider the various influences on this qualitative economic measure.</w:t>
      </w:r>
      <w:r w:rsidRPr="00716780">
        <w:rPr>
          <w:sz w:val="16"/>
        </w:rPr>
        <w:t xml:space="preserve"> Our analysis of the various indicators of consumer and business confidence that are regularly published highlight </w:t>
      </w:r>
      <w:r w:rsidRPr="005B0C27">
        <w:rPr>
          <w:rStyle w:val="StyleUnderline"/>
        </w:rPr>
        <w:t>several</w:t>
      </w:r>
      <w:r w:rsidRPr="00716780">
        <w:rPr>
          <w:sz w:val="16"/>
        </w:rPr>
        <w:t xml:space="preserve"> common </w:t>
      </w:r>
      <w:r w:rsidRPr="00C62DB2">
        <w:rPr>
          <w:rStyle w:val="StyleUnderline"/>
          <w:highlight w:val="cyan"/>
        </w:rPr>
        <w:t>factors</w:t>
      </w:r>
      <w:r w:rsidRPr="00716780">
        <w:rPr>
          <w:sz w:val="16"/>
        </w:rPr>
        <w:t xml:space="preserve"> that </w:t>
      </w:r>
      <w:r w:rsidRPr="005B0C27">
        <w:rPr>
          <w:rStyle w:val="StyleUnderline"/>
        </w:rPr>
        <w:t xml:space="preserve">have the potential to </w:t>
      </w:r>
      <w:r w:rsidRPr="00C62DB2">
        <w:rPr>
          <w:rStyle w:val="StyleUnderline"/>
          <w:highlight w:val="cyan"/>
        </w:rPr>
        <w:t xml:space="preserve">cause </w:t>
      </w:r>
      <w:r w:rsidRPr="00C62DB2">
        <w:rPr>
          <w:rStyle w:val="Emphasis"/>
          <w:highlight w:val="cyan"/>
        </w:rPr>
        <w:t>marked shifts</w:t>
      </w:r>
      <w:r w:rsidRPr="00C62DB2">
        <w:rPr>
          <w:rStyle w:val="StyleUnderline"/>
        </w:rPr>
        <w:t xml:space="preserve"> </w:t>
      </w:r>
      <w:r w:rsidRPr="00C62DB2">
        <w:rPr>
          <w:rStyle w:val="StyleUnderline"/>
          <w:highlight w:val="cyan"/>
        </w:rPr>
        <w:t>in sentiment</w:t>
      </w:r>
      <w:r w:rsidRPr="00716780">
        <w:rPr>
          <w:sz w:val="16"/>
        </w:rPr>
        <w:t xml:space="preserve">; </w:t>
      </w:r>
      <w:r w:rsidRPr="00C62DB2">
        <w:rPr>
          <w:rStyle w:val="StyleUnderline"/>
          <w:highlight w:val="cyan"/>
        </w:rPr>
        <w:t>including</w:t>
      </w:r>
      <w:r w:rsidRPr="00716780">
        <w:rPr>
          <w:sz w:val="16"/>
        </w:rPr>
        <w:t xml:space="preserve">: Changes in interest rates and/or exchange rates, particularly if they are </w:t>
      </w:r>
      <w:r w:rsidRPr="00C62DB2">
        <w:rPr>
          <w:rStyle w:val="Emphasis"/>
        </w:rPr>
        <w:t>rapid</w:t>
      </w:r>
      <w:r w:rsidRPr="00716780">
        <w:rPr>
          <w:sz w:val="16"/>
        </w:rPr>
        <w:t xml:space="preserve">, large </w:t>
      </w:r>
      <w:r w:rsidRPr="005B0C27">
        <w:rPr>
          <w:rStyle w:val="Emphasis"/>
        </w:rPr>
        <w:t xml:space="preserve">and </w:t>
      </w:r>
      <w:r w:rsidRPr="00C62DB2">
        <w:rPr>
          <w:rStyle w:val="Emphasis"/>
          <w:highlight w:val="cyan"/>
        </w:rPr>
        <w:t>unexpected</w:t>
      </w:r>
      <w:r w:rsidRPr="00716780">
        <w:rPr>
          <w:sz w:val="16"/>
        </w:rPr>
        <w:t xml:space="preserve"> Swings in the business cycle and associated movements in employment/unemployment levels and business investment intentions Shifts in the relative prices of nondiscretionary goods and services, notably petrol, healthcare, education and utilities prices Large external economic and/or financial shocks, such as the financial crisis of 2008/09 and the Eurozone sovereign debt crisis of 2010/11 </w:t>
      </w:r>
      <w:r w:rsidRPr="00C62DB2">
        <w:rPr>
          <w:rStyle w:val="Emphasis"/>
        </w:rPr>
        <w:t>Announced</w:t>
      </w:r>
      <w:r w:rsidRPr="005B0C27">
        <w:rPr>
          <w:rStyle w:val="Emphasis"/>
        </w:rPr>
        <w:t xml:space="preserve"> </w:t>
      </w:r>
      <w:r w:rsidRPr="00C62DB2">
        <w:rPr>
          <w:rStyle w:val="Emphasis"/>
          <w:highlight w:val="cyan"/>
        </w:rPr>
        <w:t>policy shifts</w:t>
      </w:r>
      <w:r w:rsidRPr="00716780">
        <w:rPr>
          <w:sz w:val="16"/>
        </w:rPr>
        <w:t xml:space="preserve"> in the stance of government fiscal policy, including large structural spending cuts or increases/decreases in taxation rates. Interestingly, it is widely accepted by economists that the financial economy operating via interest rates and exchange rates acts as a buffer for the real economy in terms of external shocks, but this effect can often be magnified due to the out-sized impact on consumer and business confidence. For example, Australia was not directly affected by either the financial crisis or the subsequent Eurozone debt crisis, but on both occasions a considerable upsurge in general anxiety and slumping confidence were recorded. Australian households and businesses reported concerns about the economy's vulnerability in the face of unprecedented upheaval in global financial markets. Not surprisingly, in some quarters concerns continue to be expressed that small open </w:t>
      </w:r>
      <w:r w:rsidRPr="00C62DB2">
        <w:rPr>
          <w:rStyle w:val="StyleUnderline"/>
          <w:highlight w:val="cyan"/>
        </w:rPr>
        <w:t>economies</w:t>
      </w:r>
      <w:r w:rsidRPr="0050231A">
        <w:rPr>
          <w:rStyle w:val="StyleUnderline"/>
        </w:rPr>
        <w:t xml:space="preserve"> such as Australia and New Zealand often </w:t>
      </w:r>
      <w:r w:rsidRPr="00C62DB2">
        <w:rPr>
          <w:rStyle w:val="StyleUnderline"/>
          <w:highlight w:val="cyan"/>
        </w:rPr>
        <w:t>experience</w:t>
      </w:r>
      <w:r w:rsidRPr="0050231A">
        <w:rPr>
          <w:rStyle w:val="StyleUnderline"/>
        </w:rPr>
        <w:t xml:space="preserve"> </w:t>
      </w:r>
      <w:r w:rsidRPr="00B74A68">
        <w:rPr>
          <w:rStyle w:val="Emphasis"/>
          <w:highlight w:val="cyan"/>
        </w:rPr>
        <w:t>disproportionate reactions</w:t>
      </w:r>
      <w:r w:rsidRPr="0050231A">
        <w:rPr>
          <w:rStyle w:val="StyleUnderline"/>
        </w:rPr>
        <w:t xml:space="preserve"> </w:t>
      </w:r>
      <w:r w:rsidRPr="00C62DB2">
        <w:rPr>
          <w:rStyle w:val="StyleUnderline"/>
          <w:highlight w:val="cyan"/>
        </w:rPr>
        <w:t>to</w:t>
      </w:r>
      <w:r w:rsidRPr="0050231A">
        <w:rPr>
          <w:rStyle w:val="StyleUnderline"/>
        </w:rPr>
        <w:t xml:space="preserve"> economic and financial </w:t>
      </w:r>
      <w:r w:rsidRPr="00C62DB2">
        <w:rPr>
          <w:rStyle w:val="StyleUnderline"/>
          <w:highlight w:val="cyan"/>
        </w:rPr>
        <w:t>disturbances</w:t>
      </w:r>
      <w:r w:rsidRPr="00C62DB2">
        <w:rPr>
          <w:rStyle w:val="StyleUnderline"/>
        </w:rPr>
        <w:t xml:space="preserve"> that </w:t>
      </w:r>
      <w:r w:rsidRPr="00C62DB2">
        <w:rPr>
          <w:rStyle w:val="Emphasis"/>
        </w:rPr>
        <w:t xml:space="preserve">emanate </w:t>
      </w:r>
      <w:r w:rsidRPr="00C62DB2">
        <w:rPr>
          <w:rStyle w:val="Emphasis"/>
          <w:highlight w:val="cyan"/>
        </w:rPr>
        <w:t>from</w:t>
      </w:r>
      <w:r w:rsidRPr="00716780">
        <w:rPr>
          <w:sz w:val="16"/>
        </w:rPr>
        <w:t xml:space="preserve"> much larger and more complex economies, including </w:t>
      </w:r>
      <w:r w:rsidRPr="00C62DB2">
        <w:rPr>
          <w:rStyle w:val="Emphasis"/>
          <w:highlight w:val="cyan"/>
        </w:rPr>
        <w:t>the US</w:t>
      </w:r>
      <w:r w:rsidRPr="00716780">
        <w:rPr>
          <w:sz w:val="16"/>
        </w:rPr>
        <w:t xml:space="preserve">, the Eurozone, Japan, and China. To be sure, </w:t>
      </w:r>
      <w:r w:rsidRPr="0050231A">
        <w:rPr>
          <w:rStyle w:val="StyleUnderline"/>
        </w:rPr>
        <w:t>we are not suggesting that economic policymakers should maintain inappropriate macro policy settings in order to buoy consumer and business confidence</w:t>
      </w:r>
      <w:r w:rsidRPr="00716780">
        <w:rPr>
          <w:sz w:val="16"/>
        </w:rPr>
        <w:t xml:space="preserve">. </w:t>
      </w:r>
      <w:r w:rsidRPr="0050231A">
        <w:rPr>
          <w:rStyle w:val="StyleUnderline"/>
        </w:rPr>
        <w:t xml:space="preserve">Rather, the </w:t>
      </w:r>
      <w:r w:rsidRPr="00B74A68">
        <w:rPr>
          <w:rStyle w:val="Emphasis"/>
          <w:highlight w:val="cyan"/>
        </w:rPr>
        <w:t>announcement</w:t>
      </w:r>
      <w:r w:rsidRPr="00B74A68">
        <w:rPr>
          <w:rStyle w:val="Emphasis"/>
        </w:rPr>
        <w:t xml:space="preserve"> and implementation </w:t>
      </w:r>
      <w:r w:rsidRPr="00B74A68">
        <w:rPr>
          <w:rStyle w:val="Emphasis"/>
          <w:highlight w:val="cyan"/>
        </w:rPr>
        <w:t>of shifts</w:t>
      </w:r>
      <w:r w:rsidRPr="00B74A68">
        <w:rPr>
          <w:rStyle w:val="Emphasis"/>
        </w:rPr>
        <w:t xml:space="preserve"> in</w:t>
      </w:r>
      <w:r w:rsidRPr="00716780">
        <w:rPr>
          <w:sz w:val="16"/>
        </w:rPr>
        <w:t xml:space="preserve"> key macro </w:t>
      </w:r>
      <w:r w:rsidRPr="00B74A68">
        <w:rPr>
          <w:rStyle w:val="Emphasis"/>
        </w:rPr>
        <w:t>policy</w:t>
      </w:r>
      <w:r w:rsidRPr="0050231A">
        <w:rPr>
          <w:rStyle w:val="StyleUnderline"/>
        </w:rPr>
        <w:t xml:space="preserve"> </w:t>
      </w:r>
      <w:r w:rsidRPr="00C62DB2">
        <w:rPr>
          <w:rStyle w:val="StyleUnderline"/>
          <w:highlight w:val="cyan"/>
        </w:rPr>
        <w:t>needs to be sensitive</w:t>
      </w:r>
      <w:r w:rsidRPr="0050231A">
        <w:rPr>
          <w:rStyle w:val="StyleUnderline"/>
        </w:rPr>
        <w:t xml:space="preserve"> </w:t>
      </w:r>
      <w:r w:rsidRPr="00C62DB2">
        <w:rPr>
          <w:rStyle w:val="StyleUnderline"/>
          <w:highlight w:val="cyan"/>
        </w:rPr>
        <w:t>to</w:t>
      </w:r>
      <w:r w:rsidRPr="0050231A">
        <w:rPr>
          <w:rStyle w:val="StyleUnderline"/>
        </w:rPr>
        <w:t xml:space="preserve"> the </w:t>
      </w:r>
      <w:r w:rsidRPr="00C62DB2">
        <w:rPr>
          <w:rStyle w:val="StyleUnderline"/>
          <w:highlight w:val="cyan"/>
        </w:rPr>
        <w:t>psychological impact</w:t>
      </w:r>
      <w:r w:rsidRPr="0050231A">
        <w:rPr>
          <w:rStyle w:val="StyleUnderline"/>
        </w:rPr>
        <w:t xml:space="preserve"> </w:t>
      </w:r>
      <w:r w:rsidRPr="00C62DB2">
        <w:rPr>
          <w:rStyle w:val="StyleUnderline"/>
          <w:highlight w:val="cyan"/>
        </w:rPr>
        <w:t>on</w:t>
      </w:r>
      <w:r w:rsidRPr="0050231A">
        <w:rPr>
          <w:rStyle w:val="StyleUnderline"/>
        </w:rPr>
        <w:t xml:space="preserve"> </w:t>
      </w:r>
      <w:r w:rsidRPr="00C62DB2">
        <w:rPr>
          <w:rStyle w:val="StyleUnderline"/>
          <w:highlight w:val="cyan"/>
        </w:rPr>
        <w:t>households and firms</w:t>
      </w:r>
      <w:r w:rsidRPr="0050231A">
        <w:rPr>
          <w:rStyle w:val="StyleUnderline"/>
        </w:rPr>
        <w:t xml:space="preserve"> in the real economy</w:t>
      </w:r>
      <w:r w:rsidRPr="00716780">
        <w:rPr>
          <w:sz w:val="16"/>
        </w:rPr>
        <w:t xml:space="preserve">. It is the need to manage psychology that has led the major central banks to bolster their policy 'forward guidance' activities, as they fine-tune strategies to eventually end a period of extraordinary monetary policy accommodation. It's not all in the mind as sentiment shapes activity </w:t>
      </w:r>
      <w:r w:rsidRPr="0050231A">
        <w:rPr>
          <w:rStyle w:val="StyleUnderline"/>
        </w:rPr>
        <w:t>Although</w:t>
      </w:r>
      <w:r w:rsidRPr="00716780">
        <w:rPr>
          <w:sz w:val="16"/>
        </w:rPr>
        <w:t xml:space="preserve"> it is often said that </w:t>
      </w:r>
      <w:r w:rsidRPr="00C62DB2">
        <w:rPr>
          <w:rStyle w:val="Emphasis"/>
          <w:highlight w:val="cyan"/>
        </w:rPr>
        <w:t>'confidence can turn on a dime'</w:t>
      </w:r>
      <w:r w:rsidRPr="00716780">
        <w:rPr>
          <w:sz w:val="16"/>
          <w:highlight w:val="cyan"/>
        </w:rPr>
        <w:t>,</w:t>
      </w:r>
      <w:r w:rsidRPr="00716780">
        <w:rPr>
          <w:sz w:val="16"/>
        </w:rPr>
        <w:t xml:space="preserve"> </w:t>
      </w:r>
      <w:r w:rsidRPr="0050231A">
        <w:rPr>
          <w:rStyle w:val="StyleUnderline"/>
        </w:rPr>
        <w:t xml:space="preserve">this should not be taken as diminishing the role of sentiment in </w:t>
      </w:r>
      <w:r w:rsidRPr="00C62DB2">
        <w:rPr>
          <w:rStyle w:val="Emphasis"/>
          <w:highlight w:val="cyan"/>
        </w:rPr>
        <w:t>shaping</w:t>
      </w:r>
      <w:r w:rsidRPr="0050231A">
        <w:rPr>
          <w:rStyle w:val="Emphasis"/>
        </w:rPr>
        <w:t xml:space="preserve"> </w:t>
      </w:r>
      <w:r w:rsidRPr="00C62DB2">
        <w:rPr>
          <w:rStyle w:val="Emphasis"/>
          <w:highlight w:val="cyan"/>
        </w:rPr>
        <w:t>economic activity</w:t>
      </w:r>
      <w:r w:rsidRPr="00716780">
        <w:rPr>
          <w:sz w:val="16"/>
          <w:highlight w:val="cyan"/>
        </w:rPr>
        <w:t xml:space="preserve"> </w:t>
      </w:r>
      <w:r w:rsidRPr="00C62DB2">
        <w:rPr>
          <w:rStyle w:val="StyleUnderline"/>
          <w:highlight w:val="cyan"/>
        </w:rPr>
        <w:t>and</w:t>
      </w:r>
      <w:r w:rsidRPr="0050231A">
        <w:rPr>
          <w:rStyle w:val="StyleUnderline"/>
        </w:rPr>
        <w:t xml:space="preserve"> in turn the </w:t>
      </w:r>
      <w:r w:rsidRPr="0050231A">
        <w:rPr>
          <w:rStyle w:val="Emphasis"/>
        </w:rPr>
        <w:t xml:space="preserve">path of </w:t>
      </w:r>
      <w:r w:rsidRPr="00C62DB2">
        <w:rPr>
          <w:rStyle w:val="Emphasis"/>
          <w:highlight w:val="cyan"/>
        </w:rPr>
        <w:t>business cycles</w:t>
      </w:r>
      <w:r w:rsidRPr="00716780">
        <w:rPr>
          <w:sz w:val="16"/>
        </w:rPr>
        <w:t xml:space="preserve">. </w:t>
      </w:r>
      <w:r w:rsidRPr="0050231A">
        <w:rPr>
          <w:rStyle w:val="StyleUnderline"/>
        </w:rPr>
        <w:t xml:space="preserve">The power of confidence was </w:t>
      </w:r>
      <w:r w:rsidRPr="0050231A">
        <w:rPr>
          <w:rStyle w:val="Emphasis"/>
        </w:rPr>
        <w:t xml:space="preserve">patently </w:t>
      </w:r>
      <w:r w:rsidRPr="00C62DB2">
        <w:rPr>
          <w:rStyle w:val="Emphasis"/>
        </w:rPr>
        <w:t xml:space="preserve">demonstrated </w:t>
      </w:r>
      <w:r w:rsidRPr="00C62DB2">
        <w:rPr>
          <w:rStyle w:val="Emphasis"/>
          <w:highlight w:val="cyan"/>
        </w:rPr>
        <w:t>in</w:t>
      </w:r>
      <w:r w:rsidRPr="00716780">
        <w:rPr>
          <w:sz w:val="16"/>
        </w:rPr>
        <w:t xml:space="preserve"> late </w:t>
      </w:r>
      <w:r w:rsidRPr="00C62DB2">
        <w:rPr>
          <w:rStyle w:val="Emphasis"/>
          <w:highlight w:val="cyan"/>
        </w:rPr>
        <w:t>2008</w:t>
      </w:r>
      <w:r w:rsidRPr="0050231A">
        <w:rPr>
          <w:rStyle w:val="StyleUnderline"/>
        </w:rPr>
        <w:t xml:space="preserve"> with </w:t>
      </w:r>
      <w:r w:rsidRPr="0050231A">
        <w:rPr>
          <w:rStyle w:val="StyleUnderline"/>
        </w:rPr>
        <w:lastRenderedPageBreak/>
        <w:t xml:space="preserve">the collapse of Lehman Brothers and the subsequent </w:t>
      </w:r>
      <w:r w:rsidRPr="00C62DB2">
        <w:rPr>
          <w:rStyle w:val="StyleUnderline"/>
          <w:highlight w:val="cyan"/>
        </w:rPr>
        <w:t>slump</w:t>
      </w:r>
      <w:r w:rsidRPr="0050231A">
        <w:rPr>
          <w:rStyle w:val="StyleUnderline"/>
        </w:rPr>
        <w:t xml:space="preserve"> </w:t>
      </w:r>
      <w:r w:rsidRPr="00C62DB2">
        <w:rPr>
          <w:rStyle w:val="StyleUnderline"/>
          <w:highlight w:val="cyan"/>
        </w:rPr>
        <w:t>in</w:t>
      </w:r>
      <w:r w:rsidRPr="0050231A">
        <w:rPr>
          <w:rStyle w:val="StyleUnderline"/>
        </w:rPr>
        <w:t xml:space="preserve"> global consumer and business </w:t>
      </w:r>
      <w:r w:rsidRPr="00C62DB2">
        <w:rPr>
          <w:rStyle w:val="StyleUnderline"/>
          <w:highlight w:val="cyan"/>
        </w:rPr>
        <w:t>sentiment</w:t>
      </w:r>
      <w:r w:rsidRPr="0050231A">
        <w:rPr>
          <w:rStyle w:val="StyleUnderline"/>
        </w:rPr>
        <w:t>.</w:t>
      </w:r>
      <w:r w:rsidRPr="00716780">
        <w:rPr>
          <w:sz w:val="16"/>
        </w:rPr>
        <w:t xml:space="preserve"> </w:t>
      </w:r>
      <w:r w:rsidRPr="0050231A">
        <w:rPr>
          <w:rStyle w:val="StyleUnderline"/>
        </w:rPr>
        <w:t xml:space="preserve">This </w:t>
      </w:r>
      <w:r w:rsidRPr="00C62DB2">
        <w:rPr>
          <w:rStyle w:val="StyleUnderline"/>
          <w:highlight w:val="cyan"/>
        </w:rPr>
        <w:t>was</w:t>
      </w:r>
      <w:r w:rsidRPr="0050231A">
        <w:rPr>
          <w:rStyle w:val="StyleUnderline"/>
        </w:rPr>
        <w:t xml:space="preserve"> </w:t>
      </w:r>
      <w:r w:rsidRPr="00C62DB2">
        <w:rPr>
          <w:rStyle w:val="StyleUnderline"/>
          <w:highlight w:val="cyan"/>
        </w:rPr>
        <w:t>accompanied by</w:t>
      </w:r>
      <w:r w:rsidRPr="0050231A">
        <w:rPr>
          <w:rStyle w:val="StyleUnderline"/>
        </w:rPr>
        <w:t xml:space="preserve"> an </w:t>
      </w:r>
      <w:r w:rsidRPr="00C62DB2">
        <w:rPr>
          <w:rStyle w:val="Emphasis"/>
          <w:highlight w:val="cyan"/>
        </w:rPr>
        <w:t>unprecedented collapse</w:t>
      </w:r>
      <w:r w:rsidRPr="0050231A">
        <w:rPr>
          <w:rStyle w:val="StyleUnderline"/>
        </w:rPr>
        <w:t xml:space="preserve"> in global trade volumes, industrial production, investment and importantly risk-taking.</w:t>
      </w:r>
      <w:r>
        <w:rPr>
          <w:rStyle w:val="StyleUnderline"/>
        </w:rPr>
        <w:t xml:space="preserve"> </w:t>
      </w:r>
      <w:r w:rsidRPr="00716780">
        <w:rPr>
          <w:sz w:val="16"/>
        </w:rPr>
        <w:t xml:space="preserve">It is estimated that in </w:t>
      </w:r>
      <w:r w:rsidRPr="0050231A">
        <w:rPr>
          <w:rStyle w:val="StyleUnderline"/>
        </w:rPr>
        <w:t xml:space="preserve">the major developed economies, </w:t>
      </w:r>
      <w:r w:rsidRPr="00C62DB2">
        <w:rPr>
          <w:rStyle w:val="StyleUnderline"/>
        </w:rPr>
        <w:t>including</w:t>
      </w:r>
      <w:r w:rsidRPr="0050231A">
        <w:rPr>
          <w:rStyle w:val="StyleUnderline"/>
        </w:rPr>
        <w:t xml:space="preserve"> Australia and New Zealand, </w:t>
      </w:r>
      <w:r w:rsidRPr="00C62DB2">
        <w:rPr>
          <w:rStyle w:val="StyleUnderline"/>
          <w:highlight w:val="cyan"/>
        </w:rPr>
        <w:t>consumer spending contributes</w:t>
      </w:r>
      <w:r w:rsidRPr="0050231A">
        <w:rPr>
          <w:rStyle w:val="StyleUnderline"/>
        </w:rPr>
        <w:t xml:space="preserve"> up to </w:t>
      </w:r>
      <w:r w:rsidRPr="00C62DB2">
        <w:rPr>
          <w:rStyle w:val="StyleUnderline"/>
          <w:highlight w:val="cyan"/>
        </w:rPr>
        <w:t>two thirds of</w:t>
      </w:r>
      <w:r w:rsidRPr="0050231A">
        <w:rPr>
          <w:rStyle w:val="StyleUnderline"/>
        </w:rPr>
        <w:t xml:space="preserve"> aggregate </w:t>
      </w:r>
      <w:r w:rsidRPr="00C62DB2">
        <w:rPr>
          <w:rStyle w:val="StyleUnderline"/>
          <w:highlight w:val="cyan"/>
        </w:rPr>
        <w:t>demand</w:t>
      </w:r>
      <w:r w:rsidRPr="0050231A">
        <w:rPr>
          <w:rStyle w:val="StyleUnderline"/>
        </w:rPr>
        <w:t>, based on income levels or changes, buying and spending trends, and underlying economic conditions</w:t>
      </w:r>
      <w:r w:rsidRPr="00716780">
        <w:rPr>
          <w:sz w:val="16"/>
        </w:rPr>
        <w:t xml:space="preserve">. </w:t>
      </w:r>
      <w:r w:rsidRPr="00C62DB2">
        <w:rPr>
          <w:rStyle w:val="StyleUnderline"/>
          <w:highlight w:val="cyan"/>
        </w:rPr>
        <w:t>If we consider</w:t>
      </w:r>
      <w:r w:rsidRPr="0050231A">
        <w:rPr>
          <w:rStyle w:val="StyleUnderline"/>
        </w:rPr>
        <w:t xml:space="preserve"> credit and </w:t>
      </w:r>
      <w:r w:rsidRPr="00C62DB2">
        <w:rPr>
          <w:rStyle w:val="StyleUnderline"/>
          <w:highlight w:val="cyan"/>
        </w:rPr>
        <w:t>liquidity</w:t>
      </w:r>
      <w:r w:rsidRPr="0050231A">
        <w:rPr>
          <w:rStyle w:val="StyleUnderline"/>
        </w:rPr>
        <w:t xml:space="preserve"> to be </w:t>
      </w:r>
      <w:r w:rsidRPr="00C62DB2">
        <w:rPr>
          <w:rStyle w:val="StyleUnderline"/>
          <w:highlight w:val="cyan"/>
        </w:rPr>
        <w:t xml:space="preserve">the </w:t>
      </w:r>
      <w:r w:rsidRPr="00C62DB2">
        <w:rPr>
          <w:rStyle w:val="Emphasis"/>
          <w:highlight w:val="cyan"/>
        </w:rPr>
        <w:t>life-blood</w:t>
      </w:r>
      <w:r w:rsidRPr="0050231A">
        <w:rPr>
          <w:rStyle w:val="Emphasis"/>
        </w:rPr>
        <w:t xml:space="preserve"> </w:t>
      </w:r>
      <w:r w:rsidRPr="00C62DB2">
        <w:rPr>
          <w:rStyle w:val="Emphasis"/>
        </w:rPr>
        <w:t>of the economic system</w:t>
      </w:r>
      <w:r w:rsidRPr="0050231A">
        <w:rPr>
          <w:rStyle w:val="StyleUnderline"/>
        </w:rPr>
        <w:t xml:space="preserve">, then it is reasonable to </w:t>
      </w:r>
      <w:r w:rsidRPr="00B74A68">
        <w:rPr>
          <w:rStyle w:val="StyleUnderline"/>
          <w:highlight w:val="cyan"/>
        </w:rPr>
        <w:t xml:space="preserve">regard confidence as the </w:t>
      </w:r>
      <w:r w:rsidRPr="00B74A68">
        <w:rPr>
          <w:rStyle w:val="Emphasis"/>
          <w:highlight w:val="cyan"/>
        </w:rPr>
        <w:t>oxygen that sustains the system.</w:t>
      </w:r>
      <w:r>
        <w:rPr>
          <w:rStyle w:val="Emphasis"/>
        </w:rPr>
        <w:t xml:space="preserve"> </w:t>
      </w:r>
      <w:r w:rsidRPr="00C62DB2">
        <w:rPr>
          <w:rStyle w:val="StyleUnderline"/>
          <w:highlight w:val="cyan"/>
        </w:rPr>
        <w:t>So heightened</w:t>
      </w:r>
      <w:r w:rsidRPr="0050231A">
        <w:rPr>
          <w:rStyle w:val="StyleUnderline"/>
        </w:rPr>
        <w:t xml:space="preserve"> economic </w:t>
      </w:r>
      <w:r w:rsidRPr="00C62DB2">
        <w:rPr>
          <w:rStyle w:val="StyleUnderline"/>
          <w:highlight w:val="cyan"/>
        </w:rPr>
        <w:t>anxiety</w:t>
      </w:r>
      <w:r w:rsidRPr="0050231A">
        <w:rPr>
          <w:rStyle w:val="StyleUnderline"/>
        </w:rPr>
        <w:t xml:space="preserve"> and languishing confidence </w:t>
      </w:r>
      <w:r w:rsidRPr="00C62DB2">
        <w:rPr>
          <w:rStyle w:val="StyleUnderline"/>
          <w:highlight w:val="cyan"/>
        </w:rPr>
        <w:t>will have</w:t>
      </w:r>
      <w:r w:rsidRPr="0050231A">
        <w:rPr>
          <w:rStyle w:val="StyleUnderline"/>
        </w:rPr>
        <w:t xml:space="preserve"> manifest </w:t>
      </w:r>
      <w:r w:rsidRPr="00C62DB2">
        <w:rPr>
          <w:rStyle w:val="StyleUnderline"/>
          <w:highlight w:val="cyan"/>
        </w:rPr>
        <w:t>impacts</w:t>
      </w:r>
      <w:r w:rsidRPr="0050231A">
        <w:rPr>
          <w:rStyle w:val="StyleUnderline"/>
        </w:rPr>
        <w:t xml:space="preserve"> </w:t>
      </w:r>
      <w:r w:rsidRPr="00C62DB2">
        <w:rPr>
          <w:rStyle w:val="StyleUnderline"/>
          <w:highlight w:val="cyan"/>
        </w:rPr>
        <w:t>on</w:t>
      </w:r>
      <w:r w:rsidRPr="0050231A">
        <w:rPr>
          <w:rStyle w:val="StyleUnderline"/>
        </w:rPr>
        <w:t xml:space="preserve"> the health and wellbeing of the economy</w:t>
      </w:r>
      <w:r w:rsidRPr="00716780">
        <w:rPr>
          <w:sz w:val="16"/>
        </w:rPr>
        <w:t xml:space="preserve">, often </w:t>
      </w:r>
      <w:r w:rsidRPr="0050231A">
        <w:rPr>
          <w:rStyle w:val="StyleUnderline"/>
        </w:rPr>
        <w:t>determining whether or not it can reach and sustain</w:t>
      </w:r>
      <w:r w:rsidRPr="00716780">
        <w:rPr>
          <w:sz w:val="16"/>
        </w:rPr>
        <w:t xml:space="preserve"> its long term potential rates of </w:t>
      </w:r>
      <w:r w:rsidRPr="00C62DB2">
        <w:rPr>
          <w:rStyle w:val="StyleUnderline"/>
          <w:highlight w:val="cyan"/>
        </w:rPr>
        <w:t>growth</w:t>
      </w:r>
      <w:r w:rsidRPr="00716780">
        <w:rPr>
          <w:sz w:val="16"/>
        </w:rPr>
        <w:t xml:space="preserve">. Recent </w:t>
      </w:r>
      <w:r w:rsidRPr="0050231A">
        <w:rPr>
          <w:rStyle w:val="StyleUnderline"/>
        </w:rPr>
        <w:t xml:space="preserve">experience indicates that there are several important consequences of low and declining levels of confidence, </w:t>
      </w:r>
      <w:r w:rsidRPr="00C62DB2">
        <w:rPr>
          <w:rStyle w:val="StyleUnderline"/>
          <w:highlight w:val="cyan"/>
        </w:rPr>
        <w:t>including</w:t>
      </w:r>
      <w:r w:rsidRPr="00716780">
        <w:rPr>
          <w:sz w:val="16"/>
        </w:rPr>
        <w:t xml:space="preserve">: </w:t>
      </w:r>
      <w:r w:rsidRPr="0050231A">
        <w:rPr>
          <w:rStyle w:val="StyleUnderline"/>
        </w:rPr>
        <w:t>unusually high</w:t>
      </w:r>
      <w:r w:rsidRPr="00716780">
        <w:rPr>
          <w:sz w:val="16"/>
        </w:rPr>
        <w:t xml:space="preserve"> </w:t>
      </w:r>
      <w:r w:rsidRPr="0050231A">
        <w:rPr>
          <w:rStyle w:val="StyleUnderline"/>
        </w:rPr>
        <w:t>household and business savings rates, including</w:t>
      </w:r>
      <w:r w:rsidRPr="00716780">
        <w:rPr>
          <w:sz w:val="16"/>
        </w:rPr>
        <w:t xml:space="preserve"> the </w:t>
      </w:r>
      <w:r w:rsidRPr="00C62DB2">
        <w:rPr>
          <w:rStyle w:val="StyleUnderline"/>
          <w:highlight w:val="cyan"/>
        </w:rPr>
        <w:t>hoarding</w:t>
      </w:r>
      <w:r w:rsidRPr="0050231A">
        <w:rPr>
          <w:rStyle w:val="StyleUnderline"/>
        </w:rPr>
        <w:t xml:space="preserve"> of </w:t>
      </w:r>
      <w:r w:rsidRPr="00C62DB2">
        <w:rPr>
          <w:rStyle w:val="StyleUnderline"/>
          <w:highlight w:val="cyan"/>
        </w:rPr>
        <w:t>capital</w:t>
      </w:r>
      <w:r w:rsidRPr="0050231A">
        <w:rPr>
          <w:rStyle w:val="StyleUnderline"/>
        </w:rPr>
        <w:t xml:space="preserve"> by</w:t>
      </w:r>
      <w:r w:rsidRPr="00716780">
        <w:rPr>
          <w:sz w:val="16"/>
        </w:rPr>
        <w:t xml:space="preserve"> financial and nonfinancial </w:t>
      </w:r>
      <w:r w:rsidRPr="0050231A">
        <w:rPr>
          <w:rStyle w:val="StyleUnderline"/>
        </w:rPr>
        <w:t>firms</w:t>
      </w:r>
      <w:r w:rsidRPr="00716780">
        <w:rPr>
          <w:sz w:val="16"/>
        </w:rPr>
        <w:t xml:space="preserve"> </w:t>
      </w:r>
      <w:r w:rsidRPr="00C62DB2">
        <w:rPr>
          <w:rStyle w:val="StyleUnderline"/>
        </w:rPr>
        <w:t>subdued</w:t>
      </w:r>
      <w:r w:rsidRPr="0050231A">
        <w:rPr>
          <w:rStyle w:val="StyleUnderline"/>
        </w:rPr>
        <w:t xml:space="preserve"> nominal income growth and </w:t>
      </w:r>
      <w:r w:rsidRPr="00C62DB2">
        <w:rPr>
          <w:rStyle w:val="StyleUnderline"/>
          <w:highlight w:val="cyan"/>
        </w:rPr>
        <w:t>tepid</w:t>
      </w:r>
      <w:r w:rsidRPr="0050231A">
        <w:rPr>
          <w:rStyle w:val="StyleUnderline"/>
        </w:rPr>
        <w:t xml:space="preserve"> private sector </w:t>
      </w:r>
      <w:r w:rsidRPr="00C62DB2">
        <w:rPr>
          <w:rStyle w:val="StyleUnderline"/>
          <w:highlight w:val="cyan"/>
        </w:rPr>
        <w:t>credit</w:t>
      </w:r>
      <w:r w:rsidRPr="0050231A">
        <w:rPr>
          <w:rStyle w:val="StyleUnderline"/>
        </w:rPr>
        <w:t xml:space="preserve"> growth</w:t>
      </w:r>
      <w:r>
        <w:rPr>
          <w:rStyle w:val="StyleUnderline"/>
        </w:rPr>
        <w:t xml:space="preserve"> </w:t>
      </w:r>
      <w:r w:rsidRPr="0050231A">
        <w:rPr>
          <w:rStyle w:val="StyleUnderline"/>
        </w:rPr>
        <w:t>widespread household deleveraging</w:t>
      </w:r>
      <w:r>
        <w:rPr>
          <w:rStyle w:val="StyleUnderline"/>
        </w:rPr>
        <w:t xml:space="preserve"> </w:t>
      </w:r>
      <w:r w:rsidRPr="00C62DB2">
        <w:rPr>
          <w:rStyle w:val="StyleUnderline"/>
          <w:highlight w:val="cyan"/>
        </w:rPr>
        <w:t>declining</w:t>
      </w:r>
      <w:r w:rsidRPr="0050231A">
        <w:rPr>
          <w:rStyle w:val="StyleUnderline"/>
        </w:rPr>
        <w:t xml:space="preserve"> business </w:t>
      </w:r>
      <w:r w:rsidRPr="00C62DB2">
        <w:rPr>
          <w:rStyle w:val="StyleUnderline"/>
          <w:highlight w:val="cyan"/>
        </w:rPr>
        <w:t>investment</w:t>
      </w:r>
      <w:r w:rsidRPr="0050231A">
        <w:rPr>
          <w:rStyle w:val="StyleUnderline"/>
        </w:rPr>
        <w:t xml:space="preserve"> spending </w:t>
      </w:r>
      <w:r w:rsidRPr="00C62DB2">
        <w:rPr>
          <w:rStyle w:val="StyleUnderline"/>
          <w:highlight w:val="cyan"/>
        </w:rPr>
        <w:t>and weak employment</w:t>
      </w:r>
      <w:r w:rsidRPr="0050231A">
        <w:rPr>
          <w:rStyle w:val="StyleUnderline"/>
        </w:rPr>
        <w:t xml:space="preserve"> growth</w:t>
      </w:r>
      <w:r>
        <w:rPr>
          <w:rStyle w:val="StyleUnderline"/>
        </w:rPr>
        <w:t xml:space="preserve"> </w:t>
      </w:r>
      <w:r w:rsidRPr="0050231A">
        <w:rPr>
          <w:rStyle w:val="StyleUnderline"/>
        </w:rPr>
        <w:t>dominance of short-term thinking and absence of longer-term strategic activity</w:t>
      </w:r>
      <w:r>
        <w:rPr>
          <w:rStyle w:val="StyleUnderline"/>
        </w:rPr>
        <w:t xml:space="preserve"> </w:t>
      </w:r>
      <w:r w:rsidRPr="00716780">
        <w:rPr>
          <w:sz w:val="16"/>
        </w:rPr>
        <w:t xml:space="preserve">risk of a </w:t>
      </w:r>
      <w:r w:rsidRPr="0050231A">
        <w:rPr>
          <w:rStyle w:val="StyleUnderline"/>
        </w:rPr>
        <w:t>decline in the economy’s structural growth rate</w:t>
      </w:r>
      <w:r w:rsidRPr="00716780">
        <w:rPr>
          <w:sz w:val="16"/>
        </w:rPr>
        <w:t xml:space="preserve"> </w:t>
      </w:r>
      <w:r w:rsidRPr="00C62DB2">
        <w:rPr>
          <w:rStyle w:val="StyleUnderline"/>
        </w:rPr>
        <w:t>and</w:t>
      </w:r>
      <w:r w:rsidRPr="00716780">
        <w:rPr>
          <w:sz w:val="16"/>
        </w:rPr>
        <w:t xml:space="preserve"> associated </w:t>
      </w:r>
      <w:r w:rsidRPr="0050231A">
        <w:rPr>
          <w:rStyle w:val="StyleUnderline"/>
        </w:rPr>
        <w:t>deterioration in productivity</w:t>
      </w:r>
      <w:r w:rsidRPr="00716780">
        <w:rPr>
          <w:sz w:val="16"/>
        </w:rPr>
        <w:t xml:space="preserve"> growth. Therefore, </w:t>
      </w:r>
      <w:r w:rsidRPr="00A104FF">
        <w:rPr>
          <w:rStyle w:val="StyleUnderline"/>
          <w:highlight w:val="cyan"/>
        </w:rPr>
        <w:t>economies facing 'crises of confidence'</w:t>
      </w:r>
      <w:r w:rsidRPr="0050231A">
        <w:rPr>
          <w:rStyle w:val="StyleUnderline"/>
        </w:rPr>
        <w:t xml:space="preserve"> </w:t>
      </w:r>
      <w:r w:rsidRPr="00A104FF">
        <w:rPr>
          <w:rStyle w:val="StyleUnderline"/>
          <w:highlight w:val="cyan"/>
        </w:rPr>
        <w:t>may find</w:t>
      </w:r>
      <w:r w:rsidRPr="0050231A">
        <w:rPr>
          <w:rStyle w:val="StyleUnderline"/>
        </w:rPr>
        <w:t xml:space="preserve"> if this </w:t>
      </w:r>
      <w:r w:rsidRPr="00A104FF">
        <w:rPr>
          <w:rStyle w:val="StyleUnderline"/>
          <w:highlight w:val="cyan"/>
        </w:rPr>
        <w:t>prevails it will undermine</w:t>
      </w:r>
      <w:r w:rsidRPr="0050231A">
        <w:rPr>
          <w:rStyle w:val="StyleUnderline"/>
        </w:rPr>
        <w:t xml:space="preserve"> </w:t>
      </w:r>
      <w:r w:rsidRPr="00A104FF">
        <w:rPr>
          <w:rStyle w:val="StyleUnderline"/>
          <w:highlight w:val="cyan"/>
        </w:rPr>
        <w:t>productive capacity</w:t>
      </w:r>
      <w:r w:rsidRPr="0050231A">
        <w:rPr>
          <w:rStyle w:val="StyleUnderline"/>
        </w:rPr>
        <w:t xml:space="preserve"> </w:t>
      </w:r>
      <w:r w:rsidRPr="00A104FF">
        <w:rPr>
          <w:rStyle w:val="StyleUnderline"/>
          <w:highlight w:val="cyan"/>
        </w:rPr>
        <w:t>and</w:t>
      </w:r>
      <w:r w:rsidRPr="0050231A">
        <w:rPr>
          <w:rStyle w:val="StyleUnderline"/>
        </w:rPr>
        <w:t xml:space="preserve"> prove to </w:t>
      </w:r>
      <w:r w:rsidRPr="00A104FF">
        <w:rPr>
          <w:rStyle w:val="StyleUnderline"/>
          <w:highlight w:val="cyan"/>
        </w:rPr>
        <w:t>be 'growth limiting</w:t>
      </w:r>
      <w:r w:rsidRPr="00716780">
        <w:rPr>
          <w:sz w:val="16"/>
          <w:highlight w:val="cyan"/>
        </w:rPr>
        <w:t>'</w:t>
      </w:r>
      <w:r w:rsidRPr="00716780">
        <w:rPr>
          <w:sz w:val="16"/>
        </w:rPr>
        <w:t xml:space="preserve">. In </w:t>
      </w:r>
      <w:r w:rsidRPr="0050231A">
        <w:rPr>
          <w:rStyle w:val="StyleUnderline"/>
        </w:rPr>
        <w:t>this</w:t>
      </w:r>
      <w:r w:rsidRPr="00716780">
        <w:rPr>
          <w:sz w:val="16"/>
        </w:rPr>
        <w:t xml:space="preserve"> event, it </w:t>
      </w:r>
      <w:r w:rsidRPr="0050231A">
        <w:rPr>
          <w:rStyle w:val="StyleUnderline"/>
        </w:rPr>
        <w:t>could lead to deterioration in living standards as the base of economic activity gradually contracts and the willingness and capacity to engage in risk-taking is curtailed.</w:t>
      </w:r>
    </w:p>
    <w:p w14:paraId="59A5F90C" w14:textId="77777777" w:rsidR="002719A4" w:rsidRPr="00A104FF" w:rsidRDefault="002719A4" w:rsidP="002719A4">
      <w:pPr>
        <w:pStyle w:val="Heading4"/>
      </w:pPr>
      <w:r>
        <w:t xml:space="preserve">Econ decline definetly causes Nuclear War </w:t>
      </w:r>
    </w:p>
    <w:p w14:paraId="4F5026A9" w14:textId="77777777" w:rsidR="002719A4" w:rsidRPr="006D3344" w:rsidRDefault="002719A4" w:rsidP="002719A4">
      <w:pPr>
        <w:rPr>
          <w:b/>
          <w:sz w:val="26"/>
        </w:rPr>
      </w:pPr>
      <w:r w:rsidRPr="00523120">
        <w:rPr>
          <w:rStyle w:val="Style13ptBold"/>
        </w:rPr>
        <w:t>Tønnesson 15</w:t>
      </w:r>
      <w:r>
        <w:rPr>
          <w:rStyle w:val="Style13ptBold"/>
        </w:rPr>
        <w:t xml:space="preserve"> </w:t>
      </w:r>
      <w:r>
        <w:t xml:space="preserve">Stein Tønnesson, PhD from the University of Oslo, is research professor at the Peace Research Institute Oslo(PRIO), adjunct professor at the Department of Peace and Conflict Research,Uppsala University where he leads a six-year research programme on the East AsianPeace, associate editor for Asia in the Journal of Peace Research, International Area Studies Review, 2015, Vol. 18(3), “Deterrence, interdependence and Sino–US peace”, 297–311 </w:t>
      </w:r>
    </w:p>
    <w:p w14:paraId="50E81169" w14:textId="77777777" w:rsidR="002719A4" w:rsidRDefault="002719A4" w:rsidP="002719A4">
      <w:pPr>
        <w:rPr>
          <w:sz w:val="16"/>
        </w:rPr>
      </w:pPr>
      <w:r w:rsidRPr="00B96656">
        <w:rPr>
          <w:sz w:val="16"/>
        </w:rPr>
        <w:t xml:space="preserve">Several recent works on China and Sino–US relations have made substantial contributions to the current understanding of how and under what circumstances a combination of nuclear deterrence and economic interdependence may reduce the risk of war between major powers. At least four conclusions can be drawn from the review above: first, those who say that interdependence may both inhibit and drive conflict are right. </w:t>
      </w:r>
      <w:r w:rsidRPr="000C0682">
        <w:rPr>
          <w:rStyle w:val="Emphasis"/>
          <w:highlight w:val="cyan"/>
        </w:rPr>
        <w:t>Interdependence raises</w:t>
      </w:r>
      <w:r w:rsidRPr="00575B9D">
        <w:rPr>
          <w:rStyle w:val="Emphasis"/>
        </w:rPr>
        <w:t xml:space="preserve"> </w:t>
      </w:r>
      <w:r w:rsidRPr="000C0682">
        <w:rPr>
          <w:rStyle w:val="Emphasis"/>
          <w:highlight w:val="cyan"/>
        </w:rPr>
        <w:t>the cost of conflict</w:t>
      </w:r>
      <w:r w:rsidRPr="00575B9D">
        <w:rPr>
          <w:rStyle w:val="Emphasis"/>
        </w:rPr>
        <w:t xml:space="preserve"> for all sides </w:t>
      </w:r>
      <w:r w:rsidRPr="000C0682">
        <w:rPr>
          <w:rStyle w:val="Emphasis"/>
          <w:highlight w:val="cyan"/>
        </w:rPr>
        <w:t>but</w:t>
      </w:r>
      <w:r w:rsidRPr="00B96656">
        <w:rPr>
          <w:sz w:val="16"/>
        </w:rPr>
        <w:t xml:space="preserve"> asymmetrical or unbalanced dependencies and </w:t>
      </w:r>
      <w:r w:rsidRPr="000C0682">
        <w:rPr>
          <w:rStyle w:val="Emphasis"/>
          <w:highlight w:val="cyan"/>
        </w:rPr>
        <w:t>negative trade expectations</w:t>
      </w:r>
      <w:r w:rsidRPr="00575B9D">
        <w:rPr>
          <w:rStyle w:val="Emphasis"/>
        </w:rPr>
        <w:t xml:space="preserve"> may </w:t>
      </w:r>
      <w:r w:rsidRPr="000C0682">
        <w:rPr>
          <w:rStyle w:val="Emphasis"/>
          <w:highlight w:val="cyan"/>
        </w:rPr>
        <w:t>generate tensions</w:t>
      </w:r>
      <w:r w:rsidRPr="00575B9D">
        <w:rPr>
          <w:rStyle w:val="Emphasis"/>
        </w:rPr>
        <w:t xml:space="preserve"> </w:t>
      </w:r>
      <w:r w:rsidRPr="000C0682">
        <w:rPr>
          <w:rStyle w:val="Emphasis"/>
          <w:highlight w:val="cyan"/>
        </w:rPr>
        <w:t>leading to trade wars</w:t>
      </w:r>
      <w:r w:rsidRPr="00575B9D">
        <w:rPr>
          <w:rStyle w:val="Emphasis"/>
        </w:rPr>
        <w:t xml:space="preserve"> among inter-dependent states </w:t>
      </w:r>
      <w:r w:rsidRPr="000C0682">
        <w:rPr>
          <w:rStyle w:val="Emphasis"/>
          <w:highlight w:val="cyan"/>
        </w:rPr>
        <w:t>that</w:t>
      </w:r>
      <w:r w:rsidRPr="00B96656">
        <w:rPr>
          <w:sz w:val="16"/>
        </w:rPr>
        <w:t xml:space="preserve"> in turn </w:t>
      </w:r>
      <w:r w:rsidRPr="000C0682">
        <w:rPr>
          <w:rStyle w:val="Emphasis"/>
          <w:highlight w:val="cyan"/>
        </w:rPr>
        <w:t>increase the risk of military conflict</w:t>
      </w:r>
      <w:r w:rsidRPr="00B96656">
        <w:rPr>
          <w:sz w:val="16"/>
        </w:rPr>
        <w:t xml:space="preserve"> (Copeland, 2015: 1, 14, 437; Roach, 2014). </w:t>
      </w:r>
      <w:r w:rsidRPr="000C0682">
        <w:rPr>
          <w:rStyle w:val="Emphasis"/>
          <w:highlight w:val="cyan"/>
        </w:rPr>
        <w:t>The risk may increase</w:t>
      </w:r>
      <w:r w:rsidRPr="00575B9D">
        <w:rPr>
          <w:rStyle w:val="Emphasis"/>
        </w:rPr>
        <w:t xml:space="preserve"> </w:t>
      </w:r>
      <w:r w:rsidRPr="000C0682">
        <w:rPr>
          <w:rStyle w:val="Emphasis"/>
          <w:highlight w:val="cyan"/>
        </w:rPr>
        <w:t>if</w:t>
      </w:r>
      <w:r w:rsidRPr="00575B9D">
        <w:rPr>
          <w:rStyle w:val="Emphasis"/>
        </w:rPr>
        <w:t xml:space="preserve"> one of the </w:t>
      </w:r>
      <w:r w:rsidRPr="000C0682">
        <w:rPr>
          <w:rStyle w:val="Emphasis"/>
          <w:highlight w:val="cyan"/>
        </w:rPr>
        <w:t>interdependent countries is governed</w:t>
      </w:r>
      <w:r w:rsidRPr="00575B9D">
        <w:rPr>
          <w:rStyle w:val="Emphasis"/>
        </w:rPr>
        <w:t xml:space="preserve"> </w:t>
      </w:r>
      <w:r w:rsidRPr="000C0682">
        <w:rPr>
          <w:rStyle w:val="Emphasis"/>
          <w:highlight w:val="cyan"/>
        </w:rPr>
        <w:t>by an inward-looking socio-economic coalition</w:t>
      </w:r>
      <w:r w:rsidRPr="00B96656">
        <w:rPr>
          <w:sz w:val="16"/>
        </w:rPr>
        <w:t xml:space="preserve">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decisions for war and peace are taken by very few people, who act on the basis of their future expectations. International relations theory must be supplemented by foreign policy analysis in order to assess the value attributed by national decision-makers to economic development and their assessments of risks and opportunities. </w:t>
      </w:r>
      <w:r w:rsidRPr="00575B9D">
        <w:rPr>
          <w:rStyle w:val="StyleUnderline"/>
        </w:rPr>
        <w:t>If leaders</w:t>
      </w:r>
      <w:r w:rsidRPr="00B96656">
        <w:rPr>
          <w:sz w:val="16"/>
        </w:rPr>
        <w:t xml:space="preserve"> on either side of the Atlantic </w:t>
      </w:r>
      <w:r w:rsidRPr="00575B9D">
        <w:rPr>
          <w:rStyle w:val="StyleUnderline"/>
        </w:rPr>
        <w:t>begin to seriously fear or anticipate their own nation’s decline</w:t>
      </w:r>
      <w:r w:rsidRPr="00B96656">
        <w:rPr>
          <w:sz w:val="16"/>
        </w:rPr>
        <w:t xml:space="preserve"> then </w:t>
      </w:r>
      <w:r w:rsidRPr="000C0682">
        <w:rPr>
          <w:rStyle w:val="StyleUnderline"/>
          <w:highlight w:val="cyan"/>
        </w:rPr>
        <w:t>they may</w:t>
      </w:r>
      <w:r w:rsidRPr="00575B9D">
        <w:rPr>
          <w:rStyle w:val="StyleUnderline"/>
        </w:rPr>
        <w:t xml:space="preserve"> blame this on external dependence</w:t>
      </w:r>
      <w:r w:rsidRPr="00B96656">
        <w:rPr>
          <w:sz w:val="16"/>
        </w:rPr>
        <w:t xml:space="preserve">, </w:t>
      </w:r>
      <w:r w:rsidRPr="000C0682">
        <w:rPr>
          <w:rStyle w:val="Emphasis"/>
          <w:highlight w:val="cyan"/>
        </w:rPr>
        <w:t>appeal to anti-foreign sentiments</w:t>
      </w:r>
      <w:r w:rsidRPr="00575B9D">
        <w:rPr>
          <w:rStyle w:val="Emphasis"/>
        </w:rPr>
        <w:t xml:space="preserve">, contemplate the use of force to gain respect or credibility, </w:t>
      </w:r>
      <w:r w:rsidRPr="000C0682">
        <w:rPr>
          <w:rStyle w:val="Emphasis"/>
          <w:highlight w:val="cyan"/>
        </w:rPr>
        <w:t>adopt protectionist</w:t>
      </w:r>
      <w:r w:rsidRPr="00575B9D">
        <w:rPr>
          <w:rStyle w:val="Emphasis"/>
        </w:rPr>
        <w:t xml:space="preserve"> </w:t>
      </w:r>
      <w:r w:rsidRPr="000C0682">
        <w:rPr>
          <w:rStyle w:val="Emphasis"/>
          <w:highlight w:val="cyan"/>
        </w:rPr>
        <w:t>policies</w:t>
      </w:r>
      <w:r w:rsidRPr="00B96656">
        <w:rPr>
          <w:sz w:val="16"/>
        </w:rPr>
        <w:t xml:space="preserve">, </w:t>
      </w:r>
      <w:r w:rsidRPr="000C0682">
        <w:rPr>
          <w:rStyle w:val="Emphasis"/>
          <w:highlight w:val="cyan"/>
        </w:rPr>
        <w:t>and</w:t>
      </w:r>
      <w:r w:rsidRPr="00575B9D">
        <w:rPr>
          <w:rStyle w:val="Emphasis"/>
        </w:rPr>
        <w:t xml:space="preserve"> ultimately </w:t>
      </w:r>
      <w:r w:rsidRPr="000C0682">
        <w:rPr>
          <w:rStyle w:val="Emphasis"/>
          <w:highlight w:val="cyan"/>
        </w:rPr>
        <w:t>refuse to be deterred by</w:t>
      </w:r>
      <w:r w:rsidRPr="00575B9D">
        <w:rPr>
          <w:rStyle w:val="Emphasis"/>
        </w:rPr>
        <w:t xml:space="preserve"> either </w:t>
      </w:r>
      <w:r w:rsidRPr="000C0682">
        <w:rPr>
          <w:rStyle w:val="Emphasis"/>
          <w:highlight w:val="cyan"/>
        </w:rPr>
        <w:t>nuclear arms</w:t>
      </w:r>
      <w:r w:rsidRPr="00575B9D">
        <w:rPr>
          <w:rStyle w:val="Emphasis"/>
        </w:rPr>
        <w:t xml:space="preserve"> or prospects of socioeconomic calamities</w:t>
      </w:r>
      <w:r w:rsidRPr="00B96656">
        <w:rPr>
          <w:sz w:val="16"/>
        </w:rPr>
        <w:t xml:space="preserve">. </w:t>
      </w:r>
      <w:r w:rsidRPr="00575B9D">
        <w:rPr>
          <w:rStyle w:val="Emphasis"/>
        </w:rPr>
        <w:t>Such a dangerous shift could happen abruptly</w:t>
      </w:r>
      <w:r w:rsidRPr="00B96656">
        <w:rPr>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0C0682">
        <w:rPr>
          <w:rStyle w:val="Emphasis"/>
          <w:highlight w:val="cyan"/>
        </w:rPr>
        <w:t>The greatest risk</w:t>
      </w:r>
      <w:r w:rsidRPr="00B96656">
        <w:rPr>
          <w:sz w:val="16"/>
        </w:rPr>
        <w:t xml:space="preserve"> </w:t>
      </w:r>
      <w:r w:rsidRPr="000C0682">
        <w:rPr>
          <w:rStyle w:val="StyleUnderline"/>
          <w:highlight w:val="cyan"/>
        </w:rPr>
        <w:t>is</w:t>
      </w:r>
      <w:r w:rsidRPr="00575B9D">
        <w:rPr>
          <w:rStyle w:val="StyleUnderline"/>
        </w:rPr>
        <w:t xml:space="preserve"> not that a territorial dispute leads to war under present circumstances</w:t>
      </w:r>
      <w:r w:rsidRPr="00B96656">
        <w:rPr>
          <w:sz w:val="16"/>
        </w:rPr>
        <w:t xml:space="preserve"> </w:t>
      </w:r>
      <w:r w:rsidRPr="00575B9D">
        <w:rPr>
          <w:rStyle w:val="Emphasis"/>
        </w:rPr>
        <w:t xml:space="preserve">but </w:t>
      </w:r>
      <w:r w:rsidRPr="000C0682">
        <w:rPr>
          <w:rStyle w:val="Emphasis"/>
          <w:highlight w:val="cyan"/>
        </w:rPr>
        <w:t>that changes in the world economy</w:t>
      </w:r>
      <w:r w:rsidRPr="00575B9D">
        <w:rPr>
          <w:rStyle w:val="Emphasis"/>
        </w:rPr>
        <w:t xml:space="preserve"> alter those circumstances in ways that </w:t>
      </w:r>
      <w:r w:rsidRPr="000C0682">
        <w:rPr>
          <w:rStyle w:val="Emphasis"/>
          <w:highlight w:val="cyan"/>
        </w:rPr>
        <w:t>render inter-state peace more precarious</w:t>
      </w:r>
      <w:r w:rsidRPr="00575B9D">
        <w:rPr>
          <w:rStyle w:val="Emphasis"/>
        </w:rPr>
        <w:t>.</w:t>
      </w:r>
      <w:r w:rsidRPr="00B96656">
        <w:rPr>
          <w:sz w:val="16"/>
        </w:rPr>
        <w:t xml:space="preserve"> If China and the US fail to rebalance their financial and trading relations </w:t>
      </w:r>
      <w:r w:rsidRPr="00B96656">
        <w:rPr>
          <w:sz w:val="16"/>
        </w:rPr>
        <w:lastRenderedPageBreak/>
        <w:t xml:space="preserve">(Roach, 2014) then </w:t>
      </w:r>
      <w:r w:rsidRPr="000C0682">
        <w:rPr>
          <w:rStyle w:val="Emphasis"/>
          <w:highlight w:val="cyan"/>
        </w:rPr>
        <w:t>a trade war could</w:t>
      </w:r>
      <w:r w:rsidRPr="00B96656">
        <w:rPr>
          <w:sz w:val="16"/>
        </w:rPr>
        <w:t xml:space="preserve"> result, </w:t>
      </w:r>
      <w:r w:rsidRPr="000C0682">
        <w:rPr>
          <w:rStyle w:val="Emphasis"/>
          <w:highlight w:val="cyan"/>
        </w:rPr>
        <w:t>interrupt</w:t>
      </w:r>
      <w:r w:rsidRPr="00B96656">
        <w:rPr>
          <w:sz w:val="16"/>
        </w:rPr>
        <w:t xml:space="preserve">ing </w:t>
      </w:r>
      <w:r w:rsidRPr="000C0682">
        <w:rPr>
          <w:rStyle w:val="Emphasis"/>
          <w:highlight w:val="cyan"/>
        </w:rPr>
        <w:t>transnational production networks</w:t>
      </w:r>
      <w:r w:rsidRPr="00575B9D">
        <w:rPr>
          <w:rStyle w:val="Emphasis"/>
        </w:rPr>
        <w:t xml:space="preserve">, provoking social distress, </w:t>
      </w:r>
      <w:r w:rsidRPr="000C0682">
        <w:rPr>
          <w:rStyle w:val="Emphasis"/>
        </w:rPr>
        <w:t xml:space="preserve">and </w:t>
      </w:r>
      <w:r w:rsidRPr="000C0682">
        <w:rPr>
          <w:rStyle w:val="Emphasis"/>
          <w:highlight w:val="cyan"/>
        </w:rPr>
        <w:t>exacerbating nationalist emotions</w:t>
      </w:r>
      <w:r w:rsidRPr="00B96656">
        <w:rPr>
          <w:sz w:val="16"/>
        </w:rPr>
        <w:t xml:space="preserve">. </w:t>
      </w:r>
      <w:r w:rsidRPr="00575B9D">
        <w:rPr>
          <w:rStyle w:val="StyleUnderline"/>
        </w:rPr>
        <w:t>This could have unforeseen consequences in the field of security</w:t>
      </w:r>
      <w:r w:rsidRPr="00B96656">
        <w:rPr>
          <w:sz w:val="16"/>
        </w:rPr>
        <w:t xml:space="preserve">, </w:t>
      </w:r>
      <w:r w:rsidRPr="00575B9D">
        <w:rPr>
          <w:rStyle w:val="Emphasis"/>
        </w:rPr>
        <w:t>with nuclear deterrence remaining the only factor to protect</w:t>
      </w:r>
      <w:r w:rsidRPr="00B96656">
        <w:rPr>
          <w:sz w:val="16"/>
        </w:rPr>
        <w:t xml:space="preserve"> the world </w:t>
      </w:r>
      <w:r w:rsidRPr="00575B9D">
        <w:rPr>
          <w:rStyle w:val="Emphasis"/>
        </w:rPr>
        <w:t>from Armageddon, and unreliably so.</w:t>
      </w:r>
      <w:r w:rsidRPr="00B96656">
        <w:rPr>
          <w:sz w:val="16"/>
        </w:rPr>
        <w:t xml:space="preserve"> </w:t>
      </w:r>
      <w:r w:rsidRPr="000C0682">
        <w:rPr>
          <w:rStyle w:val="Emphasis"/>
          <w:highlight w:val="cyan"/>
        </w:rPr>
        <w:t>Deterrence could</w:t>
      </w:r>
      <w:r w:rsidRPr="00523120">
        <w:rPr>
          <w:rStyle w:val="Emphasis"/>
        </w:rPr>
        <w:t xml:space="preserve"> </w:t>
      </w:r>
      <w:r w:rsidRPr="000C0682">
        <w:rPr>
          <w:rStyle w:val="Emphasis"/>
          <w:highlight w:val="cyan"/>
        </w:rPr>
        <w:t>lose its credibility</w:t>
      </w:r>
      <w:r w:rsidRPr="00523120">
        <w:rPr>
          <w:rStyle w:val="Emphasis"/>
        </w:rPr>
        <w:t xml:space="preserve">: </w:t>
      </w:r>
      <w:r w:rsidRPr="000C0682">
        <w:rPr>
          <w:rStyle w:val="Emphasis"/>
          <w:highlight w:val="cyan"/>
        </w:rPr>
        <w:t>one of the two great powers might gamble</w:t>
      </w:r>
      <w:r w:rsidRPr="00523120">
        <w:rPr>
          <w:rStyle w:val="Emphasis"/>
        </w:rPr>
        <w:t xml:space="preserve"> </w:t>
      </w:r>
      <w:r w:rsidRPr="000C0682">
        <w:rPr>
          <w:rStyle w:val="Emphasis"/>
          <w:highlight w:val="cyan"/>
        </w:rPr>
        <w:t>that the other yield</w:t>
      </w:r>
      <w:r w:rsidRPr="00523120">
        <w:rPr>
          <w:rStyle w:val="Emphasis"/>
        </w:rPr>
        <w:t xml:space="preserve"> in a cyber-war or conventional limited war</w:t>
      </w:r>
      <w:r w:rsidRPr="00B96656">
        <w:rPr>
          <w:sz w:val="16"/>
        </w:rPr>
        <w:t xml:space="preserve">, or third party countries might engage in conflict with each other, with a view to obliging Washington or Beijing to intervene. </w:t>
      </w:r>
    </w:p>
    <w:p w14:paraId="72450F05" w14:textId="7D87AF5D" w:rsidR="00A95652" w:rsidRDefault="002719A4" w:rsidP="002719A4">
      <w:pPr>
        <w:pStyle w:val="Heading2"/>
      </w:pPr>
      <w:r>
        <w:lastRenderedPageBreak/>
        <w:t>3</w:t>
      </w:r>
    </w:p>
    <w:p w14:paraId="408451D5" w14:textId="77777777" w:rsidR="002719A4" w:rsidRDefault="002719A4" w:rsidP="002719A4">
      <w:pPr>
        <w:pStyle w:val="Heading4"/>
      </w:pPr>
      <w:r>
        <w:t xml:space="preserve">Global Innovation is </w:t>
      </w:r>
      <w:r>
        <w:rPr>
          <w:u w:val="single"/>
        </w:rPr>
        <w:t>high now</w:t>
      </w:r>
      <w:r>
        <w:t xml:space="preserve"> despite bumps from COVID. </w:t>
      </w:r>
    </w:p>
    <w:p w14:paraId="2F442D59" w14:textId="77777777" w:rsidR="002719A4" w:rsidRPr="00263E5F" w:rsidRDefault="002719A4" w:rsidP="002719A4">
      <w:r w:rsidRPr="00263E5F">
        <w:rPr>
          <w:rStyle w:val="Style13ptBold"/>
        </w:rPr>
        <w:t>UN</w:t>
      </w:r>
      <w:r>
        <w:rPr>
          <w:rStyle w:val="Style13ptBold"/>
        </w:rPr>
        <w:t xml:space="preserve"> 21</w:t>
      </w:r>
      <w:r w:rsidRPr="00263E5F">
        <w:t xml:space="preserve"> 9-20-2021 "Innovation continued despite COVID-19: New UN report"</w:t>
      </w:r>
      <w:r>
        <w:t xml:space="preserve"> </w:t>
      </w:r>
      <w:hyperlink r:id="rId10" w:history="1">
        <w:r w:rsidRPr="0079773E">
          <w:rPr>
            <w:rStyle w:val="Hyperlink"/>
          </w:rPr>
          <w:t>https://news.un.org/en/story/2021/09/1100362</w:t>
        </w:r>
      </w:hyperlink>
      <w:r>
        <w:t xml:space="preserve"> (United Nations)//Elmer </w:t>
      </w:r>
    </w:p>
    <w:p w14:paraId="658C886B" w14:textId="77777777" w:rsidR="002719A4" w:rsidRPr="002A4B8F" w:rsidRDefault="002719A4" w:rsidP="002719A4">
      <w:pPr>
        <w:rPr>
          <w:sz w:val="16"/>
        </w:rPr>
      </w:pPr>
      <w:r w:rsidRPr="001603ED">
        <w:rPr>
          <w:b/>
          <w:sz w:val="26"/>
          <w:highlight w:val="green"/>
          <w:u w:val="single"/>
        </w:rPr>
        <w:t>According to</w:t>
      </w:r>
      <w:r w:rsidRPr="001603ED">
        <w:rPr>
          <w:u w:val="single"/>
        </w:rPr>
        <w:t xml:space="preserve"> the findings of the World Intellectual Property Organization’s (</w:t>
      </w:r>
      <w:r w:rsidRPr="001603ED">
        <w:rPr>
          <w:b/>
          <w:sz w:val="26"/>
          <w:highlight w:val="green"/>
          <w:u w:val="single"/>
        </w:rPr>
        <w:t>WIPO</w:t>
      </w:r>
      <w:r w:rsidRPr="001603ED">
        <w:rPr>
          <w:u w:val="single"/>
        </w:rPr>
        <w:t xml:space="preserve">) </w:t>
      </w:r>
      <w:r w:rsidRPr="001603ED">
        <w:rPr>
          <w:b/>
          <w:sz w:val="26"/>
          <w:highlight w:val="green"/>
          <w:u w:val="single"/>
        </w:rPr>
        <w:t>latest Global Innovation Index</w:t>
      </w:r>
      <w:r w:rsidRPr="001603ED">
        <w:rPr>
          <w:u w:val="single"/>
        </w:rPr>
        <w:t xml:space="preserve">, (GII) </w:t>
      </w:r>
      <w:r w:rsidRPr="001603ED">
        <w:rPr>
          <w:b/>
          <w:sz w:val="26"/>
          <w:highlight w:val="green"/>
          <w:u w:val="single"/>
        </w:rPr>
        <w:t>governments and enterprises</w:t>
      </w:r>
      <w:r w:rsidRPr="001603ED">
        <w:rPr>
          <w:highlight w:val="green"/>
          <w:u w:val="single"/>
        </w:rPr>
        <w:t xml:space="preserve"> </w:t>
      </w:r>
      <w:r w:rsidRPr="001603ED">
        <w:rPr>
          <w:u w:val="single"/>
        </w:rPr>
        <w:t xml:space="preserve">in many parts of the world </w:t>
      </w:r>
      <w:r w:rsidRPr="001603ED">
        <w:rPr>
          <w:b/>
          <w:sz w:val="26"/>
          <w:highlight w:val="green"/>
          <w:u w:val="single"/>
        </w:rPr>
        <w:t>scaled up investments in innovation</w:t>
      </w:r>
      <w:r w:rsidRPr="001603ED">
        <w:rPr>
          <w:u w:val="single"/>
        </w:rPr>
        <w:t xml:space="preserve">, </w:t>
      </w:r>
      <w:r w:rsidRPr="001603ED">
        <w:rPr>
          <w:b/>
          <w:sz w:val="26"/>
          <w:highlight w:val="green"/>
          <w:u w:val="single"/>
        </w:rPr>
        <w:t>demonstrating</w:t>
      </w:r>
      <w:r w:rsidRPr="001603ED">
        <w:rPr>
          <w:highlight w:val="green"/>
          <w:u w:val="single"/>
        </w:rPr>
        <w:t xml:space="preserve"> </w:t>
      </w:r>
      <w:r w:rsidRPr="001603ED">
        <w:rPr>
          <w:u w:val="single"/>
        </w:rPr>
        <w:t xml:space="preserve">an acknowledgement that </w:t>
      </w:r>
      <w:r w:rsidRPr="001603ED">
        <w:rPr>
          <w:b/>
          <w:sz w:val="26"/>
          <w:highlight w:val="green"/>
          <w:u w:val="single"/>
          <w:bdr w:val="single" w:sz="18" w:space="0" w:color="auto"/>
        </w:rPr>
        <w:t>new ideas</w:t>
      </w:r>
      <w:r w:rsidRPr="001603ED">
        <w:rPr>
          <w:highlight w:val="green"/>
          <w:u w:val="single"/>
        </w:rPr>
        <w:t xml:space="preserve"> </w:t>
      </w:r>
      <w:r w:rsidRPr="001603ED">
        <w:rPr>
          <w:u w:val="single"/>
        </w:rPr>
        <w:t>are critical for overcoming the pandemic.</w:t>
      </w:r>
      <w:r w:rsidRPr="002A4B8F">
        <w:rPr>
          <w:sz w:val="16"/>
        </w:rPr>
        <w:t xml:space="preserve"> “We expected a harsh slump in 2020 of around 3 per cent, however, the GII shows </w:t>
      </w:r>
      <w:r w:rsidRPr="007459D7">
        <w:rPr>
          <w:b/>
          <w:sz w:val="26"/>
          <w:highlight w:val="green"/>
          <w:u w:val="single"/>
        </w:rPr>
        <w:t xml:space="preserve">there are reasons to be optimistic… with </w:t>
      </w:r>
      <w:r w:rsidRPr="007459D7">
        <w:rPr>
          <w:b/>
          <w:sz w:val="26"/>
          <w:highlight w:val="green"/>
          <w:u w:val="single"/>
          <w:bdr w:val="single" w:sz="18" w:space="0" w:color="auto"/>
        </w:rPr>
        <w:t>governments showing foresight and not cutting spending</w:t>
      </w:r>
      <w:r w:rsidRPr="002A4B8F">
        <w:rPr>
          <w:sz w:val="16"/>
        </w:rPr>
        <w:t xml:space="preserve">,” Sacha Wunsch-Vincent, WIPO Composite Indicator Research Section and GII co-editor, said at the launch of the report in Geneva. Uneven impact WIPO warned however that the impact of the crisis has been highly uneven across industries and countries. In its annual ranking of the world’s economies on innovation capacity and output, the GII showed that only a few economies, mostly high income, consistently dominate the ranks. However, the Republic of Korea joined Switzerland, Sweden, the United States, and Britain, to make the </w:t>
      </w:r>
      <w:r w:rsidRPr="007459D7">
        <w:rPr>
          <w:u w:val="single"/>
        </w:rPr>
        <w:t>top 5 of the GII for the first time in 2021, while four other Asian economies feature in the top 15: Singapore (8), China (12), Japan (13) and Hong Kong, China (14). Selected middle-income economies, including Turkey, Vietnam, India, the Philippines, are also catching up and progress made last year by France (11) and China (12) are confirmed, as both are now knocking at the door of the GII top 10. S</w:t>
      </w:r>
      <w:r w:rsidRPr="002A4B8F">
        <w:rPr>
          <w:sz w:val="16"/>
        </w:rPr>
        <w:t xml:space="preserve">howing resilience According to a new GII feature - the Global Innovation Tracker - </w:t>
      </w:r>
      <w:r w:rsidRPr="007459D7">
        <w:rPr>
          <w:b/>
          <w:sz w:val="26"/>
          <w:highlight w:val="green"/>
          <w:u w:val="single"/>
        </w:rPr>
        <w:t>technology, pharmaceuticals and biotech industries</w:t>
      </w:r>
      <w:r w:rsidRPr="007459D7">
        <w:rPr>
          <w:u w:val="single"/>
        </w:rPr>
        <w:t xml:space="preserve">, </w:t>
      </w:r>
      <w:r w:rsidRPr="007459D7">
        <w:rPr>
          <w:b/>
          <w:sz w:val="26"/>
          <w:highlight w:val="green"/>
          <w:u w:val="single"/>
        </w:rPr>
        <w:t>boosted their investments</w:t>
      </w:r>
      <w:r w:rsidRPr="007459D7">
        <w:rPr>
          <w:u w:val="single"/>
        </w:rPr>
        <w:t xml:space="preserve"> during the pandemic </w:t>
      </w:r>
      <w:r w:rsidRPr="007459D7">
        <w:rPr>
          <w:b/>
          <w:sz w:val="26"/>
          <w:highlight w:val="green"/>
          <w:u w:val="single"/>
        </w:rPr>
        <w:t>and increased</w:t>
      </w:r>
      <w:r w:rsidRPr="007459D7">
        <w:rPr>
          <w:highlight w:val="green"/>
          <w:u w:val="single"/>
        </w:rPr>
        <w:t xml:space="preserve"> </w:t>
      </w:r>
      <w:r w:rsidRPr="007459D7">
        <w:rPr>
          <w:u w:val="single"/>
        </w:rPr>
        <w:t>their research and development (</w:t>
      </w:r>
      <w:r w:rsidRPr="007459D7">
        <w:rPr>
          <w:b/>
          <w:sz w:val="26"/>
          <w:highlight w:val="green"/>
          <w:u w:val="single"/>
        </w:rPr>
        <w:t>R&amp;D)</w:t>
      </w:r>
      <w:r w:rsidRPr="007459D7">
        <w:rPr>
          <w:highlight w:val="green"/>
          <w:u w:val="single"/>
        </w:rPr>
        <w:t xml:space="preserve"> </w:t>
      </w:r>
      <w:r w:rsidRPr="007459D7">
        <w:rPr>
          <w:u w:val="single"/>
        </w:rPr>
        <w:t>efforts. Top technology companies like Apple, Microsoft and Huawei, increased investment on average about 10 per cent last year, and venture capital investment surged, a trend which is continuing this year</w:t>
      </w:r>
      <w:r w:rsidRPr="002A4B8F">
        <w:rPr>
          <w:sz w:val="16"/>
        </w:rPr>
        <w:t>, Mr. Wunsch-Vincent said. In contrast, the transport and travel sectors were heavily hit by containment measures and cut back their outlays. The GII 2021 also shows that technological progress at the frontier holds substantial promise, with the rapid development of COVID-19 vaccines being the greatest example. "In spite of the massive impact of the COVID-19 pandemic, many sectors have shown remarkable resilience – especially those that have embraced digitalization, technology and innovation", said WIPO Director General Daren Tang. “As the world looks to rebuild from the pandemic, we know that innovation is integral to overcoming the common challenges that we face and to constructing a better future.” Global innovation landscape The index ranks 132 countries, plus sub-economies such as Hong Kong, and comes a year after WIPO reported that investments in innovation had hit a record high in 2019, showing an average annual profit of 8.5 per cent. Northern America and Europe continue to lead the global innovation landscape, but, the Southeast Asia, East Asia, and Oceania have been the most dynamic in the past decade and are the only regions closing the gap with the leaders. According to the report, China is still the only middle-income economy that makes it to the top 30. Bulgaria (35), Malaysia (36), Turkey (41), Thailand (43), Vietnam (44), the Russian Federation (45), India (46), Ukraine (49), and Montenegro (50), do feature in the top 50. However, only Turkey, Vietnam, India and the Philippines are systematically catching up, Beyond China, these larger economies have the potential to change the global innovation landscape for good, it said. “</w:t>
      </w:r>
      <w:r w:rsidRPr="002A4B8F">
        <w:rPr>
          <w:u w:val="single"/>
        </w:rPr>
        <w:t>The GII shows that although emerging economies often find it challenging to steadily improve their innovation systems, a few middle-income economies have managed to catch up in innovation with their more developed peers</w:t>
      </w:r>
      <w:r w:rsidRPr="002A4B8F">
        <w:rPr>
          <w:sz w:val="16"/>
        </w:rPr>
        <w:t>", former Dean and Professor of Management at Cornell University, Soumitra Dutta said. “</w:t>
      </w:r>
      <w:r w:rsidRPr="002A4B8F">
        <w:rPr>
          <w:b/>
          <w:bCs/>
          <w:u w:val="single"/>
        </w:rPr>
        <w:t>These emerging economies, among other things, have been able to successfully complement their domestic innovation with international technology transfer, develop technologically dynamic services that can be traded internationally, and ultimately have shaped more balanced innovation systems,” he said</w:t>
      </w:r>
      <w:r w:rsidRPr="002A4B8F">
        <w:rPr>
          <w:sz w:val="16"/>
        </w:rPr>
        <w:t>.</w:t>
      </w:r>
    </w:p>
    <w:p w14:paraId="5B5A6FF3" w14:textId="77777777" w:rsidR="002719A4" w:rsidRDefault="002719A4" w:rsidP="002719A4">
      <w:pPr>
        <w:pStyle w:val="Heading4"/>
      </w:pPr>
      <w:r>
        <w:lastRenderedPageBreak/>
        <w:t xml:space="preserve">The Aff increases Union Power via Collective Bargaining - stronger Union Power </w:t>
      </w:r>
      <w:r>
        <w:rPr>
          <w:u w:val="single"/>
        </w:rPr>
        <w:t>decrease</w:t>
      </w:r>
      <w:r>
        <w:t xml:space="preserve"> Innovation.</w:t>
      </w:r>
    </w:p>
    <w:p w14:paraId="37859984" w14:textId="77777777" w:rsidR="002719A4" w:rsidRPr="00A57868" w:rsidRDefault="002719A4" w:rsidP="002719A4">
      <w:r w:rsidRPr="00A57868">
        <w:rPr>
          <w:rStyle w:val="Style13ptBold"/>
        </w:rPr>
        <w:t>Bradley</w:t>
      </w:r>
      <w:r>
        <w:rPr>
          <w:rStyle w:val="Style13ptBold"/>
        </w:rPr>
        <w:t xml:space="preserve"> 17</w:t>
      </w:r>
      <w:r w:rsidRPr="00A57868">
        <w:t>, Daniel, Incheol Kim, and Xuan Tian. "Do unions affect innovation?." Management Science 63.7 (2017): 2251-2271.</w:t>
      </w:r>
      <w:r>
        <w:t xml:space="preserve"> (</w:t>
      </w:r>
      <w:r w:rsidRPr="00A57868">
        <w:t>Department of Finance, University of South Florida, Tampa, Florida</w:t>
      </w:r>
      <w:r>
        <w:t xml:space="preserve">)//Elmer </w:t>
      </w:r>
    </w:p>
    <w:p w14:paraId="1B5F276F" w14:textId="77777777" w:rsidR="002719A4" w:rsidRDefault="002719A4" w:rsidP="002719A4">
      <w:pPr>
        <w:rPr>
          <w:u w:val="single"/>
        </w:rPr>
      </w:pPr>
      <w:r w:rsidRPr="00CE6EBD">
        <w:rPr>
          <w:sz w:val="16"/>
        </w:rPr>
        <w:t xml:space="preserve">An alternative hypothesis </w:t>
      </w:r>
      <w:r w:rsidRPr="00BD1BFD">
        <w:rPr>
          <w:u w:val="single"/>
        </w:rPr>
        <w:t>makes the opposite empirical prediction</w:t>
      </w:r>
      <w:r w:rsidRPr="00CE6EBD">
        <w:rPr>
          <w:sz w:val="16"/>
        </w:rPr>
        <w:t xml:space="preserve">. </w:t>
      </w:r>
      <w:r w:rsidRPr="00BD1BFD">
        <w:rPr>
          <w:b/>
          <w:sz w:val="26"/>
          <w:highlight w:val="green"/>
          <w:u w:val="single"/>
        </w:rPr>
        <w:t>Unionization</w:t>
      </w:r>
      <w:r w:rsidRPr="00CE6EBD">
        <w:rPr>
          <w:sz w:val="16"/>
          <w:highlight w:val="green"/>
        </w:rPr>
        <w:t xml:space="preserve"> </w:t>
      </w:r>
      <w:r w:rsidRPr="00CE6EBD">
        <w:rPr>
          <w:sz w:val="16"/>
        </w:rPr>
        <w:t xml:space="preserve">may </w:t>
      </w:r>
      <w:r w:rsidRPr="00BD1BFD">
        <w:rPr>
          <w:b/>
          <w:sz w:val="26"/>
          <w:highlight w:val="green"/>
          <w:u w:val="single"/>
        </w:rPr>
        <w:t>create</w:t>
      </w:r>
      <w:r w:rsidRPr="00CE6EBD">
        <w:rPr>
          <w:sz w:val="16"/>
          <w:highlight w:val="green"/>
        </w:rPr>
        <w:t xml:space="preserve"> </w:t>
      </w:r>
      <w:r w:rsidRPr="00BD1BFD">
        <w:rPr>
          <w:b/>
          <w:sz w:val="26"/>
          <w:highlight w:val="green"/>
          <w:u w:val="single"/>
          <w:bdr w:val="single" w:sz="18" w:space="0" w:color="auto"/>
        </w:rPr>
        <w:t>misaligned incentives among employees and impede firm innovation.</w:t>
      </w:r>
      <w:r w:rsidRPr="00CE6EBD">
        <w:rPr>
          <w:sz w:val="16"/>
          <w:highlight w:val="green"/>
        </w:rPr>
        <w:t xml:space="preserve"> </w:t>
      </w:r>
      <w:r w:rsidRPr="00CE6EBD">
        <w:rPr>
          <w:sz w:val="16"/>
        </w:rPr>
        <w:t xml:space="preserve">There are at least </w:t>
      </w:r>
      <w:r w:rsidRPr="00BD1BFD">
        <w:rPr>
          <w:u w:val="single"/>
        </w:rPr>
        <w:t>three plausible reasons</w:t>
      </w:r>
      <w:r w:rsidRPr="00CE6EBD">
        <w:rPr>
          <w:sz w:val="16"/>
        </w:rPr>
        <w:t xml:space="preserve"> for such a reduction in innovation. First, </w:t>
      </w:r>
      <w:r w:rsidRPr="00BD1BFD">
        <w:rPr>
          <w:u w:val="single"/>
        </w:rPr>
        <w:t xml:space="preserve">because </w:t>
      </w:r>
      <w:r w:rsidRPr="00BD1BFD">
        <w:rPr>
          <w:b/>
          <w:sz w:val="26"/>
          <w:highlight w:val="green"/>
          <w:u w:val="single"/>
        </w:rPr>
        <w:t>innovation requires considerable investment</w:t>
      </w:r>
      <w:r w:rsidRPr="00BD1BFD">
        <w:rPr>
          <w:highlight w:val="green"/>
          <w:u w:val="single"/>
        </w:rPr>
        <w:t xml:space="preserve"> </w:t>
      </w:r>
      <w:r w:rsidRPr="00BD1BFD">
        <w:rPr>
          <w:u w:val="single"/>
        </w:rPr>
        <w:t xml:space="preserve">in intangible assets such as research and development (R&amp;D), </w:t>
      </w:r>
      <w:r w:rsidRPr="00BD1BFD">
        <w:rPr>
          <w:b/>
          <w:sz w:val="26"/>
          <w:highlight w:val="green"/>
          <w:u w:val="single"/>
        </w:rPr>
        <w:t>contracts</w:t>
      </w:r>
      <w:r w:rsidRPr="00BD1BFD">
        <w:rPr>
          <w:highlight w:val="green"/>
          <w:u w:val="single"/>
        </w:rPr>
        <w:t xml:space="preserve"> </w:t>
      </w:r>
      <w:r w:rsidRPr="00BD1BFD">
        <w:rPr>
          <w:b/>
          <w:sz w:val="26"/>
          <w:highlight w:val="green"/>
          <w:u w:val="single"/>
        </w:rPr>
        <w:t>that</w:t>
      </w:r>
      <w:r w:rsidRPr="00BD1BFD">
        <w:rPr>
          <w:highlight w:val="green"/>
          <w:u w:val="single"/>
        </w:rPr>
        <w:t xml:space="preserve"> </w:t>
      </w:r>
      <w:r w:rsidRPr="00BD1BFD">
        <w:rPr>
          <w:u w:val="single"/>
        </w:rPr>
        <w:t xml:space="preserve">effectively </w:t>
      </w:r>
      <w:r w:rsidRPr="00BD1BFD">
        <w:rPr>
          <w:b/>
          <w:sz w:val="26"/>
          <w:highlight w:val="green"/>
          <w:u w:val="single"/>
          <w:bdr w:val="single" w:sz="18" w:space="0" w:color="auto"/>
        </w:rPr>
        <w:t>motivate innovation are almost always incomplete</w:t>
      </w:r>
      <w:r w:rsidRPr="00BD1BFD">
        <w:rPr>
          <w:u w:val="single"/>
        </w:rPr>
        <w:t xml:space="preserve">. </w:t>
      </w:r>
      <w:r w:rsidRPr="00BD1BFD">
        <w:rPr>
          <w:b/>
          <w:sz w:val="26"/>
          <w:highlight w:val="green"/>
          <w:u w:val="single"/>
        </w:rPr>
        <w:t>Once</w:t>
      </w:r>
      <w:r w:rsidRPr="00BD1BFD">
        <w:rPr>
          <w:highlight w:val="green"/>
          <w:u w:val="single"/>
        </w:rPr>
        <w:t xml:space="preserve"> </w:t>
      </w:r>
      <w:r w:rsidRPr="00BD1BFD">
        <w:rPr>
          <w:u w:val="single"/>
        </w:rPr>
        <w:t xml:space="preserve">the </w:t>
      </w:r>
      <w:r w:rsidRPr="00BD1BFD">
        <w:rPr>
          <w:b/>
          <w:sz w:val="26"/>
          <w:highlight w:val="green"/>
          <w:u w:val="single"/>
        </w:rPr>
        <w:t>investment</w:t>
      </w:r>
      <w:r w:rsidRPr="00BD1BFD">
        <w:rPr>
          <w:highlight w:val="green"/>
          <w:u w:val="single"/>
        </w:rPr>
        <w:t xml:space="preserve"> </w:t>
      </w:r>
      <w:r w:rsidRPr="00BD1BFD">
        <w:rPr>
          <w:u w:val="single"/>
        </w:rPr>
        <w:t xml:space="preserve">has been </w:t>
      </w:r>
      <w:r w:rsidRPr="00BD1BFD">
        <w:rPr>
          <w:b/>
          <w:sz w:val="26"/>
          <w:highlight w:val="green"/>
          <w:u w:val="single"/>
        </w:rPr>
        <w:t>made</w:t>
      </w:r>
      <w:r w:rsidRPr="00BD1BFD">
        <w:rPr>
          <w:highlight w:val="green"/>
          <w:u w:val="single"/>
        </w:rPr>
        <w:t xml:space="preserve"> </w:t>
      </w:r>
      <w:r w:rsidRPr="00BD1BFD">
        <w:rPr>
          <w:u w:val="single"/>
        </w:rPr>
        <w:t xml:space="preserve">and the innovation process begins, </w:t>
      </w:r>
      <w:r w:rsidRPr="00BD1BFD">
        <w:rPr>
          <w:b/>
          <w:sz w:val="26"/>
          <w:highlight w:val="green"/>
          <w:u w:val="single"/>
        </w:rPr>
        <w:t>workers</w:t>
      </w:r>
      <w:r w:rsidRPr="00BD1BFD">
        <w:rPr>
          <w:highlight w:val="green"/>
          <w:u w:val="single"/>
        </w:rPr>
        <w:t xml:space="preserve"> </w:t>
      </w:r>
      <w:r w:rsidRPr="00BD1BFD">
        <w:rPr>
          <w:u w:val="single"/>
        </w:rPr>
        <w:t xml:space="preserve">may have incentives to expropriate rents by </w:t>
      </w:r>
      <w:r w:rsidRPr="00BD1BFD">
        <w:rPr>
          <w:b/>
          <w:sz w:val="26"/>
          <w:highlight w:val="green"/>
          <w:u w:val="single"/>
        </w:rPr>
        <w:t>demanding higher wage concessions</w:t>
      </w:r>
      <w:r w:rsidRPr="00BD1BFD">
        <w:rPr>
          <w:u w:val="single"/>
        </w:rPr>
        <w:t xml:space="preserve">, recognizing that the costs are sunk. This </w:t>
      </w:r>
      <w:r w:rsidRPr="00BD1BFD">
        <w:rPr>
          <w:b/>
          <w:sz w:val="26"/>
          <w:highlight w:val="green"/>
          <w:u w:val="single"/>
        </w:rPr>
        <w:t>ex post hold-up problem</w:t>
      </w:r>
      <w:r w:rsidRPr="00BD1BFD">
        <w:rPr>
          <w:highlight w:val="green"/>
          <w:u w:val="single"/>
        </w:rPr>
        <w:t xml:space="preserve"> </w:t>
      </w:r>
      <w:r w:rsidRPr="00BD1BFD">
        <w:rPr>
          <w:u w:val="single"/>
        </w:rPr>
        <w:t xml:space="preserve">on the part of employees in turn </w:t>
      </w:r>
      <w:r w:rsidRPr="00BD1BFD">
        <w:rPr>
          <w:b/>
          <w:sz w:val="26"/>
          <w:highlight w:val="green"/>
          <w:u w:val="single"/>
        </w:rPr>
        <w:t>leads to</w:t>
      </w:r>
      <w:r w:rsidRPr="00BD1BFD">
        <w:rPr>
          <w:highlight w:val="green"/>
          <w:u w:val="single"/>
        </w:rPr>
        <w:t xml:space="preserve"> </w:t>
      </w:r>
      <w:r w:rsidRPr="00BD1BFD">
        <w:rPr>
          <w:u w:val="single"/>
        </w:rPr>
        <w:t xml:space="preserve">an ex ante </w:t>
      </w:r>
      <w:r w:rsidRPr="00BD1BFD">
        <w:rPr>
          <w:b/>
          <w:sz w:val="26"/>
          <w:highlight w:val="green"/>
          <w:u w:val="single"/>
          <w:bdr w:val="single" w:sz="18" w:space="0" w:color="auto"/>
        </w:rPr>
        <w:t>underinvestment in R&amp;D</w:t>
      </w:r>
      <w:r w:rsidRPr="00BD1BFD">
        <w:rPr>
          <w:highlight w:val="green"/>
          <w:u w:val="single"/>
        </w:rPr>
        <w:t xml:space="preserve"> </w:t>
      </w:r>
      <w:r w:rsidRPr="00BD1BFD">
        <w:rPr>
          <w:u w:val="single"/>
        </w:rPr>
        <w:t xml:space="preserve">(Grout 1984, Malcomson 1997), which </w:t>
      </w:r>
      <w:r w:rsidRPr="00BD1BFD">
        <w:rPr>
          <w:b/>
          <w:bCs/>
          <w:u w:val="single"/>
        </w:rPr>
        <w:t>ultimately impedes innovation</w:t>
      </w:r>
      <w:r w:rsidRPr="00CE6EBD">
        <w:rPr>
          <w:sz w:val="16"/>
        </w:rPr>
        <w:t xml:space="preserve">. Second, </w:t>
      </w:r>
      <w:r w:rsidRPr="00CE6EBD">
        <w:rPr>
          <w:b/>
          <w:sz w:val="26"/>
          <w:highlight w:val="green"/>
          <w:u w:val="single"/>
        </w:rPr>
        <w:t>unionizing</w:t>
      </w:r>
      <w:r w:rsidRPr="00CE6EBD">
        <w:rPr>
          <w:highlight w:val="green"/>
          <w:u w:val="single"/>
        </w:rPr>
        <w:t xml:space="preserve"> </w:t>
      </w:r>
      <w:r w:rsidRPr="00CE6EBD">
        <w:rPr>
          <w:u w:val="single"/>
        </w:rPr>
        <w:t xml:space="preserve">the </w:t>
      </w:r>
      <w:r w:rsidRPr="00CE6EBD">
        <w:rPr>
          <w:b/>
          <w:sz w:val="26"/>
          <w:highlight w:val="green"/>
          <w:u w:val="single"/>
        </w:rPr>
        <w:t>workforce</w:t>
      </w:r>
      <w:r w:rsidRPr="00CE6EBD">
        <w:rPr>
          <w:highlight w:val="green"/>
          <w:u w:val="single"/>
        </w:rPr>
        <w:t xml:space="preserve"> </w:t>
      </w:r>
      <w:r w:rsidRPr="00CE6EBD">
        <w:rPr>
          <w:b/>
          <w:sz w:val="26"/>
          <w:highlight w:val="green"/>
          <w:u w:val="single"/>
          <w:bdr w:val="single" w:sz="18" w:space="0" w:color="auto"/>
        </w:rPr>
        <w:t>could encourage shirking</w:t>
      </w:r>
      <w:r w:rsidRPr="00CE6EBD">
        <w:rPr>
          <w:highlight w:val="green"/>
          <w:u w:val="single"/>
        </w:rPr>
        <w:t xml:space="preserve"> </w:t>
      </w:r>
      <w:r w:rsidRPr="00CE6EBD">
        <w:rPr>
          <w:u w:val="single"/>
        </w:rPr>
        <w:t xml:space="preserve">because the negative consequences for supplying less effort are reduced. That is, unionization </w:t>
      </w:r>
      <w:r w:rsidRPr="00CE6EBD">
        <w:rPr>
          <w:b/>
          <w:sz w:val="26"/>
          <w:highlight w:val="green"/>
          <w:u w:val="single"/>
        </w:rPr>
        <w:t>reduces</w:t>
      </w:r>
      <w:r w:rsidRPr="00CE6EBD">
        <w:rPr>
          <w:highlight w:val="green"/>
          <w:u w:val="single"/>
        </w:rPr>
        <w:t xml:space="preserve"> </w:t>
      </w:r>
      <w:r w:rsidRPr="00CE6EBD">
        <w:rPr>
          <w:u w:val="single"/>
        </w:rPr>
        <w:t xml:space="preserve">the </w:t>
      </w:r>
      <w:r w:rsidRPr="00CE6EBD">
        <w:rPr>
          <w:b/>
          <w:sz w:val="26"/>
          <w:highlight w:val="green"/>
          <w:u w:val="single"/>
        </w:rPr>
        <w:t>probability of dismissal</w:t>
      </w:r>
      <w:r w:rsidRPr="00CE6EBD">
        <w:rPr>
          <w:u w:val="single"/>
        </w:rPr>
        <w:t>, so it lowers the cost of shirking and could lead to lower productivity among workers.</w:t>
      </w:r>
      <w:r w:rsidRPr="00CE6EBD">
        <w:rPr>
          <w:sz w:val="16"/>
        </w:rPr>
        <w:t xml:space="preserve"> </w:t>
      </w:r>
      <w:r w:rsidRPr="00CE6EBD">
        <w:rPr>
          <w:u w:val="single"/>
        </w:rPr>
        <w:t xml:space="preserve">Third, </w:t>
      </w:r>
      <w:r w:rsidRPr="00CE6EBD">
        <w:rPr>
          <w:b/>
          <w:sz w:val="26"/>
          <w:highlight w:val="green"/>
          <w:u w:val="single"/>
        </w:rPr>
        <w:t>unions</w:t>
      </w:r>
      <w:r w:rsidRPr="00CE6EBD">
        <w:rPr>
          <w:highlight w:val="green"/>
          <w:u w:val="single"/>
        </w:rPr>
        <w:t xml:space="preserve"> </w:t>
      </w:r>
      <w:r w:rsidRPr="00CE6EBD">
        <w:rPr>
          <w:b/>
          <w:sz w:val="26"/>
          <w:highlight w:val="green"/>
          <w:u w:val="single"/>
        </w:rPr>
        <w:t>alter</w:t>
      </w:r>
      <w:r w:rsidRPr="00CE6EBD">
        <w:rPr>
          <w:highlight w:val="green"/>
          <w:u w:val="single"/>
        </w:rPr>
        <w:t xml:space="preserve"> </w:t>
      </w:r>
      <w:r w:rsidRPr="00CE6EBD">
        <w:rPr>
          <w:u w:val="single"/>
        </w:rPr>
        <w:t xml:space="preserve">the distribution of worker wages, leading to a reduction in </w:t>
      </w:r>
      <w:r w:rsidRPr="00CE6EBD">
        <w:rPr>
          <w:b/>
          <w:sz w:val="26"/>
          <w:highlight w:val="green"/>
          <w:u w:val="single"/>
        </w:rPr>
        <w:t>wage inequality</w:t>
      </w:r>
      <w:r w:rsidRPr="00CE6EBD">
        <w:rPr>
          <w:highlight w:val="green"/>
          <w:u w:val="single"/>
        </w:rPr>
        <w:t xml:space="preserve"> </w:t>
      </w:r>
      <w:r w:rsidRPr="00CE6EBD">
        <w:rPr>
          <w:u w:val="single"/>
        </w:rPr>
        <w:t xml:space="preserve">among workers (Frandsen 2012). To the extent that innovative and talented workers are in demand in the labor market, </w:t>
      </w:r>
      <w:r w:rsidRPr="00CE6EBD">
        <w:rPr>
          <w:b/>
          <w:sz w:val="26"/>
          <w:highlight w:val="green"/>
          <w:u w:val="single"/>
        </w:rPr>
        <w:t xml:space="preserve">reduced wage gaps </w:t>
      </w:r>
      <w:r w:rsidRPr="00CE6EBD">
        <w:rPr>
          <w:b/>
          <w:sz w:val="26"/>
          <w:highlight w:val="green"/>
          <w:u w:val="single"/>
          <w:bdr w:val="single" w:sz="18" w:space="0" w:color="auto"/>
        </w:rPr>
        <w:t>may force out innovative employees</w:t>
      </w:r>
      <w:r w:rsidRPr="00CE6EBD">
        <w:rPr>
          <w:u w:val="single"/>
        </w:rPr>
        <w:t>, which contributes to the decline in innovation in unionized firm</w:t>
      </w:r>
      <w:r w:rsidRPr="00CE6EBD">
        <w:rPr>
          <w:sz w:val="16"/>
        </w:rPr>
        <w:t xml:space="preserve">s. Although the three underlying mechanisms discussed are different, they are all related in the sense that </w:t>
      </w:r>
      <w:r w:rsidRPr="00CE6EBD">
        <w:rPr>
          <w:b/>
          <w:bCs/>
          <w:u w:val="single"/>
        </w:rPr>
        <w:t>unionization creates misaligned incentives and impedes innovation.</w:t>
      </w:r>
      <w:r w:rsidRPr="00CE6EBD">
        <w:rPr>
          <w:sz w:val="16"/>
        </w:rPr>
        <w:t xml:space="preserve"> We refer to the general decline in innovation after unionization stemming from any one or all of these potential consequences as the “misaligned incentives hypothesis.” </w:t>
      </w:r>
      <w:r w:rsidRPr="00CE6EBD">
        <w:rPr>
          <w:u w:val="single"/>
        </w:rPr>
        <w:t xml:space="preserve">We test the above two hypotheses by examining whether unions promote or impede firm innovation. Following existing literature that uses patenting data to capture firms’ innovativeness (i.e., Aghion et al. 2005, Nanda and Rhodes-Kropf 2013, Seru 2014), we </w:t>
      </w:r>
      <w:r w:rsidRPr="00CE6EBD">
        <w:rPr>
          <w:b/>
          <w:sz w:val="26"/>
          <w:highlight w:val="green"/>
          <w:u w:val="single"/>
        </w:rPr>
        <w:t>use</w:t>
      </w:r>
      <w:r w:rsidRPr="00CE6EBD">
        <w:rPr>
          <w:highlight w:val="green"/>
          <w:u w:val="single"/>
        </w:rPr>
        <w:t xml:space="preserve"> </w:t>
      </w:r>
      <w:r w:rsidRPr="00CE6EBD">
        <w:rPr>
          <w:u w:val="single"/>
        </w:rPr>
        <w:t>the number of patents granted to a firm and the number of future citations received by each patent obtained from the National Bureau of Economic Research (</w:t>
      </w:r>
      <w:r w:rsidRPr="00CE6EBD">
        <w:rPr>
          <w:b/>
          <w:sz w:val="26"/>
          <w:highlight w:val="green"/>
          <w:u w:val="single"/>
        </w:rPr>
        <w:t>NBER</w:t>
      </w:r>
      <w:r w:rsidRPr="00CE6EBD">
        <w:rPr>
          <w:u w:val="single"/>
        </w:rPr>
        <w:t xml:space="preserve">) Patent Citation database to measure innovation output. The former captures the quantity of firm innovation, and the latter captures the quality of firm innovation. We </w:t>
      </w:r>
      <w:r w:rsidRPr="00CE6EBD">
        <w:rPr>
          <w:b/>
          <w:sz w:val="26"/>
          <w:highlight w:val="green"/>
          <w:u w:val="single"/>
        </w:rPr>
        <w:t>collect</w:t>
      </w:r>
      <w:r w:rsidRPr="00CE6EBD">
        <w:rPr>
          <w:highlight w:val="green"/>
          <w:u w:val="single"/>
        </w:rPr>
        <w:t xml:space="preserve"> </w:t>
      </w:r>
      <w:r w:rsidRPr="00CE6EBD">
        <w:rPr>
          <w:u w:val="single"/>
        </w:rPr>
        <w:t xml:space="preserve">union election </w:t>
      </w:r>
      <w:r w:rsidRPr="00CE6EBD">
        <w:rPr>
          <w:b/>
          <w:sz w:val="26"/>
          <w:highlight w:val="green"/>
          <w:u w:val="single"/>
        </w:rPr>
        <w:t>results from</w:t>
      </w:r>
      <w:r w:rsidRPr="00CE6EBD">
        <w:rPr>
          <w:highlight w:val="green"/>
          <w:u w:val="single"/>
        </w:rPr>
        <w:t xml:space="preserve"> </w:t>
      </w:r>
      <w:r w:rsidRPr="00CE6EBD">
        <w:rPr>
          <w:u w:val="single"/>
        </w:rPr>
        <w:t>the National Labor Relations Board (</w:t>
      </w:r>
      <w:r w:rsidRPr="00CE6EBD">
        <w:rPr>
          <w:b/>
          <w:sz w:val="26"/>
          <w:highlight w:val="green"/>
          <w:u w:val="single"/>
        </w:rPr>
        <w:t>NLRB</w:t>
      </w:r>
      <w:r w:rsidRPr="00CE6EBD">
        <w:rPr>
          <w:u w:val="single"/>
        </w:rPr>
        <w:t>), which allows us to compare changes in innovation output for firms that elect to become unionized to those that vote against it. The empirical challenge of our study is to identify the causal effect of unionization on firm innovation.</w:t>
      </w:r>
      <w:r w:rsidRPr="00CE6EBD">
        <w:rPr>
          <w:sz w:val="16"/>
        </w:rPr>
        <w:t xml:space="preserve"> A standard ordinary least squares (OLS) approach that regresses innovation output on a unionization variable suffers from potentially severe identification problems. Union election results could be correlated with firm unobservable characteristics that affect firm innovation output (the omitted variable concern) or firms with low innovation potential may be more likely to pass unionization elections (the reverse causality concern). Both problems could make it difficult to draw causal inferences from unionization to innovation. To attempt to establish causality, we use a regression discontinuity design (RDD) that relies on “locally” exogenous variation in unionization generated by these elections that pass or fail by a small margin of votes. This approach compares firms’ innovation output subsequent to union elections that pass to those that do not pass by a small margin. It is a powerful and appealing identification strategy because, for these close-call elections, passing is very close to an independent, random event and therefore is unlikely to be correlated </w:t>
      </w:r>
      <w:r w:rsidRPr="00CE6EBD">
        <w:rPr>
          <w:sz w:val="16"/>
        </w:rPr>
        <w:lastRenderedPageBreak/>
        <w:t xml:space="preserve">with firm unobservable characteristics. </w:t>
      </w:r>
      <w:r w:rsidRPr="00CE6EBD">
        <w:rPr>
          <w:u w:val="single"/>
        </w:rPr>
        <w:t xml:space="preserve">After performing various diagnostic tests to ensure that the key identifying assumptions of the RDD are satisfied, we show that </w:t>
      </w:r>
      <w:r w:rsidRPr="00CE6EBD">
        <w:rPr>
          <w:b/>
          <w:sz w:val="26"/>
          <w:highlight w:val="green"/>
          <w:u w:val="single"/>
          <w:bdr w:val="single" w:sz="18" w:space="0" w:color="auto"/>
        </w:rPr>
        <w:t>unionization has a negative effect on firm innovation</w:t>
      </w:r>
      <w:r w:rsidRPr="00CE6EBD">
        <w:rPr>
          <w:u w:val="single"/>
        </w:rPr>
        <w:t xml:space="preserve">. According to our nonparametric local linear regression estimation, passing a union election leads to an </w:t>
      </w:r>
      <w:r w:rsidRPr="00CE6EBD">
        <w:rPr>
          <w:b/>
          <w:sz w:val="26"/>
          <w:highlight w:val="green"/>
          <w:u w:val="single"/>
        </w:rPr>
        <w:t>8.7% decline in patent counts</w:t>
      </w:r>
      <w:r w:rsidRPr="00CE6EBD">
        <w:rPr>
          <w:highlight w:val="green"/>
          <w:u w:val="single"/>
        </w:rPr>
        <w:t xml:space="preserve"> </w:t>
      </w:r>
      <w:r w:rsidRPr="00CE6EBD">
        <w:rPr>
          <w:u w:val="single"/>
        </w:rPr>
        <w:t xml:space="preserve">and a </w:t>
      </w:r>
      <w:r w:rsidRPr="00CE6EBD">
        <w:rPr>
          <w:b/>
          <w:sz w:val="26"/>
          <w:highlight w:val="green"/>
          <w:u w:val="single"/>
        </w:rPr>
        <w:t>12.5% decline in patent citations</w:t>
      </w:r>
      <w:r w:rsidRPr="00CE6EBD">
        <w:rPr>
          <w:highlight w:val="green"/>
          <w:u w:val="single"/>
        </w:rPr>
        <w:t xml:space="preserve"> </w:t>
      </w:r>
      <w:r w:rsidRPr="00CE6EBD">
        <w:rPr>
          <w:u w:val="single"/>
        </w:rPr>
        <w:t>three years after the election.</w:t>
      </w:r>
      <w:r w:rsidRPr="00CE6EBD">
        <w:rPr>
          <w:sz w:val="16"/>
        </w:rPr>
        <w:t xml:space="preserve"> This result is robust to alternative choices of kernels and bandwidths and is absent at artificially chosen thresholds that determine union election outcomes. </w:t>
      </w:r>
      <w:r w:rsidRPr="00CE6EBD">
        <w:rPr>
          <w:u w:val="single"/>
        </w:rPr>
        <w:t xml:space="preserve">The negative effect of unionization on innovation is present in both manufacturing (where most unions form) and nonmanufacturing industries, </w:t>
      </w:r>
      <w:r w:rsidRPr="00CE6EBD">
        <w:rPr>
          <w:sz w:val="16"/>
        </w:rPr>
        <w:t>but it is statistically insignificant in firms located in states with right-to-work legislation where unions have less power to expropriate rents</w:t>
      </w:r>
      <w:r w:rsidRPr="00CE6EBD">
        <w:rPr>
          <w:u w:val="single"/>
        </w:rPr>
        <w:t>. We show that a cut in R&amp;D spending, reduced productivity of current and newly hired inventors, and the departure of innovative inventors are possible underlying mechanisms through which unionization impedes firm innovation. Finally, we find that firms shift innovation activities away from states where union elections are successful.</w:t>
      </w:r>
    </w:p>
    <w:p w14:paraId="2C7895EE" w14:textId="77777777" w:rsidR="002719A4" w:rsidRDefault="002719A4" w:rsidP="002719A4">
      <w:pPr>
        <w:pStyle w:val="Heading4"/>
      </w:pPr>
      <w:r>
        <w:t>The US is uniquely pre-disposed to drive innovation growth – 5 reasons</w:t>
      </w:r>
    </w:p>
    <w:p w14:paraId="291CA5AD" w14:textId="77777777" w:rsidR="002719A4" w:rsidRPr="00847EB0" w:rsidRDefault="002719A4" w:rsidP="002719A4">
      <w:r w:rsidRPr="00847EB0">
        <w:rPr>
          <w:rStyle w:val="Style13ptBold"/>
        </w:rPr>
        <w:t>Shapiro 16</w:t>
      </w:r>
      <w:r>
        <w:t xml:space="preserve"> </w:t>
      </w:r>
      <w:r w:rsidRPr="00847EB0">
        <w:t>Gary Shapiro 1-8-2016 "5 Reasons the U.S. Is Great for Innovation"</w:t>
      </w:r>
      <w:r>
        <w:t xml:space="preserve"> </w:t>
      </w:r>
      <w:hyperlink r:id="rId11" w:history="1">
        <w:r w:rsidRPr="00BC0CD5">
          <w:rPr>
            <w:rStyle w:val="Hyperlink"/>
          </w:rPr>
          <w:t>https://www.usnews.com/opinion/economic-intelligence/articles/2016-01-08/5-reasons-the-us-is-great-for-innovation</w:t>
        </w:r>
      </w:hyperlink>
      <w:r>
        <w:t xml:space="preserve"> (</w:t>
      </w:r>
      <w:r w:rsidRPr="00847EB0">
        <w:t>president and CEO of the Consumer Technology Association (CTA)®, the U.S. trade association representing more than 2,200 consumer technology companies, and author of The New York Times best-selling books “Ninja Innovation: The Ten Killer Strategies of the World's Most Successful Businesses” and “The Comeback: How Innovation Will Restore the American Dream.”</w:t>
      </w:r>
      <w:r>
        <w:t>)//Elmer</w:t>
      </w:r>
    </w:p>
    <w:p w14:paraId="4B0CABFF" w14:textId="77777777" w:rsidR="002719A4" w:rsidRDefault="002719A4" w:rsidP="002719A4">
      <w:pPr>
        <w:rPr>
          <w:u w:val="single"/>
        </w:rPr>
      </w:pPr>
      <w:r w:rsidRPr="00E91AA5">
        <w:rPr>
          <w:sz w:val="16"/>
        </w:rPr>
        <w:t xml:space="preserve">FROM STANFORD TO MIT, California's Silicon Valley to Manhattan's Silicon Alley, Kansas City to Austin, </w:t>
      </w:r>
      <w:r w:rsidRPr="00E91AA5">
        <w:rPr>
          <w:highlight w:val="green"/>
          <w:u w:val="single"/>
        </w:rPr>
        <w:t xml:space="preserve">the U.S. nurtures innovation </w:t>
      </w:r>
      <w:r w:rsidRPr="00E91AA5">
        <w:rPr>
          <w:b/>
          <w:bCs/>
          <w:highlight w:val="green"/>
          <w:u w:val="single"/>
        </w:rPr>
        <w:t>better than anywhere else</w:t>
      </w:r>
      <w:r w:rsidRPr="00E91AA5">
        <w:rPr>
          <w:sz w:val="16"/>
          <w:highlight w:val="green"/>
        </w:rPr>
        <w:t xml:space="preserve"> </w:t>
      </w:r>
      <w:r w:rsidRPr="00E91AA5">
        <w:rPr>
          <w:sz w:val="16"/>
        </w:rPr>
        <w:t xml:space="preserve">in the world. And this week in Las Vegas, you can see firsthand the output of innovation at CES 2016 – the world's gathering place for all who thrive on the business of consumer technologies. So why do the world's leaders in technology travel to Las Vegas every January? What makes our country the go-to source for new products, platforms and ideas? Here are five central elements that set the U.S. apart from the rest of the world as a beacon of innovation: </w:t>
      </w:r>
      <w:r w:rsidRPr="00E91AA5">
        <w:rPr>
          <w:highlight w:val="green"/>
          <w:u w:val="single"/>
        </w:rPr>
        <w:t>1.</w:t>
      </w:r>
      <w:r w:rsidRPr="00847EB0">
        <w:rPr>
          <w:u w:val="single"/>
        </w:rPr>
        <w:t xml:space="preserve"> Our </w:t>
      </w:r>
      <w:r w:rsidRPr="00E91AA5">
        <w:rPr>
          <w:highlight w:val="green"/>
          <w:u w:val="single"/>
        </w:rPr>
        <w:t xml:space="preserve">First Amendment </w:t>
      </w:r>
      <w:r w:rsidRPr="00847EB0">
        <w:rPr>
          <w:u w:val="single"/>
        </w:rPr>
        <w:t xml:space="preserve">is at the top of the list. The free speech that this amendment protects </w:t>
      </w:r>
      <w:r w:rsidRPr="00E91AA5">
        <w:rPr>
          <w:highlight w:val="green"/>
          <w:u w:val="single"/>
        </w:rPr>
        <w:t xml:space="preserve">enables </w:t>
      </w:r>
      <w:r w:rsidRPr="00847EB0">
        <w:rPr>
          <w:u w:val="single"/>
        </w:rPr>
        <w:t xml:space="preserve">a robust </w:t>
      </w:r>
      <w:r w:rsidRPr="00E91AA5">
        <w:rPr>
          <w:highlight w:val="green"/>
          <w:u w:val="single"/>
        </w:rPr>
        <w:t xml:space="preserve">exchange of opinions and </w:t>
      </w:r>
      <w:r w:rsidRPr="00847EB0">
        <w:rPr>
          <w:u w:val="single"/>
        </w:rPr>
        <w:t xml:space="preserve">fresh </w:t>
      </w:r>
      <w:r w:rsidRPr="00E91AA5">
        <w:rPr>
          <w:highlight w:val="green"/>
          <w:u w:val="single"/>
        </w:rPr>
        <w:t>thinking</w:t>
      </w:r>
      <w:r w:rsidRPr="00847EB0">
        <w:rPr>
          <w:u w:val="single"/>
        </w:rPr>
        <w:t xml:space="preserve">, </w:t>
      </w:r>
      <w:r w:rsidRPr="00E91AA5">
        <w:rPr>
          <w:highlight w:val="green"/>
          <w:u w:val="single"/>
        </w:rPr>
        <w:t xml:space="preserve">and </w:t>
      </w:r>
      <w:r w:rsidRPr="00847EB0">
        <w:rPr>
          <w:u w:val="single"/>
        </w:rPr>
        <w:t xml:space="preserve">with them, </w:t>
      </w:r>
      <w:r w:rsidRPr="00E91AA5">
        <w:rPr>
          <w:highlight w:val="green"/>
          <w:u w:val="single"/>
        </w:rPr>
        <w:t xml:space="preserve">new business ideas. </w:t>
      </w:r>
      <w:r w:rsidRPr="00E91AA5">
        <w:rPr>
          <w:sz w:val="16"/>
        </w:rPr>
        <w:t xml:space="preserve">An oppressive climate of political correctness on some college and university campuses threatens the free-flowing exchange of ideas that's supposed to be the hallmark of higher education, a critical catalyst for innovation. The lockstep orthodoxy imposed by political correctness is antithetical to innovation. We need to make sure new ideas are realized on our campuses and in our labs. After all, challenging the establishment is a bedrock of American idealism. </w:t>
      </w:r>
      <w:r w:rsidRPr="00E91AA5">
        <w:rPr>
          <w:highlight w:val="green"/>
          <w:u w:val="single"/>
        </w:rPr>
        <w:t>2.</w:t>
      </w:r>
      <w:r w:rsidRPr="00847EB0">
        <w:rPr>
          <w:u w:val="single"/>
        </w:rPr>
        <w:t xml:space="preserve"> The culture of </w:t>
      </w:r>
      <w:r w:rsidRPr="00E91AA5">
        <w:rPr>
          <w:highlight w:val="green"/>
          <w:u w:val="single"/>
        </w:rPr>
        <w:t xml:space="preserve">American exceptionalism </w:t>
      </w:r>
      <w:r w:rsidRPr="00847EB0">
        <w:rPr>
          <w:u w:val="single"/>
        </w:rPr>
        <w:t xml:space="preserve">that has graced this nation since our founding </w:t>
      </w:r>
      <w:r w:rsidRPr="00E91AA5">
        <w:rPr>
          <w:highlight w:val="green"/>
          <w:u w:val="single"/>
        </w:rPr>
        <w:t xml:space="preserve">encourages risk-taking. </w:t>
      </w:r>
      <w:r w:rsidRPr="00847EB0">
        <w:rPr>
          <w:u w:val="single"/>
        </w:rPr>
        <w:t xml:space="preserve">In the U.S., more so than anywhere else, success born of risk-taking and </w:t>
      </w:r>
      <w:r w:rsidRPr="00E91AA5">
        <w:rPr>
          <w:highlight w:val="green"/>
          <w:u w:val="single"/>
        </w:rPr>
        <w:t xml:space="preserve">innovation is </w:t>
      </w:r>
      <w:r w:rsidRPr="00847EB0">
        <w:rPr>
          <w:u w:val="single"/>
        </w:rPr>
        <w:t xml:space="preserve">handsomely </w:t>
      </w:r>
      <w:r w:rsidRPr="00E91AA5">
        <w:rPr>
          <w:highlight w:val="green"/>
          <w:u w:val="single"/>
        </w:rPr>
        <w:t>rewarded</w:t>
      </w:r>
      <w:r w:rsidRPr="00847EB0">
        <w:rPr>
          <w:u w:val="single"/>
        </w:rPr>
        <w:t xml:space="preserve">, </w:t>
      </w:r>
      <w:r w:rsidRPr="00E91AA5">
        <w:rPr>
          <w:highlight w:val="green"/>
          <w:u w:val="single"/>
        </w:rPr>
        <w:t xml:space="preserve">and failure is viewed </w:t>
      </w:r>
      <w:r w:rsidRPr="00847EB0">
        <w:rPr>
          <w:u w:val="single"/>
        </w:rPr>
        <w:t xml:space="preserve">properly </w:t>
      </w:r>
      <w:r w:rsidRPr="00E91AA5">
        <w:rPr>
          <w:highlight w:val="green"/>
          <w:u w:val="single"/>
        </w:rPr>
        <w:t xml:space="preserve">as </w:t>
      </w:r>
      <w:r w:rsidRPr="00847EB0">
        <w:rPr>
          <w:u w:val="single"/>
        </w:rPr>
        <w:t xml:space="preserve">a </w:t>
      </w:r>
      <w:r w:rsidRPr="00E91AA5">
        <w:rPr>
          <w:highlight w:val="green"/>
          <w:u w:val="single"/>
        </w:rPr>
        <w:t>tool for learning</w:t>
      </w:r>
      <w:r w:rsidRPr="00847EB0">
        <w:rPr>
          <w:u w:val="single"/>
        </w:rPr>
        <w:t>. Our country's credo of persistence is "If at first you don't succeed, try, try again."</w:t>
      </w:r>
      <w:r w:rsidRPr="00E91AA5">
        <w:rPr>
          <w:sz w:val="16"/>
        </w:rPr>
        <w:t xml:space="preserve"> Consider Thomas Edison, who said of repeated setbacks in his quest to invent a practical light bulb, </w:t>
      </w:r>
      <w:r w:rsidRPr="00847EB0">
        <w:rPr>
          <w:u w:val="single"/>
        </w:rPr>
        <w:t xml:space="preserve">"I have not failed. I've just found 10,000 ways that won't work." The U.S. is, and always has been, exceptional in terms of innovation, and </w:t>
      </w:r>
      <w:r w:rsidRPr="00E91AA5">
        <w:rPr>
          <w:highlight w:val="green"/>
          <w:u w:val="single"/>
        </w:rPr>
        <w:t>the world wants to emulate us.</w:t>
      </w:r>
      <w:r w:rsidRPr="00E91AA5">
        <w:rPr>
          <w:sz w:val="16"/>
          <w:highlight w:val="green"/>
        </w:rPr>
        <w:t xml:space="preserve"> </w:t>
      </w:r>
      <w:r w:rsidRPr="00E91AA5">
        <w:rPr>
          <w:sz w:val="16"/>
        </w:rPr>
        <w:t>If imitation is the sincerest form of flattery in this regard, China proves the point. As TechCrunch noted, the word "innovation" was mentioned no fewer than 71 times "in a communiqué issued after the Chinese Communist Party's recent plenary meeting, which focused on China's next five-year plan." If Beijing is serious about fostering innovation, it should focus less on five-year plans and allow consumers access to different ideas</w:t>
      </w:r>
      <w:r w:rsidRPr="00847EB0">
        <w:rPr>
          <w:u w:val="single"/>
        </w:rPr>
        <w:t xml:space="preserve">. </w:t>
      </w:r>
      <w:r w:rsidRPr="00E91AA5">
        <w:rPr>
          <w:highlight w:val="green"/>
          <w:u w:val="single"/>
        </w:rPr>
        <w:t xml:space="preserve">3. </w:t>
      </w:r>
      <w:r w:rsidRPr="00847EB0">
        <w:rPr>
          <w:u w:val="single"/>
        </w:rPr>
        <w:t xml:space="preserve">We are a </w:t>
      </w:r>
      <w:r w:rsidRPr="00E91AA5">
        <w:rPr>
          <w:highlight w:val="green"/>
          <w:u w:val="single"/>
        </w:rPr>
        <w:t xml:space="preserve">nation of immigrants </w:t>
      </w:r>
      <w:r w:rsidRPr="00847EB0">
        <w:rPr>
          <w:u w:val="single"/>
        </w:rPr>
        <w:t xml:space="preserve">who have come together from all corners of the globe. Immigrating to the U.S. to create a better life is a mindset that </w:t>
      </w:r>
      <w:r w:rsidRPr="00E91AA5">
        <w:rPr>
          <w:highlight w:val="green"/>
          <w:u w:val="single"/>
        </w:rPr>
        <w:t xml:space="preserve">encourages </w:t>
      </w:r>
      <w:r w:rsidRPr="00847EB0">
        <w:rPr>
          <w:u w:val="single"/>
        </w:rPr>
        <w:t xml:space="preserve">our </w:t>
      </w:r>
      <w:r w:rsidRPr="00E91AA5">
        <w:rPr>
          <w:highlight w:val="green"/>
          <w:u w:val="single"/>
        </w:rPr>
        <w:t>best and brightest</w:t>
      </w:r>
      <w:r w:rsidRPr="00847EB0">
        <w:rPr>
          <w:u w:val="single"/>
        </w:rPr>
        <w:t xml:space="preserve">, regardless of their backgrounds or birthrights, </w:t>
      </w:r>
      <w:r w:rsidRPr="00E91AA5">
        <w:rPr>
          <w:b/>
          <w:bCs/>
          <w:highlight w:val="green"/>
          <w:u w:val="single"/>
        </w:rPr>
        <w:t>to rise to the top</w:t>
      </w:r>
      <w:r w:rsidRPr="00E91AA5">
        <w:rPr>
          <w:sz w:val="16"/>
        </w:rPr>
        <w:t xml:space="preserve">. </w:t>
      </w:r>
      <w:r w:rsidRPr="00847EB0">
        <w:rPr>
          <w:u w:val="single"/>
        </w:rPr>
        <w:t>The diverse histories immigrants bring with them to our shores contribute new perspectives and great ideas. That's why Congress should authorize an increase in the cap on the number of H-1B non-immigrant high-skilled visas that can be issued annually</w:t>
      </w:r>
      <w:r w:rsidRPr="00E91AA5">
        <w:rPr>
          <w:sz w:val="16"/>
        </w:rPr>
        <w:t xml:space="preserve">. U.S. companies are hard-pressed to find sufficient numbers of </w:t>
      </w:r>
      <w:r w:rsidRPr="00E91AA5">
        <w:rPr>
          <w:sz w:val="16"/>
        </w:rPr>
        <w:lastRenderedPageBreak/>
        <w:t xml:space="preserve">Americans to fill specialty occupations requiring theoretical or technical expertise in the science, technology, engineering and mathematics, or STEM fields. High-skilled immigration-visa reform, such as the SKILLS Visa Act introduced by Reps. Bob Goodlatte, R-Va., and Darrell Issa, R-Calif., would encourage foreign-born, U.S.-educated immigrants to remain here and put their talents to use in the U.S. – a much-needed step toward solving our nation's high-skilled worker shortfall. </w:t>
      </w:r>
      <w:r w:rsidRPr="00E91AA5">
        <w:rPr>
          <w:highlight w:val="green"/>
          <w:u w:val="single"/>
        </w:rPr>
        <w:t>4. Our education</w:t>
      </w:r>
      <w:r w:rsidRPr="00E91AA5">
        <w:rPr>
          <w:u w:val="single"/>
        </w:rPr>
        <w:t xml:space="preserve"> system </w:t>
      </w:r>
      <w:r w:rsidRPr="00E91AA5">
        <w:rPr>
          <w:highlight w:val="green"/>
          <w:u w:val="single"/>
        </w:rPr>
        <w:t>values exploration</w:t>
      </w:r>
      <w:r w:rsidRPr="00E91AA5">
        <w:rPr>
          <w:u w:val="single"/>
        </w:rPr>
        <w:t xml:space="preserve"> and </w:t>
      </w:r>
      <w:r w:rsidRPr="00E91AA5">
        <w:rPr>
          <w:highlight w:val="green"/>
          <w:u w:val="single"/>
        </w:rPr>
        <w:t xml:space="preserve">outside-the-box thinking </w:t>
      </w:r>
      <w:r w:rsidRPr="00E91AA5">
        <w:rPr>
          <w:u w:val="single"/>
        </w:rPr>
        <w:t xml:space="preserve">over rote learning. We teach students to challenge the status quo. We embed innovation into the earliest stages of our education system. And </w:t>
      </w:r>
      <w:r w:rsidRPr="00E91AA5">
        <w:rPr>
          <w:highlight w:val="green"/>
          <w:u w:val="single"/>
        </w:rPr>
        <w:t xml:space="preserve">more foreign parents </w:t>
      </w:r>
      <w:r w:rsidRPr="00E91AA5">
        <w:rPr>
          <w:u w:val="single"/>
        </w:rPr>
        <w:t xml:space="preserve">are </w:t>
      </w:r>
      <w:r w:rsidRPr="00E91AA5">
        <w:rPr>
          <w:highlight w:val="green"/>
          <w:u w:val="single"/>
        </w:rPr>
        <w:t xml:space="preserve">choosing </w:t>
      </w:r>
      <w:r w:rsidRPr="00E91AA5">
        <w:rPr>
          <w:u w:val="single"/>
        </w:rPr>
        <w:t xml:space="preserve">to </w:t>
      </w:r>
      <w:r w:rsidRPr="00E91AA5">
        <w:rPr>
          <w:highlight w:val="green"/>
          <w:u w:val="single"/>
        </w:rPr>
        <w:t xml:space="preserve">send their children </w:t>
      </w:r>
      <w:r w:rsidRPr="00E91AA5">
        <w:rPr>
          <w:u w:val="single"/>
        </w:rPr>
        <w:t xml:space="preserve">to </w:t>
      </w:r>
      <w:r w:rsidRPr="00E91AA5">
        <w:rPr>
          <w:highlight w:val="green"/>
          <w:u w:val="single"/>
        </w:rPr>
        <w:t xml:space="preserve">primary </w:t>
      </w:r>
      <w:r w:rsidRPr="00E91AA5">
        <w:rPr>
          <w:u w:val="single"/>
        </w:rPr>
        <w:t xml:space="preserve">and secondary schools here in </w:t>
      </w:r>
      <w:r w:rsidRPr="00E91AA5">
        <w:rPr>
          <w:highlight w:val="green"/>
          <w:u w:val="single"/>
        </w:rPr>
        <w:t>the U.S</w:t>
      </w:r>
      <w:r w:rsidRPr="00E91AA5">
        <w:rPr>
          <w:u w:val="single"/>
        </w:rPr>
        <w:t xml:space="preserve">. In fact, the number of Chinese K-12 students in the U.S. has spiked 290 percent in the past five years. Today, the U.S. hosts more Chinese K-12 students than those from all other countries in total. And we still </w:t>
      </w:r>
      <w:r w:rsidRPr="00E91AA5">
        <w:rPr>
          <w:highlight w:val="green"/>
          <w:u w:val="single"/>
        </w:rPr>
        <w:t xml:space="preserve">attract </w:t>
      </w:r>
      <w:r w:rsidRPr="00E91AA5">
        <w:rPr>
          <w:u w:val="single"/>
        </w:rPr>
        <w:t xml:space="preserve">the </w:t>
      </w:r>
      <w:r w:rsidRPr="00E91AA5">
        <w:rPr>
          <w:highlight w:val="green"/>
          <w:u w:val="single"/>
        </w:rPr>
        <w:t xml:space="preserve">world's </w:t>
      </w:r>
      <w:r w:rsidRPr="00E91AA5">
        <w:rPr>
          <w:u w:val="single"/>
        </w:rPr>
        <w:t xml:space="preserve">brightest </w:t>
      </w:r>
      <w:r w:rsidRPr="00E91AA5">
        <w:rPr>
          <w:highlight w:val="green"/>
          <w:u w:val="single"/>
        </w:rPr>
        <w:t xml:space="preserve">students to our </w:t>
      </w:r>
      <w:r w:rsidRPr="00E91AA5">
        <w:rPr>
          <w:u w:val="single"/>
        </w:rPr>
        <w:t xml:space="preserve">universities and research </w:t>
      </w:r>
      <w:r w:rsidRPr="00E91AA5">
        <w:rPr>
          <w:highlight w:val="green"/>
          <w:u w:val="single"/>
        </w:rPr>
        <w:t>institutions</w:t>
      </w:r>
      <w:r w:rsidRPr="00E91AA5">
        <w:rPr>
          <w:sz w:val="16"/>
        </w:rPr>
        <w:t xml:space="preserve">. Yes, some countries outperform American students on standardized tests, but these tests are in large part measures of memorization, not creativity. Our students are smart enough to move beyond merely memorizing answers and begin questioning those answers. U.S. students are encouraged to ask not only "Why?" but "Why not?" </w:t>
      </w:r>
      <w:r w:rsidRPr="00E91AA5">
        <w:rPr>
          <w:highlight w:val="green"/>
          <w:u w:val="single"/>
        </w:rPr>
        <w:t>5.</w:t>
      </w:r>
      <w:r w:rsidRPr="00E91AA5">
        <w:rPr>
          <w:u w:val="single"/>
        </w:rPr>
        <w:t xml:space="preserve"> </w:t>
      </w:r>
      <w:r w:rsidRPr="00E91AA5">
        <w:rPr>
          <w:highlight w:val="green"/>
          <w:u w:val="single"/>
        </w:rPr>
        <w:t xml:space="preserve">American </w:t>
      </w:r>
      <w:r w:rsidRPr="00E91AA5">
        <w:rPr>
          <w:u w:val="single"/>
        </w:rPr>
        <w:t xml:space="preserve">public </w:t>
      </w:r>
      <w:r w:rsidRPr="00E91AA5">
        <w:rPr>
          <w:highlight w:val="green"/>
          <w:u w:val="single"/>
        </w:rPr>
        <w:t xml:space="preserve">policies </w:t>
      </w:r>
      <w:r w:rsidRPr="00E91AA5">
        <w:rPr>
          <w:u w:val="single"/>
        </w:rPr>
        <w:t xml:space="preserve">have traditionally </w:t>
      </w:r>
      <w:r w:rsidRPr="00E91AA5">
        <w:rPr>
          <w:b/>
          <w:bCs/>
          <w:highlight w:val="green"/>
          <w:u w:val="single"/>
        </w:rPr>
        <w:t>favored entrepreneurship</w:t>
      </w:r>
      <w:r w:rsidRPr="00E91AA5">
        <w:rPr>
          <w:u w:val="single"/>
        </w:rPr>
        <w:t>, small businesses and startups.</w:t>
      </w:r>
      <w:r w:rsidRPr="00E91AA5">
        <w:rPr>
          <w:sz w:val="16"/>
        </w:rPr>
        <w:t xml:space="preserve"> </w:t>
      </w:r>
      <w:r w:rsidRPr="00E91AA5">
        <w:rPr>
          <w:u w:val="single"/>
        </w:rPr>
        <w:t>Taxes on capital gains and higher incomes are relatively low compared with other countries, and regulations have generally been light. That has largely allowe</w:t>
      </w:r>
      <w:r w:rsidRPr="00771625">
        <w:rPr>
          <w:u w:val="single"/>
        </w:rPr>
        <w:t xml:space="preserve">d for a U.S. </w:t>
      </w:r>
      <w:r w:rsidRPr="00E91AA5">
        <w:rPr>
          <w:highlight w:val="green"/>
          <w:u w:val="single"/>
        </w:rPr>
        <w:t xml:space="preserve">economic climate </w:t>
      </w:r>
      <w:r w:rsidRPr="00E91AA5">
        <w:rPr>
          <w:u w:val="single"/>
        </w:rPr>
        <w:t xml:space="preserve">that is </w:t>
      </w:r>
      <w:r w:rsidRPr="00E91AA5">
        <w:rPr>
          <w:highlight w:val="green"/>
          <w:u w:val="single"/>
        </w:rPr>
        <w:t xml:space="preserve">hospitable to innovators </w:t>
      </w:r>
      <w:r w:rsidRPr="00E91AA5">
        <w:rPr>
          <w:u w:val="single"/>
        </w:rPr>
        <w:t>and innovation.  Yet over the past seven years, public policies have shifted to higher taxes, as well as greater regulation and more employer mandates, which can only serve to stymie innovation.</w:t>
      </w:r>
      <w:r w:rsidRPr="00E91AA5">
        <w:rPr>
          <w:sz w:val="16"/>
        </w:rPr>
        <w:t xml:space="preserve"> The most recent example — and maybe the most absurd — is the Labor Department's mandating substantially higher overtime pay thresholds, which will have the baleful effect that undercapitalized tech startups won't be able to hire ambitious young information-technology grads. That's a lose-lose proposition for innovative businesses and the talented people who want to work for them. Equally troublesome, Congress has failed to enact badly needed patent-law reform legislation. The Innovation Act in the House and the PATENT Act in the Senate — both of which have strong, bipartisan support — would curb the toll on economic innovation inflicted to the tune of $1.5 billion a week by frivolous patent-infringement lawsuits or threats of suits from patent-assertion entities, more commonly referred to as patent trolls. Congress should resolve in the New Year to finally enact patent-law reforms. The synergy of our First Amendment, commitment to questioning the status quo, and diverse, entrepreneurial ethos are what set the U.S. apart from other countries. With a new administration coming to Washington in 2017, </w:t>
      </w:r>
      <w:r w:rsidRPr="00E91AA5">
        <w:rPr>
          <w:u w:val="single"/>
        </w:rPr>
        <w:t xml:space="preserve">let's hope the U.S. policy pendulum swings back from the current heavy-handed state of overregulation to a renewed embrace of this country's fundamental freedom to innovate. </w:t>
      </w:r>
      <w:r w:rsidRPr="00E91AA5">
        <w:rPr>
          <w:highlight w:val="green"/>
          <w:u w:val="single"/>
        </w:rPr>
        <w:t xml:space="preserve">The world will be </w:t>
      </w:r>
      <w:r w:rsidRPr="00E91AA5">
        <w:rPr>
          <w:u w:val="single"/>
        </w:rPr>
        <w:t xml:space="preserve">watching — and perhaps </w:t>
      </w:r>
      <w:r w:rsidRPr="00E91AA5">
        <w:rPr>
          <w:b/>
          <w:bCs/>
          <w:highlight w:val="green"/>
          <w:u w:val="single"/>
          <w:bdr w:val="single" w:sz="4" w:space="0" w:color="auto"/>
        </w:rPr>
        <w:t>following our lead</w:t>
      </w:r>
      <w:r w:rsidRPr="00E91AA5">
        <w:rPr>
          <w:u w:val="single"/>
        </w:rPr>
        <w:t>.</w:t>
      </w:r>
    </w:p>
    <w:p w14:paraId="402F40C9" w14:textId="77777777" w:rsidR="002719A4" w:rsidRDefault="002719A4" w:rsidP="002719A4">
      <w:pPr>
        <w:pStyle w:val="Heading4"/>
      </w:pPr>
      <w:r>
        <w:t xml:space="preserve">Strong Innovation </w:t>
      </w:r>
      <w:r>
        <w:rPr>
          <w:u w:val="single"/>
        </w:rPr>
        <w:t>solves Extinction</w:t>
      </w:r>
      <w:r>
        <w:t>.</w:t>
      </w:r>
    </w:p>
    <w:p w14:paraId="6FD52F1E" w14:textId="77777777" w:rsidR="002719A4" w:rsidRPr="003C3DBE" w:rsidRDefault="002719A4" w:rsidP="002719A4">
      <w:r w:rsidRPr="00AB017F">
        <w:rPr>
          <w:rStyle w:val="Style13ptBold"/>
        </w:rPr>
        <w:t>Matthews 18</w:t>
      </w:r>
      <w:r>
        <w:t xml:space="preserve"> Dylan Matthews 10-26-2018 “How to help people millions of years from now” </w:t>
      </w:r>
      <w:hyperlink r:id="rId12" w:history="1">
        <w:r w:rsidRPr="000B047B">
          <w:rPr>
            <w:rStyle w:val="Hyperlink"/>
          </w:rPr>
          <w:t>https://www.vox.com/future-perfect/2018/10/26/18023366/far-future-effective-altruism-existential-risk-doing-good</w:t>
        </w:r>
      </w:hyperlink>
      <w:r>
        <w:t xml:space="preserve"> (Co-founder of Vox, citing Nick Beckstead @ Rutgers University)//Re-cut by Elmer </w:t>
      </w:r>
    </w:p>
    <w:p w14:paraId="607D7268" w14:textId="77777777" w:rsidR="002719A4" w:rsidRDefault="002719A4" w:rsidP="002719A4">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DA3FD1">
        <w:rPr>
          <w:rStyle w:val="StyleUnderline"/>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DA3FD1">
        <w:rPr>
          <w:rStyle w:val="StyleUnderline"/>
          <w:sz w:val="24"/>
          <w:highlight w:val="green"/>
        </w:rPr>
        <w:t>preventing</w:t>
      </w:r>
      <w:r w:rsidRPr="00AB017F">
        <w:rPr>
          <w:rStyle w:val="StyleUnderline"/>
          <w:sz w:val="24"/>
        </w:rPr>
        <w:t xml:space="preserve"> human </w:t>
      </w:r>
      <w:r w:rsidRPr="00DA3FD1">
        <w:rPr>
          <w:rStyle w:val="Emphasis"/>
          <w:sz w:val="24"/>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Beckstead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sz w:val="16"/>
        </w:rPr>
        <w:lastRenderedPageBreak/>
        <w:t>“</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DA3FD1">
        <w:rPr>
          <w:rStyle w:val="StyleUnderline"/>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StyleUnderline"/>
          <w:sz w:val="24"/>
          <w:highlight w:val="green"/>
        </w:rPr>
        <w:t xml:space="preserve">approaches, </w:t>
      </w:r>
      <w:r w:rsidRPr="00AB017F">
        <w:rPr>
          <w:rStyle w:val="StyleUnderline"/>
          <w:sz w:val="24"/>
        </w:rPr>
        <w:t xml:space="preserve">where </w:t>
      </w:r>
      <w:r w:rsidRPr="00DA3FD1">
        <w:rPr>
          <w:rStyle w:val="StyleUnderline"/>
          <w:sz w:val="24"/>
          <w:highlight w:val="green"/>
        </w:rPr>
        <w:t xml:space="preserve">instead of trying to </w:t>
      </w:r>
      <w:r w:rsidRPr="00DA3FD1">
        <w:rPr>
          <w:rStyle w:val="Emphasis"/>
          <w:sz w:val="24"/>
          <w:highlight w:val="green"/>
        </w:rPr>
        <w:t>predict</w:t>
      </w:r>
      <w:r w:rsidRPr="00DA3FD1">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DA3FD1">
        <w:rPr>
          <w:rStyle w:val="StyleUnderline"/>
          <w:sz w:val="24"/>
          <w:highlight w:val="green"/>
        </w:rPr>
        <w:t>going to</w:t>
      </w:r>
      <w:r w:rsidRPr="00AB017F">
        <w:rPr>
          <w:rStyle w:val="StyleUnderline"/>
          <w:sz w:val="24"/>
        </w:rPr>
        <w:t xml:space="preserve"> be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r w:rsidRPr="00DA3FD1">
        <w:rPr>
          <w:rStyle w:val="Emphasis"/>
          <w:sz w:val="24"/>
          <w:highlight w:val="green"/>
          <w:bdr w:val="single" w:sz="4" w:space="0" w:color="auto"/>
        </w:rPr>
        <w:t>supervirus</w:t>
      </w:r>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as a whole </w:t>
      </w:r>
      <w:r w:rsidRPr="00DA3FD1">
        <w:rPr>
          <w:rStyle w:val="StyleUnderline"/>
          <w:sz w:val="24"/>
          <w:highlight w:val="green"/>
          <w:bdr w:val="single" w:sz="4" w:space="0" w:color="auto"/>
        </w:rPr>
        <w:t>makes</w:t>
      </w:r>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do </w:t>
      </w:r>
      <w:r w:rsidRPr="00DA3FD1">
        <w:rPr>
          <w:rStyle w:val="StyleUnderline"/>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Chetty calls “lost Einsteins”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If the far future is what matters, and generally trying to make the world work better is among the best ways to help the far future, then effective altruism just becomes plain ol’ do-goodery.</w:t>
      </w:r>
    </w:p>
    <w:p w14:paraId="595F8529" w14:textId="2DFF8797" w:rsidR="002719A4" w:rsidRDefault="00C96696" w:rsidP="00C96696">
      <w:pPr>
        <w:pStyle w:val="Heading2"/>
      </w:pPr>
      <w:r>
        <w:lastRenderedPageBreak/>
        <w:t>Case</w:t>
      </w:r>
    </w:p>
    <w:p w14:paraId="605BA893" w14:textId="77777777" w:rsidR="00C96696" w:rsidRPr="00650963" w:rsidRDefault="00C96696" w:rsidP="00C96696">
      <w:pPr>
        <w:pStyle w:val="Heading4"/>
      </w:pPr>
      <w:r w:rsidRPr="00650963">
        <w:t xml:space="preserve">Increased strikes </w:t>
      </w:r>
      <w:r w:rsidRPr="00650963">
        <w:rPr>
          <w:u w:val="single"/>
        </w:rPr>
        <w:t>sabotage</w:t>
      </w:r>
      <w:r w:rsidRPr="00650963">
        <w:t xml:space="preserve"> the economy – they cause </w:t>
      </w:r>
      <w:r w:rsidRPr="00650963">
        <w:rPr>
          <w:u w:val="single"/>
        </w:rPr>
        <w:t>major disruptions</w:t>
      </w:r>
      <w:r w:rsidRPr="00650963">
        <w:t xml:space="preserve"> and </w:t>
      </w:r>
      <w:r w:rsidRPr="00650963">
        <w:rPr>
          <w:u w:val="single"/>
        </w:rPr>
        <w:t>lower income for workers</w:t>
      </w:r>
      <w:r w:rsidRPr="00650963">
        <w:t>.</w:t>
      </w:r>
    </w:p>
    <w:p w14:paraId="375EEB31" w14:textId="77777777" w:rsidR="00C96696" w:rsidRPr="00650963" w:rsidRDefault="00C96696" w:rsidP="00C96696">
      <w:r w:rsidRPr="00650963">
        <w:rPr>
          <w:rStyle w:val="Style13ptBold"/>
        </w:rPr>
        <w:t xml:space="preserve">Grabianowski 6 </w:t>
      </w:r>
      <w:r w:rsidRPr="00650963">
        <w:t>[Ed; Author and freelance writer. He’s worked as a contributing writer for io9, HowStuffWorks, and Sweethome. His fiction has appeared in Black Static, Fear Project, and other publications and anthologies, including Fear After Fear; “How Strikes Work,” HSW; 3/24/06; https://money.howstuffworks.com/strike.htm]//SJWen</w:t>
      </w:r>
    </w:p>
    <w:p w14:paraId="4F717DD5" w14:textId="77777777" w:rsidR="00C96696" w:rsidRPr="00650963" w:rsidRDefault="00C96696" w:rsidP="00C96696">
      <w:pPr>
        <w:rPr>
          <w:sz w:val="16"/>
        </w:rPr>
      </w:pPr>
      <w:r w:rsidRPr="00650963">
        <w:rPr>
          <w:highlight w:val="cyan"/>
          <w:u w:val="single"/>
        </w:rPr>
        <w:t>Labor strikes</w:t>
      </w:r>
      <w:r w:rsidRPr="00650963">
        <w:rPr>
          <w:u w:val="single"/>
        </w:rPr>
        <w:t xml:space="preserve"> can </w:t>
      </w:r>
      <w:r w:rsidRPr="00650963">
        <w:rPr>
          <w:highlight w:val="cyan"/>
          <w:u w:val="single"/>
        </w:rPr>
        <w:t xml:space="preserve">cause </w:t>
      </w:r>
      <w:r w:rsidRPr="00650963">
        <w:rPr>
          <w:rStyle w:val="Emphasis"/>
          <w:highlight w:val="cyan"/>
        </w:rPr>
        <w:t>major disruptions to industry</w:t>
      </w:r>
      <w:r w:rsidRPr="00650963">
        <w:rPr>
          <w:highlight w:val="cyan"/>
          <w:u w:val="single"/>
        </w:rPr>
        <w:t xml:space="preserve">, </w:t>
      </w:r>
      <w:r w:rsidRPr="00650963">
        <w:rPr>
          <w:rStyle w:val="Emphasis"/>
          <w:highlight w:val="cyan"/>
        </w:rPr>
        <w:t>commerce</w:t>
      </w:r>
      <w:r w:rsidRPr="00650963">
        <w:rPr>
          <w:highlight w:val="cyan"/>
          <w:u w:val="single"/>
        </w:rPr>
        <w:t xml:space="preserve"> and</w:t>
      </w:r>
      <w:r w:rsidRPr="00650963">
        <w:rPr>
          <w:u w:val="single"/>
        </w:rPr>
        <w:t xml:space="preserve"> the </w:t>
      </w:r>
      <w:r w:rsidRPr="00650963">
        <w:rPr>
          <w:rStyle w:val="Emphasis"/>
          <w:highlight w:val="cyan"/>
        </w:rPr>
        <w:t>lives</w:t>
      </w:r>
      <w:r w:rsidRPr="00650963">
        <w:rPr>
          <w:rStyle w:val="Emphasis"/>
        </w:rPr>
        <w:t xml:space="preserve"> of many people</w:t>
      </w:r>
      <w:r w:rsidRPr="00650963">
        <w:rPr>
          <w:sz w:val="16"/>
        </w:rPr>
        <w:t xml:space="preserve"> who aren't even connected to the strike itself. </w:t>
      </w:r>
      <w:r w:rsidRPr="00650963">
        <w:rPr>
          <w:u w:val="single"/>
        </w:rPr>
        <w:t xml:space="preserve">The Professional </w:t>
      </w:r>
      <w:r w:rsidRPr="00650963">
        <w:rPr>
          <w:highlight w:val="cyan"/>
          <w:u w:val="single"/>
        </w:rPr>
        <w:t>Air Traffic Controllers Association strike</w:t>
      </w:r>
      <w:r w:rsidRPr="00650963">
        <w:rPr>
          <w:sz w:val="16"/>
        </w:rPr>
        <w:t xml:space="preserve"> in 1981 resulted in the firing of thousands of air traffic controllers, and the New York City transit strike in late 2005 </w:t>
      </w:r>
      <w:r w:rsidRPr="00650963">
        <w:rPr>
          <w:highlight w:val="cyan"/>
          <w:u w:val="single"/>
        </w:rPr>
        <w:t xml:space="preserve">affected </w:t>
      </w:r>
      <w:r w:rsidRPr="00650963">
        <w:rPr>
          <w:rStyle w:val="Emphasis"/>
          <w:highlight w:val="cyan"/>
        </w:rPr>
        <w:t>millions</w:t>
      </w:r>
      <w:r w:rsidRPr="00650963">
        <w:rPr>
          <w:u w:val="single"/>
        </w:rPr>
        <w:t xml:space="preserve"> of people</w:t>
      </w:r>
      <w:r w:rsidRPr="00650963">
        <w:rPr>
          <w:sz w:val="16"/>
        </w:rPr>
        <w:t>. The history of strikes and labor unions is a key chapter in the story of the Industrial Revolution.</w:t>
      </w:r>
    </w:p>
    <w:p w14:paraId="4FF535B6" w14:textId="77777777" w:rsidR="00C96696" w:rsidRPr="00650963" w:rsidRDefault="00C96696" w:rsidP="00C96696">
      <w:pPr>
        <w:rPr>
          <w:sz w:val="16"/>
        </w:rPr>
      </w:pPr>
      <w:r w:rsidRPr="00650963">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0D1A5F16" w14:textId="77777777" w:rsidR="00C96696" w:rsidRPr="00650963" w:rsidRDefault="00C96696" w:rsidP="00C96696">
      <w:pPr>
        <w:rPr>
          <w:sz w:val="16"/>
        </w:rPr>
      </w:pPr>
      <w:r w:rsidRPr="00650963">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47BE8BE9" w14:textId="77777777" w:rsidR="00C96696" w:rsidRPr="00650963" w:rsidRDefault="00C96696" w:rsidP="00C96696">
      <w:pPr>
        <w:rPr>
          <w:sz w:val="16"/>
        </w:rPr>
      </w:pPr>
      <w:r w:rsidRPr="00650963">
        <w:rPr>
          <w:sz w:val="16"/>
        </w:rPr>
        <w:t>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as long as it adheres to labor laws. When workers combine to form a union, they collectively have enough power to negotiate with the employer. The main weapon the union has against the employer is the threat of a strike action.</w:t>
      </w:r>
    </w:p>
    <w:p w14:paraId="740A36F8" w14:textId="77777777" w:rsidR="00C96696" w:rsidRPr="00650963" w:rsidRDefault="00C96696" w:rsidP="00C96696">
      <w:pPr>
        <w:rPr>
          <w:u w:val="single"/>
        </w:rPr>
      </w:pPr>
      <w:r w:rsidRPr="00650963">
        <w:rPr>
          <w:sz w:val="16"/>
        </w:rPr>
        <w:t xml:space="preserve">At its most basic level, </w:t>
      </w:r>
      <w:r w:rsidRPr="00650963">
        <w:rPr>
          <w:u w:val="single"/>
        </w:rPr>
        <w:t xml:space="preserve">a </w:t>
      </w:r>
      <w:r w:rsidRPr="00650963">
        <w:rPr>
          <w:highlight w:val="cyan"/>
          <w:u w:val="single"/>
        </w:rPr>
        <w:t>strike occurs when</w:t>
      </w:r>
      <w:r w:rsidRPr="00650963">
        <w:rPr>
          <w:u w:val="single"/>
        </w:rPr>
        <w:t xml:space="preserve"> all the </w:t>
      </w:r>
      <w:r w:rsidRPr="00650963">
        <w:rPr>
          <w:highlight w:val="cyan"/>
          <w:u w:val="single"/>
        </w:rPr>
        <w:t>workers</w:t>
      </w:r>
      <w:r w:rsidRPr="00650963">
        <w:rPr>
          <w:u w:val="single"/>
        </w:rPr>
        <w:t xml:space="preserve"> in the union </w:t>
      </w:r>
      <w:r w:rsidRPr="00650963">
        <w:rPr>
          <w:rStyle w:val="Emphasis"/>
          <w:highlight w:val="cyan"/>
        </w:rPr>
        <w:t>stop coming to work</w:t>
      </w:r>
      <w:r w:rsidRPr="00650963">
        <w:rPr>
          <w:rStyle w:val="Emphasis"/>
        </w:rPr>
        <w:t>.</w:t>
      </w:r>
      <w:r w:rsidRPr="00650963">
        <w:rPr>
          <w:sz w:val="16"/>
        </w:rPr>
        <w:t xml:space="preserve"> </w:t>
      </w:r>
      <w:r w:rsidRPr="00650963">
        <w:rPr>
          <w:u w:val="single"/>
        </w:rPr>
        <w:t xml:space="preserve">With no workers, </w:t>
      </w:r>
      <w:r w:rsidRPr="00650963">
        <w:rPr>
          <w:highlight w:val="cyan"/>
          <w:u w:val="single"/>
        </w:rPr>
        <w:t xml:space="preserve">the business </w:t>
      </w:r>
      <w:r w:rsidRPr="00650963">
        <w:rPr>
          <w:rStyle w:val="Emphasis"/>
          <w:highlight w:val="cyan"/>
        </w:rPr>
        <w:t>shuts down</w:t>
      </w:r>
      <w:r w:rsidRPr="00650963">
        <w:rPr>
          <w:sz w:val="16"/>
        </w:rPr>
        <w:t xml:space="preserve">. </w:t>
      </w:r>
      <w:r w:rsidRPr="00650963">
        <w:rPr>
          <w:u w:val="single"/>
        </w:rPr>
        <w:t xml:space="preserve">The </w:t>
      </w:r>
      <w:r w:rsidRPr="00650963">
        <w:rPr>
          <w:highlight w:val="cyan"/>
          <w:u w:val="single"/>
        </w:rPr>
        <w:t xml:space="preserve">employer </w:t>
      </w:r>
      <w:r w:rsidRPr="00650963">
        <w:rPr>
          <w:rStyle w:val="Emphasis"/>
          <w:highlight w:val="cyan"/>
        </w:rPr>
        <w:t>stops making money</w:t>
      </w:r>
      <w:r w:rsidRPr="00650963">
        <w:rPr>
          <w:highlight w:val="cyan"/>
          <w:u w:val="single"/>
        </w:rPr>
        <w:t xml:space="preserve">, though it is still </w:t>
      </w:r>
      <w:r w:rsidRPr="00650963">
        <w:rPr>
          <w:rStyle w:val="Emphasis"/>
          <w:highlight w:val="cyan"/>
        </w:rPr>
        <w:t>spending</w:t>
      </w:r>
      <w:r w:rsidRPr="00650963">
        <w:rPr>
          <w:rStyle w:val="Emphasis"/>
        </w:rPr>
        <w:t xml:space="preserve"> money </w:t>
      </w:r>
      <w:r w:rsidRPr="00650963">
        <w:rPr>
          <w:rStyle w:val="Emphasis"/>
          <w:highlight w:val="cyan"/>
        </w:rPr>
        <w:t>on taxes</w:t>
      </w:r>
      <w:r w:rsidRPr="00650963">
        <w:rPr>
          <w:highlight w:val="cyan"/>
          <w:u w:val="single"/>
        </w:rPr>
        <w:t xml:space="preserve">, </w:t>
      </w:r>
      <w:r w:rsidRPr="00650963">
        <w:rPr>
          <w:rStyle w:val="Emphasis"/>
          <w:highlight w:val="cyan"/>
        </w:rPr>
        <w:t>rent</w:t>
      </w:r>
      <w:r w:rsidRPr="00650963">
        <w:rPr>
          <w:highlight w:val="cyan"/>
          <w:u w:val="single"/>
        </w:rPr>
        <w:t xml:space="preserve">, </w:t>
      </w:r>
      <w:r w:rsidRPr="00650963">
        <w:rPr>
          <w:rStyle w:val="Emphasis"/>
          <w:highlight w:val="cyan"/>
        </w:rPr>
        <w:t>electricity</w:t>
      </w:r>
      <w:r w:rsidRPr="00650963">
        <w:rPr>
          <w:highlight w:val="cyan"/>
          <w:u w:val="single"/>
        </w:rPr>
        <w:t xml:space="preserve"> and </w:t>
      </w:r>
      <w:r w:rsidRPr="00650963">
        <w:rPr>
          <w:rStyle w:val="Emphasis"/>
          <w:highlight w:val="cyan"/>
        </w:rPr>
        <w:t>maintenance</w:t>
      </w:r>
      <w:r w:rsidRPr="00650963">
        <w:rPr>
          <w:sz w:val="16"/>
        </w:rPr>
        <w:t xml:space="preserve">. </w:t>
      </w:r>
      <w:r w:rsidRPr="00650963">
        <w:rPr>
          <w:highlight w:val="cyan"/>
          <w:u w:val="single"/>
        </w:rPr>
        <w:t>The longer the strike</w:t>
      </w:r>
      <w:r w:rsidRPr="00650963">
        <w:rPr>
          <w:u w:val="single"/>
        </w:rPr>
        <w:t xml:space="preserve"> lasts, </w:t>
      </w:r>
      <w:r w:rsidRPr="00650963">
        <w:rPr>
          <w:highlight w:val="cyan"/>
          <w:u w:val="single"/>
        </w:rPr>
        <w:t xml:space="preserve">the </w:t>
      </w:r>
      <w:r w:rsidRPr="00650963">
        <w:rPr>
          <w:rStyle w:val="Emphasis"/>
          <w:highlight w:val="cyan"/>
        </w:rPr>
        <w:t>more money the employer loses</w:t>
      </w:r>
      <w:r w:rsidRPr="00650963">
        <w:rPr>
          <w:highlight w:val="cyan"/>
          <w:u w:val="single"/>
        </w:rPr>
        <w:t>.</w:t>
      </w:r>
      <w:r w:rsidRPr="00650963">
        <w:rPr>
          <w:sz w:val="16"/>
        </w:rPr>
        <w:t xml:space="preserve"> Of course, </w:t>
      </w:r>
      <w:r w:rsidRPr="00650963">
        <w:rPr>
          <w:u w:val="single"/>
        </w:rPr>
        <w:t xml:space="preserve">the </w:t>
      </w:r>
      <w:r w:rsidRPr="00650963">
        <w:rPr>
          <w:highlight w:val="cyan"/>
          <w:u w:val="single"/>
        </w:rPr>
        <w:t>workers aren't getting paid either</w:t>
      </w:r>
      <w:r w:rsidRPr="00650963">
        <w:rPr>
          <w:sz w:val="16"/>
        </w:rPr>
        <w:t xml:space="preserve">, so they're losing money as well. Some unions build up "war chests" -- funds to pay striking workers. But it isn't usually very much, and </w:t>
      </w:r>
      <w:r w:rsidRPr="00650963">
        <w:rPr>
          <w:u w:val="single"/>
        </w:rPr>
        <w:t>it's often not enough for a prolonged strike.</w:t>
      </w:r>
    </w:p>
    <w:p w14:paraId="46EBB351" w14:textId="77777777" w:rsidR="00C96696" w:rsidRPr="00650963" w:rsidRDefault="00C96696" w:rsidP="00C96696">
      <w:pPr>
        <w:rPr>
          <w:sz w:val="16"/>
        </w:rPr>
      </w:pPr>
      <w:r w:rsidRPr="00650963">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3F016C98" w14:textId="77777777" w:rsidR="00C96696" w:rsidRPr="00C96696" w:rsidRDefault="00C96696" w:rsidP="00C96696"/>
    <w:sectPr w:rsidR="00C96696" w:rsidRPr="00C9669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69331" w14:textId="77777777" w:rsidR="00A05889" w:rsidRDefault="00A05889" w:rsidP="001222F6">
      <w:pPr>
        <w:spacing w:after="0" w:line="240" w:lineRule="auto"/>
      </w:pPr>
      <w:r>
        <w:separator/>
      </w:r>
    </w:p>
  </w:endnote>
  <w:endnote w:type="continuationSeparator" w:id="0">
    <w:p w14:paraId="54B1C8C2" w14:textId="77777777" w:rsidR="00A05889" w:rsidRDefault="00A05889" w:rsidP="00122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77874" w14:textId="77777777" w:rsidR="00A05889" w:rsidRDefault="00A05889" w:rsidP="001222F6">
      <w:pPr>
        <w:spacing w:after="0" w:line="240" w:lineRule="auto"/>
      </w:pPr>
      <w:r>
        <w:separator/>
      </w:r>
    </w:p>
  </w:footnote>
  <w:footnote w:type="continuationSeparator" w:id="0">
    <w:p w14:paraId="75722FD5" w14:textId="77777777" w:rsidR="00A05889" w:rsidRDefault="00A05889" w:rsidP="001222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222F6"/>
    <w:rsid w:val="000139A3"/>
    <w:rsid w:val="000B2398"/>
    <w:rsid w:val="00100833"/>
    <w:rsid w:val="00104529"/>
    <w:rsid w:val="00105942"/>
    <w:rsid w:val="00107396"/>
    <w:rsid w:val="001222F6"/>
    <w:rsid w:val="00144A4C"/>
    <w:rsid w:val="00176AB0"/>
    <w:rsid w:val="00177B7D"/>
    <w:rsid w:val="0018322D"/>
    <w:rsid w:val="001B5776"/>
    <w:rsid w:val="001C6302"/>
    <w:rsid w:val="001E527A"/>
    <w:rsid w:val="001F78CE"/>
    <w:rsid w:val="00251FC7"/>
    <w:rsid w:val="002719A4"/>
    <w:rsid w:val="002855A7"/>
    <w:rsid w:val="002B146A"/>
    <w:rsid w:val="002B5E17"/>
    <w:rsid w:val="00315690"/>
    <w:rsid w:val="00316B75"/>
    <w:rsid w:val="00325646"/>
    <w:rsid w:val="003460F2"/>
    <w:rsid w:val="0038158C"/>
    <w:rsid w:val="003902BA"/>
    <w:rsid w:val="003A09E2"/>
    <w:rsid w:val="00407037"/>
    <w:rsid w:val="00420C9F"/>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E5EA9"/>
    <w:rsid w:val="007F5B66"/>
    <w:rsid w:val="00823A1C"/>
    <w:rsid w:val="00845B9D"/>
    <w:rsid w:val="00860984"/>
    <w:rsid w:val="008B3ECB"/>
    <w:rsid w:val="008B4E85"/>
    <w:rsid w:val="008C1B2E"/>
    <w:rsid w:val="0091627E"/>
    <w:rsid w:val="0097032B"/>
    <w:rsid w:val="009D2EAD"/>
    <w:rsid w:val="009D54B2"/>
    <w:rsid w:val="009E1922"/>
    <w:rsid w:val="009F7ED2"/>
    <w:rsid w:val="00A05889"/>
    <w:rsid w:val="00A65945"/>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96696"/>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21B8"/>
    <w:rsid w:val="00E31A87"/>
    <w:rsid w:val="00E5262C"/>
    <w:rsid w:val="00EA01F6"/>
    <w:rsid w:val="00EC7DC4"/>
    <w:rsid w:val="00ED30CF"/>
    <w:rsid w:val="00EE4AFC"/>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5BB39"/>
  <w15:chartTrackingRefBased/>
  <w15:docId w15:val="{7EFC52F7-5438-4F34-B4C5-32BCC4DAA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65945"/>
    <w:rPr>
      <w:rFonts w:ascii="Calibri" w:hAnsi="Calibri"/>
    </w:rPr>
  </w:style>
  <w:style w:type="paragraph" w:styleId="Heading1">
    <w:name w:val="heading 1"/>
    <w:aliases w:val="Pocket"/>
    <w:basedOn w:val="Normal"/>
    <w:next w:val="Normal"/>
    <w:link w:val="Heading1Char"/>
    <w:qFormat/>
    <w:rsid w:val="00A659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6594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6594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A6594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659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5945"/>
  </w:style>
  <w:style w:type="character" w:customStyle="1" w:styleId="Heading1Char">
    <w:name w:val="Heading 1 Char"/>
    <w:aliases w:val="Pocket Char"/>
    <w:basedOn w:val="DefaultParagraphFont"/>
    <w:link w:val="Heading1"/>
    <w:rsid w:val="00A6594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6594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6594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A65945"/>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A6594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65945"/>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A65945"/>
    <w:rPr>
      <w:b w:val="0"/>
      <w:sz w:val="22"/>
      <w:u w:val="single"/>
    </w:rPr>
  </w:style>
  <w:style w:type="character" w:styleId="Hyperlink">
    <w:name w:val="Hyperlink"/>
    <w:aliases w:val="No Spacing Char,Card Format Char,ClearFormatting Char,DDI Tag Char,Tag Title Char,No Spacing51 Char,Tag and Cite Char,No Spacing22 Char,No Spacing41 Char,No Spacing6 Char,No Spacing7 Char,Very Small Text Char,No Spacing8 Char,Dont u Char"/>
    <w:basedOn w:val="DefaultParagraphFont"/>
    <w:link w:val="NoSpacing"/>
    <w:uiPriority w:val="99"/>
    <w:unhideWhenUsed/>
    <w:rsid w:val="00A65945"/>
    <w:rPr>
      <w:color w:val="auto"/>
      <w:u w:val="none"/>
    </w:rPr>
  </w:style>
  <w:style w:type="character" w:styleId="FollowedHyperlink">
    <w:name w:val="FollowedHyperlink"/>
    <w:basedOn w:val="DefaultParagraphFont"/>
    <w:uiPriority w:val="99"/>
    <w:semiHidden/>
    <w:unhideWhenUsed/>
    <w:rsid w:val="00A65945"/>
    <w:rPr>
      <w:color w:val="auto"/>
      <w:u w:val="none"/>
    </w:rPr>
  </w:style>
  <w:style w:type="paragraph" w:styleId="FootnoteText">
    <w:name w:val="footnote text"/>
    <w:basedOn w:val="Normal"/>
    <w:link w:val="FootnoteTextChar"/>
    <w:uiPriority w:val="99"/>
    <w:unhideWhenUsed/>
    <w:rsid w:val="001222F6"/>
  </w:style>
  <w:style w:type="character" w:customStyle="1" w:styleId="FootnoteTextChar">
    <w:name w:val="Footnote Text Char"/>
    <w:basedOn w:val="DefaultParagraphFont"/>
    <w:link w:val="FootnoteText"/>
    <w:uiPriority w:val="99"/>
    <w:rsid w:val="001222F6"/>
    <w:rPr>
      <w:rFonts w:ascii="Calibri" w:hAnsi="Calibri"/>
    </w:rPr>
  </w:style>
  <w:style w:type="character" w:styleId="FootnoteReference">
    <w:name w:val="footnote reference"/>
    <w:basedOn w:val="DefaultParagraphFont"/>
    <w:uiPriority w:val="99"/>
    <w:unhideWhenUsed/>
    <w:rsid w:val="001222F6"/>
    <w:rPr>
      <w:vertAlign w:val="superscript"/>
    </w:rPr>
  </w:style>
  <w:style w:type="paragraph" w:customStyle="1" w:styleId="textbold">
    <w:name w:val="text bold"/>
    <w:basedOn w:val="Normal"/>
    <w:link w:val="Emphasis"/>
    <w:uiPriority w:val="7"/>
    <w:qFormat/>
    <w:rsid w:val="001222F6"/>
    <w:pPr>
      <w:ind w:left="720"/>
      <w:jc w:val="both"/>
    </w:pPr>
    <w:rPr>
      <w:b/>
      <w:iCs/>
      <w:u w:val="single"/>
    </w:rPr>
  </w:style>
  <w:style w:type="paragraph" w:styleId="NoSpacing">
    <w:name w:val="No Spacing"/>
    <w:aliases w:val="Card Format,ClearFormatting,DDI Tag,Tag Title,No Spacing51,Tag and Cite,No Spacing22,No Spacing41,No Spacing6,No Spacing7,Very Small Text,No Spacing8,Dont u,No Spacing311,Medium Grid 21,tag,No Spacing2,Clear,No Spacing3,No Spacing111112,card"/>
    <w:basedOn w:val="Heading1"/>
    <w:link w:val="Hyperlink"/>
    <w:autoRedefine/>
    <w:uiPriority w:val="99"/>
    <w:qFormat/>
    <w:rsid w:val="001222F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44656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vox.com/future-perfect/2018/10/26/18023366/far-future-effective-altruism-existential-risk-doing-goo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snews.com/opinion/economic-intelligence/articles/2016-01-08/5-reasons-the-us-is-great-for-innovation" TargetMode="External"/><Relationship Id="rId5" Type="http://schemas.openxmlformats.org/officeDocument/2006/relationships/webSettings" Target="webSettings.xml"/><Relationship Id="rId10" Type="http://schemas.openxmlformats.org/officeDocument/2006/relationships/hyperlink" Target="https://news.un.org/en/story/2021/09/1100362" TargetMode="External"/><Relationship Id="rId4" Type="http://schemas.openxmlformats.org/officeDocument/2006/relationships/settings" Target="settings.xml"/><Relationship Id="rId9" Type="http://schemas.openxmlformats.org/officeDocument/2006/relationships/hyperlink" Target="https://www.macquarie.com/au/advisers/expertise/market-insights/business-consumer-confidence-australia"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16</Pages>
  <Words>9665</Words>
  <Characters>55095</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5</cp:revision>
  <dcterms:created xsi:type="dcterms:W3CDTF">2021-12-11T19:42:00Z</dcterms:created>
  <dcterms:modified xsi:type="dcterms:W3CDTF">2021-12-11T23:08:00Z</dcterms:modified>
</cp:coreProperties>
</file>