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53FDF" w14:textId="77777777" w:rsidR="00D40053" w:rsidRPr="00C745F8" w:rsidRDefault="00D40053" w:rsidP="00D40053">
      <w:pPr>
        <w:pStyle w:val="Heading3"/>
      </w:pPr>
      <w:r>
        <w:t>1AC – Plan</w:t>
      </w:r>
    </w:p>
    <w:p w14:paraId="1ED016C5" w14:textId="77777777" w:rsidR="00D40053" w:rsidRDefault="00D40053" w:rsidP="00D40053">
      <w:pPr>
        <w:pStyle w:val="Heading4"/>
      </w:pPr>
      <w:r>
        <w:t>Thus, the plan Resolved: The United States ought to recognize teachers’ unconditional right to strike.</w:t>
      </w:r>
    </w:p>
    <w:p w14:paraId="3006455B" w14:textId="77777777" w:rsidR="00D40053" w:rsidRDefault="00D40053" w:rsidP="00D40053">
      <w:r w:rsidRPr="009F78A1">
        <w:rPr>
          <w:rStyle w:val="Style13ptBold"/>
        </w:rPr>
        <w:t>Shanker 73’</w:t>
      </w:r>
      <w:r>
        <w:t xml:space="preserve"> [</w:t>
      </w:r>
      <w:r w:rsidRPr="009F78A1">
        <w:t xml:space="preserve">SHANKER, ALBERT L. “Why </w:t>
      </w:r>
      <w:r w:rsidRPr="00182BB1">
        <w:rPr>
          <w:rStyle w:val="StyleUnderline"/>
          <w:highlight w:val="green"/>
        </w:rPr>
        <w:t>Teachers Need the Right to Strike</w:t>
      </w:r>
      <w:r w:rsidRPr="009F78A1">
        <w:t xml:space="preserve">.” Monthly Labor Review, vol. 96, no. 9, 1973, pp. 48–51. JSTOR, </w:t>
      </w:r>
      <w:hyperlink r:id="rId9" w:history="1">
        <w:r w:rsidRPr="00E8053C">
          <w:rPr>
            <w:rStyle w:val="Hyperlink"/>
          </w:rPr>
          <w:t>www.jstor.org/stable/41839103. Accessed 21 June 2021</w:t>
        </w:r>
      </w:hyperlink>
      <w:r w:rsidRPr="009F78A1">
        <w:t>.</w:t>
      </w:r>
      <w:r>
        <w:t>]</w:t>
      </w:r>
    </w:p>
    <w:p w14:paraId="7B9F79F7" w14:textId="77777777" w:rsidR="00D40053" w:rsidRDefault="00D40053" w:rsidP="00D40053">
      <w:pPr>
        <w:rPr>
          <w:rStyle w:val="StyleUnderline"/>
        </w:rPr>
      </w:pPr>
      <w:r w:rsidRPr="00182BB1">
        <w:rPr>
          <w:rStyle w:val="StyleUnderline"/>
        </w:rPr>
        <w:t xml:space="preserve">INSTEAD of talking about alternatives to strikes, </w:t>
      </w:r>
      <w:r w:rsidRPr="00E47614">
        <w:rPr>
          <w:rStyle w:val="StyleUnderline"/>
          <w:highlight w:val="green"/>
        </w:rPr>
        <w:t>we ought to be talking about</w:t>
      </w:r>
      <w:r w:rsidRPr="00182BB1">
        <w:rPr>
          <w:rStyle w:val="StyleUnderline"/>
        </w:rPr>
        <w:t xml:space="preserve"> trying to </w:t>
      </w:r>
      <w:r w:rsidRPr="00E47614">
        <w:rPr>
          <w:rStyle w:val="StyleUnderline"/>
          <w:highlight w:val="green"/>
        </w:rPr>
        <w:t>strike in the pub-lic sector</w:t>
      </w:r>
      <w:r w:rsidRPr="00182BB1">
        <w:rPr>
          <w:rStyle w:val="StyleUnderline"/>
        </w:rPr>
        <w:t>.</w:t>
      </w:r>
      <w:r w:rsidRPr="00182BB1">
        <w:rPr>
          <w:sz w:val="16"/>
        </w:rPr>
        <w:t xml:space="preserve"> It has not been tried. In the private sec-tor, we have paid a price for strikes. </w:t>
      </w:r>
      <w:r w:rsidRPr="00182BB1">
        <w:rPr>
          <w:rStyle w:val="StyleUnderline"/>
        </w:rPr>
        <w:t>We have paid a price for the process of collective bargaining, be-cause the only alternative is an unfree society—and the price that we pay for strikes is one that we generally are willing to pay. Collective bargaining has never been sold as an ideal answer to anything, but it is the lesser of a number of evils that exist in the private sector and, in a somewhat modified form, in the public sector. Management and labor have to go through some sort of messy process to find a way of agreeing with each other for a period of time, and the only alter-natives are unilateral determination by management —which leads to exploitation—or arbitration—which leads to the imposition by a third party of his views.</w:t>
      </w:r>
      <w:r w:rsidRPr="00182BB1">
        <w:rPr>
          <w:sz w:val="16"/>
        </w:rPr>
        <w:t xml:space="preserve"> </w:t>
      </w:r>
      <w:r w:rsidRPr="00182BB1">
        <w:rPr>
          <w:rStyle w:val="StyleUnderline"/>
        </w:rPr>
        <w:t>There are some differences in the public sector, but these are not adequate justification to abolish or modify the bargaining process. The notion, con-stantly stated, that in the public sector there is no profit motive is in a sense true. But in a sense it is irrelevant, because there is no question that the public employee bargains just as hard, if not harder, than the private employee</w:t>
      </w:r>
      <w:r w:rsidRPr="00182BB1">
        <w:rPr>
          <w:sz w:val="16"/>
        </w:rPr>
        <w:t xml:space="preserve">. </w:t>
      </w:r>
      <w:r w:rsidRPr="00182BB1">
        <w:rPr>
          <w:rStyle w:val="StyleUnderline"/>
        </w:rPr>
        <w:t>The question of being reelected, the fear of being accused of throwing away public money—"giving it away" to public employees —and also the very fact that he is involved in a public activity in many ways makes it more difficult for public management to bargain than for private management</w:t>
      </w:r>
      <w:r w:rsidRPr="00182BB1">
        <w:rPr>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philanthro-pists were. This happens frequently in public sector management. </w:t>
      </w:r>
      <w:r w:rsidRPr="00182BB1">
        <w:rPr>
          <w:rStyle w:val="StyleUnderline"/>
        </w:rPr>
        <w:t>Another issue in the public sector, somewhat more difficult to resolve, is that top public manage-ment is elected by the people, put there in order to effectuate public purposes.</w:t>
      </w:r>
      <w:r w:rsidRPr="00182BB1">
        <w:rPr>
          <w:sz w:val="16"/>
        </w:rPr>
        <w:t xml:space="preserve"> </w:t>
      </w:r>
      <w:r w:rsidRPr="00182BB1">
        <w:rPr>
          <w:rStyle w:val="StyleUnderline"/>
        </w:rPr>
        <w:t>We do run into a con-flict in the question of bargaining and it is just that—who is making these public decisions?</w:t>
      </w:r>
      <w:r w:rsidRPr="00182BB1">
        <w:rPr>
          <w:sz w:val="16"/>
        </w:rPr>
        <w:t xml:space="preserve"> Can public management make the decision on the basis of their platform, on the basis of their promises? Or </w:t>
      </w:r>
      <w:r w:rsidRPr="00182BB1">
        <w:rPr>
          <w:rStyle w:val="StyleUnderline"/>
        </w:rPr>
        <w:t>will elections become-relatively meaningless, be-cause whatever the politician says he's going to do, eventually he's going to the bargaining table and be forced to do, not what the people or the general public want him to do, but what he is compelled to do</w:t>
      </w:r>
      <w:r w:rsidRPr="00182BB1">
        <w:rPr>
          <w:sz w:val="16"/>
        </w:rPr>
        <w:t xml:space="preserve">. Who's really running the city, the Board of Education? the Department of Sanitation? Is it the people in a democracy, or is it the unions—here viewed as a greedy and private interest, compelling government to do for its purposes rather than those of the people. </w:t>
      </w:r>
      <w:r w:rsidRPr="00182BB1">
        <w:rPr>
          <w:rStyle w:val="StyleUnderline"/>
        </w:rPr>
        <w:t>These are some of the issues in this sector</w:t>
      </w:r>
      <w:r w:rsidRPr="00182BB1">
        <w:rPr>
          <w:sz w:val="16"/>
        </w:rPr>
        <w:t xml:space="preserve">. </w:t>
      </w:r>
      <w:r w:rsidRPr="00182BB1">
        <w:rPr>
          <w:rStyle w:val="StyleUnderline"/>
        </w:rPr>
        <w:t xml:space="preserve">As we look at alternatives, it is important to acknowledge that strikes originally were widespread in obtaining recognition for unions. No one has mentioned that the </w:t>
      </w:r>
      <w:r w:rsidRPr="00D345BC">
        <w:rPr>
          <w:rStyle w:val="StyleUnderline"/>
          <w:highlight w:val="green"/>
        </w:rPr>
        <w:t>majority of States</w:t>
      </w:r>
      <w:r w:rsidRPr="00182BB1">
        <w:rPr>
          <w:rStyle w:val="StyleUnderline"/>
        </w:rPr>
        <w:t xml:space="preserve"> still </w:t>
      </w:r>
      <w:r w:rsidRPr="00D345BC">
        <w:rPr>
          <w:rStyle w:val="StyleUnderline"/>
          <w:highlight w:val="green"/>
        </w:rPr>
        <w:t>do not recognize any form of collective bargaining for pub-lic employees</w:t>
      </w:r>
      <w:r w:rsidRPr="00182BB1">
        <w:rPr>
          <w:rStyle w:val="StyleUnderline"/>
        </w:rPr>
        <w:t>.</w:t>
      </w:r>
      <w:r w:rsidRPr="00182BB1">
        <w:rPr>
          <w:sz w:val="16"/>
        </w:rPr>
        <w:t xml:space="preserve"> Here in California there is an ineffec-tive "meet and confer" law, which does not result in binding written agreements or anything resem-bling collective bargaining. </w:t>
      </w:r>
      <w:r w:rsidRPr="00182BB1">
        <w:rPr>
          <w:rStyle w:val="StyleUnderline"/>
        </w:rPr>
        <w:t xml:space="preserve">Instead of talking about alternatives to the strike in the public sector, I would say that the teachers and other public employees in the State of Cali-fornia, and the majority of other States in the United States, would be wise to follow the trends of teachers and other public workers in New York, Chicago, Philadelphia, and elsewhere—because if they do not in fact exercise the right to strike, the </w:t>
      </w:r>
      <w:r w:rsidRPr="00182BB1">
        <w:rPr>
          <w:rStyle w:val="StyleUnderline"/>
        </w:rPr>
        <w:lastRenderedPageBreak/>
        <w:t>government may never create the machinery that employees have in other States. It is not accidental that in States in which public employees have engaged in strikes the legislatures have found it possible to create mecha-nisms for collective bargaining.</w:t>
      </w:r>
    </w:p>
    <w:p w14:paraId="3016E4A1" w14:textId="77777777" w:rsidR="00D40053" w:rsidRDefault="00D40053" w:rsidP="00D40053">
      <w:pPr>
        <w:rPr>
          <w:rStyle w:val="StyleUnderline"/>
        </w:rPr>
      </w:pPr>
    </w:p>
    <w:p w14:paraId="794DBD8A" w14:textId="77777777" w:rsidR="00D40053" w:rsidRDefault="00D40053" w:rsidP="00D40053">
      <w:pPr>
        <w:pStyle w:val="Heading4"/>
      </w:pPr>
      <w:r>
        <w:t xml:space="preserve">Definition of </w:t>
      </w:r>
      <w:r w:rsidRPr="0026026A">
        <w:rPr>
          <w:u w:val="single"/>
        </w:rPr>
        <w:t>unconditional right to strike</w:t>
      </w:r>
      <w:r>
        <w:t>:</w:t>
      </w:r>
    </w:p>
    <w:p w14:paraId="366D5B28" w14:textId="77777777" w:rsidR="00D40053" w:rsidRDefault="00D40053" w:rsidP="00D40053">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0" w:history="1">
        <w:r w:rsidRPr="00540FF3">
          <w:rPr>
            <w:rStyle w:val="Hyperlink"/>
          </w:rPr>
          <w:t>https://play.google.com/store/books/details?id=7o1tA__v4xwC&amp;rdid=book-7o1tA__v4xwC&amp;rdot=1</w:t>
        </w:r>
      </w:hyperlink>
      <w:r>
        <w:t xml:space="preserve">] </w:t>
      </w:r>
    </w:p>
    <w:p w14:paraId="1C4EE979" w14:textId="77777777" w:rsidR="00D40053" w:rsidRPr="0026026A" w:rsidRDefault="00D40053" w:rsidP="00D40053">
      <w:r>
        <w:t>**Edited for gendered language</w:t>
      </w:r>
    </w:p>
    <w:p w14:paraId="1A5F7591" w14:textId="77777777" w:rsidR="00D40053" w:rsidRDefault="00D40053" w:rsidP="00D40053">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5B2DEE67" w14:textId="77777777" w:rsidR="00D40053" w:rsidRPr="00685A6C" w:rsidRDefault="00D40053" w:rsidP="00D40053">
      <w:pPr>
        <w:rPr>
          <w:u w:val="single"/>
        </w:rPr>
      </w:pPr>
    </w:p>
    <w:p w14:paraId="0C1FBE23" w14:textId="77777777" w:rsidR="00D40053" w:rsidRDefault="00D40053" w:rsidP="00D40053">
      <w:pPr>
        <w:pStyle w:val="Heading4"/>
      </w:pPr>
      <w:r>
        <w:t>Empirics confirm right to strike improves teacher union legitimacy</w:t>
      </w:r>
    </w:p>
    <w:p w14:paraId="38CDFA97" w14:textId="77777777" w:rsidR="00D40053" w:rsidRDefault="00D40053" w:rsidP="00D40053">
      <w:r w:rsidRPr="005605EA">
        <w:rPr>
          <w:rStyle w:val="Style13ptBold"/>
        </w:rPr>
        <w:t>DiSalvo,</w:t>
      </w:r>
      <w:r w:rsidRPr="005605EA">
        <w:t xml:space="preserve"> Daniel, </w:t>
      </w:r>
      <w:r w:rsidRPr="005605EA">
        <w:rPr>
          <w:rStyle w:val="Style13ptBold"/>
        </w:rPr>
        <w:t>and</w:t>
      </w:r>
      <w:r w:rsidRPr="005605EA">
        <w:t xml:space="preserve"> Michael </w:t>
      </w:r>
      <w:r w:rsidRPr="005605EA">
        <w:rPr>
          <w:rStyle w:val="Style13ptBold"/>
        </w:rPr>
        <w:t>Hartney</w:t>
      </w:r>
      <w:r w:rsidRPr="005605EA">
        <w:t>. “Teachers Unions in the Post-Janus World.” Education Next, 2 Sept. 20</w:t>
      </w:r>
      <w:r w:rsidRPr="005605EA">
        <w:rPr>
          <w:rStyle w:val="Style13ptBold"/>
        </w:rPr>
        <w:t>20</w:t>
      </w:r>
      <w:r w:rsidRPr="005605EA">
        <w:t>, www.educationnext.org/teachers-unions-post-janus-world-defying-predictions-still-hold-major-clout/</w:t>
      </w:r>
      <w:r>
        <w:t>[</w:t>
      </w:r>
      <w:r w:rsidRPr="005605EA">
        <w:t xml:space="preserve"> </w:t>
      </w:r>
      <w:r>
        <w:t>Daniel Disalvo</w:t>
      </w:r>
    </w:p>
    <w:p w14:paraId="51133D55" w14:textId="77777777" w:rsidR="00D40053" w:rsidRDefault="00D40053" w:rsidP="00D40053">
      <w:r>
        <w:t xml:space="preserve">Professor and Chair of Political Science at the City College of New York </w:t>
      </w:r>
      <w:r w:rsidRPr="005605EA">
        <w:t>Michael Hartney is assistant professor of political science at Boston College.</w:t>
      </w:r>
      <w:r>
        <w:t>]/dhsNJ</w:t>
      </w:r>
    </w:p>
    <w:p w14:paraId="6A24D4D8" w14:textId="77777777" w:rsidR="00D40053" w:rsidRDefault="00D40053" w:rsidP="00D40053">
      <w:pPr>
        <w:pStyle w:val="ListParagraph"/>
        <w:numPr>
          <w:ilvl w:val="0"/>
          <w:numId w:val="13"/>
        </w:numPr>
      </w:pPr>
      <w:r>
        <w:t>Increases solidarity proven by survey</w:t>
      </w:r>
    </w:p>
    <w:p w14:paraId="2206630C" w14:textId="77777777" w:rsidR="00D40053" w:rsidRDefault="00D40053" w:rsidP="00D40053">
      <w:pPr>
        <w:pStyle w:val="ListParagraph"/>
        <w:numPr>
          <w:ilvl w:val="0"/>
          <w:numId w:val="13"/>
        </w:numPr>
      </w:pPr>
      <w:r>
        <w:t>Provides incentive to join union which increases member count</w:t>
      </w:r>
    </w:p>
    <w:p w14:paraId="6A129182" w14:textId="77777777" w:rsidR="00D40053" w:rsidRPr="005605EA" w:rsidRDefault="00D40053" w:rsidP="00D40053">
      <w:pPr>
        <w:pStyle w:val="ListParagraph"/>
        <w:numPr>
          <w:ilvl w:val="0"/>
          <w:numId w:val="13"/>
        </w:numPr>
      </w:pPr>
      <w:r>
        <w:t>Positive press coverage that empirically increases public support</w:t>
      </w:r>
    </w:p>
    <w:p w14:paraId="6565135F" w14:textId="77777777" w:rsidR="00D40053" w:rsidRPr="00FA7219" w:rsidRDefault="00D40053" w:rsidP="00D40053">
      <w:pPr>
        <w:rPr>
          <w:sz w:val="16"/>
        </w:rPr>
      </w:pPr>
      <w:r w:rsidRPr="00FA7219">
        <w:rPr>
          <w:sz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FA7219">
        <w:rPr>
          <w:rStyle w:val="Emphasis"/>
        </w:rPr>
        <w:t>Aside from forcing local workplace issues to</w:t>
      </w:r>
      <w:r w:rsidRPr="002C6AC3">
        <w:rPr>
          <w:rStyle w:val="Emphasis"/>
        </w:rPr>
        <w:t xml:space="preserve"> the bargaining table, </w:t>
      </w:r>
      <w:r w:rsidRPr="00FA7219">
        <w:rPr>
          <w:rStyle w:val="Emphasis"/>
          <w:highlight w:val="green"/>
        </w:rPr>
        <w:t>strikes</w:t>
      </w:r>
      <w:r w:rsidRPr="002C6AC3">
        <w:rPr>
          <w:rStyle w:val="Emphasis"/>
        </w:rPr>
        <w:t xml:space="preserve"> can also </w:t>
      </w:r>
      <w:r w:rsidRPr="00FA7219">
        <w:rPr>
          <w:rStyle w:val="Emphasis"/>
          <w:highlight w:val="green"/>
        </w:rPr>
        <w:t>serve as a union recruitment</w:t>
      </w:r>
      <w:r w:rsidRPr="002C6AC3">
        <w:rPr>
          <w:rStyle w:val="Emphasis"/>
        </w:rPr>
        <w:t xml:space="preserve"> and retention </w:t>
      </w:r>
      <w:r w:rsidRPr="00FA7219">
        <w:rPr>
          <w:rStyle w:val="Emphasis"/>
          <w:highlight w:val="green"/>
        </w:rPr>
        <w:t>strategy</w:t>
      </w:r>
      <w:r w:rsidRPr="002C6AC3">
        <w:rPr>
          <w:rStyle w:val="Emphasis"/>
        </w:rPr>
        <w:t xml:space="preserve">. Calling </w:t>
      </w:r>
      <w:r w:rsidRPr="00FA7219">
        <w:rPr>
          <w:rStyle w:val="Emphasis"/>
          <w:highlight w:val="green"/>
        </w:rPr>
        <w:t>a strike</w:t>
      </w:r>
      <w:r w:rsidRPr="002C6AC3">
        <w:rPr>
          <w:rStyle w:val="Emphasis"/>
        </w:rPr>
        <w:t xml:space="preserve"> enlists the rank-and-file in a collective enterprise and thereby </w:t>
      </w:r>
      <w:r w:rsidRPr="00FA7219">
        <w:rPr>
          <w:rStyle w:val="Emphasis"/>
          <w:highlight w:val="green"/>
        </w:rPr>
        <w:t>enhances union solidarity</w:t>
      </w:r>
      <w:r w:rsidRPr="002C6AC3">
        <w:rPr>
          <w:rStyle w:val="Emphasis"/>
        </w:rPr>
        <w:t xml:space="preserve">. </w:t>
      </w:r>
      <w:r w:rsidRPr="00FA7219">
        <w:rPr>
          <w:rStyle w:val="Emphasis"/>
          <w:highlight w:val="green"/>
        </w:rPr>
        <w:t>Because only union members can</w:t>
      </w:r>
      <w:r w:rsidRPr="002C6AC3">
        <w:rPr>
          <w:rStyle w:val="Emphasis"/>
        </w:rPr>
        <w:t xml:space="preserve"> vote to </w:t>
      </w:r>
      <w:r w:rsidRPr="00FA7219">
        <w:rPr>
          <w:rStyle w:val="Emphasis"/>
          <w:highlight w:val="green"/>
        </w:rPr>
        <w:t>authorize a strike,</w:t>
      </w:r>
      <w:r w:rsidRPr="002C6AC3">
        <w:rPr>
          <w:rStyle w:val="Emphasis"/>
        </w:rPr>
        <w:t xml:space="preserve"> union </w:t>
      </w:r>
      <w:r w:rsidRPr="00FA7219">
        <w:rPr>
          <w:rStyle w:val="Emphasis"/>
          <w:highlight w:val="green"/>
        </w:rPr>
        <w:t>leaders</w:t>
      </w:r>
      <w:r w:rsidRPr="002C6AC3">
        <w:rPr>
          <w:rStyle w:val="Emphasis"/>
        </w:rPr>
        <w:t xml:space="preserve"> can </w:t>
      </w:r>
      <w:r w:rsidRPr="00FA7219">
        <w:rPr>
          <w:rStyle w:val="Emphasis"/>
          <w:highlight w:val="green"/>
        </w:rPr>
        <w:t>use such occasions to recruit nonmembers to join</w:t>
      </w:r>
      <w:r w:rsidRPr="002C6AC3">
        <w:rPr>
          <w:rStyle w:val="Emphasis"/>
        </w:rPr>
        <w:t xml:space="preserve">. Strikes </w:t>
      </w:r>
      <w:r w:rsidRPr="00FA7219">
        <w:rPr>
          <w:rStyle w:val="Emphasis"/>
          <w:highlight w:val="green"/>
        </w:rPr>
        <w:t>also gain</w:t>
      </w:r>
      <w:r w:rsidRPr="002C6AC3">
        <w:rPr>
          <w:rStyle w:val="Emphasis"/>
        </w:rPr>
        <w:t xml:space="preserve"> teachers unions </w:t>
      </w:r>
      <w:r w:rsidRPr="00FA7219">
        <w:rPr>
          <w:rStyle w:val="Emphasis"/>
          <w:highlight w:val="green"/>
        </w:rPr>
        <w:t>sympathetic national press coverage</w:t>
      </w:r>
      <w:r w:rsidRPr="00FA7219">
        <w:rPr>
          <w:sz w:val="16"/>
        </w:rPr>
        <w:t xml:space="preserve">. In 2019, a smaller wave of strikes occurred in Democrat-dominated, strong-union cities, including Los Angeles, Oakland, Denver, and Chicago, as well as in a number of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w:t>
      </w:r>
      <w:r w:rsidRPr="00FA7219">
        <w:rPr>
          <w:sz w:val="16"/>
        </w:rPr>
        <w:lastRenderedPageBreak/>
        <w:t xml:space="preserve">staff. </w:t>
      </w:r>
      <w:r w:rsidRPr="002C6AC3">
        <w:rPr>
          <w:rStyle w:val="Emphasis"/>
        </w:rPr>
        <w:t xml:space="preserve">Regardless of whether such measures make wise policy, they clearly serve to increase the pool of potential union members. Consider that, </w:t>
      </w:r>
      <w:r w:rsidRPr="00FA7219">
        <w:rPr>
          <w:rStyle w:val="Emphasis"/>
          <w:highlight w:val="green"/>
        </w:rPr>
        <w:t>in Los Angeles, the</w:t>
      </w:r>
      <w:r w:rsidRPr="002C6AC3">
        <w:rPr>
          <w:rStyle w:val="Emphasis"/>
        </w:rPr>
        <w:t xml:space="preserve"> district and the </w:t>
      </w:r>
      <w:r w:rsidRPr="00FA7219">
        <w:rPr>
          <w:rStyle w:val="Emphasis"/>
          <w:highlight w:val="green"/>
        </w:rPr>
        <w:t>union settled</w:t>
      </w:r>
      <w:r w:rsidRPr="002C6AC3">
        <w:rPr>
          <w:rStyle w:val="Emphasis"/>
        </w:rPr>
        <w:t xml:space="preserve"> on </w:t>
      </w:r>
      <w:r w:rsidRPr="00FA7219">
        <w:rPr>
          <w:rStyle w:val="Emphasis"/>
          <w:highlight w:val="green"/>
        </w:rPr>
        <w:t>a deal that added</w:t>
      </w:r>
      <w:r w:rsidRPr="002C6AC3">
        <w:rPr>
          <w:rStyle w:val="Emphasis"/>
        </w:rPr>
        <w:t xml:space="preserve"> 300 nurses, 82 librarians, 77 counselors, and some </w:t>
      </w:r>
      <w:r w:rsidRPr="00FA7219">
        <w:rPr>
          <w:rStyle w:val="Emphasis"/>
          <w:highlight w:val="green"/>
        </w:rPr>
        <w:t>new teachers</w:t>
      </w:r>
      <w:r w:rsidRPr="002C6AC3">
        <w:rPr>
          <w:rStyle w:val="Emphasis"/>
        </w:rPr>
        <w:t xml:space="preserve"> to reduce class sizes.</w:t>
      </w:r>
      <w:r w:rsidRPr="00FA7219">
        <w:rPr>
          <w:sz w:val="16"/>
        </w:rPr>
        <w:t xml:space="preserve"> In Chicago, the district and the union settled a five-day strike with a contract that included caps on class sizes, which necessitated adding more teachers, and promises to hire 250 nurses and 209 social workers. </w:t>
      </w:r>
      <w:r w:rsidRPr="002C6AC3">
        <w:rPr>
          <w:rStyle w:val="Emphasis"/>
        </w:rPr>
        <w:t xml:space="preserve">All of these </w:t>
      </w:r>
      <w:r w:rsidRPr="00FA7219">
        <w:rPr>
          <w:rStyle w:val="Emphasis"/>
          <w:highlight w:val="green"/>
        </w:rPr>
        <w:t>new employees are potential union members</w:t>
      </w:r>
      <w:r w:rsidRPr="002C6AC3">
        <w:rPr>
          <w:rStyle w:val="Emphasis"/>
        </w:rPr>
        <w:t xml:space="preserve">. There is evidence that teachers-union activity post-Janus did increase solidarity. A </w:t>
      </w:r>
      <w:r w:rsidRPr="00FA7219">
        <w:rPr>
          <w:rStyle w:val="Emphasis"/>
          <w:highlight w:val="green"/>
        </w:rPr>
        <w:t>survey by Educators for Excellence found</w:t>
      </w:r>
      <w:r w:rsidRPr="002C6AC3">
        <w:rPr>
          <w:rStyle w:val="Emphasis"/>
        </w:rPr>
        <w:t xml:space="preserve"> that </w:t>
      </w:r>
      <w:r w:rsidRPr="00FA7219">
        <w:rPr>
          <w:rStyle w:val="Emphasis"/>
          <w:highlight w:val="green"/>
        </w:rPr>
        <w:t>54 percent of teachers</w:t>
      </w:r>
      <w:r w:rsidRPr="002C6AC3">
        <w:rPr>
          <w:rStyle w:val="Emphasis"/>
        </w:rPr>
        <w:t xml:space="preserve"> in 2020 </w:t>
      </w:r>
      <w:r w:rsidRPr="00FA7219">
        <w:rPr>
          <w:rStyle w:val="Emphasis"/>
          <w:highlight w:val="green"/>
        </w:rPr>
        <w:t>felt</w:t>
      </w:r>
      <w:r w:rsidRPr="002C6AC3">
        <w:rPr>
          <w:rStyle w:val="Emphasis"/>
        </w:rPr>
        <w:t xml:space="preserve"> that </w:t>
      </w:r>
      <w:r w:rsidRPr="00FA7219">
        <w:rPr>
          <w:rStyle w:val="Emphasis"/>
          <w:highlight w:val="green"/>
        </w:rPr>
        <w:t>union membership provided</w:t>
      </w:r>
      <w:r w:rsidRPr="002C6AC3">
        <w:rPr>
          <w:rStyle w:val="Emphasis"/>
        </w:rPr>
        <w:t xml:space="preserve"> them with “feelings of </w:t>
      </w:r>
      <w:r w:rsidRPr="00FA7219">
        <w:rPr>
          <w:rStyle w:val="Emphasis"/>
          <w:highlight w:val="green"/>
        </w:rPr>
        <w:t>pride and solidarity</w:t>
      </w:r>
      <w:r w:rsidRPr="002C6AC3">
        <w:rPr>
          <w:rStyle w:val="Emphasis"/>
        </w:rPr>
        <w:t xml:space="preserve">,” </w:t>
      </w:r>
      <w:r w:rsidRPr="00FA7219">
        <w:rPr>
          <w:rStyle w:val="Emphasis"/>
          <w:highlight w:val="green"/>
        </w:rPr>
        <w:t>up from</w:t>
      </w:r>
      <w:r w:rsidRPr="002C6AC3">
        <w:rPr>
          <w:rStyle w:val="Emphasis"/>
        </w:rPr>
        <w:t xml:space="preserve"> 46 percent in </w:t>
      </w:r>
      <w:r w:rsidRPr="00FA7219">
        <w:rPr>
          <w:rStyle w:val="Emphasis"/>
          <w:highlight w:val="green"/>
        </w:rPr>
        <w:t>2018</w:t>
      </w:r>
      <w:r w:rsidRPr="002C6AC3">
        <w:rPr>
          <w:rStyle w:val="Emphasis"/>
        </w:rPr>
        <w:t xml:space="preserve">. In addition, a little </w:t>
      </w:r>
      <w:r w:rsidRPr="00FA7219">
        <w:rPr>
          <w:rStyle w:val="Emphasis"/>
          <w:highlight w:val="green"/>
        </w:rPr>
        <w:t>more than half of teachers who</w:t>
      </w:r>
      <w:r w:rsidRPr="002C6AC3">
        <w:rPr>
          <w:rStyle w:val="Emphasis"/>
        </w:rPr>
        <w:t xml:space="preserve"> </w:t>
      </w:r>
      <w:r w:rsidRPr="00FA7219">
        <w:rPr>
          <w:rStyle w:val="Emphasis"/>
          <w:highlight w:val="green"/>
        </w:rPr>
        <w:t>do not belong to the union say they are likely to join</w:t>
      </w:r>
      <w:r w:rsidRPr="002C6AC3">
        <w:rPr>
          <w:rStyle w:val="Emphasis"/>
        </w:rPr>
        <w:t xml:space="preserve"> their union </w:t>
      </w:r>
      <w:r w:rsidRPr="00FA7219">
        <w:rPr>
          <w:rStyle w:val="Emphasis"/>
          <w:highlight w:val="green"/>
        </w:rPr>
        <w:t>next year</w:t>
      </w:r>
      <w:r w:rsidRPr="002C6AC3">
        <w:rPr>
          <w:rStyle w:val="Emphasis"/>
        </w:rPr>
        <w:t xml:space="preserve">. </w:t>
      </w:r>
      <w:r w:rsidRPr="00FA7219">
        <w:rPr>
          <w:sz w:val="16"/>
        </w:rPr>
        <w:t xml:space="preserve">The strikes have also increased public support for the teaching profession. Although a vigorous debate persists among analysts, it is now the popular wisdom that teachers are underpaid. West Virginia and Arizona both ended teacher walkouts by passing across-the-board pay increases. Early in the current presidential 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w:t>
      </w:r>
      <w:r w:rsidRPr="002C6AC3">
        <w:rPr>
          <w:rStyle w:val="Emphasis"/>
        </w:rPr>
        <w:t xml:space="preserve">Beyond pay, one study found that the </w:t>
      </w:r>
      <w:r w:rsidRPr="00FA7219">
        <w:rPr>
          <w:rStyle w:val="Emphasis"/>
          <w:highlight w:val="green"/>
        </w:rPr>
        <w:t>recent strike wave increased support for teachers unions</w:t>
      </w:r>
      <w:r w:rsidRPr="002C6AC3">
        <w:rPr>
          <w:rStyle w:val="Emphasis"/>
        </w:rPr>
        <w:t xml:space="preserve">. The survey found that </w:t>
      </w:r>
      <w:r w:rsidRPr="00FA7219">
        <w:rPr>
          <w:rStyle w:val="Emphasis"/>
          <w:highlight w:val="green"/>
        </w:rPr>
        <w:t>parents of school-age children</w:t>
      </w:r>
      <w:r w:rsidRPr="002C6AC3">
        <w:rPr>
          <w:rStyle w:val="Emphasis"/>
        </w:rPr>
        <w:t xml:space="preserve"> with firsthand experience with the recent strikes </w:t>
      </w:r>
      <w:r w:rsidRPr="00FA7219">
        <w:rPr>
          <w:rStyle w:val="Emphasis"/>
          <w:highlight w:val="green"/>
        </w:rPr>
        <w:t>supported greater legal rights for teachers unions and favored a stronger</w:t>
      </w:r>
      <w:r w:rsidRPr="002C6AC3">
        <w:rPr>
          <w:rStyle w:val="Emphasis"/>
        </w:rPr>
        <w:t xml:space="preserve"> </w:t>
      </w:r>
      <w:r w:rsidRPr="00FA7219">
        <w:rPr>
          <w:rStyle w:val="Emphasis"/>
          <w:highlight w:val="green"/>
        </w:rPr>
        <w:t>labor movement</w:t>
      </w:r>
      <w:r w:rsidRPr="00FA7219">
        <w:rPr>
          <w:sz w:val="16"/>
        </w:rPr>
        <w:t xml:space="preserve">. This is a notable finding, given that teacher work stoppages make life difficult for parents, who must scramble to find childcare and things for kids to do. </w:t>
      </w:r>
      <w:r w:rsidRPr="002C6AC3">
        <w:rPr>
          <w:rStyle w:val="Emphasis"/>
        </w:rPr>
        <w:t>In short, the teachers unions have gained public sympathy</w:t>
      </w:r>
      <w:r w:rsidRPr="00FA7219">
        <w:rPr>
          <w:sz w:val="16"/>
        </w:rPr>
        <w:t>, while education reformers have lost some. Consider the cover of Time magazine at the dawn of the education-reform movement in 1980: “Help! Teacher Can’t Teach.” Forty years later, in the aftermath of the Great Recession and red-state teacher strikes, Time once again put the image of a schoolteacher on its cover, but the headline told a different story: “I have a master’s degree, 16 years of experience, work two extra jobs, and donate blood plasma to pay the bills. I’m a teacher in America!”</w:t>
      </w:r>
    </w:p>
    <w:p w14:paraId="15B78E92" w14:textId="5381A109" w:rsidR="00D40053" w:rsidRDefault="00D40053" w:rsidP="00D40053">
      <w:pPr>
        <w:pStyle w:val="Heading3"/>
        <w:rPr>
          <w:rStyle w:val="Hyperlink"/>
        </w:rPr>
      </w:pPr>
      <w:r>
        <w:rPr>
          <w:rStyle w:val="Hyperlink"/>
        </w:rPr>
        <w:lastRenderedPageBreak/>
        <w:t>1AC-D</w:t>
      </w:r>
    </w:p>
    <w:p w14:paraId="6F1D0A20" w14:textId="076A57D1" w:rsidR="00D40053" w:rsidRDefault="00D40053" w:rsidP="00D40053">
      <w:pPr>
        <w:pStyle w:val="Heading4"/>
        <w:rPr>
          <w:rStyle w:val="Hyperlink"/>
        </w:rPr>
      </w:pPr>
      <w:r>
        <w:rPr>
          <w:rStyle w:val="Hyperlink"/>
        </w:rPr>
        <w:t>US Democracy is declining, reform is urgent</w:t>
      </w:r>
    </w:p>
    <w:p w14:paraId="481A7146" w14:textId="77777777" w:rsidR="00D40053" w:rsidRDefault="00D40053" w:rsidP="00D40053">
      <w:pPr>
        <w:rPr>
          <w:rStyle w:val="Hyperlink"/>
        </w:rPr>
      </w:pPr>
      <w:r w:rsidRPr="00182BB1">
        <w:rPr>
          <w:rStyle w:val="Style13ptBold"/>
        </w:rPr>
        <w:t>House 3/22’</w:t>
      </w:r>
      <w:r>
        <w:rPr>
          <w:rStyle w:val="Hyperlink"/>
        </w:rPr>
        <w:t xml:space="preserve"> [</w:t>
      </w:r>
      <w:r w:rsidRPr="00182BB1">
        <w:rPr>
          <w:rStyle w:val="Hyperlink"/>
        </w:rPr>
        <w:t xml:space="preserve">Freedom House, 3-22-2021, "NEW REPORT: </w:t>
      </w:r>
      <w:r w:rsidRPr="00981E2B">
        <w:rPr>
          <w:rStyle w:val="StyleUnderline"/>
          <w:highlight w:val="green"/>
        </w:rPr>
        <w:t>US Democracy Has Declined Significantly in the Past Decade</w:t>
      </w:r>
      <w:r w:rsidRPr="00182BB1">
        <w:rPr>
          <w:rStyle w:val="Hyperlink"/>
        </w:rPr>
        <w:t xml:space="preserve">, Reforms Urgently Needed," </w:t>
      </w:r>
      <w:hyperlink r:id="rId11" w:history="1">
        <w:r w:rsidRPr="0014138C">
          <w:rPr>
            <w:rStyle w:val="Hyperlink"/>
          </w:rPr>
          <w:t>https://freedomhouse.org/article/new-report-us-democracy-has-declined-significantly-past-decade-reforms-urgently-needed</w:t>
        </w:r>
      </w:hyperlink>
      <w:r>
        <w:rPr>
          <w:rStyle w:val="Hyperlink"/>
        </w:rPr>
        <w:t>]</w:t>
      </w:r>
    </w:p>
    <w:p w14:paraId="397869D0" w14:textId="77777777" w:rsidR="00D40053" w:rsidRPr="00ED1F80" w:rsidRDefault="00D40053" w:rsidP="00D40053">
      <w:pPr>
        <w:rPr>
          <w:rStyle w:val="Hyperlink"/>
          <w:sz w:val="16"/>
        </w:rPr>
      </w:pPr>
      <w:r w:rsidRPr="00ED1F80">
        <w:rPr>
          <w:rStyle w:val="Hyperlink"/>
          <w:sz w:val="16"/>
        </w:rPr>
        <w:t xml:space="preserve">Today, Freedom House released a special report, From Crisis to Reform: A Call to Strengthen America’s Battered Democracy, which identifies </w:t>
      </w:r>
      <w:r w:rsidRPr="00981E2B">
        <w:rPr>
          <w:rStyle w:val="StyleUnderline"/>
          <w:highlight w:val="green"/>
        </w:rPr>
        <w:t>three enduring problems</w:t>
      </w:r>
      <w:r w:rsidRPr="00ED1F80">
        <w:rPr>
          <w:rStyle w:val="Hyperlink"/>
          <w:sz w:val="16"/>
        </w:rPr>
        <w:t xml:space="preserve"> that </w:t>
      </w:r>
      <w:r w:rsidRPr="00981E2B">
        <w:rPr>
          <w:rStyle w:val="StyleUnderline"/>
          <w:highlight w:val="green"/>
        </w:rPr>
        <w:t>have undermined</w:t>
      </w:r>
      <w:r w:rsidRPr="00182BB1">
        <w:rPr>
          <w:rStyle w:val="StyleUnderline"/>
        </w:rPr>
        <w:t xml:space="preserve"> </w:t>
      </w:r>
      <w:r w:rsidRPr="00981E2B">
        <w:rPr>
          <w:rStyle w:val="StyleUnderline"/>
          <w:highlight w:val="green"/>
        </w:rPr>
        <w:t>the</w:t>
      </w:r>
      <w:r w:rsidRPr="00ED1F80">
        <w:rPr>
          <w:rStyle w:val="Hyperlink"/>
          <w:sz w:val="16"/>
        </w:rPr>
        <w:t xml:space="preserve"> health of the </w:t>
      </w:r>
      <w:r w:rsidRPr="00981E2B">
        <w:rPr>
          <w:rStyle w:val="StyleUnderline"/>
          <w:highlight w:val="green"/>
        </w:rPr>
        <w:t>US</w:t>
      </w:r>
      <w:r w:rsidRPr="00182BB1">
        <w:rPr>
          <w:rStyle w:val="StyleUnderline"/>
        </w:rPr>
        <w:t xml:space="preserve"> political system: </w:t>
      </w:r>
      <w:r w:rsidRPr="00981E2B">
        <w:rPr>
          <w:rStyle w:val="StyleUnderline"/>
          <w:highlight w:val="green"/>
        </w:rPr>
        <w:t>unequal treatment for people of color</w:t>
      </w:r>
      <w:r w:rsidRPr="00182BB1">
        <w:rPr>
          <w:rStyle w:val="StyleUnderline"/>
        </w:rPr>
        <w:t xml:space="preserve">, the outsized influence of </w:t>
      </w:r>
      <w:r w:rsidRPr="00981E2B">
        <w:rPr>
          <w:rStyle w:val="StyleUnderline"/>
          <w:highlight w:val="green"/>
        </w:rPr>
        <w:t>special interests in politics, and partisan polarization</w:t>
      </w:r>
      <w:r w:rsidRPr="00ED1F80">
        <w:rPr>
          <w:rStyle w:val="Hyperlink"/>
          <w:sz w:val="16"/>
        </w:rPr>
        <w:t xml:space="preserve">. This report comes in response to a decade-long decline in US democracy and is based in Freedom House’s global comparative research. The report concludes that </w:t>
      </w:r>
      <w:r w:rsidRPr="00981E2B">
        <w:rPr>
          <w:rStyle w:val="StyleUnderline"/>
          <w:highlight w:val="green"/>
        </w:rPr>
        <w:t>these</w:t>
      </w:r>
      <w:r w:rsidRPr="00182BB1">
        <w:rPr>
          <w:rStyle w:val="StyleUnderline"/>
        </w:rPr>
        <w:t xml:space="preserve"> three major problems </w:t>
      </w:r>
      <w:r w:rsidRPr="00981E2B">
        <w:rPr>
          <w:rStyle w:val="StyleUnderline"/>
          <w:highlight w:val="green"/>
        </w:rPr>
        <w:t>compound one another, creating a</w:t>
      </w:r>
      <w:r w:rsidRPr="00182BB1">
        <w:rPr>
          <w:rStyle w:val="StyleUnderline"/>
        </w:rPr>
        <w:t xml:space="preserve"> vicious </w:t>
      </w:r>
      <w:r w:rsidRPr="00981E2B">
        <w:rPr>
          <w:rStyle w:val="StyleUnderline"/>
          <w:highlight w:val="green"/>
        </w:rPr>
        <w:t>circle of distrust</w:t>
      </w:r>
      <w:r w:rsidRPr="00182BB1">
        <w:rPr>
          <w:rStyle w:val="StyleUnderline"/>
        </w:rPr>
        <w:t xml:space="preserve"> and dysfunction</w:t>
      </w:r>
      <w:r w:rsidRPr="00ED1F80">
        <w:rPr>
          <w:rStyle w:val="Hyperlink"/>
          <w:sz w:val="16"/>
        </w:rPr>
        <w:t xml:space="preserve">, and that addressing them with urgency and conviction is crucial to restoring Americans’ faith not just in their government, but also in democracy itself. “Our democracy is in trouble,” said Michael J. Abramowitz, president of Freedom House, “and </w:t>
      </w:r>
      <w:r w:rsidRPr="00182BB1">
        <w:rPr>
          <w:rStyle w:val="StyleUnderline"/>
        </w:rPr>
        <w:t xml:space="preserve">the strength of </w:t>
      </w:r>
      <w:r w:rsidRPr="00981E2B">
        <w:rPr>
          <w:rStyle w:val="StyleUnderline"/>
          <w:highlight w:val="green"/>
        </w:rPr>
        <w:t>American democracy is important for people everywhere</w:t>
      </w:r>
      <w:r w:rsidRPr="00981E2B">
        <w:rPr>
          <w:rStyle w:val="StyleUnderline"/>
        </w:rPr>
        <w:t>, not just here at home</w:t>
      </w:r>
      <w:r w:rsidRPr="00ED1F80">
        <w:rPr>
          <w:rStyle w:val="Hyperlink"/>
          <w:sz w:val="16"/>
        </w:rPr>
        <w:t xml:space="preserve">. Congress and the Biden administration must make it a priority to strengthen our institutions, restore civic norms, and uphold the promise of universal liberty on which our nation was founded.” “The state of </w:t>
      </w:r>
      <w:r w:rsidRPr="00182BB1">
        <w:rPr>
          <w:rStyle w:val="StyleUnderline"/>
        </w:rPr>
        <w:t>US democracy has implications for freedom and democracy around the world</w:t>
      </w:r>
      <w:r w:rsidRPr="00ED1F80">
        <w:rPr>
          <w:rStyle w:val="Hyperlink"/>
          <w:sz w:val="16"/>
        </w:rPr>
        <w:t>,” said Sarah Repucci, vice president of research and analysis at Freedom House. “</w:t>
      </w:r>
      <w:r w:rsidRPr="00182BB1">
        <w:rPr>
          <w:rStyle w:val="StyleUnderline"/>
        </w:rPr>
        <w:t xml:space="preserve">Democracy </w:t>
      </w:r>
      <w:r w:rsidRPr="00981E2B">
        <w:rPr>
          <w:rStyle w:val="StyleUnderline"/>
          <w:highlight w:val="green"/>
        </w:rPr>
        <w:t>movements in other countries look to the United States for inspiration and support</w:t>
      </w:r>
      <w:r w:rsidRPr="00182BB1">
        <w:rPr>
          <w:rStyle w:val="StyleUnderline"/>
        </w:rPr>
        <w:t>, and a</w:t>
      </w:r>
      <w:r w:rsidRPr="00981E2B">
        <w:rPr>
          <w:rStyle w:val="StyleUnderline"/>
          <w:highlight w:val="green"/>
        </w:rPr>
        <w:t>uthoritarian leaders falsely point to America’s problems as proof of democracy’s inherent inferiority</w:t>
      </w:r>
      <w:r w:rsidRPr="00182BB1">
        <w:rPr>
          <w:rStyle w:val="StyleUnderline"/>
        </w:rPr>
        <w:t xml:space="preserve"> and as a sort of license for their own abuses of power.”</w:t>
      </w:r>
    </w:p>
    <w:p w14:paraId="5B80332B" w14:textId="77777777" w:rsidR="00D40053" w:rsidRDefault="00D40053" w:rsidP="00D40053">
      <w:pPr>
        <w:pStyle w:val="Heading4"/>
      </w:pPr>
      <w:r w:rsidRPr="00C84855">
        <w:t>Teacher union</w:t>
      </w:r>
      <w:r>
        <w:t xml:space="preserve"> legitimacy is </w:t>
      </w:r>
      <w:r w:rsidRPr="00C84855">
        <w:t xml:space="preserve">key to strengthen democracy – </w:t>
      </w:r>
      <w:r>
        <w:t>multiple internal links</w:t>
      </w:r>
      <w:r w:rsidRPr="00C84855">
        <w:t>.</w:t>
      </w:r>
    </w:p>
    <w:p w14:paraId="6037D3F5" w14:textId="77777777" w:rsidR="00D40053" w:rsidRDefault="00D40053" w:rsidP="00D40053">
      <w:r w:rsidRPr="009743C1">
        <w:rPr>
          <w:rStyle w:val="Style13ptBold"/>
        </w:rPr>
        <w:t>Khalenberg 16</w:t>
      </w:r>
      <w:r>
        <w:t xml:space="preserve"> </w:t>
      </w:r>
      <w:r w:rsidRPr="009743C1">
        <w:t>Kahlenberg, — Richard D. “How Defunding Public Sector Unions Will Diminish Our Democracy.” The Century Foundation, 5 Oct. 2016, tcf.org/content/report/how-defunding-public-sector-unions-will-diminish-our-democracy/?session=1.</w:t>
      </w:r>
      <w:r>
        <w:t xml:space="preserve"> [</w:t>
      </w:r>
      <w:r w:rsidRPr="005605EA">
        <w:t>Richard D. Kahlenberg is director of K–12 equity and senior fellow at The Century Foundation. The author or editor of seventeen books, he has expertise in education, civil rights, and equal opportunity. Kahlenberg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w:t>
      </w:r>
      <w:r>
        <w:t>]//dhsNJ</w:t>
      </w:r>
    </w:p>
    <w:p w14:paraId="58CB47F4" w14:textId="77777777" w:rsidR="00D40053" w:rsidRDefault="00D40053" w:rsidP="00D40053">
      <w:pPr>
        <w:pStyle w:val="ListParagraph"/>
        <w:numPr>
          <w:ilvl w:val="0"/>
          <w:numId w:val="12"/>
        </w:numPr>
      </w:pPr>
      <w:r>
        <w:t>Check government power</w:t>
      </w:r>
    </w:p>
    <w:p w14:paraId="09942F57" w14:textId="77777777" w:rsidR="00D40053" w:rsidRDefault="00D40053" w:rsidP="00D40053">
      <w:pPr>
        <w:pStyle w:val="ListParagraph"/>
        <w:numPr>
          <w:ilvl w:val="0"/>
          <w:numId w:val="12"/>
        </w:numPr>
      </w:pPr>
      <w:r>
        <w:t>Unions increase middle class which prevents wealthy from controlling politicians</w:t>
      </w:r>
    </w:p>
    <w:p w14:paraId="14E8CBF7" w14:textId="77777777" w:rsidR="00D40053" w:rsidRDefault="00D40053" w:rsidP="00D40053">
      <w:pPr>
        <w:pStyle w:val="ListParagraph"/>
        <w:numPr>
          <w:ilvl w:val="0"/>
          <w:numId w:val="12"/>
        </w:numPr>
      </w:pPr>
      <w:r>
        <w:t>Create working culture that teaches people to be active in democracy. Statically proven since denser union member ship correlates to more voter turnout</w:t>
      </w:r>
    </w:p>
    <w:p w14:paraId="41E56E6A" w14:textId="77777777" w:rsidR="00D40053" w:rsidRDefault="00D40053" w:rsidP="00D40053">
      <w:pPr>
        <w:pStyle w:val="ListParagraph"/>
        <w:numPr>
          <w:ilvl w:val="0"/>
          <w:numId w:val="12"/>
        </w:numPr>
      </w:pPr>
      <w:r>
        <w:t>Teachers Unions lead to more educated students increasing informed voting</w:t>
      </w:r>
    </w:p>
    <w:p w14:paraId="19C9AE61" w14:textId="77777777" w:rsidR="00D40053" w:rsidRPr="008B475A" w:rsidRDefault="00D40053" w:rsidP="00D40053">
      <w:pPr>
        <w:rPr>
          <w:sz w:val="12"/>
        </w:rPr>
      </w:pPr>
      <w:r w:rsidRPr="00037D8D">
        <w:rPr>
          <w:sz w:val="12"/>
        </w:rPr>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teachers association could not only significantly weaken public sector unions, but also endanger the nation’s core democratic values. In the suit, a public school teacher, Rebecca Friedrichs, argues that a state law requiring her to pay fees to the California Teachers Association (CTA) violates her First Amendment rights not to subsidize speech to which she objects. The CTA counters that in order to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a majority of unionized workers.2 The one bright spot in an otherwise deteriorating American </w:t>
      </w:r>
      <w:r w:rsidRPr="00037D8D">
        <w:rPr>
          <w:sz w:val="12"/>
        </w:rPr>
        <w:lastRenderedPageBreak/>
        <w:t xml:space="preserve">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RPr="007769AE">
        <w:rPr>
          <w:rStyle w:val="Emphasis"/>
          <w:highlight w:val="green"/>
        </w:rPr>
        <w:t>defunding</w:t>
      </w:r>
      <w:r w:rsidRPr="009743C1">
        <w:rPr>
          <w:rStyle w:val="Emphasis"/>
        </w:rPr>
        <w:t xml:space="preserve"> public sector </w:t>
      </w:r>
      <w:r w:rsidRPr="007769AE">
        <w:rPr>
          <w:rStyle w:val="Emphasis"/>
          <w:highlight w:val="green"/>
        </w:rPr>
        <w:t>unions</w:t>
      </w:r>
      <w:r w:rsidRPr="009743C1">
        <w:rPr>
          <w:rStyle w:val="Emphasis"/>
        </w:rPr>
        <w:t xml:space="preserve"> could </w:t>
      </w:r>
      <w:r w:rsidRPr="007769AE">
        <w:rPr>
          <w:rStyle w:val="Emphasis"/>
          <w:highlight w:val="green"/>
        </w:rPr>
        <w:t>deal a substantial blow to</w:t>
      </w:r>
      <w:r w:rsidRPr="009743C1">
        <w:rPr>
          <w:rStyle w:val="Emphasis"/>
        </w:rPr>
        <w:t xml:space="preserve"> a critical driver of </w:t>
      </w:r>
      <w:r w:rsidRPr="007769AE">
        <w:rPr>
          <w:rStyle w:val="Emphasis"/>
          <w:highlight w:val="green"/>
        </w:rPr>
        <w:t>American democracy</w:t>
      </w:r>
      <w:r w:rsidRPr="009743C1">
        <w:rPr>
          <w:rStyle w:val="Emphasis"/>
        </w:rPr>
        <w:t xml:space="preserve">. Public sector </w:t>
      </w:r>
      <w:r w:rsidRPr="007769AE">
        <w:rPr>
          <w:rStyle w:val="Emphasis"/>
          <w:highlight w:val="green"/>
        </w:rPr>
        <w:t>unions promote democratic values</w:t>
      </w:r>
      <w:r w:rsidRPr="009743C1">
        <w:rPr>
          <w:rStyle w:val="Emphasis"/>
        </w:rPr>
        <w:t xml:space="preserve"> and practices in a variety of ways. </w:t>
      </w:r>
      <w:r w:rsidRPr="007769AE">
        <w:rPr>
          <w:rStyle w:val="Emphasis"/>
          <w:highlight w:val="green"/>
        </w:rPr>
        <w:t>They</w:t>
      </w:r>
      <w:r w:rsidRPr="009743C1">
        <w:rPr>
          <w:rStyle w:val="Emphasis"/>
        </w:rPr>
        <w:t xml:space="preserve"> serve as a </w:t>
      </w:r>
      <w:r w:rsidRPr="007769AE">
        <w:rPr>
          <w:rStyle w:val="Emphasis"/>
          <w:highlight w:val="green"/>
        </w:rPr>
        <w:t>check</w:t>
      </w:r>
      <w:r w:rsidRPr="009743C1">
        <w:rPr>
          <w:rStyle w:val="Emphasis"/>
        </w:rPr>
        <w:t xml:space="preserve"> on arbitrary </w:t>
      </w:r>
      <w:r w:rsidRPr="007769AE">
        <w:rPr>
          <w:rStyle w:val="Emphasis"/>
          <w:highlight w:val="green"/>
        </w:rPr>
        <w:t xml:space="preserve">government power </w:t>
      </w:r>
      <w:r w:rsidRPr="007769AE">
        <w:rPr>
          <w:rStyle w:val="Emphasis"/>
        </w:rPr>
        <w:t>and</w:t>
      </w:r>
      <w:r w:rsidRPr="009743C1">
        <w:rPr>
          <w:rStyle w:val="Emphasis"/>
        </w:rPr>
        <w:t xml:space="preserve"> help </w:t>
      </w:r>
      <w:r w:rsidRPr="007769AE">
        <w:rPr>
          <w:rStyle w:val="Emphasis"/>
          <w:highlight w:val="green"/>
        </w:rPr>
        <w:t>sustain middle-class wages</w:t>
      </w:r>
      <w:r w:rsidRPr="009743C1">
        <w:rPr>
          <w:rStyle w:val="Emphasis"/>
        </w:rPr>
        <w:t xml:space="preserve"> and benefits; </w:t>
      </w:r>
      <w:r w:rsidRPr="007769AE">
        <w:rPr>
          <w:rStyle w:val="Emphasis"/>
          <w:highlight w:val="green"/>
        </w:rPr>
        <w:t>serve as schools of democracy for workers</w:t>
      </w:r>
      <w:r w:rsidRPr="009743C1">
        <w:rPr>
          <w:rStyle w:val="Emphasis"/>
        </w:rPr>
        <w:t xml:space="preserve">; </w:t>
      </w:r>
      <w:r w:rsidRPr="007769AE">
        <w:rPr>
          <w:rStyle w:val="Emphasis"/>
          <w:highlight w:val="green"/>
        </w:rPr>
        <w:t>and</w:t>
      </w:r>
      <w:r w:rsidRPr="009743C1">
        <w:rPr>
          <w:rStyle w:val="Emphasis"/>
        </w:rPr>
        <w:t xml:space="preserve">, in the case of </w:t>
      </w:r>
      <w:r w:rsidRPr="007769AE">
        <w:rPr>
          <w:rStyle w:val="Emphasis"/>
          <w:highlight w:val="green"/>
        </w:rPr>
        <w:t>teacher unions,</w:t>
      </w:r>
      <w:r w:rsidRPr="009743C1">
        <w:rPr>
          <w:rStyle w:val="Emphasis"/>
        </w:rPr>
        <w:t xml:space="preserve"> help </w:t>
      </w:r>
      <w:r w:rsidRPr="007769AE">
        <w:rPr>
          <w:rStyle w:val="Emphasis"/>
          <w:highlight w:val="green"/>
        </w:rPr>
        <w:t>support a</w:t>
      </w:r>
      <w:r w:rsidRPr="009743C1">
        <w:rPr>
          <w:rStyle w:val="Emphasis"/>
        </w:rPr>
        <w:t xml:space="preserve"> </w:t>
      </w:r>
      <w:r w:rsidRPr="007769AE">
        <w:rPr>
          <w:rStyle w:val="Emphasis"/>
          <w:highlight w:val="green"/>
        </w:rPr>
        <w:t>public school system that promotes</w:t>
      </w:r>
      <w:r w:rsidRPr="009743C1">
        <w:rPr>
          <w:rStyle w:val="Emphasis"/>
        </w:rPr>
        <w:t xml:space="preserve"> democratic </w:t>
      </w:r>
      <w:r w:rsidRPr="007769AE">
        <w:rPr>
          <w:rStyle w:val="Emphasis"/>
          <w:highlight w:val="green"/>
        </w:rPr>
        <w:t>values</w:t>
      </w:r>
      <w:r w:rsidRPr="009743C1">
        <w:rPr>
          <w:rStyle w:val="Emphasis"/>
        </w:rPr>
        <w:t>.</w:t>
      </w:r>
      <w:r w:rsidRPr="00037D8D">
        <w:rPr>
          <w:sz w:val="12"/>
        </w:rPr>
        <w:t xml:space="preserve"> These larger interests should enter into the calculus the Supreme Court uses to weigh free speech rights against state interests. Indeed, the whole idea of unionism is based on basic democratic values. The fundamental idea that duly-elected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Court, and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The current legal framework in which courts weigh cases such as Friedrichs is narrowly constrained, balancing the free speech rights of dissenting union members against the state’s interests in promoting stable labor relations with its public employees. In the 1977 case of Abood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whether or not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Abood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Abood holding, a majority hinted that it might be willing to overturn Abood in a future case.7 In Friedrichs, the petitioner explicitly seeks to have the Supreme Court overrule the longstanding Abood compromise.8 That would be a serious mistake, for reasons outlined below. Current Rules Balance Free Speech Rights The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Abood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Abood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Abood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Abood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state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whether or not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win, but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Balancing Free Speech and State Interests In balancing the rights of free speech and state interests, Abood came to the correct conclusion—free speech rights can sometimes be curtailed to serve state interests in labor peace and avoiding free ridership. But these are only a subset of state interests. Indeed, the Abood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w:t>
      </w:r>
      <w:r w:rsidRPr="00AB15F7">
        <w:rPr>
          <w:rStyle w:val="Emphasis"/>
        </w:rPr>
        <w:t xml:space="preserve">All unions—including, and perhaps especially, public sector unions—also contribute to one of the most important foundational interests of the state: democracy. And they do this in many different ways. Unions are critical civic organizations that serve as a check on government </w:t>
      </w:r>
      <w:r w:rsidRPr="00AB15F7">
        <w:rPr>
          <w:rStyle w:val="Emphasis"/>
        </w:rPr>
        <w:lastRenderedPageBreak/>
        <w:t>power. They are important players in promoting a strong middle class, upon which democracy depends. They serve as schools of democracy for workers. And teacher unions, in particular, help ensure that our educational system is sufficiently funded to teach children to become thoughtful and enlightened citizens in our self-governing democracy. Democracies Need Unions to Serve as a Check on Government Power</w:t>
      </w:r>
      <w:r w:rsidRPr="00037D8D">
        <w:rPr>
          <w:sz w:val="12"/>
        </w:rPr>
        <w:t xml:space="preserve"> Alexis de Tocqueville famously marveled at the </w:t>
      </w:r>
      <w:r w:rsidRPr="00AB15F7">
        <w:rPr>
          <w:rStyle w:val="Emphasis"/>
        </w:rPr>
        <w:t xml:space="preserve">thriving civic associations that keep American democracy vitalized; and for the past century, unions have been a critical part of that framework. </w:t>
      </w:r>
      <w:r w:rsidRPr="00037D8D">
        <w:rPr>
          <w:sz w:val="12"/>
        </w:rPr>
        <w:t xml:space="preserve">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RPr="00AB15F7">
        <w:rPr>
          <w:rStyle w:val="Emphasis"/>
        </w:rPr>
        <w:t xml:space="preserve">Albert Shanker, the legendary president of the </w:t>
      </w:r>
      <w:r w:rsidRPr="007769AE">
        <w:rPr>
          <w:rStyle w:val="Emphasis"/>
          <w:highlight w:val="green"/>
        </w:rPr>
        <w:t>American Federation of Teachers from 1974 to 1997, saw a pattern in authoritarian regimes.</w:t>
      </w:r>
      <w:r w:rsidRPr="00AB15F7">
        <w:rPr>
          <w:rStyle w:val="Emphasis"/>
        </w:rPr>
        <w:t xml:space="preserve"> “There is no freedom or democracy without trade unions,” he noted. “The </w:t>
      </w:r>
      <w:r w:rsidRPr="007769AE">
        <w:rPr>
          <w:rStyle w:val="Emphasis"/>
          <w:highlight w:val="green"/>
        </w:rPr>
        <w:t>first thing a dictator does is</w:t>
      </w:r>
      <w:r w:rsidRPr="00AB15F7">
        <w:rPr>
          <w:rStyle w:val="Emphasis"/>
        </w:rPr>
        <w:t xml:space="preserve"> to </w:t>
      </w:r>
      <w:r w:rsidRPr="007769AE">
        <w:rPr>
          <w:rStyle w:val="Emphasis"/>
          <w:highlight w:val="green"/>
        </w:rPr>
        <w:t>get rid of</w:t>
      </w:r>
      <w:r w:rsidRPr="00AB15F7">
        <w:rPr>
          <w:rStyle w:val="Emphasis"/>
        </w:rPr>
        <w:t xml:space="preserve"> the trade </w:t>
      </w:r>
      <w:r w:rsidRPr="007769AE">
        <w:rPr>
          <w:rStyle w:val="Emphasis"/>
          <w:highlight w:val="green"/>
        </w:rPr>
        <w:t>unions</w:t>
      </w:r>
      <w:r w:rsidRPr="00AB15F7">
        <w:rPr>
          <w:rStyle w:val="Emphasis"/>
        </w:rPr>
        <w:t xml:space="preserve">.”20 Public sector </w:t>
      </w:r>
      <w:r w:rsidRPr="00037D8D">
        <w:rPr>
          <w:rStyle w:val="Emphasis"/>
          <w:highlight w:val="green"/>
        </w:rPr>
        <w:t>unions,</w:t>
      </w:r>
      <w:r w:rsidRPr="00AB15F7">
        <w:rPr>
          <w:rStyle w:val="Emphasis"/>
        </w:rPr>
        <w:t xml:space="preserve"> in particular, have </w:t>
      </w:r>
      <w:r w:rsidRPr="00037D8D">
        <w:rPr>
          <w:rStyle w:val="Emphasis"/>
          <w:highlight w:val="green"/>
        </w:rPr>
        <w:t>played an important role in</w:t>
      </w:r>
      <w:r w:rsidRPr="00AB15F7">
        <w:rPr>
          <w:rStyle w:val="Emphasis"/>
        </w:rPr>
        <w:t xml:space="preserve"> </w:t>
      </w:r>
      <w:r w:rsidRPr="00037D8D">
        <w:rPr>
          <w:rStyle w:val="Emphasis"/>
          <w:highlight w:val="green"/>
        </w:rPr>
        <w:t>bringing down dictators in countries such as Chile</w:t>
      </w:r>
      <w:r w:rsidRPr="00AB15F7">
        <w:rPr>
          <w:rStyle w:val="Emphasis"/>
        </w:rPr>
        <w:t xml:space="preserve">.21 </w:t>
      </w:r>
      <w:r w:rsidRPr="00037D8D">
        <w:rPr>
          <w:rStyle w:val="Emphasis"/>
          <w:highlight w:val="green"/>
        </w:rPr>
        <w:t>In free societies</w:t>
      </w:r>
      <w:r w:rsidRPr="00AB15F7">
        <w:rPr>
          <w:rStyle w:val="Emphasis"/>
        </w:rPr>
        <w:t xml:space="preserve"> across the globe, from Finland to Japan, the </w:t>
      </w:r>
      <w:r w:rsidRPr="00037D8D">
        <w:rPr>
          <w:rStyle w:val="Emphasis"/>
          <w:highlight w:val="green"/>
        </w:rPr>
        <w:t>rights of teachers</w:t>
      </w:r>
      <w:r w:rsidRPr="00AB15F7">
        <w:rPr>
          <w:rStyle w:val="Emphasis"/>
        </w:rPr>
        <w:t xml:space="preserve"> and other public sector employees </w:t>
      </w:r>
      <w:r w:rsidRPr="00037D8D">
        <w:rPr>
          <w:rStyle w:val="Emphasis"/>
          <w:highlight w:val="green"/>
        </w:rPr>
        <w:t>to unionize are well established</w:t>
      </w:r>
      <w:r w:rsidRPr="00AB15F7">
        <w:rPr>
          <w:rStyle w:val="Emphasis"/>
        </w:rPr>
        <w:t>. Indeed, when the United States attempts to plant the seeds of democracy in other countries, free trade unions—for private and public sector workers alike—are critical elements of what we advocate.</w:t>
      </w:r>
      <w:r w:rsidRPr="00037D8D">
        <w:rPr>
          <w:sz w:val="12"/>
        </w:rPr>
        <w:t xml:space="preserve"> If such unions are to have the capacity to wield influence, they cannot be starved of the fees from workers necessary to play that role</w:t>
      </w:r>
      <w:r w:rsidRPr="00AB15F7">
        <w:rPr>
          <w:rStyle w:val="Emphasis"/>
        </w:rPr>
        <w:t xml:space="preserve">. </w:t>
      </w:r>
      <w:r w:rsidRPr="00037D8D">
        <w:rPr>
          <w:rStyle w:val="Emphasis"/>
          <w:highlight w:val="green"/>
        </w:rPr>
        <w:t>Democracies Need a Strong Middle Class to Avoid</w:t>
      </w:r>
      <w:r w:rsidRPr="00AB15F7">
        <w:rPr>
          <w:rStyle w:val="Emphasis"/>
        </w:rPr>
        <w:t xml:space="preserve"> </w:t>
      </w:r>
      <w:r w:rsidRPr="00037D8D">
        <w:rPr>
          <w:rStyle w:val="Emphasis"/>
          <w:highlight w:val="green"/>
        </w:rPr>
        <w:t>Plutocracy</w:t>
      </w:r>
      <w:r w:rsidRPr="00AB15F7">
        <w:rPr>
          <w:rStyle w:val="Emphasis"/>
        </w:rPr>
        <w:t xml:space="preserve"> Going back to Aristotle, it has been recognized that democracies are more likely to thrive when a vibrant middle class can support them.22 </w:t>
      </w:r>
      <w:r w:rsidRPr="00037D8D">
        <w:rPr>
          <w:rStyle w:val="Emphasis"/>
        </w:rPr>
        <w:t>Large inequalities</w:t>
      </w:r>
      <w:r w:rsidRPr="00AB15F7">
        <w:rPr>
          <w:rStyle w:val="Emphasis"/>
        </w:rPr>
        <w:t xml:space="preserve"> of wealth can undermine democracy. As philosopher Sidney Hook observed, “It is possible for people to be politically equal as voters, yet so unequal in educational, economic, and social opportunities, that ultimately, even the nature of the political equality is affected.”23 In highly unequal societies, </w:t>
      </w:r>
      <w:r w:rsidRPr="00037D8D">
        <w:rPr>
          <w:rStyle w:val="Emphasis"/>
          <w:highlight w:val="green"/>
        </w:rPr>
        <w:t>large income gaps can give wealthy interests an outsized role in electing officials</w:t>
      </w:r>
      <w:r w:rsidRPr="00AB15F7">
        <w:rPr>
          <w:rStyle w:val="Emphasis"/>
        </w:rPr>
        <w:t xml:space="preserve">. </w:t>
      </w:r>
      <w:r w:rsidRPr="00037D8D">
        <w:rPr>
          <w:sz w:val="12"/>
        </w:rPr>
        <w:t xml:space="preserve">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w:t>
      </w:r>
      <w:r w:rsidRPr="00037D8D">
        <w:rPr>
          <w:rStyle w:val="Emphasis"/>
          <w:highlight w:val="green"/>
        </w:rPr>
        <w:t>Strong unions</w:t>
      </w:r>
      <w:r w:rsidRPr="00AB15F7">
        <w:rPr>
          <w:rStyle w:val="Emphasis"/>
        </w:rPr>
        <w:t xml:space="preserve"> helped build the middle class in America after the Great Depression, and continue to have a positive effect on ameliorating extreme inequalities of wealth. By </w:t>
      </w:r>
      <w:r w:rsidRPr="00037D8D">
        <w:rPr>
          <w:rStyle w:val="Emphasis"/>
          <w:highlight w:val="green"/>
        </w:rPr>
        <w:t>bargain</w:t>
      </w:r>
      <w:r w:rsidRPr="00AB15F7">
        <w:rPr>
          <w:rStyle w:val="Emphasis"/>
        </w:rPr>
        <w:t xml:space="preserve">ing </w:t>
      </w:r>
      <w:r w:rsidRPr="00037D8D">
        <w:rPr>
          <w:rStyle w:val="Emphasis"/>
          <w:highlight w:val="green"/>
        </w:rPr>
        <w:t>for fair wages and benefits</w:t>
      </w:r>
      <w:r w:rsidRPr="00AB15F7">
        <w:rPr>
          <w:rStyle w:val="Emphasis"/>
        </w:rPr>
        <w:t xml:space="preserve">, unions in the public </w:t>
      </w:r>
      <w:r w:rsidRPr="00037D8D">
        <w:rPr>
          <w:rStyle w:val="Emphasis"/>
          <w:highlight w:val="green"/>
        </w:rPr>
        <w:t>and</w:t>
      </w:r>
      <w:r w:rsidRPr="00AB15F7">
        <w:rPr>
          <w:rStyle w:val="Emphasis"/>
        </w:rPr>
        <w:t xml:space="preserve"> private sector help </w:t>
      </w:r>
      <w:r w:rsidRPr="00037D8D">
        <w:rPr>
          <w:rStyle w:val="Emphasis"/>
          <w:highlight w:val="green"/>
        </w:rPr>
        <w:t>foster</w:t>
      </w:r>
      <w:r w:rsidRPr="00AB15F7">
        <w:rPr>
          <w:rStyle w:val="Emphasis"/>
        </w:rPr>
        <w:t xml:space="preserve"> broadly shared </w:t>
      </w:r>
      <w:r w:rsidRPr="00037D8D">
        <w:rPr>
          <w:rStyle w:val="Emphasis"/>
          <w:highlight w:val="green"/>
        </w:rPr>
        <w:t>prosperity</w:t>
      </w:r>
      <w:r w:rsidRPr="00AB15F7">
        <w:rPr>
          <w:rStyle w:val="Emphasis"/>
        </w:rPr>
        <w:t>. Research finds, for example, that unions compress wage differences between management and labor. According to one study, “</w:t>
      </w:r>
      <w:r w:rsidRPr="00037D8D">
        <w:rPr>
          <w:rStyle w:val="Emphasis"/>
          <w:highlight w:val="green"/>
        </w:rPr>
        <w:t>controlling for variation</w:t>
      </w:r>
      <w:r w:rsidRPr="00AB15F7">
        <w:rPr>
          <w:rStyle w:val="Emphasis"/>
        </w:rPr>
        <w:t xml:space="preserve"> in human resource practices, </w:t>
      </w:r>
      <w:r w:rsidRPr="00037D8D">
        <w:rPr>
          <w:rStyle w:val="Emphasis"/>
          <w:highlight w:val="green"/>
        </w:rPr>
        <w:t>unionized establishments have</w:t>
      </w:r>
      <w:r w:rsidRPr="00AB15F7">
        <w:rPr>
          <w:rStyle w:val="Emphasis"/>
        </w:rPr>
        <w:t xml:space="preserve"> an average of </w:t>
      </w:r>
      <w:r w:rsidRPr="00037D8D">
        <w:rPr>
          <w:rStyle w:val="Emphasis"/>
          <w:highlight w:val="green"/>
        </w:rPr>
        <w:t>23.2 percentage</w:t>
      </w:r>
      <w:r w:rsidRPr="00AB15F7">
        <w:rPr>
          <w:rStyle w:val="Emphasis"/>
        </w:rPr>
        <w:t xml:space="preserve"> point </w:t>
      </w:r>
      <w:r w:rsidRPr="00037D8D">
        <w:rPr>
          <w:rStyle w:val="Emphasis"/>
          <w:highlight w:val="green"/>
        </w:rPr>
        <w:t>lower</w:t>
      </w:r>
      <w:r w:rsidRPr="00AB15F7">
        <w:rPr>
          <w:rStyle w:val="Emphasis"/>
        </w:rPr>
        <w:t xml:space="preserve"> </w:t>
      </w:r>
      <w:r w:rsidRPr="00037D8D">
        <w:rPr>
          <w:rStyle w:val="Emphasis"/>
          <w:highlight w:val="green"/>
        </w:rPr>
        <w:t>management-to-worker pay ratio relative to non-union</w:t>
      </w:r>
      <w:r w:rsidRPr="00AB15F7">
        <w:rPr>
          <w:rStyle w:val="Emphasis"/>
        </w:rPr>
        <w:t xml:space="preserve"> </w:t>
      </w:r>
      <w:r w:rsidRPr="00037D8D">
        <w:rPr>
          <w:rStyle w:val="Emphasis"/>
          <w:highlight w:val="green"/>
        </w:rPr>
        <w:t>workplaces</w:t>
      </w:r>
      <w:r w:rsidRPr="00AB15F7">
        <w:rPr>
          <w:rStyle w:val="Emphasis"/>
        </w:rPr>
        <w:t xml:space="preserve">.”26 By the same token, as the Center for American Progress’s David Madland has vividly illustrated, the </w:t>
      </w:r>
      <w:r w:rsidRPr="00037D8D">
        <w:rPr>
          <w:rStyle w:val="Emphasis"/>
          <w:highlight w:val="green"/>
        </w:rPr>
        <w:t>decline in union density</w:t>
      </w:r>
      <w:r w:rsidRPr="00AB15F7">
        <w:rPr>
          <w:rStyle w:val="Emphasis"/>
        </w:rPr>
        <w:t xml:space="preserve"> in the United States between 1969 and 2009 </w:t>
      </w:r>
      <w:r w:rsidRPr="00037D8D">
        <w:rPr>
          <w:rStyle w:val="Emphasis"/>
          <w:highlight w:val="green"/>
        </w:rPr>
        <w:t>has been</w:t>
      </w:r>
      <w:r w:rsidRPr="00AB15F7">
        <w:rPr>
          <w:rStyle w:val="Emphasis"/>
        </w:rPr>
        <w:t xml:space="preserve"> </w:t>
      </w:r>
      <w:r w:rsidRPr="00037D8D">
        <w:rPr>
          <w:rStyle w:val="Emphasis"/>
          <w:highlight w:val="green"/>
        </w:rPr>
        <w:t>accompanied by a</w:t>
      </w:r>
      <w:r w:rsidRPr="00AB15F7">
        <w:rPr>
          <w:rStyle w:val="Emphasis"/>
        </w:rPr>
        <w:t xml:space="preserve"> strikingly similar </w:t>
      </w:r>
      <w:r w:rsidRPr="00037D8D">
        <w:rPr>
          <w:rStyle w:val="Emphasis"/>
          <w:highlight w:val="green"/>
        </w:rPr>
        <w:t>decline in</w:t>
      </w:r>
      <w:r w:rsidRPr="00AB15F7">
        <w:rPr>
          <w:rStyle w:val="Emphasis"/>
        </w:rPr>
        <w:t xml:space="preserve"> the share of </w:t>
      </w:r>
      <w:r w:rsidRPr="00037D8D">
        <w:rPr>
          <w:rStyle w:val="Emphasis"/>
          <w:highlight w:val="green"/>
        </w:rPr>
        <w:t>income going to the middle class</w:t>
      </w:r>
      <w:r w:rsidRPr="00AB15F7">
        <w:rPr>
          <w:rStyle w:val="Emphasis"/>
        </w:rPr>
        <w:t xml:space="preserve"> (the middle three-fifths of the income distribution; see Figure 1). &amp;nbsp;The middle class is hollowing out: in 1971, 61 percent of Americans were middle class, but a December 2015 Pew Research Center report found that a slight majority of Americans now live in low- or upper-income households</w:t>
      </w:r>
      <w:r w:rsidRPr="00037D8D">
        <w:rPr>
          <w:sz w:val="12"/>
        </w:rPr>
        <w:t>.27 Although there are many reasons for middle-class wage stagnation—including globalization and the rise in technology—</w:t>
      </w:r>
      <w:r w:rsidRPr="00AB15F7">
        <w:rPr>
          <w:rStyle w:val="Emphasis"/>
        </w:rPr>
        <w:t>Lawrence Mishel of the Economic Policy Institute finds that the decline in union bargaining power is “the single largest factor suppressing wage growth for middle-wage workers over the last few decades.”</w:t>
      </w:r>
      <w:r w:rsidRPr="00037D8D">
        <w:rPr>
          <w:sz w:val="12"/>
        </w:rPr>
        <w:t xml:space="preserve"> </w:t>
      </w:r>
      <w:r w:rsidRPr="00AB15F7">
        <w:rPr>
          <w:rStyle w:val="Emphasis"/>
        </w:rPr>
        <w:t>The International Monetary Fund, likewise, has linked decline in unions worldwide with rises in income inequality.</w:t>
      </w:r>
      <w:r w:rsidRPr="00037D8D">
        <w:rPr>
          <w:sz w:val="12"/>
        </w:rPr>
        <w:t xml:space="preserve">28 Figure 1. chartDOWNLOAD </w:t>
      </w:r>
      <w:r w:rsidRPr="00037D8D">
        <w:rPr>
          <w:rStyle w:val="Emphasis"/>
          <w:highlight w:val="green"/>
        </w:rPr>
        <w:t>International studies</w:t>
      </w:r>
      <w:r w:rsidRPr="00AB15F7">
        <w:rPr>
          <w:rStyle w:val="Emphasis"/>
        </w:rPr>
        <w:t xml:space="preserve"> also </w:t>
      </w:r>
      <w:r w:rsidRPr="00037D8D">
        <w:rPr>
          <w:rStyle w:val="Emphasis"/>
          <w:highlight w:val="green"/>
        </w:rPr>
        <w:t>connect</w:t>
      </w:r>
      <w:r w:rsidRPr="00AB15F7">
        <w:rPr>
          <w:rStyle w:val="Emphasis"/>
        </w:rPr>
        <w:t xml:space="preserve"> the </w:t>
      </w:r>
      <w:r w:rsidRPr="00037D8D">
        <w:rPr>
          <w:rStyle w:val="Emphasis"/>
          <w:highlight w:val="green"/>
        </w:rPr>
        <w:t>relatively low levels of U.S. union density</w:t>
      </w:r>
      <w:r w:rsidRPr="00AB15F7">
        <w:rPr>
          <w:rStyle w:val="Emphasis"/>
        </w:rPr>
        <w:t xml:space="preserve"> (when compared with other </w:t>
      </w:r>
      <w:r w:rsidRPr="00AB15F7">
        <w:rPr>
          <w:rStyle w:val="Emphasis"/>
        </w:rPr>
        <w:lastRenderedPageBreak/>
        <w:t xml:space="preserve">nations) </w:t>
      </w:r>
      <w:r w:rsidRPr="00037D8D">
        <w:rPr>
          <w:rStyle w:val="Emphasis"/>
          <w:highlight w:val="green"/>
        </w:rPr>
        <w:t>and</w:t>
      </w:r>
      <w:r w:rsidRPr="00AB15F7">
        <w:rPr>
          <w:rStyle w:val="Emphasis"/>
        </w:rPr>
        <w:t xml:space="preserve"> the </w:t>
      </w:r>
      <w:r w:rsidRPr="00037D8D">
        <w:rPr>
          <w:rStyle w:val="Emphasis"/>
          <w:highlight w:val="green"/>
        </w:rPr>
        <w:t>higher</w:t>
      </w:r>
      <w:r w:rsidRPr="00AB15F7">
        <w:rPr>
          <w:rStyle w:val="Emphasis"/>
        </w:rPr>
        <w:t xml:space="preserve"> level of </w:t>
      </w:r>
      <w:r w:rsidRPr="00037D8D">
        <w:rPr>
          <w:rStyle w:val="Emphasis"/>
          <w:highlight w:val="green"/>
        </w:rPr>
        <w:t>economic inequality</w:t>
      </w:r>
      <w:r w:rsidRPr="00AB15F7">
        <w:rPr>
          <w:rStyle w:val="Emphasis"/>
        </w:rPr>
        <w:t xml:space="preserve"> found in the United States.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Marvit and I demonstrate in Why Labor Organizing Should Be a Civil Right that the three nations with the lowest collective bargaining coverage also were among the four countries with the highest degrees of income inequality, as measured by the Gini coefficient</w:t>
      </w:r>
      <w:r w:rsidRPr="00037D8D">
        <w:rPr>
          <w:sz w:val="12"/>
        </w:rPr>
        <w:t xml:space="preserve">.29 </w:t>
      </w:r>
      <w:r w:rsidRPr="007A170F">
        <w:rPr>
          <w:rStyle w:val="Emphasis"/>
        </w:rPr>
        <w:t>Defunding public sector unions will only accelerate the extreme economic inequality that threatens our political democracy.</w:t>
      </w:r>
      <w:r w:rsidRPr="00037D8D">
        <w:rPr>
          <w:sz w:val="12"/>
        </w:rPr>
        <w:t xml:space="preserve">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organize for political action.30 </w:t>
      </w:r>
      <w:r w:rsidRPr="00037D8D">
        <w:rPr>
          <w:rStyle w:val="Emphasis"/>
          <w:highlight w:val="green"/>
        </w:rPr>
        <w:t>Labor unions</w:t>
      </w:r>
      <w:r w:rsidRPr="007A170F">
        <w:rPr>
          <w:rStyle w:val="Emphasis"/>
        </w:rPr>
        <w:t xml:space="preserve"> can also help </w:t>
      </w:r>
      <w:r w:rsidRPr="00037D8D">
        <w:rPr>
          <w:rStyle w:val="Emphasis"/>
          <w:highlight w:val="green"/>
        </w:rPr>
        <w:t>create a culture of</w:t>
      </w:r>
      <w:r w:rsidRPr="007A170F">
        <w:rPr>
          <w:rStyle w:val="Emphasis"/>
        </w:rPr>
        <w:t xml:space="preserve"> </w:t>
      </w:r>
      <w:r w:rsidRPr="00037D8D">
        <w:rPr>
          <w:rStyle w:val="Emphasis"/>
          <w:highlight w:val="green"/>
        </w:rPr>
        <w:t>participation among workers</w:t>
      </w:r>
      <w:r w:rsidRPr="007A170F">
        <w:rPr>
          <w:rStyle w:val="Emphasis"/>
        </w:rPr>
        <w:t xml:space="preserve">. </w:t>
      </w:r>
      <w:r w:rsidRPr="00037D8D">
        <w:rPr>
          <w:rStyle w:val="Emphasis"/>
          <w:highlight w:val="green"/>
        </w:rPr>
        <w:t>Being involved in</w:t>
      </w:r>
      <w:r w:rsidRPr="007A170F">
        <w:rPr>
          <w:rStyle w:val="Emphasis"/>
        </w:rPr>
        <w:t xml:space="preserve"> workplace decisions and the give and take of </w:t>
      </w:r>
      <w:r w:rsidRPr="00037D8D">
        <w:rPr>
          <w:rStyle w:val="Emphasis"/>
          <w:highlight w:val="green"/>
        </w:rPr>
        <w:t>collective bargaining</w:t>
      </w:r>
      <w:r w:rsidRPr="007A170F">
        <w:rPr>
          <w:rStyle w:val="Emphasis"/>
        </w:rPr>
        <w:t xml:space="preserve">, </w:t>
      </w:r>
      <w:r w:rsidRPr="00037D8D">
        <w:rPr>
          <w:rStyle w:val="Emphasis"/>
          <w:highlight w:val="green"/>
        </w:rPr>
        <w:t>voting on</w:t>
      </w:r>
      <w:r w:rsidRPr="007A170F">
        <w:rPr>
          <w:rStyle w:val="Emphasis"/>
        </w:rPr>
        <w:t xml:space="preserve"> union </w:t>
      </w:r>
      <w:r w:rsidRPr="00037D8D">
        <w:rPr>
          <w:rStyle w:val="Emphasis"/>
          <w:highlight w:val="green"/>
        </w:rPr>
        <w:t>contracts</w:t>
      </w:r>
      <w:r w:rsidRPr="007A170F">
        <w:rPr>
          <w:rStyle w:val="Emphasis"/>
        </w:rPr>
        <w:t xml:space="preserve">, and voting for union leadership have all been called important </w:t>
      </w:r>
      <w:r w:rsidRPr="00037D8D">
        <w:rPr>
          <w:rStyle w:val="Emphasis"/>
          <w:highlight w:val="green"/>
        </w:rPr>
        <w:t>drive</w:t>
      </w:r>
      <w:r w:rsidRPr="007A170F">
        <w:rPr>
          <w:rStyle w:val="Emphasis"/>
        </w:rPr>
        <w:t>rs of “</w:t>
      </w:r>
      <w:r w:rsidRPr="00037D8D">
        <w:rPr>
          <w:rStyle w:val="Emphasis"/>
          <w:highlight w:val="green"/>
        </w:rPr>
        <w:t>democratic acculturation</w:t>
      </w:r>
      <w:r w:rsidRPr="007A170F">
        <w:rPr>
          <w:rStyle w:val="Emphasis"/>
        </w:rPr>
        <w:t xml:space="preserve">.”31 In addition, union members routinely engage in civic activities, such as staffing phone banks and canvassing voters door to door. This involvement can boost civic participation among union members and nonmembers alike. One study found that </w:t>
      </w:r>
      <w:r w:rsidRPr="00037D8D">
        <w:rPr>
          <w:rStyle w:val="Emphasis"/>
          <w:highlight w:val="green"/>
        </w:rPr>
        <w:t>for every one-percentage-point increase in</w:t>
      </w:r>
      <w:r w:rsidRPr="007A170F">
        <w:rPr>
          <w:rStyle w:val="Emphasis"/>
        </w:rPr>
        <w:t xml:space="preserve"> a state’s </w:t>
      </w:r>
      <w:r w:rsidRPr="00037D8D">
        <w:rPr>
          <w:rStyle w:val="Emphasis"/>
          <w:highlight w:val="green"/>
        </w:rPr>
        <w:t>union density</w:t>
      </w:r>
      <w:r w:rsidRPr="007A170F">
        <w:rPr>
          <w:rStyle w:val="Emphasis"/>
        </w:rPr>
        <w:t xml:space="preserve">, </w:t>
      </w:r>
      <w:r w:rsidRPr="00037D8D">
        <w:rPr>
          <w:rStyle w:val="Emphasis"/>
          <w:highlight w:val="green"/>
        </w:rPr>
        <w:t>voter turnout increased between</w:t>
      </w:r>
      <w:r w:rsidRPr="007A170F">
        <w:rPr>
          <w:rStyle w:val="Emphasis"/>
        </w:rPr>
        <w:t xml:space="preserve"> </w:t>
      </w:r>
      <w:r w:rsidRPr="00037D8D">
        <w:rPr>
          <w:rStyle w:val="Emphasis"/>
          <w:highlight w:val="green"/>
        </w:rPr>
        <w:t>0.2 and 2.5 percentage points</w:t>
      </w:r>
      <w:r w:rsidRPr="007A170F">
        <w:rPr>
          <w:rStyle w:val="Emphasis"/>
        </w:rPr>
        <w:t>.</w:t>
      </w:r>
      <w:r w:rsidRPr="00037D8D">
        <w:rPr>
          <w:sz w:val="12"/>
        </w:rPr>
        <w:t xml:space="preserve"> In a presidential election, a ten-percentage-point increase in union density could translate into 3 million more voters.32 </w:t>
      </w:r>
      <w:r w:rsidRPr="00037D8D">
        <w:rPr>
          <w:rStyle w:val="Emphasis"/>
          <w:highlight w:val="green"/>
        </w:rPr>
        <w:t>Democracies Need Well-Educated Citizens, Which</w:t>
      </w:r>
      <w:r w:rsidRPr="007A170F">
        <w:rPr>
          <w:rStyle w:val="Emphasis"/>
        </w:rPr>
        <w:t xml:space="preserve"> </w:t>
      </w:r>
      <w:r w:rsidRPr="00037D8D">
        <w:rPr>
          <w:rStyle w:val="Emphasis"/>
          <w:highlight w:val="green"/>
        </w:rPr>
        <w:t>Teachers Unions Help Produce</w:t>
      </w:r>
      <w:r w:rsidRPr="00037D8D">
        <w:rPr>
          <w:sz w:val="12"/>
        </w:rPr>
        <w:t xml:space="preserve"> Democracies need well-educated citizens, and one important subset of public sector </w:t>
      </w:r>
      <w:r w:rsidRPr="007A170F">
        <w:rPr>
          <w:rStyle w:val="Emphasis"/>
        </w:rPr>
        <w:t xml:space="preserve">unions—those representing teachers—play a vital role in promoting that </w:t>
      </w:r>
      <w:r w:rsidRPr="00037D8D">
        <w:rPr>
          <w:sz w:val="12"/>
        </w:rPr>
        <w:t xml:space="preserve">goal. Of the 17 million state and local government employees in 2010, 6.9 million were teachers.33 Most contemporary political rhetoric emphasizes the importance of education in creating a skilled workforce. But the original purpose of public education was to provide an educated citizenry that could make our ongoing experiment in self-governance work. </w:t>
      </w:r>
      <w:r w:rsidRPr="00037D8D">
        <w:rPr>
          <w:rStyle w:val="Emphasis"/>
          <w:highlight w:val="green"/>
        </w:rPr>
        <w:t>Democracy requires</w:t>
      </w:r>
      <w:r w:rsidRPr="007A170F">
        <w:rPr>
          <w:rStyle w:val="Emphasis"/>
        </w:rPr>
        <w:t xml:space="preserve"> a thinking </w:t>
      </w:r>
      <w:r w:rsidRPr="00037D8D">
        <w:rPr>
          <w:rStyle w:val="Emphasis"/>
          <w:highlight w:val="green"/>
        </w:rPr>
        <w:t>people</w:t>
      </w:r>
      <w:r w:rsidRPr="007A170F">
        <w:rPr>
          <w:rStyle w:val="Emphasis"/>
        </w:rPr>
        <w:t xml:space="preserve"> who are </w:t>
      </w:r>
      <w:r w:rsidRPr="00037D8D">
        <w:rPr>
          <w:rStyle w:val="Emphasis"/>
          <w:highlight w:val="green"/>
        </w:rPr>
        <w:t>not</w:t>
      </w:r>
      <w:r w:rsidRPr="007A170F">
        <w:rPr>
          <w:rStyle w:val="Emphasis"/>
        </w:rPr>
        <w:t xml:space="preserve"> easily </w:t>
      </w:r>
      <w:r w:rsidRPr="00037D8D">
        <w:rPr>
          <w:rStyle w:val="Emphasis"/>
          <w:highlight w:val="green"/>
        </w:rPr>
        <w:t>swayed by demagoguery</w:t>
      </w:r>
      <w:r w:rsidRPr="00037D8D">
        <w:rPr>
          <w:sz w:val="12"/>
        </w:rPr>
        <w:t xml:space="preserve">. Thomas Jefferson argued that public schooling was necessary “to ensure that citizens would know how to protect their liberty.” Nineteenth century educator Horace Mann, widely seen as the father of public education, put it more colorfully: “A republican form of government, without intelligence in the people, must be, on a vast scale, what a mad-house, without superintendent or keepers, would be on a small one.” At root, the idea of self-governance requires an educated citizenry because the people themselves rule. All nations, as historian Paul Gagnon noted, provide an excellent education to “those who are expected to run the country,” and that quality of education “cannot be far from what everyone in a democracy needs to know.”34 In the Friedrichs case, the lawyers for the petitioner try to make the case that teachers unions have a “detrimental” effect on education. Citing the Hoover Institution’s Terry Moe, the attorneys for Friedrichs argue, “there is strong evidence that, as union-negotiated agreements become denser with rules and procedural protections, student achievement falls, especially among minority students.”35 Critics such as Jay Greene of the University of Arkansas compare teacher unions to special interests like the Tobacco Institute. But the difference, of course, is that the latter is dedicated to getting more children addicted to deadly cigarettes, while the former represent rank and file teachers who are trying to help teach children to read and understand math and science.36 </w:t>
      </w:r>
      <w:r w:rsidRPr="007A170F">
        <w:rPr>
          <w:rStyle w:val="Emphasis"/>
        </w:rPr>
        <w:t xml:space="preserve">As the amicus brief of the American Federation of Teachers and the American Association of University Professors points out, </w:t>
      </w:r>
      <w:r w:rsidRPr="00037D8D">
        <w:rPr>
          <w:rStyle w:val="Emphasis"/>
          <w:highlight w:val="green"/>
        </w:rPr>
        <w:t>states with “fair share” collective bargaining provisions have higher academic performance</w:t>
      </w:r>
      <w:r w:rsidRPr="007A170F">
        <w:rPr>
          <w:rStyle w:val="Emphasis"/>
        </w:rPr>
        <w:t xml:space="preserve"> on average </w:t>
      </w:r>
      <w:r w:rsidRPr="00037D8D">
        <w:rPr>
          <w:rStyle w:val="Emphasis"/>
          <w:highlight w:val="green"/>
        </w:rPr>
        <w:t>than those who do</w:t>
      </w:r>
      <w:r w:rsidRPr="007A170F">
        <w:rPr>
          <w:rStyle w:val="Emphasis"/>
        </w:rPr>
        <w:t xml:space="preserve"> </w:t>
      </w:r>
      <w:r w:rsidRPr="00037D8D">
        <w:rPr>
          <w:rStyle w:val="Emphasis"/>
          <w:highlight w:val="green"/>
        </w:rPr>
        <w:t>not</w:t>
      </w:r>
      <w:r w:rsidRPr="007A170F">
        <w:rPr>
          <w:rStyle w:val="Emphasis"/>
        </w:rPr>
        <w:t>. Fourth grade math proficiency is 9 percent higher, while reading proficiency is 13 percent higher; and in eighth grade, by which time students have spent more time in school, the difference is more pronounced: 16 percent higher in both math and reading proficiency</w:t>
      </w:r>
      <w:r w:rsidRPr="00037D8D">
        <w:rPr>
          <w:sz w:val="12"/>
        </w:rPr>
        <w:t xml:space="preserve">.37 (See Figure 2.) Figure 2. chartDOWNLOAD Of course, there are lots of other factors, such as poverty, that influence a state’s student achievement levels. </w:t>
      </w:r>
      <w:r w:rsidRPr="007A170F">
        <w:rPr>
          <w:rStyle w:val="Emphasis"/>
        </w:rPr>
        <w:t>But careful studies that seek to control for those additional factors tend to find higher achievement in states with strong teacher unions.</w:t>
      </w:r>
      <w:r w:rsidRPr="00037D8D">
        <w:rPr>
          <w:sz w:val="12"/>
        </w:rPr>
        <w:t xml:space="preserve"> </w:t>
      </w:r>
      <w:r w:rsidRPr="007A170F">
        <w:rPr>
          <w:rStyle w:val="Emphasis"/>
        </w:rPr>
        <w:t>A review by sociologist Robert Carini concluded that “there is an emerging consensus in the literature that teacher unionism favorably influences achievement for most students, as measured by a variety of standardized tests.</w:t>
      </w:r>
      <w:r w:rsidRPr="00037D8D">
        <w:rPr>
          <w:sz w:val="12"/>
        </w:rPr>
        <w:t xml:space="preserve">”38 Carini’s 2002 review of seventeen widely cited </w:t>
      </w:r>
      <w:r w:rsidRPr="00037D8D">
        <w:rPr>
          <w:rStyle w:val="Emphasis"/>
          <w:highlight w:val="green"/>
        </w:rPr>
        <w:t>studies</w:t>
      </w:r>
      <w:r w:rsidRPr="007A170F">
        <w:rPr>
          <w:rStyle w:val="Emphasis"/>
        </w:rPr>
        <w:t xml:space="preserve"> observed </w:t>
      </w:r>
      <w:r w:rsidRPr="00037D8D">
        <w:rPr>
          <w:rStyle w:val="Emphasis"/>
          <w:highlight w:val="green"/>
        </w:rPr>
        <w:t>that</w:t>
      </w:r>
      <w:r w:rsidRPr="007A170F">
        <w:rPr>
          <w:rStyle w:val="Emphasis"/>
        </w:rPr>
        <w:t xml:space="preserve"> twelve </w:t>
      </w:r>
      <w:r w:rsidRPr="00037D8D">
        <w:rPr>
          <w:rStyle w:val="Emphasis"/>
          <w:highlight w:val="green"/>
        </w:rPr>
        <w:t>found positive effects</w:t>
      </w:r>
      <w:r w:rsidRPr="007A170F">
        <w:rPr>
          <w:rStyle w:val="Emphasis"/>
        </w:rPr>
        <w:t xml:space="preserve">, and five found negative effects (see Figure 3). Moreover, the twelve concluding positive results </w:t>
      </w:r>
      <w:r w:rsidRPr="00037D8D">
        <w:rPr>
          <w:rStyle w:val="Emphasis"/>
          <w:highlight w:val="green"/>
        </w:rPr>
        <w:t>were</w:t>
      </w:r>
      <w:r w:rsidRPr="007A170F">
        <w:rPr>
          <w:rStyle w:val="Emphasis"/>
        </w:rPr>
        <w:t xml:space="preserve"> </w:t>
      </w:r>
      <w:r w:rsidRPr="00037D8D">
        <w:rPr>
          <w:rStyle w:val="Emphasis"/>
          <w:highlight w:val="green"/>
        </w:rPr>
        <w:t>more methodologically rigorous</w:t>
      </w:r>
      <w:r w:rsidRPr="007A170F">
        <w:rPr>
          <w:rStyle w:val="Emphasis"/>
        </w:rPr>
        <w:t xml:space="preserve"> than </w:t>
      </w:r>
      <w:r w:rsidRPr="007A170F">
        <w:rPr>
          <w:rStyle w:val="Emphasis"/>
        </w:rPr>
        <w:lastRenderedPageBreak/>
        <w:t xml:space="preserve">the five that found negative effects, because they were more likely to look at student level data (rather than using state or district averages) </w:t>
      </w:r>
      <w:r w:rsidRPr="00037D8D">
        <w:rPr>
          <w:rStyle w:val="Emphasis"/>
          <w:highlight w:val="green"/>
        </w:rPr>
        <w:t>and</w:t>
      </w:r>
      <w:r w:rsidRPr="007A170F">
        <w:rPr>
          <w:rStyle w:val="Emphasis"/>
        </w:rPr>
        <w:t xml:space="preserve"> to </w:t>
      </w:r>
      <w:r w:rsidRPr="00037D8D">
        <w:rPr>
          <w:rStyle w:val="Emphasis"/>
          <w:highlight w:val="green"/>
        </w:rPr>
        <w:t>control for</w:t>
      </w:r>
      <w:r w:rsidRPr="007A170F">
        <w:rPr>
          <w:rStyle w:val="Emphasis"/>
        </w:rPr>
        <w:t xml:space="preserve"> </w:t>
      </w:r>
      <w:r w:rsidRPr="00037D8D">
        <w:rPr>
          <w:rStyle w:val="Emphasis"/>
          <w:highlight w:val="green"/>
        </w:rPr>
        <w:t>more variables</w:t>
      </w:r>
      <w:r w:rsidRPr="007A170F">
        <w:rPr>
          <w:rStyle w:val="Emphasis"/>
        </w:rPr>
        <w:t>.39 Figure 3. chartDOWNLOAD Union representation is plausibly connected to higher achievement, as Leo Casey of the Albert Shanker Institute has noted, because “the working conditions of teachers are, in significant measure, the learning conditions of students, and so, improvements in the working lives of teachers generally translate into improvements in the education of students.”</w:t>
      </w:r>
      <w:r w:rsidRPr="00037D8D">
        <w:rPr>
          <w:sz w:val="12"/>
        </w:rPr>
        <w:t xml:space="preserve">40 Before Albert Shanker and his colleagues in New York City began bargaining collectively for teachers in the early 1960s, teachers were paid less than people who washed cars for a living.41 Subsequently, unions began bargaining for higher teacher salaries, which are likely to attract better candidates, and smaller class sizes, which can improve student learning. </w:t>
      </w:r>
      <w:r w:rsidRPr="00400ED7">
        <w:rPr>
          <w:rStyle w:val="Emphasis"/>
        </w:rPr>
        <w:t>Unions also seek greater voice for teachers in school decision making, which can reduce teacher turnover.42 Indeed, one could argue that teachers unions provide a healthy enhancement to democratic decision-making on education policy because teachers, as much as any other group in society, serve as powerful advocates for those Americans who cannot vote—school children</w:t>
      </w:r>
      <w:r w:rsidRPr="00400ED7">
        <w:rPr>
          <w:sz w:val="12"/>
        </w:rPr>
        <w:t xml:space="preserve">. </w:t>
      </w:r>
      <w:r w:rsidRPr="00400ED7">
        <w:rPr>
          <w:rStyle w:val="Emphasis"/>
        </w:rPr>
        <w:t>As journalist Jonathan Chait has noted, politicians—who have short-term horizons—are prone to under-investing in education, and teachers unions “provide a natural bulwark” against that tendency. Since most voters do not have children in the public school system, those parents who do need political allies have their concerns heard. The interests of teachers and their unions do not always coincide with those of students, but on the really big issues, such as overall investment in education, the convergence of interests is strong</w:t>
      </w:r>
      <w:r w:rsidRPr="00400ED7">
        <w:rPr>
          <w:sz w:val="12"/>
        </w:rPr>
        <w:t xml:space="preserve">. And evidence suggests that the alliance is working. </w:t>
      </w:r>
      <w:r w:rsidRPr="00400ED7">
        <w:rPr>
          <w:rStyle w:val="Emphasis"/>
        </w:rPr>
        <w:t>In general, American society consistently under-invests in children outside of schools, compared with other leading democratic societies</w:t>
      </w:r>
      <w:r w:rsidRPr="00400ED7">
        <w:rPr>
          <w:sz w:val="12"/>
        </w:rPr>
        <w:t xml:space="preserve">. According to the Organisation for Economic Co-operation and Development (OECD), the child poverty rate in the United States is 21.6 percent, the fifth highest among the forty member-nations. Only Turkey, Romania, Mexico, and Israel have higher child poverty rates. Put differently, the United States is in the bottom eighth in preventing child poverty. By contrast, when the interests of children are represented by and connected to the interests of teachers—as they are on the question of public education spending—the United States ranks close to the top third. Among thirty-nine OECD nations, the United States ranks fourteenth in spending on primary and secondary education as a percentage of gross domestic product.43 There is little doubt that, without the voice of teachers, the United States would under-spend on public education as well. In her dissent in Harris v. Quinn, Justice Elena Kagan made a parallel argument about home care workers. Patients suffer when low wages induce workforce shortages and high turnover. “The individual customers are powerless to address those systemic issues,” Kagan wrote, but the unionization of home-care assistants helped doubled wages over ten years.44 There is a final, important way in which </w:t>
      </w:r>
      <w:r w:rsidRPr="00400ED7">
        <w:rPr>
          <w:rStyle w:val="Emphasis"/>
        </w:rPr>
        <w:t>teacher unions can promote democratic citizenship: by modeling workplace democracy for children. In schools where educators have a voice, as my colleague Halley Potter and I noted in A Smarter Charter: Finding What Works for Charter Schools and Public Education, “teachers are not simply workers who implement the directives of principles but are active participants in decision making. Students see workplace democracy in action, underlining the lessons found in the civics books</w:t>
      </w:r>
      <w:r w:rsidRPr="00400ED7">
        <w:rPr>
          <w:sz w:val="12"/>
        </w:rPr>
        <w:t>.”45</w:t>
      </w:r>
    </w:p>
    <w:p w14:paraId="693378DB" w14:textId="77777777" w:rsidR="00D40053" w:rsidRPr="00166EFC" w:rsidRDefault="00D40053" w:rsidP="00D40053">
      <w:pPr>
        <w:pStyle w:val="Heading4"/>
        <w:rPr>
          <w:rFonts w:cs="Calibri"/>
        </w:rPr>
      </w:pPr>
      <w:r w:rsidRPr="00166EFC">
        <w:rPr>
          <w:rFonts w:cs="Calibri"/>
        </w:rPr>
        <w:t>Democracy solves a laundry list of impacts---</w:t>
      </w:r>
      <w:r w:rsidRPr="00166EFC">
        <w:rPr>
          <w:rFonts w:cs="Calibri"/>
          <w:u w:val="single"/>
        </w:rPr>
        <w:t>economic growth</w:t>
      </w:r>
      <w:r w:rsidRPr="00166EFC">
        <w:rPr>
          <w:rFonts w:cs="Calibri"/>
        </w:rPr>
        <w:t xml:space="preserve">, </w:t>
      </w:r>
      <w:r w:rsidRPr="00166EFC">
        <w:rPr>
          <w:rFonts w:cs="Calibri"/>
          <w:u w:val="single"/>
        </w:rPr>
        <w:t>public goods</w:t>
      </w:r>
      <w:r w:rsidRPr="00166EFC">
        <w:rPr>
          <w:rFonts w:cs="Calibri"/>
        </w:rPr>
        <w:t xml:space="preserve">, </w:t>
      </w:r>
      <w:r w:rsidRPr="00166EFC">
        <w:rPr>
          <w:rFonts w:cs="Calibri"/>
          <w:u w:val="single"/>
        </w:rPr>
        <w:t>alliances</w:t>
      </w:r>
      <w:r w:rsidRPr="00166EFC">
        <w:rPr>
          <w:rFonts w:cs="Calibri"/>
        </w:rPr>
        <w:t xml:space="preserve">, and </w:t>
      </w:r>
      <w:r w:rsidRPr="00166EFC">
        <w:rPr>
          <w:rFonts w:cs="Calibri"/>
          <w:u w:val="single"/>
        </w:rPr>
        <w:t>war</w:t>
      </w:r>
      <w:r w:rsidRPr="00166EFC">
        <w:rPr>
          <w:rFonts w:cs="Calibri"/>
        </w:rPr>
        <w:t xml:space="preserve">---the </w:t>
      </w:r>
      <w:r w:rsidRPr="00166EFC">
        <w:rPr>
          <w:rFonts w:cs="Calibri"/>
          <w:u w:val="single"/>
        </w:rPr>
        <w:t>US is key</w:t>
      </w:r>
      <w:r w:rsidRPr="00166EFC">
        <w:rPr>
          <w:rFonts w:cs="Calibri"/>
        </w:rPr>
        <w:t>.</w:t>
      </w:r>
    </w:p>
    <w:p w14:paraId="76B05D8B" w14:textId="77777777" w:rsidR="00D40053" w:rsidRPr="00166EFC" w:rsidRDefault="00D40053" w:rsidP="00D40053">
      <w:pPr>
        <w:rPr>
          <w:rStyle w:val="Style13ptBold"/>
        </w:rPr>
      </w:pPr>
      <w:r w:rsidRPr="00166EFC">
        <w:rPr>
          <w:rStyle w:val="Style13ptBold"/>
        </w:rPr>
        <w:t>Lee ’18</w:t>
      </w:r>
      <w:r w:rsidRPr="00166EFC">
        <w:t xml:space="preserve"> (Carrie;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sidRPr="00166EFC">
        <w:rPr>
          <w:i/>
        </w:rPr>
        <w:t>The Truman Project</w:t>
      </w:r>
      <w:r w:rsidRPr="00166EFC">
        <w:t xml:space="preserve">; September 10th; “Why Democracy Promotion is in the Strategic Interest of the United States”; </w:t>
      </w:r>
      <w:hyperlink r:id="rId12" w:history="1">
        <w:r w:rsidRPr="00166EFC">
          <w:rPr>
            <w:rStyle w:val="Hyperlink"/>
          </w:rPr>
          <w:t>https://medium.com/truman-doctrine-blog/why-democracy-promotion-is-in-the-strategic-interest-of-the-united-states-ae959c111b2f</w:t>
        </w:r>
      </w:hyperlink>
      <w:r w:rsidRPr="00166EFC">
        <w:t>; accessed 7/9/19; ME)</w:t>
      </w:r>
    </w:p>
    <w:p w14:paraId="6701A497" w14:textId="77777777" w:rsidR="00D40053" w:rsidRPr="00166EFC" w:rsidRDefault="00D40053" w:rsidP="00D40053">
      <w:r w:rsidRPr="00166EFC">
        <w:t xml:space="preserve">However, </w:t>
      </w:r>
      <w:r w:rsidRPr="00166EFC">
        <w:rPr>
          <w:rStyle w:val="StyleUnderline"/>
        </w:rPr>
        <w:t>reducing the United States’ emphasis on a values-driven foreign policy is wrong, and contrary to the strategic interests of the United States</w:t>
      </w:r>
      <w:r w:rsidRPr="00166EFC">
        <w:t xml:space="preserve">. </w:t>
      </w:r>
      <w:r w:rsidRPr="00166EFC">
        <w:rPr>
          <w:rStyle w:val="Emphasis"/>
        </w:rPr>
        <w:t>Democracy promotion</w:t>
      </w:r>
      <w:r w:rsidRPr="00166EFC">
        <w:t xml:space="preserve"> </w:t>
      </w:r>
      <w:r w:rsidRPr="00166EFC">
        <w:rPr>
          <w:rStyle w:val="StyleUnderline"/>
        </w:rPr>
        <w:t xml:space="preserve">in particular serves a </w:t>
      </w:r>
      <w:r w:rsidRPr="00166EFC">
        <w:rPr>
          <w:rStyle w:val="Emphasis"/>
        </w:rPr>
        <w:t>key role in safeguarding U.S. interests</w:t>
      </w:r>
      <w:r w:rsidRPr="00166EFC">
        <w:t xml:space="preserve"> </w:t>
      </w:r>
      <w:r w:rsidRPr="00166EFC">
        <w:rPr>
          <w:rStyle w:val="StyleUnderline"/>
        </w:rPr>
        <w:t>and promoting global, long-term growth in ways fundamentally compatible with U.S. strategic interests.</w:t>
      </w:r>
      <w:r w:rsidRPr="00166EFC">
        <w:t xml:space="preserve"> After all, </w:t>
      </w:r>
      <w:r w:rsidRPr="00166EFC">
        <w:rPr>
          <w:rStyle w:val="Emphasis"/>
        </w:rPr>
        <w:t xml:space="preserve">democracies protect private </w:t>
      </w:r>
      <w:r w:rsidRPr="00166EFC">
        <w:rPr>
          <w:rStyle w:val="Emphasis"/>
        </w:rPr>
        <w:lastRenderedPageBreak/>
        <w:t>property</w:t>
      </w:r>
      <w:r w:rsidRPr="00166EFC">
        <w:t xml:space="preserve"> </w:t>
      </w:r>
      <w:r w:rsidRPr="00166EFC">
        <w:rPr>
          <w:rStyle w:val="StyleUnderline"/>
        </w:rPr>
        <w:t xml:space="preserve">in important ways, </w:t>
      </w:r>
      <w:r w:rsidRPr="00166EFC">
        <w:rPr>
          <w:rStyle w:val="Emphasis"/>
        </w:rPr>
        <w:t>invest in public goods</w:t>
      </w:r>
      <w:r w:rsidRPr="00166EFC">
        <w:t xml:space="preserve">, </w:t>
      </w:r>
      <w:r w:rsidRPr="00166EFC">
        <w:rPr>
          <w:rStyle w:val="StyleUnderline"/>
        </w:rPr>
        <w:t xml:space="preserve">are more politically stable, make for </w:t>
      </w:r>
      <w:r w:rsidRPr="00166EFC">
        <w:rPr>
          <w:rStyle w:val="Emphasis"/>
        </w:rPr>
        <w:t>more dependable allies</w:t>
      </w:r>
      <w:r w:rsidRPr="00166EFC">
        <w:t xml:space="preserve">, </w:t>
      </w:r>
      <w:r w:rsidRPr="00166EFC">
        <w:rPr>
          <w:rStyle w:val="StyleUnderline"/>
        </w:rPr>
        <w:t xml:space="preserve">and empirically </w:t>
      </w:r>
      <w:r w:rsidRPr="00166EFC">
        <w:rPr>
          <w:rStyle w:val="Emphasis"/>
        </w:rPr>
        <w:t>do not go to war with one another</w:t>
      </w:r>
      <w:r w:rsidRPr="00166EFC">
        <w:t xml:space="preserve">. Ultimately, a world full of democratic governments is safer, more prosperous, and more stable — all states of being that the United States has an interest in promoting. </w:t>
      </w:r>
      <w:r w:rsidRPr="00166EFC">
        <w:rPr>
          <w:rStyle w:val="StyleUnderline"/>
          <w:highlight w:val="green"/>
        </w:rPr>
        <w:t>Democracy guarantees</w:t>
      </w:r>
      <w:r w:rsidRPr="00166EFC">
        <w:rPr>
          <w:rStyle w:val="StyleUnderline"/>
        </w:rPr>
        <w:t xml:space="preserve"> that </w:t>
      </w:r>
      <w:r w:rsidRPr="00166EFC">
        <w:rPr>
          <w:rStyle w:val="StyleUnderline"/>
          <w:highlight w:val="green"/>
        </w:rPr>
        <w:t>the public</w:t>
      </w:r>
      <w:r w:rsidRPr="00166EFC">
        <w:rPr>
          <w:rStyle w:val="StyleUnderline"/>
        </w:rPr>
        <w:t xml:space="preserve"> has </w:t>
      </w:r>
      <w:r w:rsidRPr="00166EFC">
        <w:rPr>
          <w:rStyle w:val="StyleUnderline"/>
          <w:highlight w:val="green"/>
        </w:rPr>
        <w:t xml:space="preserve">a stake in </w:t>
      </w:r>
      <w:r w:rsidRPr="00166EFC">
        <w:rPr>
          <w:rStyle w:val="StyleUnderline"/>
        </w:rPr>
        <w:t xml:space="preserve">its own </w:t>
      </w:r>
      <w:r w:rsidRPr="00166EFC">
        <w:rPr>
          <w:rStyle w:val="StyleUnderline"/>
          <w:highlight w:val="green"/>
        </w:rPr>
        <w:t>institutions and government</w:t>
      </w:r>
      <w:r w:rsidRPr="00166EFC">
        <w:rPr>
          <w:rStyle w:val="StyleUnderline"/>
        </w:rPr>
        <w:t xml:space="preserve">, which </w:t>
      </w:r>
      <w:r w:rsidRPr="00166EFC">
        <w:rPr>
          <w:rStyle w:val="StyleUnderline"/>
          <w:highlight w:val="green"/>
        </w:rPr>
        <w:t xml:space="preserve">leads to </w:t>
      </w:r>
      <w:r w:rsidRPr="00166EFC">
        <w:rPr>
          <w:rStyle w:val="Emphasis"/>
          <w:highlight w:val="green"/>
        </w:rPr>
        <w:t>investor confidence and growth</w:t>
      </w:r>
      <w:r w:rsidRPr="00166EFC">
        <w:rPr>
          <w:rStyle w:val="StyleUnderline"/>
        </w:rPr>
        <w:t xml:space="preserve">. Since elected politicians are accountable to property owners and are held in check by an independent judiciary, </w:t>
      </w:r>
      <w:r w:rsidRPr="00166EFC">
        <w:rPr>
          <w:rStyle w:val="StyleUnderline"/>
          <w:highlight w:val="green"/>
        </w:rPr>
        <w:t>democracies</w:t>
      </w:r>
      <w:r w:rsidRPr="00166EFC">
        <w:rPr>
          <w:rStyle w:val="StyleUnderline"/>
        </w:rPr>
        <w:t xml:space="preserve"> tend to have better mechanisms for </w:t>
      </w:r>
      <w:r w:rsidRPr="00166EFC">
        <w:rPr>
          <w:rStyle w:val="Emphasis"/>
          <w:highlight w:val="green"/>
        </w:rPr>
        <w:t>protect</w:t>
      </w:r>
      <w:r w:rsidRPr="00166EFC">
        <w:rPr>
          <w:rStyle w:val="Emphasis"/>
        </w:rPr>
        <w:t xml:space="preserve">ing </w:t>
      </w:r>
      <w:r w:rsidRPr="00166EFC">
        <w:rPr>
          <w:rStyle w:val="Emphasis"/>
          <w:highlight w:val="green"/>
        </w:rPr>
        <w:t>private property</w:t>
      </w:r>
      <w:r w:rsidRPr="00166EFC">
        <w:t xml:space="preserve"> </w:t>
      </w:r>
      <w:r w:rsidRPr="00166EFC">
        <w:rPr>
          <w:rStyle w:val="StyleUnderline"/>
        </w:rPr>
        <w:t xml:space="preserve">than their autocratic counterparts. This makes democracies a </w:t>
      </w:r>
      <w:r w:rsidRPr="00166EFC">
        <w:rPr>
          <w:rStyle w:val="Emphasis"/>
        </w:rPr>
        <w:t xml:space="preserve">particularly </w:t>
      </w:r>
      <w:r w:rsidRPr="00166EFC">
        <w:rPr>
          <w:rStyle w:val="Emphasis"/>
          <w:highlight w:val="green"/>
        </w:rPr>
        <w:t>attractive</w:t>
      </w:r>
      <w:r w:rsidRPr="00166EFC">
        <w:rPr>
          <w:rStyle w:val="Emphasis"/>
        </w:rPr>
        <w:t xml:space="preserve"> type of country </w:t>
      </w:r>
      <w:r w:rsidRPr="00166EFC">
        <w:rPr>
          <w:rStyle w:val="Emphasis"/>
          <w:highlight w:val="green"/>
        </w:rPr>
        <w:t>for investors</w:t>
      </w:r>
      <w:r w:rsidRPr="00166EFC">
        <w:rPr>
          <w:rStyle w:val="StyleUnderline"/>
        </w:rPr>
        <w:t xml:space="preserve"> — both public and private — because checks and balances make it difficult for the state to nationalize industries</w:t>
      </w:r>
      <w:r w:rsidRPr="00166EFC">
        <w:t xml:space="preserve">. Further, </w:t>
      </w:r>
      <w:r w:rsidRPr="00166EFC">
        <w:rPr>
          <w:rStyle w:val="StyleUnderline"/>
        </w:rPr>
        <w:t xml:space="preserve">private property rights protected by the legal system </w:t>
      </w:r>
      <w:r w:rsidRPr="00166EFC">
        <w:rPr>
          <w:rStyle w:val="Emphasis"/>
          <w:highlight w:val="green"/>
        </w:rPr>
        <w:t>encourage entrepreneurship and</w:t>
      </w:r>
      <w:r w:rsidRPr="00166EFC">
        <w:rPr>
          <w:rStyle w:val="Emphasis"/>
        </w:rPr>
        <w:t xml:space="preserve"> small </w:t>
      </w:r>
      <w:r w:rsidRPr="00166EFC">
        <w:rPr>
          <w:rStyle w:val="Emphasis"/>
          <w:highlight w:val="green"/>
        </w:rPr>
        <w:t>business development</w:t>
      </w:r>
      <w:r w:rsidRPr="00166EFC">
        <w:t xml:space="preserve">, </w:t>
      </w:r>
      <w:r w:rsidRPr="00166EFC">
        <w:rPr>
          <w:rStyle w:val="StyleUnderline"/>
        </w:rPr>
        <w:t xml:space="preserve">both of which are </w:t>
      </w:r>
      <w:r w:rsidRPr="00166EFC">
        <w:rPr>
          <w:rStyle w:val="Emphasis"/>
          <w:highlight w:val="green"/>
        </w:rPr>
        <w:t>key to a growing and modernizing economy</w:t>
      </w:r>
      <w:r w:rsidRPr="00166EFC">
        <w:t xml:space="preserve">. As a result, </w:t>
      </w:r>
      <w:r w:rsidRPr="00166EFC">
        <w:rPr>
          <w:rStyle w:val="StyleUnderline"/>
        </w:rPr>
        <w:t>democracies tend to be wealthier and more economically stable than their autocratic counterparts.</w:t>
      </w:r>
      <w:r w:rsidRPr="00166EFC">
        <w:t xml:space="preserve"> This is fundamentally in the interest of the United States in that both private and public investors have an interest in seeing returns on their investments, </w:t>
      </w:r>
      <w:r w:rsidRPr="00166EFC">
        <w:rPr>
          <w:rStyle w:val="StyleUnderline"/>
        </w:rPr>
        <w:t xml:space="preserve">thereby potentially </w:t>
      </w:r>
      <w:r w:rsidRPr="00166EFC">
        <w:rPr>
          <w:rStyle w:val="StyleUnderline"/>
          <w:highlight w:val="green"/>
        </w:rPr>
        <w:t xml:space="preserve">making </w:t>
      </w:r>
      <w:r w:rsidRPr="00166EFC">
        <w:rPr>
          <w:rStyle w:val="Emphasis"/>
          <w:highlight w:val="green"/>
        </w:rPr>
        <w:t>countries less willing to go to war</w:t>
      </w:r>
      <w:r w:rsidRPr="00166EFC">
        <w:rPr>
          <w:rStyle w:val="Emphasis"/>
        </w:rPr>
        <w:t xml:space="preserve"> if </w:t>
      </w:r>
      <w:r w:rsidRPr="00166EFC">
        <w:rPr>
          <w:rStyle w:val="Emphasis"/>
          <w:highlight w:val="green"/>
        </w:rPr>
        <w:t>that would</w:t>
      </w:r>
      <w:r w:rsidRPr="00166EFC">
        <w:rPr>
          <w:rStyle w:val="Emphasis"/>
        </w:rPr>
        <w:t xml:space="preserve"> require </w:t>
      </w:r>
      <w:r w:rsidRPr="00166EFC">
        <w:rPr>
          <w:rStyle w:val="Emphasis"/>
          <w:highlight w:val="green"/>
        </w:rPr>
        <w:t>sever</w:t>
      </w:r>
      <w:r w:rsidRPr="00166EFC">
        <w:rPr>
          <w:rStyle w:val="Emphasis"/>
        </w:rPr>
        <w:t xml:space="preserve">ing </w:t>
      </w:r>
      <w:r w:rsidRPr="00166EFC">
        <w:rPr>
          <w:rStyle w:val="Emphasis"/>
          <w:highlight w:val="green"/>
        </w:rPr>
        <w:t>economic ties</w:t>
      </w:r>
      <w:r w:rsidRPr="00166EFC">
        <w:t xml:space="preserve">. Democratic institutions ensure that citizens with both economic and political power are heard. </w:t>
      </w:r>
      <w:r w:rsidRPr="00166EFC">
        <w:rPr>
          <w:rStyle w:val="StyleUnderline"/>
        </w:rPr>
        <w:t xml:space="preserve">Democracies also </w:t>
      </w:r>
      <w:r w:rsidRPr="00166EFC">
        <w:rPr>
          <w:rStyle w:val="Emphasis"/>
        </w:rPr>
        <w:t>invest in public goods at much higher rates than autocratic governments</w:t>
      </w:r>
      <w:r w:rsidRPr="00166EFC">
        <w:t xml:space="preserve">. </w:t>
      </w:r>
      <w:r w:rsidRPr="00166EFC">
        <w:rPr>
          <w:rStyle w:val="StyleUnderline"/>
        </w:rPr>
        <w:t xml:space="preserve">Because </w:t>
      </w:r>
      <w:r w:rsidRPr="00166EFC">
        <w:rPr>
          <w:rStyle w:val="StyleUnderline"/>
          <w:highlight w:val="green"/>
        </w:rPr>
        <w:t xml:space="preserve">politicians </w:t>
      </w:r>
      <w:r w:rsidRPr="00166EFC">
        <w:rPr>
          <w:rStyle w:val="StyleUnderline"/>
        </w:rPr>
        <w:t xml:space="preserve">must cater to the median voter, they </w:t>
      </w:r>
      <w:r w:rsidRPr="00166EFC">
        <w:rPr>
          <w:rStyle w:val="Emphasis"/>
          <w:highlight w:val="green"/>
        </w:rPr>
        <w:t>approve policies</w:t>
      </w:r>
      <w:r w:rsidRPr="00166EFC">
        <w:rPr>
          <w:rStyle w:val="Emphasis"/>
        </w:rPr>
        <w:t xml:space="preserve"> that invest </w:t>
      </w:r>
      <w:r w:rsidRPr="00166EFC">
        <w:rPr>
          <w:rStyle w:val="Emphasis"/>
          <w:highlight w:val="green"/>
        </w:rPr>
        <w:t>in public education and healthcare</w:t>
      </w:r>
      <w:r w:rsidRPr="00166EFC">
        <w:t xml:space="preserve">, </w:t>
      </w:r>
      <w:r w:rsidRPr="00166EFC">
        <w:rPr>
          <w:rStyle w:val="StyleUnderline"/>
        </w:rPr>
        <w:t xml:space="preserve">both of </w:t>
      </w:r>
      <w:r w:rsidRPr="00166EFC">
        <w:rPr>
          <w:rStyle w:val="StyleUnderline"/>
          <w:highlight w:val="green"/>
        </w:rPr>
        <w:t>which promote</w:t>
      </w:r>
      <w:r w:rsidRPr="00166EFC">
        <w:rPr>
          <w:rStyle w:val="StyleUnderline"/>
        </w:rPr>
        <w:t xml:space="preserve"> long-term </w:t>
      </w:r>
      <w:r w:rsidRPr="00166EFC">
        <w:rPr>
          <w:rStyle w:val="StyleUnderline"/>
          <w:highlight w:val="green"/>
        </w:rPr>
        <w:t>growth</w:t>
      </w:r>
      <w:r w:rsidRPr="00166EFC">
        <w:rPr>
          <w:rStyle w:val="StyleUnderline"/>
        </w:rPr>
        <w:t xml:space="preserve"> and development</w:t>
      </w:r>
      <w:r w:rsidRPr="00166EFC">
        <w:t xml:space="preserve">. Public education invests in a country’s human capital, setting the stage for long-term innovation, adaptability, and advancement. </w:t>
      </w:r>
      <w:r w:rsidRPr="00166EFC">
        <w:rPr>
          <w:rStyle w:val="StyleUnderline"/>
        </w:rPr>
        <w:t xml:space="preserve">Public healthcare, meanwhile, has been </w:t>
      </w:r>
      <w:r w:rsidRPr="00166EFC">
        <w:rPr>
          <w:rStyle w:val="StyleUnderline"/>
          <w:highlight w:val="green"/>
        </w:rPr>
        <w:t xml:space="preserve">shown to </w:t>
      </w:r>
      <w:r w:rsidRPr="00166EFC">
        <w:rPr>
          <w:rStyle w:val="Emphasis"/>
          <w:highlight w:val="green"/>
        </w:rPr>
        <w:t>increase</w:t>
      </w:r>
      <w:r w:rsidRPr="00166EFC">
        <w:rPr>
          <w:rStyle w:val="Emphasis"/>
        </w:rPr>
        <w:t xml:space="preserve"> overall </w:t>
      </w:r>
      <w:r w:rsidRPr="00166EFC">
        <w:rPr>
          <w:rStyle w:val="Emphasis"/>
          <w:highlight w:val="green"/>
        </w:rPr>
        <w:t>societal productivity</w:t>
      </w:r>
      <w:r w:rsidRPr="00166EFC">
        <w:rPr>
          <w:rStyle w:val="StyleUnderline"/>
          <w:highlight w:val="green"/>
        </w:rPr>
        <w:t xml:space="preserve"> and well-being</w:t>
      </w:r>
      <w:r w:rsidRPr="00166EFC">
        <w:rPr>
          <w:rStyle w:val="StyleUnderline"/>
        </w:rPr>
        <w:t xml:space="preserve"> as people take fewer sick days, citizens are able to afford their healthcare without going bankrupt, and ultimately, the overall </w:t>
      </w:r>
      <w:r w:rsidRPr="00166EFC">
        <w:rPr>
          <w:rStyle w:val="Emphasis"/>
          <w:highlight w:val="green"/>
        </w:rPr>
        <w:t>costs of healthcare are driven down</w:t>
      </w:r>
      <w:r w:rsidRPr="00166EFC">
        <w:rPr>
          <w:rStyle w:val="StyleUnderline"/>
        </w:rPr>
        <w:t xml:space="preserve"> as citizens become healthier</w:t>
      </w:r>
      <w:r w:rsidRPr="00166EFC">
        <w:t xml:space="preserve">. Productive, innovative societies are also better for the United States — </w:t>
      </w:r>
      <w:r w:rsidRPr="00166EFC">
        <w:rPr>
          <w:rStyle w:val="StyleUnderline"/>
          <w:highlight w:val="green"/>
        </w:rPr>
        <w:t>innovation</w:t>
      </w:r>
      <w:r w:rsidRPr="00166EFC">
        <w:rPr>
          <w:rStyle w:val="StyleUnderline"/>
        </w:rPr>
        <w:t xml:space="preserve"> around the world </w:t>
      </w:r>
      <w:r w:rsidRPr="00166EFC">
        <w:rPr>
          <w:rStyle w:val="StyleUnderline"/>
          <w:highlight w:val="green"/>
        </w:rPr>
        <w:t>improves global quality of life</w:t>
      </w:r>
      <w:r w:rsidRPr="00166EFC">
        <w:rPr>
          <w:rStyle w:val="StyleUnderline"/>
        </w:rPr>
        <w:t>, results in more educational and vocational opportunities for Americans</w:t>
      </w:r>
      <w:r w:rsidRPr="00166EFC">
        <w:t xml:space="preserve"> (both because other universities and jobs become more attractive to Americans who want to go abroad and because potential immigrants are more likely to want to stay in their own country, opening up opportunities for U.S. citizens at home), </w:t>
      </w:r>
      <w:r w:rsidRPr="00166EFC">
        <w:rPr>
          <w:rStyle w:val="StyleUnderline"/>
        </w:rPr>
        <w:t xml:space="preserve">and may </w:t>
      </w:r>
      <w:r w:rsidRPr="00166EFC">
        <w:rPr>
          <w:rStyle w:val="StyleUnderline"/>
          <w:highlight w:val="green"/>
        </w:rPr>
        <w:t>reduce friction between countries over resources and labor</w:t>
      </w:r>
      <w:r w:rsidRPr="00166EFC">
        <w:t xml:space="preserve">. </w:t>
      </w:r>
      <w:r w:rsidRPr="00166EFC">
        <w:rPr>
          <w:rStyle w:val="StyleUnderline"/>
        </w:rPr>
        <w:t>Democracies are also generally more politically stable because regular election cycles ensure an established process for the habitual and peaceful removal of leaders from power.</w:t>
      </w:r>
      <w:r w:rsidRPr="00166EFC">
        <w:t xml:space="preserve"> </w:t>
      </w:r>
      <w:r w:rsidRPr="00166EFC">
        <w:rPr>
          <w:rStyle w:val="StyleUnderline"/>
          <w:highlight w:val="green"/>
        </w:rPr>
        <w:t>Elections ensure</w:t>
      </w:r>
      <w:r w:rsidRPr="00166EFC">
        <w:rPr>
          <w:rStyle w:val="StyleUnderline"/>
        </w:rPr>
        <w:t xml:space="preserve"> the </w:t>
      </w:r>
      <w:r w:rsidRPr="00166EFC">
        <w:rPr>
          <w:rStyle w:val="StyleUnderline"/>
          <w:highlight w:val="green"/>
        </w:rPr>
        <w:t>non-violent transition of power and reduce</w:t>
      </w:r>
      <w:r w:rsidRPr="00166EFC">
        <w:rPr>
          <w:rStyle w:val="StyleUnderline"/>
        </w:rPr>
        <w:t xml:space="preserve"> the need for </w:t>
      </w:r>
      <w:r w:rsidRPr="00166EFC">
        <w:rPr>
          <w:rStyle w:val="StyleUnderline"/>
          <w:highlight w:val="green"/>
        </w:rPr>
        <w:t>mass protest, rioting, and revolution</w:t>
      </w:r>
      <w:r w:rsidRPr="00166EFC">
        <w:rPr>
          <w:rStyle w:val="StyleUnderline"/>
        </w:rPr>
        <w:t xml:space="preserve"> — which </w:t>
      </w:r>
      <w:r w:rsidRPr="00166EFC">
        <w:rPr>
          <w:rStyle w:val="Emphasis"/>
        </w:rPr>
        <w:t>makes countries more politically stable</w:t>
      </w:r>
      <w:r w:rsidRPr="00166EFC">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sidRPr="00166EFC">
        <w:rPr>
          <w:rStyle w:val="StyleUnderline"/>
          <w:highlight w:val="green"/>
        </w:rPr>
        <w:t>Revolution</w:t>
      </w:r>
      <w:r w:rsidRPr="00166EFC">
        <w:rPr>
          <w:rStyle w:val="StyleUnderline"/>
        </w:rPr>
        <w:t xml:space="preserve">, while not always violent, often leads to political instability, challenges to growth, </w:t>
      </w:r>
      <w:r w:rsidRPr="00166EFC">
        <w:rPr>
          <w:rStyle w:val="Emphasis"/>
          <w:highlight w:val="green"/>
        </w:rPr>
        <w:t>increase</w:t>
      </w:r>
      <w:r w:rsidRPr="00166EFC">
        <w:rPr>
          <w:rStyle w:val="Emphasis"/>
        </w:rPr>
        <w:t xml:space="preserve">d </w:t>
      </w:r>
      <w:r w:rsidRPr="00166EFC">
        <w:rPr>
          <w:rStyle w:val="Emphasis"/>
          <w:highlight w:val="green"/>
        </w:rPr>
        <w:t>incentives for diversionary war and conflict</w:t>
      </w:r>
      <w:r w:rsidRPr="00166EFC">
        <w:rPr>
          <w:rStyle w:val="StyleUnderline"/>
          <w:highlight w:val="green"/>
        </w:rPr>
        <w:t>, and</w:t>
      </w:r>
      <w:r w:rsidRPr="00166EFC">
        <w:rPr>
          <w:rStyle w:val="StyleUnderline"/>
        </w:rPr>
        <w:t xml:space="preserve"> oftentimes </w:t>
      </w:r>
      <w:r w:rsidRPr="00166EFC">
        <w:rPr>
          <w:rStyle w:val="StyleUnderline"/>
          <w:highlight w:val="green"/>
        </w:rPr>
        <w:t>civil war</w:t>
      </w:r>
      <w:r w:rsidRPr="00166EFC">
        <w:t xml:space="preserve">. The externalities of civil war and international conflict then put pressure on the United States to intervene, protect human rights, and otherwise expend resources on other countries’ issues. </w:t>
      </w:r>
      <w:r w:rsidRPr="00166EFC">
        <w:rPr>
          <w:rStyle w:val="StyleUnderline"/>
        </w:rPr>
        <w:t xml:space="preserve">Further, civil wars are highly destructive to institutions, human capital, and resources, and can have significant security spillover effects, increasing global risk of political instability and </w:t>
      </w:r>
      <w:r w:rsidRPr="00166EFC">
        <w:rPr>
          <w:rStyle w:val="Emphasis"/>
        </w:rPr>
        <w:t>violent extremism</w:t>
      </w:r>
      <w:r w:rsidRPr="00166EFC">
        <w:t xml:space="preserve">. </w:t>
      </w:r>
      <w:r w:rsidRPr="00166EFC">
        <w:rPr>
          <w:rStyle w:val="StyleUnderline"/>
        </w:rPr>
        <w:t xml:space="preserve">This political stability, in addition to institutional checks and balances, </w:t>
      </w:r>
      <w:r w:rsidRPr="00166EFC">
        <w:rPr>
          <w:rStyle w:val="StyleUnderline"/>
          <w:highlight w:val="green"/>
        </w:rPr>
        <w:t xml:space="preserve">makes </w:t>
      </w:r>
      <w:r w:rsidRPr="00166EFC">
        <w:rPr>
          <w:rStyle w:val="Emphasis"/>
          <w:highlight w:val="green"/>
        </w:rPr>
        <w:t>democracies better</w:t>
      </w:r>
      <w:r w:rsidRPr="00166EFC">
        <w:rPr>
          <w:rStyle w:val="Emphasis"/>
        </w:rPr>
        <w:t xml:space="preserve"> international partners and </w:t>
      </w:r>
      <w:r w:rsidRPr="00166EFC">
        <w:rPr>
          <w:rStyle w:val="Emphasis"/>
          <w:highlight w:val="green"/>
        </w:rPr>
        <w:t>allies</w:t>
      </w:r>
      <w:r w:rsidRPr="00166EFC">
        <w:rPr>
          <w:rStyle w:val="Emphasis"/>
        </w:rPr>
        <w:t xml:space="preserve"> in the long-term</w:t>
      </w:r>
      <w:r w:rsidRPr="00166EFC">
        <w:t xml:space="preserve">. Treaties ratified by </w:t>
      </w:r>
      <w:r w:rsidRPr="00166EFC">
        <w:lastRenderedPageBreak/>
        <w:t xml:space="preserve">multiple branches of government are more durable than executive agreements signed by a single leader who may be replaced within a short period of time. </w:t>
      </w:r>
      <w:r w:rsidRPr="00166EFC">
        <w:rPr>
          <w:rStyle w:val="StyleUnderline"/>
        </w:rPr>
        <w:t>While democracies may be more reluctant to commit to alliances and formal security pacts, once a party to them, they are more dependable than other states with concentrated power at the executive level</w:t>
      </w:r>
      <w:r w:rsidRPr="00166EFC">
        <w:t xml:space="preserve">. </w:t>
      </w:r>
      <w:r w:rsidRPr="00166EFC">
        <w:rPr>
          <w:rStyle w:val="Emphasis"/>
        </w:rPr>
        <w:t>These kind of durable commitments are of interest to the United States as it seeks to preserve the liberal world order</w:t>
      </w:r>
      <w:r w:rsidRPr="00166EFC">
        <w:t xml:space="preserve">; </w:t>
      </w:r>
      <w:r w:rsidRPr="00166EFC">
        <w:rPr>
          <w:rStyle w:val="StyleUnderline"/>
        </w:rPr>
        <w:t>it is far more effective to ally with partners whose institutions make withdrawal from the alliance costly</w:t>
      </w:r>
      <w:r w:rsidRPr="00166EFC">
        <w:t xml:space="preserve">. Finally, </w:t>
      </w:r>
      <w:r w:rsidRPr="00166EFC">
        <w:rPr>
          <w:rStyle w:val="StyleUnderline"/>
        </w:rPr>
        <w:t xml:space="preserve">it has been empirically observed that </w:t>
      </w:r>
      <w:r w:rsidRPr="00166EFC">
        <w:rPr>
          <w:rStyle w:val="Emphasis"/>
          <w:highlight w:val="green"/>
        </w:rPr>
        <w:t>democracies do not go to war with one another</w:t>
      </w:r>
      <w:r w:rsidRPr="00166EFC">
        <w:t xml:space="preserve">. While there is a robust debate around the exact nature of the so-called “democratic peace,” it </w:t>
      </w:r>
      <w:r w:rsidRPr="00166EFC">
        <w:rPr>
          <w:rStyle w:val="StyleUnderline"/>
        </w:rPr>
        <w:t xml:space="preserve">appears that there are qualities particular to democracies that make war between them particularly unlikely: a </w:t>
      </w:r>
      <w:r w:rsidRPr="00166EFC">
        <w:rPr>
          <w:rStyle w:val="Emphasis"/>
        </w:rPr>
        <w:t xml:space="preserve">dovish public </w:t>
      </w:r>
      <w:r w:rsidRPr="00166EFC">
        <w:rPr>
          <w:rStyle w:val="Emphasis"/>
          <w:highlight w:val="green"/>
        </w:rPr>
        <w:t>constrains leaders’ ability to wage war</w:t>
      </w:r>
      <w:r w:rsidRPr="00166EFC">
        <w:t xml:space="preserve">, </w:t>
      </w:r>
      <w:r w:rsidRPr="00166EFC">
        <w:rPr>
          <w:rStyle w:val="StyleUnderline"/>
        </w:rPr>
        <w:t xml:space="preserve">competitive elections and a free press make it </w:t>
      </w:r>
      <w:r w:rsidRPr="00166EFC">
        <w:rPr>
          <w:rStyle w:val="Emphasis"/>
          <w:highlight w:val="green"/>
        </w:rPr>
        <w:t>easier to</w:t>
      </w:r>
      <w:r w:rsidRPr="00166EFC">
        <w:rPr>
          <w:rStyle w:val="Emphasis"/>
        </w:rPr>
        <w:t xml:space="preserve"> credibly communicate </w:t>
      </w:r>
      <w:r w:rsidRPr="00166EFC">
        <w:rPr>
          <w:rStyle w:val="Emphasis"/>
          <w:highlight w:val="green"/>
        </w:rPr>
        <w:t>resolve</w:t>
      </w:r>
      <w:r w:rsidRPr="00166EFC">
        <w:rPr>
          <w:rStyle w:val="Emphasis"/>
        </w:rPr>
        <w:t xml:space="preserve"> to potential </w:t>
      </w:r>
      <w:r w:rsidRPr="00166EFC">
        <w:rPr>
          <w:rStyle w:val="Emphasis"/>
          <w:highlight w:val="green"/>
        </w:rPr>
        <w:t>adversaries</w:t>
      </w:r>
      <w:r w:rsidRPr="00166EFC">
        <w:t xml:space="preserve">, </w:t>
      </w:r>
      <w:r w:rsidRPr="00166EFC">
        <w:rPr>
          <w:rStyle w:val="StyleUnderline"/>
        </w:rPr>
        <w:t xml:space="preserve">consolidated democracies tend to be </w:t>
      </w:r>
      <w:r w:rsidRPr="00166EFC">
        <w:rPr>
          <w:rStyle w:val="Emphasis"/>
        </w:rPr>
        <w:t>more wealthy and economically interdependent</w:t>
      </w:r>
      <w:r w:rsidRPr="00166EFC">
        <w:t xml:space="preserve">, </w:t>
      </w:r>
      <w:r w:rsidRPr="00166EFC">
        <w:rPr>
          <w:rStyle w:val="StyleUnderline"/>
        </w:rPr>
        <w:t>like-minded people are more hesitant to wage war against one another, and so on</w:t>
      </w:r>
      <w:r w:rsidRPr="00166EFC">
        <w:t xml:space="preserve">. Regardless of the precise mechanisms, however, a </w:t>
      </w:r>
      <w:r w:rsidRPr="00166EFC">
        <w:rPr>
          <w:rStyle w:val="StyleUnderline"/>
        </w:rPr>
        <w:t>world of democracies is inherently safer, more prosperous, and less likely to initiate a war against the United States — a key factor in protecting American security and interests</w:t>
      </w:r>
      <w:r w:rsidRPr="00166EFC">
        <w:t>.</w:t>
      </w:r>
    </w:p>
    <w:p w14:paraId="451421E0" w14:textId="77777777" w:rsidR="00D40053" w:rsidRPr="00166EFC" w:rsidRDefault="00D40053" w:rsidP="00D40053">
      <w:pPr>
        <w:pStyle w:val="Heading4"/>
        <w:rPr>
          <w:rFonts w:eastAsia="MS Gothic" w:cs="Calibri"/>
        </w:rPr>
      </w:pPr>
      <w:r w:rsidRPr="00166EFC">
        <w:rPr>
          <w:rFonts w:eastAsia="MS Gothic" w:cs="Calibri"/>
        </w:rPr>
        <w:t xml:space="preserve">US democracy is the </w:t>
      </w:r>
      <w:r w:rsidRPr="00166EFC">
        <w:rPr>
          <w:rFonts w:eastAsia="MS Gothic" w:cs="Calibri"/>
          <w:u w:val="single"/>
        </w:rPr>
        <w:t>greatest international stabilizer</w:t>
      </w:r>
      <w:r w:rsidRPr="00166EFC">
        <w:rPr>
          <w:rFonts w:eastAsia="MS Gothic" w:cs="Calibri"/>
        </w:rPr>
        <w:t xml:space="preserve">---the alternative is </w:t>
      </w:r>
      <w:r w:rsidRPr="00166EFC">
        <w:rPr>
          <w:rFonts w:eastAsia="MS Gothic" w:cs="Calibri"/>
          <w:u w:val="single"/>
        </w:rPr>
        <w:t>global conflict</w:t>
      </w:r>
    </w:p>
    <w:p w14:paraId="3064733B" w14:textId="77777777" w:rsidR="00D40053" w:rsidRPr="00166EFC" w:rsidRDefault="00D40053" w:rsidP="00D40053">
      <w:r w:rsidRPr="00166EFC">
        <w:rPr>
          <w:rStyle w:val="Style13ptBold"/>
        </w:rPr>
        <w:t>Yulis 17</w:t>
      </w:r>
      <w:r w:rsidRPr="00166EFC">
        <w:t xml:space="preserve"> </w:t>
      </w:r>
      <w:r w:rsidRPr="00166EFC">
        <w:rPr>
          <w:sz w:val="18"/>
          <w:szCs w:val="20"/>
        </w:rPr>
        <w:t>(Max Yulis, Penn Political Review. In Defense of Liberal Internationalism. April 8, 2017. pennpoliticalreview.org/2017/04/in-defense-of-liberal-internationalism/)</w:t>
      </w:r>
    </w:p>
    <w:p w14:paraId="18A564A5" w14:textId="77777777" w:rsidR="00D40053" w:rsidRPr="00C745F8" w:rsidRDefault="00D40053" w:rsidP="00D40053">
      <w:pPr>
        <w:rPr>
          <w:rFonts w:eastAsia="Cambria"/>
          <w:sz w:val="14"/>
        </w:rPr>
      </w:pPr>
      <w:r w:rsidRPr="00166EFC">
        <w:rPr>
          <w:rFonts w:eastAsia="Cambria"/>
          <w:sz w:val="14"/>
        </w:rPr>
        <w:t>Over the past decade, international headlines have been bombarded with stories about the unraveling of the post-Cold War world order, the creation of revolutionary smart devices and military technologies, the rise of militant jihadist organizations, and nuclear proliferation. Indeed, times are paradoxically promising and alarming. In relation to treating the world’s ills, fortunately, there is a capable hegemon– one that has the ability to revive the world order and traditionally hallmarked human rights, peace, and democracy. The United States, with all of its shortcomings, had crafted an international agenda that significantly impacted the post-WWII landscape</w:t>
      </w:r>
      <w:r w:rsidRPr="00166EFC">
        <w:rPr>
          <w:rFonts w:eastAsia="Cambria"/>
          <w:u w:val="single"/>
        </w:rPr>
        <w:t>.</w:t>
      </w:r>
      <w:r w:rsidRPr="00166EFC">
        <w:rPr>
          <w:rFonts w:eastAsia="Cambria"/>
          <w:sz w:val="14"/>
        </w:rPr>
        <w:t xml:space="preserve"> </w:t>
      </w:r>
      <w:r w:rsidRPr="00166EFC">
        <w:rPr>
          <w:rFonts w:eastAsia="Cambria"/>
          <w:b/>
          <w:u w:val="single"/>
        </w:rPr>
        <w:t xml:space="preserve">Countries invested their ambitions into security communities, international institutions, and </w:t>
      </w:r>
      <w:r w:rsidRPr="00166EFC">
        <w:rPr>
          <w:rFonts w:eastAsia="Cambria"/>
          <w:b/>
          <w:iCs/>
          <w:u w:val="single"/>
          <w:bdr w:val="single" w:sz="8" w:space="0" w:color="auto"/>
        </w:rPr>
        <w:t>i</w:t>
      </w:r>
      <w:r w:rsidRPr="00166EFC">
        <w:rPr>
          <w:rFonts w:eastAsia="Cambria"/>
          <w:b/>
          <w:u w:val="single"/>
        </w:rPr>
        <w:t xml:space="preserve">nternational </w:t>
      </w:r>
      <w:r w:rsidRPr="00166EFC">
        <w:rPr>
          <w:rFonts w:eastAsia="Cambria"/>
          <w:b/>
          <w:iCs/>
          <w:u w:val="single"/>
          <w:bdr w:val="single" w:sz="8" w:space="0" w:color="auto"/>
        </w:rPr>
        <w:t>law</w:t>
      </w:r>
      <w:r w:rsidRPr="00166EFC">
        <w:rPr>
          <w:rFonts w:eastAsia="Cambria"/>
          <w:sz w:val="14"/>
        </w:rPr>
        <w:t xml:space="preserve"> in an effort </w:t>
      </w:r>
      <w:r w:rsidRPr="00166EFC">
        <w:rPr>
          <w:rFonts w:eastAsia="Cambria"/>
          <w:b/>
          <w:u w:val="single"/>
        </w:rPr>
        <w:t>to mitigate</w:t>
      </w:r>
      <w:r w:rsidRPr="00166EFC">
        <w:rPr>
          <w:rFonts w:eastAsia="Cambria"/>
          <w:sz w:val="14"/>
        </w:rPr>
        <w:t xml:space="preserve"> the </w:t>
      </w:r>
      <w:r w:rsidRPr="00166EFC">
        <w:rPr>
          <w:rFonts w:eastAsia="Cambria"/>
          <w:b/>
          <w:u w:val="single"/>
        </w:rPr>
        <w:t xml:space="preserve">chances of </w:t>
      </w:r>
      <w:r w:rsidRPr="00166EFC">
        <w:rPr>
          <w:rFonts w:eastAsia="Cambria"/>
          <w:sz w:val="14"/>
        </w:rPr>
        <w:t xml:space="preserve">a </w:t>
      </w:r>
      <w:r w:rsidRPr="00166EFC">
        <w:rPr>
          <w:rFonts w:eastAsia="Cambria"/>
          <w:b/>
          <w:iCs/>
          <w:u w:val="single"/>
          <w:bdr w:val="single" w:sz="8" w:space="0" w:color="auto"/>
        </w:rPr>
        <w:t>nuclear</w:t>
      </w:r>
      <w:r w:rsidRPr="00166EFC">
        <w:rPr>
          <w:rFonts w:eastAsia="Cambria"/>
          <w:sz w:val="14"/>
        </w:rPr>
        <w:t xml:space="preserve"> catastrophe or another World </w:t>
      </w:r>
      <w:r w:rsidRPr="00166EFC">
        <w:rPr>
          <w:rFonts w:eastAsia="Cambria"/>
          <w:b/>
          <w:iCs/>
          <w:u w:val="single"/>
          <w:bdr w:val="single" w:sz="8" w:space="0" w:color="auto"/>
        </w:rPr>
        <w:t>War</w:t>
      </w:r>
      <w:r w:rsidRPr="00166EFC">
        <w:rPr>
          <w:rFonts w:eastAsia="Cambria"/>
          <w:sz w:val="14"/>
        </w:rPr>
        <w:t xml:space="preserve">. The horrors and atrocities of the two Great Wars had traumatized the global community, which spurred calls for peace and the creation of a universalist agenda. </w:t>
      </w:r>
      <w:r w:rsidRPr="00166EFC">
        <w:rPr>
          <w:rFonts w:eastAsia="Cambria"/>
          <w:b/>
          <w:u w:val="single"/>
        </w:rPr>
        <w:t>Today</w:t>
      </w:r>
      <w:r w:rsidRPr="00166EFC">
        <w:rPr>
          <w:rFonts w:eastAsia="Cambria"/>
          <w:u w:val="single"/>
        </w:rPr>
        <w:t xml:space="preserve">, the world’s fickle and declining hegemon still has the </w:t>
      </w:r>
      <w:r w:rsidRPr="00166EFC">
        <w:rPr>
          <w:rFonts w:eastAsia="Cambria"/>
          <w:b/>
          <w:u w:val="single"/>
        </w:rPr>
        <w:t>ability, but not the will</w:t>
      </w:r>
      <w:r w:rsidRPr="00166EFC">
        <w:rPr>
          <w:rFonts w:eastAsia="Cambria"/>
          <w:u w:val="single"/>
        </w:rPr>
        <w:t>, to uphold the world order that it had so carefully and eagerly helped construct.</w:t>
      </w:r>
      <w:r w:rsidRPr="00166EFC">
        <w:rPr>
          <w:rFonts w:eastAsia="Cambria"/>
          <w:sz w:val="14"/>
        </w:rPr>
        <w:t xml:space="preserve"> Now, </w:t>
      </w:r>
      <w:r w:rsidRPr="00166EFC">
        <w:rPr>
          <w:rFonts w:eastAsia="Cambria"/>
          <w:b/>
          <w:iCs/>
          <w:u w:val="single"/>
          <w:bdr w:val="single" w:sz="8" w:space="0" w:color="auto"/>
        </w:rPr>
        <w:t>the stakes are too high</w:t>
      </w:r>
      <w:r w:rsidRPr="00166EFC">
        <w:rPr>
          <w:rFonts w:eastAsia="Cambria"/>
          <w:sz w:val="14"/>
        </w:rPr>
        <w:t xml:space="preserve">, and </w:t>
      </w:r>
      <w:r w:rsidRPr="00166EFC">
        <w:rPr>
          <w:rFonts w:eastAsia="Cambria"/>
          <w:b/>
          <w:u w:val="single"/>
        </w:rPr>
        <w:t xml:space="preserve">there must be a mighty and willing global leader to lead the effort of diffusing democratic ideals </w:t>
      </w:r>
      <w:r w:rsidRPr="00166EFC">
        <w:rPr>
          <w:rFonts w:eastAsia="Cambria"/>
          <w:sz w:val="14"/>
        </w:rPr>
        <w:t xml:space="preserve">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First, the </w:t>
      </w:r>
      <w:r w:rsidRPr="00166EFC">
        <w:rPr>
          <w:rFonts w:eastAsia="Cambria"/>
          <w:u w:val="single"/>
        </w:rPr>
        <w:t xml:space="preserve">increase in intra-state conflict should warrant concern as many </w:t>
      </w:r>
      <w:r w:rsidRPr="00166EFC">
        <w:rPr>
          <w:rFonts w:eastAsia="Cambria"/>
          <w:highlight w:val="green"/>
          <w:u w:val="single"/>
        </w:rPr>
        <w:t>countries</w:t>
      </w:r>
      <w:r w:rsidRPr="00166EFC">
        <w:rPr>
          <w:rFonts w:eastAsia="Cambria"/>
          <w:u w:val="single"/>
        </w:rPr>
        <w:t xml:space="preserve">, namely </w:t>
      </w:r>
      <w:r w:rsidRPr="00166EFC">
        <w:rPr>
          <w:rFonts w:eastAsia="Cambria"/>
          <w:highlight w:val="green"/>
          <w:u w:val="single"/>
        </w:rPr>
        <w:t xml:space="preserve">in Africa and the Middle East, are seeing the total </w:t>
      </w:r>
      <w:r w:rsidRPr="00166EFC">
        <w:rPr>
          <w:rFonts w:eastAsia="Cambria"/>
          <w:b/>
          <w:highlight w:val="green"/>
          <w:u w:val="single"/>
        </w:rPr>
        <w:t xml:space="preserve">collapse of civil society </w:t>
      </w:r>
      <w:r w:rsidRPr="00166EFC">
        <w:rPr>
          <w:rFonts w:eastAsia="Cambria"/>
          <w:b/>
          <w:u w:val="single"/>
        </w:rPr>
        <w:t>and government.</w:t>
      </w:r>
      <w:r w:rsidRPr="00166EFC">
        <w:rPr>
          <w:rFonts w:eastAsia="Cambria"/>
          <w:u w:val="single"/>
        </w:rPr>
        <w:t xml:space="preserve"> </w:t>
      </w:r>
      <w:r w:rsidRPr="00166EFC">
        <w:rPr>
          <w:rFonts w:eastAsia="Cambria"/>
          <w:b/>
          <w:u w:val="single"/>
        </w:rPr>
        <w:t xml:space="preserve">These </w:t>
      </w:r>
      <w:r w:rsidRPr="00166EFC">
        <w:rPr>
          <w:rFonts w:eastAsia="Cambria"/>
          <w:b/>
          <w:highlight w:val="green"/>
          <w:u w:val="single"/>
        </w:rPr>
        <w:t>power vacuums are being filled with</w:t>
      </w:r>
      <w:r w:rsidRPr="00166EFC">
        <w:rPr>
          <w:rFonts w:eastAsia="Cambria"/>
          <w:sz w:val="14"/>
        </w:rPr>
        <w:t xml:space="preserve"> increasingly </w:t>
      </w:r>
      <w:r w:rsidRPr="00166EFC">
        <w:rPr>
          <w:rFonts w:eastAsia="Cambria"/>
          <w:b/>
          <w:iCs/>
          <w:u w:val="single"/>
          <w:bdr w:val="single" w:sz="8" w:space="0" w:color="auto"/>
        </w:rPr>
        <w:t>ideological and dangerous tribal and</w:t>
      </w:r>
      <w:r w:rsidRPr="00166EFC">
        <w:rPr>
          <w:rFonts w:eastAsia="Cambria"/>
          <w:b/>
          <w:iCs/>
          <w:highlight w:val="green"/>
          <w:u w:val="single"/>
          <w:bdr w:val="single" w:sz="8" w:space="0" w:color="auto"/>
        </w:rPr>
        <w:t xml:space="preserve"> non-state actors</w:t>
      </w:r>
      <w:r w:rsidRPr="00166EFC">
        <w:rPr>
          <w:rFonts w:eastAsia="Cambria"/>
          <w:sz w:val="14"/>
        </w:rPr>
        <w:t xml:space="preserve">, </w:t>
      </w:r>
      <w:r w:rsidRPr="00166EFC">
        <w:rPr>
          <w:rFonts w:eastAsia="Cambria"/>
          <w:u w:val="single"/>
        </w:rPr>
        <w:t xml:space="preserve">such as </w:t>
      </w:r>
      <w:r w:rsidRPr="00166EFC">
        <w:rPr>
          <w:rFonts w:eastAsia="Cambria"/>
          <w:b/>
          <w:iCs/>
          <w:u w:val="single"/>
          <w:bdr w:val="single" w:sz="8" w:space="0" w:color="auto"/>
        </w:rPr>
        <w:t>Boko Haram, ISIS, and Al-Shabaab</w:t>
      </w:r>
      <w:r w:rsidRPr="00166EFC">
        <w:rPr>
          <w:rFonts w:eastAsia="Cambria"/>
          <w:sz w:val="14"/>
        </w:rPr>
        <w:t xml:space="preserve">. Other </w:t>
      </w:r>
      <w:r w:rsidRPr="00166EFC">
        <w:rPr>
          <w:rFonts w:eastAsia="Cambria"/>
          <w:u w:val="single"/>
        </w:rPr>
        <w:t>bloody civil wars in Rwanda, Sudan, and the Congo have contributed to the deaths of millions</w:t>
      </w:r>
      <w:r w:rsidRPr="00166EFC">
        <w:rPr>
          <w:rFonts w:eastAsia="Cambria"/>
          <w:sz w:val="14"/>
        </w:rPr>
        <w:t xml:space="preserve"> in the past two decades. As </w:t>
      </w:r>
      <w:r w:rsidRPr="00166EFC">
        <w:rPr>
          <w:rFonts w:eastAsia="Cambria"/>
          <w:u w:val="single"/>
        </w:rPr>
        <w:t>the West has seen, however, military intervention has not been all that successful</w:t>
      </w:r>
      <w:r w:rsidRPr="00166EFC">
        <w:rPr>
          <w:rFonts w:eastAsia="Cambria"/>
          <w:sz w:val="14"/>
        </w:rPr>
        <w:t xml:space="preserve"> in building and empowering democratic institutions in the Far East. </w:t>
      </w:r>
      <w:r w:rsidRPr="00166EFC">
        <w:rPr>
          <w:rFonts w:eastAsia="Cambria"/>
          <w:b/>
          <w:u w:val="single"/>
        </w:rPr>
        <w:t>A civil crusade</w:t>
      </w:r>
      <w:r w:rsidRPr="00166EFC">
        <w:rPr>
          <w:rFonts w:eastAsia="Cambria"/>
          <w:sz w:val="14"/>
        </w:rPr>
        <w:t xml:space="preserve">, along </w:t>
      </w:r>
      <w:r w:rsidRPr="00166EFC">
        <w:rPr>
          <w:rFonts w:eastAsia="Cambria"/>
          <w:u w:val="single"/>
        </w:rPr>
        <w:t xml:space="preserve">with the </w:t>
      </w:r>
      <w:r w:rsidRPr="00166EFC">
        <w:rPr>
          <w:rFonts w:eastAsia="Cambria"/>
          <w:b/>
          <w:iCs/>
          <w:u w:val="single"/>
          <w:bdr w:val="single" w:sz="8" w:space="0" w:color="auto"/>
        </w:rPr>
        <w:t>strengthening of international institutions</w:t>
      </w:r>
      <w:r w:rsidRPr="00166EFC">
        <w:rPr>
          <w:rFonts w:eastAsia="Cambria"/>
          <w:u w:val="single"/>
        </w:rPr>
        <w:t>,</w:t>
      </w:r>
      <w:r w:rsidRPr="00166EFC">
        <w:rPr>
          <w:rFonts w:eastAsia="Cambria"/>
          <w:b/>
          <w:u w:val="single"/>
        </w:rPr>
        <w:t xml:space="preserve"> </w:t>
      </w:r>
      <w:r w:rsidRPr="00166EFC">
        <w:rPr>
          <w:rFonts w:eastAsia="Cambria"/>
          <w:u w:val="single"/>
        </w:rPr>
        <w:t>may in fact be the answer to undoing tribal, religious, and sectarian divisions, thereby mitigating the prospects of civil conflict</w:t>
      </w:r>
      <w:r w:rsidRPr="00166EFC">
        <w:rPr>
          <w:rFonts w:eastAsia="Cambria"/>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166EFC">
        <w:rPr>
          <w:rFonts w:eastAsia="Cambria"/>
          <w:u w:val="single"/>
        </w:rPr>
        <w:t xml:space="preserve">Seeing that an increase in the magnitude of human casualty is becoming more of a </w:t>
      </w:r>
      <w:r w:rsidRPr="00166EFC">
        <w:rPr>
          <w:rFonts w:eastAsia="Cambria"/>
          <w:u w:val="single"/>
        </w:rPr>
        <w:lastRenderedPageBreak/>
        <w:t xml:space="preserve">reality due to advancements in military technology and the increasing outbreaks of civil war, </w:t>
      </w:r>
      <w:r w:rsidRPr="00166EFC">
        <w:rPr>
          <w:rFonts w:eastAsia="Cambria"/>
          <w:b/>
          <w:u w:val="single"/>
        </w:rPr>
        <w:t xml:space="preserve">international cooperation and the diffusion of norms that highlight the importance of </w:t>
      </w:r>
      <w:r w:rsidRPr="00166EFC">
        <w:rPr>
          <w:rFonts w:eastAsia="Cambria"/>
          <w:b/>
          <w:iCs/>
          <w:u w:val="single"/>
          <w:bdr w:val="single" w:sz="8" w:space="0" w:color="auto"/>
        </w:rPr>
        <w:t xml:space="preserve">stable governance, </w:t>
      </w:r>
      <w:r w:rsidRPr="00166EFC">
        <w:rPr>
          <w:rFonts w:eastAsia="Cambria"/>
          <w:b/>
          <w:iCs/>
          <w:highlight w:val="green"/>
          <w:u w:val="single"/>
          <w:bdr w:val="single" w:sz="8" w:space="0" w:color="auto"/>
        </w:rPr>
        <w:t>democracy</w:t>
      </w:r>
      <w:r w:rsidRPr="00166EFC">
        <w:rPr>
          <w:rFonts w:eastAsia="Cambria"/>
          <w:b/>
          <w:iCs/>
          <w:u w:val="single"/>
          <w:bdr w:val="single" w:sz="8" w:space="0" w:color="auto"/>
        </w:rPr>
        <w:t>, and human rights</w:t>
      </w:r>
      <w:r w:rsidRPr="00166EFC">
        <w:rPr>
          <w:rFonts w:eastAsia="Cambria"/>
          <w:b/>
          <w:u w:val="single"/>
        </w:rPr>
        <w:t xml:space="preserve"> </w:t>
      </w:r>
      <w:r w:rsidRPr="00166EFC">
        <w:rPr>
          <w:rFonts w:eastAsia="Cambria"/>
          <w:b/>
          <w:highlight w:val="green"/>
          <w:u w:val="single"/>
        </w:rPr>
        <w:t xml:space="preserve">is the only recourse to address </w:t>
      </w:r>
      <w:r w:rsidRPr="00166EFC">
        <w:rPr>
          <w:rFonts w:eastAsia="Cambria"/>
          <w:b/>
          <w:u w:val="single"/>
        </w:rPr>
        <w:t xml:space="preserve">the rise in sectarian divides and </w:t>
      </w:r>
      <w:r w:rsidRPr="00166EFC">
        <w:rPr>
          <w:rFonts w:eastAsia="Cambria"/>
          <w:b/>
          <w:highlight w:val="green"/>
          <w:u w:val="single"/>
        </w:rPr>
        <w:t>civil conflicts</w:t>
      </w:r>
      <w:r w:rsidRPr="00166EFC">
        <w:rPr>
          <w:rFonts w:eastAsia="Cambria"/>
          <w:u w:val="single"/>
        </w:rPr>
        <w:t xml:space="preserve">. So long as the trend of the West’s desire to </w:t>
      </w:r>
      <w:r w:rsidRPr="00166EFC">
        <w:rPr>
          <w:rFonts w:eastAsia="Cambria"/>
          <w:b/>
          <w:u w:val="single"/>
        </w:rPr>
        <w:t>look inward</w:t>
      </w:r>
      <w:r w:rsidRPr="00166EFC">
        <w:rPr>
          <w:rFonts w:eastAsia="Cambria"/>
          <w:u w:val="single"/>
        </w:rPr>
        <w:t xml:space="preserve"> continues</w:t>
      </w:r>
      <w:r w:rsidRPr="00166EFC">
        <w:rPr>
          <w:rFonts w:eastAsia="Cambria"/>
          <w:sz w:val="14"/>
        </w:rPr>
        <w:t xml:space="preserve">, </w:t>
      </w:r>
      <w:r w:rsidRPr="00166EFC">
        <w:rPr>
          <w:rFonts w:eastAsia="Cambria"/>
          <w:u w:val="single"/>
        </w:rPr>
        <w:t>it is likely</w:t>
      </w:r>
      <w:r w:rsidRPr="00166EFC">
        <w:rPr>
          <w:rFonts w:eastAsia="Cambria"/>
          <w:sz w:val="14"/>
        </w:rPr>
        <w:t xml:space="preserve"> that </w:t>
      </w:r>
      <w:r w:rsidRPr="00166EFC">
        <w:rPr>
          <w:rFonts w:eastAsia="Cambria"/>
          <w:highlight w:val="green"/>
          <w:u w:val="single"/>
        </w:rPr>
        <w:t xml:space="preserve">nation states mired in conflict will devolve into </w:t>
      </w:r>
      <w:r w:rsidRPr="00166EFC">
        <w:rPr>
          <w:rFonts w:eastAsia="Cambria"/>
          <w:u w:val="single"/>
        </w:rPr>
        <w:t xml:space="preserve">ethnic or tribal enclaves bent on </w:t>
      </w:r>
      <w:r w:rsidRPr="00166EFC">
        <w:rPr>
          <w:rFonts w:eastAsia="Cambria"/>
          <w:b/>
          <w:u w:val="single"/>
        </w:rPr>
        <w:t xml:space="preserve">relying on </w:t>
      </w:r>
      <w:r w:rsidRPr="00166EFC">
        <w:rPr>
          <w:rFonts w:eastAsia="Cambria"/>
          <w:b/>
          <w:highlight w:val="green"/>
          <w:u w:val="single"/>
        </w:rPr>
        <w:t>war to maintain their legitimacy</w:t>
      </w:r>
      <w:r w:rsidRPr="00166EFC">
        <w:rPr>
          <w:rFonts w:eastAsia="Cambria"/>
          <w:highlight w:val="green"/>
          <w:u w:val="single"/>
        </w:rPr>
        <w:t xml:space="preserve"> </w:t>
      </w:r>
      <w:r w:rsidRPr="00166EFC">
        <w:rPr>
          <w:rFonts w:eastAsia="Cambria"/>
          <w:u w:val="single"/>
        </w:rPr>
        <w:t>and power</w:t>
      </w:r>
      <w:r w:rsidRPr="00166EFC">
        <w:rPr>
          <w:rFonts w:eastAsia="Cambria"/>
          <w:sz w:val="14"/>
        </w:rPr>
        <w:t xml:space="preserve">. Aside from growing sectarianism and the increasing prevalence of failed states, </w:t>
      </w:r>
      <w:r w:rsidRPr="00166EFC">
        <w:rPr>
          <w:rFonts w:eastAsia="Cambria"/>
          <w:u w:val="single"/>
        </w:rPr>
        <w:t xml:space="preserve">an even more daunting threat come from </w:t>
      </w:r>
      <w:r w:rsidRPr="00166EFC">
        <w:rPr>
          <w:rFonts w:eastAsia="Cambria"/>
          <w:b/>
          <w:iCs/>
          <w:u w:val="single"/>
          <w:bdr w:val="single" w:sz="8" w:space="0" w:color="auto"/>
        </w:rPr>
        <w:t xml:space="preserve">weapons that transcend the costs of conventional warfare. </w:t>
      </w:r>
      <w:r w:rsidRPr="00166EFC">
        <w:rPr>
          <w:rFonts w:eastAsia="Cambria"/>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166EFC">
        <w:rPr>
          <w:rFonts w:eastAsia="Cambria"/>
          <w:u w:val="single"/>
        </w:rPr>
        <w:t xml:space="preserve">now that the American president is threatening to undo much of the United States’ extensive network of alliances, formerly </w:t>
      </w:r>
      <w:r w:rsidRPr="00166EFC">
        <w:rPr>
          <w:rFonts w:eastAsia="Cambria"/>
          <w:highlight w:val="green"/>
          <w:u w:val="single"/>
        </w:rPr>
        <w:t>non-nuclear states may be forced to rearm themselves</w:t>
      </w:r>
      <w:r w:rsidRPr="00166EFC">
        <w:rPr>
          <w:rFonts w:eastAsia="Cambria"/>
          <w:sz w:val="14"/>
        </w:rPr>
        <w:t xml:space="preserve">. </w:t>
      </w:r>
      <w:r w:rsidRPr="00166EFC">
        <w:rPr>
          <w:rFonts w:eastAsia="Cambria"/>
          <w:b/>
          <w:highlight w:val="green"/>
          <w:u w:val="single"/>
        </w:rPr>
        <w:t>Disarmament is central to liberal internationalism</w:t>
      </w:r>
      <w:r w:rsidRPr="00166EFC">
        <w:rPr>
          <w:rFonts w:eastAsia="Cambria"/>
          <w:sz w:val="14"/>
        </w:rPr>
        <w:t xml:space="preserve">, </w:t>
      </w:r>
      <w:r w:rsidRPr="00166EFC">
        <w:rPr>
          <w:rFonts w:eastAsia="Cambria"/>
          <w:u w:val="single"/>
        </w:rPr>
        <w:t>as was apparent by the Washington Naval Treaty advocated by Wilson, and by the modern CTBT treaty</w:t>
      </w:r>
      <w:r w:rsidRPr="00166EFC">
        <w:rPr>
          <w:rFonts w:eastAsia="Cambria"/>
          <w:sz w:val="14"/>
        </w:rPr>
        <w:t xml:space="preserve">. The reverse is, however, being seen in the modern era, with cries coming from Japan and South Korea to remobilize and begin their own nuclear weapon programs.[4] </w:t>
      </w:r>
      <w:r w:rsidRPr="00166EFC">
        <w:rPr>
          <w:rFonts w:eastAsia="Cambria"/>
          <w:highlight w:val="green"/>
          <w:u w:val="single"/>
        </w:rPr>
        <w:t>A world with more nuclear actors is a formula for chaos</w:t>
      </w:r>
      <w:r w:rsidRPr="00166EFC">
        <w:rPr>
          <w:rFonts w:eastAsia="Cambria"/>
          <w:u w:val="single"/>
        </w:rPr>
        <w:t>, especially if nuclear weapons become mass-produced.</w:t>
      </w:r>
      <w:r w:rsidRPr="00166EFC">
        <w:rPr>
          <w:rFonts w:eastAsia="Cambria"/>
          <w:sz w:val="14"/>
        </w:rPr>
        <w:t xml:space="preserve"> </w:t>
      </w:r>
      <w:r w:rsidRPr="00166EFC">
        <w:rPr>
          <w:rFonts w:eastAsia="Cambria"/>
          <w:highlight w:val="green"/>
          <w:u w:val="single"/>
        </w:rPr>
        <w:t>Non-state actors will increasingly eye these nuclear sites</w:t>
      </w:r>
      <w:r w:rsidRPr="00166EFC">
        <w:rPr>
          <w:rFonts w:eastAsia="Cambria"/>
          <w:u w:val="single"/>
        </w:rPr>
        <w:t xml:space="preserve"> as was the case near a Belgian nuclear</w:t>
      </w:r>
      <w:r w:rsidRPr="00166EFC">
        <w:rPr>
          <w:rFonts w:eastAsia="Cambria"/>
          <w:sz w:val="14"/>
        </w:rPr>
        <w:t xml:space="preserve"> power </w:t>
      </w:r>
      <w:r w:rsidRPr="00166EFC">
        <w:rPr>
          <w:rFonts w:eastAsia="Cambria"/>
          <w:u w:val="single"/>
        </w:rPr>
        <w:t>plant</w:t>
      </w:r>
      <w:r w:rsidRPr="00166EFC">
        <w:rPr>
          <w:rFonts w:eastAsia="Cambria"/>
          <w:sz w:val="14"/>
        </w:rPr>
        <w:t xml:space="preserve"> just over a year ago.[5] </w:t>
      </w:r>
      <w:r w:rsidRPr="00166EFC">
        <w:rPr>
          <w:rFonts w:eastAsia="Cambria"/>
          <w:u w:val="single"/>
        </w:rPr>
        <w:t xml:space="preserve">If any government commits a serious misstep, </w:t>
      </w:r>
      <w:r w:rsidRPr="00166EFC">
        <w:rPr>
          <w:rFonts w:eastAsia="Cambria"/>
          <w:b/>
          <w:highlight w:val="green"/>
          <w:u w:val="single"/>
        </w:rPr>
        <w:t>access to nuclear weapons on</w:t>
      </w:r>
      <w:r w:rsidRPr="00166EFC">
        <w:rPr>
          <w:rFonts w:eastAsia="Cambria"/>
          <w:b/>
          <w:u w:val="single"/>
        </w:rPr>
        <w:t xml:space="preserve"> the </w:t>
      </w:r>
      <w:r w:rsidRPr="00166EFC">
        <w:rPr>
          <w:rFonts w:eastAsia="Cambria"/>
          <w:b/>
          <w:highlight w:val="green"/>
          <w:u w:val="single"/>
        </w:rPr>
        <w:t xml:space="preserve">behalf of terrorist </w:t>
      </w:r>
      <w:r w:rsidRPr="00166EFC">
        <w:rPr>
          <w:rFonts w:eastAsia="Cambria"/>
          <w:b/>
          <w:u w:val="single"/>
        </w:rPr>
        <w:t xml:space="preserve">and insurgent </w:t>
      </w:r>
      <w:r w:rsidRPr="00166EFC">
        <w:rPr>
          <w:rFonts w:eastAsia="Cambria"/>
          <w:b/>
          <w:highlight w:val="green"/>
          <w:u w:val="single"/>
        </w:rPr>
        <w:t>groups will become a reality</w:t>
      </w:r>
      <w:r w:rsidRPr="00166EFC">
        <w:rPr>
          <w:rFonts w:eastAsia="Cambria"/>
          <w:b/>
          <w:u w:val="single"/>
        </w:rPr>
        <w:t>,</w:t>
      </w:r>
      <w:r w:rsidRPr="00166EFC">
        <w:rPr>
          <w:rFonts w:eastAsia="Cambria"/>
          <w:u w:val="single"/>
        </w:rPr>
        <w:t xml:space="preserve"> especially if a civil war occurs</w:t>
      </w:r>
      <w:r w:rsidRPr="00166EFC">
        <w:rPr>
          <w:rFonts w:eastAsia="Cambria"/>
          <w:sz w:val="14"/>
        </w:rPr>
        <w:t xml:space="preserve">. States with nuclear weapons require domestic stability and strong security, which is why </w:t>
      </w:r>
      <w:r w:rsidRPr="00166EFC">
        <w:rPr>
          <w:rFonts w:eastAsia="Cambria"/>
          <w:u w:val="single"/>
        </w:rPr>
        <w:t>states such as Israel, North Korea, and Pakistan could be in serious trouble in the event of a domestic uprising or military coup</w:t>
      </w:r>
      <w:r w:rsidRPr="00166EFC">
        <w:rPr>
          <w:rFonts w:eastAsia="Cambria"/>
          <w:sz w:val="14"/>
        </w:rPr>
        <w:t xml:space="preserve">. The disarmament of all states is essential for human survival, and if it is not achieved, then </w:t>
      </w:r>
      <w:r w:rsidRPr="00166EFC">
        <w:rPr>
          <w:rFonts w:eastAsia="Cambria"/>
          <w:b/>
          <w:highlight w:val="green"/>
          <w:u w:val="single"/>
        </w:rPr>
        <w:t xml:space="preserve">a world full of nuclear weapons </w:t>
      </w:r>
      <w:r w:rsidRPr="00166EFC">
        <w:rPr>
          <w:rFonts w:eastAsia="Cambria"/>
          <w:b/>
          <w:u w:val="single"/>
        </w:rPr>
        <w:t xml:space="preserve">and </w:t>
      </w:r>
      <w:r w:rsidRPr="00166EFC">
        <w:rPr>
          <w:rFonts w:eastAsia="Cambria"/>
          <w:b/>
          <w:iCs/>
          <w:u w:val="single"/>
          <w:bdr w:val="single" w:sz="8" w:space="0" w:color="auto"/>
        </w:rPr>
        <w:t xml:space="preserve">an international system guided by realpolitik </w:t>
      </w:r>
      <w:r w:rsidRPr="00166EFC">
        <w:rPr>
          <w:rFonts w:eastAsia="Cambria"/>
          <w:b/>
          <w:iCs/>
          <w:highlight w:val="green"/>
          <w:u w:val="single"/>
          <w:bdr w:val="single" w:sz="8" w:space="0" w:color="auto"/>
        </w:rPr>
        <w:t>could give rise to nuclear warfare</w:t>
      </w:r>
      <w:r w:rsidRPr="00166EFC">
        <w:rPr>
          <w:rFonts w:eastAsia="Cambria"/>
          <w:sz w:val="16"/>
          <w:szCs w:val="16"/>
        </w:rPr>
        <w:t>. In today’s</w:t>
      </w:r>
      <w:r w:rsidRPr="00166EFC">
        <w:rPr>
          <w:rFonts w:eastAsia="Cambria"/>
          <w:sz w:val="14"/>
        </w:rPr>
        <w:t xml:space="preserve"> world, nuclear weapons leave all states virtually defenseless. But, </w:t>
      </w:r>
      <w:r w:rsidRPr="00166EFC">
        <w:rPr>
          <w:rFonts w:eastAsia="Cambria"/>
          <w:b/>
          <w:u w:val="single"/>
        </w:rPr>
        <w:t xml:space="preserve">for nuclear deproliferation to become a cornerstone of the global agenda, </w:t>
      </w:r>
      <w:r w:rsidRPr="00166EFC">
        <w:rPr>
          <w:rFonts w:eastAsia="Cambria"/>
          <w:b/>
          <w:iCs/>
          <w:u w:val="single"/>
          <w:bdr w:val="single" w:sz="8" w:space="0" w:color="auto"/>
        </w:rPr>
        <w:t>a pacifying and democratic power</w:t>
      </w:r>
      <w:r w:rsidRPr="00166EFC">
        <w:rPr>
          <w:rFonts w:eastAsia="Cambria"/>
          <w:b/>
          <w:u w:val="single"/>
        </w:rPr>
        <w:t xml:space="preserve"> must rise to the limelight to advocate the virtues of peace, stability, and human rights</w:t>
      </w:r>
      <w:r w:rsidRPr="00166EFC">
        <w:rPr>
          <w:rFonts w:eastAsia="Cambria"/>
          <w:sz w:val="14"/>
        </w:rPr>
        <w:t xml:space="preserve">. </w:t>
      </w:r>
      <w:r w:rsidRPr="00166EFC">
        <w:rPr>
          <w:rFonts w:eastAsia="Cambria"/>
          <w:b/>
          <w:iCs/>
          <w:highlight w:val="green"/>
          <w:u w:val="single"/>
          <w:bdr w:val="single" w:sz="8" w:space="0" w:color="auto"/>
        </w:rPr>
        <w:t>Those who equivocate democratic interventionism as an idealistic crusade cannot be further from the truth</w:t>
      </w:r>
      <w:r w:rsidRPr="00166EFC">
        <w:rPr>
          <w:u w:val="single"/>
        </w:rPr>
        <w:t>. Some</w:t>
      </w:r>
      <w:r w:rsidRPr="00166EFC">
        <w:rPr>
          <w:rFonts w:eastAsia="Cambria"/>
          <w:sz w:val="14"/>
        </w:rPr>
        <w:t xml:space="preserve">, however, see </w:t>
      </w:r>
      <w:r w:rsidRPr="00166EFC">
        <w:rPr>
          <w:rFonts w:eastAsia="Cambria"/>
          <w:u w:val="single"/>
        </w:rPr>
        <w:t>it as an effective foreign policy that has a grand scheme for peace in mind</w:t>
      </w:r>
      <w:r w:rsidRPr="00166EFC">
        <w:rPr>
          <w:rFonts w:eastAsia="Cambria"/>
          <w:sz w:val="14"/>
        </w:rPr>
        <w:t xml:space="preserve">.[6] </w:t>
      </w:r>
      <w:r w:rsidRPr="00166EFC">
        <w:rPr>
          <w:rFonts w:eastAsia="Cambria"/>
          <w:u w:val="single"/>
        </w:rPr>
        <w:t>The latter contention</w:t>
      </w:r>
      <w:r w:rsidRPr="00166EFC">
        <w:rPr>
          <w:rFonts w:eastAsia="Cambria"/>
          <w:sz w:val="14"/>
        </w:rPr>
        <w:t xml:space="preserve">, despite being widely disputed, </w:t>
      </w:r>
      <w:r w:rsidRPr="00166EFC">
        <w:rPr>
          <w:rFonts w:eastAsia="Cambria"/>
          <w:b/>
          <w:u w:val="single"/>
        </w:rPr>
        <w:t>holds the premise for the democratic peace theory</w:t>
      </w:r>
      <w:r w:rsidRPr="00166EFC">
        <w:rPr>
          <w:rFonts w:eastAsia="Cambria"/>
          <w:sz w:val="14"/>
        </w:rPr>
        <w:t xml:space="preserve">. Throughout the history of all democracies, </w:t>
      </w:r>
      <w:r w:rsidRPr="00166EFC">
        <w:rPr>
          <w:rFonts w:eastAsia="Cambria"/>
          <w:b/>
          <w:iCs/>
          <w:highlight w:val="green"/>
          <w:u w:val="single"/>
          <w:bdr w:val="single" w:sz="8" w:space="0" w:color="auto"/>
        </w:rPr>
        <w:t>not one modern-day democracy has fought against another democracy</w:t>
      </w:r>
      <w:r w:rsidRPr="00166EFC">
        <w:rPr>
          <w:rFonts w:eastAsia="Cambria"/>
          <w:sz w:val="14"/>
        </w:rPr>
        <w:t xml:space="preserve">.[7] </w:t>
      </w:r>
      <w:r w:rsidRPr="00166EFC">
        <w:rPr>
          <w:rFonts w:eastAsia="Cambria"/>
          <w:u w:val="single"/>
        </w:rPr>
        <w:t xml:space="preserve">Whether that’s because of ideational symmetry, similar objectives and morals, or generally pacific foreign policies, </w:t>
      </w:r>
      <w:r w:rsidRPr="00166EFC">
        <w:rPr>
          <w:rFonts w:eastAsia="Cambria"/>
          <w:b/>
          <w:u w:val="single"/>
        </w:rPr>
        <w:t>such a phenomenon must be given attention by policymakers</w:t>
      </w:r>
      <w:r w:rsidRPr="00166EFC">
        <w:rPr>
          <w:rFonts w:eastAsia="Cambria"/>
          <w:b/>
          <w:sz w:val="14"/>
        </w:rPr>
        <w:t>.</w:t>
      </w:r>
      <w:r w:rsidRPr="00166EFC">
        <w:rPr>
          <w:rFonts w:eastAsia="Cambria"/>
          <w:sz w:val="14"/>
        </w:rPr>
        <w:t xml:space="preserve"> According to liberal internationalists, </w:t>
      </w:r>
      <w:r w:rsidRPr="00166EFC">
        <w:rPr>
          <w:rFonts w:eastAsia="Cambria"/>
          <w:b/>
          <w:iCs/>
          <w:u w:val="single"/>
          <w:bdr w:val="single" w:sz="8" w:space="0" w:color="auto"/>
        </w:rPr>
        <w:t>democracies make better partners,</w:t>
      </w:r>
      <w:r w:rsidRPr="00166EFC">
        <w:rPr>
          <w:rFonts w:eastAsia="Cambria"/>
          <w:sz w:val="14"/>
        </w:rPr>
        <w:t xml:space="preserve"> tend to </w:t>
      </w:r>
      <w:r w:rsidRPr="00166EFC">
        <w:rPr>
          <w:rFonts w:eastAsia="Cambria"/>
          <w:b/>
          <w:iCs/>
          <w:u w:val="single"/>
          <w:bdr w:val="single" w:sz="8" w:space="0" w:color="auto"/>
        </w:rPr>
        <w:t>move towards increased political and moral agreement</w:t>
      </w:r>
      <w:r w:rsidRPr="00166EFC">
        <w:rPr>
          <w:rFonts w:eastAsia="Cambria"/>
          <w:sz w:val="14"/>
        </w:rPr>
        <w:t xml:space="preserve">, </w:t>
      </w:r>
      <w:r w:rsidRPr="00166EFC">
        <w:rPr>
          <w:rFonts w:eastAsia="Cambria"/>
          <w:b/>
          <w:iCs/>
          <w:u w:val="single"/>
          <w:bdr w:val="single" w:sz="8" w:space="0" w:color="auto"/>
        </w:rPr>
        <w:t>oppose illiberal regimes</w:t>
      </w:r>
      <w:r w:rsidRPr="00166EFC">
        <w:rPr>
          <w:rFonts w:eastAsia="Cambria"/>
          <w:u w:val="single"/>
        </w:rPr>
        <w:t>, and</w:t>
      </w:r>
      <w:r w:rsidRPr="00166EFC">
        <w:rPr>
          <w:rFonts w:eastAsia="Cambria"/>
          <w:sz w:val="14"/>
        </w:rPr>
        <w:t xml:space="preserve"> </w:t>
      </w:r>
      <w:r w:rsidRPr="00166EFC">
        <w:rPr>
          <w:rFonts w:eastAsia="Cambria"/>
          <w:b/>
          <w:iCs/>
          <w:u w:val="single"/>
          <w:bdr w:val="single" w:sz="8" w:space="0" w:color="auto"/>
        </w:rPr>
        <w:t>support disarmament policies.</w:t>
      </w:r>
      <w:r w:rsidRPr="00166EFC">
        <w:rPr>
          <w:rFonts w:eastAsia="Cambria"/>
          <w:sz w:val="14"/>
        </w:rPr>
        <w:t xml:space="preserve"> </w:t>
      </w:r>
      <w:r w:rsidRPr="00166EFC">
        <w:rPr>
          <w:rFonts w:eastAsia="Cambria"/>
          <w:u w:val="single"/>
        </w:rPr>
        <w:t>This supposition is heavily supported by the smooth post-WWII transitions that the German, Japanese, and Italian governments underwent</w:t>
      </w:r>
      <w:r w:rsidRPr="00166EFC">
        <w:rPr>
          <w:rFonts w:eastAsia="Cambria"/>
          <w:sz w:val="14"/>
        </w:rPr>
        <w:t xml:space="preserve">. </w:t>
      </w:r>
      <w:r w:rsidRPr="00166EFC">
        <w:rPr>
          <w:rFonts w:eastAsia="Cambria"/>
          <w:u w:val="single"/>
        </w:rPr>
        <w:t xml:space="preserve">All of the governments were formerly fascistic and authoritarian, but with intensive military and economic support from the West, they became some of the most </w:t>
      </w:r>
      <w:r w:rsidRPr="00166EFC">
        <w:rPr>
          <w:rFonts w:eastAsia="Cambria"/>
          <w:b/>
          <w:iCs/>
          <w:u w:val="single"/>
          <w:bdr w:val="single" w:sz="8" w:space="0" w:color="auto"/>
        </w:rPr>
        <w:t>shining exemplars of democratic societies</w:t>
      </w:r>
      <w:r w:rsidRPr="00166EFC">
        <w:rPr>
          <w:rFonts w:eastAsia="Cambria"/>
          <w:u w:val="single"/>
        </w:rPr>
        <w:t>.</w:t>
      </w:r>
      <w:r w:rsidRPr="00166EFC">
        <w:rPr>
          <w:rFonts w:eastAsia="Cambria"/>
          <w:sz w:val="14"/>
        </w:rPr>
        <w:t xml:space="preserve"> Even today, </w:t>
      </w:r>
      <w:r w:rsidRPr="00166EFC">
        <w:rPr>
          <w:rFonts w:eastAsia="Cambria"/>
          <w:u w:val="single"/>
        </w:rPr>
        <w:t>Germany is the backbone of the European Union and repeatedly champions democratic norms</w:t>
      </w:r>
      <w:r w:rsidRPr="00166EFC">
        <w:rPr>
          <w:rFonts w:eastAsia="Cambria"/>
          <w:sz w:val="14"/>
        </w:rPr>
        <w:t xml:space="preserve">, such as human rights, economic freedom, and individual liberty.[8] Equipping other countries with the necessary foundations for democracy is no easy feat, but </w:t>
      </w:r>
      <w:r w:rsidRPr="00166EFC">
        <w:rPr>
          <w:rFonts w:eastAsia="Cambria"/>
          <w:b/>
          <w:u w:val="single"/>
        </w:rPr>
        <w:t>the fight for peace far outweighs the costs of inhabiting a world rife with nuclear-armed authoritarian and belligerent states</w:t>
      </w:r>
      <w:r w:rsidRPr="00166EFC">
        <w:rPr>
          <w:rFonts w:eastAsia="Cambria"/>
          <w:sz w:val="14"/>
        </w:rPr>
        <w:t xml:space="preserve">. In conclusion, liberal internationalism can have a lasting legacy on the prospects for peace if it is executed properly. </w:t>
      </w:r>
      <w:r w:rsidRPr="00166EFC">
        <w:rPr>
          <w:rFonts w:eastAsia="Cambria"/>
          <w:b/>
          <w:highlight w:val="green"/>
          <w:u w:val="single"/>
        </w:rPr>
        <w:t>Putting democracy</w:t>
      </w:r>
      <w:r w:rsidRPr="00166EFC">
        <w:rPr>
          <w:rFonts w:eastAsia="Cambria"/>
          <w:b/>
          <w:u w:val="single"/>
        </w:rPr>
        <w:t xml:space="preserve">, humanism, and liberty </w:t>
      </w:r>
      <w:r w:rsidRPr="00166EFC">
        <w:rPr>
          <w:rFonts w:eastAsia="Cambria"/>
          <w:b/>
          <w:highlight w:val="green"/>
          <w:u w:val="single"/>
        </w:rPr>
        <w:t xml:space="preserve">on a pedestal is what states ought to do if they seek to </w:t>
      </w:r>
      <w:r w:rsidRPr="00166EFC">
        <w:rPr>
          <w:rFonts w:eastAsia="Cambria"/>
          <w:b/>
          <w:iCs/>
          <w:highlight w:val="green"/>
          <w:u w:val="single"/>
          <w:bdr w:val="single" w:sz="8" w:space="0" w:color="auto"/>
        </w:rPr>
        <w:t>save humanity</w:t>
      </w:r>
      <w:r w:rsidRPr="00166EFC">
        <w:rPr>
          <w:rFonts w:eastAsia="Cambria"/>
          <w:b/>
          <w:highlight w:val="green"/>
          <w:u w:val="single"/>
        </w:rPr>
        <w:t xml:space="preserve"> from </w:t>
      </w:r>
      <w:r w:rsidRPr="00166EFC">
        <w:rPr>
          <w:rFonts w:eastAsia="Cambria"/>
          <w:b/>
          <w:u w:val="single"/>
        </w:rPr>
        <w:t>itself</w:t>
      </w:r>
      <w:r w:rsidRPr="00166EFC">
        <w:rPr>
          <w:rFonts w:eastAsia="Cambria"/>
          <w:sz w:val="14"/>
        </w:rPr>
        <w:t xml:space="preserve">. Although </w:t>
      </w:r>
      <w:r w:rsidRPr="00166EFC">
        <w:rPr>
          <w:rFonts w:eastAsia="Cambria"/>
          <w:b/>
          <w:iCs/>
          <w:u w:val="single"/>
          <w:bdr w:val="single" w:sz="8" w:space="0" w:color="auto"/>
        </w:rPr>
        <w:t xml:space="preserve">the rise of transnational issues pertaining to </w:t>
      </w:r>
      <w:r w:rsidRPr="00166EFC">
        <w:rPr>
          <w:rFonts w:eastAsia="Cambria"/>
          <w:b/>
          <w:iCs/>
          <w:highlight w:val="green"/>
          <w:u w:val="single"/>
          <w:bdr w:val="single" w:sz="8" w:space="0" w:color="auto"/>
        </w:rPr>
        <w:t xml:space="preserve">climate </w:t>
      </w:r>
      <w:r w:rsidRPr="00166EFC">
        <w:rPr>
          <w:rFonts w:eastAsia="Cambria"/>
          <w:b/>
          <w:iCs/>
          <w:highlight w:val="green"/>
          <w:u w:val="single"/>
          <w:bdr w:val="single" w:sz="8" w:space="0" w:color="auto"/>
        </w:rPr>
        <w:lastRenderedPageBreak/>
        <w:t xml:space="preserve">change, nuclear weapons, and civil wars </w:t>
      </w:r>
      <w:r w:rsidRPr="00166EFC">
        <w:rPr>
          <w:rFonts w:eastAsia="Cambria"/>
          <w:b/>
          <w:iCs/>
          <w:u w:val="single"/>
          <w:bdr w:val="single" w:sz="8" w:space="0" w:color="auto"/>
        </w:rPr>
        <w:t>should make international cooperation an increasingly desired aim</w:t>
      </w:r>
      <w:r w:rsidRPr="00166EFC">
        <w:rPr>
          <w:rFonts w:eastAsia="Cambria"/>
          <w:sz w:val="14"/>
        </w:rPr>
        <w:t>, states seem to be thinking just the opposite. Only time will tell whether this is a short-lived trend, or a more ominous warning for the world at large.</w:t>
      </w:r>
    </w:p>
    <w:p w14:paraId="1C12C8FD" w14:textId="77777777" w:rsidR="00D40053" w:rsidRPr="00127B57" w:rsidRDefault="00D40053" w:rsidP="00D40053">
      <w:pPr>
        <w:pStyle w:val="Heading4"/>
        <w:rPr>
          <w:rFonts w:eastAsia="MS Gothic"/>
          <w:u w:val="single"/>
        </w:rPr>
      </w:pPr>
      <w:r w:rsidRPr="00127B57">
        <w:rPr>
          <w:rFonts w:eastAsia="MS Gothic"/>
        </w:rPr>
        <w:t>The alternative to democracy is violent civil wars, ethnic cleansing, and genocide--- best research confirms</w:t>
      </w:r>
    </w:p>
    <w:p w14:paraId="17B54A7C" w14:textId="77777777" w:rsidR="00D40053" w:rsidRPr="005E1642" w:rsidRDefault="00D40053" w:rsidP="00D40053">
      <w:pPr>
        <w:rPr>
          <w:sz w:val="18"/>
          <w:szCs w:val="20"/>
        </w:rPr>
      </w:pPr>
      <w:r w:rsidRPr="005E1642">
        <w:rPr>
          <w:rStyle w:val="Style13ptBold"/>
        </w:rPr>
        <w:t>Cortright 13</w:t>
      </w:r>
      <w:r w:rsidRPr="005E1642">
        <w:rPr>
          <w:sz w:val="18"/>
          <w:szCs w:val="20"/>
        </w:rPr>
        <w:t>, David Cortright is the director of Policy Studies at the Kroc Institute for Peace Studies at the University of Notre Dame, Chair of the Board of Directors of the Fourth Freedom Forum, and author of 17 books, Kristen Wall is a Researcher and Analyst at the Kroc Institute, Conor Seyle is Associate Director of One Earth Future, Governance, Democracy, and Peace How State Capacity and Regime Type Influence the Prospects of War and Peace, http://oneearthfuture.org/sites/oneearthfuture.org/files//documents/publications/Cortright-Seyle-Wall-Paper.pdf</w:t>
      </w:r>
    </w:p>
    <w:p w14:paraId="20F72FD8" w14:textId="77777777" w:rsidR="00D40053" w:rsidRPr="00A410C1" w:rsidRDefault="00D40053" w:rsidP="00D40053">
      <w:pPr>
        <w:rPr>
          <w:rFonts w:eastAsia="Cambria"/>
          <w:sz w:val="14"/>
        </w:rPr>
      </w:pPr>
      <w:r w:rsidRPr="00127B57">
        <w:rPr>
          <w:rFonts w:eastAsia="Cambria"/>
          <w:sz w:val="14"/>
        </w:rPr>
        <w:t xml:space="preserve">The classic statement of </w:t>
      </w:r>
      <w:r w:rsidRPr="00127B57">
        <w:rPr>
          <w:rFonts w:eastAsia="Cambria"/>
          <w:b/>
          <w:bCs/>
          <w:u w:val="single"/>
        </w:rPr>
        <w:t>Kantian peace</w:t>
      </w:r>
      <w:r w:rsidRPr="00127B57">
        <w:rPr>
          <w:rFonts w:eastAsia="Cambria"/>
          <w:sz w:val="14"/>
        </w:rPr>
        <w:t xml:space="preserve"> theory applies to interstate conflict and focuses on dyadic relations between states. This </w:t>
      </w:r>
      <w:r w:rsidRPr="00127B57">
        <w:rPr>
          <w:rFonts w:eastAsia="Cambria"/>
          <w:b/>
          <w:bCs/>
          <w:u w:val="single"/>
        </w:rPr>
        <w:t>leaves out the most common form of armed violence in the world today, civil conflicts and one-sided violence within states. In recent years, researchers</w:t>
      </w:r>
      <w:r w:rsidRPr="00127B57">
        <w:rPr>
          <w:rFonts w:eastAsia="Cambria"/>
          <w:sz w:val="14"/>
        </w:rPr>
        <w:t xml:space="preserve"> have </w:t>
      </w:r>
      <w:r w:rsidRPr="00127B57">
        <w:rPr>
          <w:rFonts w:eastAsia="Cambria"/>
          <w:b/>
          <w:bCs/>
          <w:u w:val="single"/>
        </w:rPr>
        <w:t>found evidence</w:t>
      </w:r>
      <w:r w:rsidRPr="00127B57">
        <w:rPr>
          <w:rFonts w:eastAsia="Cambria"/>
          <w:sz w:val="14"/>
        </w:rPr>
        <w:t xml:space="preserve"> that the </w:t>
      </w:r>
      <w:r w:rsidRPr="00127B57">
        <w:rPr>
          <w:rFonts w:eastAsia="Cambria"/>
          <w:b/>
          <w:bCs/>
          <w:u w:val="single"/>
        </w:rPr>
        <w:t>democratic peace</w:t>
      </w:r>
      <w:r w:rsidRPr="00127B57">
        <w:rPr>
          <w:rFonts w:eastAsia="Cambria"/>
          <w:sz w:val="14"/>
        </w:rPr>
        <w:t xml:space="preserve"> phenomenon </w:t>
      </w:r>
      <w:r w:rsidRPr="00127B57">
        <w:rPr>
          <w:rFonts w:eastAsia="Cambria"/>
          <w:b/>
          <w:bCs/>
          <w:u w:val="single"/>
        </w:rPr>
        <w:t>applies within states as well as between them</w:t>
      </w:r>
      <w:r w:rsidRPr="00127B57">
        <w:rPr>
          <w:rFonts w:eastAsia="Cambria"/>
          <w:sz w:val="14"/>
        </w:rPr>
        <w:t xml:space="preserve">. Regime type matters not only externally but internally. </w:t>
      </w:r>
      <w:r w:rsidRPr="00127B57">
        <w:rPr>
          <w:rFonts w:eastAsia="Cambria"/>
          <w:b/>
          <w:bCs/>
          <w:u w:val="single"/>
        </w:rPr>
        <w:t xml:space="preserve">Mature </w:t>
      </w:r>
      <w:r w:rsidRPr="00145BD7">
        <w:rPr>
          <w:rFonts w:eastAsia="Cambria"/>
          <w:b/>
          <w:bCs/>
          <w:highlight w:val="green"/>
          <w:u w:val="single"/>
        </w:rPr>
        <w:t>democratic governments</w:t>
      </w:r>
      <w:r w:rsidRPr="00145BD7">
        <w:rPr>
          <w:rFonts w:eastAsia="Cambria"/>
          <w:sz w:val="14"/>
          <w:highlight w:val="green"/>
        </w:rPr>
        <w:t xml:space="preserve"> </w:t>
      </w:r>
      <w:r w:rsidRPr="00127B57">
        <w:rPr>
          <w:rFonts w:eastAsia="Cambria"/>
          <w:sz w:val="14"/>
        </w:rPr>
        <w:t xml:space="preserve">are not only less likely to wage war on each other, they also </w:t>
      </w:r>
      <w:r w:rsidRPr="00145BD7">
        <w:rPr>
          <w:rFonts w:eastAsia="Cambria"/>
          <w:b/>
          <w:bCs/>
          <w:highlight w:val="green"/>
          <w:u w:val="single"/>
        </w:rPr>
        <w:t xml:space="preserve">experience </w:t>
      </w:r>
      <w:r w:rsidRPr="00145BD7">
        <w:rPr>
          <w:rFonts w:eastAsia="Cambria"/>
          <w:b/>
          <w:iCs/>
          <w:highlight w:val="green"/>
          <w:u w:val="single"/>
          <w:bdr w:val="single" w:sz="18" w:space="0" w:color="auto"/>
        </w:rPr>
        <w:t xml:space="preserve">fewer armed uprisings </w:t>
      </w:r>
      <w:r w:rsidRPr="00145BD7">
        <w:rPr>
          <w:rFonts w:eastAsia="Cambria"/>
          <w:b/>
          <w:bCs/>
          <w:highlight w:val="green"/>
          <w:u w:val="single"/>
        </w:rPr>
        <w:t xml:space="preserve">and </w:t>
      </w:r>
      <w:r w:rsidRPr="00056E13">
        <w:rPr>
          <w:rFonts w:eastAsia="Cambria"/>
          <w:b/>
          <w:bCs/>
          <w:u w:val="single"/>
        </w:rPr>
        <w:t xml:space="preserve">major </w:t>
      </w:r>
      <w:r w:rsidRPr="00145BD7">
        <w:rPr>
          <w:rFonts w:eastAsia="Cambria"/>
          <w:b/>
          <w:iCs/>
          <w:highlight w:val="green"/>
          <w:u w:val="single"/>
          <w:bdr w:val="single" w:sz="18" w:space="0" w:color="auto"/>
        </w:rPr>
        <w:t xml:space="preserve">civil wars </w:t>
      </w:r>
      <w:r w:rsidRPr="00145BD7">
        <w:rPr>
          <w:rFonts w:eastAsia="Cambria"/>
          <w:b/>
          <w:bCs/>
          <w:highlight w:val="green"/>
          <w:u w:val="single"/>
        </w:rPr>
        <w:t xml:space="preserve">and are </w:t>
      </w:r>
      <w:r w:rsidRPr="00145BD7">
        <w:rPr>
          <w:rFonts w:eastAsia="Cambria"/>
          <w:b/>
          <w:iCs/>
          <w:highlight w:val="green"/>
          <w:u w:val="single"/>
          <w:bdr w:val="single" w:sz="18" w:space="0" w:color="auto"/>
        </w:rPr>
        <w:t xml:space="preserve">more reluctant </w:t>
      </w:r>
      <w:r w:rsidRPr="00145BD7">
        <w:rPr>
          <w:rFonts w:eastAsia="Cambria"/>
          <w:b/>
          <w:bCs/>
          <w:highlight w:val="green"/>
          <w:u w:val="single"/>
        </w:rPr>
        <w:t xml:space="preserve">to use armed violence </w:t>
      </w:r>
      <w:r w:rsidRPr="00127B57">
        <w:rPr>
          <w:rFonts w:eastAsia="Cambria"/>
          <w:b/>
          <w:bCs/>
          <w:u w:val="single"/>
        </w:rPr>
        <w:t>against</w:t>
      </w:r>
      <w:r w:rsidRPr="00127B57">
        <w:rPr>
          <w:rFonts w:eastAsia="Cambria"/>
          <w:sz w:val="14"/>
        </w:rPr>
        <w:t xml:space="preserve"> their own </w:t>
      </w:r>
      <w:r w:rsidRPr="00127B57">
        <w:rPr>
          <w:rFonts w:eastAsia="Cambria"/>
          <w:b/>
          <w:bCs/>
          <w:u w:val="single"/>
        </w:rPr>
        <w:t>citizens. As the studies</w:t>
      </w:r>
      <w:r w:rsidRPr="00127B57">
        <w:rPr>
          <w:rFonts w:eastAsia="Cambria"/>
          <w:sz w:val="14"/>
        </w:rPr>
        <w:t xml:space="preserve"> below </w:t>
      </w:r>
      <w:r w:rsidRPr="00846785">
        <w:rPr>
          <w:rFonts w:eastAsia="Cambria"/>
          <w:b/>
          <w:bCs/>
          <w:u w:val="single"/>
        </w:rPr>
        <w:t>indicate</w:t>
      </w:r>
      <w:r w:rsidRPr="00846785">
        <w:rPr>
          <w:rFonts w:eastAsia="Cambria"/>
          <w:sz w:val="14"/>
        </w:rPr>
        <w:t xml:space="preserve">, the </w:t>
      </w:r>
      <w:r w:rsidRPr="00846785">
        <w:rPr>
          <w:rFonts w:eastAsia="Cambria"/>
          <w:b/>
          <w:bCs/>
          <w:u w:val="single"/>
        </w:rPr>
        <w:t xml:space="preserve">evidence of a democratic peace phenomenon within states is </w:t>
      </w:r>
      <w:r w:rsidRPr="00846785">
        <w:rPr>
          <w:rFonts w:eastAsia="Cambria"/>
          <w:b/>
          <w:iCs/>
          <w:u w:val="single"/>
          <w:bdr w:val="single" w:sz="18" w:space="0" w:color="auto"/>
        </w:rPr>
        <w:t>strong and compelling</w:t>
      </w:r>
      <w:r w:rsidRPr="00846785">
        <w:rPr>
          <w:rFonts w:eastAsia="Cambria"/>
          <w:sz w:val="14"/>
        </w:rPr>
        <w:t xml:space="preserve">. Walter observes a direct relationship between levels of democracy and the likelihood of internal armed conflict. In her examination of the problem of war recurrence, she finds that </w:t>
      </w:r>
      <w:r w:rsidRPr="00846785">
        <w:rPr>
          <w:rFonts w:eastAsia="Cambria"/>
          <w:b/>
          <w:bCs/>
          <w:u w:val="single"/>
        </w:rPr>
        <w:t xml:space="preserve">countries characterized by open political systems and economic well-being—i.e., developed democracies— have a </w:t>
      </w:r>
      <w:r w:rsidRPr="00846785">
        <w:rPr>
          <w:rFonts w:eastAsia="Cambria"/>
          <w:b/>
          <w:iCs/>
          <w:u w:val="single"/>
          <w:bdr w:val="single" w:sz="18" w:space="0" w:color="auto"/>
        </w:rPr>
        <w:t xml:space="preserve">much lower probability </w:t>
      </w:r>
      <w:r w:rsidRPr="00846785">
        <w:rPr>
          <w:rFonts w:eastAsia="Cambria"/>
          <w:b/>
          <w:bCs/>
          <w:u w:val="single"/>
        </w:rPr>
        <w:t>of renewed civil war than autocratic countries with low levels of economic development</w:t>
      </w:r>
      <w:r w:rsidRPr="00846785">
        <w:rPr>
          <w:rFonts w:eastAsia="Cambria"/>
          <w:sz w:val="14"/>
        </w:rPr>
        <w:t>.91 Walter measures the degree of political openness and democratic ‘voice’ by using Polity and Freedom House indicators. High scores on these indices correlate</w:t>
      </w:r>
      <w:r w:rsidRPr="00127B57">
        <w:rPr>
          <w:rFonts w:eastAsia="Cambria"/>
          <w:sz w:val="14"/>
        </w:rPr>
        <w:t xml:space="preserve"> directly with a reduced risk of civil war. She notes</w:t>
      </w:r>
      <w:r w:rsidRPr="00127B57">
        <w:rPr>
          <w:rFonts w:eastAsia="Cambria"/>
          <w:b/>
          <w:bCs/>
          <w:u w:val="single"/>
        </w:rPr>
        <w:t>, as other scholars have observed</w:t>
      </w:r>
      <w:r w:rsidRPr="00127B57">
        <w:rPr>
          <w:rFonts w:eastAsia="Cambria"/>
          <w:sz w:val="14"/>
        </w:rPr>
        <w:t xml:space="preserve">, that </w:t>
      </w:r>
      <w:r w:rsidRPr="00127B57">
        <w:rPr>
          <w:rFonts w:eastAsia="Cambria"/>
          <w:b/>
          <w:iCs/>
          <w:u w:val="single"/>
          <w:bdr w:val="single" w:sz="18" w:space="0" w:color="auto"/>
        </w:rPr>
        <w:t>major civil wars do not occur in mature democratic states</w:t>
      </w:r>
      <w:r w:rsidRPr="00127B57">
        <w:rPr>
          <w:rFonts w:eastAsia="Cambria"/>
          <w:b/>
          <w:bCs/>
          <w:u w:val="single"/>
        </w:rPr>
        <w:t>.</w:t>
      </w:r>
      <w:r w:rsidRPr="00127B57">
        <w:rPr>
          <w:rFonts w:eastAsia="Cambria"/>
          <w:sz w:val="14"/>
        </w:rPr>
        <w:t xml:space="preserve"> She concludes: It may be that </w:t>
      </w:r>
      <w:r w:rsidRPr="00145BD7">
        <w:rPr>
          <w:rFonts w:eastAsia="Cambria"/>
          <w:b/>
          <w:bCs/>
          <w:highlight w:val="green"/>
          <w:u w:val="single"/>
        </w:rPr>
        <w:t xml:space="preserve">liberal democracies are </w:t>
      </w:r>
      <w:r w:rsidRPr="00127B57">
        <w:rPr>
          <w:rFonts w:eastAsia="Cambria"/>
          <w:b/>
          <w:bCs/>
          <w:u w:val="single"/>
        </w:rPr>
        <w:t xml:space="preserve">really </w:t>
      </w:r>
      <w:r w:rsidRPr="00145BD7">
        <w:rPr>
          <w:rFonts w:eastAsia="Cambria"/>
          <w:b/>
          <w:bCs/>
          <w:highlight w:val="green"/>
          <w:u w:val="single"/>
        </w:rPr>
        <w:t xml:space="preserve">the </w:t>
      </w:r>
      <w:r w:rsidRPr="00145BD7">
        <w:rPr>
          <w:rFonts w:eastAsia="Cambria"/>
          <w:b/>
          <w:iCs/>
          <w:highlight w:val="green"/>
          <w:u w:val="single"/>
          <w:bdr w:val="single" w:sz="18" w:space="0" w:color="auto"/>
        </w:rPr>
        <w:t>only types of regimes</w:t>
      </w:r>
      <w:r w:rsidRPr="00145BD7">
        <w:rPr>
          <w:rFonts w:eastAsia="Cambria"/>
          <w:b/>
          <w:highlight w:val="green"/>
          <w:u w:val="single"/>
        </w:rPr>
        <w:t xml:space="preserve"> </w:t>
      </w:r>
      <w:r w:rsidRPr="00145BD7">
        <w:rPr>
          <w:rFonts w:eastAsia="Cambria"/>
          <w:b/>
          <w:bCs/>
          <w:highlight w:val="green"/>
          <w:u w:val="single"/>
        </w:rPr>
        <w:t xml:space="preserve">that can </w:t>
      </w:r>
      <w:r w:rsidRPr="00127B57">
        <w:rPr>
          <w:rFonts w:eastAsia="Cambria"/>
          <w:b/>
          <w:bCs/>
          <w:u w:val="single"/>
        </w:rPr>
        <w:t xml:space="preserve">truly </w:t>
      </w:r>
      <w:r w:rsidRPr="00145BD7">
        <w:rPr>
          <w:rFonts w:eastAsia="Cambria"/>
          <w:b/>
          <w:bCs/>
          <w:highlight w:val="green"/>
          <w:u w:val="single"/>
        </w:rPr>
        <w:t>insulate themselves from violent internal challenges</w:t>
      </w:r>
      <w:r w:rsidRPr="00127B57">
        <w:rPr>
          <w:rFonts w:eastAsia="Cambria"/>
          <w:sz w:val="14"/>
        </w:rPr>
        <w:t xml:space="preserve">. This suggests that </w:t>
      </w:r>
      <w:r w:rsidRPr="00127B57">
        <w:rPr>
          <w:rFonts w:eastAsia="Cambria"/>
          <w:b/>
          <w:bCs/>
          <w:u w:val="single"/>
        </w:rPr>
        <w:t xml:space="preserve">citizens who are able to express their preferences about alternative policies and leaders, who are guaranteed civil liberties in their daily lives and in acts of political participation, are less likely to become soldiers. </w:t>
      </w:r>
      <w:r w:rsidRPr="00145BD7">
        <w:rPr>
          <w:rFonts w:eastAsia="Cambria"/>
          <w:b/>
          <w:bCs/>
          <w:highlight w:val="green"/>
          <w:u w:val="single"/>
        </w:rPr>
        <w:t>Offering citizens a real outlet for</w:t>
      </w:r>
      <w:r w:rsidRPr="00127B57">
        <w:rPr>
          <w:rFonts w:eastAsia="Cambria"/>
          <w:sz w:val="14"/>
        </w:rPr>
        <w:t xml:space="preserve"> their </w:t>
      </w:r>
      <w:r w:rsidRPr="00145BD7">
        <w:rPr>
          <w:rFonts w:eastAsia="Cambria"/>
          <w:b/>
          <w:bCs/>
          <w:highlight w:val="green"/>
          <w:u w:val="single"/>
        </w:rPr>
        <w:t>concerns and having</w:t>
      </w:r>
      <w:r w:rsidRPr="00127B57">
        <w:rPr>
          <w:rFonts w:eastAsia="Cambria"/>
          <w:sz w:val="14"/>
        </w:rPr>
        <w:t xml:space="preserve"> a </w:t>
      </w:r>
      <w:r w:rsidRPr="00145BD7">
        <w:rPr>
          <w:rFonts w:eastAsia="Cambria"/>
          <w:b/>
          <w:bCs/>
          <w:highlight w:val="green"/>
          <w:u w:val="single"/>
        </w:rPr>
        <w:t>government</w:t>
      </w:r>
      <w:r w:rsidRPr="00145BD7">
        <w:rPr>
          <w:rFonts w:eastAsia="Cambria"/>
          <w:sz w:val="14"/>
          <w:highlight w:val="green"/>
        </w:rPr>
        <w:t xml:space="preserve"> </w:t>
      </w:r>
      <w:r w:rsidRPr="00127B57">
        <w:rPr>
          <w:rFonts w:eastAsia="Cambria"/>
          <w:sz w:val="14"/>
        </w:rPr>
        <w:t xml:space="preserve">that is </w:t>
      </w:r>
      <w:r w:rsidRPr="00145BD7">
        <w:rPr>
          <w:rFonts w:eastAsia="Cambria"/>
          <w:b/>
          <w:bCs/>
          <w:highlight w:val="green"/>
          <w:u w:val="single"/>
        </w:rPr>
        <w:t xml:space="preserve">open to democratic change </w:t>
      </w:r>
      <w:r w:rsidRPr="00127B57">
        <w:rPr>
          <w:rFonts w:eastAsia="Cambria"/>
          <w:b/>
          <w:bCs/>
          <w:u w:val="single"/>
        </w:rPr>
        <w:t xml:space="preserve">considerably </w:t>
      </w:r>
      <w:r w:rsidRPr="00145BD7">
        <w:rPr>
          <w:rFonts w:eastAsia="Cambria"/>
          <w:b/>
          <w:bCs/>
          <w:highlight w:val="green"/>
          <w:u w:val="single"/>
        </w:rPr>
        <w:t>reduces the likelihood of</w:t>
      </w:r>
      <w:r w:rsidRPr="00127B57">
        <w:rPr>
          <w:rFonts w:eastAsia="Cambria"/>
          <w:sz w:val="14"/>
        </w:rPr>
        <w:t xml:space="preserve"> a </w:t>
      </w:r>
      <w:r w:rsidRPr="00145BD7">
        <w:rPr>
          <w:rFonts w:eastAsia="Cambria"/>
          <w:b/>
          <w:bCs/>
          <w:highlight w:val="green"/>
          <w:u w:val="single"/>
        </w:rPr>
        <w:t>civil war</w:t>
      </w:r>
      <w:r w:rsidRPr="00127B57">
        <w:rPr>
          <w:rFonts w:eastAsia="Cambria"/>
          <w:sz w:val="14"/>
        </w:rPr>
        <w:t xml:space="preserve">.92 </w:t>
      </w:r>
      <w:r w:rsidRPr="00127B57">
        <w:rPr>
          <w:rFonts w:eastAsia="Cambria"/>
          <w:b/>
          <w:bCs/>
          <w:u w:val="single"/>
        </w:rPr>
        <w:t xml:space="preserve">Civil conflicts within mature democracies are not only less frequent but also </w:t>
      </w:r>
      <w:r w:rsidRPr="00127B57">
        <w:rPr>
          <w:rFonts w:eastAsia="Cambria"/>
          <w:b/>
          <w:iCs/>
          <w:u w:val="single"/>
          <w:bdr w:val="single" w:sz="18" w:space="0" w:color="auto"/>
        </w:rPr>
        <w:t>less lethal</w:t>
      </w:r>
      <w:r w:rsidRPr="00127B57">
        <w:rPr>
          <w:rFonts w:eastAsia="Cambria"/>
          <w:b/>
          <w:bCs/>
          <w:u w:val="single"/>
        </w:rPr>
        <w:t>.</w:t>
      </w:r>
      <w:r w:rsidRPr="00127B57">
        <w:rPr>
          <w:rFonts w:eastAsia="Cambria"/>
          <w:sz w:val="14"/>
        </w:rPr>
        <w:t xml:space="preserve"> Bethany </w:t>
      </w:r>
      <w:r w:rsidRPr="00127B57">
        <w:rPr>
          <w:rFonts w:eastAsia="Cambria"/>
          <w:b/>
          <w:bCs/>
          <w:u w:val="single"/>
        </w:rPr>
        <w:t>Lacina assesses the severity of civil conflicts by measuring casualty levels according to several variables: regime type, state capacity, ethnic and religious diversity, and the impact of foreign military intervention. She finds</w:t>
      </w:r>
      <w:r w:rsidRPr="00127B57">
        <w:rPr>
          <w:rFonts w:eastAsia="Cambria"/>
          <w:sz w:val="14"/>
        </w:rPr>
        <w:t xml:space="preserve"> that the </w:t>
      </w:r>
      <w:r w:rsidRPr="00127B57">
        <w:rPr>
          <w:rFonts w:eastAsia="Cambria"/>
          <w:b/>
          <w:bCs/>
          <w:u w:val="single"/>
        </w:rPr>
        <w:t xml:space="preserve">political characteristics of a regime </w:t>
      </w:r>
      <w:r w:rsidRPr="00127B57">
        <w:rPr>
          <w:rFonts w:eastAsia="Cambria"/>
          <w:b/>
          <w:iCs/>
          <w:u w:val="single"/>
          <w:bdr w:val="single" w:sz="18" w:space="0" w:color="auto"/>
        </w:rPr>
        <w:t xml:space="preserve">correlate significantly </w:t>
      </w:r>
      <w:r w:rsidRPr="00127B57">
        <w:rPr>
          <w:rFonts w:eastAsia="Cambria"/>
          <w:b/>
          <w:bCs/>
          <w:u w:val="single"/>
        </w:rPr>
        <w:t xml:space="preserve">with </w:t>
      </w:r>
      <w:r w:rsidRPr="00127B57">
        <w:rPr>
          <w:rFonts w:eastAsia="Cambria"/>
          <w:b/>
          <w:iCs/>
          <w:u w:val="single"/>
          <w:bdr w:val="single" w:sz="18" w:space="0" w:color="auto"/>
        </w:rPr>
        <w:t>differing casualty levels</w:t>
      </w:r>
      <w:r w:rsidRPr="00127B57">
        <w:rPr>
          <w:rFonts w:eastAsia="Cambria"/>
          <w:b/>
          <w:u w:val="single"/>
        </w:rPr>
        <w:t xml:space="preserve"> </w:t>
      </w:r>
      <w:r w:rsidRPr="00127B57">
        <w:rPr>
          <w:rFonts w:eastAsia="Cambria"/>
          <w:b/>
          <w:bCs/>
          <w:u w:val="single"/>
        </w:rPr>
        <w:t xml:space="preserve">and are the </w:t>
      </w:r>
      <w:r w:rsidRPr="00127B57">
        <w:rPr>
          <w:rFonts w:eastAsia="Cambria"/>
          <w:b/>
          <w:iCs/>
          <w:u w:val="single"/>
          <w:bdr w:val="single" w:sz="18" w:space="0" w:color="auto"/>
        </w:rPr>
        <w:t>strongest predictor of conflict severity</w:t>
      </w:r>
      <w:r w:rsidRPr="00127B57">
        <w:rPr>
          <w:rFonts w:eastAsia="Cambria"/>
          <w:b/>
          <w:bCs/>
          <w:u w:val="single"/>
        </w:rPr>
        <w:t xml:space="preserve">. Democratic governments experience much lower </w:t>
      </w:r>
      <w:r w:rsidRPr="00056E13">
        <w:rPr>
          <w:rFonts w:eastAsia="Cambria"/>
          <w:b/>
          <w:bCs/>
          <w:u w:val="single"/>
        </w:rPr>
        <w:t>casualty levels during civil conflict than autocratic states</w:t>
      </w:r>
      <w:r w:rsidRPr="00056E13">
        <w:rPr>
          <w:rFonts w:eastAsia="Cambria"/>
          <w:sz w:val="14"/>
        </w:rPr>
        <w:t xml:space="preserve">. Lacina’s analysis finds that civil wars occurring within democratic states have less than half the battle deaths of conflicts in non-democracies.93 </w:t>
      </w:r>
      <w:r w:rsidRPr="00056E13">
        <w:rPr>
          <w:rFonts w:eastAsia="Cambria"/>
          <w:b/>
          <w:bCs/>
          <w:u w:val="single"/>
        </w:rPr>
        <w:t>State-sponsored violence against civilians is also less likely to occur in democracies than in autocracies</w:t>
      </w:r>
      <w:r w:rsidRPr="00056E13">
        <w:rPr>
          <w:rFonts w:eastAsia="Cambria"/>
          <w:sz w:val="14"/>
        </w:rPr>
        <w:t xml:space="preserve">. In his important book, Death by Government, Rudolph </w:t>
      </w:r>
      <w:r w:rsidRPr="00056E13">
        <w:rPr>
          <w:rFonts w:eastAsia="Cambria"/>
          <w:b/>
          <w:bCs/>
          <w:u w:val="single"/>
        </w:rPr>
        <w:t xml:space="preserve">Rummel assembles </w:t>
      </w:r>
      <w:r w:rsidRPr="00056E13">
        <w:rPr>
          <w:rFonts w:eastAsia="Cambria"/>
          <w:b/>
          <w:iCs/>
          <w:u w:val="single"/>
          <w:bdr w:val="single" w:sz="18" w:space="0" w:color="auto"/>
        </w:rPr>
        <w:t xml:space="preserve">mind numbing data </w:t>
      </w:r>
      <w:r w:rsidRPr="00056E13">
        <w:rPr>
          <w:rFonts w:eastAsia="Cambria"/>
          <w:b/>
          <w:bCs/>
          <w:u w:val="single"/>
        </w:rPr>
        <w:t>and numerous examples demonstrating the myriad ways governments kill</w:t>
      </w:r>
      <w:r w:rsidRPr="00056E13">
        <w:rPr>
          <w:rFonts w:eastAsia="Cambria"/>
          <w:sz w:val="14"/>
        </w:rPr>
        <w:t xml:space="preserve"> their </w:t>
      </w:r>
      <w:r w:rsidRPr="00056E13">
        <w:rPr>
          <w:rFonts w:eastAsia="Cambria"/>
          <w:b/>
          <w:bCs/>
          <w:u w:val="single"/>
        </w:rPr>
        <w:t>citizens</w:t>
      </w:r>
      <w:r w:rsidRPr="00056E13">
        <w:rPr>
          <w:rFonts w:eastAsia="Cambria"/>
          <w:sz w:val="14"/>
        </w:rPr>
        <w:t xml:space="preserve">—directly </w:t>
      </w:r>
      <w:r w:rsidRPr="00056E13">
        <w:rPr>
          <w:rFonts w:eastAsia="Cambria"/>
          <w:b/>
          <w:bCs/>
          <w:u w:val="single"/>
        </w:rPr>
        <w:t xml:space="preserve">through genocide and mass </w:t>
      </w:r>
      <w:r w:rsidRPr="00056E13">
        <w:rPr>
          <w:rFonts w:eastAsia="Cambria"/>
          <w:b/>
          <w:bCs/>
          <w:u w:val="single"/>
        </w:rPr>
        <w:lastRenderedPageBreak/>
        <w:t xml:space="preserve">terror and indirectly through starvation and repression. He finds a </w:t>
      </w:r>
      <w:r w:rsidRPr="00056E13">
        <w:rPr>
          <w:rFonts w:eastAsia="Cambria"/>
          <w:b/>
          <w:iCs/>
          <w:u w:val="single"/>
          <w:bdr w:val="single" w:sz="18" w:space="0" w:color="auto"/>
        </w:rPr>
        <w:t xml:space="preserve">stark contrast </w:t>
      </w:r>
      <w:r w:rsidRPr="00056E13">
        <w:rPr>
          <w:rFonts w:eastAsia="Cambria"/>
          <w:b/>
          <w:bCs/>
          <w:u w:val="single"/>
        </w:rPr>
        <w:t xml:space="preserve">between the behavior of autocracies and democracies. Autocratic governments </w:t>
      </w:r>
      <w:r w:rsidRPr="00056E13">
        <w:rPr>
          <w:rFonts w:eastAsia="Cambria"/>
          <w:b/>
          <w:iCs/>
          <w:u w:val="single"/>
          <w:bdr w:val="single" w:sz="18" w:space="0" w:color="auto"/>
        </w:rPr>
        <w:t>readily</w:t>
      </w:r>
      <w:r w:rsidRPr="00846785">
        <w:rPr>
          <w:rFonts w:eastAsia="Cambria"/>
          <w:b/>
          <w:iCs/>
          <w:u w:val="single"/>
          <w:bdr w:val="single" w:sz="18" w:space="0" w:color="auto"/>
        </w:rPr>
        <w:t xml:space="preserve"> “slaughter their people by the tens of millions</w:t>
      </w:r>
      <w:r w:rsidRPr="00846785">
        <w:rPr>
          <w:rFonts w:eastAsia="Cambria"/>
          <w:b/>
          <w:bCs/>
          <w:u w:val="single"/>
        </w:rPr>
        <w:t>; in contrast</w:t>
      </w:r>
      <w:r w:rsidRPr="00846785">
        <w:rPr>
          <w:rFonts w:eastAsia="Cambria"/>
          <w:sz w:val="14"/>
        </w:rPr>
        <w:t xml:space="preserve">, many </w:t>
      </w:r>
      <w:r w:rsidRPr="00846785">
        <w:rPr>
          <w:rFonts w:eastAsia="Cambria"/>
          <w:b/>
          <w:bCs/>
          <w:u w:val="single"/>
        </w:rPr>
        <w:t xml:space="preserve">democracies can </w:t>
      </w:r>
      <w:r w:rsidRPr="00846785">
        <w:rPr>
          <w:rFonts w:eastAsia="Cambria"/>
          <w:b/>
          <w:iCs/>
          <w:u w:val="single"/>
          <w:bdr w:val="single" w:sz="18" w:space="0" w:color="auto"/>
        </w:rPr>
        <w:t>barely bring themselves to execute even serial murderers</w:t>
      </w:r>
      <w:r w:rsidRPr="00846785">
        <w:rPr>
          <w:rFonts w:eastAsia="Cambria"/>
          <w:sz w:val="14"/>
        </w:rPr>
        <w:t xml:space="preserve">.”94 </w:t>
      </w:r>
      <w:r w:rsidRPr="00846785">
        <w:rPr>
          <w:rFonts w:eastAsia="Cambria"/>
          <w:b/>
          <w:bCs/>
          <w:u w:val="single"/>
        </w:rPr>
        <w:t xml:space="preserve">Through </w:t>
      </w:r>
      <w:r w:rsidRPr="00846785">
        <w:rPr>
          <w:rFonts w:eastAsia="Cambria"/>
          <w:b/>
          <w:iCs/>
          <w:u w:val="single"/>
          <w:bdr w:val="single" w:sz="18" w:space="0" w:color="auto"/>
        </w:rPr>
        <w:t>statistical analysis</w:t>
      </w:r>
      <w:r w:rsidRPr="00846785">
        <w:rPr>
          <w:rFonts w:eastAsia="Cambria"/>
          <w:b/>
          <w:bCs/>
          <w:u w:val="single"/>
        </w:rPr>
        <w:t>, Ru</w:t>
      </w:r>
      <w:r w:rsidRPr="00127B57">
        <w:rPr>
          <w:rFonts w:eastAsia="Cambria"/>
          <w:b/>
          <w:bCs/>
          <w:u w:val="single"/>
        </w:rPr>
        <w:t>mmel shows</w:t>
      </w:r>
      <w:r w:rsidRPr="00127B57">
        <w:rPr>
          <w:rFonts w:eastAsia="Cambria"/>
          <w:sz w:val="14"/>
        </w:rPr>
        <w:t xml:space="preserve"> that </w:t>
      </w:r>
      <w:r w:rsidRPr="00145BD7">
        <w:rPr>
          <w:rFonts w:eastAsia="Cambria"/>
          <w:b/>
          <w:bCs/>
          <w:highlight w:val="green"/>
          <w:u w:val="single"/>
        </w:rPr>
        <w:t xml:space="preserve">genocidal killing is </w:t>
      </w:r>
      <w:r w:rsidRPr="00145BD7">
        <w:rPr>
          <w:rFonts w:eastAsia="Cambria"/>
          <w:b/>
          <w:iCs/>
          <w:highlight w:val="green"/>
          <w:u w:val="single"/>
          <w:bdr w:val="single" w:sz="18" w:space="0" w:color="auto"/>
        </w:rPr>
        <w:t>directly associated</w:t>
      </w:r>
      <w:r w:rsidRPr="00145BD7">
        <w:rPr>
          <w:rFonts w:eastAsia="Cambria"/>
          <w:b/>
          <w:bCs/>
          <w:highlight w:val="green"/>
          <w:u w:val="single"/>
        </w:rPr>
        <w:t xml:space="preserve"> with the absence of democracy</w:t>
      </w:r>
      <w:r w:rsidRPr="00127B57">
        <w:rPr>
          <w:rFonts w:eastAsia="Cambria"/>
          <w:sz w:val="14"/>
        </w:rPr>
        <w:t xml:space="preserve">, holding constant other variables such as regime type, ethnic diversity, economic development level, population density, and culture.95 The </w:t>
      </w:r>
      <w:r w:rsidRPr="00145BD7">
        <w:rPr>
          <w:rFonts w:eastAsia="Cambria"/>
          <w:b/>
          <w:bCs/>
          <w:highlight w:val="green"/>
          <w:u w:val="single"/>
        </w:rPr>
        <w:t xml:space="preserve">lack of democracy is the </w:t>
      </w:r>
      <w:r w:rsidRPr="00145BD7">
        <w:rPr>
          <w:rFonts w:eastAsia="Cambria"/>
          <w:b/>
          <w:iCs/>
          <w:highlight w:val="green"/>
          <w:u w:val="single"/>
          <w:bdr w:val="single" w:sz="18" w:space="0" w:color="auto"/>
        </w:rPr>
        <w:t>most significant indicator</w:t>
      </w:r>
      <w:r w:rsidRPr="00145BD7">
        <w:rPr>
          <w:rFonts w:eastAsia="Cambria"/>
          <w:b/>
          <w:bCs/>
          <w:highlight w:val="green"/>
          <w:u w:val="single"/>
        </w:rPr>
        <w:t xml:space="preserve"> of</w:t>
      </w:r>
      <w:r w:rsidRPr="00127B57">
        <w:rPr>
          <w:rFonts w:eastAsia="Cambria"/>
          <w:b/>
          <w:bCs/>
          <w:u w:val="single"/>
        </w:rPr>
        <w:t xml:space="preserve"> the likelihood of </w:t>
      </w:r>
      <w:r w:rsidRPr="00145BD7">
        <w:rPr>
          <w:rFonts w:eastAsia="Cambria"/>
          <w:b/>
          <w:bCs/>
          <w:highlight w:val="green"/>
          <w:u w:val="single"/>
        </w:rPr>
        <w:t xml:space="preserve">mass repression </w:t>
      </w:r>
      <w:r w:rsidRPr="00127B57">
        <w:rPr>
          <w:rFonts w:eastAsia="Cambria"/>
          <w:b/>
          <w:bCs/>
          <w:u w:val="single"/>
        </w:rPr>
        <w:t>again the civilian population</w:t>
      </w:r>
      <w:r w:rsidRPr="00127B57">
        <w:rPr>
          <w:rFonts w:eastAsia="Cambria"/>
          <w:sz w:val="14"/>
        </w:rPr>
        <w:t xml:space="preserve">. As Rummel documents the appalling litany of governments murdering their own people, he is unequivocal about what he considers the necessary remedy—“The solution is democracy. The course of action is to foster freedom.”95 Barbara </w:t>
      </w:r>
      <w:r w:rsidRPr="00127B57">
        <w:rPr>
          <w:rFonts w:eastAsia="Cambria"/>
          <w:b/>
          <w:bCs/>
          <w:u w:val="single"/>
        </w:rPr>
        <w:t>Harff’s</w:t>
      </w:r>
      <w:r w:rsidRPr="00127B57">
        <w:rPr>
          <w:rFonts w:eastAsia="Cambria"/>
          <w:sz w:val="14"/>
        </w:rPr>
        <w:t xml:space="preserve"> </w:t>
      </w:r>
      <w:r w:rsidRPr="00127B57">
        <w:rPr>
          <w:rFonts w:eastAsia="Cambria"/>
          <w:b/>
          <w:bCs/>
          <w:u w:val="single"/>
        </w:rPr>
        <w:t>research</w:t>
      </w:r>
      <w:r w:rsidRPr="00127B57">
        <w:rPr>
          <w:rFonts w:eastAsia="Cambria"/>
          <w:sz w:val="14"/>
        </w:rPr>
        <w:t xml:space="preserve"> on genocidal violence </w:t>
      </w:r>
      <w:r w:rsidRPr="00127B57">
        <w:rPr>
          <w:rFonts w:eastAsia="Cambria"/>
          <w:b/>
          <w:bCs/>
          <w:u w:val="single"/>
        </w:rPr>
        <w:t xml:space="preserve">comes to similar conclusions. She examines </w:t>
      </w:r>
      <w:r w:rsidRPr="00145BD7">
        <w:rPr>
          <w:rFonts w:eastAsia="Cambria"/>
          <w:b/>
          <w:iCs/>
          <w:highlight w:val="green"/>
          <w:u w:val="single"/>
          <w:bdr w:val="single" w:sz="18" w:space="0" w:color="auto"/>
        </w:rPr>
        <w:t>126 cases</w:t>
      </w:r>
      <w:r w:rsidRPr="00145BD7">
        <w:rPr>
          <w:rFonts w:eastAsia="Cambria"/>
          <w:b/>
          <w:bCs/>
          <w:highlight w:val="green"/>
          <w:u w:val="single"/>
        </w:rPr>
        <w:t xml:space="preserve"> of internal war </w:t>
      </w:r>
      <w:r w:rsidRPr="00127B57">
        <w:rPr>
          <w:rFonts w:eastAsia="Cambria"/>
          <w:b/>
          <w:bCs/>
          <w:u w:val="single"/>
        </w:rPr>
        <w:t>and regime collapse between</w:t>
      </w:r>
      <w:r w:rsidRPr="00127B57">
        <w:rPr>
          <w:rFonts w:eastAsia="Cambria"/>
          <w:sz w:val="14"/>
        </w:rPr>
        <w:t xml:space="preserve"> 1955 and 1997 </w:t>
      </w:r>
      <w:r w:rsidRPr="00145BD7">
        <w:rPr>
          <w:rFonts w:eastAsia="Cambria"/>
          <w:b/>
          <w:bCs/>
          <w:highlight w:val="green"/>
          <w:u w:val="single"/>
        </w:rPr>
        <w:t>to identify</w:t>
      </w:r>
      <w:r w:rsidRPr="00145BD7">
        <w:rPr>
          <w:rFonts w:eastAsia="Cambria"/>
          <w:sz w:val="14"/>
          <w:highlight w:val="green"/>
        </w:rPr>
        <w:t xml:space="preserve"> </w:t>
      </w:r>
      <w:r w:rsidRPr="00127B57">
        <w:rPr>
          <w:rFonts w:eastAsia="Cambria"/>
          <w:sz w:val="14"/>
        </w:rPr>
        <w:t xml:space="preserve">the </w:t>
      </w:r>
      <w:r w:rsidRPr="00145BD7">
        <w:rPr>
          <w:rFonts w:eastAsia="Cambria"/>
          <w:b/>
          <w:bCs/>
          <w:highlight w:val="green"/>
          <w:u w:val="single"/>
        </w:rPr>
        <w:t>factors that led to genocidal violence in 35 of these cases</w:t>
      </w:r>
      <w:r w:rsidRPr="00127B57">
        <w:rPr>
          <w:rFonts w:eastAsia="Cambria"/>
          <w:b/>
          <w:bCs/>
          <w:u w:val="single"/>
        </w:rPr>
        <w:t xml:space="preserve">. Her results match the findings of other studies. </w:t>
      </w:r>
      <w:r w:rsidRPr="00145BD7">
        <w:rPr>
          <w:rFonts w:eastAsia="Cambria"/>
          <w:b/>
          <w:bCs/>
          <w:highlight w:val="green"/>
          <w:u w:val="single"/>
        </w:rPr>
        <w:t xml:space="preserve">Autocratic regimes facing state failure are </w:t>
      </w:r>
      <w:r w:rsidRPr="00145BD7">
        <w:rPr>
          <w:rFonts w:eastAsia="Cambria"/>
          <w:b/>
          <w:iCs/>
          <w:highlight w:val="green"/>
          <w:u w:val="single"/>
          <w:bdr w:val="single" w:sz="18" w:space="0" w:color="auto"/>
        </w:rPr>
        <w:t>three and a half times more likely</w:t>
      </w:r>
      <w:r w:rsidRPr="00145BD7">
        <w:rPr>
          <w:rFonts w:eastAsia="Cambria"/>
          <w:b/>
          <w:bCs/>
          <w:highlight w:val="green"/>
          <w:u w:val="single"/>
        </w:rPr>
        <w:t xml:space="preserve"> to experience genocidal violence </w:t>
      </w:r>
      <w:r w:rsidRPr="00127B57">
        <w:rPr>
          <w:rFonts w:eastAsia="Cambria"/>
          <w:b/>
          <w:bCs/>
          <w:u w:val="single"/>
        </w:rPr>
        <w:t>than democratic regimes facing such failure</w:t>
      </w:r>
      <w:r w:rsidRPr="00127B57">
        <w:rPr>
          <w:rFonts w:eastAsia="Cambria"/>
          <w:sz w:val="14"/>
        </w:rPr>
        <w:t xml:space="preserve">.97 She finds that </w:t>
      </w:r>
      <w:r w:rsidRPr="00127B57">
        <w:rPr>
          <w:rFonts w:eastAsia="Cambria"/>
          <w:b/>
          <w:bCs/>
          <w:u w:val="single"/>
        </w:rPr>
        <w:t>genocidal violence is more likely in regimes that advocate exclusionary ideologies, an approach that is rare in mature democratic states</w:t>
      </w:r>
      <w:r w:rsidRPr="00127B57">
        <w:rPr>
          <w:rFonts w:eastAsia="Cambria"/>
          <w:sz w:val="14"/>
        </w:rPr>
        <w:t xml:space="preserve">. Harff observes that the </w:t>
      </w:r>
      <w:r w:rsidRPr="00127B57">
        <w:rPr>
          <w:rFonts w:eastAsia="Cambria"/>
          <w:b/>
          <w:bCs/>
          <w:u w:val="single"/>
        </w:rPr>
        <w:t>lowest levels of mass killing occur in states with a high degree of economic interdependence, which is characteristic of mature democratic regimes</w:t>
      </w:r>
      <w:r w:rsidRPr="00127B57">
        <w:rPr>
          <w:rFonts w:eastAsia="Cambria"/>
          <w:sz w:val="14"/>
        </w:rPr>
        <w:t>.98 Her conclusion is that states are less likely to employ genocidal violence when they have inclusive democratic systems and trade extensively with other countries. As Steven Pinker notes, these findings fit well with the Kantian triad of democracy, cosmopolitanism and trade— “another trifecta” for liberal peace theory.99</w:t>
      </w:r>
    </w:p>
    <w:p w14:paraId="45F33F2B" w14:textId="77777777" w:rsidR="00D40053" w:rsidRPr="0023567D" w:rsidRDefault="00D40053" w:rsidP="00D40053"/>
    <w:p w14:paraId="1FCB3C53" w14:textId="77777777" w:rsidR="00D40053" w:rsidRDefault="00D40053" w:rsidP="00D40053">
      <w:pPr>
        <w:pStyle w:val="Heading3"/>
      </w:pPr>
      <w:r>
        <w:lastRenderedPageBreak/>
        <w:t>1AC – Climate Change</w:t>
      </w:r>
    </w:p>
    <w:p w14:paraId="52D5FE9D" w14:textId="77777777" w:rsidR="00D40053" w:rsidRPr="006F5F63" w:rsidRDefault="00D40053" w:rsidP="00D40053">
      <w:pPr>
        <w:pStyle w:val="Heading4"/>
      </w:pPr>
      <w:r>
        <w:t>Status Quo policies make the opportunity cost for teacher strikes too high</w:t>
      </w:r>
    </w:p>
    <w:p w14:paraId="7695AB4B" w14:textId="77777777" w:rsidR="00D40053" w:rsidRDefault="00D40053" w:rsidP="00D40053">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13" w:history="1">
        <w:r w:rsidRPr="00644108">
          <w:rPr>
            <w:rStyle w:val="Hyperlink"/>
          </w:rPr>
          <w:t>https://www.dissentmagazine.org/online_articles/the-teacher-strike-conditions-for-success</w:t>
        </w:r>
      </w:hyperlink>
    </w:p>
    <w:p w14:paraId="66D9496A" w14:textId="77777777" w:rsidR="00D40053" w:rsidRDefault="00D40053" w:rsidP="00D40053">
      <w:r w:rsidRPr="00F42AF8">
        <w:rPr>
          <w:rStyle w:val="StyleUnderline"/>
        </w:rPr>
        <w:t xml:space="preserve">The </w:t>
      </w:r>
      <w:r w:rsidRPr="00775765">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775765">
        <w:rPr>
          <w:rStyle w:val="StyleUnderline"/>
          <w:highlight w:val="green"/>
        </w:rPr>
        <w:t>strikes are a high-intensity and high-risk tactic</w:t>
      </w:r>
      <w:r w:rsidRPr="00F42AF8">
        <w:rPr>
          <w:rStyle w:val="StyleUnderline"/>
        </w:rPr>
        <w:t xml:space="preserve">, </w:t>
      </w:r>
      <w:r w:rsidRPr="00775765">
        <w:rPr>
          <w:rStyle w:val="StyleUnderline"/>
          <w:highlight w:val="green"/>
        </w:rPr>
        <w:t>with the potential</w:t>
      </w:r>
      <w:r w:rsidRPr="00F42AF8">
        <w:rPr>
          <w:rStyle w:val="StyleUnderline"/>
        </w:rPr>
        <w:t xml:space="preserve"> both </w:t>
      </w:r>
      <w:r w:rsidRPr="00775765">
        <w:rPr>
          <w:rStyle w:val="StyleUnderline"/>
          <w:highlight w:val="green"/>
        </w:rPr>
        <w:t>to</w:t>
      </w:r>
      <w:r w:rsidRPr="00F42AF8">
        <w:rPr>
          <w:rStyle w:val="StyleUnderline"/>
        </w:rPr>
        <w:t xml:space="preserve"> </w:t>
      </w:r>
      <w:r w:rsidRPr="00775765">
        <w:rPr>
          <w:rStyle w:val="StyleUnderline"/>
          <w:highlight w:val="green"/>
        </w:rPr>
        <w:t>deliver</w:t>
      </w:r>
      <w:r w:rsidRPr="00F42AF8">
        <w:rPr>
          <w:rStyle w:val="StyleUnderline"/>
        </w:rPr>
        <w:t xml:space="preserve"> advances and victories that could not be otherwise obtained and to end in </w:t>
      </w:r>
      <w:r w:rsidRPr="00775765">
        <w:rPr>
          <w:rStyle w:val="StyleUnderline"/>
          <w:highlight w:val="green"/>
        </w:rPr>
        <w:t>major setbacks and defeats</w:t>
      </w:r>
      <w:r w:rsidRPr="00F42AF8">
        <w:rPr>
          <w:rStyle w:val="StyleUnderline"/>
        </w:rPr>
        <w:t xml:space="preserve">. The risk side of this equation is particularly acute </w:t>
      </w:r>
      <w:r w:rsidRPr="00775765">
        <w:rPr>
          <w:rStyle w:val="StyleUnderline"/>
          <w:highlight w:val="green"/>
        </w:rPr>
        <w:t>in the three-quarters of</w:t>
      </w:r>
      <w:r w:rsidRPr="00F42AF8">
        <w:rPr>
          <w:rStyle w:val="StyleUnderline"/>
        </w:rPr>
        <w:t xml:space="preserve"> all </w:t>
      </w:r>
      <w:r w:rsidRPr="00775765">
        <w:rPr>
          <w:rStyle w:val="StyleUnderline"/>
          <w:highlight w:val="green"/>
        </w:rPr>
        <w:t>states</w:t>
      </w:r>
      <w:r w:rsidRPr="00F42AF8">
        <w:rPr>
          <w:rStyle w:val="StyleUnderline"/>
        </w:rPr>
        <w:t xml:space="preserve"> </w:t>
      </w:r>
      <w:r w:rsidRPr="00775765">
        <w:rPr>
          <w:rStyle w:val="StyleUnderline"/>
          <w:highlight w:val="green"/>
        </w:rPr>
        <w:t>where</w:t>
      </w:r>
      <w:r w:rsidRPr="00F42AF8">
        <w:rPr>
          <w:rStyle w:val="StyleUnderline"/>
        </w:rPr>
        <w:t xml:space="preserve"> teacher </w:t>
      </w:r>
      <w:r w:rsidRPr="00775765">
        <w:rPr>
          <w:rStyle w:val="StyleUnderline"/>
          <w:highlight w:val="green"/>
        </w:rPr>
        <w:t>strikes are illegal</w:t>
      </w:r>
      <w:r w:rsidRPr="00F42AF8">
        <w:rPr>
          <w:rStyle w:val="StyleUnderline"/>
        </w:rPr>
        <w:t xml:space="preserve">; in these states, striking becomes an act of civil disobedience and </w:t>
      </w:r>
      <w:r w:rsidRPr="00775765">
        <w:rPr>
          <w:rStyle w:val="StyleUnderline"/>
          <w:highlight w:val="green"/>
        </w:rPr>
        <w:t>can result in severe penalties</w:t>
      </w:r>
      <w:r w:rsidRPr="00F42AF8">
        <w:rPr>
          <w:rStyle w:val="StyleUnderline"/>
        </w:rPr>
        <w:t xml:space="preserve"> to teachers and their unions.</w:t>
      </w:r>
      <w:r>
        <w:rPr>
          <w:rStyle w:val="StyleUnderline"/>
        </w:rPr>
        <w:t xml:space="preserve"> </w:t>
      </w:r>
      <w:r w:rsidRPr="00775765">
        <w:rPr>
          <w:rStyle w:val="StyleUnderline"/>
          <w:highlight w:val="green"/>
        </w:rPr>
        <w:t>To be willing to</w:t>
      </w:r>
      <w:r w:rsidRPr="00F42AF8">
        <w:rPr>
          <w:rStyle w:val="StyleUnderline"/>
        </w:rPr>
        <w:t xml:space="preserve"> go on </w:t>
      </w:r>
      <w:r w:rsidRPr="00775765">
        <w:rPr>
          <w:rStyle w:val="StyleUnderline"/>
          <w:highlight w:val="green"/>
        </w:rPr>
        <w:t>strike</w:t>
      </w:r>
      <w:r w:rsidRPr="00F42AF8">
        <w:rPr>
          <w:rStyle w:val="StyleUnderline"/>
        </w:rPr>
        <w:t xml:space="preserve"> and stay out until a settlement is won, therefore, </w:t>
      </w:r>
      <w:r w:rsidRPr="00775765">
        <w:rPr>
          <w:rStyle w:val="StyleUnderline"/>
          <w:highlight w:val="green"/>
        </w:rPr>
        <w:t>teachers</w:t>
      </w:r>
      <w:r w:rsidRPr="00F42AF8">
        <w:rPr>
          <w:rStyle w:val="StyleUnderline"/>
        </w:rPr>
        <w:t xml:space="preserve"> </w:t>
      </w:r>
      <w:r w:rsidRPr="00775765">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775765">
        <w:rPr>
          <w:rStyle w:val="StyleUnderline"/>
          <w:highlight w:val="green"/>
        </w:rPr>
        <w:t>If teachers become doubtful</w:t>
      </w:r>
      <w:r w:rsidRPr="00410FAA">
        <w:rPr>
          <w:rStyle w:val="StyleUnderline"/>
        </w:rPr>
        <w:t xml:space="preserve"> on any of these points, </w:t>
      </w:r>
      <w:r w:rsidRPr="00775765">
        <w:rPr>
          <w:rStyle w:val="StyleUnderline"/>
          <w:highlight w:val="green"/>
        </w:rPr>
        <w:t>it will</w:t>
      </w:r>
      <w:r w:rsidRPr="00410FAA">
        <w:rPr>
          <w:rStyle w:val="StyleUnderline"/>
        </w:rPr>
        <w:t xml:space="preserve"> </w:t>
      </w:r>
      <w:r w:rsidRPr="00775765">
        <w:rPr>
          <w:rStyle w:val="StyleUnderline"/>
          <w:highlight w:val="green"/>
        </w:rPr>
        <w:t>be</w:t>
      </w:r>
      <w:r w:rsidRPr="00410FAA">
        <w:rPr>
          <w:rStyle w:val="StyleUnderline"/>
        </w:rPr>
        <w:t xml:space="preserve">come </w:t>
      </w:r>
      <w:r w:rsidRPr="00775765">
        <w:rPr>
          <w:rStyle w:val="StyleUnderline"/>
          <w:highlight w:val="green"/>
        </w:rPr>
        <w:t>difficult</w:t>
      </w:r>
      <w:r w:rsidRPr="00410FAA">
        <w:rPr>
          <w:rStyle w:val="StyleUnderline"/>
        </w:rPr>
        <w:t xml:space="preserve"> </w:t>
      </w:r>
      <w:r w:rsidRPr="00775765">
        <w:rPr>
          <w:rStyle w:val="StyleUnderline"/>
          <w:highlight w:val="green"/>
        </w:rPr>
        <w:t>to</w:t>
      </w:r>
      <w:r w:rsidRPr="00410FAA">
        <w:rPr>
          <w:rStyle w:val="StyleUnderline"/>
        </w:rPr>
        <w:t xml:space="preserve"> </w:t>
      </w:r>
      <w:r w:rsidRPr="00775765">
        <w:rPr>
          <w:rStyle w:val="StyleUnderline"/>
          <w:highlight w:val="green"/>
        </w:rPr>
        <w:t>mount</w:t>
      </w:r>
      <w:r w:rsidRPr="00410FAA">
        <w:rPr>
          <w:rStyle w:val="StyleUnderline"/>
        </w:rPr>
        <w:t xml:space="preserve"> or sustain </w:t>
      </w:r>
      <w:r w:rsidRPr="00775765">
        <w:rPr>
          <w:rStyle w:val="StyleUnderline"/>
          <w:highlight w:val="green"/>
        </w:rPr>
        <w:t>a</w:t>
      </w:r>
      <w:r w:rsidRPr="00410FAA">
        <w:rPr>
          <w:rStyle w:val="StyleUnderline"/>
        </w:rPr>
        <w:t xml:space="preserve"> </w:t>
      </w:r>
      <w:r w:rsidRPr="00775765">
        <w:rPr>
          <w:rStyle w:val="StyleUnderline"/>
          <w:highlight w:val="green"/>
        </w:rPr>
        <w:t>successful strike.</w:t>
      </w:r>
    </w:p>
    <w:p w14:paraId="38E25A60" w14:textId="77777777" w:rsidR="00D40053" w:rsidRDefault="00D40053" w:rsidP="00D40053"/>
    <w:p w14:paraId="5EB1D9CF" w14:textId="77777777" w:rsidR="00D40053" w:rsidRPr="00104199" w:rsidRDefault="00D40053" w:rsidP="00D40053">
      <w:pPr>
        <w:pStyle w:val="Heading4"/>
      </w:pPr>
      <w:r>
        <w:t>That causes teachers uproot and quitting through unsatisfaction</w:t>
      </w:r>
    </w:p>
    <w:p w14:paraId="67FDB83B" w14:textId="77777777" w:rsidR="00D40053" w:rsidRDefault="00D40053" w:rsidP="00D40053">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0B91AE11" w14:textId="77777777" w:rsidR="00D40053" w:rsidRPr="00D42AB3" w:rsidRDefault="00D40053" w:rsidP="00D40053">
      <w:pPr>
        <w:rPr>
          <w:rStyle w:val="StyleUnderline"/>
        </w:rPr>
      </w:pPr>
      <w:r w:rsidRPr="00D42AB3">
        <w:rPr>
          <w:rStyle w:val="StyleUnderline"/>
          <w:highlight w:val="green"/>
        </w:rPr>
        <w:t>The</w:t>
      </w:r>
      <w:r w:rsidRPr="00D42AB3">
        <w:rPr>
          <w:rStyle w:val="StyleUnderline"/>
        </w:rPr>
        <w:t xml:space="preserve"> most crucial part of the </w:t>
      </w:r>
      <w:r w:rsidRPr="00D42AB3">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D42AB3">
        <w:rPr>
          <w:rStyle w:val="StyleUnderline"/>
          <w:highlight w:val="green"/>
        </w:rPr>
        <w:t>would have removed teachers’ right to strike</w:t>
      </w:r>
      <w:r w:rsidRPr="00104199">
        <w:rPr>
          <w:sz w:val="16"/>
        </w:rPr>
        <w:t xml:space="preserve">. That shows their true intentions. </w:t>
      </w:r>
      <w:r w:rsidRPr="00D42AB3">
        <w:rPr>
          <w:rStyle w:val="StyleUnderline"/>
          <w:highlight w:val="green"/>
        </w:rPr>
        <w:t>When teachers’ needs are not met, students’ needs will not be met, and we will be unable to retain and attract a workforce</w:t>
      </w:r>
      <w:r w:rsidRPr="00D42AB3">
        <w:rPr>
          <w:rStyle w:val="StyleUnderline"/>
        </w:rPr>
        <w:t xml:space="preserve"> of young families which is critical to the revitalization of our state’s economy. </w:t>
      </w:r>
      <w:r w:rsidRPr="00D42AB3">
        <w:rPr>
          <w:rStyle w:val="StyleUnderline"/>
          <w:highlight w:val="green"/>
        </w:rPr>
        <w:t>There will be no incentive for the teaching profession to attract</w:t>
      </w:r>
      <w:r w:rsidRPr="00D42AB3">
        <w:rPr>
          <w:rStyle w:val="StyleUnderline"/>
        </w:rPr>
        <w:t xml:space="preserve"> and retain </w:t>
      </w:r>
      <w:r w:rsidRPr="00D42AB3">
        <w:rPr>
          <w:rStyle w:val="StyleUnderline"/>
          <w:highlight w:val="green"/>
        </w:rPr>
        <w:t>new teachers</w:t>
      </w:r>
      <w:r w:rsidRPr="00D42AB3">
        <w:rPr>
          <w:rStyle w:val="StyleUnderline"/>
        </w:rPr>
        <w:t xml:space="preserve"> to the field </w:t>
      </w:r>
      <w:r w:rsidRPr="00D42AB3">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D42AB3">
        <w:rPr>
          <w:rStyle w:val="StyleUnderline"/>
          <w:highlight w:val="green"/>
        </w:rPr>
        <w:t>Teachers and families of school</w:t>
      </w:r>
      <w:r w:rsidRPr="00D42AB3">
        <w:rPr>
          <w:rStyle w:val="StyleUnderline"/>
        </w:rPr>
        <w:t xml:space="preserve"> age children </w:t>
      </w:r>
      <w:r w:rsidRPr="00D42AB3">
        <w:rPr>
          <w:rStyle w:val="StyleUnderline"/>
          <w:highlight w:val="green"/>
        </w:rPr>
        <w:t>will</w:t>
      </w:r>
      <w:r w:rsidRPr="00D42AB3">
        <w:rPr>
          <w:rStyle w:val="StyleUnderline"/>
        </w:rPr>
        <w:t xml:space="preserve"> simply </w:t>
      </w:r>
      <w:r w:rsidRPr="00D42AB3">
        <w:rPr>
          <w:rStyle w:val="StyleUnderline"/>
          <w:highlight w:val="green"/>
        </w:rPr>
        <w:t>uproot</w:t>
      </w:r>
      <w:r w:rsidRPr="00D42AB3">
        <w:rPr>
          <w:rStyle w:val="StyleUnderline"/>
        </w:rPr>
        <w:t xml:space="preserve"> </w:t>
      </w:r>
      <w:r w:rsidRPr="00D42AB3">
        <w:rPr>
          <w:rStyle w:val="StyleUnderline"/>
          <w:highlight w:val="green"/>
        </w:rPr>
        <w:t>and</w:t>
      </w:r>
      <w:r w:rsidRPr="00D42AB3">
        <w:rPr>
          <w:rStyle w:val="StyleUnderline"/>
        </w:rPr>
        <w:t xml:space="preserve"> </w:t>
      </w:r>
      <w:r w:rsidRPr="00D42AB3">
        <w:rPr>
          <w:rStyle w:val="StyleUnderline"/>
          <w:highlight w:val="green"/>
        </w:rPr>
        <w:t>go</w:t>
      </w:r>
      <w:r w:rsidRPr="00D42AB3">
        <w:rPr>
          <w:rStyle w:val="StyleUnderline"/>
        </w:rPr>
        <w:t xml:space="preserve"> </w:t>
      </w:r>
      <w:r w:rsidRPr="00D42AB3">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D42AB3">
        <w:rPr>
          <w:rStyle w:val="StyleUnderline"/>
          <w:highlight w:val="green"/>
        </w:rPr>
        <w:t>one-size-fits-all”</w:t>
      </w:r>
      <w:r w:rsidRPr="00D42AB3">
        <w:rPr>
          <w:rStyle w:val="StyleUnderline"/>
        </w:rPr>
        <w:t xml:space="preserve"> approach from our state government </w:t>
      </w:r>
      <w:r w:rsidRPr="00D42AB3">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w:t>
      </w:r>
      <w:r w:rsidRPr="00104199">
        <w:rPr>
          <w:sz w:val="16"/>
        </w:rPr>
        <w:lastRenderedPageBreak/>
        <w:t xml:space="preserve">initial proposal of Act 46 per-pupil spending cap would have meant for the school. </w:t>
      </w:r>
      <w:r w:rsidRPr="00D42AB3">
        <w:rPr>
          <w:rStyle w:val="StyleUnderline"/>
          <w:highlight w:val="green"/>
        </w:rPr>
        <w:t>Had the administration and teachers not</w:t>
      </w:r>
      <w:r w:rsidRPr="00D42AB3">
        <w:rPr>
          <w:rStyle w:val="StyleUnderline"/>
        </w:rPr>
        <w:t xml:space="preserve"> pulled together to discuss and </w:t>
      </w:r>
      <w:r w:rsidRPr="00D42AB3">
        <w:rPr>
          <w:rStyle w:val="StyleUnderline"/>
          <w:highlight w:val="green"/>
        </w:rPr>
        <w:t>demand more for their programs and allowed</w:t>
      </w:r>
      <w:r w:rsidRPr="00D42AB3">
        <w:rPr>
          <w:rStyle w:val="StyleUnderline"/>
        </w:rPr>
        <w:t xml:space="preserve"> a </w:t>
      </w:r>
      <w:r w:rsidRPr="00D42AB3">
        <w:rPr>
          <w:rStyle w:val="StyleUnderline"/>
          <w:highlight w:val="green"/>
        </w:rPr>
        <w:t>reckless</w:t>
      </w:r>
      <w:r w:rsidRPr="00D42AB3">
        <w:rPr>
          <w:rStyle w:val="StyleUnderline"/>
        </w:rPr>
        <w:t xml:space="preserve"> centralized </w:t>
      </w:r>
      <w:r w:rsidRPr="00D42AB3">
        <w:rPr>
          <w:rStyle w:val="StyleUnderline"/>
          <w:highlight w:val="green"/>
        </w:rPr>
        <w:t>decision to go forth</w:t>
      </w:r>
      <w:r w:rsidRPr="00D42AB3">
        <w:rPr>
          <w:rStyle w:val="StyleUnderline"/>
        </w:rPr>
        <w:t xml:space="preserve">, to paraphrase one of the teachers present at this meeting, the initial </w:t>
      </w:r>
      <w:r w:rsidRPr="00D42AB3">
        <w:rPr>
          <w:rStyle w:val="StyleUnderline"/>
          <w:highlight w:val="green"/>
        </w:rPr>
        <w:t>Act 46</w:t>
      </w:r>
      <w:r w:rsidRPr="00D42AB3">
        <w:rPr>
          <w:rStyle w:val="StyleUnderline"/>
        </w:rPr>
        <w:t xml:space="preserve"> proposal </w:t>
      </w:r>
      <w:r w:rsidRPr="00D42AB3">
        <w:rPr>
          <w:rStyle w:val="StyleUnderline"/>
          <w:highlight w:val="green"/>
        </w:rPr>
        <w:t>would</w:t>
      </w:r>
      <w:r w:rsidRPr="00D42AB3">
        <w:rPr>
          <w:rStyle w:val="StyleUnderline"/>
        </w:rPr>
        <w:t xml:space="preserve"> have </w:t>
      </w:r>
      <w:r w:rsidRPr="00D42AB3">
        <w:rPr>
          <w:rStyle w:val="StyleUnderline"/>
          <w:highlight w:val="green"/>
        </w:rPr>
        <w:t>destroyed the institution</w:t>
      </w:r>
      <w:r w:rsidRPr="00104199">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D42AB3">
        <w:rPr>
          <w:rStyle w:val="StyleUnderline"/>
          <w:highlight w:val="green"/>
        </w:rPr>
        <w:t>several teachers</w:t>
      </w:r>
      <w:r w:rsidRPr="00D42AB3">
        <w:rPr>
          <w:rStyle w:val="StyleUnderline"/>
        </w:rPr>
        <w:t xml:space="preserve"> said they </w:t>
      </w:r>
      <w:r w:rsidRPr="00D42AB3">
        <w:rPr>
          <w:rStyle w:val="StyleUnderline"/>
          <w:highlight w:val="green"/>
        </w:rPr>
        <w:t>would</w:t>
      </w:r>
      <w:r w:rsidRPr="00D42AB3">
        <w:rPr>
          <w:rStyle w:val="StyleUnderline"/>
        </w:rPr>
        <w:t xml:space="preserve"> have been prepared to </w:t>
      </w:r>
      <w:r w:rsidRPr="00D42AB3">
        <w:rPr>
          <w:rStyle w:val="StyleUnderline"/>
          <w:highlight w:val="green"/>
        </w:rPr>
        <w:t>pull their own children from the school</w:t>
      </w:r>
      <w:r w:rsidRPr="00D42AB3">
        <w:rPr>
          <w:rStyle w:val="StyleUnderline"/>
        </w:rPr>
        <w:t xml:space="preserve"> and move out of the area. This is only one example of how allowing </w:t>
      </w:r>
      <w:r w:rsidRPr="00D42AB3">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D42AB3">
        <w:rPr>
          <w:rStyle w:val="StyleUnderline"/>
          <w:highlight w:val="green"/>
        </w:rPr>
        <w:t>have devastating consequences on local communities</w:t>
      </w:r>
      <w:r w:rsidRPr="00D42AB3">
        <w:rPr>
          <w:rStyle w:val="StyleUnderline"/>
        </w:rPr>
        <w:t>.</w:t>
      </w:r>
    </w:p>
    <w:p w14:paraId="6ECF749A" w14:textId="77777777" w:rsidR="00D40053" w:rsidRPr="001D09FC" w:rsidRDefault="00D40053" w:rsidP="00D40053"/>
    <w:p w14:paraId="27B91B27" w14:textId="77777777" w:rsidR="00D40053" w:rsidRPr="00104199" w:rsidRDefault="00D40053" w:rsidP="00D40053">
      <w:pPr>
        <w:pStyle w:val="Heading4"/>
      </w:pPr>
      <w:r>
        <w:t xml:space="preserve">Current quality of education is sharply decreasing through teacher shortages </w:t>
      </w:r>
    </w:p>
    <w:p w14:paraId="03536D88" w14:textId="77777777" w:rsidR="00D40053" w:rsidRPr="00104199" w:rsidRDefault="00D40053" w:rsidP="00D40053">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329D9D06" w14:textId="77777777" w:rsidR="00D40053" w:rsidRDefault="00D40053" w:rsidP="00D40053">
      <w:pPr>
        <w:rPr>
          <w:sz w:val="16"/>
        </w:rPr>
      </w:pPr>
      <w:r w:rsidRPr="00104199">
        <w:rPr>
          <w:sz w:val="16"/>
        </w:rPr>
        <w:t xml:space="preserve">Teacher Shortage </w:t>
      </w:r>
      <w:r w:rsidRPr="00104199">
        <w:rPr>
          <w:rStyle w:val="StyleUnderline"/>
          <w:highlight w:val="green"/>
        </w:rPr>
        <w:t>According to research by the</w:t>
      </w:r>
      <w:r w:rsidRPr="00104199">
        <w:rPr>
          <w:rStyle w:val="StyleUnderline"/>
        </w:rPr>
        <w:t xml:space="preserve"> Economic Policy Institute (</w:t>
      </w:r>
      <w:r w:rsidRPr="00104199">
        <w:rPr>
          <w:rStyle w:val="StyleUnderline"/>
          <w:highlight w:val="green"/>
        </w:rPr>
        <w:t>EPI</w:t>
      </w:r>
      <w:r w:rsidRPr="00104199">
        <w:rPr>
          <w:rStyle w:val="StyleUnderline"/>
        </w:rPr>
        <w:t xml:space="preserve">), </w:t>
      </w:r>
      <w:r w:rsidRPr="00104199">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104199">
        <w:rPr>
          <w:rStyle w:val="StyleUnderline"/>
          <w:highlight w:val="green"/>
        </w:rPr>
        <w:t>shortage is</w:t>
      </w:r>
      <w:r w:rsidRPr="00104199">
        <w:rPr>
          <w:rStyle w:val="StyleUnderline"/>
        </w:rPr>
        <w:t xml:space="preserve"> </w:t>
      </w:r>
      <w:r w:rsidRPr="00104199">
        <w:rPr>
          <w:rStyle w:val="StyleUnderline"/>
          <w:highlight w:val="green"/>
        </w:rPr>
        <w:t>crucial</w:t>
      </w:r>
      <w:r w:rsidRPr="00104199">
        <w:rPr>
          <w:rStyle w:val="StyleUnderline"/>
        </w:rPr>
        <w:t xml:space="preserve">ly important </w:t>
      </w:r>
      <w:r w:rsidRPr="00104199">
        <w:rPr>
          <w:rStyle w:val="StyleUnderline"/>
          <w:highlight w:val="green"/>
        </w:rPr>
        <w:t>to educational outcomes. Class sizes are rising</w:t>
      </w:r>
      <w:r w:rsidRPr="00104199">
        <w:rPr>
          <w:rStyle w:val="StyleUnderline"/>
        </w:rPr>
        <w:t>, causing a detrimental effect on these outcomes. As the number of available teachers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104199">
        <w:rPr>
          <w:rStyle w:val="StyleUnderline"/>
          <w:highlight w:val="green"/>
        </w:rPr>
        <w:t xml:space="preserve">The shortage is </w:t>
      </w:r>
      <w:r w:rsidRPr="00104199">
        <w:rPr>
          <w:rStyle w:val="StyleUnderline"/>
        </w:rPr>
        <w:t xml:space="preserve">only </w:t>
      </w:r>
      <w:r w:rsidRPr="00104199">
        <w:rPr>
          <w:rStyle w:val="StyleUnderline"/>
          <w:highlight w:val="green"/>
        </w:rPr>
        <w:t>set to increase unless something changes.</w:t>
      </w:r>
      <w:r>
        <w:rPr>
          <w:rStyle w:val="StyleUnderline"/>
        </w:rPr>
        <w:t xml:space="preserve"> </w:t>
      </w:r>
      <w:r w:rsidRPr="00104199">
        <w:rPr>
          <w:sz w:val="16"/>
        </w:rPr>
        <w:t xml:space="preserve">Impact on Quality </w:t>
      </w:r>
      <w:r w:rsidRPr="00104199">
        <w:rPr>
          <w:rStyle w:val="StyleUnderline"/>
          <w:highlight w:val="green"/>
        </w:rPr>
        <w:t>The shortage</w:t>
      </w:r>
      <w:r w:rsidRPr="00104199">
        <w:rPr>
          <w:rStyle w:val="StyleUnderline"/>
        </w:rPr>
        <w:t xml:space="preserve"> of teachers </w:t>
      </w:r>
      <w:r w:rsidRPr="00104199">
        <w:rPr>
          <w:rStyle w:val="StyleUnderline"/>
          <w:highlight w:val="green"/>
        </w:rPr>
        <w:t>will</w:t>
      </w:r>
      <w:r w:rsidRPr="00104199">
        <w:rPr>
          <w:rStyle w:val="StyleUnderline"/>
        </w:rPr>
        <w:t xml:space="preserve"> inevitably </w:t>
      </w:r>
      <w:r w:rsidRPr="00104199">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104199">
        <w:rPr>
          <w:rStyle w:val="StyleUnderline"/>
          <w:highlight w:val="green"/>
        </w:rPr>
        <w:t>Studies discover again and again that teacher expertise is one of the most important factors in</w:t>
      </w:r>
      <w:r w:rsidRPr="00104199">
        <w:rPr>
          <w:rStyle w:val="StyleUnderline"/>
        </w:rPr>
        <w:t xml:space="preserve"> determining </w:t>
      </w:r>
      <w:r w:rsidRPr="00104199">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104199">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104199">
        <w:rPr>
          <w:rStyle w:val="StyleUnderline"/>
          <w:highlight w:val="green"/>
        </w:rPr>
        <w:t>Teachers matter more to student achievement than any other factor</w:t>
      </w:r>
      <w:r w:rsidRPr="00104199">
        <w:rPr>
          <w:sz w:val="16"/>
        </w:rPr>
        <w:t>. In fact, research by Chlotfelter, Ladd, &amp; Vigdor states that teacher qualifications predict more of the difference in educational gains than race and parent education combined.</w:t>
      </w:r>
    </w:p>
    <w:p w14:paraId="639DC5DF" w14:textId="77777777" w:rsidR="00D40053" w:rsidRPr="00487FB9" w:rsidRDefault="00D40053" w:rsidP="00D40053">
      <w:pPr>
        <w:rPr>
          <w:sz w:val="16"/>
        </w:rPr>
      </w:pPr>
    </w:p>
    <w:p w14:paraId="36BCF2EC" w14:textId="77777777" w:rsidR="00D40053" w:rsidRPr="00487FB9" w:rsidRDefault="00D40053" w:rsidP="00D40053">
      <w:pPr>
        <w:pStyle w:val="Heading4"/>
      </w:pPr>
      <w:r w:rsidRPr="00487FB9">
        <w:t>Quality of education is key for innovation to stop climate change</w:t>
      </w:r>
    </w:p>
    <w:p w14:paraId="09C02BB1" w14:textId="77777777" w:rsidR="00D40053" w:rsidRPr="0007077F" w:rsidRDefault="00D40053" w:rsidP="00D40053">
      <w:pPr>
        <w:rPr>
          <w:rFonts w:eastAsiaTheme="majorEastAsia" w:cstheme="majorBidi"/>
          <w:b/>
          <w:bCs/>
          <w:sz w:val="26"/>
          <w:szCs w:val="26"/>
        </w:rPr>
      </w:pPr>
      <w:r w:rsidRPr="00487FB9">
        <w:rPr>
          <w:rStyle w:val="Style13ptBold"/>
        </w:rPr>
        <w:t>Kwauk et al 3/26’</w:t>
      </w:r>
      <w:r>
        <w:t xml:space="preserve"> [</w:t>
      </w:r>
      <w:r w:rsidRPr="00487FB9">
        <w:t xml:space="preserve">Christina Kwauk and Rebecca Winthrop, 3-26-2021, "Unleashing the creativity of teachers and students to combat climate change: An opportunity for global leadership," Brookings, </w:t>
      </w:r>
      <w:hyperlink r:id="rId14" w:history="1">
        <w:r w:rsidRPr="0014138C">
          <w:rPr>
            <w:rStyle w:val="Hyperlink"/>
          </w:rPr>
          <w:t>https://www.brookings.edu/research/unleashing-the-creativity-of-teachers-and-students-to-combat-climate-change-an-opportunity-for-global-leadership/</w:t>
        </w:r>
      </w:hyperlink>
      <w:r>
        <w:t>]//dhsNJ</w:t>
      </w:r>
    </w:p>
    <w:p w14:paraId="2C58E49E" w14:textId="77777777" w:rsidR="00D40053" w:rsidRDefault="00D40053" w:rsidP="00D40053">
      <w:pPr>
        <w:rPr>
          <w:rStyle w:val="Emphasis"/>
        </w:rPr>
      </w:pPr>
      <w:r w:rsidRPr="0007077F">
        <w:rPr>
          <w:sz w:val="12"/>
        </w:rPr>
        <w:t xml:space="preserve">Recent research shows </w:t>
      </w:r>
      <w:r w:rsidRPr="00D345BC">
        <w:rPr>
          <w:rStyle w:val="Emphasis"/>
        </w:rPr>
        <w:t xml:space="preserve">that </w:t>
      </w:r>
      <w:r w:rsidRPr="0007077F">
        <w:rPr>
          <w:rStyle w:val="Emphasis"/>
          <w:highlight w:val="green"/>
        </w:rPr>
        <w:t>if</w:t>
      </w:r>
      <w:r w:rsidRPr="00D345BC">
        <w:rPr>
          <w:rStyle w:val="Emphasis"/>
        </w:rPr>
        <w:t xml:space="preserve"> only </w:t>
      </w:r>
      <w:r w:rsidRPr="0007077F">
        <w:rPr>
          <w:rStyle w:val="Emphasis"/>
          <w:highlight w:val="green"/>
        </w:rPr>
        <w:t>16 percent of high school students</w:t>
      </w:r>
      <w:r w:rsidRPr="00D345BC">
        <w:rPr>
          <w:rStyle w:val="Emphasis"/>
        </w:rPr>
        <w:t xml:space="preserve"> in high- and middle-income countries were to </w:t>
      </w:r>
      <w:r w:rsidRPr="0007077F">
        <w:rPr>
          <w:rStyle w:val="Emphasis"/>
          <w:highlight w:val="green"/>
        </w:rPr>
        <w:t>receive climate change education</w:t>
      </w:r>
      <w:r w:rsidRPr="00D345BC">
        <w:rPr>
          <w:rStyle w:val="Emphasis"/>
        </w:rPr>
        <w:t xml:space="preserve">, </w:t>
      </w:r>
      <w:r w:rsidRPr="0007077F">
        <w:rPr>
          <w:rStyle w:val="Emphasis"/>
          <w:highlight w:val="green"/>
        </w:rPr>
        <w:t>we</w:t>
      </w:r>
      <w:r w:rsidRPr="00D345BC">
        <w:rPr>
          <w:rStyle w:val="Emphasis"/>
        </w:rPr>
        <w:t xml:space="preserve"> could </w:t>
      </w:r>
      <w:r w:rsidRPr="0007077F">
        <w:rPr>
          <w:rStyle w:val="Emphasis"/>
          <w:highlight w:val="green"/>
        </w:rPr>
        <w:t>see a</w:t>
      </w:r>
      <w:r w:rsidRPr="00D345BC">
        <w:rPr>
          <w:rStyle w:val="Emphasis"/>
        </w:rPr>
        <w:t xml:space="preserve"> nearly </w:t>
      </w:r>
      <w:r w:rsidRPr="0007077F">
        <w:rPr>
          <w:rStyle w:val="Emphasis"/>
          <w:highlight w:val="green"/>
        </w:rPr>
        <w:t xml:space="preserve">19 gigaton </w:t>
      </w:r>
      <w:r w:rsidRPr="0007077F">
        <w:rPr>
          <w:rStyle w:val="Emphasis"/>
          <w:highlight w:val="green"/>
        </w:rPr>
        <w:lastRenderedPageBreak/>
        <w:t>reduction of</w:t>
      </w:r>
      <w:r w:rsidRPr="00D345BC">
        <w:rPr>
          <w:rStyle w:val="Emphasis"/>
        </w:rPr>
        <w:t xml:space="preserve"> </w:t>
      </w:r>
      <w:r w:rsidRPr="0007077F">
        <w:rPr>
          <w:rStyle w:val="Emphasis"/>
          <w:highlight w:val="green"/>
        </w:rPr>
        <w:t>carbon dioxide</w:t>
      </w:r>
      <w:r w:rsidRPr="00D345BC">
        <w:rPr>
          <w:rStyle w:val="Emphasis"/>
        </w:rPr>
        <w:t xml:space="preserve"> by 2050.</w:t>
      </w:r>
      <w:r w:rsidRPr="0007077F">
        <w:rPr>
          <w:sz w:val="12"/>
        </w:rPr>
        <w:t xml:space="preserve"> </w:t>
      </w:r>
      <w:r w:rsidRPr="00D345BC">
        <w:rPr>
          <w:rStyle w:val="Emphasis"/>
        </w:rPr>
        <w:t xml:space="preserve">When </w:t>
      </w:r>
      <w:r w:rsidRPr="0007077F">
        <w:rPr>
          <w:rStyle w:val="Emphasis"/>
          <w:highlight w:val="green"/>
        </w:rPr>
        <w:t>education helps students develop</w:t>
      </w:r>
      <w:r w:rsidRPr="00D345BC">
        <w:rPr>
          <w:rStyle w:val="Emphasis"/>
        </w:rPr>
        <w:t xml:space="preserve"> a </w:t>
      </w:r>
      <w:r w:rsidRPr="0007077F">
        <w:rPr>
          <w:rStyle w:val="Emphasis"/>
          <w:highlight w:val="green"/>
        </w:rPr>
        <w:t>strong</w:t>
      </w:r>
      <w:r w:rsidRPr="00D345BC">
        <w:rPr>
          <w:rStyle w:val="Emphasis"/>
        </w:rPr>
        <w:t xml:space="preserve"> personal </w:t>
      </w:r>
      <w:r w:rsidRPr="0007077F">
        <w:rPr>
          <w:rStyle w:val="Emphasis"/>
          <w:highlight w:val="green"/>
        </w:rPr>
        <w:t>connection to climate solutions</w:t>
      </w:r>
      <w:r w:rsidRPr="00D345BC">
        <w:rPr>
          <w:rStyle w:val="Emphasis"/>
        </w:rPr>
        <w:t xml:space="preserve">, </w:t>
      </w:r>
      <w:r w:rsidRPr="0007077F">
        <w:rPr>
          <w:rStyle w:val="Emphasis"/>
          <w:highlight w:val="green"/>
        </w:rPr>
        <w:t>as well as</w:t>
      </w:r>
      <w:r w:rsidRPr="00D345BC">
        <w:rPr>
          <w:rStyle w:val="Emphasis"/>
        </w:rPr>
        <w:t xml:space="preserve"> a sense of </w:t>
      </w:r>
      <w:r w:rsidRPr="0007077F">
        <w:rPr>
          <w:rStyle w:val="Emphasis"/>
          <w:highlight w:val="green"/>
        </w:rPr>
        <w:t>personal agency and empowerment</w:t>
      </w:r>
      <w:r w:rsidRPr="00D345BC">
        <w:rPr>
          <w:rStyle w:val="Emphasis"/>
        </w:rPr>
        <w:t>, it can have consequential impact on students’ daily behaviors and decisionmaking that reduces their overall lifetime carbon footprint.</w:t>
      </w:r>
      <w:r w:rsidRPr="0007077F">
        <w:rPr>
          <w:sz w:val="12"/>
        </w:rPr>
        <w:t xml:space="preserve"> Imagine if 100 percent of students in the world received such an education. </w:t>
      </w:r>
      <w:r w:rsidRPr="00D345BC">
        <w:rPr>
          <w:rStyle w:val="Emphasis"/>
        </w:rPr>
        <w:t xml:space="preserve">New evidence also shows that the </w:t>
      </w:r>
      <w:r w:rsidRPr="0007077F">
        <w:rPr>
          <w:rStyle w:val="Emphasis"/>
          <w:highlight w:val="green"/>
        </w:rPr>
        <w:t>combination of women’s empowerment and education</w:t>
      </w:r>
      <w:r w:rsidRPr="00D345BC">
        <w:rPr>
          <w:rStyle w:val="Emphasis"/>
        </w:rPr>
        <w:t xml:space="preserve"> that includes everyone—especially the 132 million out-of-school girls across the developing world—</w:t>
      </w:r>
      <w:r w:rsidRPr="0007077F">
        <w:rPr>
          <w:rStyle w:val="Emphasis"/>
          <w:highlight w:val="green"/>
        </w:rPr>
        <w:t>could result in an</w:t>
      </w:r>
      <w:r w:rsidRPr="00D345BC">
        <w:rPr>
          <w:rStyle w:val="Emphasis"/>
        </w:rPr>
        <w:t xml:space="preserve"> </w:t>
      </w:r>
      <w:r w:rsidRPr="0007077F">
        <w:rPr>
          <w:rStyle w:val="Emphasis"/>
          <w:highlight w:val="green"/>
        </w:rPr>
        <w:t>85 gigaton reduction of carbon dioxide by 2050</w:t>
      </w:r>
      <w:r w:rsidRPr="00D345BC">
        <w:rPr>
          <w:rStyle w:val="Emphasis"/>
        </w:rPr>
        <w:t xml:space="preserve">. By these estimates, leveraging the power of </w:t>
      </w:r>
      <w:r w:rsidRPr="0007077F">
        <w:rPr>
          <w:rStyle w:val="Emphasis"/>
          <w:highlight w:val="green"/>
        </w:rPr>
        <w:t>education is</w:t>
      </w:r>
      <w:r w:rsidRPr="00D345BC">
        <w:rPr>
          <w:rStyle w:val="Emphasis"/>
        </w:rPr>
        <w:t xml:space="preserve"> potentially </w:t>
      </w:r>
      <w:r w:rsidRPr="0007077F">
        <w:rPr>
          <w:rStyle w:val="Emphasis"/>
          <w:highlight w:val="green"/>
        </w:rPr>
        <w:t>more powerful than</w:t>
      </w:r>
      <w:r w:rsidRPr="00D345BC">
        <w:rPr>
          <w:rStyle w:val="Emphasis"/>
        </w:rPr>
        <w:t xml:space="preserve"> solely increasing </w:t>
      </w:r>
      <w:r w:rsidRPr="0007077F">
        <w:rPr>
          <w:rStyle w:val="Emphasis"/>
          <w:highlight w:val="green"/>
        </w:rPr>
        <w:t>investments in onshore wind</w:t>
      </w:r>
      <w:r w:rsidRPr="00D345BC">
        <w:rPr>
          <w:rStyle w:val="Emphasis"/>
        </w:rPr>
        <w:t xml:space="preserve"> </w:t>
      </w:r>
      <w:r w:rsidRPr="0007077F">
        <w:rPr>
          <w:rStyle w:val="Emphasis"/>
          <w:highlight w:val="green"/>
        </w:rPr>
        <w:t>turbines</w:t>
      </w:r>
      <w:r w:rsidRPr="00D345BC">
        <w:rPr>
          <w:rStyle w:val="Emphasis"/>
        </w:rPr>
        <w:t xml:space="preserve"> (47 gigaton reduction) </w:t>
      </w:r>
      <w:r w:rsidRPr="0007077F">
        <w:rPr>
          <w:rStyle w:val="Emphasis"/>
          <w:highlight w:val="green"/>
        </w:rPr>
        <w:t>or</w:t>
      </w:r>
      <w:r w:rsidRPr="00D345BC">
        <w:rPr>
          <w:rStyle w:val="Emphasis"/>
        </w:rPr>
        <w:t xml:space="preserve"> concentrated </w:t>
      </w:r>
      <w:r w:rsidRPr="0007077F">
        <w:rPr>
          <w:rStyle w:val="Emphasis"/>
          <w:highlight w:val="green"/>
        </w:rPr>
        <w:t>solar power (</w:t>
      </w:r>
      <w:r w:rsidRPr="00D345BC">
        <w:rPr>
          <w:rStyle w:val="Emphasis"/>
        </w:rPr>
        <w:t>19 gigaton reduction) alone.</w:t>
      </w:r>
      <w:r w:rsidRPr="0007077F">
        <w:rPr>
          <w:sz w:val="12"/>
        </w:rPr>
        <w:t xml:space="preserve"> When we say that all climate solutions are needed to draw down greenhouse gases, we must also mean education solutions, too. When we say that all climate solutions are needed to draw down greenhouse gases, </w:t>
      </w:r>
      <w:r w:rsidRPr="00D345BC">
        <w:rPr>
          <w:rStyle w:val="Emphasis"/>
        </w:rPr>
        <w:t xml:space="preserve">we must also mean education solutions, too. But beyond education’s potential impact on reducing carbon emissions, </w:t>
      </w:r>
      <w:r w:rsidRPr="0007077F">
        <w:rPr>
          <w:rStyle w:val="Emphasis"/>
          <w:highlight w:val="green"/>
        </w:rPr>
        <w:t>education</w:t>
      </w:r>
      <w:r w:rsidRPr="00D345BC">
        <w:rPr>
          <w:rStyle w:val="Emphasis"/>
        </w:rPr>
        <w:t>—especially for girls—</w:t>
      </w:r>
      <w:r w:rsidRPr="0007077F">
        <w:rPr>
          <w:rStyle w:val="Emphasis"/>
          <w:highlight w:val="green"/>
        </w:rPr>
        <w:t>can</w:t>
      </w:r>
      <w:r w:rsidRPr="00D345BC">
        <w:rPr>
          <w:rStyle w:val="Emphasis"/>
        </w:rPr>
        <w:t xml:space="preserve"> </w:t>
      </w:r>
      <w:r w:rsidRPr="0007077F">
        <w:rPr>
          <w:rStyle w:val="Emphasis"/>
          <w:highlight w:val="green"/>
        </w:rPr>
        <w:t>save lives in</w:t>
      </w:r>
      <w:r w:rsidRPr="00D345BC">
        <w:rPr>
          <w:rStyle w:val="Emphasis"/>
        </w:rPr>
        <w:t xml:space="preserve"> the context of </w:t>
      </w:r>
      <w:r w:rsidRPr="0007077F">
        <w:rPr>
          <w:rStyle w:val="Emphasis"/>
          <w:highlight w:val="green"/>
        </w:rPr>
        <w:t>natural disasters exacerbated by climate</w:t>
      </w:r>
      <w:r w:rsidRPr="00D345BC">
        <w:rPr>
          <w:rStyle w:val="Emphasis"/>
        </w:rPr>
        <w:t xml:space="preserve"> change by reducing climate risk vulnerability. </w:t>
      </w:r>
      <w:r w:rsidRPr="0007077F">
        <w:rPr>
          <w:rStyle w:val="Emphasis"/>
          <w:highlight w:val="green"/>
        </w:rPr>
        <w:t xml:space="preserve">In a study of 125 countries, </w:t>
      </w:r>
      <w:r w:rsidRPr="0007077F">
        <w:rPr>
          <w:rStyle w:val="Emphasis"/>
        </w:rPr>
        <w:t>researchers found</w:t>
      </w:r>
      <w:r w:rsidRPr="00D345BC">
        <w:rPr>
          <w:rStyle w:val="Emphasis"/>
        </w:rPr>
        <w:t xml:space="preserve"> that the </w:t>
      </w:r>
      <w:r w:rsidRPr="0007077F">
        <w:rPr>
          <w:rStyle w:val="Emphasis"/>
          <w:highlight w:val="green"/>
        </w:rPr>
        <w:t>death toll</w:t>
      </w:r>
      <w:r w:rsidRPr="00D345BC">
        <w:rPr>
          <w:rStyle w:val="Emphasis"/>
        </w:rPr>
        <w:t xml:space="preserve"> caused </w:t>
      </w:r>
      <w:r w:rsidRPr="0007077F">
        <w:rPr>
          <w:rStyle w:val="Emphasis"/>
          <w:highlight w:val="green"/>
        </w:rPr>
        <w:t>by</w:t>
      </w:r>
      <w:r w:rsidRPr="00D345BC">
        <w:rPr>
          <w:rStyle w:val="Emphasis"/>
        </w:rPr>
        <w:t xml:space="preserve"> floods, droughts, wildfires, extreme temperature events, and </w:t>
      </w:r>
      <w:r w:rsidRPr="0007077F">
        <w:rPr>
          <w:rStyle w:val="Emphasis"/>
          <w:highlight w:val="green"/>
        </w:rPr>
        <w:t>extreme weather events could be 60 percent lower by 2050 if 70 percent of women</w:t>
      </w:r>
      <w:r w:rsidRPr="00D345BC">
        <w:rPr>
          <w:rStyle w:val="Emphasis"/>
        </w:rPr>
        <w:t xml:space="preserve"> were able to </w:t>
      </w:r>
      <w:r w:rsidRPr="0007077F">
        <w:rPr>
          <w:rStyle w:val="Emphasis"/>
          <w:highlight w:val="green"/>
        </w:rPr>
        <w:t>achieve</w:t>
      </w:r>
      <w:r w:rsidRPr="00D345BC">
        <w:rPr>
          <w:rStyle w:val="Emphasis"/>
        </w:rPr>
        <w:t xml:space="preserve"> a </w:t>
      </w:r>
      <w:r w:rsidRPr="0007077F">
        <w:rPr>
          <w:rStyle w:val="Emphasis"/>
          <w:highlight w:val="green"/>
        </w:rPr>
        <w:t>lower-secondary-school education</w:t>
      </w:r>
      <w:r w:rsidRPr="00D345BC">
        <w:rPr>
          <w:rStyle w:val="Emphasis"/>
        </w:rPr>
        <w:t>.</w:t>
      </w:r>
      <w:r w:rsidRPr="0007077F">
        <w:rPr>
          <w:sz w:val="12"/>
        </w:rPr>
        <w:t xml:space="preserve"> Imagine if 100 percent of women were to achieve a full 12 years of education. </w:t>
      </w:r>
      <w:r w:rsidRPr="00D345BC">
        <w:rPr>
          <w:rStyle w:val="Emphasis"/>
        </w:rPr>
        <w:t xml:space="preserve">An equally important outcome of </w:t>
      </w:r>
      <w:r w:rsidRPr="0007077F">
        <w:rPr>
          <w:rStyle w:val="Emphasis"/>
          <w:highlight w:val="green"/>
        </w:rPr>
        <w:t>education</w:t>
      </w:r>
      <w:r w:rsidRPr="00D345BC">
        <w:rPr>
          <w:rStyle w:val="Emphasis"/>
        </w:rPr>
        <w:t xml:space="preserve"> is its potential to </w:t>
      </w:r>
      <w:r w:rsidRPr="0007077F">
        <w:rPr>
          <w:rStyle w:val="Emphasis"/>
          <w:highlight w:val="green"/>
        </w:rPr>
        <w:t>increase young people’s capacity to adapt</w:t>
      </w:r>
      <w:r w:rsidRPr="00D345BC">
        <w:rPr>
          <w:rStyle w:val="Emphasis"/>
        </w:rPr>
        <w:t xml:space="preserve"> to the harsh impacts of climate change </w:t>
      </w:r>
      <w:r w:rsidRPr="0007077F">
        <w:rPr>
          <w:rStyle w:val="Emphasis"/>
          <w:highlight w:val="green"/>
        </w:rPr>
        <w:t>by building</w:t>
      </w:r>
      <w:r w:rsidRPr="00D345BC">
        <w:rPr>
          <w:rStyle w:val="Emphasis"/>
        </w:rPr>
        <w:t xml:space="preserve"> important knowledge and a breadth of “</w:t>
      </w:r>
      <w:r w:rsidRPr="0007077F">
        <w:rPr>
          <w:rStyle w:val="Emphasis"/>
          <w:highlight w:val="green"/>
        </w:rPr>
        <w:t>green skills.”</w:t>
      </w:r>
      <w:r w:rsidRPr="0007077F">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Indeed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07077F">
        <w:rPr>
          <w:rFonts w:ascii="Segoe UI Symbol" w:hAnsi="Segoe UI Symbol" w:cs="Segoe UI Symbol"/>
          <w:sz w:val="12"/>
        </w:rPr>
        <w:t>✎</w:t>
      </w:r>
      <w:r w:rsidRPr="0007077F">
        <w:rPr>
          <w:sz w:val="12"/>
        </w:rPr>
        <w:t xml:space="preserve"> EditSign—that are often the most vulnerable to its risks and impacts. In the U.S. for example, 6,000 schools are located in flood zones and 1 million children had their learning disrupted during California’s 2018-2019 wildfire season, hitting students in low-income communities the hardest. Across the globe, schools and entire communities in the poorest countries in the world are regularly upended due to severe floods and hurricanes, all expected to worsen in intensity and frequency due to climate change. For example, in 2013 Super Typhoon Haiyan</w:t>
      </w:r>
      <w:r w:rsidRPr="0007077F">
        <w:rPr>
          <w:rFonts w:ascii="Segoe UI Symbol" w:hAnsi="Segoe UI Symbol" w:cs="Segoe UI Symbol"/>
          <w:sz w:val="12"/>
        </w:rPr>
        <w:t>✎</w:t>
      </w:r>
      <w:r w:rsidRPr="0007077F">
        <w:rPr>
          <w:sz w:val="12"/>
        </w:rPr>
        <w:t xml:space="preserve"> EditSign killed more than 6,000 people in the Philippines, damaged or destroyed more than 3,200 schools and day care centers, disrupted the education of more than a million children, and placed 49,000 young girls and women</w:t>
      </w:r>
      <w:r w:rsidRPr="0007077F">
        <w:rPr>
          <w:rFonts w:ascii="Segoe UI Symbol" w:hAnsi="Segoe UI Symbol" w:cs="Segoe UI Symbol"/>
          <w:sz w:val="12"/>
        </w:rPr>
        <w:t>✎</w:t>
      </w:r>
      <w:r w:rsidRPr="0007077F">
        <w:rPr>
          <w:sz w:val="12"/>
        </w:rPr>
        <w:t xml:space="preserve"> EditSign at risk of sex trafficking due to their displacement in crowded and unsafe shelters</w:t>
      </w:r>
      <w:r w:rsidRPr="0007077F">
        <w:rPr>
          <w:rStyle w:val="Emphasis"/>
        </w:rPr>
        <w:t xml:space="preserve">. For these communities, climate change is an unchecked threat multiplier. </w:t>
      </w:r>
      <w:r w:rsidRPr="0007077F">
        <w:rPr>
          <w:rStyle w:val="Emphasis"/>
          <w:highlight w:val="green"/>
        </w:rPr>
        <w:t xml:space="preserve">Combating climate change is a move toward climate </w:t>
      </w:r>
      <w:r w:rsidRPr="0007077F">
        <w:rPr>
          <w:rStyle w:val="Emphasis"/>
        </w:rPr>
        <w:t xml:space="preserve">justice </w:t>
      </w:r>
      <w:r w:rsidRPr="0007077F">
        <w:rPr>
          <w:rStyle w:val="Emphasis"/>
          <w:highlight w:val="green"/>
        </w:rPr>
        <w:t>and gender justice</w:t>
      </w:r>
      <w:r w:rsidRPr="0007077F">
        <w:rPr>
          <w:rStyle w:val="Emphasis"/>
        </w:rPr>
        <w:t>. And education has a role to play. High quality climate-change education can also help empower girls and youth to become powerful change agents for sustainability in their communities, charting new paths forward for what life can and should be like.</w:t>
      </w:r>
    </w:p>
    <w:p w14:paraId="69474787" w14:textId="77777777" w:rsidR="00D40053" w:rsidRPr="0007077F" w:rsidRDefault="00D40053" w:rsidP="00D40053">
      <w:pPr>
        <w:rPr>
          <w:sz w:val="12"/>
        </w:rPr>
      </w:pPr>
    </w:p>
    <w:p w14:paraId="6E9006D8" w14:textId="77777777" w:rsidR="00D40053" w:rsidRPr="008C74CB" w:rsidRDefault="00D40053" w:rsidP="00D40053">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26636F87" w14:textId="77777777" w:rsidR="00D40053" w:rsidRPr="008C74CB" w:rsidRDefault="00D40053" w:rsidP="00D40053">
      <w:pPr>
        <w:rPr>
          <w:color w:val="000000" w:themeColor="text1"/>
        </w:rPr>
      </w:pPr>
      <w:r w:rsidRPr="008C74CB">
        <w:rPr>
          <w:rStyle w:val="Style13ptBold"/>
          <w:color w:val="000000" w:themeColor="text1"/>
        </w:rPr>
        <w:t>Specktor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5" w:history="1">
        <w:r w:rsidRPr="008C74CB">
          <w:rPr>
            <w:color w:val="000000" w:themeColor="text1"/>
          </w:rPr>
          <w:t>https://www.livescience.com/65633-climate-change-dooms-humans-by-2050.html</w:t>
        </w:r>
      </w:hyperlink>
      <w:r w:rsidRPr="008C74CB">
        <w:rPr>
          <w:color w:val="000000" w:themeColor="text1"/>
        </w:rPr>
        <w:t xml:space="preserve"> Justin</w:t>
      </w:r>
    </w:p>
    <w:p w14:paraId="4FBA469D" w14:textId="77777777" w:rsidR="00D40053" w:rsidRDefault="00D40053" w:rsidP="00D40053">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8C74CB">
        <w:rPr>
          <w:color w:val="000000" w:themeColor="text1"/>
          <w:highlight w:val="green"/>
          <w:u w:val="single"/>
        </w:rPr>
        <w:t>models</w:t>
      </w:r>
      <w:r w:rsidRPr="0041591F">
        <w:rPr>
          <w:color w:val="000000" w:themeColor="text1"/>
          <w:sz w:val="12"/>
          <w:szCs w:val="12"/>
        </w:rPr>
        <w:t xml:space="preserve"> — like the one that the </w:t>
      </w:r>
      <w:hyperlink r:id="rId16"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8C74CB">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8C74CB">
        <w:rPr>
          <w:b/>
          <w:bCs/>
          <w:color w:val="000000" w:themeColor="text1"/>
          <w:highlight w:val="green"/>
          <w:u w:val="single"/>
        </w:rPr>
        <w:t xml:space="preserve">interlinked </w:t>
      </w:r>
      <w:r w:rsidRPr="008C74CB">
        <w:rPr>
          <w:b/>
          <w:bCs/>
          <w:color w:val="000000" w:themeColor="text1"/>
          <w:u w:val="single"/>
        </w:rPr>
        <w:t xml:space="preserve">geological </w:t>
      </w:r>
      <w:r w:rsidRPr="008C74CB">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8C74CB">
        <w:rPr>
          <w:color w:val="000000" w:themeColor="text1"/>
          <w:highlight w:val="green"/>
          <w:u w:val="single"/>
        </w:rPr>
        <w:t>governments</w:t>
      </w:r>
      <w:r w:rsidRPr="008C74CB">
        <w:rPr>
          <w:color w:val="000000" w:themeColor="text1"/>
          <w:u w:val="single"/>
        </w:rPr>
        <w:t xml:space="preserve"> "politely </w:t>
      </w:r>
      <w:r w:rsidRPr="008C74CB">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8C74CB">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t>
      </w:r>
      <w:r w:rsidRPr="008C74CB">
        <w:rPr>
          <w:color w:val="000000" w:themeColor="text1"/>
          <w:u w:val="single"/>
        </w:rPr>
        <w:lastRenderedPageBreak/>
        <w:t xml:space="preserve">world's </w:t>
      </w:r>
      <w:r w:rsidRPr="008C74CB">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7"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8C74CB">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8C74CB">
        <w:rPr>
          <w:color w:val="000000" w:themeColor="text1"/>
          <w:highlight w:val="green"/>
          <w:u w:val="single"/>
        </w:rPr>
        <w:t>Thirty-five percent of</w:t>
      </w:r>
      <w:r w:rsidRPr="008C74CB">
        <w:rPr>
          <w:color w:val="000000" w:themeColor="text1"/>
          <w:u w:val="single"/>
        </w:rPr>
        <w:t xml:space="preserve"> the global </w:t>
      </w:r>
      <w:r w:rsidRPr="008C74CB">
        <w:rPr>
          <w:color w:val="000000" w:themeColor="text1"/>
          <w:highlight w:val="green"/>
          <w:u w:val="single"/>
        </w:rPr>
        <w:t>land</w:t>
      </w:r>
      <w:r w:rsidRPr="008C74CB">
        <w:rPr>
          <w:color w:val="000000" w:themeColor="text1"/>
          <w:u w:val="single"/>
        </w:rPr>
        <w:t xml:space="preserve"> area, </w:t>
      </w:r>
      <w:r w:rsidRPr="008C74CB">
        <w:rPr>
          <w:color w:val="000000" w:themeColor="text1"/>
          <w:highlight w:val="green"/>
          <w:u w:val="single"/>
        </w:rPr>
        <w:t xml:space="preserve">and </w:t>
      </w:r>
      <w:r w:rsidRPr="008C74CB">
        <w:rPr>
          <w:b/>
          <w:bCs/>
          <w:color w:val="000000" w:themeColor="text1"/>
          <w:highlight w:val="green"/>
          <w:u w:val="single"/>
        </w:rPr>
        <w:t xml:space="preserve">55 percent of </w:t>
      </w:r>
      <w:r w:rsidRPr="008C74CB">
        <w:rPr>
          <w:b/>
          <w:bCs/>
          <w:color w:val="000000" w:themeColor="text1"/>
          <w:u w:val="single"/>
        </w:rPr>
        <w:t xml:space="preserve">the global </w:t>
      </w:r>
      <w:r w:rsidRPr="008C74CB">
        <w:rPr>
          <w:b/>
          <w:bCs/>
          <w:color w:val="000000" w:themeColor="text1"/>
          <w:highlight w:val="green"/>
          <w:u w:val="single"/>
        </w:rPr>
        <w:t>population</w:t>
      </w:r>
      <w:r w:rsidRPr="008C74CB">
        <w:rPr>
          <w:b/>
          <w:bCs/>
          <w:color w:val="000000" w:themeColor="text1"/>
          <w:u w:val="single"/>
        </w:rPr>
        <w:t xml:space="preserve">, are </w:t>
      </w:r>
      <w:r w:rsidRPr="008C74CB">
        <w:rPr>
          <w:b/>
          <w:bCs/>
          <w:color w:val="000000" w:themeColor="text1"/>
          <w:highlight w:val="green"/>
          <w:u w:val="single"/>
        </w:rPr>
        <w:t>subject to</w:t>
      </w:r>
      <w:r w:rsidRPr="008C74CB">
        <w:rPr>
          <w:b/>
          <w:bCs/>
          <w:color w:val="000000" w:themeColor="text1"/>
          <w:u w:val="single"/>
        </w:rPr>
        <w:t xml:space="preserve"> more than 20 days a year of </w:t>
      </w:r>
      <w:hyperlink r:id="rId18" w:history="1">
        <w:r w:rsidRPr="008C74CB">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8C74CB">
        <w:rPr>
          <w:color w:val="000000" w:themeColor="text1"/>
          <w:highlight w:val="green"/>
          <w:u w:val="single"/>
        </w:rPr>
        <w:t>droughts, floods and wildfires</w:t>
      </w:r>
      <w:r w:rsidRPr="008C74CB">
        <w:rPr>
          <w:color w:val="000000" w:themeColor="text1"/>
          <w:u w:val="single"/>
        </w:rPr>
        <w:t xml:space="preserve"> regularly </w:t>
      </w:r>
      <w:r w:rsidRPr="008C74CB">
        <w:rPr>
          <w:color w:val="000000" w:themeColor="text1"/>
          <w:highlight w:val="green"/>
          <w:u w:val="single"/>
        </w:rPr>
        <w:t>ravage the land</w:t>
      </w:r>
      <w:r w:rsidRPr="008C74CB">
        <w:rPr>
          <w:color w:val="000000" w:themeColor="text1"/>
          <w:u w:val="single"/>
        </w:rPr>
        <w:t xml:space="preserve">. Nearly </w:t>
      </w:r>
      <w:r w:rsidRPr="008C74CB">
        <w:rPr>
          <w:b/>
          <w:bCs/>
          <w:color w:val="000000" w:themeColor="text1"/>
          <w:highlight w:val="green"/>
          <w:u w:val="single"/>
        </w:rPr>
        <w:t xml:space="preserve">one-third </w:t>
      </w:r>
      <w:r w:rsidRPr="008C74CB">
        <w:rPr>
          <w:b/>
          <w:bCs/>
          <w:color w:val="000000" w:themeColor="text1"/>
          <w:u w:val="single"/>
        </w:rPr>
        <w:t xml:space="preserve">of the world's land surface </w:t>
      </w:r>
      <w:r w:rsidRPr="008C74CB">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8C74CB">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8C74CB">
        <w:rPr>
          <w:color w:val="000000" w:themeColor="text1"/>
          <w:highlight w:val="green"/>
          <w:u w:val="single"/>
        </w:rPr>
        <w:t>destroying</w:t>
      </w:r>
      <w:r w:rsidRPr="008C74CB">
        <w:rPr>
          <w:color w:val="000000" w:themeColor="text1"/>
          <w:u w:val="single"/>
        </w:rPr>
        <w:t xml:space="preserve"> the region's </w:t>
      </w:r>
      <w:r w:rsidRPr="008C74CB">
        <w:rPr>
          <w:color w:val="000000" w:themeColor="text1"/>
          <w:highlight w:val="green"/>
          <w:u w:val="single"/>
        </w:rPr>
        <w:t>ag</w:t>
      </w:r>
      <w:r w:rsidRPr="008C74CB">
        <w:rPr>
          <w:color w:val="000000" w:themeColor="text1"/>
          <w:u w:val="single"/>
        </w:rPr>
        <w:t xml:space="preserve">riculture and </w:t>
      </w:r>
      <w:r w:rsidRPr="008C74CB">
        <w:rPr>
          <w:color w:val="000000" w:themeColor="text1"/>
          <w:highlight w:val="green"/>
          <w:u w:val="single"/>
        </w:rPr>
        <w:t>turning</w:t>
      </w:r>
      <w:r w:rsidRPr="008C74CB">
        <w:rPr>
          <w:color w:val="000000" w:themeColor="text1"/>
          <w:u w:val="single"/>
        </w:rPr>
        <w:t xml:space="preserve"> more than </w:t>
      </w:r>
      <w:r w:rsidRPr="008C74CB">
        <w:rPr>
          <w:color w:val="000000" w:themeColor="text1"/>
          <w:highlight w:val="green"/>
          <w:u w:val="single"/>
        </w:rPr>
        <w:t>1 bil</w:t>
      </w:r>
      <w:r w:rsidRPr="008C74CB">
        <w:rPr>
          <w:color w:val="000000" w:themeColor="text1"/>
          <w:u w:val="single"/>
        </w:rPr>
        <w:t xml:space="preserve">lion people </w:t>
      </w:r>
      <w:r w:rsidRPr="008C74CB">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9" w:history="1">
        <w:r w:rsidRPr="008C74CB">
          <w:rPr>
            <w:rStyle w:val="Hyperlink"/>
            <w:color w:val="000000" w:themeColor="text1"/>
            <w:u w:val="single"/>
          </w:rPr>
          <w:t xml:space="preserve">shrinking </w:t>
        </w:r>
        <w:r w:rsidRPr="008C74CB">
          <w:rPr>
            <w:rStyle w:val="Hyperlink"/>
            <w:color w:val="000000" w:themeColor="text1"/>
            <w:highlight w:val="green"/>
            <w:u w:val="single"/>
          </w:rPr>
          <w:t>coastlines</w:t>
        </w:r>
      </w:hyperlink>
      <w:r w:rsidRPr="008C74CB">
        <w:rPr>
          <w:color w:val="000000" w:themeColor="text1"/>
          <w:highlight w:val="green"/>
          <w:u w:val="single"/>
        </w:rPr>
        <w:t xml:space="preserve"> and</w:t>
      </w:r>
      <w:r w:rsidRPr="008C74CB">
        <w:rPr>
          <w:color w:val="000000" w:themeColor="text1"/>
          <w:u w:val="single"/>
        </w:rPr>
        <w:t xml:space="preserve"> severe </w:t>
      </w:r>
      <w:r w:rsidRPr="008C74CB">
        <w:rPr>
          <w:color w:val="000000" w:themeColor="text1"/>
          <w:highlight w:val="green"/>
          <w:u w:val="single"/>
        </w:rPr>
        <w:t>drops in food and water</w:t>
      </w:r>
      <w:r w:rsidRPr="008C74CB">
        <w:rPr>
          <w:color w:val="000000" w:themeColor="text1"/>
          <w:u w:val="single"/>
        </w:rPr>
        <w:t xml:space="preserve"> availability — begin to </w:t>
      </w:r>
      <w:r w:rsidRPr="008C74CB">
        <w:rPr>
          <w:b/>
          <w:bCs/>
          <w:color w:val="000000" w:themeColor="text1"/>
          <w:highlight w:val="green"/>
          <w:u w:val="single"/>
        </w:rPr>
        <w:t>stress</w:t>
      </w:r>
      <w:r w:rsidRPr="008C74CB">
        <w:rPr>
          <w:b/>
          <w:bCs/>
          <w:color w:val="000000" w:themeColor="text1"/>
          <w:u w:val="single"/>
        </w:rPr>
        <w:t xml:space="preserve"> the fabric of the world's largest </w:t>
      </w:r>
      <w:r w:rsidRPr="008C74CB">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8C74CB">
        <w:rPr>
          <w:b/>
          <w:bCs/>
          <w:color w:val="000000" w:themeColor="text1"/>
          <w:highlight w:val="green"/>
          <w:u w:val="single"/>
        </w:rPr>
        <w:t>nuclear war</w:t>
      </w:r>
      <w:r w:rsidRPr="008C74CB">
        <w:rPr>
          <w:b/>
          <w:bCs/>
          <w:color w:val="000000" w:themeColor="text1"/>
          <w:u w:val="single"/>
        </w:rPr>
        <w:t xml:space="preserve">, are </w:t>
      </w:r>
      <w:r w:rsidRPr="008C74CB">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8C74CB">
        <w:rPr>
          <w:color w:val="000000" w:themeColor="text1"/>
          <w:highlight w:val="green"/>
          <w:u w:val="single"/>
        </w:rPr>
        <w:t>end of</w:t>
      </w:r>
      <w:r w:rsidRPr="008C74CB">
        <w:rPr>
          <w:color w:val="000000" w:themeColor="text1"/>
          <w:u w:val="single"/>
        </w:rPr>
        <w:t xml:space="preserve"> human global </w:t>
      </w:r>
      <w:r w:rsidRPr="008C74CB">
        <w:rPr>
          <w:color w:val="000000" w:themeColor="text1"/>
          <w:highlight w:val="green"/>
          <w:u w:val="single"/>
        </w:rPr>
        <w:t>civilization</w:t>
      </w:r>
      <w:r w:rsidRPr="008C74CB">
        <w:rPr>
          <w:color w:val="000000" w:themeColor="text1"/>
          <w:u w:val="single"/>
        </w:rPr>
        <w:t xml:space="preserve"> as we know it."</w:t>
      </w:r>
    </w:p>
    <w:p w14:paraId="727E568D" w14:textId="77777777" w:rsidR="00D40053" w:rsidRPr="00A3034A" w:rsidRDefault="00D40053" w:rsidP="00D40053">
      <w:pPr>
        <w:pStyle w:val="Heading4"/>
      </w:pPr>
      <w:r w:rsidRPr="00A3034A">
        <w:t xml:space="preserve">The standard is </w:t>
      </w:r>
      <w:r>
        <w:t>act hedonistic util</w:t>
      </w:r>
      <w:r w:rsidRPr="00A3034A">
        <w:t xml:space="preserve">. Prefer – </w:t>
      </w:r>
    </w:p>
    <w:p w14:paraId="73CB6292" w14:textId="77777777" w:rsidR="00D40053" w:rsidRPr="00A3034A" w:rsidRDefault="00D40053" w:rsidP="00D40053">
      <w:pPr>
        <w:pStyle w:val="Heading4"/>
        <w:rPr>
          <w:bCs w:val="0"/>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5C9164E9" w14:textId="77777777" w:rsidR="00D40053" w:rsidRPr="00EA05AA" w:rsidRDefault="00D40053" w:rsidP="00D40053">
      <w:pPr>
        <w:rPr>
          <w:b/>
          <w:sz w:val="26"/>
        </w:rPr>
      </w:pPr>
      <w:r w:rsidRPr="00A3034A">
        <w:rPr>
          <w:rStyle w:val="Style13ptBold"/>
        </w:rPr>
        <w:t>Blum et al. 18</w:t>
      </w:r>
      <w:r>
        <w:rPr>
          <w:rStyle w:val="Style13ptBold"/>
        </w:rPr>
        <w:t xml:space="preserve"> </w:t>
      </w:r>
      <w:r w:rsidRPr="00A3034A">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50D931CF" w14:textId="77777777" w:rsidR="00D40053" w:rsidRPr="004E7D36" w:rsidRDefault="00D40053" w:rsidP="00D40053">
      <w:pPr>
        <w:rPr>
          <w:rFonts w:asciiTheme="minorHAnsi" w:hAnsiTheme="minorHAnsi" w:cstheme="minorHAnsi"/>
          <w:sz w:val="8"/>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E7D36">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E7D36">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4E7D36">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E7D36">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E7D36">
        <w:rPr>
          <w:rFonts w:asciiTheme="minorHAnsi" w:hAnsiTheme="minorHAnsi" w:cstheme="minorHAnsi"/>
          <w:sz w:val="8"/>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4E7D36">
        <w:rPr>
          <w:rFonts w:asciiTheme="minorHAnsi" w:hAnsiTheme="minorHAnsi" w:cstheme="minorHAnsi"/>
          <w:sz w:val="8"/>
        </w:rPr>
        <w:t xml:space="preserve"> may be </w:t>
      </w:r>
      <w:r w:rsidRPr="00A3034A">
        <w:rPr>
          <w:rFonts w:asciiTheme="minorHAnsi" w:hAnsiTheme="minorHAnsi" w:cstheme="minorHAnsi"/>
          <w:highlight w:val="green"/>
          <w:u w:val="single"/>
        </w:rPr>
        <w:t>due to pleasure.</w:t>
      </w:r>
      <w:r w:rsidRPr="004E7D36">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4E7D36">
        <w:rPr>
          <w:rFonts w:asciiTheme="minorHAnsi" w:hAnsiTheme="minorHAnsi" w:cstheme="minorHAnsi"/>
          <w:sz w:val="8"/>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E7D36">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E7D36">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E7D36">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E7D36">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E7D36">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E7D36">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E7D36">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E7D36">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E7D36">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E7D36">
        <w:rPr>
          <w:rFonts w:asciiTheme="minorHAnsi" w:hAnsiTheme="minorHAnsi" w:cstheme="minorHAnsi"/>
          <w:sz w:val="8"/>
        </w:rPr>
        <w:t xml:space="preserve"> Besides their theory on natural selection, it was particularly the sexual </w:t>
      </w:r>
      <w:r w:rsidRPr="004E7D36">
        <w:rPr>
          <w:rFonts w:asciiTheme="minorHAnsi" w:hAnsiTheme="minorHAnsi" w:cstheme="minorHAnsi"/>
          <w:sz w:val="8"/>
        </w:rPr>
        <w:lastRenderedPageBreak/>
        <w:t xml:space="preserve">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4E7D36">
        <w:rPr>
          <w:rFonts w:asciiTheme="minorHAnsi" w:hAnsiTheme="minorHAnsi" w:cstheme="minorHAnsi"/>
          <w:sz w:val="8"/>
        </w:rPr>
        <w:t xml:space="preserve"> In fact, Richard </w:t>
      </w:r>
      <w:r w:rsidRPr="00A3034A">
        <w:rPr>
          <w:rFonts w:asciiTheme="minorHAnsi" w:hAnsiTheme="minorHAnsi" w:cstheme="minorHAnsi"/>
          <w:u w:val="single"/>
        </w:rPr>
        <w:t>Dawkins stresses gene survival and propagation as the basic mechanism of life</w:t>
      </w:r>
      <w:r w:rsidRPr="004E7D36">
        <w:rPr>
          <w:rFonts w:asciiTheme="minorHAnsi" w:hAnsiTheme="minorHAnsi" w:cstheme="minorHAnsi"/>
          <w:sz w:val="8"/>
        </w:rPr>
        <w:t xml:space="preserve"> [20]. Only genes that lead to </w:t>
      </w:r>
      <w:r w:rsidRPr="00A3034A">
        <w:rPr>
          <w:rFonts w:asciiTheme="minorHAnsi" w:hAnsiTheme="minorHAnsi" w:cstheme="minorHAnsi"/>
          <w:u w:val="single"/>
        </w:rPr>
        <w:t>the fittest phenotype will make it.</w:t>
      </w:r>
      <w:r w:rsidRPr="004E7D36">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4E7D36">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E7D36">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E7D36">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E7D36">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E7D36">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r>
        <w:rPr>
          <w:rFonts w:asciiTheme="minorHAnsi" w:hAnsiTheme="minorHAnsi" w:cstheme="minorHAnsi"/>
          <w:sz w:val="16"/>
          <w:szCs w:val="16"/>
          <w:u w:val="single"/>
        </w:rPr>
        <w:t xml:space="preserve"> </w:t>
      </w:r>
      <w:r w:rsidRPr="004E7D36">
        <w:rPr>
          <w:rFonts w:asciiTheme="minorHAnsi" w:hAnsiTheme="minorHAnsi" w:cstheme="minorHAnsi"/>
          <w:sz w:val="8"/>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E7D36">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E7D36">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E7D36">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4E7D36">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4E7D36">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4E7D36">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E7D36">
        <w:rPr>
          <w:rFonts w:asciiTheme="minorHAnsi" w:hAnsiTheme="minorHAnsi" w:cstheme="minorHAnsi"/>
          <w:sz w:val="8"/>
        </w:rPr>
        <w:t xml:space="preserve"> [39]. </w:t>
      </w:r>
      <w:r w:rsidRPr="00A3034A">
        <w:rPr>
          <w:rFonts w:asciiTheme="minorHAnsi" w:hAnsiTheme="minorHAnsi" w:cstheme="minorHAnsi"/>
          <w:u w:val="single"/>
        </w:rPr>
        <w:t>One</w:t>
      </w:r>
      <w:r w:rsidRPr="004E7D36">
        <w:rPr>
          <w:rFonts w:asciiTheme="minorHAnsi" w:hAnsiTheme="minorHAnsi" w:cstheme="minorHAnsi"/>
          <w:sz w:val="8"/>
        </w:rPr>
        <w:t xml:space="preserve"> specific </w:t>
      </w:r>
      <w:r w:rsidRPr="00A3034A">
        <w:rPr>
          <w:rFonts w:asciiTheme="minorHAnsi" w:hAnsiTheme="minorHAnsi" w:cstheme="minorHAnsi"/>
          <w:u w:val="single"/>
        </w:rPr>
        <w:t>region</w:t>
      </w:r>
      <w:r w:rsidRPr="004E7D36">
        <w:rPr>
          <w:rFonts w:asciiTheme="minorHAnsi" w:hAnsiTheme="minorHAnsi" w:cstheme="minorHAnsi"/>
          <w:sz w:val="8"/>
        </w:rPr>
        <w:t xml:space="preserve"> of the nucleus accumbens </w:t>
      </w:r>
      <w:r w:rsidRPr="00A3034A">
        <w:rPr>
          <w:rFonts w:asciiTheme="minorHAnsi" w:hAnsiTheme="minorHAnsi" w:cstheme="minorHAnsi"/>
          <w:u w:val="single"/>
        </w:rPr>
        <w:t>is organized like a computer keyboard, with particular stimulus triggers in rows</w:t>
      </w:r>
      <w:r w:rsidRPr="004E7D36">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E7D36">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4E7D36">
        <w:rPr>
          <w:rFonts w:asciiTheme="minorHAnsi" w:hAnsiTheme="minorHAnsi" w:cstheme="minorHAnsi"/>
          <w:sz w:val="8"/>
        </w:rPr>
        <w:t xml:space="preserve"> small </w:t>
      </w:r>
      <w:r w:rsidRPr="00A3034A">
        <w:rPr>
          <w:rFonts w:asciiTheme="minorHAnsi" w:hAnsiTheme="minorHAnsi" w:cstheme="minorHAnsi"/>
          <w:highlight w:val="green"/>
          <w:u w:val="single"/>
        </w:rPr>
        <w:t>regions</w:t>
      </w:r>
      <w:r w:rsidRPr="004E7D36">
        <w:rPr>
          <w:rFonts w:asciiTheme="minorHAnsi" w:hAnsiTheme="minorHAnsi" w:cstheme="minorHAnsi"/>
          <w:sz w:val="8"/>
        </w:rPr>
        <w:t xml:space="preserve"> mainly </w:t>
      </w:r>
      <w:r w:rsidRPr="00A3034A">
        <w:rPr>
          <w:rFonts w:asciiTheme="minorHAnsi" w:hAnsiTheme="minorHAnsi" w:cstheme="minorHAnsi"/>
          <w:highlight w:val="green"/>
          <w:u w:val="single"/>
        </w:rPr>
        <w:t>in the limbic system</w:t>
      </w:r>
      <w:r w:rsidRPr="004E7D36">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E7D36">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E7D36">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E7D36">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4E7D36">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E7D36">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4E7D36">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4E7D36">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E7D36">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E7D36">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E7D36">
        <w:rPr>
          <w:rFonts w:asciiTheme="minorHAnsi" w:hAnsiTheme="minorHAnsi" w:cstheme="minorHAnsi"/>
          <w:sz w:val="8"/>
        </w:rPr>
        <w:t xml:space="preserve"> best </w:t>
      </w:r>
      <w:r w:rsidRPr="00A3034A">
        <w:rPr>
          <w:rFonts w:asciiTheme="minorHAnsi" w:hAnsiTheme="minorHAnsi" w:cstheme="minorHAnsi"/>
          <w:u w:val="single"/>
        </w:rPr>
        <w:t>known for its</w:t>
      </w:r>
      <w:r w:rsidRPr="004E7D36">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E7D36">
        <w:rPr>
          <w:rFonts w:asciiTheme="minorHAnsi" w:hAnsiTheme="minorHAnsi" w:cstheme="minorHAnsi"/>
          <w:sz w:val="8"/>
        </w:rPr>
        <w:t xml:space="preserve"> very </w:t>
      </w:r>
      <w:r w:rsidRPr="00A3034A">
        <w:rPr>
          <w:rFonts w:asciiTheme="minorHAnsi" w:hAnsiTheme="minorHAnsi" w:cstheme="minorHAnsi"/>
          <w:u w:val="single"/>
        </w:rPr>
        <w:t xml:space="preserve">system that responds to everything from sex, to gambling, to food, and </w:t>
      </w:r>
      <w:r w:rsidRPr="00A3034A">
        <w:rPr>
          <w:rFonts w:asciiTheme="minorHAnsi" w:hAnsiTheme="minorHAnsi" w:cstheme="minorHAnsi"/>
          <w:u w:val="single"/>
        </w:rPr>
        <w:lastRenderedPageBreak/>
        <w:t>to addictive drugs.</w:t>
      </w:r>
      <w:r w:rsidRPr="004E7D36">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4E7D36">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4E7D36">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CA8844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005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106"/>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053"/>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58A6E9"/>
  <w14:defaultImageDpi w14:val="300"/>
  <w15:docId w15:val="{7EC78F46-CD8B-1B45-8EB6-F14E37192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005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400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00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D400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9"/>
    <w:unhideWhenUsed/>
    <w:qFormat/>
    <w:rsid w:val="00D400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00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0053"/>
  </w:style>
  <w:style w:type="character" w:customStyle="1" w:styleId="Heading1Char">
    <w:name w:val="Heading 1 Char"/>
    <w:aliases w:val="Pocket Char"/>
    <w:basedOn w:val="DefaultParagraphFont"/>
    <w:link w:val="Heading1"/>
    <w:uiPriority w:val="9"/>
    <w:rsid w:val="00D400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0053"/>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Text 7 Char,Block Writing Char"/>
    <w:basedOn w:val="DefaultParagraphFont"/>
    <w:link w:val="Heading3"/>
    <w:uiPriority w:val="9"/>
    <w:rsid w:val="00D4005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D4005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D4005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1"/>
    <w:qFormat/>
    <w:rsid w:val="00D40053"/>
    <w:rPr>
      <w:b w:val="0"/>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s"/>
    <w:basedOn w:val="DefaultParagraphFont"/>
    <w:link w:val="textbold"/>
    <w:uiPriority w:val="20"/>
    <w:qFormat/>
    <w:rsid w:val="00D4005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40053"/>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Important"/>
    <w:basedOn w:val="DefaultParagraphFont"/>
    <w:link w:val="NoSpacing"/>
    <w:uiPriority w:val="99"/>
    <w:unhideWhenUsed/>
    <w:rsid w:val="00D40053"/>
    <w:rPr>
      <w:color w:val="auto"/>
      <w:u w:val="none"/>
    </w:rPr>
  </w:style>
  <w:style w:type="paragraph" w:styleId="DocumentMap">
    <w:name w:val="Document Map"/>
    <w:basedOn w:val="Normal"/>
    <w:link w:val="DocumentMapChar"/>
    <w:uiPriority w:val="99"/>
    <w:semiHidden/>
    <w:unhideWhenUsed/>
    <w:rsid w:val="00D400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0053"/>
    <w:rPr>
      <w:rFonts w:ascii="Lucida Grande" w:hAnsi="Lucida Grande" w:cs="Lucida Grande"/>
    </w:rPr>
  </w:style>
  <w:style w:type="paragraph" w:styleId="ListParagraph">
    <w:name w:val="List Paragraph"/>
    <w:aliases w:val="6 font,Colorful List - Accent 11"/>
    <w:basedOn w:val="Normal"/>
    <w:uiPriority w:val="34"/>
    <w:qFormat/>
    <w:rsid w:val="00D40053"/>
    <w:pPr>
      <w:ind w:left="720"/>
      <w:contextualSpacing/>
    </w:pPr>
  </w:style>
  <w:style w:type="paragraph" w:customStyle="1" w:styleId="textbold">
    <w:name w:val="text bold"/>
    <w:basedOn w:val="Normal"/>
    <w:link w:val="Emphasis"/>
    <w:uiPriority w:val="20"/>
    <w:qFormat/>
    <w:rsid w:val="00D40053"/>
    <w:pP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D4005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issentmagazine.org/online_articles/the-teacher-strike-conditions-for-success" TargetMode="External"/><Relationship Id="rId18" Type="http://schemas.openxmlformats.org/officeDocument/2006/relationships/hyperlink" Target="https://www.livescience.com/55129-how-heat-waves-kill-so-quickly.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edium.com/truman-doctrine-blog/why-democracy-promotion-is-in-the-strategic-interest-of-the-united-states-ae959c111b2f" TargetMode="External"/><Relationship Id="rId17" Type="http://schemas.openxmlformats.org/officeDocument/2006/relationships/hyperlink" Target="https://www.livescience.com/57266-amazon-river.html" TargetMode="External"/><Relationship Id="rId2" Type="http://schemas.openxmlformats.org/officeDocument/2006/relationships/customXml" Target="../customXml/item2.xml"/><Relationship Id="rId16" Type="http://schemas.openxmlformats.org/officeDocument/2006/relationships/hyperlink" Target="https://www.ipcc.ch/sr15/"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article/new-report-us-democracy-has-declined-significantly-past-decade-reforms-urgently-needed" TargetMode="External"/><Relationship Id="rId5" Type="http://schemas.openxmlformats.org/officeDocument/2006/relationships/numbering" Target="numbering.xml"/><Relationship Id="rId15" Type="http://schemas.openxmlformats.org/officeDocument/2006/relationships/hyperlink" Target="https://www.livescience.com/65633-climate-change-dooms-humans-by-2050.html" TargetMode="External"/><Relationship Id="rId10" Type="http://schemas.openxmlformats.org/officeDocument/2006/relationships/hyperlink" Target="https://play.google.com/store/books/details?id=7o1tA__v4xwC&amp;rdid=book-7o1tA__v4xwC&amp;rdot=1" TargetMode="External"/><Relationship Id="rId19" Type="http://schemas.openxmlformats.org/officeDocument/2006/relationships/hyperlink" Target="https://www.livescience.com/51990-sea-level-rise-unknowns.html" TargetMode="External"/><Relationship Id="rId4" Type="http://schemas.openxmlformats.org/officeDocument/2006/relationships/customXml" Target="../customXml/item4.xml"/><Relationship Id="rId9" Type="http://schemas.openxmlformats.org/officeDocument/2006/relationships/hyperlink" Target="http://www.jstor.org/stable/41839103.%20Accessed%2021%20June%202021" TargetMode="External"/><Relationship Id="rId14" Type="http://schemas.openxmlformats.org/officeDocument/2006/relationships/hyperlink" Target="https://www.brookings.edu/research/unleashing-the-creativity-of-teachers-and-students-to-combat-climate-change-an-opportunity-for-global-leadership/"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19</Pages>
  <Words>14779</Words>
  <Characters>84243</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98825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2021-12-04T16:59:00Z</dcterms:created>
  <dcterms:modified xsi:type="dcterms:W3CDTF">2021-12-04T17:01:00Z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