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5C762" w14:textId="02751443" w:rsidR="000E31F3" w:rsidRDefault="000E31F3" w:rsidP="000E31F3">
      <w:pPr>
        <w:pStyle w:val="Heading3"/>
      </w:pPr>
      <w:r>
        <w:t>Framework</w:t>
      </w:r>
    </w:p>
    <w:p w14:paraId="2D992613" w14:textId="4181F9B7" w:rsidR="000E31F3" w:rsidRPr="00F5552E" w:rsidRDefault="000E31F3" w:rsidP="000E31F3">
      <w:pPr>
        <w:pStyle w:val="Heading4"/>
      </w:pPr>
      <w:r w:rsidRPr="00F5552E">
        <w:t xml:space="preserve">Ethics must begin </w:t>
      </w:r>
      <w:proofErr w:type="spellStart"/>
      <w:r w:rsidRPr="00F5552E">
        <w:t>apriori</w:t>
      </w:r>
      <w:proofErr w:type="spellEnd"/>
    </w:p>
    <w:p w14:paraId="67566790" w14:textId="77777777" w:rsidR="000E31F3" w:rsidRPr="00F5552E" w:rsidRDefault="000E31F3" w:rsidP="000E31F3">
      <w:pPr>
        <w:pStyle w:val="Heading4"/>
      </w:pPr>
      <w:r w:rsidRPr="00F5552E">
        <w:t>[1] Uncertainty – our experiences are inaccessible to others which allows people to say they don’t experience the same, however a priori principles are universally applied to all agents.</w:t>
      </w:r>
    </w:p>
    <w:p w14:paraId="78CFF625" w14:textId="77777777" w:rsidR="000E31F3" w:rsidRPr="00F5552E" w:rsidRDefault="000E31F3" w:rsidP="000E31F3">
      <w:pPr>
        <w:pStyle w:val="Heading4"/>
      </w:pPr>
      <w:r w:rsidRPr="00F5552E">
        <w:t xml:space="preserve">[2] Bindingness – I can keep asking “why should I follow this” which results in </w:t>
      </w:r>
      <w:proofErr w:type="spellStart"/>
      <w:r w:rsidRPr="00F5552E">
        <w:t>relatvism</w:t>
      </w:r>
      <w:proofErr w:type="spellEnd"/>
      <w:r w:rsidRPr="00F5552E">
        <w:t xml:space="preserve"> since obligations are predicated on ignorantly accepting rules.  Only reason solves since asking “why reason?” requires reason which concedes its authority and equally proves agency as constitutive.</w:t>
      </w:r>
    </w:p>
    <w:p w14:paraId="5D22ECCA" w14:textId="77777777" w:rsidR="000E31F3" w:rsidRPr="00F5552E" w:rsidRDefault="000E31F3" w:rsidP="000E31F3">
      <w:pPr>
        <w:pStyle w:val="Heading4"/>
      </w:pPr>
      <w:r w:rsidRPr="00F5552E">
        <w:t>That implies universality</w:t>
      </w:r>
    </w:p>
    <w:p w14:paraId="1FE2EB42" w14:textId="77777777" w:rsidR="000E31F3" w:rsidRPr="00F5552E" w:rsidRDefault="000E31F3" w:rsidP="000E31F3">
      <w:pPr>
        <w:pStyle w:val="Heading4"/>
      </w:pPr>
      <w:r w:rsidRPr="00F5552E">
        <w:t xml:space="preserve">[1] </w:t>
      </w:r>
      <w:proofErr w:type="spellStart"/>
      <w:r w:rsidRPr="00F5552E">
        <w:t>Apriori</w:t>
      </w:r>
      <w:proofErr w:type="spellEnd"/>
      <w:r w:rsidRPr="00F5552E">
        <w:t xml:space="preserve"> truths are true for everyone, </w:t>
      </w:r>
      <w:proofErr w:type="gramStart"/>
      <w:r w:rsidRPr="00F5552E">
        <w:t>i.e.</w:t>
      </w:r>
      <w:proofErr w:type="gramEnd"/>
      <w:r w:rsidRPr="00F5552E">
        <w:t xml:space="preserve"> the sum of interior angles in a triangle equaling 180 can’t only be true for me but not you</w:t>
      </w:r>
    </w:p>
    <w:p w14:paraId="5F680FB4" w14:textId="77777777" w:rsidR="000E31F3" w:rsidRDefault="000E31F3" w:rsidP="000E31F3">
      <w:pPr>
        <w:pStyle w:val="Heading4"/>
      </w:pPr>
      <w:r w:rsidRPr="00F5552E">
        <w:t xml:space="preserve">[2] Principle of equality- There is nothing </w:t>
      </w:r>
      <w:proofErr w:type="spellStart"/>
      <w:r w:rsidRPr="00F5552E">
        <w:t>apriori</w:t>
      </w:r>
      <w:proofErr w:type="spellEnd"/>
      <w:r w:rsidRPr="00F5552E">
        <w:t xml:space="preserve"> distinct between agents thus our obligations should be equal, which means even if we aren’t bound to the categorical imperative, universality is still a side constraint on other frameworks.</w:t>
      </w:r>
    </w:p>
    <w:p w14:paraId="362F463B" w14:textId="77777777" w:rsidR="000E31F3" w:rsidRPr="00C933D7" w:rsidRDefault="000E31F3" w:rsidP="000E31F3">
      <w:pPr>
        <w:pStyle w:val="Heading4"/>
      </w:pPr>
      <w:r w:rsidRPr="00925D23">
        <w:rPr>
          <w:rFonts w:cs="Calibri"/>
        </w:rPr>
        <w:t xml:space="preserve">Thus, the standard is consistency with </w:t>
      </w:r>
      <w:r>
        <w:rPr>
          <w:rFonts w:cs="Calibri"/>
        </w:rPr>
        <w:t>a system of equal and outer freedom</w:t>
      </w:r>
      <w:r w:rsidRPr="00F5552E">
        <w:t xml:space="preserve">. </w:t>
      </w:r>
    </w:p>
    <w:p w14:paraId="4EA6171B" w14:textId="77777777" w:rsidR="000E31F3" w:rsidRPr="00F5552E" w:rsidRDefault="000E31F3" w:rsidP="000E31F3">
      <w:pPr>
        <w:pStyle w:val="Heading4"/>
      </w:pPr>
      <w:r w:rsidRPr="00F5552E">
        <w:t>Prefer the standard:</w:t>
      </w:r>
    </w:p>
    <w:p w14:paraId="54D14032" w14:textId="77777777" w:rsidR="000E31F3" w:rsidRPr="00F5552E" w:rsidRDefault="000E31F3" w:rsidP="000E31F3">
      <w:pPr>
        <w:pStyle w:val="Heading4"/>
      </w:pPr>
      <w:r w:rsidRPr="00F5552E">
        <w:t>[1] Resource Disparities- a focus on evidence and statistics privileges debaters with the most preround prep which excludes lone-wolfs who lack huge evidence files. A debate under my framework can easily be won without any prep since huge evidence files aren’t required.</w:t>
      </w:r>
    </w:p>
    <w:p w14:paraId="7A98B2C0" w14:textId="77777777" w:rsidR="000E31F3" w:rsidRPr="00F5552E" w:rsidRDefault="000E31F3" w:rsidP="000E31F3">
      <w:pPr>
        <w:pStyle w:val="Heading4"/>
      </w:pPr>
      <w:r w:rsidRPr="00F5552E">
        <w:t xml:space="preserve">[2] Duty of right is impossible in state of nature-Ethical disagreements are inevitable because individuals have different areas of self-interest and desire. Only a non-arbitrary shared authority that can resolve disputes of interpretation resolves this problem otherwise any </w:t>
      </w:r>
      <w:proofErr w:type="gramStart"/>
      <w:r w:rsidRPr="00F5552E">
        <w:t>individuals</w:t>
      </w:r>
      <w:proofErr w:type="gramEnd"/>
      <w:r w:rsidRPr="00F5552E">
        <w:t xml:space="preserve"> locus of moral duty would have uncontested obligatory power.</w:t>
      </w:r>
    </w:p>
    <w:p w14:paraId="4F0E61DD" w14:textId="77777777" w:rsidR="000E31F3" w:rsidRPr="00F5552E" w:rsidRDefault="000E31F3" w:rsidP="000E31F3">
      <w:pPr>
        <w:pStyle w:val="Heading4"/>
      </w:pPr>
      <w:r w:rsidRPr="00F5552E">
        <w:t>[</w:t>
      </w:r>
      <w:proofErr w:type="gramStart"/>
      <w:r w:rsidRPr="00F5552E">
        <w:t>3]Past</w:t>
      </w:r>
      <w:proofErr w:type="gramEnd"/>
      <w:r w:rsidRPr="00F5552E">
        <w:t xml:space="preserve"> experiences have no effect on causality or internal link to continuity, i.e. raining yesterday doesn’t mean rain today.</w:t>
      </w:r>
    </w:p>
    <w:p w14:paraId="75CD4DB3" w14:textId="77777777" w:rsidR="000E31F3" w:rsidRPr="00F5552E" w:rsidRDefault="000E31F3" w:rsidP="000E31F3">
      <w:pPr>
        <w:pStyle w:val="Heading4"/>
        <w:rPr>
          <w:rFonts w:eastAsia="Calibri" w:cs="Calibri"/>
          <w:color w:val="000000" w:themeColor="text1"/>
        </w:rPr>
      </w:pPr>
      <w:r w:rsidRPr="00F5552E">
        <w:t>[4]</w:t>
      </w:r>
      <w:r w:rsidRPr="00F5552E">
        <w:rPr>
          <w:rFonts w:eastAsia="Calibri" w:cs="Calibri"/>
          <w:color w:val="000000" w:themeColor="text1"/>
        </w:rPr>
        <w:t xml:space="preserve"> Abstraction is necessary and inevitable in ethics- the alternative is unchecked egoism.</w:t>
      </w:r>
    </w:p>
    <w:p w14:paraId="602AB3E0" w14:textId="77777777" w:rsidR="000E31F3" w:rsidRPr="00F5552E" w:rsidRDefault="000E31F3" w:rsidP="000E31F3">
      <w:pPr>
        <w:rPr>
          <w:rFonts w:eastAsia="Calibri"/>
          <w:color w:val="000000" w:themeColor="text1"/>
          <w:sz w:val="26"/>
          <w:szCs w:val="26"/>
        </w:rPr>
      </w:pPr>
      <w:r w:rsidRPr="00F5552E">
        <w:rPr>
          <w:rFonts w:eastAsia="Calibri"/>
          <w:b/>
          <w:color w:val="000000" w:themeColor="text1"/>
          <w:sz w:val="26"/>
          <w:szCs w:val="26"/>
        </w:rPr>
        <w:t>Farr 2</w:t>
      </w:r>
      <w:r w:rsidRPr="00F5552E">
        <w:rPr>
          <w:rFonts w:eastAsia="Calibri"/>
          <w:color w:val="000000" w:themeColor="text1"/>
          <w:sz w:val="26"/>
          <w:szCs w:val="26"/>
        </w:rPr>
        <w:t xml:space="preserve"> </w:t>
      </w:r>
      <w:r w:rsidRPr="00F5552E">
        <w:rPr>
          <w:rFonts w:eastAsia="Calibri"/>
          <w:iCs/>
          <w:color w:val="000000" w:themeColor="text1"/>
          <w:sz w:val="16"/>
        </w:rPr>
        <w:t xml:space="preserve">Arnold Farr (prof of </w:t>
      </w:r>
      <w:proofErr w:type="spellStart"/>
      <w:r w:rsidRPr="00F5552E">
        <w:rPr>
          <w:rFonts w:eastAsia="Calibri"/>
          <w:iCs/>
          <w:color w:val="000000" w:themeColor="text1"/>
          <w:sz w:val="16"/>
        </w:rPr>
        <w:t>phil</w:t>
      </w:r>
      <w:proofErr w:type="spellEnd"/>
      <w:r w:rsidRPr="00F5552E">
        <w:rPr>
          <w:rFonts w:eastAsia="Calibri"/>
          <w:iCs/>
          <w:color w:val="000000" w:themeColor="text1"/>
          <w:sz w:val="16"/>
        </w:rPr>
        <w:t xml:space="preserve"> @ </w:t>
      </w:r>
      <w:proofErr w:type="spellStart"/>
      <w:r w:rsidRPr="00F5552E">
        <w:rPr>
          <w:rFonts w:eastAsia="Calibri"/>
          <w:iCs/>
          <w:color w:val="000000" w:themeColor="text1"/>
          <w:sz w:val="16"/>
        </w:rPr>
        <w:t>UKentucky</w:t>
      </w:r>
      <w:proofErr w:type="spellEnd"/>
      <w:r w:rsidRPr="00F5552E">
        <w:rPr>
          <w:rFonts w:eastAsia="Calibri"/>
          <w:iCs/>
          <w:color w:val="000000" w:themeColor="text1"/>
          <w:sz w:val="16"/>
        </w:rPr>
        <w:t>, focusing on German idealism, philosophy of race, postmodernism, psychoanalysis, and liberation philosophy). “Can a Philosophy of Race Afford to Abandon the Kantian Categorical Imperative?” JOURNAL of SOCIAL PHILOSOPHY, Vol. 33 No. 1, Spring 2002, 17–32</w:t>
      </w:r>
    </w:p>
    <w:p w14:paraId="61438F49" w14:textId="77777777" w:rsidR="000E31F3" w:rsidRPr="00F5552E" w:rsidRDefault="000E31F3" w:rsidP="000E31F3">
      <w:pPr>
        <w:rPr>
          <w:rStyle w:val="Emphasis"/>
          <w:color w:val="000000" w:themeColor="text1"/>
        </w:rPr>
      </w:pPr>
      <w:r w:rsidRPr="00F5552E">
        <w:rPr>
          <w:rStyle w:val="Emphasis"/>
          <w:color w:val="000000" w:themeColor="text1"/>
          <w:highlight w:val="green"/>
        </w:rPr>
        <w:t>To avoid</w:t>
      </w:r>
      <w:r w:rsidRPr="00F5552E">
        <w:rPr>
          <w:rStyle w:val="Emphasis"/>
          <w:color w:val="000000" w:themeColor="text1"/>
        </w:rPr>
        <w:t xml:space="preserve"> ethical </w:t>
      </w:r>
      <w:proofErr w:type="gramStart"/>
      <w:r w:rsidRPr="00F5552E">
        <w:rPr>
          <w:rStyle w:val="Emphasis"/>
          <w:color w:val="000000" w:themeColor="text1"/>
          <w:highlight w:val="green"/>
        </w:rPr>
        <w:t>egoism</w:t>
      </w:r>
      <w:proofErr w:type="gramEnd"/>
      <w:r w:rsidRPr="00F5552E">
        <w:rPr>
          <w:rStyle w:val="Emphasis"/>
          <w:color w:val="000000" w:themeColor="text1"/>
          <w:highlight w:val="green"/>
        </w:rPr>
        <w:t xml:space="preserve"> one must abstract from</w:t>
      </w:r>
      <w:r w:rsidRPr="00F5552E">
        <w:rPr>
          <w:rStyle w:val="Emphasis"/>
          <w:color w:val="000000" w:themeColor="text1"/>
        </w:rPr>
        <w:t xml:space="preserve"> (think beyond) one’s own </w:t>
      </w:r>
      <w:r w:rsidRPr="00F5552E">
        <w:rPr>
          <w:rStyle w:val="Emphasis"/>
          <w:color w:val="000000" w:themeColor="text1"/>
          <w:highlight w:val="green"/>
        </w:rPr>
        <w:t>personal interest</w:t>
      </w:r>
      <w:r w:rsidRPr="00F5552E">
        <w:rPr>
          <w:rFonts w:eastAsia="Calibri"/>
          <w:iCs/>
          <w:color w:val="000000" w:themeColor="text1"/>
          <w:sz w:val="14"/>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w:t>
      </w:r>
      <w:r w:rsidRPr="00F5552E">
        <w:rPr>
          <w:rFonts w:eastAsia="Calibri"/>
          <w:iCs/>
          <w:color w:val="000000" w:themeColor="text1"/>
          <w:sz w:val="14"/>
        </w:rPr>
        <w:lastRenderedPageBreak/>
        <w:t xml:space="preserve">treated as ends in themselves. </w:t>
      </w:r>
      <w:r w:rsidRPr="00F5552E">
        <w:rPr>
          <w:rStyle w:val="Emphasis"/>
          <w:color w:val="000000" w:themeColor="text1"/>
          <w:highlight w:val="green"/>
        </w:rPr>
        <w:t>The merit of the categorical imperative for a philosophy of race is that it contravenes racist ideology</w:t>
      </w:r>
      <w:r w:rsidRPr="00F5552E">
        <w:rPr>
          <w:rStyle w:val="Emphasis"/>
          <w:color w:val="000000" w:themeColor="text1"/>
        </w:rPr>
        <w:t xml:space="preserve"> to the extent </w:t>
      </w:r>
      <w:r w:rsidRPr="00F5552E">
        <w:rPr>
          <w:rStyle w:val="Emphasis"/>
          <w:color w:val="000000" w:themeColor="text1"/>
          <w:highlight w:val="green"/>
        </w:rPr>
        <w:t>that</w:t>
      </w:r>
      <w:r w:rsidRPr="00F5552E">
        <w:rPr>
          <w:rStyle w:val="Emphasis"/>
          <w:color w:val="000000" w:themeColor="text1"/>
        </w:rPr>
        <w:t xml:space="preserve"> racist ideology </w:t>
      </w:r>
      <w:r w:rsidRPr="00F5552E">
        <w:rPr>
          <w:rStyle w:val="Emphasis"/>
          <w:color w:val="000000" w:themeColor="text1"/>
          <w:highlight w:val="green"/>
        </w:rPr>
        <w:t>is based on the use of persons</w:t>
      </w:r>
      <w:r w:rsidRPr="00F5552E">
        <w:rPr>
          <w:rStyle w:val="Emphasis"/>
          <w:color w:val="000000" w:themeColor="text1"/>
        </w:rPr>
        <w:t xml:space="preserve"> of a different race </w:t>
      </w:r>
      <w:proofErr w:type="gramStart"/>
      <w:r w:rsidRPr="00F5552E">
        <w:rPr>
          <w:rStyle w:val="Emphasis"/>
          <w:color w:val="000000" w:themeColor="text1"/>
          <w:highlight w:val="green"/>
        </w:rPr>
        <w:t>as a means to</w:t>
      </w:r>
      <w:proofErr w:type="gramEnd"/>
      <w:r w:rsidRPr="00F5552E">
        <w:rPr>
          <w:rStyle w:val="Emphasis"/>
          <w:color w:val="000000" w:themeColor="text1"/>
          <w:highlight w:val="green"/>
        </w:rPr>
        <w:t xml:space="preserve"> an end</w:t>
      </w:r>
      <w:r w:rsidRPr="00F5552E">
        <w:rPr>
          <w:rFonts w:eastAsia="Calibri"/>
          <w:iCs/>
          <w:color w:val="000000" w:themeColor="text1"/>
          <w:sz w:val="14"/>
        </w:rPr>
        <w:t xml:space="preserve"> rather than as ends in themselves. Embedded in the formulation of an end </w:t>
      </w:r>
      <w:proofErr w:type="gramStart"/>
      <w:r w:rsidRPr="00F5552E">
        <w:rPr>
          <w:rFonts w:eastAsia="Calibri"/>
          <w:iCs/>
          <w:color w:val="000000" w:themeColor="text1"/>
          <w:sz w:val="14"/>
        </w:rPr>
        <w:t>in itself and</w:t>
      </w:r>
      <w:proofErr w:type="gramEnd"/>
      <w:r w:rsidRPr="00F5552E">
        <w:rPr>
          <w:rFonts w:eastAsia="Calibri"/>
          <w:iCs/>
          <w:color w:val="000000" w:themeColor="text1"/>
          <w:sz w:val="14"/>
        </w:rPr>
        <w:t xml:space="preserve"> the formula of the kingdom of ends is the recognition of the common hope for humanity. That is, maxims ought to be chosen </w:t>
      </w:r>
      <w:proofErr w:type="gramStart"/>
      <w:r w:rsidRPr="00F5552E">
        <w:rPr>
          <w:rFonts w:eastAsia="Calibri"/>
          <w:iCs/>
          <w:color w:val="000000" w:themeColor="text1"/>
          <w:sz w:val="14"/>
        </w:rPr>
        <w:t>on the basis of</w:t>
      </w:r>
      <w:proofErr w:type="gramEnd"/>
      <w:r w:rsidRPr="00F5552E">
        <w:rPr>
          <w:rFonts w:eastAsia="Calibri"/>
          <w:iCs/>
          <w:color w:val="000000" w:themeColor="text1"/>
          <w:sz w:val="14"/>
        </w:rPr>
        <w:t xml:space="preserve"> an ideal, a hope for the amelioration of humanity. This ideal or ethical commonwealth (as Kant calls 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F5552E">
        <w:rPr>
          <w:rFonts w:eastAsia="Calibri"/>
          <w:iCs/>
          <w:color w:val="000000" w:themeColor="text1"/>
          <w:sz w:val="14"/>
        </w:rPr>
        <w:t>its</w:t>
      </w:r>
      <w:proofErr w:type="gramEnd"/>
      <w:r w:rsidRPr="00F5552E">
        <w:rPr>
          <w:rFonts w:eastAsia="Calibri"/>
          <w:iCs/>
          <w:color w:val="000000" w:themeColor="text1"/>
          <w:sz w:val="14"/>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F5552E">
        <w:rPr>
          <w:rStyle w:val="Emphasis"/>
          <w:color w:val="000000" w:themeColor="text1"/>
          <w:highlight w:val="green"/>
        </w:rPr>
        <w:t>deconstruction will reveal</w:t>
      </w:r>
      <w:r w:rsidRPr="00F5552E">
        <w:rPr>
          <w:rStyle w:val="Emphasis"/>
          <w:color w:val="000000" w:themeColor="text1"/>
        </w:rPr>
        <w:t xml:space="preserve"> </w:t>
      </w:r>
      <w:r w:rsidRPr="00F5552E">
        <w:rPr>
          <w:color w:val="000000" w:themeColor="text1"/>
          <w:sz w:val="14"/>
        </w:rPr>
        <w:t>is not necessarily the inconsistency of Kant’s moral philosophy or the racist or sexist nature of the categorical imperative, but rather, it will disclose the</w:t>
      </w:r>
      <w:r w:rsidRPr="00F5552E">
        <w:rPr>
          <w:rStyle w:val="Emphasis"/>
          <w:color w:val="000000" w:themeColor="text1"/>
        </w:rPr>
        <w:t xml:space="preserve"> </w:t>
      </w:r>
      <w:r w:rsidRPr="00F5552E">
        <w:rPr>
          <w:rStyle w:val="Emphasis"/>
          <w:color w:val="000000" w:themeColor="text1"/>
          <w:highlight w:val="green"/>
        </w:rPr>
        <w:t>disunity between Kant’s theory and his own feelings</w:t>
      </w:r>
      <w:r w:rsidRPr="00F5552E">
        <w:rPr>
          <w:rStyle w:val="Emphasis"/>
          <w:color w:val="000000" w:themeColor="text1"/>
        </w:rPr>
        <w:t xml:space="preserve"> about blacks and women. </w:t>
      </w:r>
      <w:r w:rsidRPr="00F5552E">
        <w:rPr>
          <w:rStyle w:val="Emphasis"/>
          <w:color w:val="000000" w:themeColor="text1"/>
          <w:highlight w:val="green"/>
        </w:rPr>
        <w:t>Although</w:t>
      </w:r>
      <w:r w:rsidRPr="00F5552E">
        <w:rPr>
          <w:rStyle w:val="Emphasis"/>
          <w:color w:val="000000" w:themeColor="text1"/>
        </w:rPr>
        <w:t xml:space="preserve"> the theory is consistent and emancipatory and should apply to all persons, </w:t>
      </w:r>
      <w:r w:rsidRPr="00F5552E">
        <w:rPr>
          <w:rStyle w:val="Emphasis"/>
          <w:color w:val="000000" w:themeColor="text1"/>
          <w:highlight w:val="green"/>
        </w:rPr>
        <w:t>Kant</w:t>
      </w:r>
      <w:r w:rsidRPr="00F5552E">
        <w:rPr>
          <w:rStyle w:val="Emphasis"/>
          <w:color w:val="000000" w:themeColor="text1"/>
        </w:rPr>
        <w:t xml:space="preserve"> the man </w:t>
      </w:r>
      <w:r w:rsidRPr="00F5552E">
        <w:rPr>
          <w:rStyle w:val="Emphasis"/>
          <w:color w:val="000000" w:themeColor="text1"/>
          <w:highlight w:val="green"/>
        </w:rPr>
        <w:t>has his own</w:t>
      </w:r>
      <w:r w:rsidRPr="00F5552E">
        <w:rPr>
          <w:rStyle w:val="Emphasis"/>
          <w:color w:val="000000" w:themeColor="text1"/>
        </w:rPr>
        <w:t xml:space="preserve"> personal and moral </w:t>
      </w:r>
      <w:r w:rsidRPr="00F5552E">
        <w:rPr>
          <w:rStyle w:val="Emphasis"/>
          <w:color w:val="000000" w:themeColor="text1"/>
          <w:highlight w:val="green"/>
        </w:rPr>
        <w:t>problems</w:t>
      </w:r>
      <w:r w:rsidRPr="00F5552E">
        <w:rPr>
          <w:rStyle w:val="Emphasis"/>
          <w:color w:val="000000" w:themeColor="text1"/>
        </w:rPr>
        <w:t>.</w:t>
      </w:r>
      <w:r w:rsidRPr="00F5552E">
        <w:rPr>
          <w:rFonts w:eastAsia="Calibri"/>
          <w:iCs/>
          <w:color w:val="000000" w:themeColor="text1"/>
          <w:sz w:val="14"/>
        </w:rPr>
        <w:t xml:space="preserve"> Although Kant’s attitude toward people of African descent was deplorable, </w:t>
      </w:r>
      <w:r w:rsidRPr="00F5552E">
        <w:rPr>
          <w:rStyle w:val="Emphasis"/>
          <w:color w:val="000000" w:themeColor="text1"/>
          <w:highlight w:val="green"/>
        </w:rPr>
        <w:t>it would be equally deplorable to reject the categorical imperative without ﬁrst exploring its emancipatory potential.</w:t>
      </w:r>
    </w:p>
    <w:p w14:paraId="77DCC779" w14:textId="77777777" w:rsidR="000E31F3" w:rsidRPr="00E6592B" w:rsidRDefault="000E31F3" w:rsidP="000E31F3">
      <w:pPr>
        <w:pStyle w:val="Heading4"/>
      </w:pPr>
      <w:r w:rsidRPr="00F5552E">
        <w:t xml:space="preserve">[5] </w:t>
      </w:r>
      <w:proofErr w:type="spellStart"/>
      <w:r w:rsidRPr="00F5552E">
        <w:t>Korsgaardian</w:t>
      </w:r>
      <w:proofErr w:type="spellEnd"/>
      <w:r w:rsidRPr="00F5552E">
        <w:t xml:space="preserve"> ideals </w:t>
      </w:r>
      <w:r>
        <w:t xml:space="preserve">are compatible </w:t>
      </w:r>
      <w:r w:rsidRPr="00E6592B">
        <w:t>with a radical agenda—broad principles can inspire broad sweeping change and allow previously-excluded groups to claim political agency.</w:t>
      </w:r>
      <w:r>
        <w:t xml:space="preserve"> Ideal theory can make changes to the nonideal world</w:t>
      </w:r>
    </w:p>
    <w:p w14:paraId="6BDD52A2" w14:textId="77777777" w:rsidR="000E31F3" w:rsidRPr="00BE0E13" w:rsidRDefault="000E31F3" w:rsidP="000E31F3">
      <w:pPr>
        <w:rPr>
          <w:sz w:val="18"/>
          <w:szCs w:val="18"/>
        </w:rPr>
      </w:pPr>
      <w:r w:rsidRPr="00BE0E13">
        <w:rPr>
          <w:rFonts w:eastAsiaTheme="majorEastAsia" w:cstheme="majorBidi"/>
          <w:b/>
          <w:iCs/>
          <w:sz w:val="26"/>
        </w:rPr>
        <w:t>Holmstrom</w:t>
      </w:r>
      <w:r w:rsidRPr="00BE0E13">
        <w:t xml:space="preserve"> </w:t>
      </w:r>
      <w:r w:rsidRPr="00BE0E13">
        <w:rPr>
          <w:sz w:val="18"/>
          <w:szCs w:val="18"/>
        </w:rPr>
        <w:t xml:space="preserve">[Holmstrom, Nancy [Prof. Emeritus @ Rutgers]. "Response to Charles </w:t>
      </w:r>
      <w:proofErr w:type="spellStart"/>
      <w:r w:rsidRPr="00BE0E13">
        <w:rPr>
          <w:sz w:val="18"/>
          <w:szCs w:val="18"/>
        </w:rPr>
        <w:t>Mills's</w:t>
      </w:r>
      <w:proofErr w:type="spellEnd"/>
      <w:r w:rsidRPr="00BE0E13">
        <w:rPr>
          <w:sz w:val="18"/>
          <w:szCs w:val="18"/>
        </w:rPr>
        <w:t>." Radical Philosophy Review 15.2 (2012): 325-330.] [recut by Lex CH]</w:t>
      </w:r>
    </w:p>
    <w:p w14:paraId="24B7FD6D" w14:textId="77777777" w:rsidR="000E31F3" w:rsidRPr="00E70677" w:rsidRDefault="000E31F3" w:rsidP="000E31F3">
      <w:pPr>
        <w:rPr>
          <w:rFonts w:asciiTheme="minorHAnsi" w:hAnsiTheme="minorHAnsi" w:cs="Times New Roman"/>
          <w:color w:val="000000"/>
          <w:sz w:val="12"/>
          <w:szCs w:val="12"/>
        </w:rPr>
      </w:pPr>
      <w:r w:rsidRPr="00E6592B">
        <w:rPr>
          <w:rStyle w:val="LinedDown"/>
          <w:rFonts w:asciiTheme="minorHAnsi" w:hAnsiTheme="minorHAnsi"/>
        </w:rPr>
        <w:t xml:space="preserve">We </w:t>
      </w:r>
      <w:proofErr w:type="gramStart"/>
      <w:r w:rsidRPr="00E6592B">
        <w:rPr>
          <w:rStyle w:val="LinedDown"/>
          <w:rFonts w:asciiTheme="minorHAnsi" w:hAnsiTheme="minorHAnsi"/>
        </w:rPr>
        <w:t>have to</w:t>
      </w:r>
      <w:proofErr w:type="gramEnd"/>
      <w:r w:rsidRPr="00E6592B">
        <w:rPr>
          <w:rStyle w:val="LinedDown"/>
          <w:rFonts w:asciiTheme="minorHAnsi" w:hAnsiTheme="minorHAnsi"/>
        </w:rPr>
        <w:t xml:space="preserve"> speak to people where they are, he says, and that means appealing to core values of liberalism: </w:t>
      </w:r>
      <w:r w:rsidRPr="00DB1B6D">
        <w:rPr>
          <w:rStyle w:val="StyleUnderline"/>
          <w:rFonts w:asciiTheme="minorHAnsi" w:hAnsiTheme="minorHAnsi"/>
          <w:bCs/>
          <w:highlight w:val="green"/>
        </w:rPr>
        <w:t>individualism, equal rights and moral egalitarianism</w:t>
      </w:r>
      <w:r w:rsidRPr="00E6592B">
        <w:rPr>
          <w:rStyle w:val="LinedDown"/>
          <w:rFonts w:asciiTheme="minorHAnsi" w:hAnsiTheme="minorHAnsi"/>
        </w:rPr>
        <w:t xml:space="preserve">. Against what he calls the conventional wisdom among </w:t>
      </w:r>
      <w:proofErr w:type="spellStart"/>
      <w:r w:rsidRPr="00E6592B">
        <w:rPr>
          <w:rStyle w:val="LinedDown"/>
          <w:rFonts w:asciiTheme="minorHAnsi" w:hAnsiTheme="minorHAnsi"/>
        </w:rPr>
        <w:t>radi</w:t>
      </w:r>
      <w:proofErr w:type="spellEnd"/>
      <w:r w:rsidRPr="00E6592B">
        <w:rPr>
          <w:rStyle w:val="LinedDown"/>
          <w:rFonts w:asciiTheme="minorHAnsi" w:hAnsiTheme="minorHAnsi"/>
        </w:rPr>
        <w:t xml:space="preserve">- </w:t>
      </w:r>
      <w:proofErr w:type="spellStart"/>
      <w:r w:rsidRPr="00E6592B">
        <w:rPr>
          <w:rStyle w:val="LinedDown"/>
          <w:rFonts w:asciiTheme="minorHAnsi" w:hAnsiTheme="minorHAnsi"/>
        </w:rPr>
        <w:t>cals</w:t>
      </w:r>
      <w:proofErr w:type="spellEnd"/>
      <w:r w:rsidRPr="00E6592B">
        <w:rPr>
          <w:rStyle w:val="LinedDown"/>
          <w:rFonts w:asciiTheme="minorHAnsi" w:hAnsiTheme="minorHAnsi"/>
        </w:rPr>
        <w:t xml:space="preserve">, he argues that </w:t>
      </w:r>
      <w:r w:rsidRPr="00DB1B6D">
        <w:rPr>
          <w:rStyle w:val="StyleUnderline"/>
          <w:rFonts w:asciiTheme="minorHAnsi" w:hAnsiTheme="minorHAnsi"/>
          <w:bCs/>
          <w:highlight w:val="green"/>
        </w:rPr>
        <w:t>there is no inherent incompatibility between these values and a radical agenda</w:t>
      </w:r>
      <w:r w:rsidRPr="00E6592B">
        <w:rPr>
          <w:rStyle w:val="StyleUnderline"/>
          <w:rFonts w:asciiTheme="minorHAnsi" w:hAnsiTheme="minorHAnsi"/>
        </w:rPr>
        <w:t>.</w:t>
      </w:r>
      <w:r w:rsidRPr="00E6592B">
        <w:rPr>
          <w:rStyle w:val="LinedDown"/>
          <w:rFonts w:asciiTheme="minorHAnsi" w:hAnsiTheme="minorHAnsi"/>
        </w:rPr>
        <w:t xml:space="preserve"> If these values are suitably interpreted, I think he is </w:t>
      </w:r>
      <w:proofErr w:type="gramStart"/>
      <w:r w:rsidRPr="00E6592B">
        <w:rPr>
          <w:rStyle w:val="LinedDown"/>
          <w:rFonts w:asciiTheme="minorHAnsi" w:hAnsiTheme="minorHAnsi"/>
        </w:rPr>
        <w:t>absolutely right</w:t>
      </w:r>
      <w:proofErr w:type="gramEnd"/>
      <w:r w:rsidRPr="00E6592B">
        <w:rPr>
          <w:rStyle w:val="LinedDown"/>
          <w:rFonts w:asciiTheme="minorHAnsi" w:hAnsiTheme="minorHAnsi"/>
        </w:rPr>
        <w:t xml:space="preserve">. Over two hundred years ago, Mary </w:t>
      </w:r>
      <w:r w:rsidRPr="00DB1B6D">
        <w:rPr>
          <w:rStyle w:val="StyleUnderline"/>
          <w:rFonts w:asciiTheme="minorHAnsi" w:hAnsiTheme="minorHAnsi"/>
          <w:bCs/>
          <w:highlight w:val="green"/>
        </w:rPr>
        <w:t>Wollstonecraft and</w:t>
      </w:r>
      <w:r w:rsidRPr="00E6592B">
        <w:rPr>
          <w:rStyle w:val="LinedDown"/>
          <w:rFonts w:asciiTheme="minorHAnsi" w:hAnsiTheme="minorHAnsi"/>
        </w:rPr>
        <w:t xml:space="preserve"> Toussaint </w:t>
      </w:r>
      <w:r w:rsidRPr="00DB1B6D">
        <w:rPr>
          <w:rStyle w:val="StyleUnderline"/>
          <w:rFonts w:asciiTheme="minorHAnsi" w:hAnsiTheme="minorHAnsi"/>
          <w:bCs/>
          <w:highlight w:val="green"/>
        </w:rPr>
        <w:t>Louverture took</w:t>
      </w:r>
      <w:r w:rsidRPr="00E6592B">
        <w:rPr>
          <w:rStyle w:val="LinedDown"/>
          <w:rFonts w:asciiTheme="minorHAnsi" w:hAnsiTheme="minorHAnsi"/>
        </w:rPr>
        <w:t xml:space="preserve"> the </w:t>
      </w:r>
      <w:r w:rsidRPr="00DB1B6D">
        <w:rPr>
          <w:rStyle w:val="StyleUnderline"/>
          <w:rFonts w:asciiTheme="minorHAnsi" w:hAnsiTheme="minorHAnsi"/>
          <w:bCs/>
          <w:highlight w:val="green"/>
        </w:rPr>
        <w:t>abstract universalistic principles</w:t>
      </w:r>
      <w:r w:rsidRPr="00E6592B">
        <w:rPr>
          <w:rStyle w:val="StyleUnderline"/>
          <w:rFonts w:asciiTheme="minorHAnsi" w:hAnsiTheme="minorHAnsi"/>
        </w:rPr>
        <w:t xml:space="preserve"> of the French Revolution </w:t>
      </w:r>
      <w:r w:rsidRPr="00DB1B6D">
        <w:rPr>
          <w:rStyle w:val="StyleUnderline"/>
          <w:rFonts w:asciiTheme="minorHAnsi" w:hAnsiTheme="minorHAnsi"/>
          <w:bCs/>
          <w:highlight w:val="green"/>
        </w:rPr>
        <w:t>and extended them to groups they were intended to exclude</w:t>
      </w:r>
      <w:r w:rsidRPr="00E6592B">
        <w:rPr>
          <w:rStyle w:val="StyleUnderline"/>
          <w:rFonts w:asciiTheme="minorHAnsi" w:hAnsiTheme="minorHAnsi"/>
        </w:rPr>
        <w:t>.</w:t>
      </w:r>
      <w:r w:rsidRPr="00E6592B">
        <w:rPr>
          <w:rStyle w:val="LinedDown"/>
          <w:rFonts w:asciiTheme="minorHAnsi" w:hAnsiTheme="minorHAnsi"/>
        </w:rPr>
        <w:t xml:space="preserve"> Gradually and incompletely women and blacks and landless men have achieved the democratic rights promised to all (in words) by the anti-feudal revolution. </w:t>
      </w:r>
      <w:proofErr w:type="gramStart"/>
      <w:r w:rsidRPr="00E6592B">
        <w:rPr>
          <w:rStyle w:val="LinedDown"/>
          <w:rFonts w:asciiTheme="minorHAnsi" w:hAnsiTheme="minorHAnsi"/>
        </w:rPr>
        <w:t>So</w:t>
      </w:r>
      <w:proofErr w:type="gramEnd"/>
      <w:r w:rsidRPr="00E6592B">
        <w:rPr>
          <w:rStyle w:val="LinedDown"/>
          <w:rFonts w:asciiTheme="minorHAnsi" w:hAnsiTheme="minorHAnsi"/>
        </w:rPr>
        <w:t xml:space="preserve"> I agree with Charles that such universalistic principles have great value; </w:t>
      </w:r>
      <w:r w:rsidRPr="00DB1B6D">
        <w:rPr>
          <w:rStyle w:val="StyleUnderline"/>
          <w:rFonts w:asciiTheme="minorHAnsi" w:hAnsiTheme="minorHAnsi"/>
          <w:bCs/>
          <w:highlight w:val="green"/>
        </w:rPr>
        <w:t>even if usually applied in self-serving ways, they have a deeply radical potential</w:t>
      </w:r>
      <w:r w:rsidRPr="00E6592B">
        <w:rPr>
          <w:rStyle w:val="LinedDown"/>
          <w:rFonts w:asciiTheme="minorHAnsi" w:hAnsiTheme="minorHAnsi"/>
        </w:rPr>
        <w:t xml:space="preserve"> and </w:t>
      </w:r>
      <w:r w:rsidRPr="00E6592B">
        <w:rPr>
          <w:rStyle w:val="StyleUnderline"/>
          <w:rFonts w:asciiTheme="minorHAnsi" w:hAnsiTheme="minorHAnsi"/>
        </w:rPr>
        <w:t xml:space="preserve">it would be foolish </w:t>
      </w:r>
      <w:r w:rsidRPr="00E6592B">
        <w:rPr>
          <w:rStyle w:val="LinedDown"/>
          <w:rFonts w:asciiTheme="minorHAnsi" w:hAnsiTheme="minorHAnsi"/>
        </w:rPr>
        <w:t xml:space="preserve">of radicals </w:t>
      </w:r>
      <w:r w:rsidRPr="00E6592B">
        <w:rPr>
          <w:rStyle w:val="StyleUnderline"/>
          <w:rFonts w:asciiTheme="minorHAnsi" w:hAnsiTheme="minorHAnsi"/>
        </w:rPr>
        <w:t>to reject</w:t>
      </w:r>
      <w:r w:rsidRPr="00E6592B">
        <w:rPr>
          <w:rStyle w:val="LinedDown"/>
          <w:rFonts w:asciiTheme="minorHAnsi" w:hAnsiTheme="minorHAnsi"/>
        </w:rPr>
        <w:t xml:space="preserve"> them, </w:t>
      </w:r>
      <w:r w:rsidRPr="00E6592B">
        <w:rPr>
          <w:rStyle w:val="StyleUnderline"/>
          <w:rFonts w:asciiTheme="minorHAnsi" w:hAnsiTheme="minorHAnsi"/>
        </w:rPr>
        <w:t>any more than we should reject all</w:t>
      </w:r>
      <w:r w:rsidRPr="00E6592B">
        <w:rPr>
          <w:rStyle w:val="LinedDown"/>
          <w:rFonts w:asciiTheme="minorHAnsi" w:hAnsiTheme="minorHAnsi"/>
        </w:rPr>
        <w:t xml:space="preserve"> of the </w:t>
      </w:r>
      <w:r w:rsidRPr="00E6592B">
        <w:rPr>
          <w:rStyle w:val="StyleUnderline"/>
          <w:rFonts w:asciiTheme="minorHAnsi" w:hAnsiTheme="minorHAnsi"/>
        </w:rPr>
        <w:t>technological developments</w:t>
      </w:r>
      <w:r w:rsidRPr="00E6592B">
        <w:rPr>
          <w:rStyle w:val="LinedDown"/>
          <w:rFonts w:asciiTheme="minorHAnsi" w:hAnsiTheme="minorHAnsi"/>
        </w:rPr>
        <w:t xml:space="preserve"> of the Indus- trial Revolution </w:t>
      </w:r>
      <w:r w:rsidRPr="00E6592B">
        <w:rPr>
          <w:rStyle w:val="StyleUnderline"/>
          <w:rFonts w:asciiTheme="minorHAnsi" w:hAnsiTheme="minorHAnsi"/>
        </w:rPr>
        <w:t>which</w:t>
      </w:r>
      <w:r w:rsidRPr="00E6592B">
        <w:rPr>
          <w:rStyle w:val="LinedDown"/>
          <w:rFonts w:asciiTheme="minorHAnsi" w:hAnsiTheme="minorHAnsi"/>
        </w:rPr>
        <w:t xml:space="preserve"> also </w:t>
      </w:r>
      <w:r w:rsidRPr="00E6592B">
        <w:rPr>
          <w:rStyle w:val="StyleUnderline"/>
          <w:rFonts w:asciiTheme="minorHAnsi" w:hAnsiTheme="minorHAnsi"/>
        </w:rPr>
        <w:t>developed with</w:t>
      </w:r>
      <w:r w:rsidRPr="00E6592B">
        <w:rPr>
          <w:rStyle w:val="LinedDown"/>
          <w:rFonts w:asciiTheme="minorHAnsi" w:hAnsiTheme="minorHAnsi"/>
        </w:rPr>
        <w:t xml:space="preserve"> the rise of </w:t>
      </w:r>
      <w:r w:rsidRPr="00E6592B">
        <w:rPr>
          <w:rStyle w:val="StyleUnderline"/>
          <w:rFonts w:asciiTheme="minorHAnsi" w:hAnsiTheme="minorHAnsi"/>
        </w:rPr>
        <w:t>capitalism.</w:t>
      </w:r>
      <w:r w:rsidRPr="00E6592B">
        <w:rPr>
          <w:rStyle w:val="LinedDown"/>
          <w:rFonts w:asciiTheme="minorHAnsi" w:hAnsiTheme="minorHAnsi"/>
        </w:rPr>
        <w:t xml:space="preserve"> in fact, few American radicals have rejected these aspects of liberalism in their </w:t>
      </w:r>
      <w:proofErr w:type="spellStart"/>
      <w:r w:rsidRPr="00E6592B">
        <w:rPr>
          <w:rStyle w:val="LinedDown"/>
          <w:rFonts w:asciiTheme="minorHAnsi" w:hAnsiTheme="minorHAnsi"/>
        </w:rPr>
        <w:t>politi</w:t>
      </w:r>
      <w:proofErr w:type="spellEnd"/>
      <w:r w:rsidRPr="00E6592B">
        <w:rPr>
          <w:rStyle w:val="LinedDown"/>
          <w:rFonts w:asciiTheme="minorHAnsi" w:hAnsiTheme="minorHAnsi"/>
        </w:rPr>
        <w:t xml:space="preserve">- </w:t>
      </w:r>
      <w:proofErr w:type="spellStart"/>
      <w:r w:rsidRPr="00E6592B">
        <w:rPr>
          <w:rStyle w:val="LinedDown"/>
          <w:rFonts w:asciiTheme="minorHAnsi" w:hAnsiTheme="minorHAnsi"/>
        </w:rPr>
        <w:t>cal</w:t>
      </w:r>
      <w:proofErr w:type="spellEnd"/>
      <w:r w:rsidRPr="00E6592B">
        <w:rPr>
          <w:rStyle w:val="LinedDown"/>
          <w:rFonts w:asciiTheme="minorHAnsi" w:hAnsiTheme="minorHAnsi"/>
        </w:rPr>
        <w:t xml:space="preserve"> practice but have been their strongest champions since the Revolution; socialists of all kinds helped to build the labor and civil rights movements.</w:t>
      </w:r>
    </w:p>
    <w:p w14:paraId="7B4F9F7B" w14:textId="672EB14C" w:rsidR="00E42E4C" w:rsidRDefault="000E31F3" w:rsidP="000E31F3">
      <w:pPr>
        <w:pStyle w:val="Heading3"/>
      </w:pPr>
      <w:r>
        <w:lastRenderedPageBreak/>
        <w:t>Offense</w:t>
      </w:r>
    </w:p>
    <w:p w14:paraId="0554905F" w14:textId="3B2380F9" w:rsidR="000E31F3" w:rsidRPr="000E31F3" w:rsidRDefault="000E31F3" w:rsidP="000E31F3">
      <w:pPr>
        <w:pStyle w:val="Heading4"/>
        <w:rPr>
          <w:rFonts w:ascii="Times New Roman" w:hAnsi="Times New Roman" w:cs="Times New Roman"/>
          <w:sz w:val="24"/>
        </w:rPr>
      </w:pPr>
      <w:r>
        <w:t xml:space="preserve">I affirm </w:t>
      </w:r>
      <w:proofErr w:type="gramStart"/>
      <w:r w:rsidRPr="000E31F3">
        <w:rPr>
          <w:bdr w:val="none" w:sz="0" w:space="0" w:color="auto" w:frame="1"/>
          <w:shd w:val="clear" w:color="auto" w:fill="FFFFFF"/>
        </w:rPr>
        <w:t>The</w:t>
      </w:r>
      <w:proofErr w:type="gramEnd"/>
      <w:r w:rsidRPr="000E31F3">
        <w:rPr>
          <w:bdr w:val="none" w:sz="0" w:space="0" w:color="auto" w:frame="1"/>
          <w:shd w:val="clear" w:color="auto" w:fill="FFFFFF"/>
        </w:rPr>
        <w:t xml:space="preserve"> appropriation of outer space by private entities is unjust.</w:t>
      </w:r>
    </w:p>
    <w:p w14:paraId="1549E5D1" w14:textId="77777777" w:rsidR="000E31F3" w:rsidRDefault="000E31F3" w:rsidP="000E31F3">
      <w:pPr>
        <w:pStyle w:val="Heading4"/>
      </w:pPr>
      <w:r>
        <w:t>1]Private Appropriation excludes other people from being able to use or explore that aspect of space, which violates their freedom of discovery and use.</w:t>
      </w:r>
    </w:p>
    <w:p w14:paraId="4F024B61" w14:textId="77777777" w:rsidR="000E31F3" w:rsidRPr="008F5337" w:rsidRDefault="000E31F3" w:rsidP="000E31F3">
      <w:r w:rsidRPr="00FB4188">
        <w:rPr>
          <w:rStyle w:val="Style13ptBold"/>
        </w:rPr>
        <w:t>Westphal 97</w:t>
      </w:r>
      <w:r w:rsidRPr="008F5337">
        <w:t xml:space="preserve"> [(Kenneth R., Professor of Philosophy at </w:t>
      </w:r>
      <w:proofErr w:type="spellStart"/>
      <w:r w:rsidRPr="008F5337">
        <w:t>Boðaziçi</w:t>
      </w:r>
      <w:proofErr w:type="spellEnd"/>
      <w:r w:rsidRPr="008F5337">
        <w:t xml:space="preserve"> </w:t>
      </w:r>
      <w:proofErr w:type="spellStart"/>
      <w:r w:rsidRPr="008F5337">
        <w:t>Üniversitesi</w:t>
      </w:r>
      <w:proofErr w:type="spellEnd"/>
      <w:r w:rsidRPr="008F5337">
        <w:t xml:space="preserve">, PhD in Philosophy from </w:t>
      </w:r>
      <w:proofErr w:type="spellStart"/>
      <w:r w:rsidRPr="008F5337">
        <w:t>Wisco</w:t>
      </w:r>
      <w:proofErr w:type="spellEnd"/>
      <w:r w:rsidRPr="008F5337">
        <w:t xml:space="preserve">) “Do Kant’s Principles Justify Property or Usufruct?” </w:t>
      </w:r>
      <w:proofErr w:type="spellStart"/>
      <w:r w:rsidRPr="008F5337">
        <w:t>Jahrbuch</w:t>
      </w:r>
      <w:proofErr w:type="spellEnd"/>
      <w:r w:rsidRPr="008F5337">
        <w:t xml:space="preserve"> </w:t>
      </w:r>
      <w:proofErr w:type="spellStart"/>
      <w:r w:rsidRPr="008F5337">
        <w:t>für</w:t>
      </w:r>
      <w:proofErr w:type="spellEnd"/>
      <w:r w:rsidRPr="008F5337">
        <w:t xml:space="preserve"> </w:t>
      </w:r>
      <w:proofErr w:type="spellStart"/>
      <w:r w:rsidRPr="008F5337">
        <w:t>Recht</w:t>
      </w:r>
      <w:proofErr w:type="spellEnd"/>
      <w:r w:rsidRPr="008F5337">
        <w:t xml:space="preserve"> und </w:t>
      </w:r>
      <w:proofErr w:type="spellStart"/>
      <w:r w:rsidRPr="008F5337">
        <w:t>Ethik</w:t>
      </w:r>
      <w:proofErr w:type="spellEnd"/>
      <w:r w:rsidRPr="008F5337">
        <w:t>/Annual Review of Law and Ethics 5 (1997):141–94.] RE</w:t>
      </w:r>
    </w:p>
    <w:p w14:paraId="2612BAE1" w14:textId="77777777" w:rsidR="000E31F3" w:rsidRPr="008F5337" w:rsidRDefault="000E31F3" w:rsidP="000E31F3">
      <w:r w:rsidRPr="008F5337">
        <w:t xml:space="preserve">6.2 </w:t>
      </w:r>
      <w:r w:rsidRPr="00FB4188">
        <w:rPr>
          <w:rStyle w:val="StyleUnderline"/>
          <w:highlight w:val="green"/>
        </w:rPr>
        <w:t>One right</w:t>
      </w:r>
      <w:r w:rsidRPr="008F5337">
        <w:rPr>
          <w:rStyle w:val="StyleUnderline"/>
        </w:rPr>
        <w:t xml:space="preserve"> that is </w:t>
      </w:r>
      <w:r w:rsidRPr="00FB4188">
        <w:rPr>
          <w:rStyle w:val="StyleUnderline"/>
          <w:highlight w:val="green"/>
        </w:rPr>
        <w:t xml:space="preserve">not justified </w:t>
      </w:r>
      <w:r w:rsidRPr="00FB4188">
        <w:rPr>
          <w:rStyle w:val="StyleUnderline"/>
        </w:rPr>
        <w:t>by</w:t>
      </w:r>
      <w:r w:rsidRPr="008F5337">
        <w:rPr>
          <w:rStyle w:val="StyleUnderline"/>
        </w:rPr>
        <w:t xml:space="preserve"> the Kantian defense of rights to use developed above </w:t>
      </w:r>
      <w:r w:rsidRPr="00FB4188">
        <w:rPr>
          <w:rStyle w:val="StyleUnderline"/>
          <w:highlight w:val="green"/>
        </w:rPr>
        <w:t>is the</w:t>
      </w:r>
      <w:r w:rsidRPr="008F5337">
        <w:rPr>
          <w:rStyle w:val="StyleUnderline"/>
        </w:rPr>
        <w:t xml:space="preserve"> </w:t>
      </w:r>
      <w:r w:rsidRPr="00FB4188">
        <w:rPr>
          <w:rStyle w:val="StyleUnderline"/>
          <w:highlight w:val="green"/>
        </w:rPr>
        <w:t>exclusion of others from the use of something</w:t>
      </w:r>
      <w:r w:rsidRPr="008F5337">
        <w:rPr>
          <w:rStyle w:val="StyleUnderline"/>
        </w:rPr>
        <w:t xml:space="preserve"> to which one has a right on those occasions </w:t>
      </w:r>
      <w:r w:rsidRPr="00FB4188">
        <w:rPr>
          <w:rStyle w:val="StyleUnderline"/>
          <w:highlight w:val="green"/>
        </w:rPr>
        <w:t>when</w:t>
      </w:r>
      <w:r w:rsidRPr="008F5337">
        <w:rPr>
          <w:rStyle w:val="StyleUnderline"/>
        </w:rPr>
        <w:t xml:space="preserve"> </w:t>
      </w:r>
      <w:r w:rsidRPr="00FB4188">
        <w:rPr>
          <w:rStyle w:val="StyleUnderline"/>
          <w:highlight w:val="green"/>
        </w:rPr>
        <w:t>one does not need</w:t>
      </w:r>
      <w:r w:rsidRPr="008F5337">
        <w:rPr>
          <w:rStyle w:val="StyleUnderline"/>
        </w:rPr>
        <w:t xml:space="preserve"> and is not likely to need to use the item in question. </w:t>
      </w:r>
      <w:r w:rsidRPr="00FB4188">
        <w:rPr>
          <w:rStyle w:val="StyleUnderline"/>
          <w:highlight w:val="green"/>
        </w:rPr>
        <w:t>Property rights involve such</w:t>
      </w:r>
      <w:r w:rsidRPr="008F5337">
        <w:rPr>
          <w:rStyle w:val="StyleUnderline"/>
        </w:rPr>
        <w:t xml:space="preserve"> </w:t>
      </w:r>
      <w:r w:rsidRPr="00FB4188">
        <w:rPr>
          <w:rStyle w:val="StyleUnderline"/>
          <w:highlight w:val="green"/>
        </w:rPr>
        <w:t>an exclusion</w:t>
      </w:r>
      <w:r w:rsidRPr="008F5337">
        <w:rPr>
          <w:rStyle w:val="StyleUnderline"/>
        </w:rPr>
        <w:t xml:space="preserve">. </w:t>
      </w:r>
      <w:r w:rsidRPr="008F5337">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F5337">
        <w:rPr>
          <w:rStyle w:val="StyleUnderline"/>
        </w:rPr>
        <w:t xml:space="preserve">there are alternative sets of rights to things which meet both Kant’s sine qua </w:t>
      </w:r>
      <w:proofErr w:type="spellStart"/>
      <w:r w:rsidRPr="008F5337">
        <w:rPr>
          <w:rStyle w:val="StyleUnderline"/>
        </w:rPr>
        <w:t>non of</w:t>
      </w:r>
      <w:proofErr w:type="spellEnd"/>
      <w:r w:rsidRPr="008F5337">
        <w:rPr>
          <w:rStyle w:val="StyleUnderline"/>
        </w:rPr>
        <w:t xml:space="preserve"> being consistent with the freedom of all in accord with universal laws</w:t>
      </w:r>
      <w:r w:rsidRPr="008F5337">
        <w:t xml:space="preserve"> [5] and Kant’s metaphysical grounds of proof concerning freedom of overt action. Neither Kant’s own argument nor my reconstruction of it address most of the incidents of property ownership. (Though I have suggested that </w:t>
      </w:r>
      <w:r w:rsidRPr="008F5337">
        <w:rPr>
          <w:rStyle w:val="StyleUnderline"/>
        </w:rPr>
        <w:t>Kant’s principles can justify the prohibition on harmful use</w:t>
      </w:r>
      <w:r w:rsidRPr="008F5337">
        <w:t xml:space="preserve"> and very likely some version of the liability to execution.) Indeed, </w:t>
      </w:r>
      <w:r w:rsidRPr="008F5337">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8F5337">
        <w:t xml:space="preserve"> provided that their use does not interfere with one’s own regular and reliable use of the item in question. </w:t>
      </w:r>
      <w:r w:rsidRPr="008F5337">
        <w:rPr>
          <w:rStyle w:val="StyleUnderline"/>
        </w:rPr>
        <w:t>Moreover, Kant’s principles give priority to use over first acquisition</w:t>
      </w:r>
      <w:r w:rsidRPr="008F5337">
        <w:t xml:space="preserve">, and indeed they justify first acquisition only in view of legitimate and needful use. </w:t>
      </w:r>
      <w:r w:rsidRPr="008F5337">
        <w:rPr>
          <w:rStyle w:val="StyleUnderline"/>
        </w:rPr>
        <w:t xml:space="preserve">To this extent, </w:t>
      </w:r>
      <w:r w:rsidRPr="00FB4188">
        <w:rPr>
          <w:rStyle w:val="StyleUnderline"/>
          <w:highlight w:val="green"/>
        </w:rPr>
        <w:t>Kant’ s principles undermine</w:t>
      </w:r>
      <w:r w:rsidRPr="008F5337">
        <w:rPr>
          <w:rStyle w:val="StyleUnderline"/>
        </w:rPr>
        <w:t xml:space="preserve"> and repudiate one of the cherished hallmarks of the liberal conception of </w:t>
      </w:r>
      <w:r w:rsidRPr="00FB4188">
        <w:rPr>
          <w:rStyle w:val="StyleUnderline"/>
          <w:highlight w:val="green"/>
        </w:rPr>
        <w:t>private property</w:t>
      </w:r>
      <w:r w:rsidRPr="008F5337">
        <w:rPr>
          <w:rStyle w:val="StyleUnderline"/>
        </w:rPr>
        <w:t>, namely, that first acquisition as such secures a right over the disposition of a thing, regardless of subsequent disuse</w:t>
      </w:r>
      <w:r w:rsidRPr="008F5337">
        <w:t xml:space="preserve"> (cf. §3.10).</w:t>
      </w:r>
    </w:p>
    <w:p w14:paraId="37982022" w14:textId="77777777" w:rsidR="000E31F3" w:rsidRPr="008F5337" w:rsidRDefault="000E31F3" w:rsidP="000E31F3">
      <w:pPr>
        <w:pStyle w:val="Heading4"/>
      </w:pPr>
      <w:r>
        <w:t>2</w:t>
      </w:r>
      <w:r w:rsidRPr="008F5337">
        <w:t>] Privatization of outer space runs counter to international law</w:t>
      </w:r>
    </w:p>
    <w:p w14:paraId="62157C62" w14:textId="77777777" w:rsidR="000E31F3" w:rsidRPr="008F5337" w:rsidRDefault="000E31F3" w:rsidP="000E31F3">
      <w:r w:rsidRPr="008F5337">
        <w:rPr>
          <w:rStyle w:val="StyleUnderline"/>
          <w:bCs/>
        </w:rPr>
        <w:t xml:space="preserve">van </w:t>
      </w:r>
      <w:proofErr w:type="spellStart"/>
      <w:r w:rsidRPr="008F5337">
        <w:rPr>
          <w:rStyle w:val="StyleUnderline"/>
          <w:bCs/>
        </w:rPr>
        <w:t>Eijk</w:t>
      </w:r>
      <w:proofErr w:type="spellEnd"/>
      <w:r w:rsidRPr="008F5337">
        <w:rPr>
          <w:rStyle w:val="StyleUnderline"/>
          <w:bCs/>
        </w:rPr>
        <w:t xml:space="preserve"> 20</w:t>
      </w:r>
      <w:r w:rsidRPr="008F5337">
        <w:t xml:space="preserve"> [(Cristian, finishing an accelerated BA in Law at the University of Cambridge. He holds a BA cum laude in International Justice and an LLM in Public International Law from Leiden </w:t>
      </w:r>
      <w:proofErr w:type="gramStart"/>
      <w:r w:rsidRPr="008F5337">
        <w:t>University, and</w:t>
      </w:r>
      <w:proofErr w:type="gramEnd"/>
      <w:r w:rsidRPr="008F5337">
        <w:t xml:space="preserve"> has previously worked at the T.M.C. Asser Institute and the International Commission on Missing Persons.) “Sorry, Elon: Mars is not a legal vacuum – and it’s not yours, either,” 5/11/20, </w:t>
      </w:r>
      <w:proofErr w:type="spellStart"/>
      <w:r w:rsidRPr="008F5337">
        <w:t>Völkerrechtsblog</w:t>
      </w:r>
      <w:proofErr w:type="spellEnd"/>
      <w:r w:rsidRPr="008F5337">
        <w:t xml:space="preserve">, </w:t>
      </w:r>
      <w:hyperlink r:id="rId11" w:history="1">
        <w:r w:rsidRPr="008F5337">
          <w:rPr>
            <w:rStyle w:val="Hyperlink"/>
          </w:rPr>
          <w:t>https://voelkerrechtsblog.org/sorry-elon-mars-is-not-a-legal-vacuum-and-its-not-yours-either</w:t>
        </w:r>
      </w:hyperlink>
      <w:r w:rsidRPr="008F5337">
        <w:t>] TDI</w:t>
      </w:r>
    </w:p>
    <w:p w14:paraId="6D51B91B" w14:textId="77777777" w:rsidR="000E31F3" w:rsidRPr="008F5337" w:rsidRDefault="000E31F3" w:rsidP="000E31F3">
      <w:pPr>
        <w:rPr>
          <w:rStyle w:val="StyleUnderline"/>
        </w:rPr>
      </w:pPr>
      <w:r w:rsidRPr="00E0503E">
        <w:rPr>
          <w:sz w:val="14"/>
        </w:rPr>
        <w:t xml:space="preserve">On October 28th, Elon Musk’s company SpaceX published its Terms of Service for the beta test of its </w:t>
      </w:r>
      <w:proofErr w:type="spellStart"/>
      <w:r w:rsidRPr="00E0503E">
        <w:rPr>
          <w:sz w:val="14"/>
        </w:rPr>
        <w:t>Starlink</w:t>
      </w:r>
      <w:proofErr w:type="spellEnd"/>
      <w:r w:rsidRPr="00E0503E">
        <w:rPr>
          <w:sz w:val="14"/>
        </w:rPr>
        <w:t xml:space="preserve"> broadband </w:t>
      </w:r>
      <w:proofErr w:type="spellStart"/>
      <w:r w:rsidRPr="00E0503E">
        <w:rPr>
          <w:sz w:val="14"/>
        </w:rPr>
        <w:t>megaconstellation</w:t>
      </w:r>
      <w:proofErr w:type="spellEnd"/>
      <w:r w:rsidRPr="00E0503E">
        <w:rPr>
          <w:sz w:val="14"/>
        </w:rPr>
        <w:t xml:space="preserve">. If successful, the project purports to offer internet connection to the entire globe – an admirable, albeit aspirational, mission. I must confess: </w:t>
      </w:r>
      <w:proofErr w:type="spellStart"/>
      <w:r w:rsidRPr="00E0503E">
        <w:rPr>
          <w:sz w:val="14"/>
        </w:rPr>
        <w:t>Starlink’s</w:t>
      </w:r>
      <w:proofErr w:type="spellEnd"/>
      <w:r w:rsidRPr="00E0503E">
        <w:rPr>
          <w:sz w:val="14"/>
        </w:rPr>
        <w:t xml:space="preserve"> terrestrial impact is a pet issue of mine. But this time, something else caught my attention. Buried in said Terms of Service, under a section called “Governing Law”, I discovered this curious paragraph: “Services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 </w:t>
      </w:r>
      <w:r w:rsidRPr="008F5337">
        <w:rPr>
          <w:rStyle w:val="StyleUnderline"/>
        </w:rPr>
        <w:t xml:space="preserve">CAN HE DO THAT? In short, the answer is a resounding “no”. </w:t>
      </w:r>
      <w:r w:rsidRPr="00E0503E">
        <w:rPr>
          <w:rStyle w:val="StyleUnderline"/>
          <w:highlight w:val="green"/>
        </w:rPr>
        <w:t>Outer space is already subject</w:t>
      </w:r>
      <w:r w:rsidRPr="008F5337">
        <w:rPr>
          <w:rStyle w:val="StyleUnderline"/>
        </w:rPr>
        <w:t xml:space="preserve"> </w:t>
      </w:r>
      <w:r w:rsidRPr="00E0503E">
        <w:rPr>
          <w:rStyle w:val="StyleUnderline"/>
          <w:highlight w:val="green"/>
        </w:rPr>
        <w:t>to</w:t>
      </w:r>
      <w:r w:rsidRPr="008F5337">
        <w:rPr>
          <w:rStyle w:val="StyleUnderline"/>
        </w:rPr>
        <w:t xml:space="preserve"> a system of </w:t>
      </w:r>
      <w:r w:rsidRPr="00E0503E">
        <w:rPr>
          <w:rStyle w:val="StyleUnderline"/>
          <w:highlight w:val="green"/>
        </w:rPr>
        <w:t>international law,</w:t>
      </w:r>
      <w:r w:rsidRPr="008F5337">
        <w:rPr>
          <w:rStyle w:val="StyleUnderline"/>
        </w:rPr>
        <w:t xml:space="preserve"> and even Elon Musk cannot </w:t>
      </w:r>
      <w:proofErr w:type="spellStart"/>
      <w:r w:rsidRPr="008F5337">
        <w:rPr>
          <w:rStyle w:val="StyleUnderline"/>
        </w:rPr>
        <w:t>colombus</w:t>
      </w:r>
      <w:proofErr w:type="spellEnd"/>
      <w:r w:rsidRPr="008F5337">
        <w:rPr>
          <w:rStyle w:val="StyleUnderline"/>
        </w:rPr>
        <w:t xml:space="preserve"> a new one.</w:t>
      </w:r>
      <w:r>
        <w:rPr>
          <w:rStyle w:val="StyleUnderline"/>
        </w:rPr>
        <w:t xml:space="preserve"> </w:t>
      </w:r>
      <w:r w:rsidRPr="00E0503E">
        <w:rPr>
          <w:sz w:val="14"/>
        </w:rPr>
        <w:t xml:space="preserve">Who’s responsible for Elon Musk? </w:t>
      </w:r>
      <w:r w:rsidRPr="008F5337">
        <w:rPr>
          <w:rStyle w:val="StyleUnderline"/>
        </w:rPr>
        <w:t xml:space="preserve">Two provisions of the Outer Space Treaty (OST), both also customary, are </w:t>
      </w:r>
      <w:r w:rsidRPr="008F5337">
        <w:rPr>
          <w:rStyle w:val="StyleUnderline"/>
        </w:rPr>
        <w:lastRenderedPageBreak/>
        <w:t>particularly relevant here.</w:t>
      </w:r>
      <w:r>
        <w:rPr>
          <w:rStyle w:val="StyleUnderline"/>
        </w:rPr>
        <w:t xml:space="preserve"> </w:t>
      </w:r>
      <w:r w:rsidRPr="008F5337">
        <w:rPr>
          <w:rStyle w:val="StyleUnderline"/>
        </w:rPr>
        <w:t>OST article II: “</w:t>
      </w:r>
      <w:r w:rsidRPr="00E0503E">
        <w:rPr>
          <w:rStyle w:val="StyleUnderline"/>
          <w:highlight w:val="green"/>
        </w:rPr>
        <w:t>Outer space</w:t>
      </w:r>
      <w:r w:rsidRPr="008F5337">
        <w:rPr>
          <w:rStyle w:val="StyleUnderline"/>
        </w:rPr>
        <w:t xml:space="preserve">, including the moon and other celestial bodies, </w:t>
      </w:r>
      <w:r w:rsidRPr="00E0503E">
        <w:rPr>
          <w:rStyle w:val="StyleUnderline"/>
          <w:highlight w:val="green"/>
        </w:rPr>
        <w:t>is not subject to</w:t>
      </w:r>
      <w:r w:rsidRPr="008F5337">
        <w:rPr>
          <w:rStyle w:val="StyleUnderline"/>
        </w:rPr>
        <w:t xml:space="preserve"> national </w:t>
      </w:r>
      <w:r w:rsidRPr="00E0503E">
        <w:rPr>
          <w:rStyle w:val="StyleUnderline"/>
          <w:highlight w:val="green"/>
        </w:rPr>
        <w:t>appropriation</w:t>
      </w:r>
      <w:r w:rsidRPr="008F5337">
        <w:rPr>
          <w:rStyle w:val="StyleUnderline"/>
        </w:rPr>
        <w:t xml:space="preserve"> by claim of sovereignty, by means of use or occupation, or by any other means.”</w:t>
      </w:r>
      <w:r>
        <w:rPr>
          <w:rStyle w:val="StyleUnderline"/>
        </w:rPr>
        <w:t xml:space="preserve"> </w:t>
      </w:r>
      <w:r w:rsidRPr="008F5337">
        <w:rPr>
          <w:rStyle w:val="StyleUnderline"/>
        </w:rPr>
        <w:t>OST article III: “States… shall carry on activities in the exploration and use of outer space, including (…) celestial bodies, in accordance with international law”.</w:t>
      </w:r>
      <w:r>
        <w:rPr>
          <w:rStyle w:val="StyleUnderline"/>
        </w:rPr>
        <w:t xml:space="preserve"> </w:t>
      </w:r>
      <w:r w:rsidRPr="008F5337">
        <w:rPr>
          <w:rStyle w:val="StyleUnderline"/>
        </w:rPr>
        <w:t xml:space="preserve">SpaceX is a </w:t>
      </w:r>
      <w:r w:rsidRPr="00E0503E">
        <w:rPr>
          <w:rStyle w:val="StyleUnderline"/>
          <w:highlight w:val="green"/>
        </w:rPr>
        <w:t xml:space="preserve">private </w:t>
      </w:r>
      <w:proofErr w:type="gramStart"/>
      <w:r w:rsidRPr="00E0503E">
        <w:rPr>
          <w:rStyle w:val="StyleUnderline"/>
          <w:highlight w:val="green"/>
        </w:rPr>
        <w:t>entity</w:t>
      </w:r>
      <w:r w:rsidRPr="008F5337">
        <w:rPr>
          <w:rStyle w:val="StyleUnderline"/>
        </w:rPr>
        <w:t>, and</w:t>
      </w:r>
      <w:proofErr w:type="gramEnd"/>
      <w:r w:rsidRPr="008F5337">
        <w:rPr>
          <w:rStyle w:val="StyleUnderline"/>
        </w:rPr>
        <w:t xml:space="preserve"> is not bound by the Outer Space Treaty – but that </w:t>
      </w:r>
      <w:r w:rsidRPr="00E0503E">
        <w:rPr>
          <w:rStyle w:val="StyleUnderline"/>
          <w:highlight w:val="green"/>
        </w:rPr>
        <w:t>does not</w:t>
      </w:r>
      <w:r w:rsidRPr="008F5337">
        <w:rPr>
          <w:rStyle w:val="StyleUnderline"/>
        </w:rPr>
        <w:t xml:space="preserve"> mean it can </w:t>
      </w:r>
      <w:r w:rsidRPr="00E0503E">
        <w:rPr>
          <w:rStyle w:val="StyleUnderline"/>
          <w:highlight w:val="green"/>
        </w:rPr>
        <w:t>opt out.</w:t>
      </w:r>
      <w:r w:rsidRPr="008F5337">
        <w:rPr>
          <w:rStyle w:val="StyleUnderline"/>
        </w:rPr>
        <w:t xml:space="preserve"> Its actions in space could have consequences for the United States</w:t>
      </w:r>
      <w:r w:rsidRPr="00E0503E">
        <w:rPr>
          <w:sz w:val="14"/>
        </w:rPr>
        <w:t xml:space="preserve"> in three ways. </w:t>
      </w:r>
      <w:r w:rsidRPr="008F5337">
        <w:rPr>
          <w:rStyle w:val="StyleUnderline"/>
        </w:rPr>
        <w:t xml:space="preserve">First, </w:t>
      </w:r>
      <w:r w:rsidRPr="00E0503E">
        <w:rPr>
          <w:rStyle w:val="StyleUnderline"/>
        </w:rPr>
        <w:t>the US</w:t>
      </w:r>
      <w:r w:rsidRPr="008F5337">
        <w:rPr>
          <w:rStyle w:val="StyleUnderline"/>
        </w:rPr>
        <w:t>, as SpaceX’s launch state, bears fault-based liability for injury or damage</w:t>
      </w:r>
      <w:r w:rsidRPr="00E0503E">
        <w:rPr>
          <w:sz w:val="14"/>
        </w:rPr>
        <w:t xml:space="preserve"> SpaceX’s space objects cause to other states’ persons or property (OST article VII, Liability Convention articles I, III). </w:t>
      </w:r>
      <w:r w:rsidRPr="008F5337">
        <w:rPr>
          <w:rStyle w:val="StyleUnderline"/>
        </w:rPr>
        <w:t>Second, the US, as SpaceX’s state of registry, is the sole state that retains jurisdiction and control</w:t>
      </w:r>
      <w:r w:rsidRPr="00E0503E">
        <w:rPr>
          <w:sz w:val="14"/>
        </w:rPr>
        <w:t xml:space="preserve"> over SpaceX objects (OST article VIII, Registration Convention article II). Both refer to objects in space and are irrelevant. </w:t>
      </w:r>
      <w:r w:rsidRPr="008F5337">
        <w:rPr>
          <w:rStyle w:val="StyleUnderline"/>
        </w:rPr>
        <w:t xml:space="preserve">According to article VI OST, </w:t>
      </w:r>
      <w:r w:rsidRPr="00E0503E">
        <w:rPr>
          <w:rStyle w:val="StyleUnderline"/>
          <w:highlight w:val="green"/>
        </w:rPr>
        <w:t>States “bear</w:t>
      </w:r>
      <w:r w:rsidRPr="008F5337">
        <w:rPr>
          <w:rStyle w:val="StyleUnderline"/>
        </w:rPr>
        <w:t xml:space="preserve"> international </w:t>
      </w:r>
      <w:r w:rsidRPr="00E0503E">
        <w:rPr>
          <w:rStyle w:val="StyleUnderline"/>
          <w:highlight w:val="green"/>
        </w:rPr>
        <w:t>responsibility</w:t>
      </w:r>
      <w:r w:rsidRPr="008F5337">
        <w:rPr>
          <w:rStyle w:val="StyleUnderline"/>
        </w:rPr>
        <w:t xml:space="preserve"> for national activities in outer space”, including Mars, including those </w:t>
      </w:r>
      <w:r w:rsidRPr="00E0503E">
        <w:rPr>
          <w:rStyle w:val="StyleUnderline"/>
          <w:highlight w:val="green"/>
        </w:rPr>
        <w:t>by “non-governmental entities</w:t>
      </w:r>
      <w:r w:rsidRPr="008F5337">
        <w:rPr>
          <w:rStyle w:val="StyleUnderline"/>
        </w:rPr>
        <w:t xml:space="preserve">”. The US, as SpaceX’s state of incorporation, must </w:t>
      </w:r>
      <w:proofErr w:type="spellStart"/>
      <w:r w:rsidRPr="008F5337">
        <w:rPr>
          <w:rStyle w:val="StyleUnderline"/>
        </w:rPr>
        <w:t>authorise</w:t>
      </w:r>
      <w:proofErr w:type="spellEnd"/>
      <w:r w:rsidRPr="008F5337">
        <w:rPr>
          <w:rStyle w:val="StyleUnderline"/>
        </w:rPr>
        <w:t xml:space="preserve"> and continuously supervise SpaceX’s actions in space to ensure compliance with the OST </w:t>
      </w:r>
      <w:r w:rsidRPr="00E0503E">
        <w:rPr>
          <w:sz w:val="14"/>
        </w:rPr>
        <w:t>(OST article VI) and international law (OST article III). In practice, this task is done by the US Federal Communications Commission, which licenses and regulates SpaceX. Article VI OST sets a specific rule of attribution, supplementing the customary rules of state responsibility (</w:t>
      </w:r>
      <w:proofErr w:type="spellStart"/>
      <w:r w:rsidRPr="00E0503E">
        <w:rPr>
          <w:sz w:val="14"/>
        </w:rPr>
        <w:t>Stubbe</w:t>
      </w:r>
      <w:proofErr w:type="spellEnd"/>
      <w:r w:rsidRPr="00E0503E">
        <w:rPr>
          <w:sz w:val="14"/>
        </w:rPr>
        <w:t xml:space="preserve"> 2017, pp. 85-104). SpaceX acts with US </w:t>
      </w:r>
      <w:proofErr w:type="spellStart"/>
      <w:r w:rsidRPr="00E0503E">
        <w:rPr>
          <w:sz w:val="14"/>
        </w:rPr>
        <w:t>authorisation</w:t>
      </w:r>
      <w:proofErr w:type="spellEnd"/>
      <w:r w:rsidRPr="00E0503E">
        <w:rPr>
          <w:sz w:val="14"/>
        </w:rPr>
        <w:t xml:space="preserve">, and its conduct in space within and beyond that </w:t>
      </w:r>
      <w:proofErr w:type="spellStart"/>
      <w:r w:rsidRPr="00E0503E">
        <w:rPr>
          <w:sz w:val="14"/>
        </w:rPr>
        <w:t>authorisation</w:t>
      </w:r>
      <w:proofErr w:type="spellEnd"/>
      <w:r w:rsidRPr="00E0503E">
        <w:rPr>
          <w:sz w:val="14"/>
        </w:rPr>
        <w:t xml:space="preserve"> is attributable to the US (ARSIWA articles 5, 7). In the absence of circumstances precluding wrongfulness, the result is straightforward. </w:t>
      </w:r>
      <w:r w:rsidRPr="008F5337">
        <w:rPr>
          <w:rStyle w:val="StyleUnderline"/>
        </w:rPr>
        <w:t>If SpaceX breaches a US obligation under international law, the US bears responsibility for an internationally wrongful act.</w:t>
      </w:r>
    </w:p>
    <w:p w14:paraId="73372429" w14:textId="77777777" w:rsidR="000E31F3" w:rsidRPr="008F5337" w:rsidRDefault="000E31F3" w:rsidP="000E31F3">
      <w:pPr>
        <w:pStyle w:val="Heading4"/>
      </w:pPr>
      <w:r w:rsidRPr="008F5337">
        <w:t>Violating international law is non-universalizable</w:t>
      </w:r>
    </w:p>
    <w:p w14:paraId="257333B4" w14:textId="77777777" w:rsidR="000E31F3" w:rsidRPr="008F5337" w:rsidRDefault="000E31F3" w:rsidP="000E31F3">
      <w:r w:rsidRPr="008F5337">
        <w:rPr>
          <w:rStyle w:val="StyleUnderline"/>
          <w:bCs/>
        </w:rPr>
        <w:t>Davis 91</w:t>
      </w:r>
      <w:r w:rsidRPr="008F5337">
        <w:t xml:space="preserve"> [(Kevin R., Vanderbilt) “Kantian ‘Publicity’ And Political Justice,” History of Philosophy Quarterly, October 1991] TDI</w:t>
      </w:r>
    </w:p>
    <w:p w14:paraId="4F934F24" w14:textId="77777777" w:rsidR="000E31F3" w:rsidRDefault="000E31F3" w:rsidP="000E31F3">
      <w:pPr>
        <w:rPr>
          <w:sz w:val="14"/>
        </w:rPr>
      </w:pPr>
      <w:r w:rsidRPr="008F5337">
        <w:rPr>
          <w:rStyle w:val="StyleUnderline"/>
        </w:rPr>
        <w:t xml:space="preserve">Kant also gives examples from international politics to illustrate the application of the publicity principle. In these </w:t>
      </w:r>
      <w:proofErr w:type="gramStart"/>
      <w:r w:rsidRPr="008F5337">
        <w:rPr>
          <w:rStyle w:val="StyleUnderline"/>
        </w:rPr>
        <w:t>cases</w:t>
      </w:r>
      <w:proofErr w:type="gramEnd"/>
      <w:r w:rsidRPr="008F5337">
        <w:rPr>
          <w:rStyle w:val="StyleUnderline"/>
        </w:rPr>
        <w:t xml:space="preserve"> states themselves are conceived as rational agents who would object to unequal restrictions on their freedom. The first case involves the issue of promise-keeping between states. What </w:t>
      </w:r>
      <w:r w:rsidRPr="00FB4188">
        <w:rPr>
          <w:rStyle w:val="StyleUnderline"/>
          <w:highlight w:val="green"/>
        </w:rPr>
        <w:t>if a state promises something to another state</w:t>
      </w:r>
      <w:r w:rsidRPr="008F5337">
        <w:rPr>
          <w:rStyle w:val="StyleUnderline"/>
        </w:rPr>
        <w:t>, but finds that the preservation of its own existence depends on not keeping the promise</w:t>
      </w:r>
      <w:r w:rsidRPr="00AF215D">
        <w:rPr>
          <w:rStyle w:val="StyleUnderline"/>
          <w:highlight w:val="green"/>
        </w:rPr>
        <w:t>? Is it permitted to break the</w:t>
      </w:r>
      <w:r w:rsidRPr="00AF215D">
        <w:rPr>
          <w:rStyle w:val="StyleUnderline"/>
        </w:rPr>
        <w:t xml:space="preserve"> </w:t>
      </w:r>
      <w:r w:rsidRPr="00AF215D">
        <w:rPr>
          <w:rStyle w:val="StyleUnderline"/>
          <w:highlight w:val="green"/>
        </w:rPr>
        <w:t>promise?</w:t>
      </w:r>
      <w:r>
        <w:rPr>
          <w:rStyle w:val="StyleUnderline"/>
        </w:rPr>
        <w:t xml:space="preserve"> </w:t>
      </w:r>
      <w:proofErr w:type="gramStart"/>
      <w:r w:rsidRPr="00AF215D">
        <w:rPr>
          <w:sz w:val="14"/>
        </w:rPr>
        <w:t>Again</w:t>
      </w:r>
      <w:proofErr w:type="gramEnd"/>
      <w:r w:rsidRPr="00AF215D">
        <w:rPr>
          <w:sz w:val="14"/>
        </w:rPr>
        <w:t xml:space="preserve"> </w:t>
      </w:r>
      <w:r w:rsidRPr="00AF215D">
        <w:rPr>
          <w:rStyle w:val="StyleUnderline"/>
        </w:rPr>
        <w:t>Kant answers -</w:t>
      </w:r>
      <w:r w:rsidRPr="00AF215D">
        <w:rPr>
          <w:rStyle w:val="StyleUnderline"/>
          <w:highlight w:val="green"/>
        </w:rPr>
        <w:t>No</w:t>
      </w:r>
      <w:r w:rsidRPr="00AF215D">
        <w:rPr>
          <w:rStyle w:val="StyleUnderline"/>
        </w:rPr>
        <w:t>.`</w:t>
      </w:r>
      <w:r w:rsidRPr="008F5337">
        <w:rPr>
          <w:rStyle w:val="StyleUnderline"/>
        </w:rPr>
        <w:t xml:space="preserve"> If a state</w:t>
      </w:r>
      <w:r w:rsidRPr="00AF215D">
        <w:rPr>
          <w:sz w:val="14"/>
        </w:rPr>
        <w:t xml:space="preserve"> (or its chief) </w:t>
      </w:r>
      <w:r w:rsidRPr="008F5337">
        <w:rPr>
          <w:rStyle w:val="StyleUnderline"/>
        </w:rPr>
        <w:t xml:space="preserve">publicizes this maxim, </w:t>
      </w:r>
      <w:r w:rsidRPr="00AF215D">
        <w:rPr>
          <w:rStyle w:val="StyleUnderline"/>
          <w:highlight w:val="green"/>
        </w:rPr>
        <w:t>others would naturally avoid</w:t>
      </w:r>
      <w:r w:rsidRPr="008F5337">
        <w:rPr>
          <w:rStyle w:val="StyleUnderline"/>
        </w:rPr>
        <w:t xml:space="preserve"> </w:t>
      </w:r>
      <w:r w:rsidRPr="00AF215D">
        <w:rPr>
          <w:rStyle w:val="StyleUnderline"/>
          <w:highlight w:val="green"/>
        </w:rPr>
        <w:t>entering an alliance with it</w:t>
      </w:r>
      <w:r w:rsidRPr="00AF215D">
        <w:rPr>
          <w:sz w:val="14"/>
          <w:highlight w:val="green"/>
        </w:rPr>
        <w:t>,</w:t>
      </w:r>
      <w:r w:rsidRPr="00AF215D">
        <w:rPr>
          <w:sz w:val="14"/>
        </w:rPr>
        <w:t xml:space="preserve"> or ally themselves with others so as to resist such pretensions. This proves that politics with all its cunning would defeat its purpose by candor; </w:t>
      </w:r>
      <w:r w:rsidRPr="00AF215D">
        <w:rPr>
          <w:rStyle w:val="StyleUnderline"/>
          <w:highlight w:val="green"/>
        </w:rPr>
        <w:t>therefore</w:t>
      </w:r>
      <w:r w:rsidRPr="008F5337">
        <w:rPr>
          <w:rStyle w:val="StyleUnderline"/>
        </w:rPr>
        <w:t xml:space="preserve">, that </w:t>
      </w:r>
      <w:r w:rsidRPr="00AF215D">
        <w:rPr>
          <w:rStyle w:val="StyleUnderline"/>
          <w:highlight w:val="green"/>
        </w:rPr>
        <w:t>maxim</w:t>
      </w:r>
      <w:r w:rsidRPr="008F5337">
        <w:rPr>
          <w:rStyle w:val="StyleUnderline"/>
        </w:rPr>
        <w:t xml:space="preserve"> </w:t>
      </w:r>
      <w:r w:rsidRPr="00AF215D">
        <w:rPr>
          <w:rStyle w:val="StyleUnderline"/>
          <w:highlight w:val="green"/>
        </w:rPr>
        <w:t>must be illegitimate</w:t>
      </w:r>
      <w:r w:rsidRPr="008F5337">
        <w:rPr>
          <w:rStyle w:val="StyleUnderline"/>
        </w:rPr>
        <w:t>.</w:t>
      </w:r>
      <w:r>
        <w:rPr>
          <w:rStyle w:val="StyleUnderline"/>
        </w:rPr>
        <w:t xml:space="preserve"> </w:t>
      </w:r>
      <w:r w:rsidRPr="008F5337">
        <w:rPr>
          <w:rStyle w:val="StyleUnderline"/>
        </w:rPr>
        <w:t xml:space="preserve">The announcement is not publicly </w:t>
      </w:r>
      <w:proofErr w:type="spellStart"/>
      <w:r w:rsidRPr="008F5337">
        <w:rPr>
          <w:rStyle w:val="StyleUnderline"/>
        </w:rPr>
        <w:t>proclaimable</w:t>
      </w:r>
      <w:proofErr w:type="spellEnd"/>
      <w:r w:rsidRPr="008F5337">
        <w:rPr>
          <w:rStyle w:val="StyleUnderline"/>
        </w:rPr>
        <w:t xml:space="preserve"> because by so doing the state would make it impossible for its intention to be carried out. </w:t>
      </w:r>
      <w:r w:rsidRPr="00AF215D">
        <w:rPr>
          <w:sz w:val="14"/>
        </w:rPr>
        <w:t>The agreement would never have been made had the other state known in advance that the first had no intention of keeping it. At least this is how the ideal rational agents must be thought to respond in Kant’s examples.</w:t>
      </w:r>
    </w:p>
    <w:p w14:paraId="614FEE3E" w14:textId="77777777" w:rsidR="000E31F3" w:rsidRDefault="000E31F3" w:rsidP="000E31F3">
      <w:pPr>
        <w:pStyle w:val="Heading4"/>
      </w:pPr>
      <w:r>
        <w:t>3]Lexicality-Appropriation intrinsically violate Kantian principle of equality.</w:t>
      </w:r>
    </w:p>
    <w:p w14:paraId="5273BC61" w14:textId="77777777" w:rsidR="000E31F3" w:rsidRPr="00AF215D" w:rsidRDefault="000E31F3" w:rsidP="000E31F3">
      <w:r w:rsidRPr="00F45527">
        <w:rPr>
          <w:rStyle w:val="Style13ptBold"/>
        </w:rPr>
        <w:t>Merri</w:t>
      </w:r>
      <w:r>
        <w:rPr>
          <w:rStyle w:val="Style13ptBold"/>
        </w:rPr>
        <w:t>am</w:t>
      </w:r>
      <w:r w:rsidRPr="00F45527">
        <w:rPr>
          <w:rStyle w:val="Style13ptBold"/>
        </w:rPr>
        <w:t xml:space="preserve"> Webster</w:t>
      </w:r>
      <w:r>
        <w:t xml:space="preserve"> </w:t>
      </w:r>
      <w:r w:rsidRPr="00F45527">
        <w:rPr>
          <w:rStyle w:val="Style13ptBold"/>
        </w:rPr>
        <w:t>N.D.</w:t>
      </w:r>
      <w:r>
        <w:t xml:space="preserve"> </w:t>
      </w:r>
      <w:r w:rsidRPr="00AF215D">
        <w:t>https://www.merriam-webster.com/dictionary/appropriation</w:t>
      </w:r>
    </w:p>
    <w:p w14:paraId="3D0EB8BE" w14:textId="77777777" w:rsidR="000E31F3" w:rsidRDefault="000E31F3" w:rsidP="000E31F3">
      <w:r w:rsidRPr="00AF215D">
        <w:t xml:space="preserve">the </w:t>
      </w:r>
      <w:r w:rsidRPr="00F45527">
        <w:rPr>
          <w:highlight w:val="green"/>
        </w:rPr>
        <w:t>act of taking</w:t>
      </w:r>
      <w:r w:rsidRPr="00AF215D">
        <w:t xml:space="preserve"> or using </w:t>
      </w:r>
      <w:r w:rsidRPr="00F45527">
        <w:rPr>
          <w:highlight w:val="green"/>
        </w:rPr>
        <w:t>something</w:t>
      </w:r>
      <w:r w:rsidRPr="00AF215D">
        <w:t xml:space="preserve"> especially </w:t>
      </w:r>
      <w:r w:rsidRPr="00F45527">
        <w:rPr>
          <w:highlight w:val="green"/>
        </w:rPr>
        <w:t>in a way that is</w:t>
      </w:r>
      <w:r w:rsidRPr="00AF215D">
        <w:t xml:space="preserve"> illegal, </w:t>
      </w:r>
      <w:r w:rsidRPr="00F45527">
        <w:rPr>
          <w:highlight w:val="green"/>
        </w:rPr>
        <w:t>unfair</w:t>
      </w:r>
      <w:r w:rsidRPr="00AF215D">
        <w:t>, etc.</w:t>
      </w:r>
    </w:p>
    <w:p w14:paraId="78D23340" w14:textId="77777777" w:rsidR="000E31F3" w:rsidRPr="00F45527" w:rsidRDefault="000E31F3" w:rsidP="000E31F3">
      <w:pPr>
        <w:rPr>
          <w:b/>
          <w:sz w:val="26"/>
        </w:rPr>
      </w:pPr>
      <w:r>
        <w:rPr>
          <w:rStyle w:val="Style13ptBold"/>
        </w:rPr>
        <w:t xml:space="preserve">Dictionary N.D. </w:t>
      </w:r>
      <w:r w:rsidRPr="00AF215D">
        <w:t>https://www.dictionary.com/browse/appropriation</w:t>
      </w:r>
    </w:p>
    <w:p w14:paraId="33052379" w14:textId="5C179CA8" w:rsidR="000E31F3" w:rsidRDefault="000E31F3" w:rsidP="000E31F3">
      <w:r w:rsidRPr="00AF215D">
        <w:t xml:space="preserve">the </w:t>
      </w:r>
      <w:r w:rsidRPr="00F45527">
        <w:rPr>
          <w:highlight w:val="green"/>
        </w:rPr>
        <w:t>act of</w:t>
      </w:r>
      <w:r w:rsidRPr="00AF215D">
        <w:t xml:space="preserve"> appropriating or </w:t>
      </w:r>
      <w:r w:rsidRPr="00F45527">
        <w:rPr>
          <w:highlight w:val="green"/>
        </w:rPr>
        <w:t>taking possession</w:t>
      </w:r>
      <w:r w:rsidRPr="00AF215D">
        <w:t xml:space="preserve"> of something, </w:t>
      </w:r>
      <w:r w:rsidRPr="00F45527">
        <w:t xml:space="preserve">often </w:t>
      </w:r>
      <w:r w:rsidRPr="00F45527">
        <w:rPr>
          <w:highlight w:val="green"/>
        </w:rPr>
        <w:t>without permission or consent</w:t>
      </w:r>
      <w:r w:rsidRPr="00AF215D">
        <w:t>.</w:t>
      </w:r>
    </w:p>
    <w:p w14:paraId="10E1CED2" w14:textId="47D0A4FF" w:rsidR="000E31F3" w:rsidRDefault="000E31F3" w:rsidP="000E31F3">
      <w:pPr>
        <w:pStyle w:val="Heading3"/>
      </w:pPr>
      <w:proofErr w:type="spellStart"/>
      <w:r>
        <w:lastRenderedPageBreak/>
        <w:t>Underview</w:t>
      </w:r>
      <w:proofErr w:type="spellEnd"/>
    </w:p>
    <w:p w14:paraId="1A4DA2B2" w14:textId="77777777" w:rsidR="000E31F3" w:rsidRPr="00F5552E" w:rsidRDefault="000E31F3" w:rsidP="000E31F3">
      <w:pPr>
        <w:pStyle w:val="Heading4"/>
      </w:pPr>
      <w:r w:rsidRPr="00F5552E">
        <w:t xml:space="preserve">[1]  </w:t>
      </w:r>
      <w:proofErr w:type="spellStart"/>
      <w:r w:rsidRPr="00F5552E">
        <w:t>Aff</w:t>
      </w:r>
      <w:proofErr w:type="spellEnd"/>
      <w:r w:rsidRPr="00F5552E">
        <w:t xml:space="preserve"> gets 1ar theory since the neg can be near infinitely abusive, drop the debater, no </w:t>
      </w:r>
      <w:proofErr w:type="spellStart"/>
      <w:r w:rsidRPr="00F5552E">
        <w:t>rvi</w:t>
      </w:r>
      <w:proofErr w:type="spellEnd"/>
      <w:r w:rsidRPr="00F5552E">
        <w:t xml:space="preserve">, competing </w:t>
      </w:r>
      <w:proofErr w:type="spellStart"/>
      <w:r w:rsidRPr="00F5552E">
        <w:t>interps</w:t>
      </w:r>
      <w:proofErr w:type="spellEnd"/>
      <w:r w:rsidRPr="00F5552E">
        <w:t xml:space="preserve">, </w:t>
      </w:r>
      <w:proofErr w:type="spellStart"/>
      <w:r w:rsidRPr="00F5552E">
        <w:t>aff</w:t>
      </w:r>
      <w:proofErr w:type="spellEnd"/>
      <w:r w:rsidRPr="00F5552E">
        <w:t xml:space="preserve"> theory 1st a) the 1ar is too short to win both theory and substance and is a bigger time investment 1/4 vs 1/7 b) </w:t>
      </w:r>
      <w:proofErr w:type="spellStart"/>
      <w:r w:rsidRPr="00F5552E">
        <w:t>dta</w:t>
      </w:r>
      <w:proofErr w:type="spellEnd"/>
      <w:r w:rsidRPr="00F5552E">
        <w:t xml:space="preserve"> is severance which is bad b/c neg can </w:t>
      </w:r>
      <w:proofErr w:type="spellStart"/>
      <w:r w:rsidRPr="00F5552E">
        <w:t>uplayer</w:t>
      </w:r>
      <w:proofErr w:type="spellEnd"/>
      <w:r w:rsidRPr="00F5552E">
        <w:t xml:space="preserve"> c) competing </w:t>
      </w:r>
      <w:proofErr w:type="spellStart"/>
      <w:r w:rsidRPr="00F5552E">
        <w:t>interps</w:t>
      </w:r>
      <w:proofErr w:type="spellEnd"/>
      <w:r w:rsidRPr="00F5552E">
        <w:t xml:space="preserve"> means the 2n can’t dump on a reasonability bright-line that excludes only what they did wrong d) no </w:t>
      </w:r>
      <w:proofErr w:type="spellStart"/>
      <w:r w:rsidRPr="00F5552E">
        <w:t>rvi</w:t>
      </w:r>
      <w:proofErr w:type="spellEnd"/>
      <w:r w:rsidRPr="00F5552E">
        <w:t xml:space="preserve"> because the neg has time advantage on the theory layer </w:t>
      </w:r>
    </w:p>
    <w:p w14:paraId="2F6759B0" w14:textId="77777777" w:rsidR="000E31F3" w:rsidRPr="00F5552E" w:rsidRDefault="000E31F3" w:rsidP="000E31F3">
      <w:pPr>
        <w:pStyle w:val="Heading4"/>
      </w:pPr>
      <w:r w:rsidRPr="00F5552E">
        <w:t xml:space="preserve">[2] Permissibility and presumption </w:t>
      </w:r>
      <w:r w:rsidRPr="00F5552E">
        <w:rPr>
          <w:u w:val="single"/>
        </w:rPr>
        <w:t>substantively</w:t>
      </w:r>
      <w:r w:rsidRPr="00F5552E">
        <w:t xml:space="preserve"> affirm: a) Statements are true before false since if I told you my name, you’d believe me </w:t>
      </w:r>
      <w:proofErr w:type="gramStart"/>
      <w:r w:rsidRPr="00F5552E">
        <w:t>b)we</w:t>
      </w:r>
      <w:proofErr w:type="gramEnd"/>
      <w:r w:rsidRPr="00F5552E">
        <w:t xml:space="preserve"> can’t start a strand of reasoning w/o accepting a primary principle c)better to be supererogatory than fail to meet an obligation</w:t>
      </w:r>
    </w:p>
    <w:p w14:paraId="2AE8724E" w14:textId="77777777" w:rsidR="000E31F3" w:rsidRPr="00F5552E" w:rsidRDefault="000E31F3" w:rsidP="000E31F3">
      <w:pPr>
        <w:pStyle w:val="Heading4"/>
      </w:pPr>
      <w:r w:rsidRPr="00F5552E">
        <w:t xml:space="preserve">[3] </w:t>
      </w:r>
      <w:proofErr w:type="spellStart"/>
      <w:r w:rsidRPr="00F5552E">
        <w:t>Aff</w:t>
      </w:r>
      <w:proofErr w:type="spellEnd"/>
      <w:r w:rsidRPr="00F5552E">
        <w:t xml:space="preserve"> fairness ow </w:t>
      </w:r>
      <w:proofErr w:type="spellStart"/>
      <w:r w:rsidRPr="00F5552E">
        <w:t>cuz</w:t>
      </w:r>
      <w:proofErr w:type="spellEnd"/>
      <w:r w:rsidRPr="00F5552E">
        <w:t xml:space="preserve"> its already harder for our side</w:t>
      </w:r>
    </w:p>
    <w:p w14:paraId="3275EB1C" w14:textId="77777777" w:rsidR="000E31F3" w:rsidRPr="00F5552E" w:rsidRDefault="000E31F3" w:rsidP="000E31F3">
      <w:r w:rsidRPr="00F5552E">
        <w:rPr>
          <w:rStyle w:val="Style13ptBold"/>
        </w:rPr>
        <w:t>Shah 19</w:t>
      </w:r>
      <w:r w:rsidRPr="00F5552E">
        <w:t xml:space="preserve"> [</w:t>
      </w:r>
      <w:proofErr w:type="spellStart"/>
      <w:r w:rsidRPr="00F5552E">
        <w:t>Sachin</w:t>
      </w:r>
      <w:proofErr w:type="spellEnd"/>
      <w:r w:rsidRPr="00F5552E">
        <w:t xml:space="preserve"> Shah, 2019, "A Statistical Analysis of Side-Bias on the 2019 January-February Lincoln-Douglas Debate Topic," NSD Update, http://nsdupdate.com/2019/a-statistical-analysis-of-side-bias-on-the-2019-january-february-lincoln-douglas-debate-topic/] AG accessed 6-22-2019</w:t>
      </w:r>
    </w:p>
    <w:p w14:paraId="70C963AA" w14:textId="77777777" w:rsidR="000E31F3" w:rsidRPr="00F5552E" w:rsidRDefault="000E31F3" w:rsidP="000E31F3">
      <w:pPr>
        <w:rPr>
          <w:sz w:val="16"/>
        </w:rPr>
      </w:pPr>
      <w:r w:rsidRPr="00F5552E">
        <w:rPr>
          <w:sz w:val="16"/>
        </w:rPr>
        <w:t xml:space="preserve">As a final note, it is also interesting to look at the trend over multiple topics. In the rounds </w:t>
      </w:r>
      <w:r w:rsidRPr="00F5552E">
        <w:rPr>
          <w:rStyle w:val="StyleUnderline"/>
          <w:highlight w:val="green"/>
        </w:rPr>
        <w:t xml:space="preserve">from 93 </w:t>
      </w:r>
      <w:r w:rsidRPr="00F5552E">
        <w:rPr>
          <w:rStyle w:val="StyleUnderline"/>
        </w:rPr>
        <w:t xml:space="preserve">TOC </w:t>
      </w:r>
      <w:r w:rsidRPr="00F5552E">
        <w:rPr>
          <w:rStyle w:val="StyleUnderline"/>
          <w:highlight w:val="green"/>
        </w:rPr>
        <w:t>bid</w:t>
      </w:r>
      <w:r w:rsidRPr="00F5552E">
        <w:rPr>
          <w:rStyle w:val="StyleUnderline"/>
        </w:rPr>
        <w:t xml:space="preserve"> distributing </w:t>
      </w:r>
      <w:r w:rsidRPr="00F5552E">
        <w:rPr>
          <w:rStyle w:val="StyleUnderline"/>
          <w:highlight w:val="green"/>
        </w:rPr>
        <w:t>tournaments</w:t>
      </w:r>
      <w:r w:rsidRPr="00F5552E">
        <w:rPr>
          <w:rStyle w:val="StyleUnderline"/>
        </w:rPr>
        <w:t xml:space="preserve"> (2017 – 2019</w:t>
      </w:r>
      <w:r w:rsidRPr="00F5552E">
        <w:rPr>
          <w:sz w:val="16"/>
        </w:rPr>
        <w:t xml:space="preserve"> YTD), the </w:t>
      </w:r>
      <w:r w:rsidRPr="00F5552E">
        <w:rPr>
          <w:rStyle w:val="StyleUnderline"/>
          <w:highlight w:val="green"/>
        </w:rPr>
        <w:t>neg</w:t>
      </w:r>
      <w:r w:rsidRPr="00F5552E">
        <w:rPr>
          <w:sz w:val="16"/>
        </w:rPr>
        <w:t xml:space="preserve">ative </w:t>
      </w:r>
      <w:r w:rsidRPr="00F5552E">
        <w:rPr>
          <w:rStyle w:val="StyleUnderline"/>
          <w:highlight w:val="green"/>
        </w:rPr>
        <w:t>won 52.99%</w:t>
      </w:r>
      <w:r w:rsidRPr="00F5552E">
        <w:rPr>
          <w:rStyle w:val="StyleUnderline"/>
        </w:rPr>
        <w:t xml:space="preserve"> of ballots (</w:t>
      </w:r>
      <w:r w:rsidRPr="00F5552E">
        <w:rPr>
          <w:rStyle w:val="StyleUnderline"/>
          <w:highlight w:val="green"/>
        </w:rPr>
        <w:t>p</w:t>
      </w:r>
      <w:r w:rsidRPr="00F5552E">
        <w:rPr>
          <w:rStyle w:val="StyleUnderline"/>
        </w:rPr>
        <w:t xml:space="preserve">-value </w:t>
      </w:r>
      <w:r w:rsidRPr="00F5552E">
        <w:rPr>
          <w:rStyle w:val="StyleUnderline"/>
          <w:highlight w:val="green"/>
        </w:rPr>
        <w:t>&lt; 0.0001</w:t>
      </w:r>
      <w:r w:rsidRPr="00F5552E">
        <w:rPr>
          <w:rStyle w:val="StyleUnderline"/>
        </w:rPr>
        <w:t>)</w:t>
      </w:r>
      <w:r w:rsidRPr="00F5552E">
        <w:rPr>
          <w:sz w:val="16"/>
        </w:rPr>
        <w:t xml:space="preserve"> and 54.63% of upset rounds (p-value &lt; 0.0001). </w:t>
      </w:r>
      <w:r w:rsidRPr="00F5552E">
        <w:rPr>
          <w:rStyle w:val="StyleUnderline"/>
          <w:highlight w:val="green"/>
        </w:rPr>
        <w:t>This suggests the bias might be structural</w:t>
      </w:r>
      <w:r w:rsidRPr="00F5552E">
        <w:rPr>
          <w:sz w:val="16"/>
        </w:rPr>
        <w:t xml:space="preserve">, and not topic specific, </w:t>
      </w:r>
      <w:r w:rsidRPr="00F5552E">
        <w:rPr>
          <w:rStyle w:val="StyleUnderline"/>
          <w:highlight w:val="green"/>
        </w:rPr>
        <w:t>as this</w:t>
      </w:r>
      <w:r w:rsidRPr="00F5552E">
        <w:rPr>
          <w:rStyle w:val="StyleUnderline"/>
        </w:rPr>
        <w:t xml:space="preserve"> data </w:t>
      </w:r>
      <w:r w:rsidRPr="00F5552E">
        <w:rPr>
          <w:rStyle w:val="StyleUnderline"/>
          <w:highlight w:val="green"/>
        </w:rPr>
        <w:t>spans six</w:t>
      </w:r>
      <w:r w:rsidRPr="00F5552E">
        <w:rPr>
          <w:sz w:val="16"/>
        </w:rPr>
        <w:t xml:space="preserve"> different </w:t>
      </w:r>
      <w:r w:rsidRPr="00F5552E">
        <w:rPr>
          <w:rStyle w:val="StyleUnderline"/>
          <w:highlight w:val="green"/>
        </w:rPr>
        <w:t>topics</w:t>
      </w:r>
      <w:r w:rsidRPr="00F5552E">
        <w:rPr>
          <w:sz w:val="16"/>
        </w:rPr>
        <w:t>.</w:t>
      </w:r>
    </w:p>
    <w:p w14:paraId="7901706F" w14:textId="77777777" w:rsidR="000E31F3" w:rsidRPr="00F5552E" w:rsidRDefault="000E31F3" w:rsidP="000E31F3">
      <w:pPr>
        <w:pStyle w:val="Heading4"/>
      </w:pPr>
      <w:r w:rsidRPr="00F5552E">
        <w:t>Outweighs – empirics account for all factors – that’s why we trust experiments over analytics.</w:t>
      </w:r>
    </w:p>
    <w:p w14:paraId="01BC2373" w14:textId="4932812A" w:rsidR="000E31F3" w:rsidRPr="00F5552E" w:rsidRDefault="000E31F3" w:rsidP="000E31F3">
      <w:pPr>
        <w:pStyle w:val="Heading4"/>
        <w:rPr>
          <w:rFonts w:cs="Calibri"/>
          <w:color w:val="000000" w:themeColor="text1"/>
        </w:rPr>
      </w:pPr>
      <w:r w:rsidRPr="00F5552E">
        <w:rPr>
          <w:rFonts w:cs="Calibri"/>
          <w:color w:val="000000" w:themeColor="text1"/>
        </w:rPr>
        <w:t>[</w:t>
      </w:r>
      <w:r>
        <w:rPr>
          <w:rFonts w:cs="Calibri"/>
          <w:color w:val="000000" w:themeColor="text1"/>
        </w:rPr>
        <w:t>4</w:t>
      </w:r>
      <w:r w:rsidRPr="00F5552E">
        <w:rPr>
          <w:rFonts w:cs="Calibri"/>
          <w:color w:val="000000" w:themeColor="text1"/>
        </w:rPr>
        <w:t xml:space="preserve">] The role of the ballot is to vote for the debater who best proves the truth or falsity of the Resolution; the </w:t>
      </w:r>
      <w:proofErr w:type="spellStart"/>
      <w:r w:rsidRPr="00F5552E">
        <w:rPr>
          <w:rFonts w:cs="Calibri"/>
          <w:color w:val="000000" w:themeColor="text1"/>
        </w:rPr>
        <w:t>aff</w:t>
      </w:r>
      <w:proofErr w:type="spellEnd"/>
      <w:r w:rsidRPr="00F5552E">
        <w:rPr>
          <w:rFonts w:cs="Calibri"/>
          <w:color w:val="000000" w:themeColor="text1"/>
        </w:rPr>
        <w:t xml:space="preserve"> must prove it true and the neg must prove it false</w:t>
      </w:r>
    </w:p>
    <w:p w14:paraId="29A8AFFF" w14:textId="77777777" w:rsidR="000E31F3" w:rsidRPr="00F5552E" w:rsidRDefault="000E31F3" w:rsidP="000E31F3">
      <w:pPr>
        <w:spacing w:line="240" w:lineRule="auto"/>
        <w:rPr>
          <w:sz w:val="15"/>
          <w:szCs w:val="15"/>
        </w:rPr>
      </w:pPr>
      <w:r w:rsidRPr="00F5552E">
        <w:rPr>
          <w:sz w:val="15"/>
          <w:szCs w:val="15"/>
        </w:rPr>
        <w:t xml:space="preserve">-AC does not take a stance on whether or not truth </w:t>
      </w:r>
      <w:proofErr w:type="gramStart"/>
      <w:r w:rsidRPr="00F5552E">
        <w:rPr>
          <w:sz w:val="15"/>
          <w:szCs w:val="15"/>
        </w:rPr>
        <w:t>testing</w:t>
      </w:r>
      <w:proofErr w:type="gramEnd"/>
      <w:r w:rsidRPr="00F5552E">
        <w:rPr>
          <w:sz w:val="15"/>
          <w:szCs w:val="15"/>
        </w:rPr>
        <w:t xml:space="preserve"> or theory comes first</w:t>
      </w:r>
    </w:p>
    <w:p w14:paraId="47748C7A" w14:textId="77777777" w:rsidR="000E31F3" w:rsidRPr="00F5552E" w:rsidRDefault="000E31F3" w:rsidP="000E31F3">
      <w:pPr>
        <w:spacing w:line="240" w:lineRule="auto"/>
        <w:rPr>
          <w:sz w:val="15"/>
          <w:szCs w:val="15"/>
        </w:rPr>
      </w:pPr>
      <w:r w:rsidRPr="00F5552E">
        <w:rPr>
          <w:sz w:val="15"/>
          <w:szCs w:val="15"/>
        </w:rPr>
        <w:t xml:space="preserve">-Weighing metrics include semantics, time frame, lexicality, </w:t>
      </w:r>
      <w:proofErr w:type="spellStart"/>
      <w:r w:rsidRPr="00F5552E">
        <w:rPr>
          <w:sz w:val="15"/>
          <w:szCs w:val="15"/>
        </w:rPr>
        <w:t>etc</w:t>
      </w:r>
      <w:proofErr w:type="spellEnd"/>
    </w:p>
    <w:p w14:paraId="5D3DEFB2" w14:textId="77777777" w:rsidR="000E31F3" w:rsidRPr="00F5552E" w:rsidRDefault="000E31F3" w:rsidP="000E31F3">
      <w:pPr>
        <w:spacing w:line="240" w:lineRule="auto"/>
        <w:rPr>
          <w:sz w:val="15"/>
          <w:szCs w:val="15"/>
        </w:rPr>
      </w:pPr>
      <w:r w:rsidRPr="00F5552E">
        <w:rPr>
          <w:sz w:val="15"/>
          <w:szCs w:val="15"/>
        </w:rPr>
        <w:t>-All forms of truth are relevant under the ROTB</w:t>
      </w:r>
    </w:p>
    <w:p w14:paraId="2C217587" w14:textId="77777777" w:rsidR="000E31F3" w:rsidRPr="00F5552E" w:rsidRDefault="000E31F3" w:rsidP="000E31F3">
      <w:pPr>
        <w:pStyle w:val="Heading4"/>
        <w:rPr>
          <w:rFonts w:cs="Calibri"/>
          <w:color w:val="000000" w:themeColor="text1"/>
        </w:rPr>
      </w:pPr>
      <w:r w:rsidRPr="00F5552E">
        <w:rPr>
          <w:rFonts w:cs="Calibri"/>
          <w:color w:val="000000" w:themeColor="text1"/>
        </w:rPr>
        <w:lastRenderedPageBreak/>
        <w:t>Prefer:</w:t>
      </w:r>
    </w:p>
    <w:p w14:paraId="1AA68B2B" w14:textId="244AB9BC" w:rsidR="000E31F3" w:rsidRPr="00F5552E" w:rsidRDefault="000E31F3" w:rsidP="000E31F3">
      <w:pPr>
        <w:pStyle w:val="Heading4"/>
        <w:rPr>
          <w:rFonts w:cs="Calibri"/>
          <w:color w:val="000000" w:themeColor="text1"/>
        </w:rPr>
      </w:pPr>
      <w:r w:rsidRPr="00F5552E">
        <w:rPr>
          <w:rFonts w:cs="Calibri"/>
        </w:rPr>
        <w:t xml:space="preserve">[A] </w:t>
      </w:r>
      <w:proofErr w:type="spellStart"/>
      <w:r w:rsidRPr="00F5552E">
        <w:rPr>
          <w:rFonts w:cs="Calibri"/>
        </w:rPr>
        <w:t>Constitutivism</w:t>
      </w:r>
      <w:proofErr w:type="spellEnd"/>
      <w:r w:rsidRPr="00F5552E">
        <w:rPr>
          <w:rFonts w:cs="Calibri"/>
        </w:rPr>
        <w:t xml:space="preserve">: The ballot asks you to either vote </w:t>
      </w:r>
      <w:proofErr w:type="spellStart"/>
      <w:r w:rsidRPr="00F5552E">
        <w:rPr>
          <w:rFonts w:cs="Calibri"/>
        </w:rPr>
        <w:t>aff</w:t>
      </w:r>
      <w:proofErr w:type="spellEnd"/>
      <w:r w:rsidRPr="00F5552E">
        <w:rPr>
          <w:rFonts w:cs="Calibri"/>
        </w:rPr>
        <w:t xml:space="preserve"> or neg based on the given </w:t>
      </w:r>
      <w:proofErr w:type="gramStart"/>
      <w:r w:rsidRPr="00F5552E">
        <w:rPr>
          <w:rFonts w:cs="Calibri"/>
        </w:rPr>
        <w:t>resolution  Five</w:t>
      </w:r>
      <w:proofErr w:type="gramEnd"/>
      <w:r w:rsidRPr="00F5552E">
        <w:rPr>
          <w:rFonts w:cs="Calibri"/>
        </w:rPr>
        <w:t xml:space="preserve"> dictionaries</w:t>
      </w:r>
      <w:r w:rsidRPr="00F5552E">
        <w:rPr>
          <w:rFonts w:cs="Calibri"/>
          <w:vertAlign w:val="superscript"/>
        </w:rPr>
        <w:footnoteReference w:id="1"/>
      </w:r>
      <w:r w:rsidRPr="00F5552E">
        <w:rPr>
          <w:rFonts w:cs="Calibri"/>
          <w:vertAlign w:val="superscript"/>
        </w:rPr>
        <w:t xml:space="preserve"> </w:t>
      </w:r>
      <w:r w:rsidRPr="00F5552E">
        <w:rPr>
          <w:rFonts w:cs="Calibri"/>
        </w:rPr>
        <w:t>define to negate as to deny the truth of and affirm</w:t>
      </w:r>
      <w:r w:rsidRPr="00F5552E">
        <w:rPr>
          <w:rFonts w:cs="Calibri"/>
          <w:vertAlign w:val="superscript"/>
        </w:rPr>
        <w:footnoteReference w:id="2"/>
      </w:r>
      <w:r w:rsidRPr="00F5552E">
        <w:rPr>
          <w:rFonts w:cs="Calibri"/>
          <w:vertAlign w:val="superscript"/>
        </w:rPr>
        <w:t xml:space="preserve"> </w:t>
      </w:r>
      <w:r w:rsidRPr="00F5552E">
        <w:rPr>
          <w:rFonts w:cs="Calibri"/>
        </w:rPr>
        <w:t xml:space="preserve">as to prove true which means its intrinsic to the nature of the activity It’s a jurisdictional issue since it questions whether the judge should go outside the scope of the game </w:t>
      </w:r>
    </w:p>
    <w:p w14:paraId="0235C345" w14:textId="77777777" w:rsidR="000E31F3" w:rsidRPr="00F5552E" w:rsidRDefault="000E31F3" w:rsidP="000E31F3">
      <w:pPr>
        <w:pStyle w:val="Heading4"/>
        <w:rPr>
          <w:rFonts w:cs="Calibri"/>
          <w:color w:val="000000" w:themeColor="text1"/>
        </w:rPr>
      </w:pPr>
      <w:r w:rsidRPr="00F5552E">
        <w:rPr>
          <w:rFonts w:cs="Calibri"/>
          <w:color w:val="000000" w:themeColor="text1"/>
        </w:rPr>
        <w:t xml:space="preserve"> [B] Logic: Any counter role of the ballot collapses to truth testing because every property assumes truth of the property </w:t>
      </w:r>
      <w:proofErr w:type="gramStart"/>
      <w:r w:rsidRPr="00F5552E">
        <w:rPr>
          <w:rFonts w:cs="Calibri"/>
          <w:color w:val="000000" w:themeColor="text1"/>
        </w:rPr>
        <w:t>i.e.</w:t>
      </w:r>
      <w:proofErr w:type="gramEnd"/>
      <w:r w:rsidRPr="00F5552E">
        <w:rPr>
          <w:rFonts w:cs="Calibri"/>
          <w:color w:val="000000" w:themeColor="text1"/>
        </w:rPr>
        <w:t xml:space="preserve"> saying your world is better is the same as saying, it is true your world is better</w:t>
      </w:r>
    </w:p>
    <w:p w14:paraId="4A2BEC05" w14:textId="30D9A798" w:rsidR="000E31F3" w:rsidRDefault="000E31F3" w:rsidP="000E31F3">
      <w:pPr>
        <w:pStyle w:val="Heading4"/>
        <w:rPr>
          <w:rFonts w:eastAsia="Calibri" w:cs="Calibri"/>
          <w:color w:val="000000"/>
        </w:rPr>
      </w:pPr>
      <w:r w:rsidRPr="00F5552E">
        <w:rPr>
          <w:rFonts w:eastAsia="Calibri" w:cs="Calibri"/>
          <w:color w:val="000000"/>
        </w:rPr>
        <w:t>[</w:t>
      </w:r>
      <w:r>
        <w:rPr>
          <w:rFonts w:eastAsia="Calibri" w:cs="Calibri"/>
          <w:color w:val="000000"/>
        </w:rPr>
        <w:t>C</w:t>
      </w:r>
      <w:r w:rsidRPr="00F5552E">
        <w:rPr>
          <w:rFonts w:eastAsia="Calibri" w:cs="Calibri"/>
          <w:color w:val="000000"/>
        </w:rPr>
        <w:t>] Isomorphism – if a ROB isn’t binary, it allows leeway for interpretation as to who wins offense – that’s scalar which leads to judge intervention and makes determining who’s closest to solving a problem irresolvable – truth testing solves since it’s binary – there’s no closest estimate.</w:t>
      </w:r>
    </w:p>
    <w:p w14:paraId="28FF301C" w14:textId="2F9372AC" w:rsidR="000E31F3" w:rsidRPr="000E31F3" w:rsidRDefault="000E31F3" w:rsidP="000E31F3">
      <w:pPr>
        <w:pStyle w:val="Heading3"/>
      </w:pPr>
      <w:r>
        <w:lastRenderedPageBreak/>
        <w:t>Advantage</w:t>
      </w:r>
    </w:p>
    <w:p w14:paraId="74DF1064" w14:textId="51011042" w:rsidR="000E31F3" w:rsidRPr="00616527" w:rsidRDefault="000E31F3" w:rsidP="000E31F3">
      <w:pPr>
        <w:pStyle w:val="Heading4"/>
        <w:rPr>
          <w:rFonts w:asciiTheme="majorHAnsi" w:hAnsiTheme="majorHAnsi" w:cstheme="majorHAnsi"/>
        </w:rPr>
      </w:pPr>
      <w:r w:rsidRPr="00F5552E">
        <w:rPr>
          <w:rFonts w:cs="Calibri"/>
        </w:rPr>
        <w:t xml:space="preserve"> </w:t>
      </w:r>
      <w:r w:rsidRPr="00616527">
        <w:rPr>
          <w:rFonts w:asciiTheme="majorHAnsi" w:hAnsiTheme="majorHAnsi" w:cstheme="majorHAnsi"/>
        </w:rPr>
        <w:t>Text – Member nations of the Outer Space Treaty ought to rule that appropriation of outer space by private actors is unjust by explicitly applying Article II of the Outer Space Treaty to private actors.</w:t>
      </w:r>
    </w:p>
    <w:p w14:paraId="2C84CCAF" w14:textId="77777777" w:rsidR="000E31F3" w:rsidRPr="00616527" w:rsidRDefault="000E31F3" w:rsidP="000E31F3">
      <w:pPr>
        <w:pStyle w:val="Heading4"/>
        <w:rPr>
          <w:rFonts w:asciiTheme="majorHAnsi" w:hAnsiTheme="majorHAnsi" w:cstheme="majorHAnsi"/>
        </w:rPr>
      </w:pPr>
      <w:r w:rsidRPr="00616527">
        <w:rPr>
          <w:rFonts w:asciiTheme="majorHAnsi" w:hAnsiTheme="majorHAnsi" w:cstheme="majorHAnsi"/>
        </w:rPr>
        <w:t xml:space="preserve">To Clarify – this is a </w:t>
      </w:r>
      <w:r w:rsidRPr="00616527">
        <w:rPr>
          <w:rFonts w:asciiTheme="majorHAnsi" w:hAnsiTheme="majorHAnsi" w:cstheme="majorHAnsi"/>
          <w:u w:val="single"/>
        </w:rPr>
        <w:t>whole resolution</w:t>
      </w:r>
      <w:r w:rsidRPr="00616527">
        <w:rPr>
          <w:rFonts w:asciiTheme="majorHAnsi" w:hAnsiTheme="majorHAnsi" w:cstheme="majorHAnsi"/>
        </w:rPr>
        <w:t xml:space="preserve"> Affirmative that’s defends implementation through the Outer Space Treaty.</w:t>
      </w:r>
    </w:p>
    <w:p w14:paraId="7DAD0EE4" w14:textId="77777777" w:rsidR="000E31F3" w:rsidRPr="00616527" w:rsidRDefault="000E31F3" w:rsidP="000E31F3">
      <w:pPr>
        <w:pStyle w:val="Heading4"/>
        <w:rPr>
          <w:rFonts w:asciiTheme="majorHAnsi" w:hAnsiTheme="majorHAnsi" w:cstheme="majorHAnsi"/>
        </w:rPr>
      </w:pPr>
      <w:r w:rsidRPr="00616527">
        <w:rPr>
          <w:rFonts w:asciiTheme="majorHAnsi" w:hAnsiTheme="majorHAnsi" w:cstheme="majorHAnsi"/>
        </w:rPr>
        <w:t>Advantage 1 is the OST:</w:t>
      </w:r>
    </w:p>
    <w:p w14:paraId="73213F4E" w14:textId="77777777" w:rsidR="000E31F3" w:rsidRPr="00616527" w:rsidRDefault="000E31F3" w:rsidP="000E31F3">
      <w:pPr>
        <w:pStyle w:val="Heading4"/>
        <w:rPr>
          <w:rFonts w:asciiTheme="majorHAnsi" w:hAnsiTheme="majorHAnsi" w:cstheme="majorHAnsi"/>
        </w:rPr>
      </w:pPr>
      <w:r w:rsidRPr="00616527">
        <w:rPr>
          <w:rFonts w:asciiTheme="majorHAnsi" w:hAnsiTheme="majorHAnsi" w:cstheme="majorHAnsi"/>
        </w:rPr>
        <w:t xml:space="preserve">Vagueness in the OST that </w:t>
      </w:r>
      <w:r w:rsidRPr="00616527">
        <w:rPr>
          <w:rFonts w:asciiTheme="majorHAnsi" w:hAnsiTheme="majorHAnsi" w:cstheme="majorHAnsi"/>
          <w:u w:val="single"/>
        </w:rPr>
        <w:t>reflect</w:t>
      </w:r>
      <w:r w:rsidRPr="00616527">
        <w:rPr>
          <w:rFonts w:asciiTheme="majorHAnsi" w:hAnsiTheme="majorHAnsi" w:cstheme="majorHAnsi"/>
        </w:rPr>
        <w:t xml:space="preserve"> democratized advances in Space cause </w:t>
      </w:r>
      <w:r w:rsidRPr="00616527">
        <w:rPr>
          <w:rFonts w:asciiTheme="majorHAnsi" w:hAnsiTheme="majorHAnsi" w:cstheme="majorHAnsi"/>
          <w:u w:val="single"/>
        </w:rPr>
        <w:t>ambiguity concerns</w:t>
      </w:r>
      <w:r w:rsidRPr="00616527">
        <w:rPr>
          <w:rFonts w:asciiTheme="majorHAnsi" w:hAnsiTheme="majorHAnsi" w:cstheme="majorHAnsi"/>
        </w:rPr>
        <w:t xml:space="preserve"> – risks rendering the OST </w:t>
      </w:r>
      <w:r w:rsidRPr="00616527">
        <w:rPr>
          <w:rFonts w:asciiTheme="majorHAnsi" w:hAnsiTheme="majorHAnsi" w:cstheme="majorHAnsi"/>
          <w:u w:val="single"/>
        </w:rPr>
        <w:t>extinct</w:t>
      </w:r>
      <w:r w:rsidRPr="00616527">
        <w:rPr>
          <w:rFonts w:asciiTheme="majorHAnsi" w:hAnsiTheme="majorHAnsi" w:cstheme="majorHAnsi"/>
        </w:rPr>
        <w:t>.</w:t>
      </w:r>
    </w:p>
    <w:p w14:paraId="5D86848D" w14:textId="77777777" w:rsidR="000E31F3" w:rsidRPr="00616527" w:rsidRDefault="000E31F3" w:rsidP="000E31F3">
      <w:pPr>
        <w:rPr>
          <w:rFonts w:asciiTheme="majorHAnsi" w:hAnsiTheme="majorHAnsi" w:cstheme="majorHAnsi"/>
        </w:rPr>
      </w:pPr>
      <w:r w:rsidRPr="00616527">
        <w:rPr>
          <w:rStyle w:val="Style13ptBold"/>
          <w:rFonts w:asciiTheme="majorHAnsi" w:hAnsiTheme="majorHAnsi" w:cstheme="majorHAnsi"/>
        </w:rPr>
        <w:t>CFR 17</w:t>
      </w:r>
      <w:r w:rsidRPr="00616527">
        <w:rPr>
          <w:rFonts w:asciiTheme="majorHAnsi" w:hAnsiTheme="majorHAnsi" w:cstheme="majorHAnsi"/>
        </w:rPr>
        <w:t xml:space="preserve"> 10-10-2017 "The Outer Space Treaty’s Midlife Funk" </w:t>
      </w:r>
      <w:hyperlink r:id="rId12" w:history="1">
        <w:r w:rsidRPr="00616527">
          <w:rPr>
            <w:rStyle w:val="Hyperlink"/>
            <w:rFonts w:asciiTheme="majorHAnsi" w:hAnsiTheme="majorHAnsi" w:cstheme="majorHAnsi"/>
          </w:rPr>
          <w:t>https://www.cfr.org/blog/outer-space-treatys-midlife-funk</w:t>
        </w:r>
      </w:hyperlink>
      <w:r w:rsidRPr="00616527">
        <w:rPr>
          <w:rFonts w:asciiTheme="majorHAnsi" w:hAnsiTheme="majorHAnsi" w:cstheme="majorHAnsi"/>
        </w:rPr>
        <w:t xml:space="preserve"> (Council of Foreign Relations)//Elmer </w:t>
      </w:r>
    </w:p>
    <w:p w14:paraId="0C9800C0" w14:textId="77777777" w:rsidR="000E31F3" w:rsidRPr="00616527" w:rsidRDefault="000E31F3" w:rsidP="000E31F3">
      <w:pPr>
        <w:rPr>
          <w:rStyle w:val="StyleUnderline"/>
          <w:rFonts w:asciiTheme="majorHAnsi" w:hAnsiTheme="majorHAnsi" w:cstheme="majorHAnsi"/>
        </w:rPr>
      </w:pPr>
      <w:r w:rsidRPr="00616527">
        <w:rPr>
          <w:rStyle w:val="StyleUnderline"/>
          <w:rFonts w:asciiTheme="majorHAnsi" w:hAnsiTheme="majorHAnsi" w:cstheme="majorHAnsi"/>
        </w:rPr>
        <w:t xml:space="preserve">Today marks the fiftieth anniversary of </w:t>
      </w:r>
      <w:r w:rsidRPr="00616527">
        <w:rPr>
          <w:rStyle w:val="Emphasis"/>
          <w:rFonts w:asciiTheme="majorHAnsi" w:hAnsiTheme="majorHAnsi" w:cstheme="majorHAnsi"/>
          <w:highlight w:val="green"/>
        </w:rPr>
        <w:t>the O</w:t>
      </w:r>
      <w:r w:rsidRPr="00616527">
        <w:rPr>
          <w:rStyle w:val="StyleUnderline"/>
          <w:rFonts w:asciiTheme="majorHAnsi" w:hAnsiTheme="majorHAnsi" w:cstheme="majorHAnsi"/>
        </w:rPr>
        <w:t xml:space="preserve">uter </w:t>
      </w:r>
      <w:r w:rsidRPr="00616527">
        <w:rPr>
          <w:rStyle w:val="Emphasis"/>
          <w:rFonts w:asciiTheme="majorHAnsi" w:hAnsiTheme="majorHAnsi" w:cstheme="majorHAnsi"/>
          <w:highlight w:val="green"/>
        </w:rPr>
        <w:t>S</w:t>
      </w:r>
      <w:r w:rsidRPr="00616527">
        <w:rPr>
          <w:rStyle w:val="StyleUnderline"/>
          <w:rFonts w:asciiTheme="majorHAnsi" w:hAnsiTheme="majorHAnsi" w:cstheme="majorHAnsi"/>
        </w:rPr>
        <w:t xml:space="preserve">pace </w:t>
      </w:r>
      <w:r w:rsidRPr="00616527">
        <w:rPr>
          <w:rStyle w:val="Emphasis"/>
          <w:rFonts w:asciiTheme="majorHAnsi" w:hAnsiTheme="majorHAnsi" w:cstheme="majorHAnsi"/>
          <w:highlight w:val="green"/>
        </w:rPr>
        <w:t>T</w:t>
      </w:r>
      <w:r w:rsidRPr="00616527">
        <w:rPr>
          <w:rStyle w:val="StyleUnderline"/>
          <w:rFonts w:asciiTheme="majorHAnsi" w:hAnsiTheme="majorHAnsi" w:cstheme="majorHAnsi"/>
        </w:rPr>
        <w:t xml:space="preserve">reaty’s </w:t>
      </w:r>
      <w:r w:rsidRPr="00616527">
        <w:rPr>
          <w:rStyle w:val="Emphasis"/>
          <w:rFonts w:asciiTheme="majorHAnsi" w:hAnsiTheme="majorHAnsi" w:cstheme="majorHAnsi"/>
          <w:highlight w:val="green"/>
        </w:rPr>
        <w:t>entry</w:t>
      </w:r>
      <w:r w:rsidRPr="00616527">
        <w:rPr>
          <w:rStyle w:val="StyleUnderline"/>
          <w:rFonts w:asciiTheme="majorHAnsi" w:hAnsiTheme="majorHAnsi" w:cstheme="majorHAnsi"/>
        </w:rPr>
        <w:t xml:space="preserve"> into force.</w:t>
      </w:r>
      <w:r w:rsidRPr="00616527">
        <w:rPr>
          <w:rFonts w:asciiTheme="majorHAnsi" w:hAnsiTheme="majorHAnsi" w:cstheme="majorHAnsi"/>
          <w:sz w:val="16"/>
        </w:rPr>
        <w:t xml:space="preserve"> The UN agreement, which took effect on October 10th, 1967, created a binding legal regime for the cosmos (Earth notwithstanding). </w:t>
      </w:r>
      <w:r w:rsidRPr="00616527">
        <w:rPr>
          <w:rStyle w:val="StyleUnderline"/>
          <w:rFonts w:asciiTheme="majorHAnsi" w:hAnsiTheme="majorHAnsi" w:cstheme="majorHAnsi"/>
        </w:rPr>
        <w:t xml:space="preserve">Declaring outer space to be the “province of all mankind” and dictating that it be used for peaceful purposes, the treaty eased U.S.-Soviet tensions, </w:t>
      </w:r>
      <w:r w:rsidRPr="00616527">
        <w:rPr>
          <w:rStyle w:val="Emphasis"/>
          <w:rFonts w:asciiTheme="majorHAnsi" w:hAnsiTheme="majorHAnsi" w:cstheme="majorHAnsi"/>
          <w:highlight w:val="green"/>
        </w:rPr>
        <w:t>helping</w:t>
      </w:r>
      <w:r w:rsidRPr="00616527">
        <w:rPr>
          <w:rStyle w:val="StyleUnderline"/>
          <w:rFonts w:asciiTheme="majorHAnsi" w:hAnsiTheme="majorHAnsi" w:cstheme="majorHAnsi"/>
        </w:rPr>
        <w:t xml:space="preserve"> to </w:t>
      </w:r>
      <w:r w:rsidRPr="00616527">
        <w:rPr>
          <w:rStyle w:val="Emphasis"/>
          <w:rFonts w:asciiTheme="majorHAnsi" w:hAnsiTheme="majorHAnsi" w:cstheme="majorHAnsi"/>
          <w:highlight w:val="green"/>
          <w:bdr w:val="single" w:sz="18" w:space="0" w:color="auto"/>
        </w:rPr>
        <w:t>lay the groundwork for the détente of the following decade</w:t>
      </w:r>
      <w:r w:rsidRPr="00616527">
        <w:rPr>
          <w:rStyle w:val="StyleUnderline"/>
          <w:rFonts w:asciiTheme="majorHAnsi" w:hAnsiTheme="majorHAnsi" w:cstheme="majorHAnsi"/>
        </w:rPr>
        <w:t>. The agreement was, in many respects, a triumph for multilateralism.</w:t>
      </w:r>
      <w:r w:rsidRPr="00616527">
        <w:rPr>
          <w:rFonts w:asciiTheme="majorHAnsi" w:hAnsiTheme="majorHAnsi" w:cstheme="majorHAnsi"/>
          <w:sz w:val="16"/>
        </w:rPr>
        <w:t xml:space="preserve"> More on: Space Global Commons Global Governance Technology and Innovation </w:t>
      </w:r>
      <w:r w:rsidRPr="00616527">
        <w:rPr>
          <w:rStyle w:val="StyleUnderline"/>
          <w:rFonts w:asciiTheme="majorHAnsi" w:hAnsiTheme="majorHAnsi" w:cstheme="majorHAnsi"/>
        </w:rPr>
        <w:t xml:space="preserve">Half a century later, however, the Outer Space Treaty has </w:t>
      </w:r>
      <w:r w:rsidRPr="00616527">
        <w:rPr>
          <w:rStyle w:val="Emphasis"/>
          <w:rFonts w:asciiTheme="majorHAnsi" w:hAnsiTheme="majorHAnsi" w:cstheme="majorHAnsi"/>
          <w:highlight w:val="green"/>
        </w:rPr>
        <w:t>entered</w:t>
      </w:r>
      <w:r w:rsidRPr="00616527">
        <w:rPr>
          <w:rStyle w:val="StyleUnderline"/>
          <w:rFonts w:asciiTheme="majorHAnsi" w:hAnsiTheme="majorHAnsi" w:cstheme="majorHAnsi"/>
        </w:rPr>
        <w:t xml:space="preserve"> something of </w:t>
      </w:r>
      <w:r w:rsidRPr="00616527">
        <w:rPr>
          <w:rStyle w:val="Emphasis"/>
          <w:rFonts w:asciiTheme="majorHAnsi" w:hAnsiTheme="majorHAnsi" w:cstheme="majorHAnsi"/>
          <w:highlight w:val="green"/>
        </w:rPr>
        <w:t>a funk</w:t>
      </w:r>
      <w:r w:rsidRPr="00616527">
        <w:rPr>
          <w:rFonts w:asciiTheme="majorHAnsi" w:hAnsiTheme="majorHAnsi" w:cstheme="majorHAnsi"/>
          <w:sz w:val="16"/>
        </w:rPr>
        <w:t xml:space="preserve">. Despite the universal aspirations of the UN Committee on the Peaceful Uses of Outer Space, which molded the document into its completed form, </w:t>
      </w:r>
      <w:r w:rsidRPr="00616527">
        <w:rPr>
          <w:rStyle w:val="Emphasis"/>
          <w:rFonts w:asciiTheme="majorHAnsi" w:hAnsiTheme="majorHAnsi" w:cstheme="majorHAnsi"/>
          <w:highlight w:val="green"/>
        </w:rPr>
        <w:t>many of the principles enshrined</w:t>
      </w:r>
      <w:r w:rsidRPr="00616527">
        <w:rPr>
          <w:rStyle w:val="StyleUnderline"/>
          <w:rFonts w:asciiTheme="majorHAnsi" w:hAnsiTheme="majorHAnsi" w:cstheme="majorHAnsi"/>
        </w:rPr>
        <w:t xml:space="preserve"> within the text are </w:t>
      </w:r>
      <w:r w:rsidRPr="00616527">
        <w:rPr>
          <w:rStyle w:val="Emphasis"/>
          <w:rFonts w:asciiTheme="majorHAnsi" w:hAnsiTheme="majorHAnsi" w:cstheme="majorHAnsi"/>
          <w:highlight w:val="green"/>
        </w:rPr>
        <w:t>less suited to the present</w:t>
      </w:r>
      <w:r w:rsidRPr="00616527">
        <w:rPr>
          <w:rStyle w:val="StyleUnderline"/>
          <w:rFonts w:asciiTheme="majorHAnsi" w:hAnsiTheme="majorHAnsi" w:cstheme="majorHAnsi"/>
        </w:rPr>
        <w:t xml:space="preserve"> than they were to their native Cold War milieu. While the anachronism has not reached crisis levels, </w:t>
      </w:r>
      <w:r w:rsidRPr="00616527">
        <w:rPr>
          <w:rStyle w:val="Emphasis"/>
          <w:rFonts w:asciiTheme="majorHAnsi" w:hAnsiTheme="majorHAnsi" w:cstheme="majorHAnsi"/>
          <w:highlight w:val="green"/>
        </w:rPr>
        <w:t>current and foreseeable developments</w:t>
      </w:r>
      <w:r w:rsidRPr="00616527">
        <w:rPr>
          <w:rStyle w:val="StyleUnderline"/>
          <w:rFonts w:asciiTheme="majorHAnsi" w:hAnsiTheme="majorHAnsi" w:cstheme="majorHAnsi"/>
        </w:rPr>
        <w:t xml:space="preserve"> do </w:t>
      </w:r>
      <w:r w:rsidRPr="00616527">
        <w:rPr>
          <w:rStyle w:val="Emphasis"/>
          <w:rFonts w:asciiTheme="majorHAnsi" w:hAnsiTheme="majorHAnsi" w:cstheme="majorHAnsi"/>
          <w:highlight w:val="green"/>
          <w:bdr w:val="single" w:sz="18" w:space="0" w:color="auto"/>
        </w:rPr>
        <w:t>present challenges for the treaty</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heightening</w:t>
      </w:r>
      <w:r w:rsidRPr="00616527">
        <w:rPr>
          <w:rStyle w:val="StyleUnderline"/>
          <w:rFonts w:asciiTheme="majorHAnsi" w:hAnsiTheme="majorHAnsi" w:cstheme="majorHAnsi"/>
        </w:rPr>
        <w:t xml:space="preserve"> the potential for </w:t>
      </w:r>
      <w:r w:rsidRPr="00616527">
        <w:rPr>
          <w:rStyle w:val="Emphasis"/>
          <w:rFonts w:asciiTheme="majorHAnsi" w:hAnsiTheme="majorHAnsi" w:cstheme="majorHAnsi"/>
          <w:highlight w:val="green"/>
        </w:rPr>
        <w:t>disputes</w:t>
      </w:r>
      <w:r w:rsidRPr="00616527">
        <w:rPr>
          <w:rFonts w:asciiTheme="majorHAnsi" w:hAnsiTheme="majorHAnsi" w:cstheme="majorHAnsi"/>
          <w:sz w:val="16"/>
        </w:rPr>
        <w:t xml:space="preserve">. At the crux of the matter is the ongoing democratization of space. </w:t>
      </w:r>
      <w:r w:rsidRPr="00616527">
        <w:rPr>
          <w:rStyle w:val="Emphasis"/>
          <w:rFonts w:asciiTheme="majorHAnsi" w:hAnsiTheme="majorHAnsi" w:cstheme="majorHAnsi"/>
          <w:highlight w:val="green"/>
        </w:rPr>
        <w:t>During</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the</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1950s</w:t>
      </w:r>
      <w:r w:rsidRPr="00616527">
        <w:rPr>
          <w:rStyle w:val="StyleUnderline"/>
          <w:rFonts w:asciiTheme="majorHAnsi" w:hAnsiTheme="majorHAnsi" w:cstheme="majorHAnsi"/>
        </w:rPr>
        <w:t xml:space="preserve"> and ‘60s, when the fundamental principles of international space law took shape, </w:t>
      </w:r>
      <w:r w:rsidRPr="00616527">
        <w:rPr>
          <w:rStyle w:val="Emphasis"/>
          <w:rFonts w:asciiTheme="majorHAnsi" w:hAnsiTheme="majorHAnsi" w:cstheme="majorHAnsi"/>
          <w:highlight w:val="green"/>
        </w:rPr>
        <w:t>only</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large national governments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could afford</w:t>
      </w:r>
      <w:r w:rsidRPr="00616527">
        <w:rPr>
          <w:rStyle w:val="StyleUnderline"/>
          <w:rFonts w:asciiTheme="majorHAnsi" w:hAnsiTheme="majorHAnsi" w:cstheme="majorHAnsi"/>
        </w:rPr>
        <w:t xml:space="preserve"> the enormous outlays required for creating and maintaining </w:t>
      </w:r>
      <w:r w:rsidRPr="00616527">
        <w:rPr>
          <w:rStyle w:val="Emphasis"/>
          <w:rFonts w:asciiTheme="majorHAnsi" w:hAnsiTheme="majorHAnsi" w:cstheme="majorHAnsi"/>
          <w:highlight w:val="green"/>
        </w:rPr>
        <w:t>a</w:t>
      </w:r>
      <w:r w:rsidRPr="00616527">
        <w:rPr>
          <w:rStyle w:val="StyleUnderline"/>
          <w:rFonts w:asciiTheme="majorHAnsi" w:hAnsiTheme="majorHAnsi" w:cstheme="majorHAnsi"/>
        </w:rPr>
        <w:t xml:space="preserve"> successful </w:t>
      </w:r>
      <w:r w:rsidRPr="00616527">
        <w:rPr>
          <w:rStyle w:val="Emphasis"/>
          <w:rFonts w:asciiTheme="majorHAnsi" w:hAnsiTheme="majorHAnsi" w:cstheme="majorHAnsi"/>
          <w:highlight w:val="green"/>
        </w:rPr>
        <w:t>space program</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In</w:t>
      </w:r>
      <w:r w:rsidRPr="00616527">
        <w:rPr>
          <w:rStyle w:val="StyleUnderline"/>
          <w:rFonts w:asciiTheme="majorHAnsi" w:hAnsiTheme="majorHAnsi" w:cstheme="majorHAnsi"/>
        </w:rPr>
        <w:t xml:space="preserve"> more </w:t>
      </w:r>
      <w:r w:rsidRPr="00616527">
        <w:rPr>
          <w:rStyle w:val="Emphasis"/>
          <w:rFonts w:asciiTheme="majorHAnsi" w:hAnsiTheme="majorHAnsi" w:cstheme="majorHAnsi"/>
          <w:highlight w:val="green"/>
        </w:rPr>
        <w:t>recent decades</w:t>
      </w:r>
      <w:r w:rsidRPr="00616527">
        <w:rPr>
          <w:rStyle w:val="StyleUnderline"/>
          <w:rFonts w:asciiTheme="majorHAnsi" w:hAnsiTheme="majorHAnsi" w:cstheme="majorHAnsi"/>
        </w:rPr>
        <w:t xml:space="preserve">, technological </w:t>
      </w:r>
      <w:r w:rsidRPr="00616527">
        <w:rPr>
          <w:rStyle w:val="Emphasis"/>
          <w:rFonts w:asciiTheme="majorHAnsi" w:hAnsiTheme="majorHAnsi" w:cstheme="majorHAnsi"/>
          <w:highlight w:val="green"/>
        </w:rPr>
        <w:t>advances</w:t>
      </w:r>
      <w:r w:rsidRPr="00616527">
        <w:rPr>
          <w:rStyle w:val="StyleUnderline"/>
          <w:rFonts w:asciiTheme="majorHAnsi" w:hAnsiTheme="majorHAnsi" w:cstheme="majorHAnsi"/>
        </w:rPr>
        <w:t xml:space="preserve"> and new business models have </w:t>
      </w:r>
      <w:r w:rsidRPr="00616527">
        <w:rPr>
          <w:rStyle w:val="Emphasis"/>
          <w:rFonts w:asciiTheme="majorHAnsi" w:hAnsiTheme="majorHAnsi" w:cstheme="majorHAnsi"/>
          <w:highlight w:val="green"/>
        </w:rPr>
        <w:t>broadened</w:t>
      </w:r>
      <w:r w:rsidRPr="00616527">
        <w:rPr>
          <w:rStyle w:val="StyleUnderline"/>
          <w:rFonts w:asciiTheme="majorHAnsi" w:hAnsiTheme="majorHAnsi" w:cstheme="majorHAnsi"/>
        </w:rPr>
        <w:t xml:space="preserve"> the </w:t>
      </w:r>
      <w:r w:rsidRPr="00616527">
        <w:rPr>
          <w:rStyle w:val="Emphasis"/>
          <w:rFonts w:asciiTheme="majorHAnsi" w:hAnsiTheme="majorHAnsi" w:cstheme="majorHAnsi"/>
          <w:highlight w:val="green"/>
          <w:bdr w:val="single" w:sz="18" w:space="0" w:color="auto"/>
        </w:rPr>
        <w:t>range of spacefaring actors</w:t>
      </w:r>
      <w:r w:rsidRPr="00616527">
        <w:rPr>
          <w:rStyle w:val="StyleUnderline"/>
          <w:rFonts w:asciiTheme="majorHAnsi" w:hAnsiTheme="majorHAnsi" w:cstheme="majorHAnsi"/>
        </w:rPr>
        <w:t xml:space="preserve">. Thanks to innovations such as reusable rockets, micro- and nanosatellites, and inflatable space station modules, costs are </w:t>
      </w:r>
      <w:proofErr w:type="gramStart"/>
      <w:r w:rsidRPr="00616527">
        <w:rPr>
          <w:rStyle w:val="StyleUnderline"/>
          <w:rFonts w:asciiTheme="majorHAnsi" w:hAnsiTheme="majorHAnsi" w:cstheme="majorHAnsi"/>
        </w:rPr>
        <w:t>decreasing</w:t>
      </w:r>
      <w:proofErr w:type="gramEnd"/>
      <w:r w:rsidRPr="00616527">
        <w:rPr>
          <w:rStyle w:val="StyleUnderline"/>
          <w:rFonts w:asciiTheme="majorHAnsi" w:hAnsiTheme="majorHAnsi" w:cstheme="majorHAnsi"/>
        </w:rPr>
        <w:t xml:space="preserve"> and private companies are crowding into the sector. This flurry of activity, known as New Space, promises nothing less than </w:t>
      </w:r>
      <w:r w:rsidRPr="00616527">
        <w:rPr>
          <w:rStyle w:val="Emphasis"/>
          <w:rFonts w:asciiTheme="majorHAnsi" w:hAnsiTheme="majorHAnsi" w:cstheme="majorHAnsi"/>
          <w:highlight w:val="green"/>
        </w:rPr>
        <w:t>a complete transformation of</w:t>
      </w:r>
      <w:r w:rsidRPr="00616527">
        <w:rPr>
          <w:rStyle w:val="Emphasis"/>
          <w:rFonts w:asciiTheme="majorHAnsi" w:hAnsiTheme="majorHAnsi" w:cstheme="majorHAnsi"/>
        </w:rPr>
        <w:t xml:space="preserve"> </w:t>
      </w:r>
      <w:r w:rsidRPr="00616527">
        <w:rPr>
          <w:rStyle w:val="StyleUnderline"/>
          <w:rFonts w:asciiTheme="majorHAnsi" w:hAnsiTheme="majorHAnsi" w:cstheme="majorHAnsi"/>
        </w:rPr>
        <w:t xml:space="preserve">the </w:t>
      </w:r>
      <w:r w:rsidRPr="00616527">
        <w:rPr>
          <w:rStyle w:val="Emphasis"/>
          <w:rFonts w:asciiTheme="majorHAnsi" w:hAnsiTheme="majorHAnsi" w:cstheme="majorHAnsi"/>
          <w:highlight w:val="green"/>
        </w:rPr>
        <w:t>way</w:t>
      </w:r>
      <w:r w:rsidRPr="00616527">
        <w:rPr>
          <w:rStyle w:val="StyleUnderline"/>
          <w:rFonts w:asciiTheme="majorHAnsi" w:hAnsiTheme="majorHAnsi" w:cstheme="majorHAnsi"/>
        </w:rPr>
        <w:t xml:space="preserve"> that </w:t>
      </w:r>
      <w:r w:rsidRPr="00616527">
        <w:rPr>
          <w:rStyle w:val="Emphasis"/>
          <w:rFonts w:asciiTheme="majorHAnsi" w:hAnsiTheme="majorHAnsi" w:cstheme="majorHAnsi"/>
          <w:highlight w:val="green"/>
        </w:rPr>
        <w:t>humans interact with space</w:t>
      </w:r>
      <w:r w:rsidRPr="00616527">
        <w:rPr>
          <w:rFonts w:asciiTheme="majorHAnsi" w:hAnsiTheme="majorHAnsi" w:cstheme="majorHAnsi"/>
          <w:sz w:val="16"/>
        </w:rPr>
        <w:t xml:space="preserve">. Asteroid mining, for example, could eliminate the need to launch many essential materials from Earth,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616527">
        <w:rPr>
          <w:rFonts w:asciiTheme="majorHAnsi" w:hAnsiTheme="majorHAnsi" w:cstheme="majorHAnsi"/>
          <w:sz w:val="16"/>
        </w:rPr>
        <w:t>firma</w:t>
      </w:r>
      <w:proofErr w:type="spellEnd"/>
      <w:r w:rsidRPr="00616527">
        <w:rPr>
          <w:rFonts w:asciiTheme="majorHAnsi" w:hAnsiTheme="majorHAnsi" w:cstheme="majorHAnsi"/>
          <w:sz w:val="16"/>
        </w:rPr>
        <w:t xml:space="preserve">. </w:t>
      </w:r>
      <w:r w:rsidRPr="00616527">
        <w:rPr>
          <w:rStyle w:val="StyleUnderline"/>
          <w:rFonts w:asciiTheme="majorHAnsi" w:hAnsiTheme="majorHAnsi" w:cstheme="majorHAnsi"/>
        </w:rPr>
        <w:t>As a recent (bullish) Goldman Sachs report noted, a single football-field-sized asteroid could contain $25 to $50 billion worth of platinum—enough to upend the terrestrial market. With astronomical sums at stake and the commercial sector kicking into high gear, legal questions are becoming a major concern</w:t>
      </w:r>
      <w:r w:rsidRPr="00616527">
        <w:rPr>
          <w:rFonts w:asciiTheme="majorHAnsi" w:hAnsiTheme="majorHAnsi" w:cstheme="majorHAnsi"/>
          <w:sz w:val="16"/>
        </w:rPr>
        <w:t xml:space="preserve">. </w:t>
      </w:r>
      <w:r w:rsidRPr="00616527">
        <w:rPr>
          <w:rStyle w:val="StyleUnderline"/>
          <w:rFonts w:asciiTheme="majorHAnsi" w:hAnsiTheme="majorHAnsi" w:cstheme="majorHAnsi"/>
        </w:rPr>
        <w:t xml:space="preserve">Many of these questions focus on </w:t>
      </w:r>
      <w:r w:rsidRPr="00616527">
        <w:rPr>
          <w:rStyle w:val="Emphasis"/>
          <w:rFonts w:asciiTheme="majorHAnsi" w:hAnsiTheme="majorHAnsi" w:cstheme="majorHAnsi"/>
          <w:highlight w:val="green"/>
        </w:rPr>
        <w:t>Article II of the O</w:t>
      </w:r>
      <w:r w:rsidRPr="00616527">
        <w:rPr>
          <w:rStyle w:val="StyleUnderline"/>
          <w:rFonts w:asciiTheme="majorHAnsi" w:hAnsiTheme="majorHAnsi" w:cstheme="majorHAnsi"/>
        </w:rPr>
        <w:t xml:space="preserve">uter </w:t>
      </w:r>
      <w:r w:rsidRPr="00616527">
        <w:rPr>
          <w:rStyle w:val="Emphasis"/>
          <w:rFonts w:asciiTheme="majorHAnsi" w:hAnsiTheme="majorHAnsi" w:cstheme="majorHAnsi"/>
          <w:highlight w:val="green"/>
        </w:rPr>
        <w:t>S</w:t>
      </w:r>
      <w:r w:rsidRPr="00616527">
        <w:rPr>
          <w:rStyle w:val="StyleUnderline"/>
          <w:rFonts w:asciiTheme="majorHAnsi" w:hAnsiTheme="majorHAnsi" w:cstheme="majorHAnsi"/>
        </w:rPr>
        <w:t xml:space="preserve">pace </w:t>
      </w:r>
      <w:r w:rsidRPr="00616527">
        <w:rPr>
          <w:rStyle w:val="Emphasis"/>
          <w:rFonts w:asciiTheme="majorHAnsi" w:hAnsiTheme="majorHAnsi" w:cstheme="majorHAnsi"/>
          <w:highlight w:val="green"/>
        </w:rPr>
        <w:t>T</w:t>
      </w:r>
      <w:r w:rsidRPr="00616527">
        <w:rPr>
          <w:rStyle w:val="StyleUnderline"/>
          <w:rFonts w:asciiTheme="majorHAnsi" w:hAnsiTheme="majorHAnsi" w:cstheme="majorHAnsi"/>
        </w:rPr>
        <w:t>reaty, which prohibits national appropriation of space and the celestial bodies</w:t>
      </w:r>
      <w:r w:rsidRPr="00616527">
        <w:rPr>
          <w:rFonts w:asciiTheme="majorHAnsi" w:hAnsiTheme="majorHAnsi" w:cstheme="majorHAnsi"/>
          <w:sz w:val="16"/>
        </w:rPr>
        <w:t xml:space="preserve">. Since another provision (Article VI) requires nongovernmental entities to operate under a national flag, some experts have suggested that asteroid mining, which would require a period of exclusive use, may violate the agreement. Others, however, contend that companies can claim ownership of extracted resources without claiming ownership of the asteroids themselves. They cite the lunar samples returned to Earth during the Apollo program as a precedent. Hoping to promote American space commerce, Congress formalized </w:t>
      </w:r>
      <w:r w:rsidRPr="00616527">
        <w:rPr>
          <w:rFonts w:asciiTheme="majorHAnsi" w:hAnsiTheme="majorHAnsi" w:cstheme="majorHAnsi"/>
          <w:sz w:val="16"/>
        </w:rPr>
        <w:lastRenderedPageBreak/>
        <w:t xml:space="preserve">this more charitable legal interpretation in Title IV of the 2015 U.S. Commercial Space Launch Competitiveness Act. Luxembourg, which announced a €200 million asteroid mining fund last year, followed suit with its own law in August. </w:t>
      </w:r>
      <w:r w:rsidRPr="00616527">
        <w:rPr>
          <w:rStyle w:val="Emphasis"/>
          <w:rFonts w:asciiTheme="majorHAnsi" w:hAnsiTheme="majorHAnsi" w:cstheme="majorHAnsi"/>
          <w:highlight w:val="green"/>
        </w:rPr>
        <w:t>Controversies</w:t>
      </w:r>
      <w:r w:rsidRPr="00616527">
        <w:rPr>
          <w:rStyle w:val="StyleUnderline"/>
          <w:rFonts w:asciiTheme="majorHAnsi" w:hAnsiTheme="majorHAnsi" w:cstheme="majorHAnsi"/>
        </w:rPr>
        <w:t xml:space="preserve"> like the one surrounding asteroid mining are par for the course when it comes to the Outer Space Treaty. The agreement’s insistence that space be used “for peaceful purposes” has long been the </w:t>
      </w:r>
      <w:r w:rsidRPr="00616527">
        <w:rPr>
          <w:rStyle w:val="Emphasis"/>
          <w:rFonts w:asciiTheme="majorHAnsi" w:hAnsiTheme="majorHAnsi" w:cstheme="majorHAnsi"/>
          <w:highlight w:val="green"/>
        </w:rPr>
        <w:t>subject of intense debate</w:t>
      </w:r>
      <w:r w:rsidRPr="00616527">
        <w:rPr>
          <w:rStyle w:val="StyleUnderline"/>
          <w:rFonts w:asciiTheme="majorHAnsi" w:hAnsiTheme="majorHAnsi" w:cstheme="majorHAnsi"/>
        </w:rPr>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w:t>
      </w:r>
      <w:r w:rsidRPr="00616527">
        <w:rPr>
          <w:rStyle w:val="Emphasis"/>
          <w:rFonts w:asciiTheme="majorHAnsi" w:hAnsiTheme="majorHAnsi" w:cstheme="majorHAnsi"/>
          <w:highlight w:val="green"/>
        </w:rPr>
        <w:t>meaning</w:t>
      </w:r>
      <w:r w:rsidRPr="00616527">
        <w:rPr>
          <w:rStyle w:val="StyleUnderline"/>
          <w:rFonts w:asciiTheme="majorHAnsi" w:hAnsiTheme="majorHAnsi" w:cstheme="majorHAnsi"/>
        </w:rPr>
        <w:t xml:space="preserve"> of the phrase </w:t>
      </w:r>
      <w:r w:rsidRPr="00616527">
        <w:rPr>
          <w:rStyle w:val="Emphasis"/>
          <w:rFonts w:asciiTheme="majorHAnsi" w:hAnsiTheme="majorHAnsi" w:cstheme="majorHAnsi"/>
          <w:highlight w:val="green"/>
          <w:bdr w:val="single" w:sz="18" w:space="0" w:color="auto"/>
        </w:rPr>
        <w:t>remains a matter of contention</w:t>
      </w:r>
      <w:r w:rsidRPr="00616527">
        <w:rPr>
          <w:rStyle w:val="StyleUnderline"/>
          <w:rFonts w:asciiTheme="majorHAnsi" w:hAnsiTheme="majorHAnsi" w:cstheme="majorHAnsi"/>
        </w:rPr>
        <w:t>.</w:t>
      </w:r>
    </w:p>
    <w:p w14:paraId="3E616BF7" w14:textId="77777777" w:rsidR="000E31F3" w:rsidRPr="00616527" w:rsidRDefault="000E31F3" w:rsidP="000E31F3">
      <w:pPr>
        <w:pStyle w:val="Heading4"/>
        <w:rPr>
          <w:rFonts w:asciiTheme="majorHAnsi" w:hAnsiTheme="majorHAnsi" w:cstheme="majorHAnsi"/>
        </w:rPr>
      </w:pPr>
      <w:r w:rsidRPr="00616527">
        <w:rPr>
          <w:rFonts w:asciiTheme="majorHAnsi" w:hAnsiTheme="majorHAnsi" w:cstheme="majorHAnsi"/>
        </w:rPr>
        <w:t xml:space="preserve">Legal Ambiguity </w:t>
      </w:r>
      <w:r w:rsidRPr="00616527">
        <w:rPr>
          <w:rFonts w:asciiTheme="majorHAnsi" w:hAnsiTheme="majorHAnsi" w:cstheme="majorHAnsi"/>
          <w:u w:val="single"/>
        </w:rPr>
        <w:t>collapses</w:t>
      </w:r>
      <w:r w:rsidRPr="00616527">
        <w:rPr>
          <w:rFonts w:asciiTheme="majorHAnsi" w:hAnsiTheme="majorHAnsi" w:cstheme="majorHAnsi"/>
        </w:rPr>
        <w:t xml:space="preserve"> OST Credibility – results in a space </w:t>
      </w:r>
      <w:r w:rsidRPr="00616527">
        <w:rPr>
          <w:rFonts w:asciiTheme="majorHAnsi" w:hAnsiTheme="majorHAnsi" w:cstheme="majorHAnsi"/>
          <w:u w:val="single"/>
        </w:rPr>
        <w:t>free-for-all</w:t>
      </w:r>
      <w:r w:rsidRPr="00616527">
        <w:rPr>
          <w:rFonts w:asciiTheme="majorHAnsi" w:hAnsiTheme="majorHAnsi" w:cstheme="majorHAnsi"/>
        </w:rPr>
        <w:t xml:space="preserve"> – clarification to prevent appropriation by Private Actors </w:t>
      </w:r>
      <w:r w:rsidRPr="00616527">
        <w:rPr>
          <w:rFonts w:asciiTheme="majorHAnsi" w:hAnsiTheme="majorHAnsi" w:cstheme="majorHAnsi"/>
          <w:u w:val="single"/>
        </w:rPr>
        <w:t>is key</w:t>
      </w:r>
      <w:r w:rsidRPr="00616527">
        <w:rPr>
          <w:rFonts w:asciiTheme="majorHAnsi" w:hAnsiTheme="majorHAnsi" w:cstheme="majorHAnsi"/>
        </w:rPr>
        <w:t xml:space="preserve"> to maintain relevance.</w:t>
      </w:r>
    </w:p>
    <w:p w14:paraId="3A77AEA2" w14:textId="77777777" w:rsidR="000E31F3" w:rsidRPr="00616527" w:rsidRDefault="000E31F3" w:rsidP="000E31F3">
      <w:pPr>
        <w:rPr>
          <w:rFonts w:asciiTheme="majorHAnsi" w:hAnsiTheme="majorHAnsi" w:cstheme="majorHAnsi"/>
        </w:rPr>
      </w:pPr>
      <w:r w:rsidRPr="00616527">
        <w:rPr>
          <w:rStyle w:val="Style13ptBold"/>
          <w:rFonts w:asciiTheme="majorHAnsi" w:hAnsiTheme="majorHAnsi" w:cstheme="majorHAnsi"/>
        </w:rPr>
        <w:t>Davis 18</w:t>
      </w:r>
      <w:r w:rsidRPr="00616527">
        <w:rPr>
          <w:rFonts w:asciiTheme="majorHAnsi" w:hAnsiTheme="majorHAnsi" w:cstheme="majorHAnsi"/>
        </w:rPr>
        <w:t xml:space="preserve"> Malcolm Davis .16 Jul 2018. Avoiding a free-for-all: the Outer Space Treaty revisited. </w:t>
      </w:r>
      <w:hyperlink r:id="rId13" w:history="1">
        <w:r w:rsidRPr="00616527">
          <w:rPr>
            <w:rStyle w:val="Hyperlink"/>
            <w:rFonts w:asciiTheme="majorHAnsi" w:hAnsiTheme="majorHAnsi" w:cstheme="majorHAnsi"/>
          </w:rPr>
          <w:t>https://www.aspistrategist.org.au/avoiding-a-free-for-all-the-outer-space-treaty-revisited/</w:t>
        </w:r>
      </w:hyperlink>
      <w:r w:rsidRPr="00616527">
        <w:rPr>
          <w:rFonts w:asciiTheme="majorHAnsi" w:hAnsiTheme="majorHAnsi" w:cstheme="majorHAnsi"/>
        </w:rPr>
        <w:t xml:space="preserve"> [Malcolm Davis is a senior analyst at ASPI. Edited image courtesy of the European Space Agency] // CVHS SR</w:t>
      </w:r>
    </w:p>
    <w:p w14:paraId="1C7356C5" w14:textId="77777777" w:rsidR="000E31F3" w:rsidRPr="00616527" w:rsidRDefault="000E31F3" w:rsidP="000E31F3">
      <w:pPr>
        <w:rPr>
          <w:rStyle w:val="Emphasis"/>
          <w:rFonts w:asciiTheme="majorHAnsi" w:hAnsiTheme="majorHAnsi" w:cstheme="majorHAnsi"/>
        </w:rPr>
      </w:pPr>
      <w:r w:rsidRPr="00616527">
        <w:rPr>
          <w:rStyle w:val="StyleUnderline"/>
          <w:rFonts w:asciiTheme="majorHAnsi" w:hAnsiTheme="majorHAnsi" w:cstheme="majorHAnsi"/>
        </w:rPr>
        <w:t xml:space="preserve">One theme considered at ASPI’s recent annual Building Australia’s Strategy for Space conference was the growing importance of </w:t>
      </w:r>
      <w:r w:rsidRPr="00616527">
        <w:rPr>
          <w:rStyle w:val="Emphasis"/>
          <w:rFonts w:asciiTheme="majorHAnsi" w:hAnsiTheme="majorHAnsi" w:cstheme="majorHAnsi"/>
          <w:highlight w:val="green"/>
        </w:rPr>
        <w:t>space law</w:t>
      </w:r>
      <w:r w:rsidRPr="00616527">
        <w:rPr>
          <w:rStyle w:val="StyleUnderline"/>
          <w:rFonts w:asciiTheme="majorHAnsi" w:hAnsiTheme="majorHAnsi" w:cstheme="majorHAnsi"/>
        </w:rPr>
        <w:t xml:space="preserve"> as space </w:t>
      </w:r>
      <w:r w:rsidRPr="00616527">
        <w:rPr>
          <w:rStyle w:val="Emphasis"/>
          <w:rFonts w:asciiTheme="majorHAnsi" w:hAnsiTheme="majorHAnsi" w:cstheme="majorHAnsi"/>
          <w:highlight w:val="green"/>
        </w:rPr>
        <w:t>becomes more contested, congested and competitive</w:t>
      </w:r>
      <w:r w:rsidRPr="00616527">
        <w:rPr>
          <w:rFonts w:asciiTheme="majorHAnsi" w:hAnsiTheme="majorHAnsi" w:cstheme="majorHAnsi"/>
          <w:sz w:val="16"/>
        </w:rPr>
        <w:t xml:space="preserve">. The basis of space law remains the 1967 Outer Space Treaty (OST), but a lot has happened since it was signed. Perhaps it’s time to review and refresh the treaty. Article IV of the OST states that: States Parties to the Treaty undertake not to place in orbit around the Earth any objects carrying nuclear weapons or any other kinds of weapons of mass destruction, install such weapons on celestial bodies or station weapons in outer space in any other manner. The moon and other celestial bodies shall be used … exclusively for peaceful purposes. The establishment of military bases, installations and fortifications, the testing of any type of weapons and the conduct of military </w:t>
      </w:r>
      <w:proofErr w:type="spellStart"/>
      <w:r w:rsidRPr="00616527">
        <w:rPr>
          <w:rFonts w:asciiTheme="majorHAnsi" w:hAnsiTheme="majorHAnsi" w:cstheme="majorHAnsi"/>
          <w:sz w:val="16"/>
        </w:rPr>
        <w:t>manoeuvres</w:t>
      </w:r>
      <w:proofErr w:type="spellEnd"/>
      <w:r w:rsidRPr="00616527">
        <w:rPr>
          <w:rFonts w:asciiTheme="majorHAnsi" w:hAnsiTheme="majorHAnsi" w:cstheme="majorHAnsi"/>
          <w:sz w:val="16"/>
        </w:rPr>
        <w:t xml:space="preserve"> on celestial bodies shall be forbidden … Article IV doesn’t ban the </w:t>
      </w:r>
      <w:proofErr w:type="spellStart"/>
      <w:r w:rsidRPr="00616527">
        <w:rPr>
          <w:rFonts w:asciiTheme="majorHAnsi" w:hAnsiTheme="majorHAnsi" w:cstheme="majorHAnsi"/>
          <w:sz w:val="16"/>
        </w:rPr>
        <w:t>weaponisation</w:t>
      </w:r>
      <w:proofErr w:type="spellEnd"/>
      <w:r w:rsidRPr="00616527">
        <w:rPr>
          <w:rFonts w:asciiTheme="majorHAnsi" w:hAnsiTheme="majorHAnsi" w:cstheme="majorHAnsi"/>
          <w:sz w:val="16"/>
        </w:rPr>
        <w:t xml:space="preserve"> of space outright. Nor has there been any other legal agreement that bans such systems, despite ongoing international efforts in recent decades. US adversaries (including China and Russia) are developing a suite of sophisticated counter-space capabilities, including direct ascent and co-orbital ‘hard kill’ and ‘soft kill’ systems (see here and here). The US and its allies must respond seriously to these challenges and protect their critical space-based infrastructure. A ‘space Pearl Harbor’ could quickly remove the traditional information-based war-fighting advantage of Western liberal democracies, leaving the US and its partners deaf, dumb and blind at the outset of a conflict. Part of the solution is to bolster space deterrence, to dissuade the use of counter-space capabilities by adversaries. The US and its allies, including Australia, need to work together to achieve that objective. Strengthening the 1967 OST’s provision on space weapons is also a must, but it will be difficult to get other major space powers such as China and Russia to agree to new legal constraints on capabilities that they’re already developing and testing. It will also be difficult to get agreement on what a space weapon is and what constitutes a counter-space attack. Earth-based soft-kill systems—such as cyberattacks that could create scalable, reversible effects—offer deniability to the aggressor. Article IV bans the </w:t>
      </w:r>
      <w:proofErr w:type="spellStart"/>
      <w:r w:rsidRPr="00616527">
        <w:rPr>
          <w:rFonts w:asciiTheme="majorHAnsi" w:hAnsiTheme="majorHAnsi" w:cstheme="majorHAnsi"/>
          <w:sz w:val="16"/>
        </w:rPr>
        <w:t>militarisation</w:t>
      </w:r>
      <w:proofErr w:type="spellEnd"/>
      <w:r w:rsidRPr="00616527">
        <w:rPr>
          <w:rFonts w:asciiTheme="majorHAnsi" w:hAnsiTheme="majorHAnsi" w:cstheme="majorHAnsi"/>
          <w:sz w:val="16"/>
        </w:rPr>
        <w:t xml:space="preserve"> of the moon and other celestial bodies by states, but it has a weakness: it allows ‘use of military personnel for scientific research or for other peaceful purposes’ and includes a vague statement that ‘use of any equipment or facility necessary for peaceful exploration of the moon and other celestial bodies shall also not be prohibited’. Defining ‘peaceful purpose’ activities isn’t easy either, particularly when states such as China have space programs run by the military. As China looks towards crewed lunar missions by the 2030s, there’s a risk that it may exploit ‘grey zone’ phenomena on the high frontier in support of its national strategic ambitions, which include contesting the US advantage in space. </w:t>
      </w:r>
      <w:r w:rsidRPr="00616527">
        <w:rPr>
          <w:rStyle w:val="Emphasis"/>
          <w:rFonts w:asciiTheme="majorHAnsi" w:hAnsiTheme="majorHAnsi" w:cstheme="majorHAnsi"/>
          <w:highlight w:val="green"/>
        </w:rPr>
        <w:t xml:space="preserve">The OST was signed at a time when commercial space </w:t>
      </w:r>
      <w:r w:rsidRPr="00616527">
        <w:rPr>
          <w:rStyle w:val="Emphasis"/>
          <w:rFonts w:asciiTheme="majorHAnsi" w:hAnsiTheme="majorHAnsi" w:cstheme="majorHAnsi"/>
          <w:highlight w:val="green"/>
          <w:bdr w:val="single" w:sz="18" w:space="0" w:color="auto"/>
        </w:rPr>
        <w:t>actors simply didn’t exist</w:t>
      </w:r>
      <w:r w:rsidRPr="00616527">
        <w:rPr>
          <w:rStyle w:val="StyleUnderline"/>
          <w:rFonts w:asciiTheme="majorHAnsi" w:hAnsiTheme="majorHAnsi" w:cstheme="majorHAnsi"/>
        </w:rPr>
        <w:t xml:space="preserve">. However, Article VI implies the possibility of such actors: States Parties to </w:t>
      </w:r>
      <w:r w:rsidRPr="00616527">
        <w:rPr>
          <w:rStyle w:val="Emphasis"/>
          <w:rFonts w:asciiTheme="majorHAnsi" w:hAnsiTheme="majorHAnsi" w:cstheme="majorHAnsi"/>
          <w:highlight w:val="green"/>
        </w:rPr>
        <w:t>the Treaty</w:t>
      </w:r>
      <w:r w:rsidRPr="00616527">
        <w:rPr>
          <w:rStyle w:val="StyleUnderline"/>
          <w:rFonts w:asciiTheme="majorHAnsi" w:hAnsiTheme="majorHAnsi" w:cstheme="majorHAnsi"/>
        </w:rPr>
        <w:t xml:space="preserve"> shall bear international responsibility for national activities in outer space, including the moon and other celestial bodies, whether such activities are carried on by government agencies or by non-governmental entities, and for assuring </w:t>
      </w:r>
      <w:proofErr w:type="gramStart"/>
      <w:r w:rsidRPr="00616527">
        <w:rPr>
          <w:rStyle w:val="StyleUnderline"/>
          <w:rFonts w:asciiTheme="majorHAnsi" w:hAnsiTheme="majorHAnsi" w:cstheme="majorHAnsi"/>
        </w:rPr>
        <w:t>that national activities</w:t>
      </w:r>
      <w:proofErr w:type="gramEnd"/>
      <w:r w:rsidRPr="00616527">
        <w:rPr>
          <w:rStyle w:val="StyleUnderline"/>
          <w:rFonts w:asciiTheme="majorHAnsi" w:hAnsiTheme="majorHAnsi" w:cstheme="majorHAnsi"/>
        </w:rPr>
        <w:t xml:space="preserve"> are carried out in conformity with the provisions set forth in the present Treaty. Yet that </w:t>
      </w:r>
      <w:r w:rsidRPr="00616527">
        <w:rPr>
          <w:rStyle w:val="Emphasis"/>
          <w:rFonts w:asciiTheme="majorHAnsi" w:hAnsiTheme="majorHAnsi" w:cstheme="majorHAnsi"/>
          <w:highlight w:val="green"/>
        </w:rPr>
        <w:t xml:space="preserve">doesn’t address activities by commercial space corporations that are acting alone and </w:t>
      </w:r>
      <w:r w:rsidRPr="00616527">
        <w:rPr>
          <w:rStyle w:val="Emphasis"/>
          <w:rFonts w:asciiTheme="majorHAnsi" w:hAnsiTheme="majorHAnsi" w:cstheme="majorHAnsi"/>
          <w:highlight w:val="green"/>
        </w:rPr>
        <w:lastRenderedPageBreak/>
        <w:t>independently of national guidance</w:t>
      </w:r>
      <w:r w:rsidRPr="00616527">
        <w:rPr>
          <w:rStyle w:val="StyleUnderline"/>
          <w:rFonts w:asciiTheme="majorHAnsi" w:hAnsiTheme="majorHAnsi" w:cstheme="majorHAnsi"/>
        </w:rPr>
        <w:t xml:space="preserve">—or at least those that declare that they’re doing so. For example, the potential resource wealth of the moon and near-Earth asteroids </w:t>
      </w:r>
      <w:proofErr w:type="gramStart"/>
      <w:r w:rsidRPr="00616527">
        <w:rPr>
          <w:rStyle w:val="StyleUnderline"/>
          <w:rFonts w:asciiTheme="majorHAnsi" w:hAnsiTheme="majorHAnsi" w:cstheme="majorHAnsi"/>
        </w:rPr>
        <w:t>opens up</w:t>
      </w:r>
      <w:proofErr w:type="gramEnd"/>
      <w:r w:rsidRPr="00616527">
        <w:rPr>
          <w:rStyle w:val="StyleUnderline"/>
          <w:rFonts w:asciiTheme="majorHAnsi" w:hAnsiTheme="majorHAnsi" w:cstheme="majorHAnsi"/>
        </w:rPr>
        <w:t xml:space="preserve"> the prospect for private space corporations to make vast profits from those resources.</w:t>
      </w:r>
      <w:r w:rsidRPr="00616527">
        <w:rPr>
          <w:rFonts w:asciiTheme="majorHAnsi" w:hAnsiTheme="majorHAnsi" w:cstheme="majorHAnsi"/>
          <w:sz w:val="16"/>
        </w:rPr>
        <w:t xml:space="preserve"> </w:t>
      </w:r>
      <w:r w:rsidRPr="00616527">
        <w:rPr>
          <w:rStyle w:val="Emphasis"/>
          <w:rFonts w:asciiTheme="majorHAnsi" w:hAnsiTheme="majorHAnsi" w:cstheme="majorHAnsi"/>
          <w:highlight w:val="green"/>
        </w:rPr>
        <w:t>Article II</w:t>
      </w:r>
      <w:r w:rsidRPr="00616527">
        <w:rPr>
          <w:rStyle w:val="StyleUnderline"/>
          <w:rFonts w:asciiTheme="majorHAnsi" w:hAnsiTheme="majorHAnsi" w:cstheme="majorHAnsi"/>
        </w:rPr>
        <w:t xml:space="preserve"> of the OST </w:t>
      </w:r>
      <w:r w:rsidRPr="00616527">
        <w:rPr>
          <w:rStyle w:val="Emphasis"/>
          <w:rFonts w:asciiTheme="majorHAnsi" w:hAnsiTheme="majorHAnsi" w:cstheme="majorHAnsi"/>
          <w:highlight w:val="green"/>
        </w:rPr>
        <w:t>says</w:t>
      </w:r>
      <w:r w:rsidRPr="00616527">
        <w:rPr>
          <w:rStyle w:val="StyleUnderline"/>
          <w:rFonts w:asciiTheme="majorHAnsi" w:hAnsiTheme="majorHAnsi" w:cstheme="majorHAnsi"/>
        </w:rPr>
        <w:t>, ‘</w:t>
      </w:r>
      <w:r w:rsidRPr="00616527">
        <w:rPr>
          <w:rStyle w:val="Emphasis"/>
          <w:rFonts w:asciiTheme="majorHAnsi" w:hAnsiTheme="majorHAnsi" w:cstheme="majorHAnsi"/>
          <w:highlight w:val="green"/>
        </w:rPr>
        <w:t>Outer space</w:t>
      </w:r>
      <w:r w:rsidRPr="00616527">
        <w:rPr>
          <w:rStyle w:val="StyleUnderline"/>
          <w:rFonts w:asciiTheme="majorHAnsi" w:hAnsiTheme="majorHAnsi" w:cstheme="majorHAnsi"/>
        </w:rPr>
        <w:t xml:space="preserve">, including the moon and other celestial bodies, is </w:t>
      </w:r>
      <w:r w:rsidRPr="00616527">
        <w:rPr>
          <w:rStyle w:val="Emphasis"/>
          <w:rFonts w:asciiTheme="majorHAnsi" w:hAnsiTheme="majorHAnsi" w:cstheme="majorHAnsi"/>
          <w:highlight w:val="green"/>
        </w:rPr>
        <w:t>not subject to national appropriation</w:t>
      </w:r>
      <w:r w:rsidRPr="00616527">
        <w:rPr>
          <w:rStyle w:val="Emphasis"/>
          <w:rFonts w:asciiTheme="majorHAnsi" w:hAnsiTheme="majorHAnsi" w:cstheme="majorHAnsi"/>
        </w:rPr>
        <w:t xml:space="preserve"> </w:t>
      </w:r>
      <w:r w:rsidRPr="00616527">
        <w:rPr>
          <w:rStyle w:val="StyleUnderline"/>
          <w:rFonts w:asciiTheme="majorHAnsi" w:hAnsiTheme="majorHAnsi" w:cstheme="majorHAnsi"/>
        </w:rPr>
        <w:t xml:space="preserve">by claim of sovereignty, by means of use or occupation, or by other means.’ </w:t>
      </w:r>
      <w:r w:rsidRPr="00616527">
        <w:rPr>
          <w:rStyle w:val="Emphasis"/>
          <w:rFonts w:asciiTheme="majorHAnsi" w:hAnsiTheme="majorHAnsi" w:cstheme="majorHAnsi"/>
          <w:highlight w:val="green"/>
        </w:rPr>
        <w:t>But what ab</w:t>
      </w:r>
      <w:r w:rsidRPr="00616527">
        <w:rPr>
          <w:rStyle w:val="StyleUnderline"/>
          <w:rFonts w:asciiTheme="majorHAnsi" w:hAnsiTheme="majorHAnsi" w:cstheme="majorHAnsi"/>
        </w:rPr>
        <w:t xml:space="preserve">out the </w:t>
      </w:r>
      <w:r w:rsidRPr="00616527">
        <w:rPr>
          <w:rStyle w:val="Emphasis"/>
          <w:rFonts w:asciiTheme="majorHAnsi" w:hAnsiTheme="majorHAnsi" w:cstheme="majorHAnsi"/>
          <w:highlight w:val="green"/>
        </w:rPr>
        <w:t>actions of private corporations</w:t>
      </w:r>
      <w:r w:rsidRPr="00616527">
        <w:rPr>
          <w:rStyle w:val="StyleUnderline"/>
          <w:rFonts w:asciiTheme="majorHAnsi" w:hAnsiTheme="majorHAnsi" w:cstheme="majorHAnsi"/>
        </w:rPr>
        <w:t xml:space="preserve">, perhaps supported by private security contractors, that seek to safeguard a valuable resource claim? The OST </w:t>
      </w:r>
      <w:r w:rsidRPr="00616527">
        <w:rPr>
          <w:rStyle w:val="Emphasis"/>
          <w:rFonts w:asciiTheme="majorHAnsi" w:hAnsiTheme="majorHAnsi" w:cstheme="majorHAnsi"/>
          <w:highlight w:val="green"/>
          <w:bdr w:val="single" w:sz="18" w:space="0" w:color="auto"/>
        </w:rPr>
        <w:t>does nothing to regulate the actions of such entities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The</w:t>
      </w:r>
      <w:r w:rsidRPr="00616527">
        <w:rPr>
          <w:rStyle w:val="StyleUnderline"/>
          <w:rFonts w:asciiTheme="majorHAnsi" w:hAnsiTheme="majorHAnsi" w:cstheme="majorHAnsi"/>
        </w:rPr>
        <w:t xml:space="preserve"> US’s 2015 </w:t>
      </w:r>
      <w:r w:rsidRPr="00616527">
        <w:rPr>
          <w:rStyle w:val="Emphasis"/>
          <w:rFonts w:asciiTheme="majorHAnsi" w:hAnsiTheme="majorHAnsi" w:cstheme="majorHAnsi"/>
          <w:highlight w:val="green"/>
        </w:rPr>
        <w:t>Space Act</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created</w:t>
      </w:r>
      <w:r w:rsidRPr="00616527">
        <w:rPr>
          <w:rStyle w:val="StyleUnderline"/>
          <w:rFonts w:asciiTheme="majorHAnsi" w:hAnsiTheme="majorHAnsi" w:cstheme="majorHAnsi"/>
        </w:rPr>
        <w:t xml:space="preserve"> opportunities for future lunar and asteroid mining by US commercial space companies, and US competitors aren’t likely to sit back and passively watch US companies gain an advantage. That implies </w:t>
      </w:r>
      <w:r w:rsidRPr="00616527">
        <w:rPr>
          <w:rStyle w:val="Emphasis"/>
          <w:rFonts w:asciiTheme="majorHAnsi" w:hAnsiTheme="majorHAnsi" w:cstheme="majorHAnsi"/>
          <w:highlight w:val="green"/>
        </w:rPr>
        <w:t>a challenge</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to</w:t>
      </w:r>
      <w:r w:rsidRPr="00616527">
        <w:rPr>
          <w:rStyle w:val="StyleUnderline"/>
          <w:rFonts w:asciiTheme="majorHAnsi" w:hAnsiTheme="majorHAnsi" w:cstheme="majorHAnsi"/>
        </w:rPr>
        <w:t xml:space="preserve"> Article II of </w:t>
      </w:r>
      <w:r w:rsidRPr="00616527">
        <w:rPr>
          <w:rStyle w:val="Emphasis"/>
          <w:rFonts w:asciiTheme="majorHAnsi" w:hAnsiTheme="majorHAnsi" w:cstheme="majorHAnsi"/>
          <w:highlight w:val="green"/>
        </w:rPr>
        <w:t>the OS</w:t>
      </w:r>
      <w:r w:rsidRPr="00616527">
        <w:rPr>
          <w:rStyle w:val="StyleUnderline"/>
          <w:rFonts w:asciiTheme="majorHAnsi" w:hAnsiTheme="majorHAnsi" w:cstheme="majorHAnsi"/>
        </w:rPr>
        <w:t xml:space="preserve">T, because acquiring a resource and then selling it for profit implies ownership. </w:t>
      </w:r>
      <w:r w:rsidRPr="00616527">
        <w:rPr>
          <w:rStyle w:val="Emphasis"/>
          <w:rFonts w:asciiTheme="majorHAnsi" w:hAnsiTheme="majorHAnsi" w:cstheme="majorHAnsi"/>
          <w:highlight w:val="green"/>
        </w:rPr>
        <w:t xml:space="preserve">If Article II is weakened </w:t>
      </w:r>
      <w:r w:rsidRPr="00616527">
        <w:rPr>
          <w:rStyle w:val="Emphasis"/>
          <w:rFonts w:asciiTheme="majorHAnsi" w:hAnsiTheme="majorHAnsi" w:cstheme="majorHAnsi"/>
          <w:highlight w:val="green"/>
          <w:bdr w:val="single" w:sz="18" w:space="0" w:color="auto"/>
        </w:rPr>
        <w:t>indirectly through commercial activity</w:t>
      </w:r>
      <w:r w:rsidRPr="00616527">
        <w:rPr>
          <w:rStyle w:val="StyleUnderline"/>
          <w:rFonts w:asciiTheme="majorHAnsi" w:hAnsiTheme="majorHAnsi" w:cstheme="majorHAnsi"/>
        </w:rPr>
        <w:t xml:space="preserve">, competitors may see an opportunity to claim territory on the moon and other celestial bodies. The rationale might be control of a valuable resource or exploitation of high ground in </w:t>
      </w:r>
      <w:proofErr w:type="spellStart"/>
      <w:r w:rsidRPr="00616527">
        <w:rPr>
          <w:rStyle w:val="StyleUnderline"/>
          <w:rFonts w:asciiTheme="majorHAnsi" w:hAnsiTheme="majorHAnsi" w:cstheme="majorHAnsi"/>
        </w:rPr>
        <w:t>astrostrategic</w:t>
      </w:r>
      <w:proofErr w:type="spellEnd"/>
      <w:r w:rsidRPr="00616527">
        <w:rPr>
          <w:rStyle w:val="StyleUnderline"/>
          <w:rFonts w:asciiTheme="majorHAnsi" w:hAnsiTheme="majorHAnsi" w:cstheme="majorHAnsi"/>
        </w:rPr>
        <w:t xml:space="preserve"> terrain for military advantage. </w:t>
      </w:r>
      <w:r w:rsidRPr="00616527">
        <w:rPr>
          <w:rStyle w:val="Emphasis"/>
          <w:rFonts w:asciiTheme="majorHAnsi" w:hAnsiTheme="majorHAnsi" w:cstheme="majorHAnsi"/>
          <w:highlight w:val="green"/>
        </w:rPr>
        <w:t xml:space="preserve">That would </w:t>
      </w:r>
      <w:r w:rsidRPr="00616527">
        <w:rPr>
          <w:rStyle w:val="Emphasis"/>
          <w:rFonts w:asciiTheme="majorHAnsi" w:hAnsiTheme="majorHAnsi" w:cstheme="majorHAnsi"/>
          <w:highlight w:val="green"/>
          <w:bdr w:val="single" w:sz="18" w:space="0" w:color="auto"/>
        </w:rPr>
        <w:t>undermine the OST at its most fundamental level</w:t>
      </w:r>
      <w:r w:rsidRPr="00616527">
        <w:rPr>
          <w:rFonts w:asciiTheme="majorHAnsi" w:hAnsiTheme="majorHAnsi" w:cstheme="majorHAnsi"/>
          <w:sz w:val="16"/>
        </w:rPr>
        <w:t xml:space="preserve">. This isn’t a justification for imposing draconian governmental or international regulation on the rapidly growing commercial space sector. Such a step would smother innovation and reduce incentives for commercial space activities, slowing the growth of a future off-Earth space industry. Going back to Space 1.0 is entirely the wrong path. </w:t>
      </w: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 xml:space="preserve">OST </w:t>
      </w:r>
      <w:r w:rsidRPr="00616527">
        <w:rPr>
          <w:rStyle w:val="Emphasis"/>
          <w:rFonts w:asciiTheme="majorHAnsi" w:hAnsiTheme="majorHAnsi" w:cstheme="majorHAnsi"/>
          <w:highlight w:val="green"/>
          <w:bdr w:val="single" w:sz="18" w:space="0" w:color="auto"/>
        </w:rPr>
        <w:t>needs</w:t>
      </w:r>
      <w:r w:rsidRPr="00616527">
        <w:rPr>
          <w:rStyle w:val="Emphasis"/>
          <w:rFonts w:asciiTheme="majorHAnsi" w:hAnsiTheme="majorHAnsi" w:cstheme="majorHAnsi"/>
          <w:bdr w:val="single" w:sz="18" w:space="0" w:color="auto"/>
        </w:rPr>
        <w:t xml:space="preserve"> to be </w:t>
      </w:r>
      <w:r w:rsidRPr="00616527">
        <w:rPr>
          <w:rStyle w:val="Emphasis"/>
          <w:rFonts w:asciiTheme="majorHAnsi" w:hAnsiTheme="majorHAnsi" w:cstheme="majorHAnsi"/>
          <w:highlight w:val="green"/>
          <w:bdr w:val="single" w:sz="18" w:space="0" w:color="auto"/>
        </w:rPr>
        <w:t>update</w:t>
      </w:r>
      <w:r w:rsidRPr="00616527">
        <w:rPr>
          <w:rStyle w:val="Emphasis"/>
          <w:rFonts w:asciiTheme="majorHAnsi" w:hAnsiTheme="majorHAnsi" w:cstheme="majorHAnsi"/>
          <w:bdr w:val="single" w:sz="18" w:space="0" w:color="auto"/>
        </w:rPr>
        <w:t xml:space="preserve">d to </w:t>
      </w:r>
      <w:r w:rsidRPr="00616527">
        <w:rPr>
          <w:rStyle w:val="Emphasis"/>
          <w:rFonts w:asciiTheme="majorHAnsi" w:hAnsiTheme="majorHAnsi" w:cstheme="majorHAnsi"/>
          <w:highlight w:val="green"/>
          <w:bdr w:val="single" w:sz="18" w:space="0" w:color="auto"/>
        </w:rPr>
        <w:t>address some of the potential risks</w:t>
      </w:r>
      <w:r w:rsidRPr="00616527">
        <w:rPr>
          <w:rStyle w:val="StyleUnderline"/>
          <w:rFonts w:asciiTheme="majorHAnsi" w:hAnsiTheme="majorHAnsi" w:cstheme="majorHAnsi"/>
          <w:highlight w:val="green"/>
        </w:rPr>
        <w:t xml:space="preserve"> </w:t>
      </w:r>
      <w:r w:rsidRPr="00616527">
        <w:rPr>
          <w:rStyle w:val="StyleUnderline"/>
          <w:rFonts w:asciiTheme="majorHAnsi" w:hAnsiTheme="majorHAnsi" w:cstheme="majorHAnsi"/>
        </w:rPr>
        <w:t>in a more contested, congested and competitive space domain extending from low-Earth orbit out to cislunar space and beyond. That would make the treaty more relevant to the future Space 2.0 paradigm in which the fastest progress is led by the commercial sector, a significant portion of which is untethered by government direction</w:t>
      </w:r>
      <w:r w:rsidRPr="00616527">
        <w:rPr>
          <w:rFonts w:asciiTheme="majorHAnsi" w:hAnsiTheme="majorHAnsi" w:cstheme="majorHAnsi"/>
          <w:sz w:val="16"/>
        </w:rPr>
        <w:t xml:space="preserve">. </w:t>
      </w:r>
      <w:proofErr w:type="gramStart"/>
      <w:r w:rsidRPr="00616527">
        <w:rPr>
          <w:rFonts w:asciiTheme="majorHAnsi" w:hAnsiTheme="majorHAnsi" w:cstheme="majorHAnsi"/>
          <w:sz w:val="16"/>
        </w:rPr>
        <w:t xml:space="preserve">In particular, </w:t>
      </w:r>
      <w:r w:rsidRPr="00616527">
        <w:rPr>
          <w:rStyle w:val="StyleUnderline"/>
          <w:rFonts w:asciiTheme="majorHAnsi" w:hAnsiTheme="majorHAnsi" w:cstheme="majorHAnsi"/>
          <w:highlight w:val="green"/>
        </w:rPr>
        <w:t>managing</w:t>
      </w:r>
      <w:proofErr w:type="gramEnd"/>
      <w:r w:rsidRPr="00616527">
        <w:rPr>
          <w:rStyle w:val="StyleUnderline"/>
          <w:rFonts w:asciiTheme="majorHAnsi" w:hAnsiTheme="majorHAnsi" w:cstheme="majorHAnsi"/>
        </w:rPr>
        <w:t xml:space="preserve"> the impact of </w:t>
      </w:r>
      <w:r w:rsidRPr="00616527">
        <w:rPr>
          <w:rStyle w:val="StyleUnderline"/>
          <w:rFonts w:asciiTheme="majorHAnsi" w:hAnsiTheme="majorHAnsi" w:cstheme="majorHAnsi"/>
          <w:highlight w:val="green"/>
        </w:rPr>
        <w:t>new commercial space actors</w:t>
      </w:r>
      <w:r w:rsidRPr="00616527">
        <w:rPr>
          <w:rFonts w:asciiTheme="majorHAnsi" w:hAnsiTheme="majorHAnsi" w:cstheme="majorHAnsi"/>
          <w:sz w:val="16"/>
        </w:rPr>
        <w:t xml:space="preserve"> that will seek access to and profit from space resources should be a high priority if the OST is to remain relevant. The </w:t>
      </w:r>
      <w:r w:rsidRPr="00616527">
        <w:rPr>
          <w:rStyle w:val="StyleUnderline"/>
          <w:rFonts w:asciiTheme="majorHAnsi" w:hAnsiTheme="majorHAnsi" w:cstheme="majorHAnsi"/>
        </w:rPr>
        <w:t>1979 Moon Treaty sought to expand on the OST and address some of its shortcomings. It wasn’t ratified by the US, the Russian Federation or China, and so isn’t binding.</w:t>
      </w:r>
      <w:r w:rsidRPr="00616527">
        <w:rPr>
          <w:rFonts w:asciiTheme="majorHAnsi" w:hAnsiTheme="majorHAnsi" w:cstheme="majorHAnsi"/>
          <w:sz w:val="16"/>
        </w:rPr>
        <w:t xml:space="preserve"> </w:t>
      </w:r>
      <w:r w:rsidRPr="00616527">
        <w:rPr>
          <w:rStyle w:val="StyleUnderline"/>
          <w:rFonts w:asciiTheme="majorHAnsi" w:hAnsiTheme="majorHAnsi" w:cstheme="majorHAnsi"/>
        </w:rPr>
        <w:t xml:space="preserve">Alongside an updated OST, a new Moon Treaty that facilitates peaceful commercial activities on the moon and other celestial bodies would be a good step forward. But the updates need to address the shortcomings of both treaties. They should clearly delineate the boundaries between normal commercial activities in what should be a global commons and state or state-owned actors that could compete for national gain. </w:t>
      </w:r>
      <w:r w:rsidRPr="00616527">
        <w:rPr>
          <w:rStyle w:val="Emphasis"/>
          <w:rFonts w:asciiTheme="majorHAnsi" w:hAnsiTheme="majorHAnsi" w:cstheme="majorHAnsi"/>
        </w:rPr>
        <w:t xml:space="preserve">The </w:t>
      </w:r>
      <w:r w:rsidRPr="00616527">
        <w:rPr>
          <w:rStyle w:val="Emphasis"/>
          <w:rFonts w:asciiTheme="majorHAnsi" w:hAnsiTheme="majorHAnsi" w:cstheme="majorHAnsi"/>
          <w:highlight w:val="green"/>
        </w:rPr>
        <w:t>alternative is a free-for-all on the high frontier, with dangerous risks for major-power competition in a contested space environment.</w:t>
      </w:r>
    </w:p>
    <w:p w14:paraId="0FD475D9" w14:textId="77777777" w:rsidR="000E31F3" w:rsidRPr="00616527" w:rsidRDefault="000E31F3" w:rsidP="000E31F3">
      <w:pPr>
        <w:pStyle w:val="Heading4"/>
        <w:rPr>
          <w:rFonts w:asciiTheme="majorHAnsi" w:hAnsiTheme="majorHAnsi" w:cstheme="majorHAnsi"/>
        </w:rPr>
      </w:pPr>
      <w:r w:rsidRPr="00616527">
        <w:rPr>
          <w:rFonts w:asciiTheme="majorHAnsi" w:hAnsiTheme="majorHAnsi" w:cstheme="majorHAnsi"/>
        </w:rPr>
        <w:t>Credible OST solves Space War.</w:t>
      </w:r>
    </w:p>
    <w:p w14:paraId="64B9B4BC" w14:textId="77777777" w:rsidR="000E31F3" w:rsidRPr="00616527" w:rsidRDefault="000E31F3" w:rsidP="000E31F3">
      <w:pPr>
        <w:rPr>
          <w:rFonts w:asciiTheme="majorHAnsi" w:hAnsiTheme="majorHAnsi" w:cstheme="majorHAnsi"/>
        </w:rPr>
      </w:pPr>
      <w:r w:rsidRPr="00616527">
        <w:rPr>
          <w:rStyle w:val="Style13ptBold"/>
          <w:rFonts w:asciiTheme="majorHAnsi" w:hAnsiTheme="majorHAnsi" w:cstheme="majorHAnsi"/>
        </w:rPr>
        <w:t>Johnson 17</w:t>
      </w:r>
      <w:r w:rsidRPr="00616527">
        <w:rPr>
          <w:rFonts w:asciiTheme="majorHAnsi" w:hAnsiTheme="majorHAnsi" w:cstheme="majorHAnsi"/>
        </w:rPr>
        <w:t xml:space="preserve"> Christopher Johnson 1-23-2017 “The Outer Space Treaty at 50</w:t>
      </w:r>
      <w:proofErr w:type="gramStart"/>
      <w:r w:rsidRPr="00616527">
        <w:rPr>
          <w:rFonts w:asciiTheme="majorHAnsi" w:hAnsiTheme="majorHAnsi" w:cstheme="majorHAnsi"/>
        </w:rPr>
        <w:t>” ,</w:t>
      </w:r>
      <w:proofErr w:type="gramEnd"/>
      <w:r w:rsidRPr="00616527">
        <w:rPr>
          <w:rFonts w:asciiTheme="majorHAnsi" w:hAnsiTheme="majorHAnsi" w:cstheme="majorHAnsi"/>
        </w:rPr>
        <w:t xml:space="preserve"> </w:t>
      </w:r>
      <w:hyperlink r:id="rId14" w:history="1">
        <w:r w:rsidRPr="00616527">
          <w:rPr>
            <w:rStyle w:val="Hyperlink"/>
            <w:rFonts w:asciiTheme="majorHAnsi" w:hAnsiTheme="majorHAnsi" w:cstheme="majorHAnsi"/>
          </w:rPr>
          <w:t>http://thespacereview.com/article/3155/1</w:t>
        </w:r>
      </w:hyperlink>
      <w:r w:rsidRPr="00616527">
        <w:rPr>
          <w:rFonts w:asciiTheme="majorHAnsi" w:hAnsiTheme="majorHAnsi" w:cstheme="majorHAnsi"/>
        </w:rPr>
        <w:t xml:space="preserve"> (graduate of Leiden University’s International Institute of Air and Space Law and the International Space University)//Elmer </w:t>
      </w:r>
    </w:p>
    <w:p w14:paraId="43578543" w14:textId="77777777" w:rsidR="000E31F3" w:rsidRPr="00616527" w:rsidRDefault="000E31F3" w:rsidP="000E31F3">
      <w:pPr>
        <w:rPr>
          <w:rStyle w:val="StyleUnderline"/>
          <w:rFonts w:asciiTheme="majorHAnsi" w:hAnsiTheme="majorHAnsi" w:cstheme="majorHAnsi"/>
        </w:rPr>
      </w:pPr>
      <w:r w:rsidRPr="00616527">
        <w:rPr>
          <w:rFonts w:asciiTheme="majorHAnsi" w:hAnsiTheme="majorHAnsi" w:cstheme="majorHAnsi"/>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w:t>
      </w:r>
      <w:proofErr w:type="gramStart"/>
      <w:r w:rsidRPr="00616527">
        <w:rPr>
          <w:rFonts w:asciiTheme="majorHAnsi" w:hAnsiTheme="majorHAnsi" w:cstheme="majorHAnsi"/>
          <w:sz w:val="16"/>
        </w:rPr>
        <w:t>commonly-held</w:t>
      </w:r>
      <w:proofErr w:type="gramEnd"/>
      <w:r w:rsidRPr="00616527">
        <w:rPr>
          <w:rFonts w:asciiTheme="majorHAnsi" w:hAnsiTheme="majorHAnsi" w:cstheme="majorHAnsi"/>
          <w:sz w:val="16"/>
        </w:rPr>
        <w:t xml:space="preserve">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w:t>
      </w:r>
      <w:proofErr w:type="spellStart"/>
      <w:r w:rsidRPr="00616527">
        <w:rPr>
          <w:rFonts w:asciiTheme="majorHAnsi" w:hAnsiTheme="majorHAnsi" w:cstheme="majorHAnsi"/>
          <w:sz w:val="16"/>
        </w:rPr>
        <w:t>olemnly</w:t>
      </w:r>
      <w:proofErr w:type="spellEnd"/>
      <w:r w:rsidRPr="00616527">
        <w:rPr>
          <w:rFonts w:asciiTheme="majorHAnsi" w:hAnsiTheme="majorHAnsi" w:cstheme="majorHAnsi"/>
          <w:sz w:val="16"/>
        </w:rPr>
        <w:t xml:space="preserve"> calls upon all States… [t]o refrain from placing in orbit around the earth any objects carrying nuclear weapons or any other kinds of weapons of mass destruction, installing such weapons on celestial bodies, or </w:t>
      </w:r>
      <w:r w:rsidRPr="00616527">
        <w:rPr>
          <w:rFonts w:asciiTheme="majorHAnsi" w:hAnsiTheme="majorHAnsi" w:cstheme="majorHAnsi"/>
          <w:sz w:val="16"/>
        </w:rPr>
        <w:lastRenderedPageBreak/>
        <w:t xml:space="preserve">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616527">
        <w:rPr>
          <w:rStyle w:val="StyleUnderline"/>
          <w:rFonts w:asciiTheme="majorHAnsi" w:hAnsiTheme="majorHAnsi" w:cstheme="majorHAnsi"/>
        </w:rPr>
        <w:t xml:space="preserve">We know the losses of the failure to cooperate. If we fail now to apply the lessons we have learned, or even if we delay their application, we know that the </w:t>
      </w:r>
      <w:r w:rsidRPr="00616527">
        <w:rPr>
          <w:rStyle w:val="Emphasis"/>
          <w:rFonts w:asciiTheme="majorHAnsi" w:hAnsiTheme="majorHAnsi" w:cstheme="majorHAnsi"/>
          <w:highlight w:val="green"/>
        </w:rPr>
        <w:t>advances into space</w:t>
      </w:r>
      <w:r w:rsidRPr="00616527">
        <w:rPr>
          <w:rStyle w:val="StyleUnderline"/>
          <w:rFonts w:asciiTheme="majorHAnsi" w:hAnsiTheme="majorHAnsi" w:cstheme="majorHAnsi"/>
        </w:rPr>
        <w:t xml:space="preserve"> may only </w:t>
      </w:r>
      <w:r w:rsidRPr="00616527">
        <w:rPr>
          <w:rStyle w:val="Emphasis"/>
          <w:rFonts w:asciiTheme="majorHAnsi" w:hAnsiTheme="majorHAnsi" w:cstheme="majorHAnsi"/>
          <w:highlight w:val="green"/>
        </w:rPr>
        <w:t>mean</w:t>
      </w:r>
      <w:r w:rsidRPr="00616527">
        <w:rPr>
          <w:rStyle w:val="StyleUnderline"/>
          <w:rFonts w:asciiTheme="majorHAnsi" w:hAnsiTheme="majorHAnsi" w:cstheme="majorHAnsi"/>
          <w:highlight w:val="green"/>
        </w:rPr>
        <w:t xml:space="preserve"> </w:t>
      </w:r>
      <w:r w:rsidRPr="00616527">
        <w:rPr>
          <w:rStyle w:val="StyleUnderline"/>
          <w:rFonts w:asciiTheme="majorHAnsi" w:hAnsiTheme="majorHAnsi" w:cstheme="majorHAnsi"/>
        </w:rPr>
        <w:t xml:space="preserve">adding </w:t>
      </w:r>
      <w:r w:rsidRPr="00616527">
        <w:rPr>
          <w:rStyle w:val="Emphasis"/>
          <w:rFonts w:asciiTheme="majorHAnsi" w:hAnsiTheme="majorHAnsi" w:cstheme="majorHAnsi"/>
          <w:highlight w:val="green"/>
          <w:bdr w:val="single" w:sz="18" w:space="0" w:color="auto"/>
        </w:rPr>
        <w:t>a new dimension to warfare</w:t>
      </w:r>
      <w:r w:rsidRPr="00616527">
        <w:rPr>
          <w:rStyle w:val="StyleUnderline"/>
          <w:rFonts w:asciiTheme="majorHAnsi" w:hAnsiTheme="majorHAnsi" w:cstheme="majorHAnsi"/>
        </w:rPr>
        <w:t>. If, however, we proceed along the orderly course of full cooperation we shall, by the very fact of cooperation, make the most substantial contribution toward perfecting peace.6</w:t>
      </w:r>
      <w:r w:rsidRPr="00616527">
        <w:rPr>
          <w:rFonts w:asciiTheme="majorHAnsi" w:hAnsiTheme="majorHAnsi" w:cstheme="majorHAnsi"/>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616527">
        <w:rPr>
          <w:rStyle w:val="StyleUnderline"/>
          <w:rFonts w:asciiTheme="majorHAnsi" w:hAnsiTheme="majorHAnsi" w:cstheme="majorHAnsi"/>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616527">
        <w:rPr>
          <w:rStyle w:val="Emphasis"/>
          <w:rFonts w:asciiTheme="majorHAnsi" w:hAnsiTheme="majorHAnsi" w:cstheme="majorHAnsi"/>
          <w:highlight w:val="green"/>
        </w:rPr>
        <w:t>security arrangements</w:t>
      </w:r>
      <w:r w:rsidRPr="00616527">
        <w:rPr>
          <w:rStyle w:val="StyleUnderline"/>
          <w:rFonts w:asciiTheme="majorHAnsi" w:hAnsiTheme="majorHAnsi" w:cstheme="majorHAnsi"/>
        </w:rPr>
        <w:t xml:space="preserve"> like this is that the parties </w:t>
      </w:r>
      <w:proofErr w:type="gramStart"/>
      <w:r w:rsidRPr="00616527">
        <w:rPr>
          <w:rStyle w:val="StyleUnderline"/>
          <w:rFonts w:asciiTheme="majorHAnsi" w:hAnsiTheme="majorHAnsi" w:cstheme="majorHAnsi"/>
        </w:rPr>
        <w:t xml:space="preserve">actually </w:t>
      </w:r>
      <w:r w:rsidRPr="00616527">
        <w:rPr>
          <w:rStyle w:val="Emphasis"/>
          <w:rFonts w:asciiTheme="majorHAnsi" w:hAnsiTheme="majorHAnsi" w:cstheme="majorHAnsi"/>
          <w:highlight w:val="green"/>
        </w:rPr>
        <w:t>benefit</w:t>
      </w:r>
      <w:proofErr w:type="gramEnd"/>
      <w:r w:rsidRPr="00616527">
        <w:rPr>
          <w:rStyle w:val="StyleUnderline"/>
          <w:rFonts w:asciiTheme="majorHAnsi" w:hAnsiTheme="majorHAnsi" w:cstheme="majorHAnsi"/>
        </w:rPr>
        <w:t xml:space="preserve"> in the long-term </w:t>
      </w:r>
      <w:r w:rsidRPr="00616527">
        <w:rPr>
          <w:rStyle w:val="Emphasis"/>
          <w:rFonts w:asciiTheme="majorHAnsi" w:hAnsiTheme="majorHAnsi" w:cstheme="majorHAnsi"/>
          <w:highlight w:val="green"/>
          <w:bdr w:val="single" w:sz="18" w:space="0" w:color="auto"/>
        </w:rPr>
        <w:t>from placing mutual restrictions on their behavior.</w:t>
      </w:r>
      <w:r w:rsidRPr="00616527">
        <w:rPr>
          <w:rStyle w:val="StyleUnderline"/>
          <w:rFonts w:asciiTheme="majorHAnsi" w:hAnsiTheme="majorHAnsi" w:cstheme="majorHAnsi"/>
        </w:rPr>
        <w:t xml:space="preserve"> Agreeing to restrict your freedom of action has deep links to the usefulness or utility of law itself</w:t>
      </w:r>
      <w:r w:rsidRPr="00616527">
        <w:rPr>
          <w:rFonts w:asciiTheme="majorHAnsi" w:hAnsiTheme="majorHAnsi" w:cstheme="majorHAnsi"/>
          <w:sz w:val="16"/>
        </w:rPr>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w:t>
      </w:r>
      <w:proofErr w:type="gramStart"/>
      <w:r w:rsidRPr="00616527">
        <w:rPr>
          <w:rFonts w:asciiTheme="majorHAnsi" w:hAnsiTheme="majorHAnsi" w:cstheme="majorHAnsi"/>
          <w:sz w:val="16"/>
        </w:rPr>
        <w:t>it is</w:t>
      </w:r>
      <w:proofErr w:type="gramEnd"/>
      <w:r w:rsidRPr="00616527">
        <w:rPr>
          <w:rFonts w:asciiTheme="majorHAnsi" w:hAnsiTheme="majorHAnsi" w:cstheme="majorHAnsi"/>
          <w:sz w:val="16"/>
        </w:rPr>
        <w:t xml:space="preserve"> also against your short term-interests (you have an appointment or will otherwise suffer from observing the rules.) However, agreeing to operate within a system where your freedoms are sometimes restricted can have the effect of </w:t>
      </w:r>
      <w:proofErr w:type="gramStart"/>
      <w:r w:rsidRPr="00616527">
        <w:rPr>
          <w:rFonts w:asciiTheme="majorHAnsi" w:hAnsiTheme="majorHAnsi" w:cstheme="majorHAnsi"/>
          <w:sz w:val="16"/>
        </w:rPr>
        <w:t>actually increasing</w:t>
      </w:r>
      <w:proofErr w:type="gramEnd"/>
      <w:r w:rsidRPr="00616527">
        <w:rPr>
          <w:rFonts w:asciiTheme="majorHAnsi" w:hAnsiTheme="majorHAnsi" w:cstheme="majorHAnsi"/>
          <w:sz w:val="16"/>
        </w:rPr>
        <w:t xml:space="preserve">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616527">
        <w:rPr>
          <w:rStyle w:val="StyleUnderline"/>
          <w:rFonts w:asciiTheme="majorHAnsi" w:hAnsiTheme="majorHAnsi" w:cstheme="majorHAnsi"/>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w:t>
      </w:r>
      <w:proofErr w:type="gramStart"/>
      <w:r w:rsidRPr="00616527">
        <w:rPr>
          <w:rStyle w:val="StyleUnderline"/>
          <w:rFonts w:asciiTheme="majorHAnsi" w:hAnsiTheme="majorHAnsi" w:cstheme="majorHAnsi"/>
        </w:rPr>
        <w:t>actually increased</w:t>
      </w:r>
      <w:proofErr w:type="gramEnd"/>
      <w:r w:rsidRPr="00616527">
        <w:rPr>
          <w:rStyle w:val="StyleUnderline"/>
          <w:rFonts w:asciiTheme="majorHAnsi" w:hAnsiTheme="majorHAnsi" w:cstheme="majorHAnsi"/>
        </w:rPr>
        <w:t xml:space="preserve"> over the long term because you are willing to suffer temporary, short-term restrictions such as inconvenient red lights. Long-term rationality warrants adherence to efficient systems of law. </w:t>
      </w:r>
      <w:proofErr w:type="gramStart"/>
      <w:r w:rsidRPr="00616527">
        <w:rPr>
          <w:rStyle w:val="Emphasis"/>
          <w:rFonts w:asciiTheme="majorHAnsi" w:hAnsiTheme="majorHAnsi" w:cstheme="majorHAnsi"/>
          <w:highlight w:val="green"/>
        </w:rPr>
        <w:t>Correctly-balanced</w:t>
      </w:r>
      <w:proofErr w:type="gramEnd"/>
      <w:r w:rsidRPr="00616527">
        <w:rPr>
          <w:rStyle w:val="Emphasis"/>
          <w:rFonts w:asciiTheme="majorHAnsi" w:hAnsiTheme="majorHAnsi" w:cstheme="majorHAnsi"/>
          <w:highlight w:val="green"/>
        </w:rPr>
        <w:t xml:space="preserve"> rules help increase</w:t>
      </w:r>
      <w:r w:rsidRPr="00616527">
        <w:rPr>
          <w:rStyle w:val="StyleUnderline"/>
          <w:rFonts w:asciiTheme="majorHAnsi" w:hAnsiTheme="majorHAnsi" w:cstheme="majorHAnsi"/>
        </w:rPr>
        <w:t xml:space="preserve"> long-term benefits (like </w:t>
      </w:r>
      <w:r w:rsidRPr="00616527">
        <w:rPr>
          <w:rStyle w:val="Emphasis"/>
          <w:rFonts w:asciiTheme="majorHAnsi" w:hAnsiTheme="majorHAnsi" w:cstheme="majorHAnsi"/>
          <w:highlight w:val="green"/>
          <w:bdr w:val="single" w:sz="18" w:space="0" w:color="auto"/>
        </w:rPr>
        <w:t>safety and security</w:t>
      </w:r>
      <w:r w:rsidRPr="00616527">
        <w:rPr>
          <w:rStyle w:val="StyleUnderline"/>
          <w:rFonts w:asciiTheme="majorHAnsi" w:hAnsiTheme="majorHAnsi" w:cstheme="majorHAnsi"/>
        </w:rPr>
        <w:t xml:space="preserve">) that would otherwise be unattainable without a system of rules. It is </w:t>
      </w:r>
      <w:r w:rsidRPr="00616527">
        <w:rPr>
          <w:rStyle w:val="Emphasis"/>
          <w:rFonts w:asciiTheme="majorHAnsi" w:hAnsiTheme="majorHAnsi" w:cstheme="majorHAnsi"/>
          <w:highlight w:val="green"/>
        </w:rPr>
        <w:t>this rationale</w:t>
      </w:r>
      <w:r w:rsidRPr="00616527">
        <w:rPr>
          <w:rStyle w:val="Emphasis"/>
          <w:rFonts w:asciiTheme="majorHAnsi" w:hAnsiTheme="majorHAnsi" w:cstheme="majorHAnsi"/>
        </w:rPr>
        <w:t xml:space="preserve"> </w:t>
      </w:r>
      <w:r w:rsidRPr="00616527">
        <w:rPr>
          <w:rStyle w:val="StyleUnderline"/>
          <w:rFonts w:asciiTheme="majorHAnsi" w:hAnsiTheme="majorHAnsi" w:cstheme="majorHAnsi"/>
        </w:rPr>
        <w:t xml:space="preserve">that also </w:t>
      </w:r>
      <w:r w:rsidRPr="00616527">
        <w:rPr>
          <w:rStyle w:val="Emphasis"/>
          <w:rFonts w:asciiTheme="majorHAnsi" w:hAnsiTheme="majorHAnsi" w:cstheme="majorHAnsi"/>
          <w:highlight w:val="green"/>
        </w:rPr>
        <w:t>underpins</w:t>
      </w:r>
      <w:r w:rsidRPr="00616527">
        <w:rPr>
          <w:rStyle w:val="StyleUnderline"/>
          <w:rFonts w:asciiTheme="majorHAnsi" w:hAnsiTheme="majorHAnsi" w:cstheme="majorHAnsi"/>
          <w:highlight w:val="green"/>
        </w:rPr>
        <w:t xml:space="preserve"> </w:t>
      </w:r>
      <w:r w:rsidRPr="00616527">
        <w:rPr>
          <w:rStyle w:val="Emphasis"/>
          <w:rFonts w:asciiTheme="majorHAnsi" w:hAnsiTheme="majorHAnsi" w:cstheme="majorHAnsi"/>
          <w:highlight w:val="green"/>
          <w:bdr w:val="single" w:sz="18" w:space="0" w:color="auto"/>
        </w:rPr>
        <w:t>international treaty-making</w:t>
      </w:r>
      <w:r w:rsidRPr="00616527">
        <w:rPr>
          <w:rStyle w:val="StyleUnderline"/>
          <w:rFonts w:asciiTheme="majorHAnsi" w:hAnsiTheme="majorHAnsi" w:cstheme="majorHAnsi"/>
        </w:rPr>
        <w:t xml:space="preserve">. Today, the current </w:t>
      </w:r>
      <w:r w:rsidRPr="00616527">
        <w:rPr>
          <w:rStyle w:val="Emphasis"/>
          <w:rFonts w:asciiTheme="majorHAnsi" w:hAnsiTheme="majorHAnsi" w:cstheme="majorHAnsi"/>
          <w:highlight w:val="green"/>
        </w:rPr>
        <w:t>absence of nuclear weapons or</w:t>
      </w:r>
      <w:r w:rsidRPr="00616527">
        <w:rPr>
          <w:rStyle w:val="StyleUnderline"/>
          <w:rFonts w:asciiTheme="majorHAnsi" w:hAnsiTheme="majorHAnsi" w:cstheme="majorHAnsi"/>
        </w:rPr>
        <w:t xml:space="preserve"> other </w:t>
      </w:r>
      <w:r w:rsidRPr="00616527">
        <w:rPr>
          <w:rStyle w:val="Emphasis"/>
          <w:rFonts w:asciiTheme="majorHAnsi" w:hAnsiTheme="majorHAnsi" w:cstheme="majorHAnsi"/>
          <w:highlight w:val="green"/>
        </w:rPr>
        <w:t>w</w:t>
      </w:r>
      <w:r w:rsidRPr="00616527">
        <w:rPr>
          <w:rStyle w:val="StyleUnderline"/>
          <w:rFonts w:asciiTheme="majorHAnsi" w:hAnsiTheme="majorHAnsi" w:cstheme="majorHAnsi"/>
        </w:rPr>
        <w:t xml:space="preserve">eapons of </w:t>
      </w:r>
      <w:r w:rsidRPr="00616527">
        <w:rPr>
          <w:rStyle w:val="Emphasis"/>
          <w:rFonts w:asciiTheme="majorHAnsi" w:hAnsiTheme="majorHAnsi" w:cstheme="majorHAnsi"/>
          <w:highlight w:val="green"/>
        </w:rPr>
        <w:t>m</w:t>
      </w:r>
      <w:r w:rsidRPr="00616527">
        <w:rPr>
          <w:rStyle w:val="StyleUnderline"/>
          <w:rFonts w:asciiTheme="majorHAnsi" w:hAnsiTheme="majorHAnsi" w:cstheme="majorHAnsi"/>
        </w:rPr>
        <w:t xml:space="preserve">ass </w:t>
      </w:r>
      <w:r w:rsidRPr="00616527">
        <w:rPr>
          <w:rStyle w:val="Emphasis"/>
          <w:rFonts w:asciiTheme="majorHAnsi" w:hAnsiTheme="majorHAnsi" w:cstheme="majorHAnsi"/>
          <w:highlight w:val="green"/>
        </w:rPr>
        <w:t>d</w:t>
      </w:r>
      <w:r w:rsidRPr="00616527">
        <w:rPr>
          <w:rStyle w:val="StyleUnderline"/>
          <w:rFonts w:asciiTheme="majorHAnsi" w:hAnsiTheme="majorHAnsi" w:cstheme="majorHAnsi"/>
        </w:rPr>
        <w:t xml:space="preserve">estruction </w:t>
      </w:r>
      <w:r w:rsidRPr="00616527">
        <w:rPr>
          <w:rStyle w:val="Emphasis"/>
          <w:rFonts w:asciiTheme="majorHAnsi" w:hAnsiTheme="majorHAnsi" w:cstheme="majorHAnsi"/>
          <w:highlight w:val="green"/>
        </w:rPr>
        <w:t>in</w:t>
      </w:r>
      <w:r w:rsidRPr="00616527">
        <w:rPr>
          <w:rStyle w:val="StyleUnderline"/>
          <w:rFonts w:asciiTheme="majorHAnsi" w:hAnsiTheme="majorHAnsi" w:cstheme="majorHAnsi"/>
        </w:rPr>
        <w:t xml:space="preserve"> outer </w:t>
      </w:r>
      <w:r w:rsidRPr="00616527">
        <w:rPr>
          <w:rStyle w:val="Emphasis"/>
          <w:rFonts w:asciiTheme="majorHAnsi" w:hAnsiTheme="majorHAnsi" w:cstheme="majorHAnsi"/>
          <w:highlight w:val="green"/>
        </w:rPr>
        <w:t>space attests to</w:t>
      </w:r>
      <w:r w:rsidRPr="00616527">
        <w:rPr>
          <w:rStyle w:val="StyleUnderline"/>
          <w:rFonts w:asciiTheme="majorHAnsi" w:hAnsiTheme="majorHAnsi" w:cstheme="majorHAnsi"/>
        </w:rPr>
        <w:t xml:space="preserve"> the </w:t>
      </w:r>
      <w:r w:rsidRPr="00616527">
        <w:rPr>
          <w:rStyle w:val="Emphasis"/>
          <w:rFonts w:asciiTheme="majorHAnsi" w:hAnsiTheme="majorHAnsi" w:cstheme="majorHAnsi"/>
          <w:highlight w:val="green"/>
        </w:rPr>
        <w:t>bargain struck in the O</w:t>
      </w:r>
      <w:r w:rsidRPr="00616527">
        <w:rPr>
          <w:rStyle w:val="StyleUnderline"/>
          <w:rFonts w:asciiTheme="majorHAnsi" w:hAnsiTheme="majorHAnsi" w:cstheme="majorHAnsi"/>
        </w:rPr>
        <w:t xml:space="preserve">uter </w:t>
      </w:r>
      <w:r w:rsidRPr="00616527">
        <w:rPr>
          <w:rStyle w:val="Emphasis"/>
          <w:rFonts w:asciiTheme="majorHAnsi" w:hAnsiTheme="majorHAnsi" w:cstheme="majorHAnsi"/>
          <w:highlight w:val="green"/>
        </w:rPr>
        <w:t>S</w:t>
      </w:r>
      <w:r w:rsidRPr="00616527">
        <w:rPr>
          <w:rStyle w:val="StyleUnderline"/>
          <w:rFonts w:asciiTheme="majorHAnsi" w:hAnsiTheme="majorHAnsi" w:cstheme="majorHAnsi"/>
        </w:rPr>
        <w:t xml:space="preserve">pace </w:t>
      </w:r>
      <w:r w:rsidRPr="00616527">
        <w:rPr>
          <w:rStyle w:val="Emphasis"/>
          <w:rFonts w:asciiTheme="majorHAnsi" w:hAnsiTheme="majorHAnsi" w:cstheme="majorHAnsi"/>
          <w:highlight w:val="green"/>
        </w:rPr>
        <w:t>T</w:t>
      </w:r>
      <w:r w:rsidRPr="00616527">
        <w:rPr>
          <w:rStyle w:val="StyleUnderline"/>
          <w:rFonts w:asciiTheme="majorHAnsi" w:hAnsiTheme="majorHAnsi" w:cstheme="majorHAnsi"/>
        </w:rPr>
        <w:t xml:space="preserve">reaty </w:t>
      </w:r>
      <w:r w:rsidRPr="00616527">
        <w:rPr>
          <w:rStyle w:val="Emphasis"/>
          <w:rFonts w:asciiTheme="majorHAnsi" w:hAnsiTheme="majorHAnsi" w:cstheme="majorHAnsi"/>
          <w:highlight w:val="green"/>
        </w:rPr>
        <w:t>being</w:t>
      </w:r>
      <w:r w:rsidRPr="00616527">
        <w:rPr>
          <w:rStyle w:val="StyleUnderline"/>
          <w:rFonts w:asciiTheme="majorHAnsi" w:hAnsiTheme="majorHAnsi" w:cstheme="majorHAnsi"/>
        </w:rPr>
        <w:t xml:space="preserve"> a </w:t>
      </w:r>
      <w:r w:rsidRPr="00616527">
        <w:rPr>
          <w:rStyle w:val="Emphasis"/>
          <w:rFonts w:asciiTheme="majorHAnsi" w:hAnsiTheme="majorHAnsi" w:cstheme="majorHAnsi"/>
          <w:highlight w:val="green"/>
        </w:rPr>
        <w:t>successful</w:t>
      </w:r>
      <w:r w:rsidRPr="00616527">
        <w:rPr>
          <w:rStyle w:val="StyleUnderline"/>
          <w:rFonts w:asciiTheme="majorHAnsi" w:hAnsiTheme="majorHAnsi" w:cstheme="majorHAnsi"/>
        </w:rPr>
        <w:t xml:space="preserve"> one, where security (and the liberty and freedom possible with security) were furthered by the mutual exchange of restrictions that states placed upon themselves. The more than </w:t>
      </w:r>
      <w:r w:rsidRPr="00616527">
        <w:rPr>
          <w:rStyle w:val="Emphasis"/>
          <w:rFonts w:asciiTheme="majorHAnsi" w:hAnsiTheme="majorHAnsi" w:cstheme="majorHAnsi"/>
          <w:highlight w:val="green"/>
        </w:rPr>
        <w:t>50 years of peaceful</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uses of</w:t>
      </w:r>
      <w:r w:rsidRPr="00616527">
        <w:rPr>
          <w:rStyle w:val="StyleUnderline"/>
          <w:rFonts w:asciiTheme="majorHAnsi" w:hAnsiTheme="majorHAnsi" w:cstheme="majorHAnsi"/>
        </w:rPr>
        <w:t xml:space="preserve"> outer </w:t>
      </w:r>
      <w:r w:rsidRPr="00616527">
        <w:rPr>
          <w:rStyle w:val="Emphasis"/>
          <w:rFonts w:asciiTheme="majorHAnsi" w:hAnsiTheme="majorHAnsi" w:cstheme="majorHAnsi"/>
          <w:highlight w:val="green"/>
        </w:rPr>
        <w:t>space</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bdr w:val="single" w:sz="18" w:space="0" w:color="auto"/>
        </w:rPr>
        <w:t>including cooperation between states who remain rivals</w:t>
      </w:r>
      <w:r w:rsidRPr="00616527">
        <w:rPr>
          <w:rStyle w:val="StyleUnderline"/>
          <w:rFonts w:asciiTheme="majorHAnsi" w:hAnsiTheme="majorHAnsi" w:cstheme="majorHAnsi"/>
        </w:rPr>
        <w:t xml:space="preserve"> elsewhere, are the rich long-term gains resulting from the Outer Space Treaty.</w:t>
      </w:r>
    </w:p>
    <w:p w14:paraId="0FA02393" w14:textId="77777777" w:rsidR="000E31F3" w:rsidRPr="00616527" w:rsidRDefault="000E31F3" w:rsidP="000E31F3">
      <w:pPr>
        <w:pStyle w:val="Heading4"/>
        <w:rPr>
          <w:rFonts w:asciiTheme="majorHAnsi" w:hAnsiTheme="majorHAnsi" w:cstheme="majorHAnsi"/>
        </w:rPr>
      </w:pPr>
      <w:bookmarkStart w:id="0" w:name="_Hlk90482519"/>
      <w:r w:rsidRPr="00616527">
        <w:rPr>
          <w:rFonts w:asciiTheme="majorHAnsi" w:hAnsiTheme="majorHAnsi" w:cstheme="majorHAnsi"/>
        </w:rPr>
        <w:t xml:space="preserve">Space War cause </w:t>
      </w:r>
      <w:r w:rsidRPr="00616527">
        <w:rPr>
          <w:rFonts w:asciiTheme="majorHAnsi" w:hAnsiTheme="majorHAnsi" w:cstheme="majorHAnsi"/>
          <w:u w:val="single"/>
        </w:rPr>
        <w:t>Nuclear War</w:t>
      </w:r>
      <w:r w:rsidRPr="00616527">
        <w:rPr>
          <w:rFonts w:asciiTheme="majorHAnsi" w:hAnsiTheme="majorHAnsi" w:cstheme="majorHAnsi"/>
        </w:rPr>
        <w:t>.</w:t>
      </w:r>
    </w:p>
    <w:p w14:paraId="0D8175C7" w14:textId="77777777" w:rsidR="000E31F3" w:rsidRPr="00616527" w:rsidRDefault="000E31F3" w:rsidP="000E31F3">
      <w:pPr>
        <w:rPr>
          <w:rFonts w:asciiTheme="majorHAnsi" w:hAnsiTheme="majorHAnsi" w:cstheme="majorHAnsi"/>
        </w:rPr>
      </w:pPr>
      <w:r w:rsidRPr="00616527">
        <w:rPr>
          <w:rStyle w:val="Style13ptBold"/>
          <w:rFonts w:asciiTheme="majorHAnsi" w:hAnsiTheme="majorHAnsi" w:cstheme="majorHAnsi"/>
        </w:rPr>
        <w:t>Gallagher 15</w:t>
      </w:r>
      <w:r w:rsidRPr="00616527">
        <w:rPr>
          <w:rFonts w:asciiTheme="majorHAnsi" w:hAnsiTheme="majorHAnsi" w:cstheme="majorHAnsi"/>
        </w:rPr>
        <w:t xml:space="preserve"> “Antisatellite warfare without nuclear risk: A mirage” </w:t>
      </w:r>
      <w:hyperlink r:id="rId15" w:history="1">
        <w:r w:rsidRPr="00616527">
          <w:rPr>
            <w:rStyle w:val="Hyperlink"/>
            <w:rFonts w:asciiTheme="majorHAnsi" w:hAnsiTheme="majorHAnsi" w:cstheme="majorHAnsi"/>
          </w:rPr>
          <w:t>http://thebulletin.org/space-weapons-and-risk-nuclear-exchanges8346</w:t>
        </w:r>
      </w:hyperlink>
      <w:r w:rsidRPr="00616527">
        <w:rPr>
          <w:rStyle w:val="Hyperlink"/>
          <w:rFonts w:asciiTheme="majorHAnsi" w:hAnsiTheme="majorHAnsi" w:cstheme="majorHAnsi"/>
        </w:rPr>
        <w:t xml:space="preserve"> (</w:t>
      </w:r>
      <w:r w:rsidRPr="00616527">
        <w:rPr>
          <w:rFonts w:asciiTheme="majorHAnsi" w:hAnsiTheme="majorHAnsi" w:cstheme="majorHAnsi"/>
        </w:rPr>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3A900FB0" w14:textId="77777777" w:rsidR="000E31F3" w:rsidRPr="00616527" w:rsidRDefault="000E31F3" w:rsidP="000E31F3">
      <w:pPr>
        <w:rPr>
          <w:rFonts w:asciiTheme="majorHAnsi" w:hAnsiTheme="majorHAnsi" w:cstheme="majorHAnsi"/>
          <w:sz w:val="16"/>
        </w:rPr>
      </w:pPr>
      <w:r w:rsidRPr="00616527">
        <w:rPr>
          <w:rStyle w:val="StyleUnderline"/>
          <w:rFonts w:asciiTheme="majorHAnsi" w:hAnsiTheme="majorHAnsi" w:cstheme="majorHAnsi"/>
        </w:rPr>
        <w:lastRenderedPageBreak/>
        <w:t xml:space="preserve">In recent decades, however, </w:t>
      </w:r>
      <w:r w:rsidRPr="00616527">
        <w:rPr>
          <w:rStyle w:val="Emphasis"/>
          <w:rFonts w:asciiTheme="majorHAnsi" w:hAnsiTheme="majorHAnsi" w:cstheme="majorHAnsi"/>
          <w:highlight w:val="green"/>
        </w:rPr>
        <w:t>as space-based</w:t>
      </w:r>
      <w:r w:rsidRPr="00616527">
        <w:rPr>
          <w:rStyle w:val="StyleUnderline"/>
          <w:rFonts w:asciiTheme="majorHAnsi" w:hAnsiTheme="majorHAnsi" w:cstheme="majorHAnsi"/>
        </w:rPr>
        <w:t xml:space="preserve"> reconnaissance, communication, and targeting </w:t>
      </w:r>
      <w:r w:rsidRPr="00616527">
        <w:rPr>
          <w:rStyle w:val="Emphasis"/>
          <w:rFonts w:asciiTheme="majorHAnsi" w:hAnsiTheme="majorHAnsi" w:cstheme="majorHAnsi"/>
          <w:highlight w:val="green"/>
        </w:rPr>
        <w:t>capabilities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bdr w:val="single" w:sz="18" w:space="0" w:color="auto"/>
        </w:rPr>
        <w:t>have become integral</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elements of modern military operations</w:t>
      </w:r>
      <w:r w:rsidRPr="00616527">
        <w:rPr>
          <w:rStyle w:val="StyleUnderline"/>
          <w:rFonts w:asciiTheme="majorHAnsi" w:hAnsiTheme="majorHAnsi" w:cstheme="majorHAnsi"/>
        </w:rPr>
        <w:t xml:space="preserve">, strategists and policy makers have </w:t>
      </w:r>
      <w:r w:rsidRPr="00616527">
        <w:rPr>
          <w:rStyle w:val="Emphasis"/>
          <w:rFonts w:asciiTheme="majorHAnsi" w:hAnsiTheme="majorHAnsi" w:cstheme="majorHAnsi"/>
          <w:highlight w:val="green"/>
        </w:rPr>
        <w:t>explored whether</w:t>
      </w:r>
      <w:r w:rsidRPr="00616527">
        <w:rPr>
          <w:rStyle w:val="StyleUnderline"/>
          <w:rFonts w:asciiTheme="majorHAnsi" w:hAnsiTheme="majorHAnsi" w:cstheme="majorHAnsi"/>
        </w:rPr>
        <w:t xml:space="preserve"> carrying out </w:t>
      </w:r>
      <w:r w:rsidRPr="00616527">
        <w:rPr>
          <w:rStyle w:val="Emphasis"/>
          <w:rFonts w:asciiTheme="majorHAnsi" w:hAnsiTheme="majorHAnsi" w:cstheme="majorHAnsi"/>
          <w:highlight w:val="green"/>
        </w:rPr>
        <w:t>antisatellite attacks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could confer</w:t>
      </w:r>
      <w:r w:rsidRPr="00616527">
        <w:rPr>
          <w:rStyle w:val="StyleUnderline"/>
          <w:rFonts w:asciiTheme="majorHAnsi" w:hAnsiTheme="majorHAnsi" w:cstheme="majorHAnsi"/>
        </w:rPr>
        <w:t xml:space="preserve"> major </w:t>
      </w:r>
      <w:r w:rsidRPr="00616527">
        <w:rPr>
          <w:rStyle w:val="Emphasis"/>
          <w:rFonts w:asciiTheme="majorHAnsi" w:hAnsiTheme="majorHAnsi" w:cstheme="majorHAnsi"/>
          <w:highlight w:val="green"/>
        </w:rPr>
        <w:t xml:space="preserve">military advantages without </w:t>
      </w:r>
      <w:r w:rsidRPr="00616527">
        <w:rPr>
          <w:rStyle w:val="Emphasis"/>
          <w:rFonts w:asciiTheme="majorHAnsi" w:hAnsiTheme="majorHAnsi" w:cstheme="majorHAnsi"/>
          <w:highlight w:val="green"/>
          <w:bdr w:val="single" w:sz="18" w:space="0" w:color="auto"/>
        </w:rPr>
        <w:t>increasing the risk of nuclear war</w:t>
      </w:r>
      <w:r w:rsidRPr="00616527">
        <w:rPr>
          <w:rFonts w:asciiTheme="majorHAnsi" w:hAnsiTheme="majorHAnsi" w:cstheme="majorHAnsi"/>
          <w:sz w:val="16"/>
          <w:bdr w:val="single" w:sz="18" w:space="0" w:color="auto"/>
        </w:rPr>
        <w:t>.</w:t>
      </w:r>
      <w:r w:rsidRPr="00616527">
        <w:rPr>
          <w:rFonts w:asciiTheme="majorHAnsi" w:hAnsiTheme="majorHAnsi" w:cstheme="majorHAnsi"/>
          <w:sz w:val="16"/>
        </w:rPr>
        <w:t xml:space="preserve"> In theory, the answer might be yes. </w:t>
      </w:r>
      <w:r w:rsidRPr="00616527">
        <w:rPr>
          <w:rStyle w:val="StyleUnderline"/>
          <w:rFonts w:asciiTheme="majorHAnsi" w:hAnsiTheme="majorHAnsi" w:cstheme="majorHAnsi"/>
        </w:rPr>
        <w:t xml:space="preserve">In practice, </w:t>
      </w:r>
      <w:r w:rsidRPr="00616527">
        <w:rPr>
          <w:rStyle w:val="Emphasis"/>
          <w:rFonts w:asciiTheme="majorHAnsi" w:hAnsiTheme="majorHAnsi" w:cstheme="majorHAnsi"/>
          <w:highlight w:val="green"/>
          <w:bdr w:val="single" w:sz="18" w:space="0" w:color="auto"/>
        </w:rPr>
        <w:t>it is almost certainly no</w:t>
      </w:r>
      <w:r w:rsidRPr="00616527">
        <w:rPr>
          <w:rStyle w:val="StyleUnderline"/>
          <w:rFonts w:asciiTheme="majorHAnsi" w:hAnsiTheme="majorHAnsi" w:cstheme="majorHAnsi"/>
        </w:rPr>
        <w:t>.</w:t>
      </w:r>
      <w:r w:rsidRPr="00616527">
        <w:rPr>
          <w:rFonts w:asciiTheme="majorHAnsi" w:hAnsiTheme="majorHAnsi" w:cstheme="majorHAnsi"/>
          <w:sz w:val="16"/>
        </w:rPr>
        <w:t xml:space="preserve"> Hyping threats. No country has ever deliberately and destructively attacked a satellite belonging to another country (though nations have sometimes interfered with satellites' radio transmissions). </w:t>
      </w:r>
      <w:r w:rsidRPr="00616527">
        <w:rPr>
          <w:rStyle w:val="StyleUnderline"/>
          <w:rFonts w:asciiTheme="majorHAnsi" w:hAnsiTheme="majorHAnsi" w:cstheme="majorHAnsi"/>
        </w:rPr>
        <w:t xml:space="preserve">But </w:t>
      </w:r>
      <w:r w:rsidRPr="00616527">
        <w:rPr>
          <w:rStyle w:val="Emphasis"/>
          <w:rFonts w:asciiTheme="majorHAnsi" w:hAnsiTheme="majorHAnsi" w:cstheme="majorHAnsi"/>
          <w:highlight w:val="green"/>
        </w:rPr>
        <w:t>the U</w:t>
      </w:r>
      <w:r w:rsidRPr="00616527">
        <w:rPr>
          <w:rStyle w:val="StyleUnderline"/>
          <w:rFonts w:asciiTheme="majorHAnsi" w:hAnsiTheme="majorHAnsi" w:cstheme="majorHAnsi"/>
        </w:rPr>
        <w:t xml:space="preserve">nited </w:t>
      </w:r>
      <w:r w:rsidRPr="00616527">
        <w:rPr>
          <w:rStyle w:val="Emphasis"/>
          <w:rFonts w:asciiTheme="majorHAnsi" w:hAnsiTheme="majorHAnsi" w:cstheme="majorHAnsi"/>
          <w:highlight w:val="green"/>
        </w:rPr>
        <w:t>S</w:t>
      </w:r>
      <w:r w:rsidRPr="00616527">
        <w:rPr>
          <w:rStyle w:val="StyleUnderline"/>
          <w:rFonts w:asciiTheme="majorHAnsi" w:hAnsiTheme="majorHAnsi" w:cstheme="majorHAnsi"/>
        </w:rPr>
        <w:t xml:space="preserve">tates, </w:t>
      </w:r>
      <w:r w:rsidRPr="00616527">
        <w:rPr>
          <w:rStyle w:val="Emphasis"/>
          <w:rFonts w:asciiTheme="majorHAnsi" w:hAnsiTheme="majorHAnsi" w:cstheme="majorHAnsi"/>
          <w:highlight w:val="green"/>
        </w:rPr>
        <w:t>Russia</w:t>
      </w:r>
      <w:r w:rsidRPr="00616527">
        <w:rPr>
          <w:rStyle w:val="StyleUnderline"/>
          <w:rFonts w:asciiTheme="majorHAnsi" w:hAnsiTheme="majorHAnsi" w:cstheme="majorHAnsi"/>
        </w:rPr>
        <w:t xml:space="preserve">, and </w:t>
      </w:r>
      <w:r w:rsidRPr="00616527">
        <w:rPr>
          <w:rStyle w:val="Emphasis"/>
          <w:rFonts w:asciiTheme="majorHAnsi" w:hAnsiTheme="majorHAnsi" w:cstheme="majorHAnsi"/>
          <w:highlight w:val="green"/>
        </w:rPr>
        <w:t>China</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have</w:t>
      </w:r>
      <w:r w:rsidRPr="00616527">
        <w:rPr>
          <w:rStyle w:val="StyleUnderline"/>
          <w:rFonts w:asciiTheme="majorHAnsi" w:hAnsiTheme="majorHAnsi" w:cstheme="majorHAnsi"/>
        </w:rPr>
        <w:t xml:space="preserve"> all tested advanced </w:t>
      </w:r>
      <w:r w:rsidRPr="00616527">
        <w:rPr>
          <w:rStyle w:val="Emphasis"/>
          <w:rFonts w:asciiTheme="majorHAnsi" w:hAnsiTheme="majorHAnsi" w:cstheme="majorHAnsi"/>
          <w:highlight w:val="green"/>
        </w:rPr>
        <w:t>kinetic antisatellite weapons,</w:t>
      </w:r>
      <w:r w:rsidRPr="00616527">
        <w:rPr>
          <w:rStyle w:val="StyleUnderline"/>
          <w:rFonts w:asciiTheme="majorHAnsi" w:hAnsiTheme="majorHAnsi" w:cstheme="majorHAnsi"/>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616527">
        <w:rPr>
          <w:rStyle w:val="Emphasis"/>
          <w:rFonts w:asciiTheme="majorHAnsi" w:hAnsiTheme="majorHAnsi" w:cstheme="majorHAnsi"/>
          <w:highlight w:val="green"/>
        </w:rPr>
        <w:t>Because the U</w:t>
      </w:r>
      <w:r w:rsidRPr="00616527">
        <w:rPr>
          <w:rStyle w:val="StyleUnderline"/>
          <w:rFonts w:asciiTheme="majorHAnsi" w:hAnsiTheme="majorHAnsi" w:cstheme="majorHAnsi"/>
        </w:rPr>
        <w:t xml:space="preserve">nited </w:t>
      </w:r>
      <w:r w:rsidRPr="00616527">
        <w:rPr>
          <w:rStyle w:val="Emphasis"/>
          <w:rFonts w:asciiTheme="majorHAnsi" w:hAnsiTheme="majorHAnsi" w:cstheme="majorHAnsi"/>
          <w:highlight w:val="green"/>
        </w:rPr>
        <w:t>S</w:t>
      </w:r>
      <w:r w:rsidRPr="00616527">
        <w:rPr>
          <w:rStyle w:val="StyleUnderline"/>
          <w:rFonts w:asciiTheme="majorHAnsi" w:hAnsiTheme="majorHAnsi" w:cstheme="majorHAnsi"/>
        </w:rPr>
        <w:t xml:space="preserve">tates </w:t>
      </w:r>
      <w:r w:rsidRPr="00616527">
        <w:rPr>
          <w:rStyle w:val="Emphasis"/>
          <w:rFonts w:asciiTheme="majorHAnsi" w:hAnsiTheme="majorHAnsi" w:cstheme="majorHAnsi"/>
          <w:highlight w:val="green"/>
        </w:rPr>
        <w:t>depends heavily on space</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for</w:t>
      </w:r>
      <w:r w:rsidRPr="00616527">
        <w:rPr>
          <w:rStyle w:val="StyleUnderline"/>
          <w:rFonts w:asciiTheme="majorHAnsi" w:hAnsiTheme="majorHAnsi" w:cstheme="majorHAnsi"/>
        </w:rPr>
        <w:t xml:space="preserve"> its terrestrial </w:t>
      </w:r>
      <w:r w:rsidRPr="00616527">
        <w:rPr>
          <w:rStyle w:val="Emphasis"/>
          <w:rFonts w:asciiTheme="majorHAnsi" w:hAnsiTheme="majorHAnsi" w:cstheme="majorHAnsi"/>
          <w:highlight w:val="green"/>
        </w:rPr>
        <w:t>military superiority</w:t>
      </w:r>
      <w:r w:rsidRPr="00616527">
        <w:rPr>
          <w:rStyle w:val="StyleUnderline"/>
          <w:rFonts w:asciiTheme="majorHAnsi" w:hAnsiTheme="majorHAnsi" w:cstheme="majorHAnsi"/>
        </w:rPr>
        <w:t xml:space="preserve">, some US strategists have predicted that potential </w:t>
      </w:r>
      <w:r w:rsidRPr="00616527">
        <w:rPr>
          <w:rStyle w:val="Emphasis"/>
          <w:rFonts w:asciiTheme="majorHAnsi" w:hAnsiTheme="majorHAnsi" w:cstheme="majorHAnsi"/>
          <w:highlight w:val="green"/>
        </w:rPr>
        <w:t>adversaries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 xml:space="preserve">will try to neutralize US advantages </w:t>
      </w:r>
      <w:r w:rsidRPr="00616527">
        <w:rPr>
          <w:rStyle w:val="Emphasis"/>
          <w:rFonts w:asciiTheme="majorHAnsi" w:hAnsiTheme="majorHAnsi" w:cstheme="majorHAnsi"/>
          <w:highlight w:val="green"/>
          <w:bdr w:val="single" w:sz="18" w:space="0" w:color="auto"/>
        </w:rPr>
        <w:t>by attacking satellites</w:t>
      </w:r>
      <w:r w:rsidRPr="00616527">
        <w:rPr>
          <w:rStyle w:val="StyleUnderline"/>
          <w:rFonts w:asciiTheme="majorHAnsi" w:hAnsiTheme="majorHAnsi" w:cstheme="majorHAnsi"/>
        </w:rPr>
        <w:t>.</w:t>
      </w:r>
      <w:r w:rsidRPr="00616527">
        <w:rPr>
          <w:rFonts w:asciiTheme="majorHAnsi" w:hAnsiTheme="majorHAnsi" w:cstheme="majorHAnsi"/>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616527">
        <w:rPr>
          <w:rStyle w:val="StyleUnderline"/>
          <w:rFonts w:asciiTheme="majorHAnsi" w:hAnsiTheme="majorHAnsi" w:cstheme="majorHAnsi"/>
        </w:rPr>
        <w:t>Nonetheless, some observers are once again advancing worst-case scenarios to support arguments for offensive counterspace capabilities. In some other countries, interest in space warfare may be increasing because of these arguments</w:t>
      </w:r>
      <w:r w:rsidRPr="00616527">
        <w:rPr>
          <w:rStyle w:val="Emphasis"/>
          <w:rFonts w:asciiTheme="majorHAnsi" w:hAnsiTheme="majorHAnsi" w:cstheme="majorHAnsi"/>
          <w:highlight w:val="green"/>
        </w:rPr>
        <w:t>. If any nation</w:t>
      </w:r>
      <w:r w:rsidRPr="00616527">
        <w:rPr>
          <w:rStyle w:val="StyleUnderline"/>
          <w:rFonts w:asciiTheme="majorHAnsi" w:hAnsiTheme="majorHAnsi" w:cstheme="majorHAnsi"/>
        </w:rPr>
        <w:t xml:space="preserve">, for whatever reason, </w:t>
      </w:r>
      <w:r w:rsidRPr="00616527">
        <w:rPr>
          <w:rStyle w:val="Emphasis"/>
          <w:rFonts w:asciiTheme="majorHAnsi" w:hAnsiTheme="majorHAnsi" w:cstheme="majorHAnsi"/>
          <w:highlight w:val="green"/>
        </w:rPr>
        <w:t>launched an attack on</w:t>
      </w:r>
      <w:r w:rsidRPr="00616527">
        <w:rPr>
          <w:rStyle w:val="StyleUnderline"/>
          <w:rFonts w:asciiTheme="majorHAnsi" w:hAnsiTheme="majorHAnsi" w:cstheme="majorHAnsi"/>
        </w:rPr>
        <w:t xml:space="preserve"> a second nation's </w:t>
      </w:r>
      <w:r w:rsidRPr="00616527">
        <w:rPr>
          <w:rStyle w:val="Emphasis"/>
          <w:rFonts w:asciiTheme="majorHAnsi" w:hAnsiTheme="majorHAnsi" w:cstheme="majorHAnsi"/>
          <w:highlight w:val="green"/>
        </w:rPr>
        <w:t>satellites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nuclear retaliation</w:t>
      </w:r>
      <w:r w:rsidRPr="00616527">
        <w:rPr>
          <w:rStyle w:val="StyleUnderline"/>
          <w:rFonts w:asciiTheme="majorHAnsi" w:hAnsiTheme="majorHAnsi" w:cstheme="majorHAnsi"/>
        </w:rPr>
        <w:t xml:space="preserve"> against terrestrial targets </w:t>
      </w:r>
      <w:r w:rsidRPr="00616527">
        <w:rPr>
          <w:rStyle w:val="Emphasis"/>
          <w:rFonts w:asciiTheme="majorHAnsi" w:hAnsiTheme="majorHAnsi" w:cstheme="majorHAnsi"/>
          <w:highlight w:val="green"/>
        </w:rPr>
        <w:t>would be</w:t>
      </w:r>
      <w:r w:rsidRPr="00616527">
        <w:rPr>
          <w:rStyle w:val="StyleUnderline"/>
          <w:rFonts w:asciiTheme="majorHAnsi" w:hAnsiTheme="majorHAnsi" w:cstheme="majorHAnsi"/>
        </w:rPr>
        <w:t xml:space="preserve"> an </w:t>
      </w:r>
      <w:r w:rsidRPr="00616527">
        <w:rPr>
          <w:rStyle w:val="Emphasis"/>
          <w:rFonts w:asciiTheme="majorHAnsi" w:hAnsiTheme="majorHAnsi" w:cstheme="majorHAnsi"/>
          <w:highlight w:val="green"/>
        </w:rPr>
        <w:t>irrational</w:t>
      </w:r>
      <w:r w:rsidRPr="00616527">
        <w:rPr>
          <w:rStyle w:val="StyleUnderline"/>
          <w:rFonts w:asciiTheme="majorHAnsi" w:hAnsiTheme="majorHAnsi" w:cstheme="majorHAnsi"/>
        </w:rPr>
        <w:t xml:space="preserve"> response.</w:t>
      </w:r>
      <w:r w:rsidRPr="00616527">
        <w:rPr>
          <w:rFonts w:asciiTheme="majorHAnsi" w:hAnsiTheme="majorHAnsi" w:cstheme="majorHAnsi"/>
          <w:sz w:val="16"/>
        </w:rPr>
        <w:t xml:space="preserve"> </w:t>
      </w:r>
      <w:r w:rsidRPr="00616527">
        <w:rPr>
          <w:rStyle w:val="Emphasis"/>
          <w:rFonts w:asciiTheme="majorHAnsi" w:hAnsiTheme="majorHAnsi" w:cstheme="majorHAnsi"/>
          <w:highlight w:val="green"/>
        </w:rPr>
        <w:t>But powerful countries</w:t>
      </w:r>
      <w:r w:rsidRPr="00616527">
        <w:rPr>
          <w:rStyle w:val="StyleUnderline"/>
          <w:rFonts w:asciiTheme="majorHAnsi" w:hAnsiTheme="majorHAnsi" w:cstheme="majorHAnsi"/>
        </w:rPr>
        <w:t xml:space="preserve"> do sometimes </w:t>
      </w:r>
      <w:r w:rsidRPr="00616527">
        <w:rPr>
          <w:rStyle w:val="Emphasis"/>
          <w:rFonts w:asciiTheme="majorHAnsi" w:hAnsiTheme="majorHAnsi" w:cstheme="majorHAnsi"/>
          <w:highlight w:val="green"/>
        </w:rPr>
        <w:t>respond irrationally when attacked</w:t>
      </w:r>
      <w:r w:rsidRPr="00616527">
        <w:rPr>
          <w:rStyle w:val="StyleUnderline"/>
          <w:rFonts w:asciiTheme="majorHAnsi" w:hAnsiTheme="majorHAnsi" w:cstheme="majorHAnsi"/>
        </w:rPr>
        <w:t xml:space="preserve">. Moreover, disproportionate retaliation following a deliberate antisatellite attack is not the only way in which </w:t>
      </w:r>
      <w:r w:rsidRPr="00616527">
        <w:rPr>
          <w:rStyle w:val="Emphasis"/>
          <w:rFonts w:asciiTheme="majorHAnsi" w:hAnsiTheme="majorHAnsi" w:cstheme="majorHAnsi"/>
          <w:highlight w:val="green"/>
        </w:rPr>
        <w:t xml:space="preserve">antisatellite weapons </w:t>
      </w:r>
      <w:r w:rsidRPr="00616527">
        <w:rPr>
          <w:rStyle w:val="Emphasis"/>
          <w:rFonts w:asciiTheme="majorHAnsi" w:hAnsiTheme="majorHAnsi" w:cstheme="majorHAnsi"/>
          <w:highlight w:val="green"/>
          <w:bdr w:val="single" w:sz="18" w:space="0" w:color="auto"/>
        </w:rPr>
        <w:t>could contribute to nuclear war</w:t>
      </w:r>
      <w:r w:rsidRPr="00616527">
        <w:rPr>
          <w:rStyle w:val="Emphasis"/>
          <w:rFonts w:asciiTheme="majorHAnsi" w:hAnsiTheme="majorHAnsi" w:cstheme="majorHAnsi"/>
          <w:highlight w:val="green"/>
        </w:rPr>
        <w:t>.</w:t>
      </w:r>
      <w:r w:rsidRPr="00616527">
        <w:rPr>
          <w:rStyle w:val="StyleUnderline"/>
          <w:rFonts w:asciiTheme="majorHAnsi" w:hAnsiTheme="majorHAnsi" w:cstheme="majorHAnsi"/>
        </w:rPr>
        <w:t xml:space="preserve"> It is not even the likeliest way. As was clearly understood by the countries that negotiated the Outer Space Treaty, crisis management would become more difficult, and the risk of inadvertent </w:t>
      </w:r>
      <w:r w:rsidRPr="00616527">
        <w:rPr>
          <w:rStyle w:val="Emphasis"/>
          <w:rFonts w:asciiTheme="majorHAnsi" w:hAnsiTheme="majorHAnsi" w:cstheme="majorHAnsi"/>
          <w:highlight w:val="green"/>
        </w:rPr>
        <w:t>deterrence failure would increase</w:t>
      </w:r>
      <w:r w:rsidRPr="00616527">
        <w:rPr>
          <w:rStyle w:val="StyleUnderline"/>
          <w:rFonts w:asciiTheme="majorHAnsi" w:hAnsiTheme="majorHAnsi" w:cstheme="majorHAnsi"/>
        </w:rPr>
        <w:t>, if satellites used for reconnaissance and communication were disabled or destroyed</w:t>
      </w:r>
      <w:r w:rsidRPr="00616527">
        <w:rPr>
          <w:rFonts w:asciiTheme="majorHAnsi" w:hAnsiTheme="majorHAnsi" w:cstheme="majorHAnsi"/>
          <w:sz w:val="16"/>
        </w:rPr>
        <w:t xml:space="preserve">. But even if the norm against attacking another country’s satellites is never broken, developing and testing antisatellite weapons still increase the risk of nuclear war. </w:t>
      </w:r>
      <w:r w:rsidRPr="00616527">
        <w:rPr>
          <w:rStyle w:val="Emphasis"/>
          <w:rFonts w:asciiTheme="majorHAnsi" w:hAnsiTheme="majorHAnsi" w:cstheme="majorHAnsi"/>
          <w:highlight w:val="green"/>
        </w:rPr>
        <w:t>If</w:t>
      </w:r>
      <w:r w:rsidRPr="00616527">
        <w:rPr>
          <w:rStyle w:val="StyleUnderline"/>
          <w:rFonts w:asciiTheme="majorHAnsi" w:hAnsiTheme="majorHAnsi" w:cstheme="majorHAnsi"/>
        </w:rPr>
        <w:t xml:space="preserve">, for instance, </w:t>
      </w:r>
      <w:r w:rsidRPr="00616527">
        <w:rPr>
          <w:rStyle w:val="Emphasis"/>
          <w:rFonts w:asciiTheme="majorHAnsi" w:hAnsiTheme="majorHAnsi" w:cstheme="majorHAnsi"/>
          <w:highlight w:val="green"/>
        </w:rPr>
        <w:t>US</w:t>
      </w:r>
      <w:r w:rsidRPr="00616527">
        <w:rPr>
          <w:rStyle w:val="StyleUnderline"/>
          <w:rFonts w:asciiTheme="majorHAnsi" w:hAnsiTheme="majorHAnsi" w:cstheme="majorHAnsi"/>
        </w:rPr>
        <w:t xml:space="preserve"> military </w:t>
      </w:r>
      <w:r w:rsidRPr="00616527">
        <w:rPr>
          <w:rStyle w:val="Emphasis"/>
          <w:rFonts w:asciiTheme="majorHAnsi" w:hAnsiTheme="majorHAnsi" w:cstheme="majorHAnsi"/>
          <w:highlight w:val="green"/>
        </w:rPr>
        <w:t>leaders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became</w:t>
      </w:r>
      <w:r w:rsidRPr="00616527">
        <w:rPr>
          <w:rStyle w:val="StyleUnderline"/>
          <w:rFonts w:asciiTheme="majorHAnsi" w:hAnsiTheme="majorHAnsi" w:cstheme="majorHAnsi"/>
        </w:rPr>
        <w:t xml:space="preserve"> seriously </w:t>
      </w:r>
      <w:r w:rsidRPr="00616527">
        <w:rPr>
          <w:rStyle w:val="Emphasis"/>
          <w:rFonts w:asciiTheme="majorHAnsi" w:hAnsiTheme="majorHAnsi" w:cstheme="majorHAnsi"/>
          <w:highlight w:val="green"/>
        </w:rPr>
        <w:t xml:space="preserve">concerned that China or Russia </w:t>
      </w:r>
      <w:proofErr w:type="gramStart"/>
      <w:r w:rsidRPr="00616527">
        <w:rPr>
          <w:rStyle w:val="Emphasis"/>
          <w:rFonts w:asciiTheme="majorHAnsi" w:hAnsiTheme="majorHAnsi" w:cstheme="majorHAnsi"/>
          <w:highlight w:val="green"/>
        </w:rPr>
        <w:t>were</w:t>
      </w:r>
      <w:proofErr w:type="gramEnd"/>
      <w:r w:rsidRPr="00616527">
        <w:rPr>
          <w:rStyle w:val="Emphasis"/>
          <w:rFonts w:asciiTheme="majorHAnsi" w:hAnsiTheme="majorHAnsi" w:cstheme="majorHAnsi"/>
          <w:highlight w:val="green"/>
        </w:rPr>
        <w:t xml:space="preserve"> preparing an antisatellite attack, pressure could build for a pre-emptive attack</w:t>
      </w:r>
      <w:r w:rsidRPr="00616527">
        <w:rPr>
          <w:rStyle w:val="StyleUnderline"/>
          <w:rFonts w:asciiTheme="majorHAnsi" w:hAnsiTheme="majorHAnsi" w:cstheme="majorHAnsi"/>
        </w:rPr>
        <w:t xml:space="preserve"> against Chinese or Russian strategic forces. Should a satellite be struck by a piece of space debris during a crisis or a low-level terrestrial conflict, leaders </w:t>
      </w:r>
      <w:r w:rsidRPr="00616527">
        <w:rPr>
          <w:rStyle w:val="StyleUnderline"/>
          <w:rFonts w:asciiTheme="majorHAnsi" w:hAnsiTheme="majorHAnsi" w:cstheme="majorHAnsi"/>
          <w:bCs/>
        </w:rPr>
        <w:t xml:space="preserve">might mistakenly assume that a space war had begun and retaliate before they knew what had </w:t>
      </w:r>
      <w:proofErr w:type="gramStart"/>
      <w:r w:rsidRPr="00616527">
        <w:rPr>
          <w:rStyle w:val="StyleUnderline"/>
          <w:rFonts w:asciiTheme="majorHAnsi" w:hAnsiTheme="majorHAnsi" w:cstheme="majorHAnsi"/>
          <w:bCs/>
        </w:rPr>
        <w:t>actually happened</w:t>
      </w:r>
      <w:proofErr w:type="gramEnd"/>
      <w:r w:rsidRPr="00616527">
        <w:rPr>
          <w:rStyle w:val="StyleUnderline"/>
          <w:rFonts w:asciiTheme="majorHAnsi" w:hAnsiTheme="majorHAnsi" w:cstheme="majorHAnsi"/>
          <w:bCs/>
        </w:rPr>
        <w:t>.</w:t>
      </w:r>
      <w:r w:rsidRPr="00616527">
        <w:rPr>
          <w:rStyle w:val="StyleUnderline"/>
          <w:rFonts w:asciiTheme="majorHAnsi" w:hAnsiTheme="majorHAnsi" w:cstheme="majorHAnsi"/>
        </w:rPr>
        <w:t xml:space="preserve"> Such scenarios may seem improbable, but they are no more implausible than the scenarios that are used to justify the development and use of antisatellite weapons</w:t>
      </w:r>
      <w:r w:rsidRPr="00616527">
        <w:rPr>
          <w:rFonts w:asciiTheme="majorHAnsi" w:hAnsiTheme="majorHAnsi" w:cstheme="majorHAnsi"/>
          <w:sz w:val="16"/>
        </w:rPr>
        <w:t>.</w:t>
      </w:r>
    </w:p>
    <w:p w14:paraId="43B695D9" w14:textId="77777777" w:rsidR="000E31F3" w:rsidRPr="00616527" w:rsidRDefault="000E31F3" w:rsidP="000E31F3">
      <w:pPr>
        <w:pStyle w:val="Heading4"/>
        <w:rPr>
          <w:rFonts w:asciiTheme="majorHAnsi" w:hAnsiTheme="majorHAnsi" w:cstheme="majorHAnsi"/>
        </w:rPr>
      </w:pPr>
      <w:r w:rsidRPr="00616527">
        <w:rPr>
          <w:rFonts w:asciiTheme="majorHAnsi" w:hAnsiTheme="majorHAnsi" w:cstheme="majorHAnsi"/>
        </w:rPr>
        <w:t xml:space="preserve">Nuke war causes extinction AND outweighs </w:t>
      </w:r>
      <w:r w:rsidRPr="00616527">
        <w:rPr>
          <w:rFonts w:asciiTheme="majorHAnsi" w:hAnsiTheme="majorHAnsi" w:cstheme="majorHAnsi"/>
          <w:u w:val="single"/>
        </w:rPr>
        <w:t>other</w:t>
      </w:r>
      <w:r w:rsidRPr="00616527">
        <w:rPr>
          <w:rFonts w:asciiTheme="majorHAnsi" w:hAnsiTheme="majorHAnsi" w:cstheme="majorHAnsi"/>
        </w:rPr>
        <w:t xml:space="preserve"> existential risks</w:t>
      </w:r>
    </w:p>
    <w:p w14:paraId="4E9F878A" w14:textId="77777777" w:rsidR="000E31F3" w:rsidRPr="00616527" w:rsidRDefault="000E31F3" w:rsidP="000E31F3">
      <w:pPr>
        <w:pStyle w:val="ListParagraph"/>
        <w:numPr>
          <w:ilvl w:val="0"/>
          <w:numId w:val="12"/>
        </w:numPr>
        <w:rPr>
          <w:rFonts w:asciiTheme="majorHAnsi" w:hAnsiTheme="majorHAnsi" w:cstheme="majorHAnsi"/>
        </w:rPr>
      </w:pPr>
      <w:r w:rsidRPr="00616527">
        <w:rPr>
          <w:rFonts w:asciiTheme="majorHAnsi" w:hAnsiTheme="majorHAnsi" w:cstheme="majorHAnsi"/>
        </w:rPr>
        <w:t>Checked</w:t>
      </w:r>
    </w:p>
    <w:p w14:paraId="591F8D93" w14:textId="77777777" w:rsidR="000E31F3" w:rsidRPr="00616527" w:rsidRDefault="000E31F3" w:rsidP="000E31F3">
      <w:pPr>
        <w:rPr>
          <w:rFonts w:asciiTheme="majorHAnsi" w:hAnsiTheme="majorHAnsi" w:cstheme="majorHAnsi"/>
        </w:rPr>
      </w:pPr>
      <w:r w:rsidRPr="00616527">
        <w:rPr>
          <w:rStyle w:val="Style13ptBold"/>
          <w:rFonts w:asciiTheme="majorHAnsi" w:hAnsiTheme="majorHAnsi" w:cstheme="majorHAnsi"/>
        </w:rPr>
        <w:t>PND 16</w:t>
      </w:r>
      <w:r w:rsidRPr="00616527">
        <w:rPr>
          <w:rFonts w:asciiTheme="majorHAnsi" w:hAnsiTheme="majorHAnsi" w:cstheme="majorHAnsi"/>
        </w:rPr>
        <w:t xml:space="preserve">. internally citing Zbigniew Brzezinski, Council of Foreign Relations and former national security adviser to President Carter, Toon and </w:t>
      </w:r>
      <w:proofErr w:type="spellStart"/>
      <w:r w:rsidRPr="00616527">
        <w:rPr>
          <w:rFonts w:asciiTheme="majorHAnsi" w:hAnsiTheme="majorHAnsi" w:cstheme="majorHAnsi"/>
        </w:rPr>
        <w:t>Robock’s</w:t>
      </w:r>
      <w:proofErr w:type="spellEnd"/>
      <w:r w:rsidRPr="00616527">
        <w:rPr>
          <w:rFonts w:asciiTheme="majorHAnsi" w:hAnsiTheme="majorHAnsi" w:cstheme="maj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w:t>
      </w:r>
      <w:r w:rsidRPr="00616527">
        <w:rPr>
          <w:rFonts w:asciiTheme="majorHAnsi" w:hAnsiTheme="majorHAnsi" w:cstheme="majorHAnsi"/>
        </w:rPr>
        <w:lastRenderedPageBreak/>
        <w:t xml:space="preserve">and U.S. and Russian former Defense Secretaries and former heads of nuclear missile forces, brief submitted to the United Nations General Assembly, Open-Ended Working Group on nuclear risks. A/AC.286/NGO/13. 05-03-2016. </w:t>
      </w:r>
      <w:hyperlink r:id="rId16" w:history="1">
        <w:r w:rsidRPr="00616527">
          <w:rPr>
            <w:rStyle w:val="Hyperlink"/>
            <w:rFonts w:asciiTheme="majorHAnsi" w:hAnsiTheme="majorHAnsi" w:cstheme="majorHAnsi"/>
          </w:rPr>
          <w:t>http://www.reachingcriticalwill.org/images/documents/Disarmament-fora/OEWG/2016/Documents/NGO13.pdf</w:t>
        </w:r>
      </w:hyperlink>
      <w:r w:rsidRPr="00616527">
        <w:rPr>
          <w:rFonts w:asciiTheme="majorHAnsi" w:hAnsiTheme="majorHAnsi" w:cstheme="majorHAnsi"/>
        </w:rPr>
        <w:t xml:space="preserve"> //Re-cut by Elmer</w:t>
      </w:r>
    </w:p>
    <w:p w14:paraId="2A873571" w14:textId="77777777" w:rsidR="000E31F3" w:rsidRPr="00616527" w:rsidRDefault="000E31F3" w:rsidP="000E31F3">
      <w:pPr>
        <w:rPr>
          <w:rFonts w:asciiTheme="majorHAnsi" w:hAnsiTheme="majorHAnsi" w:cstheme="majorHAnsi"/>
          <w:sz w:val="16"/>
        </w:rPr>
      </w:pPr>
      <w:r w:rsidRPr="00616527">
        <w:rPr>
          <w:rFonts w:asciiTheme="majorHAnsi" w:hAnsiTheme="majorHAnsi" w:cstheme="majorHAnsi"/>
          <w:sz w:val="16"/>
        </w:rPr>
        <w:t xml:space="preserve">Consequences human survival 12. </w:t>
      </w:r>
      <w:r w:rsidRPr="00616527">
        <w:rPr>
          <w:rStyle w:val="StyleUnderline"/>
          <w:rFonts w:asciiTheme="majorHAnsi" w:hAnsiTheme="majorHAnsi" w:cstheme="majorHAnsi"/>
          <w:sz w:val="24"/>
          <w:highlight w:val="green"/>
        </w:rPr>
        <w:t>Even if the 'other'</w:t>
      </w:r>
      <w:r w:rsidRPr="00616527">
        <w:rPr>
          <w:rStyle w:val="StyleUnderline"/>
          <w:rFonts w:asciiTheme="majorHAnsi" w:hAnsiTheme="majorHAnsi" w:cstheme="majorHAnsi"/>
          <w:sz w:val="24"/>
        </w:rPr>
        <w:t xml:space="preserve"> side </w:t>
      </w:r>
      <w:r w:rsidRPr="00616527">
        <w:rPr>
          <w:rStyle w:val="StyleUnderline"/>
          <w:rFonts w:asciiTheme="majorHAnsi" w:hAnsiTheme="majorHAnsi" w:cstheme="majorHAnsi"/>
          <w:sz w:val="24"/>
          <w:highlight w:val="green"/>
        </w:rPr>
        <w:t>does NOT launch</w:t>
      </w:r>
      <w:r w:rsidRPr="00616527">
        <w:rPr>
          <w:rStyle w:val="StyleUnderline"/>
          <w:rFonts w:asciiTheme="majorHAnsi" w:hAnsiTheme="majorHAnsi" w:cstheme="majorHAnsi"/>
          <w:sz w:val="24"/>
        </w:rPr>
        <w:t xml:space="preserve"> in response the smoke</w:t>
      </w:r>
      <w:r w:rsidRPr="00616527">
        <w:rPr>
          <w:rFonts w:asciiTheme="majorHAnsi" w:hAnsiTheme="majorHAnsi" w:cstheme="majorHAnsi"/>
          <w:sz w:val="16"/>
        </w:rPr>
        <w:t xml:space="preserve"> from 'their' burning cities (incinerated by 'us') </w:t>
      </w:r>
      <w:r w:rsidRPr="00616527">
        <w:rPr>
          <w:rStyle w:val="StyleUnderline"/>
          <w:rFonts w:asciiTheme="majorHAnsi" w:hAnsiTheme="majorHAnsi" w:cstheme="majorHAnsi"/>
          <w:sz w:val="24"/>
          <w:highlight w:val="green"/>
        </w:rPr>
        <w:t>will still make</w:t>
      </w:r>
      <w:r w:rsidRPr="00616527">
        <w:rPr>
          <w:rFonts w:asciiTheme="majorHAnsi" w:hAnsiTheme="majorHAnsi" w:cstheme="majorHAnsi"/>
          <w:sz w:val="16"/>
        </w:rPr>
        <w:t xml:space="preserve"> 'our' country (and </w:t>
      </w:r>
      <w:r w:rsidRPr="00616527">
        <w:rPr>
          <w:rStyle w:val="StyleUnderline"/>
          <w:rFonts w:asciiTheme="majorHAnsi" w:hAnsiTheme="majorHAnsi" w:cstheme="majorHAnsi"/>
          <w:sz w:val="24"/>
        </w:rPr>
        <w:t xml:space="preserve">the rest of </w:t>
      </w:r>
      <w:r w:rsidRPr="00616527">
        <w:rPr>
          <w:rStyle w:val="StyleUnderline"/>
          <w:rFonts w:asciiTheme="majorHAnsi" w:hAnsiTheme="majorHAnsi" w:cstheme="majorHAnsi"/>
          <w:sz w:val="24"/>
          <w:highlight w:val="green"/>
        </w:rPr>
        <w:t>the world</w:t>
      </w:r>
      <w:r w:rsidRPr="00616527">
        <w:rPr>
          <w:rFonts w:asciiTheme="majorHAnsi" w:hAnsiTheme="majorHAnsi" w:cstheme="majorHAnsi"/>
          <w:sz w:val="16"/>
        </w:rPr>
        <w:t xml:space="preserve">) </w:t>
      </w:r>
      <w:r w:rsidRPr="00616527">
        <w:rPr>
          <w:rStyle w:val="Emphasis"/>
          <w:rFonts w:asciiTheme="majorHAnsi" w:hAnsiTheme="majorHAnsi" w:cstheme="majorHAnsi"/>
          <w:sz w:val="24"/>
          <w:highlight w:val="green"/>
        </w:rPr>
        <w:t>uninhabitable</w:t>
      </w:r>
      <w:r w:rsidRPr="00616527">
        <w:rPr>
          <w:rFonts w:asciiTheme="majorHAnsi" w:hAnsiTheme="majorHAnsi" w:cstheme="majorHAnsi"/>
          <w:sz w:val="16"/>
        </w:rPr>
        <w:t xml:space="preserve">, potentially </w:t>
      </w:r>
      <w:r w:rsidRPr="00616527">
        <w:rPr>
          <w:rStyle w:val="StyleUnderline"/>
          <w:rFonts w:asciiTheme="majorHAnsi" w:hAnsiTheme="majorHAnsi" w:cstheme="majorHAnsi"/>
          <w:sz w:val="24"/>
          <w:highlight w:val="green"/>
        </w:rPr>
        <w:t>inducing global famine lasting</w:t>
      </w:r>
      <w:r w:rsidRPr="00616527">
        <w:rPr>
          <w:rFonts w:asciiTheme="majorHAnsi" w:hAnsiTheme="majorHAnsi" w:cstheme="majorHAnsi"/>
          <w:sz w:val="16"/>
        </w:rPr>
        <w:t xml:space="preserve"> up to </w:t>
      </w:r>
      <w:r w:rsidRPr="00616527">
        <w:rPr>
          <w:rStyle w:val="Emphasis"/>
          <w:rFonts w:asciiTheme="majorHAnsi" w:hAnsiTheme="majorHAnsi" w:cstheme="majorHAnsi"/>
          <w:sz w:val="24"/>
          <w:highlight w:val="green"/>
        </w:rPr>
        <w:t>decades</w:t>
      </w:r>
      <w:r w:rsidRPr="00616527">
        <w:rPr>
          <w:rFonts w:asciiTheme="majorHAnsi" w:hAnsiTheme="majorHAnsi" w:cstheme="majorHAnsi"/>
          <w:sz w:val="16"/>
        </w:rPr>
        <w:t xml:space="preserve">. </w:t>
      </w:r>
      <w:r w:rsidRPr="00616527">
        <w:rPr>
          <w:rStyle w:val="Emphasis"/>
          <w:rFonts w:asciiTheme="majorHAnsi" w:hAnsiTheme="majorHAnsi" w:cstheme="majorHAnsi"/>
          <w:sz w:val="24"/>
        </w:rPr>
        <w:t xml:space="preserve">Toon and </w:t>
      </w:r>
      <w:proofErr w:type="spellStart"/>
      <w:r w:rsidRPr="00616527">
        <w:rPr>
          <w:rStyle w:val="Emphasis"/>
          <w:rFonts w:asciiTheme="majorHAnsi" w:hAnsiTheme="majorHAnsi" w:cstheme="majorHAnsi"/>
          <w:sz w:val="24"/>
        </w:rPr>
        <w:t>Robock</w:t>
      </w:r>
      <w:proofErr w:type="spellEnd"/>
      <w:r w:rsidRPr="00616527">
        <w:rPr>
          <w:rStyle w:val="StyleUnderline"/>
          <w:rFonts w:asciiTheme="majorHAnsi" w:hAnsiTheme="majorHAnsi" w:cstheme="majorHAnsi"/>
          <w:sz w:val="24"/>
        </w:rPr>
        <w:t xml:space="preserve"> note</w:t>
      </w:r>
      <w:r w:rsidRPr="00616527">
        <w:rPr>
          <w:rFonts w:asciiTheme="majorHAnsi" w:hAnsiTheme="majorHAnsi" w:cstheme="majorHAnsi"/>
          <w:sz w:val="16"/>
        </w:rPr>
        <w:t xml:space="preserve"> in ‘Self Assured Destruction’, in the Bulletin of Atomic Scientists 68/5, 2012, that: 13. “</w:t>
      </w:r>
      <w:r w:rsidRPr="00616527">
        <w:rPr>
          <w:rFonts w:asciiTheme="majorHAnsi" w:hAnsiTheme="majorHAnsi" w:cstheme="majorHAnsi"/>
          <w:highlight w:val="green"/>
          <w:u w:val="single"/>
        </w:rPr>
        <w:t xml:space="preserve">A nuclear war </w:t>
      </w:r>
      <w:r w:rsidRPr="00616527">
        <w:rPr>
          <w:rFonts w:asciiTheme="majorHAnsi" w:hAnsiTheme="majorHAnsi" w:cstheme="majorHAnsi"/>
          <w:u w:val="single"/>
        </w:rPr>
        <w:t xml:space="preserve">between Russia and the United States, even after the arsenal reductions planned under New START, </w:t>
      </w:r>
      <w:r w:rsidRPr="00616527">
        <w:rPr>
          <w:rFonts w:asciiTheme="majorHAnsi" w:hAnsiTheme="majorHAnsi" w:cstheme="majorHAnsi"/>
          <w:highlight w:val="green"/>
          <w:u w:val="single"/>
        </w:rPr>
        <w:t>could produce a nuclear winter</w:t>
      </w:r>
      <w:r w:rsidRPr="00616527">
        <w:rPr>
          <w:rFonts w:asciiTheme="majorHAnsi" w:hAnsiTheme="majorHAnsi" w:cstheme="majorHAnsi"/>
          <w:sz w:val="16"/>
        </w:rPr>
        <w:t xml:space="preserve">. Hence, an attack by either side could be suicidal, </w:t>
      </w:r>
      <w:r w:rsidRPr="00616527">
        <w:rPr>
          <w:rStyle w:val="StyleUnderline"/>
          <w:rFonts w:asciiTheme="majorHAnsi" w:hAnsiTheme="majorHAnsi" w:cstheme="majorHAnsi"/>
          <w:sz w:val="24"/>
          <w:highlight w:val="green"/>
        </w:rPr>
        <w:t xml:space="preserve">resulting in </w:t>
      </w:r>
      <w:proofErr w:type="spellStart"/>
      <w:r w:rsidRPr="00616527">
        <w:rPr>
          <w:rStyle w:val="Emphasis"/>
          <w:rFonts w:asciiTheme="majorHAnsi" w:hAnsiTheme="majorHAnsi" w:cstheme="majorHAnsi"/>
          <w:sz w:val="24"/>
          <w:highlight w:val="green"/>
        </w:rPr>
        <w:t>self assured</w:t>
      </w:r>
      <w:proofErr w:type="spellEnd"/>
      <w:r w:rsidRPr="00616527">
        <w:rPr>
          <w:rStyle w:val="Emphasis"/>
          <w:rFonts w:asciiTheme="majorHAnsi" w:hAnsiTheme="majorHAnsi" w:cstheme="majorHAnsi"/>
          <w:sz w:val="24"/>
          <w:highlight w:val="green"/>
        </w:rPr>
        <w:t xml:space="preserve"> destruction</w:t>
      </w:r>
      <w:r w:rsidRPr="00616527">
        <w:rPr>
          <w:rStyle w:val="StyleUnderline"/>
          <w:rFonts w:asciiTheme="majorHAnsi" w:hAnsiTheme="majorHAnsi" w:cstheme="majorHAnsi"/>
          <w:sz w:val="24"/>
          <w:highlight w:val="green"/>
        </w:rPr>
        <w:t xml:space="preserve">. </w:t>
      </w:r>
      <w:r w:rsidRPr="00616527">
        <w:rPr>
          <w:rStyle w:val="StyleUnderline"/>
          <w:rFonts w:asciiTheme="majorHAnsi" w:hAnsiTheme="majorHAnsi" w:cstheme="majorHAnsi"/>
          <w:sz w:val="24"/>
        </w:rPr>
        <w:t xml:space="preserve">Even </w:t>
      </w:r>
      <w:r w:rsidRPr="00616527">
        <w:rPr>
          <w:rStyle w:val="StyleUnderline"/>
          <w:rFonts w:asciiTheme="majorHAnsi" w:hAnsiTheme="majorHAnsi" w:cstheme="majorHAnsi"/>
          <w:sz w:val="24"/>
          <w:highlight w:val="green"/>
        </w:rPr>
        <w:t xml:space="preserve">a 'small' nuclear war </w:t>
      </w:r>
      <w:r w:rsidRPr="00616527">
        <w:rPr>
          <w:rFonts w:asciiTheme="majorHAnsi" w:hAnsiTheme="majorHAnsi" w:cstheme="majorHAnsi"/>
          <w:sz w:val="16"/>
        </w:rPr>
        <w:t xml:space="preserve">between India and Pakistan, with each country detonating 50 Hiroshima-size atom bombs--only about 0.03 percent of the global nuclear arsenal's explosive power--as air bursts in urban areas, </w:t>
      </w:r>
      <w:r w:rsidRPr="00616527">
        <w:rPr>
          <w:rStyle w:val="StyleUnderline"/>
          <w:rFonts w:asciiTheme="majorHAnsi" w:hAnsiTheme="majorHAnsi" w:cstheme="majorHAnsi"/>
          <w:sz w:val="24"/>
        </w:rPr>
        <w:t xml:space="preserve">could </w:t>
      </w:r>
      <w:r w:rsidRPr="00616527">
        <w:rPr>
          <w:rStyle w:val="StyleUnderline"/>
          <w:rFonts w:asciiTheme="majorHAnsi" w:hAnsiTheme="majorHAnsi" w:cstheme="majorHAnsi"/>
          <w:sz w:val="24"/>
          <w:highlight w:val="green"/>
        </w:rPr>
        <w:t>produce</w:t>
      </w:r>
      <w:r w:rsidRPr="00616527">
        <w:rPr>
          <w:rStyle w:val="StyleUnderline"/>
          <w:rFonts w:asciiTheme="majorHAnsi" w:hAnsiTheme="majorHAnsi" w:cstheme="majorHAnsi"/>
          <w:sz w:val="24"/>
        </w:rPr>
        <w:t xml:space="preserve"> so much </w:t>
      </w:r>
      <w:r w:rsidRPr="00616527">
        <w:rPr>
          <w:rStyle w:val="StyleUnderline"/>
          <w:rFonts w:asciiTheme="majorHAnsi" w:hAnsiTheme="majorHAnsi" w:cstheme="majorHAnsi"/>
          <w:sz w:val="24"/>
          <w:highlight w:val="green"/>
        </w:rPr>
        <w:t>smoke</w:t>
      </w:r>
      <w:r w:rsidRPr="00616527">
        <w:rPr>
          <w:rStyle w:val="StyleUnderline"/>
          <w:rFonts w:asciiTheme="majorHAnsi" w:hAnsiTheme="majorHAnsi" w:cstheme="majorHAnsi"/>
          <w:sz w:val="24"/>
        </w:rPr>
        <w:t xml:space="preserve"> that temperatures would fall below those </w:t>
      </w:r>
      <w:r w:rsidRPr="00616527">
        <w:rPr>
          <w:rStyle w:val="StyleUnderline"/>
          <w:rFonts w:asciiTheme="majorHAnsi" w:hAnsiTheme="majorHAnsi" w:cstheme="majorHAnsi"/>
          <w:sz w:val="24"/>
          <w:highlight w:val="green"/>
        </w:rPr>
        <w:t xml:space="preserve">of the </w:t>
      </w:r>
      <w:r w:rsidRPr="00616527">
        <w:rPr>
          <w:rStyle w:val="StyleUnderline"/>
          <w:rFonts w:asciiTheme="majorHAnsi" w:hAnsiTheme="majorHAnsi" w:cstheme="majorHAnsi"/>
          <w:sz w:val="24"/>
        </w:rPr>
        <w:t xml:space="preserve">Little </w:t>
      </w:r>
      <w:r w:rsidRPr="00616527">
        <w:rPr>
          <w:rStyle w:val="StyleUnderline"/>
          <w:rFonts w:asciiTheme="majorHAnsi" w:hAnsiTheme="majorHAnsi" w:cstheme="majorHAnsi"/>
          <w:sz w:val="24"/>
          <w:highlight w:val="green"/>
        </w:rPr>
        <w:t>Ice Age</w:t>
      </w:r>
      <w:r w:rsidRPr="00616527">
        <w:rPr>
          <w:rFonts w:asciiTheme="majorHAnsi" w:hAnsiTheme="majorHAnsi" w:cstheme="majorHAnsi"/>
          <w:sz w:val="16"/>
        </w:rPr>
        <w:t xml:space="preserve"> of the fourteenth to nineteenth centuries, </w:t>
      </w:r>
      <w:r w:rsidRPr="00616527">
        <w:rPr>
          <w:rStyle w:val="StyleUnderline"/>
          <w:rFonts w:asciiTheme="majorHAnsi" w:hAnsiTheme="majorHAnsi" w:cstheme="majorHAnsi"/>
          <w:sz w:val="24"/>
        </w:rPr>
        <w:t>shortening the growing season around the world and threatening the global food supply</w:t>
      </w:r>
      <w:r w:rsidRPr="00616527">
        <w:rPr>
          <w:rFonts w:asciiTheme="majorHAnsi" w:hAnsiTheme="majorHAnsi" w:cstheme="majorHAnsi"/>
          <w:sz w:val="16"/>
        </w:rPr>
        <w:t xml:space="preserve">. Furthermore, there would be </w:t>
      </w:r>
      <w:r w:rsidRPr="00616527">
        <w:rPr>
          <w:rStyle w:val="StyleUnderline"/>
          <w:rFonts w:asciiTheme="majorHAnsi" w:hAnsiTheme="majorHAnsi" w:cstheme="majorHAnsi"/>
          <w:sz w:val="24"/>
        </w:rPr>
        <w:t xml:space="preserve">massive ozone depletion, </w:t>
      </w:r>
      <w:r w:rsidRPr="00616527">
        <w:rPr>
          <w:rStyle w:val="StyleUnderline"/>
          <w:rFonts w:asciiTheme="majorHAnsi" w:hAnsiTheme="majorHAnsi" w:cstheme="majorHAnsi"/>
          <w:sz w:val="24"/>
          <w:highlight w:val="green"/>
        </w:rPr>
        <w:t xml:space="preserve">allowing </w:t>
      </w:r>
      <w:r w:rsidRPr="00616527">
        <w:rPr>
          <w:rStyle w:val="StyleUnderline"/>
          <w:rFonts w:asciiTheme="majorHAnsi" w:hAnsiTheme="majorHAnsi" w:cstheme="majorHAnsi"/>
          <w:sz w:val="24"/>
        </w:rPr>
        <w:t xml:space="preserve">more </w:t>
      </w:r>
      <w:r w:rsidRPr="00616527">
        <w:rPr>
          <w:rStyle w:val="Emphasis"/>
          <w:rFonts w:asciiTheme="majorHAnsi" w:hAnsiTheme="majorHAnsi" w:cstheme="majorHAnsi"/>
          <w:sz w:val="24"/>
          <w:highlight w:val="green"/>
        </w:rPr>
        <w:t>ultraviolet</w:t>
      </w:r>
      <w:r w:rsidRPr="00616527">
        <w:rPr>
          <w:rStyle w:val="StyleUnderline"/>
          <w:rFonts w:asciiTheme="majorHAnsi" w:hAnsiTheme="majorHAnsi" w:cstheme="majorHAnsi"/>
          <w:sz w:val="24"/>
        </w:rPr>
        <w:t xml:space="preserve"> </w:t>
      </w:r>
      <w:r w:rsidRPr="00616527">
        <w:rPr>
          <w:rStyle w:val="StyleUnderline"/>
          <w:rFonts w:asciiTheme="majorHAnsi" w:hAnsiTheme="majorHAnsi" w:cstheme="majorHAnsi"/>
          <w:sz w:val="24"/>
          <w:highlight w:val="green"/>
        </w:rPr>
        <w:t>radiation</w:t>
      </w:r>
      <w:r w:rsidRPr="00616527">
        <w:rPr>
          <w:rFonts w:asciiTheme="majorHAnsi" w:hAnsiTheme="majorHAnsi" w:cstheme="majorHAnsi"/>
          <w:sz w:val="16"/>
        </w:rPr>
        <w:t xml:space="preserve"> to reach Earth's surface. </w:t>
      </w:r>
      <w:r w:rsidRPr="00616527">
        <w:rPr>
          <w:rStyle w:val="Emphasis"/>
          <w:rFonts w:asciiTheme="majorHAnsi" w:hAnsiTheme="majorHAnsi" w:cstheme="majorHAnsi"/>
          <w:sz w:val="24"/>
        </w:rPr>
        <w:t xml:space="preserve">Recent </w:t>
      </w:r>
      <w:r w:rsidRPr="00616527">
        <w:rPr>
          <w:rStyle w:val="Emphasis"/>
          <w:rFonts w:asciiTheme="majorHAnsi" w:hAnsiTheme="majorHAnsi" w:cstheme="majorHAnsi"/>
          <w:sz w:val="24"/>
          <w:highlight w:val="green"/>
        </w:rPr>
        <w:t>studies</w:t>
      </w:r>
      <w:r w:rsidRPr="00616527">
        <w:rPr>
          <w:rStyle w:val="StyleUnderline"/>
          <w:rFonts w:asciiTheme="majorHAnsi" w:hAnsiTheme="majorHAnsi" w:cstheme="majorHAnsi"/>
          <w:sz w:val="24"/>
          <w:highlight w:val="green"/>
        </w:rPr>
        <w:t xml:space="preserve"> predict </w:t>
      </w:r>
      <w:r w:rsidRPr="00616527">
        <w:rPr>
          <w:rStyle w:val="StyleUnderline"/>
          <w:rFonts w:asciiTheme="majorHAnsi" w:hAnsiTheme="majorHAnsi" w:cstheme="majorHAnsi"/>
          <w:sz w:val="24"/>
        </w:rPr>
        <w:t xml:space="preserve">that </w:t>
      </w:r>
      <w:r w:rsidRPr="00616527">
        <w:rPr>
          <w:rStyle w:val="StyleUnderline"/>
          <w:rFonts w:asciiTheme="majorHAnsi" w:hAnsiTheme="majorHAnsi" w:cstheme="majorHAnsi"/>
          <w:sz w:val="24"/>
          <w:highlight w:val="green"/>
        </w:rPr>
        <w:t>agricultural production</w:t>
      </w:r>
      <w:r w:rsidRPr="00616527">
        <w:rPr>
          <w:rStyle w:val="StyleUnderline"/>
          <w:rFonts w:asciiTheme="majorHAnsi" w:hAnsiTheme="majorHAnsi" w:cstheme="majorHAnsi"/>
          <w:sz w:val="24"/>
        </w:rPr>
        <w:t xml:space="preserve"> in parts of the </w:t>
      </w:r>
      <w:r w:rsidRPr="00616527">
        <w:rPr>
          <w:rStyle w:val="Emphasis"/>
          <w:rFonts w:asciiTheme="majorHAnsi" w:hAnsiTheme="majorHAnsi" w:cstheme="majorHAnsi"/>
          <w:sz w:val="24"/>
        </w:rPr>
        <w:t>U</w:t>
      </w:r>
      <w:r w:rsidRPr="00616527">
        <w:rPr>
          <w:rFonts w:asciiTheme="majorHAnsi" w:hAnsiTheme="majorHAnsi" w:cstheme="majorHAnsi"/>
          <w:sz w:val="16"/>
        </w:rPr>
        <w:t xml:space="preserve">nited </w:t>
      </w:r>
      <w:r w:rsidRPr="00616527">
        <w:rPr>
          <w:rStyle w:val="Emphasis"/>
          <w:rFonts w:asciiTheme="majorHAnsi" w:hAnsiTheme="majorHAnsi" w:cstheme="majorHAnsi"/>
          <w:sz w:val="24"/>
        </w:rPr>
        <w:t>S</w:t>
      </w:r>
      <w:r w:rsidRPr="00616527">
        <w:rPr>
          <w:rFonts w:asciiTheme="majorHAnsi" w:hAnsiTheme="majorHAnsi" w:cstheme="majorHAnsi"/>
          <w:sz w:val="16"/>
        </w:rPr>
        <w:t xml:space="preserve">tates </w:t>
      </w:r>
      <w:r w:rsidRPr="00616527">
        <w:rPr>
          <w:rStyle w:val="StyleUnderline"/>
          <w:rFonts w:asciiTheme="majorHAnsi" w:hAnsiTheme="majorHAnsi" w:cstheme="majorHAnsi"/>
          <w:sz w:val="24"/>
        </w:rPr>
        <w:t xml:space="preserve">and </w:t>
      </w:r>
      <w:r w:rsidRPr="00616527">
        <w:rPr>
          <w:rStyle w:val="Emphasis"/>
          <w:rFonts w:asciiTheme="majorHAnsi" w:hAnsiTheme="majorHAnsi" w:cstheme="majorHAnsi"/>
          <w:sz w:val="24"/>
        </w:rPr>
        <w:t>China</w:t>
      </w:r>
      <w:r w:rsidRPr="00616527">
        <w:rPr>
          <w:rStyle w:val="StyleUnderline"/>
          <w:rFonts w:asciiTheme="majorHAnsi" w:hAnsiTheme="majorHAnsi" w:cstheme="majorHAnsi"/>
          <w:sz w:val="24"/>
        </w:rPr>
        <w:t xml:space="preserve"> </w:t>
      </w:r>
      <w:r w:rsidRPr="00616527">
        <w:rPr>
          <w:rStyle w:val="StyleUnderline"/>
          <w:rFonts w:asciiTheme="majorHAnsi" w:hAnsiTheme="majorHAnsi" w:cstheme="majorHAnsi"/>
          <w:sz w:val="24"/>
          <w:highlight w:val="green"/>
        </w:rPr>
        <w:t>would decline</w:t>
      </w:r>
      <w:r w:rsidRPr="00616527">
        <w:rPr>
          <w:rFonts w:asciiTheme="majorHAnsi" w:hAnsiTheme="majorHAnsi" w:cstheme="majorHAnsi"/>
          <w:u w:val="single"/>
        </w:rPr>
        <w:t xml:space="preserve"> </w:t>
      </w:r>
      <w:r w:rsidRPr="00616527">
        <w:rPr>
          <w:rFonts w:asciiTheme="majorHAnsi" w:hAnsiTheme="majorHAnsi" w:cstheme="majorHAnsi"/>
          <w:highlight w:val="green"/>
          <w:u w:val="single"/>
        </w:rPr>
        <w:t xml:space="preserve">by </w:t>
      </w:r>
      <w:r w:rsidRPr="00616527">
        <w:rPr>
          <w:rFonts w:asciiTheme="majorHAnsi" w:hAnsiTheme="majorHAnsi" w:cstheme="majorHAnsi"/>
          <w:u w:val="single"/>
        </w:rPr>
        <w:t xml:space="preserve">about </w:t>
      </w:r>
      <w:r w:rsidRPr="00616527">
        <w:rPr>
          <w:rFonts w:asciiTheme="majorHAnsi" w:hAnsiTheme="majorHAnsi" w:cstheme="majorHAnsi"/>
          <w:b/>
          <w:bCs/>
          <w:highlight w:val="green"/>
          <w:u w:val="single"/>
        </w:rPr>
        <w:t>20 percent</w:t>
      </w:r>
      <w:r w:rsidRPr="00616527">
        <w:rPr>
          <w:rFonts w:asciiTheme="majorHAnsi" w:hAnsiTheme="majorHAnsi" w:cstheme="majorHAnsi"/>
          <w:sz w:val="16"/>
        </w:rPr>
        <w:t xml:space="preserve"> for four years, and by 10 percent for a decade.” 14. A conflagration involving USA/NATO forces and those of Russian federation would </w:t>
      </w:r>
      <w:r w:rsidRPr="00616527">
        <w:rPr>
          <w:rStyle w:val="StyleUnderline"/>
          <w:rFonts w:asciiTheme="majorHAnsi" w:hAnsiTheme="majorHAnsi" w:cstheme="majorHAnsi"/>
          <w:sz w:val="24"/>
        </w:rPr>
        <w:t xml:space="preserve">most likely </w:t>
      </w:r>
      <w:r w:rsidRPr="00616527">
        <w:rPr>
          <w:rStyle w:val="StyleUnderline"/>
          <w:rFonts w:asciiTheme="majorHAnsi" w:hAnsiTheme="majorHAnsi" w:cstheme="majorHAnsi"/>
          <w:sz w:val="24"/>
          <w:highlight w:val="green"/>
        </w:rPr>
        <w:t>cause the deaths of</w:t>
      </w:r>
      <w:r w:rsidRPr="00616527">
        <w:rPr>
          <w:rStyle w:val="StyleUnderline"/>
          <w:rFonts w:asciiTheme="majorHAnsi" w:hAnsiTheme="majorHAnsi" w:cstheme="majorHAnsi"/>
          <w:sz w:val="24"/>
        </w:rPr>
        <w:t xml:space="preserve"> most/nearly all/</w:t>
      </w:r>
      <w:r w:rsidRPr="00616527">
        <w:rPr>
          <w:rStyle w:val="Emphasis"/>
          <w:rFonts w:asciiTheme="majorHAnsi" w:hAnsiTheme="majorHAnsi" w:cstheme="majorHAnsi"/>
          <w:sz w:val="24"/>
          <w:highlight w:val="green"/>
        </w:rPr>
        <w:t>all humans</w:t>
      </w:r>
      <w:r w:rsidRPr="00616527">
        <w:rPr>
          <w:rStyle w:val="StyleUnderline"/>
          <w:rFonts w:asciiTheme="majorHAnsi" w:hAnsiTheme="majorHAnsi" w:cstheme="majorHAnsi"/>
          <w:sz w:val="24"/>
        </w:rPr>
        <w:t xml:space="preserve"> (</w:t>
      </w:r>
      <w:r w:rsidRPr="00616527">
        <w:rPr>
          <w:rStyle w:val="StyleUnderline"/>
          <w:rFonts w:asciiTheme="majorHAnsi" w:hAnsiTheme="majorHAnsi" w:cstheme="majorHAnsi"/>
          <w:sz w:val="24"/>
          <w:highlight w:val="green"/>
        </w:rPr>
        <w:t>and</w:t>
      </w:r>
      <w:r w:rsidRPr="00616527">
        <w:rPr>
          <w:rStyle w:val="StyleUnderline"/>
          <w:rFonts w:asciiTheme="majorHAnsi" w:hAnsiTheme="majorHAnsi" w:cstheme="majorHAnsi"/>
          <w:sz w:val="24"/>
        </w:rPr>
        <w:t xml:space="preserve"> severely impact/extinguish </w:t>
      </w:r>
      <w:r w:rsidRPr="00616527">
        <w:rPr>
          <w:rStyle w:val="Emphasis"/>
          <w:rFonts w:asciiTheme="majorHAnsi" w:hAnsiTheme="majorHAnsi" w:cstheme="majorHAnsi"/>
          <w:sz w:val="24"/>
          <w:highlight w:val="green"/>
        </w:rPr>
        <w:t>other species</w:t>
      </w:r>
      <w:r w:rsidRPr="00616527">
        <w:rPr>
          <w:rStyle w:val="StyleUnderline"/>
          <w:rFonts w:asciiTheme="majorHAnsi" w:hAnsiTheme="majorHAnsi" w:cstheme="majorHAnsi"/>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616527">
        <w:rPr>
          <w:rStyle w:val="StyleUnderline"/>
          <w:rFonts w:asciiTheme="majorHAnsi" w:hAnsiTheme="majorHAnsi" w:cstheme="majorHAnsi"/>
          <w:sz w:val="24"/>
        </w:rPr>
        <w:t>tonnes</w:t>
      </w:r>
      <w:proofErr w:type="spellEnd"/>
      <w:r w:rsidRPr="00616527">
        <w:rPr>
          <w:rStyle w:val="StyleUnderline"/>
          <w:rFonts w:asciiTheme="majorHAnsi" w:hAnsiTheme="majorHAnsi" w:cstheme="majorHAnsi"/>
          <w:sz w:val="24"/>
        </w:rPr>
        <w:t xml:space="preserve"> of very black soot into the stratosphere where it would remain for decades</w:t>
      </w:r>
      <w:r w:rsidRPr="00616527">
        <w:rPr>
          <w:rFonts w:asciiTheme="majorHAnsi" w:hAnsiTheme="majorHAnsi" w:cstheme="majorHAnsi"/>
          <w:sz w:val="16"/>
        </w:rPr>
        <w:t xml:space="preserve">. 15. </w:t>
      </w:r>
      <w:r w:rsidRPr="00616527">
        <w:rPr>
          <w:rStyle w:val="StyleUnderline"/>
          <w:rFonts w:asciiTheme="majorHAnsi" w:hAnsiTheme="majorHAnsi" w:cstheme="majorHAnsi"/>
          <w:sz w:val="24"/>
        </w:rPr>
        <w:t>Though human ingenuity and resilience shouldn't be underestimated, human survival itself is arguably problematic</w:t>
      </w:r>
      <w:r w:rsidRPr="00616527">
        <w:rPr>
          <w:rFonts w:asciiTheme="majorHAnsi" w:hAnsiTheme="majorHAnsi" w:cstheme="maj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616527">
        <w:rPr>
          <w:rStyle w:val="Emphasis"/>
          <w:rFonts w:asciiTheme="majorHAnsi" w:hAnsiTheme="majorHAnsi" w:cstheme="majorHAnsi"/>
          <w:sz w:val="24"/>
        </w:rPr>
        <w:t>Gareth Evans</w:t>
      </w:r>
      <w:r w:rsidRPr="00616527">
        <w:rPr>
          <w:rStyle w:val="StyleUnderline"/>
          <w:rFonts w:asciiTheme="majorHAnsi" w:hAnsiTheme="majorHAnsi" w:cstheme="majorHAnsi"/>
          <w:sz w:val="24"/>
        </w:rPr>
        <w:t xml:space="preserve">’ ICNND (International Commission on Nuclear Non-proliferation and Disarmament) Report made it clear that it saw the threat posed by </w:t>
      </w:r>
      <w:r w:rsidRPr="00616527">
        <w:rPr>
          <w:rStyle w:val="StyleUnderline"/>
          <w:rFonts w:asciiTheme="majorHAnsi" w:hAnsiTheme="majorHAnsi" w:cstheme="majorHAnsi"/>
          <w:sz w:val="24"/>
          <w:highlight w:val="green"/>
        </w:rPr>
        <w:t>nuclear weapons use</w:t>
      </w:r>
      <w:r w:rsidRPr="00616527">
        <w:rPr>
          <w:rStyle w:val="StyleUnderline"/>
          <w:rFonts w:asciiTheme="majorHAnsi" w:hAnsiTheme="majorHAnsi" w:cstheme="majorHAnsi"/>
          <w:sz w:val="24"/>
        </w:rPr>
        <w:t xml:space="preserve"> as one that</w:t>
      </w:r>
      <w:r w:rsidRPr="00616527">
        <w:rPr>
          <w:rFonts w:asciiTheme="majorHAnsi" w:hAnsiTheme="majorHAnsi" w:cstheme="majorHAnsi"/>
          <w:sz w:val="16"/>
        </w:rPr>
        <w:t xml:space="preserve"> at least threatens what we now call 'civilization' and that potentially </w:t>
      </w:r>
      <w:r w:rsidRPr="00616527">
        <w:rPr>
          <w:rStyle w:val="Emphasis"/>
          <w:rFonts w:asciiTheme="majorHAnsi" w:hAnsiTheme="majorHAnsi" w:cstheme="majorHAnsi"/>
          <w:sz w:val="24"/>
          <w:highlight w:val="green"/>
        </w:rPr>
        <w:t>threatens human survival with an immediacy that even climate change does not</w:t>
      </w:r>
      <w:r w:rsidRPr="00616527">
        <w:rPr>
          <w:rFonts w:asciiTheme="majorHAnsi" w:hAnsiTheme="majorHAnsi" w:cstheme="majorHAnsi"/>
          <w:sz w:val="16"/>
        </w:rPr>
        <w:t xml:space="preserve">, though we can see the results of climate change here and now and of course the immediate post-nuclear results for Hiroshima and Nagasaki as well. </w:t>
      </w:r>
    </w:p>
    <w:bookmarkEnd w:id="0"/>
    <w:p w14:paraId="329DB668" w14:textId="2019FF41" w:rsidR="000E31F3" w:rsidRDefault="000E31F3" w:rsidP="000E31F3">
      <w:pPr>
        <w:pStyle w:val="Heading4"/>
      </w:pPr>
    </w:p>
    <w:p w14:paraId="5BB48239" w14:textId="144132E8" w:rsidR="000E31F3" w:rsidRPr="000E31F3" w:rsidRDefault="000E31F3" w:rsidP="000E31F3">
      <w:pPr>
        <w:pStyle w:val="Heading4"/>
      </w:pPr>
    </w:p>
    <w:p w14:paraId="4C5B48BE" w14:textId="676B86A6" w:rsidR="000E31F3" w:rsidRPr="000E31F3" w:rsidRDefault="000E31F3" w:rsidP="000E31F3">
      <w:pPr>
        <w:pStyle w:val="Heading4"/>
      </w:pPr>
    </w:p>
    <w:p w14:paraId="2A56B4A9" w14:textId="77777777" w:rsidR="000E31F3" w:rsidRPr="000E31F3" w:rsidRDefault="000E31F3" w:rsidP="000E31F3"/>
    <w:p w14:paraId="2145DD04" w14:textId="77777777" w:rsidR="000E31F3" w:rsidRPr="000E31F3" w:rsidRDefault="000E31F3" w:rsidP="000E31F3"/>
    <w:sectPr w:rsidR="000E31F3" w:rsidRPr="000E31F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3E71C" w14:textId="77777777" w:rsidR="00F379F2" w:rsidRDefault="00F379F2" w:rsidP="000E31F3">
      <w:pPr>
        <w:spacing w:after="0" w:line="240" w:lineRule="auto"/>
      </w:pPr>
      <w:r>
        <w:separator/>
      </w:r>
    </w:p>
  </w:endnote>
  <w:endnote w:type="continuationSeparator" w:id="0">
    <w:p w14:paraId="595C1AA9" w14:textId="77777777" w:rsidR="00F379F2" w:rsidRDefault="00F379F2" w:rsidP="000E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F017C" w14:textId="77777777" w:rsidR="00F379F2" w:rsidRDefault="00F379F2" w:rsidP="000E31F3">
      <w:pPr>
        <w:spacing w:after="0" w:line="240" w:lineRule="auto"/>
      </w:pPr>
      <w:r>
        <w:separator/>
      </w:r>
    </w:p>
  </w:footnote>
  <w:footnote w:type="continuationSeparator" w:id="0">
    <w:p w14:paraId="768F2E7B" w14:textId="77777777" w:rsidR="00F379F2" w:rsidRDefault="00F379F2" w:rsidP="000E31F3">
      <w:pPr>
        <w:spacing w:after="0" w:line="240" w:lineRule="auto"/>
      </w:pPr>
      <w:r>
        <w:continuationSeparator/>
      </w:r>
    </w:p>
  </w:footnote>
  <w:footnote w:id="1">
    <w:p w14:paraId="120A6372" w14:textId="77777777" w:rsidR="000E31F3" w:rsidRPr="00752E9C" w:rsidRDefault="000E31F3" w:rsidP="000E31F3">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FollowedHyperlink"/>
            <w:sz w:val="16"/>
            <w:szCs w:val="16"/>
          </w:rPr>
          <w:t>http://dictionary.reference.com/browse/negate</w:t>
        </w:r>
      </w:hyperlink>
      <w:r w:rsidRPr="00752E9C">
        <w:rPr>
          <w:sz w:val="16"/>
          <w:szCs w:val="16"/>
        </w:rPr>
        <w:t xml:space="preserve">, </w:t>
      </w:r>
      <w:hyperlink r:id="rId2" w:history="1">
        <w:r w:rsidRPr="00752E9C">
          <w:rPr>
            <w:rStyle w:val="FollowedHyperlink"/>
            <w:sz w:val="16"/>
            <w:szCs w:val="16"/>
          </w:rPr>
          <w:t>http://www.merriam-webster.com/dictionary/negate</w:t>
        </w:r>
      </w:hyperlink>
      <w:r w:rsidRPr="00752E9C">
        <w:rPr>
          <w:sz w:val="16"/>
          <w:szCs w:val="16"/>
        </w:rPr>
        <w:t xml:space="preserve">, </w:t>
      </w:r>
      <w:hyperlink r:id="rId3" w:history="1">
        <w:r w:rsidRPr="00752E9C">
          <w:rPr>
            <w:rStyle w:val="FollowedHyperlink"/>
            <w:sz w:val="16"/>
            <w:szCs w:val="16"/>
          </w:rPr>
          <w:t>http://www.thefreedictionary.com/negate</w:t>
        </w:r>
      </w:hyperlink>
      <w:r w:rsidRPr="00752E9C">
        <w:rPr>
          <w:sz w:val="16"/>
          <w:szCs w:val="16"/>
        </w:rPr>
        <w:t xml:space="preserve">, </w:t>
      </w:r>
      <w:hyperlink r:id="rId4" w:history="1">
        <w:r w:rsidRPr="00752E9C">
          <w:rPr>
            <w:rStyle w:val="FollowedHyperlink"/>
            <w:sz w:val="16"/>
            <w:szCs w:val="16"/>
          </w:rPr>
          <w:t>http://www.vocabulary.com/dictionary/negate</w:t>
        </w:r>
      </w:hyperlink>
      <w:r w:rsidRPr="00752E9C">
        <w:rPr>
          <w:sz w:val="16"/>
          <w:szCs w:val="16"/>
        </w:rPr>
        <w:t xml:space="preserve">, </w:t>
      </w:r>
      <w:hyperlink r:id="rId5" w:history="1">
        <w:r w:rsidRPr="00752E9C">
          <w:rPr>
            <w:rStyle w:val="FollowedHyperlink"/>
            <w:sz w:val="16"/>
            <w:szCs w:val="16"/>
          </w:rPr>
          <w:t>http://www.oxforddictionaries.com/definition/english/negate</w:t>
        </w:r>
      </w:hyperlink>
    </w:p>
  </w:footnote>
  <w:footnote w:id="2">
    <w:p w14:paraId="3395C7E9" w14:textId="77777777" w:rsidR="000E31F3" w:rsidRPr="00855FDC" w:rsidRDefault="000E31F3" w:rsidP="000E31F3">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31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1F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4A0"/>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10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9F2"/>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FD6401"/>
  <w14:defaultImageDpi w14:val="300"/>
  <w15:docId w15:val="{05710A8A-5C30-C948-93BF-448D6DCA4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31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E31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31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31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9"/>
    <w:unhideWhenUsed/>
    <w:qFormat/>
    <w:rsid w:val="000E31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31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31F3"/>
  </w:style>
  <w:style w:type="character" w:customStyle="1" w:styleId="Heading1Char">
    <w:name w:val="Heading 1 Char"/>
    <w:aliases w:val="Pocket Char"/>
    <w:basedOn w:val="DefaultParagraphFont"/>
    <w:link w:val="Heading1"/>
    <w:uiPriority w:val="9"/>
    <w:rsid w:val="000E31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31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31F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0E31F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E31F3"/>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0E31F3"/>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0E31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E31F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TA"/>
    <w:basedOn w:val="DefaultParagraphFont"/>
    <w:link w:val="NoSpacing"/>
    <w:uiPriority w:val="99"/>
    <w:unhideWhenUsed/>
    <w:rsid w:val="000E31F3"/>
    <w:rPr>
      <w:color w:val="auto"/>
      <w:u w:val="none"/>
    </w:rPr>
  </w:style>
  <w:style w:type="paragraph" w:styleId="DocumentMap">
    <w:name w:val="Document Map"/>
    <w:basedOn w:val="Normal"/>
    <w:link w:val="DocumentMapChar"/>
    <w:uiPriority w:val="99"/>
    <w:semiHidden/>
    <w:unhideWhenUsed/>
    <w:rsid w:val="000E31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31F3"/>
    <w:rPr>
      <w:rFonts w:ascii="Lucida Grande" w:hAnsi="Lucida Grande" w:cs="Lucida Grande"/>
    </w:rPr>
  </w:style>
  <w:style w:type="paragraph" w:customStyle="1" w:styleId="textbold">
    <w:name w:val="text bold"/>
    <w:basedOn w:val="Normal"/>
    <w:link w:val="Emphasis"/>
    <w:uiPriority w:val="20"/>
    <w:qFormat/>
    <w:rsid w:val="000E31F3"/>
    <w:pPr>
      <w:widowControl w:val="0"/>
      <w:ind w:left="720"/>
      <w:jc w:val="both"/>
    </w:pPr>
    <w:rPr>
      <w:b/>
      <w:iCs/>
      <w:u w:val="single"/>
    </w:rPr>
  </w:style>
  <w:style w:type="character" w:customStyle="1" w:styleId="LinedDown">
    <w:name w:val="Lined Down"/>
    <w:qFormat/>
    <w:rsid w:val="000E31F3"/>
    <w:rPr>
      <w:rFonts w:cs="Times New Roman"/>
      <w:b w:val="0"/>
      <w:bCs w:val="0"/>
      <w:i w:val="0"/>
      <w:iCs w:val="0"/>
      <w:color w:val="000000"/>
      <w:sz w:val="12"/>
      <w:szCs w:val="12"/>
      <w:u w:val="non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ard,Tags"/>
    <w:basedOn w:val="Heading1"/>
    <w:link w:val="Hyperlink"/>
    <w:autoRedefine/>
    <w:uiPriority w:val="99"/>
    <w:qFormat/>
    <w:rsid w:val="000E31F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0E31F3"/>
    <w:rPr>
      <w:b/>
      <w:bCs/>
    </w:rPr>
  </w:style>
  <w:style w:type="character" w:styleId="FootnoteReference">
    <w:name w:val="footnote reference"/>
    <w:aliases w:val="FN Ref,footnote reference,fr,o,FR,(NECG) Footnote Reference"/>
    <w:basedOn w:val="DefaultParagraphFont"/>
    <w:uiPriority w:val="99"/>
    <w:unhideWhenUsed/>
    <w:qFormat/>
    <w:rsid w:val="000E31F3"/>
    <w:rPr>
      <w:vertAlign w:val="superscript"/>
    </w:rPr>
  </w:style>
  <w:style w:type="paragraph" w:styleId="ListParagraph">
    <w:name w:val="List Paragraph"/>
    <w:aliases w:val="6 font,Colorful List - Accent 11"/>
    <w:basedOn w:val="Normal"/>
    <w:uiPriority w:val="99"/>
    <w:unhideWhenUsed/>
    <w:qFormat/>
    <w:rsid w:val="000E31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343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spistrategist.org.au/avoiding-a-free-for-all-the-outer-space-treaty-revisite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fr.org/blog/outer-space-treatys-midlife-fun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oelkerrechtsblog.org/sorry-elon-mars-is-not-a-legal-vacuum-and-its-not-yours-either%20" TargetMode="External"/><Relationship Id="rId5" Type="http://schemas.openxmlformats.org/officeDocument/2006/relationships/numbering" Target="numbering.xml"/><Relationship Id="rId15" Type="http://schemas.openxmlformats.org/officeDocument/2006/relationships/hyperlink" Target="http://thebulletin.org/space-weapons-and-risk-nuclear-exchanges8346"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hespacereview.com/article/3155/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12</Pages>
  <Words>6384</Words>
  <Characters>36395</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42694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2021-12-18T00:56:00Z</dcterms:created>
  <dcterms:modified xsi:type="dcterms:W3CDTF">2021-12-18T01:14:00Z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