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945FB" w14:textId="77777777" w:rsidR="003F2965" w:rsidRPr="003F2965" w:rsidRDefault="003F2965" w:rsidP="003F2965"/>
    <w:p w14:paraId="130018C7" w14:textId="4CA3B9E0" w:rsidR="003F2965" w:rsidRDefault="003F2965" w:rsidP="003F2965">
      <w:pPr>
        <w:pStyle w:val="Heading1"/>
      </w:pPr>
      <w:r>
        <w:t>1nc</w:t>
      </w:r>
    </w:p>
    <w:p w14:paraId="476E4BFE" w14:textId="23D84D6C" w:rsidR="00A44EE8" w:rsidRDefault="00A44EE8" w:rsidP="00A44EE8"/>
    <w:p w14:paraId="573D5E1B" w14:textId="2F3BD114" w:rsidR="00A44EE8" w:rsidRDefault="00A44EE8" w:rsidP="00A44EE8">
      <w:pPr>
        <w:pStyle w:val="Heading2"/>
      </w:pPr>
      <w:r>
        <w:t>K</w:t>
      </w:r>
    </w:p>
    <w:p w14:paraId="24D0AE94" w14:textId="77777777" w:rsidR="00A44EE8" w:rsidRPr="00A44EE8" w:rsidRDefault="00A44EE8" w:rsidP="00A44EE8"/>
    <w:p w14:paraId="24255ECE" w14:textId="77777777" w:rsidR="00A44EE8" w:rsidRPr="00D57698" w:rsidRDefault="00A44EE8" w:rsidP="00A44EE8">
      <w:pPr>
        <w:pStyle w:val="Heading4"/>
      </w:pPr>
      <w:r w:rsidRPr="00D57698">
        <w:t>Capitalism fail inev, and aff reform gives power to the broken system, pinning the consequences on IP, regulations fail</w:t>
      </w:r>
    </w:p>
    <w:p w14:paraId="48B2CA85" w14:textId="77777777" w:rsidR="00A44EE8" w:rsidRPr="00D57698" w:rsidRDefault="00A44EE8" w:rsidP="00A44EE8">
      <w:r w:rsidRPr="00D57698">
        <w:rPr>
          <w:rStyle w:val="Style13ptBold"/>
        </w:rPr>
        <w:t>Svart 19</w:t>
      </w:r>
      <w:r>
        <w:t xml:space="preserve"> </w:t>
      </w:r>
      <w:r w:rsidRPr="00D57698">
        <w:t>[Maria Svart</w:t>
      </w:r>
      <w:r>
        <w:t>, “</w:t>
      </w:r>
      <w:r w:rsidRPr="00D57698">
        <w:t>Capitalism isn't 'broken'. It's working all too well - and we're the worse for it”</w:t>
      </w:r>
      <w:r>
        <w:t xml:space="preserve">, Guardian, Wed 12 Jun 2019 02.00 EDT, </w:t>
      </w:r>
      <w:hyperlink r:id="rId9" w:history="1">
        <w:r w:rsidRPr="000354CC">
          <w:rPr>
            <w:rStyle w:val="Hyperlink"/>
          </w:rPr>
          <w:t>https://www.theguardian.com/commentisfree/2019/jun/12/capitalism-isnt-broken-its-working-all-too-well-and-were-the-worse-for-it</w:t>
        </w:r>
      </w:hyperlink>
      <w:r w:rsidRPr="00D57698">
        <w:t>]</w:t>
      </w:r>
      <w:r>
        <w:t xml:space="preserve"> //NR</w:t>
      </w:r>
    </w:p>
    <w:p w14:paraId="0E102750" w14:textId="77777777" w:rsidR="00A44EE8" w:rsidRDefault="00A44EE8" w:rsidP="00A44EE8">
      <w:r w:rsidRPr="00D57698">
        <w:rPr>
          <w:rStyle w:val="Emphasis"/>
          <w:highlight w:val="cyan"/>
        </w:rPr>
        <w:t>Capitalism is not broken</w:t>
      </w:r>
      <w:r w:rsidRPr="00D57698">
        <w:rPr>
          <w:rStyle w:val="StyleUnderline"/>
          <w:color w:val="000000" w:themeColor="text1"/>
        </w:rPr>
        <w:t xml:space="preserve">. </w:t>
      </w:r>
      <w:r w:rsidRPr="00D57698">
        <w:t xml:space="preserve">It is working all too well, </w:t>
      </w:r>
      <w:r w:rsidRPr="00D57698">
        <w:rPr>
          <w:rStyle w:val="StyleUnderline"/>
          <w:color w:val="000000" w:themeColor="text1"/>
        </w:rPr>
        <w:t xml:space="preserve">concentrating money in the hands of the few by exploiting the work of the many. Runaway climate change, </w:t>
      </w:r>
      <w:r w:rsidRPr="00D57698">
        <w:rPr>
          <w:rStyle w:val="Emphasis"/>
          <w:highlight w:val="cyan"/>
        </w:rPr>
        <w:t>war</w:t>
      </w:r>
      <w:r w:rsidRPr="00D57698">
        <w:rPr>
          <w:rStyle w:val="StyleUnderline"/>
          <w:color w:val="000000" w:themeColor="text1"/>
        </w:rPr>
        <w:t xml:space="preserve">, mass migration, widespread </w:t>
      </w:r>
      <w:r w:rsidRPr="00D57698">
        <w:rPr>
          <w:rStyle w:val="Emphasis"/>
          <w:highlight w:val="cyan"/>
        </w:rPr>
        <w:t>poverty</w:t>
      </w:r>
      <w:r w:rsidRPr="00D57698">
        <w:rPr>
          <w:rStyle w:val="StyleUnderline"/>
          <w:color w:val="000000" w:themeColor="text1"/>
        </w:rPr>
        <w:t xml:space="preserve"> and ever-increasing authoritarianism </w:t>
      </w:r>
      <w:r w:rsidRPr="00D57698">
        <w:rPr>
          <w:rStyle w:val="Emphasis"/>
          <w:highlight w:val="cyan"/>
        </w:rPr>
        <w:t>are</w:t>
      </w:r>
      <w:r w:rsidRPr="00D57698">
        <w:rPr>
          <w:rStyle w:val="StyleUnderline"/>
          <w:color w:val="000000" w:themeColor="text1"/>
        </w:rPr>
        <w:t xml:space="preserve"> the </w:t>
      </w:r>
      <w:r w:rsidRPr="00D57698">
        <w:rPr>
          <w:rStyle w:val="Emphasis"/>
          <w:highlight w:val="cyan"/>
        </w:rPr>
        <w:t>inevitable results of an economic system that rewards</w:t>
      </w:r>
      <w:r w:rsidRPr="00D57698">
        <w:rPr>
          <w:rStyle w:val="StyleUnderline"/>
          <w:color w:val="000000" w:themeColor="text1"/>
        </w:rPr>
        <w:t xml:space="preserve"> corporate actors for their absolute commitment to </w:t>
      </w:r>
      <w:r w:rsidRPr="00D57698">
        <w:rPr>
          <w:rStyle w:val="Emphasis"/>
          <w:highlight w:val="cyan"/>
        </w:rPr>
        <w:t>profit</w:t>
      </w:r>
      <w:r w:rsidRPr="00D57698">
        <w:rPr>
          <w:rStyle w:val="StyleUnderline"/>
          <w:color w:val="000000" w:themeColor="text1"/>
        </w:rPr>
        <w:t>, regardless of the broader consequences. Richard Reeves, guest editor of this series, suggests we can simply “</w:t>
      </w:r>
      <w:r w:rsidRPr="00D57698">
        <w:rPr>
          <w:rStyle w:val="Emphasis"/>
          <w:highlight w:val="cyan"/>
        </w:rPr>
        <w:t>fight</w:t>
      </w:r>
      <w:r w:rsidRPr="00D57698">
        <w:rPr>
          <w:rStyle w:val="StyleUnderline"/>
          <w:color w:val="000000" w:themeColor="text1"/>
        </w:rPr>
        <w:t xml:space="preserve"> to crowbar the doors open </w:t>
      </w:r>
      <w:r w:rsidRPr="00D57698">
        <w:rPr>
          <w:rStyle w:val="Emphasis"/>
          <w:highlight w:val="cyan"/>
        </w:rPr>
        <w:t>for women and people of color</w:t>
      </w:r>
      <w:r w:rsidRPr="00D57698">
        <w:rPr>
          <w:rStyle w:val="StyleUnderline"/>
          <w:color w:val="000000" w:themeColor="text1"/>
        </w:rPr>
        <w:t xml:space="preserve">,” allowing them to benefit from market capitalism alongside white men. But that </w:t>
      </w:r>
      <w:r w:rsidRPr="00D57698">
        <w:rPr>
          <w:rStyle w:val="Emphasis"/>
          <w:highlight w:val="cyan"/>
        </w:rPr>
        <w:t>misses the point</w:t>
      </w:r>
      <w:r w:rsidRPr="00D57698">
        <w:rPr>
          <w:rStyle w:val="StyleUnderline"/>
          <w:color w:val="000000" w:themeColor="text1"/>
        </w:rPr>
        <w:t xml:space="preserve">. A job with “a decent wage … some satisfaction and security” is quickly becoming a thing of the past, including for those of us in the wealthiest countries. </w:t>
      </w:r>
      <w:r w:rsidRPr="00D57698">
        <w:t xml:space="preserve">It’s not just that “corporations hoard power and extract value from workers, without letting those workers share in the massive wealth they help create”, as Cory Booker argues; it’s that these dynamics at the individual level, felt by each of us, are also at play globally, felt by whole countries and regions. Exploitation is not a bug in capitalism, it is a feature. That giant sucking sound we can all hear is capital benefiting from decades of political, economic and ideological war against the rest of us. We must invest in public health and education infrastructure at home and abroad to increase community resiliency in a climate-fractured world, and build a global economy based on democratic control of production. When the system incentivizes making quarterly profits, rather than long-term balance and safety for all, it jeopardizes our very survival. We also need to democratize energy production and disband the dirty fossil fuel industry that is driving us off the climate cliff. Some billionaires are finally expressing concern about the status quo. But even they can’t escape a system where the ease of externalizing costs and exploiting labor makes it impossible to be both competitive and sustainable. Exploitation is not a bug in capitalism, it is a feature There has only been one period in which the fruits of labor were shared relatively equally: the post-second world war capital-labor compromise. </w:t>
      </w:r>
      <w:r w:rsidRPr="00D57698">
        <w:rPr>
          <w:rStyle w:val="Emphasis"/>
          <w:highlight w:val="cyan"/>
        </w:rPr>
        <w:t>Strong worker movements fought for</w:t>
      </w:r>
      <w:r w:rsidRPr="00D57698">
        <w:rPr>
          <w:rStyle w:val="StyleUnderline"/>
          <w:color w:val="000000" w:themeColor="text1"/>
        </w:rPr>
        <w:t xml:space="preserve"> robust </w:t>
      </w:r>
      <w:r w:rsidRPr="00D57698">
        <w:rPr>
          <w:rStyle w:val="Emphasis"/>
          <w:highlight w:val="cyan"/>
        </w:rPr>
        <w:t>welfare</w:t>
      </w:r>
      <w:r w:rsidRPr="00D57698">
        <w:rPr>
          <w:rStyle w:val="StyleUnderline"/>
          <w:color w:val="000000" w:themeColor="text1"/>
        </w:rPr>
        <w:t xml:space="preserve"> states under unique economic and political circumstances. But this </w:t>
      </w:r>
      <w:r w:rsidRPr="00D57698">
        <w:rPr>
          <w:rStyle w:val="Emphasis"/>
          <w:highlight w:val="cyan"/>
        </w:rPr>
        <w:t>arrangement could not hold</w:t>
      </w:r>
      <w:r w:rsidRPr="00D57698">
        <w:rPr>
          <w:rStyle w:val="StyleUnderline"/>
          <w:color w:val="000000" w:themeColor="text1"/>
        </w:rPr>
        <w:t xml:space="preserve">. In response to François Mitterrand’s move to massively expand labor rights and nationalize a quarter of French industry, </w:t>
      </w:r>
      <w:r w:rsidRPr="00D57698">
        <w:rPr>
          <w:rStyle w:val="Emphasis"/>
          <w:highlight w:val="cyan"/>
        </w:rPr>
        <w:t>business interests launched a capital strike</w:t>
      </w:r>
      <w:r w:rsidRPr="00D57698">
        <w:rPr>
          <w:rStyle w:val="StyleUnderline"/>
          <w:color w:val="000000" w:themeColor="text1"/>
        </w:rPr>
        <w:t xml:space="preserve"> which </w:t>
      </w:r>
      <w:r w:rsidRPr="00D57698">
        <w:rPr>
          <w:rStyle w:val="Emphasis"/>
          <w:highlight w:val="cyan"/>
        </w:rPr>
        <w:t>spurred recession</w:t>
      </w:r>
      <w:r w:rsidRPr="00D57698">
        <w:rPr>
          <w:rStyle w:val="StyleUnderline"/>
          <w:color w:val="000000" w:themeColor="text1"/>
        </w:rPr>
        <w:t xml:space="preserve"> and became a portent of things to come.</w:t>
      </w:r>
      <w:r w:rsidRPr="00D57698">
        <w:t xml:space="preserve"> The threat of real working-class power was too great, and the system self-corrected. Today, we have as few as 12 years to transform our economic system and reverse the climate crisis. Yet just last month Donald Trump signed two executive orders to make it easier for fossil fuel corporations to build oil and gas pipelines and limit our ability to block them. This has been a bipartisan betrayal, however: in 2015 President Obama granted Shell Oil a permit to drill in the Arctic four days after declaring that the US would be a leader against the climate crisis. </w:t>
      </w:r>
      <w:r w:rsidRPr="00D57698">
        <w:rPr>
          <w:rStyle w:val="Emphasis"/>
          <w:highlight w:val="cyan"/>
        </w:rPr>
        <w:t>Desperate times call for radical measures.</w:t>
      </w:r>
      <w:r w:rsidRPr="00D57698">
        <w:rPr>
          <w:rStyle w:val="StyleUnderline"/>
          <w:color w:val="000000" w:themeColor="text1"/>
        </w:rPr>
        <w:t xml:space="preserve"> This starts with upending a system that was built to redistribute wealth and power from the many to the few</w:t>
      </w:r>
      <w:r w:rsidRPr="00D57698">
        <w:t>. Working people and our families will not only survive, but thrive, from the jobs created by massive public investment in restructuring our energy grid and transforming our world. And we know the only ones willing to make that demand are those of us who are currently being squeezed by private interests for every last drop of profit. Young people know this, especially, but it will take all of us. Rather than trying to fix capitalism, we should be seeking to replace it.</w:t>
      </w:r>
    </w:p>
    <w:p w14:paraId="1CC0D71F" w14:textId="77777777" w:rsidR="00A44EE8" w:rsidRDefault="00A44EE8" w:rsidP="00A44EE8">
      <w:pPr>
        <w:pStyle w:val="Heading4"/>
      </w:pPr>
      <w:r>
        <w:t>Aff is an example of slash and burn capitalism which discloses socialist goals, and promotes unregulated capitalism</w:t>
      </w:r>
    </w:p>
    <w:p w14:paraId="2D097670" w14:textId="77777777" w:rsidR="00A44EE8" w:rsidRPr="0039404B" w:rsidRDefault="00A44EE8" w:rsidP="00A44EE8">
      <w:r w:rsidRPr="0039404B">
        <w:rPr>
          <w:rStyle w:val="Style13ptBold"/>
        </w:rPr>
        <w:t>Williams 20</w:t>
      </w:r>
      <w:r>
        <w:t xml:space="preserve"> [</w:t>
      </w:r>
      <w:r w:rsidRPr="0039404B">
        <w:t>Joan C. Williams and Ro Khanna</w:t>
      </w:r>
      <w:r>
        <w:t>, Harvard Buisness Review, “</w:t>
      </w:r>
      <w:r w:rsidRPr="0039404B">
        <w:t>It’s Time to End Slash-and-Burn Capitalism</w:t>
      </w:r>
      <w:r>
        <w:t xml:space="preserve">”, </w:t>
      </w:r>
      <w:r w:rsidRPr="0039404B">
        <w:t>October 28, 2020</w:t>
      </w:r>
      <w:r>
        <w:t xml:space="preserve">. </w:t>
      </w:r>
      <w:r w:rsidRPr="0039404B">
        <w:t>https://hbr.org/2020/10/its-time-to-end-slash-and-burn-capitalism</w:t>
      </w:r>
      <w:r>
        <w:t>]</w:t>
      </w:r>
    </w:p>
    <w:p w14:paraId="5F1166AD" w14:textId="77777777" w:rsidR="00A44EE8" w:rsidRPr="00444C69" w:rsidRDefault="00A44EE8" w:rsidP="00A44EE8">
      <w:r w:rsidRPr="00E82DE9">
        <w:rPr>
          <w:rStyle w:val="StyleUnderline"/>
          <w:color w:val="000000" w:themeColor="text1"/>
        </w:rPr>
        <w:t xml:space="preserve">The conversation about stakeholder </w:t>
      </w:r>
      <w:r w:rsidRPr="0039404B">
        <w:rPr>
          <w:rStyle w:val="Emphasis"/>
          <w:highlight w:val="cyan"/>
        </w:rPr>
        <w:t>capitalism</w:t>
      </w:r>
      <w:r w:rsidRPr="00E82DE9">
        <w:rPr>
          <w:rStyle w:val="StyleUnderline"/>
          <w:color w:val="000000" w:themeColor="text1"/>
        </w:rPr>
        <w:t xml:space="preserve"> is heartening evidence that the business community recognizes that capitalism </w:t>
      </w:r>
      <w:r w:rsidRPr="0039404B">
        <w:rPr>
          <w:rStyle w:val="Emphasis"/>
          <w:highlight w:val="cyan"/>
        </w:rPr>
        <w:t>has gone seriously off track.</w:t>
      </w:r>
      <w:r w:rsidRPr="00E82DE9">
        <w:rPr>
          <w:rStyle w:val="StyleUnderline"/>
          <w:color w:val="000000" w:themeColor="text1"/>
        </w:rPr>
        <w:t xml:space="preserve"> </w:t>
      </w:r>
      <w:r>
        <w:t xml:space="preserve">The obvious criticism is that, while CEOs are well-placed to pursue profits, they are ill-suited to weigh and balance the needs of the environment and many different stakeholders, as has been cogently argued in The New York Times. And so far, the follow-through on the embrace of stakeholder capitalism has been decidedly mixed. What’s needed is not to make CEOs into central planners but to evolve toward sustainable capitalism — and away from the slash-and-burn capitalism of recent decades. In their pursuit of quarterly profits and high salaries, there has emerged since the 1980s a dysfunctional version of capitalism that does to the economy what clearcutting does to forests — destroys the conditions necessary for long-term success by focusing excessively on short-term profits. We don’t need to reinvent capitalism. We just need to practice it. </w:t>
      </w:r>
      <w:r w:rsidRPr="00E82DE9">
        <w:rPr>
          <w:rStyle w:val="StyleUnderline"/>
          <w:color w:val="000000" w:themeColor="text1"/>
        </w:rPr>
        <w:t xml:space="preserve">That means that </w:t>
      </w:r>
      <w:r w:rsidRPr="0039404B">
        <w:rPr>
          <w:rStyle w:val="Emphasis"/>
          <w:highlight w:val="cyan"/>
        </w:rPr>
        <w:t>corporations that</w:t>
      </w:r>
      <w:r w:rsidRPr="00E82DE9">
        <w:rPr>
          <w:rStyle w:val="StyleUnderline"/>
          <w:color w:val="000000" w:themeColor="text1"/>
        </w:rPr>
        <w:t xml:space="preserve"> embrace market mechanisms and </w:t>
      </w:r>
      <w:r w:rsidRPr="0039404B">
        <w:rPr>
          <w:rStyle w:val="Emphasis"/>
          <w:highlight w:val="cyan"/>
        </w:rPr>
        <w:t>decry government intervention</w:t>
      </w:r>
      <w:r w:rsidRPr="00E82DE9">
        <w:rPr>
          <w:rStyle w:val="StyleUnderline"/>
          <w:color w:val="000000" w:themeColor="text1"/>
        </w:rPr>
        <w:t xml:space="preserve"> in the good times </w:t>
      </w:r>
      <w:r w:rsidRPr="0039404B">
        <w:rPr>
          <w:rStyle w:val="Emphasis"/>
          <w:highlight w:val="cyan"/>
        </w:rPr>
        <w:t>should not change the rules when times turn tough</w:t>
      </w:r>
      <w:r>
        <w:t xml:space="preserve">. Privatizing profits while socializing risks isn’t capitalism: It’s rigged roulette. Equally important, practicing capitalism does not mean insisting on special treatment from government that benefits shareholders at the expense of other stakeholders. And it means treating government as the vital partner to business, one that supports the physical and social infrastructure, and the political stability, that make business possible. The pattern of privatizing profits while socializing risk goes back to the 2008 recession, and has continued in the current crisis: in the U.S., the Pandemic Unemployment Assistance covers independent contractors, but American companies pay into the tax that finances unemployment insurance only for workers classified as employees. So, in effect, companies that rely on gig workers have shifted the cost of those workers’ unemployment insurance onto taxpayers. So have traditional companies that pay so little that their workers qualify for Medicaid and other programs, shifting their health insurance costs onto the U.S. taxpayer; in fact, there’s a company that provides a service used throughout the U.S. to help corporate employees shift over from company benefits to government programs. But the airlines are the best example. During the flush times, airlines happily pocketed the profits on the grounds that they are private. But when travel tanked during the pandemic, suddenly airlines insisted on huge bailouts on the grounds that saving them entails a public good. As we saw in 2008, this creates moral hazards that undermine the incentive structures that make capitalism work. Starving Government </w:t>
      </w:r>
      <w:r w:rsidRPr="00E82DE9">
        <w:rPr>
          <w:rStyle w:val="StyleUnderline"/>
          <w:color w:val="000000" w:themeColor="text1"/>
        </w:rPr>
        <w:t xml:space="preserve">Sustainable capitalism requires paying a fair share in taxes, but </w:t>
      </w:r>
      <w:r w:rsidRPr="0039404B">
        <w:rPr>
          <w:rStyle w:val="Emphasis"/>
          <w:highlight w:val="cyan"/>
        </w:rPr>
        <w:t>slash-and-burn capitalism aims to</w:t>
      </w:r>
      <w:r w:rsidRPr="00E82DE9">
        <w:rPr>
          <w:rStyle w:val="StyleUnderline"/>
          <w:color w:val="000000" w:themeColor="text1"/>
        </w:rPr>
        <w:t xml:space="preserve"> do exactly the opposite. In the process, it has severely hobbled government’s ability to deliver basic services. As the pandemic has shown so dramatically, the instinctive assumption that businesses thrive better when taxes are as low as possible is factually incorrect. “</w:t>
      </w:r>
      <w:r w:rsidRPr="0039404B">
        <w:rPr>
          <w:rStyle w:val="Emphasis"/>
          <w:highlight w:val="cyan"/>
        </w:rPr>
        <w:t>Starving the beast” led to the gutting of public health departments, which during the pandemic has had devastating effects for the economy and the businesses that operate within it</w:t>
      </w:r>
      <w:r w:rsidRPr="00E82DE9">
        <w:rPr>
          <w:rStyle w:val="StyleUnderline"/>
          <w:color w:val="000000" w:themeColor="text1"/>
        </w:rPr>
        <w:t>. Even if the administration had wanted to take the kinds of effective steps that have worked so well in countries that have reopened, we did not have the public health infrastructure to do so.</w:t>
      </w:r>
      <w:r>
        <w:rPr>
          <w:rStyle w:val="StyleUnderline"/>
          <w:color w:val="000000" w:themeColor="text1"/>
        </w:rPr>
        <w:t xml:space="preserve"> </w:t>
      </w:r>
      <w:r w:rsidRPr="00E82DE9">
        <w:rPr>
          <w:rStyle w:val="StyleUnderline"/>
          <w:color w:val="000000" w:themeColor="text1"/>
        </w:rPr>
        <w:t>Digging deeper, sl</w:t>
      </w:r>
      <w:r w:rsidRPr="0039404B">
        <w:rPr>
          <w:rStyle w:val="Emphasis"/>
          <w:highlight w:val="cyan"/>
        </w:rPr>
        <w:t>ash-and-burn capitalism has undermined trust in government. That trust has been plummeting for decades, often fueled by business-financed campaigns against “over-regulation” and government programs.</w:t>
      </w:r>
      <w:r w:rsidRPr="00E82DE9">
        <w:rPr>
          <w:rStyle w:val="StyleUnderline"/>
          <w:color w:val="000000" w:themeColor="text1"/>
        </w:rPr>
        <w:t xml:space="preserve"> Only 17% of Americans say they </w:t>
      </w:r>
      <w:r w:rsidRPr="0039404B">
        <w:rPr>
          <w:rStyle w:val="Emphasis"/>
          <w:highlight w:val="cyan"/>
        </w:rPr>
        <w:t>trust</w:t>
      </w:r>
      <w:r w:rsidRPr="00E82DE9">
        <w:rPr>
          <w:rStyle w:val="StyleUnderline"/>
          <w:color w:val="000000" w:themeColor="text1"/>
        </w:rPr>
        <w:t xml:space="preserve"> government most or all of the time, among the </w:t>
      </w:r>
      <w:r w:rsidRPr="0039404B">
        <w:rPr>
          <w:rStyle w:val="Emphasis"/>
          <w:highlight w:val="cyan"/>
        </w:rPr>
        <w:t>lowest levels</w:t>
      </w:r>
      <w:r w:rsidRPr="00E82DE9">
        <w:rPr>
          <w:rStyle w:val="StyleUnderline"/>
          <w:color w:val="000000" w:themeColor="text1"/>
        </w:rPr>
        <w:t xml:space="preserve"> in the past half-century. </w:t>
      </w:r>
      <w:r w:rsidRPr="0039404B">
        <w:rPr>
          <w:rStyle w:val="Emphasis"/>
          <w:highlight w:val="cyan"/>
        </w:rPr>
        <w:t>The</w:t>
      </w:r>
      <w:r w:rsidRPr="00E82DE9">
        <w:rPr>
          <w:rStyle w:val="StyleUnderline"/>
          <w:color w:val="000000" w:themeColor="text1"/>
        </w:rPr>
        <w:t xml:space="preserve"> social contract to adhere to basic </w:t>
      </w:r>
      <w:r w:rsidRPr="0039404B">
        <w:rPr>
          <w:rStyle w:val="Emphasis"/>
          <w:highlight w:val="cyan"/>
        </w:rPr>
        <w:t>public health measures</w:t>
      </w:r>
      <w:r w:rsidRPr="00E82DE9">
        <w:rPr>
          <w:rStyle w:val="StyleUnderline"/>
          <w:color w:val="000000" w:themeColor="text1"/>
        </w:rPr>
        <w:t xml:space="preserve"> has </w:t>
      </w:r>
      <w:r w:rsidRPr="0039404B">
        <w:rPr>
          <w:rStyle w:val="Emphasis"/>
          <w:highlight w:val="cyan"/>
        </w:rPr>
        <w:t>collapsed</w:t>
      </w:r>
      <w:r w:rsidRPr="00E82DE9">
        <w:rPr>
          <w:rStyle w:val="StyleUnderline"/>
          <w:color w:val="000000" w:themeColor="text1"/>
        </w:rPr>
        <w:t xml:space="preserve">, former CDC Director Dr. Richard Besser has pointed out. As elected officials and public health leaders respond to the pandemic, they have to contend with public indifference at best and death threats at worst: Dr. Anthony Fauci now has round-the-clock protection. The </w:t>
      </w:r>
      <w:r w:rsidRPr="0039404B">
        <w:rPr>
          <w:rStyle w:val="Emphasis"/>
          <w:highlight w:val="cyan"/>
        </w:rPr>
        <w:t>cumulative effects of distrust</w:t>
      </w:r>
      <w:r w:rsidRPr="00E82DE9">
        <w:rPr>
          <w:rStyle w:val="StyleUnderline"/>
          <w:color w:val="000000" w:themeColor="text1"/>
        </w:rPr>
        <w:t xml:space="preserve"> in, and defunding of, </w:t>
      </w:r>
      <w:r w:rsidRPr="0039404B">
        <w:rPr>
          <w:rStyle w:val="Emphasis"/>
          <w:highlight w:val="cyan"/>
        </w:rPr>
        <w:t>government have led us unable to launch</w:t>
      </w:r>
      <w:r w:rsidRPr="00E82DE9">
        <w:rPr>
          <w:rStyle w:val="StyleUnderline"/>
          <w:color w:val="000000" w:themeColor="text1"/>
        </w:rPr>
        <w:t xml:space="preserve"> an </w:t>
      </w:r>
      <w:r w:rsidRPr="0039404B">
        <w:rPr>
          <w:rStyle w:val="Emphasis"/>
          <w:highlight w:val="cyan"/>
        </w:rPr>
        <w:t>effective response</w:t>
      </w:r>
      <w:r w:rsidRPr="00E82DE9">
        <w:rPr>
          <w:rStyle w:val="StyleUnderline"/>
          <w:color w:val="000000" w:themeColor="text1"/>
        </w:rPr>
        <w:t xml:space="preserve"> to the pandemic. The U.S. has the highest death count in the world, the worst death rate among major countries, and an economy unable to reopen effectively.</w:t>
      </w:r>
      <w:r>
        <w:rPr>
          <w:rStyle w:val="StyleUnderline"/>
          <w:color w:val="000000" w:themeColor="text1"/>
        </w:rPr>
        <w:t xml:space="preserve"> </w:t>
      </w:r>
      <w:r w:rsidRPr="00E82DE9">
        <w:rPr>
          <w:rStyle w:val="StyleUnderline"/>
          <w:color w:val="000000" w:themeColor="text1"/>
        </w:rPr>
        <w:t xml:space="preserve">This is not an isolated example. The anti-tax movement has led to an evisceration of property taxes in California and elsewhere. One result is that California public schools went from the first to the worst — and now schools in California and elsewhere don’t have the funds to make distance learning effective or to reopen in a way that’s safe. Schools are part of the basic infrastructure needed to get Americans to work. Massive public </w:t>
      </w:r>
      <w:r w:rsidRPr="0039404B">
        <w:rPr>
          <w:rStyle w:val="Emphasis"/>
          <w:highlight w:val="cyan"/>
        </w:rPr>
        <w:t>disinvestment</w:t>
      </w:r>
      <w:r w:rsidRPr="00E82DE9">
        <w:rPr>
          <w:rStyle w:val="StyleUnderline"/>
          <w:color w:val="000000" w:themeColor="text1"/>
        </w:rPr>
        <w:t xml:space="preserve"> also </w:t>
      </w:r>
      <w:r w:rsidRPr="0039404B">
        <w:rPr>
          <w:rStyle w:val="Emphasis"/>
          <w:highlight w:val="cyan"/>
        </w:rPr>
        <w:t>affects literal infrastructure</w:t>
      </w:r>
      <w:r w:rsidRPr="00E82DE9">
        <w:rPr>
          <w:rStyle w:val="StyleUnderline"/>
          <w:color w:val="000000" w:themeColor="text1"/>
        </w:rPr>
        <w:t>: Our collapsing bridges make it literally impossible for workers to show up. Distrust of government also means we lack the care infrastructure that enables workers to show up for work, most notably paid family leave and childcare. As a result, some companies offered frontline workers $100 per shift to cover child care at the start of the pandemic, and paid leave is now financed through private employers rather than, as in virtually every other industrialized country, through the government. Is this really better for business?</w:t>
      </w:r>
      <w:r>
        <w:rPr>
          <w:rStyle w:val="StyleUnderline"/>
          <w:color w:val="000000" w:themeColor="text1"/>
        </w:rPr>
        <w:t xml:space="preserve"> </w:t>
      </w:r>
      <w:r>
        <w:t>Profit and Pay Globalized supply chains are yet another example of slash-and-burn capitalism that looks different today than it did six months ago. Prominent members of both parties now recognize that globalized supply chains have created an economy that is hyper profitable but not resilient, to quote U.S. Senator Marco Rubio’s insightful analysis. The U.S.’s reliance on China for medical supplies from PPE to pharmaceuticals highlights again the vulnerability of an economy hyper focused on short-term profits without a thought to sustaining economic stability not just through thick, but also through thin. But the single most important example of slash-and-burn capitalism concerns wages. The current business philosophy that wages are just another cost to be cut is relatively recent. In 1914, Henry Ford — Henry Ford! — doubled wages because he recognized that workers need enough money to create demand, and he wanted his workers to be able to afford his cars. Half a century later, Kodak’s annual report listed the generous wages and benefits it paid its staff as proud accomplishments in its report to shareholders. That’s such a contrast to large, rich companies today that classify a third or more of their workforces as contractors even though they often work full time, sometimes for years. The unspoken core belief of contemporary capitalism reflects an old adage: to make the rich work harder, pay them more; to make the poor work harder, pay them less. That’s the logic behind the fact that executive salaries have ballooned from 20 times to over 300 times the average employee’s wage in recent decades, while wages for the formerly middle class have barely budged. Shareholder capitalism is really managerial-capture capitalism, as is evidenced by the company after company where CEOs’ compensation has skyrocketed during the pandemic. No wonder the 1% keeps getting richer: it’s not hard to win at rigged roulette. Slash-and-burn capitalism’s obsession with controlling labor costs has led to a sharp diminution in the sharing of productivity gains with the workforce that created them. During the decades after World War II, wages used to rise when productivity did; if that trend had continued, wages would be twice what they are today. As a result, only half of Americans born in 1980 will do better than their parents; virtually all Americans used to. The resulting pain and fury at the loss of the American dream has fueled economic populism. Many Trump voters are from the fragile or formerly middle class, deeply rooted in communities that are being left behind: voters in counties suffering economic distress trended for Trump. “We’re voting with our middle finger,” said one. The result is a dysfunctional economic populism that’s bad for business. It’s not just the trade wars, whose cost has been born chiefly by American consumers and businesses. The economic fury driving far-right populism is leading to the kind of political instability American business has rarely had to worry about. We have a president openly talking about not leaving office if he loses, and white supremacists just thwarted in a plan to kidnap the governor of Michigan. It’s time to replace slash-and-burn capitalism with sustainable capitalism that provides the economic and political infrastructure needed to support a healthy economy. Policy proposals are important, but first things first: let’s stop letting ideology distort our discussions of government and the market. The right is starry eyed about the market but coldly realistic about the limitations of government. The left is starry eyed about government but coldly realistic about the limitations of the market. As Churchill once said about democracy, it’s the worst possible system except for all the others. Both the market and the government are deeply flawed tools. But they are all we have. Let’s start a conversation about how to use them to restore the American dream of a stable government, a thriving economy, and a healthy middle class.</w:t>
      </w:r>
    </w:p>
    <w:p w14:paraId="399CD955" w14:textId="77777777" w:rsidR="00A44EE8" w:rsidRPr="00C32D67" w:rsidRDefault="00A44EE8" w:rsidP="00A44EE8">
      <w:pPr>
        <w:pStyle w:val="Heading4"/>
      </w:pPr>
      <w:r>
        <w:t>The aff’s belief in the ability of a singular legal act to create a just and stable society is a fantasy that serves to cover up the unsustainable violence at the heart of capitalist ideology</w:t>
      </w:r>
    </w:p>
    <w:p w14:paraId="514A6D97" w14:textId="77777777" w:rsidR="00A44EE8" w:rsidRPr="004E1733" w:rsidRDefault="00A44EE8" w:rsidP="00A44EE8">
      <w:pPr>
        <w:rPr>
          <w:rStyle w:val="Style13ptBold"/>
        </w:rPr>
      </w:pPr>
      <w:r w:rsidRPr="004E1733">
        <w:rPr>
          <w:rStyle w:val="Style13ptBold"/>
        </w:rPr>
        <w:t>Wardle in 2016</w:t>
      </w:r>
    </w:p>
    <w:p w14:paraId="2F5B2049" w14:textId="77777777" w:rsidR="00A44EE8" w:rsidRDefault="00A44EE8" w:rsidP="00A44EE8">
      <w:r>
        <w:t xml:space="preserve">Benjamin James; PhD; The Four Axes of Legal Ideology; Griffith Law School; PhD thesis; http://hdl.handle.net/10072/367046 </w:t>
      </w:r>
    </w:p>
    <w:p w14:paraId="55F24F9C" w14:textId="77777777" w:rsidR="00A44EE8" w:rsidRPr="00444C69" w:rsidRDefault="00A44EE8" w:rsidP="00A44EE8">
      <w:r w:rsidRPr="00C32D67">
        <w:t xml:space="preserve">Žižek draws on and extends Marx’s understanding of ideology to posit a multifaceted conceptualisation. For Žižek </w:t>
      </w:r>
      <w:r w:rsidRPr="00C32D67">
        <w:rPr>
          <w:rStyle w:val="StyleUnderline"/>
        </w:rPr>
        <w:t>ideology operates around three axes: a complex of ideas;</w:t>
      </w:r>
      <w:r>
        <w:rPr>
          <w:rStyle w:val="StyleUnderline"/>
        </w:rPr>
        <w:t xml:space="preserve"> </w:t>
      </w:r>
      <w:r w:rsidRPr="00C32D67">
        <w:rPr>
          <w:rStyle w:val="StyleUnderline"/>
        </w:rPr>
        <w:t>the materiality of ideology; and the ‘spontaneous’ ideology at work at the heart of</w:t>
      </w:r>
      <w:r>
        <w:rPr>
          <w:rStyle w:val="StyleUnderline"/>
        </w:rPr>
        <w:t xml:space="preserve"> </w:t>
      </w:r>
      <w:r w:rsidRPr="00C32D67">
        <w:rPr>
          <w:rStyle w:val="StyleUnderline"/>
        </w:rPr>
        <w:t>social ‘reality’</w:t>
      </w:r>
      <w:r w:rsidRPr="00C32D67">
        <w:t xml:space="preserve"> itself (1994, p. 9). </w:t>
      </w:r>
      <w:r w:rsidRPr="00C32D67">
        <w:rPr>
          <w:rStyle w:val="StyleUnderline"/>
        </w:rPr>
        <w:t>Žižek illustrates his conclusion with liberalism</w:t>
      </w:r>
      <w:r>
        <w:rPr>
          <w:rStyle w:val="StyleUnderline"/>
        </w:rPr>
        <w:t xml:space="preserve"> </w:t>
      </w:r>
      <w:r w:rsidRPr="00C32D67">
        <w:rPr>
          <w:rStyle w:val="StyleUnderline"/>
        </w:rPr>
        <w:t>which is ‘a doctrine</w:t>
      </w:r>
      <w:r w:rsidRPr="00C32D67">
        <w:t xml:space="preserve"> (developed from Locke to Hayek) </w:t>
      </w:r>
      <w:r w:rsidRPr="00C32D67">
        <w:rPr>
          <w:rStyle w:val="StyleUnderline"/>
        </w:rPr>
        <w:t>materialized in rituals</w:t>
      </w:r>
      <w:r w:rsidRPr="00C32D67">
        <w:t xml:space="preserve"> and apparatuses (free press, </w:t>
      </w:r>
      <w:r w:rsidRPr="00C32D67">
        <w:rPr>
          <w:rStyle w:val="StyleUnderline"/>
        </w:rPr>
        <w:t>elections</w:t>
      </w:r>
      <w:r w:rsidRPr="00C32D67">
        <w:t xml:space="preserve">, market, etc.) </w:t>
      </w:r>
      <w:r w:rsidRPr="00C32D67">
        <w:rPr>
          <w:rStyle w:val="StyleUnderline"/>
        </w:rPr>
        <w:t>and active in the “spontaneous</w:t>
      </w:r>
      <w:r w:rsidRPr="00C32D67">
        <w:t xml:space="preserve">” (self-) </w:t>
      </w:r>
      <w:r w:rsidRPr="00C32D67">
        <w:rPr>
          <w:rStyle w:val="StyleUnderline"/>
        </w:rPr>
        <w:t>experience of subjects as “free individuals</w:t>
      </w:r>
      <w:r w:rsidRPr="00C32D67">
        <w:t xml:space="preserve">”’ (1994, p. 10). Under this definition </w:t>
      </w:r>
      <w:r w:rsidRPr="00B736DD">
        <w:rPr>
          <w:rStyle w:val="StyleUnderline"/>
          <w:highlight w:val="cyan"/>
        </w:rPr>
        <w:t>ideology can be produced by a ruling class</w:t>
      </w:r>
      <w:r w:rsidRPr="00C32D67">
        <w:rPr>
          <w:rStyle w:val="StyleUnderline"/>
        </w:rPr>
        <w:t xml:space="preserve">, it can </w:t>
      </w:r>
      <w:r w:rsidRPr="00B736DD">
        <w:rPr>
          <w:rStyle w:val="StyleUnderline"/>
          <w:highlight w:val="cyan"/>
        </w:rPr>
        <w:t>function</w:t>
      </w:r>
      <w:r w:rsidRPr="00C32D67">
        <w:rPr>
          <w:rStyle w:val="StyleUnderline"/>
        </w:rPr>
        <w:t xml:space="preserve"> largely </w:t>
      </w:r>
      <w:r w:rsidRPr="00B736DD">
        <w:rPr>
          <w:rStyle w:val="StyleUnderline"/>
          <w:highlight w:val="cyan"/>
        </w:rPr>
        <w:t>unconsciously</w:t>
      </w:r>
      <w:r>
        <w:rPr>
          <w:rStyle w:val="StyleUnderline"/>
        </w:rPr>
        <w:t xml:space="preserve"> </w:t>
      </w:r>
      <w:r w:rsidRPr="00B736DD">
        <w:rPr>
          <w:rStyle w:val="StyleUnderline"/>
          <w:highlight w:val="cyan"/>
        </w:rPr>
        <w:t>through material forms like commodities</w:t>
      </w:r>
      <w:r w:rsidRPr="00C32D67">
        <w:rPr>
          <w:rStyle w:val="StyleUnderline"/>
        </w:rPr>
        <w:t xml:space="preserve">, </w:t>
      </w:r>
      <w:r w:rsidRPr="00B736DD">
        <w:rPr>
          <w:rStyle w:val="StyleUnderline"/>
          <w:highlight w:val="cyan"/>
        </w:rPr>
        <w:t>and</w:t>
      </w:r>
      <w:r w:rsidRPr="00C32D67">
        <w:rPr>
          <w:rStyle w:val="StyleUnderline"/>
        </w:rPr>
        <w:t xml:space="preserve"> it can </w:t>
      </w:r>
      <w:r w:rsidRPr="00B736DD">
        <w:rPr>
          <w:rStyle w:val="StyleUnderline"/>
          <w:highlight w:val="cyan"/>
        </w:rPr>
        <w:t>be produced</w:t>
      </w:r>
      <w:r w:rsidRPr="00C32D67">
        <w:rPr>
          <w:rStyle w:val="StyleUnderline"/>
        </w:rPr>
        <w:t xml:space="preserve"> by the exploited</w:t>
      </w:r>
      <w:r>
        <w:rPr>
          <w:rStyle w:val="StyleUnderline"/>
        </w:rPr>
        <w:t xml:space="preserve"> </w:t>
      </w:r>
      <w:r w:rsidRPr="00C32D67">
        <w:rPr>
          <w:rStyle w:val="StyleUnderline"/>
        </w:rPr>
        <w:t>spontaneously</w:t>
      </w:r>
      <w:r w:rsidRPr="00C32D67">
        <w:t xml:space="preserve"> through their daily experiences. By viewing the topography of ideology as multi-dimensional rather than a singular, monolithic structure Žižek draws together most of the insights in Marx’s three definitions and, in doing so, overcomes many of the contradictions between these definitions. In addition to overcoming a number of the inconsistencies between Marx’s three definitions of ideology Žižek draws on Lacanian psychoanalysis to develop new insights into how ideology ‘grips its subjects’ (Glynos 2001, p. 195). Lacanian psychoanalysis is difficult to briefly summarise without falling into essentialism and structuralism and so what follows should be treated as a crude impression of Jacque Lacan’s complex work.4 </w:t>
      </w:r>
      <w:r w:rsidRPr="00C32D67">
        <w:rPr>
          <w:rStyle w:val="StyleUnderline"/>
        </w:rPr>
        <w:t>Lacan argues that the structure of subjectivity reflects the</w:t>
      </w:r>
      <w:r>
        <w:rPr>
          <w:rStyle w:val="StyleUnderline"/>
        </w:rPr>
        <w:t xml:space="preserve"> </w:t>
      </w:r>
      <w:r w:rsidRPr="00C32D67">
        <w:rPr>
          <w:rStyle w:val="StyleUnderline"/>
        </w:rPr>
        <w:t>structure of language. Language is an incomplete</w:t>
      </w:r>
      <w:r w:rsidRPr="00C32D67">
        <w:t xml:space="preserve">, fragmented </w:t>
      </w:r>
      <w:r w:rsidRPr="00C32D67">
        <w:rPr>
          <w:rStyle w:val="StyleUnderline"/>
        </w:rPr>
        <w:t>system of signification</w:t>
      </w:r>
      <w:r w:rsidRPr="00C32D67">
        <w:t xml:space="preserve"> that never adequately encapsulates that which it describes. For example, the word “tree” never adequately describes a specific, individual tree. </w:t>
      </w:r>
      <w:r w:rsidRPr="00C32D67">
        <w:rPr>
          <w:rStyle w:val="StyleUnderline"/>
        </w:rPr>
        <w:t>One result is that</w:t>
      </w:r>
      <w:r>
        <w:rPr>
          <w:rStyle w:val="StyleUnderline"/>
        </w:rPr>
        <w:t xml:space="preserve"> </w:t>
      </w:r>
      <w:r w:rsidRPr="00C32D67">
        <w:rPr>
          <w:rStyle w:val="StyleUnderline"/>
        </w:rPr>
        <w:t xml:space="preserve">signification causes lack. </w:t>
      </w:r>
      <w:r w:rsidRPr="00B736DD">
        <w:rPr>
          <w:rStyle w:val="StyleUnderline"/>
          <w:highlight w:val="cyan"/>
        </w:rPr>
        <w:t xml:space="preserve">As our consciousness is </w:t>
      </w:r>
      <w:r w:rsidRPr="00B736DD">
        <w:rPr>
          <w:rStyle w:val="StyleUnderline"/>
        </w:rPr>
        <w:t xml:space="preserve">largely </w:t>
      </w:r>
      <w:r w:rsidRPr="00B736DD">
        <w:rPr>
          <w:rStyle w:val="StyleUnderline"/>
          <w:highlight w:val="cyan"/>
        </w:rPr>
        <w:t xml:space="preserve">made up of </w:t>
      </w:r>
      <w:r w:rsidRPr="00B736DD">
        <w:rPr>
          <w:rStyle w:val="StyleUnderline"/>
        </w:rPr>
        <w:t xml:space="preserve">a collection of </w:t>
      </w:r>
      <w:r w:rsidRPr="00B736DD">
        <w:rPr>
          <w:rStyle w:val="StyleUnderline"/>
          <w:highlight w:val="cyan"/>
        </w:rPr>
        <w:t>signifiers there is a fundamenta</w:t>
      </w:r>
      <w:r w:rsidRPr="00C32D67">
        <w:rPr>
          <w:rStyle w:val="StyleUnderline"/>
        </w:rPr>
        <w:t xml:space="preserve">l </w:t>
      </w:r>
      <w:r w:rsidRPr="00C32D67">
        <w:t xml:space="preserve">and unfillable </w:t>
      </w:r>
      <w:r w:rsidRPr="00B736DD">
        <w:rPr>
          <w:rStyle w:val="StyleUnderline"/>
          <w:highlight w:val="cyan"/>
        </w:rPr>
        <w:t>lack at the heart of subjectivity</w:t>
      </w:r>
      <w:r w:rsidRPr="00C32D67">
        <w:rPr>
          <w:rStyle w:val="StyleUnderline"/>
        </w:rPr>
        <w:t xml:space="preserve"> just as</w:t>
      </w:r>
      <w:r>
        <w:rPr>
          <w:rStyle w:val="StyleUnderline"/>
        </w:rPr>
        <w:t xml:space="preserve"> </w:t>
      </w:r>
      <w:r w:rsidRPr="00C32D67">
        <w:rPr>
          <w:rStyle w:val="StyleUnderline"/>
        </w:rPr>
        <w:t>there is a fundamental lack at the heart of signification</w:t>
      </w:r>
      <w:r w:rsidRPr="00C32D67">
        <w:t xml:space="preserve">. </w:t>
      </w:r>
      <w:r w:rsidRPr="00C32D67">
        <w:rPr>
          <w:rStyle w:val="StyleUnderline"/>
        </w:rPr>
        <w:t>Lacan calls this</w:t>
      </w:r>
      <w:r w:rsidRPr="00C32D67">
        <w:t xml:space="preserve"> fundamental lack </w:t>
      </w:r>
      <w:r w:rsidRPr="00C32D67">
        <w:rPr>
          <w:rStyle w:val="StyleUnderline"/>
        </w:rPr>
        <w:t>the “Real</w:t>
      </w:r>
      <w:r w:rsidRPr="00C32D67">
        <w:t xml:space="preserve">.” </w:t>
      </w:r>
      <w:r w:rsidRPr="00C32D67">
        <w:rPr>
          <w:rStyle w:val="StyleUnderline"/>
        </w:rPr>
        <w:t>While the response of subjects to fundamental lack is varied</w:t>
      </w:r>
      <w:r w:rsidRPr="00C32D67">
        <w:t xml:space="preserve">, </w:t>
      </w:r>
      <w:r w:rsidRPr="00C32D67">
        <w:rPr>
          <w:rStyle w:val="StyleUnderline"/>
        </w:rPr>
        <w:t>in</w:t>
      </w:r>
      <w:r>
        <w:rPr>
          <w:rStyle w:val="StyleUnderline"/>
        </w:rPr>
        <w:t xml:space="preserve"> </w:t>
      </w:r>
      <w:r w:rsidRPr="00C32D67">
        <w:rPr>
          <w:rStyle w:val="StyleUnderline"/>
        </w:rPr>
        <w:t xml:space="preserve">general </w:t>
      </w:r>
      <w:r w:rsidRPr="00B736DD">
        <w:rPr>
          <w:rStyle w:val="StyleUnderline"/>
          <w:highlight w:val="cyan"/>
        </w:rPr>
        <w:t>we cannot accept</w:t>
      </w:r>
      <w:r w:rsidRPr="00C32D67">
        <w:rPr>
          <w:rStyle w:val="StyleUnderline"/>
        </w:rPr>
        <w:t xml:space="preserve"> </w:t>
      </w:r>
      <w:r w:rsidRPr="00B736DD">
        <w:rPr>
          <w:rStyle w:val="StyleUnderline"/>
          <w:highlight w:val="cyan"/>
        </w:rPr>
        <w:t>the</w:t>
      </w:r>
      <w:r w:rsidRPr="00C32D67">
        <w:rPr>
          <w:rStyle w:val="StyleUnderline"/>
        </w:rPr>
        <w:t xml:space="preserve"> anxiety</w:t>
      </w:r>
      <w:r w:rsidRPr="00C32D67">
        <w:t xml:space="preserve">, uncertainty </w:t>
      </w:r>
      <w:r w:rsidRPr="00C32D67">
        <w:rPr>
          <w:rStyle w:val="Emphasis"/>
        </w:rPr>
        <w:t xml:space="preserve">and </w:t>
      </w:r>
      <w:r w:rsidRPr="00B736DD">
        <w:rPr>
          <w:rStyle w:val="Emphasis"/>
          <w:highlight w:val="cyan"/>
        </w:rPr>
        <w:t>sense of</w:t>
      </w:r>
      <w:r w:rsidRPr="00C32D67">
        <w:rPr>
          <w:rStyle w:val="Emphasis"/>
        </w:rPr>
        <w:t xml:space="preserve"> </w:t>
      </w:r>
      <w:r w:rsidRPr="00B736DD">
        <w:rPr>
          <w:rStyle w:val="Emphasis"/>
          <w:highlight w:val="cyan"/>
        </w:rPr>
        <w:t>incompleteness</w:t>
      </w:r>
      <w:r w:rsidRPr="00C32D67">
        <w:rPr>
          <w:rStyle w:val="Emphasis"/>
        </w:rPr>
        <w:t xml:space="preserve"> </w:t>
      </w:r>
      <w:r w:rsidRPr="00B736DD">
        <w:rPr>
          <w:rStyle w:val="Emphasis"/>
          <w:highlight w:val="cyan"/>
        </w:rPr>
        <w:t>that stems from</w:t>
      </w:r>
      <w:r w:rsidRPr="00C32D67">
        <w:rPr>
          <w:rStyle w:val="Emphasis"/>
        </w:rPr>
        <w:t xml:space="preserve"> lack and so elevate </w:t>
      </w:r>
      <w:r w:rsidRPr="00C32D67">
        <w:t xml:space="preserve">ideas, </w:t>
      </w:r>
      <w:r w:rsidRPr="00B736DD">
        <w:rPr>
          <w:rStyle w:val="Emphasis"/>
          <w:highlight w:val="cyan"/>
        </w:rPr>
        <w:t>ideals</w:t>
      </w:r>
      <w:r w:rsidRPr="00C32D67">
        <w:t xml:space="preserve">, people, places, commodities </w:t>
      </w:r>
      <w:r w:rsidRPr="00C32D67">
        <w:rPr>
          <w:rStyle w:val="Emphasis"/>
        </w:rPr>
        <w:t>or any other</w:t>
      </w:r>
      <w:r>
        <w:rPr>
          <w:rStyle w:val="Emphasis"/>
        </w:rPr>
        <w:t xml:space="preserve"> </w:t>
      </w:r>
      <w:r w:rsidRPr="00C32D67">
        <w:rPr>
          <w:rStyle w:val="Emphasis"/>
        </w:rPr>
        <w:t>object in never-ending cycles to attempt to fill this lack</w:t>
      </w:r>
      <w:r w:rsidRPr="00C32D67">
        <w:t xml:space="preserve">. </w:t>
      </w:r>
      <w:r w:rsidRPr="00B736DD">
        <w:rPr>
          <w:rStyle w:val="StyleUnderline"/>
          <w:highlight w:val="cyan"/>
        </w:rPr>
        <w:t>Lacan names this process “fantasy” as the void is unfillable</w:t>
      </w:r>
      <w:r w:rsidRPr="00C32D67">
        <w:rPr>
          <w:rStyle w:val="StyleUnderline"/>
        </w:rPr>
        <w:t xml:space="preserve"> and there is consequently</w:t>
      </w:r>
      <w:r>
        <w:rPr>
          <w:rStyle w:val="StyleUnderline"/>
        </w:rPr>
        <w:t xml:space="preserve"> </w:t>
      </w:r>
      <w:r w:rsidRPr="00C32D67">
        <w:rPr>
          <w:rStyle w:val="StyleUnderline"/>
        </w:rPr>
        <w:t>an endless movement</w:t>
      </w:r>
      <w:r w:rsidRPr="00C32D67">
        <w:t xml:space="preserve"> from object to object (1973/1998, p. 209). </w:t>
      </w:r>
      <w:r w:rsidRPr="00B736DD">
        <w:rPr>
          <w:rStyle w:val="Emphasis"/>
          <w:highlight w:val="cyan"/>
        </w:rPr>
        <w:t>Fantasy structures the way subjects perceive reality</w:t>
      </w:r>
      <w:r w:rsidRPr="00C32D67">
        <w:t xml:space="preserve">. </w:t>
      </w:r>
      <w:r w:rsidRPr="00C32D67">
        <w:rPr>
          <w:rStyle w:val="Emphasis"/>
        </w:rPr>
        <w:t>An ordinary</w:t>
      </w:r>
      <w:r w:rsidRPr="00C32D67">
        <w:t xml:space="preserve"> object, person or </w:t>
      </w:r>
      <w:r w:rsidRPr="00C32D67">
        <w:rPr>
          <w:rStyle w:val="Emphasis"/>
        </w:rPr>
        <w:t>idea can be seen as a</w:t>
      </w:r>
      <w:r>
        <w:rPr>
          <w:rStyle w:val="Emphasis"/>
        </w:rPr>
        <w:t xml:space="preserve"> </w:t>
      </w:r>
      <w:r w:rsidRPr="00C32D67">
        <w:rPr>
          <w:rStyle w:val="Emphasis"/>
        </w:rPr>
        <w:t>sublime object capable of completing the subject</w:t>
      </w:r>
      <w:r w:rsidRPr="00C32D67">
        <w:t xml:space="preserve">. </w:t>
      </w:r>
      <w:r w:rsidRPr="00C32D67">
        <w:rPr>
          <w:rStyle w:val="StyleUnderline"/>
        </w:rPr>
        <w:t>Coupled with fantasy is repression</w:t>
      </w:r>
      <w:r w:rsidRPr="00C32D67">
        <w:t xml:space="preserve">. The void at the heart of social reality produces anxiety and so </w:t>
      </w:r>
      <w:r w:rsidRPr="00C32D67">
        <w:rPr>
          <w:rStyle w:val="StyleUnderline"/>
        </w:rPr>
        <w:t>a subject’s response to</w:t>
      </w:r>
      <w:r>
        <w:rPr>
          <w:rStyle w:val="StyleUnderline"/>
        </w:rPr>
        <w:t xml:space="preserve"> </w:t>
      </w:r>
      <w:r w:rsidRPr="00C32D67">
        <w:rPr>
          <w:rStyle w:val="StyleUnderline"/>
        </w:rPr>
        <w:t>anything that threatens the perceived completeness produced by fantasy is often</w:t>
      </w:r>
      <w:r>
        <w:rPr>
          <w:rStyle w:val="StyleUnderline"/>
        </w:rPr>
        <w:t xml:space="preserve"> </w:t>
      </w:r>
      <w:r w:rsidRPr="00C32D67">
        <w:rPr>
          <w:rStyle w:val="StyleUnderline"/>
        </w:rPr>
        <w:t>relegated from consciousness</w:t>
      </w:r>
      <w:r w:rsidRPr="00C32D67">
        <w:t xml:space="preserve">. </w:t>
      </w:r>
      <w:r w:rsidRPr="00C32D67">
        <w:rPr>
          <w:rStyle w:val="Emphasis"/>
        </w:rPr>
        <w:t>Fantasy and repression can be integral in sustaining</w:t>
      </w:r>
      <w:r w:rsidRPr="00C32D67">
        <w:t xml:space="preserve"> hierarchical, exploitative and </w:t>
      </w:r>
      <w:r w:rsidRPr="00C32D67">
        <w:rPr>
          <w:rStyle w:val="Emphasis"/>
        </w:rPr>
        <w:t>violent social relations.</w:t>
      </w:r>
      <w:r w:rsidRPr="00C32D67">
        <w:t xml:space="preserve"> </w:t>
      </w:r>
      <w:r w:rsidRPr="00C32D67">
        <w:rPr>
          <w:rStyle w:val="Emphasis"/>
        </w:rPr>
        <w:t>Subjects obtain enjoyment from</w:t>
      </w:r>
      <w:r>
        <w:rPr>
          <w:rStyle w:val="Emphasis"/>
        </w:rPr>
        <w:t xml:space="preserve"> </w:t>
      </w:r>
      <w:r w:rsidRPr="00C32D67">
        <w:rPr>
          <w:rStyle w:val="Emphasis"/>
        </w:rPr>
        <w:t>fantasy and this can overshadow the violent</w:t>
      </w:r>
      <w:r w:rsidRPr="00C32D67">
        <w:t xml:space="preserve">, exploitative and oppressive </w:t>
      </w:r>
      <w:r w:rsidRPr="00C32D67">
        <w:rPr>
          <w:rStyle w:val="Emphasis"/>
        </w:rPr>
        <w:t>aspects of</w:t>
      </w:r>
      <w:r>
        <w:rPr>
          <w:rStyle w:val="Emphasis"/>
        </w:rPr>
        <w:t xml:space="preserve"> </w:t>
      </w:r>
      <w:r w:rsidRPr="00C32D67">
        <w:rPr>
          <w:rStyle w:val="Emphasis"/>
        </w:rPr>
        <w:t>ideologies while repression can maintain a subject’s belief in an ideology by</w:t>
      </w:r>
      <w:r>
        <w:rPr>
          <w:rStyle w:val="Emphasis"/>
        </w:rPr>
        <w:t xml:space="preserve"> </w:t>
      </w:r>
      <w:r w:rsidRPr="00C32D67">
        <w:rPr>
          <w:rStyle w:val="Emphasis"/>
        </w:rPr>
        <w:t>preventing experiences that highlight the</w:t>
      </w:r>
      <w:r w:rsidRPr="00C32D67">
        <w:t xml:space="preserve"> inconsistencies, incompleteness or </w:t>
      </w:r>
      <w:r w:rsidRPr="00C32D67">
        <w:rPr>
          <w:rStyle w:val="Emphasis"/>
        </w:rPr>
        <w:t>violent</w:t>
      </w:r>
      <w:r>
        <w:rPr>
          <w:rStyle w:val="Emphasis"/>
        </w:rPr>
        <w:t xml:space="preserve"> </w:t>
      </w:r>
      <w:r w:rsidRPr="00C32D67">
        <w:rPr>
          <w:rStyle w:val="Emphasis"/>
        </w:rPr>
        <w:t xml:space="preserve">consequences of ideological beliefs </w:t>
      </w:r>
      <w:r w:rsidRPr="00C32D67">
        <w:t xml:space="preserve">from entering consciousness. </w:t>
      </w:r>
      <w:r w:rsidRPr="00C32D67">
        <w:rPr>
          <w:rStyle w:val="Emphasis"/>
        </w:rPr>
        <w:t xml:space="preserve">As such </w:t>
      </w:r>
      <w:r w:rsidRPr="00C54EC6">
        <w:rPr>
          <w:rStyle w:val="Emphasis"/>
          <w:highlight w:val="cyan"/>
        </w:rPr>
        <w:t>fantasy and repression offer an explanation why individuals</w:t>
      </w:r>
      <w:r w:rsidRPr="00C32D67">
        <w:rPr>
          <w:rStyle w:val="Emphasis"/>
        </w:rPr>
        <w:t xml:space="preserve"> </w:t>
      </w:r>
      <w:r w:rsidRPr="00C54EC6">
        <w:rPr>
          <w:rStyle w:val="Emphasis"/>
          <w:highlight w:val="cyan"/>
        </w:rPr>
        <w:t>cling to ideologica</w:t>
      </w:r>
      <w:r w:rsidRPr="00C32D67">
        <w:rPr>
          <w:rStyle w:val="Emphasis"/>
        </w:rPr>
        <w:t xml:space="preserve">l ideas or </w:t>
      </w:r>
      <w:r w:rsidRPr="00C54EC6">
        <w:rPr>
          <w:rStyle w:val="Emphasis"/>
          <w:highlight w:val="cyan"/>
        </w:rPr>
        <w:t>practices</w:t>
      </w:r>
      <w:r>
        <w:rPr>
          <w:rStyle w:val="Emphasis"/>
        </w:rPr>
        <w:t xml:space="preserve"> </w:t>
      </w:r>
      <w:r w:rsidRPr="00C54EC6">
        <w:rPr>
          <w:rStyle w:val="Emphasis"/>
          <w:highlight w:val="cyan"/>
        </w:rPr>
        <w:t>even when to do so is against ones self-interest</w:t>
      </w:r>
      <w:r w:rsidRPr="00C32D67">
        <w:t>, the interests of loved ones or humanity in general. Psychoanalytic theory can also offer a reason why individuals maintain these beliefs even following exposure to information or practices that expose the inaccuracy or oppressive nature of ideological beliefs.</w:t>
      </w:r>
    </w:p>
    <w:p w14:paraId="4BE4EB43" w14:textId="77777777" w:rsidR="00A44EE8" w:rsidRPr="00D57698" w:rsidRDefault="00A44EE8" w:rsidP="00A44EE8">
      <w:pPr>
        <w:pStyle w:val="Heading4"/>
        <w:rPr>
          <w:rFonts w:cs="Calibri"/>
          <w:color w:val="000000" w:themeColor="text1"/>
        </w:rPr>
      </w:pPr>
      <w:r w:rsidRPr="00D57698">
        <w:rPr>
          <w:rFonts w:cs="Calibri"/>
          <w:color w:val="000000" w:themeColor="text1"/>
        </w:rPr>
        <w:t>The impact is racial capitalism: the global system that is recognized by war, colonialism, slavery, genocide, fascism, and dispossession – it deploys liberalist ideals of individualism that corrupts movements and undermines any and all social change.</w:t>
      </w:r>
    </w:p>
    <w:p w14:paraId="28225025" w14:textId="77777777" w:rsidR="00A44EE8" w:rsidRPr="00D57698" w:rsidRDefault="00A44EE8" w:rsidP="00A44EE8">
      <w:pPr>
        <w:rPr>
          <w:color w:val="000000" w:themeColor="text1"/>
          <w:sz w:val="18"/>
          <w:szCs w:val="18"/>
        </w:rPr>
      </w:pPr>
      <w:r w:rsidRPr="00D57698">
        <w:rPr>
          <w:color w:val="000000" w:themeColor="text1"/>
        </w:rPr>
        <w:t xml:space="preserve">Jodi </w:t>
      </w:r>
      <w:r w:rsidRPr="00D57698">
        <w:rPr>
          <w:rStyle w:val="Style13ptBold"/>
          <w:color w:val="000000" w:themeColor="text1"/>
        </w:rPr>
        <w:t>Melamed, 2015</w:t>
      </w:r>
      <w:r w:rsidRPr="00D57698">
        <w:rPr>
          <w:color w:val="000000" w:themeColor="text1"/>
        </w:rPr>
        <w:t xml:space="preserve">, </w:t>
      </w:r>
      <w:r w:rsidRPr="00D57698">
        <w:rPr>
          <w:color w:val="000000" w:themeColor="text1"/>
          <w:sz w:val="18"/>
          <w:szCs w:val="18"/>
        </w:rPr>
        <w:t>is associate professor of English and Africana Studies at Marquette University. She is the author of Represent and Destroy: Rationalizing Violence in the New Racial Capitalism (University of Minnesota Press, 2011) and has published many articles and chapters in a wide array of journals and editions “Racial Capitalism” published in Critical Ethnic Studies , Vol. 1, No. 1 (Spring 2015), pp. 76-85. https://www.jstor.org/stable/10.5749/jcritethnstud.1.1.0076</w:t>
      </w:r>
    </w:p>
    <w:p w14:paraId="47695702" w14:textId="0350DB41" w:rsidR="00A44EE8" w:rsidRDefault="00A44EE8" w:rsidP="00A44EE8">
      <w:pPr>
        <w:rPr>
          <w:color w:val="000000" w:themeColor="text1"/>
        </w:rPr>
      </w:pPr>
      <w:r w:rsidRPr="00D57698">
        <w:rPr>
          <w:color w:val="000000" w:themeColor="text1"/>
          <w:szCs w:val="20"/>
        </w:rPr>
        <w:t xml:space="preserve">This contribution to the inaugural volume of the Critical Ethnic Studies seeks to strengthen the activist hermeneutic </w:t>
      </w:r>
      <w:r w:rsidRPr="00D57698">
        <w:rPr>
          <w:color w:val="000000" w:themeColor="text1"/>
        </w:rPr>
        <w:t>“</w:t>
      </w:r>
      <w:r w:rsidRPr="00D57698">
        <w:rPr>
          <w:b/>
          <w:bCs/>
          <w:color w:val="000000" w:themeColor="text1"/>
          <w:highlight w:val="cyan"/>
          <w:u w:val="single"/>
        </w:rPr>
        <w:t>racial capitalism” to respond</w:t>
      </w:r>
      <w:r w:rsidRPr="00D57698">
        <w:rPr>
          <w:b/>
          <w:bCs/>
          <w:color w:val="000000" w:themeColor="text1"/>
          <w:u w:val="single"/>
        </w:rPr>
        <w:t xml:space="preserve"> </w:t>
      </w:r>
      <w:r w:rsidRPr="00D57698">
        <w:rPr>
          <w:b/>
          <w:bCs/>
          <w:color w:val="000000" w:themeColor="text1"/>
          <w:highlight w:val="cyan"/>
          <w:u w:val="single"/>
        </w:rPr>
        <w:t>to three conditions</w:t>
      </w:r>
      <w:r w:rsidRPr="00D57698">
        <w:rPr>
          <w:color w:val="000000" w:themeColor="text1"/>
        </w:rPr>
        <w:t xml:space="preserve"> </w:t>
      </w:r>
      <w:r w:rsidRPr="00D57698">
        <w:rPr>
          <w:color w:val="000000" w:themeColor="text1"/>
          <w:szCs w:val="20"/>
        </w:rPr>
        <w:t xml:space="preserve">with which critical ethnic studies must reckon in the present. The first is that so-called </w:t>
      </w:r>
      <w:r w:rsidRPr="00D57698">
        <w:rPr>
          <w:b/>
          <w:bCs/>
          <w:color w:val="000000" w:themeColor="text1"/>
          <w:highlight w:val="cyan"/>
          <w:u w:val="single"/>
        </w:rPr>
        <w:t>primitive accumulation</w:t>
      </w:r>
      <w:r w:rsidRPr="00D57698">
        <w:rPr>
          <w:b/>
          <w:bCs/>
          <w:color w:val="000000" w:themeColor="text1"/>
          <w:u w:val="single"/>
        </w:rPr>
        <w:t xml:space="preserve">—where capital is </w:t>
      </w:r>
      <w:r w:rsidRPr="00D57698">
        <w:rPr>
          <w:b/>
          <w:bCs/>
          <w:color w:val="000000" w:themeColor="text1"/>
          <w:highlight w:val="cyan"/>
          <w:u w:val="single"/>
        </w:rPr>
        <w:t>accrued through</w:t>
      </w:r>
      <w:r w:rsidRPr="00D57698">
        <w:rPr>
          <w:b/>
          <w:bCs/>
          <w:color w:val="000000" w:themeColor="text1"/>
          <w:u w:val="single"/>
        </w:rPr>
        <w:t xml:space="preserve"> transparently violent means </w:t>
      </w:r>
      <w:r w:rsidRPr="00D57698">
        <w:rPr>
          <w:b/>
          <w:bCs/>
          <w:color w:val="000000" w:themeColor="text1"/>
          <w:highlight w:val="cyan"/>
          <w:u w:val="single"/>
        </w:rPr>
        <w:t>(war, land-grabbing, dispossession, neo/colonialism</w:t>
      </w:r>
      <w:r w:rsidRPr="00D57698">
        <w:rPr>
          <w:b/>
          <w:bCs/>
          <w:color w:val="000000" w:themeColor="text1"/>
          <w:u w:val="single"/>
        </w:rPr>
        <w:t>)—has become everywhere interlinked and continuous</w:t>
      </w:r>
      <w:r w:rsidRPr="00D57698">
        <w:rPr>
          <w:color w:val="000000" w:themeColor="text1"/>
        </w:rPr>
        <w:t xml:space="preserve"> </w:t>
      </w:r>
      <w:r w:rsidRPr="00D57698">
        <w:rPr>
          <w:color w:val="000000" w:themeColor="text1"/>
          <w:szCs w:val="20"/>
        </w:rPr>
        <w:t>with accumulation through expanded reproduction, which we used to think of as requiring only “the silent compulsion of economic relations.”</w:t>
      </w:r>
      <w:r w:rsidRPr="00D57698">
        <w:rPr>
          <w:color w:val="000000" w:themeColor="text1"/>
        </w:rPr>
        <w:t xml:space="preserve">1 </w:t>
      </w:r>
      <w:r w:rsidRPr="00D57698">
        <w:rPr>
          <w:b/>
          <w:bCs/>
          <w:color w:val="000000" w:themeColor="text1"/>
          <w:u w:val="single"/>
        </w:rPr>
        <w:t>With the top 10 percent taking 50 percent of total U.S. income</w:t>
      </w:r>
      <w:r w:rsidRPr="00D57698">
        <w:rPr>
          <w:color w:val="000000" w:themeColor="text1"/>
        </w:rPr>
        <w:t xml:space="preserve"> </w:t>
      </w:r>
      <w:r w:rsidRPr="00D57698">
        <w:rPr>
          <w:color w:val="000000" w:themeColor="text1"/>
          <w:szCs w:val="20"/>
        </w:rPr>
        <w:t xml:space="preserve">in 2012, and the top 1 percent taking a striking 95 percent of all post-Recession income gains, it has become increasingly plain that </w:t>
      </w:r>
      <w:r w:rsidRPr="00D57698">
        <w:rPr>
          <w:b/>
          <w:bCs/>
          <w:color w:val="000000" w:themeColor="text1"/>
          <w:highlight w:val="cyan"/>
          <w:u w:val="single"/>
        </w:rPr>
        <w:t>accumulation for</w:t>
      </w:r>
      <w:r w:rsidRPr="00D57698">
        <w:rPr>
          <w:b/>
          <w:bCs/>
          <w:color w:val="000000" w:themeColor="text1"/>
          <w:u w:val="single"/>
        </w:rPr>
        <w:t xml:space="preserve"> financial </w:t>
      </w:r>
      <w:r w:rsidRPr="00D57698">
        <w:rPr>
          <w:b/>
          <w:bCs/>
          <w:color w:val="000000" w:themeColor="text1"/>
          <w:highlight w:val="cyan"/>
          <w:u w:val="single"/>
        </w:rPr>
        <w:t>asset owning classes requires violence toward others</w:t>
      </w:r>
      <w:r w:rsidRPr="00D57698">
        <w:rPr>
          <w:b/>
          <w:bCs/>
          <w:color w:val="000000" w:themeColor="text1"/>
          <w:u w:val="single"/>
        </w:rPr>
        <w:t xml:space="preserve"> and </w:t>
      </w:r>
      <w:r w:rsidRPr="00D57698">
        <w:rPr>
          <w:b/>
          <w:bCs/>
          <w:color w:val="000000" w:themeColor="text1"/>
          <w:highlight w:val="cyan"/>
          <w:u w:val="single"/>
        </w:rPr>
        <w:t>seeks to expropriate for capital</w:t>
      </w:r>
      <w:r w:rsidRPr="00D57698">
        <w:rPr>
          <w:b/>
          <w:bCs/>
          <w:color w:val="000000" w:themeColor="text1"/>
          <w:u w:val="single"/>
        </w:rPr>
        <w:t xml:space="preserve"> </w:t>
      </w:r>
      <w:r w:rsidRPr="00D57698">
        <w:rPr>
          <w:b/>
          <w:bCs/>
          <w:color w:val="000000" w:themeColor="text1"/>
          <w:highlight w:val="cyan"/>
          <w:u w:val="single"/>
        </w:rPr>
        <w:t>the</w:t>
      </w:r>
      <w:r w:rsidRPr="00D57698">
        <w:rPr>
          <w:b/>
          <w:bCs/>
          <w:color w:val="000000" w:themeColor="text1"/>
          <w:u w:val="single"/>
        </w:rPr>
        <w:t xml:space="preserve"> entire </w:t>
      </w:r>
      <w:r w:rsidRPr="00D57698">
        <w:rPr>
          <w:b/>
          <w:bCs/>
          <w:color w:val="000000" w:themeColor="text1"/>
          <w:highlight w:val="cyan"/>
          <w:u w:val="single"/>
        </w:rPr>
        <w:t>field of social provision</w:t>
      </w:r>
      <w:r w:rsidRPr="00D57698">
        <w:rPr>
          <w:b/>
          <w:bCs/>
          <w:color w:val="000000" w:themeColor="text1"/>
          <w:u w:val="single"/>
        </w:rPr>
        <w:t xml:space="preserve"> (land, work, education, health)</w:t>
      </w:r>
      <w:r w:rsidRPr="00D57698">
        <w:rPr>
          <w:b/>
          <w:bCs/>
          <w:color w:val="000000" w:themeColor="text1"/>
        </w:rPr>
        <w:t>.</w:t>
      </w:r>
      <w:r w:rsidRPr="00D57698">
        <w:rPr>
          <w:color w:val="000000" w:themeColor="text1"/>
          <w:szCs w:val="20"/>
        </w:rPr>
        <w:t xml:space="preserve">2 The second condition is the </w:t>
      </w:r>
      <w:r w:rsidRPr="00D57698">
        <w:rPr>
          <w:b/>
          <w:bCs/>
          <w:color w:val="000000" w:themeColor="text1"/>
          <w:u w:val="single"/>
        </w:rPr>
        <w:t xml:space="preserve">degree to which ideologies of </w:t>
      </w:r>
      <w:r w:rsidRPr="00D57698">
        <w:rPr>
          <w:b/>
          <w:bCs/>
          <w:color w:val="000000" w:themeColor="text1"/>
          <w:highlight w:val="cyan"/>
          <w:u w:val="single"/>
        </w:rPr>
        <w:t>individualism, liberalism, and democracy</w:t>
      </w:r>
      <w:r w:rsidRPr="00D57698">
        <w:rPr>
          <w:b/>
          <w:bCs/>
          <w:color w:val="000000" w:themeColor="text1"/>
          <w:u w:val="single"/>
        </w:rPr>
        <w:t xml:space="preserve">, shaped </w:t>
      </w:r>
      <w:r w:rsidRPr="00D57698">
        <w:rPr>
          <w:b/>
          <w:bCs/>
          <w:color w:val="000000" w:themeColor="text1"/>
          <w:highlight w:val="cyan"/>
          <w:u w:val="single"/>
        </w:rPr>
        <w:t>by</w:t>
      </w:r>
      <w:r w:rsidRPr="00D57698">
        <w:rPr>
          <w:b/>
          <w:bCs/>
          <w:color w:val="000000" w:themeColor="text1"/>
          <w:u w:val="single"/>
        </w:rPr>
        <w:t xml:space="preserve"> and shaping </w:t>
      </w:r>
      <w:r w:rsidRPr="00D57698">
        <w:rPr>
          <w:b/>
          <w:bCs/>
          <w:color w:val="000000" w:themeColor="text1"/>
          <w:highlight w:val="cyan"/>
          <w:u w:val="single"/>
        </w:rPr>
        <w:t>market economies and capitalist rationality</w:t>
      </w:r>
      <w:r w:rsidRPr="00D57698">
        <w:rPr>
          <w:b/>
          <w:bCs/>
          <w:color w:val="000000" w:themeColor="text1"/>
          <w:u w:val="single"/>
        </w:rPr>
        <w:t xml:space="preserve"> </w:t>
      </w:r>
      <w:r w:rsidRPr="00D57698">
        <w:rPr>
          <w:b/>
          <w:bCs/>
          <w:color w:val="000000" w:themeColor="text1"/>
          <w:highlight w:val="cyan"/>
          <w:u w:val="single"/>
        </w:rPr>
        <w:t>from</w:t>
      </w:r>
      <w:r w:rsidRPr="00D57698">
        <w:rPr>
          <w:b/>
          <w:bCs/>
          <w:color w:val="000000" w:themeColor="text1"/>
          <w:u w:val="single"/>
        </w:rPr>
        <w:t xml:space="preserve"> their </w:t>
      </w:r>
      <w:r w:rsidRPr="00D57698">
        <w:rPr>
          <w:b/>
          <w:bCs/>
          <w:color w:val="000000" w:themeColor="text1"/>
          <w:highlight w:val="cyan"/>
          <w:u w:val="single"/>
        </w:rPr>
        <w:t>mutual inception, monopolize the terms of sociality</w:t>
      </w:r>
      <w:r w:rsidRPr="00D57698">
        <w:rPr>
          <w:b/>
          <w:bCs/>
          <w:color w:val="000000" w:themeColor="text1"/>
          <w:sz w:val="18"/>
          <w:szCs w:val="18"/>
          <w:u w:val="single"/>
        </w:rPr>
        <w:t>,</w:t>
      </w:r>
      <w:r w:rsidRPr="00D57698">
        <w:rPr>
          <w:color w:val="000000" w:themeColor="text1"/>
          <w:sz w:val="18"/>
          <w:szCs w:val="18"/>
          <w:u w:val="single"/>
        </w:rPr>
        <w:t xml:space="preserve"> </w:t>
      </w:r>
      <w:r w:rsidRPr="00D57698">
        <w:rPr>
          <w:color w:val="000000" w:themeColor="text1"/>
          <w:szCs w:val="18"/>
        </w:rPr>
        <w:t xml:space="preserve">despite their increasing hollowness in the face of neoliberalism’s predations. The third condition is the </w:t>
      </w:r>
      <w:r w:rsidRPr="00D57698">
        <w:rPr>
          <w:color w:val="000000" w:themeColor="text1"/>
          <w:szCs w:val="16"/>
        </w:rPr>
        <w:t xml:space="preserve">emergence of new horizons of activism that challenge the interpretative limits of ethnic studies in that they exceed the antimonies of political/economic activism, bust up old terms and geographies of solidarity, and are often Indigenous-led, requiring a rethinking of activist scholarship in light of the importance of Indigenous activism and critical theory. Our dominant critical understanding of the term racial capitalism stays close to the usage of its originator, Cedric Robinson, in his seminal Black Marxism: The Making of a </w:t>
      </w:r>
      <w:r w:rsidRPr="00D57698">
        <w:rPr>
          <w:color w:val="000000" w:themeColor="text1"/>
          <w:szCs w:val="18"/>
        </w:rPr>
        <w:t xml:space="preserve">Black Radical Tradition. </w:t>
      </w:r>
      <w:r w:rsidRPr="00D57698">
        <w:rPr>
          <w:color w:val="000000" w:themeColor="text1"/>
          <w:szCs w:val="14"/>
        </w:rPr>
        <w:t xml:space="preserve">3 </w:t>
      </w:r>
      <w:r w:rsidRPr="00D57698">
        <w:rPr>
          <w:color w:val="000000" w:themeColor="text1"/>
          <w:szCs w:val="18"/>
        </w:rPr>
        <w:t>Robinson develops the term to correct the developmentalism and racism that led Marx and Engels to believe mistakenly that European bourgeois society would rationalize social relations. Instead, Robinson explains, the obverse occurred: “</w:t>
      </w:r>
      <w:r w:rsidRPr="00D57698">
        <w:rPr>
          <w:b/>
          <w:bCs/>
          <w:color w:val="000000" w:themeColor="text1"/>
          <w:u w:val="single"/>
        </w:rPr>
        <w:t xml:space="preserve">The </w:t>
      </w:r>
      <w:r w:rsidRPr="00D57698">
        <w:rPr>
          <w:b/>
          <w:bCs/>
          <w:color w:val="000000" w:themeColor="text1"/>
          <w:highlight w:val="cyan"/>
          <w:u w:val="single"/>
        </w:rPr>
        <w:t>development, organization, and expansion</w:t>
      </w:r>
      <w:r w:rsidRPr="00D57698">
        <w:rPr>
          <w:b/>
          <w:bCs/>
          <w:color w:val="000000" w:themeColor="text1"/>
          <w:u w:val="single"/>
        </w:rPr>
        <w:t xml:space="preserve"> of capitalist society </w:t>
      </w:r>
      <w:r w:rsidRPr="00D57698">
        <w:rPr>
          <w:b/>
          <w:bCs/>
          <w:color w:val="000000" w:themeColor="text1"/>
          <w:highlight w:val="cyan"/>
          <w:u w:val="single"/>
        </w:rPr>
        <w:t>pursued</w:t>
      </w:r>
      <w:r w:rsidRPr="00D57698">
        <w:rPr>
          <w:b/>
          <w:bCs/>
          <w:color w:val="000000" w:themeColor="text1"/>
          <w:u w:val="single"/>
        </w:rPr>
        <w:t xml:space="preserve"> essentially </w:t>
      </w:r>
      <w:r w:rsidRPr="00D57698">
        <w:rPr>
          <w:b/>
          <w:bCs/>
          <w:color w:val="000000" w:themeColor="text1"/>
          <w:highlight w:val="cyan"/>
          <w:u w:val="single"/>
        </w:rPr>
        <w:t>racial directions</w:t>
      </w:r>
      <w:r w:rsidRPr="00D57698">
        <w:rPr>
          <w:b/>
          <w:bCs/>
          <w:color w:val="000000" w:themeColor="text1"/>
          <w:u w:val="single"/>
        </w:rPr>
        <w:t xml:space="preserve">, so too did social ideology. As a material force . . . </w:t>
      </w:r>
      <w:r w:rsidRPr="00D57698">
        <w:rPr>
          <w:b/>
          <w:bCs/>
          <w:color w:val="000000" w:themeColor="text1"/>
          <w:highlight w:val="cyan"/>
          <w:u w:val="single"/>
        </w:rPr>
        <w:t>racialism</w:t>
      </w:r>
      <w:r w:rsidRPr="00D57698">
        <w:rPr>
          <w:b/>
          <w:bCs/>
          <w:color w:val="000000" w:themeColor="text1"/>
          <w:u w:val="single"/>
        </w:rPr>
        <w:t xml:space="preserve"> </w:t>
      </w:r>
      <w:r w:rsidRPr="00D57698">
        <w:rPr>
          <w:b/>
          <w:bCs/>
          <w:color w:val="000000" w:themeColor="text1"/>
          <w:highlight w:val="cyan"/>
          <w:u w:val="single"/>
        </w:rPr>
        <w:t>would</w:t>
      </w:r>
      <w:r w:rsidRPr="00D57698">
        <w:rPr>
          <w:b/>
          <w:bCs/>
          <w:color w:val="000000" w:themeColor="text1"/>
          <w:u w:val="single"/>
        </w:rPr>
        <w:t xml:space="preserve"> inevitably </w:t>
      </w:r>
      <w:r w:rsidRPr="00D57698">
        <w:rPr>
          <w:b/>
          <w:bCs/>
          <w:color w:val="000000" w:themeColor="text1"/>
          <w:highlight w:val="cyan"/>
          <w:u w:val="single"/>
        </w:rPr>
        <w:t>permeate</w:t>
      </w:r>
      <w:r w:rsidRPr="00D57698">
        <w:rPr>
          <w:b/>
          <w:bCs/>
          <w:color w:val="000000" w:themeColor="text1"/>
          <w:u w:val="single"/>
        </w:rPr>
        <w:t xml:space="preserve"> the </w:t>
      </w:r>
      <w:r w:rsidRPr="00D57698">
        <w:rPr>
          <w:b/>
          <w:bCs/>
          <w:color w:val="000000" w:themeColor="text1"/>
          <w:highlight w:val="cyan"/>
          <w:u w:val="single"/>
        </w:rPr>
        <w:t>social structures emergent from capitalism</w:t>
      </w:r>
      <w:r w:rsidRPr="00D57698">
        <w:rPr>
          <w:color w:val="000000" w:themeColor="text1"/>
          <w:szCs w:val="18"/>
        </w:rPr>
        <w:t xml:space="preserve">. I have used the term ‘racial capitalism’ to refer . . . to the subsequent structure as a historical agency.”4 Thus the term “racial capitalism” requires its users to recognize that capitalism is racial capitalism. </w:t>
      </w:r>
      <w:r w:rsidRPr="00D57698">
        <w:rPr>
          <w:b/>
          <w:bCs/>
          <w:color w:val="000000" w:themeColor="text1"/>
          <w:highlight w:val="cyan"/>
          <w:u w:val="single"/>
        </w:rPr>
        <w:t>Capital can only be capital when it is accumulating</w:t>
      </w:r>
      <w:r w:rsidRPr="00D57698">
        <w:rPr>
          <w:b/>
          <w:bCs/>
          <w:color w:val="000000" w:themeColor="text1"/>
          <w:u w:val="single"/>
        </w:rPr>
        <w:t xml:space="preserve">, and it </w:t>
      </w:r>
      <w:r w:rsidRPr="00D57698">
        <w:rPr>
          <w:b/>
          <w:bCs/>
          <w:color w:val="000000" w:themeColor="text1"/>
          <w:highlight w:val="cyan"/>
          <w:u w:val="single"/>
        </w:rPr>
        <w:t>can only accumulate</w:t>
      </w:r>
      <w:r w:rsidRPr="00D57698">
        <w:rPr>
          <w:b/>
          <w:bCs/>
          <w:color w:val="000000" w:themeColor="text1"/>
          <w:u w:val="single"/>
        </w:rPr>
        <w:t xml:space="preserve"> by </w:t>
      </w:r>
      <w:r w:rsidRPr="00D57698">
        <w:rPr>
          <w:b/>
          <w:bCs/>
          <w:color w:val="000000" w:themeColor="text1"/>
          <w:highlight w:val="cyan"/>
          <w:u w:val="single"/>
        </w:rPr>
        <w:t>producing and moving through relations of severe inequality among human groups</w:t>
      </w:r>
      <w:r w:rsidRPr="00D57698">
        <w:rPr>
          <w:color w:val="000000" w:themeColor="text1"/>
        </w:rPr>
        <w:t>—c</w:t>
      </w:r>
    </w:p>
    <w:p w14:paraId="4FF80C87" w14:textId="7A056E8F" w:rsidR="00A44EE8" w:rsidRDefault="00A44EE8" w:rsidP="00A44EE8">
      <w:pPr>
        <w:rPr>
          <w:color w:val="000000" w:themeColor="text1"/>
        </w:rPr>
      </w:pPr>
    </w:p>
    <w:p w14:paraId="768B7D77" w14:textId="77777777" w:rsidR="00A44EE8" w:rsidRPr="00D57698" w:rsidRDefault="00A44EE8" w:rsidP="00A44EE8">
      <w:pPr>
        <w:pStyle w:val="Heading4"/>
      </w:pPr>
      <w:r w:rsidRPr="00D57698">
        <w:t xml:space="preserve">The alternative is to affirm the model of the Communist Party – only the vertical dual power organizing can provide effective accountability mechanisms to correct unproductive tendencies, educate and mobilize marginalized communities, and connect local struggles to a movement for international liberation. </w:t>
      </w:r>
    </w:p>
    <w:p w14:paraId="60592B40" w14:textId="77777777" w:rsidR="00A44EE8" w:rsidRPr="00D57698" w:rsidRDefault="00A44EE8" w:rsidP="00A44EE8">
      <w:pPr>
        <w:rPr>
          <w:rFonts w:cstheme="minorHAnsi"/>
        </w:rPr>
      </w:pPr>
      <w:r w:rsidRPr="00D57698">
        <w:rPr>
          <w:rFonts w:cstheme="minorHAnsi"/>
          <w:b/>
          <w:bCs/>
          <w:sz w:val="26"/>
        </w:rPr>
        <w:t>Escalante 18</w:t>
      </w:r>
      <w:r w:rsidRPr="00D57698">
        <w:rPr>
          <w:rFonts w:cstheme="minorHAnsi"/>
        </w:rPr>
        <w:br/>
        <w:t>(Alyson Escalante, you should totally read her work for non-debate reasons, Marxist-Leninist, Materialist Feminist and Anti-Imperialist activist. “PARTY ORGANIZING IN THE 21ST CENTURY” September 21</w:t>
      </w:r>
      <w:r w:rsidRPr="00D57698">
        <w:rPr>
          <w:rFonts w:cstheme="minorHAnsi"/>
          <w:vertAlign w:val="superscript"/>
        </w:rPr>
        <w:t>st</w:t>
      </w:r>
      <w:r w:rsidRPr="00D57698">
        <w:rPr>
          <w:rFonts w:cstheme="minorHAnsi"/>
        </w:rPr>
        <w:t xml:space="preserve">, 2018 </w:t>
      </w:r>
      <w:hyperlink r:id="rId10" w:history="1">
        <w:r w:rsidRPr="00D57698">
          <w:rPr>
            <w:rFonts w:cstheme="minorHAnsi"/>
          </w:rPr>
          <w:t>https://theforgenews.org/2018/09/21/party-organizing-in-the-21st-century/</w:t>
        </w:r>
      </w:hyperlink>
      <w:r w:rsidRPr="00D57698">
        <w:rPr>
          <w:rFonts w:cstheme="minorHAnsi"/>
        </w:rPr>
        <w:t xml:space="preserve"> rvs)</w:t>
      </w:r>
    </w:p>
    <w:p w14:paraId="57DD1B2D" w14:textId="77777777" w:rsidR="00A44EE8" w:rsidRPr="00D57698" w:rsidRDefault="00A44EE8" w:rsidP="00A44EE8">
      <w:pPr>
        <w:rPr>
          <w:rFonts w:cstheme="minorHAnsi"/>
        </w:rPr>
      </w:pPr>
      <w:r w:rsidRPr="00D57698">
        <w:rPr>
          <w:rFonts w:cstheme="minorHAnsi"/>
        </w:rPr>
        <w:t xml:space="preserve">I would argue that within the base building movement, there is a move towards party organizing, but this trend has not always been explicitly theorized or forwarded within the movement. My goal in this essay is to argue that </w:t>
      </w:r>
      <w:r w:rsidRPr="00D57698">
        <w:rPr>
          <w:rFonts w:cstheme="minorHAnsi"/>
          <w:highlight w:val="green"/>
          <w:u w:val="single"/>
        </w:rPr>
        <w:t xml:space="preserve">base building and dual power strategy </w:t>
      </w:r>
      <w:r w:rsidRPr="00D57698">
        <w:rPr>
          <w:rFonts w:cstheme="minorHAnsi"/>
          <w:u w:val="single"/>
        </w:rPr>
        <w:t xml:space="preserve">can be best </w:t>
      </w:r>
      <w:r w:rsidRPr="00D57698">
        <w:rPr>
          <w:rFonts w:cstheme="minorHAnsi"/>
          <w:highlight w:val="green"/>
          <w:u w:val="single"/>
        </w:rPr>
        <w:t>forwarded through party organizing</w:t>
      </w:r>
      <w:r w:rsidRPr="00D57698">
        <w:rPr>
          <w:rFonts w:cstheme="minorHAnsi"/>
          <w:u w:val="single"/>
        </w:rPr>
        <w:t xml:space="preserve">, and </w:t>
      </w:r>
      <w:r w:rsidRPr="00D57698">
        <w:rPr>
          <w:rFonts w:cstheme="minorHAnsi"/>
          <w:highlight w:val="green"/>
          <w:u w:val="single"/>
        </w:rPr>
        <w:t>that</w:t>
      </w:r>
      <w:r w:rsidRPr="00D57698">
        <w:rPr>
          <w:rFonts w:cstheme="minorHAnsi"/>
          <w:u w:val="single"/>
        </w:rPr>
        <w:t xml:space="preserve"> party organizing can </w:t>
      </w:r>
      <w:r w:rsidRPr="00D57698">
        <w:rPr>
          <w:rFonts w:cstheme="minorHAnsi"/>
          <w:highlight w:val="green"/>
          <w:u w:val="single"/>
        </w:rPr>
        <w:t xml:space="preserve">allow </w:t>
      </w:r>
      <w:r w:rsidRPr="00D57698">
        <w:rPr>
          <w:rFonts w:cstheme="minorHAnsi"/>
          <w:u w:val="single"/>
        </w:rPr>
        <w:t xml:space="preserve">this emerging movement </w:t>
      </w:r>
      <w:r w:rsidRPr="00D57698">
        <w:rPr>
          <w:rFonts w:cstheme="minorHAnsi"/>
          <w:highlight w:val="green"/>
          <w:u w:val="single"/>
        </w:rPr>
        <w:t>to solidify into a powerful revolutionary socialist tendency</w:t>
      </w:r>
      <w:r w:rsidRPr="00D57698">
        <w:rPr>
          <w:rFonts w:cstheme="minorHAnsi"/>
          <w:u w:val="single"/>
        </w:rPr>
        <w:t xml:space="preserve"> in the United States. </w:t>
      </w:r>
      <w:r w:rsidRPr="00D57698">
        <w:rPr>
          <w:rFonts w:cstheme="minorHAnsi"/>
        </w:rPr>
        <w:t xml:space="preserve">One of the crucial insights of the base building movement is that </w:t>
      </w:r>
      <w:r w:rsidRPr="00D57698">
        <w:rPr>
          <w:rFonts w:cstheme="minorHAnsi"/>
          <w:u w:val="single"/>
        </w:rPr>
        <w:t xml:space="preserve">the current state of the left in the United States is one in which </w:t>
      </w:r>
      <w:r w:rsidRPr="00D57698">
        <w:rPr>
          <w:rFonts w:cstheme="minorHAnsi"/>
          <w:highlight w:val="green"/>
          <w:u w:val="single"/>
        </w:rPr>
        <w:t>revolution is not currently possible.</w:t>
      </w:r>
      <w:r w:rsidRPr="00D57698">
        <w:rPr>
          <w:rFonts w:cstheme="minorHAnsi"/>
        </w:rPr>
        <w:t xml:space="preserve"> There exists very little popular support for socialist politics. A century of anticommunist propaganda has been extremely effective in convincing even the most oppressed and marginalized that communism has nothing to offer them. </w:t>
      </w:r>
      <w:r w:rsidRPr="00D57698">
        <w:rPr>
          <w:rFonts w:cstheme="minorHAnsi"/>
          <w:u w:val="single"/>
        </w:rPr>
        <w:t xml:space="preserve">The base building emphasis on dual power responds directly to this insight. By building institutions which can </w:t>
      </w:r>
      <w:r w:rsidRPr="00D57698">
        <w:rPr>
          <w:rFonts w:cstheme="minorHAnsi"/>
          <w:highlight w:val="green"/>
          <w:u w:val="single"/>
        </w:rPr>
        <w:t xml:space="preserve">meet people’s needs, </w:t>
      </w:r>
      <w:r w:rsidRPr="00D57698">
        <w:rPr>
          <w:rFonts w:cstheme="minorHAnsi"/>
          <w:u w:val="single"/>
        </w:rPr>
        <w:t xml:space="preserve">we are able </w:t>
      </w:r>
      <w:r w:rsidRPr="00D57698">
        <w:rPr>
          <w:rFonts w:cstheme="minorHAnsi"/>
          <w:highlight w:val="green"/>
          <w:u w:val="single"/>
        </w:rPr>
        <w:t>to</w:t>
      </w:r>
      <w:r w:rsidRPr="00D57698">
        <w:rPr>
          <w:rFonts w:cstheme="minorHAnsi"/>
          <w:u w:val="single"/>
        </w:rPr>
        <w:t xml:space="preserve"> concretely </w:t>
      </w:r>
      <w:r w:rsidRPr="00D57698">
        <w:rPr>
          <w:rFonts w:cstheme="minorHAnsi"/>
          <w:highlight w:val="green"/>
          <w:u w:val="single"/>
        </w:rPr>
        <w:t xml:space="preserve">demonstrate </w:t>
      </w:r>
      <w:r w:rsidRPr="00D57698">
        <w:rPr>
          <w:rFonts w:cstheme="minorHAnsi"/>
          <w:u w:val="single"/>
        </w:rPr>
        <w:t xml:space="preserve">that </w:t>
      </w:r>
      <w:r w:rsidRPr="00D57698">
        <w:rPr>
          <w:rFonts w:cstheme="minorHAnsi"/>
          <w:highlight w:val="green"/>
          <w:u w:val="single"/>
        </w:rPr>
        <w:t xml:space="preserve">communists </w:t>
      </w:r>
      <w:r w:rsidRPr="00D57698">
        <w:rPr>
          <w:rFonts w:cstheme="minorHAnsi"/>
          <w:u w:val="single"/>
        </w:rPr>
        <w:t xml:space="preserve">can </w:t>
      </w:r>
      <w:r w:rsidRPr="00D57698">
        <w:rPr>
          <w:rFonts w:cstheme="minorHAnsi"/>
          <w:highlight w:val="green"/>
          <w:u w:val="single"/>
        </w:rPr>
        <w:t>offer</w:t>
      </w:r>
      <w:r w:rsidRPr="00D57698">
        <w:rPr>
          <w:rFonts w:cstheme="minorHAnsi"/>
          <w:u w:val="single"/>
        </w:rPr>
        <w:t xml:space="preserve"> the oppressed </w:t>
      </w:r>
      <w:r w:rsidRPr="00D57698">
        <w:rPr>
          <w:rFonts w:cstheme="minorHAnsi"/>
          <w:highlight w:val="green"/>
          <w:u w:val="single"/>
        </w:rPr>
        <w:t>relief from</w:t>
      </w:r>
      <w:r w:rsidRPr="00D57698">
        <w:rPr>
          <w:rFonts w:cstheme="minorHAnsi"/>
          <w:u w:val="single"/>
        </w:rPr>
        <w:t xml:space="preserve"> the horrific conditions of </w:t>
      </w:r>
      <w:r w:rsidRPr="00D57698">
        <w:rPr>
          <w:rFonts w:cstheme="minorHAnsi"/>
          <w:highlight w:val="green"/>
          <w:u w:val="single"/>
        </w:rPr>
        <w:t>capitalism.</w:t>
      </w:r>
      <w:r w:rsidRPr="00D57698">
        <w:rPr>
          <w:rFonts w:cstheme="minorHAnsi"/>
        </w:rPr>
        <w:t xml:space="preserve"> Base building strategy recognizes that actually doing the work to serve the people does infinitely more to create a socialist base of popular support than electing democratic socialist candidates or holding endless political education classes can ever hope to do. Dual power is about proving that we have something to offer the oppressed. The question, of course, remains: once we have built a base of popular support, what do we do next? </w:t>
      </w:r>
      <w:r w:rsidRPr="00D57698">
        <w:rPr>
          <w:rFonts w:cstheme="minorHAnsi"/>
          <w:u w:val="single"/>
        </w:rPr>
        <w:t xml:space="preserve">If it turns out that establishing socialist institutions to meet people’s needs does in fact create sympathy towards the cause of communism, how can we mobilize that base? </w:t>
      </w:r>
      <w:r w:rsidRPr="00D57698">
        <w:rPr>
          <w:rFonts w:cstheme="minorHAnsi"/>
        </w:rPr>
        <w:t xml:space="preserve">Put simply: </w:t>
      </w:r>
      <w:r w:rsidRPr="00D57698">
        <w:rPr>
          <w:rFonts w:cstheme="minorHAnsi"/>
          <w:b/>
          <w:iCs/>
          <w:u w:val="single"/>
        </w:rPr>
        <w:t xml:space="preserve">in order </w:t>
      </w:r>
      <w:r w:rsidRPr="00D57698">
        <w:rPr>
          <w:rFonts w:cstheme="minorHAnsi"/>
          <w:b/>
          <w:iCs/>
          <w:highlight w:val="green"/>
          <w:u w:val="single"/>
        </w:rPr>
        <w:t>to mobilize the base</w:t>
      </w:r>
      <w:r w:rsidRPr="00D57698">
        <w:rPr>
          <w:rFonts w:cstheme="minorHAnsi"/>
          <w:b/>
          <w:iCs/>
          <w:u w:val="single"/>
        </w:rPr>
        <w:t xml:space="preserve"> which base builders hope to create, </w:t>
      </w:r>
      <w:r w:rsidRPr="00D57698">
        <w:rPr>
          <w:rFonts w:cstheme="minorHAnsi"/>
          <w:b/>
          <w:iCs/>
          <w:highlight w:val="green"/>
          <w:u w:val="single"/>
        </w:rPr>
        <w:t>we need to have</w:t>
      </w:r>
      <w:r w:rsidRPr="00D57698">
        <w:rPr>
          <w:rFonts w:cstheme="minorHAnsi"/>
          <w:b/>
          <w:iCs/>
          <w:u w:val="single"/>
        </w:rPr>
        <w:t xml:space="preserve"> already </w:t>
      </w:r>
      <w:r w:rsidRPr="00D57698">
        <w:rPr>
          <w:rFonts w:cstheme="minorHAnsi"/>
          <w:b/>
          <w:iCs/>
          <w:highlight w:val="green"/>
          <w:u w:val="single"/>
        </w:rPr>
        <w:t>done the work of building a communist party.</w:t>
      </w:r>
      <w:r w:rsidRPr="00D57698">
        <w:rPr>
          <w:rFonts w:cstheme="minorHAnsi"/>
          <w:highlight w:val="green"/>
        </w:rPr>
        <w:t xml:space="preserve"> </w:t>
      </w:r>
      <w:r w:rsidRPr="00D57698">
        <w:rPr>
          <w:rFonts w:cstheme="minorHAnsi"/>
          <w:u w:val="single"/>
        </w:rPr>
        <w:t xml:space="preserve">It is not enough to simply meet peoples needs. Rather, we must </w:t>
      </w:r>
      <w:r w:rsidRPr="00D57698">
        <w:rPr>
          <w:rFonts w:cstheme="minorHAnsi"/>
          <w:highlight w:val="green"/>
          <w:u w:val="single"/>
        </w:rPr>
        <w:t>build</w:t>
      </w:r>
      <w:r w:rsidRPr="00D57698">
        <w:rPr>
          <w:rFonts w:cstheme="minorHAnsi"/>
          <w:u w:val="single"/>
        </w:rPr>
        <w:t xml:space="preserve"> the </w:t>
      </w:r>
      <w:r w:rsidRPr="00D57698">
        <w:rPr>
          <w:rFonts w:cstheme="minorHAnsi"/>
          <w:highlight w:val="green"/>
          <w:u w:val="single"/>
        </w:rPr>
        <w:t>institutions of dual power in the name of communism.</w:t>
      </w:r>
      <w:r w:rsidRPr="00D57698">
        <w:rPr>
          <w:rFonts w:cstheme="minorHAnsi"/>
        </w:rPr>
        <w:t xml:space="preserve"> </w:t>
      </w:r>
      <w:r w:rsidRPr="00D57698">
        <w:rPr>
          <w:rFonts w:cstheme="minorHAnsi"/>
          <w:u w:val="single"/>
        </w:rPr>
        <w:t xml:space="preserve">We must refuse covert front organizing and instead </w:t>
      </w:r>
      <w:r w:rsidRPr="00D57698">
        <w:rPr>
          <w:rFonts w:cstheme="minorHAnsi"/>
          <w:highlight w:val="green"/>
          <w:u w:val="single"/>
        </w:rPr>
        <w:t>have a public face as a communist party.</w:t>
      </w:r>
      <w:r w:rsidRPr="00D57698">
        <w:rPr>
          <w:rFonts w:cstheme="minorHAnsi"/>
          <w:u w:val="single"/>
        </w:rPr>
        <w:t xml:space="preserve"> </w:t>
      </w:r>
      <w:r w:rsidRPr="00D57698">
        <w:rPr>
          <w:rFonts w:cstheme="minorHAnsi"/>
        </w:rPr>
        <w:t xml:space="preserve">When we build tenants unions, serve the people programs, and other dual power projects, we must make it clear that we are organizing as communists, unified around a party, and are not content simply with establishing endless dual power organizations. </w:t>
      </w:r>
      <w:r w:rsidRPr="00D57698">
        <w:rPr>
          <w:rFonts w:cstheme="minorHAnsi"/>
          <w:u w:val="single"/>
        </w:rPr>
        <w:t xml:space="preserve">We must be clear that our strategy is revolutionary and in order to make this clear we must adopt party organizing. By “party organizing” I mean an organizational strategy which adopts the party model. Such organizing focuses on building a party whose </w:t>
      </w:r>
      <w:r w:rsidRPr="00D57698">
        <w:rPr>
          <w:rFonts w:cstheme="minorHAnsi"/>
          <w:highlight w:val="green"/>
          <w:u w:val="single"/>
        </w:rPr>
        <w:t>membership</w:t>
      </w:r>
      <w:r w:rsidRPr="00D57698">
        <w:rPr>
          <w:rFonts w:cstheme="minorHAnsi"/>
          <w:u w:val="single"/>
        </w:rPr>
        <w:t xml:space="preserve"> is formally </w:t>
      </w:r>
      <w:r w:rsidRPr="00D57698">
        <w:rPr>
          <w:rFonts w:cstheme="minorHAnsi"/>
          <w:highlight w:val="green"/>
          <w:u w:val="single"/>
        </w:rPr>
        <w:t>unified around a party line determined by democratic centralist decision making.</w:t>
      </w:r>
      <w:r w:rsidRPr="00D57698">
        <w:rPr>
          <w:rFonts w:cstheme="minorHAnsi"/>
        </w:rPr>
        <w:t xml:space="preserve"> </w:t>
      </w:r>
      <w:r w:rsidRPr="00D57698">
        <w:rPr>
          <w:rFonts w:cstheme="minorHAnsi"/>
          <w:u w:val="single"/>
        </w:rPr>
        <w:t xml:space="preserve">The party model creates internal methods </w:t>
      </w:r>
      <w:r w:rsidRPr="00D57698">
        <w:rPr>
          <w:rFonts w:cstheme="minorHAnsi"/>
          <w:highlight w:val="green"/>
          <w:u w:val="single"/>
        </w:rPr>
        <w:t xml:space="preserve">for </w:t>
      </w:r>
      <w:r w:rsidRPr="00D57698">
        <w:rPr>
          <w:rFonts w:cstheme="minorHAnsi"/>
          <w:b/>
          <w:iCs/>
          <w:highlight w:val="green"/>
          <w:u w:val="single"/>
        </w:rPr>
        <w:t>holding</w:t>
      </w:r>
      <w:r w:rsidRPr="00D57698">
        <w:rPr>
          <w:rFonts w:cstheme="minorHAnsi"/>
          <w:b/>
          <w:iCs/>
          <w:u w:val="single"/>
        </w:rPr>
        <w:t xml:space="preserve"> party </w:t>
      </w:r>
      <w:r w:rsidRPr="00D57698">
        <w:rPr>
          <w:rFonts w:cstheme="minorHAnsi"/>
          <w:b/>
          <w:iCs/>
          <w:highlight w:val="green"/>
          <w:u w:val="single"/>
        </w:rPr>
        <w:t>members accountable</w:t>
      </w:r>
      <w:r w:rsidRPr="00D57698">
        <w:rPr>
          <w:rFonts w:cstheme="minorHAnsi"/>
          <w:highlight w:val="green"/>
          <w:u w:val="single"/>
        </w:rPr>
        <w:t xml:space="preserve">, </w:t>
      </w:r>
    </w:p>
    <w:p w14:paraId="3D6F5AC9" w14:textId="586880E3" w:rsidR="00A44EE8" w:rsidRDefault="00A44EE8" w:rsidP="00A44EE8">
      <w:pPr>
        <w:rPr>
          <w:color w:val="000000" w:themeColor="text1"/>
        </w:rPr>
      </w:pPr>
    </w:p>
    <w:p w14:paraId="5A0928FA" w14:textId="138D0B18" w:rsidR="00A44EE8" w:rsidRDefault="00A44EE8" w:rsidP="00A44EE8">
      <w:pPr>
        <w:pStyle w:val="Heading2"/>
      </w:pPr>
      <w:r>
        <w:t>CP</w:t>
      </w:r>
    </w:p>
    <w:p w14:paraId="4E97FE2F" w14:textId="37FF20F3" w:rsidR="00A44EE8" w:rsidRDefault="00A44EE8">
      <w:pPr>
        <w:spacing w:after="0" w:line="240" w:lineRule="auto"/>
      </w:pPr>
      <w:r>
        <w:br w:type="page"/>
      </w:r>
    </w:p>
    <w:p w14:paraId="3CAB1283" w14:textId="35737713" w:rsidR="003722C8" w:rsidRPr="003722C8" w:rsidRDefault="00A44EE8" w:rsidP="003722C8">
      <w:pPr>
        <w:pStyle w:val="Heading4"/>
        <w:rPr>
          <w:rFonts w:asciiTheme="minorHAnsi" w:hAnsiTheme="minorHAnsi" w:cstheme="minorHAnsi"/>
        </w:rPr>
      </w:pPr>
      <w:r>
        <w:t xml:space="preserve">CP: Member nations of the World Trade Organization should enter into a prior and binding consultation with the World Health Organization over </w:t>
      </w:r>
      <w:r w:rsidR="003722C8">
        <w:rPr>
          <w:rFonts w:asciiTheme="minorHAnsi" w:hAnsiTheme="minorHAnsi" w:cstheme="minorHAnsi"/>
          <w:shd w:val="clear" w:color="auto" w:fill="FFFFFF"/>
        </w:rPr>
        <w:t>reducing</w:t>
      </w:r>
      <w:r w:rsidR="003722C8" w:rsidRPr="001C1D4C">
        <w:rPr>
          <w:rFonts w:asciiTheme="minorHAnsi" w:hAnsiTheme="minorHAnsi" w:cstheme="minorHAnsi"/>
          <w:shd w:val="clear" w:color="auto" w:fill="FFFFFF"/>
        </w:rPr>
        <w:t xml:space="preserve"> intellectual property protections for medicines.</w:t>
      </w:r>
    </w:p>
    <w:p w14:paraId="67E83733" w14:textId="09F211DF" w:rsidR="00A44EE8" w:rsidRPr="00AE32FC" w:rsidRDefault="00A44EE8" w:rsidP="003722C8"/>
    <w:p w14:paraId="529A99BC" w14:textId="77777777" w:rsidR="00A44EE8" w:rsidRDefault="00A44EE8" w:rsidP="00A44EE8">
      <w:pPr>
        <w:pStyle w:val="Heading4"/>
      </w:pPr>
      <w:r>
        <w:t>WHO says yes – it supports increasing the availability of generics and limiting TRIPS</w:t>
      </w:r>
    </w:p>
    <w:p w14:paraId="1008A4F4" w14:textId="77777777" w:rsidR="00A44EE8" w:rsidRPr="007F404A" w:rsidRDefault="00A44EE8" w:rsidP="00A44EE8">
      <w:pPr>
        <w:rPr>
          <w:rStyle w:val="Style13ptBold"/>
          <w:b w:val="0"/>
          <w:bCs/>
        </w:rPr>
      </w:pPr>
      <w:r>
        <w:rPr>
          <w:rStyle w:val="Style13ptBold"/>
        </w:rPr>
        <w:t xml:space="preserve">Hoen 03 </w:t>
      </w:r>
      <w:r w:rsidRPr="007F404A">
        <w:rPr>
          <w:rStyle w:val="Style13ptBold"/>
          <w:b w:val="0"/>
          <w:bCs/>
          <w:sz w:val="16"/>
          <w:szCs w:val="16"/>
        </w:rPr>
        <w:t xml:space="preserve">[(Ellen T., </w:t>
      </w:r>
      <w:r w:rsidRPr="007F404A">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7F404A">
        <w:rPr>
          <w:rStyle w:val="Style13ptBold"/>
          <w:b w:val="0"/>
          <w:bCs/>
          <w:sz w:val="16"/>
          <w:szCs w:val="16"/>
        </w:rPr>
        <w:t>) “</w:t>
      </w:r>
      <w:r w:rsidRPr="007F404A">
        <w:rPr>
          <w:bCs/>
          <w:szCs w:val="16"/>
        </w:rPr>
        <w:t>TRIPS, Pharmaceutical Patents and Access to Essential Medicines: Seattle, Doha and Beyond,” Chicago Journal of International Law, 2003] JL</w:t>
      </w:r>
    </w:p>
    <w:p w14:paraId="36ACEE72" w14:textId="77777777" w:rsidR="00A44EE8" w:rsidRPr="007F404A" w:rsidRDefault="00A44EE8" w:rsidP="00A44EE8">
      <w:pPr>
        <w:rPr>
          <w:sz w:val="12"/>
        </w:rPr>
      </w:pPr>
      <w:r w:rsidRPr="007F404A">
        <w:rPr>
          <w:sz w:val="12"/>
        </w:rPr>
        <w:t xml:space="preserve">However, </w:t>
      </w:r>
      <w:r w:rsidRPr="007F404A">
        <w:rPr>
          <w:rStyle w:val="StyleUnderline"/>
        </w:rPr>
        <w:t xml:space="preserve">subsequent resolutions of the World Health Assembly have strengthened </w:t>
      </w:r>
      <w:r w:rsidRPr="007F404A">
        <w:rPr>
          <w:rStyle w:val="StyleUnderline"/>
          <w:highlight w:val="green"/>
        </w:rPr>
        <w:t>the WHO</w:t>
      </w:r>
      <w:r w:rsidRPr="007F404A">
        <w:rPr>
          <w:rStyle w:val="StyleUnderline"/>
        </w:rPr>
        <w:t>’s mandate in the trade arena</w:t>
      </w:r>
      <w:r w:rsidRPr="007F404A">
        <w:rPr>
          <w:sz w:val="12"/>
        </w:rPr>
        <w:t xml:space="preserve">. In 2001, </w:t>
      </w:r>
      <w:r w:rsidRPr="007F404A">
        <w:rPr>
          <w:rStyle w:val="Emphasis"/>
        </w:rPr>
        <w:t xml:space="preserve">the World Health Assembly </w:t>
      </w:r>
      <w:r w:rsidRPr="007F404A">
        <w:rPr>
          <w:rStyle w:val="Emphasis"/>
          <w:highlight w:val="green"/>
        </w:rPr>
        <w:t>adopted two resolutions</w:t>
      </w:r>
      <w:r w:rsidRPr="007F404A">
        <w:rPr>
          <w:rStyle w:val="StyleUnderline"/>
        </w:rPr>
        <w:t xml:space="preserve"> in particular that had a bearing on the debate over TRIPS</w:t>
      </w:r>
      <w:r w:rsidRPr="007F404A">
        <w:rPr>
          <w:sz w:val="12"/>
        </w:rPr>
        <w:t xml:space="preserve"> [30]. </w:t>
      </w:r>
      <w:r w:rsidRPr="007F404A">
        <w:rPr>
          <w:rStyle w:val="StyleUnderline"/>
        </w:rPr>
        <w:t>The resolutions addressed</w:t>
      </w:r>
      <w:r w:rsidRPr="007F404A">
        <w:rPr>
          <w:sz w:val="12"/>
        </w:rPr>
        <w:t>:</w:t>
      </w:r>
    </w:p>
    <w:p w14:paraId="23446209" w14:textId="77777777" w:rsidR="00A44EE8" w:rsidRPr="007F404A" w:rsidRDefault="00A44EE8" w:rsidP="00A44EE8">
      <w:pPr>
        <w:rPr>
          <w:rStyle w:val="StyleUnderline"/>
        </w:rPr>
      </w:pPr>
      <w:r w:rsidRPr="007F404A">
        <w:rPr>
          <w:sz w:val="12"/>
        </w:rPr>
        <w:t xml:space="preserve">– </w:t>
      </w:r>
      <w:r w:rsidRPr="007F404A">
        <w:rPr>
          <w:rStyle w:val="StyleUnderline"/>
          <w:highlight w:val="green"/>
        </w:rPr>
        <w:t>the need</w:t>
      </w:r>
      <w:r w:rsidRPr="007F404A">
        <w:rPr>
          <w:rStyle w:val="StyleUnderline"/>
        </w:rPr>
        <w:t xml:space="preserve"> </w:t>
      </w:r>
      <w:r w:rsidRPr="007F404A">
        <w:rPr>
          <w:rStyle w:val="Emphasis"/>
        </w:rPr>
        <w:t xml:space="preserve">to strengthen policies </w:t>
      </w:r>
      <w:r w:rsidRPr="007F404A">
        <w:rPr>
          <w:rStyle w:val="Emphasis"/>
          <w:highlight w:val="green"/>
        </w:rPr>
        <w:t>to increase the availability of generic drugs</w:t>
      </w:r>
      <w:r w:rsidRPr="007F404A">
        <w:rPr>
          <w:sz w:val="12"/>
        </w:rPr>
        <w:t>;</w:t>
      </w:r>
    </w:p>
    <w:p w14:paraId="1171A5D9" w14:textId="77777777" w:rsidR="00A44EE8" w:rsidRDefault="00A44EE8" w:rsidP="00A44EE8">
      <w:pPr>
        <w:rPr>
          <w:rStyle w:val="Emphasis"/>
        </w:rPr>
      </w:pPr>
      <w:r w:rsidRPr="007F404A">
        <w:rPr>
          <w:sz w:val="12"/>
        </w:rPr>
        <w:t xml:space="preserve">– </w:t>
      </w:r>
      <w:r w:rsidRPr="007F404A">
        <w:rPr>
          <w:rStyle w:val="StyleUnderline"/>
          <w:highlight w:val="green"/>
        </w:rPr>
        <w:t>and</w:t>
      </w:r>
      <w:r w:rsidRPr="007F404A">
        <w:rPr>
          <w:rStyle w:val="StyleUnderline"/>
        </w:rPr>
        <w:t xml:space="preserve"> the need to </w:t>
      </w:r>
      <w:r w:rsidRPr="007F404A">
        <w:rPr>
          <w:rStyle w:val="Emphasis"/>
          <w:highlight w:val="green"/>
        </w:rPr>
        <w:t>evaluate</w:t>
      </w:r>
      <w:r w:rsidRPr="007F404A">
        <w:rPr>
          <w:rStyle w:val="Emphasis"/>
        </w:rPr>
        <w:t xml:space="preserve"> the impact of </w:t>
      </w:r>
      <w:r w:rsidRPr="007F404A">
        <w:rPr>
          <w:rStyle w:val="Emphasis"/>
          <w:highlight w:val="green"/>
        </w:rPr>
        <w:t>TRIPS on access to drugs</w:t>
      </w:r>
      <w:r w:rsidRPr="007F404A">
        <w:rPr>
          <w:rStyle w:val="Emphasis"/>
        </w:rPr>
        <w:t>, local manufacturing capacity, and the development of new dr</w:t>
      </w:r>
      <w:r w:rsidRPr="00AE32FC">
        <w:rPr>
          <w:rStyle w:val="Emphasis"/>
        </w:rPr>
        <w:t>ugs</w:t>
      </w:r>
    </w:p>
    <w:p w14:paraId="4FF4409C" w14:textId="77777777" w:rsidR="00A44EE8" w:rsidRDefault="00A44EE8" w:rsidP="00A44EE8">
      <w:pPr>
        <w:rPr>
          <w:rStyle w:val="Emphasis"/>
        </w:rPr>
      </w:pPr>
    </w:p>
    <w:p w14:paraId="685F8526" w14:textId="77777777" w:rsidR="00A44EE8" w:rsidRDefault="00A44EE8" w:rsidP="00A44EE8">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WHO legitimacy</w:t>
      </w:r>
    </w:p>
    <w:p w14:paraId="3383F2E6" w14:textId="77777777" w:rsidR="00A44EE8" w:rsidRPr="009F03D9" w:rsidRDefault="00A44EE8" w:rsidP="00A44EE8">
      <w:pPr>
        <w:rPr>
          <w:rStyle w:val="Style13ptBold"/>
          <w:b w:val="0"/>
          <w:bCs/>
        </w:rPr>
      </w:pPr>
      <w:r>
        <w:rPr>
          <w:rStyle w:val="Style13ptBold"/>
        </w:rPr>
        <w:t xml:space="preserve">Gostin et al 15 </w:t>
      </w:r>
      <w:r w:rsidRPr="009F03D9">
        <w:rPr>
          <w:rStyle w:val="Style13ptBold"/>
          <w:b w:val="0"/>
          <w:bCs/>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sz w:val="16"/>
          <w:szCs w:val="16"/>
        </w:rPr>
        <w:t>) “</w:t>
      </w:r>
      <w:r w:rsidRPr="009F03D9">
        <w:rPr>
          <w:bCs/>
          <w:szCs w:val="16"/>
        </w:rPr>
        <w:t>The Normative Authority of the World Health Organization,” Georgetown University Law Center, 5/2/2015] JL</w:t>
      </w:r>
    </w:p>
    <w:p w14:paraId="680A3134" w14:textId="77777777" w:rsidR="00A44EE8" w:rsidRPr="009F03D9" w:rsidRDefault="00A44EE8" w:rsidP="00A44EE8">
      <w:pPr>
        <w:rPr>
          <w:sz w:val="12"/>
        </w:rPr>
      </w:pPr>
      <w:r w:rsidRPr="009F03D9">
        <w:rPr>
          <w:rStyle w:val="StyleUnderline"/>
          <w:highlight w:val="green"/>
        </w:rPr>
        <w:t xml:space="preserve">Members want the WHO to </w:t>
      </w:r>
      <w:r w:rsidRPr="009F03D9">
        <w:rPr>
          <w:rStyle w:val="Emphasis"/>
          <w:highlight w:val="green"/>
        </w:rPr>
        <w:t>exert leadership, harmonize disparate activities, and set priorities</w:t>
      </w:r>
      <w:r w:rsidRPr="009F03D9">
        <w:rPr>
          <w:sz w:val="12"/>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9F03D9">
        <w:rPr>
          <w:rStyle w:val="StyleUnderline"/>
          <w:highlight w:val="green"/>
        </w:rPr>
        <w:t>the WHO is pulled between</w:t>
      </w:r>
      <w:r w:rsidRPr="009F03D9">
        <w:rPr>
          <w:rStyle w:val="StyleUnderline"/>
        </w:rPr>
        <w:t xml:space="preserve"> power </w:t>
      </w:r>
      <w:r w:rsidRPr="009F03D9">
        <w:rPr>
          <w:rStyle w:val="StyleUnderline"/>
          <w:highlight w:val="gree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14:paraId="6A0E74F3" w14:textId="77777777" w:rsidR="00A44EE8" w:rsidRPr="009F03D9" w:rsidRDefault="00A44EE8" w:rsidP="00A44EE8">
      <w:pPr>
        <w:rPr>
          <w:sz w:val="12"/>
        </w:rPr>
      </w:pPr>
      <w:r w:rsidRPr="009F03D9">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AE32FC">
        <w:rPr>
          <w:rStyle w:val="StyleUnderline"/>
          <w:highlight w:val="green"/>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AE32FC">
        <w:rPr>
          <w:rStyle w:val="StyleUnderline"/>
          <w:highlight w:val="green"/>
        </w:rPr>
        <w:t>the health of their citizens depends on</w:t>
      </w:r>
      <w:r w:rsidRPr="00AE32FC">
        <w:rPr>
          <w:rStyle w:val="StyleUnderline"/>
        </w:rPr>
        <w:t xml:space="preserve"> strengthening</w:t>
      </w:r>
      <w:r w:rsidRPr="009F03D9">
        <w:rPr>
          <w:rStyle w:val="StyleUnderline"/>
        </w:rPr>
        <w:t xml:space="preserve"> others' capacity. </w:t>
      </w:r>
      <w:r w:rsidRPr="00AE32FC">
        <w:rPr>
          <w:rStyle w:val="StyleUnderline"/>
          <w:highlight w:val="green"/>
        </w:rPr>
        <w:t>The 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14:paraId="47A97F0B" w14:textId="77777777" w:rsidR="00A44EE8" w:rsidRPr="009F03D9" w:rsidRDefault="00A44EE8" w:rsidP="00A44EE8">
      <w:pPr>
        <w:rPr>
          <w:sz w:val="12"/>
        </w:rPr>
      </w:pPr>
      <w:r w:rsidRPr="00AE32FC">
        <w:rPr>
          <w:rStyle w:val="Emphasis"/>
          <w:highlight w:val="green"/>
        </w:rPr>
        <w:t>The WHO cannot succeed unless members act as shareholders, foregoing</w:t>
      </w:r>
      <w:r w:rsidRPr="009F03D9">
        <w:rPr>
          <w:rStyle w:val="Emphasis"/>
        </w:rPr>
        <w:t xml:space="preserve"> a measure of </w:t>
      </w:r>
      <w:r w:rsidRPr="00AE32FC">
        <w:rPr>
          <w:rStyle w:val="Emphasis"/>
          <w:highlight w:val="green"/>
        </w:rPr>
        <w:t>sovereignty for the 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AE32FC">
        <w:rPr>
          <w:rStyle w:val="Emphasis"/>
          <w:highlight w:val="green"/>
        </w:rPr>
        <w:t>that will not happen unless members</w:t>
      </w:r>
      <w:r w:rsidRPr="009F03D9">
        <w:rPr>
          <w:sz w:val="12"/>
        </w:rPr>
        <w:t xml:space="preserve"> fund the Organization generously, </w:t>
      </w:r>
      <w:r w:rsidRPr="00AE32FC">
        <w:rPr>
          <w:rStyle w:val="Emphasis"/>
          <w:highlight w:val="green"/>
        </w:rPr>
        <w:t>grant it authority</w:t>
      </w:r>
      <w:r w:rsidRPr="009F03D9">
        <w:rPr>
          <w:sz w:val="12"/>
        </w:rPr>
        <w:t xml:space="preserve"> and flexibility, and hold it accountable.</w:t>
      </w:r>
    </w:p>
    <w:p w14:paraId="4C7BB0FF" w14:textId="77777777" w:rsidR="00A44EE8" w:rsidRDefault="00A44EE8" w:rsidP="00A44EE8"/>
    <w:p w14:paraId="404204F9" w14:textId="77777777" w:rsidR="00A44EE8" w:rsidRDefault="00A44EE8" w:rsidP="00A44EE8">
      <w:pPr>
        <w:pStyle w:val="Heading4"/>
      </w:pPr>
      <w:r>
        <w:t>WHO is critical to disease prevention – it is the only international institution that can disperse information, standardize global public health, and facilitate public-private cooperation</w:t>
      </w:r>
    </w:p>
    <w:p w14:paraId="3FC5923C" w14:textId="77777777" w:rsidR="00A44EE8" w:rsidRPr="005472CA" w:rsidRDefault="00A44EE8" w:rsidP="00A44EE8">
      <w:pPr>
        <w:rPr>
          <w:rStyle w:val="Style13ptBold"/>
          <w:bCs/>
        </w:rPr>
      </w:pPr>
      <w:r>
        <w:rPr>
          <w:rStyle w:val="Style13ptBold"/>
        </w:rPr>
        <w:t xml:space="preserve">Murtugudde 20 </w:t>
      </w:r>
      <w:r w:rsidRPr="00F20882">
        <w:rPr>
          <w:rStyle w:val="Style13ptBold"/>
          <w:b w:val="0"/>
          <w:bCs/>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14:paraId="1987D01B" w14:textId="77777777" w:rsidR="00A44EE8" w:rsidRPr="005472CA" w:rsidRDefault="00A44EE8" w:rsidP="00A44EE8">
      <w:pPr>
        <w:rPr>
          <w:sz w:val="12"/>
        </w:rPr>
      </w:pPr>
      <w:r w:rsidRPr="00AE32FC">
        <w:rPr>
          <w:rStyle w:val="StyleUnderline"/>
          <w:highlight w:val="green"/>
        </w:rPr>
        <w:t>WHO</w:t>
      </w:r>
      <w:r w:rsidRPr="005472CA">
        <w:rPr>
          <w:rStyle w:val="StyleUnderline"/>
        </w:rPr>
        <w:t xml:space="preserve"> continues to </w:t>
      </w:r>
      <w:r w:rsidRPr="00AE32FC">
        <w:rPr>
          <w:rStyle w:val="StyleUnderline"/>
          <w:highlight w:val="green"/>
        </w:rPr>
        <w:t xml:space="preserve">play an </w:t>
      </w:r>
      <w:r w:rsidRPr="00AE32FC">
        <w:rPr>
          <w:rStyle w:val="Emphasis"/>
          <w:highlight w:val="green"/>
        </w:rPr>
        <w:t xml:space="preserve">indispensable </w:t>
      </w:r>
      <w:r w:rsidRPr="0083463D">
        <w:rPr>
          <w:rStyle w:val="Emphasis"/>
          <w:highlight w:val="green"/>
        </w:rPr>
        <w:t>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itself. In November 2018, </w:t>
      </w:r>
      <w:r w:rsidRPr="005472CA">
        <w:rPr>
          <w:rStyle w:val="StyleUnderline"/>
        </w:rPr>
        <w:t xml:space="preserve">the US National Academies of Sciences, Engineering and Medicine organised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14:paraId="0A475A27" w14:textId="77777777" w:rsidR="00A44EE8" w:rsidRPr="005472CA" w:rsidRDefault="00A44EE8" w:rsidP="00A44EE8">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83463D">
        <w:rPr>
          <w:rStyle w:val="StyleUnderline"/>
          <w:highlight w:val="green"/>
        </w:rPr>
        <w:t>there have</w:t>
      </w:r>
      <w:r w:rsidRPr="005472CA">
        <w:rPr>
          <w:rStyle w:val="StyleUnderline"/>
        </w:rPr>
        <w:t xml:space="preserve"> also </w:t>
      </w:r>
      <w:r w:rsidRPr="0083463D">
        <w:rPr>
          <w:rStyle w:val="StyleUnderline"/>
          <w:highlight w:val="green"/>
        </w:rPr>
        <w:t xml:space="preserve">been </w:t>
      </w:r>
      <w:r w:rsidRPr="0083463D">
        <w:rPr>
          <w:rStyle w:val="Emphasis"/>
          <w:highlight w:val="green"/>
        </w:rPr>
        <w:t>30 new zoonotic diseases</w:t>
      </w:r>
      <w:r w:rsidRPr="0083463D">
        <w:rPr>
          <w:sz w:val="12"/>
          <w:highlight w:val="green"/>
        </w:rPr>
        <w:t xml:space="preserve">. </w:t>
      </w:r>
      <w:r w:rsidRPr="0083463D">
        <w:rPr>
          <w:rStyle w:val="StyleUnderline"/>
          <w:highlight w:val="green"/>
        </w:rPr>
        <w:t>A warming world</w:t>
      </w:r>
      <w:r w:rsidRPr="005472CA">
        <w:rPr>
          <w:rStyle w:val="StyleUnderline"/>
        </w:rPr>
        <w:t xml:space="preserve"> with increasing humidity, lost habitats and industrial livestock/poultry farming </w:t>
      </w:r>
      <w:r w:rsidRPr="0083463D">
        <w:rPr>
          <w:rStyle w:val="StyleUnderline"/>
          <w:highlight w:val="green"/>
        </w:rPr>
        <w:t>has</w:t>
      </w:r>
      <w:r w:rsidRPr="005472CA">
        <w:rPr>
          <w:rStyle w:val="StyleUnderline"/>
        </w:rPr>
        <w:t xml:space="preserve"> many </w:t>
      </w:r>
      <w:r w:rsidRPr="0083463D">
        <w:rPr>
          <w:rStyle w:val="StyleUnderline"/>
          <w:highlight w:val="green"/>
        </w:rPr>
        <w:t>opportunities for pathogens to move</w:t>
      </w:r>
      <w:r w:rsidRPr="005472CA">
        <w:rPr>
          <w:rStyle w:val="StyleUnderline"/>
        </w:rPr>
        <w:t xml:space="preserve"> from animals and birds to humans</w:t>
      </w:r>
      <w:r w:rsidRPr="005472CA">
        <w:rPr>
          <w:sz w:val="12"/>
        </w:rPr>
        <w:t>. Increasing global connectivity simply catalyses this process, as much as it catalyses economic growth.</w:t>
      </w:r>
    </w:p>
    <w:p w14:paraId="6E5A4270" w14:textId="77777777" w:rsidR="00A44EE8" w:rsidRPr="005472CA" w:rsidRDefault="00A44EE8" w:rsidP="00A44EE8">
      <w:pPr>
        <w:rPr>
          <w:sz w:val="12"/>
        </w:rPr>
      </w:pPr>
      <w:r w:rsidRPr="0083463D">
        <w:rPr>
          <w:rStyle w:val="StyleUnderline"/>
          <w:highlight w:val="green"/>
        </w:rPr>
        <w:t>WHO coordinates</w:t>
      </w:r>
      <w:r w:rsidRPr="005472CA">
        <w:rPr>
          <w:rStyle w:val="StyleUnderline"/>
        </w:rPr>
        <w:t xml:space="preserve"> </w:t>
      </w:r>
      <w:r w:rsidRPr="005472CA">
        <w:rPr>
          <w:rStyle w:val="Emphasis"/>
        </w:rPr>
        <w:t xml:space="preserve">health </w:t>
      </w:r>
      <w:r w:rsidRPr="0083463D">
        <w:rPr>
          <w:rStyle w:val="Emphasis"/>
          <w:highlight w:val="green"/>
        </w:rPr>
        <w:t>research</w:t>
      </w:r>
      <w:r w:rsidRPr="005472CA">
        <w:rPr>
          <w:rStyle w:val="Emphasis"/>
        </w:rPr>
        <w:t xml:space="preserve">, clinical </w:t>
      </w:r>
      <w:r w:rsidRPr="0083463D">
        <w:rPr>
          <w:rStyle w:val="Emphasis"/>
          <w:highlight w:val="green"/>
        </w:rPr>
        <w:t>trials, drug safety, vaccine development, surveillance, virus sharing</w:t>
      </w:r>
      <w:r w:rsidRPr="005472CA">
        <w:rPr>
          <w:rStyle w:val="StyleUnderline"/>
        </w:rPr>
        <w:t xml:space="preserve">, etc. The importance of WHO’s work on </w:t>
      </w:r>
      <w:r w:rsidRPr="005472CA">
        <w:rPr>
          <w:rStyle w:val="Emphasis"/>
        </w:rPr>
        <w:t>immunisation</w:t>
      </w:r>
      <w:r w:rsidRPr="005472CA">
        <w:rPr>
          <w:rStyle w:val="StyleUnderline"/>
        </w:rPr>
        <w:t xml:space="preserve"> across the globe, especially with HIV, can hardly be overstated. </w:t>
      </w:r>
      <w:r w:rsidRPr="0083463D">
        <w:rPr>
          <w:rStyle w:val="StyleUnderline"/>
          <w:highlight w:val="green"/>
        </w:rPr>
        <w:t>It</w:t>
      </w:r>
      <w:r w:rsidRPr="005472CA">
        <w:rPr>
          <w:rStyle w:val="StyleUnderline"/>
        </w:rPr>
        <w:t xml:space="preserve"> has a rich track record of </w:t>
      </w:r>
      <w:r w:rsidRPr="0083463D">
        <w:rPr>
          <w:rStyle w:val="Emphasis"/>
          <w:highlight w:val="green"/>
        </w:rPr>
        <w:t>collaborat</w:t>
      </w:r>
      <w:r w:rsidRPr="005472CA">
        <w:rPr>
          <w:rStyle w:val="Emphasis"/>
        </w:rPr>
        <w:t xml:space="preserve">ing </w:t>
      </w:r>
      <w:r w:rsidRPr="0083463D">
        <w:rPr>
          <w:rStyle w:val="Emphasis"/>
          <w:highlight w:val="green"/>
        </w:rPr>
        <w:t>with private</w:t>
      </w:r>
      <w:r w:rsidRPr="005472CA">
        <w:rPr>
          <w:rStyle w:val="Emphasis"/>
        </w:rPr>
        <w:t xml:space="preserve">-sector </w:t>
      </w:r>
      <w:r w:rsidRPr="0083463D">
        <w:rPr>
          <w:rStyle w:val="Emphasis"/>
          <w:highlight w:val="green"/>
        </w:rPr>
        <w:t>organisations to advance r</w:t>
      </w:r>
      <w:r w:rsidRPr="005472CA">
        <w:rPr>
          <w:rStyle w:val="Emphasis"/>
        </w:rPr>
        <w:t xml:space="preserve">esearch </w:t>
      </w:r>
      <w:r w:rsidRPr="0083463D">
        <w:rPr>
          <w:rStyle w:val="Emphasis"/>
          <w:highlight w:val="green"/>
        </w:rPr>
        <w:t>and d</w:t>
      </w:r>
      <w:r w:rsidRPr="005472CA">
        <w:rPr>
          <w:rStyle w:val="Emphasis"/>
        </w:rPr>
        <w:t>evelopment</w:t>
      </w:r>
      <w:r w:rsidRPr="005472CA">
        <w:rPr>
          <w:rStyle w:val="StyleUnderline"/>
        </w:rPr>
        <w:t xml:space="preserve"> of health solutions </w:t>
      </w:r>
      <w:r w:rsidRPr="0083463D">
        <w:rPr>
          <w:rStyle w:val="StyleUnderline"/>
          <w:highlight w:val="green"/>
        </w:rPr>
        <w:t>and improving their access</w:t>
      </w:r>
      <w:r w:rsidRPr="005472CA">
        <w:rPr>
          <w:rStyle w:val="StyleUnderline"/>
        </w:rPr>
        <w:t xml:space="preserve"> in the global south</w:t>
      </w:r>
      <w:r w:rsidRPr="005472CA">
        <w:rPr>
          <w:sz w:val="12"/>
        </w:rPr>
        <w:t>.</w:t>
      </w:r>
    </w:p>
    <w:p w14:paraId="17B3AC57" w14:textId="77777777" w:rsidR="00A44EE8" w:rsidRPr="005472CA" w:rsidRDefault="00A44EE8" w:rsidP="00A44EE8">
      <w:pPr>
        <w:rPr>
          <w:sz w:val="12"/>
        </w:rPr>
      </w:pPr>
      <w:r w:rsidRPr="005472CA">
        <w:rPr>
          <w:rStyle w:val="StyleUnderline"/>
        </w:rPr>
        <w:t xml:space="preserve">It discharges its duties while maintaining a </w:t>
      </w:r>
      <w:r w:rsidRPr="005472CA">
        <w:rPr>
          <w:rStyle w:val="Emphasis"/>
        </w:rPr>
        <w:t>dynamic equilibrium between such diverse and powerful forces as national securities, economic interests, human rights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14:paraId="62E73D93" w14:textId="77777777" w:rsidR="00A44EE8" w:rsidRPr="005472CA" w:rsidRDefault="00A44EE8" w:rsidP="00A44EE8">
      <w:pPr>
        <w:rPr>
          <w:sz w:val="12"/>
        </w:rPr>
      </w:pPr>
      <w:r w:rsidRPr="0083463D">
        <w:rPr>
          <w:rStyle w:val="StyleUnderline"/>
          <w:highlight w:val="green"/>
        </w:rPr>
        <w:t>I</w:t>
      </w:r>
      <w:r w:rsidRPr="005472CA">
        <w:rPr>
          <w:rStyle w:val="StyleUnderline"/>
        </w:rPr>
        <w:t xml:space="preserve">nternational </w:t>
      </w:r>
      <w:r w:rsidRPr="0083463D">
        <w:rPr>
          <w:rStyle w:val="StyleUnderline"/>
          <w:highlight w:val="green"/>
        </w:rPr>
        <w:t>H</w:t>
      </w:r>
      <w:r w:rsidRPr="005472CA">
        <w:rPr>
          <w:rStyle w:val="StyleUnderline"/>
        </w:rPr>
        <w:t xml:space="preserve">ealth </w:t>
      </w:r>
      <w:r w:rsidRPr="0083463D">
        <w:rPr>
          <w:rStyle w:val="StyleUnderline"/>
          <w:highlight w:val="green"/>
        </w:rPr>
        <w:t>R</w:t>
      </w:r>
      <w:r w:rsidRPr="005472CA">
        <w:rPr>
          <w:rStyle w:val="StyleUnderline"/>
        </w:rPr>
        <w:t>egulations, a 2005 agreement between 196 countries to work together for global health security</w:t>
      </w:r>
      <w:r w:rsidRPr="0083463D">
        <w:rPr>
          <w:rStyle w:val="StyleUnderline"/>
          <w:highlight w:val="green"/>
        </w:rPr>
        <w:t>, focuses on detection, assessment and reporting</w:t>
      </w:r>
      <w:r w:rsidRPr="005472CA">
        <w:rPr>
          <w:rStyle w:val="StyleUnderline"/>
        </w:rPr>
        <w:t xml:space="preserve"> of public health events</w:t>
      </w:r>
      <w:r w:rsidRPr="005472CA">
        <w:rPr>
          <w:sz w:val="12"/>
        </w:rPr>
        <w:t>, and also includes non-pharmaceutical interventions such as travel and trade restrictions</w:t>
      </w:r>
      <w:r w:rsidRPr="0083463D">
        <w:rPr>
          <w:sz w:val="12"/>
        </w:rPr>
        <w:t xml:space="preserve">. </w:t>
      </w:r>
      <w:r w:rsidRPr="0083463D">
        <w:rPr>
          <w:rStyle w:val="Emphasis"/>
          <w:highlight w:val="green"/>
        </w:rPr>
        <w:t>WHO coordinates</w:t>
      </w:r>
      <w:r w:rsidRPr="005472CA">
        <w:rPr>
          <w:rStyle w:val="Emphasis"/>
        </w:rPr>
        <w:t xml:space="preserve"> and helps build capacity to implement </w:t>
      </w:r>
      <w:r w:rsidRPr="0083463D">
        <w:rPr>
          <w:rStyle w:val="Emphasis"/>
          <w:highlight w:val="green"/>
        </w:rPr>
        <w:t>IHR</w:t>
      </w:r>
      <w:r w:rsidRPr="0083463D">
        <w:rPr>
          <w:sz w:val="12"/>
        </w:rPr>
        <w:t>.</w:t>
      </w:r>
    </w:p>
    <w:p w14:paraId="5C32248A" w14:textId="77777777" w:rsidR="00A44EE8" w:rsidRDefault="00A44EE8" w:rsidP="00A44EE8"/>
    <w:p w14:paraId="0AB0B0CE" w14:textId="77777777" w:rsidR="00A44EE8" w:rsidRDefault="00A44EE8" w:rsidP="00A44EE8">
      <w:pPr>
        <w:pStyle w:val="Heading4"/>
      </w:pPr>
      <w:r>
        <w:t>WHO diplomacy solves great power conflict</w:t>
      </w:r>
    </w:p>
    <w:p w14:paraId="377B8D2D" w14:textId="77777777" w:rsidR="00A44EE8" w:rsidRPr="00487F05" w:rsidRDefault="00A44EE8" w:rsidP="00A44EE8">
      <w:pPr>
        <w:rPr>
          <w:rStyle w:val="Style13ptBold"/>
          <w:b w:val="0"/>
          <w:bCs/>
        </w:rPr>
      </w:pPr>
      <w:r>
        <w:rPr>
          <w:rStyle w:val="Style13ptBold"/>
        </w:rPr>
        <w:t xml:space="preserve">Murphy 20 </w:t>
      </w:r>
      <w:r w:rsidRPr="00487F05">
        <w:rPr>
          <w:rStyle w:val="Style13ptBold"/>
          <w:b w:val="0"/>
          <w:bCs/>
          <w:sz w:val="16"/>
          <w:szCs w:val="16"/>
        </w:rPr>
        <w:t xml:space="preserve">[(Chris, </w:t>
      </w:r>
      <w:r w:rsidRPr="00487F05">
        <w:rPr>
          <w:bCs/>
          <w:szCs w:val="16"/>
        </w:rPr>
        <w:t>U.S. senator from Connecticut serving on the U.S. Senate Foreign Relations Committee</w:t>
      </w:r>
      <w:r w:rsidRPr="00487F05">
        <w:rPr>
          <w:rStyle w:val="Style13ptBold"/>
          <w:b w:val="0"/>
          <w:bCs/>
          <w:sz w:val="16"/>
          <w:szCs w:val="16"/>
        </w:rPr>
        <w:t>) “</w:t>
      </w:r>
      <w:r w:rsidRPr="00487F05">
        <w:rPr>
          <w:szCs w:val="16"/>
        </w:rPr>
        <w:t>The Answer is to Empower, Not Attack, the World Health Organization,” War on the Rocks, 4/21/2020] JL</w:t>
      </w:r>
    </w:p>
    <w:p w14:paraId="19E3D5FC" w14:textId="77777777" w:rsidR="00A44EE8" w:rsidRPr="00054633" w:rsidRDefault="00A44EE8" w:rsidP="00A44EE8">
      <w:pPr>
        <w:rPr>
          <w:sz w:val="12"/>
        </w:rPr>
      </w:pPr>
      <w:r w:rsidRPr="00A823C9">
        <w:rPr>
          <w:rStyle w:val="StyleUnderline"/>
          <w:highlight w:val="green"/>
        </w:rPr>
        <w:t>The W</w:t>
      </w:r>
      <w:r w:rsidRPr="00054633">
        <w:rPr>
          <w:rStyle w:val="StyleUnderline"/>
        </w:rPr>
        <w:t xml:space="preserve">orld </w:t>
      </w:r>
      <w:r w:rsidRPr="00A823C9">
        <w:rPr>
          <w:rStyle w:val="StyleUnderline"/>
          <w:highlight w:val="green"/>
        </w:rPr>
        <w:t>H</w:t>
      </w:r>
      <w:r w:rsidRPr="00054633">
        <w:rPr>
          <w:rStyle w:val="StyleUnderline"/>
        </w:rPr>
        <w:t xml:space="preserve">ealth </w:t>
      </w:r>
      <w:r w:rsidRPr="00A823C9">
        <w:rPr>
          <w:rStyle w:val="StyleUnderline"/>
          <w:highlight w:val="green"/>
        </w:rPr>
        <w:t>O</w:t>
      </w:r>
      <w:r w:rsidRPr="00054633">
        <w:rPr>
          <w:rStyle w:val="StyleUnderline"/>
        </w:rPr>
        <w:t xml:space="preserve">rganization </w:t>
      </w:r>
      <w:r w:rsidRPr="00A823C9">
        <w:rPr>
          <w:rStyle w:val="StyleUnderline"/>
          <w:highlight w:val="green"/>
        </w:rPr>
        <w:t>is critical to stopping disease outbreaks and strengthening public health</w:t>
      </w:r>
      <w:r w:rsidRPr="00054633">
        <w:rPr>
          <w:rStyle w:val="StyleUnderline"/>
        </w:rPr>
        <w:t xml:space="preserve"> systems in developing countries</w:t>
      </w:r>
      <w:r w:rsidRPr="00054633">
        <w:rPr>
          <w:sz w:val="12"/>
        </w:rPr>
        <w:t xml:space="preserve">, where COVID-19 is starting to appear. Yemen announced its first infection earlier this month, and other countries in Africa, Asia and the Middle East are at severe risk. Millions of </w:t>
      </w:r>
      <w:r w:rsidRPr="00054633">
        <w:rPr>
          <w:rStyle w:val="StyleUnderline"/>
        </w:rPr>
        <w:t>refugees rely on the World Health Organization for their health care, and millions of children rely on the WHO and UNICEF to access vaccines</w:t>
      </w:r>
      <w:r w:rsidRPr="00054633">
        <w:rPr>
          <w:sz w:val="12"/>
        </w:rPr>
        <w:t>.</w:t>
      </w:r>
    </w:p>
    <w:p w14:paraId="5494E7D5" w14:textId="77777777" w:rsidR="00A44EE8" w:rsidRPr="00054633" w:rsidRDefault="00A44EE8" w:rsidP="00A44EE8">
      <w:pPr>
        <w:rPr>
          <w:sz w:val="12"/>
        </w:rPr>
      </w:pPr>
      <w:r w:rsidRPr="00054633">
        <w:rPr>
          <w:rStyle w:val="StyleUnderline"/>
        </w:rPr>
        <w:t>The World Health Organization</w:t>
      </w:r>
      <w:r w:rsidRPr="00054633">
        <w:rPr>
          <w:sz w:val="12"/>
        </w:rPr>
        <w:t xml:space="preserve"> is not perfect, but its </w:t>
      </w:r>
      <w:r w:rsidRPr="00054633">
        <w:rPr>
          <w:rStyle w:val="StyleUnderline"/>
        </w:rPr>
        <w:t>team of doctors and public health experts have had major successes. Their most impressive claim to fame is the </w:t>
      </w:r>
      <w:r w:rsidRPr="00A823C9">
        <w:rPr>
          <w:rStyle w:val="StyleUnderline"/>
        </w:rPr>
        <w:t>eradication of smallpox</w:t>
      </w:r>
      <w:r w:rsidRPr="00054633">
        <w:rPr>
          <w:sz w:val="12"/>
        </w:rPr>
        <w:t xml:space="preserve"> – no small feat. More recently, </w:t>
      </w:r>
      <w:r w:rsidRPr="00054633">
        <w:rPr>
          <w:rStyle w:val="StyleUnderline"/>
        </w:rPr>
        <w:t>the World Health Organization has</w:t>
      </w:r>
      <w:r w:rsidRPr="00054633">
        <w:rPr>
          <w:sz w:val="12"/>
        </w:rPr>
        <w:t xml:space="preserve"> led an effort to </w:t>
      </w:r>
      <w:r w:rsidRPr="00054633">
        <w:rPr>
          <w:rStyle w:val="StyleUnderline"/>
        </w:rPr>
        <w:t>rid the world of two of the three strains of polio</w:t>
      </w:r>
      <w:r w:rsidRPr="00054633">
        <w:rPr>
          <w:sz w:val="12"/>
        </w:rPr>
        <w:t>, and they are close to completing the trifecta.</w:t>
      </w:r>
    </w:p>
    <w:p w14:paraId="6F8EB490" w14:textId="77777777" w:rsidR="00A44EE8" w:rsidRPr="00054633" w:rsidRDefault="00A44EE8" w:rsidP="00A44EE8">
      <w:pPr>
        <w:rPr>
          <w:sz w:val="12"/>
        </w:rPr>
      </w:pPr>
      <w:r w:rsidRPr="00054633">
        <w:rPr>
          <w:sz w:val="12"/>
        </w:rPr>
        <w:t xml:space="preserve">These </w:t>
      </w:r>
      <w:r w:rsidRPr="00054633">
        <w:rPr>
          <w:rStyle w:val="StyleUnderline"/>
        </w:rPr>
        <w:t>investments</w:t>
      </w:r>
      <w:r w:rsidRPr="00054633">
        <w:rPr>
          <w:sz w:val="12"/>
        </w:rPr>
        <w:t xml:space="preserve"> are not just the right thing to do; they </w:t>
      </w:r>
      <w:r w:rsidRPr="00054633">
        <w:rPr>
          <w:rStyle w:val="StyleUnderline"/>
        </w:rPr>
        <w:t xml:space="preserve">benefit the United States. </w:t>
      </w:r>
      <w:r w:rsidRPr="00A823C9">
        <w:rPr>
          <w:rStyle w:val="StyleUnderline"/>
          <w:highlight w:val="green"/>
        </w:rPr>
        <w:t>Improving health</w:t>
      </w:r>
      <w:r w:rsidRPr="00A823C9">
        <w:rPr>
          <w:rStyle w:val="StyleUnderline"/>
        </w:rPr>
        <w:t xml:space="preserve"> outcomes</w:t>
      </w:r>
      <w:r w:rsidRPr="00054633">
        <w:rPr>
          <w:rStyle w:val="StyleUnderline"/>
        </w:rPr>
        <w:t xml:space="preserve"> </w:t>
      </w:r>
      <w:r w:rsidRPr="00A823C9">
        <w:rPr>
          <w:rStyle w:val="StyleUnderline"/>
        </w:rPr>
        <w:t xml:space="preserve">abroad </w:t>
      </w:r>
      <w:r w:rsidRPr="00A823C9">
        <w:rPr>
          <w:rStyle w:val="StyleUnderline"/>
          <w:highlight w:val="green"/>
        </w:rPr>
        <w:t>provides</w:t>
      </w:r>
      <w:r w:rsidRPr="00054633">
        <w:rPr>
          <w:rStyle w:val="StyleUnderline"/>
        </w:rPr>
        <w:t xml:space="preserve"> </w:t>
      </w:r>
      <w:r w:rsidRPr="00A823C9">
        <w:rPr>
          <w:rStyle w:val="StyleUnderline"/>
        </w:rPr>
        <w:t xml:space="preserve">greater </w:t>
      </w:r>
      <w:r w:rsidRPr="00A823C9">
        <w:rPr>
          <w:rStyle w:val="StyleUnderline"/>
          <w:highlight w:val="green"/>
        </w:rPr>
        <w:t>political and economic stability</w:t>
      </w:r>
      <w:r w:rsidRPr="00054633">
        <w:rPr>
          <w:rStyle w:val="StyleUnderline"/>
        </w:rPr>
        <w:t>, increasing demand for U.S. exports</w:t>
      </w:r>
      <w:r w:rsidRPr="00054633">
        <w:rPr>
          <w:sz w:val="12"/>
        </w:rPr>
        <w:t xml:space="preserve">. And, as we are all learning now, </w:t>
      </w:r>
      <w:r w:rsidRPr="00A823C9">
        <w:rPr>
          <w:rStyle w:val="Emphasis"/>
          <w:highlight w:val="green"/>
        </w:rPr>
        <w:t>it is in America’s</w:t>
      </w:r>
      <w:r w:rsidRPr="00A823C9">
        <w:rPr>
          <w:rStyle w:val="Emphasis"/>
        </w:rPr>
        <w:t xml:space="preserve"> national </w:t>
      </w:r>
      <w:r w:rsidRPr="00A823C9">
        <w:rPr>
          <w:rStyle w:val="Emphasis"/>
          <w:highlight w:val="green"/>
        </w:rPr>
        <w:t>security interest</w:t>
      </w:r>
      <w:r w:rsidRPr="00054633">
        <w:rPr>
          <w:rStyle w:val="Emphasis"/>
        </w:rPr>
        <w:t xml:space="preserve"> for countries </w:t>
      </w:r>
      <w:r w:rsidRPr="00A823C9">
        <w:rPr>
          <w:rStyle w:val="Emphasis"/>
          <w:highlight w:val="green"/>
        </w:rPr>
        <w:t>to</w:t>
      </w:r>
      <w:r w:rsidRPr="00054633">
        <w:rPr>
          <w:rStyle w:val="Emphasis"/>
        </w:rPr>
        <w:t xml:space="preserve"> effectively </w:t>
      </w:r>
      <w:r w:rsidRPr="00A823C9">
        <w:rPr>
          <w:rStyle w:val="Emphasis"/>
        </w:rPr>
        <w:t xml:space="preserve">detect and </w:t>
      </w:r>
      <w:r w:rsidRPr="00A823C9">
        <w:rPr>
          <w:rStyle w:val="Emphasis"/>
          <w:highlight w:val="green"/>
        </w:rPr>
        <w:t>respond to</w:t>
      </w:r>
      <w:r w:rsidRPr="00A823C9">
        <w:rPr>
          <w:rStyle w:val="Emphasis"/>
        </w:rPr>
        <w:t xml:space="preserve"> potential </w:t>
      </w:r>
      <w:r w:rsidRPr="00A823C9">
        <w:rPr>
          <w:rStyle w:val="Emphasis"/>
          <w:highlight w:val="green"/>
        </w:rPr>
        <w:t>pandemics</w:t>
      </w:r>
      <w:r w:rsidRPr="00054633">
        <w:rPr>
          <w:sz w:val="12"/>
        </w:rPr>
        <w:t xml:space="preserve"> before they reach our shores.</w:t>
      </w:r>
    </w:p>
    <w:p w14:paraId="50B1DE84" w14:textId="77777777" w:rsidR="00A44EE8" w:rsidRDefault="00A44EE8" w:rsidP="00A44EE8">
      <w:pPr>
        <w:rPr>
          <w:sz w:val="12"/>
        </w:rPr>
      </w:pPr>
      <w:r w:rsidRPr="00054633">
        <w:rPr>
          <w:rStyle w:val="StyleUnderline"/>
        </w:rPr>
        <w:t xml:space="preserve">As the United States looks to develop a new global system of pandemic prevention, </w:t>
      </w:r>
      <w:r w:rsidRPr="00A823C9">
        <w:rPr>
          <w:rStyle w:val="StyleUnderline"/>
        </w:rPr>
        <w:t>there is</w:t>
      </w:r>
      <w:r w:rsidRPr="00054633">
        <w:rPr>
          <w:rStyle w:val="StyleUnderline"/>
        </w:rPr>
        <w:t xml:space="preserve"> absolutely </w:t>
      </w:r>
      <w:r w:rsidRPr="00A823C9">
        <w:rPr>
          <w:rStyle w:val="StyleUnderline"/>
        </w:rPr>
        <w:t>no way</w:t>
      </w:r>
      <w:r w:rsidRPr="00054633">
        <w:rPr>
          <w:rStyle w:val="StyleUnderline"/>
        </w:rPr>
        <w:t xml:space="preserve"> to do that job </w:t>
      </w:r>
      <w:r w:rsidRPr="00A823C9">
        <w:rPr>
          <w:rStyle w:val="StyleUnderline"/>
        </w:rPr>
        <w:t xml:space="preserve">without </w:t>
      </w:r>
      <w:r w:rsidRPr="00A823C9">
        <w:rPr>
          <w:rStyle w:val="StyleUnderline"/>
          <w:highlight w:val="green"/>
        </w:rPr>
        <w:t>the W</w:t>
      </w:r>
      <w:r w:rsidRPr="00054633">
        <w:rPr>
          <w:rStyle w:val="StyleUnderline"/>
        </w:rPr>
        <w:t xml:space="preserve">orld </w:t>
      </w:r>
      <w:r w:rsidRPr="00A823C9">
        <w:rPr>
          <w:rStyle w:val="StyleUnderline"/>
          <w:highlight w:val="green"/>
        </w:rPr>
        <w:t>H</w:t>
      </w:r>
      <w:r w:rsidRPr="00054633">
        <w:rPr>
          <w:rStyle w:val="StyleUnderline"/>
        </w:rPr>
        <w:t xml:space="preserve">ealth </w:t>
      </w:r>
      <w:r w:rsidRPr="00A823C9">
        <w:rPr>
          <w:rStyle w:val="StyleUnderline"/>
          <w:highlight w:val="green"/>
        </w:rPr>
        <w:t>O</w:t>
      </w:r>
      <w:r w:rsidRPr="00054633">
        <w:rPr>
          <w:rStyle w:val="StyleUnderline"/>
        </w:rPr>
        <w:t>rganization</w:t>
      </w:r>
      <w:r w:rsidRPr="00054633">
        <w:rPr>
          <w:sz w:val="12"/>
        </w:rPr>
        <w:t xml:space="preserve">. Uniquely, </w:t>
      </w:r>
      <w:r w:rsidRPr="00A823C9">
        <w:rPr>
          <w:rStyle w:val="Emphasis"/>
        </w:rPr>
        <w:t xml:space="preserve">it </w:t>
      </w:r>
      <w:r w:rsidRPr="00A823C9">
        <w:rPr>
          <w:rStyle w:val="Emphasis"/>
          <w:highlight w:val="green"/>
        </w:rPr>
        <w:t xml:space="preserve">puts </w:t>
      </w:r>
      <w:r w:rsidRPr="00A823C9">
        <w:rPr>
          <w:rStyle w:val="Emphasis"/>
        </w:rPr>
        <w:t xml:space="preserve">traditional </w:t>
      </w:r>
      <w:r w:rsidRPr="00A823C9">
        <w:rPr>
          <w:rStyle w:val="Emphasis"/>
          <w:highlight w:val="green"/>
        </w:rPr>
        <w:t>adversaries</w:t>
      </w:r>
      <w:r w:rsidRPr="00054633">
        <w:rPr>
          <w:rStyle w:val="StyleUnderline"/>
        </w:rPr>
        <w:t xml:space="preserve"> – like </w:t>
      </w:r>
      <w:r w:rsidRPr="00A823C9">
        <w:rPr>
          <w:rStyle w:val="StyleUnderline"/>
          <w:highlight w:val="green"/>
        </w:rPr>
        <w:t>Russia and the U</w:t>
      </w:r>
      <w:r w:rsidRPr="00054633">
        <w:rPr>
          <w:rStyle w:val="StyleUnderline"/>
        </w:rPr>
        <w:t xml:space="preserve">nited </w:t>
      </w:r>
      <w:r w:rsidRPr="00A823C9">
        <w:rPr>
          <w:rStyle w:val="StyleUnderline"/>
          <w:highlight w:val="green"/>
        </w:rPr>
        <w:t>S</w:t>
      </w:r>
      <w:r w:rsidRPr="00054633">
        <w:rPr>
          <w:rStyle w:val="StyleUnderline"/>
        </w:rPr>
        <w:t xml:space="preserve">tates, </w:t>
      </w:r>
      <w:r w:rsidRPr="00A823C9">
        <w:rPr>
          <w:rStyle w:val="StyleUnderline"/>
          <w:highlight w:val="green"/>
        </w:rPr>
        <w:t>India and Pakistan</w:t>
      </w:r>
      <w:r w:rsidRPr="00054633">
        <w:rPr>
          <w:rStyle w:val="StyleUnderline"/>
        </w:rPr>
        <w:t xml:space="preserve">, or </w:t>
      </w:r>
      <w:r w:rsidRPr="00A823C9">
        <w:rPr>
          <w:rStyle w:val="StyleUnderline"/>
          <w:highlight w:val="green"/>
        </w:rPr>
        <w:t>Iran and Saudi Arabia</w:t>
      </w:r>
      <w:r w:rsidRPr="00054633">
        <w:rPr>
          <w:rStyle w:val="StyleUnderline"/>
        </w:rPr>
        <w:t xml:space="preserve"> – </w:t>
      </w:r>
      <w:r w:rsidRPr="00054633">
        <w:rPr>
          <w:rStyle w:val="Emphasis"/>
        </w:rPr>
        <w:t xml:space="preserve">all </w:t>
      </w:r>
      <w:r w:rsidRPr="00A823C9">
        <w:rPr>
          <w:rStyle w:val="Emphasis"/>
          <w:highlight w:val="green"/>
        </w:rPr>
        <w:t>around the same</w:t>
      </w:r>
      <w:r w:rsidRPr="00054633">
        <w:rPr>
          <w:rStyle w:val="Emphasis"/>
        </w:rPr>
        <w:t xml:space="preserve"> big </w:t>
      </w:r>
      <w:r w:rsidRPr="00A823C9">
        <w:rPr>
          <w:rStyle w:val="Emphasis"/>
          <w:highlight w:val="green"/>
        </w:rPr>
        <w:t>table to take on global health challenges</w:t>
      </w:r>
      <w:r w:rsidRPr="00054633">
        <w:rPr>
          <w:rStyle w:val="StyleUnderline"/>
        </w:rPr>
        <w:t>. It has relationships with the public health leaders of every nation, decades of experience in tackling viruses and diseases, and the ability to bring countries together</w:t>
      </w:r>
      <w:r w:rsidRPr="00054633">
        <w:rPr>
          <w:sz w:val="12"/>
        </w:rPr>
        <w:t xml:space="preserve"> to tackle big projects. </w:t>
      </w:r>
      <w:r w:rsidRPr="00A823C9">
        <w:rPr>
          <w:rStyle w:val="Emphasis"/>
          <w:highlight w:val="green"/>
        </w:rPr>
        <w:t>This ability to bridge divides and work across borders cannot be torn down and recreated</w:t>
      </w:r>
      <w:r w:rsidRPr="00054633">
        <w:rPr>
          <w:rStyle w:val="Emphasis"/>
        </w:rPr>
        <w:t xml:space="preserve"> – not </w:t>
      </w:r>
      <w:r w:rsidRPr="00A823C9">
        <w:rPr>
          <w:rStyle w:val="Emphasis"/>
          <w:highlight w:val="green"/>
        </w:rPr>
        <w:t>in today’s</w:t>
      </w:r>
      <w:r w:rsidRPr="00A823C9">
        <w:rPr>
          <w:rStyle w:val="Emphasis"/>
        </w:rPr>
        <w:t xml:space="preserve"> environment </w:t>
      </w:r>
      <w:r w:rsidRPr="00A823C9">
        <w:rPr>
          <w:rStyle w:val="Emphasis"/>
          <w:highlight w:val="green"/>
        </w:rPr>
        <w:t>of major power competition</w:t>
      </w:r>
      <w:r w:rsidRPr="00054633">
        <w:rPr>
          <w:sz w:val="12"/>
        </w:rPr>
        <w:t xml:space="preserve"> – and so there is simply no way to build an effective international anti-pandemic infrastructure without the World Health Organization at the center.</w:t>
      </w:r>
    </w:p>
    <w:p w14:paraId="52B23E80" w14:textId="77777777" w:rsidR="00A44EE8" w:rsidRDefault="00A44EE8" w:rsidP="00A44EE8">
      <w:pPr>
        <w:rPr>
          <w:sz w:val="12"/>
        </w:rPr>
      </w:pPr>
    </w:p>
    <w:p w14:paraId="1B149875" w14:textId="77777777" w:rsidR="00A44EE8" w:rsidRPr="00221625" w:rsidRDefault="00A44EE8" w:rsidP="00A44EE8">
      <w:pPr>
        <w:pStyle w:val="Heading4"/>
        <w:rPr>
          <w:rFonts w:asciiTheme="majorHAnsi" w:hAnsiTheme="majorHAnsi" w:cstheme="majorHAnsi"/>
        </w:rPr>
      </w:pPr>
      <w:r>
        <w:rPr>
          <w:rFonts w:asciiTheme="majorHAnsi" w:hAnsiTheme="majorHAnsi" w:cstheme="majorHAnsi"/>
        </w:rPr>
        <w:t>Ought</w:t>
      </w:r>
      <w:r w:rsidRPr="00221625">
        <w:rPr>
          <w:rFonts w:asciiTheme="majorHAnsi" w:hAnsiTheme="majorHAnsi" w:cstheme="majorHAnsi"/>
        </w:rPr>
        <w:t xml:space="preserve"> means should </w:t>
      </w:r>
    </w:p>
    <w:p w14:paraId="00297FD3" w14:textId="77777777" w:rsidR="00A44EE8" w:rsidRDefault="00A44EE8" w:rsidP="00A44EE8">
      <w:pPr>
        <w:rPr>
          <w:rFonts w:asciiTheme="majorHAnsi" w:hAnsiTheme="majorHAnsi" w:cstheme="majorHAnsi"/>
        </w:rPr>
      </w:pPr>
      <w:r w:rsidRPr="00221625">
        <w:rPr>
          <w:rStyle w:val="Style13ptBold"/>
          <w:rFonts w:asciiTheme="majorHAnsi" w:hAnsiTheme="majorHAnsi" w:cstheme="majorHAnsi"/>
        </w:rPr>
        <w:t>Merriam Webster, No Date</w:t>
      </w:r>
      <w:r w:rsidRPr="00221625">
        <w:rPr>
          <w:rFonts w:asciiTheme="majorHAnsi" w:hAnsiTheme="majorHAnsi" w:cstheme="majorHAnsi"/>
        </w:rPr>
        <w:t xml:space="preserve"> – Merriam Webster’s Learner’s Dictionary, “ought”, </w:t>
      </w:r>
      <w:hyperlink r:id="rId11" w:history="1">
        <w:r w:rsidRPr="00221625">
          <w:rPr>
            <w:rStyle w:val="Hyperlink"/>
            <w:rFonts w:asciiTheme="majorHAnsi" w:hAnsiTheme="majorHAnsi" w:cstheme="majorHAnsi"/>
          </w:rPr>
          <w:t>http://www.learnersdictionary.com/definition/ought</w:t>
        </w:r>
      </w:hyperlink>
      <w:r w:rsidRPr="00221625">
        <w:rPr>
          <w:rFonts w:asciiTheme="majorHAnsi" w:hAnsiTheme="majorHAnsi" w:cstheme="majorHAnsi"/>
        </w:rPr>
        <w:br/>
        <w:t>ought /ˈɑːt/ verb</w:t>
      </w:r>
      <w:r w:rsidRPr="00221625">
        <w:rPr>
          <w:rFonts w:asciiTheme="majorHAnsi" w:hAnsiTheme="majorHAnsi" w:cstheme="majorHAnsi"/>
        </w:rPr>
        <w:br/>
        <w:t xml:space="preserve">Learner's definition of OUGHT [modal verb] 1 ◊ Ought is almost always followed by to and the infinitive form of a verb. </w:t>
      </w:r>
      <w:r w:rsidRPr="00221625">
        <w:rPr>
          <w:rStyle w:val="StyleUnderline"/>
          <w:rFonts w:asciiTheme="majorHAnsi" w:hAnsiTheme="majorHAnsi" w:cstheme="majorHAnsi"/>
        </w:rPr>
        <w:t xml:space="preserve">The phrase </w:t>
      </w:r>
      <w:r w:rsidRPr="002E47A4">
        <w:rPr>
          <w:rStyle w:val="StyleUnderline"/>
          <w:rFonts w:asciiTheme="majorHAnsi" w:hAnsiTheme="majorHAnsi" w:cstheme="majorHAnsi"/>
          <w:highlight w:val="green"/>
        </w:rPr>
        <w:t>ought</w:t>
      </w:r>
      <w:r w:rsidRPr="00221625">
        <w:rPr>
          <w:rStyle w:val="StyleUnderline"/>
          <w:rFonts w:asciiTheme="majorHAnsi" w:hAnsiTheme="majorHAnsi" w:cstheme="majorHAnsi"/>
        </w:rPr>
        <w:t xml:space="preserve"> to </w:t>
      </w:r>
      <w:r w:rsidRPr="002E47A4">
        <w:rPr>
          <w:rStyle w:val="StyleUnderline"/>
          <w:rFonts w:asciiTheme="majorHAnsi" w:hAnsiTheme="majorHAnsi" w:cstheme="majorHAnsi"/>
          <w:highlight w:val="green"/>
        </w:rPr>
        <w:t>has the same meaning as should</w:t>
      </w:r>
      <w:r w:rsidRPr="00221625">
        <w:rPr>
          <w:rStyle w:val="StyleUnderline"/>
          <w:rFonts w:asciiTheme="majorHAnsi" w:hAnsiTheme="majorHAnsi" w:cstheme="majorHAnsi"/>
        </w:rPr>
        <w:t xml:space="preserve"> and is used in the same ways</w:t>
      </w:r>
      <w:r w:rsidRPr="00221625">
        <w:rPr>
          <w:rFonts w:asciiTheme="majorHAnsi" w:hAnsiTheme="majorHAnsi" w:cstheme="majorHAnsi"/>
        </w:rPr>
        <w:t xml:space="preserve">, </w:t>
      </w:r>
      <w:r w:rsidRPr="00221625">
        <w:rPr>
          <w:rStyle w:val="StyleUnderline"/>
          <w:rFonts w:asciiTheme="majorHAnsi" w:hAnsiTheme="majorHAnsi" w:cstheme="majorHAnsi"/>
        </w:rPr>
        <w:t>but it is less common and somewhat more formal.</w:t>
      </w:r>
      <w:r w:rsidRPr="00221625">
        <w:rPr>
          <w:rFonts w:asciiTheme="majorHAnsi" w:hAnsiTheme="majorHAnsi" w:cstheme="majorHAnsi"/>
        </w:rPr>
        <w:t xml:space="preserve"> The negative forms ought not and oughtn't are often used without a following to. — used to indicate what is expected They ought to be here by now. You ought to be able to read this book. There ought to be a gas station on the way. 2 — </w:t>
      </w:r>
      <w:r w:rsidRPr="002E47A4">
        <w:rPr>
          <w:rStyle w:val="StyleUnderline"/>
          <w:rFonts w:asciiTheme="majorHAnsi" w:hAnsiTheme="majorHAnsi" w:cstheme="majorHAnsi"/>
          <w:highlight w:val="green"/>
        </w:rPr>
        <w:t>used to say or suggest what should be done</w:t>
      </w:r>
      <w:r w:rsidRPr="00221625">
        <w:rPr>
          <w:rFonts w:asciiTheme="majorHAnsi" w:hAnsiTheme="majorHAnsi" w:cstheme="majorHAnsi"/>
        </w:rPr>
        <w:t xml:space="preserve"> You ought to get some rest. That leak ought to be fixed. You ought to do your homework.</w:t>
      </w:r>
    </w:p>
    <w:p w14:paraId="5319616C" w14:textId="77777777" w:rsidR="00A44EE8" w:rsidRPr="006337B8" w:rsidRDefault="00A44EE8" w:rsidP="00A44EE8">
      <w:pPr>
        <w:rPr>
          <w:rFonts w:asciiTheme="majorHAnsi" w:hAnsiTheme="majorHAnsi" w:cstheme="majorHAnsi"/>
        </w:rPr>
      </w:pPr>
    </w:p>
    <w:p w14:paraId="0FBB46AD" w14:textId="77777777" w:rsidR="00A44EE8" w:rsidRPr="00A66FEA" w:rsidRDefault="00A44EE8" w:rsidP="00A44EE8">
      <w:pPr>
        <w:pStyle w:val="Heading4"/>
        <w:rPr>
          <w:rFonts w:cs="Times New Roman"/>
        </w:rPr>
      </w:pPr>
      <w:r>
        <w:rPr>
          <w:rFonts w:cs="Times New Roman"/>
        </w:rPr>
        <w:t xml:space="preserve">Should means </w:t>
      </w:r>
      <w:r w:rsidRPr="00A66FEA">
        <w:rPr>
          <w:rFonts w:cs="Times New Roman"/>
          <w:u w:val="single"/>
        </w:rPr>
        <w:t>must</w:t>
      </w:r>
      <w:r>
        <w:rPr>
          <w:rFonts w:cs="Times New Roman"/>
        </w:rPr>
        <w:t xml:space="preserve"> and </w:t>
      </w:r>
      <w:r w:rsidRPr="00A66FEA">
        <w:rPr>
          <w:rFonts w:cs="Times New Roman"/>
        </w:rPr>
        <w:t>is</w:t>
      </w:r>
      <w:r>
        <w:rPr>
          <w:rFonts w:cs="Times New Roman"/>
        </w:rPr>
        <w:t xml:space="preserve"> </w:t>
      </w:r>
      <w:r w:rsidRPr="00A66FEA">
        <w:rPr>
          <w:rFonts w:cs="Times New Roman"/>
          <w:u w:val="single"/>
        </w:rPr>
        <w:t>immediate</w:t>
      </w:r>
    </w:p>
    <w:p w14:paraId="1E9325EE" w14:textId="77777777" w:rsidR="00A44EE8" w:rsidRPr="00917C90" w:rsidRDefault="00A44EE8" w:rsidP="00A44EE8">
      <w:r w:rsidRPr="00917C90">
        <w:rPr>
          <w:rStyle w:val="Style13ptBold"/>
        </w:rPr>
        <w:t>Summers 94</w:t>
      </w:r>
      <w:r w:rsidRPr="00917C90">
        <w:t xml:space="preserve"> (Justice – Oklahoma Supreme Court, “Kelsey v. Dollarsaver Food Warehouse of Durant”, 1994 OK 123, 11-8, http://www.oscn.net/applications/oscn/DeliverDocument.asp?CiteID=20287#marker3fn13)</w:t>
      </w:r>
    </w:p>
    <w:p w14:paraId="0E22CF17" w14:textId="77777777" w:rsidR="00A44EE8" w:rsidRDefault="00A44EE8" w:rsidP="00A44EE8">
      <w:r w:rsidRPr="00917C90">
        <w:t xml:space="preserve">¶4 </w:t>
      </w:r>
      <w:r w:rsidRPr="00A66FEA">
        <w:rPr>
          <w:rStyle w:val="StyleUnderline"/>
        </w:rPr>
        <w:t xml:space="preserve">The legal question to be resolved by the court is whether the word </w:t>
      </w:r>
      <w:r w:rsidRPr="002E47A4">
        <w:rPr>
          <w:rStyle w:val="StyleUnderline"/>
          <w:highlight w:val="green"/>
        </w:rPr>
        <w:t>"should</w:t>
      </w:r>
      <w:r w:rsidRPr="00A66FEA">
        <w:t>"</w:t>
      </w:r>
      <w:hyperlink r:id="rId12" w:anchor="marker3fn13" w:history="1">
        <w:r w:rsidRPr="00917C90">
          <w:rPr>
            <w:rStyle w:val="Hyperlink"/>
          </w:rPr>
          <w:t>13</w:t>
        </w:r>
      </w:hyperlink>
      <w:r w:rsidRPr="00917C90">
        <w:t xml:space="preserve"> in the May 18 order connotes futurity or </w:t>
      </w:r>
      <w:r w:rsidRPr="002E47A4">
        <w:rPr>
          <w:rStyle w:val="StyleUnderline"/>
          <w:highlight w:val="green"/>
        </w:rPr>
        <w:t>may be deemed</w:t>
      </w:r>
      <w:r w:rsidRPr="00A66FEA">
        <w:rPr>
          <w:rStyle w:val="StyleUnderline"/>
        </w:rPr>
        <w:t xml:space="preserve"> a ruling </w:t>
      </w:r>
      <w:r w:rsidRPr="002E47A4">
        <w:rPr>
          <w:rStyle w:val="StyleUnderline"/>
          <w:highlight w:val="green"/>
        </w:rPr>
        <w:t>in praesenti</w:t>
      </w:r>
      <w:r w:rsidRPr="00917C90">
        <w:t>.</w:t>
      </w:r>
      <w:hyperlink r:id="rId13" w:anchor="marker3fn14" w:history="1">
        <w:r w:rsidRPr="00917C90">
          <w:rPr>
            <w:rStyle w:val="Hyperlink"/>
          </w:rPr>
          <w:t>14</w:t>
        </w:r>
      </w:hyperlink>
      <w:r w:rsidRPr="00917C90">
        <w:t xml:space="preserve"> The answer to this query is not to be divined from rules of grammar;</w:t>
      </w:r>
      <w:hyperlink r:id="rId14" w:anchor="marker3fn15" w:history="1">
        <w:r w:rsidRPr="00917C90">
          <w:rPr>
            <w:rStyle w:val="Hyperlink"/>
          </w:rPr>
          <w:t>15</w:t>
        </w:r>
      </w:hyperlink>
      <w:r w:rsidRPr="00917C90">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w:t>
      </w:r>
      <w:hyperlink r:id="rId15" w:anchor="marker3fn16" w:history="1">
        <w:r w:rsidRPr="00917C90">
          <w:rPr>
            <w:rStyle w:val="Hyperlink"/>
          </w:rPr>
          <w:t xml:space="preserve">16 </w:t>
        </w:r>
      </w:hyperlink>
      <w:r w:rsidRPr="00917C90">
        <w:t>[CONTINUES – TO FOOTNOTE]</w:t>
      </w:r>
      <w:r>
        <w:t xml:space="preserve"> </w:t>
      </w:r>
      <w:hyperlink r:id="rId16" w:anchor="marker2fn13" w:history="1">
        <w:r w:rsidRPr="00917C90">
          <w:rPr>
            <w:rStyle w:val="Hyperlink"/>
          </w:rPr>
          <w:t>13</w:t>
        </w:r>
      </w:hyperlink>
      <w:r w:rsidRPr="00917C90">
        <w:t xml:space="preserve"> "</w:t>
      </w:r>
      <w:r w:rsidRPr="00917C90">
        <w:rPr>
          <w:i/>
          <w:iCs/>
        </w:rPr>
        <w:t>Should</w:t>
      </w:r>
      <w:r w:rsidRPr="00917C90">
        <w:t xml:space="preserve">" not only is used as a "present indicative" synonymous with </w:t>
      </w:r>
      <w:r w:rsidRPr="00917C90">
        <w:rPr>
          <w:i/>
          <w:iCs/>
        </w:rPr>
        <w:t>ought</w:t>
      </w:r>
      <w:r w:rsidRPr="00917C90">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A66FEA">
        <w:rPr>
          <w:rStyle w:val="StyleUnderline"/>
        </w:rPr>
        <w:t xml:space="preserve">Certain </w:t>
      </w:r>
      <w:r w:rsidRPr="002E47A4">
        <w:rPr>
          <w:rStyle w:val="StyleUnderline"/>
          <w:highlight w:val="green"/>
        </w:rPr>
        <w:t>contexts mandate a construction of</w:t>
      </w:r>
      <w:r w:rsidRPr="00A66FEA">
        <w:rPr>
          <w:rStyle w:val="StyleUnderline"/>
        </w:rPr>
        <w:t xml:space="preserve"> the term "</w:t>
      </w:r>
      <w:r w:rsidRPr="002E47A4">
        <w:rPr>
          <w:rStyle w:val="StyleUnderline"/>
          <w:highlight w:val="green"/>
        </w:rPr>
        <w:t xml:space="preserve">should" as </w:t>
      </w:r>
      <w:r w:rsidRPr="002E47A4">
        <w:rPr>
          <w:rStyle w:val="Emphasis"/>
          <w:highlight w:val="green"/>
        </w:rPr>
        <w:t>more than</w:t>
      </w:r>
      <w:r w:rsidRPr="00A66FEA">
        <w:rPr>
          <w:rStyle w:val="StyleUnderline"/>
        </w:rPr>
        <w:t xml:space="preserve"> merely indicating preference or </w:t>
      </w:r>
      <w:r w:rsidRPr="002E47A4">
        <w:rPr>
          <w:rStyle w:val="Emphasis"/>
          <w:highlight w:val="green"/>
        </w:rPr>
        <w:t>desirability</w:t>
      </w:r>
      <w:r w:rsidRPr="00A66FEA">
        <w:rPr>
          <w:rStyle w:val="StyleUnderline"/>
        </w:rPr>
        <w:t>.</w:t>
      </w:r>
      <w:r w:rsidRPr="00917C90">
        <w:t xml:space="preserve"> Brown, supra at 1080-81 (jury instructions stating that jurors "should" reduce the amount of damages in proportion to the amount of contributory negligence of the plaintiff was held to imply an </w:t>
      </w:r>
      <w:r w:rsidRPr="00917C90">
        <w:rPr>
          <w:i/>
          <w:iCs/>
        </w:rPr>
        <w:t>obligation</w:t>
      </w:r>
      <w:r w:rsidRPr="00917C90">
        <w:t xml:space="preserve"> </w:t>
      </w:r>
      <w:r w:rsidRPr="00917C90">
        <w:rPr>
          <w:i/>
          <w:iCs/>
        </w:rPr>
        <w:t>and to be more than advisory</w:t>
      </w:r>
      <w:r w:rsidRPr="00917C90">
        <w:t xml:space="preserve">); Carrigan v. California Horse Racing Board, 60 Wash. App. 79, </w:t>
      </w:r>
      <w:hyperlink r:id="rId17" w:history="1">
        <w:r w:rsidRPr="00917C90">
          <w:rPr>
            <w:rStyle w:val="Hyperlink"/>
          </w:rPr>
          <w:t>802 P.2d 813</w:t>
        </w:r>
      </w:hyperlink>
      <w:r w:rsidRPr="00917C90">
        <w:t xml:space="preserve"> (1990) (one of the Rules of Appellate Procedure requiring that a party "should devote a section of the brief to the request for the fee or expenses" was interpreted to mean that a party is under an </w:t>
      </w:r>
      <w:r w:rsidRPr="00917C90">
        <w:rPr>
          <w:i/>
          <w:iCs/>
        </w:rPr>
        <w:t>obligation</w:t>
      </w:r>
      <w:r w:rsidRPr="00917C90">
        <w:t xml:space="preserve"> to include the requested segment); State v. Rack, 318 S.W.2d 211, 215 (Mo. 1958) </w:t>
      </w:r>
      <w:r w:rsidRPr="00917C90">
        <w:rPr>
          <w:u w:val="single"/>
        </w:rPr>
        <w:t>("should" would mean the same as</w:t>
      </w:r>
      <w:r w:rsidRPr="00917C90">
        <w:t xml:space="preserve"> "shall" or </w:t>
      </w:r>
      <w:r w:rsidRPr="00917C90">
        <w:rPr>
          <w:u w:val="single"/>
        </w:rPr>
        <w:t xml:space="preserve">"must" </w:t>
      </w:r>
      <w:r w:rsidRPr="00917C90">
        <w:t xml:space="preserve">when used in an instruction to the jury which tells the triers they "should disregard false testimony"). </w:t>
      </w:r>
      <w:hyperlink r:id="rId18" w:anchor="marker2fn14" w:history="1">
        <w:r w:rsidRPr="00917C90">
          <w:rPr>
            <w:rStyle w:val="Hyperlink"/>
          </w:rPr>
          <w:t>14</w:t>
        </w:r>
      </w:hyperlink>
      <w:r w:rsidRPr="00917C90">
        <w:t xml:space="preserve"> </w:t>
      </w:r>
      <w:r w:rsidRPr="00A66FEA">
        <w:rPr>
          <w:rStyle w:val="StyleUnderline"/>
        </w:rPr>
        <w:t>In praesenti means literally "at the present time."</w:t>
      </w:r>
      <w:r w:rsidRPr="00917C90">
        <w:t xml:space="preserve"> BLACK'S LAW DICTIONARY 792 (6th Ed. 1990). In legal </w:t>
      </w:r>
      <w:r w:rsidRPr="00A66FEA">
        <w:rPr>
          <w:rStyle w:val="StyleUnderline"/>
        </w:rPr>
        <w:t xml:space="preserve">parlance </w:t>
      </w:r>
      <w:r w:rsidRPr="002E47A4">
        <w:rPr>
          <w:rStyle w:val="StyleUnderline"/>
          <w:highlight w:val="green"/>
        </w:rPr>
        <w:t>the phrase denotes that</w:t>
      </w:r>
      <w:r w:rsidRPr="00A66FEA">
        <w:rPr>
          <w:rStyle w:val="StyleUnderline"/>
        </w:rPr>
        <w:t xml:space="preserve"> which in </w:t>
      </w:r>
      <w:r w:rsidRPr="002E47A4">
        <w:rPr>
          <w:rStyle w:val="StyleUnderline"/>
          <w:highlight w:val="green"/>
        </w:rPr>
        <w:t>law is</w:t>
      </w:r>
      <w:r w:rsidRPr="00A66FEA">
        <w:rPr>
          <w:rStyle w:val="StyleUnderline"/>
        </w:rPr>
        <w:t xml:space="preserve"> presently or </w:t>
      </w:r>
      <w:r w:rsidRPr="002E47A4">
        <w:rPr>
          <w:rStyle w:val="Emphasis"/>
          <w:highlight w:val="green"/>
        </w:rPr>
        <w:t>immediately effective</w:t>
      </w:r>
      <w:r w:rsidRPr="002E47A4">
        <w:rPr>
          <w:rStyle w:val="StyleUnderline"/>
          <w:highlight w:val="green"/>
        </w:rPr>
        <w:t>, as opposed to</w:t>
      </w:r>
      <w:r w:rsidRPr="00A66FEA">
        <w:rPr>
          <w:rStyle w:val="StyleUnderline"/>
        </w:rPr>
        <w:t xml:space="preserve"> something that will or would become effective </w:t>
      </w:r>
      <w:r w:rsidRPr="002E47A4">
        <w:rPr>
          <w:rStyle w:val="StyleUnderline"/>
          <w:highlight w:val="green"/>
        </w:rPr>
        <w:t>in the future</w:t>
      </w:r>
      <w:r w:rsidRPr="00917C90">
        <w:rPr>
          <w:i/>
          <w:iCs/>
        </w:rPr>
        <w:t xml:space="preserve"> [in futurol</w:t>
      </w:r>
      <w:r w:rsidRPr="00917C90">
        <w:t xml:space="preserve">]. See Van Wyck v. Knevals, </w:t>
      </w:r>
      <w:hyperlink r:id="rId19" w:history="1">
        <w:r w:rsidRPr="00917C90">
          <w:rPr>
            <w:rStyle w:val="Hyperlink"/>
          </w:rPr>
          <w:t>106 U.S. 360</w:t>
        </w:r>
      </w:hyperlink>
      <w:r w:rsidRPr="00917C90">
        <w:t>, 365, 1 S.Ct. 336, 337, 27 L.Ed. 201 (1882).</w:t>
      </w:r>
    </w:p>
    <w:p w14:paraId="519FD5E1" w14:textId="77777777" w:rsidR="00A44EE8" w:rsidRPr="00A44EE8" w:rsidRDefault="00A44EE8" w:rsidP="00A44EE8"/>
    <w:p w14:paraId="7763DFC6" w14:textId="77777777" w:rsidR="00790E35" w:rsidRDefault="00790E35" w:rsidP="003722C8">
      <w:pPr>
        <w:pStyle w:val="Heading2"/>
      </w:pPr>
      <w:r w:rsidRPr="00790E35">
        <w:t>DA</w:t>
      </w:r>
    </w:p>
    <w:p w14:paraId="6C5A4CDF" w14:textId="5FD7DDC6" w:rsidR="00790E35" w:rsidRDefault="00790E35" w:rsidP="00790E35">
      <w:pPr>
        <w:pStyle w:val="Heading4"/>
      </w:pPr>
      <w:r>
        <w:t>Biotech is the new frontier; America is ahead but China is dangerously close</w:t>
      </w:r>
    </w:p>
    <w:p w14:paraId="5F43E711" w14:textId="77777777" w:rsidR="00790E35" w:rsidRPr="0001721A" w:rsidRDefault="00790E35" w:rsidP="00790E35">
      <w:r w:rsidRPr="0001721A">
        <w:rPr>
          <w:rStyle w:val="Style13ptBold"/>
        </w:rPr>
        <w:t>Gupta 6/11</w:t>
      </w:r>
      <w:r>
        <w:t xml:space="preserve"> [Gaurav Gupta, Biotech Investor, Founder of Ascendant BioCapital, a life science investment firm based in New York. Previously, Gaurav worked at OrbiMed Advisors, and served as a resident in neurological surgery at Columbia University Medical Center. He has co-authored over a dozen articles in peer-reviewed journals, filed a patent on a device for use in spine surgery, and edited a book on the technical and ethical implications of using tissue engineered products in the operating room. Dr. Gupta obtained his M.D. from the Stanford University School of Medicine, where he was a Paul and Daisy Soros Fellow, and B.S. and M.S.E. in biomedical engineering from Johns Hopkins University, where he was a Charles R. Westgate Scholar.) “</w:t>
      </w:r>
      <w:r w:rsidRPr="0001721A">
        <w:t>As Washington Ties Pharma’s Hands, China Is Leaping Ahead</w:t>
      </w:r>
      <w:r>
        <w:t>” Barron’s Magazine: Commentary, China., 6/11/2021] RM</w:t>
      </w:r>
    </w:p>
    <w:p w14:paraId="4B047248" w14:textId="77777777" w:rsidR="00790E35" w:rsidRPr="0001721A" w:rsidRDefault="00790E35" w:rsidP="00790E35">
      <w:r>
        <w:t xml:space="preserve">There should be no doubt that </w:t>
      </w:r>
      <w:r w:rsidRPr="006C6BEF">
        <w:rPr>
          <w:rStyle w:val="StyleUnderline"/>
        </w:rPr>
        <w:t xml:space="preserve">we are living at the dawn of a </w:t>
      </w:r>
      <w:r w:rsidRPr="00390970">
        <w:rPr>
          <w:rStyle w:val="StyleUnderline"/>
          <w:highlight w:val="cyan"/>
        </w:rPr>
        <w:t>golden age of biomed</w:t>
      </w:r>
      <w:r w:rsidRPr="006C6BEF">
        <w:rPr>
          <w:rStyle w:val="StyleUnderline"/>
        </w:rPr>
        <w:t xml:space="preserve">ical </w:t>
      </w:r>
      <w:r w:rsidRPr="00390970">
        <w:rPr>
          <w:rStyle w:val="StyleUnderline"/>
          <w:highlight w:val="cyan"/>
        </w:rPr>
        <w:t>innovation</w:t>
      </w:r>
      <w:r w:rsidRPr="0001721A">
        <w:t xml:space="preserve">. The American scientific engine that produced Covid-19 vaccines in record time was </w:t>
      </w:r>
      <w:r w:rsidRPr="00390970">
        <w:rPr>
          <w:rStyle w:val="StyleUnderline"/>
        </w:rPr>
        <w:t>fueled by a convergence of advances in genomics, biomarkers, data science, and manufacturing</w:t>
      </w:r>
      <w:r w:rsidRPr="0001721A">
        <w:rPr>
          <w:rStyle w:val="StyleUnderline"/>
        </w:rPr>
        <w:t xml:space="preserve"> years in the making</w:t>
      </w:r>
      <w:r w:rsidRPr="0001721A">
        <w:t xml:space="preserve">. The first Food and Drug Administration approvals of a host of new product formats—oligonucleotide, bispecific, oncolytic virus, CAR-T, and lentivirus/AAV—all took place within the last decade. </w:t>
      </w:r>
      <w:r w:rsidRPr="0001721A">
        <w:rPr>
          <w:rStyle w:val="StyleUnderline"/>
        </w:rPr>
        <w:t xml:space="preserve">These represent an </w:t>
      </w:r>
      <w:r w:rsidRPr="00390970">
        <w:rPr>
          <w:rStyle w:val="StyleUnderline"/>
        </w:rPr>
        <w:t>unprecedented expansion of the armamentarium that physicians have at their disposal to treat and cure disease</w:t>
      </w:r>
      <w:r w:rsidRPr="0001721A">
        <w:t xml:space="preserve">. </w:t>
      </w:r>
      <w:r w:rsidRPr="0001721A">
        <w:rPr>
          <w:rStyle w:val="Emphasis"/>
        </w:rPr>
        <w:t xml:space="preserve">In the last few </w:t>
      </w:r>
      <w:r w:rsidRPr="006C6BEF">
        <w:rPr>
          <w:rStyle w:val="Emphasis"/>
        </w:rPr>
        <w:t>years, </w:t>
      </w:r>
      <w:hyperlink r:id="rId20" w:tgtFrame="_blank" w:history="1">
        <w:r w:rsidRPr="006C6BEF">
          <w:rPr>
            <w:rStyle w:val="Emphasis"/>
          </w:rPr>
          <w:t>47% of all new medicines</w:t>
        </w:r>
      </w:hyperlink>
      <w:r w:rsidRPr="006C6BEF">
        <w:rPr>
          <w:rStyle w:val="Emphasis"/>
        </w:rPr>
        <w:t xml:space="preserve"> were invented by </w:t>
      </w:r>
      <w:r w:rsidRPr="00390970">
        <w:rPr>
          <w:rStyle w:val="Emphasis"/>
          <w:highlight w:val="cyan"/>
        </w:rPr>
        <w:t>U.S. biopharma</w:t>
      </w:r>
      <w:r w:rsidRPr="006C6BEF">
        <w:rPr>
          <w:rStyle w:val="Emphasis"/>
        </w:rPr>
        <w:t xml:space="preserve"> companies</w:t>
      </w:r>
      <w:r w:rsidRPr="0001721A">
        <w:rPr>
          <w:rStyle w:val="Emphasis"/>
        </w:rPr>
        <w:t xml:space="preserve">, </w:t>
      </w:r>
      <w:r w:rsidRPr="0001721A">
        <w:rPr>
          <w:rStyle w:val="StyleUnderline"/>
        </w:rPr>
        <w:t>with </w:t>
      </w:r>
      <w:hyperlink r:id="rId21" w:tgtFrame="_blank" w:history="1">
        <w:r w:rsidRPr="0001721A">
          <w:rPr>
            <w:rStyle w:val="StyleUnderline"/>
          </w:rPr>
          <w:t>homegrown startups</w:t>
        </w:r>
      </w:hyperlink>
      <w:r w:rsidRPr="0001721A">
        <w:rPr>
          <w:rStyle w:val="StyleUnderline"/>
        </w:rPr>
        <w:t> </w:t>
      </w:r>
      <w:r w:rsidRPr="006C6BEF">
        <w:rPr>
          <w:rStyle w:val="StyleUnderline"/>
          <w:highlight w:val="cyan"/>
        </w:rPr>
        <w:t>driving the majority</w:t>
      </w:r>
      <w:r w:rsidRPr="006C6BEF">
        <w:rPr>
          <w:rStyle w:val="StyleUnderline"/>
        </w:rPr>
        <w:t xml:space="preserve"> of innovation</w:t>
      </w:r>
      <w:r w:rsidRPr="0001721A">
        <w:t>. The bulk of the remainder were developed by foreign companies specifically for the U.S. market.</w:t>
      </w:r>
    </w:p>
    <w:p w14:paraId="04A11EB5" w14:textId="77777777" w:rsidR="00790E35" w:rsidRPr="0001721A" w:rsidRDefault="00790E35" w:rsidP="00790E35">
      <w:r w:rsidRPr="0001721A">
        <w:t xml:space="preserve">An indirect benefit of these trends is that </w:t>
      </w:r>
      <w:r w:rsidRPr="0001721A">
        <w:rPr>
          <w:rStyle w:val="StyleUnderline"/>
        </w:rPr>
        <w:t>most novel therapeutics undergo clinical development and early commercial launch here in the U.S</w:t>
      </w:r>
      <w:r w:rsidRPr="0001721A">
        <w:t>. The rest of the world understands that the American patient has earlier and broader access to groundbreaking therapies via these mechanisms. Indeed</w:t>
      </w:r>
      <w:r w:rsidRPr="0001721A">
        <w:rPr>
          <w:rStyle w:val="StyleUnderline"/>
        </w:rPr>
        <w:t xml:space="preserve">, </w:t>
      </w:r>
      <w:r w:rsidRPr="006C6BEF">
        <w:rPr>
          <w:rStyle w:val="StyleUnderline"/>
        </w:rPr>
        <w:t>the past decade is filled with examples of medical “firsts” for American patients: the first cure for Hepatitis C, the first gene therapy for blindness, the first immunotherapy for cancer</w:t>
      </w:r>
      <w:r w:rsidRPr="0001721A">
        <w:t>. Future rewards will be greater still if we preserve our current system of incentivizing and protecting innovation.</w:t>
      </w:r>
    </w:p>
    <w:p w14:paraId="3423C478" w14:textId="77777777" w:rsidR="00790E35" w:rsidRPr="0001721A" w:rsidRDefault="00790E35" w:rsidP="00790E35">
      <w:pPr>
        <w:rPr>
          <w:rStyle w:val="Emphasis"/>
        </w:rPr>
      </w:pPr>
      <w:r w:rsidRPr="0001721A">
        <w:t xml:space="preserve">The remarkable innovation capacity of our biopharmaceutical industry ought to be a source of national pride. Yet while “Made in America” is the global standard for medicines in development today, </w:t>
      </w:r>
      <w:r w:rsidRPr="00390970">
        <w:rPr>
          <w:rStyle w:val="StyleUnderline"/>
          <w:highlight w:val="cyan"/>
        </w:rPr>
        <w:t>misguided policy risks ceding</w:t>
      </w:r>
      <w:r w:rsidRPr="006C6BEF">
        <w:rPr>
          <w:rStyle w:val="StyleUnderline"/>
        </w:rPr>
        <w:t xml:space="preserve"> our </w:t>
      </w:r>
      <w:r w:rsidRPr="00390970">
        <w:rPr>
          <w:rStyle w:val="StyleUnderline"/>
          <w:highlight w:val="cyan"/>
        </w:rPr>
        <w:t>scientific prowess to</w:t>
      </w:r>
      <w:r w:rsidRPr="0001721A">
        <w:rPr>
          <w:rStyle w:val="StyleUnderline"/>
        </w:rPr>
        <w:t xml:space="preserve"> other countries in the future</w:t>
      </w:r>
      <w:r w:rsidRPr="0001721A">
        <w:t xml:space="preserve">. </w:t>
      </w:r>
      <w:r w:rsidRPr="0001721A">
        <w:rPr>
          <w:rStyle w:val="Emphasis"/>
        </w:rPr>
        <w:t xml:space="preserve">This is particularly true in the case of </w:t>
      </w:r>
      <w:r w:rsidRPr="00390970">
        <w:rPr>
          <w:rStyle w:val="Emphasis"/>
          <w:highlight w:val="cyan"/>
        </w:rPr>
        <w:t>China</w:t>
      </w:r>
      <w:r w:rsidRPr="0001721A">
        <w:rPr>
          <w:rStyle w:val="Emphasis"/>
        </w:rPr>
        <w:t xml:space="preserve">, </w:t>
      </w:r>
      <w:r w:rsidRPr="00390970">
        <w:rPr>
          <w:rStyle w:val="Emphasis"/>
          <w:highlight w:val="cyan"/>
        </w:rPr>
        <w:t>where</w:t>
      </w:r>
      <w:r w:rsidRPr="0001721A">
        <w:rPr>
          <w:rStyle w:val="Emphasis"/>
        </w:rPr>
        <w:t xml:space="preserve"> </w:t>
      </w:r>
      <w:r w:rsidRPr="00390970">
        <w:rPr>
          <w:rStyle w:val="Emphasis"/>
          <w:highlight w:val="cyan"/>
        </w:rPr>
        <w:t>biotech</w:t>
      </w:r>
      <w:r w:rsidRPr="006C6BEF">
        <w:rPr>
          <w:rStyle w:val="Emphasis"/>
        </w:rPr>
        <w:t xml:space="preserve">nology </w:t>
      </w:r>
      <w:r w:rsidRPr="00390970">
        <w:rPr>
          <w:rStyle w:val="Emphasis"/>
          <w:highlight w:val="cyan"/>
        </w:rPr>
        <w:t xml:space="preserve">has become a strategic pillar </w:t>
      </w:r>
      <w:r w:rsidRPr="00390970">
        <w:rPr>
          <w:rStyle w:val="Emphasis"/>
        </w:rPr>
        <w:t xml:space="preserve">for the health of </w:t>
      </w:r>
      <w:r w:rsidRPr="006C6BEF">
        <w:rPr>
          <w:rStyle w:val="Emphasis"/>
        </w:rPr>
        <w:t>its people and economy.</w:t>
      </w:r>
    </w:p>
    <w:p w14:paraId="5B350AB5" w14:textId="77777777" w:rsidR="00790E35" w:rsidRPr="0001721A" w:rsidRDefault="00790E35" w:rsidP="00790E35">
      <w:pPr>
        <w:rPr>
          <w:rStyle w:val="Emphasis"/>
        </w:rPr>
      </w:pPr>
      <w:r w:rsidRPr="0001721A">
        <w:rPr>
          <w:rStyle w:val="StyleUnderline"/>
        </w:rPr>
        <w:t>From 2016 to 2020, the market capitalization of all Chinese biopharma companies increased exponentially from </w:t>
      </w:r>
      <w:hyperlink r:id="rId22" w:tgtFrame="_blank" w:history="1">
        <w:r w:rsidRPr="0001721A">
          <w:rPr>
            <w:rStyle w:val="StyleUnderline"/>
          </w:rPr>
          <w:t>$1 billion to over $200 billion</w:t>
        </w:r>
      </w:hyperlink>
      <w:r w:rsidRPr="0001721A">
        <w:t xml:space="preserve">. </w:t>
      </w:r>
      <w:r w:rsidRPr="0001721A">
        <w:rPr>
          <w:rStyle w:val="Emphasis"/>
        </w:rPr>
        <w:t>China saw over </w:t>
      </w:r>
      <w:hyperlink r:id="rId23" w:tgtFrame="_blank" w:history="1">
        <w:r w:rsidRPr="0001721A">
          <w:rPr>
            <w:rStyle w:val="Emphasis"/>
          </w:rPr>
          <w:t>$28 billion</w:t>
        </w:r>
      </w:hyperlink>
      <w:r w:rsidRPr="0001721A">
        <w:rPr>
          <w:rStyle w:val="Emphasis"/>
        </w:rPr>
        <w:t xml:space="preserve"> invested in its life sciences sector in 2020, double the previous year’s amount. </w:t>
      </w:r>
      <w:r w:rsidRPr="006C6BEF">
        <w:rPr>
          <w:rStyle w:val="Emphasis"/>
        </w:rPr>
        <w:t>Returns on China’s investment are already arriving</w:t>
      </w:r>
      <w:r w:rsidRPr="0001721A">
        <w:t xml:space="preserve">. </w:t>
      </w:r>
      <w:r w:rsidRPr="0001721A">
        <w:rPr>
          <w:rStyle w:val="StyleUnderline"/>
        </w:rPr>
        <w:t>The FDA approved a drug developed in China for the first time ever in 2019</w:t>
      </w:r>
      <w:r w:rsidRPr="0001721A">
        <w:t xml:space="preserve">. </w:t>
      </w:r>
      <w:r w:rsidRPr="006C6BEF">
        <w:rPr>
          <w:rStyle w:val="Emphasis"/>
          <w:highlight w:val="cyan"/>
        </w:rPr>
        <w:t>While China’s innovation</w:t>
      </w:r>
      <w:r w:rsidRPr="0001721A">
        <w:rPr>
          <w:rStyle w:val="Emphasis"/>
        </w:rPr>
        <w:t xml:space="preserve"> capacity </w:t>
      </w:r>
      <w:r w:rsidRPr="006C6BEF">
        <w:rPr>
          <w:rStyle w:val="Emphasis"/>
          <w:highlight w:val="cyan"/>
        </w:rPr>
        <w:t>currently</w:t>
      </w:r>
      <w:r w:rsidRPr="0001721A">
        <w:rPr>
          <w:rStyle w:val="Emphasis"/>
        </w:rPr>
        <w:t xml:space="preserve"> remains </w:t>
      </w:r>
      <w:r w:rsidRPr="006C6BEF">
        <w:rPr>
          <w:rStyle w:val="Emphasis"/>
          <w:highlight w:val="cyan"/>
        </w:rPr>
        <w:t>behind America’s</w:t>
      </w:r>
      <w:r w:rsidRPr="0001721A">
        <w:rPr>
          <w:rStyle w:val="Emphasis"/>
        </w:rPr>
        <w:t xml:space="preserve">, my experiences as a biopharma professional make it </w:t>
      </w:r>
      <w:r w:rsidRPr="006C6BEF">
        <w:rPr>
          <w:rStyle w:val="Emphasis"/>
          <w:highlight w:val="cyan"/>
        </w:rPr>
        <w:t>clear they are doing everything</w:t>
      </w:r>
      <w:r w:rsidRPr="006C6BEF">
        <w:rPr>
          <w:rStyle w:val="Emphasis"/>
        </w:rPr>
        <w:t xml:space="preserve"> they</w:t>
      </w:r>
      <w:r w:rsidRPr="0001721A">
        <w:rPr>
          <w:rStyle w:val="Emphasis"/>
        </w:rPr>
        <w:t xml:space="preserve"> </w:t>
      </w:r>
      <w:r w:rsidRPr="006C6BEF">
        <w:rPr>
          <w:rStyle w:val="Emphasis"/>
        </w:rPr>
        <w:t>can</w:t>
      </w:r>
      <w:r w:rsidRPr="00390970">
        <w:rPr>
          <w:rStyle w:val="Emphasis"/>
        </w:rPr>
        <w:t xml:space="preserve"> </w:t>
      </w:r>
      <w:r w:rsidRPr="006C6BEF">
        <w:rPr>
          <w:rStyle w:val="Emphasis"/>
          <w:highlight w:val="cyan"/>
        </w:rPr>
        <w:t>to</w:t>
      </w:r>
      <w:r w:rsidRPr="006C6BEF">
        <w:rPr>
          <w:rStyle w:val="Emphasis"/>
        </w:rPr>
        <w:t xml:space="preserve"> catch up </w:t>
      </w:r>
      <w:r w:rsidRPr="00390970">
        <w:rPr>
          <w:rStyle w:val="Emphasis"/>
        </w:rPr>
        <w:t xml:space="preserve">and </w:t>
      </w:r>
      <w:r w:rsidRPr="006C6BEF">
        <w:rPr>
          <w:rStyle w:val="Emphasis"/>
          <w:highlight w:val="cyan"/>
        </w:rPr>
        <w:t>catch up fast</w:t>
      </w:r>
      <w:r w:rsidRPr="0001721A">
        <w:rPr>
          <w:rStyle w:val="Emphasis"/>
        </w:rPr>
        <w:t>.</w:t>
      </w:r>
    </w:p>
    <w:p w14:paraId="1CE896CD" w14:textId="77777777" w:rsidR="00790E35" w:rsidRPr="0001721A" w:rsidRDefault="00790E35" w:rsidP="00790E35">
      <w:r w:rsidRPr="0001721A">
        <w:t xml:space="preserve">In fact, when I speak to </w:t>
      </w:r>
      <w:r w:rsidRPr="0001721A">
        <w:rPr>
          <w:rStyle w:val="StyleUnderline"/>
        </w:rPr>
        <w:t>Chinese biotechnology executives</w:t>
      </w:r>
      <w:r w:rsidRPr="0001721A">
        <w:t>, they b</w:t>
      </w:r>
      <w:r w:rsidRPr="0001721A">
        <w:rPr>
          <w:rStyle w:val="StyleUnderline"/>
        </w:rPr>
        <w:t xml:space="preserve">oast that </w:t>
      </w:r>
      <w:r w:rsidRPr="006C6BEF">
        <w:rPr>
          <w:rStyle w:val="StyleUnderline"/>
        </w:rPr>
        <w:t>they can run clinical trials faster than their U.S. counterparts</w:t>
      </w:r>
      <w:r w:rsidRPr="0001721A">
        <w:t xml:space="preserve">. </w:t>
      </w:r>
      <w:r w:rsidRPr="0001721A">
        <w:rPr>
          <w:rStyle w:val="StyleUnderline"/>
        </w:rPr>
        <w:t>The danger of misguided policies that disincentivize pharmaceutical innovation in the U.S. is effectively driving that same innovation to China.</w:t>
      </w:r>
      <w:r w:rsidRPr="0001721A">
        <w:t xml:space="preserve">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w:t>
      </w:r>
    </w:p>
    <w:p w14:paraId="21EDF02B" w14:textId="77777777" w:rsidR="00790E35" w:rsidRPr="0001721A" w:rsidRDefault="00790E35" w:rsidP="00790E35">
      <w:pPr>
        <w:rPr>
          <w:rStyle w:val="Emphasis"/>
        </w:rPr>
      </w:pPr>
      <w:r w:rsidRPr="0001721A">
        <w:rPr>
          <w:rStyle w:val="StyleUnderline"/>
        </w:rPr>
        <w:t xml:space="preserve">The </w:t>
      </w:r>
      <w:r w:rsidRPr="00390970">
        <w:rPr>
          <w:rStyle w:val="StyleUnderline"/>
          <w:highlight w:val="cyan"/>
        </w:rPr>
        <w:t>b</w:t>
      </w:r>
      <w:r w:rsidRPr="006C6BEF">
        <w:rPr>
          <w:rStyle w:val="StyleUnderline"/>
        </w:rPr>
        <w:t>iotechnology field is advancing rapidly</w:t>
      </w:r>
      <w:r w:rsidRPr="0001721A">
        <w:t xml:space="preserve">. Promising technologies such as targeted protein degradation and gene editing are perhaps not far from being developed into impactful medicines, and </w:t>
      </w:r>
      <w:r w:rsidRPr="0001721A">
        <w:rPr>
          <w:rStyle w:val="Emphasis"/>
        </w:rPr>
        <w:t xml:space="preserve">the </w:t>
      </w:r>
      <w:r w:rsidRPr="00390970">
        <w:rPr>
          <w:rStyle w:val="Emphasis"/>
          <w:highlight w:val="cyan"/>
        </w:rPr>
        <w:t>U.S. risks</w:t>
      </w:r>
      <w:r w:rsidRPr="0001721A">
        <w:rPr>
          <w:rStyle w:val="Emphasis"/>
        </w:rPr>
        <w:t xml:space="preserve"> these </w:t>
      </w:r>
      <w:r w:rsidRPr="00390970">
        <w:rPr>
          <w:rStyle w:val="Emphasis"/>
          <w:highlight w:val="cyan"/>
        </w:rPr>
        <w:t>tech</w:t>
      </w:r>
      <w:r w:rsidRPr="006C6BEF">
        <w:rPr>
          <w:rStyle w:val="Emphasis"/>
        </w:rPr>
        <w:t>nologies</w:t>
      </w:r>
      <w:r w:rsidRPr="0001721A">
        <w:rPr>
          <w:rStyle w:val="Emphasis"/>
        </w:rPr>
        <w:t xml:space="preserve"> </w:t>
      </w:r>
      <w:r w:rsidRPr="006C6BEF">
        <w:rPr>
          <w:rStyle w:val="Emphasis"/>
          <w:highlight w:val="cyan"/>
        </w:rPr>
        <w:t xml:space="preserve">being mastered </w:t>
      </w:r>
      <w:r w:rsidRPr="00390970">
        <w:rPr>
          <w:rStyle w:val="Emphasis"/>
          <w:highlight w:val="cyan"/>
        </w:rPr>
        <w:t>by Chinese companies.</w:t>
      </w:r>
    </w:p>
    <w:p w14:paraId="40237637" w14:textId="77777777" w:rsidR="00790E35" w:rsidRPr="0001721A" w:rsidRDefault="00790E35" w:rsidP="00790E35">
      <w:pPr>
        <w:rPr>
          <w:rStyle w:val="StyleUnderline"/>
        </w:rPr>
      </w:pPr>
      <w:r w:rsidRPr="0001721A">
        <w:t>It is widely held that allowing China to gain an asymmetric edge in critical technologies such as AI or quantum computing could destabilize the geopolitical balance of power. The same is true of biotechnology. Chinese scientists were the first to edit the genomes of human embryos, in </w:t>
      </w:r>
      <w:hyperlink r:id="rId24" w:tgtFrame="_blank" w:history="1">
        <w:r w:rsidRPr="0001721A">
          <w:rPr>
            <w:rStyle w:val="Hyperlink"/>
          </w:rPr>
          <w:t>contravention</w:t>
        </w:r>
      </w:hyperlink>
      <w:r w:rsidRPr="0001721A">
        <w:t> of international standards, and the U.S. national security community believes China is </w:t>
      </w:r>
      <w:hyperlink r:id="rId25" w:tgtFrame="_blank" w:history="1">
        <w:r w:rsidRPr="0001721A">
          <w:rPr>
            <w:rStyle w:val="Hyperlink"/>
          </w:rPr>
          <w:t>pushing ahead</w:t>
        </w:r>
      </w:hyperlink>
      <w:r w:rsidRPr="0001721A">
        <w:t xml:space="preserve"> with experimental concepts for biological and cognitive enhancement of soldiers and civilians. </w:t>
      </w:r>
      <w:r w:rsidRPr="006C6BEF">
        <w:rPr>
          <w:rStyle w:val="Emphasis"/>
          <w:highlight w:val="cyan"/>
        </w:rPr>
        <w:t xml:space="preserve">American policy </w:t>
      </w:r>
      <w:r w:rsidRPr="00390970">
        <w:rPr>
          <w:rStyle w:val="Emphasis"/>
          <w:highlight w:val="cyan"/>
        </w:rPr>
        <w:t>should be focused on protecting</w:t>
      </w:r>
      <w:r w:rsidRPr="0001721A">
        <w:rPr>
          <w:rStyle w:val="Emphasis"/>
        </w:rPr>
        <w:t xml:space="preserve">, rather than undermining, the global </w:t>
      </w:r>
      <w:r w:rsidRPr="006C6BEF">
        <w:rPr>
          <w:rStyle w:val="Emphasis"/>
          <w:highlight w:val="cyan"/>
        </w:rPr>
        <w:t>dominance of</w:t>
      </w:r>
      <w:r w:rsidRPr="0001721A">
        <w:rPr>
          <w:rStyle w:val="Emphasis"/>
        </w:rPr>
        <w:t xml:space="preserve"> our </w:t>
      </w:r>
      <w:r w:rsidRPr="006C6BEF">
        <w:rPr>
          <w:rStyle w:val="Emphasis"/>
          <w:highlight w:val="cyan"/>
        </w:rPr>
        <w:t>biotech</w:t>
      </w:r>
      <w:r w:rsidRPr="0001721A">
        <w:rPr>
          <w:rStyle w:val="Emphasis"/>
        </w:rPr>
        <w:t>nology industry.</w:t>
      </w:r>
    </w:p>
    <w:p w14:paraId="2B7AF898" w14:textId="77777777" w:rsidR="00790E35" w:rsidRDefault="00790E35" w:rsidP="00790E35">
      <w:pPr>
        <w:pStyle w:val="Heading4"/>
      </w:pPr>
      <w:r>
        <w:t>The plan recapitulates IP to China, destroying competitive advantages</w:t>
      </w:r>
    </w:p>
    <w:p w14:paraId="279FA62D" w14:textId="77777777" w:rsidR="00790E35" w:rsidRDefault="00790E35" w:rsidP="00790E35">
      <w:r w:rsidRPr="0001721A">
        <w:rPr>
          <w:rStyle w:val="Style13ptBold"/>
        </w:rPr>
        <w:t>WSJ 5/6</w:t>
      </w:r>
      <w:r>
        <w:t xml:space="preserve"> [Wall Street Journal Editorial Board, WSJ Opinion Philosophy: “</w:t>
      </w:r>
      <w:r w:rsidRPr="0001721A">
        <w:t>We speak for free markets and free people, the principles, if you will, marked in the watershed year of 1776 by Thomas Jefferson's Declaration of Independence and Adam Smith's “Wealth of Nations.” So over the past century and into the next, the Journal stands for free trade and sound money; against confiscatory taxation and the ukases of kings and other collectivists; and for individual autonomy against dictators, bullies and even the tempers of momentary majorities.</w:t>
      </w:r>
      <w:r>
        <w:t>” Edited by Paul A. Gigot and Daniel Henninger, “Biden’s Vaccine IP Debacle: His patent heist is a blow to the Covid fight and U.S. biotech.” The WSJ Opinion: Review and Outlook, May 6, 2021] RM</w:t>
      </w:r>
    </w:p>
    <w:p w14:paraId="32B6E6B6" w14:textId="77777777" w:rsidR="00790E35" w:rsidRDefault="00790E35" w:rsidP="00790E35">
      <w:r>
        <w:t>We’ve already criticized President Biden’s bewildering decision Wednesday to endorse a patent waiver for Covid vaccines and therapies. But upon more reflection this may be the single worst presidential economic decision since Nixon’s wage-and-price controls.</w:t>
      </w:r>
    </w:p>
    <w:p w14:paraId="2DBDB035" w14:textId="77777777" w:rsidR="00790E35" w:rsidRDefault="00790E35" w:rsidP="00790E35">
      <w:r w:rsidRPr="0001721A">
        <w:rPr>
          <w:rStyle w:val="StyleUnderline"/>
        </w:rPr>
        <w:t>In one fell swoop he has destroyed tens of billions of dollars in U.S. intellectual property</w:t>
      </w:r>
      <w:r>
        <w:t xml:space="preserve">, </w:t>
      </w:r>
      <w:r w:rsidRPr="0001721A">
        <w:rPr>
          <w:rStyle w:val="Emphasis"/>
        </w:rPr>
        <w:t xml:space="preserve">set </w:t>
      </w:r>
      <w:r w:rsidRPr="006C6BEF">
        <w:rPr>
          <w:rStyle w:val="Emphasis"/>
        </w:rPr>
        <w:t xml:space="preserve">a </w:t>
      </w:r>
      <w:r w:rsidRPr="00390970">
        <w:rPr>
          <w:rStyle w:val="Emphasis"/>
          <w:highlight w:val="cyan"/>
        </w:rPr>
        <w:t>destructive precedent</w:t>
      </w:r>
      <w:r w:rsidRPr="0001721A">
        <w:rPr>
          <w:rStyle w:val="Emphasis"/>
        </w:rPr>
        <w:t xml:space="preserve"> that </w:t>
      </w:r>
      <w:r w:rsidRPr="006C6BEF">
        <w:rPr>
          <w:rStyle w:val="Emphasis"/>
          <w:highlight w:val="cyan"/>
        </w:rPr>
        <w:t>will</w:t>
      </w:r>
      <w:r w:rsidRPr="0001721A">
        <w:rPr>
          <w:rStyle w:val="Emphasis"/>
        </w:rPr>
        <w:t xml:space="preserve"> </w:t>
      </w:r>
      <w:r w:rsidRPr="006C6BEF">
        <w:rPr>
          <w:rStyle w:val="Emphasis"/>
          <w:highlight w:val="cyan"/>
        </w:rPr>
        <w:t>reduce pharma</w:t>
      </w:r>
      <w:r w:rsidRPr="0001721A">
        <w:rPr>
          <w:rStyle w:val="Emphasis"/>
        </w:rPr>
        <w:t xml:space="preserve">ceutical </w:t>
      </w:r>
      <w:r w:rsidRPr="006C6BEF">
        <w:rPr>
          <w:rStyle w:val="Emphasis"/>
          <w:highlight w:val="cyan"/>
        </w:rPr>
        <w:t>investment</w:t>
      </w:r>
      <w:r>
        <w:t xml:space="preserve">, </w:t>
      </w:r>
      <w:r w:rsidRPr="006C6BEF">
        <w:rPr>
          <w:rStyle w:val="Emphasis"/>
          <w:highlight w:val="cyan"/>
        </w:rPr>
        <w:t>and</w:t>
      </w:r>
      <w:r w:rsidRPr="0001721A">
        <w:rPr>
          <w:rStyle w:val="Emphasis"/>
        </w:rPr>
        <w:t xml:space="preserve"> </w:t>
      </w:r>
      <w:r w:rsidRPr="00390970">
        <w:rPr>
          <w:rStyle w:val="Emphasis"/>
          <w:highlight w:val="cyan"/>
        </w:rPr>
        <w:t>surrender</w:t>
      </w:r>
      <w:r w:rsidRPr="006C6BEF">
        <w:rPr>
          <w:rStyle w:val="Emphasis"/>
        </w:rPr>
        <w:t xml:space="preserve">ed </w:t>
      </w:r>
      <w:r w:rsidRPr="00390970">
        <w:rPr>
          <w:rStyle w:val="Emphasis"/>
          <w:highlight w:val="cyan"/>
        </w:rPr>
        <w:t>America’s advantage in biotech</w:t>
      </w:r>
      <w:r w:rsidRPr="006C6BEF">
        <w:rPr>
          <w:rStyle w:val="Emphasis"/>
        </w:rPr>
        <w:t>, a key growth industry of the future</w:t>
      </w:r>
      <w:r w:rsidRPr="00390970">
        <w:t>. Handed</w:t>
      </w:r>
      <w:r>
        <w:t xml:space="preserve"> an American triumph of innovation and a great soft-power opportunity, Mr. Biden throws it all away.</w:t>
      </w:r>
    </w:p>
    <w:p w14:paraId="611D9DCB" w14:textId="77777777" w:rsidR="00790E35" w:rsidRDefault="00790E35" w:rsidP="00790E35">
      <w:r>
        <w:t>***</w:t>
      </w:r>
    </w:p>
    <w:p w14:paraId="483B6BF5" w14:textId="77777777" w:rsidR="00790E35" w:rsidRDefault="00790E35" w:rsidP="00790E35">
      <w:r>
        <w:t>India and South Africa have been pushing to suspend patents at the World Trade Organization for months. They claim that waiving IP protections for Covid vaccines and therapies is necessary to expand global access, but their motivation is patently self-interested.</w:t>
      </w:r>
    </w:p>
    <w:p w14:paraId="2AA96F78" w14:textId="77777777" w:rsidR="00790E35" w:rsidRPr="0001721A" w:rsidRDefault="00790E35" w:rsidP="00790E35">
      <w:pPr>
        <w:rPr>
          <w:rStyle w:val="StyleUnderline"/>
        </w:rPr>
      </w:pPr>
      <w:r w:rsidRPr="0001721A">
        <w:t xml:space="preserve">Both are large producers of generic drugs, though they have less expertise and capacity to make complex biologics like mRNA vaccines. They want to force Western pharmaceutical companies to hand over IP free of charge so they can produce and export vaccines and therapies for profit. </w:t>
      </w:r>
      <w:r w:rsidRPr="0001721A">
        <w:rPr>
          <w:rStyle w:val="StyleUnderline"/>
        </w:rPr>
        <w:t>Their strategy has been to shame Western leaders into surrendering with the help of Democrats in the U.S.</w:t>
      </w:r>
    </w:p>
    <w:p w14:paraId="412623CA" w14:textId="77777777" w:rsidR="00790E35" w:rsidRDefault="00790E35" w:rsidP="00790E35">
      <w:r>
        <w:t xml:space="preserve">But </w:t>
      </w:r>
      <w:r w:rsidRPr="006C6BEF">
        <w:rPr>
          <w:rStyle w:val="StyleUnderline"/>
        </w:rPr>
        <w:t>suspending IP isn’t necessary to expand supply</w:t>
      </w:r>
      <w:r w:rsidRPr="0001721A">
        <w:rPr>
          <w:rStyle w:val="StyleUnderline"/>
        </w:rPr>
        <w:t xml:space="preserve"> and will impede safe vaccine production</w:t>
      </w:r>
      <w:r>
        <w:t xml:space="preserve">. The </w:t>
      </w:r>
      <w:r w:rsidRPr="0001721A">
        <w:rPr>
          <w:rStyle w:val="StyleUnderline"/>
        </w:rPr>
        <w:t>global vaccine supply is already increasing rapidly thanks to licensing agreements the vaccine makers have made with manufacturers around the world</w:t>
      </w:r>
      <w:r>
        <w:t>.</w:t>
      </w:r>
    </w:p>
    <w:p w14:paraId="6F37C403" w14:textId="77777777" w:rsidR="00790E35" w:rsidRDefault="00790E35" w:rsidP="00790E35">
      <w:r>
        <w:t>Pfizer and BioNTech this week said they aimed to deliver three billion doses this year, up from last summer’s 1.2 billion estimate. Moderna increased its supply forecast for this year to between 800 million and a billion from 600 million. AstraZeneca says it has built a supply network with 25 manufacturing organizations in 15 countries to produce three billion doses this year.</w:t>
      </w:r>
    </w:p>
    <w:p w14:paraId="496799CE" w14:textId="77777777" w:rsidR="00790E35" w:rsidRDefault="00790E35" w:rsidP="00790E35">
      <w:r>
        <w:t xml:space="preserve">AstraZeneca and Novavax have leaned heavily on manufacturers in India to produce billions of doses reserved for lower-income countries. But </w:t>
      </w:r>
      <w:r w:rsidRPr="006C6BEF">
        <w:rPr>
          <w:rStyle w:val="Emphasis"/>
        </w:rPr>
        <w:t>India has restricted vaccine exports to supply its own population</w:t>
      </w:r>
      <w:r>
        <w:t xml:space="preserve">. </w:t>
      </w:r>
      <w:r w:rsidRPr="0001721A">
        <w:rPr>
          <w:rStyle w:val="StyleUnderline"/>
        </w:rPr>
        <w:t>IP simply isn’t restraining vaccine production.</w:t>
      </w:r>
    </w:p>
    <w:p w14:paraId="26845146" w14:textId="77777777" w:rsidR="00790E35" w:rsidRPr="0001721A" w:rsidRDefault="00790E35" w:rsidP="00790E35">
      <w:pPr>
        <w:rPr>
          <w:rStyle w:val="Emphasis"/>
        </w:rPr>
      </w:pPr>
      <w:r w:rsidRPr="0001721A">
        <w:rPr>
          <w:rStyle w:val="StyleUnderline"/>
        </w:rPr>
        <w:t>Busting patents also won’t speed up production, since it would take months for these countries to set up new facilities</w:t>
      </w:r>
      <w:r>
        <w:t xml:space="preserve">. </w:t>
      </w:r>
      <w:r w:rsidRPr="00390970">
        <w:rPr>
          <w:rStyle w:val="Emphasis"/>
          <w:highlight w:val="cyan"/>
        </w:rPr>
        <w:t>Competition will increase</w:t>
      </w:r>
      <w:r w:rsidRPr="00043FB1">
        <w:rPr>
          <w:rStyle w:val="Emphasis"/>
        </w:rPr>
        <w:t xml:space="preserve"> for scarce ingredients,</w:t>
      </w:r>
      <w:r w:rsidRPr="0001721A">
        <w:rPr>
          <w:rStyle w:val="Emphasis"/>
        </w:rPr>
        <w:t xml:space="preserve"> and </w:t>
      </w:r>
      <w:r w:rsidRPr="00390970">
        <w:rPr>
          <w:rStyle w:val="Emphasis"/>
          <w:highlight w:val="cyan"/>
        </w:rPr>
        <w:t>less efficient manufacturers</w:t>
      </w:r>
      <w:r w:rsidRPr="0001721A">
        <w:rPr>
          <w:rStyle w:val="Emphasis"/>
        </w:rPr>
        <w:t xml:space="preserve"> with little expertise would </w:t>
      </w:r>
      <w:r w:rsidRPr="00390970">
        <w:rPr>
          <w:rStyle w:val="Emphasis"/>
          <w:highlight w:val="cyan"/>
        </w:rPr>
        <w:t>make it hard</w:t>
      </w:r>
      <w:r w:rsidRPr="00043FB1">
        <w:rPr>
          <w:rStyle w:val="Emphasis"/>
        </w:rPr>
        <w:t>er for licensed partners</w:t>
      </w:r>
      <w:r w:rsidRPr="00390970">
        <w:rPr>
          <w:rStyle w:val="Emphasis"/>
        </w:rPr>
        <w:t xml:space="preserve"> </w:t>
      </w:r>
      <w:r w:rsidRPr="00390970">
        <w:rPr>
          <w:rStyle w:val="Emphasis"/>
          <w:highlight w:val="cyan"/>
        </w:rPr>
        <w:t>to produce vaccines</w:t>
      </w:r>
      <w:r w:rsidRPr="0001721A">
        <w:rPr>
          <w:rStyle w:val="Emphasis"/>
        </w:rPr>
        <w:t>.</w:t>
      </w:r>
    </w:p>
    <w:p w14:paraId="3D2EB150" w14:textId="77777777" w:rsidR="00790E35" w:rsidRDefault="00790E35" w:rsidP="00790E35">
      <w:r>
        <w:t xml:space="preserve">There’s also the problem of safety. Johnson &amp; Johnson has experienced quality problems at an Emergent plant making its vaccines, and that’s in Baltimore. Imagine the potential problems with unlicensed producers in, say, Malaysia or Brazil. </w:t>
      </w:r>
      <w:r w:rsidRPr="0001721A">
        <w:rPr>
          <w:rStyle w:val="StyleUnderline"/>
        </w:rPr>
        <w:t>If vaccines made there have complications, confidence in licensed vaccines could plummet too</w:t>
      </w:r>
      <w:r>
        <w:t xml:space="preserve">. And </w:t>
      </w:r>
      <w:r w:rsidRPr="00043FB1">
        <w:rPr>
          <w:rStyle w:val="StyleUnderline"/>
        </w:rPr>
        <w:t>who would Pfizer and Moderna sue to get their reputations back?</w:t>
      </w:r>
    </w:p>
    <w:p w14:paraId="43551D75" w14:textId="77777777" w:rsidR="00790E35" w:rsidRPr="0001721A" w:rsidRDefault="00790E35" w:rsidP="00790E35">
      <w:pPr>
        <w:rPr>
          <w:rStyle w:val="StyleUnderline"/>
        </w:rPr>
      </w:pPr>
      <w:r>
        <w:t xml:space="preserve">The economic self-damage is also hard to fathom. </w:t>
      </w:r>
      <w:r w:rsidRPr="00043FB1">
        <w:rPr>
          <w:rStyle w:val="StyleUnderline"/>
        </w:rPr>
        <w:t xml:space="preserve">The </w:t>
      </w:r>
      <w:r w:rsidRPr="00390970">
        <w:rPr>
          <w:rStyle w:val="StyleUnderline"/>
          <w:highlight w:val="cyan"/>
        </w:rPr>
        <w:t>U.S</w:t>
      </w:r>
      <w:r w:rsidRPr="0001721A">
        <w:rPr>
          <w:rStyle w:val="StyleUnderline"/>
        </w:rPr>
        <w:t xml:space="preserve">. currently </w:t>
      </w:r>
      <w:r w:rsidRPr="00390970">
        <w:rPr>
          <w:rStyle w:val="StyleUnderline"/>
          <w:highlight w:val="cyan"/>
        </w:rPr>
        <w:t>has a competitive advantage in biot</w:t>
      </w:r>
      <w:r w:rsidRPr="00043FB1">
        <w:rPr>
          <w:rStyle w:val="StyleUnderline"/>
          <w:highlight w:val="cyan"/>
        </w:rPr>
        <w:t>ech</w:t>
      </w:r>
      <w:r w:rsidRPr="0001721A">
        <w:rPr>
          <w:rStyle w:val="StyleUnderline"/>
        </w:rPr>
        <w:t xml:space="preserve"> and </w:t>
      </w:r>
      <w:r w:rsidRPr="00390970">
        <w:rPr>
          <w:rStyle w:val="StyleUnderline"/>
        </w:rPr>
        <w:t>biologics manufacturing, which could be a growing export industry.</w:t>
      </w:r>
      <w:r w:rsidRPr="00390970">
        <w:t xml:space="preserve"> </w:t>
      </w:r>
      <w:r w:rsidRPr="00390970">
        <w:rPr>
          <w:rStyle w:val="StyleUnderline"/>
          <w:highlight w:val="cyan"/>
        </w:rPr>
        <w:t>Waiving IP</w:t>
      </w:r>
      <w:r w:rsidRPr="00043FB1">
        <w:rPr>
          <w:rStyle w:val="StyleUnderline"/>
        </w:rPr>
        <w:t xml:space="preserve"> protections for Covid vaccines</w:t>
      </w:r>
      <w:r w:rsidRPr="0001721A">
        <w:rPr>
          <w:rStyle w:val="StyleUnderline"/>
        </w:rPr>
        <w:t xml:space="preserve"> and medicines </w:t>
      </w:r>
      <w:r w:rsidRPr="00390970">
        <w:rPr>
          <w:rStyle w:val="StyleUnderline"/>
          <w:highlight w:val="cyan"/>
        </w:rPr>
        <w:t>will give away America’s crown</w:t>
      </w:r>
      <w:r w:rsidRPr="0001721A">
        <w:rPr>
          <w:rStyle w:val="StyleUnderline"/>
        </w:rPr>
        <w:t xml:space="preserve"> pharmaceutical </w:t>
      </w:r>
      <w:r w:rsidRPr="00043FB1">
        <w:rPr>
          <w:rStyle w:val="StyleUnderline"/>
        </w:rPr>
        <w:t xml:space="preserve">jewels </w:t>
      </w:r>
      <w:r w:rsidRPr="00390970">
        <w:rPr>
          <w:rStyle w:val="StyleUnderline"/>
          <w:highlight w:val="cyan"/>
        </w:rPr>
        <w:t>and make the U.S</w:t>
      </w:r>
      <w:r w:rsidRPr="0001721A">
        <w:rPr>
          <w:rStyle w:val="StyleUnderline"/>
        </w:rPr>
        <w:t xml:space="preserve">. and world more </w:t>
      </w:r>
      <w:r w:rsidRPr="00390970">
        <w:rPr>
          <w:rStyle w:val="StyleUnderline"/>
          <w:highlight w:val="cyan"/>
        </w:rPr>
        <w:t>reliant on</w:t>
      </w:r>
      <w:r w:rsidRPr="00043FB1">
        <w:rPr>
          <w:rStyle w:val="StyleUnderline"/>
        </w:rPr>
        <w:t xml:space="preserve"> </w:t>
      </w:r>
      <w:r w:rsidRPr="00390970">
        <w:rPr>
          <w:rStyle w:val="StyleUnderline"/>
        </w:rPr>
        <w:t xml:space="preserve">India and </w:t>
      </w:r>
      <w:r w:rsidRPr="00390970">
        <w:rPr>
          <w:rStyle w:val="Emphasis"/>
          <w:highlight w:val="cyan"/>
        </w:rPr>
        <w:t>China</w:t>
      </w:r>
      <w:r w:rsidRPr="00390970">
        <w:rPr>
          <w:rStyle w:val="StyleUnderline"/>
        </w:rPr>
        <w:t xml:space="preserve"> for pharmaceuticals</w:t>
      </w:r>
      <w:r w:rsidRPr="00390970">
        <w:rPr>
          <w:rStyle w:val="StyleUnderline"/>
          <w:highlight w:val="cyan"/>
        </w:rPr>
        <w:t>.</w:t>
      </w:r>
    </w:p>
    <w:p w14:paraId="3357F1B7" w14:textId="77777777" w:rsidR="00790E35" w:rsidRDefault="00790E35" w:rsidP="00790E35">
      <w:r>
        <w:t>Moderna has been working on mRNA vaccines for a decade. Covid represents its first success. Ditto for Novavax, which has been at it for three decades. Small biotech companies in the U.S. have been studying how to create vaccines using nasal sprays, pills and patches.</w:t>
      </w:r>
    </w:p>
    <w:p w14:paraId="4FE0B5A6" w14:textId="77777777" w:rsidR="00790E35" w:rsidRPr="0001721A" w:rsidRDefault="00790E35" w:rsidP="00790E35">
      <w:pPr>
        <w:rPr>
          <w:rStyle w:val="Emphasis"/>
        </w:rPr>
      </w:pPr>
      <w:r>
        <w:t xml:space="preserve">Thanks to Mr. Biden, all </w:t>
      </w:r>
      <w:r w:rsidRPr="0001721A">
        <w:rPr>
          <w:rStyle w:val="Emphasis"/>
        </w:rPr>
        <w:t>this could become the property of foreign governments</w:t>
      </w:r>
      <w:r>
        <w:t xml:space="preserve">. </w:t>
      </w:r>
      <w:r w:rsidRPr="0001721A">
        <w:rPr>
          <w:rStyle w:val="StyleUnderline"/>
        </w:rPr>
        <w:t>Licensing agreements allow developers to share their IP while maintaining quality control.</w:t>
      </w:r>
      <w:r w:rsidRPr="0001721A">
        <w:t xml:space="preserve"> </w:t>
      </w:r>
      <w:r w:rsidRPr="0001721A">
        <w:rPr>
          <w:rStyle w:val="Emphasis"/>
        </w:rPr>
        <w:t>Breaking patents and forcing tech transfers will enable China</w:t>
      </w:r>
      <w:r w:rsidRPr="0001721A">
        <w:t xml:space="preserve"> and low-income countries</w:t>
      </w:r>
      <w:r w:rsidRPr="0001721A">
        <w:rPr>
          <w:rStyle w:val="Emphasis"/>
        </w:rPr>
        <w:t xml:space="preserve"> to manufacture U.S. biotech products on their own.</w:t>
      </w:r>
    </w:p>
    <w:p w14:paraId="7AA575AC" w14:textId="77777777" w:rsidR="00790E35" w:rsidRPr="0001721A" w:rsidRDefault="00790E35" w:rsidP="00790E35">
      <w:pPr>
        <w:rPr>
          <w:rStyle w:val="Emphasis"/>
        </w:rPr>
      </w:pPr>
      <w:r w:rsidRPr="0001721A">
        <w:t>China’s current crop of vaccines are far less effective than those in the West, but soon Beijing might be able to purvey Pfizer knock-offs</w:t>
      </w:r>
      <w:r>
        <w:t xml:space="preserve">. </w:t>
      </w:r>
      <w:r w:rsidRPr="0001721A">
        <w:rPr>
          <w:rStyle w:val="Emphasis"/>
        </w:rPr>
        <w:t>The U.S. has spent years deploring China’s theft of American IP, and now the Biden Administration may voluntarily let China could reap profits from decades of American innovation.</w:t>
      </w:r>
    </w:p>
    <w:p w14:paraId="38A0358E" w14:textId="77777777" w:rsidR="00790E35" w:rsidRDefault="00790E35" w:rsidP="00790E35">
      <w:r>
        <w:t>***</w:t>
      </w:r>
    </w:p>
    <w:p w14:paraId="75335BFA" w14:textId="77777777" w:rsidR="00790E35" w:rsidRDefault="00790E35" w:rsidP="00790E35">
      <w:r>
        <w:t xml:space="preserve">Instead of handing over American IP to the world, Mr. Biden could negotiate bilateral vaccine agreements and export excess U.S. supply. </w:t>
      </w:r>
      <w:r w:rsidRPr="0001721A">
        <w:rPr>
          <w:rStyle w:val="StyleUnderline"/>
        </w:rPr>
        <w:t>If Mr. Biden wants to increase global supply safely, the U.S. could spend more to help the companies produce more for export. Then the jobs would go to Americans. We thought this was the point of the production deal Mr. Biden negotiated between J&amp;J and Merck</w:t>
      </w:r>
      <w:r>
        <w:t>.</w:t>
      </w:r>
    </w:p>
    <w:p w14:paraId="4E5C8C64" w14:textId="77777777" w:rsidR="00790E35" w:rsidRDefault="00790E35" w:rsidP="00790E35">
      <w:r>
        <w:t>Alas, this President seems to be paying more attention these days to Elizabeth Warren, Bernie Sanders, Alexandria Ocasio-Cortez and Nancy Pelosi. They think vaccines and new drugs can be conjured by government as a public good with no incentive for risk-taking or profit. This really is destructive socialism.</w:t>
      </w:r>
    </w:p>
    <w:p w14:paraId="4F82BADC" w14:textId="77777777" w:rsidR="00790E35" w:rsidRPr="0001721A" w:rsidRDefault="00790E35" w:rsidP="00790E35">
      <w:pPr>
        <w:rPr>
          <w:rStyle w:val="StyleUnderline"/>
        </w:rPr>
      </w:pPr>
      <w:r>
        <w:t xml:space="preserve">Mr. Biden ought to listen to Angela Merkel. Pfizer’s partner BioNTech is a German firm, and the German Chancellor said Thursday that she opposes the WTO heist: </w:t>
      </w:r>
      <w:r w:rsidRPr="0001721A">
        <w:rPr>
          <w:rStyle w:val="StyleUnderline"/>
        </w:rPr>
        <w:t xml:space="preserve">“The </w:t>
      </w:r>
      <w:r w:rsidRPr="00390970">
        <w:rPr>
          <w:rStyle w:val="StyleUnderline"/>
        </w:rPr>
        <w:t>protection of intellectual property is a source of innovation and it must remain</w:t>
      </w:r>
      <w:r w:rsidRPr="0001721A">
        <w:rPr>
          <w:rStyle w:val="StyleUnderline"/>
        </w:rPr>
        <w:t xml:space="preserve"> so in the future.”</w:t>
      </w:r>
    </w:p>
    <w:p w14:paraId="65475E4A" w14:textId="77777777" w:rsidR="00790E35" w:rsidRDefault="00790E35" w:rsidP="00790E35">
      <w:r>
        <w:t>At least IP is safe in Germany. Mr. Biden has sent a signal around the world tha</w:t>
      </w:r>
      <w:r w:rsidRPr="00043FB1">
        <w:t xml:space="preserve">t </w:t>
      </w:r>
      <w:r w:rsidRPr="00043FB1">
        <w:rPr>
          <w:rStyle w:val="Emphasis"/>
        </w:rPr>
        <w:t>nobody’s intellectual property is safe in America.</w:t>
      </w:r>
    </w:p>
    <w:p w14:paraId="7DF92AF3" w14:textId="77777777" w:rsidR="00790E35" w:rsidRDefault="00790E35" w:rsidP="00790E35">
      <w:pPr>
        <w:spacing w:after="0" w:line="240" w:lineRule="auto"/>
      </w:pPr>
    </w:p>
    <w:p w14:paraId="5AF1A5F6" w14:textId="77777777" w:rsidR="00790E35" w:rsidRPr="00E25803" w:rsidRDefault="00790E35" w:rsidP="00790E35">
      <w:pPr>
        <w:pStyle w:val="Heading4"/>
      </w:pPr>
      <w:r>
        <w:t>China biotech heg causes a laundry list of impacts</w:t>
      </w:r>
    </w:p>
    <w:p w14:paraId="0378A79C" w14:textId="77777777" w:rsidR="00790E35" w:rsidRDefault="00790E35" w:rsidP="00790E35">
      <w:r>
        <w:rPr>
          <w:rStyle w:val="Style13ptBold"/>
        </w:rPr>
        <w:t xml:space="preserve">Moore 19 </w:t>
      </w:r>
      <w:r>
        <w:rPr>
          <w:sz w:val="18"/>
          <w:szCs w:val="18"/>
        </w:rPr>
        <w:t>Scott Moore - Director of the Penn Global China Program at the University of Pennsylvania, Young Professional and Water Resources Management Specialist at the World Bank Group, and Environment, Science, Technology, and Health Officer for China at the U.S. Department of State, Giorgio Ruffolo Post-Doctoral Research Fellow with the Belfer Center for Science and International Affairs at Harvard University, Truman, Fulbright, and Rhodes Scholar.</w:t>
      </w:r>
      <w:r>
        <w:t xml:space="preserve">, </w:t>
      </w:r>
      <w:r>
        <w:rPr>
          <w:sz w:val="18"/>
          <w:szCs w:val="18"/>
        </w:rPr>
        <w:t>Foreign Policy</w:t>
      </w:r>
      <w:r>
        <w:t xml:space="preserve">, </w:t>
      </w:r>
      <w:r>
        <w:rPr>
          <w:sz w:val="18"/>
          <w:szCs w:val="18"/>
        </w:rPr>
        <w:t>"China's Genetic Experiments Are Pushing Ethical Limits"</w:t>
      </w:r>
      <w:r>
        <w:t xml:space="preserve">, </w:t>
      </w:r>
      <w:r>
        <w:rPr>
          <w:sz w:val="18"/>
          <w:szCs w:val="18"/>
        </w:rPr>
        <w:t>NOVEMBER 8, 2019, 2:53 PM</w:t>
      </w:r>
      <w:r>
        <w:t xml:space="preserve">, </w:t>
      </w:r>
      <w:hyperlink w:history="1">
        <w:r>
          <w:rPr>
            <w:rStyle w:val="Hyperlink"/>
            <w:sz w:val="18"/>
            <w:szCs w:val="18"/>
          </w:rPr>
          <w:t>https://foreignpolicy.com/2019/11/08/cloning-crispr-he-jiankui-china-biotech-boom-could-transform-lives-destroy-them/</w:t>
        </w:r>
      </w:hyperlink>
      <w:r>
        <w:rPr>
          <w:sz w:val="18"/>
          <w:szCs w:val="18"/>
        </w:rPr>
        <w:t xml:space="preserve"> - BD</w:t>
      </w:r>
    </w:p>
    <w:p w14:paraId="46C2CBF6" w14:textId="77777777" w:rsidR="00790E35" w:rsidRPr="00E44A6B" w:rsidRDefault="00790E35" w:rsidP="00790E35">
      <w:pPr>
        <w:rPr>
          <w:b/>
          <w:iCs/>
          <w:u w:val="single"/>
        </w:rPr>
      </w:pPr>
      <w:r>
        <w:t xml:space="preserve">When James Clapper, the U.S. director of national intelligence at the time, appeared before Congress in early January 2016 for an annual briefing of threats to the United States, he didn’t lack for material. Just a few weeks earlier, North Korea had tested a nuclear device, and Russia had begun deploying cruise missiles that appeared to violate a crucial arms-control agreement. But to the surprise of many experts, </w:t>
      </w:r>
      <w:r w:rsidRPr="0043506E">
        <w:rPr>
          <w:rStyle w:val="StyleUnderline"/>
        </w:rPr>
        <w:t xml:space="preserve">Clapper devoted a good chunk of his time to describing a </w:t>
      </w:r>
      <w:r w:rsidRPr="0043506E">
        <w:rPr>
          <w:rStyle w:val="Emphasis"/>
        </w:rPr>
        <w:t>much more exotic threat: biomedical research</w:t>
      </w:r>
      <w:r w:rsidRPr="0043506E">
        <w:rPr>
          <w:rStyle w:val="StyleUnderline"/>
        </w:rPr>
        <w:t>.</w:t>
      </w:r>
      <w:r>
        <w:t xml:space="preserve"> </w:t>
      </w:r>
      <w:r w:rsidRPr="0043506E">
        <w:rPr>
          <w:rStyle w:val="StyleUnderline"/>
        </w:rPr>
        <w:t>Specifically, Clapper warned, “</w:t>
      </w:r>
      <w:r w:rsidRPr="00586F5E">
        <w:rPr>
          <w:rStyle w:val="Emphasis"/>
        </w:rPr>
        <w:t>Research</w:t>
      </w:r>
      <w:r w:rsidRPr="0043506E">
        <w:rPr>
          <w:rStyle w:val="Emphasis"/>
        </w:rPr>
        <w:t xml:space="preserve"> in genome editing conducted by countries with different regulatory or ethical standards</w:t>
      </w:r>
      <w:r w:rsidRPr="0043506E">
        <w:rPr>
          <w:rStyle w:val="StyleUnderline"/>
        </w:rPr>
        <w:t xml:space="preserve"> than those of Western countries probably </w:t>
      </w:r>
      <w:r w:rsidRPr="0043506E">
        <w:rPr>
          <w:rStyle w:val="Emphasis"/>
        </w:rPr>
        <w:t xml:space="preserve">increases the </w:t>
      </w:r>
      <w:r w:rsidRPr="00586F5E">
        <w:rPr>
          <w:rStyle w:val="Emphasis"/>
          <w:highlight w:val="cyan"/>
        </w:rPr>
        <w:t>risk of</w:t>
      </w:r>
      <w:r w:rsidRPr="0043506E">
        <w:rPr>
          <w:rStyle w:val="Emphasis"/>
        </w:rPr>
        <w:t xml:space="preserve"> the creation of potentially </w:t>
      </w:r>
      <w:r w:rsidRPr="00586F5E">
        <w:rPr>
          <w:rStyle w:val="Emphasis"/>
          <w:highlight w:val="cyan"/>
        </w:rPr>
        <w:t>harmful biological agents</w:t>
      </w:r>
      <w:r w:rsidRPr="0043506E">
        <w:rPr>
          <w:rStyle w:val="Emphasis"/>
        </w:rPr>
        <w:t xml:space="preserve"> or products.”</w:t>
      </w:r>
    </w:p>
    <w:p w14:paraId="3A17705D" w14:textId="77777777" w:rsidR="00790E35" w:rsidRPr="00E44A6B" w:rsidRDefault="00790E35" w:rsidP="00790E35">
      <w:pPr>
        <w:rPr>
          <w:u w:val="single"/>
        </w:rPr>
      </w:pPr>
      <w:r w:rsidRPr="0043506E">
        <w:rPr>
          <w:rStyle w:val="Emphasis"/>
        </w:rPr>
        <w:t>Clapper’s statement didn’t explicitly mention China—but it didn’t need to</w:t>
      </w:r>
      <w:r>
        <w:t xml:space="preserve">. </w:t>
      </w:r>
      <w:r w:rsidRPr="0043506E">
        <w:rPr>
          <w:rStyle w:val="StyleUnderline"/>
        </w:rPr>
        <w:t xml:space="preserve">As his testimony went on to make clear, while in the 20th century the </w:t>
      </w:r>
      <w:r w:rsidRPr="0043506E">
        <w:rPr>
          <w:rStyle w:val="Emphasis"/>
        </w:rPr>
        <w:t>United States and Soviet Union held the keys to preventing planetary catastrophe</w:t>
      </w:r>
      <w:r w:rsidRPr="0043506E">
        <w:rPr>
          <w:rStyle w:val="StyleUnderline"/>
        </w:rPr>
        <w:t>,</w:t>
      </w:r>
      <w:r>
        <w:t xml:space="preserve"> in the 21st the principal players are the United States and China. </w:t>
      </w:r>
      <w:r w:rsidRPr="0043506E">
        <w:rPr>
          <w:rStyle w:val="StyleUnderline"/>
        </w:rPr>
        <w:t xml:space="preserve">And while in a </w:t>
      </w:r>
      <w:r w:rsidRPr="00586F5E">
        <w:rPr>
          <w:rStyle w:val="StyleUnderline"/>
        </w:rPr>
        <w:t xml:space="preserve">previous age keeping Pandora’s box closed meant preventing nuclear war, </w:t>
      </w:r>
      <w:r w:rsidRPr="00586F5E">
        <w:rPr>
          <w:rStyle w:val="Emphasis"/>
        </w:rPr>
        <w:t>today it’s about preventing biotech dangers.</w:t>
      </w:r>
    </w:p>
    <w:p w14:paraId="303E6B04" w14:textId="77777777" w:rsidR="00790E35" w:rsidRPr="00E44A6B" w:rsidRDefault="00790E35" w:rsidP="00790E35">
      <w:pPr>
        <w:rPr>
          <w:b/>
          <w:iCs/>
          <w:u w:val="single"/>
        </w:rPr>
      </w:pPr>
      <w:r>
        <w:t xml:space="preserve">In just the past few years, the </w:t>
      </w:r>
      <w:r w:rsidRPr="00F05312">
        <w:rPr>
          <w:rStyle w:val="StyleUnderline"/>
        </w:rPr>
        <w:t>development of</w:t>
      </w:r>
      <w:r w:rsidRPr="0043506E">
        <w:rPr>
          <w:rStyle w:val="StyleUnderline"/>
        </w:rPr>
        <w:t xml:space="preserve"> inexpensive </w:t>
      </w:r>
      <w:r w:rsidRPr="00586F5E">
        <w:rPr>
          <w:rStyle w:val="StyleUnderline"/>
          <w:highlight w:val="cyan"/>
        </w:rPr>
        <w:t>gene-editing</w:t>
      </w:r>
      <w:r w:rsidRPr="0043506E">
        <w:rPr>
          <w:rStyle w:val="StyleUnderline"/>
        </w:rPr>
        <w:t xml:space="preserve"> techniques </w:t>
      </w:r>
      <w:r w:rsidRPr="0043506E">
        <w:rPr>
          <w:rStyle w:val="Emphasis"/>
        </w:rPr>
        <w:t>has democratized biomedical research, producing a biotech bonanza</w:t>
      </w:r>
      <w:r w:rsidRPr="0043506E">
        <w:rPr>
          <w:rStyle w:val="StyleUnderline"/>
        </w:rPr>
        <w:t xml:space="preserve"> in places such as </w:t>
      </w:r>
      <w:r w:rsidRPr="00586F5E">
        <w:rPr>
          <w:rStyle w:val="StyleUnderline"/>
        </w:rPr>
        <w:t>China</w:t>
      </w:r>
      <w:r w:rsidRPr="0043506E">
        <w:rPr>
          <w:rStyle w:val="StyleUnderline"/>
        </w:rPr>
        <w:t xml:space="preserve"> and </w:t>
      </w:r>
      <w:r w:rsidRPr="00F05312">
        <w:rPr>
          <w:rStyle w:val="StyleUnderline"/>
          <w:highlight w:val="cyan"/>
        </w:rPr>
        <w:t>creating a</w:t>
      </w:r>
      <w:r w:rsidRPr="0043506E">
        <w:rPr>
          <w:rStyle w:val="StyleUnderline"/>
        </w:rPr>
        <w:t xml:space="preserve"> whole </w:t>
      </w:r>
      <w:r w:rsidRPr="00586F5E">
        <w:rPr>
          <w:rStyle w:val="StyleUnderline"/>
          <w:highlight w:val="cyan"/>
        </w:rPr>
        <w:t>new category of</w:t>
      </w:r>
      <w:r w:rsidRPr="00F05312">
        <w:rPr>
          <w:rStyle w:val="StyleUnderline"/>
        </w:rPr>
        <w:t xml:space="preserve"> security </w:t>
      </w:r>
      <w:r w:rsidRPr="00586F5E">
        <w:rPr>
          <w:rStyle w:val="StyleUnderline"/>
          <w:highlight w:val="cyan"/>
        </w:rPr>
        <w:t>threats</w:t>
      </w:r>
      <w:r w:rsidRPr="0043506E">
        <w:rPr>
          <w:rStyle w:val="StyleUnderline"/>
        </w:rPr>
        <w:t xml:space="preserve"> in the process</w:t>
      </w:r>
      <w:r w:rsidRPr="0043506E">
        <w:rPr>
          <w:rStyle w:val="Emphasis"/>
        </w:rPr>
        <w:t xml:space="preserve">, from the use of genetic information to persecute dissidents and minority groups to the </w:t>
      </w:r>
      <w:r w:rsidRPr="00F05312">
        <w:rPr>
          <w:rStyle w:val="Emphasis"/>
        </w:rPr>
        <w:t xml:space="preserve">development of </w:t>
      </w:r>
      <w:r w:rsidRPr="00F05312">
        <w:rPr>
          <w:rStyle w:val="Emphasis"/>
          <w:highlight w:val="cyan"/>
        </w:rPr>
        <w:t>sophisticated bioweapons</w:t>
      </w:r>
      <w:r w:rsidRPr="0043506E">
        <w:rPr>
          <w:rStyle w:val="Emphasis"/>
        </w:rPr>
        <w:t>.</w:t>
      </w:r>
    </w:p>
    <w:p w14:paraId="659C3A03" w14:textId="77777777" w:rsidR="00790E35" w:rsidRDefault="00790E35" w:rsidP="00790E35">
      <w:r>
        <w:t>When it comes to the United States, China, and technology, artificial intelligence tends to grab most of the attention. But policymakers need to come to grips with the even bigger threat of biotechnology—and soon. Fortunately, though, shared concerns about China’s role in biotechnology also provide a rare chance for meaningful and productive engagement in shaping the rules of a new world.</w:t>
      </w:r>
    </w:p>
    <w:p w14:paraId="356A82D2" w14:textId="77777777" w:rsidR="00790E35" w:rsidRDefault="00790E35" w:rsidP="00790E35">
      <w:r w:rsidRPr="00586F5E">
        <w:rPr>
          <w:rStyle w:val="StyleUnderline"/>
          <w:highlight w:val="cyan"/>
        </w:rPr>
        <w:t>China’s</w:t>
      </w:r>
      <w:r w:rsidRPr="0043506E">
        <w:rPr>
          <w:rStyle w:val="StyleUnderline"/>
        </w:rPr>
        <w:t xml:space="preserve"> starring role in preventing the 21st century’s biotech perils stems from its </w:t>
      </w:r>
      <w:r w:rsidRPr="00586F5E">
        <w:rPr>
          <w:rStyle w:val="Emphasis"/>
          <w:highlight w:val="cyan"/>
        </w:rPr>
        <w:t>skyrocketing</w:t>
      </w:r>
      <w:r w:rsidRPr="0043506E">
        <w:rPr>
          <w:rStyle w:val="Emphasis"/>
        </w:rPr>
        <w:t xml:space="preserve"> investment </w:t>
      </w:r>
      <w:r w:rsidRPr="00586F5E">
        <w:rPr>
          <w:rStyle w:val="Emphasis"/>
          <w:highlight w:val="cyan"/>
        </w:rPr>
        <w:t>in biomed</w:t>
      </w:r>
      <w:r w:rsidRPr="0043506E">
        <w:rPr>
          <w:rStyle w:val="Emphasis"/>
        </w:rPr>
        <w:t xml:space="preserve">ical </w:t>
      </w:r>
      <w:r w:rsidRPr="00586F5E">
        <w:rPr>
          <w:rStyle w:val="Emphasis"/>
          <w:highlight w:val="cyan"/>
        </w:rPr>
        <w:t>research</w:t>
      </w:r>
      <w:r w:rsidRPr="0043506E">
        <w:rPr>
          <w:rStyle w:val="Emphasis"/>
        </w:rPr>
        <w:t>.</w:t>
      </w:r>
      <w:r w:rsidRPr="0043506E">
        <w:rPr>
          <w:rStyle w:val="StyleUnderline"/>
        </w:rPr>
        <w:t xml:space="preserve"> </w:t>
      </w:r>
      <w:r w:rsidRPr="00586F5E">
        <w:rPr>
          <w:rStyle w:val="StyleUnderline"/>
          <w:highlight w:val="cyan"/>
        </w:rPr>
        <w:t>Historically</w:t>
      </w:r>
      <w:r w:rsidRPr="0043506E">
        <w:rPr>
          <w:rStyle w:val="StyleUnderline"/>
        </w:rPr>
        <w:t xml:space="preserve">, Western countries, and especially </w:t>
      </w:r>
      <w:r w:rsidRPr="00586F5E">
        <w:rPr>
          <w:rStyle w:val="StyleUnderline"/>
          <w:highlight w:val="cyan"/>
        </w:rPr>
        <w:t>the U</w:t>
      </w:r>
      <w:r w:rsidRPr="0043506E">
        <w:rPr>
          <w:rStyle w:val="StyleUnderline"/>
        </w:rPr>
        <w:t xml:space="preserve">nited </w:t>
      </w:r>
      <w:r w:rsidRPr="00586F5E">
        <w:rPr>
          <w:rStyle w:val="StyleUnderline"/>
          <w:highlight w:val="cyan"/>
        </w:rPr>
        <w:t>S</w:t>
      </w:r>
      <w:r w:rsidRPr="0043506E">
        <w:rPr>
          <w:rStyle w:val="StyleUnderline"/>
        </w:rPr>
        <w:t xml:space="preserve">tates, </w:t>
      </w:r>
      <w:r w:rsidRPr="00F05312">
        <w:rPr>
          <w:rStyle w:val="StyleUnderline"/>
          <w:highlight w:val="cyan"/>
        </w:rPr>
        <w:t>have been</w:t>
      </w:r>
      <w:r w:rsidRPr="0043506E">
        <w:rPr>
          <w:rStyle w:val="StyleUnderline"/>
        </w:rPr>
        <w:t xml:space="preserve"> </w:t>
      </w:r>
      <w:r w:rsidRPr="00586F5E">
        <w:rPr>
          <w:rStyle w:val="StyleUnderline"/>
          <w:highlight w:val="cyan"/>
        </w:rPr>
        <w:t>the</w:t>
      </w:r>
      <w:r w:rsidRPr="0043506E">
        <w:rPr>
          <w:rStyle w:val="StyleUnderline"/>
        </w:rPr>
        <w:t xml:space="preserve"> epi</w:t>
      </w:r>
      <w:r w:rsidRPr="00586F5E">
        <w:rPr>
          <w:rStyle w:val="StyleUnderline"/>
          <w:highlight w:val="cyan"/>
        </w:rPr>
        <w:t>center of research</w:t>
      </w:r>
      <w:r w:rsidRPr="0043506E">
        <w:rPr>
          <w:rStyle w:val="StyleUnderline"/>
        </w:rPr>
        <w:t xml:space="preserve"> in the life sciences</w:t>
      </w:r>
      <w:r>
        <w:t xml:space="preserve">. The United States alone accounted for some 45 percent of biotech and medical patents filed in the 14-year period ending in 2013. </w:t>
      </w:r>
      <w:r w:rsidRPr="00586F5E">
        <w:rPr>
          <w:rStyle w:val="Emphasis"/>
          <w:highlight w:val="cyan"/>
        </w:rPr>
        <w:t>But</w:t>
      </w:r>
      <w:r w:rsidRPr="0043506E">
        <w:rPr>
          <w:rStyle w:val="Emphasis"/>
        </w:rPr>
        <w:t xml:space="preserve"> now, </w:t>
      </w:r>
      <w:r w:rsidRPr="00586F5E">
        <w:rPr>
          <w:rStyle w:val="Emphasis"/>
          <w:highlight w:val="cyan"/>
        </w:rPr>
        <w:t>thanks to</w:t>
      </w:r>
      <w:r w:rsidRPr="0043506E">
        <w:rPr>
          <w:rStyle w:val="Emphasis"/>
        </w:rPr>
        <w:t xml:space="preserve"> heavy </w:t>
      </w:r>
      <w:r w:rsidRPr="00586F5E">
        <w:rPr>
          <w:rStyle w:val="Emphasis"/>
          <w:highlight w:val="cyan"/>
        </w:rPr>
        <w:t>state</w:t>
      </w:r>
      <w:r w:rsidRPr="0043506E">
        <w:rPr>
          <w:rStyle w:val="Emphasis"/>
        </w:rPr>
        <w:t xml:space="preserve">-backed </w:t>
      </w:r>
      <w:r w:rsidRPr="00586F5E">
        <w:rPr>
          <w:rStyle w:val="Emphasis"/>
          <w:highlight w:val="cyan"/>
        </w:rPr>
        <w:t>investment</w:t>
      </w:r>
      <w:r w:rsidRPr="0043506E">
        <w:rPr>
          <w:rStyle w:val="Emphasis"/>
        </w:rPr>
        <w:t xml:space="preserve">, </w:t>
      </w:r>
      <w:r w:rsidRPr="00586F5E">
        <w:rPr>
          <w:rStyle w:val="Emphasis"/>
          <w:highlight w:val="cyan"/>
        </w:rPr>
        <w:t>China is catching up</w:t>
      </w:r>
      <w:r>
        <w:t xml:space="preserve">. </w:t>
      </w:r>
      <w:r w:rsidRPr="0043506E">
        <w:rPr>
          <w:rStyle w:val="StyleUnderline"/>
        </w:rPr>
        <w:t>Economic plans instituted in 2015 call for the biotechnology sector to account for more than 4 percent of China’s total GDP by 2020</w:t>
      </w:r>
      <w:r>
        <w:t xml:space="preserve">, and estimates suggest that as of 2018, central, provincial, and local governments </w:t>
      </w:r>
      <w:r w:rsidRPr="0043506E">
        <w:rPr>
          <w:rStyle w:val="Emphasis"/>
        </w:rPr>
        <w:t>had already invested over $100 billion in the life sciences</w:t>
      </w:r>
      <w:r>
        <w:t xml:space="preserve">. </w:t>
      </w:r>
      <w:r w:rsidRPr="0043506E">
        <w:rPr>
          <w:rStyle w:val="StyleUnderline"/>
        </w:rPr>
        <w:t xml:space="preserve">Chinese venture capital and private equity investment in the life sciences, meanwhile, </w:t>
      </w:r>
      <w:r w:rsidRPr="0043506E">
        <w:rPr>
          <w:rStyle w:val="Emphasis"/>
        </w:rPr>
        <w:t>totaled some $45 billion just from 2015 to 2017.</w:t>
      </w:r>
    </w:p>
    <w:p w14:paraId="5229842F" w14:textId="77777777" w:rsidR="00790E35" w:rsidRDefault="00790E35" w:rsidP="00790E35">
      <w:r w:rsidRPr="00F05312">
        <w:rPr>
          <w:rStyle w:val="StyleUnderline"/>
          <w:highlight w:val="cyan"/>
        </w:rPr>
        <w:t>China</w:t>
      </w:r>
      <w:r w:rsidRPr="0043506E">
        <w:rPr>
          <w:rStyle w:val="StyleUnderline"/>
        </w:rPr>
        <w:t xml:space="preserve"> has also </w:t>
      </w:r>
      <w:r w:rsidRPr="00F05312">
        <w:rPr>
          <w:rStyle w:val="StyleUnderline"/>
          <w:highlight w:val="cyan"/>
        </w:rPr>
        <w:t>invested</w:t>
      </w:r>
      <w:r w:rsidRPr="0043506E">
        <w:rPr>
          <w:rStyle w:val="StyleUnderline"/>
        </w:rPr>
        <w:t xml:space="preserve"> considerable effort </w:t>
      </w:r>
      <w:r w:rsidRPr="00F05312">
        <w:rPr>
          <w:rStyle w:val="StyleUnderline"/>
          <w:highlight w:val="cyan"/>
        </w:rPr>
        <w:t>in</w:t>
      </w:r>
      <w:r w:rsidRPr="0043506E">
        <w:rPr>
          <w:rStyle w:val="StyleUnderline"/>
        </w:rPr>
        <w:t xml:space="preserve"> competing with countries like the United States for </w:t>
      </w:r>
      <w:r w:rsidRPr="00F05312">
        <w:rPr>
          <w:rStyle w:val="Emphasis"/>
          <w:highlight w:val="cyan"/>
        </w:rPr>
        <w:t>biotech talent</w:t>
      </w:r>
      <w:r w:rsidRPr="00F05312">
        <w:rPr>
          <w:rStyle w:val="Emphasis"/>
        </w:rPr>
        <w:t>.</w:t>
      </w:r>
      <w:r>
        <w:t xml:space="preserve"> </w:t>
      </w:r>
      <w:r w:rsidRPr="0043506E">
        <w:rPr>
          <w:rStyle w:val="StyleUnderline"/>
        </w:rPr>
        <w:t xml:space="preserve">Of some </w:t>
      </w:r>
      <w:r w:rsidRPr="0043506E">
        <w:rPr>
          <w:rStyle w:val="Emphasis"/>
        </w:rPr>
        <w:t>7,000 researchers recruited</w:t>
      </w:r>
      <w:r w:rsidRPr="0043506E">
        <w:rPr>
          <w:rStyle w:val="StyleUnderline"/>
        </w:rPr>
        <w:t xml:space="preserve"> under the Thousand Talents Plan since 2008, more than 1,400 specialized in the life sciences.</w:t>
      </w:r>
      <w:r>
        <w:t xml:space="preserve"> A leading American geneticist, Harris Lewin, has warned that the </w:t>
      </w:r>
      <w:r w:rsidRPr="00FE25F5">
        <w:rPr>
          <w:rStyle w:val="Emphasis"/>
          <w:highlight w:val="cyan"/>
        </w:rPr>
        <w:t>U</w:t>
      </w:r>
      <w:r w:rsidRPr="0043506E">
        <w:rPr>
          <w:rStyle w:val="Emphasis"/>
        </w:rPr>
        <w:t xml:space="preserve">nited </w:t>
      </w:r>
      <w:r w:rsidRPr="00FE25F5">
        <w:rPr>
          <w:rStyle w:val="Emphasis"/>
          <w:highlight w:val="cyan"/>
        </w:rPr>
        <w:t>S</w:t>
      </w:r>
      <w:r w:rsidRPr="0043506E">
        <w:rPr>
          <w:rStyle w:val="Emphasis"/>
        </w:rPr>
        <w:t xml:space="preserve">tates </w:t>
      </w:r>
      <w:r w:rsidRPr="00FE25F5">
        <w:rPr>
          <w:rStyle w:val="Emphasis"/>
          <w:highlight w:val="cyan"/>
        </w:rPr>
        <w:t>is</w:t>
      </w:r>
      <w:r w:rsidRPr="0043506E">
        <w:rPr>
          <w:rStyle w:val="Emphasis"/>
        </w:rPr>
        <w:t xml:space="preserve"> “</w:t>
      </w:r>
      <w:r w:rsidRPr="00FE25F5">
        <w:rPr>
          <w:rStyle w:val="Emphasis"/>
          <w:highlight w:val="cyan"/>
        </w:rPr>
        <w:t>starting to fall behind</w:t>
      </w:r>
      <w:r w:rsidRPr="0043506E">
        <w:rPr>
          <w:rStyle w:val="StyleUnderline"/>
        </w:rPr>
        <w:t xml:space="preserve"> … the Chinese, who have always been good collaborators, [are] now taking the lead.”</w:t>
      </w:r>
    </w:p>
    <w:p w14:paraId="1DC0ED5F" w14:textId="77777777" w:rsidR="00790E35" w:rsidRDefault="00790E35" w:rsidP="00790E35">
      <w:r>
        <w:t xml:space="preserve">For the United States and other Western countries, China’s growing role in biomedical research is raising plenty of concern. </w:t>
      </w:r>
      <w:r w:rsidRPr="0043506E">
        <w:rPr>
          <w:rStyle w:val="Emphasis"/>
        </w:rPr>
        <w:t xml:space="preserve">Several </w:t>
      </w:r>
      <w:r w:rsidRPr="00FE25F5">
        <w:rPr>
          <w:rStyle w:val="Emphasis"/>
          <w:highlight w:val="cyan"/>
        </w:rPr>
        <w:t>Chinese</w:t>
      </w:r>
      <w:r w:rsidRPr="0043506E">
        <w:rPr>
          <w:rStyle w:val="Emphasis"/>
        </w:rPr>
        <w:t xml:space="preserve"> researchers have shown a </w:t>
      </w:r>
      <w:r w:rsidRPr="00FE25F5">
        <w:rPr>
          <w:rStyle w:val="Emphasis"/>
          <w:highlight w:val="cyan"/>
        </w:rPr>
        <w:t>willing</w:t>
      </w:r>
      <w:r w:rsidRPr="0043506E">
        <w:rPr>
          <w:rStyle w:val="Emphasis"/>
        </w:rPr>
        <w:t xml:space="preserve">ness </w:t>
      </w:r>
      <w:r w:rsidRPr="00FE25F5">
        <w:rPr>
          <w:rStyle w:val="Emphasis"/>
          <w:highlight w:val="cyan"/>
        </w:rPr>
        <w:t>to ignore ethical</w:t>
      </w:r>
      <w:r w:rsidRPr="0043506E">
        <w:rPr>
          <w:rStyle w:val="Emphasis"/>
        </w:rPr>
        <w:t xml:space="preserve"> and regulatory </w:t>
      </w:r>
      <w:r w:rsidRPr="00FE25F5">
        <w:rPr>
          <w:rStyle w:val="Emphasis"/>
          <w:highlight w:val="cyan"/>
        </w:rPr>
        <w:t>constraints on genetic research</w:t>
      </w:r>
      <w:r>
        <w:t>. In 2018, He Jiankui became a poster child for scientific irresponsibility when he announced he had edited the genes of two twins in utero without following basic safety protocols. He reportedly dismissed them as guidelines, not laws.</w:t>
      </w:r>
    </w:p>
    <w:p w14:paraId="0D5F1761" w14:textId="77777777" w:rsidR="00790E35" w:rsidRDefault="00790E35" w:rsidP="00790E35">
      <w:r>
        <w:t xml:space="preserve">Yet the reaction at home was not what He had hoped for. </w:t>
      </w:r>
      <w:r w:rsidRPr="0043506E">
        <w:rPr>
          <w:rStyle w:val="StyleUnderline"/>
        </w:rPr>
        <w:t>His research had been made possible by the relatively lax standards of Chinese universities</w:t>
      </w:r>
      <w:r>
        <w:t xml:space="preserve">, even as he had kept the true nature of it secret from many involved – while discussing it with a small group of Western bioethicists and scientists, who stressed their disapproval. </w:t>
      </w:r>
      <w:r w:rsidRPr="0043506E">
        <w:rPr>
          <w:rStyle w:val="StyleUnderline"/>
        </w:rPr>
        <w:t>It’s not uncommon in China to break the rules and be lauded for the results anyway</w:t>
      </w:r>
      <w:r>
        <w:t>, whatever the field. For He, though, the vast international attention that came after the story broke cost him his career and possibly his freedom. Chinese media rushed to stress official disapproval of the experiments. Even the overt purpose of the editing – to ensure that the babies, born to HIV+ mothers, enjoyed protection against the virus – turned out to be scientifically weak.</w:t>
      </w:r>
    </w:p>
    <w:p w14:paraId="14108AC1" w14:textId="77777777" w:rsidR="00790E35" w:rsidRDefault="00790E35" w:rsidP="00790E35">
      <w:r>
        <w:t>As China’s biotech sector grows, so too do fears that Chinese researchers like He will be more willing to push the limits of both science and ethics than those in the United States. Earlier this year, Chinese researchers recorded another mind-bending milestone when they implanted human genes linked to intelligence into monkey embryos—and then said that the monkeys performed better on memory tests.</w:t>
      </w:r>
    </w:p>
    <w:p w14:paraId="59A7CF86" w14:textId="77777777" w:rsidR="00790E35" w:rsidRDefault="00790E35" w:rsidP="00790E35">
      <w:r w:rsidRPr="0043506E">
        <w:rPr>
          <w:rStyle w:val="StyleUnderline"/>
        </w:rPr>
        <w:t xml:space="preserve">The </w:t>
      </w:r>
      <w:r w:rsidRPr="00354DB9">
        <w:rPr>
          <w:rStyle w:val="Emphasis"/>
          <w:highlight w:val="cyan"/>
        </w:rPr>
        <w:t>dominance of the</w:t>
      </w:r>
      <w:r w:rsidRPr="0043506E">
        <w:rPr>
          <w:rStyle w:val="Emphasis"/>
        </w:rPr>
        <w:t xml:space="preserve"> </w:t>
      </w:r>
      <w:r w:rsidRPr="00354DB9">
        <w:rPr>
          <w:rStyle w:val="Emphasis"/>
          <w:highlight w:val="cyan"/>
        </w:rPr>
        <w:t>party</w:t>
      </w:r>
      <w:r w:rsidRPr="0043506E">
        <w:rPr>
          <w:rStyle w:val="Emphasis"/>
        </w:rPr>
        <w:t xml:space="preserve">-state in China </w:t>
      </w:r>
      <w:r w:rsidRPr="00354DB9">
        <w:rPr>
          <w:rStyle w:val="Emphasis"/>
          <w:highlight w:val="cyan"/>
        </w:rPr>
        <w:t>raises</w:t>
      </w:r>
      <w:r w:rsidRPr="0043506E">
        <w:rPr>
          <w:rStyle w:val="Emphasis"/>
        </w:rPr>
        <w:t xml:space="preserve"> serious </w:t>
      </w:r>
      <w:r w:rsidRPr="00354DB9">
        <w:rPr>
          <w:rStyle w:val="Emphasis"/>
          <w:highlight w:val="cyan"/>
        </w:rPr>
        <w:t>concerns around biotechnology</w:t>
      </w:r>
      <w:r w:rsidRPr="0043506E">
        <w:rPr>
          <w:rStyle w:val="StyleUnderline"/>
        </w:rPr>
        <w:t xml:space="preserve">, especially because it carries </w:t>
      </w:r>
      <w:r w:rsidRPr="0043506E">
        <w:rPr>
          <w:rStyle w:val="Emphasis"/>
        </w:rPr>
        <w:t>increasingly ethnonationalist tone.</w:t>
      </w:r>
      <w:r>
        <w:t xml:space="preserve"> </w:t>
      </w:r>
      <w:r w:rsidRPr="0043506E">
        <w:rPr>
          <w:rStyle w:val="StyleUnderline"/>
        </w:rPr>
        <w:t>When in 2018 Chinese researchers created the world’s first primate clones, for example, they dubbed them Zhong Zhong and Hua Hua, from the term zhonghua meaning “The Chinese Nation</w:t>
      </w:r>
      <w:r>
        <w:t xml:space="preserve">”—an oddly </w:t>
      </w:r>
      <w:r w:rsidRPr="0043506E">
        <w:rPr>
          <w:rStyle w:val="Emphasis"/>
        </w:rPr>
        <w:t>jingoistic moniker for a pair of monkeys</w:t>
      </w:r>
      <w:r w:rsidRPr="00354DB9">
        <w:rPr>
          <w:rStyle w:val="Emphasis"/>
        </w:rPr>
        <w:t>.</w:t>
      </w:r>
      <w:r w:rsidRPr="00354DB9">
        <w:t xml:space="preserve"> </w:t>
      </w:r>
      <w:r w:rsidRPr="00354DB9">
        <w:rPr>
          <w:rStyle w:val="StyleUnderline"/>
        </w:rPr>
        <w:t>Chinese government policies often blur the line between eugenics and education</w:t>
      </w:r>
      <w:r w:rsidRPr="00354DB9">
        <w:t>, lumped together as</w:t>
      </w:r>
      <w:r>
        <w:t xml:space="preserve"> improving the “quality” (suzhi) of the population, which received another stamp of official endorsement following the recent Fourth Plenum. These programs are carried out through the country’s huge so-called family planning bureaucracy—originally established to enforce the one-child policy.</w:t>
      </w:r>
    </w:p>
    <w:p w14:paraId="15D1377A" w14:textId="77777777" w:rsidR="00790E35" w:rsidRPr="00E44A6B" w:rsidRDefault="00790E35" w:rsidP="00790E35">
      <w:pPr>
        <w:rPr>
          <w:b/>
          <w:iCs/>
          <w:u w:val="single"/>
        </w:rPr>
      </w:pPr>
      <w:r w:rsidRPr="00354DB9">
        <w:rPr>
          <w:rStyle w:val="StyleUnderline"/>
        </w:rPr>
        <w:t>Moreo</w:t>
      </w:r>
      <w:r w:rsidRPr="0043506E">
        <w:rPr>
          <w:rStyle w:val="StyleUnderline"/>
        </w:rPr>
        <w:t>ver, Beijing is increasingly extending its formidable social control apparatus into the realm of genetics. While there are considerable restrictions on private firms sharing biomedical data, largely because of an ugly history of popular discrimination against hepatitis carriers</w:t>
      </w:r>
      <w:r>
        <w:t xml:space="preserve">, </w:t>
      </w:r>
      <w:r w:rsidRPr="0043506E">
        <w:rPr>
          <w:rStyle w:val="Emphasis"/>
        </w:rPr>
        <w:t>the government has no such restrictions</w:t>
      </w:r>
      <w:r>
        <w:t xml:space="preserve">. A New York Times report earlier this year suggested, for example, that </w:t>
      </w:r>
      <w:r w:rsidRPr="00354DB9">
        <w:rPr>
          <w:rStyle w:val="Emphasis"/>
          <w:highlight w:val="cyan"/>
        </w:rPr>
        <w:t>Chinese</w:t>
      </w:r>
      <w:r w:rsidRPr="00354DB9">
        <w:rPr>
          <w:rStyle w:val="Emphasis"/>
        </w:rPr>
        <w:t xml:space="preserve"> authorities</w:t>
      </w:r>
      <w:r w:rsidRPr="0043506E">
        <w:rPr>
          <w:rStyle w:val="Emphasis"/>
        </w:rPr>
        <w:t xml:space="preserve"> had </w:t>
      </w:r>
      <w:r w:rsidRPr="00354DB9">
        <w:rPr>
          <w:rStyle w:val="Emphasis"/>
          <w:highlight w:val="cyan"/>
        </w:rPr>
        <w:t>assembled</w:t>
      </w:r>
      <w:r w:rsidRPr="0043506E">
        <w:rPr>
          <w:rStyle w:val="Emphasis"/>
        </w:rPr>
        <w:t xml:space="preserve"> a vast </w:t>
      </w:r>
      <w:r w:rsidRPr="00354DB9">
        <w:rPr>
          <w:rStyle w:val="Emphasis"/>
          <w:highlight w:val="cyan"/>
        </w:rPr>
        <w:t>trove of genetic data</w:t>
      </w:r>
      <w:r w:rsidRPr="0043506E">
        <w:rPr>
          <w:rStyle w:val="Emphasis"/>
        </w:rPr>
        <w:t xml:space="preserve"> on Chinese citizens without their consent</w:t>
      </w:r>
      <w:r>
        <w:t xml:space="preserve">, </w:t>
      </w:r>
      <w:r w:rsidRPr="0043506E">
        <w:rPr>
          <w:rStyle w:val="Emphasis"/>
        </w:rPr>
        <w:t xml:space="preserve">with the </w:t>
      </w:r>
      <w:r w:rsidRPr="00354DB9">
        <w:rPr>
          <w:rStyle w:val="Emphasis"/>
          <w:highlight w:val="cyan"/>
        </w:rPr>
        <w:t>Uighur</w:t>
      </w:r>
      <w:r w:rsidRPr="0043506E">
        <w:rPr>
          <w:rStyle w:val="Emphasis"/>
        </w:rPr>
        <w:t xml:space="preserve"> minority </w:t>
      </w:r>
      <w:r w:rsidRPr="00354DB9">
        <w:rPr>
          <w:rStyle w:val="Emphasis"/>
          <w:highlight w:val="cyan"/>
        </w:rPr>
        <w:t>group</w:t>
      </w:r>
      <w:r w:rsidRPr="0043506E">
        <w:rPr>
          <w:rStyle w:val="Emphasis"/>
        </w:rPr>
        <w:t xml:space="preserve"> having been </w:t>
      </w:r>
      <w:r w:rsidRPr="00354DB9">
        <w:rPr>
          <w:rStyle w:val="Emphasis"/>
          <w:highlight w:val="cyan"/>
        </w:rPr>
        <w:t>specifically targeted</w:t>
      </w:r>
      <w:r w:rsidRPr="0043506E">
        <w:rPr>
          <w:rStyle w:val="Emphasis"/>
        </w:rPr>
        <w:t>.</w:t>
      </w:r>
    </w:p>
    <w:p w14:paraId="1649F719" w14:textId="77777777" w:rsidR="00790E35" w:rsidRPr="00E44A6B" w:rsidRDefault="00790E35" w:rsidP="00790E35">
      <w:pPr>
        <w:rPr>
          <w:b/>
          <w:iCs/>
          <w:u w:val="single"/>
        </w:rPr>
      </w:pPr>
      <w:r w:rsidRPr="00354DB9">
        <w:rPr>
          <w:rStyle w:val="Emphasis"/>
          <w:highlight w:val="cyan"/>
        </w:rPr>
        <w:t>Beijing’s</w:t>
      </w:r>
      <w:r w:rsidRPr="0043506E">
        <w:rPr>
          <w:rStyle w:val="Emphasis"/>
        </w:rPr>
        <w:t xml:space="preserve"> brand of </w:t>
      </w:r>
      <w:r w:rsidRPr="00354DB9">
        <w:rPr>
          <w:rStyle w:val="Emphasis"/>
          <w:highlight w:val="cyan"/>
        </w:rPr>
        <w:t>bio-nationalism</w:t>
      </w:r>
      <w:r w:rsidRPr="0043506E">
        <w:rPr>
          <w:rStyle w:val="Emphasis"/>
        </w:rPr>
        <w:t xml:space="preserve"> also </w:t>
      </w:r>
      <w:r w:rsidRPr="00354DB9">
        <w:rPr>
          <w:rStyle w:val="Emphasis"/>
          <w:highlight w:val="cyan"/>
        </w:rPr>
        <w:t>directly threatens the U</w:t>
      </w:r>
      <w:r w:rsidRPr="0043506E">
        <w:rPr>
          <w:rStyle w:val="Emphasis"/>
        </w:rPr>
        <w:t xml:space="preserve">nited </w:t>
      </w:r>
      <w:r w:rsidRPr="00354DB9">
        <w:rPr>
          <w:rStyle w:val="Emphasis"/>
          <w:highlight w:val="cyan"/>
        </w:rPr>
        <w:t>S</w:t>
      </w:r>
      <w:r w:rsidRPr="0043506E">
        <w:rPr>
          <w:rStyle w:val="Emphasis"/>
        </w:rPr>
        <w:t>tates</w:t>
      </w:r>
      <w:r>
        <w:t xml:space="preserve">. </w:t>
      </w:r>
      <w:r w:rsidRPr="0043506E">
        <w:rPr>
          <w:rStyle w:val="StyleUnderline"/>
        </w:rPr>
        <w:t xml:space="preserve">U.S. officials have been warning universities and research institutions that </w:t>
      </w:r>
      <w:r w:rsidRPr="00354DB9">
        <w:rPr>
          <w:rStyle w:val="StyleUnderline"/>
        </w:rPr>
        <w:t xml:space="preserve">the </w:t>
      </w:r>
      <w:r w:rsidRPr="00354DB9">
        <w:rPr>
          <w:rStyle w:val="Emphasis"/>
        </w:rPr>
        <w:t>biotech sector is a focal point for Chinese industrial espionage activities in</w:t>
      </w:r>
      <w:r w:rsidRPr="0043506E">
        <w:rPr>
          <w:rStyle w:val="Emphasis"/>
        </w:rPr>
        <w:t xml:space="preserve"> the United States</w:t>
      </w:r>
      <w:r>
        <w:t xml:space="preserve">. And this past August, a senior Defense Department official warned Congress that </w:t>
      </w:r>
      <w:r w:rsidRPr="00354DB9">
        <w:rPr>
          <w:rStyle w:val="StyleUnderline"/>
          <w:highlight w:val="cyan"/>
        </w:rPr>
        <w:t>China</w:t>
      </w:r>
      <w:r w:rsidRPr="00354DB9">
        <w:rPr>
          <w:rStyle w:val="StyleUnderline"/>
        </w:rPr>
        <w:t xml:space="preserve">’s growing role in pharmaceutical manufacturing </w:t>
      </w:r>
      <w:r w:rsidRPr="00354DB9">
        <w:rPr>
          <w:rStyle w:val="StyleUnderline"/>
          <w:highlight w:val="cyan"/>
        </w:rPr>
        <w:t>could</w:t>
      </w:r>
      <w:r w:rsidRPr="00354DB9">
        <w:rPr>
          <w:rStyle w:val="StyleUnderline"/>
        </w:rPr>
        <w:t xml:space="preserve"> allow it to </w:t>
      </w:r>
      <w:r w:rsidRPr="00354DB9">
        <w:rPr>
          <w:rStyle w:val="StyleUnderline"/>
          <w:highlight w:val="cyan"/>
        </w:rPr>
        <w:t>disrupt</w:t>
      </w:r>
      <w:r w:rsidRPr="00354DB9">
        <w:rPr>
          <w:rStyle w:val="StyleUnderline"/>
        </w:rPr>
        <w:t xml:space="preserve"> deliveries of</w:t>
      </w:r>
      <w:r>
        <w:t xml:space="preserve"> </w:t>
      </w:r>
      <w:r w:rsidRPr="00354DB9">
        <w:rPr>
          <w:rStyle w:val="Emphasis"/>
          <w:highlight w:val="cyan"/>
        </w:rPr>
        <w:t>critical</w:t>
      </w:r>
      <w:r w:rsidRPr="0043506E">
        <w:rPr>
          <w:rStyle w:val="Emphasis"/>
        </w:rPr>
        <w:t xml:space="preserve"> battlefield </w:t>
      </w:r>
      <w:r w:rsidRPr="00354DB9">
        <w:rPr>
          <w:rStyle w:val="Emphasis"/>
          <w:highlight w:val="cyan"/>
        </w:rPr>
        <w:t>medicines</w:t>
      </w:r>
      <w:r w:rsidRPr="0043506E">
        <w:rPr>
          <w:rStyle w:val="Emphasis"/>
        </w:rPr>
        <w:t xml:space="preserve">, </w:t>
      </w:r>
      <w:r w:rsidRPr="00354DB9">
        <w:rPr>
          <w:rStyle w:val="Emphasis"/>
          <w:highlight w:val="cyan"/>
        </w:rPr>
        <w:t>or</w:t>
      </w:r>
      <w:r w:rsidRPr="0043506E">
        <w:rPr>
          <w:rStyle w:val="Emphasis"/>
        </w:rPr>
        <w:t xml:space="preserve"> potentially even </w:t>
      </w:r>
      <w:r w:rsidRPr="00354DB9">
        <w:rPr>
          <w:rStyle w:val="Emphasis"/>
          <w:highlight w:val="cyan"/>
        </w:rPr>
        <w:t>alter them</w:t>
      </w:r>
      <w:r w:rsidRPr="00354DB9">
        <w:rPr>
          <w:rStyle w:val="Emphasis"/>
        </w:rPr>
        <w:t xml:space="preserve"> to harm U.S. forces</w:t>
      </w:r>
    </w:p>
    <w:p w14:paraId="2E994144" w14:textId="77777777" w:rsidR="00790E35" w:rsidRPr="00E25803" w:rsidRDefault="00790E35" w:rsidP="00790E35">
      <w:pPr>
        <w:rPr>
          <w:rStyle w:val="Emphasis"/>
        </w:rPr>
      </w:pPr>
      <w:r w:rsidRPr="00354DB9">
        <w:rPr>
          <w:rStyle w:val="StyleUnderline"/>
        </w:rPr>
        <w:t>Yet</w:t>
      </w:r>
      <w:r w:rsidRPr="00E25803">
        <w:rPr>
          <w:rStyle w:val="StyleUnderline"/>
        </w:rPr>
        <w:t xml:space="preserve"> </w:t>
      </w:r>
      <w:r w:rsidRPr="00354DB9">
        <w:rPr>
          <w:rStyle w:val="StyleUnderline"/>
          <w:highlight w:val="cyan"/>
        </w:rPr>
        <w:t>the biggest risk</w:t>
      </w:r>
      <w:r w:rsidRPr="00354DB9">
        <w:rPr>
          <w:rStyle w:val="StyleUnderline"/>
        </w:rPr>
        <w:t>s posed by biotech, for China, the United States</w:t>
      </w:r>
      <w:r w:rsidRPr="00E25803">
        <w:rPr>
          <w:rStyle w:val="StyleUnderline"/>
        </w:rPr>
        <w:t xml:space="preserve">, and other countries, </w:t>
      </w:r>
      <w:r w:rsidRPr="00E25803">
        <w:rPr>
          <w:rStyle w:val="Emphasis"/>
        </w:rPr>
        <w:t xml:space="preserve">pertain to </w:t>
      </w:r>
      <w:r w:rsidRPr="00354DB9">
        <w:rPr>
          <w:rStyle w:val="Emphasis"/>
        </w:rPr>
        <w:t>nonstate actors.</w:t>
      </w:r>
      <w:r>
        <w:t xml:space="preserve"> </w:t>
      </w:r>
      <w:r w:rsidRPr="00E25803">
        <w:rPr>
          <w:rStyle w:val="StyleUnderline"/>
        </w:rPr>
        <w:t>A critical featur</w:t>
      </w:r>
      <w:r w:rsidRPr="00354DB9">
        <w:rPr>
          <w:rStyle w:val="StyleUnderline"/>
        </w:rPr>
        <w:t xml:space="preserve">e of modern biotech, </w:t>
      </w:r>
      <w:r w:rsidRPr="00354DB9">
        <w:rPr>
          <w:rStyle w:val="Emphasis"/>
        </w:rPr>
        <w:t>in contrast to technology like nuclear weapons, is that it’s cheap and easy to develop</w:t>
      </w:r>
      <w:r w:rsidRPr="00E25803">
        <w:rPr>
          <w:rStyle w:val="StyleUnderline"/>
        </w:rPr>
        <w:t>.</w:t>
      </w:r>
      <w:r>
        <w:t xml:space="preserve"> </w:t>
      </w:r>
      <w:r w:rsidRPr="00E25803">
        <w:rPr>
          <w:rStyle w:val="StyleUnderline"/>
        </w:rPr>
        <w:t xml:space="preserve">A technique known as </w:t>
      </w:r>
      <w:r w:rsidRPr="00354DB9">
        <w:rPr>
          <w:rStyle w:val="StyleUnderline"/>
        </w:rPr>
        <w:t>CRISPR, which the Chinese researcher He used in his illicit gene-editing work, makes it practical for just about anyone to manipulate the genomes</w:t>
      </w:r>
      <w:r w:rsidRPr="00E25803">
        <w:rPr>
          <w:rStyle w:val="StyleUnderline"/>
        </w:rPr>
        <w:t xml:space="preserve"> of just about any organism they can lay their hands on.</w:t>
      </w:r>
      <w:r>
        <w:t xml:space="preserve"> </w:t>
      </w:r>
      <w:r w:rsidRPr="00354DB9">
        <w:rPr>
          <w:rStyle w:val="Emphasis"/>
          <w:highlight w:val="cyan"/>
        </w:rPr>
        <w:t>CRISPR makes it</w:t>
      </w:r>
      <w:r w:rsidRPr="00E25803">
        <w:rPr>
          <w:rStyle w:val="Emphasis"/>
        </w:rPr>
        <w:t xml:space="preserve"> </w:t>
      </w:r>
      <w:r w:rsidRPr="00354DB9">
        <w:rPr>
          <w:rStyle w:val="Emphasis"/>
        </w:rPr>
        <w:t>much simpler to skirt ethical restrictions</w:t>
      </w:r>
      <w:r>
        <w:t xml:space="preserve"> </w:t>
      </w:r>
      <w:r w:rsidRPr="00E25803">
        <w:rPr>
          <w:rStyle w:val="Emphasis"/>
        </w:rPr>
        <w:t xml:space="preserve">and </w:t>
      </w:r>
      <w:r w:rsidRPr="00354DB9">
        <w:rPr>
          <w:rStyle w:val="Emphasis"/>
          <w:highlight w:val="cyan"/>
        </w:rPr>
        <w:t>terrifyingly straightforward for terrorist groups to develop</w:t>
      </w:r>
      <w:r w:rsidRPr="00E25803">
        <w:rPr>
          <w:rStyle w:val="Emphasis"/>
        </w:rPr>
        <w:t xml:space="preserve"> fearsome </w:t>
      </w:r>
      <w:r w:rsidRPr="00354DB9">
        <w:rPr>
          <w:rStyle w:val="Emphasis"/>
          <w:highlight w:val="cyan"/>
        </w:rPr>
        <w:t>biological weapons.</w:t>
      </w:r>
    </w:p>
    <w:p w14:paraId="4869969C" w14:textId="77777777" w:rsidR="00790E35" w:rsidRPr="00E44A6B" w:rsidRDefault="00790E35" w:rsidP="00790E35">
      <w:pPr>
        <w:rPr>
          <w:b/>
          <w:iCs/>
          <w:u w:val="single"/>
        </w:rPr>
      </w:pPr>
      <w:r w:rsidRPr="00E25803">
        <w:rPr>
          <w:rStyle w:val="Emphasis"/>
        </w:rPr>
        <w:t xml:space="preserve">Researchers have already shown it’s </w:t>
      </w:r>
      <w:r w:rsidRPr="00354DB9">
        <w:rPr>
          <w:rStyle w:val="Emphasis"/>
          <w:highlight w:val="cyan"/>
        </w:rPr>
        <w:t>possible to reconstruct</w:t>
      </w:r>
      <w:r w:rsidRPr="00E25803">
        <w:rPr>
          <w:rStyle w:val="Emphasis"/>
        </w:rPr>
        <w:t xml:space="preserve"> the </w:t>
      </w:r>
      <w:r w:rsidRPr="00354DB9">
        <w:rPr>
          <w:rStyle w:val="Emphasis"/>
          <w:highlight w:val="cyan"/>
        </w:rPr>
        <w:t>smallpox</w:t>
      </w:r>
      <w:r w:rsidRPr="00E25803">
        <w:rPr>
          <w:rStyle w:val="Emphasis"/>
        </w:rPr>
        <w:t xml:space="preserve"> viru</w:t>
      </w:r>
      <w:r>
        <w:t xml:space="preserve">s, </w:t>
      </w:r>
      <w:r w:rsidRPr="00E25803">
        <w:rPr>
          <w:rStyle w:val="StyleUnderline"/>
        </w:rPr>
        <w:t>which was eradicated in the real world in the 1970s</w:t>
      </w:r>
      <w:r>
        <w:t xml:space="preserve">, </w:t>
      </w:r>
      <w:r w:rsidRPr="00354DB9">
        <w:rPr>
          <w:rStyle w:val="Emphasis"/>
          <w:highlight w:val="cyan"/>
        </w:rPr>
        <w:t>for</w:t>
      </w:r>
      <w:r w:rsidRPr="00E25803">
        <w:rPr>
          <w:rStyle w:val="Emphasis"/>
        </w:rPr>
        <w:t xml:space="preserve"> as little as </w:t>
      </w:r>
      <w:r w:rsidRPr="00354DB9">
        <w:rPr>
          <w:rStyle w:val="Emphasis"/>
          <w:highlight w:val="cyan"/>
        </w:rPr>
        <w:t>$200,000</w:t>
      </w:r>
      <w:r w:rsidRPr="00E25803">
        <w:rPr>
          <w:rStyle w:val="Emphasis"/>
        </w:rPr>
        <w:t xml:space="preserve"> using DNA fragments you can order online</w:t>
      </w:r>
      <w:r>
        <w:t xml:space="preserve">. </w:t>
      </w:r>
      <w:r w:rsidRPr="00E25803">
        <w:rPr>
          <w:rStyle w:val="StyleUnderline"/>
        </w:rPr>
        <w:t xml:space="preserve">If a terrorist or rogue state were to successfully do so, </w:t>
      </w:r>
      <w:r w:rsidRPr="00E25803">
        <w:rPr>
          <w:rStyle w:val="Emphasis"/>
        </w:rPr>
        <w:t>virtually no one alive would have any resistance to the virus</w:t>
      </w:r>
      <w:r>
        <w:t>—</w:t>
      </w:r>
      <w:r w:rsidRPr="00E25803">
        <w:rPr>
          <w:rStyle w:val="Emphasis"/>
        </w:rPr>
        <w:t>and most stockpiles of the vaccine were destroyed long ago</w:t>
      </w:r>
      <w:r>
        <w:t xml:space="preserve">. There is an organization, the </w:t>
      </w:r>
      <w:r w:rsidRPr="00E25803">
        <w:rPr>
          <w:rStyle w:val="StyleUnderline"/>
        </w:rPr>
        <w:t xml:space="preserve">International Gene Synthesis Consortium, that tries to screen suspicious orders for </w:t>
      </w:r>
      <w:r w:rsidRPr="00E25803">
        <w:rPr>
          <w:rStyle w:val="Emphasis"/>
        </w:rPr>
        <w:t>DNA fragments that might be used to build such bioweapons</w:t>
      </w:r>
      <w:r>
        <w:t xml:space="preserve">. </w:t>
      </w:r>
      <w:r w:rsidRPr="00E25803">
        <w:rPr>
          <w:rStyle w:val="StyleUnderline"/>
        </w:rPr>
        <w:t xml:space="preserve">And while most of the world’s major DNA synthesis firms belong to the consortium, membership is completely voluntary, and </w:t>
      </w:r>
      <w:r w:rsidRPr="00E25803">
        <w:rPr>
          <w:rStyle w:val="Emphasis"/>
        </w:rPr>
        <w:t>there’s also a thriving and entirely unregulated black market—much of it based in China.</w:t>
      </w:r>
    </w:p>
    <w:p w14:paraId="15C3AE66" w14:textId="77777777" w:rsidR="00790E35" w:rsidRDefault="00790E35" w:rsidP="00790E35">
      <w:r w:rsidRPr="00E25803">
        <w:rPr>
          <w:rStyle w:val="Emphasis"/>
        </w:rPr>
        <w:t xml:space="preserve">All of this means that </w:t>
      </w:r>
      <w:r w:rsidRPr="00354DB9">
        <w:rPr>
          <w:rStyle w:val="Emphasis"/>
          <w:highlight w:val="cyan"/>
        </w:rPr>
        <w:t>biosecurity standards in</w:t>
      </w:r>
      <w:r w:rsidRPr="00E25803">
        <w:rPr>
          <w:rStyle w:val="Emphasis"/>
        </w:rPr>
        <w:t xml:space="preserve"> places like </w:t>
      </w:r>
      <w:r w:rsidRPr="00354DB9">
        <w:rPr>
          <w:rStyle w:val="Emphasis"/>
          <w:highlight w:val="cyan"/>
        </w:rPr>
        <w:t>China matter more than ever</w:t>
      </w:r>
      <w:r w:rsidRPr="00E25803">
        <w:rPr>
          <w:rStyle w:val="Emphasis"/>
        </w:rPr>
        <w:t>.</w:t>
      </w:r>
      <w:r>
        <w:t xml:space="preserve"> </w:t>
      </w:r>
      <w:r w:rsidRPr="00E25803">
        <w:rPr>
          <w:rStyle w:val="StyleUnderline"/>
        </w:rPr>
        <w:t xml:space="preserve">After all, </w:t>
      </w:r>
      <w:r w:rsidRPr="00354DB9">
        <w:rPr>
          <w:rStyle w:val="StyleUnderline"/>
        </w:rPr>
        <w:t xml:space="preserve">if a major bioweapon were to be unleashed, </w:t>
      </w:r>
      <w:r w:rsidRPr="00354DB9">
        <w:rPr>
          <w:rStyle w:val="Emphasis"/>
        </w:rPr>
        <w:t>it’s unlikely that any major, globally integrated country</w:t>
      </w:r>
      <w:r w:rsidRPr="00354DB9">
        <w:rPr>
          <w:rStyle w:val="StyleUnderline"/>
        </w:rPr>
        <w:t xml:space="preserve"> could</w:t>
      </w:r>
      <w:r w:rsidRPr="00E25803">
        <w:rPr>
          <w:rStyle w:val="StyleUnderline"/>
        </w:rPr>
        <w:t xml:space="preserve"> escape unharmed.</w:t>
      </w:r>
      <w:r>
        <w:t xml:space="preserve"> Fortunately, there are growing signs China is open to better regulation of its biotech sector. In February, the Chinese government announced that “high risk” biomedical research would be overseen by the State Council, China’s equivalent of the cabinet—a sign of the concern with which Beijing views incidents like the He Jiankui CRISPR scandal. In a further sign of this concern, in August, the Chinese Communist Party announced the creation of a new committee to advise top leaders on research ethics.</w:t>
      </w:r>
    </w:p>
    <w:p w14:paraId="0F063CB9" w14:textId="77777777" w:rsidR="00790E35" w:rsidRDefault="00790E35" w:rsidP="00790E35">
      <w:r>
        <w:t>Government worry is matched by growing public concern within China. Opposition to genetically modified organisms is arguably stronger in China than in the West, and health concerns top the list of public issues. Rumors and panics largely center around health issues, especially after a series of vaccination scandals. That means that the government has to walk unusually carefully and offers plenty of scope to build ethical concerns into both law and practice.</w:t>
      </w:r>
    </w:p>
    <w:p w14:paraId="7D544B7D" w14:textId="77777777" w:rsidR="00790E35" w:rsidRPr="00E44A6B" w:rsidRDefault="00790E35" w:rsidP="00790E35">
      <w:pPr>
        <w:rPr>
          <w:b/>
          <w:iCs/>
          <w:u w:val="single"/>
        </w:rPr>
      </w:pPr>
      <w:r>
        <w:t>There are plenty of issues for U.S.-China cooperation on biotechnology and biosecurity to address. Given China’s role in the He Jiankui scandal, meanwhile, it would make sense to partner with the United States and other countries as part of a new World Health Organization effort to set international guidelines for the use of CRISPR</w:t>
      </w:r>
      <w:r w:rsidRPr="00E25803">
        <w:rPr>
          <w:rStyle w:val="Emphasis"/>
        </w:rPr>
        <w:t xml:space="preserve">. Another promising area of </w:t>
      </w:r>
      <w:r w:rsidRPr="00354DB9">
        <w:rPr>
          <w:rStyle w:val="Emphasis"/>
          <w:highlight w:val="cyan"/>
        </w:rPr>
        <w:t xml:space="preserve">U.S.-China </w:t>
      </w:r>
      <w:r w:rsidRPr="006C7098">
        <w:rPr>
          <w:rStyle w:val="Emphasis"/>
          <w:highlight w:val="cyan"/>
        </w:rPr>
        <w:t>cooperation</w:t>
      </w:r>
      <w:r w:rsidRPr="00E25803">
        <w:rPr>
          <w:rStyle w:val="StyleUnderline"/>
        </w:rPr>
        <w:t xml:space="preserve">, especially in the research community, relates to so-called gene drives, the process of editing genomes and then spreading them through an entire population in just a few generations. </w:t>
      </w:r>
      <w:r w:rsidRPr="00E25803">
        <w:rPr>
          <w:rStyle w:val="Emphasis"/>
        </w:rPr>
        <w:t xml:space="preserve">Using </w:t>
      </w:r>
      <w:r w:rsidRPr="006C7098">
        <w:rPr>
          <w:rStyle w:val="Emphasis"/>
          <w:highlight w:val="cyan"/>
        </w:rPr>
        <w:t>gene drives</w:t>
      </w:r>
      <w:r w:rsidRPr="00E25803">
        <w:rPr>
          <w:rStyle w:val="Emphasis"/>
        </w:rPr>
        <w:t xml:space="preserve"> to </w:t>
      </w:r>
      <w:r w:rsidRPr="006C7098">
        <w:rPr>
          <w:rStyle w:val="Emphasis"/>
          <w:highlight w:val="cyan"/>
        </w:rPr>
        <w:t>prevent</w:t>
      </w:r>
      <w:r w:rsidRPr="00E25803">
        <w:rPr>
          <w:rStyle w:val="Emphasis"/>
        </w:rPr>
        <w:t xml:space="preserve"> select </w:t>
      </w:r>
      <w:r w:rsidRPr="006C7098">
        <w:rPr>
          <w:rStyle w:val="Emphasis"/>
          <w:highlight w:val="cyan"/>
        </w:rPr>
        <w:t>mosquito</w:t>
      </w:r>
      <w:r w:rsidRPr="006C7098">
        <w:rPr>
          <w:rStyle w:val="Emphasis"/>
        </w:rPr>
        <w:t xml:space="preserve"> species from reproducing</w:t>
      </w:r>
      <w:r w:rsidRPr="00E25803">
        <w:rPr>
          <w:rStyle w:val="StyleUnderline"/>
        </w:rPr>
        <w:t xml:space="preserve">, for example, might finally banish the world of debilitating, </w:t>
      </w:r>
      <w:r w:rsidRPr="00E25803">
        <w:rPr>
          <w:rStyle w:val="Emphasis"/>
        </w:rPr>
        <w:t xml:space="preserve">widespread </w:t>
      </w:r>
      <w:r w:rsidRPr="006C7098">
        <w:rPr>
          <w:rStyle w:val="Emphasis"/>
          <w:highlight w:val="cyan"/>
        </w:rPr>
        <w:t>diseases</w:t>
      </w:r>
      <w:r w:rsidRPr="00E25803">
        <w:rPr>
          <w:rStyle w:val="Emphasis"/>
        </w:rPr>
        <w:t xml:space="preserve"> such as </w:t>
      </w:r>
      <w:r w:rsidRPr="006C7098">
        <w:rPr>
          <w:rStyle w:val="Emphasis"/>
          <w:highlight w:val="cyan"/>
        </w:rPr>
        <w:t>malaria and Zika</w:t>
      </w:r>
      <w:r w:rsidRPr="00E25803">
        <w:rPr>
          <w:rStyle w:val="Emphasis"/>
        </w:rPr>
        <w:t>, while endangered species might be engineered to survive climate change.</w:t>
      </w:r>
    </w:p>
    <w:p w14:paraId="25E0E2CA" w14:textId="77777777" w:rsidR="00790E35" w:rsidRDefault="00790E35" w:rsidP="00790E35">
      <w:r>
        <w:t>Microsoft founder Bill Gates once observed that “The world hasn’t had that many technologies that are both promising and dangerous. … We had nuclear weapons and nuclear energy.” But thanks in large part to the efforts of biomedical researchers in the United States and China, biotechnology is opening a similar Pandora’s box. And while the world has so far avoided nuclear war or conflict, it’s done so largely though efforts by governments, aided by the fact that nuclear technology is extremely difficult and expensive to master.</w:t>
      </w:r>
    </w:p>
    <w:p w14:paraId="3F6913E8" w14:textId="77777777" w:rsidR="00790E35" w:rsidRPr="00E25803" w:rsidRDefault="00790E35" w:rsidP="00790E35">
      <w:pPr>
        <w:rPr>
          <w:rStyle w:val="Emphasis"/>
        </w:rPr>
      </w:pPr>
      <w:r w:rsidRPr="00E25803">
        <w:rPr>
          <w:rStyle w:val="StyleUnderline"/>
        </w:rPr>
        <w:t xml:space="preserve">The new wave of synthetic biology is exactly the opposite: It’s cheap to use and employ. For that very reason, while the U.S., Chinese, and other governments will be critical to dealing with the threat of new technologies, the discussions can’t be limited to nation-states. </w:t>
      </w:r>
      <w:r>
        <w:t xml:space="preserve">They’ll also have to gather together individual researchers, institutions, companies, and organizations like the International Gene Synthesis Consortium. When it comes to the risks posed by emerging technologies, </w:t>
      </w:r>
      <w:r w:rsidRPr="00E25803">
        <w:rPr>
          <w:rStyle w:val="Emphasis"/>
        </w:rPr>
        <w:t>Beijing, like Washington, will have to face the limits of its ability to solve the problem on its own.</w:t>
      </w:r>
    </w:p>
    <w:p w14:paraId="3D2D91C9" w14:textId="77777777" w:rsidR="00790E35" w:rsidRDefault="00790E35" w:rsidP="00790E35">
      <w:pPr>
        <w:pStyle w:val="Heading4"/>
      </w:pPr>
      <w:r>
        <w:t>China will leapfrog the US through biotech primacy</w:t>
      </w:r>
    </w:p>
    <w:p w14:paraId="183E9215" w14:textId="77777777" w:rsidR="00790E35" w:rsidRDefault="00790E35" w:rsidP="00790E35">
      <w:r w:rsidRPr="0001721A">
        <w:rPr>
          <w:rStyle w:val="Style13ptBold"/>
        </w:rPr>
        <w:t>Cumbers 20</w:t>
      </w:r>
      <w:r>
        <w:t xml:space="preserve"> [John Cumbers, “</w:t>
      </w:r>
      <w:r w:rsidRPr="0001721A">
        <w:t>I am the founder and CEO of SynBioBeta, the leading community of innovators, investors, engineers, and thinkers who share a passion for using synthetic biology to build a better, more sustainable universe. I publish the weekly SynBioBeta Digest, host the SynBioBeta Podcast, and wrote “What’s Your Biostrategy?”, the first book to anticipate how synthetic biology is going to disrupt virtually every industry in the world. I also founded BetaSpace, a space settlement innovation network and community of visionaries, technologists, and investors accelerating the industries needed to sustain human life here and off-planet. I’ve been involved with multiple startups, I am an operating partner and investor at the hard tech investment fund Data Collective, and I'm a former bioengineer at NASA. I earned my PhD in Molecular Biology, Cell Biology, and Biochemistry from Brown University and am originally from the UK.</w:t>
      </w:r>
      <w:r>
        <w:t>”) “</w:t>
      </w:r>
      <w:r w:rsidRPr="0001721A">
        <w:t>China’s Plan To Beat The U.S. In The Trillion-Dollar Global Bioeconomy</w:t>
      </w:r>
      <w:r>
        <w:t>” Forbes, 2/3/2020] RM</w:t>
      </w:r>
    </w:p>
    <w:p w14:paraId="3376DCBD" w14:textId="77777777" w:rsidR="00790E35" w:rsidRPr="0001721A" w:rsidRDefault="00790E35" w:rsidP="00790E35">
      <w:pPr>
        <w:rPr>
          <w:rStyle w:val="StyleUnderline"/>
        </w:rPr>
      </w:pPr>
      <w:r>
        <w:t xml:space="preserve">The report, entitled “Safeguarding the Bioeconomy,” looks at how </w:t>
      </w:r>
      <w:r w:rsidRPr="00043FB1">
        <w:rPr>
          <w:rStyle w:val="StyleUnderline"/>
        </w:rPr>
        <w:t xml:space="preserve">research and </w:t>
      </w:r>
      <w:r w:rsidRPr="00043FB1">
        <w:rPr>
          <w:rStyle w:val="StyleUnderline"/>
          <w:highlight w:val="cyan"/>
        </w:rPr>
        <w:t xml:space="preserve">innovation in the life sciences is </w:t>
      </w:r>
      <w:r w:rsidRPr="00390970">
        <w:rPr>
          <w:rStyle w:val="StyleUnderline"/>
          <w:highlight w:val="cyan"/>
        </w:rPr>
        <w:t>driving</w:t>
      </w:r>
      <w:r w:rsidRPr="0001721A">
        <w:rPr>
          <w:rStyle w:val="StyleUnderline"/>
        </w:rPr>
        <w:t xml:space="preserve"> rapid </w:t>
      </w:r>
      <w:r w:rsidRPr="00390970">
        <w:rPr>
          <w:rStyle w:val="StyleUnderline"/>
        </w:rPr>
        <w:t xml:space="preserve">growth in </w:t>
      </w:r>
      <w:r w:rsidRPr="00043FB1">
        <w:rPr>
          <w:rStyle w:val="Emphasis"/>
        </w:rPr>
        <w:t>agriculture, biomedical science, information science and computing, energy, and</w:t>
      </w:r>
      <w:r w:rsidRPr="00390970">
        <w:rPr>
          <w:rStyle w:val="Emphasis"/>
        </w:rPr>
        <w:t xml:space="preserve"> other sectors of </w:t>
      </w:r>
      <w:r w:rsidRPr="00043FB1">
        <w:rPr>
          <w:rStyle w:val="Emphasis"/>
          <w:highlight w:val="cyan"/>
        </w:rPr>
        <w:t>the U.S. economy</w:t>
      </w:r>
      <w:r>
        <w:t xml:space="preserve">. This economic activity—collectively referred to as </w:t>
      </w:r>
      <w:r w:rsidRPr="00043FB1">
        <w:rPr>
          <w:rStyle w:val="StyleUnderline"/>
        </w:rPr>
        <w:t>the bioeconomy—presents many opportunities to create jobs, improve the quality of life, and continue to drive the U.S. economy as a whole.</w:t>
      </w:r>
      <w:r w:rsidRPr="0001721A">
        <w:rPr>
          <w:rStyle w:val="StyleUnderline"/>
        </w:rPr>
        <w:t xml:space="preserve"> </w:t>
      </w:r>
    </w:p>
    <w:p w14:paraId="71FEFF78" w14:textId="77777777" w:rsidR="00790E35" w:rsidRPr="0001721A" w:rsidRDefault="00790E35" w:rsidP="00790E35">
      <w:pPr>
        <w:rPr>
          <w:rStyle w:val="Emphasis"/>
        </w:rPr>
      </w:pPr>
      <w:r>
        <w:t xml:space="preserve">The report says that while the U.S. has been a leader in advancements in the biological sciences, other countries are actively investing in and expanding their capabilities in this area—and </w:t>
      </w:r>
      <w:r w:rsidRPr="00390970">
        <w:rPr>
          <w:rStyle w:val="Emphasis"/>
          <w:highlight w:val="cyan"/>
        </w:rPr>
        <w:t>the U.S.’s lead is beginning to slip.</w:t>
      </w:r>
    </w:p>
    <w:p w14:paraId="5E9BA35D" w14:textId="77777777" w:rsidR="00790E35" w:rsidRDefault="00790E35" w:rsidP="00790E35">
      <w:r>
        <w:t>Four reasons everyone should care about the U.S. bioeconomy</w:t>
      </w:r>
    </w:p>
    <w:p w14:paraId="13D721E5" w14:textId="77777777" w:rsidR="00790E35" w:rsidRDefault="00790E35" w:rsidP="00790E35">
      <w:r>
        <w:t>It might be easy for some to dismiss the report out of hand as a bunch of alarmist professors lobbying for more research money. But when you consider all the ways that biotechnology powers the economy and impacts our daily lives, it becomes clear that this is about something more:</w:t>
      </w:r>
    </w:p>
    <w:p w14:paraId="3F3C1260" w14:textId="77777777" w:rsidR="00790E35" w:rsidRPr="00043FB1" w:rsidRDefault="00790E35" w:rsidP="00790E35">
      <w:r>
        <w:t xml:space="preserve">The </w:t>
      </w:r>
      <w:r w:rsidRPr="00043FB1">
        <w:rPr>
          <w:rStyle w:val="StyleUnderline"/>
        </w:rPr>
        <w:t>economy</w:t>
      </w:r>
      <w:r w:rsidRPr="00043FB1">
        <w:t>: at $1 trillion in value, the U.S. bioeconomy represents hundreds of thousands of quality, high-paying jobs for Americans.</w:t>
      </w:r>
    </w:p>
    <w:p w14:paraId="7E99D1F3" w14:textId="77777777" w:rsidR="00790E35" w:rsidRPr="00043FB1" w:rsidRDefault="00790E35" w:rsidP="00790E35">
      <w:r w:rsidRPr="00043FB1">
        <w:rPr>
          <w:rStyle w:val="StyleUnderline"/>
        </w:rPr>
        <w:t>Health &amp; medicine</w:t>
      </w:r>
      <w:r w:rsidRPr="00043FB1">
        <w:t>: innovators in the bioeconomy are making next-generation therapies for cancer and diabetes, tackling emerging diseases like Coronavirus, and even increasing human longevity.</w:t>
      </w:r>
    </w:p>
    <w:p w14:paraId="6E1858C0" w14:textId="77777777" w:rsidR="00790E35" w:rsidRDefault="00790E35" w:rsidP="00790E35">
      <w:r w:rsidRPr="00043FB1">
        <w:rPr>
          <w:rStyle w:val="StyleUnderline"/>
        </w:rPr>
        <w:t>Food &amp; farming</w:t>
      </w:r>
      <w:r w:rsidRPr="0001721A">
        <w:rPr>
          <w:rStyle w:val="StyleUnderline"/>
        </w:rPr>
        <w:t>:</w:t>
      </w:r>
      <w:r>
        <w:t xml:space="preserve"> biotechnology is not only making agriculture more sustainable, it’s also bringing to market new and improved crops that are more nutritious, more affordable, and more delicious.</w:t>
      </w:r>
    </w:p>
    <w:p w14:paraId="3711B928" w14:textId="77777777" w:rsidR="00790E35" w:rsidRPr="0001721A" w:rsidRDefault="00790E35" w:rsidP="00790E35">
      <w:r>
        <w:t xml:space="preserve">The </w:t>
      </w:r>
      <w:r w:rsidRPr="0001721A">
        <w:rPr>
          <w:rStyle w:val="StyleUnderline"/>
        </w:rPr>
        <w:t>environment</w:t>
      </w:r>
      <w:r>
        <w:t xml:space="preserve">: </w:t>
      </w:r>
      <w:r w:rsidRPr="0001721A">
        <w:rPr>
          <w:rStyle w:val="StyleUnderline"/>
        </w:rPr>
        <w:t>humanity’s health and well-being depend on our ability to stop and reverse climate change,</w:t>
      </w:r>
      <w:r>
        <w:t xml:space="preserve"> and </w:t>
      </w:r>
      <w:r w:rsidRPr="0001721A">
        <w:t>we can’t do it without biological solutions that treat carbon not as a waste product, but as the starting point for chemicals and materials that today use petroleum.</w:t>
      </w:r>
    </w:p>
    <w:p w14:paraId="3DF913AA" w14:textId="77777777" w:rsidR="00790E35" w:rsidRPr="0001721A" w:rsidRDefault="00790E35" w:rsidP="00790E35">
      <w:r w:rsidRPr="0001721A">
        <w:t xml:space="preserve">Considering all this, it doesn’t seem like an overstatement when the report authors say that </w:t>
      </w:r>
      <w:r w:rsidRPr="00043FB1">
        <w:rPr>
          <w:rStyle w:val="StyleUnderline"/>
          <w:highlight w:val="cyan"/>
        </w:rPr>
        <w:t>U.S. competitiveness in</w:t>
      </w:r>
      <w:r w:rsidRPr="00043FB1">
        <w:rPr>
          <w:rStyle w:val="StyleUnderline"/>
        </w:rPr>
        <w:t xml:space="preserve"> the </w:t>
      </w:r>
      <w:r w:rsidRPr="00043FB1">
        <w:rPr>
          <w:rStyle w:val="StyleUnderline"/>
          <w:highlight w:val="cyan"/>
        </w:rPr>
        <w:t>bioeconomy is key</w:t>
      </w:r>
      <w:r w:rsidRPr="00043FB1">
        <w:rPr>
          <w:rStyle w:val="StyleUnderline"/>
        </w:rPr>
        <w:t xml:space="preserve"> to maintaining the economic health and security of the country</w:t>
      </w:r>
      <w:r w:rsidRPr="0001721A">
        <w:t>.</w:t>
      </w:r>
    </w:p>
    <w:p w14:paraId="17743C53" w14:textId="77777777" w:rsidR="00790E35" w:rsidRPr="0001721A" w:rsidRDefault="00790E35" w:rsidP="00790E35">
      <w:pPr>
        <w:rPr>
          <w:rStyle w:val="Emphasis"/>
        </w:rPr>
      </w:pPr>
      <w:r w:rsidRPr="00043FB1">
        <w:rPr>
          <w:rStyle w:val="Emphasis"/>
        </w:rPr>
        <w:t>The very real risks to the U.S. bioeconomy</w:t>
      </w:r>
    </w:p>
    <w:p w14:paraId="613AEE47" w14:textId="77777777" w:rsidR="00790E35" w:rsidRDefault="00790E35" w:rsidP="00790E35">
      <w:r>
        <w:t>There are many things that can go wrong, causing the U.S. to lose its current edge in the global bioeconomy. Some of these are economic risks, and others present serious national security risks. All of them are related to a failure of our government to act now. Here’s a sampling of the risks to U.S. leadership at the frontiers of tech and bio:</w:t>
      </w:r>
    </w:p>
    <w:p w14:paraId="2CD4077D" w14:textId="77777777" w:rsidR="00790E35" w:rsidRPr="0001721A" w:rsidRDefault="00790E35" w:rsidP="00790E35">
      <w:pPr>
        <w:rPr>
          <w:rStyle w:val="StyleUnderline"/>
        </w:rPr>
      </w:pPr>
      <w:r w:rsidRPr="0001721A">
        <w:t>Insufficient government R&amp;D investment</w:t>
      </w:r>
      <w:r>
        <w:t xml:space="preserve">. Money for basic research and development builds the foundations of the bioeconomy. We learn, achieve new results, and create new applications. </w:t>
      </w:r>
      <w:r w:rsidRPr="0001721A">
        <w:rPr>
          <w:rStyle w:val="StyleUnderline"/>
        </w:rPr>
        <w:t>Investments that help develop enabling tools, technologies, and standards have the potential to maintain the U.S. bioeconomy competitive in a global bioeconomy.</w:t>
      </w:r>
    </w:p>
    <w:p w14:paraId="5D301D40" w14:textId="77777777" w:rsidR="00790E35" w:rsidRDefault="00790E35" w:rsidP="00790E35">
      <w:r w:rsidRPr="0001721A">
        <w:rPr>
          <w:rStyle w:val="StyleUnderline"/>
        </w:rPr>
        <w:t>Ineffective or inefficient regulations</w:t>
      </w:r>
      <w:r>
        <w:t>. Regulatory uncertainty stifles creative new approaches that may have unknown paths, long delays, or that might be prohibited by later changes.</w:t>
      </w:r>
    </w:p>
    <w:p w14:paraId="19DF0E19" w14:textId="77777777" w:rsidR="00790E35" w:rsidRDefault="00790E35" w:rsidP="00790E35">
      <w:r>
        <w:t xml:space="preserve">Inadequate workforce. The U.S.’s K-12 education system may not prepare students to study STEM subjects at the university and postgraduate level, hindering the quality of workers. A skilled workforce gives U.S. companies the best talent to choose from, and it also encourages international firms to establish research and production facilities here. </w:t>
      </w:r>
    </w:p>
    <w:p w14:paraId="1D2C9380" w14:textId="77777777" w:rsidR="00790E35" w:rsidRPr="0001721A" w:rsidRDefault="00790E35" w:rsidP="00790E35">
      <w:pPr>
        <w:rPr>
          <w:rStyle w:val="StyleUnderline"/>
        </w:rPr>
      </w:pPr>
      <w:r w:rsidRPr="00390970">
        <w:rPr>
          <w:rStyle w:val="Emphasis"/>
          <w:highlight w:val="cyan"/>
        </w:rPr>
        <w:t>Ineffective</w:t>
      </w:r>
      <w:r w:rsidRPr="0001721A">
        <w:rPr>
          <w:rStyle w:val="Emphasis"/>
        </w:rPr>
        <w:t xml:space="preserve"> or inefficient </w:t>
      </w:r>
      <w:r w:rsidRPr="00390970">
        <w:rPr>
          <w:rStyle w:val="Emphasis"/>
          <w:highlight w:val="cyan"/>
        </w:rPr>
        <w:t>i</w:t>
      </w:r>
      <w:r w:rsidRPr="00043FB1">
        <w:rPr>
          <w:rStyle w:val="Emphasis"/>
        </w:rPr>
        <w:t xml:space="preserve">ntellectual </w:t>
      </w:r>
      <w:r w:rsidRPr="00390970">
        <w:rPr>
          <w:rStyle w:val="Emphasis"/>
          <w:highlight w:val="cyan"/>
        </w:rPr>
        <w:t>p</w:t>
      </w:r>
      <w:r w:rsidRPr="00043FB1">
        <w:rPr>
          <w:rStyle w:val="Emphasis"/>
        </w:rPr>
        <w:t xml:space="preserve">roperty </w:t>
      </w:r>
      <w:r w:rsidRPr="00390970">
        <w:rPr>
          <w:rStyle w:val="Emphasis"/>
          <w:highlight w:val="cyan"/>
        </w:rPr>
        <w:t>protections</w:t>
      </w:r>
      <w:r>
        <w:t xml:space="preserve">. Uncertainty over what is patentable could </w:t>
      </w:r>
      <w:r w:rsidRPr="00043FB1">
        <w:rPr>
          <w:rStyle w:val="StyleUnderline"/>
          <w:highlight w:val="cyan"/>
        </w:rPr>
        <w:t>discourage innovators</w:t>
      </w:r>
      <w:r>
        <w:t xml:space="preserve"> who are considering whether and how to bring their innovations to market. </w:t>
      </w:r>
      <w:r w:rsidRPr="00043FB1">
        <w:rPr>
          <w:rStyle w:val="StyleUnderline"/>
        </w:rPr>
        <w:t>Patent eligibility</w:t>
      </w:r>
      <w:r w:rsidRPr="0001721A">
        <w:rPr>
          <w:rStyle w:val="StyleUnderline"/>
        </w:rPr>
        <w:t xml:space="preserve"> is also important to venture capitalists and private equity investors when considering whether to invest in biotechnology companies.</w:t>
      </w:r>
    </w:p>
    <w:p w14:paraId="522354BD" w14:textId="77777777" w:rsidR="00790E35" w:rsidRPr="00043FB1" w:rsidRDefault="00790E35" w:rsidP="00790E35">
      <w:pPr>
        <w:rPr>
          <w:rStyle w:val="StyleUnderline"/>
        </w:rPr>
      </w:pPr>
      <w:r w:rsidRPr="0001721A">
        <w:rPr>
          <w:rStyle w:val="StyleUnderline"/>
        </w:rPr>
        <w:t>Cybersecurity</w:t>
      </w:r>
      <w:r>
        <w:t xml:space="preserve">. As biological engineering depends more and more on massive datasets, the emerging bioeconomy now exists at the intersection of information science and biotechnological science. </w:t>
      </w:r>
      <w:r w:rsidRPr="00043FB1">
        <w:rPr>
          <w:rStyle w:val="StyleUnderline"/>
        </w:rPr>
        <w:t xml:space="preserve">The bioeconomy’s growing reliance on software, networking, and computer hardware tools yields the same cyber vulnerabilities present in any other sector, including hacking, sabotage, breached privacy, or theft of intellectual property. </w:t>
      </w:r>
    </w:p>
    <w:p w14:paraId="3076BC30" w14:textId="77777777" w:rsidR="00790E35" w:rsidRPr="0001721A" w:rsidRDefault="00790E35" w:rsidP="00790E35">
      <w:pPr>
        <w:rPr>
          <w:rStyle w:val="StyleUnderline"/>
        </w:rPr>
      </w:pPr>
      <w:r w:rsidRPr="00043FB1">
        <w:rPr>
          <w:rStyle w:val="Emphasis"/>
        </w:rPr>
        <w:t>Biosafety and biosecurity risks</w:t>
      </w:r>
      <w:r>
        <w:t xml:space="preserve">. The tools of today’s bioeconomy are enabling new capabilities that can generate concerns regarding traditional biothreats. These can include the accidental or intentional creation or release of dangerous or lethal pathogens. </w:t>
      </w:r>
      <w:r w:rsidRPr="0001721A">
        <w:rPr>
          <w:rStyle w:val="StyleUnderline"/>
        </w:rPr>
        <w:t xml:space="preserve">Such </w:t>
      </w:r>
      <w:r w:rsidRPr="00390970">
        <w:rPr>
          <w:rStyle w:val="StyleUnderline"/>
          <w:highlight w:val="cyan"/>
        </w:rPr>
        <w:t>biothreats</w:t>
      </w:r>
      <w:r w:rsidRPr="0001721A">
        <w:rPr>
          <w:rStyle w:val="StyleUnderline"/>
        </w:rPr>
        <w:t xml:space="preserve"> can </w:t>
      </w:r>
      <w:r w:rsidRPr="00390970">
        <w:rPr>
          <w:rStyle w:val="StyleUnderline"/>
          <w:highlight w:val="cyan"/>
        </w:rPr>
        <w:t xml:space="preserve">harm humans, animals, </w:t>
      </w:r>
      <w:r w:rsidRPr="00390970">
        <w:rPr>
          <w:rStyle w:val="StyleUnderline"/>
        </w:rPr>
        <w:t xml:space="preserve">plants, agriculture, </w:t>
      </w:r>
      <w:r w:rsidRPr="00390970">
        <w:rPr>
          <w:rStyle w:val="StyleUnderline"/>
          <w:highlight w:val="cyan"/>
        </w:rPr>
        <w:t>the environment</w:t>
      </w:r>
      <w:r w:rsidRPr="00390970">
        <w:rPr>
          <w:rStyle w:val="StyleUnderline"/>
        </w:rPr>
        <w:t>, and materials.</w:t>
      </w:r>
      <w:r w:rsidRPr="0001721A">
        <w:rPr>
          <w:rStyle w:val="StyleUnderline"/>
        </w:rPr>
        <w:t xml:space="preserve"> </w:t>
      </w:r>
    </w:p>
    <w:p w14:paraId="561E5BFF" w14:textId="77777777" w:rsidR="00790E35" w:rsidRDefault="00790E35" w:rsidP="00790E35">
      <w:r w:rsidRPr="0001721A">
        <w:t>Risks from climate change</w:t>
      </w:r>
      <w:r>
        <w:t>. Food and feed crops, biofuels crops, and crops used with bio-based fermentation products are susceptible to temperature and water stresses, as well as insects and pathogens that migrate with changing weather patterns.</w:t>
      </w:r>
    </w:p>
    <w:p w14:paraId="65BC2851" w14:textId="77777777" w:rsidR="00790E35" w:rsidRPr="0001721A" w:rsidRDefault="00790E35" w:rsidP="00790E35">
      <w:pPr>
        <w:rPr>
          <w:rStyle w:val="Emphasis"/>
        </w:rPr>
      </w:pPr>
      <w:r w:rsidRPr="00043FB1">
        <w:rPr>
          <w:rStyle w:val="Emphasis"/>
        </w:rPr>
        <w:t>China: the biotech elephant in the room</w:t>
      </w:r>
    </w:p>
    <w:p w14:paraId="7E638DBA" w14:textId="77777777" w:rsidR="00790E35" w:rsidRDefault="00790E35" w:rsidP="00790E35">
      <w:r>
        <w:t>I’ve written previously written how the Chinese government is already making substantial investments in its bioeconomy. Here are three scary statistics, courtesy of Greg B. Scott of the ChinaBio Group:</w:t>
      </w:r>
    </w:p>
    <w:p w14:paraId="4C4124C3" w14:textId="77777777" w:rsidR="00790E35" w:rsidRDefault="00790E35" w:rsidP="00790E35">
      <w:r w:rsidRPr="00043FB1">
        <w:rPr>
          <w:rStyle w:val="Emphasis"/>
          <w:highlight w:val="cyan"/>
        </w:rPr>
        <w:t xml:space="preserve">China is out-investing </w:t>
      </w:r>
      <w:r w:rsidRPr="00390970">
        <w:rPr>
          <w:rStyle w:val="Emphasis"/>
          <w:highlight w:val="cyan"/>
        </w:rPr>
        <w:t>the U.S</w:t>
      </w:r>
      <w:r w:rsidRPr="00390970">
        <w:t>. China’s private investors poured $14.4 billion into its bioeconomy</w:t>
      </w:r>
      <w:r>
        <w:t xml:space="preserve"> in 2019. </w:t>
      </w:r>
      <w:r w:rsidRPr="00393E60">
        <w:rPr>
          <w:rStyle w:val="StyleUnderline"/>
        </w:rPr>
        <w:t>That compares to the United States’ more meager investment of $10.4 billion.</w:t>
      </w:r>
      <w:r>
        <w:t xml:space="preserve"> </w:t>
      </w:r>
    </w:p>
    <w:p w14:paraId="7A2C20FB" w14:textId="77777777" w:rsidR="00790E35" w:rsidRDefault="00790E35" w:rsidP="00790E35">
      <w:r w:rsidRPr="00043FB1">
        <w:rPr>
          <w:rStyle w:val="Emphasis"/>
        </w:rPr>
        <w:t xml:space="preserve">China is building a </w:t>
      </w:r>
      <w:r w:rsidRPr="00043FB1">
        <w:rPr>
          <w:rStyle w:val="Emphasis"/>
          <w:highlight w:val="cyan"/>
        </w:rPr>
        <w:t>bigger bioeconomy workforce</w:t>
      </w:r>
      <w:r>
        <w:t>. China graduates about 8-10 million students each year. In the U.S., that number is closer to 400,000. Many Chinese students graduating from U.S. institutions stay here, but they are increasingly returning home to start highly innovative companies.</w:t>
      </w:r>
    </w:p>
    <w:p w14:paraId="09FA3CB7" w14:textId="77777777" w:rsidR="00790E35" w:rsidRPr="0001721A" w:rsidRDefault="00790E35" w:rsidP="00790E35">
      <w:pPr>
        <w:rPr>
          <w:rStyle w:val="Emphasis"/>
        </w:rPr>
      </w:pPr>
      <w:r w:rsidRPr="00043FB1">
        <w:rPr>
          <w:rStyle w:val="Emphasis"/>
        </w:rPr>
        <w:t>China</w:t>
      </w:r>
      <w:r w:rsidRPr="0001721A">
        <w:rPr>
          <w:rStyle w:val="Emphasis"/>
        </w:rPr>
        <w:t xml:space="preserve"> is investing in itself.</w:t>
      </w:r>
      <w:r>
        <w:t xml:space="preserve"> Historically, China has invested heavily in foreign companies, tech, and debt. Now we’re seeing an uptick in China-to-China investments—</w:t>
      </w:r>
      <w:r w:rsidRPr="00043FB1">
        <w:rPr>
          <w:rStyle w:val="Emphasis"/>
        </w:rPr>
        <w:t>the country no longer needs to look abroad</w:t>
      </w:r>
      <w:r w:rsidRPr="0001721A">
        <w:rPr>
          <w:rStyle w:val="Emphasis"/>
        </w:rPr>
        <w:t xml:space="preserve"> to find plenty of good biotech opportunities. </w:t>
      </w:r>
    </w:p>
    <w:p w14:paraId="5FF7F1F3" w14:textId="77777777" w:rsidR="00790E35" w:rsidRPr="0001721A" w:rsidRDefault="00790E35" w:rsidP="00790E35">
      <w:pPr>
        <w:rPr>
          <w:rStyle w:val="StyleUnderline"/>
        </w:rPr>
      </w:pPr>
      <w:r>
        <w:t xml:space="preserve">Chinese investments have led to centers of excellence in the regional technology hub of Shenzhen, including the Institute of Synthetic Biology at the Shenzhen Institute of Advanced Sciences (SIAT) and BGI Genomics. </w:t>
      </w:r>
      <w:r w:rsidRPr="00043FB1">
        <w:rPr>
          <w:rStyle w:val="StyleUnderline"/>
        </w:rPr>
        <w:t>Shenzhen will compete for technological and economic leadership with U.S. regional biotech powerhouses such as San Francisco/Silicon Valley</w:t>
      </w:r>
      <w:r w:rsidRPr="0001721A">
        <w:rPr>
          <w:rStyle w:val="StyleUnderline"/>
        </w:rPr>
        <w:t xml:space="preserve"> and Boston/Cambridge in the years to come.</w:t>
      </w:r>
    </w:p>
    <w:p w14:paraId="4609DD54" w14:textId="77777777" w:rsidR="00790E35" w:rsidRPr="0001721A" w:rsidRDefault="00790E35" w:rsidP="00790E35">
      <w:pPr>
        <w:rPr>
          <w:rStyle w:val="Emphasis"/>
        </w:rPr>
      </w:pPr>
      <w:r w:rsidRPr="0001721A">
        <w:rPr>
          <w:rStyle w:val="StyleUnderline"/>
        </w:rPr>
        <w:t xml:space="preserve">Many of </w:t>
      </w:r>
      <w:r w:rsidRPr="00043FB1">
        <w:rPr>
          <w:rStyle w:val="StyleUnderline"/>
        </w:rPr>
        <w:t>China’s long-standing challenges</w:t>
      </w:r>
      <w:r w:rsidRPr="0001721A">
        <w:rPr>
          <w:rStyle w:val="StyleUnderline"/>
        </w:rPr>
        <w:t>—environment, food, water, waste management, and rapid innovation to retain its global manufacturing competitiveness—</w:t>
      </w:r>
      <w:r w:rsidRPr="0001721A">
        <w:rPr>
          <w:rStyle w:val="Emphasis"/>
        </w:rPr>
        <w:t xml:space="preserve">are areas where </w:t>
      </w:r>
      <w:r w:rsidRPr="006E44AA">
        <w:rPr>
          <w:rStyle w:val="Emphasis"/>
        </w:rPr>
        <w:t>synthetic biology is seen as a key technology</w:t>
      </w:r>
      <w:r w:rsidRPr="00043FB1">
        <w:rPr>
          <w:rStyle w:val="Emphasis"/>
        </w:rPr>
        <w:t xml:space="preserve"> for the future</w:t>
      </w:r>
      <w:r w:rsidRPr="00043FB1">
        <w:t>.</w:t>
      </w:r>
      <w:r>
        <w:t xml:space="preserve"> In other words, synthetic biology is not just an academic pursuit for </w:t>
      </w:r>
      <w:r w:rsidRPr="00043FB1">
        <w:rPr>
          <w:rStyle w:val="Emphasis"/>
        </w:rPr>
        <w:t>China</w:t>
      </w:r>
      <w:r w:rsidRPr="00043FB1">
        <w:t xml:space="preserve">. Rather, </w:t>
      </w:r>
      <w:r w:rsidRPr="00043FB1">
        <w:rPr>
          <w:rStyle w:val="Emphasis"/>
        </w:rPr>
        <w:t xml:space="preserve">its leaders are thinking proactively about how </w:t>
      </w:r>
      <w:r w:rsidRPr="00390970">
        <w:rPr>
          <w:rStyle w:val="Emphasis"/>
          <w:highlight w:val="cyan"/>
        </w:rPr>
        <w:t>biological engineering can</w:t>
      </w:r>
      <w:r w:rsidRPr="0001721A">
        <w:rPr>
          <w:rStyle w:val="Emphasis"/>
        </w:rPr>
        <w:t xml:space="preserve"> be used to </w:t>
      </w:r>
      <w:r w:rsidRPr="00390970">
        <w:rPr>
          <w:rStyle w:val="Emphasis"/>
          <w:highlight w:val="cyan"/>
        </w:rPr>
        <w:t>address the country’s strategic national interests</w:t>
      </w:r>
      <w:r w:rsidRPr="0001721A">
        <w:rPr>
          <w:rStyle w:val="Emphasis"/>
        </w:rPr>
        <w:t xml:space="preserve">—while U.S. leadership </w:t>
      </w:r>
      <w:r w:rsidRPr="00390970">
        <w:rPr>
          <w:rStyle w:val="Emphasis"/>
        </w:rPr>
        <w:t>stands</w:t>
      </w:r>
      <w:r w:rsidRPr="0001721A">
        <w:rPr>
          <w:rStyle w:val="Emphasis"/>
        </w:rPr>
        <w:t xml:space="preserve"> idly by.</w:t>
      </w:r>
    </w:p>
    <w:p w14:paraId="037CC87F" w14:textId="77777777" w:rsidR="00790E35" w:rsidRDefault="00790E35" w:rsidP="00790E35">
      <w:r>
        <w:t>What do we do?</w:t>
      </w:r>
    </w:p>
    <w:p w14:paraId="65244F9B" w14:textId="77777777" w:rsidR="00790E35" w:rsidRPr="0001721A" w:rsidRDefault="00790E35" w:rsidP="00790E35">
      <w:pPr>
        <w:rPr>
          <w:rStyle w:val="StyleUnderline"/>
        </w:rPr>
      </w:pPr>
      <w:r w:rsidRPr="0001721A">
        <w:rPr>
          <w:rStyle w:val="StyleUnderline"/>
        </w:rPr>
        <w:t>So what can U.S. policymakers do to protect the U.S. bioeconomy and ensure continued technological and economic leadership in biology for the next twenty years?</w:t>
      </w:r>
    </w:p>
    <w:p w14:paraId="3D0ED23D" w14:textId="77777777" w:rsidR="00790E35" w:rsidRDefault="00790E35" w:rsidP="00790E35">
      <w:r>
        <w:t xml:space="preserve">Straight from the top. </w:t>
      </w:r>
      <w:r w:rsidRPr="00390970">
        <w:rPr>
          <w:rStyle w:val="Emphasis"/>
          <w:highlight w:val="cyan"/>
        </w:rPr>
        <w:t>China</w:t>
      </w:r>
      <w:r w:rsidRPr="006E44AA">
        <w:t xml:space="preserve"> </w:t>
      </w:r>
      <w:r w:rsidRPr="006E44AA">
        <w:rPr>
          <w:rStyle w:val="Emphasis"/>
        </w:rPr>
        <w:t xml:space="preserve">has </w:t>
      </w:r>
      <w:r w:rsidRPr="00390970">
        <w:rPr>
          <w:rStyle w:val="Emphasis"/>
          <w:highlight w:val="cyan"/>
        </w:rPr>
        <w:t>made clear</w:t>
      </w:r>
      <w:r w:rsidRPr="00AA4496">
        <w:rPr>
          <w:rStyle w:val="Emphasis"/>
        </w:rPr>
        <w:t xml:space="preserve"> its </w:t>
      </w:r>
      <w:r w:rsidRPr="00390970">
        <w:rPr>
          <w:rStyle w:val="Emphasis"/>
          <w:highlight w:val="cyan"/>
        </w:rPr>
        <w:t>ambition to become a global tech superpower</w:t>
      </w:r>
      <w:r w:rsidRPr="0001721A">
        <w:rPr>
          <w:rStyle w:val="Emphasis"/>
        </w:rPr>
        <w:t>, with President Xi Jinping calling science and technology one of the main battlefronts of the economy</w:t>
      </w:r>
      <w:r>
        <w:t xml:space="preserve">. </w:t>
      </w:r>
      <w:r w:rsidRPr="00390970">
        <w:rPr>
          <w:rStyle w:val="Emphasis"/>
          <w:highlight w:val="cyan"/>
        </w:rPr>
        <w:t>The U.S.</w:t>
      </w:r>
      <w:r w:rsidRPr="0001721A">
        <w:rPr>
          <w:rStyle w:val="Emphasis"/>
        </w:rPr>
        <w:t xml:space="preserve"> administration </w:t>
      </w:r>
      <w:r w:rsidRPr="00390970">
        <w:rPr>
          <w:rStyle w:val="Emphasis"/>
          <w:highlight w:val="cyan"/>
        </w:rPr>
        <w:t>needs to step up</w:t>
      </w:r>
      <w:r w:rsidRPr="006E44AA">
        <w:rPr>
          <w:rStyle w:val="Emphasis"/>
        </w:rPr>
        <w:t xml:space="preserve"> its game, too</w:t>
      </w:r>
      <w:r>
        <w:t>. President Trump recently declared January 2020 to be National Biotechnology Month, citing “boundless possibilities for economic growth, national security, healthcare, manufacturing, and agriculture.” That’s the right sentiment—now we need real action.</w:t>
      </w:r>
    </w:p>
    <w:p w14:paraId="7CA43B55" w14:textId="77777777" w:rsidR="00790E35" w:rsidRDefault="00790E35" w:rsidP="00790E35">
      <w:r>
        <w:t>New legislation. Late last year, the U.S. House of Representatives passed the Engineering Biology Research and Development Act of 2019, which would direct the Office of Science and Technology Policy (OSTP) to implement a national research strategy for engineering biology. The explicit goal: maintain U.S. science, technology, and economic leadership in synthetic biology. The bill now resides in the Senate and awaits committee action. Legislative leadership is now needed to give this bill the appropriations necessary to give it real teeth, and then put it squarely on the President’s desk.</w:t>
      </w:r>
    </w:p>
    <w:p w14:paraId="43852F87" w14:textId="77777777" w:rsidR="00790E35" w:rsidRPr="0001721A" w:rsidRDefault="00790E35" w:rsidP="00790E35">
      <w:pPr>
        <w:rPr>
          <w:rStyle w:val="Emphasis"/>
        </w:rPr>
      </w:pPr>
      <w:r>
        <w:t xml:space="preserve">Investing for returns. The Human Genome Project is said to have returned $141 for every dollar invested by taxpayers. While “Big Science” yields tremendous benefits for everyone, it doesn’t happen without federal funding. In 2019, politically courageous Republicans and Democrats came together to produce a 2020 final spending bill that is kind to science, in essence ignoring President Trump’s proposed cuts and instead giving increases to each of the NIH, NSF, NASA, and DOE’s Office of Science. But the U.S. isn’t even in the top ten for R&amp;D spending as a percentage of GDP, while </w:t>
      </w:r>
      <w:r w:rsidRPr="0001721A">
        <w:rPr>
          <w:rStyle w:val="Emphasis"/>
        </w:rPr>
        <w:t>China continues to close in on the U.S., meaning that the U.S. is no longer the uncontested global leader in science.</w:t>
      </w:r>
    </w:p>
    <w:p w14:paraId="677D2D6D" w14:textId="77777777" w:rsidR="00790E35" w:rsidRDefault="00790E35" w:rsidP="00790E35">
      <w:r>
        <w:t>Leading the global bioeconomy: Have some courage</w:t>
      </w:r>
    </w:p>
    <w:p w14:paraId="48449134" w14:textId="77777777" w:rsidR="00790E35" w:rsidRDefault="00790E35" w:rsidP="00790E35">
      <w:r>
        <w:t>There are many things the U.S. could do to protect the American bioeconomy. But above all else, policymakers need to come together and demonstrate the kind of courage and vision needed to be a world leader. Science and technology know no partisan lines. Everybody wants healthy lives, clean water, and good jobs. Federal initiative and assistance are needed to bring these benefits to everyone living in the U.S..</w:t>
      </w:r>
    </w:p>
    <w:p w14:paraId="0983533B" w14:textId="77777777" w:rsidR="00790E35" w:rsidRDefault="00790E35" w:rsidP="00790E35">
      <w:r>
        <w:t xml:space="preserve">Today, </w:t>
      </w:r>
      <w:r w:rsidRPr="006E44AA">
        <w:rPr>
          <w:rStyle w:val="Emphasis"/>
        </w:rPr>
        <w:t xml:space="preserve">the </w:t>
      </w:r>
      <w:r w:rsidRPr="00390970">
        <w:rPr>
          <w:rStyle w:val="Emphasis"/>
          <w:highlight w:val="cyan"/>
        </w:rPr>
        <w:t>American synthetic bio</w:t>
      </w:r>
      <w:r w:rsidRPr="00AA4496">
        <w:rPr>
          <w:rStyle w:val="Emphasis"/>
        </w:rPr>
        <w:t xml:space="preserve">logy industry may be </w:t>
      </w:r>
      <w:r w:rsidRPr="00AA4496">
        <w:rPr>
          <w:rStyle w:val="Emphasis"/>
          <w:highlight w:val="cyan"/>
        </w:rPr>
        <w:t>unprepared for</w:t>
      </w:r>
      <w:r w:rsidRPr="0001721A">
        <w:rPr>
          <w:rStyle w:val="Emphasis"/>
        </w:rPr>
        <w:t xml:space="preserve"> the </w:t>
      </w:r>
      <w:r w:rsidRPr="00AA4496">
        <w:rPr>
          <w:rStyle w:val="Emphasis"/>
          <w:highlight w:val="cyan"/>
        </w:rPr>
        <w:t>global competition</w:t>
      </w:r>
      <w:r w:rsidRPr="0001721A">
        <w:rPr>
          <w:rStyle w:val="Emphasis"/>
        </w:rPr>
        <w:t xml:space="preserve"> it will face, lacking initiative and leadership at the highest levels of government.</w:t>
      </w:r>
      <w:r>
        <w:t xml:space="preserve"> But this could change quickly. If a country like the U.S. makes engineering biology a national priority, anything is possible in the new bioeconomy.</w:t>
      </w:r>
    </w:p>
    <w:p w14:paraId="0E1CC206" w14:textId="77777777" w:rsidR="00790E35" w:rsidRDefault="00790E35" w:rsidP="00790E35"/>
    <w:p w14:paraId="004C0D84" w14:textId="77777777" w:rsidR="00790E35" w:rsidRPr="00764724" w:rsidRDefault="00790E35" w:rsidP="00790E35">
      <w:pPr>
        <w:pStyle w:val="Heading4"/>
      </w:pPr>
      <w:r>
        <w:t xml:space="preserve">Heg solves </w:t>
      </w:r>
      <w:r>
        <w:rPr>
          <w:u w:val="single"/>
        </w:rPr>
        <w:t>arms races</w:t>
      </w:r>
      <w:r>
        <w:t xml:space="preserve">, </w:t>
      </w:r>
      <w:r>
        <w:rPr>
          <w:u w:val="single"/>
        </w:rPr>
        <w:t>land grabs</w:t>
      </w:r>
      <w:r>
        <w:t xml:space="preserve">, </w:t>
      </w:r>
      <w:r>
        <w:rPr>
          <w:u w:val="single"/>
        </w:rPr>
        <w:t>rogue states</w:t>
      </w:r>
      <w:r>
        <w:t xml:space="preserve">, and </w:t>
      </w:r>
      <w:r>
        <w:rPr>
          <w:u w:val="single"/>
        </w:rPr>
        <w:t>great power war</w:t>
      </w:r>
      <w:r>
        <w:t xml:space="preserve"> </w:t>
      </w:r>
    </w:p>
    <w:p w14:paraId="00AF3050" w14:textId="77777777" w:rsidR="00790E35" w:rsidRDefault="00790E35" w:rsidP="00790E35">
      <w:r w:rsidRPr="00877B65">
        <w:rPr>
          <w:rStyle w:val="Style13ptBold"/>
        </w:rPr>
        <w:t>Brands 18</w:t>
      </w:r>
      <w:r w:rsidRPr="005861D3">
        <w:t xml:space="preserve"> [Hal, Henry Kissinger Distinguished Professor at Johns Hopkins University's School of Advanced International Studies and a senior fellow at the Center for Strategic and Budgetary Assessments." American Grand Strategy in the Age of Trump."</w:t>
      </w:r>
      <w:r>
        <w:t xml:space="preserve"> Page 129-133]</w:t>
      </w:r>
    </w:p>
    <w:p w14:paraId="5BDD18BF" w14:textId="77777777" w:rsidR="00790E35" w:rsidRPr="00877B65" w:rsidRDefault="00790E35" w:rsidP="00790E35">
      <w:r w:rsidRPr="00C9072D">
        <w:rPr>
          <w:rStyle w:val="StyleUnderline"/>
        </w:rPr>
        <w:t xml:space="preserve">Since World War II, the United States has had a military </w:t>
      </w:r>
      <w:r w:rsidRPr="00C9072D">
        <w:rPr>
          <w:rStyle w:val="Emphasis"/>
        </w:rPr>
        <w:t>second to none</w:t>
      </w:r>
      <w:r>
        <w:t xml:space="preserve">. Since the Cold War, </w:t>
      </w:r>
      <w:r w:rsidRPr="00877B65">
        <w:rPr>
          <w:rStyle w:val="StyleUnderline"/>
        </w:rPr>
        <w:t xml:space="preserve">America has </w:t>
      </w:r>
      <w:r w:rsidRPr="00877B65">
        <w:rPr>
          <w:rStyle w:val="Emphasis"/>
        </w:rPr>
        <w:t>committed</w:t>
      </w:r>
      <w:r w:rsidRPr="00877B65">
        <w:rPr>
          <w:rStyle w:val="StyleUnderline"/>
        </w:rPr>
        <w:t xml:space="preserve"> to having</w:t>
      </w:r>
      <w:r w:rsidRPr="00877B65">
        <w:t xml:space="preserve"> </w:t>
      </w:r>
      <w:r w:rsidRPr="00877B65">
        <w:rPr>
          <w:rStyle w:val="Emphasis"/>
        </w:rPr>
        <w:t>overwhelming military primacy</w:t>
      </w:r>
      <w:r w:rsidRPr="00877B65">
        <w:t xml:space="preserve">. The idea, as George W. Bush declared in 2002, that America must possess “strengths beyond challenge” has featured in every major U.S. strategy document for a quarter century; it has also been reflected in concrete terms.6 </w:t>
      </w:r>
    </w:p>
    <w:p w14:paraId="4C0B3BA1" w14:textId="77777777" w:rsidR="00790E35" w:rsidRPr="004400B7" w:rsidRDefault="00790E35" w:rsidP="00790E35">
      <w:pPr>
        <w:rPr>
          <w:rStyle w:val="Emphasis"/>
        </w:rPr>
      </w:pPr>
      <w:r w:rsidRPr="00877B65">
        <w:t>From the early 1990s, for example</w:t>
      </w:r>
      <w:r>
        <w:t xml:space="preserve">, the </w:t>
      </w:r>
      <w:r w:rsidRPr="00FE23D8">
        <w:rPr>
          <w:rStyle w:val="Emphasis"/>
          <w:highlight w:val="cyan"/>
        </w:rPr>
        <w:t>U</w:t>
      </w:r>
      <w:r w:rsidRPr="00FE23D8">
        <w:rPr>
          <w:rStyle w:val="StyleUnderline"/>
        </w:rPr>
        <w:t>nited</w:t>
      </w:r>
      <w:r w:rsidRPr="000A2C32">
        <w:rPr>
          <w:rStyle w:val="StyleUnderline"/>
          <w:highlight w:val="cyan"/>
        </w:rPr>
        <w:t xml:space="preserve"> </w:t>
      </w:r>
      <w:r w:rsidRPr="00FE23D8">
        <w:rPr>
          <w:rStyle w:val="Emphasis"/>
          <w:highlight w:val="cyan"/>
        </w:rPr>
        <w:t>S</w:t>
      </w:r>
      <w:r w:rsidRPr="00FE23D8">
        <w:rPr>
          <w:rStyle w:val="StyleUnderline"/>
        </w:rPr>
        <w:t>tates</w:t>
      </w:r>
      <w:r w:rsidRPr="00877B65">
        <w:rPr>
          <w:rStyle w:val="StyleUnderline"/>
        </w:rPr>
        <w:t xml:space="preserve"> </w:t>
      </w:r>
      <w:r w:rsidRPr="00FE23D8">
        <w:rPr>
          <w:rStyle w:val="StyleUnderline"/>
        </w:rPr>
        <w:t>consistently</w:t>
      </w:r>
      <w:r w:rsidRPr="004400B7">
        <w:rPr>
          <w:rStyle w:val="StyleUnderline"/>
        </w:rPr>
        <w:t xml:space="preserve"> accounted for around 35 to 45 percent of world defense spending and </w:t>
      </w:r>
      <w:r w:rsidRPr="000A2C32">
        <w:rPr>
          <w:rStyle w:val="StyleUnderline"/>
          <w:highlight w:val="cyan"/>
        </w:rPr>
        <w:t>maintained</w:t>
      </w:r>
      <w:r w:rsidRPr="006B5CE2">
        <w:rPr>
          <w:rStyle w:val="StyleUnderline"/>
        </w:rPr>
        <w:t xml:space="preserve"> </w:t>
      </w:r>
      <w:r w:rsidRPr="006B5CE2">
        <w:rPr>
          <w:rStyle w:val="Emphasis"/>
        </w:rPr>
        <w:t xml:space="preserve">peerless </w:t>
      </w:r>
      <w:r w:rsidRPr="00FE23D8">
        <w:rPr>
          <w:rStyle w:val="Emphasis"/>
        </w:rPr>
        <w:t xml:space="preserve">global </w:t>
      </w:r>
      <w:r w:rsidRPr="000A2C32">
        <w:rPr>
          <w:rStyle w:val="Emphasis"/>
          <w:highlight w:val="cyan"/>
        </w:rPr>
        <w:t>power-projection</w:t>
      </w:r>
      <w:r w:rsidRPr="004400B7">
        <w:rPr>
          <w:rStyle w:val="Emphasis"/>
        </w:rPr>
        <w:t xml:space="preserve"> capabilities</w:t>
      </w:r>
      <w:r>
        <w:t xml:space="preserve">.7 Perhaps more important, U.S. </w:t>
      </w:r>
      <w:r w:rsidRPr="004400B7">
        <w:rPr>
          <w:rStyle w:val="StyleUnderline"/>
        </w:rPr>
        <w:t xml:space="preserve">primacy was also </w:t>
      </w:r>
      <w:r w:rsidRPr="000A2C32">
        <w:rPr>
          <w:rStyle w:val="StyleUnderline"/>
          <w:highlight w:val="cyan"/>
        </w:rPr>
        <w:t xml:space="preserve">unrivaled in </w:t>
      </w:r>
      <w:r w:rsidRPr="00FE23D8">
        <w:rPr>
          <w:rStyle w:val="StyleUnderline"/>
          <w:highlight w:val="cyan"/>
        </w:rPr>
        <w:t>key</w:t>
      </w:r>
      <w:r w:rsidRPr="00FE23D8">
        <w:rPr>
          <w:rStyle w:val="StyleUnderline"/>
        </w:rPr>
        <w:t xml:space="preserve"> overseas </w:t>
      </w:r>
      <w:r w:rsidRPr="00FE23D8">
        <w:rPr>
          <w:rStyle w:val="Emphasis"/>
        </w:rPr>
        <w:t xml:space="preserve">strategic </w:t>
      </w:r>
      <w:r w:rsidRPr="00FE23D8">
        <w:rPr>
          <w:rStyle w:val="Emphasis"/>
          <w:highlight w:val="cyan"/>
        </w:rPr>
        <w:t>regions</w:t>
      </w:r>
      <w:r w:rsidRPr="00FE23D8">
        <w:t>—</w:t>
      </w:r>
      <w:r w:rsidRPr="00FE23D8">
        <w:rPr>
          <w:rStyle w:val="Emphasis"/>
        </w:rPr>
        <w:t>Europe, East Asia, the Middle East</w:t>
      </w:r>
      <w:r w:rsidRPr="00FE23D8">
        <w:t xml:space="preserve">. </w:t>
      </w:r>
      <w:r w:rsidRPr="00FE23D8">
        <w:rPr>
          <w:rStyle w:val="StyleUnderline"/>
        </w:rPr>
        <w:t xml:space="preserve">From </w:t>
      </w:r>
      <w:r w:rsidRPr="00FE23D8">
        <w:rPr>
          <w:rStyle w:val="Emphasis"/>
        </w:rPr>
        <w:t>thrashing Saddam</w:t>
      </w:r>
      <w:r w:rsidRPr="00FE23D8">
        <w:t xml:space="preserve"> Hussein’s million-man Iraqi military </w:t>
      </w:r>
      <w:r w:rsidRPr="00FE23D8">
        <w:rPr>
          <w:rStyle w:val="StyleUnderline"/>
        </w:rPr>
        <w:t xml:space="preserve">during Operation Desert Storm, to deploying—with impunity—two carrier strike groups off Taiwan during the China-Taiwan crisis of 1995– </w:t>
      </w:r>
      <w:r w:rsidRPr="00936A88">
        <w:rPr>
          <w:rStyle w:val="StyleUnderline"/>
        </w:rPr>
        <w:t xml:space="preserve">96, Washington has been able to project military power </w:t>
      </w:r>
      <w:r w:rsidRPr="00936A88">
        <w:rPr>
          <w:rStyle w:val="Emphasis"/>
        </w:rPr>
        <w:t>superior</w:t>
      </w:r>
      <w:r w:rsidRPr="00936A88">
        <w:rPr>
          <w:rStyle w:val="StyleUnderline"/>
        </w:rPr>
        <w:t xml:space="preserve"> to anything a </w:t>
      </w:r>
      <w:r w:rsidRPr="00936A88">
        <w:rPr>
          <w:rStyle w:val="Emphasis"/>
        </w:rPr>
        <w:t xml:space="preserve">regional rival </w:t>
      </w:r>
      <w:r w:rsidRPr="00936A88">
        <w:rPr>
          <w:rStyle w:val="StyleUnderline"/>
        </w:rPr>
        <w:t xml:space="preserve">could employ even </w:t>
      </w:r>
      <w:r w:rsidRPr="00936A88">
        <w:rPr>
          <w:rStyle w:val="Emphasis"/>
        </w:rPr>
        <w:t>on its own geopolitical doorstep.</w:t>
      </w:r>
    </w:p>
    <w:p w14:paraId="65FB5F49" w14:textId="77777777" w:rsidR="00790E35" w:rsidRPr="004400B7" w:rsidRDefault="00790E35" w:rsidP="00790E35">
      <w:r>
        <w:t xml:space="preserve">This </w:t>
      </w:r>
      <w:r w:rsidRPr="000A2C32">
        <w:rPr>
          <w:rStyle w:val="Emphasis"/>
          <w:highlight w:val="cyan"/>
        </w:rPr>
        <w:t>military dominance</w:t>
      </w:r>
      <w:r>
        <w:t xml:space="preserve"> </w:t>
      </w:r>
      <w:r w:rsidRPr="00936A88">
        <w:rPr>
          <w:rStyle w:val="StyleUnderline"/>
        </w:rPr>
        <w:t>has constituted the</w:t>
      </w:r>
      <w:r w:rsidRPr="00936A88">
        <w:t xml:space="preserve"> </w:t>
      </w:r>
      <w:r w:rsidRPr="00936A88">
        <w:rPr>
          <w:rStyle w:val="Emphasis"/>
        </w:rPr>
        <w:t xml:space="preserve">hard-power backbone </w:t>
      </w:r>
      <w:r w:rsidRPr="00936A88">
        <w:rPr>
          <w:rStyle w:val="StyleUnderline"/>
        </w:rPr>
        <w:t xml:space="preserve">of an ambitious global strategy. </w:t>
      </w:r>
      <w:r w:rsidRPr="00936A88">
        <w:t>After the Cold War, U.S.</w:t>
      </w:r>
      <w:r w:rsidRPr="00936A88">
        <w:rPr>
          <w:rStyle w:val="StyleUnderline"/>
        </w:rPr>
        <w:t xml:space="preserve"> policymakers committed to averting a return to the </w:t>
      </w:r>
      <w:r w:rsidRPr="00936A88">
        <w:rPr>
          <w:rStyle w:val="Emphasis"/>
        </w:rPr>
        <w:t>unstable multipolarity</w:t>
      </w:r>
      <w:r w:rsidRPr="00936A88">
        <w:rPr>
          <w:rStyle w:val="StyleUnderline"/>
        </w:rPr>
        <w:t xml:space="preserve"> of earlier eras, and to perpetuating the more favorable unipolar order.</w:t>
      </w:r>
      <w:r w:rsidRPr="00936A88">
        <w:t xml:space="preserve"> </w:t>
      </w:r>
      <w:r w:rsidRPr="00936A88">
        <w:rPr>
          <w:rStyle w:val="StyleUnderline"/>
        </w:rPr>
        <w:t xml:space="preserve">They committed to building on the successes of the postwar era by further advancing </w:t>
      </w:r>
      <w:r w:rsidRPr="00936A88">
        <w:rPr>
          <w:rStyle w:val="Emphasis"/>
        </w:rPr>
        <w:t>liberal political values</w:t>
      </w:r>
      <w:r w:rsidRPr="00936A88">
        <w:rPr>
          <w:rStyle w:val="StyleUnderline"/>
        </w:rPr>
        <w:t xml:space="preserve"> and an open international </w:t>
      </w:r>
      <w:r w:rsidRPr="00936A88">
        <w:rPr>
          <w:rStyle w:val="Emphasis"/>
        </w:rPr>
        <w:t>economy</w:t>
      </w:r>
      <w:r w:rsidRPr="00936A88">
        <w:rPr>
          <w:rStyle w:val="StyleUnderline"/>
        </w:rPr>
        <w:t>, and</w:t>
      </w:r>
      <w:r w:rsidRPr="004400B7">
        <w:rPr>
          <w:rStyle w:val="StyleUnderline"/>
        </w:rPr>
        <w:t xml:space="preserve"> to </w:t>
      </w:r>
      <w:r w:rsidRPr="000A2C32">
        <w:rPr>
          <w:rStyle w:val="Emphasis"/>
          <w:highlight w:val="cyan"/>
        </w:rPr>
        <w:t>suppressing</w:t>
      </w:r>
      <w:r w:rsidRPr="004400B7">
        <w:rPr>
          <w:rStyle w:val="StyleUnderline"/>
        </w:rPr>
        <w:t xml:space="preserve"> international scourges such as </w:t>
      </w:r>
      <w:r w:rsidRPr="004400B7">
        <w:rPr>
          <w:rStyle w:val="Emphasis"/>
        </w:rPr>
        <w:t xml:space="preserve">rogue </w:t>
      </w:r>
      <w:r w:rsidRPr="000A2C32">
        <w:rPr>
          <w:rStyle w:val="Emphasis"/>
          <w:highlight w:val="cyan"/>
        </w:rPr>
        <w:t>states</w:t>
      </w:r>
      <w:r w:rsidRPr="000A2C32">
        <w:rPr>
          <w:rStyle w:val="StyleUnderline"/>
          <w:highlight w:val="cyan"/>
        </w:rPr>
        <w:t xml:space="preserve">, </w:t>
      </w:r>
      <w:r w:rsidRPr="000A2C32">
        <w:rPr>
          <w:rStyle w:val="Emphasis"/>
          <w:highlight w:val="cyan"/>
        </w:rPr>
        <w:t>nuclear proliferation</w:t>
      </w:r>
      <w:r w:rsidRPr="000A2C32">
        <w:rPr>
          <w:rStyle w:val="StyleUnderline"/>
          <w:highlight w:val="cyan"/>
        </w:rPr>
        <w:t xml:space="preserve">, and catastrophic </w:t>
      </w:r>
      <w:r w:rsidRPr="000A2C32">
        <w:rPr>
          <w:rStyle w:val="Emphasis"/>
          <w:highlight w:val="cyan"/>
        </w:rPr>
        <w:t>terrorism</w:t>
      </w:r>
      <w:r w:rsidRPr="004400B7">
        <w:rPr>
          <w:rStyle w:val="StyleUnderline"/>
        </w:rPr>
        <w:t xml:space="preserve">. </w:t>
      </w:r>
      <w:r w:rsidRPr="004400B7">
        <w:t xml:space="preserve">And because they recognized that military force remained the ultima ratio regum, </w:t>
      </w:r>
      <w:r w:rsidRPr="00FE23D8">
        <w:rPr>
          <w:rStyle w:val="StyleUnderline"/>
        </w:rPr>
        <w:t>they understood the</w:t>
      </w:r>
      <w:r w:rsidRPr="00FE23D8">
        <w:t xml:space="preserve"> </w:t>
      </w:r>
      <w:r w:rsidRPr="00FE23D8">
        <w:rPr>
          <w:rStyle w:val="Emphasis"/>
        </w:rPr>
        <w:t>centrality</w:t>
      </w:r>
      <w:r w:rsidRPr="00FE23D8">
        <w:t xml:space="preserve"> </w:t>
      </w:r>
      <w:r w:rsidRPr="00FE23D8">
        <w:rPr>
          <w:rStyle w:val="StyleUnderline"/>
        </w:rPr>
        <w:t>of military preponderance</w:t>
      </w:r>
      <w:r w:rsidRPr="004400B7">
        <w:t xml:space="preserve">. </w:t>
      </w:r>
    </w:p>
    <w:p w14:paraId="77835E84" w14:textId="77777777" w:rsidR="00790E35" w:rsidRPr="004400B7" w:rsidRDefault="00790E35" w:rsidP="00790E35">
      <w:pPr>
        <w:rPr>
          <w:rStyle w:val="StyleUnderline"/>
        </w:rPr>
      </w:pPr>
      <w:r w:rsidRPr="000A2C32">
        <w:rPr>
          <w:rStyle w:val="StyleUnderline"/>
          <w:highlight w:val="cyan"/>
        </w:rPr>
        <w:t xml:space="preserve">Washington would </w:t>
      </w:r>
      <w:r w:rsidRPr="000A2C32">
        <w:rPr>
          <w:rStyle w:val="Emphasis"/>
          <w:highlight w:val="cyan"/>
        </w:rPr>
        <w:t>need</w:t>
      </w:r>
      <w:r w:rsidRPr="000A2C32">
        <w:rPr>
          <w:rStyle w:val="StyleUnderline"/>
          <w:highlight w:val="cyan"/>
        </w:rPr>
        <w:t xml:space="preserve"> the </w:t>
      </w:r>
      <w:r w:rsidRPr="000A2C32">
        <w:rPr>
          <w:rStyle w:val="Emphasis"/>
          <w:highlight w:val="cyan"/>
        </w:rPr>
        <w:t>military power</w:t>
      </w:r>
      <w:r>
        <w:t xml:space="preserve"> </w:t>
      </w:r>
      <w:r w:rsidRPr="004400B7">
        <w:rPr>
          <w:rStyle w:val="StyleUnderline"/>
        </w:rPr>
        <w:t xml:space="preserve">necessary </w:t>
      </w:r>
      <w:r w:rsidRPr="000A2C32">
        <w:rPr>
          <w:rStyle w:val="StyleUnderline"/>
          <w:highlight w:val="cyan"/>
        </w:rPr>
        <w:t xml:space="preserve">to </w:t>
      </w:r>
      <w:r w:rsidRPr="000A2C32">
        <w:rPr>
          <w:rStyle w:val="Emphasis"/>
          <w:highlight w:val="cyan"/>
        </w:rPr>
        <w:t>underwrite</w:t>
      </w:r>
      <w:r w:rsidRPr="004400B7">
        <w:rPr>
          <w:rStyle w:val="StyleUnderline"/>
        </w:rPr>
        <w:t xml:space="preserve"> worldwide </w:t>
      </w:r>
      <w:r w:rsidRPr="000A2C32">
        <w:rPr>
          <w:rStyle w:val="Emphasis"/>
          <w:highlight w:val="cyan"/>
        </w:rPr>
        <w:t>alliance commitments</w:t>
      </w:r>
      <w:r w:rsidRPr="004400B7">
        <w:rPr>
          <w:rStyle w:val="StyleUnderline"/>
        </w:rPr>
        <w:t xml:space="preserve">. </w:t>
      </w:r>
      <w:r w:rsidRPr="000A2C32">
        <w:rPr>
          <w:rStyle w:val="StyleUnderline"/>
          <w:highlight w:val="cyan"/>
        </w:rPr>
        <w:t xml:space="preserve">It would have to preserve </w:t>
      </w:r>
      <w:r w:rsidRPr="000A2C32">
        <w:rPr>
          <w:rStyle w:val="Emphasis"/>
          <w:highlight w:val="cyan"/>
        </w:rPr>
        <w:t>substantial overmatch</w:t>
      </w:r>
      <w:r w:rsidRPr="000A2C32">
        <w:rPr>
          <w:highlight w:val="cyan"/>
        </w:rPr>
        <w:t xml:space="preserve"> </w:t>
      </w:r>
      <w:r w:rsidRPr="00FE23D8">
        <w:rPr>
          <w:rStyle w:val="StyleUnderline"/>
        </w:rPr>
        <w:t>versus any potential</w:t>
      </w:r>
      <w:r w:rsidRPr="00FE23D8">
        <w:t xml:space="preserve"> </w:t>
      </w:r>
      <w:r w:rsidRPr="00FE23D8">
        <w:rPr>
          <w:rStyle w:val="Emphasis"/>
        </w:rPr>
        <w:t>great-power rival</w:t>
      </w:r>
      <w:r w:rsidRPr="004400B7">
        <w:rPr>
          <w:rStyle w:val="Emphasis"/>
        </w:rPr>
        <w:t xml:space="preserve">. </w:t>
      </w:r>
      <w:r>
        <w:t xml:space="preserve">It must be able to answer the sharpest challenges to the international system, such as Saddam’s invasion of Kuwait in 1990 or jihadist extremism after 9/11. Finally, </w:t>
      </w:r>
      <w:r w:rsidRPr="004400B7">
        <w:rPr>
          <w:rStyle w:val="StyleUnderline"/>
        </w:rPr>
        <w:t xml:space="preserve">because prevailing global </w:t>
      </w:r>
      <w:r w:rsidRPr="00936A88">
        <w:rPr>
          <w:rStyle w:val="Emphasis"/>
        </w:rPr>
        <w:t>norms</w:t>
      </w:r>
      <w:r w:rsidRPr="00936A88">
        <w:rPr>
          <w:rStyle w:val="StyleUnderline"/>
        </w:rPr>
        <w:t xml:space="preserve"> generally reflect </w:t>
      </w:r>
      <w:r w:rsidRPr="00936A88">
        <w:rPr>
          <w:rStyle w:val="Emphasis"/>
        </w:rPr>
        <w:t>hard-power realities</w:t>
      </w:r>
      <w:r w:rsidRPr="00936A88">
        <w:rPr>
          <w:rStyle w:val="StyleUnderline"/>
        </w:rPr>
        <w:t xml:space="preserve">, America would need the superiority to assure that its own </w:t>
      </w:r>
      <w:r w:rsidRPr="00936A88">
        <w:rPr>
          <w:rStyle w:val="Emphasis"/>
        </w:rPr>
        <w:t>values remained ascendant</w:t>
      </w:r>
      <w:r w:rsidRPr="00936A88">
        <w:rPr>
          <w:rStyle w:val="StyleUnderline"/>
        </w:rPr>
        <w:t>. It was impolitic to say that U.</w:t>
      </w:r>
      <w:r w:rsidRPr="00FE23D8">
        <w:rPr>
          <w:rStyle w:val="StyleUnderline"/>
        </w:rPr>
        <w:t>S.</w:t>
      </w:r>
      <w:r w:rsidRPr="000A2C32">
        <w:rPr>
          <w:rStyle w:val="StyleUnderline"/>
          <w:highlight w:val="cyan"/>
        </w:rPr>
        <w:t xml:space="preserve"> strategy</w:t>
      </w:r>
      <w:r w:rsidRPr="004400B7">
        <w:rPr>
          <w:rStyle w:val="StyleUnderline"/>
        </w:rPr>
        <w:t xml:space="preserve"> and the international order </w:t>
      </w:r>
      <w:r w:rsidRPr="000A2C32">
        <w:rPr>
          <w:rStyle w:val="StyleUnderline"/>
          <w:highlight w:val="cyan"/>
        </w:rPr>
        <w:t>required</w:t>
      </w:r>
      <w:r w:rsidRPr="004400B7">
        <w:rPr>
          <w:rStyle w:val="StyleUnderline"/>
        </w:rPr>
        <w:t xml:space="preserve"> “</w:t>
      </w:r>
      <w:r w:rsidRPr="000A2C32">
        <w:rPr>
          <w:rStyle w:val="Emphasis"/>
          <w:highlight w:val="cyan"/>
        </w:rPr>
        <w:t>strengths beyond challenge</w:t>
      </w:r>
      <w:r w:rsidRPr="004400B7">
        <w:rPr>
          <w:rStyle w:val="StyleUnderline"/>
        </w:rPr>
        <w:t>,” but it was not at all inaccurate.</w:t>
      </w:r>
    </w:p>
    <w:p w14:paraId="05CDD67B" w14:textId="77777777" w:rsidR="00790E35" w:rsidRDefault="00790E35" w:rsidP="00790E35">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44A9EF25" w14:textId="77777777" w:rsidR="00790E35" w:rsidRPr="00936A88" w:rsidRDefault="00790E35" w:rsidP="00790E35">
      <w:pPr>
        <w:rPr>
          <w:rStyle w:val="StyleUnderline"/>
        </w:rPr>
      </w:pPr>
      <w:r>
        <w:t xml:space="preserve">Yet U.S. strategy also heeded, at least until recently, </w:t>
      </w:r>
      <w:r w:rsidRPr="00915C65">
        <w:rPr>
          <w:rStyle w:val="StyleUnderline"/>
        </w:rPr>
        <w:t xml:space="preserve">the fact that there was a limit to how cheaply that primacy could be had. The American military did shrink significantly during the 1990s, but U.S. officials understood that if Washington cut back too far, its </w:t>
      </w:r>
      <w:r w:rsidRPr="00FE23D8">
        <w:rPr>
          <w:rStyle w:val="StyleUnderline"/>
        </w:rPr>
        <w:t>primacy would erode to a point where it ceased to deliver its geopolitical benefits</w:t>
      </w:r>
      <w:r w:rsidRPr="00FE23D8">
        <w:t xml:space="preserve">. </w:t>
      </w:r>
      <w:r w:rsidRPr="000A2C32">
        <w:rPr>
          <w:rStyle w:val="Emphasis"/>
          <w:highlight w:val="cyan"/>
        </w:rPr>
        <w:t>Alliances</w:t>
      </w:r>
      <w:r w:rsidRPr="000A2C32">
        <w:rPr>
          <w:highlight w:val="cyan"/>
        </w:rPr>
        <w:t xml:space="preserve"> </w:t>
      </w:r>
      <w:r w:rsidRPr="000A2C32">
        <w:rPr>
          <w:rStyle w:val="StyleUnderline"/>
          <w:highlight w:val="cyan"/>
        </w:rPr>
        <w:t>would</w:t>
      </w:r>
      <w:r w:rsidRPr="000A2C32">
        <w:rPr>
          <w:highlight w:val="cyan"/>
        </w:rPr>
        <w:t xml:space="preserve"> </w:t>
      </w:r>
      <w:r w:rsidRPr="000A2C32">
        <w:rPr>
          <w:rStyle w:val="Emphasis"/>
          <w:highlight w:val="cyan"/>
        </w:rPr>
        <w:t>lose credibility</w:t>
      </w:r>
      <w:r>
        <w:t xml:space="preserve">; </w:t>
      </w:r>
      <w:r w:rsidRPr="00915C65">
        <w:rPr>
          <w:rStyle w:val="StyleUnderline"/>
        </w:rPr>
        <w:t>the</w:t>
      </w:r>
      <w:r>
        <w:t xml:space="preserve"> </w:t>
      </w:r>
      <w:r w:rsidRPr="000A2C32">
        <w:rPr>
          <w:rStyle w:val="StyleUnderline"/>
          <w:highlight w:val="cyan"/>
        </w:rPr>
        <w:t>stability</w:t>
      </w:r>
      <w:r w:rsidRPr="00915C65">
        <w:rPr>
          <w:rStyle w:val="StyleUnderline"/>
        </w:rPr>
        <w:t xml:space="preserve"> of key </w:t>
      </w:r>
      <w:r w:rsidRPr="00915C65">
        <w:rPr>
          <w:rStyle w:val="Emphasis"/>
        </w:rPr>
        <w:t>regions</w:t>
      </w:r>
      <w:r w:rsidRPr="00915C65">
        <w:rPr>
          <w:rStyle w:val="StyleUnderline"/>
        </w:rPr>
        <w:t xml:space="preserve"> </w:t>
      </w:r>
      <w:r w:rsidRPr="00FE23D8">
        <w:rPr>
          <w:rStyle w:val="StyleUnderline"/>
          <w:highlight w:val="cyan"/>
        </w:rPr>
        <w:t xml:space="preserve">would be </w:t>
      </w:r>
      <w:r w:rsidRPr="000A2C32">
        <w:rPr>
          <w:rStyle w:val="Emphasis"/>
          <w:highlight w:val="cyan"/>
        </w:rPr>
        <w:t>eroded</w:t>
      </w:r>
      <w:r w:rsidRPr="000A2C32">
        <w:rPr>
          <w:highlight w:val="cyan"/>
        </w:rPr>
        <w:t xml:space="preserve">; </w:t>
      </w:r>
      <w:r w:rsidRPr="000A2C32">
        <w:rPr>
          <w:rStyle w:val="Emphasis"/>
          <w:highlight w:val="cyan"/>
        </w:rPr>
        <w:t>rivals would be emboldened</w:t>
      </w:r>
      <w:r>
        <w:t xml:space="preserve">; </w:t>
      </w:r>
      <w:r w:rsidRPr="00915C65">
        <w:rPr>
          <w:rStyle w:val="Emphasis"/>
        </w:rPr>
        <w:t xml:space="preserve">international </w:t>
      </w:r>
      <w:r w:rsidRPr="000A2C32">
        <w:rPr>
          <w:rStyle w:val="Emphasis"/>
          <w:highlight w:val="cyan"/>
        </w:rPr>
        <w:t>crises would go unaddressed</w:t>
      </w:r>
      <w:r>
        <w:t xml:space="preserve">. American </w:t>
      </w:r>
      <w:r w:rsidRPr="00936A88">
        <w:rPr>
          <w:rStyle w:val="StyleUnderline"/>
        </w:rPr>
        <w:t xml:space="preserve">primacy was thus like a </w:t>
      </w:r>
      <w:r w:rsidRPr="00936A88">
        <w:rPr>
          <w:rStyle w:val="Emphasis"/>
        </w:rPr>
        <w:t>reasonably priced insurance policy</w:t>
      </w:r>
      <w:r w:rsidRPr="00936A88">
        <w:t xml:space="preserve">. </w:t>
      </w:r>
      <w:r w:rsidRPr="00936A88">
        <w:rPr>
          <w:rStyle w:val="StyleUnderline"/>
        </w:rPr>
        <w:t>It required nontrivial expenditures, but protected against far costlier outcomes.</w:t>
      </w:r>
      <w:r w:rsidRPr="00936A88">
        <w:t>9 Washington paid its insurance premiums for two decades after the Cold War. But more</w:t>
      </w:r>
      <w:r w:rsidRPr="00936A88">
        <w:rPr>
          <w:rStyle w:val="StyleUnderline"/>
        </w:rPr>
        <w:t xml:space="preserve"> recently American primacy and strategic solvency have been imperiled.</w:t>
      </w:r>
    </w:p>
    <w:p w14:paraId="46483CB3" w14:textId="77777777" w:rsidR="00790E35" w:rsidRDefault="00790E35" w:rsidP="00790E35">
      <w:r w:rsidRPr="00936A88">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936A88">
        <w:rPr>
          <w:rStyle w:val="StyleUnderline"/>
        </w:rPr>
        <w:t xml:space="preserve">two decades after the Soviet collapse, the world was characterized by </w:t>
      </w:r>
      <w:r w:rsidRPr="00936A88">
        <w:rPr>
          <w:rStyle w:val="Emphasis"/>
        </w:rPr>
        <w:t xml:space="preserve">remarkably low levels of great-power competition, </w:t>
      </w:r>
      <w:r w:rsidRPr="00936A88">
        <w:rPr>
          <w:rStyle w:val="StyleUnderline"/>
        </w:rPr>
        <w:t xml:space="preserve">high levels of </w:t>
      </w:r>
      <w:r w:rsidRPr="00936A88">
        <w:rPr>
          <w:rStyle w:val="Emphasis"/>
        </w:rPr>
        <w:t>security</w:t>
      </w:r>
      <w:r w:rsidRPr="00936A88">
        <w:rPr>
          <w:rStyle w:val="StyleUnderline"/>
        </w:rPr>
        <w:t xml:space="preserve"> in key theaters such as </w:t>
      </w:r>
      <w:r w:rsidRPr="00936A88">
        <w:rPr>
          <w:rStyle w:val="Emphasis"/>
        </w:rPr>
        <w:t>Europe</w:t>
      </w:r>
      <w:r w:rsidRPr="00936A88">
        <w:rPr>
          <w:rStyle w:val="StyleUnderline"/>
        </w:rPr>
        <w:t xml:space="preserve"> and </w:t>
      </w:r>
      <w:r w:rsidRPr="00936A88">
        <w:rPr>
          <w:rStyle w:val="Emphasis"/>
        </w:rPr>
        <w:t>East Asia</w:t>
      </w:r>
      <w:r w:rsidRPr="00936A88">
        <w:rPr>
          <w:rStyle w:val="StyleUnderline"/>
        </w:rPr>
        <w:t xml:space="preserve">, and the </w:t>
      </w:r>
      <w:r w:rsidRPr="00936A88">
        <w:rPr>
          <w:rStyle w:val="Emphasis"/>
        </w:rPr>
        <w:t>comparative weakness</w:t>
      </w:r>
      <w:r w:rsidRPr="00936A88">
        <w:rPr>
          <w:rStyle w:val="StyleUnderline"/>
        </w:rPr>
        <w:t xml:space="preserve"> of those “</w:t>
      </w:r>
      <w:r w:rsidRPr="00936A88">
        <w:rPr>
          <w:rStyle w:val="Emphasis"/>
        </w:rPr>
        <w:t>rogue” actors</w:t>
      </w:r>
      <w:r w:rsidRPr="00936A88">
        <w:rPr>
          <w:rStyle w:val="StyleUnderline"/>
        </w:rPr>
        <w:t>—Iran, Iraq, North Korea, al-Qaeda—who most aggressively challenged American power.</w:t>
      </w:r>
      <w:r w:rsidRPr="00936A88">
        <w:t xml:space="preserve"> During the 1990s, some observers even spoke of a “strategic pause,” the idea being that the end of the Cold War had afforded the United States a respite from normal levels of geopolitical danger and competition. Now, however, </w:t>
      </w:r>
      <w:r w:rsidRPr="00936A88">
        <w:rPr>
          <w:rStyle w:val="Emphasis"/>
        </w:rPr>
        <w:t>the strategic horizon is darkening</w:t>
      </w:r>
      <w:r w:rsidRPr="00936A88">
        <w:t>, due to four</w:t>
      </w:r>
      <w:r>
        <w:t xml:space="preserve"> factors.</w:t>
      </w:r>
    </w:p>
    <w:p w14:paraId="00F16953" w14:textId="5C4D8C32" w:rsidR="00790E35" w:rsidRPr="00790E35" w:rsidRDefault="00790E35" w:rsidP="00790E35">
      <w:pPr>
        <w:rPr>
          <w:rFonts w:eastAsiaTheme="majorEastAsia" w:cstheme="majorBidi"/>
          <w:b/>
          <w:bCs/>
          <w:sz w:val="44"/>
          <w:szCs w:val="44"/>
          <w:u w:val="double"/>
        </w:rPr>
      </w:pPr>
      <w:r>
        <w:t xml:space="preserve">First, </w:t>
      </w:r>
      <w:r w:rsidRPr="000A2C32">
        <w:rPr>
          <w:rStyle w:val="Emphasis"/>
          <w:highlight w:val="cyan"/>
        </w:rPr>
        <w:t xml:space="preserve">great-power </w:t>
      </w:r>
      <w:r w:rsidRPr="009F1759">
        <w:rPr>
          <w:rStyle w:val="Emphasis"/>
        </w:rPr>
        <w:t xml:space="preserve">military </w:t>
      </w:r>
      <w:r w:rsidRPr="000A2C32">
        <w:rPr>
          <w:rStyle w:val="Emphasis"/>
          <w:highlight w:val="cyan"/>
        </w:rPr>
        <w:t>competition is back</w:t>
      </w:r>
      <w:r>
        <w:t xml:space="preserve">. </w:t>
      </w:r>
      <w:r w:rsidRPr="00915C65">
        <w:rPr>
          <w:rStyle w:val="StyleUnderline"/>
        </w:rPr>
        <w:t>The world’s two leading authoritarian powers</w:t>
      </w:r>
      <w:r>
        <w:t>—</w:t>
      </w:r>
      <w:r w:rsidRPr="000A2C32">
        <w:rPr>
          <w:rStyle w:val="Emphasis"/>
          <w:highlight w:val="cyan"/>
        </w:rPr>
        <w:t>China</w:t>
      </w:r>
      <w:r w:rsidRPr="000A2C32">
        <w:rPr>
          <w:highlight w:val="cyan"/>
        </w:rPr>
        <w:t xml:space="preserve"> </w:t>
      </w:r>
      <w:r w:rsidRPr="000A2C32">
        <w:rPr>
          <w:rStyle w:val="StyleUnderline"/>
          <w:highlight w:val="cyan"/>
        </w:rPr>
        <w:t>and</w:t>
      </w:r>
      <w:r w:rsidRPr="000A2C32">
        <w:rPr>
          <w:highlight w:val="cyan"/>
        </w:rPr>
        <w:t xml:space="preserve"> </w:t>
      </w:r>
      <w:r w:rsidRPr="000A2C32">
        <w:rPr>
          <w:rStyle w:val="Emphasis"/>
          <w:highlight w:val="cyan"/>
        </w:rPr>
        <w:t>Russia</w:t>
      </w:r>
      <w:r w:rsidRPr="000A2C32">
        <w:rPr>
          <w:highlight w:val="cyan"/>
        </w:rPr>
        <w:t>—</w:t>
      </w:r>
      <w:r w:rsidRPr="000A2C32">
        <w:rPr>
          <w:rStyle w:val="StyleUnderline"/>
          <w:highlight w:val="cyan"/>
        </w:rPr>
        <w:t xml:space="preserve">are seeking </w:t>
      </w:r>
      <w:r w:rsidRPr="000A2C32">
        <w:rPr>
          <w:rStyle w:val="Emphasis"/>
          <w:highlight w:val="cyan"/>
        </w:rPr>
        <w:t>regional hegemony</w:t>
      </w:r>
      <w:r w:rsidRPr="000A2C32">
        <w:rPr>
          <w:highlight w:val="cyan"/>
        </w:rPr>
        <w:t>,</w:t>
      </w:r>
      <w:r w:rsidRPr="009F1759">
        <w:t xml:space="preserve"> </w:t>
      </w:r>
      <w:r w:rsidRPr="009F1759">
        <w:rPr>
          <w:rStyle w:val="StyleUnderline"/>
        </w:rPr>
        <w:t>contesting global norms</w:t>
      </w:r>
      <w:r w:rsidRPr="00915C65">
        <w:rPr>
          <w:rStyle w:val="StyleUnderline"/>
        </w:rPr>
        <w:t xml:space="preserve"> such as nonaggression and freedom of navigation, </w:t>
      </w:r>
      <w:r w:rsidRPr="000A2C32">
        <w:rPr>
          <w:rStyle w:val="StyleUnderline"/>
          <w:highlight w:val="cyan"/>
        </w:rPr>
        <w:t xml:space="preserve">and developing the </w:t>
      </w:r>
      <w:r w:rsidRPr="000A2C32">
        <w:rPr>
          <w:rStyle w:val="Emphasis"/>
          <w:highlight w:val="cyan"/>
        </w:rPr>
        <w:t>military punch</w:t>
      </w:r>
      <w:r w:rsidRPr="000A2C32">
        <w:rPr>
          <w:rStyle w:val="StyleUnderline"/>
          <w:highlight w:val="cyan"/>
        </w:rPr>
        <w:t xml:space="preserve"> </w:t>
      </w:r>
      <w:r w:rsidRPr="009F1759">
        <w:rPr>
          <w:rStyle w:val="StyleUnderline"/>
        </w:rPr>
        <w:t>to underwrite these ambitions</w:t>
      </w:r>
      <w:r>
        <w:t>. Notwithstanding severe economic and demographic problems</w:t>
      </w:r>
      <w:r w:rsidRPr="00915C65">
        <w:rPr>
          <w:rStyle w:val="StyleUnderline"/>
        </w:rPr>
        <w:t xml:space="preserve">, </w:t>
      </w:r>
      <w:r w:rsidRPr="000A2C32">
        <w:rPr>
          <w:rStyle w:val="StyleUnderline"/>
          <w:highlight w:val="cyan"/>
        </w:rPr>
        <w:t>Russia</w:t>
      </w:r>
      <w:r w:rsidRPr="00915C65">
        <w:rPr>
          <w:rStyle w:val="StyleUnderline"/>
        </w:rPr>
        <w:t xml:space="preserve"> has </w:t>
      </w:r>
      <w:r w:rsidRPr="000A2C32">
        <w:rPr>
          <w:rStyle w:val="StyleUnderline"/>
          <w:highlight w:val="cyan"/>
        </w:rPr>
        <w:t xml:space="preserve">conducted a major </w:t>
      </w:r>
      <w:r w:rsidRPr="009F1759">
        <w:rPr>
          <w:rStyle w:val="StyleUnderline"/>
        </w:rPr>
        <w:t>military</w:t>
      </w:r>
      <w:r w:rsidRPr="00915C65">
        <w:rPr>
          <w:rStyle w:val="StyleUnderline"/>
        </w:rPr>
        <w:t xml:space="preserve"> </w:t>
      </w:r>
      <w:r w:rsidRPr="000A2C32">
        <w:rPr>
          <w:rStyle w:val="Emphasis"/>
          <w:highlight w:val="cyan"/>
        </w:rPr>
        <w:t>modernization</w:t>
      </w:r>
      <w:r w:rsidRPr="000A2C32">
        <w:rPr>
          <w:rStyle w:val="StyleUnderline"/>
          <w:highlight w:val="cyan"/>
        </w:rPr>
        <w:t xml:space="preserve"> emphasizing </w:t>
      </w:r>
      <w:r w:rsidRPr="000A2C32">
        <w:rPr>
          <w:rStyle w:val="Emphasis"/>
          <w:highlight w:val="cyan"/>
        </w:rPr>
        <w:t>nuclear weapons</w:t>
      </w:r>
      <w:r w:rsidRPr="00915C65">
        <w:rPr>
          <w:rStyle w:val="StyleUnderline"/>
        </w:rPr>
        <w:t>, high-end conventional capabilities, and rapid-deployment and special operations forces— and utilized many of these capabilities in conflicts in Ukraine and Syria</w:t>
      </w:r>
      <w:r>
        <w:t>.</w:t>
      </w:r>
      <w:r w:rsidRPr="00ED5FE2">
        <w:t xml:space="preserve">10 </w:t>
      </w:r>
      <w:r w:rsidRPr="00ED5FE2">
        <w:rPr>
          <w:rStyle w:val="StyleUnderline"/>
        </w:rPr>
        <w:t>China</w:t>
      </w:r>
      <w:r w:rsidRPr="00ED5FE2">
        <w:t xml:space="preserve">, meanwhile, </w:t>
      </w:r>
      <w:r w:rsidRPr="00ED5FE2">
        <w:rPr>
          <w:rStyle w:val="StyleUnderline"/>
        </w:rPr>
        <w:t xml:space="preserve">has carried out a </w:t>
      </w:r>
      <w:r w:rsidRPr="00ED5FE2">
        <w:rPr>
          <w:rStyle w:val="Emphasis"/>
        </w:rPr>
        <w:t>buildup of historic proportions,</w:t>
      </w:r>
      <w:r w:rsidRPr="00ED5FE2">
        <w:t xml:space="preserve"> with constant-dollar defense outlays rising from US$26 billion in 1995 to US$226 billion in 2016.11 Ominously, </w:t>
      </w:r>
      <w:r w:rsidRPr="00ED5FE2">
        <w:rPr>
          <w:rStyle w:val="StyleUnderline"/>
        </w:rPr>
        <w:t xml:space="preserve">these expenditures have funded development of </w:t>
      </w:r>
      <w:r w:rsidRPr="00ED5FE2">
        <w:rPr>
          <w:rStyle w:val="Emphasis"/>
        </w:rPr>
        <w:t>power-projection</w:t>
      </w:r>
      <w:r w:rsidRPr="00ED5FE2">
        <w:rPr>
          <w:rStyle w:val="StyleUnderline"/>
        </w:rPr>
        <w:t xml:space="preserve"> and antiaccess/area denial</w:t>
      </w:r>
      <w:r w:rsidRPr="00ED5FE2">
        <w:t xml:space="preserve"> (</w:t>
      </w:r>
      <w:r w:rsidRPr="00ED5FE2">
        <w:rPr>
          <w:rStyle w:val="Emphasis"/>
        </w:rPr>
        <w:t>A2/AD) tools</w:t>
      </w:r>
      <w:r w:rsidRPr="00ED5FE2">
        <w:t xml:space="preserve"> </w:t>
      </w:r>
      <w:r w:rsidRPr="00ED5FE2">
        <w:rPr>
          <w:rStyle w:val="StyleUnderline"/>
        </w:rPr>
        <w:t>necessary to threaten China’s neighbors and complicate U.S. intervention on their behalf</w:t>
      </w:r>
      <w:r w:rsidRPr="00ED5FE2">
        <w:t>. Washington has grown accustomed</w:t>
      </w:r>
      <w:r w:rsidRPr="009F1759">
        <w:t xml:space="preserve"> to having a generational military lead; </w:t>
      </w:r>
      <w:r w:rsidRPr="009F1759">
        <w:rPr>
          <w:rStyle w:val="StyleUnderline"/>
        </w:rPr>
        <w:t xml:space="preserve">Russian and Chinese modernization efforts are now creating a </w:t>
      </w:r>
      <w:r w:rsidRPr="009F1759">
        <w:rPr>
          <w:rStyle w:val="Emphasis"/>
        </w:rPr>
        <w:t>far more competitive</w:t>
      </w:r>
    </w:p>
    <w:p w14:paraId="3C2561C0" w14:textId="1E76B11C" w:rsidR="00A44EE8" w:rsidRDefault="00A44EE8" w:rsidP="00A44EE8">
      <w:pPr>
        <w:pStyle w:val="Heading2"/>
      </w:pPr>
      <w:r>
        <w:t>Case</w:t>
      </w:r>
    </w:p>
    <w:p w14:paraId="4A7537F8" w14:textId="0DF0F2CC" w:rsidR="003722C8" w:rsidRDefault="003722C8" w:rsidP="003722C8"/>
    <w:p w14:paraId="4B05273D" w14:textId="77777777" w:rsidR="003722C8" w:rsidRPr="00165091" w:rsidRDefault="003722C8" w:rsidP="003722C8">
      <w:pPr>
        <w:pStyle w:val="Heading4"/>
      </w:pPr>
      <w:r>
        <w:t>Any plausible moral theory must prioritize extinction</w:t>
      </w:r>
    </w:p>
    <w:p w14:paraId="1FBF2D7F" w14:textId="77777777" w:rsidR="003722C8" w:rsidRPr="00165091" w:rsidRDefault="003722C8" w:rsidP="003722C8">
      <w:r w:rsidRPr="00165091">
        <w:rPr>
          <w:rStyle w:val="Style13ptBold"/>
        </w:rPr>
        <w:t>Pummer 15</w:t>
      </w:r>
      <w:r w:rsidRPr="00165091">
        <w:t xml:space="preserve"> [Theron, Junior Research Fellow in Philosophy at St. Anne's College, University of Oxford. “Moral Agreement on Saving the World” Practical Ethics, University of Oxford. May 18, 2015] AT</w:t>
      </w:r>
    </w:p>
    <w:p w14:paraId="04412EEB" w14:textId="77777777" w:rsidR="003722C8" w:rsidRPr="00EE2B43" w:rsidRDefault="003722C8" w:rsidP="003722C8">
      <w:pPr>
        <w:rPr>
          <w:b/>
          <w:u w:val="single"/>
        </w:rPr>
      </w:pPr>
      <w:r w:rsidRPr="00165091">
        <w:rPr>
          <w:rStyle w:val="StyleUnderline"/>
        </w:rPr>
        <w:t>There appears to be lot of disagreement in moral philosophy. Whether these many apparent disagreements are deep and irresolvable, I believe there is at least one thing it is reasonable to agree on right now</w:t>
      </w:r>
      <w:r w:rsidRPr="00165091">
        <w:t>, whatever general moral view we adopt</w:t>
      </w:r>
      <w:r w:rsidRPr="00165091">
        <w:rPr>
          <w:rStyle w:val="StyleUnderline"/>
        </w:rPr>
        <w:t>: that it is very important to reduce the risk that all intelligent beings on this planet are eliminated by an enormous catastrophe, such as a nuclear war.</w:t>
      </w:r>
      <w:r w:rsidRPr="00165091">
        <w:t xml:space="preserve"> How we might in fact try to reduce such existential risks is discussed elsewhere. My claim here is only that </w:t>
      </w:r>
      <w:r w:rsidRPr="00165091">
        <w:rPr>
          <w:rStyle w:val="StyleUnderline"/>
        </w:rPr>
        <w:t xml:space="preserve">we – whether we’re consequentialists, deontologists, or virtue ethicists – should all agree that we should try to save the world. </w:t>
      </w:r>
      <w:r w:rsidRPr="00165091">
        <w:t xml:space="preserve">According to consequentialism, we should maximize the good, where this is taken to be the goodness, from an impartial perspective, of outcomes. </w:t>
      </w:r>
      <w:r w:rsidRPr="00165091">
        <w:rPr>
          <w:rStyle w:val="StyleUnderline"/>
        </w:rPr>
        <w:t>Clearly one thing that makes an outcome good is that the people in it are doing well. There is little disagreement here.</w:t>
      </w:r>
      <w:r w:rsidRPr="00165091">
        <w:t xml:space="preserve"> If the happiness or well-being of possible future people is just as important as that of people who already exist, and if they would have good lives, it is not hard to </w:t>
      </w:r>
      <w:r w:rsidRPr="00AC0E3E">
        <w:t>see how</w:t>
      </w:r>
      <w:r w:rsidRPr="00AC0E3E">
        <w:rPr>
          <w:rStyle w:val="StyleUnderline"/>
        </w:rPr>
        <w:t xml:space="preserve"> reducing existential risk is easily the most important thing in the whole world. This is for the fam</w:t>
      </w:r>
      <w:r w:rsidRPr="00165091">
        <w:rPr>
          <w:rStyle w:val="StyleUnderline"/>
        </w:rPr>
        <w:t xml:space="preserve">iliar reason that there are </w:t>
      </w:r>
      <w:r w:rsidRPr="00710A8F">
        <w:rPr>
          <w:rStyle w:val="StyleUnderline"/>
          <w:highlight w:val="green"/>
        </w:rPr>
        <w:t xml:space="preserve">so many people </w:t>
      </w:r>
      <w:r w:rsidRPr="00165091">
        <w:rPr>
          <w:rStyle w:val="StyleUnderline"/>
        </w:rPr>
        <w:t xml:space="preserve">who </w:t>
      </w:r>
      <w:r w:rsidRPr="00710A8F">
        <w:rPr>
          <w:rStyle w:val="StyleUnderline"/>
          <w:highlight w:val="green"/>
        </w:rPr>
        <w:t>could exist in the future</w:t>
      </w:r>
      <w:r w:rsidRPr="00165091">
        <w:rPr>
          <w:rStyle w:val="StyleUnderline"/>
        </w:rPr>
        <w:t xml:space="preserve"> – there </w:t>
      </w:r>
      <w:r w:rsidRPr="00AC0E3E">
        <w:rPr>
          <w:rStyle w:val="StyleUnderline"/>
        </w:rPr>
        <w:t>are trillions upon trillions…</w:t>
      </w:r>
      <w:r w:rsidRPr="00165091">
        <w:rPr>
          <w:rStyle w:val="StyleUnderline"/>
        </w:rPr>
        <w:t xml:space="preserve"> upon trillions. There are so many possible future people that reducing existential risk is arguably the most important thing in the world, </w:t>
      </w:r>
      <w:r w:rsidRPr="00710A8F">
        <w:rPr>
          <w:rStyle w:val="StyleUnderline"/>
          <w:highlight w:val="green"/>
        </w:rPr>
        <w:t xml:space="preserve">even if the well-being of these possible people were given only 0.001% as much weight </w:t>
      </w:r>
      <w:r w:rsidRPr="00165091">
        <w:rPr>
          <w:rStyle w:val="StyleUnderline"/>
        </w:rPr>
        <w:t>as that of existing people.</w:t>
      </w:r>
      <w:r w:rsidRPr="00165091">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165091">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165091">
        <w:rPr>
          <w:rStyle w:val="Emphasis"/>
        </w:rPr>
        <w:t xml:space="preserve">that is a huge </w:t>
      </w:r>
      <w:r w:rsidRPr="00AC0E3E">
        <w:rPr>
          <w:rStyle w:val="Emphasis"/>
        </w:rPr>
        <w:t>mistake.</w:t>
      </w:r>
      <w:r w:rsidRPr="00AC0E3E">
        <w:t xml:space="preserve"> </w:t>
      </w:r>
      <w:r w:rsidRPr="00AC0E3E">
        <w:rPr>
          <w:rStyle w:val="StyleUnderline"/>
        </w:rPr>
        <w:t xml:space="preserve">Non-consequentialism is the view that there’s more that determines rightness than the goodness of consequences or outcomes; </w:t>
      </w:r>
      <w:r w:rsidRPr="00AC0E3E">
        <w:rPr>
          <w:rStyle w:val="Emphasis"/>
        </w:rPr>
        <w:t>it is not the view that the latter don’t matter</w:t>
      </w:r>
      <w:r w:rsidRPr="00AC0E3E">
        <w:rPr>
          <w:rStyle w:val="StyleUnderline"/>
        </w:rPr>
        <w:t>.</w:t>
      </w:r>
      <w:r w:rsidRPr="00AC0E3E">
        <w:t xml:space="preserve"> Even John Rawls wrote, “</w:t>
      </w:r>
      <w:r w:rsidRPr="00AC0E3E">
        <w:rPr>
          <w:rStyle w:val="StyleUnderline"/>
        </w:rPr>
        <w:t>All ethical doctrines worth our attention take consequences into account in judging rightness. One which did not would simply be irrational, crazy.</w:t>
      </w:r>
      <w:r w:rsidRPr="00AC0E3E">
        <w:t xml:space="preserve">” </w:t>
      </w:r>
      <w:r w:rsidRPr="00AC0E3E">
        <w:rPr>
          <w:rStyle w:val="Emphasis"/>
        </w:rPr>
        <w:t>Minimally plausible versions of deontology and virtue ethics must be concerned in part with promoting the good</w:t>
      </w:r>
      <w:r w:rsidRPr="00AC0E3E">
        <w:rPr>
          <w:rStyle w:val="StyleUnderline"/>
        </w:rPr>
        <w:t>, from an impartial point of view.</w:t>
      </w:r>
      <w:r w:rsidRPr="00AC0E3E">
        <w:t xml:space="preserve"> </w:t>
      </w:r>
      <w:r w:rsidRPr="00AC0E3E">
        <w:rPr>
          <w:rStyle w:val="StyleUnderline"/>
        </w:rPr>
        <w:t>They’d thus imply very strong reasons to reduce existential risk</w:t>
      </w:r>
      <w:r w:rsidRPr="00AC0E3E">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AC0E3E">
        <w:rPr>
          <w:rStyle w:val="StyleUnderline"/>
        </w:rPr>
        <w:t>Even egoism, the view that each agent should maximize her own good, might imply strong reasons to reduce existential risk.</w:t>
      </w:r>
      <w:r w:rsidRPr="00AC0E3E">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w:t>
      </w:r>
      <w:r w:rsidRPr="00165091">
        <w:t xml:space="preserve">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165091">
        <w:rPr>
          <w:rStyle w:val="StyleUnderline"/>
        </w:rPr>
        <w:t>To be minimally plausible, egoism will need to be paired with a more sophisticated account of well-being.</w:t>
      </w:r>
      <w:r w:rsidRPr="00165091">
        <w:t xml:space="preserve"> To see this, it is enough to consider, as Plato did, the possibility of a ring of invisibility – </w:t>
      </w:r>
      <w:r w:rsidRPr="00165091">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165091">
        <w:t xml:space="preserve">, in some robust way, where this would to a significant extent be a function of other-regarding concerns (see chapter 12 of this classic intro to ethics). But </w:t>
      </w:r>
      <w:r w:rsidRPr="00165091">
        <w:rPr>
          <w:rStyle w:val="StyleUnderline"/>
        </w:rPr>
        <w:t>once these elements are included, we can (roughly, as above) argue that this sort of egoism will imply strong reasons to reduce existential risk.</w:t>
      </w:r>
      <w:r w:rsidRPr="00165091">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710A8F">
        <w:rPr>
          <w:rStyle w:val="Emphasis"/>
          <w:highlight w:val="green"/>
        </w:rPr>
        <w:t>We should also take into account moral uncertainty.</w:t>
      </w:r>
      <w:r w:rsidRPr="00165091">
        <w:t xml:space="preserve"> </w:t>
      </w:r>
      <w:r w:rsidRPr="00165091">
        <w:rPr>
          <w:rStyle w:val="StyleUnderline"/>
        </w:rPr>
        <w:t>What is it reasonable for one to do, when one is uncertain not (only) about the empirical facts, but also about the moral facts?</w:t>
      </w:r>
      <w:r w:rsidRPr="00165091">
        <w:t xml:space="preserve"> I’ve just argued that </w:t>
      </w:r>
      <w:r w:rsidRPr="00165091">
        <w:rPr>
          <w:rStyle w:val="StyleUnderline"/>
        </w:rPr>
        <w:t>there’s agreement among minimally plausible ethical views that we have strong reason to reduce existential risk – not only consequentialists, but also deontologists, virtue ethicists, and sophisticated egoists should agree.</w:t>
      </w:r>
      <w:r w:rsidRPr="00165091">
        <w:t xml:space="preserve"> But </w:t>
      </w:r>
      <w:r w:rsidRPr="00165091">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165091">
        <w:t xml:space="preserve">(and 10% sure that one of these other ones is correct), </w:t>
      </w:r>
      <w:r w:rsidRPr="00165091">
        <w:rPr>
          <w:rStyle w:val="StyleUnderline"/>
        </w:rPr>
        <w:t>they would have pretty strong reason, from the standpoint of moral uncertainty, to reduce existential risk.</w:t>
      </w:r>
      <w:r w:rsidRPr="00165091">
        <w:t xml:space="preserve"> Perhaps most disturbingly still, </w:t>
      </w:r>
      <w:r w:rsidRPr="00710A8F">
        <w:rPr>
          <w:rStyle w:val="StyleUnderline"/>
          <w:highlight w:val="green"/>
        </w:rPr>
        <w:t xml:space="preserve">even if we are only 1% sure that </w:t>
      </w:r>
      <w:r w:rsidRPr="00165091">
        <w:rPr>
          <w:rStyle w:val="StyleUnderline"/>
        </w:rPr>
        <w:t xml:space="preserve">the </w:t>
      </w:r>
      <w:r w:rsidRPr="00710A8F">
        <w:rPr>
          <w:rStyle w:val="StyleUnderline"/>
          <w:highlight w:val="green"/>
        </w:rPr>
        <w:t xml:space="preserve">well-being </w:t>
      </w:r>
      <w:r w:rsidRPr="00165091">
        <w:rPr>
          <w:rStyle w:val="StyleUnderline"/>
        </w:rPr>
        <w:t xml:space="preserve">of possible future people </w:t>
      </w:r>
      <w:r w:rsidRPr="00710A8F">
        <w:rPr>
          <w:rStyle w:val="StyleUnderline"/>
          <w:highlight w:val="green"/>
        </w:rPr>
        <w:t xml:space="preserve">matters, </w:t>
      </w:r>
      <w:r w:rsidRPr="00165091">
        <w:rPr>
          <w:rStyle w:val="StyleUnderline"/>
        </w:rPr>
        <w:t xml:space="preserve">it is at least arguable that, </w:t>
      </w:r>
      <w:r w:rsidRPr="00710A8F">
        <w:rPr>
          <w:rStyle w:val="StyleUnderline"/>
          <w:highlight w:val="green"/>
        </w:rPr>
        <w:t xml:space="preserve">from </w:t>
      </w:r>
      <w:r w:rsidRPr="00165091">
        <w:rPr>
          <w:rStyle w:val="StyleUnderline"/>
        </w:rPr>
        <w:t xml:space="preserve">the standpoint of </w:t>
      </w:r>
      <w:r w:rsidRPr="00710A8F">
        <w:rPr>
          <w:rStyle w:val="StyleUnderline"/>
          <w:highlight w:val="green"/>
        </w:rPr>
        <w:t>moral uncertainty, reducing existential risk is the most important thing in the world.</w:t>
      </w:r>
      <w:r w:rsidRPr="00165091">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165091">
        <w:rPr>
          <w:rStyle w:val="StyleUnderline"/>
        </w:rPr>
        <w:t>It is enough for my claim that there is moral agreement in the relevant sense if</w:t>
      </w:r>
      <w:r w:rsidRPr="00165091">
        <w:t xml:space="preserve">, at least given certain empirical claims about what future lives would most likely be like, </w:t>
      </w:r>
      <w:r w:rsidRPr="00710A8F">
        <w:rPr>
          <w:rStyle w:val="Emphasis"/>
          <w:highlight w:val="green"/>
        </w:rPr>
        <w:t xml:space="preserve">all minimally plausible moral views would converge </w:t>
      </w:r>
      <w:r w:rsidRPr="00165091">
        <w:rPr>
          <w:rStyle w:val="Emphasis"/>
        </w:rPr>
        <w:t xml:space="preserve">on the conclusion </w:t>
      </w:r>
      <w:r w:rsidRPr="00710A8F">
        <w:rPr>
          <w:rStyle w:val="Emphasis"/>
          <w:highlight w:val="green"/>
        </w:rPr>
        <w:t>that we should try to save the world</w:t>
      </w:r>
      <w:r w:rsidRPr="00710A8F">
        <w:rPr>
          <w:rStyle w:val="StyleUnderline"/>
          <w:highlight w:val="green"/>
        </w:rPr>
        <w:t>.</w:t>
      </w:r>
      <w:r w:rsidRPr="00165091">
        <w:t xml:space="preserve"> While there are some non-crazy </w:t>
      </w:r>
      <w:r w:rsidRPr="00165091">
        <w:rPr>
          <w:rStyle w:val="StyleUnderline"/>
        </w:rPr>
        <w:t>views that place significantly greater moral weight on avoiding suffering than on promoting happiness</w:t>
      </w:r>
      <w:r w:rsidRPr="00165091">
        <w:t xml:space="preserve">, for reasons others have offered (and for independent reasons I won’t get into here unless requested to), they nonetheless </w:t>
      </w:r>
      <w:r w:rsidRPr="00165091">
        <w:rPr>
          <w:rStyle w:val="StyleUnderline"/>
        </w:rPr>
        <w:t>seem to be fairly implausible views.</w:t>
      </w:r>
      <w:r w:rsidRPr="00165091">
        <w:t xml:space="preserve"> And </w:t>
      </w:r>
      <w:r w:rsidRPr="00165091">
        <w:rPr>
          <w:rStyle w:val="StyleUnderline"/>
        </w:rPr>
        <w:t xml:space="preserve">even if things did not go well for our ancestors, I am optimistic that they will overall go fantastically well for our descendants, if we allow them to. I suspect that most of us alive today – at least those of us not </w:t>
      </w:r>
      <w:r w:rsidRPr="00AC0E3E">
        <w:rPr>
          <w:rStyle w:val="StyleUnderline"/>
        </w:rPr>
        <w:t>suffering from extreme illness or poverty – have lives that are well worth living, and that things will continue to improve.</w:t>
      </w:r>
      <w:r w:rsidRPr="00AC0E3E">
        <w:t xml:space="preserve"> Derek Parfit, whose work has emphasized future generations as well as agreement in ethics, described our situation clearly and accurately: “We live during the hinge of history. </w:t>
      </w:r>
      <w:r w:rsidRPr="00AC0E3E">
        <w:rPr>
          <w:rStyle w:val="StyleUnderline"/>
        </w:rPr>
        <w:t xml:space="preserve">Given the scientific and technological discoveries of the last two centuries, the world has never changed as fast. </w:t>
      </w:r>
      <w:r w:rsidRPr="00AC0E3E">
        <w:t xml:space="preserve">We shall soon have even greater powers to transform, not only our surroundings, but ourselves and our successors. </w:t>
      </w:r>
      <w:r w:rsidRPr="00AC0E3E">
        <w:rPr>
          <w:rStyle w:val="StyleUnderline"/>
        </w:rPr>
        <w:t xml:space="preserve">If we act wisely in the next few centuries, humanity will survive its most dangerous and decisive period. </w:t>
      </w:r>
      <w:r w:rsidRPr="00AC0E3E">
        <w:t xml:space="preserve">Our descendants could, if necessary, go elsewhere, spreading through this galaxy…. </w:t>
      </w:r>
      <w:r w:rsidRPr="00AC0E3E">
        <w:rPr>
          <w:rStyle w:val="StyleUnderline"/>
        </w:rPr>
        <w:t>Our descendants might, I believe</w:t>
      </w:r>
      <w:r w:rsidRPr="00165091">
        <w:rPr>
          <w:rStyle w:val="StyleUnderline"/>
        </w:rPr>
        <w:t>, make the further future very good. But that good future may also depend in part on us. If our selfish recklessness ends human history, we would be acting very wrongly.</w:t>
      </w:r>
      <w:r w:rsidRPr="00165091">
        <w:t>” (From chapter 36 of On What Matters)</w:t>
      </w:r>
    </w:p>
    <w:p w14:paraId="6F9F3D72" w14:textId="77777777" w:rsidR="003722C8" w:rsidRPr="003722C8" w:rsidRDefault="003722C8" w:rsidP="003722C8"/>
    <w:p w14:paraId="146E6E3E" w14:textId="77777777" w:rsidR="00A44EE8" w:rsidRPr="00A44EE8" w:rsidRDefault="00A44EE8" w:rsidP="00A44EE8"/>
    <w:p w14:paraId="44BBDF02" w14:textId="77777777" w:rsidR="00790E35" w:rsidRPr="00F857F8" w:rsidRDefault="00790E35" w:rsidP="003722C8">
      <w:pPr>
        <w:pStyle w:val="Heading4"/>
      </w:pPr>
      <w:bookmarkStart w:id="0" w:name="_Toc80869764"/>
      <w:r w:rsidRPr="00F857F8">
        <w:t>Generic drugs send their worst quality drugs to LDCs where risk of inspection is the lowest. There, poor quality medication run the risk of not treating the patient and leading to microbial resistance</w:t>
      </w:r>
      <w:bookmarkEnd w:id="0"/>
    </w:p>
    <w:p w14:paraId="76671675" w14:textId="77777777" w:rsidR="00790E35" w:rsidRPr="00AB16BE" w:rsidRDefault="00790E35" w:rsidP="00790E35">
      <w:r w:rsidRPr="00F857F8">
        <w:rPr>
          <w:b/>
          <w:bCs/>
          <w:sz w:val="26"/>
          <w:szCs w:val="26"/>
        </w:rPr>
        <w:t xml:space="preserve">Eban 19 </w:t>
      </w:r>
      <w:r w:rsidRPr="00F857F8">
        <w:t>[Katherine</w:t>
      </w:r>
      <w:r w:rsidRPr="00AB16BE">
        <w:t xml:space="preserve"> Eban</w:t>
      </w:r>
      <w:r>
        <w:t xml:space="preserve">, </w:t>
      </w:r>
      <w:r w:rsidRPr="00AB16BE">
        <w:t>an investigative journalist and the author of the New York Times bestseller Bottle of Lies: The Inside Story of the Generic Drug Boom</w:t>
      </w:r>
      <w:r>
        <w:t>, May 17 2019, “</w:t>
      </w:r>
      <w:r w:rsidRPr="00AB16BE">
        <w:t>How Some Generic Drugs Could Do More Harm Than Good</w:t>
      </w:r>
      <w:r>
        <w:t xml:space="preserve">,” Time Magazine, </w:t>
      </w:r>
      <w:hyperlink r:id="rId26" w:history="1">
        <w:r w:rsidRPr="007B0EDF">
          <w:rPr>
            <w:rStyle w:val="Hyperlink"/>
          </w:rPr>
          <w:t>https://time.com/5590602/generic-drugs-quality-risk/</w:t>
        </w:r>
      </w:hyperlink>
      <w:r>
        <w:t xml:space="preserve"> ]/Triumph Debate</w:t>
      </w:r>
    </w:p>
    <w:p w14:paraId="6BD57253" w14:textId="77777777" w:rsidR="00790E35" w:rsidRDefault="00790E35" w:rsidP="00790E35">
      <w:pPr>
        <w:rPr>
          <w:rStyle w:val="Emphasis"/>
        </w:rPr>
      </w:pPr>
      <w:r w:rsidRPr="00AB16BE">
        <w:rPr>
          <w:sz w:val="16"/>
        </w:rPr>
        <w:t xml:space="preserve">For the 16 years that Dr. Brian Westerberg, a Canadian surgeon, worked volunteer missions at the Mulago National Referral Hospital in Kampala, Uganda, scarcity was the norm. The patients usually exceeded the 1,500 allotted beds. Running water was once cut off when the debt-ridden hospital was unable to pay its bills. On some of his early trips, Westerberg even brought over drugs from Canada in order to treat patients. But </w:t>
      </w:r>
      <w:r w:rsidRPr="00AB16BE">
        <w:rPr>
          <w:rStyle w:val="Emphasis"/>
        </w:rPr>
        <w:t>as low-cost generics made in India and China became widely available through Uganda’s government and international aid agencies in the early 2000s, it seemed at first like the supply issue had been solved.</w:t>
      </w:r>
      <w:r>
        <w:rPr>
          <w:rStyle w:val="Emphasis"/>
        </w:rPr>
        <w:t xml:space="preserve"> </w:t>
      </w:r>
      <w:r w:rsidRPr="00AB16BE">
        <w:rPr>
          <w:rStyle w:val="Emphasis"/>
        </w:rPr>
        <w:t>Then on February 7, 2013, Westerberg examined a feverish 13-year-old boy who had fluid oozing from an ear infection. He suspected bacterial meningitis, though he couldn’t confirm his diagnosis because the CT scanner had broken down. The boy was given intravenous ceftriaxone, a broad-spectrum antibiotic that Westerberg believed would cure him. But after four days of treatment, the ear had only gotten worse</w:t>
      </w:r>
      <w:r w:rsidRPr="00AB16BE">
        <w:rPr>
          <w:sz w:val="16"/>
        </w:rPr>
        <w:t xml:space="preserve">. As Westerberg prepared to operate, the boy had a seizure. With the CT scanner working again, Westerberg ordered an urgent scan, which revealed small abscesses in the boy’s skull, likely caused by the infection. When a hospital neurosurgeon looked at the images and confidently declared that surgery was unnecessary and the swelling and abscesses would abate with effective antibiotic treatment, Westerberg was confused. They had already treated the boy with intravenous ceftriaxone, which hadn’t worked. His confusion deepened when his colleague suggested that they switch the boy to a more expensive version of the drug. Why swap one ceftriaxone for another? Most people assume that a drug is a drug — that Lipitor, for example, or a generic version, is the same anywhere in the world, so long as it’s made by a reputable drug company that has been inspected and approved by regulators. That, at least, is the logic that has driven the global generic-drug revolution: that drug companies in countries like India and China can make low-cost, high-quality drugs for markets around the world. These companies have been hailed as public-health heroes and global equalizers, by making the same cures available to the wealthy and impoverished. PAID PARTNER CONTENT 6 Prepaid Funeral Plan Myths: Learn More BY DIGNITY MEMORIAL </w:t>
      </w:r>
      <w:r w:rsidRPr="00790E35">
        <w:rPr>
          <w:rStyle w:val="Emphasis"/>
        </w:rPr>
        <w:t xml:space="preserve">But </w:t>
      </w:r>
      <w:r w:rsidRPr="00AB16BE">
        <w:rPr>
          <w:rStyle w:val="Emphasis"/>
          <w:highlight w:val="green"/>
        </w:rPr>
        <w:t xml:space="preserve">many of the generic drug companies </w:t>
      </w:r>
      <w:r w:rsidRPr="00790E35">
        <w:rPr>
          <w:rStyle w:val="Emphasis"/>
        </w:rPr>
        <w:t xml:space="preserve">that Americans and Africans alike </w:t>
      </w:r>
      <w:r w:rsidRPr="00AB16BE">
        <w:rPr>
          <w:rStyle w:val="Emphasis"/>
          <w:highlight w:val="green"/>
        </w:rPr>
        <w:t xml:space="preserve">depend on, </w:t>
      </w:r>
      <w:r w:rsidRPr="00790E35">
        <w:rPr>
          <w:rStyle w:val="Emphasis"/>
        </w:rPr>
        <w:t>which I spent a decade investigating</w:t>
      </w:r>
      <w:r w:rsidRPr="00AB16BE">
        <w:rPr>
          <w:rStyle w:val="Emphasis"/>
          <w:highlight w:val="green"/>
        </w:rPr>
        <w:t xml:space="preserve">, hold a dark secret: they routinely adjust their manufacturing standards depending on the country buying their drugs, </w:t>
      </w:r>
      <w:r w:rsidRPr="00790E35">
        <w:rPr>
          <w:rStyle w:val="Emphasis"/>
        </w:rPr>
        <w:t xml:space="preserve">a practice that could </w:t>
      </w:r>
      <w:r w:rsidRPr="00AB16BE">
        <w:rPr>
          <w:rStyle w:val="Emphasis"/>
          <w:highlight w:val="green"/>
        </w:rPr>
        <w:t>endanger not just those who take the lower-quality medicine but the population at large.</w:t>
      </w:r>
      <w:r>
        <w:rPr>
          <w:rStyle w:val="Emphasis"/>
        </w:rPr>
        <w:t xml:space="preserve"> </w:t>
      </w:r>
      <w:r w:rsidRPr="00790E35">
        <w:rPr>
          <w:rStyle w:val="Emphasis"/>
        </w:rPr>
        <w:t>These companies send their highest-quality drugs to markets with the most vigilant regulators, such as the U.S. and the European Union</w:t>
      </w:r>
      <w:r w:rsidRPr="00AB16BE">
        <w:rPr>
          <w:rStyle w:val="Emphasis"/>
          <w:highlight w:val="green"/>
        </w:rPr>
        <w:t xml:space="preserve">. They send their </w:t>
      </w:r>
      <w:r w:rsidRPr="00790E35">
        <w:rPr>
          <w:rStyle w:val="Emphasis"/>
        </w:rPr>
        <w:t xml:space="preserve">worst </w:t>
      </w:r>
      <w:r w:rsidRPr="00AB16BE">
        <w:rPr>
          <w:rStyle w:val="Emphasis"/>
          <w:highlight w:val="green"/>
        </w:rPr>
        <w:t>drugs — made with lower-quality ingredients and less scrupulous testing — to countries with the weakest review.</w:t>
      </w:r>
      <w:r>
        <w:rPr>
          <w:rStyle w:val="Emphasis"/>
        </w:rPr>
        <w:t xml:space="preserve"> </w:t>
      </w:r>
      <w:r w:rsidRPr="00790E35">
        <w:rPr>
          <w:rStyle w:val="Emphasis"/>
        </w:rPr>
        <w:t>The U.S. drug supply is not immune to quality crises — over the last ten months, dozens of versions of the generic blood pressure drugs valsartan, losartan and irbesartan have been subject to sweeping recalls. The</w:t>
      </w:r>
      <w:r w:rsidRPr="00AB16BE">
        <w:rPr>
          <w:rStyle w:val="Emphasis"/>
        </w:rPr>
        <w:t xml:space="preserve"> active ingredients in some, manufactured in China, contained a probable carcinogen once used in the production of liquid rocket fuel</w:t>
      </w:r>
      <w:r w:rsidRPr="00AB16BE">
        <w:rPr>
          <w:sz w:val="16"/>
        </w:rPr>
        <w:t xml:space="preserve">. </w:t>
      </w:r>
      <w:r w:rsidRPr="00790E35">
        <w:rPr>
          <w:rStyle w:val="Emphasis"/>
        </w:rPr>
        <w:t xml:space="preserve">But </w:t>
      </w:r>
      <w:r w:rsidRPr="00AB16BE">
        <w:rPr>
          <w:rStyle w:val="Emphasis"/>
          <w:highlight w:val="green"/>
        </w:rPr>
        <w:t xml:space="preserve">the patients who suffer most are those in </w:t>
      </w:r>
      <w:r w:rsidRPr="00790E35">
        <w:rPr>
          <w:rStyle w:val="Emphasis"/>
        </w:rPr>
        <w:t xml:space="preserve">so-called </w:t>
      </w:r>
      <w:r w:rsidRPr="00AB16BE">
        <w:rPr>
          <w:rStyle w:val="Emphasis"/>
          <w:highlight w:val="green"/>
        </w:rPr>
        <w:t xml:space="preserve">“R.O.W. markets” — </w:t>
      </w:r>
      <w:r w:rsidRPr="00790E35">
        <w:rPr>
          <w:rStyle w:val="Emphasis"/>
        </w:rPr>
        <w:t xml:space="preserve">the generic-drug industry’s shorthand for </w:t>
      </w:r>
      <w:r w:rsidRPr="00AB16BE">
        <w:rPr>
          <w:rStyle w:val="Emphasis"/>
          <w:highlight w:val="green"/>
        </w:rPr>
        <w:t xml:space="preserve">“Rest of World.” </w:t>
      </w:r>
      <w:r w:rsidRPr="00790E35">
        <w:rPr>
          <w:rStyle w:val="Emphasis"/>
        </w:rPr>
        <w:t>In swaths of Africa, Southeast Asia and other areas with developing markets, some generic drug companies have made a cold calculation: they can sell their cheapest drugs where they will be least likely to get caught. In Africa, for instance, pharmaceuticals used to come from more developed countries, through donations and small purchases. So when Indian drug reps offering cheap generics started arriving, the initial feeling was positive</w:t>
      </w:r>
      <w:r w:rsidRPr="00790E35">
        <w:rPr>
          <w:sz w:val="16"/>
        </w:rPr>
        <w:t>. But Africa soon became an avenue “to send</w:t>
      </w:r>
      <w:r w:rsidRPr="00AB16BE">
        <w:rPr>
          <w:sz w:val="16"/>
        </w:rPr>
        <w:t xml:space="preserve"> anything at all,” said Kwabena Ofori-Kwakye, associate professor in the pharmaceutics department at the Kwame Nkrumah University of Science and Technology in Kumasi, Ghana. </w:t>
      </w:r>
      <w:r w:rsidRPr="00AB16BE">
        <w:rPr>
          <w:rStyle w:val="Emphasis"/>
          <w:highlight w:val="green"/>
        </w:rPr>
        <w:t xml:space="preserve">The poor quality has affected every type of medication, </w:t>
      </w:r>
      <w:r w:rsidRPr="00790E35">
        <w:rPr>
          <w:rStyle w:val="Emphasis"/>
        </w:rPr>
        <w:t>and the adverse impact on health has been “astronomical,”</w:t>
      </w:r>
      <w:r w:rsidRPr="00790E35">
        <w:rPr>
          <w:sz w:val="16"/>
        </w:rPr>
        <w:t xml:space="preserve"> he told me. Multiple doctors I spoke to throughout</w:t>
      </w:r>
      <w:r w:rsidRPr="00AB16BE">
        <w:rPr>
          <w:sz w:val="16"/>
        </w:rPr>
        <w:t xml:space="preserve"> the continent said they have adjusted their medical treatment in response, sometimes tripling recommended doses to produce a therapeutic effect. Dr. Gordon Donnir, former head of the psychiatry department at the Komfo Anokye teaching hospital in Kumasi, treats middle-class Ghanaians in his private practice and says </w:t>
      </w:r>
      <w:r w:rsidRPr="00790E35">
        <w:rPr>
          <w:rStyle w:val="Emphasis"/>
        </w:rPr>
        <w:t xml:space="preserve">that </w:t>
      </w:r>
      <w:r w:rsidRPr="00AB16BE">
        <w:rPr>
          <w:rStyle w:val="Emphasis"/>
          <w:highlight w:val="green"/>
        </w:rPr>
        <w:t xml:space="preserve">almost all the drugs his patients take are substandard, </w:t>
      </w:r>
      <w:r w:rsidRPr="00790E35">
        <w:rPr>
          <w:rStyle w:val="Emphasis"/>
          <w:highlight w:val="green"/>
        </w:rPr>
        <w:t xml:space="preserve">leading him to increase </w:t>
      </w:r>
      <w:r w:rsidRPr="00AB16BE">
        <w:rPr>
          <w:rStyle w:val="Emphasis"/>
          <w:highlight w:val="green"/>
        </w:rPr>
        <w:t xml:space="preserve">his patients’ doses significantly. </w:t>
      </w:r>
      <w:r w:rsidRPr="00790E35">
        <w:rPr>
          <w:rStyle w:val="Emphasis"/>
        </w:rPr>
        <w:t xml:space="preserve">While his European colleagues typically prescribe 2.5 milligrams of haloperidol (a generic form of Haldol) several times a day to treat psychosis, he’ll prescribe 10 milligrams, also several times a day, </w:t>
      </w:r>
      <w:r w:rsidRPr="00AB16BE">
        <w:rPr>
          <w:rStyle w:val="Emphasis"/>
          <w:highlight w:val="green"/>
        </w:rPr>
        <w:t xml:space="preserve">because </w:t>
      </w:r>
      <w:r w:rsidRPr="00790E35">
        <w:rPr>
          <w:rStyle w:val="Emphasis"/>
        </w:rPr>
        <w:t>he knows the 2.5 milligrams “won’t do anything.”</w:t>
      </w:r>
      <w:r w:rsidRPr="00AB16BE">
        <w:rPr>
          <w:sz w:val="16"/>
        </w:rPr>
        <w:t xml:space="preserve"> Donnir once gave ten times the typical dose of generic Diazepam, an anti-anxiety drug, to a 15-year-old boy, an amount that should have knocked him out. The patient was “still smiling,” Donnir said. Many hospitals also keep a stash of what they call “fancy” drugs — either brand-name drugs or higher-quality generics — to treat patients who should have recovered after a round of treatment but didn’t. Confronted with the ailing boy at the Mulago hospital, Westerberg’s colleagues swapped in the more expensive version of ceftriaxone and added more drugs to the treatment plan. But it was too late. In the second week of his treatment, the boy was declared brain dead. Westerberg’s Ugandan colleagues were not surprised. Their patients frequently died when treated with drugs that should have saved them. And there were not enough “fancy” drugs to go around, making every day an exercise in pharmaceutical triage. It was also hard to keep track of which generics were safe and which were not to be trusted, said one doctor in Western Uganda: “It’s anesthesia today, ceftriaxone tomorrow, amoxicillin the next day.” Westerberg, shaken by his newfound knowledge, flew back to Canada and teamed up with a Canadian respiratory therapist, Jason Nickerson, who’d had similar experiences with bad medicine in Ghana. They decided to test the chemical properties of the generic ceftriaxone that had been implicated in the Ugandan boy’s death. Another of Westerberg’s colleagues brought him a vial from the Mulago hospital pharmacy. The drug had been made by a manufacturer in northern China, which also exported to the U.S. and other developed markets. But when they tested the ceftriaxone at Nickerson’s lab, it contained less than half the active drug ingredient stated on the label. At such low concentration, the drug was basically useless, Nickerson said. He and Westerberg published a case report in the CDC’s Morbidity and Mortality Weekly Report. Although they couldn’t say with certainty that the boy had died due to substandard ceftriaxone, their report offered compelling evidence that he had. Some companies claim that, while their drugs are all high-quality, there may be some variance in how they are produced because regulations differ from market to market. But Patrick H. Lukulay, former vice president of global health impact programs for USP (formerly U.S. Pharmacopeia), one of the world’s top pharmaceutical standard-setting organizations, calls that argument “totally garbage.” For any given drug, he says, “There’s only one standard, and that standard was set by the originator,” meaning the brand-name company that developed the product. It’s not just those in developing markets who should be alarmed. </w:t>
      </w:r>
      <w:r w:rsidRPr="00790E35">
        <w:rPr>
          <w:rStyle w:val="Emphasis"/>
        </w:rPr>
        <w:t>Often</w:t>
      </w:r>
      <w:r w:rsidRPr="00AB16BE">
        <w:rPr>
          <w:rStyle w:val="Emphasis"/>
          <w:highlight w:val="green"/>
        </w:rPr>
        <w:t xml:space="preserve">, substandard drugs do not contain enough active ingredient to effectively cure </w:t>
      </w:r>
      <w:r w:rsidRPr="00790E35">
        <w:rPr>
          <w:rStyle w:val="Emphasis"/>
        </w:rPr>
        <w:t>sick patients</w:t>
      </w:r>
      <w:r w:rsidRPr="00AB16BE">
        <w:rPr>
          <w:rStyle w:val="Emphasis"/>
          <w:highlight w:val="green"/>
        </w:rPr>
        <w:t xml:space="preserve">. </w:t>
      </w:r>
      <w:r w:rsidRPr="00790E35">
        <w:rPr>
          <w:rStyle w:val="Emphasis"/>
        </w:rPr>
        <w:t xml:space="preserve">But they do contain enough to kill off the weakest microbes while leaving the strongest intact. These </w:t>
      </w:r>
      <w:r w:rsidRPr="00AB16BE">
        <w:rPr>
          <w:rStyle w:val="Emphasis"/>
          <w:highlight w:val="green"/>
        </w:rPr>
        <w:t xml:space="preserve">surviving microbes go on to reproduce, creating a new generation of pathogens capable of resisting even </w:t>
      </w:r>
      <w:r w:rsidRPr="00790E35">
        <w:rPr>
          <w:rStyle w:val="Emphasis"/>
        </w:rPr>
        <w:t>fully potent</w:t>
      </w:r>
      <w:r w:rsidRPr="00AB16BE">
        <w:rPr>
          <w:rStyle w:val="Emphasis"/>
          <w:highlight w:val="green"/>
        </w:rPr>
        <w:t xml:space="preserve">, properly made medicine. </w:t>
      </w:r>
      <w:r w:rsidRPr="00790E35">
        <w:rPr>
          <w:rStyle w:val="Emphasis"/>
        </w:rPr>
        <w:t>In 2011, during an outbreak of drug-resistant malaria on the Thailand-Cambodia border, USP’s chief of party in Indonesia Christopher Raymond strongly suspected substandard drugs as a culprit</w:t>
      </w:r>
      <w:r w:rsidRPr="00AB16BE">
        <w:rPr>
          <w:sz w:val="16"/>
        </w:rPr>
        <w:t xml:space="preserve">. Treating patients with drugs that contain a little bit of active ingredient, as he put it, is like “putting out fire with gasoline.” </w:t>
      </w:r>
      <w:r w:rsidRPr="00AB16BE">
        <w:rPr>
          <w:rStyle w:val="Emphasis"/>
        </w:rPr>
        <w:t>USP is so concerned about this issue that in 2017 it launched a center called the Quality Institute, which funds research into the link between drug quality and resistance</w:t>
      </w:r>
      <w:r w:rsidRPr="00AB16BE">
        <w:rPr>
          <w:sz w:val="16"/>
        </w:rPr>
        <w:t xml:space="preserve">. In late 2018, Boston University biomedical engineering professor Muhammad Zaman studied a commonly used antibiotic called rifampicin that, if not manufactured properly, yields a chemical substance called rifampicin quinone when it degrades. When Zaman subjected bacteria to this substance, it developed mutations that helped it resist rifampicin and other similar drugs. Zaman concluded from his work that substandard drugs are an “independent pillar” in the global menace of drug resistance. </w:t>
      </w:r>
      <w:r w:rsidRPr="00790E35">
        <w:rPr>
          <w:rStyle w:val="Emphasis"/>
        </w:rPr>
        <w:t>The low cost of generic drugs makes them essential to global public health. But if those bargain drugs are of low quality, they do more harm than good</w:t>
      </w:r>
      <w:r w:rsidRPr="00AB16BE">
        <w:rPr>
          <w:sz w:val="16"/>
        </w:rPr>
        <w:t xml:space="preserve">. For years, politicians, regulators and aid workers have focused on ensuring access to these drugs. Going forward, they must place equal value on quality, through an exacting program of unannounced inspections, routine testing of drugs already on the market and strict legal enforcement against companies manufacturing subpar medicine. One model is the airline industry, which through international laws and treaties, has established clear global standards for aviation safety. </w:t>
      </w:r>
      <w:r w:rsidRPr="00AB16BE">
        <w:rPr>
          <w:rStyle w:val="Emphasis"/>
        </w:rPr>
        <w:t>Without something similar for safe and effective drugs, the twin forces of subpar medicine and growing drug resistance will be so destructive that developed countries won’t be able to ignore them. As Elizabeth Pisani, an epidemiologist who has studied drug quality in Indonesia, put it, “The fact is, pathogens know no borders.”</w:t>
      </w:r>
    </w:p>
    <w:p w14:paraId="768FC2AD" w14:textId="77777777" w:rsidR="00790E35" w:rsidRDefault="00790E35" w:rsidP="00790E35">
      <w:pPr>
        <w:rPr>
          <w:rStyle w:val="Emphasis"/>
          <w:rFonts w:eastAsiaTheme="majorEastAsia"/>
          <w:bCs/>
          <w:szCs w:val="26"/>
        </w:rPr>
      </w:pPr>
      <w:r>
        <w:rPr>
          <w:rStyle w:val="Emphasis"/>
          <w:b w:val="0"/>
        </w:rPr>
        <w:br w:type="page"/>
      </w:r>
    </w:p>
    <w:p w14:paraId="042C4FAD" w14:textId="77777777" w:rsidR="00790E35" w:rsidRPr="004074E9" w:rsidRDefault="00790E35" w:rsidP="003722C8">
      <w:pPr>
        <w:pStyle w:val="Heading4"/>
        <w:rPr>
          <w:rStyle w:val="Emphasis"/>
          <w:b/>
        </w:rPr>
      </w:pPr>
      <w:bookmarkStart w:id="1" w:name="_Toc80869765"/>
      <w:r w:rsidRPr="004074E9">
        <w:rPr>
          <w:rStyle w:val="Emphasis"/>
          <w:b/>
        </w:rPr>
        <w:t>Generics don’t solve; they are wildly more expensive in LDCs due to poor drug markets</w:t>
      </w:r>
      <w:bookmarkEnd w:id="1"/>
    </w:p>
    <w:p w14:paraId="32F957D2" w14:textId="77777777" w:rsidR="00790E35" w:rsidRPr="00B0260E" w:rsidRDefault="00790E35" w:rsidP="00790E35">
      <w:r w:rsidRPr="00F857F8">
        <w:rPr>
          <w:b/>
          <w:bCs/>
          <w:sz w:val="26"/>
          <w:szCs w:val="26"/>
        </w:rPr>
        <w:t>Glassman 19</w:t>
      </w:r>
      <w:r>
        <w:rPr>
          <w:b/>
          <w:bCs/>
        </w:rPr>
        <w:t xml:space="preserve"> </w:t>
      </w:r>
      <w:r>
        <w:t xml:space="preserve">[Amanda Glassman Executive Vice President of CGD, CEO of CGD Europe, and Senior Fellow, </w:t>
      </w:r>
      <w:r w:rsidRPr="00B0260E">
        <w:t>JUNE 17, 2019</w:t>
      </w:r>
      <w:r>
        <w:t>, “</w:t>
      </w:r>
      <w:r w:rsidRPr="00B0260E">
        <w:t>New Study Finds Some Poor Countries Paying 20 to 30 Times More for Basic Medicines Than Others</w:t>
      </w:r>
      <w:r>
        <w:t xml:space="preserve">,” Center for Global Development, </w:t>
      </w:r>
      <w:hyperlink r:id="rId27" w:history="1">
        <w:r w:rsidRPr="007B0EDF">
          <w:rPr>
            <w:rStyle w:val="Hyperlink"/>
          </w:rPr>
          <w:t>https://www.cgdev.org/article/new-study-finds-some-poor-countries-paying-20-30-times-more-basic-medicines-others</w:t>
        </w:r>
      </w:hyperlink>
      <w:r>
        <w:t xml:space="preserve"> ]/Triumph Debate</w:t>
      </w:r>
    </w:p>
    <w:p w14:paraId="22AAE111" w14:textId="77777777" w:rsidR="00790E35" w:rsidRPr="004074E9" w:rsidRDefault="00790E35" w:rsidP="00790E35">
      <w:pPr>
        <w:rPr>
          <w:b/>
          <w:iCs/>
          <w:sz w:val="16"/>
        </w:rPr>
      </w:pPr>
      <w:r w:rsidRPr="00B0260E">
        <w:rPr>
          <w:rStyle w:val="Emphasis"/>
          <w:bCs/>
          <w:sz w:val="16"/>
        </w:rPr>
        <w:t xml:space="preserve">WASHINGTON – </w:t>
      </w:r>
      <w:r w:rsidRPr="00B0260E">
        <w:rPr>
          <w:rStyle w:val="Emphasis"/>
          <w:highlight w:val="green"/>
        </w:rPr>
        <w:t>Basic, everyday drugs can cost up to 20 to 30 times more in some poor countries than others, according to a new study released today by the Center for Global Development.</w:t>
      </w:r>
      <w:r w:rsidRPr="00B0260E">
        <w:rPr>
          <w:rStyle w:val="Emphasis"/>
          <w:bCs/>
          <w:sz w:val="16"/>
        </w:rPr>
        <w:t xml:space="preserve"> </w:t>
      </w:r>
      <w:r w:rsidRPr="00B0260E">
        <w:rPr>
          <w:rStyle w:val="Emphasis"/>
        </w:rPr>
        <w:t>The study examined billions of dollars of health spending on common, life-saving medicines in developing countries, mostly in Africa and Asia. To date, it is one of the largest-ever studies on global health procurement.</w:t>
      </w:r>
      <w:r>
        <w:rPr>
          <w:rStyle w:val="Emphasis"/>
        </w:rPr>
        <w:t xml:space="preserve"> </w:t>
      </w:r>
      <w:r w:rsidRPr="00B0260E">
        <w:rPr>
          <w:rStyle w:val="Emphasis"/>
        </w:rPr>
        <w:t>“Developing countries are often paying far more for everyday drugs than they should be</w:t>
      </w:r>
      <w:r w:rsidRPr="00B0260E">
        <w:rPr>
          <w:rStyle w:val="Emphasis"/>
          <w:bCs/>
          <w:sz w:val="16"/>
        </w:rPr>
        <w:t xml:space="preserve">. </w:t>
      </w:r>
      <w:r w:rsidRPr="00B0260E">
        <w:rPr>
          <w:rStyle w:val="Emphasis"/>
          <w:highlight w:val="green"/>
        </w:rPr>
        <w:t>Why do some poor countries pay 20 to 30 times as much as others for common medicines to relieve pain or treat hypertension? In large part, because of flawed drug buying practices and broken generic medicines markets,”</w:t>
      </w:r>
      <w:r w:rsidRPr="00B0260E">
        <w:rPr>
          <w:rStyle w:val="Emphasis"/>
          <w:bCs/>
          <w:sz w:val="16"/>
        </w:rPr>
        <w:t xml:space="preserve"> </w:t>
      </w:r>
      <w:r w:rsidRPr="004074E9">
        <w:rPr>
          <w:rStyle w:val="Emphasis"/>
          <w:b w:val="0"/>
          <w:sz w:val="16"/>
        </w:rPr>
        <w:t>said Amanda Glassman, one of the authors of the study and the executive vice president at the Center for Global Development</w:t>
      </w:r>
      <w:r w:rsidRPr="00B0260E">
        <w:rPr>
          <w:rStyle w:val="Emphasis"/>
          <w:bCs/>
          <w:sz w:val="16"/>
        </w:rPr>
        <w:t xml:space="preserve">. </w:t>
      </w:r>
      <w:r w:rsidRPr="00B0260E">
        <w:rPr>
          <w:rStyle w:val="Emphasis"/>
          <w:highlight w:val="green"/>
        </w:rPr>
        <w:t>“A robust market for generic drugs is a core part of an affordable health system. But in way too many countries, generic drug markets are broken and patients are paying the price,”</w:t>
      </w:r>
      <w:r w:rsidRPr="00B0260E">
        <w:rPr>
          <w:rStyle w:val="Emphasis"/>
          <w:bCs/>
          <w:sz w:val="16"/>
        </w:rPr>
        <w:t xml:space="preserve"> </w:t>
      </w:r>
      <w:r w:rsidRPr="004074E9">
        <w:rPr>
          <w:rStyle w:val="Emphasis"/>
          <w:b w:val="0"/>
          <w:sz w:val="16"/>
        </w:rPr>
        <w:t>said Kalipso Chalkidou, the director of global health policy at the Center for Global Development and an author of the study. “You need enough competition to keep prices low and quality assurance that consumers trust, or essential medicines are going to be much more expensive than they should be.” The study had three main findings</w:t>
      </w:r>
      <w:r w:rsidRPr="00B0260E">
        <w:rPr>
          <w:rStyle w:val="Emphasis"/>
          <w:bCs/>
          <w:sz w:val="16"/>
        </w:rPr>
        <w:t xml:space="preserve">: </w:t>
      </w:r>
      <w:r w:rsidRPr="00B0260E">
        <w:rPr>
          <w:rStyle w:val="Emphasis"/>
          <w:highlight w:val="green"/>
        </w:rPr>
        <w:t>In developing countries, prices for basic generic medicines can vary widely and far exceed wealthy-country prices. Some purchasers in low- and middle-income countries pay as much as 20 to 30 times more for basic generic medicines like omeprazole, used to treat heartburn, or acetaminophen (also known as paracetamol), a common pain reliever.</w:t>
      </w:r>
      <w:r>
        <w:rPr>
          <w:rStyle w:val="Emphasis"/>
        </w:rPr>
        <w:t xml:space="preserve"> </w:t>
      </w:r>
      <w:r w:rsidRPr="004074E9">
        <w:rPr>
          <w:rStyle w:val="Emphasis"/>
          <w:b w:val="0"/>
          <w:sz w:val="16"/>
        </w:rPr>
        <w:t>Low- and middle-income countries purchase more expensive branded generic drugs rather than unbranded quality-assured generics. In the US, most drugs are either on-patent medicines or unbranded generics, but in many developing countries more expensive brand-name generics are widely used, because people are concerned about unsafe or counterfeit drugs</w:t>
      </w:r>
      <w:r w:rsidRPr="004074E9">
        <w:rPr>
          <w:rStyle w:val="Emphasis"/>
          <w:b w:val="0"/>
        </w:rPr>
        <w:t>.</w:t>
      </w:r>
      <w:r w:rsidRPr="00B0260E">
        <w:rPr>
          <w:rStyle w:val="Emphasis"/>
        </w:rPr>
        <w:t xml:space="preserve"> In the poorest countries, unbranded generics are only 5 percent of the pharmaceutical market by volume—in comparison to the US where unbranded quality-assured generics are 85 percent of the market by volume.</w:t>
      </w:r>
      <w:r w:rsidRPr="00B0260E">
        <w:rPr>
          <w:rStyle w:val="Emphasis"/>
          <w:bCs/>
          <w:sz w:val="16"/>
        </w:rPr>
        <w:t xml:space="preserve"> </w:t>
      </w:r>
      <w:r w:rsidRPr="004074E9">
        <w:rPr>
          <w:rStyle w:val="Emphasis"/>
          <w:b w:val="0"/>
          <w:sz w:val="16"/>
        </w:rPr>
        <w:t>There is little competition in the supply of essential medicines in low- and middle-income countries. The largest seller of products like contraceptives, cancer medicines, and antiparasitics can account for upwards of 85 percent of all sales in some countries. “We’re talking about access to common medications for pain or high blood pressure, not the latest cutting-edge cancer drugs,” Glassman said. “It’s not as exciting to talk about procurement as new health technologies or biotech breakthroughs,” she continued. “But drug purchasing is incredibly important, and if it’s done badly you end up with the poorest countries in the world paying some of the highest drug prices.”</w:t>
      </w:r>
    </w:p>
    <w:p w14:paraId="0C5074BF" w14:textId="74C63416" w:rsidR="00A44EE8" w:rsidRDefault="00A44EE8" w:rsidP="00A44EE8"/>
    <w:p w14:paraId="72C92567" w14:textId="77777777" w:rsidR="00A44EE8" w:rsidRPr="00A44EE8" w:rsidRDefault="00A44EE8" w:rsidP="00A44EE8"/>
    <w:sectPr w:rsidR="00A44EE8" w:rsidRPr="00A44EE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B169B5"/>
    <w:multiLevelType w:val="hybridMultilevel"/>
    <w:tmpl w:val="437AEA92"/>
    <w:lvl w:ilvl="0" w:tplc="EB141684">
      <w:start w:val="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282DE1"/>
    <w:multiLevelType w:val="hybridMultilevel"/>
    <w:tmpl w:val="7A7A38E0"/>
    <w:lvl w:ilvl="0" w:tplc="F76C71AE">
      <w:start w:val="1"/>
      <w:numFmt w:val="decimal"/>
      <w:lvlText w:val="%1."/>
      <w:lvlJc w:val="left"/>
      <w:pPr>
        <w:ind w:left="1069" w:hanging="360"/>
      </w:pPr>
      <w:rPr>
        <w:rFonts w:hint="default"/>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351E4"/>
    <w:rsid w:val="000029E3"/>
    <w:rsid w:val="000029E8"/>
    <w:rsid w:val="00004225"/>
    <w:rsid w:val="000066CA"/>
    <w:rsid w:val="00007264"/>
    <w:rsid w:val="000076A9"/>
    <w:rsid w:val="00014FAD"/>
    <w:rsid w:val="00015D2A"/>
    <w:rsid w:val="0002490B"/>
    <w:rsid w:val="00026465"/>
    <w:rsid w:val="00030204"/>
    <w:rsid w:val="000312A0"/>
    <w:rsid w:val="0003396C"/>
    <w:rsid w:val="000351E4"/>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2C8"/>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2965"/>
    <w:rsid w:val="003F41EA"/>
    <w:rsid w:val="003F7DF0"/>
    <w:rsid w:val="004039AF"/>
    <w:rsid w:val="00407AFF"/>
    <w:rsid w:val="0041155D"/>
    <w:rsid w:val="00412E49"/>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1C5F"/>
    <w:rsid w:val="005519C2"/>
    <w:rsid w:val="005523E0"/>
    <w:rsid w:val="0055264A"/>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4B65"/>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0E35"/>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6C3"/>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EE8"/>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F7E"/>
    <w:rsid w:val="00B24662"/>
    <w:rsid w:val="00B3569C"/>
    <w:rsid w:val="00B43676"/>
    <w:rsid w:val="00B5602D"/>
    <w:rsid w:val="00B60125"/>
    <w:rsid w:val="00B6656B"/>
    <w:rsid w:val="00B71625"/>
    <w:rsid w:val="00B75C54"/>
    <w:rsid w:val="00B768C3"/>
    <w:rsid w:val="00B8710E"/>
    <w:rsid w:val="00B92A93"/>
    <w:rsid w:val="00BA17A8"/>
    <w:rsid w:val="00BA3C33"/>
    <w:rsid w:val="00BA61F5"/>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1AD"/>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A615E"/>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F69BA2"/>
  <w14:defaultImageDpi w14:val="300"/>
  <w15:docId w15:val="{22B40742-FD54-E040-BC29-B49B00A4D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A615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A61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A615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A615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4,heading 2, Ch,CD - Cite,T"/>
    <w:basedOn w:val="Normal"/>
    <w:next w:val="Normal"/>
    <w:link w:val="Heading4Char"/>
    <w:uiPriority w:val="9"/>
    <w:unhideWhenUsed/>
    <w:qFormat/>
    <w:rsid w:val="00FA615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A61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615E"/>
  </w:style>
  <w:style w:type="character" w:customStyle="1" w:styleId="Heading1Char">
    <w:name w:val="Heading 1 Char"/>
    <w:aliases w:val="Pocket Char"/>
    <w:basedOn w:val="DefaultParagraphFont"/>
    <w:link w:val="Heading1"/>
    <w:uiPriority w:val="9"/>
    <w:rsid w:val="00FA615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A615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A615E"/>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FA615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FA615E"/>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FA615E"/>
    <w:rPr>
      <w:b w:val="0"/>
      <w:sz w:val="22"/>
      <w:u w:val="single"/>
    </w:rPr>
  </w:style>
  <w:style w:type="character" w:styleId="Emphasis">
    <w:name w:val="Emphasis"/>
    <w:aliases w:val="Evidence,Minimized,minimized,Highlighted,tag2,Size 10,emphasis in card,Underlined,CD Card,ED - Tag,emphasis,Bold Underline,Emphasis!!,small,normal card text,bold underline,Qualifications,qualifications in card,qualifications,Shrunk,Debate,Box,s"/>
    <w:basedOn w:val="DefaultParagraphFont"/>
    <w:link w:val="textbold"/>
    <w:uiPriority w:val="20"/>
    <w:qFormat/>
    <w:rsid w:val="00FA615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A615E"/>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Heading 3 Char2"/>
    <w:basedOn w:val="DefaultParagraphFont"/>
    <w:link w:val="Card"/>
    <w:uiPriority w:val="99"/>
    <w:unhideWhenUsed/>
    <w:rsid w:val="00FA615E"/>
    <w:rPr>
      <w:color w:val="auto"/>
      <w:u w:val="none"/>
    </w:rPr>
  </w:style>
  <w:style w:type="paragraph" w:styleId="DocumentMap">
    <w:name w:val="Document Map"/>
    <w:basedOn w:val="Normal"/>
    <w:link w:val="DocumentMapChar"/>
    <w:uiPriority w:val="99"/>
    <w:semiHidden/>
    <w:unhideWhenUsed/>
    <w:rsid w:val="00FA615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A615E"/>
    <w:rPr>
      <w:rFonts w:ascii="Lucida Grande" w:hAnsi="Lucida Grande" w:cs="Lucida Grande"/>
    </w:rPr>
  </w:style>
  <w:style w:type="paragraph" w:styleId="ListParagraph">
    <w:name w:val="List Paragraph"/>
    <w:basedOn w:val="Normal"/>
    <w:uiPriority w:val="34"/>
    <w:qFormat/>
    <w:rsid w:val="00A44EE8"/>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A44EE8"/>
    <w:rPr>
      <w:sz w:val="22"/>
      <w:u w:val="single"/>
    </w:rPr>
  </w:style>
  <w:style w:type="paragraph" w:customStyle="1" w:styleId="textbold">
    <w:name w:val="text bold"/>
    <w:basedOn w:val="Normal"/>
    <w:link w:val="Emphasis"/>
    <w:uiPriority w:val="20"/>
    <w:qFormat/>
    <w:rsid w:val="00A44EE8"/>
    <w:pPr>
      <w:ind w:left="720"/>
      <w:jc w:val="both"/>
    </w:pPr>
    <w:rPr>
      <w:b/>
      <w:iCs/>
      <w:u w:val="single"/>
      <w:bdr w:val="single" w:sz="8" w:space="0" w:color="auto"/>
    </w:rPr>
  </w:style>
  <w:style w:type="paragraph" w:customStyle="1" w:styleId="Card">
    <w:name w:val="Card"/>
    <w:aliases w:val="Medium Grid 21,Debate Text,No Spacing11,No Spacing31,No Spacing22,No Spacing111,No Spacing3,No Spacing2,Read stuff,No Spacing1111,No Spacing1121,Dont use,No Spacing41,No Spacing1,No Spacing111112,No Spacing112,card,Tags,Tag and Cite,nonunderlined"/>
    <w:basedOn w:val="Heading1"/>
    <w:link w:val="Hyperlink"/>
    <w:autoRedefine/>
    <w:uiPriority w:val="99"/>
    <w:qFormat/>
    <w:rsid w:val="00A44EE8"/>
    <w:pPr>
      <w:keepNext w:val="0"/>
      <w:keepLines w:val="0"/>
      <w:pageBreakBefore w:val="0"/>
      <w:pBdr>
        <w:top w:val="none" w:sz="0" w:space="0" w:color="auto"/>
        <w:left w:val="none" w:sz="0" w:space="0" w:color="auto"/>
        <w:bottom w:val="none" w:sz="0" w:space="0" w:color="auto"/>
        <w:right w:val="none" w:sz="0" w:space="0" w:color="auto"/>
      </w:pBdr>
      <w:spacing w:before="480"/>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A44EE8"/>
    <w:pPr>
      <w:pBdr>
        <w:top w:val="single" w:sz="4" w:space="1" w:color="auto"/>
        <w:left w:val="single" w:sz="4" w:space="4" w:color="auto"/>
        <w:bottom w:val="single" w:sz="4" w:space="1" w:color="auto"/>
        <w:right w:val="single" w:sz="4" w:space="4" w:color="auto"/>
      </w:pBdr>
      <w:ind w:left="720"/>
      <w:jc w:val="both"/>
    </w:pPr>
    <w:rPr>
      <w:rFonts w:ascii="Georgia" w:eastAsiaTheme="minorHAnsi" w:hAnsi="Georgia" w:cstheme="minorBidi"/>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www.oscn.net/applications/oscn/DeliverDocument.asp?CiteID=20287" TargetMode="External"/><Relationship Id="rId26" Type="http://schemas.openxmlformats.org/officeDocument/2006/relationships/hyperlink" Target="https://time.com/5590602/generic-drugs-quality-risk/" TargetMode="External"/><Relationship Id="rId3" Type="http://schemas.openxmlformats.org/officeDocument/2006/relationships/customXml" Target="../customXml/item3.xml"/><Relationship Id="rId21" Type="http://schemas.openxmlformats.org/officeDocument/2006/relationships/hyperlink" Target="https://www.cbo.gov/publication/57126" TargetMode="Externa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www.oscn.net/applications/oscn/deliverdocument.asp?box1=802&amp;box2=P.2D&amp;box3=813" TargetMode="External"/><Relationship Id="rId25" Type="http://schemas.openxmlformats.org/officeDocument/2006/relationships/hyperlink" Target="https://www.nbcnews.com/politics/national-security/china-has-done-human-testing-create-biologically-enhanced-super-soldiers-n1249914"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CiteID=20287" TargetMode="External"/><Relationship Id="rId20" Type="http://schemas.openxmlformats.org/officeDocument/2006/relationships/hyperlink" Target="https://www.efpia.eu/media/554521/efpia_pharmafigures_2020_web.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arnersdictionary.com/definition/ought" TargetMode="External"/><Relationship Id="rId24" Type="http://schemas.openxmlformats.org/officeDocument/2006/relationships/hyperlink" Target="https://www.sciencemag.org/news/2019/12/chinese-scientist-who-produced-genetically-altered-babies-sentenced-3-years-jail" TargetMode="Externa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23" Type="http://schemas.openxmlformats.org/officeDocument/2006/relationships/hyperlink" Target="https://www.bioworld.com/articles/506978-china-sees-five-year-highs-in-life-sciences-investments-and-partnering" TargetMode="External"/><Relationship Id="rId28" Type="http://schemas.openxmlformats.org/officeDocument/2006/relationships/fontTable" Target="fontTable.xml"/><Relationship Id="rId10" Type="http://schemas.openxmlformats.org/officeDocument/2006/relationships/hyperlink" Target="https://theforgenews.org/2018/09/21/party-organizing-in-the-21st-century/" TargetMode="External"/><Relationship Id="rId19" Type="http://schemas.openxmlformats.org/officeDocument/2006/relationships/hyperlink" Target="http://www.oscn.net/applications/oscn/deliverdocument.asp?box1=106&amp;box2=U.S.&amp;box3=360" TargetMode="External"/><Relationship Id="rId4" Type="http://schemas.openxmlformats.org/officeDocument/2006/relationships/customXml" Target="../customXml/item4.xml"/><Relationship Id="rId9" Type="http://schemas.openxmlformats.org/officeDocument/2006/relationships/hyperlink" Target="https://www.theguardian.com/commentisfree/2019/jun/12/capitalism-isnt-broken-its-working-all-too-well-and-were-the-worse-for-it" TargetMode="External"/><Relationship Id="rId14" Type="http://schemas.openxmlformats.org/officeDocument/2006/relationships/hyperlink" Target="http://www.oscn.net/applications/oscn/DeliverDocument.asp?CiteID=20287" TargetMode="External"/><Relationship Id="rId22" Type="http://schemas.openxmlformats.org/officeDocument/2006/relationships/hyperlink" Target="https://www.bloomberg.com/news/articles/2021-03-01/xi-mobilizes-china-for-tech-revolution-to-cut-dependence-on-west" TargetMode="External"/><Relationship Id="rId27" Type="http://schemas.openxmlformats.org/officeDocument/2006/relationships/hyperlink" Target="https://www.cgdev.org/article/new-study-finds-some-poor-countries-paying-20-30-times-more-basic-medicines-othe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iezh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Pages>
  <Words>15104</Words>
  <Characters>86094</Characters>
  <Application>Microsoft Office Word</Application>
  <DocSecurity>0</DocSecurity>
  <Lines>717</Lines>
  <Paragraphs>201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100997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Zheng, Katie [DH23]</cp:lastModifiedBy>
  <cp:revision>6</cp:revision>
  <dcterms:created xsi:type="dcterms:W3CDTF">2021-09-11T14:09:00Z</dcterms:created>
  <dcterms:modified xsi:type="dcterms:W3CDTF">2021-09-11T20:17:00Z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