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F8FD3" w14:textId="0FF9BFBF" w:rsidR="00E42E4C" w:rsidRDefault="003C7E31" w:rsidP="003C7E31">
      <w:pPr>
        <w:pStyle w:val="Heading1"/>
      </w:pPr>
      <w:r>
        <w:t>1NC</w:t>
      </w:r>
    </w:p>
    <w:p w14:paraId="1711B010" w14:textId="2CACED73" w:rsidR="000A3E5E" w:rsidRDefault="000A3E5E" w:rsidP="003C7E31">
      <w:pPr>
        <w:pStyle w:val="Heading3"/>
      </w:pPr>
      <w:r>
        <w:lastRenderedPageBreak/>
        <w:t>1NC – OFF</w:t>
      </w:r>
    </w:p>
    <w:p w14:paraId="7C45C835" w14:textId="2901F560" w:rsidR="000A3E5E" w:rsidRDefault="007E1550" w:rsidP="000A3E5E">
      <w:pPr>
        <w:pStyle w:val="Heading4"/>
      </w:pPr>
      <w:r>
        <w:t xml:space="preserve">Interpretation: </w:t>
      </w:r>
      <w:r w:rsidR="000A3E5E">
        <w:t>If the plan restricts a form of private appropriate, they must specify the extent of that restriction.</w:t>
      </w:r>
    </w:p>
    <w:p w14:paraId="1C1E951D" w14:textId="77777777" w:rsidR="000A3E5E" w:rsidRDefault="000A3E5E" w:rsidP="000A3E5E">
      <w:pPr>
        <w:pStyle w:val="Heading4"/>
      </w:pPr>
      <w:r>
        <w:t xml:space="preserve">Restrict is a </w:t>
      </w:r>
      <w:r>
        <w:rPr>
          <w:u w:val="single"/>
        </w:rPr>
        <w:t>vague term</w:t>
      </w:r>
      <w:r>
        <w:t xml:space="preserve"> – lack of specification is considered </w:t>
      </w:r>
      <w:r>
        <w:rPr>
          <w:u w:val="single"/>
        </w:rPr>
        <w:t>legally vague</w:t>
      </w:r>
      <w:r>
        <w:t>.</w:t>
      </w:r>
    </w:p>
    <w:p w14:paraId="5C4B424A" w14:textId="77777777" w:rsidR="000A3E5E" w:rsidRPr="00BA0378" w:rsidRDefault="000A3E5E" w:rsidP="000A3E5E">
      <w:proofErr w:type="spellStart"/>
      <w:r w:rsidRPr="00BA0378">
        <w:rPr>
          <w:rStyle w:val="Style13ptBold"/>
        </w:rPr>
        <w:t>Dynia</w:t>
      </w:r>
      <w:proofErr w:type="spellEnd"/>
      <w:r w:rsidRPr="00BA0378">
        <w:rPr>
          <w:rStyle w:val="Style13ptBold"/>
        </w:rPr>
        <w:t xml:space="preserve"> 9</w:t>
      </w:r>
      <w:r w:rsidRPr="00BA0378">
        <w:t xml:space="preserve"> Philip A </w:t>
      </w:r>
      <w:proofErr w:type="spellStart"/>
      <w:r w:rsidRPr="00BA0378">
        <w:t>Dynia</w:t>
      </w:r>
      <w:proofErr w:type="spellEnd"/>
      <w:r w:rsidRPr="00BA0378">
        <w:t xml:space="preserve"> 2009 "Vagueness" (Philip A. </w:t>
      </w:r>
      <w:proofErr w:type="spellStart"/>
      <w:r w:rsidRPr="00BA0378">
        <w:t>Dynia</w:t>
      </w:r>
      <w:proofErr w:type="spellEnd"/>
      <w:r w:rsidRPr="00BA0378">
        <w:t xml:space="preserve"> is an Associate Professor in the Political Science Department of Loyola University New Orleans. He teaches constitutional law and judicial process as well as specialized courses on the Bill of Rights and the First Amendment.)//Elmer</w:t>
      </w:r>
    </w:p>
    <w:p w14:paraId="4E3AF908" w14:textId="6F4DDB74" w:rsidR="000A3E5E" w:rsidRDefault="000A3E5E" w:rsidP="000A3E5E">
      <w:pPr>
        <w:rPr>
          <w:u w:val="single"/>
        </w:rPr>
      </w:pPr>
      <w:r w:rsidRPr="007212B4">
        <w:rPr>
          <w:sz w:val="16"/>
        </w:rPr>
        <w:t xml:space="preserve">Court has shown three reasons </w:t>
      </w:r>
      <w:r w:rsidRPr="00BA0378">
        <w:rPr>
          <w:rStyle w:val="StyleUnderline"/>
        </w:rPr>
        <w:t>vague statutes are unconstitutional</w:t>
      </w:r>
      <w:r w:rsidRPr="007212B4">
        <w:rPr>
          <w:sz w:val="16"/>
        </w:rPr>
        <w:t xml:space="preserve"> </w:t>
      </w:r>
      <w:r w:rsidRPr="007212B4">
        <w:rPr>
          <w:u w:val="single"/>
        </w:rPr>
        <w:t xml:space="preserve">A </w:t>
      </w:r>
      <w:r w:rsidRPr="007212B4">
        <w:rPr>
          <w:rStyle w:val="Emphasis"/>
          <w:highlight w:val="green"/>
        </w:rPr>
        <w:t>fundamental explication</w:t>
      </w:r>
      <w:r w:rsidRPr="007212B4">
        <w:rPr>
          <w:highlight w:val="green"/>
          <w:u w:val="single"/>
        </w:rPr>
        <w:t xml:space="preserve"> </w:t>
      </w:r>
      <w:r w:rsidRPr="007212B4">
        <w:rPr>
          <w:rStyle w:val="Emphasis"/>
          <w:highlight w:val="green"/>
        </w:rPr>
        <w:t>of</w:t>
      </w:r>
      <w:r w:rsidRPr="007212B4">
        <w:rPr>
          <w:highlight w:val="green"/>
          <w:u w:val="single"/>
        </w:rPr>
        <w:t xml:space="preserve"> </w:t>
      </w:r>
      <w:r w:rsidRPr="007212B4">
        <w:rPr>
          <w:u w:val="single"/>
        </w:rPr>
        <w:t xml:space="preserve">the modern </w:t>
      </w:r>
      <w:r w:rsidRPr="007212B4">
        <w:rPr>
          <w:rStyle w:val="Emphasis"/>
          <w:highlight w:val="green"/>
        </w:rPr>
        <w:t>Supreme Court’s concerns regarding</w:t>
      </w:r>
      <w:r w:rsidRPr="007212B4">
        <w:rPr>
          <w:highlight w:val="green"/>
          <w:u w:val="single"/>
        </w:rPr>
        <w:t xml:space="preserve"> </w:t>
      </w:r>
      <w:r w:rsidRPr="007212B4">
        <w:rPr>
          <w:u w:val="single"/>
        </w:rPr>
        <w:t xml:space="preserve">overly </w:t>
      </w:r>
      <w:r w:rsidRPr="007212B4">
        <w:rPr>
          <w:rStyle w:val="Emphasis"/>
          <w:highlight w:val="green"/>
        </w:rPr>
        <w:t>vague statutes</w:t>
      </w:r>
      <w:r w:rsidRPr="007212B4">
        <w:rPr>
          <w:highlight w:val="green"/>
          <w:u w:val="single"/>
        </w:rPr>
        <w:t xml:space="preserve"> </w:t>
      </w:r>
      <w:r w:rsidRPr="007212B4">
        <w:rPr>
          <w:u w:val="single"/>
        </w:rPr>
        <w:t xml:space="preserve">is found in </w:t>
      </w:r>
      <w:proofErr w:type="spellStart"/>
      <w:r w:rsidRPr="007212B4">
        <w:rPr>
          <w:u w:val="single"/>
        </w:rPr>
        <w:t>Grayned</w:t>
      </w:r>
      <w:proofErr w:type="spellEnd"/>
      <w:r w:rsidRPr="007212B4">
        <w:rPr>
          <w:u w:val="single"/>
        </w:rPr>
        <w:t xml:space="preserve"> v. City of Rockford (1972). The Court upheld a </w:t>
      </w:r>
      <w:r w:rsidRPr="007212B4">
        <w:rPr>
          <w:rStyle w:val="Emphasis"/>
          <w:highlight w:val="green"/>
        </w:rPr>
        <w:t xml:space="preserve">city ordinance </w:t>
      </w:r>
      <w:r w:rsidRPr="007212B4">
        <w:rPr>
          <w:rStyle w:val="Emphasis"/>
          <w:highlight w:val="green"/>
          <w:bdr w:val="single" w:sz="18" w:space="0" w:color="auto"/>
        </w:rPr>
        <w:t>restricting</w:t>
      </w:r>
      <w:r w:rsidRPr="007212B4">
        <w:rPr>
          <w:highlight w:val="green"/>
          <w:u w:val="single"/>
        </w:rPr>
        <w:t xml:space="preserve"> </w:t>
      </w:r>
      <w:r w:rsidRPr="007212B4">
        <w:rPr>
          <w:u w:val="single"/>
        </w:rPr>
        <w:t>any “</w:t>
      </w:r>
      <w:r w:rsidRPr="007212B4">
        <w:rPr>
          <w:rStyle w:val="Emphasis"/>
          <w:highlight w:val="green"/>
        </w:rPr>
        <w:t>noise or diversion</w:t>
      </w:r>
      <w:r w:rsidRPr="007212B4">
        <w:rPr>
          <w:u w:val="single"/>
        </w:rPr>
        <w:t>” that would disrupt activities at a public school against claims of vagueness</w:t>
      </w:r>
      <w:r w:rsidRPr="007212B4">
        <w:rPr>
          <w:sz w:val="16"/>
        </w:rPr>
        <w:t xml:space="preserve">. Because Rockford’s ordinance was aimed at disruptive speech and was grounded in the interest of ensuring the order needed for a proper education, the Court found no constitutional violation. But the Court did suggest three reasons why overly vague statutes are unconstitutional. First, due process requires that a law provide fair warning and provides a “persons of ordinary intelligence a reasonable opportunity to know what is prohibited, so that he may act accordingly.” </w:t>
      </w:r>
      <w:r w:rsidRPr="007212B4">
        <w:rPr>
          <w:u w:val="single"/>
        </w:rPr>
        <w:t xml:space="preserve">Second, </w:t>
      </w:r>
      <w:r w:rsidRPr="007212B4">
        <w:rPr>
          <w:rStyle w:val="Emphasis"/>
          <w:highlight w:val="green"/>
          <w:bdr w:val="single" w:sz="18" w:space="0" w:color="auto"/>
        </w:rPr>
        <w:t>the law must provide “explicit standards</w:t>
      </w:r>
      <w:r w:rsidRPr="007212B4">
        <w:rPr>
          <w:u w:val="single"/>
        </w:rPr>
        <w:t xml:space="preserve">” to law enforcement officials, judges, and juries so as </w:t>
      </w:r>
      <w:r w:rsidRPr="007212B4">
        <w:rPr>
          <w:rStyle w:val="Emphasis"/>
          <w:highlight w:val="green"/>
          <w:bdr w:val="single" w:sz="18" w:space="0" w:color="auto"/>
        </w:rPr>
        <w:t>to avoid “arbitrary and discriminatory application</w:t>
      </w:r>
      <w:r w:rsidRPr="007212B4">
        <w:rPr>
          <w:u w:val="single"/>
        </w:rPr>
        <w:t>.” Third, a vague statute can “inhibit the exercise” of First Amendment freedoms and may cause speakers to “steer far wider of the unlawful zone . . . than if the boundaries of the forbidden areas were clearly marked.”</w:t>
      </w:r>
    </w:p>
    <w:p w14:paraId="4770942D" w14:textId="77777777" w:rsidR="000A3E5E" w:rsidRPr="00B82256" w:rsidRDefault="000A3E5E" w:rsidP="000A3E5E">
      <w:pPr>
        <w:pStyle w:val="Heading4"/>
      </w:pPr>
      <w:r>
        <w:t xml:space="preserve">Vagueness is a </w:t>
      </w:r>
      <w:r>
        <w:rPr>
          <w:u w:val="single"/>
        </w:rPr>
        <w:t xml:space="preserve">Voting </w:t>
      </w:r>
      <w:r w:rsidRPr="007212B4">
        <w:rPr>
          <w:u w:val="single"/>
        </w:rPr>
        <w:t>Issue</w:t>
      </w:r>
      <w:r>
        <w:t xml:space="preserve"> - </w:t>
      </w:r>
      <w:r w:rsidRPr="007212B4">
        <w:t>Anything</w:t>
      </w:r>
      <w:r>
        <w:t xml:space="preserve"> allows them to no link any neg </w:t>
      </w:r>
      <w:proofErr w:type="spellStart"/>
      <w:r>
        <w:t>disads</w:t>
      </w:r>
      <w:proofErr w:type="spellEnd"/>
      <w:r>
        <w:t xml:space="preserve"> counterplans or turns because specific mining operations and forms of mining may or may not be eliminated depending on the extent of restriction – makes the </w:t>
      </w:r>
      <w:proofErr w:type="spellStart"/>
      <w:r>
        <w:t>aff</w:t>
      </w:r>
      <w:proofErr w:type="spellEnd"/>
      <w:r>
        <w:t xml:space="preserve"> a moving target that’s only clarified in the 1ar and moots neg ground.</w:t>
      </w:r>
    </w:p>
    <w:p w14:paraId="2534543E" w14:textId="77777777" w:rsidR="0001197A" w:rsidRDefault="0001197A" w:rsidP="0001197A">
      <w:pPr>
        <w:pStyle w:val="Heading4"/>
      </w:pPr>
      <w:r>
        <w:rPr>
          <w:u w:val="single"/>
        </w:rPr>
        <w:t>Paradigm Issues</w:t>
      </w:r>
      <w:r>
        <w:t xml:space="preserve"> – </w:t>
      </w:r>
    </w:p>
    <w:p w14:paraId="63909F25" w14:textId="77777777" w:rsidR="0001197A" w:rsidRDefault="0001197A" w:rsidP="0001197A">
      <w:pPr>
        <w:pStyle w:val="Heading4"/>
      </w:pPr>
      <w:r>
        <w:t xml:space="preserve">a] Topicality is </w:t>
      </w:r>
      <w:r>
        <w:rPr>
          <w:u w:val="single"/>
        </w:rPr>
        <w:t>Drop the Debater</w:t>
      </w:r>
      <w:r>
        <w:t xml:space="preserve"> – it’s a fundamental baseline for debate-ability.</w:t>
      </w:r>
    </w:p>
    <w:p w14:paraId="3E36395D" w14:textId="77777777" w:rsidR="0001197A" w:rsidRDefault="0001197A" w:rsidP="0001197A">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41438658" w14:textId="77777777" w:rsidR="0001197A" w:rsidRPr="00B12150" w:rsidRDefault="0001197A" w:rsidP="0001197A">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011E2388" w14:textId="77777777" w:rsidR="000A3E5E" w:rsidRPr="000A3E5E" w:rsidRDefault="000A3E5E" w:rsidP="000A3E5E"/>
    <w:p w14:paraId="0790E6D1" w14:textId="4497C67F" w:rsidR="003C7E31" w:rsidRDefault="005B24F0" w:rsidP="003C7E31">
      <w:pPr>
        <w:pStyle w:val="Heading3"/>
      </w:pPr>
      <w:r>
        <w:lastRenderedPageBreak/>
        <w:t>1NC – OFF</w:t>
      </w:r>
    </w:p>
    <w:p w14:paraId="54968F35" w14:textId="77777777" w:rsidR="00FF5F16" w:rsidRDefault="00FF5F16" w:rsidP="00FF5F16">
      <w:pPr>
        <w:pStyle w:val="Heading4"/>
      </w:pPr>
      <w:r>
        <w:t xml:space="preserve">Plan: Space faring nations should </w:t>
      </w:r>
    </w:p>
    <w:p w14:paraId="2F00B5C7" w14:textId="402BA20C" w:rsidR="00FF5F16" w:rsidRDefault="00FF5F16" w:rsidP="00FF5F16">
      <w:pPr>
        <w:pStyle w:val="Heading4"/>
        <w:numPr>
          <w:ilvl w:val="0"/>
          <w:numId w:val="12"/>
        </w:numPr>
        <w:tabs>
          <w:tab w:val="num" w:pos="0"/>
        </w:tabs>
        <w:ind w:left="0" w:firstLine="0"/>
      </w:pPr>
      <w:r>
        <w:t xml:space="preserve">establish a multilateral agreement that restricts </w:t>
      </w:r>
      <w:r w:rsidR="00924F12">
        <w:t>space</w:t>
      </w:r>
      <w:r>
        <w:t xml:space="preserve"> mining done by private entities except in the case of mining for Rare Earth Minerals. </w:t>
      </w:r>
      <w:r w:rsidR="00CB0AD0">
        <w:t>They should increase Rare Earth Mineral mining</w:t>
      </w:r>
    </w:p>
    <w:p w14:paraId="494A5EBF" w14:textId="77777777" w:rsidR="00FF5F16" w:rsidRDefault="00FF5F16" w:rsidP="00FF5F16">
      <w:pPr>
        <w:pStyle w:val="Heading4"/>
        <w:numPr>
          <w:ilvl w:val="0"/>
          <w:numId w:val="12"/>
        </w:numPr>
        <w:tabs>
          <w:tab w:val="num" w:pos="0"/>
        </w:tabs>
        <w:ind w:left="0" w:firstLine="0"/>
      </w:pPr>
      <w:r>
        <w:t>The Committee on the Peaceful use of Outer Space should establish an application system for property rights on celestial bodies conditioned upon open disclosure of data and applications. Private entities will only be granted one property grant per celestial body.</w:t>
      </w:r>
    </w:p>
    <w:p w14:paraId="45219BDB" w14:textId="77777777" w:rsidR="00FF5F16" w:rsidRDefault="00FF5F16" w:rsidP="00FF5F16">
      <w:pPr>
        <w:pStyle w:val="Heading4"/>
      </w:pPr>
      <w:r>
        <w:t>The CP solves:</w:t>
      </w:r>
    </w:p>
    <w:p w14:paraId="3564EB90" w14:textId="77777777" w:rsidR="00FF5F16" w:rsidRPr="000C3C85" w:rsidRDefault="00FF5F16" w:rsidP="00FF5F16">
      <w:pPr>
        <w:pStyle w:val="Heading4"/>
      </w:pPr>
      <w:r>
        <w:t>1] Solves Advantage 2 – it applies multilateral norms to space mining which solves spill-over</w:t>
      </w:r>
    </w:p>
    <w:p w14:paraId="7BADC654" w14:textId="77777777" w:rsidR="00FF5F16" w:rsidRPr="000C3C85" w:rsidRDefault="00FF5F16" w:rsidP="00FF5F16">
      <w:pPr>
        <w:pStyle w:val="Heading4"/>
      </w:pPr>
      <w:r>
        <w:t xml:space="preserve">2] Solves Advantage 1 – makes mining </w:t>
      </w:r>
      <w:r>
        <w:rPr>
          <w:u w:val="single"/>
        </w:rPr>
        <w:t>safe</w:t>
      </w:r>
      <w:r>
        <w:t xml:space="preserve"> and establishes a </w:t>
      </w:r>
      <w:r>
        <w:rPr>
          <w:u w:val="single"/>
        </w:rPr>
        <w:t>regulatory regime</w:t>
      </w:r>
      <w:r>
        <w:t>.</w:t>
      </w:r>
    </w:p>
    <w:p w14:paraId="549E8E9C" w14:textId="77777777" w:rsidR="00FF5F16" w:rsidRPr="00873810" w:rsidRDefault="00FF5F16" w:rsidP="00FF5F16">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9" w:history="1">
        <w:r w:rsidRPr="006723E0">
          <w:rPr>
            <w:rStyle w:val="Hyperlink"/>
          </w:rPr>
          <w:t>https://www.sciencedirect.com/science/article/pii/S0265964621000515 accessed 12/12/21</w:t>
        </w:r>
      </w:hyperlink>
      <w:r>
        <w:t>] Adam</w:t>
      </w:r>
    </w:p>
    <w:p w14:paraId="61D1C785" w14:textId="77777777" w:rsidR="00FF5F16" w:rsidRDefault="00FF5F16" w:rsidP="00FF5F16">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A90E46">
        <w:rPr>
          <w:rStyle w:val="StyleUnderline"/>
          <w:highlight w:val="green"/>
        </w:rPr>
        <w:t>data</w:t>
      </w:r>
      <w:r w:rsidRPr="00B60AC4">
        <w:rPr>
          <w:rStyle w:val="StyleUnderline"/>
        </w:rPr>
        <w:t xml:space="preserve"> gathered </w:t>
      </w:r>
      <w:r w:rsidRPr="00A90E46">
        <w:rPr>
          <w:rStyle w:val="StyleUnderline"/>
          <w:highlight w:val="green"/>
        </w:rPr>
        <w:t>in</w:t>
      </w:r>
      <w:r w:rsidRPr="00B60AC4">
        <w:rPr>
          <w:rStyle w:val="StyleUnderline"/>
        </w:rPr>
        <w:t xml:space="preserve"> the exploration of a</w:t>
      </w:r>
      <w:r>
        <w:rPr>
          <w:rStyle w:val="StyleUnderline"/>
        </w:rPr>
        <w:t xml:space="preserve"> </w:t>
      </w:r>
      <w:hyperlink r:id="rId10" w:tooltip="Learn more about celestial body from ScienceDirect's AI-generated Topic Pages" w:history="1">
        <w:r w:rsidRPr="00A90E46">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A90E46">
        <w:rPr>
          <w:rStyle w:val="StyleUnderline"/>
          <w:highlight w:val="green"/>
        </w:rPr>
        <w:t>value</w:t>
      </w:r>
      <w:r w:rsidRPr="00B60AC4">
        <w:rPr>
          <w:rStyle w:val="StyleUnderline"/>
        </w:rPr>
        <w:t xml:space="preserve"> </w:t>
      </w:r>
      <w:r w:rsidRPr="00A90E46">
        <w:rPr>
          <w:rStyle w:val="StyleUnderline"/>
          <w:highlight w:val="green"/>
        </w:rPr>
        <w:t>for</w:t>
      </w:r>
      <w:r w:rsidRPr="00B60AC4">
        <w:rPr>
          <w:rStyle w:val="StyleUnderline"/>
        </w:rPr>
        <w:t xml:space="preserve"> humanity and </w:t>
      </w:r>
      <w:r w:rsidRPr="00A90E46">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A90E46">
        <w:rPr>
          <w:rStyle w:val="StyleUnderline"/>
          <w:highlight w:val="green"/>
        </w:rPr>
        <w:t xml:space="preserve">international </w:t>
      </w:r>
      <w:r w:rsidRPr="00B60AC4">
        <w:rPr>
          <w:rStyle w:val="StyleUnderline"/>
        </w:rPr>
        <w:t xml:space="preserve">regulatory </w:t>
      </w:r>
      <w:r w:rsidRPr="00A90E46">
        <w:rPr>
          <w:rStyle w:val="StyleUnderline"/>
          <w:highlight w:val="green"/>
        </w:rPr>
        <w:t>body</w:t>
      </w:r>
      <w:r w:rsidRPr="00601FE1">
        <w:rPr>
          <w:rStyle w:val="StyleUnderline"/>
        </w:rPr>
        <w:t xml:space="preserve"> </w:t>
      </w:r>
      <w:r w:rsidRPr="00A90E46">
        <w:rPr>
          <w:rStyle w:val="Emphasis"/>
          <w:highlight w:val="green"/>
        </w:rPr>
        <w:t>administers</w:t>
      </w:r>
      <w:r w:rsidRPr="006647F0">
        <w:rPr>
          <w:rStyle w:val="Emphasis"/>
        </w:rPr>
        <w:t xml:space="preserve"> the existing </w:t>
      </w:r>
      <w:r w:rsidRPr="00A90E46">
        <w:rPr>
          <w:rStyle w:val="Emphasis"/>
          <w:highlight w:val="green"/>
        </w:rPr>
        <w:t>rights of companies</w:t>
      </w:r>
      <w:r w:rsidRPr="006647F0">
        <w:rPr>
          <w:rStyle w:val="Emphasis"/>
        </w:rPr>
        <w:t xml:space="preserve"> </w:t>
      </w:r>
      <w:r w:rsidRPr="00A90E46">
        <w:rPr>
          <w:rStyle w:val="Emphasis"/>
          <w:highlight w:val="green"/>
        </w:rPr>
        <w:t>for</w:t>
      </w:r>
      <w:r w:rsidRPr="006647F0">
        <w:rPr>
          <w:rStyle w:val="Emphasis"/>
        </w:rPr>
        <w:t xml:space="preserve"> </w:t>
      </w:r>
      <w:r w:rsidRPr="00A90E46">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A90E46">
        <w:rPr>
          <w:rStyle w:val="StyleUnderline"/>
          <w:highlight w:val="green"/>
        </w:rPr>
        <w:t>rights</w:t>
      </w:r>
      <w:r w:rsidRPr="00601FE1">
        <w:rPr>
          <w:rStyle w:val="StyleUnderline"/>
        </w:rPr>
        <w:t xml:space="preserve"> to such bodies can be </w:t>
      </w:r>
      <w:r w:rsidRPr="00A90E46">
        <w:rPr>
          <w:rStyle w:val="StyleUnderline"/>
          <w:highlight w:val="green"/>
        </w:rPr>
        <w:t>applied</w:t>
      </w:r>
      <w:r w:rsidRPr="00601FE1">
        <w:rPr>
          <w:rStyle w:val="StyleUnderline"/>
        </w:rPr>
        <w:t xml:space="preserve"> for from this international regulatory body, with </w:t>
      </w:r>
      <w:r w:rsidRPr="00A90E46">
        <w:rPr>
          <w:rStyle w:val="StyleUnderline"/>
          <w:highlight w:val="green"/>
        </w:rPr>
        <w:t>applications</w:t>
      </w:r>
      <w:r w:rsidRPr="00601FE1">
        <w:rPr>
          <w:rStyle w:val="StyleUnderline"/>
        </w:rPr>
        <w:t xml:space="preserve"> made </w:t>
      </w:r>
      <w:r w:rsidRPr="00A90E46">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A90E46">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A90E46">
        <w:rPr>
          <w:rStyle w:val="StyleUnderline"/>
          <w:highlight w:val="green"/>
        </w:rPr>
        <w:t>disclosure of</w:t>
      </w:r>
      <w:r w:rsidRPr="00601FE1">
        <w:rPr>
          <w:rStyle w:val="StyleUnderline"/>
        </w:rPr>
        <w:t xml:space="preserve"> </w:t>
      </w:r>
      <w:r w:rsidRPr="00A90E46">
        <w:rPr>
          <w:rStyle w:val="StyleUnderline"/>
          <w:highlight w:val="green"/>
        </w:rPr>
        <w:t>exploration</w:t>
      </w:r>
      <w:r w:rsidRPr="00601FE1">
        <w:rPr>
          <w:rStyle w:val="StyleUnderline"/>
        </w:rPr>
        <w:t xml:space="preserve"> </w:t>
      </w:r>
      <w:r w:rsidRPr="00A90E46">
        <w:rPr>
          <w:rStyle w:val="StyleUnderline"/>
          <w:highlight w:val="green"/>
        </w:rPr>
        <w:t>data</w:t>
      </w:r>
      <w:r w:rsidRPr="00601FE1">
        <w:rPr>
          <w:rStyle w:val="StyleUnderline"/>
        </w:rPr>
        <w:t xml:space="preserve"> on the celestial body within the pre-set period, proposedly </w:t>
      </w:r>
      <w:r w:rsidRPr="00A90E46">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A90E46">
        <w:rPr>
          <w:rStyle w:val="StyleUnderline"/>
          <w:highlight w:val="green"/>
        </w:rPr>
        <w:t>published</w:t>
      </w:r>
      <w:r w:rsidRPr="00601FE1">
        <w:rPr>
          <w:rStyle w:val="StyleUnderline"/>
        </w:rPr>
        <w:t xml:space="preserve"> by the regulatory body </w:t>
      </w:r>
      <w:r w:rsidRPr="00A90E46">
        <w:rPr>
          <w:rStyle w:val="StyleUnderline"/>
          <w:highlight w:val="green"/>
        </w:rPr>
        <w:t xml:space="preserve">in </w:t>
      </w:r>
      <w:r w:rsidRPr="00622FF9">
        <w:rPr>
          <w:rStyle w:val="StyleUnderline"/>
        </w:rPr>
        <w:t>a</w:t>
      </w:r>
      <w:r>
        <w:rPr>
          <w:rStyle w:val="StyleUnderline"/>
        </w:rPr>
        <w:t xml:space="preserve"> </w:t>
      </w:r>
      <w:r w:rsidRPr="00A90E46">
        <w:rPr>
          <w:rStyle w:val="StyleUnderline"/>
          <w:highlight w:val="green"/>
        </w:rPr>
        <w:t>mining rights grant</w:t>
      </w:r>
      <w:r w:rsidRPr="00601FE1">
        <w:rPr>
          <w:rStyle w:val="StyleUnderline"/>
        </w:rPr>
        <w:t>.</w:t>
      </w:r>
      <w:r>
        <w:rPr>
          <w:rStyle w:val="StyleUnderline"/>
        </w:rPr>
        <w:t xml:space="preserve"> </w:t>
      </w:r>
      <w:r w:rsidRPr="006647F0">
        <w:rPr>
          <w:rStyle w:val="StyleUnderline"/>
        </w:rPr>
        <w:t xml:space="preserve">The data concerning the celestial body are made public as part of the rights grant within the domain of all participating members of the </w:t>
      </w:r>
      <w:r w:rsidRPr="006647F0">
        <w:rPr>
          <w:rStyle w:val="StyleUnderline"/>
        </w:rPr>
        <w:lastRenderedPageBreak/>
        <w:t>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w:t>
      </w:r>
      <w:proofErr w:type="gramStart"/>
      <w:r w:rsidRPr="00601FE1">
        <w:rPr>
          <w:rStyle w:val="StyleUnderline"/>
        </w:rPr>
        <w:t>revenue-oriented</w:t>
      </w:r>
      <w:proofErr w:type="gramEnd"/>
      <w:r w:rsidRPr="00601FE1">
        <w:rPr>
          <w:rStyle w:val="StyleUnderline"/>
        </w:rPr>
        <w:t>.</w:t>
      </w:r>
      <w:r>
        <w:rPr>
          <w:rStyle w:val="StyleUnderline"/>
        </w:rPr>
        <w:t xml:space="preserve"> </w:t>
      </w:r>
      <w:r w:rsidRPr="006647F0">
        <w:rPr>
          <w:sz w:val="16"/>
        </w:rPr>
        <w:t xml:space="preserve">The </w:t>
      </w:r>
      <w:r w:rsidRPr="00A90E46">
        <w:rPr>
          <w:rStyle w:val="StyleUnderline"/>
          <w:highlight w:val="green"/>
        </w:rPr>
        <w:t>international</w:t>
      </w:r>
      <w:r w:rsidRPr="00EE14D9">
        <w:rPr>
          <w:rStyle w:val="StyleUnderline"/>
        </w:rPr>
        <w:t xml:space="preserve"> regulatory </w:t>
      </w:r>
      <w:r w:rsidRPr="00A90E46">
        <w:rPr>
          <w:rStyle w:val="StyleUnderline"/>
          <w:highlight w:val="green"/>
        </w:rPr>
        <w:t>body</w:t>
      </w:r>
      <w:r w:rsidRPr="00EE14D9">
        <w:rPr>
          <w:rStyle w:val="StyleUnderline"/>
        </w:rPr>
        <w:t xml:space="preserve"> would thus </w:t>
      </w:r>
      <w:r w:rsidRPr="00A90E46">
        <w:rPr>
          <w:rStyle w:val="StyleUnderline"/>
          <w:highlight w:val="green"/>
        </w:rPr>
        <w:t>act</w:t>
      </w:r>
      <w:r w:rsidRPr="00EE14D9">
        <w:rPr>
          <w:rStyle w:val="StyleUnderline"/>
        </w:rPr>
        <w:t xml:space="preserve"> </w:t>
      </w:r>
      <w:r w:rsidRPr="00A90E46">
        <w:rPr>
          <w:rStyle w:val="StyleUnderline"/>
          <w:highlight w:val="green"/>
        </w:rPr>
        <w:t>as</w:t>
      </w:r>
      <w:r w:rsidRPr="00EE14D9">
        <w:rPr>
          <w:rStyle w:val="StyleUnderline"/>
        </w:rPr>
        <w:t xml:space="preserve"> a curator of </w:t>
      </w:r>
      <w:r w:rsidRPr="00A90E46">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A90E46">
        <w:rPr>
          <w:rStyle w:val="StyleUnderline"/>
          <w:highlight w:val="green"/>
        </w:rPr>
        <w:t>comparable to</w:t>
      </w:r>
      <w:r w:rsidRPr="00974309">
        <w:rPr>
          <w:rStyle w:val="StyleUnderline"/>
        </w:rPr>
        <w:t xml:space="preserve"> </w:t>
      </w:r>
      <w:r w:rsidRPr="00A90E46">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11"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12"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0"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0"/>
      <w:r w:rsidRPr="006647F0">
        <w:rPr>
          <w:sz w:val="16"/>
        </w:rPr>
        <w:t>] and Crawford [</w:t>
      </w:r>
      <w:bookmarkStart w:id="1"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1"/>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3"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2"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2"/>
      <w:r w:rsidRPr="006647F0">
        <w:rPr>
          <w:sz w:val="16"/>
        </w:rPr>
        <w:t xml:space="preserve">]. </w:t>
      </w:r>
      <w:r w:rsidRPr="006647F0">
        <w:rPr>
          <w:rStyle w:val="StyleUnderline"/>
        </w:rPr>
        <w:t xml:space="preserve">It ensures that, by exploitation, information contained in celestial bodies is not lost for future </w:t>
      </w:r>
      <w:proofErr w:type="spellStart"/>
      <w:proofErr w:type="gramStart"/>
      <w:r w:rsidRPr="006647F0">
        <w:rPr>
          <w:rStyle w:val="StyleUnderline"/>
        </w:rPr>
        <w:t>generations.</w:t>
      </w:r>
      <w:r w:rsidRPr="006647F0">
        <w:rPr>
          <w:sz w:val="16"/>
        </w:rPr>
        <w:t>The</w:t>
      </w:r>
      <w:proofErr w:type="spellEnd"/>
      <w:proofErr w:type="gram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w:t>
      </w:r>
      <w:proofErr w:type="gramStart"/>
      <w:r w:rsidRPr="006647F0">
        <w:rPr>
          <w:rStyle w:val="StyleUnderline"/>
        </w:rPr>
        <w:t>meaning:</w:t>
      </w:r>
      <w:proofErr w:type="gramEnd"/>
      <w:r w:rsidRPr="006647F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A90E46">
        <w:rPr>
          <w:rStyle w:val="StyleUnderline"/>
          <w:highlight w:val="green"/>
        </w:rPr>
        <w:t>transparency</w:t>
      </w:r>
      <w:r w:rsidRPr="00B60AC4">
        <w:rPr>
          <w:rStyle w:val="StyleUnderline"/>
        </w:rPr>
        <w:t xml:space="preserve"> </w:t>
      </w:r>
      <w:r w:rsidRPr="00A90E46">
        <w:rPr>
          <w:rStyle w:val="StyleUnderline"/>
          <w:highlight w:val="green"/>
        </w:rPr>
        <w:t>of</w:t>
      </w:r>
      <w:r w:rsidRPr="00B60AC4">
        <w:rPr>
          <w:rStyle w:val="StyleUnderline"/>
        </w:rPr>
        <w:t xml:space="preserve"> where exploration </w:t>
      </w:r>
      <w:r w:rsidRPr="00A90E46">
        <w:rPr>
          <w:rStyle w:val="StyleUnderline"/>
          <w:highlight w:val="green"/>
        </w:rPr>
        <w:t>spacecraft</w:t>
      </w:r>
      <w:r w:rsidRPr="00B60AC4">
        <w:rPr>
          <w:rStyle w:val="StyleUnderline"/>
        </w:rPr>
        <w:t xml:space="preserve"> are located and, at a later stage, </w:t>
      </w:r>
      <w:r w:rsidRPr="006647F0">
        <w:rPr>
          <w:sz w:val="16"/>
        </w:rPr>
        <w:t xml:space="preserve">where mining </w:t>
      </w:r>
      <w:r w:rsidRPr="006647F0">
        <w:rPr>
          <w:sz w:val="16"/>
        </w:rPr>
        <w:lastRenderedPageBreak/>
        <w:t xml:space="preserve">activities take place, </w:t>
      </w:r>
      <w:r w:rsidRPr="00B60AC4">
        <w:rPr>
          <w:rStyle w:val="StyleUnderline"/>
        </w:rPr>
        <w:t xml:space="preserve">provides additional </w:t>
      </w:r>
      <w:r w:rsidRPr="00A90E46">
        <w:rPr>
          <w:rStyle w:val="StyleUnderline"/>
          <w:highlight w:val="green"/>
        </w:rPr>
        <w:t>benefits</w:t>
      </w:r>
      <w:r w:rsidRPr="00B60AC4">
        <w:rPr>
          <w:rStyle w:val="StyleUnderline"/>
        </w:rPr>
        <w:t xml:space="preserve"> for the </w:t>
      </w:r>
      <w:r w:rsidRPr="00A90E46">
        <w:rPr>
          <w:rStyle w:val="StyleUnderline"/>
          <w:highlight w:val="green"/>
        </w:rPr>
        <w:t>sustainable</w:t>
      </w:r>
      <w:r w:rsidRPr="00B60AC4">
        <w:rPr>
          <w:rStyle w:val="StyleUnderline"/>
        </w:rPr>
        <w:t xml:space="preserve"> use of space</w:t>
      </w:r>
      <w:r w:rsidRPr="006647F0">
        <w:rPr>
          <w:sz w:val="16"/>
        </w:rPr>
        <w:t xml:space="preserve">, </w:t>
      </w:r>
      <w:r w:rsidRPr="00A90E46">
        <w:rPr>
          <w:rStyle w:val="StyleUnderline"/>
          <w:highlight w:val="green"/>
        </w:rPr>
        <w:t xml:space="preserve">trust building </w:t>
      </w:r>
      <w:r w:rsidRPr="00B60AC4">
        <w:rPr>
          <w:rStyle w:val="StyleUnderline"/>
        </w:rPr>
        <w:t xml:space="preserve">and </w:t>
      </w:r>
      <w:r w:rsidRPr="00A90E46">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A90E46">
        <w:rPr>
          <w:rStyle w:val="StyleUnderline"/>
          <w:highlight w:val="green"/>
        </w:rPr>
        <w:t>collisions</w:t>
      </w:r>
      <w:r w:rsidRPr="00B60AC4">
        <w:rPr>
          <w:rStyle w:val="StyleUnderline"/>
        </w:rPr>
        <w:t xml:space="preserve"> of competitors </w:t>
      </w:r>
      <w:r w:rsidRPr="00A90E46">
        <w:rPr>
          <w:rStyle w:val="StyleUnderline"/>
          <w:highlight w:val="green"/>
        </w:rPr>
        <w:t>in deep space</w:t>
      </w:r>
      <w:r w:rsidRPr="00B60AC4">
        <w:rPr>
          <w:rStyle w:val="StyleUnderline"/>
        </w:rPr>
        <w:t xml:space="preserve"> are </w:t>
      </w:r>
      <w:r w:rsidRPr="00A90E46">
        <w:rPr>
          <w:rStyle w:val="StyleUnderline"/>
          <w:highlight w:val="green"/>
        </w:rPr>
        <w:t>prevented</w:t>
      </w:r>
      <w:r w:rsidRPr="00B60AC4">
        <w:rPr>
          <w:rStyle w:val="StyleUnderline"/>
        </w:rPr>
        <w:t xml:space="preserve"> </w:t>
      </w:r>
      <w:r w:rsidRPr="00A90E46">
        <w:rPr>
          <w:rStyle w:val="StyleUnderline"/>
          <w:highlight w:val="green"/>
        </w:rPr>
        <w:t>by</w:t>
      </w:r>
      <w:r w:rsidRPr="00B60AC4">
        <w:rPr>
          <w:rStyle w:val="StyleUnderline"/>
        </w:rPr>
        <w:t xml:space="preserve"> the </w:t>
      </w:r>
      <w:r w:rsidRPr="00A90E46">
        <w:rPr>
          <w:rStyle w:val="StyleUnderline"/>
          <w:highlight w:val="green"/>
        </w:rPr>
        <w:t>reduction of exploration</w:t>
      </w:r>
      <w:r w:rsidRPr="00B60AC4">
        <w:rPr>
          <w:rStyle w:val="StyleUnderline"/>
        </w:rPr>
        <w:t xml:space="preserve"> efforts at the same destination through the </w:t>
      </w:r>
      <w:r w:rsidRPr="00A90E46">
        <w:rPr>
          <w:rStyle w:val="StyleUnderline"/>
          <w:highlight w:val="green"/>
        </w:rPr>
        <w:t>application</w:t>
      </w:r>
      <w:r w:rsidRPr="00B60AC4">
        <w:rPr>
          <w:rStyle w:val="StyleUnderline"/>
        </w:rPr>
        <w:t xml:space="preserve"> </w:t>
      </w:r>
      <w:r w:rsidRPr="00A90E46">
        <w:rPr>
          <w:rStyle w:val="StyleUnderline"/>
          <w:highlight w:val="green"/>
        </w:rPr>
        <w:t>for</w:t>
      </w:r>
      <w:r w:rsidRPr="00B60AC4">
        <w:rPr>
          <w:rStyle w:val="StyleUnderline"/>
        </w:rPr>
        <w:t xml:space="preserve"> mining </w:t>
      </w:r>
      <w:r w:rsidRPr="00A90E46">
        <w:rPr>
          <w:rStyle w:val="StyleUnderline"/>
          <w:highlight w:val="green"/>
        </w:rPr>
        <w:t>rights</w:t>
      </w:r>
      <w:r w:rsidRPr="00B60AC4">
        <w:rPr>
          <w:rStyle w:val="StyleUnderline"/>
        </w:rPr>
        <w:t xml:space="preserve"> by </w:t>
      </w:r>
      <w:r w:rsidRPr="00A90E46">
        <w:rPr>
          <w:rStyle w:val="StyleUnderline"/>
          <w:highlight w:val="green"/>
        </w:rPr>
        <w:t>one</w:t>
      </w:r>
      <w:r w:rsidRPr="00B60AC4">
        <w:rPr>
          <w:rStyle w:val="StyleUnderline"/>
        </w:rPr>
        <w:t xml:space="preserve"> applicant </w:t>
      </w:r>
      <w:r w:rsidRPr="00A90E46">
        <w:rPr>
          <w:rStyle w:val="StyleUnderline"/>
          <w:highlight w:val="green"/>
        </w:rPr>
        <w:t>at a time</w:t>
      </w:r>
      <w:r w:rsidRPr="00B60AC4">
        <w:rPr>
          <w:rStyle w:val="StyleUnderline"/>
        </w:rPr>
        <w:t>.</w:t>
      </w:r>
      <w:r w:rsidRPr="006647F0">
        <w:rPr>
          <w:sz w:val="16"/>
        </w:rPr>
        <w:t xml:space="preserve"> As pointed out by Newman and Williamson [</w:t>
      </w:r>
      <w:bookmarkStart w:id="3"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3"/>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A90E46">
        <w:rPr>
          <w:rStyle w:val="StyleUnderline"/>
          <w:highlight w:val="green"/>
        </w:rPr>
        <w:t>preventing</w:t>
      </w:r>
      <w:r w:rsidRPr="00E4117B">
        <w:rPr>
          <w:rStyle w:val="StyleUnderline"/>
        </w:rPr>
        <w:t xml:space="preserve"> the </w:t>
      </w:r>
      <w:r w:rsidRPr="00A90E46">
        <w:rPr>
          <w:rStyle w:val="StyleUnderline"/>
          <w:highlight w:val="green"/>
        </w:rPr>
        <w:t>collision</w:t>
      </w:r>
      <w:r w:rsidRPr="00E4117B">
        <w:rPr>
          <w:rStyle w:val="StyleUnderline"/>
        </w:rPr>
        <w:t xml:space="preserve"> of two spacecraft, one </w:t>
      </w:r>
      <w:r w:rsidRPr="00A90E46">
        <w:rPr>
          <w:rStyle w:val="StyleUnderline"/>
          <w:highlight w:val="green"/>
        </w:rPr>
        <w:t>source</w:t>
      </w:r>
      <w:r w:rsidRPr="00E4117B">
        <w:rPr>
          <w:rStyle w:val="StyleUnderline"/>
        </w:rPr>
        <w:t xml:space="preserve"> </w:t>
      </w:r>
      <w:r w:rsidRPr="00A90E46">
        <w:rPr>
          <w:rStyle w:val="StyleUnderline"/>
          <w:highlight w:val="green"/>
        </w:rPr>
        <w:t>of debris creation</w:t>
      </w:r>
      <w:r w:rsidRPr="00E4117B">
        <w:rPr>
          <w:rStyle w:val="StyleUnderline"/>
        </w:rPr>
        <w:t xml:space="preserve"> can be </w:t>
      </w:r>
      <w:r w:rsidRPr="00A90E46">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4"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4"/>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5"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5"/>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47E012C8" w14:textId="77777777" w:rsidR="00FF5F16" w:rsidRPr="0024700B" w:rsidRDefault="00FF5F16" w:rsidP="00FF5F16">
      <w:pPr>
        <w:pStyle w:val="Heading4"/>
      </w:pPr>
      <w:r>
        <w:t xml:space="preserve">Space mining kills the terrestrial mining industry – </w:t>
      </w:r>
      <w:r w:rsidRPr="0024700B">
        <w:rPr>
          <w:u w:val="single"/>
        </w:rPr>
        <w:t>oversaturation</w:t>
      </w:r>
      <w:r>
        <w:t>.</w:t>
      </w:r>
    </w:p>
    <w:p w14:paraId="7A3D57D9" w14:textId="77777777" w:rsidR="00FF5F16" w:rsidRPr="0024700B" w:rsidRDefault="00FF5F16" w:rsidP="00FF5F16">
      <w:proofErr w:type="spellStart"/>
      <w:r w:rsidRPr="00C22237">
        <w:rPr>
          <w:rStyle w:val="Style13ptBold"/>
        </w:rPr>
        <w:t>Zeisl</w:t>
      </w:r>
      <w:proofErr w:type="spellEnd"/>
      <w:r w:rsidRPr="00C22237">
        <w:rPr>
          <w:rStyle w:val="Style13ptBold"/>
        </w:rPr>
        <w:t xml:space="preserve"> 19</w:t>
      </w:r>
      <w:r>
        <w:t xml:space="preserve"> [</w:t>
      </w:r>
      <w:r w:rsidRPr="00C22237">
        <w:t xml:space="preserve">Yasemin </w:t>
      </w:r>
      <w:proofErr w:type="spellStart"/>
      <w:r w:rsidRPr="00C22237">
        <w:t>Zeisl</w:t>
      </w:r>
      <w:proofErr w:type="spellEnd"/>
      <w:r>
        <w:t>,</w:t>
      </w:r>
      <w:r w:rsidRPr="00C22237">
        <w:t xml:space="preserve"> MSc in International Relations and Affairs from the London School of Economics and Political Science (LSE)</w:t>
      </w:r>
      <w:r>
        <w:t>, “</w:t>
      </w:r>
      <w:r w:rsidRPr="00C22237">
        <w:t>Three Salient Risks of Mining in Space</w:t>
      </w:r>
      <w:r>
        <w:t xml:space="preserve">,” 05/03/19, </w:t>
      </w:r>
      <w:proofErr w:type="spellStart"/>
      <w:r w:rsidRPr="00C22237">
        <w:rPr>
          <w:i/>
          <w:iCs/>
        </w:rPr>
        <w:t>GlobalRiskIntel</w:t>
      </w:r>
      <w:proofErr w:type="spellEnd"/>
      <w:r>
        <w:t xml:space="preserve">, </w:t>
      </w:r>
      <w:r w:rsidRPr="00C22237">
        <w:t>https://www.globalriskintel.com/insights/three-salient-risks-mining-space</w:t>
      </w:r>
      <w:r>
        <w:t>, EA]</w:t>
      </w:r>
    </w:p>
    <w:p w14:paraId="1E600DD4" w14:textId="77777777" w:rsidR="00FF5F16" w:rsidRPr="00250A1C" w:rsidRDefault="00FF5F16" w:rsidP="00FF5F16">
      <w:pPr>
        <w:rPr>
          <w:b/>
          <w:iCs/>
          <w:u w:val="single"/>
        </w:rPr>
      </w:pPr>
      <w:r w:rsidRPr="0024700B">
        <w:rPr>
          <w:rStyle w:val="StyleUnderline"/>
        </w:rPr>
        <w:t>A</w:t>
      </w:r>
      <w:r w:rsidRPr="0024700B">
        <w:rPr>
          <w:sz w:val="16"/>
        </w:rPr>
        <w:t xml:space="preserve"> potential </w:t>
      </w:r>
      <w:r w:rsidRPr="000B3A7A">
        <w:rPr>
          <w:rStyle w:val="StyleUnderline"/>
        </w:rPr>
        <w:t>over</w:t>
      </w:r>
      <w:r w:rsidRPr="0024700B">
        <w:rPr>
          <w:rStyle w:val="StyleUnderline"/>
        </w:rPr>
        <w:t>haul of the mining industry if not the global e</w:t>
      </w:r>
      <w:r w:rsidRPr="000B3A7A">
        <w:rPr>
          <w:rStyle w:val="StyleUnderline"/>
        </w:rPr>
        <w:t>conomy is the second risk of mining in outer space.</w:t>
      </w:r>
      <w:r w:rsidRPr="0024700B">
        <w:rPr>
          <w:sz w:val="16"/>
        </w:rPr>
        <w:t xml:space="preserve">  While </w:t>
      </w:r>
      <w:r w:rsidRPr="00A90E46">
        <w:rPr>
          <w:rStyle w:val="StyleUnderline"/>
          <w:highlight w:val="green"/>
        </w:rPr>
        <w:t>resources</w:t>
      </w:r>
      <w:r w:rsidRPr="0024700B">
        <w:rPr>
          <w:rStyle w:val="StyleUnderline"/>
        </w:rPr>
        <w:t xml:space="preserve"> of essential metals </w:t>
      </w:r>
      <w:r w:rsidRPr="00A90E46">
        <w:rPr>
          <w:rStyle w:val="StyleUnderline"/>
          <w:highlight w:val="green"/>
        </w:rPr>
        <w:t>on Earth</w:t>
      </w:r>
      <w:r w:rsidRPr="0024700B">
        <w:rPr>
          <w:sz w:val="16"/>
        </w:rPr>
        <w:t xml:space="preserve"> are also slowly declining, they </w:t>
      </w:r>
      <w:r w:rsidRPr="00A90E46">
        <w:rPr>
          <w:rStyle w:val="StyleUnderline"/>
          <w:highlight w:val="green"/>
        </w:rPr>
        <w:t>will</w:t>
      </w:r>
      <w:r w:rsidRPr="0024700B">
        <w:rPr>
          <w:sz w:val="16"/>
        </w:rPr>
        <w:t xml:space="preserve"> likely </w:t>
      </w:r>
      <w:r w:rsidRPr="00A90E46">
        <w:rPr>
          <w:rStyle w:val="StyleUnderline"/>
          <w:highlight w:val="green"/>
        </w:rPr>
        <w:t>not deplete</w:t>
      </w:r>
      <w:r w:rsidRPr="0024700B">
        <w:rPr>
          <w:rStyle w:val="StyleUnderline"/>
        </w:rPr>
        <w:t xml:space="preserve"> </w:t>
      </w:r>
      <w:proofErr w:type="gramStart"/>
      <w:r w:rsidRPr="0024700B">
        <w:rPr>
          <w:rStyle w:val="StyleUnderline"/>
        </w:rPr>
        <w:t>in the near future</w:t>
      </w:r>
      <w:proofErr w:type="gramEnd"/>
      <w:r w:rsidRPr="0024700B">
        <w:rPr>
          <w:rStyle w:val="StyleUnderline"/>
        </w:rPr>
        <w:t xml:space="preserve">. Importing </w:t>
      </w:r>
      <w:r w:rsidRPr="00A90E46">
        <w:rPr>
          <w:rStyle w:val="StyleUnderline"/>
          <w:bCs/>
          <w:highlight w:val="green"/>
          <w:bdr w:val="single" w:sz="18" w:space="0" w:color="auto"/>
        </w:rPr>
        <w:t>metals from space</w:t>
      </w:r>
      <w:r w:rsidRPr="0024700B">
        <w:rPr>
          <w:rStyle w:val="StyleUnderline"/>
        </w:rPr>
        <w:t xml:space="preserve"> would</w:t>
      </w:r>
      <w:r w:rsidRPr="0024700B">
        <w:rPr>
          <w:sz w:val="16"/>
        </w:rPr>
        <w:t xml:space="preserve"> therefore </w:t>
      </w:r>
      <w:r w:rsidRPr="0024700B">
        <w:rPr>
          <w:rStyle w:val="StyleUnderline"/>
        </w:rPr>
        <w:t>not substitute depleted terrestrial reserves but could</w:t>
      </w:r>
      <w:r w:rsidRPr="0024700B">
        <w:rPr>
          <w:sz w:val="16"/>
        </w:rPr>
        <w:t xml:space="preserve"> rather </w:t>
      </w:r>
      <w:r w:rsidRPr="00A90E46">
        <w:rPr>
          <w:rStyle w:val="StyleUnderline"/>
          <w:highlight w:val="green"/>
        </w:rPr>
        <w:t>cause</w:t>
      </w:r>
      <w:r w:rsidRPr="0024700B">
        <w:rPr>
          <w:rStyle w:val="StyleUnderline"/>
        </w:rPr>
        <w:t xml:space="preserve"> an </w:t>
      </w:r>
      <w:r w:rsidRPr="00A90E46">
        <w:rPr>
          <w:rStyle w:val="Emphasis"/>
          <w:highlight w:val="green"/>
        </w:rPr>
        <w:t>oversaturation</w:t>
      </w:r>
      <w:r w:rsidRPr="0024700B">
        <w:rPr>
          <w:rStyle w:val="Emphasis"/>
        </w:rPr>
        <w:t xml:space="preserve"> of certain resources </w:t>
      </w:r>
      <w:r w:rsidRPr="0024700B">
        <w:rPr>
          <w:rStyle w:val="StyleUnderline"/>
        </w:rPr>
        <w:t>on the market. This</w:t>
      </w:r>
      <w:r w:rsidRPr="0024700B">
        <w:rPr>
          <w:sz w:val="16"/>
        </w:rPr>
        <w:t xml:space="preserve"> development </w:t>
      </w:r>
      <w:r w:rsidRPr="0024700B">
        <w:rPr>
          <w:rStyle w:val="StyleUnderline"/>
        </w:rPr>
        <w:t xml:space="preserve">would </w:t>
      </w:r>
      <w:r w:rsidRPr="00A90E46">
        <w:rPr>
          <w:rStyle w:val="StyleUnderline"/>
          <w:highlight w:val="green"/>
        </w:rPr>
        <w:t xml:space="preserve">lead to a </w:t>
      </w:r>
      <w:r w:rsidRPr="00A90E46">
        <w:rPr>
          <w:rStyle w:val="Emphasis"/>
          <w:highlight w:val="green"/>
        </w:rPr>
        <w:t>price drop</w:t>
      </w:r>
      <w:r w:rsidRPr="0024700B">
        <w:rPr>
          <w:rStyle w:val="Emphasis"/>
        </w:rPr>
        <w:t xml:space="preserve"> of metals</w:t>
      </w:r>
      <w:r w:rsidRPr="0024700B">
        <w:rPr>
          <w:sz w:val="16"/>
        </w:rPr>
        <w:t xml:space="preserve"> that are </w:t>
      </w:r>
      <w:r w:rsidRPr="0024700B">
        <w:rPr>
          <w:rStyle w:val="StyleUnderline"/>
        </w:rPr>
        <w:t>sourced from space</w:t>
      </w:r>
      <w:r w:rsidRPr="0024700B">
        <w:rPr>
          <w:sz w:val="16"/>
        </w:rPr>
        <w:t xml:space="preserve">. Additionally, </w:t>
      </w:r>
      <w:r w:rsidRPr="0024700B">
        <w:rPr>
          <w:rStyle w:val="StyleUnderline"/>
        </w:rPr>
        <w:t xml:space="preserve">a </w:t>
      </w:r>
      <w:r w:rsidRPr="00A90E46">
        <w:rPr>
          <w:rStyle w:val="StyleUnderline"/>
          <w:highlight w:val="green"/>
        </w:rPr>
        <w:t>reduction</w:t>
      </w:r>
      <w:r w:rsidRPr="0024700B">
        <w:rPr>
          <w:rStyle w:val="StyleUnderline"/>
        </w:rPr>
        <w:t xml:space="preserve"> in price of rare metals such as rhodium, platinum, or gold may </w:t>
      </w:r>
      <w:r w:rsidRPr="00A90E46">
        <w:rPr>
          <w:rStyle w:val="Emphasis"/>
          <w:highlight w:val="green"/>
        </w:rPr>
        <w:t>change the value of existing reserves</w:t>
      </w:r>
      <w:r w:rsidRPr="0024700B">
        <w:rPr>
          <w:rStyle w:val="Emphasis"/>
        </w:rPr>
        <w:t xml:space="preserve"> on Earth.</w:t>
      </w:r>
      <w:r w:rsidRPr="0024700B">
        <w:rPr>
          <w:sz w:val="16"/>
        </w:rPr>
        <w:t xml:space="preserve"> Metals that are expensive now may then be used more lavishly, and this development could boost future progress in technology and engineering. Despite this positive outlook, </w:t>
      </w:r>
      <w:r w:rsidRPr="0024700B">
        <w:rPr>
          <w:rStyle w:val="StyleUnderline"/>
        </w:rPr>
        <w:t xml:space="preserve">a transformation of </w:t>
      </w:r>
      <w:r w:rsidRPr="0024700B">
        <w:rPr>
          <w:rStyle w:val="StyleUnderline"/>
        </w:rPr>
        <w:lastRenderedPageBreak/>
        <w:t>the global economy through space mining may</w:t>
      </w:r>
      <w:r w:rsidRPr="0024700B">
        <w:rPr>
          <w:rStyle w:val="Emphasis"/>
        </w:rPr>
        <w:t xml:space="preserve"> </w:t>
      </w:r>
      <w:r w:rsidRPr="00A90E46">
        <w:rPr>
          <w:rStyle w:val="Emphasis"/>
          <w:highlight w:val="green"/>
        </w:rPr>
        <w:t>imperil</w:t>
      </w:r>
      <w:r w:rsidRPr="0024700B">
        <w:rPr>
          <w:rStyle w:val="StyleUnderline"/>
        </w:rPr>
        <w:t xml:space="preserve"> profits and jobs in </w:t>
      </w:r>
      <w:r w:rsidRPr="00A90E46">
        <w:rPr>
          <w:rStyle w:val="Emphasis"/>
          <w:highlight w:val="green"/>
        </w:rPr>
        <w:t>the</w:t>
      </w:r>
      <w:r w:rsidRPr="0024700B">
        <w:rPr>
          <w:rStyle w:val="Emphasis"/>
        </w:rPr>
        <w:t xml:space="preserve"> </w:t>
      </w:r>
      <w:r w:rsidRPr="00A90E46">
        <w:rPr>
          <w:rStyle w:val="Emphasis"/>
          <w:highlight w:val="green"/>
        </w:rPr>
        <w:t>existing mining industry</w:t>
      </w:r>
      <w:r w:rsidRPr="0024700B">
        <w:rPr>
          <w:rStyle w:val="Emphasis"/>
        </w:rPr>
        <w:t>.</w:t>
      </w:r>
    </w:p>
    <w:p w14:paraId="65FF4A5E" w14:textId="77777777" w:rsidR="00FF5F16" w:rsidRDefault="00FF5F16" w:rsidP="00FF5F16">
      <w:pPr>
        <w:pStyle w:val="Heading4"/>
      </w:pPr>
      <w:r>
        <w:rPr>
          <w:u w:val="single"/>
        </w:rPr>
        <w:t>Perceived</w:t>
      </w:r>
      <w:r>
        <w:t xml:space="preserve"> vulnerability</w:t>
      </w:r>
      <w:r w:rsidRPr="00AC6DF3">
        <w:t xml:space="preserve"> </w:t>
      </w:r>
      <w:r>
        <w:t>to China hurts readiness and causes conflict.</w:t>
      </w:r>
    </w:p>
    <w:p w14:paraId="0DD4D583" w14:textId="77777777" w:rsidR="00FF5F16" w:rsidRPr="008406FC" w:rsidRDefault="00FF5F16" w:rsidP="00FF5F16">
      <w:proofErr w:type="spellStart"/>
      <w:r w:rsidRPr="008406FC">
        <w:rPr>
          <w:rStyle w:val="Style13ptBold"/>
        </w:rPr>
        <w:t>Parthemore</w:t>
      </w:r>
      <w:proofErr w:type="spellEnd"/>
      <w:r>
        <w:rPr>
          <w:rStyle w:val="Style13ptBold"/>
        </w:rPr>
        <w:t xml:space="preserve"> 11</w:t>
      </w:r>
      <w:r w:rsidRPr="008406FC">
        <w:t xml:space="preserve">, Christine. "Elements of security: mitigating the risks of US dependence on critical minerals." (2011). </w:t>
      </w:r>
      <w:r>
        <w:t>(</w:t>
      </w:r>
      <w:r w:rsidRPr="00B123F6">
        <w:t>Fellow</w:t>
      </w:r>
      <w:r w:rsidRPr="00E5433C">
        <w:t xml:space="preserve"> </w:t>
      </w:r>
      <w:r>
        <w:t xml:space="preserve">at </w:t>
      </w:r>
      <w:r w:rsidRPr="00E5433C">
        <w:t>Center for a New American Security</w:t>
      </w:r>
      <w:r>
        <w:t xml:space="preserve">)//Elmer </w:t>
      </w:r>
    </w:p>
    <w:p w14:paraId="390FC281" w14:textId="77777777" w:rsidR="00FF5F16" w:rsidRDefault="00FF5F16" w:rsidP="00FF5F16">
      <w:pPr>
        <w:rPr>
          <w:sz w:val="12"/>
        </w:rPr>
      </w:pPr>
      <w:r w:rsidRPr="00A86AAD">
        <w:rPr>
          <w:u w:val="single"/>
        </w:rPr>
        <w:t>Minerals are a subject of much contention</w:t>
      </w:r>
      <w:r w:rsidRPr="00A86AAD">
        <w:rPr>
          <w:sz w:val="12"/>
        </w:rPr>
        <w:t xml:space="preserve">. On one hand, </w:t>
      </w:r>
      <w:r w:rsidRPr="00A86AAD">
        <w:rPr>
          <w:u w:val="single"/>
        </w:rPr>
        <w:t>the U</w:t>
      </w:r>
      <w:r w:rsidRPr="00A86AAD">
        <w:rPr>
          <w:sz w:val="12"/>
        </w:rPr>
        <w:t xml:space="preserve">nited </w:t>
      </w:r>
      <w:r w:rsidRPr="00A86AAD">
        <w:rPr>
          <w:u w:val="single"/>
        </w:rPr>
        <w:t>S</w:t>
      </w:r>
      <w:r w:rsidRPr="00A86AAD">
        <w:rPr>
          <w:sz w:val="12"/>
        </w:rPr>
        <w:t xml:space="preserve">tates </w:t>
      </w:r>
      <w:r w:rsidRPr="00A86AAD">
        <w:rPr>
          <w:u w:val="single"/>
        </w:rPr>
        <w:t xml:space="preserve">remains less prepared for supply </w:t>
      </w:r>
      <w:r w:rsidRPr="00DB2CD4">
        <w:rPr>
          <w:u w:val="single"/>
        </w:rPr>
        <w:t>disruptions, price spikes and trade disagreements related to the</w:t>
      </w:r>
      <w:r w:rsidRPr="00DB2CD4">
        <w:rPr>
          <w:sz w:val="12"/>
        </w:rPr>
        <w:t xml:space="preserve"> global </w:t>
      </w:r>
      <w:r w:rsidRPr="00DB2CD4">
        <w:rPr>
          <w:u w:val="single"/>
        </w:rPr>
        <w:t>minerals trade</w:t>
      </w:r>
      <w:r w:rsidRPr="00DB2CD4">
        <w:rPr>
          <w:sz w:val="12"/>
        </w:rPr>
        <w:t xml:space="preserve"> than most experts realize. On the other hand, public concern over reliable access to the minerals required in key sectors of the U.S. economy, </w:t>
      </w:r>
      <w:proofErr w:type="gramStart"/>
      <w:r w:rsidRPr="00DB2CD4">
        <w:rPr>
          <w:sz w:val="12"/>
        </w:rPr>
        <w:t>in particular those</w:t>
      </w:r>
      <w:proofErr w:type="gramEnd"/>
      <w:r w:rsidRPr="00DB2CD4">
        <w:rPr>
          <w:sz w:val="12"/>
        </w:rPr>
        <w:t xml:space="preserve"> needed to produce military equipment, is growing. Too frequently, however, such concerns are based on inaccurate assumptions. A sober and informed analysis suggests there are real vulnerabilities, which place critical national security and foreign policy interests at risk. In worst-case scenarios, </w:t>
      </w:r>
      <w:r w:rsidRPr="00A90E46">
        <w:rPr>
          <w:rStyle w:val="Emphasis"/>
          <w:highlight w:val="green"/>
        </w:rPr>
        <w:t>supplies of minerals</w:t>
      </w:r>
      <w:r w:rsidRPr="00DB2CD4">
        <w:rPr>
          <w:u w:val="single"/>
        </w:rPr>
        <w:t xml:space="preserve"> that the U</w:t>
      </w:r>
      <w:r w:rsidRPr="00DB2CD4">
        <w:rPr>
          <w:sz w:val="12"/>
        </w:rPr>
        <w:t xml:space="preserve">nited </w:t>
      </w:r>
      <w:r w:rsidRPr="00DB2CD4">
        <w:rPr>
          <w:u w:val="single"/>
        </w:rPr>
        <w:t>S</w:t>
      </w:r>
      <w:r w:rsidRPr="00DB2CD4">
        <w:rPr>
          <w:sz w:val="12"/>
        </w:rPr>
        <w:t xml:space="preserve">tates </w:t>
      </w:r>
      <w:r w:rsidRPr="00DB2CD4">
        <w:rPr>
          <w:u w:val="single"/>
        </w:rPr>
        <w:t xml:space="preserve">does not produce domestically </w:t>
      </w:r>
      <w:r w:rsidRPr="00A90E46">
        <w:rPr>
          <w:rStyle w:val="Emphasis"/>
          <w:highlight w:val="green"/>
        </w:rPr>
        <w:t>may be disrupted, creating price spikes and lags in delivery</w:t>
      </w:r>
      <w:r w:rsidRPr="00DB2CD4">
        <w:rPr>
          <w:sz w:val="12"/>
        </w:rPr>
        <w:t xml:space="preserve">. Even short of major supply disruptions, </w:t>
      </w:r>
      <w:r w:rsidRPr="00A90E46">
        <w:rPr>
          <w:highlight w:val="green"/>
          <w:u w:val="single"/>
        </w:rPr>
        <w:t>supplier countries</w:t>
      </w:r>
      <w:r w:rsidRPr="00DB2CD4">
        <w:rPr>
          <w:u w:val="single"/>
        </w:rPr>
        <w:t xml:space="preserve"> can </w:t>
      </w:r>
      <w:r w:rsidRPr="00A90E46">
        <w:rPr>
          <w:rStyle w:val="Emphasis"/>
          <w:highlight w:val="green"/>
        </w:rPr>
        <w:t>exert leverage</w:t>
      </w:r>
      <w:r w:rsidRPr="00A90E46">
        <w:rPr>
          <w:highlight w:val="green"/>
          <w:u w:val="single"/>
        </w:rPr>
        <w:t xml:space="preserve"> </w:t>
      </w:r>
      <w:r w:rsidRPr="00DB2CD4">
        <w:rPr>
          <w:u w:val="single"/>
        </w:rPr>
        <w:t>over the U</w:t>
      </w:r>
      <w:r w:rsidRPr="00DB2CD4">
        <w:rPr>
          <w:sz w:val="12"/>
        </w:rPr>
        <w:t xml:space="preserve">nited </w:t>
      </w:r>
      <w:r w:rsidRPr="00DB2CD4">
        <w:rPr>
          <w:u w:val="single"/>
        </w:rPr>
        <w:t>S</w:t>
      </w:r>
      <w:r w:rsidRPr="00DB2CD4">
        <w:rPr>
          <w:sz w:val="12"/>
        </w:rPr>
        <w:t xml:space="preserve">tates </w:t>
      </w:r>
      <w:r w:rsidRPr="00DB2CD4">
        <w:rPr>
          <w:u w:val="single"/>
        </w:rPr>
        <w:t>by threatening</w:t>
      </w:r>
      <w:r w:rsidRPr="00DB2CD4">
        <w:rPr>
          <w:sz w:val="12"/>
        </w:rPr>
        <w:t xml:space="preserve"> to </w:t>
      </w:r>
      <w:r w:rsidRPr="00DB2CD4">
        <w:rPr>
          <w:u w:val="single"/>
        </w:rPr>
        <w:t>cut off</w:t>
      </w:r>
      <w:r w:rsidRPr="00DB2CD4">
        <w:rPr>
          <w:sz w:val="12"/>
        </w:rPr>
        <w:t xml:space="preserve"> certain key mineral supplies. </w:t>
      </w:r>
      <w:r w:rsidRPr="00A90E46">
        <w:rPr>
          <w:rStyle w:val="Emphasis"/>
          <w:highlight w:val="green"/>
        </w:rPr>
        <w:t>The U</w:t>
      </w:r>
      <w:r w:rsidRPr="00DB2CD4">
        <w:rPr>
          <w:sz w:val="12"/>
        </w:rPr>
        <w:t xml:space="preserve">nited </w:t>
      </w:r>
      <w:r w:rsidRPr="00A90E46">
        <w:rPr>
          <w:rStyle w:val="Emphasis"/>
          <w:highlight w:val="green"/>
        </w:rPr>
        <w:t>S</w:t>
      </w:r>
      <w:r w:rsidRPr="00DB2CD4">
        <w:rPr>
          <w:sz w:val="12"/>
        </w:rPr>
        <w:t xml:space="preserve">tates </w:t>
      </w:r>
      <w:r w:rsidRPr="00A90E46">
        <w:rPr>
          <w:rStyle w:val="Emphasis"/>
          <w:highlight w:val="green"/>
        </w:rPr>
        <w:t>may</w:t>
      </w:r>
      <w:r w:rsidRPr="00A90E46">
        <w:rPr>
          <w:sz w:val="12"/>
          <w:highlight w:val="green"/>
        </w:rPr>
        <w:t xml:space="preserve"> </w:t>
      </w:r>
      <w:r w:rsidRPr="00DB2CD4">
        <w:rPr>
          <w:sz w:val="12"/>
        </w:rPr>
        <w:t xml:space="preserve">also </w:t>
      </w:r>
      <w:r w:rsidRPr="00A90E46">
        <w:rPr>
          <w:rStyle w:val="Emphasis"/>
          <w:highlight w:val="green"/>
        </w:rPr>
        <w:t xml:space="preserve">lose ground strategically if it </w:t>
      </w:r>
      <w:r w:rsidRPr="00A90E46">
        <w:rPr>
          <w:rStyle w:val="Emphasis"/>
          <w:highlight w:val="green"/>
          <w:bdr w:val="single" w:sz="18" w:space="0" w:color="auto"/>
        </w:rPr>
        <w:t>continues to lag in managing mineral issues</w:t>
      </w:r>
      <w:r w:rsidRPr="00DB2CD4">
        <w:rPr>
          <w:u w:val="single"/>
        </w:rPr>
        <w:t>,</w:t>
      </w:r>
      <w:r w:rsidRPr="00DB2CD4">
        <w:rPr>
          <w:sz w:val="12"/>
        </w:rPr>
        <w:t xml:space="preserve"> as countries that consider assured access to minerals as far more strategically important are increasingly setting the rules for trade in this area. </w:t>
      </w:r>
      <w:r w:rsidRPr="00A90E46">
        <w:rPr>
          <w:rStyle w:val="Emphasis"/>
          <w:highlight w:val="green"/>
        </w:rPr>
        <w:t>China’s</w:t>
      </w:r>
      <w:r w:rsidRPr="00A90E46">
        <w:rPr>
          <w:sz w:val="12"/>
          <w:highlight w:val="green"/>
        </w:rPr>
        <w:t xml:space="preserve"> </w:t>
      </w:r>
      <w:r w:rsidRPr="00DB2CD4">
        <w:rPr>
          <w:sz w:val="12"/>
        </w:rPr>
        <w:t xml:space="preserve">rising dominance is at the heart of this growing public debate. Its </w:t>
      </w:r>
      <w:r w:rsidRPr="00DB2CD4">
        <w:rPr>
          <w:u w:val="single"/>
        </w:rPr>
        <w:t xml:space="preserve">2010 </w:t>
      </w:r>
      <w:r w:rsidRPr="00A90E46">
        <w:rPr>
          <w:rStyle w:val="Emphasis"/>
          <w:highlight w:val="green"/>
        </w:rPr>
        <w:t>cutoff of</w:t>
      </w:r>
      <w:r w:rsidRPr="00A90E46">
        <w:rPr>
          <w:highlight w:val="green"/>
          <w:u w:val="single"/>
        </w:rPr>
        <w:t xml:space="preserve"> </w:t>
      </w:r>
      <w:r w:rsidRPr="00A90E46">
        <w:rPr>
          <w:rStyle w:val="Emphasis"/>
          <w:highlight w:val="green"/>
        </w:rPr>
        <w:t>r</w:t>
      </w:r>
      <w:r w:rsidRPr="00DB2CD4">
        <w:rPr>
          <w:u w:val="single"/>
        </w:rPr>
        <w:t xml:space="preserve">are </w:t>
      </w:r>
      <w:r w:rsidRPr="00A90E46">
        <w:rPr>
          <w:rStyle w:val="Emphasis"/>
          <w:highlight w:val="green"/>
        </w:rPr>
        <w:t>e</w:t>
      </w:r>
      <w:r w:rsidRPr="00DB2CD4">
        <w:rPr>
          <w:u w:val="single"/>
        </w:rPr>
        <w:t xml:space="preserve">arth </w:t>
      </w:r>
      <w:r w:rsidRPr="00A90E46">
        <w:rPr>
          <w:rStyle w:val="Emphasis"/>
          <w:highlight w:val="green"/>
        </w:rPr>
        <w:t>e</w:t>
      </w:r>
      <w:r w:rsidRPr="00DB2CD4">
        <w:rPr>
          <w:u w:val="single"/>
        </w:rPr>
        <w:t>lements</w:t>
      </w:r>
      <w:r w:rsidRPr="00DB2CD4">
        <w:rPr>
          <w:sz w:val="12"/>
        </w:rPr>
        <w:t xml:space="preserve">2 – a unique set of minerals that are difficult to process yet critical to many </w:t>
      </w:r>
      <w:proofErr w:type="spellStart"/>
      <w:r w:rsidRPr="00DB2CD4">
        <w:rPr>
          <w:sz w:val="12"/>
        </w:rPr>
        <w:t>hightech</w:t>
      </w:r>
      <w:proofErr w:type="spellEnd"/>
      <w:r w:rsidRPr="00DB2CD4">
        <w:rPr>
          <w:sz w:val="12"/>
        </w:rPr>
        <w:t xml:space="preserve"> applications – </w:t>
      </w:r>
      <w:r w:rsidRPr="00DB2CD4">
        <w:rPr>
          <w:u w:val="single"/>
        </w:rPr>
        <w:t>attracted</w:t>
      </w:r>
      <w:r w:rsidRPr="00DB2CD4">
        <w:rPr>
          <w:sz w:val="12"/>
        </w:rPr>
        <w:t xml:space="preserve"> particular </w:t>
      </w:r>
      <w:r w:rsidRPr="00DB2CD4">
        <w:rPr>
          <w:u w:val="single"/>
        </w:rPr>
        <w:t xml:space="preserve">attention. </w:t>
      </w:r>
      <w:r w:rsidRPr="00DB2CD4">
        <w:rPr>
          <w:sz w:val="12"/>
        </w:rPr>
        <w:t xml:space="preserve">After Japan detained a Chinese trawler captain over a skirmish in the East China Sea, Japanese companies reported weeks of stalled shipments of rare earths from China amid rumors of an official embargo. This may sound like a minor trade dispute, but </w:t>
      </w:r>
      <w:r w:rsidRPr="00DB2CD4">
        <w:rPr>
          <w:u w:val="single"/>
        </w:rPr>
        <w:t>China currently controls production of about 95 percent of the world’s rare earths</w:t>
      </w:r>
      <w:r w:rsidRPr="00DB2CD4">
        <w:rPr>
          <w:sz w:val="12"/>
        </w:rPr>
        <w:t xml:space="preserve">, which are critical to building laser-guidance systems for weapons, refining </w:t>
      </w:r>
      <w:proofErr w:type="gramStart"/>
      <w:r w:rsidRPr="00DB2CD4">
        <w:rPr>
          <w:sz w:val="12"/>
        </w:rPr>
        <w:t>petroleum</w:t>
      </w:r>
      <w:proofErr w:type="gramEnd"/>
      <w:r w:rsidRPr="00DB2CD4">
        <w:rPr>
          <w:sz w:val="12"/>
        </w:rPr>
        <w:t xml:space="preserve"> and building wind turbines. Coinciding with possessing this incredible leverage over the rest of the world, China has also reduced its export quotas for these minerals. For its part, the Chinese government contended that it did not put any formal export embargo in place, and that its plans to reduce exports simply reflect the need to meet growing domestic demand for rare earths. Japan-China relations experienced further strain in their already tense relationship. </w:t>
      </w:r>
      <w:r w:rsidRPr="00DB2CD4">
        <w:rPr>
          <w:u w:val="single"/>
        </w:rPr>
        <w:t xml:space="preserve">In the </w:t>
      </w:r>
      <w:r w:rsidRPr="00DB2CD4">
        <w:rPr>
          <w:rStyle w:val="Emphasis"/>
        </w:rPr>
        <w:t>U</w:t>
      </w:r>
      <w:r w:rsidRPr="00DB2CD4">
        <w:rPr>
          <w:sz w:val="12"/>
        </w:rPr>
        <w:t xml:space="preserve">nited </w:t>
      </w:r>
      <w:r w:rsidRPr="00DB2CD4">
        <w:rPr>
          <w:rStyle w:val="Emphasis"/>
        </w:rPr>
        <w:t>S</w:t>
      </w:r>
      <w:r w:rsidRPr="00DB2CD4">
        <w:rPr>
          <w:sz w:val="12"/>
        </w:rPr>
        <w:t xml:space="preserve">tates, many reporters, </w:t>
      </w:r>
      <w:r w:rsidRPr="00DB2CD4">
        <w:rPr>
          <w:u w:val="single"/>
        </w:rPr>
        <w:t>policy analysts and decision makers</w:t>
      </w:r>
      <w:r w:rsidRPr="00DB2CD4">
        <w:rPr>
          <w:sz w:val="12"/>
        </w:rPr>
        <w:t xml:space="preserve"> did not foresee this challenge. Feeling blindsided, some in the United States </w:t>
      </w:r>
      <w:r w:rsidRPr="00DB2CD4">
        <w:rPr>
          <w:u w:val="single"/>
        </w:rPr>
        <w:t>characterized the situation in a manner that demonized China rather than using the opportunity to better understand</w:t>
      </w:r>
      <w:r w:rsidRPr="00DB2CD4">
        <w:rPr>
          <w:sz w:val="12"/>
        </w:rPr>
        <w:t xml:space="preserve"> the true nature of </w:t>
      </w:r>
      <w:r w:rsidRPr="00DB2CD4">
        <w:rPr>
          <w:u w:val="single"/>
        </w:rPr>
        <w:t>U.S. supply chain vulnerabilities. The 2010 rare earths case</w:t>
      </w:r>
      <w:r w:rsidRPr="00DB2CD4">
        <w:rPr>
          <w:sz w:val="12"/>
        </w:rPr>
        <w:t xml:space="preserve"> and others are </w:t>
      </w:r>
      <w:r w:rsidRPr="00DB2CD4">
        <w:rPr>
          <w:u w:val="single"/>
        </w:rPr>
        <w:t>increas</w:t>
      </w:r>
      <w:r w:rsidRPr="00DB2CD4">
        <w:rPr>
          <w:sz w:val="12"/>
        </w:rPr>
        <w:t xml:space="preserve">ing </w:t>
      </w:r>
      <w:r w:rsidRPr="00DB2CD4">
        <w:rPr>
          <w:u w:val="single"/>
        </w:rPr>
        <w:t>interest in critical minerals among U.S. policymakers</w:t>
      </w:r>
      <w:r w:rsidRPr="00DB2CD4">
        <w:rPr>
          <w:sz w:val="12"/>
        </w:rPr>
        <w:t xml:space="preserve">. Congress held hearings on the strategic importance of minerals between 2007 and 2010, and the 2010 National Defense Authorization Act required DOD to study and report on its dependence on rare earth elements for weapons, communications and other systems.3 During a 2009 hearing on minerals and military readiness, Republican Representative Randy Forbes of Virginia called minerals, “one of those things that no one really talks about or worries about until something goes wrong. It’s at that point – the point where we don’t have the steel we need to build MRAPs [Mine Resistant Ambush Protected vehicles] or the rhenium we need to build a JSF [Joint Strike Fighter] engine that the stockpile becomes critically important.”4 In October 2010, Secretary of State Hillary Rodham Clinton stated that it would be “in our interests commercially and strategically” to find additional sources of supply for rare earth minerals, and stated that China’s recent cuts to rare earth exports “served as a wakeup call that being so dependent on only one source, disruption could occur for natural disaster reasons or other kinds of events could intervene.”5 In January 2011, Sen. Mark Begich, D-Alaska, Sen. Lisa Murkowski, R-Alaska, and Rep. Mike Coffman, R-Colo., wrote a letter to Defense Secretary Robert Gates expressing concern for minerals required for producing defense equipment such as Joint Direct Attack Munitions (JDAMs), which stated, “Clearly, rare earth supply limitations present a serious vulnerability to our national security. Yet early indications are that DOD has dismissed the severity of the situation to date.”6 Additionally, the Department of Energy (DOE) launched a multiyear effort to explore potential vulnerabilities in supply chains for minerals that will be critical to four distinct areas of energy technology innovation. While concern is growing, the media and </w:t>
      </w:r>
      <w:r w:rsidRPr="00DB2CD4">
        <w:rPr>
          <w:u w:val="single"/>
        </w:rPr>
        <w:t xml:space="preserve">policymakers often focus </w:t>
      </w:r>
      <w:r w:rsidRPr="00DB2CD4">
        <w:rPr>
          <w:sz w:val="12"/>
        </w:rPr>
        <w:t>too narrowly</w:t>
      </w:r>
      <w:r w:rsidRPr="00DB2CD4">
        <w:rPr>
          <w:u w:val="single"/>
        </w:rPr>
        <w:t xml:space="preserve"> on </w:t>
      </w:r>
      <w:r w:rsidRPr="00DB2CD4">
        <w:rPr>
          <w:sz w:val="12"/>
        </w:rPr>
        <w:t>what may seem the most compelling indicators – usually</w:t>
      </w:r>
      <w:r w:rsidRPr="00DB2CD4">
        <w:rPr>
          <w:u w:val="single"/>
        </w:rPr>
        <w:t xml:space="preserve"> import dependence or scarcity</w:t>
      </w:r>
      <w:r w:rsidRPr="00DB2CD4">
        <w:rPr>
          <w:sz w:val="12"/>
        </w:rPr>
        <w:t xml:space="preserve"> – </w:t>
      </w:r>
      <w:r w:rsidRPr="00DB2CD4">
        <w:rPr>
          <w:u w:val="single"/>
        </w:rPr>
        <w:t>in prescribing solutions to reduce U.S. vulnerabilities</w:t>
      </w:r>
      <w:r w:rsidRPr="00DB2CD4">
        <w:rPr>
          <w:sz w:val="12"/>
        </w:rPr>
        <w:t xml:space="preserve">, </w:t>
      </w:r>
      <w:proofErr w:type="gramStart"/>
      <w:r w:rsidRPr="00DB2CD4">
        <w:rPr>
          <w:sz w:val="12"/>
        </w:rPr>
        <w:t>in particular to</w:t>
      </w:r>
      <w:proofErr w:type="gramEnd"/>
      <w:r w:rsidRPr="00DB2CD4">
        <w:rPr>
          <w:sz w:val="12"/>
        </w:rPr>
        <w:t xml:space="preserve"> supply disruptions in critical minerals such as rare earths. </w:t>
      </w:r>
      <w:r w:rsidRPr="00DB2CD4">
        <w:rPr>
          <w:u w:val="single"/>
        </w:rPr>
        <w:t>This focus is sparking protectionist attitudes</w:t>
      </w:r>
      <w:r w:rsidRPr="00DB2CD4">
        <w:rPr>
          <w:sz w:val="12"/>
        </w:rPr>
        <w:t xml:space="preserve">, with some worrying that import dependence poses an inherent risk to the U.S. economy. Discussion of minerals also frequently focuses on supply scarcity and resource depletion in absolute terms. </w:t>
      </w:r>
      <w:r w:rsidRPr="00DB2CD4">
        <w:rPr>
          <w:u w:val="single"/>
        </w:rPr>
        <w:t>However</w:t>
      </w:r>
      <w:r w:rsidRPr="00DB2CD4">
        <w:rPr>
          <w:sz w:val="12"/>
        </w:rPr>
        <w:t xml:space="preserve">, both the rhenium and rare earth minerals </w:t>
      </w:r>
      <w:r w:rsidRPr="00DB2CD4">
        <w:rPr>
          <w:u w:val="single"/>
        </w:rPr>
        <w:t>disruptions of the past five years were triggered by deliberate decisions made by political leaders to leverage their positions of strength</w:t>
      </w:r>
      <w:r w:rsidRPr="00DB2CD4">
        <w:rPr>
          <w:sz w:val="12"/>
        </w:rPr>
        <w:t xml:space="preserve">, </w:t>
      </w:r>
      <w:r w:rsidRPr="00DB2CD4">
        <w:rPr>
          <w:u w:val="single"/>
        </w:rPr>
        <w:t>not by market forces,</w:t>
      </w:r>
      <w:r w:rsidRPr="00DB2CD4">
        <w:rPr>
          <w:sz w:val="12"/>
        </w:rPr>
        <w:t xml:space="preserve"> </w:t>
      </w:r>
      <w:proofErr w:type="gramStart"/>
      <w:r w:rsidRPr="00DB2CD4">
        <w:rPr>
          <w:sz w:val="12"/>
        </w:rPr>
        <w:t>disorder</w:t>
      </w:r>
      <w:proofErr w:type="gramEnd"/>
      <w:r w:rsidRPr="00DB2CD4">
        <w:rPr>
          <w:sz w:val="12"/>
        </w:rPr>
        <w:t xml:space="preserve"> or scarcities of these minerals. </w:t>
      </w:r>
      <w:r w:rsidRPr="00A90E46">
        <w:rPr>
          <w:highlight w:val="green"/>
          <w:u w:val="single"/>
        </w:rPr>
        <w:t>Countries</w:t>
      </w:r>
      <w:r w:rsidRPr="00DB2CD4">
        <w:rPr>
          <w:u w:val="single"/>
        </w:rPr>
        <w:t xml:space="preserve"> often </w:t>
      </w:r>
      <w:r w:rsidRPr="00A90E46">
        <w:rPr>
          <w:highlight w:val="green"/>
          <w:u w:val="single"/>
        </w:rPr>
        <w:t xml:space="preserve">revert to hoarding, pressuring </w:t>
      </w:r>
      <w:proofErr w:type="gramStart"/>
      <w:r w:rsidRPr="00A90E46">
        <w:rPr>
          <w:highlight w:val="green"/>
          <w:u w:val="single"/>
        </w:rPr>
        <w:t>suppliers</w:t>
      </w:r>
      <w:proofErr w:type="gramEnd"/>
      <w:r w:rsidRPr="00A90E46">
        <w:rPr>
          <w:highlight w:val="green"/>
          <w:u w:val="single"/>
        </w:rPr>
        <w:t xml:space="preserve"> and</w:t>
      </w:r>
      <w:r w:rsidRPr="00DB2CD4">
        <w:t xml:space="preserve"> </w:t>
      </w:r>
      <w:r w:rsidRPr="00DB2CD4">
        <w:rPr>
          <w:sz w:val="12"/>
        </w:rPr>
        <w:t>otherwise</w:t>
      </w:r>
      <w:r w:rsidRPr="00DB2CD4">
        <w:t xml:space="preserve"> </w:t>
      </w:r>
      <w:r w:rsidRPr="00A90E46">
        <w:rPr>
          <w:highlight w:val="green"/>
          <w:u w:val="single"/>
        </w:rPr>
        <w:t>behaving as if scarcities are present even when</w:t>
      </w:r>
      <w:r w:rsidRPr="00DB2CD4">
        <w:rPr>
          <w:u w:val="single"/>
        </w:rPr>
        <w:t xml:space="preserve"> they are </w:t>
      </w:r>
      <w:r w:rsidRPr="00A90E46">
        <w:rPr>
          <w:highlight w:val="green"/>
          <w:u w:val="single"/>
        </w:rPr>
        <w:t>not</w:t>
      </w:r>
      <w:r w:rsidRPr="00DB2CD4">
        <w:rPr>
          <w:sz w:val="12"/>
        </w:rPr>
        <w:t xml:space="preserve">, based solely on concerns that shortages are likely in the near term. In fact, neither scarcity nor import dependence alone is sufficient to signal vulnerability, and a combination of factors including concentration of suppliers is most often required for mineral issues to become security or foreign policy problems. </w:t>
      </w:r>
      <w:r w:rsidRPr="00DB2CD4">
        <w:rPr>
          <w:u w:val="single"/>
        </w:rPr>
        <w:t>This report, based on two years of research</w:t>
      </w:r>
      <w:r w:rsidRPr="00DB2CD4">
        <w:rPr>
          <w:sz w:val="12"/>
        </w:rPr>
        <w:t xml:space="preserve">, site visits and discussions with stakeholders, </w:t>
      </w:r>
      <w:r w:rsidRPr="00DB2CD4">
        <w:rPr>
          <w:u w:val="single"/>
        </w:rPr>
        <w:t>explores how</w:t>
      </w:r>
      <w:r w:rsidRPr="00DB2CD4">
        <w:rPr>
          <w:sz w:val="12"/>
        </w:rPr>
        <w:t xml:space="preserve"> </w:t>
      </w:r>
      <w:r w:rsidRPr="00DB2CD4">
        <w:rPr>
          <w:u w:val="single"/>
        </w:rPr>
        <w:t xml:space="preserve">the supply, demand and </w:t>
      </w:r>
      <w:r w:rsidRPr="00A90E46">
        <w:rPr>
          <w:highlight w:val="green"/>
          <w:u w:val="single"/>
        </w:rPr>
        <w:t>use</w:t>
      </w:r>
      <w:r w:rsidRPr="00DB2CD4">
        <w:rPr>
          <w:u w:val="single"/>
        </w:rPr>
        <w:t xml:space="preserve"> of minerals </w:t>
      </w:r>
      <w:r w:rsidRPr="00A90E46">
        <w:rPr>
          <w:highlight w:val="green"/>
          <w:u w:val="single"/>
        </w:rPr>
        <w:t>can impair</w:t>
      </w:r>
      <w:r w:rsidRPr="00DB2CD4">
        <w:rPr>
          <w:u w:val="single"/>
        </w:rPr>
        <w:t xml:space="preserve"> U.S. </w:t>
      </w:r>
      <w:r w:rsidRPr="00A90E46">
        <w:rPr>
          <w:rStyle w:val="Emphasis"/>
          <w:highlight w:val="green"/>
        </w:rPr>
        <w:t xml:space="preserve">foreign relations, economic </w:t>
      </w:r>
      <w:proofErr w:type="gramStart"/>
      <w:r w:rsidRPr="00A90E46">
        <w:rPr>
          <w:rStyle w:val="Emphasis"/>
          <w:highlight w:val="green"/>
        </w:rPr>
        <w:t>interests</w:t>
      </w:r>
      <w:proofErr w:type="gramEnd"/>
      <w:r w:rsidRPr="00A90E46">
        <w:rPr>
          <w:rStyle w:val="Emphasis"/>
          <w:highlight w:val="green"/>
        </w:rPr>
        <w:t xml:space="preserve"> and defense readiness</w:t>
      </w:r>
      <w:r w:rsidRPr="00DB2CD4">
        <w:rPr>
          <w:sz w:val="12"/>
        </w:rPr>
        <w:t xml:space="preserve">. </w:t>
      </w:r>
      <w:r w:rsidRPr="00DB2CD4">
        <w:rPr>
          <w:rStyle w:val="StyleUnderline"/>
        </w:rPr>
        <w:t xml:space="preserve">It examines cases of five individual minerals – </w:t>
      </w:r>
      <w:r w:rsidRPr="00DB2CD4">
        <w:rPr>
          <w:rStyle w:val="Emphasis"/>
        </w:rPr>
        <w:t xml:space="preserve">lithium, gallium, rhenium, </w:t>
      </w:r>
      <w:proofErr w:type="gramStart"/>
      <w:r w:rsidRPr="00DB2CD4">
        <w:rPr>
          <w:rStyle w:val="Emphasis"/>
        </w:rPr>
        <w:lastRenderedPageBreak/>
        <w:t>tantalum</w:t>
      </w:r>
      <w:proofErr w:type="gramEnd"/>
      <w:r w:rsidRPr="00DB2CD4">
        <w:rPr>
          <w:rStyle w:val="Emphasis"/>
        </w:rPr>
        <w:t xml:space="preserve"> and niobium</w:t>
      </w:r>
      <w:r w:rsidRPr="00DB2CD4">
        <w:rPr>
          <w:rStyle w:val="StyleUnderline"/>
        </w:rPr>
        <w:t xml:space="preserve"> – and rare earth elements, such as neodymium, samarium and dysprosium, as a sixth group in order to show the complexity of addressing these concerns.</w:t>
      </w:r>
      <w:r w:rsidRPr="00DB2CD4">
        <w:rPr>
          <w:sz w:val="12"/>
        </w:rPr>
        <w:t xml:space="preserve"> </w:t>
      </w:r>
      <w:r w:rsidRPr="00A90E46">
        <w:rPr>
          <w:highlight w:val="green"/>
          <w:u w:val="single"/>
        </w:rPr>
        <w:t>Each</w:t>
      </w:r>
      <w:r w:rsidRPr="00DB2CD4">
        <w:rPr>
          <w:u w:val="single"/>
        </w:rPr>
        <w:t xml:space="preserve"> of these minerals </w:t>
      </w:r>
      <w:r w:rsidRPr="00A90E46">
        <w:rPr>
          <w:highlight w:val="green"/>
          <w:u w:val="single"/>
        </w:rPr>
        <w:t>is critical for defense</w:t>
      </w:r>
      <w:r w:rsidRPr="00DB2CD4">
        <w:rPr>
          <w:u w:val="single"/>
        </w:rPr>
        <w:t xml:space="preserve"> technologies </w:t>
      </w:r>
      <w:r w:rsidRPr="00A90E46">
        <w:rPr>
          <w:highlight w:val="green"/>
          <w:u w:val="single"/>
        </w:rPr>
        <w:t>and</w:t>
      </w:r>
      <w:r w:rsidRPr="00DB2CD4">
        <w:rPr>
          <w:u w:val="single"/>
        </w:rPr>
        <w:t xml:space="preserve"> U.S. economic </w:t>
      </w:r>
      <w:r w:rsidRPr="00A90E46">
        <w:rPr>
          <w:highlight w:val="green"/>
          <w:u w:val="single"/>
        </w:rPr>
        <w:t>growth</w:t>
      </w:r>
      <w:r w:rsidRPr="00DB2CD4">
        <w:rPr>
          <w:u w:val="single"/>
        </w:rPr>
        <w:t xml:space="preserve"> plans</w:t>
      </w:r>
      <w:r w:rsidRPr="00DB2CD4">
        <w:rPr>
          <w:sz w:val="12"/>
        </w:rPr>
        <w:t xml:space="preserve">. </w:t>
      </w:r>
      <w:r w:rsidRPr="00DB2CD4">
        <w:rPr>
          <w:u w:val="single"/>
        </w:rPr>
        <w:t>They</w:t>
      </w:r>
      <w:r w:rsidRPr="00DB2CD4">
        <w:rPr>
          <w:sz w:val="12"/>
        </w:rPr>
        <w:t xml:space="preserve"> share characteristics with minerals that </w:t>
      </w:r>
      <w:r w:rsidRPr="00DB2CD4">
        <w:rPr>
          <w:u w:val="single"/>
        </w:rPr>
        <w:t>have caused important political or economic concerns for the U</w:t>
      </w:r>
      <w:r w:rsidRPr="00DB2CD4">
        <w:rPr>
          <w:sz w:val="12"/>
        </w:rPr>
        <w:t xml:space="preserve">nited </w:t>
      </w:r>
      <w:r w:rsidRPr="00DB2CD4">
        <w:rPr>
          <w:u w:val="single"/>
        </w:rPr>
        <w:t>S</w:t>
      </w:r>
      <w:r w:rsidRPr="00DB2CD4">
        <w:rPr>
          <w:sz w:val="12"/>
        </w:rPr>
        <w:t xml:space="preserve">tates </w:t>
      </w:r>
      <w:r w:rsidRPr="00DB2CD4">
        <w:rPr>
          <w:u w:val="single"/>
        </w:rPr>
        <w:t>in the past</w:t>
      </w:r>
      <w:r w:rsidRPr="00DB2CD4">
        <w:rPr>
          <w:sz w:val="12"/>
        </w:rPr>
        <w:t xml:space="preserve">. Additionally, lithium is frequently cited in the media and in discussions of how clean energy supply chains are critical to meeting America’s future economic, energy and environmental goals. </w:t>
      </w:r>
      <w:r w:rsidRPr="00DB2CD4">
        <w:rPr>
          <w:u w:val="single"/>
        </w:rPr>
        <w:t>Within</w:t>
      </w:r>
      <w:r w:rsidRPr="00A86AAD">
        <w:rPr>
          <w:u w:val="single"/>
        </w:rPr>
        <w:t xml:space="preserve"> the past five years</w:t>
      </w:r>
      <w:r w:rsidRPr="00A86AAD">
        <w:rPr>
          <w:sz w:val="12"/>
        </w:rPr>
        <w:t xml:space="preserve">, two of these cases – rhenium and rare earth </w:t>
      </w:r>
      <w:r w:rsidRPr="00A86AAD">
        <w:rPr>
          <w:u w:val="single"/>
        </w:rPr>
        <w:t>minerals</w:t>
      </w:r>
      <w:r w:rsidRPr="00A86AAD">
        <w:rPr>
          <w:sz w:val="12"/>
        </w:rPr>
        <w:t xml:space="preserve"> – </w:t>
      </w:r>
      <w:r w:rsidRPr="00A86AAD">
        <w:rPr>
          <w:u w:val="single"/>
        </w:rPr>
        <w:t>have involved supply disruptions or</w:t>
      </w:r>
      <w:r w:rsidRPr="00A86AAD">
        <w:rPr>
          <w:sz w:val="12"/>
        </w:rPr>
        <w:t xml:space="preserve"> important </w:t>
      </w:r>
      <w:r w:rsidRPr="00A90E46">
        <w:rPr>
          <w:highlight w:val="green"/>
          <w:u w:val="single"/>
        </w:rPr>
        <w:t>threats</w:t>
      </w:r>
      <w:r w:rsidRPr="00A90E46">
        <w:rPr>
          <w:sz w:val="12"/>
          <w:highlight w:val="green"/>
        </w:rPr>
        <w:t xml:space="preserve"> </w:t>
      </w:r>
      <w:r w:rsidRPr="00A90E46">
        <w:rPr>
          <w:highlight w:val="green"/>
          <w:u w:val="single"/>
        </w:rPr>
        <w:t>of disruptions</w:t>
      </w:r>
      <w:r w:rsidRPr="00A86AAD">
        <w:rPr>
          <w:sz w:val="12"/>
        </w:rPr>
        <w:t xml:space="preserve"> for the United States and its allies. </w:t>
      </w:r>
      <w:r w:rsidRPr="00A86AAD">
        <w:rPr>
          <w:u w:val="single"/>
        </w:rPr>
        <w:t xml:space="preserve">Each of these minerals will </w:t>
      </w:r>
      <w:r w:rsidRPr="00A90E46">
        <w:rPr>
          <w:highlight w:val="green"/>
          <w:u w:val="single"/>
        </w:rPr>
        <w:t>require</w:t>
      </w:r>
      <w:r w:rsidRPr="00A86AAD">
        <w:rPr>
          <w:u w:val="single"/>
        </w:rPr>
        <w:t xml:space="preserve"> federal government </w:t>
      </w:r>
      <w:r w:rsidRPr="00A90E46">
        <w:rPr>
          <w:highlight w:val="green"/>
          <w:u w:val="single"/>
        </w:rPr>
        <w:t>attention</w:t>
      </w:r>
      <w:r w:rsidRPr="00A86AAD">
        <w:rPr>
          <w:u w:val="single"/>
        </w:rPr>
        <w:t xml:space="preserve"> in the coming years.</w:t>
      </w:r>
      <w:r>
        <w:rPr>
          <w:sz w:val="12"/>
        </w:rPr>
        <w:t xml:space="preserve"> Pg. 6-10 </w:t>
      </w:r>
    </w:p>
    <w:p w14:paraId="2CA5A662" w14:textId="77777777" w:rsidR="00FF5F16" w:rsidRDefault="00FF5F16" w:rsidP="00FF5F16">
      <w:pPr>
        <w:pStyle w:val="Heading4"/>
      </w:pPr>
      <w:r>
        <w:t>Strong Readiness solves conflict – amplifies diplomacy, strengthens alliances, and shores up credibility</w:t>
      </w:r>
    </w:p>
    <w:p w14:paraId="69ECB712" w14:textId="77777777" w:rsidR="00FF5F16" w:rsidRDefault="00FF5F16" w:rsidP="00FF5F16">
      <w:proofErr w:type="spellStart"/>
      <w:r w:rsidRPr="00DB56CA">
        <w:rPr>
          <w:rStyle w:val="Style13ptBold"/>
        </w:rPr>
        <w:t>Inboden</w:t>
      </w:r>
      <w:proofErr w:type="spellEnd"/>
      <w:r w:rsidRPr="00DB56CA">
        <w:rPr>
          <w:rStyle w:val="Style13ptBold"/>
        </w:rPr>
        <w:t xml:space="preserve"> 16</w:t>
      </w:r>
      <w:r>
        <w:t xml:space="preserve"> William </w:t>
      </w:r>
      <w:proofErr w:type="spellStart"/>
      <w:r>
        <w:t>Inboden</w:t>
      </w:r>
      <w:proofErr w:type="spellEnd"/>
      <w:r>
        <w:t xml:space="preserve"> 2016 “</w:t>
      </w:r>
      <w:r w:rsidRPr="00E86A7E">
        <w:t>The Role of a Strong National Defense</w:t>
      </w:r>
      <w:r>
        <w:t xml:space="preserve">” </w:t>
      </w:r>
      <w:hyperlink r:id="rId14" w:history="1">
        <w:r w:rsidRPr="00E86A7E">
          <w:t>https://s3.amazonaws.com/ims-2016/PDF/2016_Index_of_US_Military_Strength_ESSAYS_INBODEN.pdf</w:t>
        </w:r>
      </w:hyperlink>
      <w:r>
        <w:t xml:space="preserve"> (</w:t>
      </w:r>
      <w:r w:rsidRPr="00E86A7E">
        <w:t>PhD, is Executive Director of the William P. Clements, Jr. Center for History, Strategy, and Statecraft and Associate Professor of Public Affairs at the University of Texas-Austin</w:t>
      </w:r>
      <w:r>
        <w:t>)//Elmer</w:t>
      </w:r>
    </w:p>
    <w:p w14:paraId="39381398" w14:textId="77777777" w:rsidR="00FF5F16" w:rsidRDefault="00FF5F16" w:rsidP="00FF5F16">
      <w:pPr>
        <w:rPr>
          <w:b/>
          <w:iCs/>
          <w:u w:val="single"/>
        </w:rPr>
      </w:pPr>
      <w:r w:rsidRPr="00DB56CA">
        <w:rPr>
          <w:sz w:val="16"/>
        </w:rPr>
        <w:t xml:space="preserve">One of the few core responsibilities of the federal government mandated by the Constitution of the United States is “to provide for the common defence.”2 </w:t>
      </w:r>
      <w:r w:rsidRPr="00DB56CA">
        <w:rPr>
          <w:u w:val="single"/>
        </w:rPr>
        <w:t xml:space="preserve">Upon commissioning, every American military officer swears an oath to “support and defend” this Constitution.3 Accordingly, </w:t>
      </w:r>
      <w:r w:rsidRPr="00A90E46">
        <w:rPr>
          <w:highlight w:val="green"/>
          <w:u w:val="single"/>
        </w:rPr>
        <w:t xml:space="preserve">the </w:t>
      </w:r>
      <w:r w:rsidRPr="00DB56CA">
        <w:rPr>
          <w:u w:val="single"/>
        </w:rPr>
        <w:t xml:space="preserve">core </w:t>
      </w:r>
      <w:r w:rsidRPr="00A90E46">
        <w:rPr>
          <w:highlight w:val="green"/>
          <w:u w:val="single"/>
        </w:rPr>
        <w:t xml:space="preserve">mission of the </w:t>
      </w:r>
      <w:r w:rsidRPr="00DB56CA">
        <w:rPr>
          <w:u w:val="single"/>
        </w:rPr>
        <w:t xml:space="preserve">American </w:t>
      </w:r>
      <w:r w:rsidRPr="00A90E46">
        <w:rPr>
          <w:highlight w:val="green"/>
          <w:u w:val="single"/>
        </w:rPr>
        <w:t xml:space="preserve">military is </w:t>
      </w:r>
      <w:r w:rsidRPr="00DB56CA">
        <w:rPr>
          <w:u w:val="single"/>
        </w:rPr>
        <w:t xml:space="preserve">to protect and defend our nation. This means </w:t>
      </w:r>
      <w:r w:rsidRPr="00A90E46">
        <w:rPr>
          <w:b/>
          <w:bCs/>
          <w:highlight w:val="green"/>
          <w:u w:val="single"/>
        </w:rPr>
        <w:t>deterring potential aggressors</w:t>
      </w:r>
      <w:r w:rsidRPr="00A90E46">
        <w:rPr>
          <w:highlight w:val="green"/>
          <w:u w:val="single"/>
        </w:rPr>
        <w:t xml:space="preserve"> </w:t>
      </w:r>
      <w:r w:rsidRPr="00DB56CA">
        <w:rPr>
          <w:u w:val="single"/>
        </w:rPr>
        <w:t>and, if deterrence fails, fighting and winning wars. Any consideration of the military’s role and American defense policy must start with that foundational principle</w:t>
      </w:r>
      <w:r w:rsidRPr="00DB56CA">
        <w:rPr>
          <w:sz w:val="16"/>
        </w:rPr>
        <w:t xml:space="preserve">. Yet if </w:t>
      </w:r>
      <w:r w:rsidRPr="00DB56CA">
        <w:rPr>
          <w:b/>
          <w:bCs/>
          <w:u w:val="single"/>
        </w:rPr>
        <w:t>the need for a strong military begins with the mission to fight and win wars, it does not end there</w:t>
      </w:r>
      <w:r w:rsidRPr="00DB56CA">
        <w:rPr>
          <w:sz w:val="16"/>
        </w:rPr>
        <w:t xml:space="preserve">. As the quote from Theodore Roosevelt at the beginning of this essay illustrates, American leaders have long appreciated that a formidable military can produce abundant diplomatic and economic dividends, even—especially—when not wielded in wartime. </w:t>
      </w:r>
      <w:r w:rsidRPr="00DB56CA">
        <w:rPr>
          <w:u w:val="single"/>
        </w:rPr>
        <w:t xml:space="preserve">The United States’ </w:t>
      </w:r>
      <w:r w:rsidRPr="00A90E46">
        <w:rPr>
          <w:highlight w:val="green"/>
          <w:u w:val="single"/>
        </w:rPr>
        <w:t xml:space="preserve">military capability supported </w:t>
      </w:r>
      <w:r w:rsidRPr="00DB56CA">
        <w:rPr>
          <w:u w:val="single"/>
        </w:rPr>
        <w:t xml:space="preserve">our nation’s </w:t>
      </w:r>
      <w:r w:rsidRPr="00A90E46">
        <w:rPr>
          <w:highlight w:val="green"/>
          <w:u w:val="single"/>
        </w:rPr>
        <w:t xml:space="preserve">rise to global greatness </w:t>
      </w:r>
      <w:r w:rsidRPr="00DB56CA">
        <w:rPr>
          <w:u w:val="single"/>
        </w:rPr>
        <w:t xml:space="preserve">over the past century, but this was often </w:t>
      </w:r>
      <w:r w:rsidRPr="00A90E46">
        <w:rPr>
          <w:highlight w:val="green"/>
          <w:u w:val="single"/>
        </w:rPr>
        <w:t xml:space="preserve">because of </w:t>
      </w:r>
      <w:r w:rsidRPr="00DB56CA">
        <w:rPr>
          <w:u w:val="single"/>
        </w:rPr>
        <w:t xml:space="preserve">the </w:t>
      </w:r>
      <w:r w:rsidRPr="00A90E46">
        <w:rPr>
          <w:b/>
          <w:bCs/>
          <w:highlight w:val="green"/>
          <w:u w:val="single"/>
          <w:bdr w:val="single" w:sz="4" w:space="0" w:color="auto"/>
        </w:rPr>
        <w:t>increased influence and credibility</w:t>
      </w:r>
      <w:r w:rsidRPr="00A90E46">
        <w:rPr>
          <w:highlight w:val="green"/>
          <w:u w:val="single"/>
        </w:rPr>
        <w:t xml:space="preserve"> </w:t>
      </w:r>
      <w:r w:rsidRPr="00DB56CA">
        <w:rPr>
          <w:u w:val="single"/>
        </w:rPr>
        <w:t xml:space="preserve">produced by this </w:t>
      </w:r>
      <w:r w:rsidRPr="00DB56CA">
        <w:rPr>
          <w:iCs/>
          <w:u w:val="single"/>
        </w:rPr>
        <w:t xml:space="preserve">capability </w:t>
      </w:r>
      <w:r w:rsidRPr="00A90E46">
        <w:rPr>
          <w:highlight w:val="green"/>
          <w:u w:val="single"/>
        </w:rPr>
        <w:t xml:space="preserve">rather than </w:t>
      </w:r>
      <w:r w:rsidRPr="00DB56CA">
        <w:rPr>
          <w:u w:val="single"/>
        </w:rPr>
        <w:t xml:space="preserve">the overt </w:t>
      </w:r>
      <w:r w:rsidRPr="00A90E46">
        <w:rPr>
          <w:highlight w:val="green"/>
          <w:u w:val="single"/>
        </w:rPr>
        <w:t>use of force</w:t>
      </w:r>
      <w:r w:rsidRPr="00DB56CA">
        <w:rPr>
          <w:u w:val="single"/>
        </w:rPr>
        <w:t xml:space="preserve">. </w:t>
      </w:r>
      <w:r w:rsidRPr="00DB56CA">
        <w:rPr>
          <w:sz w:val="16"/>
        </w:rPr>
        <w:t xml:space="preserve">Along the way, there developed an American strategic tradition that integrated military strength with diplomatic acumen, economic growth, and international influence.4 It is an historic tradition with an impressive heritage and continuing salience today. Drawing on the historical record, there are many ways beyond the kinetic use of force that a strong national defense bolsters our national power and global influence. A robust defense budget and defense policy also strengthens our nation in manifest other ways. </w:t>
      </w:r>
      <w:r w:rsidRPr="00A90E46">
        <w:rPr>
          <w:iCs/>
          <w:highlight w:val="green"/>
          <w:u w:val="single"/>
        </w:rPr>
        <w:t xml:space="preserve">A well-equipped defense enhances </w:t>
      </w:r>
      <w:r w:rsidRPr="00DB56CA">
        <w:rPr>
          <w:iCs/>
          <w:u w:val="single"/>
        </w:rPr>
        <w:t xml:space="preserve">our capabilities and </w:t>
      </w:r>
      <w:r w:rsidRPr="00A90E46">
        <w:rPr>
          <w:iCs/>
          <w:highlight w:val="green"/>
          <w:u w:val="single"/>
        </w:rPr>
        <w:t xml:space="preserve">influence across </w:t>
      </w:r>
      <w:r w:rsidRPr="00DB56CA">
        <w:rPr>
          <w:iCs/>
          <w:u w:val="single"/>
        </w:rPr>
        <w:t xml:space="preserve">virtually </w:t>
      </w:r>
      <w:r w:rsidRPr="00A90E46">
        <w:rPr>
          <w:iCs/>
          <w:highlight w:val="green"/>
          <w:u w:val="single"/>
        </w:rPr>
        <w:t xml:space="preserve">all </w:t>
      </w:r>
      <w:r w:rsidRPr="00A90E46">
        <w:rPr>
          <w:b/>
          <w:bCs/>
          <w:iCs/>
          <w:highlight w:val="green"/>
          <w:u w:val="single"/>
        </w:rPr>
        <w:t>other elements</w:t>
      </w:r>
      <w:r w:rsidRPr="00A90E46">
        <w:rPr>
          <w:iCs/>
          <w:highlight w:val="green"/>
          <w:u w:val="single"/>
        </w:rPr>
        <w:t xml:space="preserve"> </w:t>
      </w:r>
      <w:r w:rsidRPr="00DB56CA">
        <w:rPr>
          <w:iCs/>
          <w:u w:val="single"/>
        </w:rPr>
        <w:t xml:space="preserve">of national power: </w:t>
      </w:r>
      <w:r w:rsidRPr="00DB56CA">
        <w:rPr>
          <w:b/>
          <w:bCs/>
          <w:iCs/>
          <w:u w:val="single"/>
        </w:rPr>
        <w:t>our economy, our diplomacy, our alliances, and our credibility and influence in the world</w:t>
      </w:r>
      <w:r w:rsidRPr="00DB56CA">
        <w:rPr>
          <w:sz w:val="16"/>
        </w:rPr>
        <w:t xml:space="preserve">. Conversely, </w:t>
      </w:r>
      <w:r w:rsidRPr="00DB56CA">
        <w:rPr>
          <w:iCs/>
          <w:u w:val="single"/>
        </w:rPr>
        <w:t xml:space="preserve">an </w:t>
      </w:r>
      <w:proofErr w:type="spellStart"/>
      <w:r w:rsidRPr="00DB56CA">
        <w:rPr>
          <w:iCs/>
          <w:u w:val="single"/>
        </w:rPr>
        <w:t>underresourced</w:t>
      </w:r>
      <w:proofErr w:type="spellEnd"/>
      <w:r w:rsidRPr="00DB56CA">
        <w:rPr>
          <w:iCs/>
          <w:u w:val="single"/>
        </w:rPr>
        <w:t xml:space="preserve"> national defense threatens to diminish our national power across </w:t>
      </w:r>
      <w:proofErr w:type="gramStart"/>
      <w:r w:rsidRPr="00DB56CA">
        <w:rPr>
          <w:iCs/>
          <w:u w:val="single"/>
        </w:rPr>
        <w:t>all of</w:t>
      </w:r>
      <w:proofErr w:type="gramEnd"/>
      <w:r w:rsidRPr="00DB56CA">
        <w:rPr>
          <w:iCs/>
          <w:u w:val="single"/>
        </w:rPr>
        <w:t xml:space="preserve"> these other dimensions. </w:t>
      </w:r>
      <w:r w:rsidRPr="00DB56CA">
        <w:rPr>
          <w:b/>
          <w:bCs/>
          <w:iCs/>
          <w:u w:val="single"/>
        </w:rPr>
        <w:t>A strong national defense is thus indispensable for a peaceful, successful, and free America</w:t>
      </w:r>
      <w:r w:rsidRPr="00DB56CA">
        <w:rPr>
          <w:iCs/>
          <w:u w:val="single"/>
        </w:rPr>
        <w:t>—even if a shot is never fired</w:t>
      </w:r>
      <w:r w:rsidRPr="00DB56CA">
        <w:rPr>
          <w:sz w:val="16"/>
        </w:rPr>
        <w:t xml:space="preserve">. The </w:t>
      </w:r>
      <w:r w:rsidRPr="00A90E46">
        <w:rPr>
          <w:highlight w:val="green"/>
          <w:u w:val="single"/>
        </w:rPr>
        <w:t xml:space="preserve">diplomatic successes </w:t>
      </w:r>
      <w:r w:rsidRPr="00DB56CA">
        <w:rPr>
          <w:u w:val="single"/>
        </w:rPr>
        <w:t xml:space="preserve">in </w:t>
      </w:r>
      <w:r w:rsidRPr="00DB56CA">
        <w:rPr>
          <w:iCs/>
          <w:u w:val="single"/>
        </w:rPr>
        <w:t>building and maintaining a stable and peaceful international order</w:t>
      </w:r>
      <w:r w:rsidRPr="00DB56CA">
        <w:rPr>
          <w:u w:val="single"/>
        </w:rPr>
        <w:t xml:space="preserve"> achieved by the United States over the past century </w:t>
      </w:r>
      <w:r w:rsidRPr="00A90E46">
        <w:rPr>
          <w:highlight w:val="green"/>
          <w:u w:val="single"/>
        </w:rPr>
        <w:t xml:space="preserve">have been enabled by </w:t>
      </w:r>
      <w:r w:rsidRPr="00A90E46">
        <w:rPr>
          <w:b/>
          <w:bCs/>
          <w:highlight w:val="green"/>
          <w:u w:val="single"/>
        </w:rPr>
        <w:t>America’s military dominance</w:t>
      </w:r>
      <w:r w:rsidRPr="00DB56CA">
        <w:rPr>
          <w:sz w:val="16"/>
        </w:rPr>
        <w:t xml:space="preserve">. Conversely, the calamitous defense budget cuts and corresponding rise of potential peer competitors in the present day are already undermining America’s diplomatic and economic influence. </w:t>
      </w:r>
      <w:r w:rsidRPr="00DB56CA">
        <w:rPr>
          <w:iCs/>
          <w:u w:val="single"/>
        </w:rPr>
        <w:t xml:space="preserve">A well-appointed military improves diplomacy with adversaries, </w:t>
      </w:r>
      <w:r w:rsidRPr="00A90E46">
        <w:rPr>
          <w:b/>
          <w:bCs/>
          <w:iCs/>
          <w:highlight w:val="green"/>
          <w:u w:val="single"/>
        </w:rPr>
        <w:t xml:space="preserve">strengthens </w:t>
      </w:r>
      <w:r w:rsidRPr="00DB56CA">
        <w:rPr>
          <w:b/>
          <w:bCs/>
          <w:iCs/>
          <w:u w:val="single"/>
        </w:rPr>
        <w:t xml:space="preserve">our </w:t>
      </w:r>
      <w:r w:rsidRPr="00A90E46">
        <w:rPr>
          <w:b/>
          <w:bCs/>
          <w:iCs/>
          <w:highlight w:val="green"/>
          <w:u w:val="single"/>
        </w:rPr>
        <w:t>alliances</w:t>
      </w:r>
      <w:r w:rsidRPr="00DB56CA">
        <w:rPr>
          <w:b/>
          <w:bCs/>
          <w:iCs/>
          <w:u w:val="single"/>
        </w:rPr>
        <w:t xml:space="preserve">, </w:t>
      </w:r>
      <w:r w:rsidRPr="00A90E46">
        <w:rPr>
          <w:b/>
          <w:bCs/>
          <w:iCs/>
          <w:highlight w:val="green"/>
          <w:u w:val="single"/>
        </w:rPr>
        <w:t xml:space="preserve">signals credibility </w:t>
      </w:r>
      <w:r w:rsidRPr="00DB56CA">
        <w:rPr>
          <w:iCs/>
          <w:u w:val="single"/>
        </w:rPr>
        <w:t xml:space="preserve">and resolve, </w:t>
      </w:r>
      <w:r w:rsidRPr="00A90E46">
        <w:rPr>
          <w:b/>
          <w:bCs/>
          <w:iCs/>
          <w:highlight w:val="green"/>
          <w:u w:val="single"/>
        </w:rPr>
        <w:t>deters aggression</w:t>
      </w:r>
      <w:r w:rsidRPr="00DB56CA">
        <w:rPr>
          <w:iCs/>
          <w:u w:val="single"/>
        </w:rPr>
        <w:t>, and enhances national morale</w:t>
      </w:r>
      <w:r w:rsidRPr="00DB56CA">
        <w:rPr>
          <w:sz w:val="16"/>
        </w:rPr>
        <w:t xml:space="preserve">. Yet this is not to disregard the manifest other dividends that a strong military can pay. There are multiple pathways by which investments in military hard power produce economic benefits. For example, </w:t>
      </w:r>
      <w:r w:rsidRPr="00DB56CA">
        <w:rPr>
          <w:u w:val="single"/>
        </w:rPr>
        <w:t xml:space="preserve">the military’s role in protecting a stable international environment also creates predictable and secure conditions in which economic growth can </w:t>
      </w:r>
      <w:r w:rsidRPr="00DB56CA">
        <w:rPr>
          <w:u w:val="single"/>
        </w:rPr>
        <w:lastRenderedPageBreak/>
        <w:t xml:space="preserve">flourish. </w:t>
      </w:r>
      <w:r w:rsidRPr="00DB56CA">
        <w:rPr>
          <w:b/>
          <w:bCs/>
          <w:u w:val="single"/>
        </w:rPr>
        <w:t xml:space="preserve">The American security umbrella facilitated Western Europe’s postwar reconstruction and economic revival, and Asia’s half-century economic boom has been partly a function of America’s treaty alliances in the region maintaining peace and stability, </w:t>
      </w:r>
      <w:r w:rsidRPr="00DB56CA">
        <w:rPr>
          <w:b/>
          <w:bCs/>
          <w:iCs/>
          <w:u w:val="single"/>
        </w:rPr>
        <w:t>exemplified by the United States Navy’s Seventh Fleet protecting an open maritime order, freedom of navigation, and secure sea lanes</w:t>
      </w:r>
      <w:r w:rsidRPr="00DB56CA">
        <w:rPr>
          <w:iCs/>
          <w:u w:val="single"/>
        </w:rPr>
        <w:t>.</w:t>
      </w:r>
      <w:r w:rsidRPr="00E86A7E">
        <w:rPr>
          <w:b/>
          <w:iCs/>
          <w:u w:val="single"/>
        </w:rPr>
        <w:t xml:space="preserve"> </w:t>
      </w:r>
    </w:p>
    <w:p w14:paraId="0DA6D719" w14:textId="77777777" w:rsidR="00FF5F16" w:rsidRPr="00FF5F16" w:rsidRDefault="00FF5F16" w:rsidP="00FF5F16"/>
    <w:p w14:paraId="4575C054" w14:textId="4DA591CC" w:rsidR="003C7E31" w:rsidRDefault="0082079B" w:rsidP="003C7E31">
      <w:pPr>
        <w:pStyle w:val="Heading3"/>
      </w:pPr>
      <w:r>
        <w:lastRenderedPageBreak/>
        <w:t>1NC – OFF</w:t>
      </w:r>
    </w:p>
    <w:p w14:paraId="4F1E45DA" w14:textId="77777777" w:rsidR="00E774CA" w:rsidRDefault="00E774CA" w:rsidP="00E774CA">
      <w:pPr>
        <w:pStyle w:val="Heading4"/>
      </w:pPr>
      <w:r>
        <w:t xml:space="preserve">CP Text – Space-Faring States should: </w:t>
      </w:r>
    </w:p>
    <w:p w14:paraId="576AA0BF" w14:textId="2C4C561E" w:rsidR="00E774CA" w:rsidRPr="002B7E0E" w:rsidRDefault="00E774CA" w:rsidP="00E774CA">
      <w:pPr>
        <w:pStyle w:val="Heading4"/>
        <w:numPr>
          <w:ilvl w:val="0"/>
          <w:numId w:val="16"/>
        </w:numPr>
        <w:tabs>
          <w:tab w:val="num" w:pos="0"/>
        </w:tabs>
        <w:ind w:left="0" w:firstLine="0"/>
      </w:pPr>
      <w:r>
        <w:t xml:space="preserve">Establish a multilateral agreement and body to govern and foster the expansion of Asteroid Mining that applies to </w:t>
      </w:r>
      <w:r w:rsidR="003F7754">
        <w:t xml:space="preserve">private entities in </w:t>
      </w:r>
      <w:r>
        <w:t xml:space="preserve">all countries. </w:t>
      </w:r>
    </w:p>
    <w:p w14:paraId="30A5B673" w14:textId="77777777" w:rsidR="00E774CA" w:rsidRDefault="00E774CA" w:rsidP="00E774CA">
      <w:pPr>
        <w:pStyle w:val="Heading4"/>
        <w:numPr>
          <w:ilvl w:val="0"/>
          <w:numId w:val="16"/>
        </w:numPr>
        <w:tabs>
          <w:tab w:val="num" w:pos="0"/>
        </w:tabs>
        <w:ind w:left="0" w:firstLine="0"/>
      </w:pPr>
      <w:r>
        <w:t>Clarifies and establishes transferrable property rights on celestial bodies.</w:t>
      </w:r>
    </w:p>
    <w:p w14:paraId="6055254E" w14:textId="77777777" w:rsidR="00E774CA" w:rsidRDefault="00E774CA" w:rsidP="00E774CA">
      <w:pPr>
        <w:pStyle w:val="Heading4"/>
        <w:numPr>
          <w:ilvl w:val="0"/>
          <w:numId w:val="16"/>
        </w:numPr>
        <w:tabs>
          <w:tab w:val="num" w:pos="0"/>
        </w:tabs>
        <w:ind w:left="0" w:firstLine="0"/>
      </w:pPr>
      <w:r>
        <w:t>Mandate that private entities engaging in Asteroid Mining must not harm the Environment.</w:t>
      </w:r>
    </w:p>
    <w:p w14:paraId="3D84FEC6" w14:textId="77777777" w:rsidR="00E774CA" w:rsidRDefault="00E774CA" w:rsidP="00E774CA">
      <w:pPr>
        <w:pStyle w:val="Heading4"/>
        <w:numPr>
          <w:ilvl w:val="0"/>
          <w:numId w:val="16"/>
        </w:numPr>
        <w:tabs>
          <w:tab w:val="num" w:pos="0"/>
        </w:tabs>
        <w:ind w:left="0" w:firstLine="0"/>
      </w:pPr>
      <w:r>
        <w:t xml:space="preserve">Clarify conflict resolution should be resolved through the Outer Space Treaty and adjudicated by the International Court of Justice. </w:t>
      </w:r>
    </w:p>
    <w:p w14:paraId="322EB8D0" w14:textId="77777777" w:rsidR="00E774CA" w:rsidRPr="003D45DC" w:rsidRDefault="00E774CA" w:rsidP="00E774CA">
      <w:pPr>
        <w:pStyle w:val="Heading4"/>
        <w:numPr>
          <w:ilvl w:val="0"/>
          <w:numId w:val="16"/>
        </w:numPr>
        <w:tabs>
          <w:tab w:val="num" w:pos="0"/>
        </w:tabs>
        <w:ind w:left="0" w:firstLine="0"/>
      </w:pPr>
      <w:r>
        <w:t xml:space="preserve">Limit Asteroid Mining to only within the Asteroid’s orbit. </w:t>
      </w:r>
    </w:p>
    <w:p w14:paraId="18150879" w14:textId="77777777" w:rsidR="003C32AF" w:rsidRPr="00C70F3F" w:rsidRDefault="003C32AF" w:rsidP="003C32AF">
      <w:pPr>
        <w:pStyle w:val="Heading4"/>
        <w:rPr>
          <w:u w:val="single"/>
        </w:rPr>
      </w:pPr>
      <w:r>
        <w:rPr>
          <w:rFonts w:cs="Arial"/>
        </w:rPr>
        <w:t xml:space="preserve">Solves Un-Regulated Mining - CP solves </w:t>
      </w:r>
      <w:r>
        <w:rPr>
          <w:rFonts w:cs="Arial"/>
          <w:u w:val="single"/>
        </w:rPr>
        <w:t>ambiguity</w:t>
      </w:r>
      <w:r>
        <w:t xml:space="preserve"> that makes Mining valuable and solves </w:t>
      </w:r>
      <w:r>
        <w:rPr>
          <w:u w:val="single"/>
        </w:rPr>
        <w:t xml:space="preserve">conflicts. </w:t>
      </w:r>
    </w:p>
    <w:p w14:paraId="79F2B796" w14:textId="77777777" w:rsidR="003C32AF" w:rsidRPr="00C435A1" w:rsidRDefault="003C32AF" w:rsidP="003C32AF">
      <w:r w:rsidRPr="00C435A1">
        <w:rPr>
          <w:rStyle w:val="Style13ptBold"/>
        </w:rPr>
        <w:t>Coffey 9</w:t>
      </w:r>
      <w:r w:rsidRPr="00C435A1">
        <w:t xml:space="preserve"> – Sarah, B.A., Alfred University,  J.D., Case Western Reserve University School of Law, “ESTABLISHING A LEGAL FRAMEWORK FOR PROPERTY RIGHTS TO NATURAL RESOURCES IN OUTER SPACE”, CASE W. RES. J. INT’L L. , Vol. 41:119, </w:t>
      </w:r>
      <w:hyperlink r:id="rId15" w:history="1">
        <w:r w:rsidRPr="00C435A1">
          <w:rPr>
            <w:rStyle w:val="Hyperlink"/>
          </w:rPr>
          <w:t>https://scholarlycommons.law.case.edu/cgi/viewcontent.cgi?article=1238&amp;context=jil</w:t>
        </w:r>
      </w:hyperlink>
    </w:p>
    <w:p w14:paraId="63D7211D" w14:textId="30167C3E" w:rsidR="00E774CA" w:rsidRPr="001955C2" w:rsidRDefault="003C32AF" w:rsidP="00E774CA">
      <w:pPr>
        <w:rPr>
          <w:sz w:val="14"/>
        </w:rPr>
      </w:pPr>
      <w:r w:rsidRPr="00C435A1">
        <w:rPr>
          <w:sz w:val="14"/>
        </w:rPr>
        <w:t xml:space="preserve">Drawing on the strengths of the proposals discussed above, this Note suggests a new proposal for governing property rights to outer space resources. </w:t>
      </w:r>
      <w:r w:rsidRPr="00C435A1">
        <w:rPr>
          <w:rStyle w:val="StyleUnderline"/>
        </w:rPr>
        <w:t xml:space="preserve">This proposal falls within the bounds set by the </w:t>
      </w:r>
      <w:r w:rsidRPr="00C435A1">
        <w:rPr>
          <w:rStyle w:val="Emphasis"/>
        </w:rPr>
        <w:t>O</w:t>
      </w:r>
      <w:r w:rsidRPr="00C435A1">
        <w:rPr>
          <w:rStyle w:val="StyleUnderline"/>
        </w:rPr>
        <w:t xml:space="preserve">uter </w:t>
      </w:r>
      <w:r w:rsidRPr="00C435A1">
        <w:rPr>
          <w:rStyle w:val="Emphasis"/>
        </w:rPr>
        <w:t>S</w:t>
      </w:r>
      <w:r w:rsidRPr="00C435A1">
        <w:rPr>
          <w:rStyle w:val="StyleUnderline"/>
        </w:rPr>
        <w:t xml:space="preserve">pace </w:t>
      </w:r>
      <w:r w:rsidRPr="00C435A1">
        <w:rPr>
          <w:rStyle w:val="Emphasis"/>
        </w:rPr>
        <w:t>T</w:t>
      </w:r>
      <w:r w:rsidRPr="00C435A1">
        <w:rPr>
          <w:rStyle w:val="StyleUnderline"/>
        </w:rPr>
        <w:t>reaty and avoids many of the problems that prevented the Moon Treaty from being</w:t>
      </w:r>
      <w:r w:rsidRPr="00C435A1">
        <w:rPr>
          <w:sz w:val="14"/>
        </w:rPr>
        <w:t xml:space="preserve"> widely </w:t>
      </w:r>
      <w:r w:rsidRPr="00C435A1">
        <w:rPr>
          <w:rStyle w:val="StyleUnderline"/>
        </w:rPr>
        <w:t>ratified</w:t>
      </w:r>
      <w:r w:rsidRPr="00C435A1">
        <w:rPr>
          <w:sz w:val="14"/>
        </w:rPr>
        <w:t xml:space="preserve">. Both developed and developing nations will benefit from the proposal. In addition, it encourages the exploration and exploitation of resources from space. </w:t>
      </w:r>
      <w:r w:rsidRPr="00863F58">
        <w:rPr>
          <w:rStyle w:val="StyleUnderline"/>
          <w:highlight w:val="green"/>
        </w:rPr>
        <w:t>First, an</w:t>
      </w:r>
      <w:r w:rsidRPr="00C435A1">
        <w:rPr>
          <w:rStyle w:val="StyleUnderline"/>
        </w:rPr>
        <w:t xml:space="preserve"> international </w:t>
      </w:r>
      <w:r w:rsidRPr="00863F58">
        <w:rPr>
          <w:rStyle w:val="StyleUnderline"/>
          <w:highlight w:val="green"/>
        </w:rPr>
        <w:t xml:space="preserve">agreement should be made that </w:t>
      </w:r>
      <w:r w:rsidRPr="00863F58">
        <w:rPr>
          <w:rStyle w:val="Emphasis"/>
          <w:highlight w:val="green"/>
        </w:rPr>
        <w:t>clarifies</w:t>
      </w:r>
      <w:r w:rsidRPr="00C435A1">
        <w:rPr>
          <w:rStyle w:val="Emphasis"/>
        </w:rPr>
        <w:t xml:space="preserve"> property </w:t>
      </w:r>
      <w:r w:rsidRPr="00863F58">
        <w:rPr>
          <w:rStyle w:val="Emphasis"/>
          <w:highlight w:val="green"/>
        </w:rPr>
        <w:t>rights on celestial bodies</w:t>
      </w:r>
      <w:r w:rsidRPr="00863F58">
        <w:rPr>
          <w:rStyle w:val="StyleUnderline"/>
          <w:highlight w:val="green"/>
        </w:rPr>
        <w:t xml:space="preserve"> and </w:t>
      </w:r>
      <w:r w:rsidRPr="00863F58">
        <w:rPr>
          <w:rStyle w:val="Emphasis"/>
          <w:highlight w:val="green"/>
        </w:rPr>
        <w:t>establishes a</w:t>
      </w:r>
      <w:r w:rsidRPr="00C435A1">
        <w:rPr>
          <w:rStyle w:val="Emphasis"/>
        </w:rPr>
        <w:t xml:space="preserve"> limited </w:t>
      </w:r>
      <w:r w:rsidRPr="00863F58">
        <w:rPr>
          <w:rStyle w:val="Emphasis"/>
          <w:highlight w:val="green"/>
        </w:rPr>
        <w:t xml:space="preserve">international body </w:t>
      </w:r>
      <w:r w:rsidRPr="00CE3632">
        <w:rPr>
          <w:rStyle w:val="Emphasis"/>
        </w:rPr>
        <w:t>to oversee</w:t>
      </w:r>
      <w:r w:rsidRPr="00CE3632">
        <w:rPr>
          <w:rStyle w:val="StyleUnderline"/>
        </w:rPr>
        <w:t xml:space="preserve"> its execution</w:t>
      </w:r>
      <w:r w:rsidRPr="00C435A1">
        <w:rPr>
          <w:rStyle w:val="StyleUnderline"/>
        </w:rPr>
        <w:t xml:space="preserve"> and implementation</w:t>
      </w:r>
      <w:r w:rsidRPr="00C435A1">
        <w:rPr>
          <w:sz w:val="14"/>
        </w:rPr>
        <w:t xml:space="preserve">. The agreement should </w:t>
      </w:r>
      <w:r w:rsidRPr="00C435A1">
        <w:rPr>
          <w:rStyle w:val="StyleUnderline"/>
        </w:rPr>
        <w:t xml:space="preserve">clearly state the rule that the Outer Space Treaty is widely understood to have indirectly stated </w:t>
      </w:r>
      <w:r w:rsidRPr="00CE3632">
        <w:rPr>
          <w:rStyle w:val="StyleUnderline"/>
        </w:rPr>
        <w:t xml:space="preserve">that: nations, companies, and individuals may not own real estate on celestial </w:t>
      </w:r>
      <w:proofErr w:type="gramStart"/>
      <w:r w:rsidRPr="00CE3632">
        <w:rPr>
          <w:rStyle w:val="StyleUnderline"/>
        </w:rPr>
        <w:t xml:space="preserve">bodies, </w:t>
      </w:r>
      <w:r w:rsidRPr="00CE3632">
        <w:rPr>
          <w:rStyle w:val="Emphasis"/>
        </w:rPr>
        <w:t>but</w:t>
      </w:r>
      <w:proofErr w:type="gramEnd"/>
      <w:r w:rsidRPr="00CE3632">
        <w:rPr>
          <w:rStyle w:val="Emphasis"/>
        </w:rPr>
        <w:t xml:space="preserve"> may have property rights to resources they derive from the moon or other celestial bodies</w:t>
      </w:r>
      <w:r w:rsidRPr="00CE3632">
        <w:rPr>
          <w:sz w:val="14"/>
        </w:rPr>
        <w:t xml:space="preserve">. </w:t>
      </w:r>
      <w:r w:rsidRPr="00CE3632">
        <w:rPr>
          <w:rStyle w:val="StyleUnderline"/>
        </w:rPr>
        <w:t>Stating this outright</w:t>
      </w:r>
      <w:r w:rsidRPr="00C435A1">
        <w:rPr>
          <w:rStyle w:val="StyleUnderline"/>
        </w:rPr>
        <w:t xml:space="preserve"> in a new treaty </w:t>
      </w:r>
      <w:r w:rsidRPr="00863F58">
        <w:rPr>
          <w:rStyle w:val="StyleUnderline"/>
          <w:highlight w:val="green"/>
        </w:rPr>
        <w:t xml:space="preserve">will </w:t>
      </w:r>
      <w:r w:rsidRPr="00863F58">
        <w:rPr>
          <w:rStyle w:val="Emphasis"/>
          <w:highlight w:val="green"/>
        </w:rPr>
        <w:t>prevent the</w:t>
      </w:r>
      <w:r w:rsidRPr="00C435A1">
        <w:rPr>
          <w:rStyle w:val="Emphasis"/>
        </w:rPr>
        <w:t xml:space="preserve"> types of ongoing </w:t>
      </w:r>
      <w:r w:rsidRPr="00863F58">
        <w:rPr>
          <w:rStyle w:val="Emphasis"/>
          <w:highlight w:val="green"/>
        </w:rPr>
        <w:t>debates</w:t>
      </w:r>
      <w:r w:rsidRPr="00C435A1">
        <w:rPr>
          <w:rStyle w:val="Emphasis"/>
        </w:rPr>
        <w:t xml:space="preserve"> that arise </w:t>
      </w:r>
      <w:r w:rsidRPr="00863F58">
        <w:rPr>
          <w:rStyle w:val="Emphasis"/>
          <w:highlight w:val="green"/>
        </w:rPr>
        <w:t>from the imprecise</w:t>
      </w:r>
      <w:r w:rsidRPr="00C435A1">
        <w:rPr>
          <w:rStyle w:val="Emphasis"/>
        </w:rPr>
        <w:t xml:space="preserve"> or ambiguous </w:t>
      </w:r>
      <w:r w:rsidRPr="00863F58">
        <w:rPr>
          <w:rStyle w:val="Emphasis"/>
          <w:highlight w:val="green"/>
        </w:rPr>
        <w:t>language of agreements</w:t>
      </w:r>
      <w:r w:rsidRPr="00863F58">
        <w:rPr>
          <w:sz w:val="14"/>
          <w:highlight w:val="green"/>
        </w:rPr>
        <w:t xml:space="preserve"> </w:t>
      </w:r>
      <w:r w:rsidRPr="00863F58">
        <w:rPr>
          <w:rStyle w:val="Emphasis"/>
          <w:highlight w:val="green"/>
        </w:rPr>
        <w:t>such as the O</w:t>
      </w:r>
      <w:r w:rsidRPr="00C435A1">
        <w:rPr>
          <w:rStyle w:val="StyleUnderline"/>
        </w:rPr>
        <w:t xml:space="preserve">uter </w:t>
      </w:r>
      <w:r w:rsidRPr="00863F58">
        <w:rPr>
          <w:rStyle w:val="Emphasis"/>
          <w:highlight w:val="green"/>
        </w:rPr>
        <w:t>S</w:t>
      </w:r>
      <w:r w:rsidRPr="00C435A1">
        <w:rPr>
          <w:rStyle w:val="StyleUnderline"/>
        </w:rPr>
        <w:t xml:space="preserve">pace </w:t>
      </w:r>
      <w:r w:rsidRPr="00863F58">
        <w:rPr>
          <w:rStyle w:val="Emphasis"/>
          <w:highlight w:val="green"/>
        </w:rPr>
        <w:t>T</w:t>
      </w:r>
      <w:r w:rsidRPr="00C435A1">
        <w:rPr>
          <w:rStyle w:val="StyleUnderline"/>
        </w:rPr>
        <w:t>reaty</w:t>
      </w:r>
      <w:r w:rsidRPr="00C435A1">
        <w:rPr>
          <w:sz w:val="14"/>
        </w:rPr>
        <w:t xml:space="preserve"> </w:t>
      </w:r>
      <w:r w:rsidRPr="00863F58">
        <w:rPr>
          <w:rStyle w:val="StyleUnderline"/>
          <w:highlight w:val="green"/>
        </w:rPr>
        <w:t>and the Moon Agreement</w:t>
      </w:r>
      <w:r w:rsidRPr="00C435A1">
        <w:rPr>
          <w:sz w:val="14"/>
        </w:rPr>
        <w:t xml:space="preserve">. </w:t>
      </w:r>
      <w:r w:rsidRPr="00C435A1">
        <w:rPr>
          <w:rStyle w:val="StyleUnderline"/>
        </w:rPr>
        <w:t xml:space="preserve">Since the OST is widely understood to have this meaning anyway, </w:t>
      </w:r>
      <w:r w:rsidRPr="00863F58">
        <w:rPr>
          <w:rStyle w:val="Emphasis"/>
          <w:highlight w:val="green"/>
        </w:rPr>
        <w:t xml:space="preserve">nations are likely to assent </w:t>
      </w:r>
      <w:r w:rsidRPr="00C435A1">
        <w:rPr>
          <w:sz w:val="14"/>
        </w:rPr>
        <w:t xml:space="preserve">to this portion of the </w:t>
      </w:r>
      <w:r w:rsidRPr="00082137">
        <w:rPr>
          <w:sz w:val="14"/>
        </w:rPr>
        <w:t xml:space="preserve">treaty. </w:t>
      </w:r>
      <w:r w:rsidRPr="00082137">
        <w:rPr>
          <w:rStyle w:val="Emphasis"/>
        </w:rPr>
        <w:t>It solidifies the rights of expeditions to legally claim the resources they extract</w:t>
      </w:r>
      <w:r w:rsidRPr="00082137">
        <w:rPr>
          <w:sz w:val="14"/>
        </w:rPr>
        <w:t xml:space="preserve"> from the moon, </w:t>
      </w:r>
      <w:r w:rsidRPr="00082137">
        <w:rPr>
          <w:rStyle w:val="StyleUnderline"/>
        </w:rPr>
        <w:t>and</w:t>
      </w:r>
      <w:r w:rsidRPr="00082137">
        <w:rPr>
          <w:sz w:val="14"/>
        </w:rPr>
        <w:t xml:space="preserve"> </w:t>
      </w:r>
      <w:r w:rsidRPr="00082137">
        <w:rPr>
          <w:rStyle w:val="StyleUnderline"/>
        </w:rPr>
        <w:t xml:space="preserve">the knowledge that they are </w:t>
      </w:r>
      <w:r w:rsidRPr="00863F58">
        <w:rPr>
          <w:rStyle w:val="StyleUnderline"/>
          <w:highlight w:val="green"/>
        </w:rPr>
        <w:t xml:space="preserve">acting within a </w:t>
      </w:r>
      <w:r w:rsidRPr="00863F58">
        <w:rPr>
          <w:rStyle w:val="Emphasis"/>
          <w:highlight w:val="green"/>
        </w:rPr>
        <w:t>stable legal framework</w:t>
      </w:r>
      <w:r w:rsidRPr="00863F58">
        <w:rPr>
          <w:rStyle w:val="StyleUnderline"/>
          <w:highlight w:val="green"/>
        </w:rPr>
        <w:t xml:space="preserve"> should encourage nations</w:t>
      </w:r>
      <w:r w:rsidRPr="00C435A1">
        <w:rPr>
          <w:rStyle w:val="StyleUnderline"/>
        </w:rPr>
        <w:t xml:space="preserve"> to send expeditions </w:t>
      </w:r>
      <w:r w:rsidRPr="00863F58">
        <w:rPr>
          <w:rStyle w:val="Emphasis"/>
          <w:highlight w:val="green"/>
        </w:rPr>
        <w:t xml:space="preserve">without fear that </w:t>
      </w:r>
      <w:r w:rsidRPr="00C435A1">
        <w:t>the</w:t>
      </w:r>
      <w:r w:rsidRPr="00863F58">
        <w:rPr>
          <w:rStyle w:val="Emphasis"/>
          <w:highlight w:val="green"/>
        </w:rPr>
        <w:t xml:space="preserve"> resources will be </w:t>
      </w:r>
      <w:r w:rsidRPr="00082137">
        <w:rPr>
          <w:rStyle w:val="Emphasis"/>
          <w:highlight w:val="green"/>
          <w:bdr w:val="single" w:sz="18" w:space="0" w:color="auto"/>
        </w:rPr>
        <w:t>confiscated or deemed illega</w:t>
      </w:r>
      <w:r w:rsidRPr="00863F58">
        <w:rPr>
          <w:rStyle w:val="Emphasis"/>
          <w:highlight w:val="green"/>
        </w:rPr>
        <w:t>l</w:t>
      </w:r>
      <w:r w:rsidRPr="00C435A1">
        <w:rPr>
          <w:sz w:val="14"/>
        </w:rPr>
        <w:t xml:space="preserve">. The agreement should establish an authoritative body to be formed under the already existing U.N. Office of Outer Space </w:t>
      </w:r>
      <w:r w:rsidRPr="00CE3632">
        <w:rPr>
          <w:sz w:val="14"/>
        </w:rPr>
        <w:t xml:space="preserve">Affairs. </w:t>
      </w:r>
      <w:r w:rsidRPr="00CE3632">
        <w:rPr>
          <w:rStyle w:val="StyleUnderline"/>
        </w:rPr>
        <w:t xml:space="preserve">The body would serve limited functions, so it </w:t>
      </w:r>
      <w:r w:rsidRPr="00082137">
        <w:rPr>
          <w:rStyle w:val="StyleUnderline"/>
        </w:rPr>
        <w:t>would not be overly difficult, time consuming, or costly to initiate and maintain</w:t>
      </w:r>
      <w:r w:rsidRPr="00082137">
        <w:rPr>
          <w:sz w:val="14"/>
        </w:rPr>
        <w:t xml:space="preserve">. </w:t>
      </w:r>
      <w:r w:rsidRPr="00082137">
        <w:rPr>
          <w:rStyle w:val="StyleUnderline"/>
        </w:rPr>
        <w:t xml:space="preserve">It would have a council on which </w:t>
      </w:r>
      <w:r w:rsidRPr="00082137">
        <w:rPr>
          <w:rStyle w:val="Emphasis"/>
        </w:rPr>
        <w:t>every space-faring nation</w:t>
      </w:r>
      <w:r w:rsidRPr="00082137">
        <w:rPr>
          <w:rStyle w:val="StyleUnderline"/>
        </w:rPr>
        <w:t xml:space="preserve"> or nations otherwise involved with a space </w:t>
      </w:r>
      <w:r w:rsidRPr="00082137">
        <w:rPr>
          <w:rStyle w:val="Emphasis"/>
        </w:rPr>
        <w:t>would be guaranteed a seat,</w:t>
      </w:r>
      <w:r w:rsidRPr="00082137">
        <w:rPr>
          <w:sz w:val="14"/>
        </w:rPr>
        <w:t xml:space="preserve"> with limited seats reserved for developing nations. </w:t>
      </w:r>
      <w:r w:rsidRPr="00082137">
        <w:rPr>
          <w:rStyle w:val="StyleUnderline"/>
        </w:rPr>
        <w:t>The body would serve limited functions in that it would oversee the general execution of the agreement and be the contact point for participating nations</w:t>
      </w:r>
      <w:r w:rsidRPr="00082137">
        <w:rPr>
          <w:sz w:val="14"/>
        </w:rPr>
        <w:t xml:space="preserve">, but under normal circumstances it would not make everyday decisions regarding which country may use what areas and resources. </w:t>
      </w:r>
      <w:r w:rsidRPr="00082137">
        <w:rPr>
          <w:sz w:val="14"/>
        </w:rPr>
        <w:lastRenderedPageBreak/>
        <w:t xml:space="preserve">Instead, the credit system would be used. </w:t>
      </w:r>
      <w:r w:rsidRPr="00082137">
        <w:rPr>
          <w:rStyle w:val="Emphasis"/>
        </w:rPr>
        <w:t>Each nation would be allocated a certain number</w:t>
      </w:r>
      <w:r w:rsidRPr="00C435A1">
        <w:rPr>
          <w:rStyle w:val="Emphasis"/>
        </w:rPr>
        <w:t xml:space="preserve"> of </w:t>
      </w:r>
      <w:r w:rsidRPr="00863F58">
        <w:rPr>
          <w:rStyle w:val="Emphasis"/>
          <w:highlight w:val="green"/>
        </w:rPr>
        <w:t xml:space="preserve">credits </w:t>
      </w:r>
      <w:r w:rsidRPr="00082137">
        <w:rPr>
          <w:rStyle w:val="Emphasis"/>
        </w:rPr>
        <w:t>representing tonnage of resources to be extracted</w:t>
      </w:r>
      <w:r w:rsidRPr="00082137">
        <w:rPr>
          <w:sz w:val="14"/>
        </w:rPr>
        <w:t xml:space="preserve"> from the lunar surface for a given </w:t>
      </w:r>
      <w:proofErr w:type="gramStart"/>
      <w:r w:rsidRPr="00082137">
        <w:rPr>
          <w:sz w:val="14"/>
        </w:rPr>
        <w:t>period of time</w:t>
      </w:r>
      <w:proofErr w:type="gramEnd"/>
      <w:r w:rsidRPr="00082137">
        <w:rPr>
          <w:sz w:val="14"/>
        </w:rPr>
        <w:t xml:space="preserve">. </w:t>
      </w:r>
      <w:r w:rsidRPr="00082137">
        <w:rPr>
          <w:rStyle w:val="Emphasis"/>
        </w:rPr>
        <w:t>The credits would be allocated to all member countries</w:t>
      </w:r>
      <w:r w:rsidRPr="00082137">
        <w:rPr>
          <w:sz w:val="14"/>
        </w:rPr>
        <w:t xml:space="preserve"> with additional credits given to developing nations.164 </w:t>
      </w:r>
      <w:r w:rsidRPr="00082137">
        <w:rPr>
          <w:rStyle w:val="StyleUnderline"/>
        </w:rPr>
        <w:t>The credits would</w:t>
      </w:r>
      <w:r w:rsidRPr="00C435A1">
        <w:rPr>
          <w:rStyle w:val="StyleUnderline"/>
        </w:rPr>
        <w:t xml:space="preserve"> be </w:t>
      </w:r>
      <w:r w:rsidRPr="00863F58">
        <w:rPr>
          <w:rStyle w:val="Emphasis"/>
          <w:highlight w:val="green"/>
        </w:rPr>
        <w:t>freely transferable</w:t>
      </w:r>
      <w:r w:rsidRPr="00863F58">
        <w:rPr>
          <w:rStyle w:val="StyleUnderline"/>
          <w:highlight w:val="green"/>
        </w:rPr>
        <w:t xml:space="preserve">, so </w:t>
      </w:r>
      <w:r w:rsidRPr="00863F58">
        <w:rPr>
          <w:rStyle w:val="Emphasis"/>
          <w:highlight w:val="green"/>
        </w:rPr>
        <w:t xml:space="preserve">nations </w:t>
      </w:r>
      <w:r w:rsidRPr="00C435A1">
        <w:rPr>
          <w:rStyle w:val="Emphasis"/>
        </w:rPr>
        <w:t xml:space="preserve">without space-faring capabilities </w:t>
      </w:r>
      <w:r w:rsidRPr="00863F58">
        <w:rPr>
          <w:rStyle w:val="Emphasis"/>
          <w:highlight w:val="green"/>
        </w:rPr>
        <w:t>could benefit by selling their credits</w:t>
      </w:r>
      <w:r w:rsidRPr="00C435A1">
        <w:rPr>
          <w:rStyle w:val="StyleUnderline"/>
        </w:rPr>
        <w:t xml:space="preserve">, </w:t>
      </w:r>
      <w:r w:rsidRPr="00082137">
        <w:rPr>
          <w:rStyle w:val="Emphasis"/>
          <w:highlight w:val="green"/>
        </w:rPr>
        <w:t>leasing them</w:t>
      </w:r>
      <w:r w:rsidRPr="00082137">
        <w:rPr>
          <w:rStyle w:val="StyleUnderline"/>
          <w:highlight w:val="green"/>
        </w:rPr>
        <w:t xml:space="preserve"> </w:t>
      </w:r>
      <w:r w:rsidRPr="00C435A1">
        <w:rPr>
          <w:rStyle w:val="StyleUnderline"/>
        </w:rPr>
        <w:t xml:space="preserve">while retaining ownership, </w:t>
      </w:r>
      <w:r w:rsidRPr="00082137">
        <w:rPr>
          <w:rStyle w:val="Emphasis"/>
          <w:highlight w:val="green"/>
        </w:rPr>
        <w:t>or creating novel agreements that benefit the nation</w:t>
      </w:r>
      <w:r w:rsidRPr="00C435A1">
        <w:rPr>
          <w:rStyle w:val="StyleUnderline"/>
        </w:rPr>
        <w:t xml:space="preserve">.165 Nations may sell their credits to their own citizens, or if all the nation’s credits are already in use, facilitate in purchasing them from other nations. Individuals and corporations must still go through the appropriate channels in their nation, per the OST, because it is the nation that is ultimately responsible for their safety and actions.166 The members of the new space property treaty will need to determine what exactly the credits represent. </w:t>
      </w:r>
      <w:r w:rsidRPr="00C435A1">
        <w:rPr>
          <w:sz w:val="14"/>
        </w:rPr>
        <w:t>For example, particular plots of land on the moon could be permanently tied to a particular nation’s credits, or the credits may represent tonnage that has no fixed location until a nation extracts it on a first come basis. The former would provide some features of real property rights and discourage wasteful use the land.167 The latter, however, seems to better comport with the idea that the moon is the “common heritage of mankind</w:t>
      </w:r>
      <w:proofErr w:type="gramStart"/>
      <w:r w:rsidRPr="00C435A1">
        <w:rPr>
          <w:sz w:val="14"/>
        </w:rPr>
        <w:t>”</w:t>
      </w:r>
      <w:proofErr w:type="gramEnd"/>
      <w:r w:rsidRPr="00C435A1">
        <w:rPr>
          <w:sz w:val="14"/>
        </w:rPr>
        <w:t xml:space="preserve"> and no section is owned by a nation or </w:t>
      </w:r>
      <w:r w:rsidRPr="00CE3632">
        <w:rPr>
          <w:sz w:val="14"/>
        </w:rPr>
        <w:t xml:space="preserve">person. </w:t>
      </w:r>
      <w:r w:rsidRPr="00CE3632">
        <w:rPr>
          <w:rStyle w:val="StyleUnderline"/>
        </w:rPr>
        <w:t>This allows expeditions to prospect freely, as they do under the International Seabed Authority,168 and use their credits only when they decide on a location to begin extraction.</w:t>
      </w:r>
      <w:r w:rsidRPr="00CE3632">
        <w:rPr>
          <w:sz w:val="14"/>
        </w:rPr>
        <w:t xml:space="preserve"> </w:t>
      </w:r>
      <w:r w:rsidRPr="00CE3632">
        <w:rPr>
          <w:rStyle w:val="StyleUnderline"/>
        </w:rPr>
        <w:t xml:space="preserve">When a nation exercises its credits on land, that land will become the </w:t>
      </w:r>
      <w:r w:rsidRPr="00CE3632">
        <w:rPr>
          <w:rStyle w:val="Emphasis"/>
        </w:rPr>
        <w:t>exclusive economic zone</w:t>
      </w:r>
      <w:r w:rsidRPr="00CE3632">
        <w:rPr>
          <w:rStyle w:val="StyleUnderline"/>
        </w:rPr>
        <w:t xml:space="preserve"> of that nation, with other parties free to pass through as long as they do not disturb it or take resources </w:t>
      </w:r>
      <w:r w:rsidRPr="00CE3632">
        <w:rPr>
          <w:sz w:val="14"/>
        </w:rPr>
        <w:t xml:space="preserve">from it. Like the ISS model, </w:t>
      </w:r>
      <w:r w:rsidRPr="00CE3632">
        <w:rPr>
          <w:rStyle w:val="StyleUnderline"/>
        </w:rPr>
        <w:t xml:space="preserve">nations may collaborate and form agreements among themselves regarding </w:t>
      </w:r>
      <w:proofErr w:type="gramStart"/>
      <w:r w:rsidRPr="00CE3632">
        <w:rPr>
          <w:rStyle w:val="StyleUnderline"/>
        </w:rPr>
        <w:t>particular issues</w:t>
      </w:r>
      <w:proofErr w:type="gramEnd"/>
      <w:r w:rsidRPr="00CE3632">
        <w:rPr>
          <w:rStyle w:val="StyleUnderline"/>
        </w:rPr>
        <w:t xml:space="preserve"> without needing to go through the authoritative body so long as the agreements do not violate the overarching agreement on property rights</w:t>
      </w:r>
      <w:r w:rsidRPr="00CE3632">
        <w:rPr>
          <w:sz w:val="14"/>
        </w:rPr>
        <w:t>. The natural resources extracted could be taxed by the ton to encourage nations not to take more than they need and to fund the operations of the authority governing the new agreement. There may even be a time or tonnage limit for staying on a piece of land so that particularly rich areas of resources</w:t>
      </w:r>
      <w:r w:rsidRPr="00C435A1">
        <w:rPr>
          <w:sz w:val="14"/>
        </w:rPr>
        <w:t xml:space="preserve"> will not be monopolized by any one country without giving other nations the opportunity to compete. Additionally, </w:t>
      </w:r>
      <w:r w:rsidRPr="00C435A1">
        <w:rPr>
          <w:rStyle w:val="StyleUnderline"/>
        </w:rPr>
        <w:t xml:space="preserve">the authority </w:t>
      </w:r>
      <w:r w:rsidRPr="00863F58">
        <w:rPr>
          <w:rStyle w:val="StyleUnderline"/>
          <w:highlight w:val="green"/>
        </w:rPr>
        <w:t>may establish environmental rules to ensure</w:t>
      </w:r>
      <w:r w:rsidRPr="00C435A1">
        <w:rPr>
          <w:rStyle w:val="StyleUnderline"/>
        </w:rPr>
        <w:t xml:space="preserve"> that the </w:t>
      </w:r>
      <w:r w:rsidRPr="00082137">
        <w:rPr>
          <w:rStyle w:val="Emphasis"/>
          <w:highlight w:val="green"/>
          <w:bdr w:val="single" w:sz="18" w:space="0" w:color="auto"/>
        </w:rPr>
        <w:t>mining does not harm the environment</w:t>
      </w:r>
      <w:r w:rsidRPr="00863F58">
        <w:rPr>
          <w:rStyle w:val="StyleUnderline"/>
          <w:highlight w:val="green"/>
        </w:rPr>
        <w:t xml:space="preserve"> </w:t>
      </w:r>
      <w:r w:rsidRPr="00C435A1">
        <w:rPr>
          <w:rStyle w:val="StyleUnderline"/>
        </w:rPr>
        <w:t>and that the mining and its effects would not be visible from earth</w:t>
      </w:r>
      <w:r w:rsidRPr="00C435A1">
        <w:rPr>
          <w:sz w:val="14"/>
        </w:rPr>
        <w:t xml:space="preserve">. </w:t>
      </w:r>
      <w:r w:rsidRPr="00C435A1">
        <w:rPr>
          <w:rStyle w:val="StyleUnderline"/>
        </w:rPr>
        <w:t>Any conflicts arising from lunar activities would be governed by article XIII of the Outer Space Treaty</w:t>
      </w:r>
      <w:r w:rsidRPr="00C435A1">
        <w:rPr>
          <w:sz w:val="14"/>
        </w:rPr>
        <w:t xml:space="preserve">, </w:t>
      </w:r>
      <w:r w:rsidRPr="00C435A1">
        <w:rPr>
          <w:rStyle w:val="StyleUnderline"/>
        </w:rPr>
        <w:t>which calls for issues regarding outer space to be resolved between State parties</w:t>
      </w:r>
      <w:r w:rsidRPr="00C435A1">
        <w:rPr>
          <w:sz w:val="14"/>
        </w:rPr>
        <w:t xml:space="preserve"> to the treaty or between a party </w:t>
      </w:r>
      <w:r w:rsidRPr="00C435A1">
        <w:rPr>
          <w:rStyle w:val="StyleUnderline"/>
        </w:rPr>
        <w:t>and the international organization that oversees the activities</w:t>
      </w:r>
      <w:r w:rsidRPr="00C435A1">
        <w:rPr>
          <w:sz w:val="14"/>
        </w:rPr>
        <w:t xml:space="preserve">.169 Applying that provision to this legal framework, if member parties have a </w:t>
      </w:r>
      <w:proofErr w:type="gramStart"/>
      <w:r w:rsidRPr="00C435A1">
        <w:rPr>
          <w:sz w:val="14"/>
        </w:rPr>
        <w:t>dispute</w:t>
      </w:r>
      <w:proofErr w:type="gramEnd"/>
      <w:r w:rsidRPr="00C435A1">
        <w:rPr>
          <w:sz w:val="14"/>
        </w:rPr>
        <w:t xml:space="preserve"> they must first try to resolve the issues through independent negotiation or by working with the authoritative body. Further, </w:t>
      </w:r>
      <w:r w:rsidRPr="00C435A1">
        <w:rPr>
          <w:rStyle w:val="StyleUnderline"/>
        </w:rPr>
        <w:t>article III of the OST states that parties shall comply with international law</w:t>
      </w:r>
      <w:r w:rsidRPr="00C435A1">
        <w:rPr>
          <w:sz w:val="14"/>
        </w:rPr>
        <w:t xml:space="preserve">, including the U.N. charter.170 The implication is that disputes arising in space law should be resolved in the same way as disputes in other areas of international law.171 Chapter IV of the U.N. charter states that parties shall “seek a solution by negotiation, enquiry, mediation, conciliation, arbitration, judicial settlement, resort to regional agencies or arrangements, or other peaceful means of their own choice.”172 If such action is </w:t>
      </w:r>
      <w:r w:rsidRPr="00CE3632">
        <w:rPr>
          <w:sz w:val="14"/>
        </w:rPr>
        <w:t xml:space="preserve">successful, chapter XIV of the U.N. Charter provides that nations may bring their disputes to the International Court of Justice or make agreements to bring their issues to another tribunal.173 Therefore, </w:t>
      </w:r>
      <w:r w:rsidRPr="00CE3632">
        <w:rPr>
          <w:rStyle w:val="StyleUnderline"/>
        </w:rPr>
        <w:t>in the event of a dispute under this legal framework the parties must first negotiate between themselves to resolve it.</w:t>
      </w:r>
      <w:r w:rsidRPr="00CE3632">
        <w:rPr>
          <w:sz w:val="14"/>
        </w:rPr>
        <w:t xml:space="preserve"> For the foreseeable future, there will likely not be enough space activity to necessitate a special space law tribunal, and </w:t>
      </w:r>
      <w:r w:rsidRPr="00CE3632">
        <w:rPr>
          <w:rStyle w:val="StyleUnderline"/>
        </w:rPr>
        <w:t xml:space="preserve">if parties are unable to successfully resolve their dispute through diplomatic </w:t>
      </w:r>
      <w:proofErr w:type="gramStart"/>
      <w:r w:rsidRPr="00CE3632">
        <w:rPr>
          <w:rStyle w:val="StyleUnderline"/>
        </w:rPr>
        <w:t>channels</w:t>
      </w:r>
      <w:proofErr w:type="gramEnd"/>
      <w:r w:rsidRPr="00CE3632">
        <w:rPr>
          <w:rStyle w:val="StyleUnderline"/>
        </w:rPr>
        <w:t xml:space="preserve"> </w:t>
      </w:r>
      <w:r w:rsidRPr="00863F58">
        <w:rPr>
          <w:rStyle w:val="StyleUnderline"/>
          <w:highlight w:val="green"/>
        </w:rPr>
        <w:t xml:space="preserve">they may bring their dispute to the </w:t>
      </w:r>
      <w:r w:rsidRPr="00863F58">
        <w:rPr>
          <w:rStyle w:val="Emphasis"/>
          <w:highlight w:val="green"/>
        </w:rPr>
        <w:t>I</w:t>
      </w:r>
      <w:r w:rsidRPr="00C435A1">
        <w:rPr>
          <w:rStyle w:val="StyleUnderline"/>
        </w:rPr>
        <w:t xml:space="preserve">nternational </w:t>
      </w:r>
      <w:r w:rsidRPr="00863F58">
        <w:rPr>
          <w:rStyle w:val="Emphasis"/>
          <w:highlight w:val="green"/>
        </w:rPr>
        <w:t>C</w:t>
      </w:r>
      <w:r w:rsidRPr="00C435A1">
        <w:rPr>
          <w:rStyle w:val="StyleUnderline"/>
        </w:rPr>
        <w:t xml:space="preserve">ourt of </w:t>
      </w:r>
      <w:r w:rsidRPr="00863F58">
        <w:rPr>
          <w:rStyle w:val="Emphasis"/>
          <w:highlight w:val="green"/>
        </w:rPr>
        <w:t>J</w:t>
      </w:r>
      <w:r w:rsidRPr="00C435A1">
        <w:rPr>
          <w:rStyle w:val="StyleUnderline"/>
        </w:rPr>
        <w:t>ustice</w:t>
      </w:r>
      <w:r w:rsidRPr="00C435A1">
        <w:rPr>
          <w:sz w:val="14"/>
        </w:rPr>
        <w:t xml:space="preserve">. </w:t>
      </w:r>
      <w:r w:rsidRPr="00C435A1">
        <w:rPr>
          <w:rStyle w:val="StyleUnderline"/>
        </w:rPr>
        <w:t>If at some future time there is enough space</w:t>
      </w:r>
      <w:r w:rsidRPr="00C435A1">
        <w:rPr>
          <w:sz w:val="14"/>
        </w:rPr>
        <w:t xml:space="preserve"> activity and </w:t>
      </w:r>
      <w:r w:rsidRPr="00C435A1">
        <w:rPr>
          <w:rStyle w:val="StyleUnderline"/>
        </w:rPr>
        <w:t>disputes that an international space tribunal is necessary, one may be created at that time</w:t>
      </w:r>
      <w:r w:rsidRPr="00C435A1">
        <w:rPr>
          <w:sz w:val="14"/>
        </w:rPr>
        <w:t xml:space="preserve">. </w:t>
      </w:r>
    </w:p>
    <w:p w14:paraId="4DEA7D81" w14:textId="14FEDDA7" w:rsidR="00386621" w:rsidRDefault="00386621" w:rsidP="003C7E31">
      <w:pPr>
        <w:pStyle w:val="Heading4"/>
      </w:pPr>
      <w:r>
        <w:lastRenderedPageBreak/>
        <w:t xml:space="preserve">Top level – either the </w:t>
      </w:r>
      <w:proofErr w:type="spellStart"/>
      <w:r>
        <w:t>aff</w:t>
      </w:r>
      <w:proofErr w:type="spellEnd"/>
      <w:r>
        <w:t xml:space="preserve"> removes all space mining and they link into this </w:t>
      </w:r>
      <w:proofErr w:type="spellStart"/>
      <w:proofErr w:type="gramStart"/>
      <w:r>
        <w:t>disad</w:t>
      </w:r>
      <w:proofErr w:type="spellEnd"/>
      <w:proofErr w:type="gramEnd"/>
      <w:r>
        <w:t xml:space="preserve"> or they just reduce it slightly which means no solvency</w:t>
      </w:r>
      <w:r w:rsidR="00F430F9">
        <w:t xml:space="preserve"> – we’re not really sure what restrict means and the 1ar will definitely shift but hold the </w:t>
      </w:r>
      <w:r w:rsidR="00F01E44">
        <w:t>line</w:t>
      </w:r>
    </w:p>
    <w:p w14:paraId="51602E42" w14:textId="003D6223" w:rsidR="003C7E31" w:rsidRDefault="003C7E31" w:rsidP="003C7E31">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71DB6859" w14:textId="77777777" w:rsidR="003C7E31" w:rsidRDefault="003C7E31" w:rsidP="003C7E31">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093F1E63" w14:textId="77777777" w:rsidR="003C7E31" w:rsidRPr="006326AA" w:rsidRDefault="003C7E31" w:rsidP="003C7E31">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A90E46">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lastRenderedPageBreak/>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proofErr w:type="gramStart"/>
      <w:r w:rsidRPr="00A90E46">
        <w:rPr>
          <w:rStyle w:val="Emphasis"/>
          <w:highlight w:val="green"/>
        </w:rPr>
        <w:t>i</w:t>
      </w:r>
      <w:r w:rsidRPr="00500BA2">
        <w:rPr>
          <w:rStyle w:val="StyleUnderline"/>
        </w:rPr>
        <w:t>ntelligence</w:t>
      </w:r>
      <w:proofErr w:type="gramEnd"/>
      <w:r w:rsidRPr="00500BA2">
        <w:rPr>
          <w:rStyle w:val="StyleUnderline"/>
        </w:rPr>
        <w:t xml:space="preserv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 xml:space="preserve">if these changes do not take place we </w:t>
      </w:r>
      <w:r w:rsidRPr="007D323B">
        <w:rPr>
          <w:rStyle w:val="StyleUnderline"/>
        </w:rPr>
        <w:lastRenderedPageBreak/>
        <w:t>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57D7FC6" w14:textId="77777777" w:rsidR="003C7E31" w:rsidRPr="00C435A1" w:rsidRDefault="003C7E31" w:rsidP="003C7E31">
      <w:pPr>
        <w:pStyle w:val="Heading4"/>
        <w:rPr>
          <w:rFonts w:cs="Arial"/>
        </w:rPr>
      </w:pPr>
      <w:r w:rsidRPr="00C435A1">
        <w:rPr>
          <w:rFonts w:cs="Arial"/>
        </w:rPr>
        <w:t>Resource scarcity coming now and causes extinction—asteroid mining is the only way to solve</w:t>
      </w:r>
    </w:p>
    <w:p w14:paraId="4A9BB787" w14:textId="77777777" w:rsidR="003C7E31" w:rsidRPr="00C435A1" w:rsidRDefault="003C7E31" w:rsidP="003C7E31">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6" w:history="1">
        <w:r w:rsidRPr="00C435A1">
          <w:rPr>
            <w:rStyle w:val="Hyperlink"/>
          </w:rPr>
          <w:t>https://www.linkedin.com/pulse/asteroid-mining-necessary-answer-mineral-scarcity-de-crombrugghe</w:t>
        </w:r>
      </w:hyperlink>
    </w:p>
    <w:p w14:paraId="52DCA5C3" w14:textId="77777777" w:rsidR="003C7E31" w:rsidRPr="00C435A1" w:rsidRDefault="003C7E31" w:rsidP="003C7E31">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 xml:space="preserve">reserves are </w:t>
      </w:r>
      <w:proofErr w:type="gramStart"/>
      <w:r w:rsidRPr="00A90E46">
        <w:rPr>
          <w:rStyle w:val="StyleUnderline"/>
          <w:highlight w:val="green"/>
        </w:rPr>
        <w:t>finite</w:t>
      </w:r>
      <w:proofErr w:type="gramEnd"/>
      <w:r w:rsidRPr="00A90E46">
        <w:rPr>
          <w:rStyle w:val="StyleUnderline"/>
          <w:highlight w:val="green"/>
        </w:rPr>
        <w:t xml:space="preserv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w:t>
      </w:r>
      <w:r w:rsidRPr="00C435A1">
        <w:rPr>
          <w:sz w:val="14"/>
        </w:rPr>
        <w:lastRenderedPageBreak/>
        <w:t xml:space="preserve">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75CFFD02" w14:textId="77777777" w:rsidR="003C7E31" w:rsidRPr="00C435A1" w:rsidRDefault="003C7E31" w:rsidP="003C7E31">
      <w:pPr>
        <w:pStyle w:val="Heading4"/>
        <w:rPr>
          <w:rFonts w:cs="Arial"/>
        </w:rPr>
      </w:pPr>
      <w:r w:rsidRPr="00C435A1">
        <w:rPr>
          <w:rFonts w:cs="Arial"/>
        </w:rPr>
        <w:t>Resource Shortages Exacerbate Conflict</w:t>
      </w:r>
    </w:p>
    <w:p w14:paraId="472A2765" w14:textId="77777777" w:rsidR="003C7E31" w:rsidRPr="00C435A1" w:rsidRDefault="003C7E31" w:rsidP="003C7E31">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3736164C" w14:textId="77777777" w:rsidR="003C7E31" w:rsidRPr="00C435A1" w:rsidRDefault="003C7E31" w:rsidP="003C7E31">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w:t>
      </w:r>
      <w:r w:rsidRPr="00C435A1">
        <w:rPr>
          <w:sz w:val="16"/>
        </w:rPr>
        <w:lastRenderedPageBreak/>
        <w:t xml:space="preserve">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proofErr w:type="spellStart"/>
      <w:r w:rsidRPr="00A90E46">
        <w:rPr>
          <w:rStyle w:val="StyleUnderline"/>
          <w:highlight w:val="green"/>
        </w:rPr>
        <w:t>asteroidal</w:t>
      </w:r>
      <w:proofErr w:type="spellEnd"/>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31023BD3" w14:textId="77777777" w:rsidR="003C7E31" w:rsidRPr="00C435A1" w:rsidRDefault="003C7E31" w:rsidP="003C7E31">
      <w:pPr>
        <w:pStyle w:val="Heading4"/>
        <w:rPr>
          <w:rFonts w:cs="Arial"/>
        </w:rPr>
      </w:pPr>
      <w:r w:rsidRPr="00C435A1">
        <w:rPr>
          <w:rFonts w:cs="Arial"/>
        </w:rPr>
        <w:lastRenderedPageBreak/>
        <w:t>Those Conflicts go Nuclear</w:t>
      </w:r>
    </w:p>
    <w:p w14:paraId="3DBDDBCE" w14:textId="77777777" w:rsidR="003C7E31" w:rsidRPr="00C435A1" w:rsidRDefault="003C7E31" w:rsidP="003C7E31">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7" w:history="1">
        <w:r w:rsidRPr="00C435A1">
          <w:rPr>
            <w:rStyle w:val="Hyperlink"/>
          </w:rPr>
          <w:t>https://www.thenation.com/article/how-resource-scarcity-and-climate-change-could-produce-global-explosion/</w:t>
        </w:r>
      </w:hyperlink>
      <w:r w:rsidRPr="00C435A1">
        <w:t xml:space="preserve"> JHW</w:t>
      </w:r>
    </w:p>
    <w:p w14:paraId="37A6329F" w14:textId="77777777" w:rsidR="003C7E31" w:rsidRPr="00C435A1" w:rsidRDefault="003C7E31" w:rsidP="003C7E31">
      <w:pPr>
        <w:rPr>
          <w:sz w:val="16"/>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A90E46">
        <w:rPr>
          <w:rStyle w:val="Emphasis"/>
          <w:highlight w:val="green"/>
        </w:rPr>
        <w:t>guarantee</w:t>
      </w:r>
      <w:r w:rsidRPr="00C435A1">
        <w:rPr>
          <w:rStyle w:val="Emphasis"/>
        </w:rPr>
        <w:t xml:space="preserve"> social unrest, geopolitical friction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lastRenderedPageBreak/>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A90E46">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67F10914" w14:textId="5E78D4EB" w:rsidR="00FE1920" w:rsidRDefault="00FE1920" w:rsidP="00FE1920">
      <w:pPr>
        <w:pStyle w:val="Heading2"/>
      </w:pPr>
      <w:r>
        <w:lastRenderedPageBreak/>
        <w:t>Case</w:t>
      </w:r>
    </w:p>
    <w:p w14:paraId="2E2E0ADD" w14:textId="77777777" w:rsidR="00FE1920" w:rsidRDefault="00FE1920" w:rsidP="00FE1920">
      <w:pPr>
        <w:pStyle w:val="Heading3"/>
      </w:pPr>
      <w:r>
        <w:lastRenderedPageBreak/>
        <w:t>Multilateralism</w:t>
      </w:r>
    </w:p>
    <w:p w14:paraId="5C8D276B" w14:textId="51EFE129" w:rsidR="00FE1920" w:rsidRDefault="00FE1920" w:rsidP="006E18C9">
      <w:pPr>
        <w:pStyle w:val="Heading4"/>
      </w:pPr>
      <w:r>
        <w:t>Top level – Harker changed their plan text from establishing a multilateral treaty to simply restricting asteroid mining to get out of extra-T, but that means they can’t solve this advantage because a multilateral treaty isn’t getting developed if space faring nations individually restrict appropriation</w:t>
      </w:r>
    </w:p>
    <w:p w14:paraId="7A9DB284" w14:textId="77777777" w:rsidR="00791D5E" w:rsidRPr="00791D5E" w:rsidRDefault="00791D5E" w:rsidP="00791D5E"/>
    <w:p w14:paraId="76566469" w14:textId="1134B6F1" w:rsidR="00C83A6A" w:rsidRDefault="00C83A6A" w:rsidP="00C83A6A">
      <w:pPr>
        <w:pStyle w:val="Heading4"/>
      </w:pPr>
      <w:r>
        <w:t xml:space="preserve">Only the counterplan solves this advantage </w:t>
      </w:r>
      <w:proofErr w:type="spellStart"/>
      <w:r>
        <w:t>bc</w:t>
      </w:r>
      <w:proofErr w:type="spellEnd"/>
      <w:r>
        <w:t xml:space="preserve"> it IS a multilateral treaty that countries would go through, which all their evidence supports but their plan doesn’t follow</w:t>
      </w:r>
    </w:p>
    <w:p w14:paraId="2E5AEFED" w14:textId="662C7E9D" w:rsidR="00CB0AD0" w:rsidRPr="00CB0AD0" w:rsidRDefault="00CB0AD0" w:rsidP="00CB0AD0">
      <w:pPr>
        <w:pStyle w:val="Heading4"/>
      </w:pPr>
      <w:r>
        <w:t xml:space="preserve">Also hold the line for the plan text – all it says is they restrict space mining and nothing else so don’t assume it’s multilateral – anything else </w:t>
      </w:r>
      <w:proofErr w:type="gramStart"/>
      <w:r w:rsidR="00107865">
        <w:t xml:space="preserve">would </w:t>
      </w:r>
      <w:r>
        <w:t>be</w:t>
      </w:r>
      <w:proofErr w:type="gramEnd"/>
      <w:r>
        <w:t xml:space="preserve"> extra t</w:t>
      </w:r>
      <w:r w:rsidR="0004080D">
        <w:t xml:space="preserve"> and their explanation in CX was WAY MORE than what the plan text is</w:t>
      </w:r>
    </w:p>
    <w:p w14:paraId="4E25FAD8" w14:textId="6C829091" w:rsidR="00FA293B" w:rsidRDefault="00FA293B" w:rsidP="00FA293B">
      <w:pPr>
        <w:pStyle w:val="Heading3"/>
      </w:pPr>
      <w:r>
        <w:lastRenderedPageBreak/>
        <w:t>Debris</w:t>
      </w:r>
    </w:p>
    <w:p w14:paraId="22150B0F" w14:textId="77777777" w:rsidR="00FA293B" w:rsidRDefault="00FA293B" w:rsidP="00FA293B">
      <w:pPr>
        <w:pStyle w:val="Heading4"/>
        <w:rPr>
          <w:rFonts w:cs="Times New Roman"/>
        </w:rPr>
      </w:pPr>
      <w:r>
        <w:rPr>
          <w:rFonts w:cs="Times New Roman"/>
        </w:rPr>
        <w:t xml:space="preserve">AT </w:t>
      </w:r>
      <w:proofErr w:type="spellStart"/>
      <w:r>
        <w:rPr>
          <w:rFonts w:cs="Times New Roman"/>
        </w:rPr>
        <w:t>Scoles</w:t>
      </w:r>
      <w:proofErr w:type="spellEnd"/>
      <w:r>
        <w:rPr>
          <w:rFonts w:cs="Times New Roman"/>
        </w:rPr>
        <w:t>:</w:t>
      </w:r>
    </w:p>
    <w:p w14:paraId="1C560915" w14:textId="37B9C4A4" w:rsidR="00FA293B" w:rsidRDefault="00FA293B" w:rsidP="00FA293B">
      <w:pPr>
        <w:pStyle w:val="Heading4"/>
      </w:pPr>
      <w:r>
        <w:t xml:space="preserve">1] The real danger is from </w:t>
      </w:r>
      <w:r w:rsidRPr="005937C0">
        <w:rPr>
          <w:u w:val="single"/>
        </w:rPr>
        <w:t>NASA’s</w:t>
      </w:r>
      <w:r>
        <w:t xml:space="preserve"> mission to </w:t>
      </w:r>
      <w:r>
        <w:rPr>
          <w:u w:val="single"/>
        </w:rPr>
        <w:t>transplant</w:t>
      </w:r>
      <w:r>
        <w:t xml:space="preserve"> rocks --- plan doesn’t affect, and there’s other methods of mining</w:t>
      </w:r>
    </w:p>
    <w:p w14:paraId="2BA71ACF" w14:textId="77777777" w:rsidR="00FA293B" w:rsidRDefault="00FA293B" w:rsidP="00FA293B">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44BC492C" w14:textId="77777777" w:rsidR="00FA293B" w:rsidRPr="00DE5888" w:rsidRDefault="00FA293B" w:rsidP="00FA293B">
      <w:pPr>
        <w:rPr>
          <w:b/>
          <w:iCs/>
          <w:u w:val="single"/>
          <w:bdr w:val="single" w:sz="8" w:space="0" w:color="auto"/>
        </w:rPr>
      </w:pPr>
      <w:r w:rsidRPr="00A90E46">
        <w:rPr>
          <w:rStyle w:val="StyleUnderline"/>
          <w:highlight w:val="green"/>
        </w:rPr>
        <w:t>NASA chose</w:t>
      </w:r>
      <w:r w:rsidRPr="00364AB4">
        <w:rPr>
          <w:rStyle w:val="StyleUnderline"/>
        </w:rPr>
        <w:t xml:space="preserve"> the second option for </w:t>
      </w:r>
      <w:r w:rsidRPr="00A90E46">
        <w:rPr>
          <w:rStyle w:val="StyleUnderline"/>
          <w:highlight w:val="gree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A90E46">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A90E46">
        <w:rPr>
          <w:rStyle w:val="Emphasis"/>
          <w:highlight w:val="green"/>
        </w:rPr>
        <w:t xml:space="preserve">could intrude </w:t>
      </w:r>
      <w:r w:rsidRPr="00AD64D7">
        <w:rPr>
          <w:rStyle w:val="Emphasis"/>
        </w:rPr>
        <w:t xml:space="preserve">where many </w:t>
      </w:r>
      <w:proofErr w:type="spellStart"/>
      <w:r w:rsidRPr="00A90E46">
        <w:rPr>
          <w:rStyle w:val="Emphasis"/>
          <w:highlight w:val="green"/>
        </w:rPr>
        <w:t>defence</w:t>
      </w:r>
      <w:proofErr w:type="spellEnd"/>
      <w:r w:rsidRPr="00A90E46">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A90E46">
        <w:rPr>
          <w:sz w:val="12"/>
          <w:highlight w:val="green"/>
        </w:rPr>
        <w:t xml:space="preserve">. </w:t>
      </w:r>
      <w:r w:rsidRPr="00A90E46">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A90E46">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A90E46">
        <w:rPr>
          <w:rStyle w:val="Emphasis"/>
          <w:highlight w:val="green"/>
        </w:rPr>
        <w:t xml:space="preserve">It is possible to </w:t>
      </w:r>
      <w:r w:rsidRPr="00F5773D">
        <w:rPr>
          <w:rStyle w:val="Emphasis"/>
        </w:rPr>
        <w:t xml:space="preserve">quantify and </w:t>
      </w:r>
      <w:r w:rsidRPr="00A90E46">
        <w:rPr>
          <w:rStyle w:val="Emphasis"/>
          <w:highlight w:val="green"/>
        </w:rPr>
        <w:t>manage the risk</w:t>
      </w:r>
      <w:r w:rsidRPr="00A90E46">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A90E46">
        <w:rPr>
          <w:rStyle w:val="Emphasis"/>
          <w:highlight w:val="green"/>
        </w:rPr>
        <w:t>precautions will prevent harm due to stray asteroid material.”</w:t>
      </w:r>
    </w:p>
    <w:p w14:paraId="064FEBE3" w14:textId="77777777" w:rsidR="00FA293B" w:rsidRPr="00B036CD" w:rsidRDefault="00FA293B" w:rsidP="00FA293B">
      <w:pPr>
        <w:pStyle w:val="Heading4"/>
        <w:rPr>
          <w:rFonts w:cs="Times New Roman"/>
        </w:rPr>
      </w:pPr>
      <w:r>
        <w:rPr>
          <w:rFonts w:cs="Times New Roman"/>
        </w:rPr>
        <w:t xml:space="preserve">2] </w:t>
      </w:r>
      <w:r w:rsidRPr="00B036CD">
        <w:rPr>
          <w:rFonts w:cs="Times New Roman"/>
        </w:rPr>
        <w:t xml:space="preserve">Collision risk is </w:t>
      </w:r>
      <w:r w:rsidRPr="00B036CD">
        <w:rPr>
          <w:rFonts w:cs="Times New Roman"/>
          <w:u w:val="single"/>
        </w:rPr>
        <w:t>infinitesimally small</w:t>
      </w:r>
    </w:p>
    <w:p w14:paraId="43192135" w14:textId="77777777" w:rsidR="00FA293B" w:rsidRPr="00FE4F08" w:rsidRDefault="00FA293B" w:rsidP="00FA293B">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361BBB82" w14:textId="77777777" w:rsidR="00FA293B" w:rsidRPr="00FE4F08" w:rsidRDefault="00FA293B" w:rsidP="00FA293B">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w:t>
      </w:r>
      <w:r w:rsidRPr="00B036CD">
        <w:rPr>
          <w:rStyle w:val="StyleUnderline"/>
        </w:rPr>
        <w:lastRenderedPageBreak/>
        <w:t>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60F5281E" w14:textId="77777777" w:rsidR="00FA293B" w:rsidRDefault="00FA293B" w:rsidP="00FA293B">
      <w:pPr>
        <w:pStyle w:val="Heading4"/>
        <w:rPr>
          <w:rFonts w:cs="Calibri"/>
        </w:rPr>
      </w:pPr>
      <w:r>
        <w:rPr>
          <w:rFonts w:cs="Calibri"/>
        </w:rPr>
        <w:t xml:space="preserve">3] Concedes Asteroid Mining can be regulated to still be allowed to occur – says “possible to … manage risk” – no solvency deficit to the CP. </w:t>
      </w:r>
    </w:p>
    <w:p w14:paraId="3810E216" w14:textId="77777777" w:rsidR="00FA293B" w:rsidRDefault="00FA293B" w:rsidP="00FA293B">
      <w:pPr>
        <w:pStyle w:val="Heading4"/>
      </w:pPr>
      <w:r>
        <w:t xml:space="preserve">AT McKnight – It’s not talking </w:t>
      </w:r>
      <w:proofErr w:type="spellStart"/>
      <w:r>
        <w:t>abt</w:t>
      </w:r>
      <w:proofErr w:type="spellEnd"/>
      <w:r>
        <w:t xml:space="preserve"> Asteroid Mining – it’s talking about status quo debris from current dust and rockets – inserted the table below – their evidence </w:t>
      </w:r>
      <w:r>
        <w:rPr>
          <w:u w:val="single"/>
        </w:rPr>
        <w:t>isn’t predictive</w:t>
      </w:r>
      <w:r>
        <w:t xml:space="preserve">, it’s </w:t>
      </w:r>
      <w:r>
        <w:rPr>
          <w:u w:val="single"/>
        </w:rPr>
        <w:t>descriptive</w:t>
      </w:r>
      <w:r>
        <w:t xml:space="preserve"> – means current dust thumps. </w:t>
      </w:r>
    </w:p>
    <w:p w14:paraId="7ABE4200" w14:textId="77777777" w:rsidR="00FA293B" w:rsidRPr="00A158DC" w:rsidRDefault="00FA293B" w:rsidP="00FA293B">
      <w:r w:rsidRPr="00A158DC">
        <w:rPr>
          <w:rStyle w:val="Style13ptBold"/>
        </w:rPr>
        <w:t>McKnight 17</w:t>
      </w:r>
      <w:r>
        <w:t xml:space="preserve"> </w:t>
      </w:r>
      <w:r w:rsidRPr="00A158DC">
        <w:t>Dr. Darren McKnight 17,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 [graphics omitted]</w:t>
      </w:r>
    </w:p>
    <w:p w14:paraId="6FF6FC4C" w14:textId="77777777" w:rsidR="00FA293B" w:rsidRPr="00A158DC" w:rsidRDefault="00FA293B" w:rsidP="00FA293B">
      <w:r>
        <w:rPr>
          <w:noProof/>
        </w:rPr>
        <w:drawing>
          <wp:inline distT="0" distB="0" distL="0" distR="0" wp14:anchorId="58B31900" wp14:editId="69D2F967">
            <wp:extent cx="5943600" cy="278638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5943600" cy="2786380"/>
                    </a:xfrm>
                    <a:prstGeom prst="rect">
                      <a:avLst/>
                    </a:prstGeom>
                  </pic:spPr>
                </pic:pic>
              </a:graphicData>
            </a:graphic>
          </wp:inline>
        </w:drawing>
      </w:r>
    </w:p>
    <w:p w14:paraId="4DB3954C" w14:textId="1BC55E67" w:rsidR="00FA293B" w:rsidRPr="00C30B4C" w:rsidRDefault="00FA293B" w:rsidP="00C30B4C">
      <w:pPr>
        <w:pStyle w:val="Heading4"/>
        <w:rPr>
          <w:rFonts w:cs="Calibri"/>
        </w:rPr>
      </w:pPr>
      <w:r>
        <w:rPr>
          <w:rFonts w:cs="Calibri"/>
        </w:rPr>
        <w:lastRenderedPageBreak/>
        <w:t xml:space="preserve">Means D/B – either </w:t>
      </w:r>
      <w:proofErr w:type="spellStart"/>
      <w:r>
        <w:rPr>
          <w:rFonts w:cs="Calibri"/>
        </w:rPr>
        <w:t>Squo</w:t>
      </w:r>
      <w:proofErr w:type="spellEnd"/>
      <w:r>
        <w:rPr>
          <w:rFonts w:cs="Calibri"/>
        </w:rPr>
        <w:t xml:space="preserve"> Debris Thumps or disproves the I/L – past Debris didn’t trigger escalations.</w:t>
      </w:r>
    </w:p>
    <w:sectPr w:rsidR="00FA293B" w:rsidRPr="00C30B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776DD6"/>
    <w:multiLevelType w:val="hybridMultilevel"/>
    <w:tmpl w:val="B2E212A6"/>
    <w:lvl w:ilvl="0" w:tplc="D9C058D8">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0F4D0F"/>
    <w:multiLevelType w:val="hybridMultilevel"/>
    <w:tmpl w:val="C4B83D14"/>
    <w:lvl w:ilvl="0" w:tplc="4808AE5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11A4B"/>
    <w:multiLevelType w:val="hybridMultilevel"/>
    <w:tmpl w:val="37563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D3632D"/>
    <w:multiLevelType w:val="hybridMultilevel"/>
    <w:tmpl w:val="64E621C2"/>
    <w:lvl w:ilvl="0" w:tplc="40D221F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6113"/>
    <w:rsid w:val="000029E3"/>
    <w:rsid w:val="000029E8"/>
    <w:rsid w:val="00004225"/>
    <w:rsid w:val="000066CA"/>
    <w:rsid w:val="00007264"/>
    <w:rsid w:val="000076A9"/>
    <w:rsid w:val="0001197A"/>
    <w:rsid w:val="00014FAD"/>
    <w:rsid w:val="00015D2A"/>
    <w:rsid w:val="0002490B"/>
    <w:rsid w:val="00026465"/>
    <w:rsid w:val="00030204"/>
    <w:rsid w:val="000312A0"/>
    <w:rsid w:val="0003396C"/>
    <w:rsid w:val="00035337"/>
    <w:rsid w:val="0004080D"/>
    <w:rsid w:val="000514F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E5E"/>
    <w:rsid w:val="000B1C34"/>
    <w:rsid w:val="000D26A6"/>
    <w:rsid w:val="000D2B90"/>
    <w:rsid w:val="000D6ED8"/>
    <w:rsid w:val="000D717B"/>
    <w:rsid w:val="00100B28"/>
    <w:rsid w:val="00107865"/>
    <w:rsid w:val="00117316"/>
    <w:rsid w:val="001209B4"/>
    <w:rsid w:val="001761FC"/>
    <w:rsid w:val="00182655"/>
    <w:rsid w:val="001840F2"/>
    <w:rsid w:val="00185134"/>
    <w:rsid w:val="001856C6"/>
    <w:rsid w:val="00191B5F"/>
    <w:rsid w:val="00192487"/>
    <w:rsid w:val="00193416"/>
    <w:rsid w:val="00195073"/>
    <w:rsid w:val="001955C2"/>
    <w:rsid w:val="0019668D"/>
    <w:rsid w:val="001A25FD"/>
    <w:rsid w:val="001A5371"/>
    <w:rsid w:val="001A72C7"/>
    <w:rsid w:val="001B73E3"/>
    <w:rsid w:val="001C316D"/>
    <w:rsid w:val="001D1A0D"/>
    <w:rsid w:val="001D36BF"/>
    <w:rsid w:val="001D4C28"/>
    <w:rsid w:val="001E0B1F"/>
    <w:rsid w:val="001E0C0F"/>
    <w:rsid w:val="001E1E0B"/>
    <w:rsid w:val="001E4227"/>
    <w:rsid w:val="001F1173"/>
    <w:rsid w:val="002005A8"/>
    <w:rsid w:val="00203DD8"/>
    <w:rsid w:val="00204E1D"/>
    <w:rsid w:val="002059BD"/>
    <w:rsid w:val="0020789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F52"/>
    <w:rsid w:val="002E0643"/>
    <w:rsid w:val="002E392E"/>
    <w:rsid w:val="002E518A"/>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621"/>
    <w:rsid w:val="003933F9"/>
    <w:rsid w:val="00395864"/>
    <w:rsid w:val="00396557"/>
    <w:rsid w:val="00397316"/>
    <w:rsid w:val="003A248F"/>
    <w:rsid w:val="003A4D9C"/>
    <w:rsid w:val="003B1668"/>
    <w:rsid w:val="003C32AF"/>
    <w:rsid w:val="003C5F4C"/>
    <w:rsid w:val="003C7E31"/>
    <w:rsid w:val="003D5EA8"/>
    <w:rsid w:val="003D7B28"/>
    <w:rsid w:val="003E305E"/>
    <w:rsid w:val="003E34DB"/>
    <w:rsid w:val="003E5302"/>
    <w:rsid w:val="003E5BF1"/>
    <w:rsid w:val="003F2452"/>
    <w:rsid w:val="003F41EA"/>
    <w:rsid w:val="003F7754"/>
    <w:rsid w:val="003F7DF0"/>
    <w:rsid w:val="004039AF"/>
    <w:rsid w:val="00407AFF"/>
    <w:rsid w:val="0041155D"/>
    <w:rsid w:val="004170BF"/>
    <w:rsid w:val="00422AAB"/>
    <w:rsid w:val="004270E3"/>
    <w:rsid w:val="004348DC"/>
    <w:rsid w:val="00434921"/>
    <w:rsid w:val="00434AA5"/>
    <w:rsid w:val="00442018"/>
    <w:rsid w:val="00446567"/>
    <w:rsid w:val="00447B10"/>
    <w:rsid w:val="00452EE4"/>
    <w:rsid w:val="00452F0B"/>
    <w:rsid w:val="004536D6"/>
    <w:rsid w:val="00457224"/>
    <w:rsid w:val="0047482C"/>
    <w:rsid w:val="00475436"/>
    <w:rsid w:val="0048047E"/>
    <w:rsid w:val="00482AF9"/>
    <w:rsid w:val="004900BD"/>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6402"/>
    <w:rsid w:val="00577C12"/>
    <w:rsid w:val="00580BFC"/>
    <w:rsid w:val="00581048"/>
    <w:rsid w:val="00581203"/>
    <w:rsid w:val="0058349C"/>
    <w:rsid w:val="00585FBE"/>
    <w:rsid w:val="005870E8"/>
    <w:rsid w:val="0058789C"/>
    <w:rsid w:val="005A4D4E"/>
    <w:rsid w:val="005A7237"/>
    <w:rsid w:val="005B21FA"/>
    <w:rsid w:val="005B24F0"/>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DC8"/>
    <w:rsid w:val="006A4840"/>
    <w:rsid w:val="006A52A0"/>
    <w:rsid w:val="006A7E1D"/>
    <w:rsid w:val="006C3A56"/>
    <w:rsid w:val="006D13F4"/>
    <w:rsid w:val="006D6AED"/>
    <w:rsid w:val="006E18C9"/>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D5E"/>
    <w:rsid w:val="00793F46"/>
    <w:rsid w:val="007A1325"/>
    <w:rsid w:val="007A1A18"/>
    <w:rsid w:val="007A3BAF"/>
    <w:rsid w:val="007B53D8"/>
    <w:rsid w:val="007C22C5"/>
    <w:rsid w:val="007C57E1"/>
    <w:rsid w:val="007C5811"/>
    <w:rsid w:val="007D2DF5"/>
    <w:rsid w:val="007D451A"/>
    <w:rsid w:val="007D5E3E"/>
    <w:rsid w:val="007D7596"/>
    <w:rsid w:val="007E1550"/>
    <w:rsid w:val="007E242C"/>
    <w:rsid w:val="007E6631"/>
    <w:rsid w:val="00803A12"/>
    <w:rsid w:val="00805417"/>
    <w:rsid w:val="0082079B"/>
    <w:rsid w:val="00824FD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F12"/>
    <w:rsid w:val="00931816"/>
    <w:rsid w:val="00932C71"/>
    <w:rsid w:val="009509D5"/>
    <w:rsid w:val="009538F5"/>
    <w:rsid w:val="00957187"/>
    <w:rsid w:val="00960255"/>
    <w:rsid w:val="009603E1"/>
    <w:rsid w:val="00961C9D"/>
    <w:rsid w:val="00963065"/>
    <w:rsid w:val="00967F61"/>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6C7F"/>
    <w:rsid w:val="00A071C0"/>
    <w:rsid w:val="00A20409"/>
    <w:rsid w:val="00A22670"/>
    <w:rsid w:val="00A24B35"/>
    <w:rsid w:val="00A271BA"/>
    <w:rsid w:val="00A27F86"/>
    <w:rsid w:val="00A37012"/>
    <w:rsid w:val="00A431C6"/>
    <w:rsid w:val="00A54315"/>
    <w:rsid w:val="00A60FBC"/>
    <w:rsid w:val="00A65C0B"/>
    <w:rsid w:val="00A776BA"/>
    <w:rsid w:val="00A81FD2"/>
    <w:rsid w:val="00A8441A"/>
    <w:rsid w:val="00A8674A"/>
    <w:rsid w:val="00A96E24"/>
    <w:rsid w:val="00AA6F6E"/>
    <w:rsid w:val="00AB04B2"/>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11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E0A"/>
    <w:rsid w:val="00C07769"/>
    <w:rsid w:val="00C07D05"/>
    <w:rsid w:val="00C10856"/>
    <w:rsid w:val="00C203FA"/>
    <w:rsid w:val="00C244F5"/>
    <w:rsid w:val="00C30B4C"/>
    <w:rsid w:val="00C3164F"/>
    <w:rsid w:val="00C31B5E"/>
    <w:rsid w:val="00C34D3E"/>
    <w:rsid w:val="00C35B37"/>
    <w:rsid w:val="00C3747A"/>
    <w:rsid w:val="00C37F29"/>
    <w:rsid w:val="00C56DCC"/>
    <w:rsid w:val="00C57075"/>
    <w:rsid w:val="00C72AFE"/>
    <w:rsid w:val="00C81619"/>
    <w:rsid w:val="00C83A6A"/>
    <w:rsid w:val="00CA013C"/>
    <w:rsid w:val="00CA6D6D"/>
    <w:rsid w:val="00CB0AD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AC2"/>
    <w:rsid w:val="00E774CA"/>
    <w:rsid w:val="00E8322E"/>
    <w:rsid w:val="00E903E0"/>
    <w:rsid w:val="00EA1115"/>
    <w:rsid w:val="00EA39EB"/>
    <w:rsid w:val="00EA58CE"/>
    <w:rsid w:val="00EB33FF"/>
    <w:rsid w:val="00EB3D1A"/>
    <w:rsid w:val="00EC0FF2"/>
    <w:rsid w:val="00EC2759"/>
    <w:rsid w:val="00EC7106"/>
    <w:rsid w:val="00ED0120"/>
    <w:rsid w:val="00ED3BBA"/>
    <w:rsid w:val="00ED4E12"/>
    <w:rsid w:val="00EE051B"/>
    <w:rsid w:val="00EE54B4"/>
    <w:rsid w:val="00EF1AD8"/>
    <w:rsid w:val="00EF2B5C"/>
    <w:rsid w:val="00EF7794"/>
    <w:rsid w:val="00F01E44"/>
    <w:rsid w:val="00F02046"/>
    <w:rsid w:val="00F053D8"/>
    <w:rsid w:val="00F07888"/>
    <w:rsid w:val="00F1313D"/>
    <w:rsid w:val="00F201E7"/>
    <w:rsid w:val="00F204E0"/>
    <w:rsid w:val="00F20B16"/>
    <w:rsid w:val="00F21C79"/>
    <w:rsid w:val="00F238C9"/>
    <w:rsid w:val="00F23CA5"/>
    <w:rsid w:val="00F277AA"/>
    <w:rsid w:val="00F31955"/>
    <w:rsid w:val="00F34C06"/>
    <w:rsid w:val="00F35DF3"/>
    <w:rsid w:val="00F430F9"/>
    <w:rsid w:val="00F43EA3"/>
    <w:rsid w:val="00F50C55"/>
    <w:rsid w:val="00F57FFB"/>
    <w:rsid w:val="00F601E6"/>
    <w:rsid w:val="00F73954"/>
    <w:rsid w:val="00F94060"/>
    <w:rsid w:val="00FA293B"/>
    <w:rsid w:val="00FA56F6"/>
    <w:rsid w:val="00FA7574"/>
    <w:rsid w:val="00FB329D"/>
    <w:rsid w:val="00FC27E3"/>
    <w:rsid w:val="00FC74C7"/>
    <w:rsid w:val="00FD451D"/>
    <w:rsid w:val="00FD5B22"/>
    <w:rsid w:val="00FE1920"/>
    <w:rsid w:val="00FE1B01"/>
    <w:rsid w:val="00FF5F16"/>
    <w:rsid w:val="00FF6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392CFF"/>
  <w14:defaultImageDpi w14:val="300"/>
  <w15:docId w15:val="{3A906E04-6CAA-B947-9F3C-178D6DB7A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611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461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61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Char Char"/>
    <w:basedOn w:val="Normal"/>
    <w:next w:val="Normal"/>
    <w:link w:val="Heading3Char"/>
    <w:uiPriority w:val="9"/>
    <w:unhideWhenUsed/>
    <w:qFormat/>
    <w:rsid w:val="00B461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B461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61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6113"/>
  </w:style>
  <w:style w:type="character" w:customStyle="1" w:styleId="Heading1Char">
    <w:name w:val="Heading 1 Char"/>
    <w:aliases w:val="Pocket Char"/>
    <w:basedOn w:val="DefaultParagraphFont"/>
    <w:link w:val="Heading1"/>
    <w:uiPriority w:val="9"/>
    <w:rsid w:val="00B461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611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unread card Char,Char Char2"/>
    <w:basedOn w:val="DefaultParagraphFont"/>
    <w:link w:val="Heading3"/>
    <w:uiPriority w:val="9"/>
    <w:rsid w:val="00B4611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4611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4611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B46113"/>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B4611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46113"/>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B46113"/>
    <w:rPr>
      <w:color w:val="auto"/>
      <w:u w:val="none"/>
    </w:rPr>
  </w:style>
  <w:style w:type="paragraph" w:styleId="DocumentMap">
    <w:name w:val="Document Map"/>
    <w:basedOn w:val="Normal"/>
    <w:link w:val="DocumentMapChar"/>
    <w:uiPriority w:val="99"/>
    <w:semiHidden/>
    <w:unhideWhenUsed/>
    <w:rsid w:val="00B461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6113"/>
    <w:rPr>
      <w:rFonts w:ascii="Lucida Grande" w:hAnsi="Lucida Grande" w:cs="Lucida Grande"/>
    </w:rPr>
  </w:style>
  <w:style w:type="paragraph" w:customStyle="1" w:styleId="textbold">
    <w:name w:val="text bold"/>
    <w:basedOn w:val="Normal"/>
    <w:link w:val="Emphasis"/>
    <w:autoRedefine/>
    <w:uiPriority w:val="20"/>
    <w:qFormat/>
    <w:rsid w:val="003C7E31"/>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3C7E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3C7E31"/>
    <w:rPr>
      <w:color w:val="605E5C"/>
      <w:shd w:val="clear" w:color="auto" w:fill="E1DFDD"/>
    </w:rPr>
  </w:style>
  <w:style w:type="paragraph" w:styleId="ListParagraph">
    <w:name w:val="List Paragraph"/>
    <w:basedOn w:val="Normal"/>
    <w:uiPriority w:val="99"/>
    <w:unhideWhenUsed/>
    <w:qFormat/>
    <w:rsid w:val="003C7E31"/>
    <w:pPr>
      <w:ind w:left="720"/>
      <w:contextualSpacing/>
    </w:pPr>
  </w:style>
  <w:style w:type="paragraph" w:styleId="Title">
    <w:name w:val="Title"/>
    <w:aliases w:val="Cites and Cards,UNDERLINE,Bold Underlined,title,Block Heading,Read This"/>
    <w:basedOn w:val="Normal"/>
    <w:link w:val="TitleChar1"/>
    <w:uiPriority w:val="6"/>
    <w:qFormat/>
    <w:rsid w:val="003C7E31"/>
    <w:pPr>
      <w:widowControl w:val="0"/>
      <w:autoSpaceDE w:val="0"/>
      <w:autoSpaceDN w:val="0"/>
      <w:adjustRightInd w:val="0"/>
      <w:spacing w:before="240" w:after="60"/>
      <w:jc w:val="center"/>
      <w:outlineLvl w:val="0"/>
    </w:pPr>
    <w:rPr>
      <w:sz w:val="24"/>
      <w:u w:val="single"/>
    </w:rPr>
  </w:style>
  <w:style w:type="character" w:customStyle="1" w:styleId="TitleChar1">
    <w:name w:val="Title Char1"/>
    <w:basedOn w:val="DefaultParagraphFont"/>
    <w:link w:val="Title"/>
    <w:uiPriority w:val="6"/>
    <w:rsid w:val="003C7E31"/>
    <w:rPr>
      <w:rFonts w:ascii="Calibri" w:hAnsi="Calibri" w:cs="Calibri"/>
      <w:u w:val="single"/>
    </w:rPr>
  </w:style>
  <w:style w:type="paragraph" w:customStyle="1" w:styleId="Emphasis1">
    <w:name w:val="Emphasis1"/>
    <w:basedOn w:val="Normal"/>
    <w:uiPriority w:val="7"/>
    <w:qFormat/>
    <w:rsid w:val="003C7E31"/>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styleId="IntenseEmphasis">
    <w:name w:val="Intense Emphasis"/>
    <w:aliases w:val="Underline Char"/>
    <w:basedOn w:val="DefaultParagraphFont"/>
    <w:uiPriority w:val="6"/>
    <w:qFormat/>
    <w:rsid w:val="003C7E31"/>
    <w:rPr>
      <w:b w:val="0"/>
      <w:bCs w:val="0"/>
      <w:sz w:val="22"/>
      <w:u w:val="single"/>
    </w:rPr>
  </w:style>
  <w:style w:type="paragraph" w:customStyle="1" w:styleId="Emphasize">
    <w:name w:val="Emphasize"/>
    <w:basedOn w:val="Normal"/>
    <w:uiPriority w:val="7"/>
    <w:qFormat/>
    <w:rsid w:val="003C7E3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3C7E31"/>
    <w:pPr>
      <w:pBdr>
        <w:top w:val="single" w:sz="12" w:space="1" w:color="auto"/>
        <w:left w:val="single" w:sz="12" w:space="4" w:color="auto"/>
        <w:bottom w:val="single" w:sz="12" w:space="1" w:color="auto"/>
        <w:right w:val="single" w:sz="12" w:space="4" w:color="auto"/>
      </w:pBdr>
    </w:pPr>
    <w:rPr>
      <w:sz w:val="22"/>
      <w:u w:val="single"/>
    </w:rPr>
  </w:style>
  <w:style w:type="paragraph" w:styleId="NoSpacing">
    <w:name w:val="No Spacing"/>
    <w:aliases w:val="Small Text,Card Format,Note Level 21,ClearFormatting,Clear,DDI Tag,Tag Title,No Spacing51,No Spacing6,No Spacing tnr,Hidden Block Title,No Spacing311,No Spacing8,Dont u,No Spacing1111111"/>
    <w:basedOn w:val="Heading1"/>
    <w:autoRedefine/>
    <w:uiPriority w:val="99"/>
    <w:qFormat/>
    <w:rsid w:val="003C7E3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space-sciences" TargetMode="External"/><Relationship Id="rId1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topics/social-sciences/economies-of-scale" TargetMode="External"/><Relationship Id="rId17" Type="http://schemas.openxmlformats.org/officeDocument/2006/relationships/hyperlink" Target="https://www.thenation.com/article/how-resource-scarcity-and-climate-change-could-produce-global-explosion/" TargetMode="External"/><Relationship Id="rId2" Type="http://schemas.openxmlformats.org/officeDocument/2006/relationships/customXml" Target="../customXml/item2.xml"/><Relationship Id="rId16" Type="http://schemas.openxmlformats.org/officeDocument/2006/relationships/hyperlink" Target="https://www.linkedin.com/pulse/asteroid-mining-necessary-answer-mineral-scarcity-de-crombruggh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topics/social-sciences/monopolies" TargetMode="External"/><Relationship Id="rId5" Type="http://schemas.openxmlformats.org/officeDocument/2006/relationships/numbering" Target="numbering.xml"/><Relationship Id="rId15" Type="http://schemas.openxmlformats.org/officeDocument/2006/relationships/hyperlink" Target="https://scholarlycommons.law.case.edu/cgi/viewcontent.cgi?article=1238&amp;context=jil" TargetMode="External"/><Relationship Id="rId10" Type="http://schemas.openxmlformats.org/officeDocument/2006/relationships/hyperlink" Target="https://www.sciencedirect.com/topics/social-sciences/astronomical-system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ciencedirect.com/science/article/pii/S0265964621000515%20accessed%2012/12/21" TargetMode="External"/><Relationship Id="rId14" Type="http://schemas.openxmlformats.org/officeDocument/2006/relationships/hyperlink" Target="https://s3.amazonaws.com/ims-2016/PDF/2016_Index_of_US_Military_Strength_ESSAYS_INBOD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22</Pages>
  <Words>13487</Words>
  <Characters>76881</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46</cp:revision>
  <dcterms:created xsi:type="dcterms:W3CDTF">2022-02-13T21:14:00Z</dcterms:created>
  <dcterms:modified xsi:type="dcterms:W3CDTF">2022-02-13T22:07:00Z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