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0CAF0" w14:textId="50A0FF39" w:rsidR="00E42E4C" w:rsidRDefault="007A1F11" w:rsidP="007A1F11">
      <w:pPr>
        <w:pStyle w:val="Heading1"/>
      </w:pPr>
      <w:r>
        <w:t>1NC</w:t>
      </w:r>
    </w:p>
    <w:p w14:paraId="056387E8" w14:textId="7784DE22" w:rsidR="007A1F11" w:rsidRDefault="007A1F11" w:rsidP="007A1F11">
      <w:pPr>
        <w:pStyle w:val="Heading3"/>
      </w:pPr>
      <w:r>
        <w:lastRenderedPageBreak/>
        <w:t>1NC – OFF</w:t>
      </w:r>
    </w:p>
    <w:p w14:paraId="56618A66" w14:textId="77777777" w:rsidR="007A1F11" w:rsidRPr="00E83D00" w:rsidRDefault="007A1F11" w:rsidP="007A1F11">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770750F4" w14:textId="77777777" w:rsidR="007A1F11" w:rsidRPr="004D59AE" w:rsidRDefault="007A1F11" w:rsidP="007A1F11">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9" w:history="1">
        <w:r w:rsidRPr="004020F0">
          <w:rPr>
            <w:rStyle w:val="Hyperlink"/>
          </w:rPr>
          <w:t>https://archive.is/etPtf</w:t>
        </w:r>
      </w:hyperlink>
      <w:r>
        <w:t xml:space="preserve"> (</w:t>
      </w:r>
      <w:r w:rsidRPr="004D59AE">
        <w:t>Senior Writer at Fortune Magazine</w:t>
      </w:r>
      <w:r>
        <w:t>; Covers mostly European Business Affairs)//Elmer</w:t>
      </w:r>
    </w:p>
    <w:p w14:paraId="6EB9A20A" w14:textId="77777777" w:rsidR="007A1F11" w:rsidRDefault="007A1F11" w:rsidP="007A1F11">
      <w:pPr>
        <w:rPr>
          <w:sz w:val="14"/>
        </w:rPr>
      </w:pPr>
      <w:r w:rsidRPr="00E70065">
        <w:rPr>
          <w:highlight w:val="green"/>
          <w:u w:val="single"/>
        </w:rPr>
        <w:t>The W</w:t>
      </w:r>
      <w:r w:rsidRPr="00245527">
        <w:rPr>
          <w:u w:val="single"/>
        </w:rPr>
        <w:t xml:space="preserve">orld </w:t>
      </w:r>
      <w:r w:rsidRPr="00E70065">
        <w:rPr>
          <w:highlight w:val="green"/>
          <w:u w:val="single"/>
        </w:rPr>
        <w:t>T</w:t>
      </w:r>
      <w:r w:rsidRPr="00245527">
        <w:rPr>
          <w:u w:val="single"/>
        </w:rPr>
        <w:t xml:space="preserve">rade </w:t>
      </w:r>
      <w:r w:rsidRPr="00E70065">
        <w:rPr>
          <w:highlight w:val="green"/>
          <w:u w:val="single"/>
        </w:rPr>
        <w:t>O</w:t>
      </w:r>
      <w:r w:rsidRPr="00245527">
        <w:rPr>
          <w:u w:val="single"/>
        </w:rPr>
        <w:t xml:space="preserve">rganization </w:t>
      </w:r>
      <w:r w:rsidRPr="00E70065">
        <w:rPr>
          <w:b/>
          <w:bCs/>
          <w:highlight w:val="green"/>
          <w:u w:val="single"/>
          <w:bdr w:val="single" w:sz="4" w:space="0" w:color="auto"/>
        </w:rPr>
        <w:t>knows all about crises</w:t>
      </w:r>
      <w:r w:rsidRPr="00245527">
        <w:rPr>
          <w:u w:val="single"/>
        </w:rPr>
        <w:t xml:space="preserve">. Former U.S. President Donald </w:t>
      </w:r>
      <w:r w:rsidRPr="00991E60">
        <w:rPr>
          <w:u w:val="single"/>
        </w:rPr>
        <w:t>Trump threw a wrench into its core function of resolving trade disputes—a blocker that President Joe Biden has not yet removed—and there is widespread dissatisfaction over the fairness of the global trade rulebook</w:t>
      </w:r>
      <w:r w:rsidRPr="00991E60">
        <w:rPr>
          <w:sz w:val="14"/>
        </w:rPr>
        <w:t>. The 164-country organization</w:t>
      </w:r>
      <w:r w:rsidRPr="003F12A4">
        <w:rPr>
          <w:sz w:val="14"/>
        </w:rPr>
        <w:t xml:space="preserve">,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E70065">
        <w:rPr>
          <w:highlight w:val="green"/>
          <w:u w:val="single"/>
        </w:rPr>
        <w:t xml:space="preserve">one crisis </w:t>
      </w:r>
      <w:r w:rsidRPr="00245527">
        <w:rPr>
          <w:u w:val="single"/>
        </w:rPr>
        <w:t xml:space="preserve">is </w:t>
      </w:r>
      <w:r w:rsidRPr="00E70065">
        <w:rPr>
          <w:b/>
          <w:bCs/>
          <w:highlight w:val="green"/>
          <w:u w:val="single"/>
          <w:bdr w:val="single" w:sz="4" w:space="0" w:color="auto"/>
        </w:rPr>
        <w:t>more pressing than the others</w:t>
      </w:r>
      <w:r w:rsidRPr="00245527">
        <w:rPr>
          <w:u w:val="single"/>
        </w:rPr>
        <w:t xml:space="preserve">: the </w:t>
      </w:r>
      <w:r w:rsidRPr="00E70065">
        <w:rPr>
          <w:highlight w:val="green"/>
          <w:u w:val="single"/>
        </w:rPr>
        <w:t>battle over COVID</w:t>
      </w:r>
      <w:r w:rsidRPr="00245527">
        <w:rPr>
          <w:u w:val="single"/>
        </w:rPr>
        <w:t xml:space="preserve">-19 vaccines, and whether the protection of their </w:t>
      </w:r>
      <w:r w:rsidRPr="00E70065">
        <w:rPr>
          <w:highlight w:val="green"/>
          <w:u w:val="single"/>
        </w:rPr>
        <w:t xml:space="preserve">patents </w:t>
      </w:r>
      <w:r w:rsidRPr="00245527">
        <w:rPr>
          <w:u w:val="single"/>
        </w:rPr>
        <w:t xml:space="preserve">and other intellectual property </w:t>
      </w:r>
      <w:r w:rsidRPr="00E70065">
        <w:rPr>
          <w:highlight w:val="green"/>
          <w:u w:val="single"/>
        </w:rPr>
        <w:t xml:space="preserve">should be </w:t>
      </w:r>
      <w:r w:rsidRPr="00245527">
        <w:rPr>
          <w:u w:val="single"/>
        </w:rPr>
        <w:t xml:space="preserve">temporarily </w:t>
      </w:r>
      <w:r w:rsidRPr="00E70065">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E70065">
        <w:rPr>
          <w:b/>
          <w:bCs/>
          <w:highlight w:val="green"/>
          <w:u w:val="single"/>
          <w:bdr w:val="single" w:sz="4" w:space="0" w:color="auto"/>
        </w:rPr>
        <w:t>the WTO's future rests on what happens next</w:t>
      </w:r>
      <w:r w:rsidRPr="00245527">
        <w:rPr>
          <w:u w:val="single"/>
        </w:rPr>
        <w:t xml:space="preserve">. "The </w:t>
      </w:r>
      <w:r w:rsidRPr="00E70065">
        <w:rPr>
          <w:highlight w:val="green"/>
          <w:u w:val="single"/>
        </w:rPr>
        <w:t xml:space="preserve">credibility </w:t>
      </w:r>
      <w:r w:rsidRPr="00245527">
        <w:rPr>
          <w:u w:val="single"/>
        </w:rPr>
        <w:t xml:space="preserve">of the WTO will </w:t>
      </w:r>
      <w:r w:rsidRPr="00E70065">
        <w:rPr>
          <w:highlight w:val="green"/>
          <w:u w:val="single"/>
        </w:rPr>
        <w:t xml:space="preserve">depend on </w:t>
      </w:r>
      <w:r w:rsidRPr="00245527">
        <w:rPr>
          <w:u w:val="single"/>
        </w:rPr>
        <w:t xml:space="preserve">its </w:t>
      </w:r>
      <w:r w:rsidRPr="00E70065">
        <w:rPr>
          <w:b/>
          <w:bCs/>
          <w:highlight w:val="green"/>
          <w:u w:val="single"/>
        </w:rPr>
        <w:t xml:space="preserve">ability to find a meaningful outcome </w:t>
      </w:r>
      <w:r w:rsidRPr="00245527">
        <w:rPr>
          <w:u w:val="single"/>
        </w:rPr>
        <w:t xml:space="preserve">on this issue </w:t>
      </w:r>
      <w:r w:rsidRPr="00E70065">
        <w:rPr>
          <w:highlight w:val="green"/>
          <w:u w:val="single"/>
        </w:rPr>
        <w:t xml:space="preserve">that </w:t>
      </w:r>
      <w:r w:rsidRPr="00245527">
        <w:rPr>
          <w:u w:val="single"/>
        </w:rPr>
        <w:t xml:space="preserve">truly </w:t>
      </w:r>
      <w:r w:rsidRPr="00E70065">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E70065">
        <w:rPr>
          <w:highlight w:val="green"/>
          <w:u w:val="single"/>
        </w:rPr>
        <w:t xml:space="preserve">Consensus is </w:t>
      </w:r>
      <w:r w:rsidRPr="00E83D00">
        <w:rPr>
          <w:u w:val="single"/>
        </w:rPr>
        <w:t xml:space="preserve">the </w:t>
      </w:r>
      <w:r w:rsidRPr="00E70065">
        <w:rPr>
          <w:highlight w:val="green"/>
          <w:u w:val="single"/>
        </w:rPr>
        <w:t xml:space="preserve">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E70065">
        <w:rPr>
          <w:highlight w:val="green"/>
          <w:u w:val="single"/>
        </w:rPr>
        <w:t xml:space="preserve">result </w:t>
      </w:r>
      <w:r w:rsidRPr="00E70065">
        <w:rPr>
          <w:b/>
          <w:bCs/>
          <w:highlight w:val="green"/>
          <w:u w:val="single"/>
          <w:bdr w:val="single" w:sz="4" w:space="0" w:color="auto"/>
        </w:rPr>
        <w:t xml:space="preserve">will be on the </w:t>
      </w:r>
      <w:proofErr w:type="gramStart"/>
      <w:r w:rsidRPr="00E70065">
        <w:rPr>
          <w:b/>
          <w:bCs/>
          <w:highlight w:val="green"/>
          <w:u w:val="single"/>
          <w:bdr w:val="single" w:sz="4" w:space="0" w:color="auto"/>
        </w:rPr>
        <w:t>WTO as a whole</w:t>
      </w:r>
      <w:r w:rsidRPr="00E83D00">
        <w:rPr>
          <w:u w:val="single"/>
        </w:rPr>
        <w:t>, say</w:t>
      </w:r>
      <w:proofErr w:type="gramEnd"/>
      <w:r w:rsidRPr="00E83D00">
        <w:rPr>
          <w:u w:val="single"/>
        </w:rPr>
        <w:t xml:space="preserve"> waiver </w:t>
      </w:r>
      <w:r w:rsidRPr="00991E60">
        <w:rPr>
          <w:u w:val="single"/>
        </w:rPr>
        <w:t xml:space="preserve">advocates. "If, in the face of one of humanity's greatest challenges in a century, the WTO functionally </w:t>
      </w:r>
      <w:r w:rsidRPr="00991E60">
        <w:rPr>
          <w:b/>
          <w:bCs/>
          <w:u w:val="single"/>
        </w:rPr>
        <w:t>becomes an obstacle</w:t>
      </w:r>
      <w:r w:rsidRPr="00991E60">
        <w:rPr>
          <w:u w:val="single"/>
        </w:rPr>
        <w:t xml:space="preserve"> as in contrast to part of the solution, I</w:t>
      </w:r>
      <w:r w:rsidRPr="00E83D00">
        <w:rPr>
          <w:u w:val="single"/>
        </w:rPr>
        <w:t xml:space="preserve"> think </w:t>
      </w:r>
      <w:r w:rsidRPr="00E70065">
        <w:rPr>
          <w:b/>
          <w:bCs/>
          <w:highlight w:val="green"/>
          <w:u w:val="single"/>
          <w:bdr w:val="single" w:sz="4" w:space="0" w:color="auto"/>
        </w:rPr>
        <w:t>it could be the final nail in the coffin</w:t>
      </w:r>
      <w:r w:rsidRPr="00E83D00">
        <w:rPr>
          <w:u w:val="single"/>
        </w:rPr>
        <w:t xml:space="preserve">" </w:t>
      </w:r>
      <w:r w:rsidRPr="00E70065">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628A4E25" w14:textId="77777777" w:rsidR="007A1F11" w:rsidRPr="003F12A4" w:rsidRDefault="007A1F11" w:rsidP="007A1F11">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6EE4CCA9" w14:textId="77777777" w:rsidR="007A1F11" w:rsidRDefault="007A1F11" w:rsidP="007A1F11">
      <w:pPr>
        <w:pStyle w:val="Heading4"/>
      </w:pPr>
      <w:r>
        <w:t xml:space="preserve">WTO collapse solves </w:t>
      </w:r>
      <w:r>
        <w:rPr>
          <w:u w:val="single"/>
        </w:rPr>
        <w:t>extinction</w:t>
      </w:r>
    </w:p>
    <w:p w14:paraId="5A8C6CD3" w14:textId="77777777" w:rsidR="007A1F11" w:rsidRPr="000E148B" w:rsidRDefault="007A1F11" w:rsidP="007A1F11">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0" w:history="1">
        <w:r w:rsidRPr="005D3CFE">
          <w:rPr>
            <w:rStyle w:val="Hyperlink"/>
          </w:rPr>
          <w:t>http://www.independent.co.uk/voices/want-to-know-how-</w:t>
        </w:r>
        <w:r w:rsidRPr="005D3CFE">
          <w:rPr>
            <w:rStyle w:val="Hyperlink"/>
          </w:rPr>
          <w:lastRenderedPageBreak/>
          <w:t>to-really-tackle-climate-change-pull-the-plug-on-the-world-trade-organisation-a6774391.html</w:t>
        </w:r>
      </w:hyperlink>
      <w:r>
        <w:rPr>
          <w:rStyle w:val="Hyperlink"/>
        </w:rPr>
        <w:t xml:space="preserve"> (</w:t>
      </w:r>
      <w:r>
        <w:t>Executive Director, War on Want)//Elmer</w:t>
      </w:r>
    </w:p>
    <w:p w14:paraId="5837B730" w14:textId="77777777" w:rsidR="007A1F11" w:rsidRDefault="007A1F11" w:rsidP="007A1F11">
      <w:pPr>
        <w:rPr>
          <w:sz w:val="16"/>
        </w:rPr>
      </w:pPr>
      <w:r w:rsidRPr="000E148B">
        <w:rPr>
          <w:sz w:val="16"/>
        </w:rPr>
        <w:t>Yet this grandiose plan soon fell victim to its own ambition</w:t>
      </w:r>
      <w:r w:rsidRPr="00991E60">
        <w:rPr>
          <w:sz w:val="16"/>
        </w:rPr>
        <w:t xml:space="preserve">. </w:t>
      </w:r>
      <w:r w:rsidRPr="00991E60">
        <w:rPr>
          <w:rStyle w:val="StyleUnderline"/>
          <w:sz w:val="24"/>
        </w:rPr>
        <w:t>The WTO’s first summit</w:t>
      </w:r>
      <w:r w:rsidRPr="00991E60">
        <w:rPr>
          <w:sz w:val="16"/>
        </w:rPr>
        <w:t xml:space="preserve"> </w:t>
      </w:r>
      <w:r w:rsidRPr="00991E60">
        <w:rPr>
          <w:u w:val="single"/>
        </w:rPr>
        <w:t xml:space="preserve">after the launch of the Doha Round </w:t>
      </w:r>
      <w:r w:rsidRPr="00991E60">
        <w:rPr>
          <w:rStyle w:val="StyleUnderline"/>
          <w:bCs/>
          <w:sz w:val="24"/>
        </w:rPr>
        <w:t>collapsed in</w:t>
      </w:r>
      <w:r w:rsidRPr="00991E60">
        <w:rPr>
          <w:rStyle w:val="StyleUnderline"/>
          <w:sz w:val="24"/>
        </w:rPr>
        <w:t xml:space="preserve"> </w:t>
      </w:r>
      <w:r w:rsidRPr="00991E60">
        <w:rPr>
          <w:rStyle w:val="Emphasis"/>
          <w:sz w:val="24"/>
        </w:rPr>
        <w:t>acrimonious failure</w:t>
      </w:r>
      <w:r w:rsidRPr="00991E60">
        <w:rPr>
          <w:u w:val="single"/>
        </w:rPr>
        <w:t>. The next</w:t>
      </w:r>
      <w:r w:rsidRPr="000E148B">
        <w:rPr>
          <w:u w:val="single"/>
        </w:rPr>
        <w:t xml:space="preserve">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E70065">
        <w:rPr>
          <w:rStyle w:val="StyleUnderline"/>
          <w:bCs/>
          <w:sz w:val="24"/>
          <w:highlight w:val="green"/>
        </w:rPr>
        <w:t>ministers must decide</w:t>
      </w:r>
      <w:r w:rsidRPr="000E148B">
        <w:rPr>
          <w:sz w:val="16"/>
        </w:rPr>
        <w:t xml:space="preserve"> this week </w:t>
      </w:r>
      <w:r w:rsidRPr="00E70065">
        <w:rPr>
          <w:rStyle w:val="StyleUnderline"/>
          <w:bCs/>
          <w:sz w:val="24"/>
          <w:highlight w:val="green"/>
        </w:rPr>
        <w:t xml:space="preserve">whether to </w:t>
      </w:r>
      <w:r w:rsidRPr="00E70065">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WTO’s </w:t>
      </w:r>
      <w:r w:rsidRPr="00E70065">
        <w:rPr>
          <w:rStyle w:val="Emphasis"/>
          <w:sz w:val="24"/>
          <w:highlight w:val="green"/>
        </w:rPr>
        <w:t>poisonous cocktail</w:t>
      </w:r>
      <w:r w:rsidRPr="00E70065">
        <w:rPr>
          <w:rStyle w:val="StyleUnderline"/>
          <w:bCs/>
          <w:sz w:val="24"/>
          <w:highlight w:val="green"/>
        </w:rPr>
        <w:t xml:space="preserve"> of trade expansion and market deregulation</w:t>
      </w:r>
      <w:r w:rsidRPr="000E148B">
        <w:rPr>
          <w:rStyle w:val="StyleUnderline"/>
          <w:sz w:val="24"/>
        </w:rPr>
        <w:t xml:space="preserve"> that </w:t>
      </w:r>
      <w:r w:rsidRPr="00E70065">
        <w:rPr>
          <w:rStyle w:val="StyleUnderline"/>
          <w:sz w:val="24"/>
          <w:highlight w:val="green"/>
        </w:rPr>
        <w:t>led to the economic crisis of 2008</w:t>
      </w:r>
      <w:r w:rsidRPr="000E148B">
        <w:rPr>
          <w:sz w:val="16"/>
        </w:rPr>
        <w:t xml:space="preserve">. Years of </w:t>
      </w:r>
      <w:r w:rsidRPr="00991E60">
        <w:rPr>
          <w:sz w:val="16"/>
        </w:rPr>
        <w:t xml:space="preserve">export-led growth resulted in </w:t>
      </w:r>
      <w:r w:rsidRPr="00991E60">
        <w:rPr>
          <w:rStyle w:val="StyleUnderline"/>
          <w:sz w:val="24"/>
        </w:rPr>
        <w:t>a crisis of overproduction</w:t>
      </w:r>
      <w:r w:rsidRPr="00991E60">
        <w:rPr>
          <w:sz w:val="16"/>
        </w:rPr>
        <w:t xml:space="preserve"> that </w:t>
      </w:r>
      <w:r w:rsidRPr="00991E60">
        <w:rPr>
          <w:rStyle w:val="StyleUnderline"/>
          <w:sz w:val="24"/>
        </w:rPr>
        <w:t xml:space="preserve">could </w:t>
      </w:r>
      <w:r w:rsidRPr="00991E60">
        <w:rPr>
          <w:rStyle w:val="StyleUnderline"/>
          <w:bCs/>
          <w:sz w:val="24"/>
        </w:rPr>
        <w:t>only</w:t>
      </w:r>
      <w:r w:rsidRPr="00991E60">
        <w:rPr>
          <w:rStyle w:val="StyleUnderline"/>
          <w:sz w:val="24"/>
        </w:rPr>
        <w:t xml:space="preserve"> be </w:t>
      </w:r>
      <w:r w:rsidRPr="00991E60">
        <w:rPr>
          <w:rStyle w:val="StyleUnderline"/>
          <w:bCs/>
          <w:sz w:val="24"/>
        </w:rPr>
        <w:t>sustained with</w:t>
      </w:r>
      <w:r w:rsidRPr="00991E60">
        <w:rPr>
          <w:rStyle w:val="StyleUnderline"/>
          <w:sz w:val="24"/>
        </w:rPr>
        <w:t xml:space="preserve"> mountains of </w:t>
      </w:r>
      <w:r w:rsidRPr="00991E60">
        <w:rPr>
          <w:rStyle w:val="StyleUnderline"/>
          <w:bCs/>
          <w:sz w:val="24"/>
        </w:rPr>
        <w:t>debt</w:t>
      </w:r>
      <w:r w:rsidRPr="00991E60">
        <w:rPr>
          <w:sz w:val="16"/>
        </w:rPr>
        <w:t>. The parallel deregulation</w:t>
      </w:r>
      <w:r w:rsidRPr="000E148B">
        <w:rPr>
          <w:sz w:val="16"/>
        </w:rPr>
        <w:t xml:space="preserve"> of financial services meant that </w:t>
      </w:r>
      <w:r w:rsidRPr="000E148B">
        <w:rPr>
          <w:rStyle w:val="StyleUnderline"/>
          <w:sz w:val="24"/>
        </w:rPr>
        <w:t>this debt</w:t>
      </w:r>
      <w:r w:rsidRPr="000E148B">
        <w:rPr>
          <w:sz w:val="16"/>
        </w:rPr>
        <w:t xml:space="preserve"> soon </w:t>
      </w:r>
      <w:r w:rsidRPr="000E148B">
        <w:rPr>
          <w:rStyle w:val="StyleUnderline"/>
          <w:sz w:val="24"/>
        </w:rPr>
        <w:t xml:space="preserve">turned out to be toxic, and the </w:t>
      </w:r>
      <w:r w:rsidRPr="00E70065">
        <w:rPr>
          <w:rStyle w:val="StyleUnderline"/>
          <w:bCs/>
          <w:sz w:val="24"/>
          <w:highlight w:val="green"/>
        </w:rPr>
        <w:t>world’s banking</w:t>
      </w:r>
      <w:r w:rsidRPr="000E148B">
        <w:rPr>
          <w:rStyle w:val="StyleUnderline"/>
          <w:sz w:val="24"/>
        </w:rPr>
        <w:t xml:space="preserve"> system </w:t>
      </w:r>
      <w:r w:rsidRPr="00E70065">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991E60">
        <w:rPr>
          <w:rStyle w:val="StyleUnderline"/>
          <w:sz w:val="24"/>
        </w:rPr>
        <w:t xml:space="preserve">we </w:t>
      </w:r>
      <w:r w:rsidRPr="00991E60">
        <w:rPr>
          <w:rStyle w:val="StyleUnderline"/>
          <w:bCs/>
          <w:sz w:val="24"/>
        </w:rPr>
        <w:t>must rethink</w:t>
      </w:r>
      <w:r w:rsidRPr="00991E60">
        <w:rPr>
          <w:rStyle w:val="StyleUnderline"/>
          <w:sz w:val="24"/>
        </w:rPr>
        <w:t xml:space="preserve"> the model of ever-expanding </w:t>
      </w:r>
      <w:r w:rsidRPr="00991E60">
        <w:rPr>
          <w:rStyle w:val="StyleUnderline"/>
          <w:bCs/>
          <w:sz w:val="24"/>
        </w:rPr>
        <w:t>production and consumption</w:t>
      </w:r>
      <w:r w:rsidRPr="00991E60">
        <w:rPr>
          <w:rStyle w:val="StyleUnderline"/>
          <w:sz w:val="24"/>
        </w:rPr>
        <w:t xml:space="preserve"> </w:t>
      </w:r>
      <w:proofErr w:type="gramStart"/>
      <w:r w:rsidRPr="00991E60">
        <w:rPr>
          <w:rStyle w:val="StyleUnderline"/>
          <w:sz w:val="24"/>
        </w:rPr>
        <w:t xml:space="preserve">in order </w:t>
      </w:r>
      <w:r w:rsidRPr="00991E60">
        <w:rPr>
          <w:rStyle w:val="StyleUnderline"/>
          <w:bCs/>
          <w:sz w:val="24"/>
        </w:rPr>
        <w:t>to</w:t>
      </w:r>
      <w:proofErr w:type="gramEnd"/>
      <w:r w:rsidRPr="00991E60">
        <w:rPr>
          <w:rStyle w:val="StyleUnderline"/>
          <w:bCs/>
          <w:sz w:val="24"/>
        </w:rPr>
        <w:t xml:space="preserve"> avoid </w:t>
      </w:r>
      <w:r w:rsidRPr="00991E60">
        <w:rPr>
          <w:rStyle w:val="Emphasis"/>
          <w:sz w:val="24"/>
        </w:rPr>
        <w:t>planetary meltdown</w:t>
      </w:r>
      <w:r w:rsidRPr="00991E60">
        <w:rPr>
          <w:sz w:val="16"/>
        </w:rPr>
        <w:t>. Global capitalism</w:t>
      </w:r>
      <w:r w:rsidRPr="000E148B">
        <w:rPr>
          <w:sz w:val="16"/>
        </w:rPr>
        <w:t xml:space="preserve"> may 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E70065">
        <w:rPr>
          <w:rStyle w:val="StyleUnderline"/>
          <w:bCs/>
          <w:sz w:val="24"/>
          <w:highlight w:val="green"/>
        </w:rPr>
        <w:t xml:space="preserve">WTO’s ideology of </w:t>
      </w:r>
      <w:r w:rsidRPr="00E70065">
        <w:rPr>
          <w:rStyle w:val="Emphasis"/>
          <w:sz w:val="24"/>
          <w:highlight w:val="green"/>
        </w:rPr>
        <w:t>unrestricted trade</w:t>
      </w:r>
      <w:r w:rsidRPr="00E70065">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E70065">
        <w:rPr>
          <w:rStyle w:val="StyleUnderline"/>
          <w:sz w:val="24"/>
          <w:highlight w:val="green"/>
        </w:rPr>
        <w:t xml:space="preserve">lies behind </w:t>
      </w:r>
      <w:r w:rsidRPr="000E148B">
        <w:rPr>
          <w:rStyle w:val="StyleUnderline"/>
          <w:sz w:val="24"/>
        </w:rPr>
        <w:t xml:space="preserve">all the bilateral </w:t>
      </w:r>
      <w:r w:rsidRPr="00E70065">
        <w:rPr>
          <w:rStyle w:val="StyleUnderline"/>
          <w:sz w:val="24"/>
          <w:highlight w:val="green"/>
        </w:rPr>
        <w:t xml:space="preserve">trade deals </w:t>
      </w:r>
      <w:r w:rsidRPr="000E148B">
        <w:rPr>
          <w:rStyle w:val="StyleUnderline"/>
          <w:sz w:val="24"/>
        </w:rPr>
        <w:t xml:space="preserve">that are </w:t>
      </w:r>
      <w:r w:rsidRPr="00E70065">
        <w:rPr>
          <w:rStyle w:val="StyleUnderline"/>
          <w:sz w:val="24"/>
          <w:highlight w:val="green"/>
        </w:rPr>
        <w:t xml:space="preserve">proliferating </w:t>
      </w:r>
      <w:proofErr w:type="gramStart"/>
      <w:r w:rsidRPr="000E148B">
        <w:rPr>
          <w:rStyle w:val="StyleUnderline"/>
          <w:sz w:val="24"/>
        </w:rPr>
        <w:t>at the moment</w:t>
      </w:r>
      <w:proofErr w:type="gramEnd"/>
      <w:r w:rsidRPr="000E148B">
        <w:rPr>
          <w:sz w:val="16"/>
        </w:rPr>
        <w:t>, including the infamous Transatlantic Trade and Investment Partnership (</w:t>
      </w:r>
      <w:r w:rsidRPr="00991E60">
        <w:rPr>
          <w:sz w:val="16"/>
        </w:rPr>
        <w:t xml:space="preserve">TTIP). </w:t>
      </w:r>
      <w:r w:rsidRPr="00991E60">
        <w:rPr>
          <w:rStyle w:val="StyleUnderline"/>
          <w:bCs/>
          <w:sz w:val="24"/>
        </w:rPr>
        <w:t xml:space="preserve">We need a </w:t>
      </w:r>
      <w:r w:rsidRPr="00991E60">
        <w:rPr>
          <w:rStyle w:val="Emphasis"/>
          <w:sz w:val="24"/>
        </w:rPr>
        <w:t>radically different model</w:t>
      </w:r>
      <w:r w:rsidRPr="00991E60">
        <w:rPr>
          <w:rStyle w:val="StyleUnderline"/>
          <w:sz w:val="24"/>
        </w:rPr>
        <w:t xml:space="preserve"> of regulated trade and controlled investment if </w:t>
      </w:r>
      <w:r w:rsidRPr="00991E60">
        <w:rPr>
          <w:rStyle w:val="StyleUnderline"/>
          <w:bCs/>
          <w:sz w:val="24"/>
        </w:rPr>
        <w:t>we are to have</w:t>
      </w:r>
      <w:r w:rsidRPr="00991E60">
        <w:rPr>
          <w:rStyle w:val="StyleUnderline"/>
          <w:sz w:val="24"/>
        </w:rPr>
        <w:t xml:space="preserve"> </w:t>
      </w:r>
      <w:r w:rsidRPr="00991E60">
        <w:rPr>
          <w:rStyle w:val="Emphasis"/>
          <w:sz w:val="24"/>
        </w:rPr>
        <w:t>any chance</w:t>
      </w:r>
      <w:r w:rsidRPr="00991E60">
        <w:rPr>
          <w:rStyle w:val="StyleUnderline"/>
          <w:sz w:val="24"/>
        </w:rPr>
        <w:t xml:space="preserve"> </w:t>
      </w:r>
      <w:r w:rsidRPr="00991E60">
        <w:rPr>
          <w:rStyle w:val="StyleUnderline"/>
          <w:bCs/>
          <w:sz w:val="24"/>
        </w:rPr>
        <w:t>of breaking</w:t>
      </w:r>
      <w:r w:rsidRPr="00991E60">
        <w:rPr>
          <w:rStyle w:val="StyleUnderline"/>
          <w:sz w:val="24"/>
        </w:rPr>
        <w:t xml:space="preserve"> the cycle of </w:t>
      </w:r>
      <w:r w:rsidRPr="00991E60">
        <w:rPr>
          <w:rStyle w:val="Emphasis"/>
          <w:sz w:val="24"/>
        </w:rPr>
        <w:t>economic</w:t>
      </w:r>
      <w:r w:rsidRPr="00991E60">
        <w:rPr>
          <w:rStyle w:val="StyleUnderline"/>
          <w:sz w:val="24"/>
        </w:rPr>
        <w:t xml:space="preserve"> </w:t>
      </w:r>
      <w:r w:rsidRPr="00991E60">
        <w:rPr>
          <w:rStyle w:val="StyleUnderline"/>
          <w:bCs/>
          <w:sz w:val="24"/>
        </w:rPr>
        <w:t>and</w:t>
      </w:r>
      <w:r w:rsidRPr="00991E60">
        <w:rPr>
          <w:rStyle w:val="StyleUnderline"/>
          <w:sz w:val="24"/>
        </w:rPr>
        <w:t xml:space="preserve"> </w:t>
      </w:r>
      <w:r w:rsidRPr="00991E60">
        <w:rPr>
          <w:rStyle w:val="Emphasis"/>
          <w:sz w:val="24"/>
        </w:rPr>
        <w:t>ecological crisis</w:t>
      </w:r>
      <w:r w:rsidRPr="00991E60">
        <w:rPr>
          <w:rStyle w:val="StyleUnderline"/>
          <w:sz w:val="24"/>
        </w:rPr>
        <w:t xml:space="preserve">. </w:t>
      </w:r>
      <w:r w:rsidRPr="00991E60">
        <w:rPr>
          <w:rStyle w:val="Emphasis"/>
          <w:sz w:val="24"/>
        </w:rPr>
        <w:t>For the planet to survive,</w:t>
      </w:r>
      <w:r w:rsidRPr="00E70065">
        <w:rPr>
          <w:rStyle w:val="Emphasis"/>
          <w:sz w:val="24"/>
          <w:highlight w:val="green"/>
        </w:rPr>
        <w:t xml:space="preserve"> the WTO must die</w:t>
      </w:r>
      <w:r w:rsidRPr="00E70065">
        <w:rPr>
          <w:sz w:val="16"/>
          <w:highlight w:val="green"/>
        </w:rPr>
        <w:t>.</w:t>
      </w:r>
    </w:p>
    <w:p w14:paraId="6C7B92CA" w14:textId="77777777" w:rsidR="007A1F11" w:rsidRDefault="007A1F11" w:rsidP="007A1F11">
      <w:pPr>
        <w:pStyle w:val="Heading4"/>
      </w:pPr>
      <w:r>
        <w:t xml:space="preserve">The WTO ensures </w:t>
      </w:r>
      <w:r>
        <w:rPr>
          <w:u w:val="single"/>
        </w:rPr>
        <w:t>structural poverty</w:t>
      </w:r>
      <w:r>
        <w:t xml:space="preserve"> of the Global South – multiple warrants.</w:t>
      </w:r>
    </w:p>
    <w:p w14:paraId="5BBB2DDE" w14:textId="77777777" w:rsidR="007A1F11" w:rsidRPr="003F12A4" w:rsidRDefault="007A1F11" w:rsidP="007A1F11">
      <w:r w:rsidRPr="003F12A4">
        <w:rPr>
          <w:rStyle w:val="Style13ptBold"/>
        </w:rPr>
        <w:t>Walker 11</w:t>
      </w:r>
      <w:r>
        <w:t xml:space="preserve"> </w:t>
      </w:r>
      <w:r w:rsidRPr="003F12A4">
        <w:t>Aurelie Walker 11-14-2011 "The WTO has failed developing nations"</w:t>
      </w:r>
      <w:r>
        <w:t xml:space="preserve"> </w:t>
      </w:r>
      <w:hyperlink r:id="rId11"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w:t>
      </w:r>
      <w:proofErr w:type="gramStart"/>
      <w:r w:rsidRPr="003F12A4">
        <w:t>Caribbean</w:t>
      </w:r>
      <w:proofErr w:type="gramEnd"/>
      <w:r w:rsidRPr="003F12A4">
        <w:t xml:space="preserve"> and the Pacific. She has worked as trade negotiator for an East African 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36DB7970" w14:textId="77777777" w:rsidR="007A1F11" w:rsidRPr="00545062" w:rsidRDefault="007A1F11" w:rsidP="007A1F11">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E70065">
        <w:rPr>
          <w:b/>
          <w:sz w:val="26"/>
          <w:highlight w:val="green"/>
          <w:u w:val="single"/>
        </w:rPr>
        <w:t>WTO</w:t>
      </w:r>
      <w:r w:rsidRPr="00E70065">
        <w:rPr>
          <w:sz w:val="16"/>
          <w:highlight w:val="green"/>
        </w:rPr>
        <w:t xml:space="preserve"> </w:t>
      </w:r>
      <w:r w:rsidRPr="00545062">
        <w:rPr>
          <w:sz w:val="16"/>
        </w:rPr>
        <w:t xml:space="preserve">membership </w:t>
      </w:r>
      <w:r w:rsidRPr="00E70065">
        <w:rPr>
          <w:b/>
          <w:sz w:val="26"/>
          <w:highlight w:val="green"/>
          <w:u w:val="single"/>
        </w:rPr>
        <w:t>has failed to deliver</w:t>
      </w:r>
      <w:r w:rsidRPr="00E70065">
        <w:rPr>
          <w:sz w:val="16"/>
          <w:highlight w:val="green"/>
        </w:rPr>
        <w:t xml:space="preserve"> </w:t>
      </w:r>
      <w:r w:rsidRPr="00545062">
        <w:rPr>
          <w:sz w:val="16"/>
        </w:rPr>
        <w:t xml:space="preserve">the promised </w:t>
      </w:r>
      <w:r w:rsidRPr="00E70065">
        <w:rPr>
          <w:b/>
          <w:sz w:val="26"/>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E70065">
        <w:rPr>
          <w:b/>
          <w:sz w:val="26"/>
          <w:highlight w:val="green"/>
          <w:u w:val="single"/>
        </w:rPr>
        <w:t>Developing countries</w:t>
      </w:r>
      <w:r w:rsidRPr="00E70065">
        <w:rPr>
          <w:highlight w:val="green"/>
          <w:u w:val="single"/>
        </w:rPr>
        <w:t xml:space="preserve"> </w:t>
      </w:r>
      <w:r w:rsidRPr="003F12A4">
        <w:rPr>
          <w:u w:val="single"/>
        </w:rPr>
        <w:t xml:space="preserve">have been </w:t>
      </w:r>
      <w:r w:rsidRPr="00E70065">
        <w:rPr>
          <w:b/>
          <w:sz w:val="26"/>
          <w:highlight w:val="green"/>
          <w:u w:val="single"/>
        </w:rPr>
        <w:t>completely sidelined</w:t>
      </w:r>
      <w:r w:rsidRPr="00E70065">
        <w:rPr>
          <w:highlight w:val="green"/>
          <w:u w:val="single"/>
        </w:rPr>
        <w:t xml:space="preserve"> </w:t>
      </w:r>
      <w:r w:rsidRPr="00E70065">
        <w:rPr>
          <w:b/>
          <w:sz w:val="26"/>
          <w:highlight w:val="green"/>
          <w:u w:val="single"/>
        </w:rPr>
        <w:t>by</w:t>
      </w:r>
      <w:r w:rsidRPr="00E70065">
        <w:rPr>
          <w:highlight w:val="green"/>
          <w:u w:val="single"/>
        </w:rPr>
        <w:t xml:space="preserve"> </w:t>
      </w:r>
      <w:r w:rsidRPr="003F12A4">
        <w:rPr>
          <w:u w:val="single"/>
        </w:rPr>
        <w:t xml:space="preserve">the </w:t>
      </w:r>
      <w:r w:rsidRPr="00E70065">
        <w:rPr>
          <w:b/>
          <w:sz w:val="26"/>
          <w:highlight w:val="green"/>
          <w:u w:val="single"/>
          <w:bdr w:val="single" w:sz="4" w:space="0" w:color="auto"/>
        </w:rPr>
        <w:t>economic</w:t>
      </w:r>
      <w:r w:rsidRPr="00E70065">
        <w:rPr>
          <w:highlight w:val="green"/>
          <w:u w:val="single"/>
          <w:bdr w:val="single" w:sz="4" w:space="0" w:color="auto"/>
        </w:rPr>
        <w:t xml:space="preserve"> </w:t>
      </w:r>
      <w:r w:rsidRPr="00E70065">
        <w:rPr>
          <w:b/>
          <w:sz w:val="26"/>
          <w:highlight w:val="green"/>
          <w:u w:val="single"/>
          <w:bdr w:val="single" w:sz="4" w:space="0" w:color="auto"/>
        </w:rPr>
        <w:t>and political interests of global powers</w:t>
      </w:r>
      <w:r w:rsidRPr="003F12A4">
        <w:rPr>
          <w:u w:val="single"/>
        </w:rPr>
        <w:t>. Here are 10 examples of how the WTO has failed the poor</w:t>
      </w:r>
      <w:r w:rsidRPr="00991E60">
        <w:rPr>
          <w:u w:val="single"/>
        </w:rPr>
        <w:t>:</w:t>
      </w:r>
      <w:r w:rsidRPr="00991E60">
        <w:rPr>
          <w:sz w:val="16"/>
        </w:rPr>
        <w:t xml:space="preserve"> 1. </w:t>
      </w:r>
      <w:r w:rsidRPr="00991E60">
        <w:rPr>
          <w:b/>
          <w:sz w:val="26"/>
          <w:u w:val="single"/>
        </w:rPr>
        <w:t>Cotton</w:t>
      </w:r>
      <w:r w:rsidRPr="00991E60">
        <w:rPr>
          <w:u w:val="single"/>
        </w:rPr>
        <w:t xml:space="preserve">: the Fairtrade Foundation revealed last year how the $47bn in </w:t>
      </w:r>
      <w:r w:rsidRPr="00991E60">
        <w:rPr>
          <w:b/>
          <w:sz w:val="26"/>
          <w:u w:val="single"/>
        </w:rPr>
        <w:t>subsidies</w:t>
      </w:r>
      <w:r w:rsidRPr="00991E60">
        <w:rPr>
          <w:u w:val="single"/>
        </w:rPr>
        <w:t xml:space="preserve"> </w:t>
      </w:r>
      <w:r w:rsidRPr="00991E60">
        <w:rPr>
          <w:b/>
          <w:sz w:val="26"/>
          <w:u w:val="single"/>
        </w:rPr>
        <w:t>paid to rich-country producers</w:t>
      </w:r>
      <w:r w:rsidRPr="00991E60">
        <w:rPr>
          <w:u w:val="single"/>
        </w:rPr>
        <w:t xml:space="preserve"> in the past 10 years </w:t>
      </w:r>
      <w:r w:rsidRPr="00991E60">
        <w:rPr>
          <w:b/>
          <w:sz w:val="26"/>
          <w:u w:val="single"/>
        </w:rPr>
        <w:t xml:space="preserve">has </w:t>
      </w:r>
      <w:r w:rsidRPr="00E70065">
        <w:rPr>
          <w:b/>
          <w:sz w:val="26"/>
          <w:highlight w:val="green"/>
          <w:u w:val="single"/>
        </w:rPr>
        <w:t>created barriers for</w:t>
      </w:r>
      <w:r w:rsidRPr="00E70065">
        <w:rPr>
          <w:highlight w:val="green"/>
          <w:u w:val="single"/>
        </w:rPr>
        <w:t xml:space="preserve"> </w:t>
      </w:r>
      <w:r w:rsidRPr="003F12A4">
        <w:rPr>
          <w:u w:val="single"/>
        </w:rPr>
        <w:t xml:space="preserve">the </w:t>
      </w:r>
      <w:r w:rsidRPr="00E70065">
        <w:rPr>
          <w:b/>
          <w:sz w:val="26"/>
          <w:highlight w:val="green"/>
          <w:u w:val="single"/>
        </w:rPr>
        <w:t>15 million cotton farmers across west Africa</w:t>
      </w:r>
      <w:r w:rsidRPr="00E70065">
        <w:rPr>
          <w:highlight w:val="green"/>
          <w:u w:val="single"/>
        </w:rPr>
        <w:t xml:space="preserve"> </w:t>
      </w:r>
      <w:r w:rsidRPr="00991E60">
        <w:rPr>
          <w:b/>
          <w:sz w:val="26"/>
          <w:u w:val="single"/>
        </w:rPr>
        <w:t xml:space="preserve">trying to trade their way out </w:t>
      </w:r>
      <w:r w:rsidRPr="00991E60">
        <w:rPr>
          <w:b/>
          <w:sz w:val="26"/>
          <w:u w:val="single"/>
        </w:rPr>
        <w:lastRenderedPageBreak/>
        <w:t>of poverty</w:t>
      </w:r>
      <w:r w:rsidRPr="003F12A4">
        <w:rPr>
          <w:u w:val="single"/>
        </w:rPr>
        <w:t xml:space="preserve">, </w:t>
      </w:r>
      <w:r w:rsidRPr="00E70065">
        <w:rPr>
          <w:b/>
          <w:sz w:val="26"/>
          <w:highlight w:val="green"/>
          <w:u w:val="single"/>
        </w:rPr>
        <w:t>and</w:t>
      </w:r>
      <w:r w:rsidRPr="00E70065">
        <w:rPr>
          <w:highlight w:val="green"/>
          <w:u w:val="single"/>
        </w:rPr>
        <w:t xml:space="preserve"> </w:t>
      </w:r>
      <w:r w:rsidRPr="003F12A4">
        <w:rPr>
          <w:u w:val="single"/>
        </w:rPr>
        <w:t xml:space="preserve">how </w:t>
      </w:r>
      <w:r w:rsidRPr="00E70065">
        <w:rPr>
          <w:b/>
          <w:sz w:val="26"/>
          <w:highlight w:val="green"/>
          <w:u w:val="single"/>
        </w:rPr>
        <w:t>5 million</w:t>
      </w:r>
      <w:r w:rsidRPr="00E70065">
        <w:rPr>
          <w:highlight w:val="green"/>
          <w:u w:val="single"/>
        </w:rPr>
        <w:t xml:space="preserve"> </w:t>
      </w:r>
      <w:r w:rsidRPr="003F12A4">
        <w:rPr>
          <w:u w:val="single"/>
        </w:rPr>
        <w:t xml:space="preserve">of the </w:t>
      </w:r>
      <w:r w:rsidRPr="00E70065">
        <w:rPr>
          <w:b/>
          <w:sz w:val="26"/>
          <w:highlight w:val="green"/>
          <w:u w:val="single"/>
        </w:rPr>
        <w:t>world's poorest farming families</w:t>
      </w:r>
      <w:r w:rsidRPr="00E70065">
        <w:rPr>
          <w:highlight w:val="green"/>
          <w:u w:val="single"/>
        </w:rPr>
        <w:t xml:space="preserve"> </w:t>
      </w:r>
      <w:r w:rsidRPr="003F12A4">
        <w:rPr>
          <w:u w:val="single"/>
        </w:rPr>
        <w:t xml:space="preserve">have </w:t>
      </w:r>
      <w:r w:rsidRPr="00991E60">
        <w:rPr>
          <w:u w:val="single"/>
        </w:rPr>
        <w:t xml:space="preserve">been </w:t>
      </w:r>
      <w:r w:rsidRPr="00991E60">
        <w:rPr>
          <w:b/>
          <w:sz w:val="26"/>
          <w:u w:val="single"/>
        </w:rPr>
        <w:t>forced out of business</w:t>
      </w:r>
      <w:r w:rsidRPr="00991E60">
        <w:rPr>
          <w:u w:val="single"/>
        </w:rPr>
        <w:t xml:space="preserve"> and</w:t>
      </w:r>
      <w:r w:rsidRPr="003F12A4">
        <w:rPr>
          <w:u w:val="single"/>
        </w:rPr>
        <w:t xml:space="preserve"> into deeper poverty because of those subsidies</w:t>
      </w:r>
      <w:r w:rsidRPr="00545062">
        <w:rPr>
          <w:sz w:val="16"/>
        </w:rPr>
        <w:t xml:space="preserve">. </w:t>
      </w:r>
      <w:r w:rsidRPr="003F12A4">
        <w:rPr>
          <w:u w:val="single"/>
        </w:rPr>
        <w:t xml:space="preserve">2. </w:t>
      </w:r>
      <w:r w:rsidRPr="00E70065">
        <w:rPr>
          <w:b/>
          <w:sz w:val="26"/>
          <w:highlight w:val="green"/>
          <w:u w:val="single"/>
        </w:rPr>
        <w:t>Agricultural subsidies</w:t>
      </w:r>
      <w:r w:rsidRPr="003F12A4">
        <w:rPr>
          <w:u w:val="single"/>
        </w:rPr>
        <w:t xml:space="preserve">: beyond cotton, WTO members have failed even to agree how to reduce the huge subsidies </w:t>
      </w:r>
      <w:r w:rsidRPr="00E70065">
        <w:rPr>
          <w:b/>
          <w:sz w:val="26"/>
          <w:highlight w:val="green"/>
          <w:u w:val="single"/>
        </w:rPr>
        <w:t>paid to rich world farmers</w:t>
      </w:r>
      <w:r w:rsidRPr="003F12A4">
        <w:rPr>
          <w:u w:val="single"/>
        </w:rPr>
        <w:t xml:space="preserve">, whose overproduction continues to </w:t>
      </w:r>
      <w:r w:rsidRPr="00E70065">
        <w:rPr>
          <w:b/>
          <w:sz w:val="26"/>
          <w:highlight w:val="green"/>
          <w:u w:val="single"/>
        </w:rPr>
        <w:t>threaten</w:t>
      </w:r>
      <w:r w:rsidRPr="00E70065">
        <w:rPr>
          <w:highlight w:val="green"/>
          <w:u w:val="single"/>
        </w:rPr>
        <w:t xml:space="preserve"> </w:t>
      </w:r>
      <w:r w:rsidRPr="003F12A4">
        <w:rPr>
          <w:u w:val="single"/>
        </w:rPr>
        <w:t xml:space="preserve">the </w:t>
      </w:r>
      <w:r w:rsidRPr="00E70065">
        <w:rPr>
          <w:b/>
          <w:sz w:val="26"/>
          <w:highlight w:val="green"/>
          <w:u w:val="single"/>
        </w:rPr>
        <w:t>livelihoods of developing world farmers</w:t>
      </w:r>
      <w:r w:rsidRPr="003F12A4">
        <w:rPr>
          <w:u w:val="single"/>
        </w:rPr>
        <w:t xml:space="preserve">. 3. </w:t>
      </w:r>
      <w:r w:rsidRPr="00991E60">
        <w:rPr>
          <w:b/>
          <w:sz w:val="26"/>
          <w:u w:val="single"/>
        </w:rPr>
        <w:t>Trade agreements</w:t>
      </w:r>
      <w:r w:rsidRPr="00991E60">
        <w:rPr>
          <w:u w:val="single"/>
        </w:rPr>
        <w:t>: the WTO</w:t>
      </w:r>
      <w:r w:rsidRPr="003F12A4">
        <w:rPr>
          <w:u w:val="single"/>
        </w:rPr>
        <w:t xml:space="preserve"> has also failed to clarify the deliberately ambiguous rules on concluding trade agreements that allow the 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w:t>
      </w:r>
      <w:proofErr w:type="gramStart"/>
      <w:r w:rsidRPr="00545062">
        <w:rPr>
          <w:sz w:val="16"/>
        </w:rPr>
        <w:t>effective</w:t>
      </w:r>
      <w:proofErr w:type="gramEnd"/>
      <w:r w:rsidRPr="00545062">
        <w:rPr>
          <w:sz w:val="16"/>
        </w:rPr>
        <w:t xml:space="preser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w:t>
      </w:r>
      <w:r w:rsidRPr="00991E60">
        <w:rPr>
          <w:sz w:val="16"/>
        </w:rPr>
        <w:t xml:space="preserve">n the other to protect the intellectual property rights of pharmaceutical companies. </w:t>
      </w:r>
      <w:r w:rsidRPr="00991E60">
        <w:rPr>
          <w:u w:val="single"/>
        </w:rPr>
        <w:t xml:space="preserve">6. </w:t>
      </w:r>
      <w:r w:rsidRPr="00991E60">
        <w:rPr>
          <w:b/>
          <w:sz w:val="26"/>
          <w:u w:val="single"/>
        </w:rPr>
        <w:t>Legal costs</w:t>
      </w:r>
      <w:r w:rsidRPr="00991E60">
        <w:rPr>
          <w:u w:val="single"/>
        </w:rPr>
        <w:t>: the</w:t>
      </w:r>
      <w:r w:rsidRPr="003F12A4">
        <w:rPr>
          <w:u w:val="single"/>
        </w:rPr>
        <w:t xml:space="preserve"> WTO pledged to improve access to its </w:t>
      </w:r>
      <w:r w:rsidRPr="00E70065">
        <w:rPr>
          <w:b/>
          <w:sz w:val="26"/>
          <w:highlight w:val="green"/>
          <w:u w:val="single"/>
        </w:rPr>
        <w:t>expensive</w:t>
      </w:r>
      <w:r w:rsidRPr="00E70065">
        <w:rPr>
          <w:highlight w:val="green"/>
          <w:u w:val="single"/>
        </w:rPr>
        <w:t xml:space="preserve"> </w:t>
      </w:r>
      <w:r w:rsidRPr="003F12A4">
        <w:rPr>
          <w:u w:val="single"/>
        </w:rPr>
        <w:t xml:space="preserve">and </w:t>
      </w:r>
      <w:r w:rsidRPr="00E70065">
        <w:rPr>
          <w:b/>
          <w:bCs/>
          <w:sz w:val="26"/>
          <w:highlight w:val="green"/>
          <w:u w:val="single"/>
        </w:rPr>
        <w:t>complex</w:t>
      </w:r>
      <w:r w:rsidRPr="00E70065">
        <w:rPr>
          <w:b/>
          <w:sz w:val="26"/>
          <w:highlight w:val="green"/>
          <w:u w:val="single"/>
        </w:rPr>
        <w:t xml:space="preserve"> legal </w:t>
      </w:r>
      <w:proofErr w:type="gramStart"/>
      <w:r w:rsidRPr="00E70065">
        <w:rPr>
          <w:b/>
          <w:sz w:val="26"/>
          <w:highlight w:val="green"/>
          <w:u w:val="single"/>
        </w:rPr>
        <w:t>system</w:t>
      </w:r>
      <w:r w:rsidRPr="003F12A4">
        <w:rPr>
          <w:u w:val="single"/>
        </w:rPr>
        <w:t>, but</w:t>
      </w:r>
      <w:proofErr w:type="gramEnd"/>
      <w:r w:rsidRPr="003F12A4">
        <w:rPr>
          <w:u w:val="single"/>
        </w:rPr>
        <w:t xml:space="preserve">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w:t>
      </w:r>
      <w:proofErr w:type="gramStart"/>
      <w:r w:rsidRPr="00545062">
        <w:rPr>
          <w:sz w:val="16"/>
        </w:rPr>
        <w:t>policy-</w:t>
      </w:r>
      <w:r w:rsidRPr="00991E60">
        <w:rPr>
          <w:sz w:val="16"/>
        </w:rPr>
        <w:t>making</w:t>
      </w:r>
      <w:proofErr w:type="gramEnd"/>
      <w:r w:rsidRPr="00991E60">
        <w:rPr>
          <w:sz w:val="16"/>
        </w:rPr>
        <w:t xml:space="preserve">. </w:t>
      </w:r>
      <w:r w:rsidRPr="00991E60">
        <w:rPr>
          <w:u w:val="single"/>
        </w:rPr>
        <w:t xml:space="preserve">Yet the </w:t>
      </w:r>
      <w:r w:rsidRPr="00991E60">
        <w:rPr>
          <w:b/>
          <w:sz w:val="26"/>
          <w:u w:val="single"/>
        </w:rPr>
        <w:t>WTO</w:t>
      </w:r>
      <w:r w:rsidRPr="00991E60">
        <w:rPr>
          <w:u w:val="single"/>
        </w:rPr>
        <w:t xml:space="preserve"> </w:t>
      </w:r>
      <w:r w:rsidRPr="00991E60">
        <w:rPr>
          <w:b/>
          <w:sz w:val="26"/>
          <w:u w:val="single"/>
        </w:rPr>
        <w:t>failed to curb</w:t>
      </w:r>
      <w:r w:rsidRPr="00991E60">
        <w:rPr>
          <w:u w:val="single"/>
        </w:rPr>
        <w:t xml:space="preserve"> the speedy </w:t>
      </w:r>
      <w:r w:rsidRPr="00991E60">
        <w:rPr>
          <w:b/>
          <w:sz w:val="26"/>
          <w:u w:val="single"/>
        </w:rPr>
        <w:t>increase in</w:t>
      </w:r>
      <w:r w:rsidRPr="00991E60">
        <w:rPr>
          <w:u w:val="single"/>
        </w:rPr>
        <w:t xml:space="preserve"> the number of </w:t>
      </w:r>
      <w:r w:rsidRPr="00991E60">
        <w:rPr>
          <w:b/>
          <w:sz w:val="26"/>
          <w:u w:val="single"/>
        </w:rPr>
        <w:t xml:space="preserve">protectionist measures </w:t>
      </w:r>
      <w:r w:rsidRPr="00991E60">
        <w:rPr>
          <w:u w:val="single"/>
        </w:rPr>
        <w:t xml:space="preserve">applied </w:t>
      </w:r>
      <w:r w:rsidRPr="00991E60">
        <w:rPr>
          <w:b/>
          <w:sz w:val="26"/>
          <w:u w:val="single"/>
        </w:rPr>
        <w:t>by G20 countries</w:t>
      </w:r>
      <w:r w:rsidRPr="00991E60">
        <w:rPr>
          <w:u w:val="single"/>
        </w:rPr>
        <w:t xml:space="preserve"> in response to the global economic crisis over the past two years – despite G20 leaders' repeated affirmations of their "unwavering" commit</w:t>
      </w:r>
      <w:r w:rsidRPr="003F12A4">
        <w:rPr>
          <w:u w:val="single"/>
        </w:rPr>
        <w:t>ment to resist all forms of protectionist measures.</w:t>
      </w:r>
      <w:r w:rsidRPr="00545062">
        <w:rPr>
          <w:sz w:val="16"/>
        </w:rPr>
        <w:t xml:space="preserve"> 8. Natural disaster: the </w:t>
      </w:r>
      <w:r w:rsidRPr="00E70065">
        <w:rPr>
          <w:b/>
          <w:sz w:val="26"/>
          <w:highlight w:val="green"/>
          <w:u w:val="single"/>
        </w:rPr>
        <w:t>WTO fails to alleviate suffering</w:t>
      </w:r>
      <w:r w:rsidRPr="00E70065">
        <w:rPr>
          <w:sz w:val="16"/>
          <w:highlight w:val="green"/>
        </w:rPr>
        <w:t xml:space="preserve"> </w:t>
      </w:r>
      <w:r w:rsidRPr="00545062">
        <w:rPr>
          <w:sz w:val="16"/>
        </w:rPr>
        <w:t xml:space="preserve">when it </w:t>
      </w:r>
      <w:proofErr w:type="gramStart"/>
      <w:r w:rsidRPr="00545062">
        <w:rPr>
          <w:sz w:val="16"/>
        </w:rPr>
        <w:t>has the opportunity to</w:t>
      </w:r>
      <w:proofErr w:type="gramEnd"/>
      <w:r w:rsidRPr="00545062">
        <w:rPr>
          <w:sz w:val="16"/>
        </w:rPr>
        <w:t xml:space="preserve"> do so</w:t>
      </w:r>
      <w:r w:rsidRPr="00991E60">
        <w:rPr>
          <w:sz w:val="16"/>
        </w:rPr>
        <w:t xml:space="preserve">. </w:t>
      </w:r>
      <w:r w:rsidRPr="00991E60">
        <w:rPr>
          <w:b/>
          <w:sz w:val="26"/>
          <w:u w:val="single"/>
        </w:rPr>
        <w:t>In</w:t>
      </w:r>
      <w:r w:rsidRPr="00991E60">
        <w:rPr>
          <w:sz w:val="16"/>
        </w:rPr>
        <w:t xml:space="preserve"> the case of </w:t>
      </w:r>
      <w:r w:rsidRPr="00991E60">
        <w:rPr>
          <w:b/>
          <w:sz w:val="26"/>
          <w:u w:val="single"/>
        </w:rPr>
        <w:t>natural disaster</w:t>
      </w:r>
      <w:r w:rsidRPr="00991E60">
        <w:rPr>
          <w:u w:val="single"/>
        </w:rPr>
        <w:t xml:space="preserve">, the </w:t>
      </w:r>
      <w:r w:rsidRPr="00991E60">
        <w:rPr>
          <w:b/>
          <w:sz w:val="26"/>
          <w:u w:val="single"/>
        </w:rPr>
        <w:t>membership</w:t>
      </w:r>
      <w:r w:rsidRPr="00991E60">
        <w:rPr>
          <w:u w:val="single"/>
        </w:rPr>
        <w:t xml:space="preserve"> will have </w:t>
      </w:r>
      <w:r w:rsidRPr="00991E60">
        <w:rPr>
          <w:b/>
          <w:sz w:val="26"/>
          <w:u w:val="single"/>
        </w:rPr>
        <w:t>taken</w:t>
      </w:r>
      <w:r w:rsidRPr="00991E60">
        <w:rPr>
          <w:u w:val="single"/>
        </w:rPr>
        <w:t xml:space="preserve"> almost </w:t>
      </w:r>
      <w:r w:rsidRPr="00991E60">
        <w:rPr>
          <w:b/>
          <w:sz w:val="26"/>
          <w:u w:val="single"/>
        </w:rPr>
        <w:t>two years to</w:t>
      </w:r>
      <w:r w:rsidRPr="00991E60">
        <w:rPr>
          <w:u w:val="single"/>
        </w:rPr>
        <w:t xml:space="preserve"> agree and </w:t>
      </w:r>
      <w:r w:rsidRPr="00991E60">
        <w:rPr>
          <w:b/>
          <w:sz w:val="26"/>
          <w:u w:val="single"/>
        </w:rPr>
        <w:t>implement</w:t>
      </w:r>
      <w:r w:rsidRPr="00991E60">
        <w:rPr>
          <w:u w:val="single"/>
        </w:rPr>
        <w:t xml:space="preserve"> temporary </w:t>
      </w:r>
      <w:r w:rsidRPr="00991E60">
        <w:rPr>
          <w:b/>
          <w:sz w:val="26"/>
          <w:u w:val="single"/>
        </w:rPr>
        <w:t>trade concessions for Pakistan,</w:t>
      </w:r>
      <w:r w:rsidRPr="00991E60">
        <w:rPr>
          <w:u w:val="single"/>
        </w:rPr>
        <w:t xml:space="preserve"> where severe flooding displaced 20</w:t>
      </w:r>
      <w:r w:rsidRPr="00545062">
        <w:rPr>
          <w:u w:val="single"/>
        </w:rPr>
        <w:t xml:space="preserve"> million people in 2010 and caused $10bn of damage. Those measures, according to the International Centre for Trade and Sustainable Development, would have boosted Pakistan's exports to the EU by at least €100m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w:t>
      </w:r>
      <w:proofErr w:type="gramStart"/>
      <w:r w:rsidRPr="00545062">
        <w:rPr>
          <w:sz w:val="16"/>
        </w:rPr>
        <w:t>As long as</w:t>
      </w:r>
      <w:proofErr w:type="gramEnd"/>
      <w:r w:rsidRPr="00545062">
        <w:rPr>
          <w:sz w:val="16"/>
        </w:rPr>
        <w:t xml:space="preserve">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40D9FA49" w14:textId="39EC9250" w:rsidR="007A1F11" w:rsidRDefault="002618E5" w:rsidP="002618E5">
      <w:pPr>
        <w:pStyle w:val="Heading3"/>
      </w:pPr>
      <w:r>
        <w:lastRenderedPageBreak/>
        <w:t>1NC – OFF</w:t>
      </w:r>
    </w:p>
    <w:p w14:paraId="30C18F47" w14:textId="77777777" w:rsidR="002618E5" w:rsidRPr="00FB5463" w:rsidRDefault="002618E5" w:rsidP="002618E5">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0CA25609" w14:textId="77777777" w:rsidR="002618E5" w:rsidRPr="00FB5463" w:rsidRDefault="002618E5" w:rsidP="002618E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ACB566F" w14:textId="77777777" w:rsidR="002618E5" w:rsidRDefault="002618E5" w:rsidP="002618E5">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2"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w:t>
      </w:r>
      <w:r w:rsidRPr="00FB5463">
        <w:rPr>
          <w:sz w:val="16"/>
        </w:rPr>
        <w:lastRenderedPageBreak/>
        <w:t xml:space="preserve">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4"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75BFBEE1" w14:textId="77777777" w:rsidR="002618E5" w:rsidRPr="008C74CB" w:rsidRDefault="002618E5" w:rsidP="002618E5">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580AC6C8" w14:textId="77777777" w:rsidR="002618E5" w:rsidRPr="008C74CB" w:rsidRDefault="002618E5" w:rsidP="002618E5">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5" w:history="1">
        <w:r w:rsidRPr="008C74CB">
          <w:rPr>
            <w:color w:val="000000" w:themeColor="text1"/>
          </w:rPr>
          <w:t>https://www.livescience.com/65633-climate-change-dooms-humans-by-2050.html</w:t>
        </w:r>
      </w:hyperlink>
      <w:r w:rsidRPr="008C74CB">
        <w:rPr>
          <w:color w:val="000000" w:themeColor="text1"/>
        </w:rPr>
        <w:t xml:space="preserve"> Justin</w:t>
      </w:r>
    </w:p>
    <w:p w14:paraId="3078C90A" w14:textId="77777777" w:rsidR="002618E5" w:rsidRPr="008C74CB" w:rsidRDefault="002618E5" w:rsidP="002618E5">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8"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9"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24C54B11" w14:textId="77777777" w:rsidR="002618E5" w:rsidRPr="00F601E6" w:rsidRDefault="002618E5" w:rsidP="002618E5"/>
    <w:p w14:paraId="43B5CE8B" w14:textId="1C415E5F" w:rsidR="002618E5" w:rsidRDefault="005B3D5E" w:rsidP="005B3D5E">
      <w:pPr>
        <w:pStyle w:val="Heading3"/>
      </w:pPr>
      <w:r>
        <w:lastRenderedPageBreak/>
        <w:t>1NC – OFF</w:t>
      </w:r>
    </w:p>
    <w:p w14:paraId="0A16DB17" w14:textId="77777777" w:rsidR="005B3D5E" w:rsidRDefault="005B3D5E" w:rsidP="005B3D5E">
      <w:pPr>
        <w:pStyle w:val="Heading4"/>
      </w:pPr>
      <w:r>
        <w:t xml:space="preserve">Counterplan Text: </w:t>
      </w:r>
    </w:p>
    <w:p w14:paraId="29DFBB34" w14:textId="77777777" w:rsidR="005B3D5E" w:rsidRDefault="005B3D5E" w:rsidP="005B3D5E">
      <w:pPr>
        <w:pStyle w:val="Heading4"/>
        <w:numPr>
          <w:ilvl w:val="0"/>
          <w:numId w:val="12"/>
        </w:numPr>
        <w:tabs>
          <w:tab w:val="num" w:pos="360"/>
        </w:tabs>
        <w:ind w:left="360" w:firstLine="0"/>
      </w:pPr>
      <w:r>
        <w:t>The World Health Organization ought to [</w:t>
      </w:r>
      <w:r w:rsidRPr="00E70065">
        <w:rPr>
          <w:highlight w:val="green"/>
        </w:rPr>
        <w:t>reduce Intellectual Property Protections for COVID-19 Medicines</w:t>
      </w:r>
      <w:r>
        <w:t>]</w:t>
      </w:r>
    </w:p>
    <w:p w14:paraId="071D7610" w14:textId="77777777" w:rsidR="005B3D5E" w:rsidRDefault="005B3D5E" w:rsidP="005B3D5E">
      <w:pPr>
        <w:pStyle w:val="Heading4"/>
        <w:numPr>
          <w:ilvl w:val="0"/>
          <w:numId w:val="12"/>
        </w:numPr>
        <w:tabs>
          <w:tab w:val="num" w:pos="360"/>
        </w:tabs>
        <w:ind w:left="360" w:firstLine="0"/>
      </w:pPr>
      <w:r>
        <w:t>The member nations of the World Trade Organization ought to accede to the World Health Organization’s jurisdiction to set norms for pharmaceutical intellectual property.</w:t>
      </w:r>
    </w:p>
    <w:p w14:paraId="1046F1D2" w14:textId="77777777" w:rsidR="005B3D5E" w:rsidRPr="00F97FE0" w:rsidRDefault="005B3D5E" w:rsidP="005B3D5E">
      <w:pPr>
        <w:pStyle w:val="Heading4"/>
      </w:pPr>
      <w:r>
        <w:t xml:space="preserve">Ceding to the WTO on </w:t>
      </w:r>
      <w:r>
        <w:rPr>
          <w:u w:val="single"/>
        </w:rPr>
        <w:t>medical IP</w:t>
      </w:r>
      <w:r>
        <w:t xml:space="preserve"> undermines WHO legitimacy.</w:t>
      </w:r>
    </w:p>
    <w:p w14:paraId="0CB7CD00" w14:textId="77777777" w:rsidR="005B3D5E" w:rsidRPr="00F97FE0" w:rsidRDefault="005B3D5E" w:rsidP="005B3D5E">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024025F6" w14:textId="77777777" w:rsidR="005B3D5E" w:rsidRPr="00253762" w:rsidRDefault="005B3D5E" w:rsidP="005B3D5E">
      <w:hyperlink r:id="rId20"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71FD013E" w14:textId="77777777" w:rsidR="005B3D5E" w:rsidRDefault="005B3D5E" w:rsidP="005B3D5E">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E70065">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E70065">
        <w:rPr>
          <w:b/>
          <w:bCs/>
          <w:highlight w:val="green"/>
          <w:u w:val="single"/>
        </w:rPr>
        <w:t xml:space="preserve">was less active in </w:t>
      </w:r>
      <w:r w:rsidRPr="00146FCD">
        <w:rPr>
          <w:b/>
          <w:bCs/>
          <w:u w:val="single"/>
        </w:rPr>
        <w:t xml:space="preserve">the debate over </w:t>
      </w:r>
      <w:r w:rsidRPr="00E70065">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w:t>
      </w:r>
      <w:proofErr w:type="gramStart"/>
      <w:r w:rsidRPr="00F97FE0">
        <w:rPr>
          <w:sz w:val="16"/>
        </w:rPr>
        <w:t>innovation</w:t>
      </w:r>
      <w:proofErr w:type="gramEnd"/>
      <w:r w:rsidRPr="00F97FE0">
        <w:rPr>
          <w:sz w:val="16"/>
        </w:rPr>
        <w:t xml:space="preserve"> and public health. It stressed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E70065">
        <w:rPr>
          <w:rStyle w:val="StyleUnderline"/>
          <w:sz w:val="24"/>
          <w:highlight w:val="green"/>
        </w:rPr>
        <w:t>WHO</w:t>
      </w:r>
      <w:r w:rsidRPr="00E70065">
        <w:rPr>
          <w:highlight w:val="green"/>
          <w:u w:val="single"/>
        </w:rPr>
        <w:t xml:space="preserve"> </w:t>
      </w:r>
      <w:r w:rsidRPr="00F97FE0">
        <w:rPr>
          <w:u w:val="single"/>
        </w:rPr>
        <w:t xml:space="preserve">has </w:t>
      </w:r>
      <w:r w:rsidRPr="00E70065">
        <w:rPr>
          <w:rStyle w:val="StyleUnderline"/>
          <w:sz w:val="24"/>
          <w:highlight w:val="green"/>
        </w:rPr>
        <w:t>made</w:t>
      </w:r>
      <w:r w:rsidRPr="00E70065">
        <w:rPr>
          <w:highlight w:val="green"/>
          <w:u w:val="single"/>
        </w:rPr>
        <w:t xml:space="preserve"> </w:t>
      </w:r>
      <w:proofErr w:type="gramStart"/>
      <w:r w:rsidRPr="00F97FE0">
        <w:rPr>
          <w:u w:val="single"/>
        </w:rPr>
        <w:t>a number of</w:t>
      </w:r>
      <w:proofErr w:type="gramEnd"/>
      <w:r w:rsidRPr="00F97FE0">
        <w:rPr>
          <w:u w:val="single"/>
        </w:rPr>
        <w:t xml:space="preserve"> </w:t>
      </w:r>
      <w:r w:rsidRPr="00E70065">
        <w:rPr>
          <w:rStyle w:val="StyleUnderline"/>
          <w:bCs/>
          <w:sz w:val="24"/>
          <w:highlight w:val="green"/>
        </w:rPr>
        <w:t>aspirational statements</w:t>
      </w:r>
      <w:r w:rsidRPr="00E70065">
        <w:rPr>
          <w:highlight w:val="green"/>
          <w:u w:val="single"/>
        </w:rPr>
        <w:t xml:space="preserve"> </w:t>
      </w:r>
      <w:r w:rsidRPr="00F97FE0">
        <w:rPr>
          <w:u w:val="single"/>
        </w:rPr>
        <w:t xml:space="preserve">about patent law and access to essential medicines. </w:t>
      </w:r>
      <w:r w:rsidRPr="00991E60">
        <w:rPr>
          <w:rStyle w:val="Emphasis"/>
        </w:rPr>
        <w:t>Arguably, though</w:t>
      </w:r>
      <w:r w:rsidRPr="00E70065">
        <w:rPr>
          <w:rStyle w:val="Emphasis"/>
          <w:highlight w:val="green"/>
        </w:rPr>
        <w:t xml:space="preserve">, the </w:t>
      </w:r>
      <w:proofErr w:type="spellStart"/>
      <w:r w:rsidRPr="00E70065">
        <w:rPr>
          <w:rStyle w:val="Emphasis"/>
          <w:highlight w:val="green"/>
        </w:rPr>
        <w:t>organisation</w:t>
      </w:r>
      <w:proofErr w:type="spellEnd"/>
      <w:r w:rsidRPr="00E70065">
        <w:rPr>
          <w:rStyle w:val="Emphasis"/>
          <w:highlight w:val="green"/>
        </w:rPr>
        <w:t xml:space="preserve"> could be a much more informed and vocal advocate.</w:t>
      </w:r>
      <w:r w:rsidRPr="00B01C06">
        <w:rPr>
          <w:rStyle w:val="Emphasis"/>
        </w:rPr>
        <w:t xml:space="preserve"> Initially</w:t>
      </w:r>
      <w:r w:rsidRPr="00F97FE0">
        <w:rPr>
          <w:u w:val="single"/>
        </w:rPr>
        <w:t xml:space="preserve">, the WHO did not view the patent issues related to SARS as being within its field of </w:t>
      </w:r>
      <w:r w:rsidRPr="00991E60">
        <w:rPr>
          <w:u w:val="single"/>
        </w:rPr>
        <w:t xml:space="preserve">activities. </w:t>
      </w:r>
      <w:r w:rsidRPr="00991E60">
        <w:rPr>
          <w:rStyle w:val="StyleUnderline"/>
          <w:sz w:val="24"/>
        </w:rPr>
        <w:t xml:space="preserve">The agency </w:t>
      </w:r>
      <w:r w:rsidRPr="00991E60">
        <w:rPr>
          <w:rStyle w:val="StyleUnderline"/>
          <w:bCs/>
          <w:sz w:val="24"/>
        </w:rPr>
        <w:t>did</w:t>
      </w:r>
      <w:r w:rsidRPr="00991E60">
        <w:rPr>
          <w:b/>
          <w:bCs/>
          <w:u w:val="single"/>
        </w:rPr>
        <w:t xml:space="preserve"> </w:t>
      </w:r>
      <w:r w:rsidRPr="00991E60">
        <w:rPr>
          <w:rStyle w:val="StyleUnderline"/>
          <w:bCs/>
          <w:sz w:val="24"/>
        </w:rPr>
        <w:t>not</w:t>
      </w:r>
      <w:r w:rsidRPr="00991E60">
        <w:rPr>
          <w:b/>
          <w:bCs/>
          <w:u w:val="single"/>
        </w:rPr>
        <w:t xml:space="preserve"> </w:t>
      </w:r>
      <w:r w:rsidRPr="00991E60">
        <w:rPr>
          <w:rStyle w:val="StyleUnderline"/>
          <w:bCs/>
          <w:sz w:val="24"/>
        </w:rPr>
        <w:t>even seem aware of the patent proceedings</w:t>
      </w:r>
      <w:r w:rsidRPr="00991E60">
        <w:rPr>
          <w:u w:val="single"/>
        </w:rPr>
        <w:t>, leaving individual research institutions without guidance</w:t>
      </w:r>
      <w:r w:rsidRPr="00991E60">
        <w:rPr>
          <w:sz w:val="16"/>
        </w:rPr>
        <w:t>. Spokesman Dick Thompson said: ‘What we care about is [that] the international</w:t>
      </w:r>
      <w:r w:rsidRPr="00F97FE0">
        <w:rPr>
          <w:sz w:val="16"/>
        </w:rPr>
        <w:t xml:space="preserve"> collaboration continues to function. Patents, they don’t really concern us’.208 The director of WHO’s Global Influenza project, Klaus </w:t>
      </w:r>
      <w:proofErr w:type="spellStart"/>
      <w:r w:rsidRPr="00F97FE0">
        <w:rPr>
          <w:sz w:val="16"/>
        </w:rPr>
        <w:t>Stöhr</w:t>
      </w:r>
      <w:proofErr w:type="spellEnd"/>
      <w:r w:rsidRPr="00F97FE0">
        <w:rPr>
          <w:sz w:val="1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E70065">
        <w:rPr>
          <w:rStyle w:val="StyleUnderline"/>
          <w:sz w:val="24"/>
          <w:highlight w:val="green"/>
        </w:rPr>
        <w:t xml:space="preserve">On a policy front, the WHO </w:t>
      </w:r>
      <w:r w:rsidRPr="00E70065">
        <w:rPr>
          <w:rStyle w:val="StyleUnderline"/>
          <w:bCs/>
          <w:sz w:val="24"/>
          <w:highlight w:val="green"/>
        </w:rPr>
        <w:t>remained deferential</w:t>
      </w:r>
      <w:r w:rsidRPr="00E70065">
        <w:rPr>
          <w:rStyle w:val="StyleUnderline"/>
          <w:sz w:val="24"/>
          <w:highlight w:val="green"/>
        </w:rPr>
        <w:t xml:space="preserve"> to the WTO</w:t>
      </w:r>
      <w:r w:rsidRPr="00F97FE0">
        <w:rPr>
          <w:u w:val="single"/>
        </w:rPr>
        <w:t xml:space="preserve"> </w:t>
      </w:r>
      <w:r w:rsidRPr="00E70065">
        <w:rPr>
          <w:highlight w:val="green"/>
          <w:u w:val="single"/>
        </w:rPr>
        <w:t xml:space="preserve">over </w:t>
      </w:r>
      <w:r w:rsidRPr="00F97FE0">
        <w:rPr>
          <w:u w:val="single"/>
        </w:rPr>
        <w:t xml:space="preserve">the debate over </w:t>
      </w:r>
      <w:r w:rsidRPr="00E70065">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E70065">
        <w:rPr>
          <w:rStyle w:val="StyleUnderline"/>
          <w:sz w:val="24"/>
          <w:highlight w:val="green"/>
        </w:rPr>
        <w:t xml:space="preserve">the WHO appears diffident, </w:t>
      </w:r>
      <w:r w:rsidRPr="00E70065">
        <w:rPr>
          <w:rStyle w:val="StyleUnderline"/>
          <w:bCs/>
          <w:sz w:val="24"/>
          <w:highlight w:val="green"/>
        </w:rPr>
        <w:t>unwilling to take on more than a spectator</w:t>
      </w:r>
      <w:r w:rsidRPr="00E70065">
        <w:rPr>
          <w:rStyle w:val="StyleUnderline"/>
          <w:sz w:val="24"/>
          <w:highlight w:val="green"/>
        </w:rPr>
        <w:t xml:space="preserve"> role</w:t>
      </w:r>
      <w:r w:rsidRPr="00F97FE0">
        <w:rPr>
          <w:u w:val="single"/>
        </w:rPr>
        <w:t xml:space="preserve">. </w:t>
      </w:r>
      <w:r w:rsidRPr="00B01C06">
        <w:rPr>
          <w:rStyle w:val="StyleUnderline"/>
          <w:sz w:val="24"/>
        </w:rPr>
        <w:t>Such a position is</w:t>
      </w:r>
      <w:r w:rsidRPr="00B01C06">
        <w:rPr>
          <w:u w:val="single"/>
        </w:rPr>
        <w:t xml:space="preserve"> </w:t>
      </w:r>
      <w:r w:rsidRPr="00991E60">
        <w:rPr>
          <w:u w:val="single"/>
        </w:rPr>
        <w:t xml:space="preserve">arguably </w:t>
      </w:r>
      <w:r w:rsidRPr="00991E60">
        <w:rPr>
          <w:rStyle w:val="StyleUnderline"/>
          <w:sz w:val="24"/>
        </w:rPr>
        <w:t>too timid</w:t>
      </w:r>
      <w:r w:rsidRPr="00991E60">
        <w:rPr>
          <w:u w:val="single"/>
        </w:rPr>
        <w:t xml:space="preserve">, </w:t>
      </w:r>
      <w:r w:rsidRPr="00991E60">
        <w:rPr>
          <w:rStyle w:val="StyleUnderline"/>
          <w:sz w:val="24"/>
        </w:rPr>
        <w:t>given the gravity of national</w:t>
      </w:r>
      <w:r w:rsidRPr="00991E60">
        <w:rPr>
          <w:u w:val="single"/>
        </w:rPr>
        <w:t xml:space="preserve"> </w:t>
      </w:r>
      <w:r w:rsidRPr="00991E60">
        <w:rPr>
          <w:rStyle w:val="StyleUnderline"/>
          <w:sz w:val="24"/>
        </w:rPr>
        <w:t>emergencies</w:t>
      </w:r>
      <w:r w:rsidRPr="00991E60">
        <w:rPr>
          <w:u w:val="single"/>
        </w:rPr>
        <w:t>, such</w:t>
      </w:r>
      <w:r w:rsidRPr="00F97FE0">
        <w:rPr>
          <w:u w:val="single"/>
        </w:rPr>
        <w:t xml:space="preserve"> as the SARS virus. </w:t>
      </w:r>
      <w:r w:rsidRPr="00B01C06">
        <w:rPr>
          <w:u w:val="single"/>
        </w:rPr>
        <w:t xml:space="preserve">The </w:t>
      </w:r>
      <w:proofErr w:type="spellStart"/>
      <w:r w:rsidRPr="00991E60">
        <w:rPr>
          <w:u w:val="single"/>
        </w:rPr>
        <w:t>organisation</w:t>
      </w:r>
      <w:proofErr w:type="spellEnd"/>
      <w:r w:rsidRPr="00991E60">
        <w:rPr>
          <w:u w:val="single"/>
        </w:rPr>
        <w:t xml:space="preserve"> could take a much stronger stance on the impact of the </w:t>
      </w:r>
      <w:r w:rsidRPr="00991E60">
        <w:rPr>
          <w:b/>
          <w:bCs/>
          <w:u w:val="single"/>
        </w:rPr>
        <w:t>TRIPS</w:t>
      </w:r>
      <w:r w:rsidRPr="00991E60">
        <w:rPr>
          <w:u w:val="single"/>
        </w:rPr>
        <w:t xml:space="preserve"> Agreement on public health concerns</w:t>
      </w:r>
      <w:r w:rsidRPr="00991E60">
        <w:rPr>
          <w:sz w:val="16"/>
        </w:rPr>
        <w:t>.</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F97FE0">
        <w:rPr>
          <w:sz w:val="16"/>
        </w:rPr>
        <w:t>organisation</w:t>
      </w:r>
      <w:proofErr w:type="spellEnd"/>
      <w:r w:rsidRPr="00F97FE0">
        <w:rPr>
          <w:sz w:val="16"/>
        </w:rPr>
        <w:t xml:space="preserve"> have commented on the need to ensure that international research into the SARS virus is not </w:t>
      </w:r>
      <w:r w:rsidRPr="00F97FE0">
        <w:rPr>
          <w:sz w:val="16"/>
        </w:rPr>
        <w:lastRenderedPageBreak/>
        <w:t xml:space="preserve">impeded by competition over patents. </w:t>
      </w:r>
      <w:r w:rsidRPr="00F97FE0">
        <w:rPr>
          <w:u w:val="single"/>
        </w:rPr>
        <w:t xml:space="preserve">Arguably though, </w:t>
      </w:r>
      <w:r w:rsidRPr="00E70065">
        <w:rPr>
          <w:rStyle w:val="StyleUnderline"/>
          <w:sz w:val="24"/>
          <w:highlight w:val="green"/>
        </w:rPr>
        <w:t xml:space="preserve">the </w:t>
      </w:r>
      <w:r w:rsidRPr="00E70065">
        <w:rPr>
          <w:rStyle w:val="StyleUnderline"/>
          <w:bCs/>
          <w:sz w:val="24"/>
          <w:highlight w:val="green"/>
        </w:rPr>
        <w:t>WHO</w:t>
      </w:r>
      <w:r w:rsidRPr="00E70065">
        <w:rPr>
          <w:b/>
          <w:bCs/>
          <w:highlight w:val="green"/>
          <w:u w:val="single"/>
        </w:rPr>
        <w:t xml:space="preserve"> </w:t>
      </w:r>
      <w:r w:rsidRPr="00F97FE0">
        <w:rPr>
          <w:b/>
          <w:bCs/>
          <w:u w:val="single"/>
        </w:rPr>
        <w:t xml:space="preserve">should not be limited to a mere spectator role in such policy discussions. It </w:t>
      </w:r>
      <w:r w:rsidRPr="00E70065">
        <w:rPr>
          <w:rStyle w:val="StyleUnderline"/>
          <w:bCs/>
          <w:sz w:val="24"/>
          <w:highlight w:val="green"/>
        </w:rPr>
        <w:t>needs</w:t>
      </w:r>
      <w:r w:rsidRPr="00E70065">
        <w:rPr>
          <w:b/>
          <w:bCs/>
          <w:highlight w:val="green"/>
          <w:u w:val="single"/>
        </w:rPr>
        <w:t xml:space="preserve"> </w:t>
      </w:r>
      <w:r w:rsidRPr="00E70065">
        <w:rPr>
          <w:rStyle w:val="StyleUnderline"/>
          <w:bCs/>
          <w:sz w:val="24"/>
          <w:highlight w:val="green"/>
        </w:rPr>
        <w:t>to</w:t>
      </w:r>
      <w:r w:rsidRPr="00E70065">
        <w:rPr>
          <w:b/>
          <w:bCs/>
          <w:highlight w:val="green"/>
          <w:u w:val="single"/>
        </w:rPr>
        <w:t xml:space="preserve"> </w:t>
      </w:r>
      <w:r w:rsidRPr="00E70065">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rPr>
        <w:t>manner in which</w:t>
      </w:r>
      <w:proofErr w:type="gramEnd"/>
      <w:r w:rsidRPr="00F97FE0">
        <w:rPr>
          <w:sz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w:t>
      </w:r>
      <w:r w:rsidRPr="00927CB1">
        <w:rPr>
          <w:sz w:val="16"/>
        </w:rPr>
        <w:t>22 The Committee on Infectious Diseases requested that the Director-General ‘mobilize global scientific research to improve understanding of the disease and to develop control tools such as diagnostic tests, drugs and vaccines that are accessible to and affordable by Me</w:t>
      </w:r>
      <w:r w:rsidRPr="00F97FE0">
        <w:rPr>
          <w:sz w:val="16"/>
        </w:rPr>
        <w:t xml:space="preserve">mber States’.223 </w:t>
      </w:r>
      <w:r w:rsidRPr="00E70065">
        <w:rPr>
          <w:highlight w:val="green"/>
          <w:u w:val="single"/>
        </w:rPr>
        <w:t xml:space="preserve">The </w:t>
      </w:r>
      <w:r w:rsidRPr="00F97FE0">
        <w:rPr>
          <w:u w:val="single"/>
        </w:rPr>
        <w:t xml:space="preserve">Director-General of the </w:t>
      </w:r>
      <w:r w:rsidRPr="00E70065">
        <w:rPr>
          <w:highlight w:val="green"/>
          <w:u w:val="single"/>
        </w:rPr>
        <w:t>WHO</w:t>
      </w:r>
      <w:r w:rsidRPr="00F97FE0">
        <w:rPr>
          <w:u w:val="single"/>
        </w:rPr>
        <w:t xml:space="preserve">, Dr Gro Harlem Brundtland, </w:t>
      </w:r>
      <w:r w:rsidRPr="00E70065">
        <w:rPr>
          <w:b/>
          <w:bCs/>
          <w:highlight w:val="green"/>
          <w:u w:val="single"/>
        </w:rPr>
        <w:t xml:space="preserve">told </w:t>
      </w:r>
      <w:r w:rsidRPr="00F97FE0">
        <w:rPr>
          <w:b/>
          <w:bCs/>
          <w:u w:val="single"/>
        </w:rPr>
        <w:t xml:space="preserve">the </w:t>
      </w:r>
      <w:r w:rsidRPr="00E70065">
        <w:rPr>
          <w:b/>
          <w:bCs/>
          <w:highlight w:val="green"/>
          <w:u w:val="single"/>
        </w:rPr>
        <w:t>W</w:t>
      </w:r>
      <w:r w:rsidRPr="00F97FE0">
        <w:rPr>
          <w:b/>
          <w:bCs/>
          <w:u w:val="single"/>
        </w:rPr>
        <w:t xml:space="preserve">orld </w:t>
      </w:r>
      <w:r w:rsidRPr="00E70065">
        <w:rPr>
          <w:b/>
          <w:bCs/>
          <w:highlight w:val="green"/>
          <w:u w:val="single"/>
        </w:rPr>
        <w:t>H</w:t>
      </w:r>
      <w:r w:rsidRPr="00F97FE0">
        <w:rPr>
          <w:b/>
          <w:bCs/>
          <w:u w:val="single"/>
        </w:rPr>
        <w:t>ealth</w:t>
      </w:r>
      <w:r w:rsidRPr="00F97FE0">
        <w:rPr>
          <w:u w:val="single"/>
        </w:rPr>
        <w:t xml:space="preserve"> </w:t>
      </w:r>
      <w:r w:rsidRPr="00E70065">
        <w:rPr>
          <w:highlight w:val="green"/>
          <w:u w:val="single"/>
        </w:rPr>
        <w:t>A</w:t>
      </w:r>
      <w:r w:rsidRPr="00F97FE0">
        <w:rPr>
          <w:u w:val="single"/>
        </w:rPr>
        <w:t>ssembly that there was a need to build trust and forge solidarity in the face of public health epidemics: ‘</w:t>
      </w:r>
      <w:r w:rsidRPr="00E70065">
        <w:rPr>
          <w:highlight w:val="green"/>
          <w:u w:val="single"/>
        </w:rPr>
        <w:t xml:space="preserve">Ensuring </w:t>
      </w:r>
      <w:r w:rsidRPr="00F97FE0">
        <w:rPr>
          <w:u w:val="single"/>
        </w:rPr>
        <w:t xml:space="preserve">that </w:t>
      </w:r>
      <w:r w:rsidRPr="00E70065">
        <w:rPr>
          <w:highlight w:val="green"/>
          <w:u w:val="single"/>
        </w:rPr>
        <w:t xml:space="preserve">patent regimes </w:t>
      </w:r>
      <w:r w:rsidRPr="00F97FE0">
        <w:rPr>
          <w:u w:val="single"/>
        </w:rPr>
        <w:t xml:space="preserve">stimulate research and </w:t>
      </w:r>
      <w:r w:rsidRPr="00E70065">
        <w:rPr>
          <w:highlight w:val="green"/>
          <w:u w:val="single"/>
        </w:rPr>
        <w:t xml:space="preserve">do not hinder international </w:t>
      </w:r>
      <w:r w:rsidRPr="00F97FE0">
        <w:rPr>
          <w:u w:val="single"/>
        </w:rPr>
        <w:t xml:space="preserve">scientific </w:t>
      </w:r>
      <w:r w:rsidRPr="00E70065">
        <w:rPr>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F97FE0">
        <w:rPr>
          <w:sz w:val="16"/>
        </w:rPr>
        <w:t>organisation</w:t>
      </w:r>
      <w:proofErr w:type="spellEnd"/>
      <w:r w:rsidRPr="00F97FE0">
        <w:rPr>
          <w:sz w:val="16"/>
        </w:rPr>
        <w:t xml:space="preserve"> </w:t>
      </w:r>
      <w:proofErr w:type="spellStart"/>
      <w:r w:rsidRPr="00F97FE0">
        <w:rPr>
          <w:sz w:val="16"/>
        </w:rPr>
        <w:t>Médecins</w:t>
      </w:r>
      <w:proofErr w:type="spellEnd"/>
      <w:r w:rsidRPr="00F97FE0">
        <w:rPr>
          <w:sz w:val="16"/>
        </w:rPr>
        <w:t xml:space="preserve"> Sans </w:t>
      </w:r>
      <w:proofErr w:type="spellStart"/>
      <w:r w:rsidRPr="00F97FE0">
        <w:rPr>
          <w:sz w:val="16"/>
        </w:rPr>
        <w:t>Frontières</w:t>
      </w:r>
      <w:proofErr w:type="spellEnd"/>
      <w:r w:rsidRPr="00F97FE0">
        <w:rPr>
          <w:sz w:val="16"/>
        </w:rPr>
        <w:t xml:space="preserve"> </w:t>
      </w:r>
      <w:r w:rsidRPr="00F97FE0">
        <w:rPr>
          <w:u w:val="single"/>
        </w:rPr>
        <w:t xml:space="preserve">has been </w:t>
      </w:r>
      <w:r w:rsidRPr="00E70065">
        <w:rPr>
          <w:highlight w:val="green"/>
          <w:u w:val="single"/>
        </w:rPr>
        <w:t xml:space="preserve">critical </w:t>
      </w:r>
      <w:r w:rsidRPr="00F97FE0">
        <w:rPr>
          <w:u w:val="single"/>
        </w:rPr>
        <w:t xml:space="preserve">in the past </w:t>
      </w:r>
      <w:r w:rsidRPr="00E70065">
        <w:rPr>
          <w:highlight w:val="green"/>
          <w:u w:val="single"/>
        </w:rPr>
        <w:t xml:space="preserve">of </w:t>
      </w:r>
      <w:r w:rsidRPr="00F97FE0">
        <w:rPr>
          <w:u w:val="single"/>
        </w:rPr>
        <w:t xml:space="preserve">the </w:t>
      </w:r>
      <w:r w:rsidRPr="00E70065">
        <w:rPr>
          <w:highlight w:val="green"/>
          <w:u w:val="single"/>
        </w:rPr>
        <w:t xml:space="preserve">passive role played by the WHO </w:t>
      </w:r>
      <w:r w:rsidRPr="00F97FE0">
        <w:rPr>
          <w:u w:val="single"/>
        </w:rPr>
        <w:t>in the debate over access to essential medicines</w:t>
      </w:r>
      <w:r w:rsidRPr="00F97FE0">
        <w:rPr>
          <w:sz w:val="16"/>
        </w:rPr>
        <w:t>: ‘</w:t>
      </w:r>
      <w:r w:rsidRPr="00E70065">
        <w:rPr>
          <w:highlight w:val="green"/>
          <w:u w:val="single"/>
        </w:rPr>
        <w:t xml:space="preserve">As </w:t>
      </w:r>
      <w:r w:rsidRPr="00F97FE0">
        <w:rPr>
          <w:u w:val="single"/>
        </w:rPr>
        <w:t xml:space="preserve">the </w:t>
      </w:r>
      <w:r w:rsidRPr="00E70065">
        <w:rPr>
          <w:highlight w:val="green"/>
          <w:u w:val="single"/>
        </w:rPr>
        <w:t>world’s leading health agency</w:t>
      </w:r>
      <w:r w:rsidRPr="00F97FE0">
        <w:rPr>
          <w:u w:val="single"/>
        </w:rPr>
        <w:t xml:space="preserve">, and </w:t>
      </w:r>
      <w:r w:rsidRPr="00E70065">
        <w:rPr>
          <w:highlight w:val="green"/>
          <w:u w:val="single"/>
        </w:rPr>
        <w:t xml:space="preserve">armed with </w:t>
      </w:r>
      <w:r w:rsidRPr="00F97FE0">
        <w:rPr>
          <w:u w:val="single"/>
        </w:rPr>
        <w:t xml:space="preserve">the clear </w:t>
      </w:r>
      <w:r w:rsidRPr="00E70065">
        <w:rPr>
          <w:highlight w:val="green"/>
          <w:u w:val="single"/>
        </w:rPr>
        <w:t xml:space="preserve">mandate of </w:t>
      </w:r>
      <w:r w:rsidRPr="00F97FE0">
        <w:rPr>
          <w:u w:val="single"/>
        </w:rPr>
        <w:t xml:space="preserve">recent </w:t>
      </w:r>
      <w:r w:rsidRPr="00E70065">
        <w:rPr>
          <w:highlight w:val="green"/>
          <w:u w:val="single"/>
        </w:rPr>
        <w:t>W</w:t>
      </w:r>
      <w:r w:rsidRPr="00F97FE0">
        <w:rPr>
          <w:u w:val="single"/>
        </w:rPr>
        <w:t xml:space="preserve">orld </w:t>
      </w:r>
      <w:r w:rsidRPr="00E70065">
        <w:rPr>
          <w:highlight w:val="green"/>
          <w:u w:val="single"/>
        </w:rPr>
        <w:t>H</w:t>
      </w:r>
      <w:r w:rsidRPr="00F97FE0">
        <w:rPr>
          <w:u w:val="single"/>
        </w:rPr>
        <w:t xml:space="preserve">ealth </w:t>
      </w:r>
      <w:r w:rsidRPr="00E70065">
        <w:rPr>
          <w:highlight w:val="green"/>
          <w:u w:val="single"/>
        </w:rPr>
        <w:t>As</w:t>
      </w:r>
      <w:r w:rsidRPr="00F97FE0">
        <w:rPr>
          <w:u w:val="single"/>
        </w:rPr>
        <w:t xml:space="preserve">sembly </w:t>
      </w:r>
      <w:r w:rsidRPr="00E70065">
        <w:rPr>
          <w:highlight w:val="green"/>
          <w:u w:val="single"/>
        </w:rPr>
        <w:t>resolutions</w:t>
      </w:r>
      <w:r w:rsidRPr="00F97FE0">
        <w:rPr>
          <w:u w:val="single"/>
        </w:rPr>
        <w:t xml:space="preserve">, </w:t>
      </w:r>
      <w:r w:rsidRPr="00E70065">
        <w:rPr>
          <w:highlight w:val="green"/>
          <w:u w:val="single"/>
        </w:rPr>
        <w:t xml:space="preserve">the WHO can </w:t>
      </w:r>
      <w:r w:rsidRPr="00F97FE0">
        <w:rPr>
          <w:u w:val="single"/>
        </w:rPr>
        <w:t xml:space="preserve">and should </w:t>
      </w:r>
      <w:r w:rsidRPr="00E70065">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E70065">
        <w:rPr>
          <w:highlight w:val="green"/>
          <w:u w:val="single"/>
        </w:rPr>
        <w:t xml:space="preserve">at </w:t>
      </w:r>
      <w:r w:rsidRPr="00F97FE0">
        <w:rPr>
          <w:u w:val="single"/>
        </w:rPr>
        <w:t xml:space="preserve">the WTO and </w:t>
      </w:r>
      <w:r w:rsidRPr="00F97FE0">
        <w:rPr>
          <w:u w:val="single"/>
        </w:rPr>
        <w:lastRenderedPageBreak/>
        <w:t xml:space="preserve">its </w:t>
      </w:r>
      <w:r w:rsidRPr="00E70065">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w:t>
      </w:r>
      <w:proofErr w:type="gramStart"/>
      <w:r w:rsidRPr="00F97FE0">
        <w:rPr>
          <w:sz w:val="16"/>
        </w:rPr>
        <w:t>A number of</w:t>
      </w:r>
      <w:proofErr w:type="gramEnd"/>
      <w:r w:rsidRPr="00F97FE0">
        <w:rPr>
          <w:sz w:val="16"/>
        </w:rPr>
        <w:t xml:space="preserve">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rPr>
        <w:t>a number of</w:t>
      </w:r>
      <w:proofErr w:type="gramEnd"/>
      <w:r w:rsidRPr="00F97FE0">
        <w:rPr>
          <w:sz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rPr>
        <w:t>a number of</w:t>
      </w:r>
      <w:proofErr w:type="gramEnd"/>
      <w:r w:rsidRPr="00F97FE0">
        <w:rPr>
          <w:sz w:val="16"/>
        </w:rPr>
        <w:t xml:space="preserve">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rPr>
        <w:t>use</w:t>
      </w:r>
      <w:proofErr w:type="gramEnd"/>
      <w:r w:rsidRPr="00F97FE0">
        <w:rPr>
          <w:sz w:val="16"/>
        </w:rPr>
        <w:t xml:space="preserv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E70065">
        <w:rPr>
          <w:rStyle w:val="StyleUnderline"/>
          <w:bCs/>
          <w:sz w:val="24"/>
          <w:highlight w:val="green"/>
        </w:rPr>
        <w:t>over patent law and</w:t>
      </w:r>
      <w:r w:rsidRPr="00E70065">
        <w:rPr>
          <w:highlight w:val="green"/>
          <w:u w:val="single"/>
        </w:rPr>
        <w:t xml:space="preserve"> </w:t>
      </w:r>
      <w:r w:rsidRPr="00F97FE0">
        <w:rPr>
          <w:u w:val="single"/>
        </w:rPr>
        <w:t xml:space="preserve">access to essential </w:t>
      </w:r>
      <w:r w:rsidRPr="00E70065">
        <w:rPr>
          <w:rStyle w:val="StyleUnderline"/>
          <w:sz w:val="24"/>
          <w:highlight w:val="green"/>
        </w:rPr>
        <w:t>medicines</w:t>
      </w:r>
      <w:r w:rsidRPr="00F97FE0">
        <w:rPr>
          <w:u w:val="single"/>
        </w:rPr>
        <w:t xml:space="preserve">. </w:t>
      </w:r>
      <w:r w:rsidRPr="00E70065">
        <w:rPr>
          <w:rStyle w:val="StyleUnderline"/>
          <w:bCs/>
          <w:sz w:val="24"/>
          <w:highlight w:val="green"/>
          <w:bdr w:val="single" w:sz="4" w:space="0" w:color="auto"/>
        </w:rPr>
        <w:t>Not only could it mediate legal disputes</w:t>
      </w:r>
      <w:r w:rsidRPr="00E70065">
        <w:rPr>
          <w:highlight w:val="green"/>
          <w:u w:val="single"/>
        </w:rPr>
        <w:t xml:space="preserve"> </w:t>
      </w:r>
      <w:r w:rsidRPr="00F97FE0">
        <w:rPr>
          <w:u w:val="single"/>
        </w:rPr>
        <w:t>over patents in respect of essential medicines</w:t>
      </w:r>
      <w:r w:rsidRPr="00E70065">
        <w:rPr>
          <w:rStyle w:val="StyleUnderline"/>
          <w:sz w:val="24"/>
          <w:highlight w:val="green"/>
        </w:rPr>
        <w:t xml:space="preserve">, </w:t>
      </w:r>
      <w:proofErr w:type="gramStart"/>
      <w:r w:rsidRPr="00E70065">
        <w:rPr>
          <w:rStyle w:val="StyleUnderline"/>
          <w:sz w:val="24"/>
          <w:highlight w:val="green"/>
        </w:rPr>
        <w:t>it could</w:t>
      </w:r>
      <w:proofErr w:type="gramEnd"/>
      <w:r w:rsidRPr="00E70065">
        <w:rPr>
          <w:rStyle w:val="StyleUnderline"/>
          <w:sz w:val="24"/>
          <w:highlight w:val="green"/>
        </w:rPr>
        <w:t xml:space="preserve"> be a</w:t>
      </w:r>
      <w:r w:rsidRPr="00E70065">
        <w:rPr>
          <w:highlight w:val="green"/>
          <w:u w:val="single"/>
        </w:rPr>
        <w:t xml:space="preserve"> </w:t>
      </w:r>
      <w:r w:rsidRPr="00F97FE0">
        <w:rPr>
          <w:u w:val="single"/>
        </w:rPr>
        <w:t xml:space="preserve">vocal </w:t>
      </w:r>
      <w:r w:rsidRPr="00E70065">
        <w:rPr>
          <w:rStyle w:val="StyleUnderline"/>
          <w:sz w:val="24"/>
          <w:highlight w:val="green"/>
        </w:rPr>
        <w:t>advocate in policy discussions</w:t>
      </w:r>
      <w:r w:rsidRPr="00F97FE0">
        <w:rPr>
          <w:sz w:val="16"/>
        </w:rPr>
        <w:t xml:space="preserve">. The WTO has also played an important role in the debate over patent law and access to essential medicines. </w:t>
      </w:r>
      <w:proofErr w:type="gramStart"/>
      <w:r w:rsidRPr="00F97FE0">
        <w:rPr>
          <w:sz w:val="16"/>
        </w:rPr>
        <w:t>A number of</w:t>
      </w:r>
      <w:proofErr w:type="gramEnd"/>
      <w:r w:rsidRPr="00F97FE0">
        <w:rPr>
          <w:sz w:val="16"/>
        </w:rPr>
        <w:t xml:space="preserve">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rPr>
        <w:t>all of</w:t>
      </w:r>
      <w:proofErr w:type="gramEnd"/>
      <w:r w:rsidRPr="00F97FE0">
        <w:rPr>
          <w:sz w:val="1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rPr>
        <w:t>illness</w:t>
      </w:r>
      <w:proofErr w:type="gramEnd"/>
      <w:r w:rsidRPr="00F97FE0">
        <w:rPr>
          <w:sz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2258E2E" w14:textId="77777777" w:rsidR="005B3D5E" w:rsidRDefault="005B3D5E" w:rsidP="005B3D5E">
      <w:pPr>
        <w:pStyle w:val="Heading4"/>
      </w:pPr>
      <w:r>
        <w:t>WHO Cred key to Global Right to Health – medicine access is critical.</w:t>
      </w:r>
    </w:p>
    <w:p w14:paraId="45CC3F6C" w14:textId="77777777" w:rsidR="005B3D5E" w:rsidRDefault="005B3D5E" w:rsidP="005B3D5E">
      <w:pPr>
        <w:pStyle w:val="ListParagraph"/>
        <w:numPr>
          <w:ilvl w:val="0"/>
          <w:numId w:val="12"/>
        </w:numPr>
      </w:pPr>
      <w:r>
        <w:t>Note the Bottom Paragraph is at the bottom of the PDF – I put a paragraph break to indicate it as such – no words are missing.</w:t>
      </w:r>
    </w:p>
    <w:p w14:paraId="47A9DB5D" w14:textId="77777777" w:rsidR="005B3D5E" w:rsidRPr="00146FCD" w:rsidRDefault="005B3D5E" w:rsidP="005B3D5E">
      <w:r w:rsidRPr="00146FCD">
        <w:rPr>
          <w:rStyle w:val="Style13ptBold"/>
        </w:rPr>
        <w:lastRenderedPageBreak/>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5A51636A" w14:textId="77777777" w:rsidR="005B3D5E" w:rsidRPr="00D93FBE" w:rsidRDefault="005B3D5E" w:rsidP="005B3D5E">
      <w:pPr>
        <w:rPr>
          <w:sz w:val="14"/>
        </w:rPr>
      </w:pPr>
      <w:r w:rsidRPr="00D93FBE">
        <w:rPr>
          <w:sz w:val="14"/>
        </w:rPr>
        <w:t xml:space="preserve">To meet these challenges, </w:t>
      </w:r>
      <w:r w:rsidRPr="002603D3">
        <w:rPr>
          <w:u w:val="single"/>
        </w:rPr>
        <w:t xml:space="preserve">WHO must strengthen its resolve to maintain its </w:t>
      </w:r>
      <w:r w:rsidRPr="002603D3">
        <w:rPr>
          <w:b/>
          <w:bCs/>
          <w:u w:val="single"/>
        </w:rPr>
        <w:t>independence and lead its</w:t>
      </w:r>
      <w:r w:rsidRPr="00CA4E53">
        <w:rPr>
          <w:b/>
          <w:bCs/>
          <w:u w:val="single"/>
        </w:rPr>
        <w:t xml:space="preserve"> member states</w:t>
      </w:r>
      <w:r w:rsidRPr="00CA4E53">
        <w:rPr>
          <w:u w:val="single"/>
        </w:rPr>
        <w:t xml:space="preserve">, </w:t>
      </w:r>
      <w:r w:rsidRPr="00CA4E53">
        <w:rPr>
          <w:b/>
          <w:bCs/>
          <w:u w:val="single"/>
          <w:bdr w:val="single" w:sz="4" w:space="0" w:color="auto"/>
        </w:rPr>
        <w:t>even at the risk of causing controversy</w:t>
      </w:r>
      <w:r w:rsidRPr="00CA4E53">
        <w:rPr>
          <w:u w:val="single"/>
        </w:rPr>
        <w:t>. A meaningful example is</w:t>
      </w:r>
      <w:r w:rsidRPr="00B01C06">
        <w:rPr>
          <w:u w:val="single"/>
        </w:rPr>
        <w:t xml:space="preserve"> the role that </w:t>
      </w:r>
      <w:r w:rsidRPr="00E70065">
        <w:rPr>
          <w:highlight w:val="green"/>
          <w:u w:val="single"/>
        </w:rPr>
        <w:t xml:space="preserve">WHO can </w:t>
      </w:r>
      <w:r w:rsidRPr="00B01C06">
        <w:rPr>
          <w:u w:val="single"/>
        </w:rPr>
        <w:t xml:space="preserve">have in </w:t>
      </w:r>
      <w:r w:rsidRPr="00E70065">
        <w:rPr>
          <w:b/>
          <w:bCs/>
          <w:highlight w:val="green"/>
          <w:u w:val="single"/>
        </w:rPr>
        <w:t>ensur</w:t>
      </w:r>
      <w:r w:rsidRPr="00B01C06">
        <w:rPr>
          <w:b/>
          <w:bCs/>
          <w:u w:val="single"/>
        </w:rPr>
        <w:t>ing</w:t>
      </w:r>
      <w:r w:rsidRPr="00E70065">
        <w:rPr>
          <w:b/>
          <w:bCs/>
          <w:highlight w:val="green"/>
          <w:u w:val="single"/>
        </w:rPr>
        <w:t xml:space="preserve"> access to medicines</w:t>
      </w:r>
      <w:r w:rsidRPr="00E70065">
        <w:rPr>
          <w:highlight w:val="green"/>
          <w:u w:val="single"/>
        </w:rPr>
        <w:t xml:space="preserve"> for the world’s poorest</w:t>
      </w:r>
      <w:r w:rsidRPr="00146FCD">
        <w:rPr>
          <w:u w:val="single"/>
        </w:rPr>
        <w:t xml:space="preserve"> people. WHO is </w:t>
      </w:r>
      <w:r w:rsidRPr="00CA4E53">
        <w:rPr>
          <w:u w:val="single"/>
        </w:rPr>
        <w:t xml:space="preserve">the only global institution that has the </w:t>
      </w:r>
      <w:r w:rsidRPr="00CA4E53">
        <w:rPr>
          <w:b/>
          <w:bCs/>
          <w:u w:val="single"/>
          <w:bdr w:val="single" w:sz="4" w:space="0" w:color="auto"/>
        </w:rPr>
        <w:t>remit to drive this agenda forward</w:t>
      </w:r>
      <w:r w:rsidRPr="00CA4E53">
        <w:rPr>
          <w:u w:val="single"/>
        </w:rPr>
        <w:t>, yet has</w:t>
      </w:r>
      <w:r w:rsidRPr="00B01C06">
        <w:rPr>
          <w:u w:val="single"/>
        </w:rPr>
        <w:t xml:space="preserve"> failed to do so</w:t>
      </w:r>
      <w:r w:rsidRPr="00146FCD">
        <w:rPr>
          <w:u w:val="single"/>
        </w:rPr>
        <w:t xml:space="preserve"> </w:t>
      </w:r>
      <w:proofErr w:type="gramStart"/>
      <w:r w:rsidRPr="00146FCD">
        <w:rPr>
          <w:u w:val="single"/>
        </w:rPr>
        <w:t>convincingly</w:t>
      </w:r>
      <w:r w:rsidRPr="00D93FBE">
        <w:rPr>
          <w:sz w:val="14"/>
        </w:rPr>
        <w:t>.</w:t>
      </w:r>
      <w:proofErr w:type="gramEnd"/>
      <w:r w:rsidRPr="00D93FBE">
        <w:rPr>
          <w:sz w:val="14"/>
        </w:rPr>
        <w:t xml:space="preserve"> The new Director-General must support and </w:t>
      </w:r>
      <w:r w:rsidRPr="00E70065">
        <w:rPr>
          <w:highlight w:val="green"/>
          <w:u w:val="single"/>
        </w:rPr>
        <w:t xml:space="preserve">reinvigorate </w:t>
      </w:r>
      <w:r w:rsidRPr="00146FCD">
        <w:rPr>
          <w:u w:val="single"/>
        </w:rPr>
        <w:t xml:space="preserve">the </w:t>
      </w:r>
      <w:r w:rsidRPr="00E70065">
        <w:rPr>
          <w:highlight w:val="green"/>
          <w:u w:val="single"/>
        </w:rPr>
        <w:t xml:space="preserve">advocacy efforts </w:t>
      </w:r>
      <w:r w:rsidRPr="00146FCD">
        <w:rPr>
          <w:u w:val="single"/>
        </w:rPr>
        <w:t xml:space="preserve">of the </w:t>
      </w:r>
      <w:proofErr w:type="spellStart"/>
      <w:r w:rsidRPr="00146FCD">
        <w:rPr>
          <w:u w:val="single"/>
        </w:rPr>
        <w:t>organisation</w:t>
      </w:r>
      <w:proofErr w:type="spellEnd"/>
      <w:r w:rsidRPr="00146FCD">
        <w:rPr>
          <w:u w:val="single"/>
        </w:rPr>
        <w:t xml:space="preserve"> </w:t>
      </w:r>
      <w:r w:rsidRPr="00E70065">
        <w:rPr>
          <w:highlight w:val="green"/>
          <w:u w:val="single"/>
        </w:rPr>
        <w:t xml:space="preserve">and provide </w:t>
      </w:r>
      <w:r w:rsidRPr="00146FCD">
        <w:rPr>
          <w:u w:val="single"/>
        </w:rPr>
        <w:t xml:space="preserve">a proper </w:t>
      </w:r>
      <w:r w:rsidRPr="00E70065">
        <w:rPr>
          <w:highlight w:val="green"/>
          <w:u w:val="single"/>
        </w:rPr>
        <w:t xml:space="preserve">counterbalance to </w:t>
      </w:r>
      <w:r w:rsidRPr="00146FCD">
        <w:rPr>
          <w:u w:val="single"/>
        </w:rPr>
        <w:t xml:space="preserve">the interests of the </w:t>
      </w:r>
      <w:r w:rsidRPr="00E70065">
        <w:rPr>
          <w:highlight w:val="green"/>
          <w:u w:val="single"/>
        </w:rPr>
        <w:t>pharma</w:t>
      </w:r>
      <w:r w:rsidRPr="00B01C06">
        <w:rPr>
          <w:u w:val="single"/>
        </w:rPr>
        <w:t xml:space="preserve">ceutical industry </w:t>
      </w:r>
      <w:r w:rsidRPr="00146FCD">
        <w:rPr>
          <w:u w:val="single"/>
        </w:rPr>
        <w:t>and wealthy member states</w:t>
      </w:r>
      <w:r w:rsidRPr="00D93FBE">
        <w:rPr>
          <w:sz w:val="14"/>
        </w:rPr>
        <w:t xml:space="preserve">. As the new Director-General takes office, they will </w:t>
      </w:r>
      <w:r w:rsidRPr="00B01C06">
        <w:rPr>
          <w:u w:val="single"/>
        </w:rPr>
        <w:t>face</w:t>
      </w:r>
      <w:r w:rsidRPr="00B01C06">
        <w:rPr>
          <w:sz w:val="14"/>
        </w:rPr>
        <w:t xml:space="preserve"> the dual </w:t>
      </w:r>
      <w:r w:rsidRPr="00B01C06">
        <w:rPr>
          <w:u w:val="single"/>
        </w:rPr>
        <w:t>challenge</w:t>
      </w:r>
      <w:r w:rsidRPr="00B01C06">
        <w:rPr>
          <w:sz w:val="14"/>
        </w:rPr>
        <w:t xml:space="preserve"> </w:t>
      </w:r>
      <w:r w:rsidRPr="00B01C06">
        <w:rPr>
          <w:u w:val="single"/>
        </w:rPr>
        <w:t xml:space="preserve">of </w:t>
      </w:r>
      <w:r w:rsidRPr="00CA4E53">
        <w:rPr>
          <w:b/>
          <w:bCs/>
          <w:u w:val="single"/>
        </w:rPr>
        <w:t>seeing that</w:t>
      </w:r>
      <w:r w:rsidRPr="00CA4E53">
        <w:rPr>
          <w:sz w:val="14"/>
        </w:rPr>
        <w:t xml:space="preserve"> the broadest possible </w:t>
      </w:r>
      <w:r w:rsidRPr="00CA4E53">
        <w:rPr>
          <w:u w:val="single"/>
        </w:rPr>
        <w:t>public health</w:t>
      </w:r>
      <w:r w:rsidRPr="00CA4E53">
        <w:rPr>
          <w:sz w:val="14"/>
        </w:rPr>
        <w:t xml:space="preserve"> </w:t>
      </w:r>
      <w:r w:rsidRPr="00CA4E53">
        <w:rPr>
          <w:u w:val="single"/>
        </w:rPr>
        <w:t xml:space="preserve">interpretation of the World Trade Organization’s Doha Agreement on Trade Related Aspects on Intellectual Property Rights (TRIPS) </w:t>
      </w:r>
      <w:r w:rsidRPr="00CA4E53">
        <w:rPr>
          <w:b/>
          <w:bCs/>
          <w:u w:val="single"/>
        </w:rPr>
        <w:t>is not lost, and</w:t>
      </w:r>
      <w:r w:rsidRPr="00CA4E53">
        <w:rPr>
          <w:u w:val="single"/>
        </w:rPr>
        <w:t xml:space="preserve"> of</w:t>
      </w:r>
      <w:r w:rsidRPr="00D93FBE">
        <w:rPr>
          <w:u w:val="single"/>
        </w:rPr>
        <w:t xml:space="preserve"> </w:t>
      </w:r>
      <w:r w:rsidRPr="00E70065">
        <w:rPr>
          <w:highlight w:val="green"/>
          <w:u w:val="single"/>
        </w:rPr>
        <w:t xml:space="preserve">seizing </w:t>
      </w:r>
      <w:r w:rsidRPr="00D93FBE">
        <w:rPr>
          <w:u w:val="single"/>
        </w:rPr>
        <w:t xml:space="preserve">an </w:t>
      </w:r>
      <w:r w:rsidRPr="00E70065">
        <w:rPr>
          <w:highlight w:val="green"/>
          <w:u w:val="single"/>
        </w:rPr>
        <w:t xml:space="preserve">opportunity to bring </w:t>
      </w:r>
      <w:r w:rsidRPr="00D93FBE">
        <w:rPr>
          <w:u w:val="single"/>
        </w:rPr>
        <w:t xml:space="preserve">about an </w:t>
      </w:r>
      <w:r w:rsidRPr="00E70065">
        <w:rPr>
          <w:highlight w:val="green"/>
          <w:u w:val="single"/>
        </w:rPr>
        <w:t>international framework for sustainable</w:t>
      </w:r>
      <w:r w:rsidRPr="00E70065">
        <w:rPr>
          <w:sz w:val="14"/>
          <w:highlight w:val="green"/>
        </w:rPr>
        <w:t xml:space="preserve"> </w:t>
      </w:r>
      <w:r w:rsidRPr="00D93FBE">
        <w:rPr>
          <w:sz w:val="14"/>
        </w:rPr>
        <w:t xml:space="preserve">and predictable tiered pricing of </w:t>
      </w:r>
      <w:r w:rsidRPr="00E70065">
        <w:rPr>
          <w:highlight w:val="green"/>
          <w:u w:val="single"/>
        </w:rPr>
        <w:t>medicines</w:t>
      </w:r>
      <w:r w:rsidRPr="00D93FBE">
        <w:rPr>
          <w:sz w:val="14"/>
        </w:rPr>
        <w:t xml:space="preserve">. </w:t>
      </w:r>
      <w:r w:rsidRPr="00E70065">
        <w:rPr>
          <w:highlight w:val="green"/>
          <w:u w:val="single"/>
        </w:rPr>
        <w:t xml:space="preserve">Without </w:t>
      </w:r>
      <w:r w:rsidRPr="00D93FBE">
        <w:rPr>
          <w:u w:val="single"/>
        </w:rPr>
        <w:t xml:space="preserve">the </w:t>
      </w:r>
      <w:r w:rsidRPr="00E70065">
        <w:rPr>
          <w:highlight w:val="green"/>
          <w:u w:val="single"/>
        </w:rPr>
        <w:t xml:space="preserve">active intervention </w:t>
      </w:r>
      <w:r w:rsidRPr="00D93FBE">
        <w:rPr>
          <w:u w:val="single"/>
        </w:rPr>
        <w:t xml:space="preserve">of a public health advocate </w:t>
      </w:r>
      <w:r w:rsidRPr="00E70065">
        <w:rPr>
          <w:highlight w:val="green"/>
          <w:u w:val="single"/>
        </w:rPr>
        <w:t xml:space="preserve">at </w:t>
      </w:r>
      <w:r w:rsidRPr="00D93FBE">
        <w:rPr>
          <w:u w:val="single"/>
        </w:rPr>
        <w:t xml:space="preserve">the level of </w:t>
      </w:r>
      <w:r w:rsidRPr="00E70065">
        <w:rPr>
          <w:highlight w:val="green"/>
          <w:u w:val="single"/>
        </w:rPr>
        <w:t>WHO</w:t>
      </w:r>
      <w:r w:rsidRPr="00D93FBE">
        <w:rPr>
          <w:u w:val="single"/>
        </w:rPr>
        <w:t xml:space="preserve">, </w:t>
      </w:r>
      <w:r w:rsidRPr="00E70065">
        <w:rPr>
          <w:highlight w:val="green"/>
          <w:u w:val="single"/>
        </w:rPr>
        <w:t xml:space="preserve">there is a risk that </w:t>
      </w:r>
      <w:proofErr w:type="gramStart"/>
      <w:r w:rsidRPr="00E70065">
        <w:rPr>
          <w:highlight w:val="green"/>
          <w:u w:val="single"/>
        </w:rPr>
        <w:t xml:space="preserve">both </w:t>
      </w:r>
      <w:r w:rsidRPr="00D93FBE">
        <w:rPr>
          <w:u w:val="single"/>
        </w:rPr>
        <w:t>of these</w:t>
      </w:r>
      <w:proofErr w:type="gramEnd"/>
      <w:r w:rsidRPr="00D93FBE">
        <w:rPr>
          <w:u w:val="single"/>
        </w:rPr>
        <w:t xml:space="preserve"> initiatives </w:t>
      </w:r>
      <w:r w:rsidRPr="00E70065">
        <w:rPr>
          <w:b/>
          <w:bCs/>
          <w:highlight w:val="green"/>
          <w:u w:val="single"/>
        </w:rPr>
        <w:t>could founder.</w:t>
      </w:r>
      <w:r w:rsidRPr="00E70065">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F5FB12C" w14:textId="77777777" w:rsidR="005B3D5E" w:rsidRDefault="005B3D5E" w:rsidP="005B3D5E">
      <w:pPr>
        <w:rPr>
          <w:u w:val="single"/>
        </w:rPr>
      </w:pPr>
      <w:r w:rsidRPr="00D93FBE">
        <w:rPr>
          <w:u w:val="single"/>
        </w:rPr>
        <w:t xml:space="preserve">New leader should </w:t>
      </w:r>
      <w:r w:rsidRPr="00E70065">
        <w:rPr>
          <w:highlight w:val="green"/>
          <w:u w:val="single"/>
        </w:rPr>
        <w:t xml:space="preserve">re-establish WHO’s credibility </w:t>
      </w:r>
      <w:r w:rsidRPr="00D93FBE">
        <w:rPr>
          <w:u w:val="single"/>
        </w:rPr>
        <w:t xml:space="preserve">The credibility of WHO’s advocacy </w:t>
      </w:r>
      <w:r w:rsidRPr="00E70065">
        <w:rPr>
          <w:highlight w:val="green"/>
          <w:u w:val="single"/>
        </w:rPr>
        <w:t xml:space="preserve">of </w:t>
      </w:r>
      <w:r w:rsidRPr="00D93FBE">
        <w:rPr>
          <w:u w:val="single"/>
        </w:rPr>
        <w:t xml:space="preserve">the </w:t>
      </w:r>
      <w:r w:rsidRPr="00E70065">
        <w:rPr>
          <w:highlight w:val="green"/>
          <w:u w:val="single"/>
        </w:rPr>
        <w:t xml:space="preserve">right to health </w:t>
      </w:r>
      <w:r w:rsidRPr="00D93FBE">
        <w:rPr>
          <w:u w:val="single"/>
        </w:rPr>
        <w:t xml:space="preserve">for all </w:t>
      </w:r>
      <w:r w:rsidRPr="00E70065">
        <w:rPr>
          <w:highlight w:val="green"/>
          <w:u w:val="single"/>
        </w:rPr>
        <w:t xml:space="preserve">has been </w:t>
      </w:r>
      <w:r w:rsidRPr="00E70065">
        <w:rPr>
          <w:rStyle w:val="Emphasis"/>
          <w:highlight w:val="green"/>
        </w:rPr>
        <w:t>eroded</w:t>
      </w:r>
      <w:r w:rsidRPr="00E70065">
        <w:rPr>
          <w:highlight w:val="green"/>
          <w:u w:val="single"/>
        </w:rPr>
        <w:t xml:space="preserve"> </w:t>
      </w:r>
      <w:r w:rsidRPr="00D93FBE">
        <w:rPr>
          <w:u w:val="single"/>
        </w:rPr>
        <w:t xml:space="preserve">in </w:t>
      </w:r>
      <w:r w:rsidRPr="00CA4E53">
        <w:rPr>
          <w:u w:val="single"/>
        </w:rPr>
        <w:t>recent years. A large reason is WHO’s failure to challenge the pharmaceutical industry on access</w:t>
      </w:r>
      <w:r w:rsidRPr="00D93FBE">
        <w:rPr>
          <w:u w:val="single"/>
        </w:rPr>
        <w:t xml:space="preserve">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151CD2C2" w14:textId="77777777" w:rsidR="005B3D5E" w:rsidRDefault="005B3D5E" w:rsidP="005B3D5E">
      <w:pPr>
        <w:pStyle w:val="Heading4"/>
      </w:pPr>
      <w:r>
        <w:t xml:space="preserve">Right to Health solves </w:t>
      </w:r>
      <w:r>
        <w:rPr>
          <w:u w:val="single"/>
        </w:rPr>
        <w:t>Nationalist Populism</w:t>
      </w:r>
      <w:r>
        <w:t>.</w:t>
      </w:r>
    </w:p>
    <w:p w14:paraId="0DCE1400" w14:textId="77777777" w:rsidR="005B3D5E" w:rsidRPr="00D93FBE" w:rsidRDefault="005B3D5E" w:rsidP="005B3D5E">
      <w:r w:rsidRPr="00D93FBE">
        <w:rPr>
          <w:rStyle w:val="Style13ptBold"/>
        </w:rPr>
        <w:t>Friedman 17</w:t>
      </w:r>
      <w:r>
        <w:t xml:space="preserve"> Eric Friedman March 2017 “New WHO Leader Will Need Human Rights to Counter Nationalistic Populism” </w:t>
      </w:r>
      <w:hyperlink r:id="rId21"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35E20E54" w14:textId="77777777" w:rsidR="005B3D5E" w:rsidRPr="00D93FBE" w:rsidRDefault="005B3D5E" w:rsidP="005B3D5E">
      <w:pPr>
        <w:rPr>
          <w:sz w:val="16"/>
        </w:rPr>
      </w:pPr>
      <w:r w:rsidRPr="00D93FBE">
        <w:rPr>
          <w:rStyle w:val="StyleUnderline"/>
          <w:sz w:val="24"/>
        </w:rPr>
        <w:t xml:space="preserve">The </w:t>
      </w:r>
      <w:r w:rsidRPr="00E70065">
        <w:rPr>
          <w:rStyle w:val="StyleUnderline"/>
          <w:sz w:val="24"/>
          <w:highlight w:val="green"/>
        </w:rPr>
        <w:t>need for WHO leadership on</w:t>
      </w:r>
      <w:r w:rsidRPr="00D93FBE">
        <w:rPr>
          <w:rStyle w:val="StyleUnderline"/>
          <w:sz w:val="24"/>
        </w:rPr>
        <w:t xml:space="preserve"> </w:t>
      </w:r>
      <w:r w:rsidRPr="00FF62D1">
        <w:rPr>
          <w:rStyle w:val="StyleUnderline"/>
          <w:sz w:val="24"/>
        </w:rPr>
        <w:t>human rights</w:t>
      </w:r>
      <w:r w:rsidRPr="00FF62D1">
        <w:rPr>
          <w:sz w:val="16"/>
        </w:rPr>
        <w:t>—</w:t>
      </w:r>
      <w:r w:rsidRPr="00FF62D1">
        <w:rPr>
          <w:rStyle w:val="StyleUnderline"/>
          <w:sz w:val="24"/>
        </w:rPr>
        <w:t>and</w:t>
      </w:r>
      <w:r w:rsidRPr="00FF62D1">
        <w:rPr>
          <w:sz w:val="16"/>
        </w:rPr>
        <w:t xml:space="preserve"> for </w:t>
      </w:r>
      <w:r w:rsidRPr="00FF62D1">
        <w:rPr>
          <w:rStyle w:val="Emphasis"/>
          <w:sz w:val="24"/>
        </w:rPr>
        <w:t>global leadership on health and human rights beyond WHO</w:t>
      </w:r>
      <w:r w:rsidRPr="00FF62D1">
        <w:rPr>
          <w:sz w:val="16"/>
        </w:rPr>
        <w:t xml:space="preserve">—has always been </w:t>
      </w:r>
      <w:proofErr w:type="gramStart"/>
      <w:r w:rsidRPr="00FF62D1">
        <w:rPr>
          <w:sz w:val="16"/>
        </w:rPr>
        <w:t>present, y</w:t>
      </w:r>
      <w:r w:rsidRPr="00D93FBE">
        <w:rPr>
          <w:sz w:val="16"/>
        </w:rPr>
        <w:t>et</w:t>
      </w:r>
      <w:proofErr w:type="gramEnd"/>
      <w:r w:rsidRPr="00D93FBE">
        <w:rPr>
          <w:sz w:val="16"/>
        </w:rPr>
        <w:t xml:space="preserve"> </w:t>
      </w:r>
      <w:r w:rsidRPr="00E70065">
        <w:rPr>
          <w:rStyle w:val="StyleUnderline"/>
          <w:sz w:val="24"/>
          <w:highlight w:val="green"/>
        </w:rPr>
        <w:t>has become</w:t>
      </w:r>
      <w:r w:rsidRPr="00D93FBE">
        <w:rPr>
          <w:sz w:val="16"/>
        </w:rPr>
        <w:t xml:space="preserve"> ever more </w:t>
      </w:r>
      <w:r w:rsidRPr="00E70065">
        <w:rPr>
          <w:rStyle w:val="StyleUnderline"/>
          <w:sz w:val="24"/>
          <w:highlight w:val="green"/>
        </w:rPr>
        <w:t>pressing</w:t>
      </w:r>
      <w:r w:rsidRPr="00D93FBE">
        <w:rPr>
          <w:sz w:val="16"/>
        </w:rPr>
        <w:t xml:space="preserve">. A </w:t>
      </w:r>
      <w:r w:rsidRPr="00FF62D1">
        <w:rPr>
          <w:rStyle w:val="Emphasis"/>
          <w:sz w:val="24"/>
          <w:bdr w:val="single" w:sz="4" w:space="0" w:color="auto"/>
        </w:rPr>
        <w:t xml:space="preserve">reactionary, nationalist </w:t>
      </w:r>
      <w:r w:rsidRPr="00E70065">
        <w:rPr>
          <w:rStyle w:val="Emphasis"/>
          <w:sz w:val="24"/>
          <w:highlight w:val="green"/>
          <w:bdr w:val="single" w:sz="4" w:space="0" w:color="auto"/>
        </w:rPr>
        <w:t>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E70065">
        <w:rPr>
          <w:rStyle w:val="StyleUnderline"/>
          <w:sz w:val="24"/>
          <w:highlight w:val="green"/>
        </w:rPr>
        <w:t>xenophobia and disregard for</w:t>
      </w:r>
      <w:r w:rsidRPr="00D93FBE">
        <w:rPr>
          <w:rStyle w:val="StyleUnderline"/>
          <w:sz w:val="24"/>
        </w:rPr>
        <w:t xml:space="preserve"> international law and </w:t>
      </w:r>
      <w:r w:rsidRPr="00E70065">
        <w:rPr>
          <w:rStyle w:val="StyleUnderline"/>
          <w:sz w:val="24"/>
          <w:highlight w:val="green"/>
        </w:rPr>
        <w:t>institutions</w:t>
      </w:r>
      <w:r w:rsidRPr="00FF62D1">
        <w:rPr>
          <w:rStyle w:val="StyleUnderline"/>
          <w:sz w:val="24"/>
        </w:rPr>
        <w:t xml:space="preserve">, are surfacing elsewhere. </w:t>
      </w:r>
      <w:r w:rsidRPr="00FF62D1">
        <w:rPr>
          <w:rStyle w:val="Emphasis"/>
          <w:sz w:val="24"/>
        </w:rPr>
        <w:t>Persisting health challenges</w:t>
      </w:r>
      <w:r w:rsidRPr="00FF62D1">
        <w:rPr>
          <w:sz w:val="16"/>
        </w:rPr>
        <w:t>—</w:t>
      </w:r>
      <w:r w:rsidRPr="00FF62D1">
        <w:rPr>
          <w:rStyle w:val="StyleUnderline"/>
          <w:sz w:val="24"/>
        </w:rPr>
        <w:t xml:space="preserve">such as immense national and </w:t>
      </w:r>
      <w:r w:rsidRPr="00FF62D1">
        <w:rPr>
          <w:rStyle w:val="StyleUnderline"/>
          <w:bCs/>
          <w:sz w:val="24"/>
        </w:rPr>
        <w:t>global health inequities</w:t>
      </w:r>
      <w:r w:rsidRPr="00FF62D1">
        <w:rPr>
          <w:rStyle w:val="StyleUnderline"/>
          <w:sz w:val="24"/>
        </w:rPr>
        <w:t>, with</w:t>
      </w:r>
      <w:r w:rsidRPr="00D93FBE">
        <w:rPr>
          <w:rStyle w:val="StyleUnderline"/>
          <w:sz w:val="24"/>
        </w:rPr>
        <w:t xml:space="preserve"> </w:t>
      </w:r>
      <w:r w:rsidRPr="00D93FBE">
        <w:rPr>
          <w:rStyle w:val="Emphasis"/>
          <w:sz w:val="24"/>
        </w:rPr>
        <w:t>universal health coverage</w:t>
      </w:r>
      <w:r w:rsidRPr="00D93FBE">
        <w:rPr>
          <w:sz w:val="16"/>
        </w:rPr>
        <w:t xml:space="preserve"> and the Sustainable </w:t>
      </w:r>
      <w:r w:rsidRPr="00927CB1">
        <w:rPr>
          <w:sz w:val="16"/>
        </w:rPr>
        <w:t xml:space="preserve">Development Goals </w:t>
      </w:r>
      <w:r w:rsidRPr="00927CB1">
        <w:rPr>
          <w:rStyle w:val="StyleUnderline"/>
          <w:sz w:val="24"/>
        </w:rPr>
        <w:t>offering some hope of lessening them</w:t>
      </w:r>
      <w:r w:rsidRPr="00927CB1">
        <w:rPr>
          <w:sz w:val="16"/>
        </w:rPr>
        <w:t>—</w:t>
      </w:r>
      <w:r w:rsidRPr="00927CB1">
        <w:rPr>
          <w:rStyle w:val="StyleUnderline"/>
          <w:sz w:val="24"/>
        </w:rPr>
        <w:t>and growing threats such as</w:t>
      </w:r>
      <w:r w:rsidRPr="00927CB1">
        <w:rPr>
          <w:sz w:val="16"/>
        </w:rPr>
        <w:t xml:space="preserve"> outbreaks of </w:t>
      </w:r>
      <w:r w:rsidRPr="00927CB1">
        <w:rPr>
          <w:rStyle w:val="Emphasis"/>
          <w:sz w:val="24"/>
        </w:rPr>
        <w:t>infectious disease</w:t>
      </w:r>
      <w:r w:rsidRPr="00927CB1">
        <w:rPr>
          <w:sz w:val="16"/>
        </w:rPr>
        <w:t xml:space="preserve">, worsening </w:t>
      </w:r>
      <w:r w:rsidRPr="00927CB1">
        <w:rPr>
          <w:rStyle w:val="Emphasis"/>
          <w:sz w:val="24"/>
        </w:rPr>
        <w:t>antimicrobial resistance</w:t>
      </w:r>
      <w:r w:rsidRPr="00927CB1">
        <w:rPr>
          <w:sz w:val="16"/>
        </w:rPr>
        <w:t xml:space="preserve">, and climate change </w:t>
      </w:r>
      <w:r w:rsidRPr="00927CB1">
        <w:rPr>
          <w:rStyle w:val="StyleUnderline"/>
          <w:sz w:val="24"/>
        </w:rPr>
        <w:t>demand the</w:t>
      </w:r>
      <w:r w:rsidRPr="00927CB1">
        <w:rPr>
          <w:sz w:val="16"/>
        </w:rPr>
        <w:t xml:space="preserve"> type of </w:t>
      </w:r>
      <w:r w:rsidRPr="00927CB1">
        <w:rPr>
          <w:rStyle w:val="Emphasis"/>
          <w:sz w:val="24"/>
        </w:rPr>
        <w:t>leadership that the right to health entails</w:t>
      </w:r>
      <w:r w:rsidRPr="00D93FBE">
        <w:rPr>
          <w:sz w:val="16"/>
        </w:rPr>
        <w:t xml:space="preserve">. In this immensely challenging environment, </w:t>
      </w:r>
      <w:r w:rsidRPr="00E70065">
        <w:rPr>
          <w:rStyle w:val="StyleUnderline"/>
          <w:sz w:val="24"/>
          <w:highlight w:val="green"/>
        </w:rPr>
        <w:t>WHO needs</w:t>
      </w:r>
      <w:r w:rsidRPr="00D93FBE">
        <w:rPr>
          <w:sz w:val="16"/>
        </w:rPr>
        <w:t xml:space="preserve"> to become a 21st century institution that has </w:t>
      </w:r>
      <w:r w:rsidRPr="00927CB1">
        <w:rPr>
          <w:rStyle w:val="Emphasis"/>
          <w:sz w:val="24"/>
        </w:rPr>
        <w:t xml:space="preserve">the gravitas and </w:t>
      </w:r>
      <w:r w:rsidRPr="00E70065">
        <w:rPr>
          <w:rStyle w:val="Emphasis"/>
          <w:sz w:val="24"/>
          <w:highlight w:val="green"/>
        </w:rPr>
        <w:lastRenderedPageBreak/>
        <w:t>credibility</w:t>
      </w:r>
      <w:r w:rsidRPr="00E70065">
        <w:rPr>
          <w:sz w:val="16"/>
          <w:highlight w:val="green"/>
        </w:rPr>
        <w:t xml:space="preserve"> </w:t>
      </w:r>
      <w:r w:rsidRPr="00E70065">
        <w:rPr>
          <w:rStyle w:val="StyleUnderline"/>
          <w:sz w:val="24"/>
          <w:highlight w:val="green"/>
        </w:rPr>
        <w:t>to carve</w:t>
      </w:r>
      <w:r w:rsidRPr="00D93FBE">
        <w:rPr>
          <w:rStyle w:val="StyleUnderline"/>
          <w:sz w:val="24"/>
        </w:rPr>
        <w:t xml:space="preserve"> a path </w:t>
      </w:r>
      <w:r w:rsidRPr="00E70065">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E70065">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E70065">
        <w:rPr>
          <w:rStyle w:val="StyleUnderline"/>
          <w:sz w:val="24"/>
          <w:highlight w:val="green"/>
        </w:rPr>
        <w:t xml:space="preserve">the </w:t>
      </w:r>
      <w:r w:rsidRPr="00E70065">
        <w:rPr>
          <w:rStyle w:val="Emphasis"/>
          <w:sz w:val="24"/>
          <w:highlight w:val="green"/>
        </w:rPr>
        <w:t xml:space="preserve">transformative </w:t>
      </w:r>
      <w:r w:rsidRPr="00D93FBE">
        <w:rPr>
          <w:rStyle w:val="Emphasis"/>
          <w:sz w:val="24"/>
        </w:rPr>
        <w:t xml:space="preserve">power of legally binding </w:t>
      </w:r>
      <w:r w:rsidRPr="00E70065">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E70065">
        <w:rPr>
          <w:rStyle w:val="StyleUnderline"/>
          <w:sz w:val="24"/>
          <w:highlight w:val="green"/>
        </w:rPr>
        <w:t>would</w:t>
      </w:r>
      <w:r w:rsidRPr="00D93FBE">
        <w:rPr>
          <w:sz w:val="16"/>
        </w:rPr>
        <w:t xml:space="preserve"> also </w:t>
      </w:r>
      <w:r w:rsidRPr="00E70065">
        <w:rPr>
          <w:rStyle w:val="StyleUnderline"/>
          <w:sz w:val="24"/>
          <w:highlight w:val="green"/>
        </w:rPr>
        <w:t xml:space="preserve">be a bold assertion of </w:t>
      </w:r>
      <w:r w:rsidRPr="00E70065">
        <w:rPr>
          <w:rStyle w:val="Emphasis"/>
          <w:sz w:val="24"/>
          <w:highlight w:val="green"/>
        </w:rPr>
        <w:t>global solidarity</w:t>
      </w:r>
      <w:r w:rsidRPr="00D93FBE">
        <w:rPr>
          <w:sz w:val="16"/>
        </w:rPr>
        <w:t xml:space="preserve"> for global justice, as so urgently needed, “</w:t>
      </w:r>
      <w:r w:rsidRPr="00FF62D1">
        <w:rPr>
          <w:rStyle w:val="StyleUnderline"/>
          <w:sz w:val="24"/>
        </w:rPr>
        <w:t>demonstrating</w:t>
      </w:r>
      <w:r w:rsidRPr="00FF62D1">
        <w:rPr>
          <w:sz w:val="16"/>
        </w:rPr>
        <w:t xml:space="preserve"> that </w:t>
      </w:r>
      <w:r w:rsidRPr="00FF62D1">
        <w:rPr>
          <w:rStyle w:val="StyleUnderline"/>
          <w:sz w:val="24"/>
        </w:rPr>
        <w:t xml:space="preserve">the community of </w:t>
      </w:r>
      <w:r w:rsidRPr="00FF62D1">
        <w:rPr>
          <w:rStyle w:val="StyleUnderline"/>
          <w:bCs/>
          <w:sz w:val="24"/>
        </w:rPr>
        <w:t>nations are indeed 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E70065">
        <w:rPr>
          <w:rStyle w:val="StyleUnderline"/>
          <w:bCs/>
          <w:sz w:val="24"/>
          <w:highlight w:val="green"/>
        </w:rPr>
        <w:t>resistance of</w:t>
      </w:r>
      <w:r w:rsidRPr="00D93FBE">
        <w:rPr>
          <w:rStyle w:val="StyleUnderline"/>
          <w:bCs/>
          <w:sz w:val="24"/>
        </w:rPr>
        <w:t xml:space="preserve"> the </w:t>
      </w:r>
      <w:r w:rsidRPr="00E70065">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E70065">
        <w:rPr>
          <w:rStyle w:val="Emphasis"/>
          <w:sz w:val="24"/>
          <w:highlight w:val="green"/>
        </w:rPr>
        <w:t xml:space="preserve">can prevent </w:t>
      </w:r>
      <w:r w:rsidRPr="00D93FBE">
        <w:rPr>
          <w:rStyle w:val="Emphasis"/>
          <w:sz w:val="24"/>
        </w:rPr>
        <w:t xml:space="preserve">some of </w:t>
      </w:r>
      <w:r w:rsidRPr="00E70065">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E70065">
        <w:rPr>
          <w:rStyle w:val="StyleUnderline"/>
          <w:sz w:val="24"/>
          <w:highlight w:val="green"/>
        </w:rPr>
        <w:t>right to health</w:t>
      </w:r>
      <w:r w:rsidRPr="00D93FBE">
        <w:rPr>
          <w:sz w:val="16"/>
        </w:rPr>
        <w:t xml:space="preserve">, and FCGH leadership </w:t>
      </w:r>
      <w:r w:rsidRPr="00E70065">
        <w:rPr>
          <w:rStyle w:val="StyleUnderline"/>
          <w:sz w:val="24"/>
          <w:highlight w:val="green"/>
        </w:rPr>
        <w:t xml:space="preserve">ought to be </w:t>
      </w:r>
      <w:r w:rsidRPr="00E70065">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3C4C8D8C" w14:textId="77777777" w:rsidR="005B3D5E" w:rsidRDefault="005B3D5E" w:rsidP="005B3D5E">
      <w:pPr>
        <w:pStyle w:val="Heading4"/>
      </w:pPr>
      <w:r>
        <w:t xml:space="preserve">Populism is an </w:t>
      </w:r>
      <w:r>
        <w:rPr>
          <w:u w:val="single"/>
        </w:rPr>
        <w:t>existential threat</w:t>
      </w:r>
      <w:r>
        <w:t>.</w:t>
      </w:r>
    </w:p>
    <w:p w14:paraId="5FDF1650" w14:textId="77777777" w:rsidR="005B3D5E" w:rsidRPr="00D93FBE" w:rsidRDefault="005B3D5E" w:rsidP="005B3D5E">
      <w:r w:rsidRPr="00D93FBE">
        <w:rPr>
          <w:rStyle w:val="Style13ptBold"/>
        </w:rPr>
        <w:t>de Waal 16</w:t>
      </w:r>
      <w:r>
        <w:t xml:space="preserve"> Alex de Waal 12-5-2016 “Garrison America and the Threat of Global War” </w:t>
      </w:r>
      <w:hyperlink r:id="rId22"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0C67EED5" w14:textId="77777777" w:rsidR="005B3D5E" w:rsidRPr="00D93FBE" w:rsidRDefault="005B3D5E" w:rsidP="005B3D5E">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E70065">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E70065">
        <w:rPr>
          <w:rStyle w:val="Emphasis"/>
          <w:sz w:val="24"/>
          <w:highlight w:val="green"/>
        </w:rPr>
        <w:t>unpicking</w:t>
      </w:r>
      <w:r w:rsidRPr="00D93FBE">
        <w:rPr>
          <w:rStyle w:val="Emphasis"/>
          <w:sz w:val="24"/>
        </w:rPr>
        <w:t xml:space="preserve"> of </w:t>
      </w:r>
      <w:r w:rsidRPr="00E70065">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w:t>
      </w:r>
      <w:r w:rsidRPr="00927CB1">
        <w:rPr>
          <w:sz w:val="16"/>
        </w:rPr>
        <w:t xml:space="preserve">nonetheless. </w:t>
      </w:r>
      <w:r w:rsidRPr="00927CB1">
        <w:rPr>
          <w:rStyle w:val="StyleUnderline"/>
          <w:sz w:val="24"/>
        </w:rPr>
        <w:t xml:space="preserve">What does a world in </w:t>
      </w:r>
      <w:r w:rsidRPr="00927CB1">
        <w:rPr>
          <w:rStyle w:val="Emphasis"/>
          <w:sz w:val="24"/>
        </w:rPr>
        <w:t>global, generalized war look like?</w:t>
      </w:r>
      <w:r w:rsidRPr="00927CB1">
        <w:rPr>
          <w:sz w:val="16"/>
        </w:rPr>
        <w:t xml:space="preserve"> We have an unwinnable “war on terror” that is metastasizing with every escalation, and which has blurred the boundaries between war and everything else. We have </w:t>
      </w:r>
      <w:r w:rsidRPr="00927CB1">
        <w:rPr>
          <w:rStyle w:val="StyleUnderline"/>
          <w:sz w:val="24"/>
        </w:rPr>
        <w:t>deep states</w:t>
      </w:r>
      <w:r w:rsidRPr="00D93FBE">
        <w:rPr>
          <w:sz w:val="16"/>
        </w:rPr>
        <w:t xml:space="preserve">—built on a new oligarchy of generals, spies, and private-sector suppliers—that </w:t>
      </w:r>
      <w:r w:rsidRPr="00D93FBE">
        <w:rPr>
          <w:rStyle w:val="StyleUnderline"/>
          <w:sz w:val="24"/>
        </w:rPr>
        <w:t xml:space="preserve">are </w:t>
      </w:r>
      <w:r w:rsidRPr="00E70065">
        <w:rPr>
          <w:rStyle w:val="StyleUnderline"/>
          <w:sz w:val="24"/>
          <w:highlight w:val="green"/>
        </w:rPr>
        <w:t>strangling liberalism</w:t>
      </w:r>
      <w:r w:rsidRPr="00D93FBE">
        <w:rPr>
          <w:sz w:val="16"/>
        </w:rPr>
        <w:t xml:space="preserve">. We have </w:t>
      </w:r>
      <w:r w:rsidRPr="00E70065">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E70065">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w:t>
      </w:r>
      <w:r w:rsidRPr="00D93FBE">
        <w:rPr>
          <w:sz w:val="16"/>
        </w:rPr>
        <w:lastRenderedPageBreak/>
        <w:t xml:space="preserve">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E70065">
        <w:rPr>
          <w:rStyle w:val="StyleUnderline"/>
          <w:sz w:val="24"/>
          <w:highlight w:val="green"/>
        </w:rPr>
        <w:t>threatening</w:t>
      </w:r>
      <w:r w:rsidRPr="00D93FBE">
        <w:rPr>
          <w:rStyle w:val="StyleUnderline"/>
          <w:sz w:val="24"/>
        </w:rPr>
        <w:t xml:space="preserve"> one another, some </w:t>
      </w:r>
      <w:r w:rsidRPr="00E70065">
        <w:rPr>
          <w:rStyle w:val="StyleUnderline"/>
          <w:sz w:val="24"/>
          <w:highlight w:val="green"/>
        </w:rPr>
        <w:t xml:space="preserve">with </w:t>
      </w:r>
      <w:r w:rsidRPr="00E70065">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w:t>
      </w:r>
      <w:proofErr w:type="gramStart"/>
      <w:r w:rsidRPr="00D93FBE">
        <w:rPr>
          <w:sz w:val="16"/>
        </w:rPr>
        <w:t>contracts</w:t>
      </w:r>
      <w:proofErr w:type="gramEnd"/>
      <w:r w:rsidRPr="00D93FBE">
        <w:rPr>
          <w:sz w:val="16"/>
        </w:rPr>
        <w:t xml:space="preserve">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E70065">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E70065">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E70065">
        <w:rPr>
          <w:rStyle w:val="StyleUnderline"/>
          <w:sz w:val="24"/>
          <w:highlight w:val="green"/>
        </w:rPr>
        <w:t>it resembles</w:t>
      </w:r>
      <w:r w:rsidRPr="00D93FBE">
        <w:rPr>
          <w:rStyle w:val="StyleUnderline"/>
          <w:sz w:val="24"/>
        </w:rPr>
        <w:t xml:space="preserve"> a </w:t>
      </w:r>
      <w:r w:rsidRPr="00E70065">
        <w:rPr>
          <w:rStyle w:val="StyleUnderline"/>
          <w:sz w:val="24"/>
          <w:highlight w:val="green"/>
        </w:rPr>
        <w:t>war on democracy</w:t>
      </w:r>
      <w:r w:rsidRPr="00D93FBE">
        <w:rPr>
          <w:sz w:val="16"/>
        </w:rPr>
        <w:t xml:space="preserve">. What more might we see? Economic liberalism is a creed of optimism and </w:t>
      </w:r>
      <w:proofErr w:type="gramStart"/>
      <w:r w:rsidRPr="00D93FBE">
        <w:rPr>
          <w:sz w:val="16"/>
        </w:rPr>
        <w:t>abundance;</w:t>
      </w:r>
      <w:proofErr w:type="gramEnd"/>
      <w:r w:rsidRPr="00D93FBE">
        <w:rPr>
          <w:sz w:val="16"/>
        </w:rPr>
        <w:t xml:space="preserve"> reactionary protectionism feeds on pessimistic scarcity. </w:t>
      </w:r>
      <w:r w:rsidRPr="00D93FBE">
        <w:rPr>
          <w:rStyle w:val="StyleUnderline"/>
          <w:sz w:val="24"/>
        </w:rPr>
        <w:t xml:space="preserve">If we see </w:t>
      </w:r>
      <w:r w:rsidRPr="00E70065">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E70065">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E70065">
        <w:rPr>
          <w:rStyle w:val="StyleUnderline"/>
          <w:sz w:val="24"/>
          <w:highlight w:val="green"/>
        </w:rPr>
        <w:t>Liberal multilat</w:t>
      </w:r>
      <w:r w:rsidRPr="00D93FBE">
        <w:rPr>
          <w:rStyle w:val="StyleUnderline"/>
          <w:sz w:val="24"/>
        </w:rPr>
        <w:t xml:space="preserve">eralism </w:t>
      </w:r>
      <w:r w:rsidRPr="00E70065">
        <w:rPr>
          <w:rStyle w:val="StyleUnderline"/>
          <w:sz w:val="24"/>
          <w:highlight w:val="green"/>
        </w:rPr>
        <w:t>is</w:t>
      </w:r>
      <w:r w:rsidRPr="00D93FBE">
        <w:rPr>
          <w:sz w:val="16"/>
        </w:rPr>
        <w:t xml:space="preserve"> a system of </w:t>
      </w:r>
      <w:r w:rsidRPr="00D93FBE">
        <w:rPr>
          <w:rStyle w:val="Emphasis"/>
          <w:sz w:val="24"/>
        </w:rPr>
        <w:t xml:space="preserve">seeking </w:t>
      </w:r>
      <w:r w:rsidRPr="00E70065">
        <w:rPr>
          <w:rStyle w:val="Emphasis"/>
          <w:sz w:val="24"/>
          <w:highlight w:val="green"/>
        </w:rPr>
        <w:t>common wins through</w:t>
      </w:r>
      <w:r w:rsidRPr="00D93FBE">
        <w:rPr>
          <w:rStyle w:val="Emphasis"/>
          <w:sz w:val="24"/>
        </w:rPr>
        <w:t xml:space="preserve"> peaceful </w:t>
      </w:r>
      <w:r w:rsidRPr="00E70065">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E70065">
        <w:rPr>
          <w:rStyle w:val="StyleUnderline"/>
          <w:sz w:val="24"/>
          <w:highlight w:val="green"/>
        </w:rPr>
        <w:t>cabal of</w:t>
      </w:r>
      <w:r w:rsidRPr="00D93FBE">
        <w:rPr>
          <w:rStyle w:val="StyleUnderline"/>
          <w:sz w:val="24"/>
        </w:rPr>
        <w:t xml:space="preserve"> plutocratic </w:t>
      </w:r>
      <w:r w:rsidRPr="00E70065">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E70065">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w:t>
      </w:r>
      <w:r w:rsidRPr="00006AB9">
        <w:rPr>
          <w:rStyle w:val="StyleUnderline"/>
          <w:sz w:val="24"/>
        </w:rPr>
        <w:t>in Russia, China, Turkey</w:t>
      </w:r>
      <w:r w:rsidRPr="00006AB9">
        <w:rPr>
          <w:sz w:val="16"/>
        </w:rPr>
        <w:t xml:space="preserve">, and elsewhere for a new realpolitik global concert, redolent of the early nineteenth-century era of the Congress of Vienna, </w:t>
      </w:r>
      <w:r w:rsidRPr="00006AB9">
        <w:rPr>
          <w:rStyle w:val="StyleUnderline"/>
          <w:sz w:val="24"/>
        </w:rPr>
        <w:t xml:space="preserve">bringing a façade of stability for as long as they collude—and </w:t>
      </w:r>
      <w:r w:rsidRPr="00006AB9">
        <w:rPr>
          <w:rStyle w:val="Emphasis"/>
          <w:sz w:val="24"/>
        </w:rPr>
        <w:t>war when they fall out</w:t>
      </w:r>
      <w:r w:rsidRPr="00006AB9">
        <w:rPr>
          <w:sz w:val="16"/>
        </w:rPr>
        <w:t>. And there is a danger that, in response to a terrorist</w:t>
      </w:r>
      <w:r w:rsidRPr="00D93FBE">
        <w:rPr>
          <w:sz w:val="16"/>
        </w:rPr>
        <w:t xml:space="preserve">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If illustration were needed of the logic of hiding under the blanket rather than facing difficult realities, look no further than Trump’s readiness to deny climate change. We have been here before</w:t>
      </w:r>
      <w:proofErr w:type="gramStart"/>
      <w:r w:rsidRPr="00D93FBE">
        <w:rPr>
          <w:sz w:val="16"/>
        </w:rPr>
        <w:t>, more or less, and</w:t>
      </w:r>
      <w:proofErr w:type="gramEnd"/>
      <w:r w:rsidRPr="00D93FBE">
        <w:rPr>
          <w:sz w:val="16"/>
        </w:rPr>
        <w:t xml:space="preserve"> from history we can gather important lessons about what we must do now. </w:t>
      </w:r>
      <w:r w:rsidRPr="00D93FBE">
        <w:rPr>
          <w:rStyle w:val="StyleUnderline"/>
          <w:sz w:val="24"/>
        </w:rPr>
        <w:t xml:space="preserve">The </w:t>
      </w:r>
      <w:r w:rsidRPr="00E70065">
        <w:rPr>
          <w:rStyle w:val="StyleUnderline"/>
          <w:sz w:val="24"/>
          <w:highlight w:val="green"/>
        </w:rPr>
        <w:t>importance of</w:t>
      </w:r>
      <w:r w:rsidRPr="00D93FBE">
        <w:rPr>
          <w:sz w:val="16"/>
        </w:rPr>
        <w:t xml:space="preserve"> defending civility with democratic deliberation, respecting human rights and values, and </w:t>
      </w:r>
      <w:r w:rsidRPr="00E70065">
        <w:rPr>
          <w:rStyle w:val="StyleUnderline"/>
          <w:sz w:val="24"/>
          <w:highlight w:val="green"/>
        </w:rPr>
        <w:t>maintaining</w:t>
      </w:r>
      <w:r w:rsidRPr="00D93FBE">
        <w:rPr>
          <w:rStyle w:val="StyleUnderline"/>
          <w:sz w:val="24"/>
        </w:rPr>
        <w:t xml:space="preserve"> a commitment to </w:t>
      </w:r>
      <w:r w:rsidRPr="00E70065">
        <w:rPr>
          <w:rStyle w:val="StyleUnderline"/>
          <w:sz w:val="24"/>
          <w:highlight w:val="green"/>
        </w:rPr>
        <w:t>public goods</w:t>
      </w:r>
      <w:r w:rsidRPr="00D93FBE">
        <w:rPr>
          <w:rStyle w:val="StyleUnderline"/>
          <w:sz w:val="24"/>
        </w:rPr>
        <w:t xml:space="preserve"> and the global commons—</w:t>
      </w:r>
      <w:r w:rsidRPr="00E70065">
        <w:rPr>
          <w:rStyle w:val="Emphasis"/>
          <w:sz w:val="24"/>
          <w:highlight w:val="green"/>
        </w:rPr>
        <w:t>including the future of the planet</w:t>
      </w:r>
      <w:r w:rsidRPr="00E70065">
        <w:rPr>
          <w:sz w:val="16"/>
          <w:highlight w:val="green"/>
        </w:rPr>
        <w:t>—</w:t>
      </w:r>
      <w:r w:rsidRPr="00E70065">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12CE2966" w14:textId="4E836457" w:rsidR="005B3D5E" w:rsidRDefault="00113584" w:rsidP="00113584">
      <w:pPr>
        <w:pStyle w:val="Heading3"/>
      </w:pPr>
      <w:r>
        <w:lastRenderedPageBreak/>
        <w:t xml:space="preserve">1NC </w:t>
      </w:r>
      <w:r>
        <w:softHyphen/>
        <w:t>– OFF</w:t>
      </w:r>
    </w:p>
    <w:p w14:paraId="0D462150" w14:textId="77777777" w:rsidR="00113584" w:rsidRDefault="00113584" w:rsidP="00113584">
      <w:pPr>
        <w:pStyle w:val="Heading4"/>
      </w:pPr>
      <w:r>
        <w:t xml:space="preserve">Text – the United States ought to </w:t>
      </w:r>
    </w:p>
    <w:p w14:paraId="5678BAB9" w14:textId="3ED6A3B6" w:rsidR="00113584" w:rsidRDefault="00113584" w:rsidP="00113584">
      <w:pPr>
        <w:pStyle w:val="Heading4"/>
        <w:numPr>
          <w:ilvl w:val="0"/>
          <w:numId w:val="12"/>
        </w:numPr>
        <w:tabs>
          <w:tab w:val="num" w:pos="360"/>
        </w:tabs>
        <w:ind w:left="0" w:firstLine="0"/>
      </w:pPr>
      <w:r>
        <w:t>invest $25 billion into 25 production lines dedicated solely to COVID-19 vaccines to boost global vaccine production managed by the Biomedical Advanced Research and Development Authority.</w:t>
      </w:r>
    </w:p>
    <w:p w14:paraId="70A0420A" w14:textId="4DB6B437" w:rsidR="00113584" w:rsidRDefault="00113584" w:rsidP="00113584">
      <w:pPr>
        <w:pStyle w:val="Heading4"/>
        <w:numPr>
          <w:ilvl w:val="0"/>
          <w:numId w:val="12"/>
        </w:numPr>
        <w:tabs>
          <w:tab w:val="num" w:pos="360"/>
        </w:tabs>
        <w:ind w:left="0" w:firstLine="0"/>
      </w:pPr>
      <w:r>
        <w:t>pre-order and distribute 8 billion doses of COVID vaccines using an equitable distribution framework prioritizing developing countries in the Global South.</w:t>
      </w:r>
      <w:r w:rsidR="003A3651">
        <w:t xml:space="preserve"> </w:t>
      </w:r>
    </w:p>
    <w:p w14:paraId="4F127CFB" w14:textId="04780A08" w:rsidR="00113584" w:rsidRDefault="00113584" w:rsidP="00113584">
      <w:pPr>
        <w:pStyle w:val="Heading4"/>
      </w:pPr>
      <w:r>
        <w:t xml:space="preserve">The CP solves the </w:t>
      </w:r>
      <w:r>
        <w:rPr>
          <w:u w:val="single"/>
        </w:rPr>
        <w:t>entirety</w:t>
      </w:r>
      <w:r>
        <w:t xml:space="preserve"> of the case and does it </w:t>
      </w:r>
      <w:r>
        <w:rPr>
          <w:u w:val="single"/>
        </w:rPr>
        <w:t>faster</w:t>
      </w:r>
      <w:r w:rsidR="003A3651">
        <w:t xml:space="preserve"> – answers the 2 points they made for why it wouldn’t solve because it focuses on the global south</w:t>
      </w:r>
    </w:p>
    <w:p w14:paraId="1351930F" w14:textId="77777777" w:rsidR="00113584" w:rsidRPr="00306061" w:rsidRDefault="00113584" w:rsidP="00113584">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23"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3B83732D" w14:textId="49A57481" w:rsidR="00113584" w:rsidRDefault="00113584" w:rsidP="00113584">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w:t>
      </w:r>
      <w:proofErr w:type="gramStart"/>
      <w:r w:rsidRPr="00B11D80">
        <w:rPr>
          <w:sz w:val="16"/>
        </w:rPr>
        <w:t>all of</w:t>
      </w:r>
      <w:proofErr w:type="gramEnd"/>
      <w:r w:rsidRPr="00B11D80">
        <w:rPr>
          <w:sz w:val="16"/>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proofErr w:type="spellStart"/>
      <w:r w:rsidRPr="00E70065">
        <w:rPr>
          <w:b/>
          <w:sz w:val="26"/>
          <w:highlight w:val="green"/>
          <w:u w:val="single"/>
        </w:rPr>
        <w:t>Moderna</w:t>
      </w:r>
      <w:proofErr w:type="spellEnd"/>
      <w:r w:rsidRPr="00E70065">
        <w:rPr>
          <w:b/>
          <w:sz w:val="26"/>
          <w:highlight w:val="green"/>
          <w:u w:val="single"/>
        </w:rPr>
        <w:t xml:space="preserve">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proofErr w:type="spellStart"/>
      <w:r w:rsidRPr="00E70065">
        <w:rPr>
          <w:b/>
          <w:sz w:val="26"/>
          <w:highlight w:val="green"/>
          <w:u w:val="single"/>
        </w:rPr>
        <w:t>Moderna</w:t>
      </w:r>
      <w:proofErr w:type="spellEnd"/>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w:t>
      </w:r>
      <w:r w:rsidRPr="00B11D80">
        <w:rPr>
          <w:sz w:val="16"/>
        </w:rPr>
        <w:lastRenderedPageBreak/>
        <w:t xml:space="preserve">administration should </w:t>
      </w:r>
      <w:r w:rsidRPr="00B11D80">
        <w:rPr>
          <w:u w:val="single"/>
        </w:rPr>
        <w:t xml:space="preserve">also </w:t>
      </w:r>
      <w:r w:rsidRPr="002E6D79">
        <w:rPr>
          <w:b/>
          <w:sz w:val="26"/>
          <w:u w:val="single"/>
        </w:rPr>
        <w:t>designate</w:t>
      </w:r>
      <w:r w:rsidRPr="002E6D79">
        <w:rPr>
          <w:u w:val="single"/>
        </w:rPr>
        <w:t xml:space="preserve"> the government’s Biomedical Advanced Research and Development Authority (</w:t>
      </w:r>
      <w:r w:rsidRPr="002E6D79">
        <w:rPr>
          <w:b/>
          <w:sz w:val="26"/>
          <w:u w:val="single"/>
        </w:rPr>
        <w:t>BARDA</w:t>
      </w:r>
      <w:r w:rsidRPr="002E6D79">
        <w:rPr>
          <w:u w:val="single"/>
        </w:rPr>
        <w:t xml:space="preserve">) </w:t>
      </w:r>
      <w:r w:rsidRPr="002E6D79">
        <w:rPr>
          <w:b/>
          <w:sz w:val="26"/>
          <w:u w:val="single"/>
        </w:rPr>
        <w:t>to lead</w:t>
      </w:r>
      <w:r w:rsidRPr="002E6D79">
        <w:rPr>
          <w:u w:val="single"/>
        </w:rPr>
        <w:t xml:space="preserve"> the world-wide </w:t>
      </w:r>
      <w:r w:rsidRPr="002E6D79">
        <w:rPr>
          <w:b/>
          <w:sz w:val="26"/>
          <w:u w:val="single"/>
        </w:rPr>
        <w:t>vaccine manufacturing effort</w:t>
      </w:r>
      <w:r w:rsidRPr="002E6D79">
        <w:rPr>
          <w:u w:val="single"/>
        </w:rPr>
        <w:t xml:space="preserve">. BARDA has the </w:t>
      </w:r>
      <w:r w:rsidRPr="002E6D79">
        <w:rPr>
          <w:b/>
          <w:sz w:val="26"/>
          <w:u w:val="single"/>
        </w:rPr>
        <w:t>necessary experience to coordinate</w:t>
      </w:r>
      <w:r w:rsidRPr="002E6D79">
        <w:rPr>
          <w:u w:val="single"/>
        </w:rPr>
        <w:t xml:space="preserve"> </w:t>
      </w:r>
      <w:r w:rsidRPr="002E6D79">
        <w:rPr>
          <w:b/>
          <w:sz w:val="26"/>
          <w:u w:val="single"/>
        </w:rPr>
        <w:t>an initiative of this scale</w:t>
      </w:r>
      <w:r w:rsidRPr="002E6D79">
        <w:rPr>
          <w:u w:val="single"/>
        </w:rPr>
        <w:t xml:space="preserve"> with the</w:t>
      </w:r>
      <w:r w:rsidRPr="00B11D80">
        <w:rPr>
          <w:u w:val="single"/>
        </w:rPr>
        <w:t xml:space="preserv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41B45B03" w14:textId="77777777" w:rsidR="00E8687A" w:rsidRDefault="00E8687A" w:rsidP="00E8687A">
      <w:pPr>
        <w:pStyle w:val="Heading4"/>
      </w:pPr>
      <w:r>
        <w:t xml:space="preserve">The plan </w:t>
      </w:r>
      <w:r>
        <w:rPr>
          <w:u w:val="single"/>
        </w:rPr>
        <w:t>mis-identifies</w:t>
      </w:r>
      <w:r>
        <w:t xml:space="preserve"> the Root Cause – IP isn’t the Root Cause, Financing is.</w:t>
      </w:r>
    </w:p>
    <w:p w14:paraId="3F14593B" w14:textId="77777777" w:rsidR="00E8687A" w:rsidRPr="00C23527" w:rsidRDefault="00E8687A" w:rsidP="00E8687A">
      <w:r w:rsidRPr="00C23527">
        <w:rPr>
          <w:rStyle w:val="Style13ptBold"/>
        </w:rPr>
        <w:t>Goldberg 21</w:t>
      </w:r>
      <w:r>
        <w:t xml:space="preserve"> </w:t>
      </w:r>
      <w:proofErr w:type="spellStart"/>
      <w:r w:rsidRPr="00C23527">
        <w:t>Pinelopi</w:t>
      </w:r>
      <w:proofErr w:type="spellEnd"/>
      <w:r w:rsidRPr="00C23527">
        <w:t xml:space="preserve"> </w:t>
      </w:r>
      <w:proofErr w:type="spellStart"/>
      <w:r w:rsidRPr="00C23527">
        <w:t>Koujianou</w:t>
      </w:r>
      <w:proofErr w:type="spellEnd"/>
      <w:r w:rsidRPr="00C23527">
        <w:t xml:space="preserve"> Goldberg 5-13-2021 "Poor nations don’t need patent waivers to obtain enough COVID vaccines to achieve herd immunity, they just need $4 billion"</w:t>
      </w:r>
      <w:r>
        <w:t xml:space="preserve"> </w:t>
      </w:r>
      <w:hyperlink r:id="rId24" w:history="1">
        <w:r w:rsidRPr="001C4682">
          <w:rPr>
            <w:rStyle w:val="Hyperlink"/>
          </w:rPr>
          <w:t>https://www.marketwatch.com/story/poor-nations-dont-need-patent-waivers-to-obtain-enough-covid-vaccines-to-achieve-herd-immunity-they-just-need-4-billion-11620920537</w:t>
        </w:r>
      </w:hyperlink>
      <w:r>
        <w:t xml:space="preserve"> (</w:t>
      </w:r>
      <w:r w:rsidRPr="00C23527">
        <w:t>Elihu Professor of Economics at Yale University.</w:t>
      </w:r>
      <w:r>
        <w:t xml:space="preserve">)//Elmer </w:t>
      </w:r>
    </w:p>
    <w:p w14:paraId="6B734F41" w14:textId="7B3F3CCB" w:rsidR="00E8687A" w:rsidRPr="00117219" w:rsidRDefault="00E8687A" w:rsidP="00113584">
      <w:pPr>
        <w:rPr>
          <w:u w:val="single"/>
        </w:rPr>
      </w:pPr>
      <w:r w:rsidRPr="00B11D80">
        <w:rPr>
          <w:sz w:val="16"/>
        </w:rPr>
        <w:t xml:space="preserve">NEW HAVEN, Conn. (Project Syndicate)—The surge of COVID-19 cases and deaths in India shows that the pandemic is far from over. While most developing countries in Asia and Africa managed to keep their death tolls low over the past year, it is only a matter of time before the new, more contagious variants that have emerged in India and elsewhere spread to countries that seemed to have their infections under control. Absent a miracle—such as a mutation that renders the virus less lethal—only universal vaccination can end this cycle of misery. </w:t>
      </w:r>
      <w:r w:rsidRPr="00B11D80">
        <w:rPr>
          <w:u w:val="single"/>
        </w:rPr>
        <w:t>With that goal in mind, a global movement has emerged to demand a World Trade Organization waiver of patent protections for COVID-19 vaccines (as well as treatments and diagnostics).</w:t>
      </w:r>
      <w:r w:rsidRPr="00B11D80">
        <w:rPr>
          <w:sz w:val="16"/>
        </w:rPr>
        <w:t xml:space="preserve"> But </w:t>
      </w:r>
      <w:r w:rsidRPr="00E70065">
        <w:rPr>
          <w:b/>
          <w:sz w:val="26"/>
          <w:highlight w:val="green"/>
          <w:u w:val="single"/>
        </w:rPr>
        <w:t>patent protections are not the</w:t>
      </w:r>
      <w:r w:rsidRPr="00E70065">
        <w:rPr>
          <w:sz w:val="16"/>
          <w:highlight w:val="green"/>
        </w:rPr>
        <w:t xml:space="preserve"> </w:t>
      </w:r>
      <w:r w:rsidRPr="00B11D80">
        <w:rPr>
          <w:sz w:val="16"/>
        </w:rPr>
        <w:t xml:space="preserve">primary </w:t>
      </w:r>
      <w:r w:rsidRPr="00E70065">
        <w:rPr>
          <w:b/>
          <w:sz w:val="26"/>
          <w:highlight w:val="green"/>
          <w:u w:val="single"/>
        </w:rPr>
        <w:t>cause of the vaccine-supply bottleneck</w:t>
      </w:r>
      <w:r w:rsidRPr="00B11D80">
        <w:rPr>
          <w:sz w:val="16"/>
        </w:rPr>
        <w:t xml:space="preserve">. If anything, </w:t>
      </w:r>
      <w:r w:rsidRPr="00E70065">
        <w:rPr>
          <w:b/>
          <w:sz w:val="26"/>
          <w:highlight w:val="green"/>
          <w:u w:val="single"/>
        </w:rPr>
        <w:t>a waiver</w:t>
      </w:r>
      <w:r w:rsidRPr="00E70065">
        <w:rPr>
          <w:sz w:val="16"/>
          <w:highlight w:val="green"/>
        </w:rPr>
        <w:t xml:space="preserve"> </w:t>
      </w:r>
      <w:r w:rsidRPr="00E70065">
        <w:rPr>
          <w:b/>
          <w:sz w:val="26"/>
          <w:highlight w:val="green"/>
          <w:u w:val="single"/>
        </w:rPr>
        <w:t xml:space="preserve">might divert scarce materials from </w:t>
      </w:r>
      <w:r w:rsidRPr="00E70065">
        <w:rPr>
          <w:b/>
          <w:sz w:val="26"/>
          <w:highlight w:val="green"/>
          <w:u w:val="single"/>
          <w:bdr w:val="single" w:sz="4" w:space="0" w:color="auto"/>
        </w:rPr>
        <w:t>vaccine production facilities that are already up and running</w:t>
      </w:r>
      <w:r w:rsidRPr="00B11D80">
        <w:rPr>
          <w:u w:val="single"/>
        </w:rPr>
        <w:t>, not to mention discourage investments in pharmaceuticals to ward off future pandemics</w:t>
      </w:r>
      <w:r w:rsidRPr="00B11D80">
        <w:rPr>
          <w:sz w:val="16"/>
        </w:rPr>
        <w:t xml:space="preserve">. </w:t>
      </w:r>
      <w:r w:rsidRPr="00B11D80">
        <w:rPr>
          <w:u w:val="single"/>
        </w:rPr>
        <w:t>IP is a big problem, but not for this epidemic</w:t>
      </w:r>
      <w:r w:rsidRPr="00B11D80">
        <w:rPr>
          <w:sz w:val="16"/>
        </w:rPr>
        <w:t xml:space="preserve"> Intellectual-property protection for pharmaceuticals has a long, uncomfortable history, especially in developing countries. When the WTO Agreement on Trade-Related Aspects of Intellectual Property Rights (TRIPS) was signed in 1995, an overwhelming majority of economists—including those strongly in favor of free trade—condemned it. They objected to an agreement that obliges all WTO member states to recognize and enforce patents in all fields of technology, including pharmaceuticals. While the case for general patent protection has a strong foundation in economic principles, there is no rationale for harmonizing patent protection across rich and poor countries. As I argued in 2010, the pharmaceutical industry at the time was losing only a tiny sliver of its profits from patent infringements in developing countries. And worse, IP enforcement could result in lost or delayed access to lifesaving medicines in countries that would no longer be able to produce or import generic versions of patented drugs. Against this historical backdrop, the demand for a COVID-19 patent waiver is understandable. </w:t>
      </w:r>
      <w:r w:rsidRPr="00B11D80">
        <w:rPr>
          <w:u w:val="single"/>
        </w:rPr>
        <w:t xml:space="preserve">The problem is that the </w:t>
      </w:r>
      <w:r w:rsidRPr="002E6D79">
        <w:rPr>
          <w:b/>
          <w:bCs/>
          <w:sz w:val="26"/>
          <w:u w:val="single"/>
        </w:rPr>
        <w:t>underlying issues have changed fundamentally.</w:t>
      </w:r>
      <w:r w:rsidRPr="002E6D79">
        <w:rPr>
          <w:u w:val="single"/>
        </w:rPr>
        <w:t xml:space="preserve"> As a recent World Bank working paper by </w:t>
      </w:r>
      <w:proofErr w:type="spellStart"/>
      <w:r w:rsidRPr="002E6D79">
        <w:rPr>
          <w:u w:val="single"/>
        </w:rPr>
        <w:t>Ruchir</w:t>
      </w:r>
      <w:proofErr w:type="spellEnd"/>
      <w:r w:rsidRPr="002E6D79">
        <w:rPr>
          <w:u w:val="single"/>
        </w:rPr>
        <w:t xml:space="preserve"> Agarwal and Tristan Reed finds, “</w:t>
      </w:r>
      <w:r w:rsidRPr="002E6D79">
        <w:rPr>
          <w:b/>
          <w:sz w:val="26"/>
          <w:u w:val="single"/>
        </w:rPr>
        <w:t>production capacity</w:t>
      </w:r>
      <w:r w:rsidRPr="002E6D79">
        <w:rPr>
          <w:u w:val="single"/>
        </w:rPr>
        <w:t xml:space="preserve"> for vaccines </w:t>
      </w:r>
      <w:r w:rsidRPr="002E6D79">
        <w:rPr>
          <w:b/>
          <w:sz w:val="26"/>
          <w:u w:val="single"/>
        </w:rPr>
        <w:t>does not appear to be the binding constraint</w:t>
      </w:r>
      <w:r w:rsidRPr="002E6D79">
        <w:rPr>
          <w:u w:val="single"/>
        </w:rPr>
        <w:t>” in global</w:t>
      </w:r>
      <w:r w:rsidRPr="00B11D80">
        <w:rPr>
          <w:u w:val="single"/>
        </w:rPr>
        <w:t xml:space="preserve"> procurement. </w:t>
      </w:r>
      <w:r w:rsidRPr="00E70065">
        <w:rPr>
          <w:b/>
          <w:sz w:val="26"/>
          <w:highlight w:val="green"/>
          <w:u w:val="single"/>
          <w:bdr w:val="single" w:sz="4" w:space="0" w:color="auto"/>
        </w:rPr>
        <w:t>Constraint is money</w:t>
      </w:r>
      <w:r w:rsidRPr="00B11D80">
        <w:rPr>
          <w:u w:val="single"/>
        </w:rPr>
        <w:t xml:space="preserve">, not production capacity What’s the issue, then? According to Agarwal and Reed, it is that </w:t>
      </w:r>
      <w:r w:rsidRPr="00E70065">
        <w:rPr>
          <w:b/>
          <w:sz w:val="26"/>
          <w:highlight w:val="green"/>
          <w:u w:val="single"/>
        </w:rPr>
        <w:t>companies are reluctant to activate</w:t>
      </w:r>
      <w:r w:rsidRPr="00E70065">
        <w:rPr>
          <w:highlight w:val="green"/>
          <w:u w:val="single"/>
        </w:rPr>
        <w:t xml:space="preserve"> </w:t>
      </w:r>
      <w:r w:rsidRPr="00B11D80">
        <w:rPr>
          <w:u w:val="single"/>
        </w:rPr>
        <w:t xml:space="preserve">their </w:t>
      </w:r>
      <w:r w:rsidRPr="00E70065">
        <w:rPr>
          <w:b/>
          <w:sz w:val="26"/>
          <w:highlight w:val="green"/>
          <w:u w:val="single"/>
        </w:rPr>
        <w:t xml:space="preserve">existing production capacity </w:t>
      </w:r>
      <w:r w:rsidRPr="00E70065">
        <w:rPr>
          <w:b/>
          <w:sz w:val="26"/>
          <w:highlight w:val="green"/>
          <w:u w:val="single"/>
          <w:bdr w:val="single" w:sz="4" w:space="0" w:color="auto"/>
        </w:rPr>
        <w:t>without pre-purchase commitments</w:t>
      </w:r>
      <w:r w:rsidRPr="00B11D80">
        <w:rPr>
          <w:u w:val="single"/>
        </w:rPr>
        <w:t xml:space="preserve">. There is currently </w:t>
      </w:r>
      <w:r w:rsidRPr="00E70065">
        <w:rPr>
          <w:b/>
          <w:sz w:val="26"/>
          <w:highlight w:val="green"/>
          <w:u w:val="single"/>
        </w:rPr>
        <w:t>a large gap between</w:t>
      </w:r>
      <w:r w:rsidRPr="00E70065">
        <w:rPr>
          <w:highlight w:val="green"/>
          <w:u w:val="single"/>
        </w:rPr>
        <w:t xml:space="preserve"> </w:t>
      </w:r>
      <w:r w:rsidRPr="00B11D80">
        <w:rPr>
          <w:u w:val="single"/>
        </w:rPr>
        <w:t xml:space="preserve">the </w:t>
      </w:r>
      <w:r w:rsidRPr="00E70065">
        <w:rPr>
          <w:b/>
          <w:sz w:val="26"/>
          <w:highlight w:val="green"/>
          <w:u w:val="single"/>
        </w:rPr>
        <w:t>number of doses that</w:t>
      </w:r>
      <w:r w:rsidRPr="00E70065">
        <w:rPr>
          <w:highlight w:val="green"/>
          <w:u w:val="single"/>
        </w:rPr>
        <w:t xml:space="preserve"> </w:t>
      </w:r>
      <w:r w:rsidRPr="00E70065">
        <w:rPr>
          <w:b/>
          <w:sz w:val="26"/>
          <w:highlight w:val="green"/>
          <w:u w:val="single"/>
        </w:rPr>
        <w:t>could be produced</w:t>
      </w:r>
      <w:r w:rsidRPr="00E70065">
        <w:rPr>
          <w:highlight w:val="green"/>
          <w:u w:val="single"/>
        </w:rPr>
        <w:t xml:space="preserve"> </w:t>
      </w:r>
      <w:r w:rsidRPr="00E70065">
        <w:rPr>
          <w:b/>
          <w:sz w:val="26"/>
          <w:highlight w:val="green"/>
          <w:u w:val="single"/>
        </w:rPr>
        <w:t>and</w:t>
      </w:r>
      <w:r w:rsidRPr="00E70065">
        <w:rPr>
          <w:highlight w:val="green"/>
          <w:u w:val="single"/>
        </w:rPr>
        <w:t xml:space="preserve"> </w:t>
      </w:r>
      <w:r w:rsidRPr="00B11D80">
        <w:rPr>
          <w:u w:val="single"/>
        </w:rPr>
        <w:t xml:space="preserve">the </w:t>
      </w:r>
      <w:r w:rsidRPr="00E70065">
        <w:rPr>
          <w:b/>
          <w:sz w:val="26"/>
          <w:highlight w:val="green"/>
          <w:u w:val="single"/>
        </w:rPr>
        <w:t>number</w:t>
      </w:r>
      <w:r w:rsidRPr="00E70065">
        <w:rPr>
          <w:highlight w:val="green"/>
          <w:u w:val="single"/>
        </w:rPr>
        <w:t xml:space="preserve"> </w:t>
      </w:r>
      <w:r w:rsidRPr="00B11D80">
        <w:rPr>
          <w:u w:val="single"/>
        </w:rPr>
        <w:t xml:space="preserve">that have been </w:t>
      </w:r>
      <w:r w:rsidRPr="00E70065">
        <w:rPr>
          <w:b/>
          <w:sz w:val="26"/>
          <w:highlight w:val="green"/>
          <w:u w:val="single"/>
        </w:rPr>
        <w:t>preordered</w:t>
      </w:r>
      <w:r w:rsidRPr="00B11D80">
        <w:rPr>
          <w:u w:val="single"/>
        </w:rPr>
        <w:t>. And, as one would expect, this gap is unevenly distributed. High-income countries have ordered more doses than they need and thus will end up with a surplus, whereas lower-income countries are far behind in pre-purchasing vaccines</w:t>
      </w:r>
      <w:r w:rsidRPr="00B11D80">
        <w:rPr>
          <w:sz w:val="16"/>
        </w:rPr>
        <w:t xml:space="preserve">. Under these circumstances, efforts to increase capacity by relaxing patent protections would do nothing to accelerate vaccinations in lower-income countries. </w:t>
      </w:r>
      <w:r w:rsidRPr="00B11D80">
        <w:rPr>
          <w:u w:val="single"/>
        </w:rPr>
        <w:t xml:space="preserve">A far </w:t>
      </w:r>
      <w:r w:rsidRPr="00E70065">
        <w:rPr>
          <w:b/>
          <w:sz w:val="26"/>
          <w:highlight w:val="green"/>
          <w:u w:val="single"/>
        </w:rPr>
        <w:lastRenderedPageBreak/>
        <w:t>more promising</w:t>
      </w:r>
      <w:r w:rsidRPr="00E70065">
        <w:rPr>
          <w:highlight w:val="green"/>
          <w:u w:val="single"/>
        </w:rPr>
        <w:t xml:space="preserve"> </w:t>
      </w:r>
      <w:r w:rsidRPr="00B11D80">
        <w:rPr>
          <w:u w:val="single"/>
        </w:rPr>
        <w:t xml:space="preserve">strategy is </w:t>
      </w:r>
      <w:r w:rsidRPr="00E70065">
        <w:rPr>
          <w:b/>
          <w:sz w:val="26"/>
          <w:highlight w:val="green"/>
          <w:u w:val="single"/>
        </w:rPr>
        <w:t xml:space="preserve">to help </w:t>
      </w:r>
      <w:r w:rsidRPr="00E70065">
        <w:rPr>
          <w:b/>
          <w:sz w:val="26"/>
          <w:highlight w:val="green"/>
          <w:u w:val="single"/>
          <w:bdr w:val="single" w:sz="4" w:space="0" w:color="auto"/>
        </w:rPr>
        <w:t>lower-income countries purchase vaccines</w:t>
      </w:r>
      <w:r w:rsidRPr="00B11D80">
        <w:rPr>
          <w:u w:val="single"/>
        </w:rPr>
        <w:t>, while channeling surplus doses from richer countries to wherever they are needed most. 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21AD37E5" w14:textId="02F16CAE" w:rsidR="00113584" w:rsidRDefault="00A925C8" w:rsidP="00A925C8">
      <w:pPr>
        <w:pStyle w:val="Heading3"/>
      </w:pPr>
      <w:r>
        <w:lastRenderedPageBreak/>
        <w:t>1NC – OFF</w:t>
      </w:r>
    </w:p>
    <w:p w14:paraId="56D74F0C" w14:textId="77777777" w:rsidR="00A925C8" w:rsidRDefault="00A925C8" w:rsidP="00A925C8">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1D005A05" w14:textId="77777777" w:rsidR="00A925C8" w:rsidRPr="00AF76AC" w:rsidRDefault="00A925C8" w:rsidP="00A925C8">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790429">
        <w:rPr>
          <w:b/>
          <w:bCs/>
          <w:highlight w:val="green"/>
          <w:u w:val="single"/>
        </w:rPr>
        <w:t>End</w:t>
      </w:r>
      <w:r w:rsidRPr="00790429">
        <w:rPr>
          <w:highlight w:val="green"/>
          <w:u w:val="single"/>
        </w:rPr>
        <w:t xml:space="preserve"> of Modi’s </w:t>
      </w:r>
      <w:r w:rsidRPr="00790429">
        <w:rPr>
          <w:b/>
          <w:bCs/>
          <w:highlight w:val="green"/>
          <w:u w:val="single"/>
        </w:rPr>
        <w:t>Global Dreams</w:t>
      </w:r>
      <w:r w:rsidRPr="00AF76AC">
        <w:rPr>
          <w:sz w:val="16"/>
        </w:rPr>
        <w:t>”; Foreign Policy; https://foreignpolicy.com/2021/05/03/india-vishwaguru-modi-second-wave-soft-power-self-sufficiency/; Accessed: 8-27-2021)</w:t>
      </w:r>
    </w:p>
    <w:p w14:paraId="318A3BC6" w14:textId="77777777" w:rsidR="00A925C8" w:rsidRPr="00AF76AC" w:rsidRDefault="00A925C8" w:rsidP="00A925C8">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790429">
        <w:rPr>
          <w:highlight w:val="green"/>
          <w:u w:val="single"/>
        </w:rPr>
        <w:t>advanced</w:t>
      </w:r>
      <w:r w:rsidRPr="00AF76AC">
        <w:rPr>
          <w:u w:val="single"/>
        </w:rPr>
        <w:t xml:space="preserve"> a </w:t>
      </w:r>
      <w:r w:rsidRPr="00790429">
        <w:rPr>
          <w:b/>
          <w:bCs/>
          <w:highlight w:val="green"/>
          <w:u w:val="single"/>
        </w:rPr>
        <w:t>muscular foreign policy</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790429">
        <w:rPr>
          <w:highlight w:val="green"/>
          <w:u w:val="single"/>
        </w:rPr>
        <w:t>world may</w:t>
      </w:r>
      <w:r w:rsidRPr="00AF76AC">
        <w:rPr>
          <w:u w:val="single"/>
        </w:rPr>
        <w:t xml:space="preserve"> </w:t>
      </w:r>
      <w:r w:rsidRPr="00790429">
        <w:rPr>
          <w:highlight w:val="green"/>
          <w:u w:val="single"/>
        </w:rPr>
        <w:t>be working with each other</w:t>
      </w:r>
      <w:r w:rsidRPr="00AF76AC">
        <w:rPr>
          <w:u w:val="single"/>
        </w:rPr>
        <w:t xml:space="preserve">, but </w:t>
      </w:r>
      <w:r w:rsidRPr="00790429">
        <w:rPr>
          <w:highlight w:val="green"/>
          <w:u w:val="single"/>
        </w:rPr>
        <w:t>it is not working for Modi in</w:t>
      </w:r>
      <w:r w:rsidRPr="00AF76AC">
        <w:rPr>
          <w:u w:val="single"/>
        </w:rPr>
        <w:t xml:space="preserve"> the </w:t>
      </w:r>
      <w:r w:rsidRPr="00790429">
        <w:rPr>
          <w:b/>
          <w:bCs/>
          <w:highlight w:val="gree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 xml:space="preserve">After seven years as prime </w:t>
      </w:r>
      <w:r w:rsidRPr="004F1C86">
        <w:rPr>
          <w:u w:val="single"/>
        </w:rPr>
        <w:t>minister</w:t>
      </w:r>
      <w:r w:rsidRPr="004F1C86">
        <w:rPr>
          <w:sz w:val="16"/>
        </w:rPr>
        <w:t xml:space="preserve">, </w:t>
      </w:r>
      <w:r w:rsidRPr="004F1C86">
        <w:rPr>
          <w:u w:val="single"/>
        </w:rPr>
        <w:t xml:space="preserve">Modi’s </w:t>
      </w:r>
      <w:r w:rsidRPr="004F1C86">
        <w:rPr>
          <w:b/>
          <w:bCs/>
          <w:u w:val="single"/>
        </w:rPr>
        <w:t>hyper-nationalistic</w:t>
      </w:r>
      <w:r w:rsidRPr="004F1C86">
        <w:rPr>
          <w:u w:val="single"/>
        </w:rPr>
        <w:t xml:space="preserve"> domestic agenda</w:t>
      </w:r>
      <w:r w:rsidRPr="004F1C86">
        <w:rPr>
          <w:sz w:val="16"/>
        </w:rPr>
        <w:t>—</w:t>
      </w:r>
      <w:r w:rsidRPr="004F1C86">
        <w:rPr>
          <w:u w:val="single"/>
        </w:rPr>
        <w:t>including his ambition of making the country</w:t>
      </w:r>
      <w:r w:rsidRPr="004F1C86">
        <w:rPr>
          <w:sz w:val="16"/>
        </w:rPr>
        <w:t xml:space="preserve"> a “</w:t>
      </w:r>
      <w:proofErr w:type="spellStart"/>
      <w:r w:rsidRPr="004F1C86">
        <w:rPr>
          <w:sz w:val="16"/>
        </w:rPr>
        <w:t>Vishwaguru</w:t>
      </w:r>
      <w:proofErr w:type="spellEnd"/>
      <w:r w:rsidRPr="004F1C86">
        <w:rPr>
          <w:sz w:val="16"/>
        </w:rPr>
        <w:t xml:space="preserve">” (or </w:t>
      </w:r>
      <w:r w:rsidRPr="004F1C86">
        <w:rPr>
          <w:b/>
          <w:bCs/>
          <w:u w:val="single"/>
        </w:rPr>
        <w:t>master to the world</w:t>
      </w:r>
      <w:r w:rsidRPr="004F1C86">
        <w:rPr>
          <w:sz w:val="16"/>
        </w:rPr>
        <w:t>)—</w:t>
      </w:r>
      <w:r w:rsidRPr="004F1C86">
        <w:rPr>
          <w:u w:val="single"/>
        </w:rPr>
        <w:t>now lies in tatters</w:t>
      </w:r>
      <w:r w:rsidRPr="004F1C86">
        <w:rPr>
          <w:sz w:val="16"/>
        </w:rPr>
        <w:t xml:space="preserve">. </w:t>
      </w:r>
      <w:r w:rsidRPr="004F1C86">
        <w:rPr>
          <w:u w:val="single"/>
        </w:rPr>
        <w:t>India</w:t>
      </w:r>
      <w:r w:rsidRPr="004F1C86">
        <w:rPr>
          <w:sz w:val="16"/>
        </w:rPr>
        <w:t>, which has been envisaged since former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790429">
        <w:rPr>
          <w:b/>
          <w:bCs/>
          <w:highlight w:val="green"/>
          <w:u w:val="single"/>
        </w:rPr>
        <w:t>mishandling of</w:t>
      </w:r>
      <w:r w:rsidRPr="000E528D">
        <w:rPr>
          <w:b/>
          <w:bCs/>
          <w:u w:val="single"/>
        </w:rPr>
        <w:t xml:space="preserve"> the </w:t>
      </w:r>
      <w:r w:rsidRPr="00790429">
        <w:rPr>
          <w:b/>
          <w:bCs/>
          <w:highlight w:val="green"/>
          <w:u w:val="single"/>
        </w:rPr>
        <w:t>pandemic</w:t>
      </w:r>
      <w:r w:rsidRPr="00AF76AC">
        <w:rPr>
          <w:u w:val="single"/>
        </w:rPr>
        <w:t xml:space="preserve"> has </w:t>
      </w:r>
      <w:r w:rsidRPr="00790429">
        <w:rPr>
          <w:highlight w:val="green"/>
          <w:u w:val="single"/>
        </w:rPr>
        <w:t>dealt</w:t>
      </w:r>
      <w:r w:rsidRPr="00AF76AC">
        <w:rPr>
          <w:u w:val="single"/>
        </w:rPr>
        <w:t xml:space="preserve"> it a </w:t>
      </w:r>
      <w:r w:rsidRPr="00790429">
        <w:rPr>
          <w:highlight w:val="green"/>
          <w:u w:val="single"/>
        </w:rPr>
        <w:t xml:space="preserve">weaker hand in </w:t>
      </w:r>
      <w:r w:rsidRPr="000E528D">
        <w:rPr>
          <w:b/>
          <w:bCs/>
          <w:u w:val="single"/>
        </w:rPr>
        <w:t xml:space="preserve">ongoing backchannel </w:t>
      </w:r>
      <w:r w:rsidRPr="00790429">
        <w:rPr>
          <w:b/>
          <w:bCs/>
          <w:highlight w:val="gree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w:t>
      </w:r>
      <w:r w:rsidRPr="00AF76AC">
        <w:rPr>
          <w:sz w:val="16"/>
        </w:rPr>
        <w:lastRenderedPageBreak/>
        <w:t xml:space="preserve">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790429">
        <w:rPr>
          <w:highlight w:val="green"/>
          <w:u w:val="single"/>
        </w:rPr>
        <w:t>after</w:t>
      </w:r>
      <w:r w:rsidRPr="00AF76AC">
        <w:rPr>
          <w:u w:val="single"/>
        </w:rPr>
        <w:t xml:space="preserve"> abruptly </w:t>
      </w:r>
      <w:r w:rsidRPr="00790429">
        <w:rPr>
          <w:highlight w:val="green"/>
          <w:u w:val="single"/>
        </w:rPr>
        <w:t>reversing</w:t>
      </w:r>
      <w:r w:rsidRPr="00AF76AC">
        <w:rPr>
          <w:u w:val="single"/>
        </w:rPr>
        <w:t xml:space="preserve"> 16 years of </w:t>
      </w:r>
      <w:r w:rsidRPr="00790429">
        <w:rPr>
          <w:highlight w:val="green"/>
          <w:u w:val="single"/>
        </w:rPr>
        <w:t>policy</w:t>
      </w:r>
      <w:r w:rsidRPr="00AF76AC">
        <w:rPr>
          <w:sz w:val="16"/>
        </w:rPr>
        <w:t xml:space="preserve">, as indicated in its disaster management documents, </w:t>
      </w:r>
      <w:r w:rsidRPr="00790429">
        <w:rPr>
          <w:highlight w:val="green"/>
          <w:u w:val="single"/>
        </w:rPr>
        <w:t xml:space="preserve">against </w:t>
      </w:r>
      <w:r w:rsidRPr="00790429">
        <w:rPr>
          <w:b/>
          <w:bCs/>
          <w:highlight w:val="green"/>
          <w:u w:val="single"/>
        </w:rPr>
        <w:t xml:space="preserve">accepting </w:t>
      </w:r>
      <w:r w:rsidRPr="000E528D">
        <w:rPr>
          <w:b/>
          <w:bCs/>
          <w:u w:val="single"/>
        </w:rPr>
        <w:t>bilateral</w:t>
      </w:r>
      <w:r w:rsidRPr="000E528D">
        <w:rPr>
          <w:b/>
          <w:bCs/>
          <w:sz w:val="16"/>
        </w:rPr>
        <w:t xml:space="preserve"> </w:t>
      </w:r>
      <w:r w:rsidRPr="00790429">
        <w:rPr>
          <w:b/>
          <w:bCs/>
          <w:highlight w:val="green"/>
          <w:u w:val="single"/>
        </w:rPr>
        <w:t>aid</w:t>
      </w:r>
      <w:r w:rsidRPr="00AF76AC">
        <w:rPr>
          <w:u w:val="single"/>
        </w:rPr>
        <w:t xml:space="preserve">. </w:t>
      </w:r>
      <w:r w:rsidRPr="00790429">
        <w:rPr>
          <w:highlight w:val="green"/>
          <w:u w:val="single"/>
        </w:rPr>
        <w:t>It is bad enough that 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proofErr w:type="spellStart"/>
      <w:r w:rsidRPr="004F1C86">
        <w:rPr>
          <w:b/>
          <w:bCs/>
          <w:u w:val="single"/>
        </w:rPr>
        <w:t>Vishwaguru</w:t>
      </w:r>
      <w:proofErr w:type="spellEnd"/>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China. </w:t>
      </w:r>
      <w:r w:rsidRPr="00790429">
        <w:rPr>
          <w:highlight w:val="green"/>
          <w:u w:val="single"/>
        </w:rPr>
        <w:t>This</w:t>
      </w:r>
      <w:r w:rsidRPr="00AF76AC">
        <w:rPr>
          <w:u w:val="single"/>
        </w:rPr>
        <w:t xml:space="preserve"> feeling </w:t>
      </w:r>
      <w:r w:rsidRPr="00790429">
        <w:rPr>
          <w:highlight w:val="green"/>
          <w:u w:val="single"/>
        </w:rPr>
        <w:t>tied in with</w:t>
      </w:r>
      <w:r w:rsidRPr="00AF76AC">
        <w:rPr>
          <w:u w:val="single"/>
        </w:rPr>
        <w:t xml:space="preserve"> his </w:t>
      </w:r>
      <w:r w:rsidRPr="00790429">
        <w:rPr>
          <w:highlight w:val="green"/>
          <w:u w:val="single"/>
        </w:rPr>
        <w:t>domestic political positioning</w:t>
      </w:r>
      <w:r w:rsidRPr="00AF76AC">
        <w:rPr>
          <w:sz w:val="16"/>
        </w:rPr>
        <w:t xml:space="preserve">. Hindutva, or homogenized Hindu nationalism, was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xml:space="preserve">. </w:t>
      </w:r>
      <w:r w:rsidRPr="00D87783">
        <w:rPr>
          <w:color w:val="FF0000"/>
          <w:sz w:val="16"/>
        </w:rPr>
        <w:t xml:space="preserve">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D87783">
        <w:rPr>
          <w:color w:val="FF0000"/>
          <w:highlight w:val="green"/>
          <w:u w:val="single"/>
        </w:rPr>
        <w:t>If there were ever a time for India to demonstrate</w:t>
      </w:r>
      <w:r w:rsidRPr="00D87783">
        <w:rPr>
          <w:color w:val="FF0000"/>
          <w:u w:val="single"/>
        </w:rPr>
        <w:t xml:space="preserve"> its </w:t>
      </w:r>
      <w:r w:rsidRPr="00D87783">
        <w:rPr>
          <w:color w:val="FF0000"/>
          <w:highlight w:val="green"/>
          <w:u w:val="single"/>
        </w:rPr>
        <w:t>strength, it would be now</w:t>
      </w:r>
      <w:r w:rsidRPr="00D87783">
        <w:rPr>
          <w:color w:val="FF0000"/>
          <w:u w:val="single"/>
        </w:rPr>
        <w:t xml:space="preserve">. </w:t>
      </w:r>
      <w:r w:rsidRPr="00D87783">
        <w:rPr>
          <w:color w:val="FF0000"/>
          <w:highlight w:val="green"/>
          <w:u w:val="single"/>
        </w:rPr>
        <w:t>But</w:t>
      </w:r>
      <w:r w:rsidRPr="00D87783">
        <w:rPr>
          <w:color w:val="FF0000"/>
          <w:u w:val="single"/>
        </w:rPr>
        <w:t xml:space="preserve"> the second wave of </w:t>
      </w:r>
      <w:r w:rsidRPr="00D87783">
        <w:rPr>
          <w:color w:val="FF0000"/>
          <w:highlight w:val="green"/>
          <w:u w:val="single"/>
        </w:rPr>
        <w:t xml:space="preserve">COVID-19 has forced </w:t>
      </w:r>
      <w:r w:rsidRPr="00D87783">
        <w:rPr>
          <w:b/>
          <w:bCs/>
          <w:color w:val="FF0000"/>
          <w:highlight w:val="green"/>
          <w:u w:val="single"/>
        </w:rPr>
        <w:t>the opposite</w:t>
      </w:r>
      <w:r w:rsidRPr="00D87783">
        <w:rPr>
          <w:color w:val="FF0000"/>
          <w:sz w:val="16"/>
        </w:rPr>
        <w:t xml:space="preserve">. </w:t>
      </w:r>
      <w:r w:rsidRPr="00D87783">
        <w:rPr>
          <w:color w:val="FF0000"/>
          <w:u w:val="single"/>
        </w:rPr>
        <w:t xml:space="preserve">A </w:t>
      </w:r>
      <w:r w:rsidRPr="00D87783">
        <w:rPr>
          <w:color w:val="FF0000"/>
          <w:highlight w:val="green"/>
          <w:u w:val="single"/>
        </w:rPr>
        <w:t>similar impact will be felt during</w:t>
      </w:r>
      <w:r w:rsidRPr="00D87783">
        <w:rPr>
          <w:color w:val="FF0000"/>
          <w:u w:val="single"/>
        </w:rPr>
        <w:t xml:space="preserve"> New </w:t>
      </w:r>
      <w:r w:rsidRPr="00D87783">
        <w:rPr>
          <w:color w:val="FF0000"/>
          <w:highlight w:val="green"/>
          <w:u w:val="single"/>
        </w:rPr>
        <w:t>Delhi’s</w:t>
      </w:r>
      <w:r w:rsidRPr="00D87783">
        <w:rPr>
          <w:color w:val="FF0000"/>
          <w:u w:val="single"/>
        </w:rPr>
        <w:t xml:space="preserve"> ongoing backchannel </w:t>
      </w:r>
      <w:r w:rsidRPr="00D87783">
        <w:rPr>
          <w:color w:val="FF0000"/>
          <w:highlight w:val="green"/>
          <w:u w:val="single"/>
        </w:rPr>
        <w:t>talks</w:t>
      </w:r>
      <w:r w:rsidRPr="00D87783">
        <w:rPr>
          <w:color w:val="FF0000"/>
          <w:u w:val="single"/>
        </w:rPr>
        <w:t xml:space="preserve"> </w:t>
      </w:r>
      <w:r w:rsidRPr="00D87783">
        <w:rPr>
          <w:color w:val="FF0000"/>
          <w:highlight w:val="green"/>
          <w:u w:val="single"/>
        </w:rPr>
        <w:t>with</w:t>
      </w:r>
      <w:r w:rsidRPr="00D87783">
        <w:rPr>
          <w:color w:val="FF0000"/>
          <w:u w:val="single"/>
        </w:rPr>
        <w:t xml:space="preserve"> Islamabad</w:t>
      </w:r>
      <w:r w:rsidRPr="00D87783">
        <w:rPr>
          <w:color w:val="FF0000"/>
          <w:sz w:val="16"/>
        </w:rPr>
        <w:t xml:space="preserve">, where </w:t>
      </w:r>
      <w:r w:rsidRPr="00D87783">
        <w:rPr>
          <w:color w:val="FF0000"/>
          <w:highlight w:val="green"/>
          <w:u w:val="single"/>
        </w:rPr>
        <w:t>Pakistan</w:t>
      </w:r>
      <w:r w:rsidRPr="00D87783">
        <w:rPr>
          <w:color w:val="FF0000"/>
          <w:u w:val="single"/>
        </w:rPr>
        <w:t xml:space="preserve"> will likely try to take </w:t>
      </w:r>
      <w:r w:rsidRPr="00D87783">
        <w:rPr>
          <w:b/>
          <w:bCs/>
          <w:color w:val="FF0000"/>
          <w:u w:val="single"/>
        </w:rPr>
        <w:t>full advantage</w:t>
      </w:r>
      <w:r w:rsidRPr="00D87783">
        <w:rPr>
          <w:color w:val="FF0000"/>
          <w:u w:val="single"/>
        </w:rPr>
        <w:t xml:space="preserve"> of any </w:t>
      </w:r>
      <w:r w:rsidRPr="00D87783">
        <w:rPr>
          <w:b/>
          <w:bCs/>
          <w:color w:val="FF0000"/>
          <w:u w:val="single"/>
        </w:rPr>
        <w:t>chinks in India’s armor</w:t>
      </w:r>
      <w:r w:rsidRPr="00D87783">
        <w:rPr>
          <w:color w:val="FF0000"/>
          <w:sz w:val="16"/>
        </w:rPr>
        <w:t xml:space="preserve">. </w:t>
      </w:r>
      <w:r w:rsidRPr="00D87783">
        <w:rPr>
          <w:color w:val="FF0000"/>
          <w:u w:val="single"/>
        </w:rPr>
        <w:t>India cannot afford to walk away from those talks</w:t>
      </w:r>
      <w:r w:rsidRPr="00D87783">
        <w:rPr>
          <w:color w:val="FF0000"/>
          <w:sz w:val="16"/>
        </w:rPr>
        <w:t xml:space="preserve"> as it has already been forced to engage with Islamabad due to its own inability to handle a two-front threat from China and Pakistan. An economy and </w:t>
      </w:r>
      <w:r w:rsidRPr="00D87783">
        <w:rPr>
          <w:color w:val="FF0000"/>
          <w:u w:val="single"/>
        </w:rPr>
        <w:t xml:space="preserve">a country ravaged by the pandemic makes the dual threat an even more </w:t>
      </w:r>
      <w:r w:rsidRPr="00D87783">
        <w:rPr>
          <w:b/>
          <w:bCs/>
          <w:color w:val="FF0000"/>
          <w:u w:val="single"/>
        </w:rPr>
        <w:t>challenging proposition</w:t>
      </w:r>
      <w:r w:rsidRPr="00D87783">
        <w:rPr>
          <w:color w:val="FF0000"/>
          <w:u w:val="single"/>
        </w:rPr>
        <w:t xml:space="preserve"> for India</w:t>
      </w:r>
      <w:r w:rsidRPr="00D87783">
        <w:rPr>
          <w:color w:val="FF0000"/>
          <w:sz w:val="16"/>
        </w:rPr>
        <w:t>—</w:t>
      </w:r>
      <w:r w:rsidRPr="00D87783">
        <w:rPr>
          <w:color w:val="FF0000"/>
          <w:u w:val="single"/>
        </w:rPr>
        <w:t>and hands Pakistan an unexpected advantage in the talks.</w:t>
      </w:r>
    </w:p>
    <w:p w14:paraId="1F23D91F" w14:textId="77777777" w:rsidR="00A925C8" w:rsidRDefault="00A925C8" w:rsidP="00A925C8">
      <w:pPr>
        <w:pStyle w:val="Heading4"/>
        <w:rPr>
          <w:rStyle w:val="Style13ptBold"/>
          <w:b/>
          <w:bCs w:val="0"/>
        </w:rPr>
      </w:pPr>
      <w:r w:rsidRPr="00AB2BD2">
        <w:rPr>
          <w:rStyle w:val="Style13ptBold"/>
          <w:b/>
          <w:bCs w:val="0"/>
          <w:u w:val="single"/>
        </w:rPr>
        <w:lastRenderedPageBreak/>
        <w:t>Revitalized</w:t>
      </w:r>
      <w:r>
        <w:rPr>
          <w:rStyle w:val="Style13ptBold"/>
          <w:b/>
          <w:bCs w:val="0"/>
        </w:rPr>
        <w:t xml:space="preserve"> risk-taking risks Indo-Pak confrontations – those go </w:t>
      </w:r>
      <w:r w:rsidRPr="00AB2BD2">
        <w:rPr>
          <w:rStyle w:val="Style13ptBold"/>
          <w:b/>
          <w:bCs w:val="0"/>
          <w:u w:val="single"/>
        </w:rPr>
        <w:t>nuclear</w:t>
      </w:r>
      <w:r>
        <w:rPr>
          <w:rStyle w:val="Style13ptBold"/>
          <w:b/>
          <w:bCs w:val="0"/>
        </w:rPr>
        <w:t>.</w:t>
      </w:r>
    </w:p>
    <w:p w14:paraId="3D4D4AF6" w14:textId="77777777" w:rsidR="00A925C8" w:rsidRPr="00FB2946" w:rsidRDefault="00A925C8" w:rsidP="00A925C8">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59418AE5" w14:textId="77777777" w:rsidR="00A925C8" w:rsidRDefault="00A925C8" w:rsidP="00A925C8">
      <w:pPr>
        <w:rPr>
          <w:u w:val="single"/>
        </w:rPr>
      </w:pPr>
      <w:r w:rsidRPr="00FB2946">
        <w:rPr>
          <w:sz w:val="16"/>
        </w:rPr>
        <w:t xml:space="preserve">Such assessments are not only shockingly callous but shortsighted. In fact, several </w:t>
      </w:r>
      <w:r w:rsidRPr="00790429">
        <w:rPr>
          <w:highlight w:val="green"/>
          <w:u w:val="single"/>
        </w:rPr>
        <w:t>studies</w:t>
      </w:r>
      <w:r w:rsidRPr="00FB2946">
        <w:rPr>
          <w:sz w:val="16"/>
        </w:rPr>
        <w:t xml:space="preserve"> have </w:t>
      </w:r>
      <w:r w:rsidRPr="00790429">
        <w:rPr>
          <w:highlight w:val="green"/>
          <w:u w:val="single"/>
        </w:rPr>
        <w:t>modeled</w:t>
      </w:r>
      <w:r w:rsidRPr="008307E8">
        <w:rPr>
          <w:u w:val="single"/>
        </w:rPr>
        <w:t xml:space="preserve"> the </w:t>
      </w:r>
      <w:r w:rsidRPr="008307E8">
        <w:rPr>
          <w:rStyle w:val="Emphasis"/>
        </w:rPr>
        <w:t xml:space="preserve">global </w:t>
      </w:r>
      <w:r w:rsidRPr="00790429">
        <w:rPr>
          <w:rStyle w:val="Emphasis"/>
          <w:highlight w:val="green"/>
        </w:rPr>
        <w:t>impact</w:t>
      </w:r>
      <w:r w:rsidRPr="00790429">
        <w:rPr>
          <w:highlight w:val="green"/>
          <w:u w:val="single"/>
        </w:rPr>
        <w:t xml:space="preserve"> of</w:t>
      </w:r>
      <w:r w:rsidRPr="008307E8">
        <w:rPr>
          <w:u w:val="single"/>
        </w:rPr>
        <w:t xml:space="preserve"> a “limited” ten-day nuclear </w:t>
      </w:r>
      <w:r w:rsidRPr="00790429">
        <w:rPr>
          <w:highlight w:val="green"/>
          <w:u w:val="single"/>
        </w:rPr>
        <w:t>war in which India and Pakistan</w:t>
      </w:r>
      <w:r w:rsidRPr="008307E8">
        <w:rPr>
          <w:u w:val="single"/>
        </w:rPr>
        <w:t xml:space="preserve"> each </w:t>
      </w:r>
      <w:r w:rsidRPr="00790429">
        <w:rPr>
          <w:highlight w:val="green"/>
          <w:u w:val="single"/>
        </w:rPr>
        <w:t>exchange</w:t>
      </w:r>
      <w:r w:rsidRPr="008307E8">
        <w:rPr>
          <w:u w:val="single"/>
        </w:rPr>
        <w:t xml:space="preserve"> fifty </w:t>
      </w:r>
      <w:r w:rsidRPr="008307E8">
        <w:rPr>
          <w:rStyle w:val="Emphasis"/>
        </w:rPr>
        <w:t>15-kiloton</w:t>
      </w:r>
      <w:r w:rsidRPr="008307E8">
        <w:rPr>
          <w:u w:val="single"/>
        </w:rPr>
        <w:t xml:space="preserve"> </w:t>
      </w:r>
      <w:r w:rsidRPr="00790429">
        <w:rPr>
          <w:highlight w:val="gree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790429">
        <w:rPr>
          <w:highlight w:val="green"/>
          <w:u w:val="single"/>
        </w:rPr>
        <w:t>results are</w:t>
      </w:r>
      <w:r>
        <w:t xml:space="preserve"> merely </w:t>
      </w:r>
      <w:r w:rsidRPr="008307E8">
        <w:rPr>
          <w:u w:val="single"/>
        </w:rPr>
        <w:t xml:space="preserve">a </w:t>
      </w:r>
      <w:r w:rsidRPr="00790429">
        <w:rPr>
          <w:rStyle w:val="Emphasis"/>
          <w:highlight w:val="gree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790429">
        <w:rPr>
          <w:rStyle w:val="Emphasis"/>
          <w:highlight w:val="gree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790429">
        <w:rPr>
          <w:highlight w:val="green"/>
          <w:u w:val="single"/>
        </w:rPr>
        <w:t xml:space="preserve">kill </w:t>
      </w:r>
      <w:r w:rsidRPr="00790429">
        <w:rPr>
          <w:rStyle w:val="Emphasis"/>
          <w:highlight w:val="gree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790429">
        <w:rPr>
          <w:rStyle w:val="Emphasis"/>
          <w:highlight w:val="gree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790429">
        <w:rPr>
          <w:highlight w:val="green"/>
          <w:u w:val="single"/>
        </w:rPr>
        <w:t>multiply death</w:t>
      </w:r>
      <w:r w:rsidRPr="008307E8">
        <w:rPr>
          <w:u w:val="single"/>
        </w:rPr>
        <w:t xml:space="preserve"> tolls </w:t>
      </w:r>
      <w:r w:rsidRPr="00790429">
        <w:rPr>
          <w:rStyle w:val="Emphasis"/>
          <w:highlight w:val="green"/>
        </w:rPr>
        <w:t>four-fold</w:t>
      </w:r>
      <w:r w:rsidRPr="00790429">
        <w:rPr>
          <w:highlight w:val="gree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790429">
        <w:rPr>
          <w:highlight w:val="gree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790429">
        <w:rPr>
          <w:highlight w:val="green"/>
          <w:u w:val="single"/>
        </w:rPr>
        <w:t>suffer</w:t>
      </w:r>
      <w:r w:rsidRPr="008307E8">
        <w:rPr>
          <w:u w:val="single"/>
        </w:rPr>
        <w:t xml:space="preserve"> slow, </w:t>
      </w:r>
      <w:r w:rsidRPr="008307E8">
        <w:rPr>
          <w:rStyle w:val="Emphasis"/>
        </w:rPr>
        <w:t xml:space="preserve">lingering </w:t>
      </w:r>
      <w:r w:rsidRPr="00790429">
        <w:rPr>
          <w:rStyle w:val="Emphasis"/>
          <w:highlight w:val="green"/>
        </w:rPr>
        <w:t>deaths</w:t>
      </w:r>
      <w:r w:rsidRPr="00790429">
        <w:rPr>
          <w:highlight w:val="gree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790429">
        <w:rPr>
          <w:rStyle w:val="Emphasis"/>
          <w:highlight w:val="green"/>
        </w:rPr>
        <w:t>Radioactive fallout</w:t>
      </w:r>
      <w:r w:rsidRPr="008307E8">
        <w:rPr>
          <w:u w:val="single"/>
        </w:rPr>
        <w:t xml:space="preserve"> would</w:t>
      </w:r>
      <w:r w:rsidRPr="008307E8">
        <w:rPr>
          <w:sz w:val="16"/>
        </w:rPr>
        <w:t xml:space="preserve"> also </w:t>
      </w:r>
      <w:r w:rsidRPr="008307E8">
        <w:rPr>
          <w:u w:val="single"/>
        </w:rPr>
        <w:t xml:space="preserve">be </w:t>
      </w:r>
      <w:r w:rsidRPr="00790429">
        <w:rPr>
          <w:highlight w:val="gree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w:t>
      </w:r>
      <w:r w:rsidRPr="008307E8">
        <w:rPr>
          <w:sz w:val="16"/>
        </w:rPr>
        <w:lastRenderedPageBreak/>
        <w:t xml:space="preserve">fifteen-kilotons were used, </w:t>
      </w:r>
      <w:r w:rsidRPr="008307E8">
        <w:rPr>
          <w:u w:val="single"/>
        </w:rPr>
        <w:t xml:space="preserve">it would </w:t>
      </w:r>
      <w:r w:rsidRPr="00790429">
        <w:rPr>
          <w:highlight w:val="green"/>
          <w:u w:val="single"/>
        </w:rPr>
        <w:t xml:space="preserve">blast </w:t>
      </w:r>
      <w:r w:rsidRPr="00790429">
        <w:rPr>
          <w:rStyle w:val="Emphasis"/>
          <w:highlight w:val="green"/>
        </w:rPr>
        <w:t>five million tons</w:t>
      </w:r>
      <w:r w:rsidRPr="00790429">
        <w:rPr>
          <w:highlight w:val="green"/>
          <w:u w:val="single"/>
        </w:rPr>
        <w:t xml:space="preserve"> of</w:t>
      </w:r>
      <w:r w:rsidRPr="008307E8">
        <w:rPr>
          <w:u w:val="single"/>
        </w:rPr>
        <w:t xml:space="preserve"> fine, sooty </w:t>
      </w:r>
      <w:r w:rsidRPr="00790429">
        <w:rPr>
          <w:highlight w:val="green"/>
          <w:u w:val="single"/>
        </w:rPr>
        <w:t>particles into</w:t>
      </w:r>
      <w:r w:rsidRPr="008307E8">
        <w:rPr>
          <w:u w:val="single"/>
        </w:rPr>
        <w:t xml:space="preserve"> the </w:t>
      </w:r>
      <w:r w:rsidRPr="00790429">
        <w:rPr>
          <w:highlight w:val="gree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790429">
        <w:rPr>
          <w:highlight w:val="green"/>
          <w:u w:val="single"/>
        </w:rPr>
        <w:t>particles</w:t>
      </w:r>
      <w:r w:rsidRPr="008307E8">
        <w:rPr>
          <w:u w:val="single"/>
        </w:rPr>
        <w:t xml:space="preserve"> would </w:t>
      </w:r>
      <w:r w:rsidRPr="00790429">
        <w:rPr>
          <w:rStyle w:val="Emphasis"/>
          <w:highlight w:val="green"/>
        </w:rPr>
        <w:t>block out</w:t>
      </w:r>
      <w:r w:rsidRPr="00790429">
        <w:rPr>
          <w:highlight w:val="gree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790429">
        <w:rPr>
          <w:highlight w:val="green"/>
          <w:u w:val="single"/>
        </w:rPr>
        <w:t>agricultural yields</w:t>
      </w:r>
      <w:r w:rsidRPr="008307E8">
        <w:rPr>
          <w:u w:val="single"/>
        </w:rPr>
        <w:t xml:space="preserve"> would </w:t>
      </w:r>
      <w:r w:rsidRPr="00790429">
        <w:rPr>
          <w:rStyle w:val="Emphasis"/>
          <w:highlight w:val="gree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790429">
        <w:rPr>
          <w:highlight w:val="green"/>
          <w:u w:val="single"/>
        </w:rPr>
        <w:t>particles</w:t>
      </w:r>
      <w:r w:rsidRPr="008307E8">
        <w:rPr>
          <w:u w:val="single"/>
        </w:rPr>
        <w:t xml:space="preserve"> may</w:t>
      </w:r>
      <w:r w:rsidRPr="008307E8">
        <w:rPr>
          <w:sz w:val="16"/>
        </w:rPr>
        <w:t xml:space="preserve"> also </w:t>
      </w:r>
      <w:r w:rsidRPr="00790429">
        <w:rPr>
          <w:rStyle w:val="Emphasis"/>
          <w:highlight w:val="green"/>
        </w:rPr>
        <w:t>deplete</w:t>
      </w:r>
      <w:r w:rsidRPr="008307E8">
        <w:rPr>
          <w:sz w:val="16"/>
        </w:rPr>
        <w:t xml:space="preserve"> between 30 to </w:t>
      </w:r>
      <w:r w:rsidRPr="008307E8">
        <w:rPr>
          <w:u w:val="single"/>
        </w:rPr>
        <w:t xml:space="preserve">50 percent of the </w:t>
      </w:r>
      <w:r w:rsidRPr="00790429">
        <w:rPr>
          <w:rStyle w:val="Emphasis"/>
          <w:highlight w:val="green"/>
        </w:rPr>
        <w:t>ozone layer</w:t>
      </w:r>
      <w:r w:rsidRPr="00790429">
        <w:rPr>
          <w:highlight w:val="green"/>
          <w:u w:val="single"/>
        </w:rPr>
        <w:t>, allowing</w:t>
      </w:r>
      <w:r w:rsidRPr="008307E8">
        <w:rPr>
          <w:sz w:val="16"/>
        </w:rPr>
        <w:t xml:space="preserve"> more of </w:t>
      </w:r>
      <w:r w:rsidRPr="008307E8">
        <w:rPr>
          <w:u w:val="single"/>
        </w:rPr>
        <w:t xml:space="preserve">the sun’s </w:t>
      </w:r>
      <w:r w:rsidRPr="00790429">
        <w:rPr>
          <w:highlight w:val="green"/>
          <w:u w:val="single"/>
        </w:rPr>
        <w:t xml:space="preserve">radiation to </w:t>
      </w:r>
      <w:r w:rsidRPr="00790429">
        <w:rPr>
          <w:rStyle w:val="Emphasis"/>
          <w:highlight w:val="green"/>
        </w:rPr>
        <w:t>penetrate</w:t>
      </w:r>
      <w:r w:rsidRPr="008307E8">
        <w:rPr>
          <w:u w:val="single"/>
        </w:rPr>
        <w:t xml:space="preserve"> the </w:t>
      </w:r>
      <w:r w:rsidRPr="00790429">
        <w:rPr>
          <w:highlight w:val="gree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02E2EE29" w14:textId="59A578E2" w:rsidR="00A925C8" w:rsidRDefault="00E52AA5" w:rsidP="002E6D79">
      <w:pPr>
        <w:pStyle w:val="Heading2"/>
      </w:pPr>
      <w:r>
        <w:lastRenderedPageBreak/>
        <w:t>Case</w:t>
      </w:r>
    </w:p>
    <w:p w14:paraId="3C1B5CDE" w14:textId="13D17C51" w:rsidR="002E6D79" w:rsidRDefault="002E6D79" w:rsidP="002E6D79">
      <w:pPr>
        <w:pStyle w:val="Heading3"/>
      </w:pPr>
      <w:r>
        <w:lastRenderedPageBreak/>
        <w:t>Framing</w:t>
      </w:r>
    </w:p>
    <w:p w14:paraId="2DC08000" w14:textId="77777777" w:rsidR="001D1622" w:rsidRPr="00317401" w:rsidRDefault="001D1622" w:rsidP="001D1622">
      <w:pPr>
        <w:pStyle w:val="Heading4"/>
      </w:pPr>
      <w:r w:rsidRPr="00317401">
        <w:t>Extinction first –</w:t>
      </w:r>
    </w:p>
    <w:p w14:paraId="4CFB40AA" w14:textId="77777777" w:rsidR="001D1622" w:rsidRPr="00317401" w:rsidRDefault="001D1622" w:rsidP="001D1622">
      <w:pPr>
        <w:pStyle w:val="Heading4"/>
      </w:pPr>
      <w:r w:rsidRPr="00317401">
        <w:t>1 – Forecloses future improvement – we can never improve society because our impact is irreversible</w:t>
      </w:r>
    </w:p>
    <w:p w14:paraId="5DEC8A3B" w14:textId="77777777" w:rsidR="001D1622" w:rsidRPr="00317401" w:rsidRDefault="001D1622" w:rsidP="001D1622">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567FD66B" w14:textId="77777777" w:rsidR="001D1622" w:rsidRPr="00317401" w:rsidRDefault="001D1622" w:rsidP="001D1622">
      <w:pPr>
        <w:pStyle w:val="Heading4"/>
      </w:pPr>
      <w:r w:rsidRPr="00317401">
        <w:t>3 – Moral obligation – allowing people to die is unethical and should be prevented because it creates ethics towards other people</w:t>
      </w:r>
    </w:p>
    <w:p w14:paraId="0151B0AD" w14:textId="77777777" w:rsidR="001D1622" w:rsidRPr="00317401" w:rsidRDefault="001D1622" w:rsidP="001D1622">
      <w:pPr>
        <w:pStyle w:val="Heading4"/>
      </w:pPr>
      <w:r w:rsidRPr="00317401">
        <w:t>4 – Objectivity – body count is the most objective way to calculate impacts because comparing suffering is unethical</w:t>
      </w:r>
    </w:p>
    <w:p w14:paraId="669AF854" w14:textId="2508A516" w:rsidR="00C37A56" w:rsidRDefault="001D1622" w:rsidP="00EC1ED2">
      <w:pPr>
        <w:pStyle w:val="Heading4"/>
      </w:pPr>
      <w:r w:rsidRPr="00317401">
        <w:t>5 – Moral uncertainty – if we’re unsure about which interpretation of the world is true – we ought to preserve the world to keep debating about it</w:t>
      </w:r>
    </w:p>
    <w:p w14:paraId="57B21315" w14:textId="7CCFFFE1" w:rsidR="00411678" w:rsidRDefault="00411678" w:rsidP="00411678">
      <w:pPr>
        <w:pStyle w:val="Heading3"/>
      </w:pPr>
      <w:r>
        <w:lastRenderedPageBreak/>
        <w:t>UV 2</w:t>
      </w:r>
    </w:p>
    <w:p w14:paraId="52984729" w14:textId="12EC5309" w:rsidR="00411678" w:rsidRDefault="0069775A" w:rsidP="0069775A">
      <w:pPr>
        <w:pStyle w:val="Heading4"/>
      </w:pPr>
      <w:r>
        <w:t>AT ethics: turn – hoarding lifesaving medicines is intrinsic to its very nature so none of their reform in-system work</w:t>
      </w:r>
    </w:p>
    <w:p w14:paraId="41D2D2F6" w14:textId="583705A1" w:rsidR="0069775A" w:rsidRDefault="0069775A" w:rsidP="0069775A">
      <w:pPr>
        <w:pStyle w:val="Heading4"/>
      </w:pPr>
      <w:r>
        <w:t xml:space="preserve">AT Compound probability: it must indict specific impacts – you can’t just say everything is low if </w:t>
      </w:r>
      <w:proofErr w:type="gramStart"/>
      <w:r>
        <w:t>all of</w:t>
      </w:r>
      <w:proofErr w:type="gramEnd"/>
      <w:r>
        <w:t xml:space="preserve"> our studies indicate impacts</w:t>
      </w:r>
    </w:p>
    <w:p w14:paraId="0C920636" w14:textId="06B93241" w:rsidR="0069775A" w:rsidRDefault="0069775A" w:rsidP="0069775A">
      <w:pPr>
        <w:pStyle w:val="Heading4"/>
      </w:pPr>
      <w:r>
        <w:t>AT Causal Direction: it’s not impossible to determine impacts if we have studies and scientific analysis</w:t>
      </w:r>
    </w:p>
    <w:p w14:paraId="09C9915A" w14:textId="30355760" w:rsidR="0069775A" w:rsidRDefault="0069775A" w:rsidP="0069775A">
      <w:pPr>
        <w:pStyle w:val="Heading4"/>
      </w:pPr>
      <w:r>
        <w:t xml:space="preserve">AT Complexity: </w:t>
      </w:r>
      <w:r w:rsidR="0024448F">
        <w:t>there are causal chains we can analyze to highly predict what will happen</w:t>
      </w:r>
    </w:p>
    <w:p w14:paraId="0965DDA3" w14:textId="2428C3F4" w:rsidR="0024448F" w:rsidRPr="0024448F" w:rsidRDefault="0024448F" w:rsidP="0024448F">
      <w:pPr>
        <w:pStyle w:val="Heading4"/>
      </w:pPr>
      <w:r>
        <w:t xml:space="preserve">AT Decision Deadlock: </w:t>
      </w:r>
      <w:proofErr w:type="gramStart"/>
      <w:r>
        <w:t>no</w:t>
      </w:r>
      <w:proofErr w:type="gramEnd"/>
      <w:r>
        <w:t xml:space="preserve"> it’s a question of weighing probability</w:t>
      </w:r>
    </w:p>
    <w:p w14:paraId="18002C05" w14:textId="1F72BF81" w:rsidR="002E6D79" w:rsidRPr="002E6D79" w:rsidRDefault="002E6D79" w:rsidP="002E6D79">
      <w:pPr>
        <w:pStyle w:val="Heading3"/>
      </w:pPr>
      <w:r>
        <w:lastRenderedPageBreak/>
        <w:t>Advantage</w:t>
      </w:r>
    </w:p>
    <w:p w14:paraId="31CDA3AC" w14:textId="77777777" w:rsidR="00031B3F" w:rsidRDefault="00031B3F" w:rsidP="00031B3F">
      <w:pPr>
        <w:pStyle w:val="Heading4"/>
      </w:pPr>
      <w:r>
        <w:t xml:space="preserve">Top-Level: </w:t>
      </w:r>
    </w:p>
    <w:p w14:paraId="390CCE43" w14:textId="77777777" w:rsidR="00031B3F" w:rsidRPr="00BA2729" w:rsidRDefault="00031B3F" w:rsidP="00031B3F">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3B51A37A" w14:textId="77777777" w:rsidR="00031B3F" w:rsidRPr="007534FF" w:rsidRDefault="00031B3F" w:rsidP="00031B3F">
      <w:r w:rsidRPr="007534FF">
        <w:rPr>
          <w:rStyle w:val="Style13ptBold"/>
        </w:rPr>
        <w:t>Conrad 5-18</w:t>
      </w:r>
      <w:r>
        <w:t xml:space="preserve"> </w:t>
      </w:r>
      <w:r w:rsidRPr="007534FF">
        <w:t>John Conrad 5-18-2021 "Waiving intellectual property rights is not in the best interests of patients"</w:t>
      </w:r>
      <w:r>
        <w:t xml:space="preserve"> </w:t>
      </w:r>
      <w:hyperlink r:id="rId2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5F94F92" w14:textId="77777777" w:rsidR="00031B3F" w:rsidRDefault="00031B3F" w:rsidP="00031B3F">
      <w:pPr>
        <w:rPr>
          <w:u w:val="single"/>
        </w:rPr>
      </w:pPr>
      <w:r w:rsidRPr="00A5009C">
        <w:rPr>
          <w:sz w:val="16"/>
        </w:rPr>
        <w:t xml:space="preserve">The </w:t>
      </w:r>
      <w:r w:rsidRPr="00A5009C">
        <w:rPr>
          <w:u w:val="single"/>
        </w:rPr>
        <w:t>Biden's</w:t>
      </w:r>
      <w:r w:rsidRPr="00A5009C">
        <w:rPr>
          <w:sz w:val="16"/>
        </w:rPr>
        <w:t xml:space="preserve"> administration's </w:t>
      </w:r>
      <w:r w:rsidRPr="00A5009C">
        <w:rPr>
          <w:u w:val="single"/>
        </w:rPr>
        <w:t xml:space="preserve">support for </w:t>
      </w:r>
      <w:r w:rsidRPr="00A5009C">
        <w:rPr>
          <w:sz w:val="16"/>
        </w:rPr>
        <w:t>India and South</w:t>
      </w:r>
      <w:r w:rsidRPr="007534FF">
        <w:rPr>
          <w:sz w:val="16"/>
        </w:rPr>
        <w:t xml:space="preserve"> Africa's proposal before the World Trade Organization to temporarily </w:t>
      </w:r>
      <w:r w:rsidRPr="00E70065">
        <w:rPr>
          <w:highlight w:val="green"/>
          <w:u w:val="single"/>
        </w:rPr>
        <w:t>waive</w:t>
      </w:r>
      <w:r w:rsidRPr="00E70065">
        <w:rPr>
          <w:sz w:val="16"/>
          <w:highlight w:val="green"/>
        </w:rPr>
        <w:t xml:space="preserve"> </w:t>
      </w:r>
      <w:r w:rsidRPr="00A5009C">
        <w:rPr>
          <w:sz w:val="16"/>
        </w:rPr>
        <w:t>anti-</w:t>
      </w:r>
      <w:r w:rsidRPr="00A5009C">
        <w:rPr>
          <w:u w:val="single"/>
        </w:rPr>
        <w:t xml:space="preserve">COVID vaccine </w:t>
      </w:r>
      <w:r w:rsidRPr="00E70065">
        <w:rPr>
          <w:highlight w:val="green"/>
          <w:u w:val="single"/>
        </w:rPr>
        <w:t>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 xml:space="preserve">development of counterfeit vaccines </w:t>
      </w:r>
      <w:r w:rsidRPr="00A5009C">
        <w:rPr>
          <w:b/>
          <w:bCs/>
          <w:u w:val="single"/>
          <w:bdr w:val="single" w:sz="4" w:space="0" w:color="auto"/>
        </w:rPr>
        <w:t>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w:t>
      </w:r>
      <w:r w:rsidRPr="00A5009C">
        <w:rPr>
          <w:u w:val="single"/>
        </w:rPr>
        <w:t>ss</w:t>
      </w:r>
      <w:r w:rsidRPr="00A5009C">
        <w:rPr>
          <w:sz w:val="16"/>
        </w:rPr>
        <w:t xml:space="preserve">. </w:t>
      </w:r>
      <w:r w:rsidRPr="00A5009C">
        <w:rPr>
          <w:u w:val="single"/>
        </w:rPr>
        <w:t>To ensure patient safety and efficacy</w:t>
      </w:r>
      <w:r w:rsidRPr="00A5009C">
        <w:rPr>
          <w:sz w:val="16"/>
        </w:rPr>
        <w:t>,</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For example</w:t>
      </w:r>
      <w:r w:rsidRPr="00A5009C">
        <w:rPr>
          <w:u w:val="single"/>
        </w:rPr>
        <w:t xml:space="preserve">, between 60,000 and 80,000 children in Niger with fatal falciparum malaria were treated with a counterfeit vaccine containing incorrect active pharmaceutical ingredients, resulting in more than </w:t>
      </w:r>
      <w:r w:rsidRPr="00A5009C">
        <w:rPr>
          <w:b/>
          <w:bCs/>
          <w:u w:val="single"/>
          <w:bdr w:val="single" w:sz="4" w:space="0" w:color="auto"/>
        </w:rPr>
        <w:t>100 fatal infections.</w:t>
      </w:r>
      <w:r w:rsidRPr="00A5009C">
        <w:rPr>
          <w:sz w:val="16"/>
        </w:rPr>
        <w:t xml:space="preserve"> Beyond the patients impacted, </w:t>
      </w:r>
      <w:r w:rsidRPr="00A5009C">
        <w:rPr>
          <w:u w:val="single"/>
        </w:rPr>
        <w:t>counterfeit drugs erode public confidence</w:t>
      </w:r>
      <w:r w:rsidRPr="007534FF">
        <w:rPr>
          <w:u w:val="single"/>
        </w:rPr>
        <w:t xml:space="preserv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2791AE9D" w14:textId="72348792" w:rsidR="00031B3F" w:rsidRDefault="00031B3F" w:rsidP="00031B3F">
      <w:pPr>
        <w:pStyle w:val="Heading4"/>
      </w:pPr>
      <w:r>
        <w:t>2</w:t>
      </w:r>
      <w:r>
        <w:t xml:space="preserve">] </w:t>
      </w:r>
      <w:r w:rsidRPr="006C2B22">
        <w:rPr>
          <w:u w:val="single"/>
        </w:rPr>
        <w:t>Hurts Innovation</w:t>
      </w:r>
      <w:r>
        <w:t xml:space="preserve"> </w:t>
      </w:r>
    </w:p>
    <w:p w14:paraId="1AE48917" w14:textId="77777777" w:rsidR="00031B3F" w:rsidRPr="001247B6" w:rsidRDefault="00031B3F" w:rsidP="00031B3F">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4C6BF8D8" w14:textId="77777777" w:rsidR="00031B3F" w:rsidRDefault="00031B3F" w:rsidP="00031B3F">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w:t>
      </w:r>
      <w:r w:rsidRPr="00A5009C">
        <w:rPr>
          <w:u w:val="single"/>
        </w:rPr>
        <w:t>authorization. IP is also saf</w:t>
      </w:r>
      <w:r w:rsidRPr="00DD7490">
        <w:rPr>
          <w:u w:val="single"/>
        </w:rPr>
        <w:t xml:space="preserve">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w:t>
      </w:r>
      <w:r w:rsidRPr="00A5009C">
        <w:rPr>
          <w:u w:val="single"/>
        </w:rPr>
        <w:t>An IP waiver could lead to untested</w:t>
      </w:r>
      <w:r w:rsidRPr="00DD7490">
        <w:rPr>
          <w:u w:val="single"/>
        </w:rPr>
        <w:t xml:space="preserve">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w:t>
      </w:r>
      <w:r w:rsidRPr="00DD7490">
        <w:rPr>
          <w:u w:val="single"/>
        </w:rPr>
        <w:lastRenderedPageBreak/>
        <w:t xml:space="preserve">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A5009C">
        <w:rPr>
          <w:u w:val="single"/>
        </w:rPr>
        <w:t>allowing them to move quickly and effectively against COVID-19</w:t>
      </w:r>
      <w:r w:rsidRPr="00A5009C">
        <w:rPr>
          <w:sz w:val="16"/>
        </w:rPr>
        <w:t>. Business welcomes the Biden Administration’s support for the global vaccine program, COVAX. This type of program can have a significant positive</w:t>
      </w:r>
      <w:r w:rsidRPr="001247B6">
        <w:rPr>
          <w:sz w:val="16"/>
        </w:rPr>
        <w:t xml:space="preser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653646DD" w14:textId="77777777" w:rsidR="00031B3F" w:rsidRDefault="00031B3F" w:rsidP="00031B3F">
      <w:pPr>
        <w:pStyle w:val="Heading4"/>
      </w:pPr>
      <w:r>
        <w:lastRenderedPageBreak/>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6E4988AA" w14:textId="77777777" w:rsidR="00031B3F" w:rsidRDefault="00031B3F" w:rsidP="00031B3F">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6"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160CCFAE" w14:textId="77777777" w:rsidR="00031B3F" w:rsidRPr="00D87783" w:rsidRDefault="00031B3F" w:rsidP="00031B3F">
      <w:pPr>
        <w:rPr>
          <w:color w:val="FF0000"/>
          <w:sz w:val="16"/>
        </w:rPr>
      </w:pPr>
      <w:r w:rsidRPr="00E70065">
        <w:rPr>
          <w:b/>
          <w:highlight w:val="green"/>
          <w:u w:val="single"/>
        </w:rPr>
        <w:t>Results</w:t>
      </w:r>
      <w:r w:rsidRPr="00E70065">
        <w:rPr>
          <w:sz w:val="16"/>
          <w:highlight w:val="green"/>
        </w:rPr>
        <w:t xml:space="preserve"> </w:t>
      </w:r>
      <w:r w:rsidRPr="001D2A7B">
        <w:rPr>
          <w:sz w:val="16"/>
        </w:rPr>
        <w:t xml:space="preserve">from a trio of studies, published in the CDC’s weekly report, </w:t>
      </w:r>
      <w:r w:rsidRPr="00E70065">
        <w:rPr>
          <w:b/>
          <w:sz w:val="26"/>
          <w:highlight w:val="green"/>
          <w:u w:val="single"/>
        </w:rPr>
        <w:t>motivated</w:t>
      </w:r>
      <w:r w:rsidRPr="00E70065">
        <w:rPr>
          <w:sz w:val="16"/>
          <w:highlight w:val="green"/>
        </w:rPr>
        <w:t xml:space="preserve"> </w:t>
      </w:r>
      <w:r w:rsidRPr="001D2A7B">
        <w:rPr>
          <w:sz w:val="16"/>
        </w:rPr>
        <w:t xml:space="preserve">the </w:t>
      </w:r>
      <w:r w:rsidRPr="00E70065">
        <w:rPr>
          <w:b/>
          <w:sz w:val="26"/>
          <w:highlight w:val="green"/>
          <w:u w:val="single"/>
        </w:rPr>
        <w:t>Biden</w:t>
      </w:r>
      <w:r w:rsidRPr="00E70065">
        <w:rPr>
          <w:sz w:val="16"/>
          <w:highlight w:val="green"/>
        </w:rPr>
        <w:t xml:space="preserve"> </w:t>
      </w:r>
      <w:r w:rsidRPr="001D2A7B">
        <w:rPr>
          <w:sz w:val="16"/>
        </w:rPr>
        <w:t xml:space="preserve">administration </w:t>
      </w:r>
      <w:r w:rsidRPr="00E70065">
        <w:rPr>
          <w:b/>
          <w:sz w:val="26"/>
          <w:highlight w:val="green"/>
          <w:u w:val="single"/>
        </w:rPr>
        <w:t>to</w:t>
      </w:r>
      <w:r w:rsidRPr="00E70065">
        <w:rPr>
          <w:sz w:val="16"/>
          <w:highlight w:val="green"/>
        </w:rPr>
        <w:t xml:space="preserve"> </w:t>
      </w:r>
      <w:r w:rsidRPr="00E70065">
        <w:rPr>
          <w:b/>
          <w:highlight w:val="green"/>
          <w:u w:val="single"/>
        </w:rPr>
        <w:t>consider</w:t>
      </w:r>
      <w:r w:rsidRPr="00E70065">
        <w:rPr>
          <w:sz w:val="16"/>
          <w:highlight w:val="green"/>
        </w:rPr>
        <w:t xml:space="preserve"> </w:t>
      </w:r>
      <w:r w:rsidRPr="00E70065">
        <w:rPr>
          <w:b/>
          <w:highlight w:val="green"/>
          <w:u w:val="single"/>
        </w:rPr>
        <w:t>booster shots</w:t>
      </w:r>
      <w:r w:rsidRPr="001D2A7B">
        <w:rPr>
          <w:sz w:val="16"/>
        </w:rPr>
        <w:t xml:space="preserve">. </w:t>
      </w:r>
      <w:r w:rsidRPr="00A5009C">
        <w:rPr>
          <w:b/>
          <w:u w:val="single"/>
        </w:rPr>
        <w:t>Three studies published</w:t>
      </w:r>
      <w:r w:rsidRPr="00A5009C">
        <w:rPr>
          <w:u w:val="single"/>
        </w:rPr>
        <w:t xml:space="preserve"> Wednesday by the Centers for Disease Control and Prevention </w:t>
      </w:r>
      <w:r w:rsidRPr="00A5009C">
        <w:rPr>
          <w:b/>
          <w:u w:val="single"/>
        </w:rPr>
        <w:t>show</w:t>
      </w:r>
      <w:r w:rsidRPr="00A5009C">
        <w:rPr>
          <w:u w:val="single"/>
        </w:rPr>
        <w:t xml:space="preserve"> that</w:t>
      </w:r>
      <w:r w:rsidRPr="001D2A7B">
        <w:rPr>
          <w:u w:val="single"/>
        </w:rPr>
        <w:t xml:space="preserve"> </w:t>
      </w:r>
      <w:r w:rsidRPr="00E70065">
        <w:rPr>
          <w:b/>
          <w:highlight w:val="green"/>
          <w:u w:val="single"/>
        </w:rPr>
        <w:t>protection against the</w:t>
      </w:r>
      <w:r w:rsidRPr="00E70065">
        <w:rPr>
          <w:highlight w:val="green"/>
          <w:u w:val="single"/>
        </w:rPr>
        <w:t xml:space="preserve"> </w:t>
      </w:r>
      <w:r w:rsidRPr="00E70065">
        <w:rPr>
          <w:b/>
          <w:highlight w:val="green"/>
          <w:u w:val="single"/>
        </w:rPr>
        <w:t>coronavirus from vaccines</w:t>
      </w:r>
      <w:r w:rsidRPr="00E70065">
        <w:rPr>
          <w:highlight w:val="green"/>
          <w:u w:val="single"/>
        </w:rPr>
        <w:t xml:space="preserve"> </w:t>
      </w:r>
      <w:r w:rsidRPr="00E70065">
        <w:rPr>
          <w:b/>
          <w:highlight w:val="green"/>
          <w:u w:val="single"/>
        </w:rPr>
        <w:t>declined</w:t>
      </w:r>
      <w:r w:rsidRPr="00E70065">
        <w:rPr>
          <w:highlight w:val="green"/>
          <w:u w:val="single"/>
        </w:rPr>
        <w:t xml:space="preserve"> </w:t>
      </w:r>
      <w:r w:rsidRPr="001D2A7B">
        <w:rPr>
          <w:u w:val="single"/>
        </w:rPr>
        <w:t xml:space="preserve">in the midsummer months </w:t>
      </w:r>
      <w:r w:rsidRPr="00E70065">
        <w:rPr>
          <w:b/>
          <w:highlight w:val="green"/>
          <w:u w:val="single"/>
        </w:rPr>
        <w:t>when</w:t>
      </w:r>
      <w:r w:rsidRPr="00E70065">
        <w:rPr>
          <w:highlight w:val="green"/>
          <w:u w:val="single"/>
        </w:rPr>
        <w:t xml:space="preserve"> </w:t>
      </w:r>
      <w:r w:rsidRPr="001D2A7B">
        <w:rPr>
          <w:u w:val="single"/>
        </w:rPr>
        <w:t xml:space="preserve">the more contagious </w:t>
      </w:r>
      <w:r w:rsidRPr="00E70065">
        <w:rPr>
          <w:b/>
          <w:highlight w:val="green"/>
          <w:u w:val="single"/>
        </w:rPr>
        <w:t>delta variant rose</w:t>
      </w:r>
      <w:r w:rsidRPr="00E70065">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rPr>
        <w:t>The trio of reports,</w:t>
      </w:r>
      <w:proofErr w:type="gramEnd"/>
      <w:r w:rsidRPr="001D2A7B">
        <w:rPr>
          <w:sz w:val="16"/>
        </w:rPr>
        <w:t xml:space="preserve"> published Wednesday in the Morbidity and Mortality Weekly Report, the CDC’s scientific digest, </w:t>
      </w:r>
      <w:r w:rsidRPr="001D2A7B">
        <w:rPr>
          <w:u w:val="single"/>
        </w:rPr>
        <w:t xml:space="preserve">also </w:t>
      </w:r>
      <w:r w:rsidRPr="00E70065">
        <w:rPr>
          <w:b/>
          <w:highlight w:val="green"/>
          <w:u w:val="single"/>
        </w:rPr>
        <w:t>reinforce</w:t>
      </w:r>
      <w:r w:rsidRPr="00E70065">
        <w:rPr>
          <w:highlight w:val="green"/>
          <w:u w:val="single"/>
        </w:rPr>
        <w:t xml:space="preserve"> </w:t>
      </w:r>
      <w:r w:rsidRPr="001D2A7B">
        <w:rPr>
          <w:u w:val="single"/>
        </w:rPr>
        <w:t xml:space="preserve">the </w:t>
      </w:r>
      <w:r w:rsidRPr="00E70065">
        <w:rPr>
          <w:b/>
          <w:highlight w:val="green"/>
          <w:u w:val="single"/>
        </w:rPr>
        <w:t>idea</w:t>
      </w:r>
      <w:r w:rsidRPr="00E70065">
        <w:rPr>
          <w:highlight w:val="green"/>
          <w:u w:val="single"/>
        </w:rPr>
        <w:t xml:space="preserve"> </w:t>
      </w:r>
      <w:r w:rsidRPr="001D2A7B">
        <w:rPr>
          <w:u w:val="single"/>
        </w:rPr>
        <w:t xml:space="preserve">that </w:t>
      </w:r>
      <w:r w:rsidRPr="00E70065">
        <w:rPr>
          <w:b/>
          <w:highlight w:val="green"/>
          <w:u w:val="single"/>
        </w:rPr>
        <w:t>vaccines</w:t>
      </w:r>
      <w:r w:rsidRPr="00E70065">
        <w:rPr>
          <w:highlight w:val="green"/>
          <w:u w:val="single"/>
        </w:rPr>
        <w:t xml:space="preserve"> </w:t>
      </w:r>
      <w:r w:rsidRPr="00E70065">
        <w:rPr>
          <w:b/>
          <w:highlight w:val="green"/>
          <w:u w:val="single"/>
          <w:bdr w:val="single" w:sz="4" w:space="0" w:color="auto"/>
        </w:rPr>
        <w:t>alone will be unable to lift the nation out of the pandemic</w:t>
      </w:r>
      <w:r w:rsidRPr="001D2A7B">
        <w:rPr>
          <w:sz w:val="16"/>
        </w:rPr>
        <w:t xml:space="preserve">. </w:t>
      </w:r>
      <w:r w:rsidRPr="00D87783">
        <w:rPr>
          <w:color w:val="FF0000"/>
          <w:sz w:val="16"/>
        </w:rPr>
        <w:t xml:space="preserve">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D87783">
        <w:rPr>
          <w:color w:val="FF0000"/>
          <w:u w:val="single"/>
        </w:rPr>
        <w:t>All three reports measure vaccine effectiveness, which compares the rates of infection or hospitalization among vaccinated people with the rates among people who had not been vaccinated.</w:t>
      </w:r>
      <w:r w:rsidRPr="00D87783">
        <w:rPr>
          <w:color w:val="FF0000"/>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D87783">
        <w:rPr>
          <w:b/>
          <w:color w:val="FF0000"/>
          <w:highlight w:val="green"/>
          <w:u w:val="single"/>
        </w:rPr>
        <w:t>a study in Israel</w:t>
      </w:r>
      <w:r w:rsidRPr="00D87783">
        <w:rPr>
          <w:color w:val="FF0000"/>
          <w:sz w:val="16"/>
        </w:rPr>
        <w:t xml:space="preserve">, </w:t>
      </w:r>
      <w:r w:rsidRPr="00D87783">
        <w:rPr>
          <w:b/>
          <w:color w:val="FF0000"/>
          <w:highlight w:val="green"/>
          <w:u w:val="single"/>
        </w:rPr>
        <w:t>found</w:t>
      </w:r>
      <w:r w:rsidRPr="00D87783">
        <w:rPr>
          <w:color w:val="FF0000"/>
          <w:sz w:val="16"/>
          <w:highlight w:val="green"/>
        </w:rPr>
        <w:t xml:space="preserve"> </w:t>
      </w:r>
      <w:r w:rsidRPr="00D87783">
        <w:rPr>
          <w:b/>
          <w:color w:val="FF0000"/>
          <w:highlight w:val="green"/>
          <w:u w:val="single"/>
          <w:bdr w:val="single" w:sz="4" w:space="0" w:color="auto"/>
        </w:rPr>
        <w:t>larger declines in protection against infection</w:t>
      </w:r>
      <w:r w:rsidRPr="00D87783">
        <w:rPr>
          <w:color w:val="FF0000"/>
          <w:sz w:val="16"/>
        </w:rPr>
        <w:t xml:space="preserve">. One U.S. report that has not yet gone through peer review, collecting data from Mayo Clinic Health System facilities in five states, </w:t>
      </w:r>
      <w:r w:rsidRPr="00D87783">
        <w:rPr>
          <w:b/>
          <w:color w:val="FF0000"/>
          <w:highlight w:val="green"/>
          <w:u w:val="single"/>
        </w:rPr>
        <w:t>found</w:t>
      </w:r>
      <w:r w:rsidRPr="00D87783">
        <w:rPr>
          <w:color w:val="FF0000"/>
          <w:highlight w:val="green"/>
          <w:u w:val="single"/>
        </w:rPr>
        <w:t xml:space="preserve"> </w:t>
      </w:r>
      <w:r w:rsidRPr="00D87783">
        <w:rPr>
          <w:color w:val="FF0000"/>
          <w:u w:val="single"/>
        </w:rPr>
        <w:t xml:space="preserve">a </w:t>
      </w:r>
      <w:r w:rsidRPr="00D87783">
        <w:rPr>
          <w:b/>
          <w:color w:val="FF0000"/>
          <w:highlight w:val="green"/>
          <w:u w:val="single"/>
        </w:rPr>
        <w:t>drop in</w:t>
      </w:r>
      <w:r w:rsidRPr="00D87783">
        <w:rPr>
          <w:color w:val="FF0000"/>
          <w:highlight w:val="green"/>
          <w:u w:val="single"/>
        </w:rPr>
        <w:t xml:space="preserve"> </w:t>
      </w:r>
      <w:r w:rsidRPr="00D87783">
        <w:rPr>
          <w:color w:val="FF0000"/>
          <w:u w:val="single"/>
        </w:rPr>
        <w:t xml:space="preserve">the </w:t>
      </w:r>
      <w:r w:rsidRPr="00D87783">
        <w:rPr>
          <w:b/>
          <w:color w:val="FF0000"/>
          <w:highlight w:val="green"/>
          <w:u w:val="single"/>
        </w:rPr>
        <w:t>Pfizer</w:t>
      </w:r>
      <w:r w:rsidRPr="00D87783">
        <w:rPr>
          <w:color w:val="FF0000"/>
          <w:u w:val="single"/>
        </w:rPr>
        <w:t xml:space="preserve">-BioNTech </w:t>
      </w:r>
      <w:r w:rsidRPr="00D87783">
        <w:rPr>
          <w:b/>
          <w:color w:val="FF0000"/>
          <w:highlight w:val="green"/>
          <w:u w:val="single"/>
        </w:rPr>
        <w:t>vaccine’s</w:t>
      </w:r>
      <w:r w:rsidRPr="00D87783">
        <w:rPr>
          <w:color w:val="FF0000"/>
          <w:highlight w:val="green"/>
          <w:u w:val="single"/>
        </w:rPr>
        <w:t xml:space="preserve"> </w:t>
      </w:r>
      <w:r w:rsidRPr="00D87783">
        <w:rPr>
          <w:b/>
          <w:color w:val="FF0000"/>
          <w:highlight w:val="green"/>
          <w:u w:val="single"/>
        </w:rPr>
        <w:t>effectiveness</w:t>
      </w:r>
      <w:r w:rsidRPr="00D87783">
        <w:rPr>
          <w:color w:val="FF0000"/>
          <w:highlight w:val="green"/>
          <w:u w:val="single"/>
        </w:rPr>
        <w:t xml:space="preserve"> </w:t>
      </w:r>
      <w:r w:rsidRPr="00D87783">
        <w:rPr>
          <w:b/>
          <w:color w:val="FF0000"/>
          <w:highlight w:val="green"/>
          <w:u w:val="single"/>
        </w:rPr>
        <w:t xml:space="preserve">against delta infections </w:t>
      </w:r>
      <w:r w:rsidRPr="00D87783">
        <w:rPr>
          <w:b/>
          <w:color w:val="FF0000"/>
          <w:highlight w:val="green"/>
          <w:u w:val="single"/>
          <w:bdr w:val="single" w:sz="4" w:space="0" w:color="auto"/>
        </w:rPr>
        <w:t>to 42 percent</w:t>
      </w:r>
      <w:r w:rsidRPr="00D87783">
        <w:rPr>
          <w:color w:val="FF0000"/>
          <w:sz w:val="16"/>
        </w:rPr>
        <w:t xml:space="preserve">. The other mRNA vaccine, made by </w:t>
      </w:r>
      <w:proofErr w:type="spellStart"/>
      <w:r w:rsidRPr="00D87783">
        <w:rPr>
          <w:color w:val="FF0000"/>
          <w:sz w:val="16"/>
        </w:rPr>
        <w:t>Moderna</w:t>
      </w:r>
      <w:proofErr w:type="spellEnd"/>
      <w:r w:rsidRPr="00D87783">
        <w:rPr>
          <w:color w:val="FF0000"/>
          <w:sz w:val="16"/>
        </w:rPr>
        <w:t xml:space="preserve">, was 76 percent effective. The new study from New York is the first to assess vaccine protection against coronavirus infection across the entirety of a U.S. state amid </w:t>
      </w:r>
      <w:proofErr w:type="gramStart"/>
      <w:r w:rsidRPr="00D87783">
        <w:rPr>
          <w:color w:val="FF0000"/>
          <w:sz w:val="16"/>
        </w:rPr>
        <w:t>delta</w:t>
      </w:r>
      <w:proofErr w:type="gramEnd"/>
      <w:r w:rsidRPr="00D87783">
        <w:rPr>
          <w:color w:val="FF0000"/>
          <w:sz w:val="16"/>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D87783">
        <w:rPr>
          <w:color w:val="FF0000"/>
          <w:u w:val="single"/>
        </w:rPr>
        <w:t>. The second of the three studies published Wednesday by the CDC found effectiveness against infection declined for nursing home residents after delta emerged. It dropped from 75 percent in March through May to 53 percent in June and July</w:t>
      </w:r>
      <w:r w:rsidRPr="00D87783">
        <w:rPr>
          <w:color w:val="FF0000"/>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486E8D17" w14:textId="77777777" w:rsidR="00031B3F" w:rsidRPr="00031B3F" w:rsidRDefault="00031B3F" w:rsidP="00031B3F"/>
    <w:sectPr w:rsidR="00031B3F" w:rsidRPr="00031B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4FEA"/>
    <w:rsid w:val="000029E3"/>
    <w:rsid w:val="000029E8"/>
    <w:rsid w:val="00004225"/>
    <w:rsid w:val="000066CA"/>
    <w:rsid w:val="00006AB9"/>
    <w:rsid w:val="00007264"/>
    <w:rsid w:val="000076A9"/>
    <w:rsid w:val="00014FAD"/>
    <w:rsid w:val="00015D2A"/>
    <w:rsid w:val="0002490B"/>
    <w:rsid w:val="00026465"/>
    <w:rsid w:val="00030204"/>
    <w:rsid w:val="000312A0"/>
    <w:rsid w:val="00031B3F"/>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431"/>
    <w:rsid w:val="00111CB7"/>
    <w:rsid w:val="00113584"/>
    <w:rsid w:val="00117219"/>
    <w:rsid w:val="00117316"/>
    <w:rsid w:val="001209B4"/>
    <w:rsid w:val="001459D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62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48F"/>
    <w:rsid w:val="0024668D"/>
    <w:rsid w:val="002502CF"/>
    <w:rsid w:val="002603D3"/>
    <w:rsid w:val="002618E5"/>
    <w:rsid w:val="00267EBB"/>
    <w:rsid w:val="0027023B"/>
    <w:rsid w:val="00272F3F"/>
    <w:rsid w:val="00274EDB"/>
    <w:rsid w:val="0027729E"/>
    <w:rsid w:val="002843B2"/>
    <w:rsid w:val="00284ED6"/>
    <w:rsid w:val="00290C5A"/>
    <w:rsid w:val="00290C92"/>
    <w:rsid w:val="0029647A"/>
    <w:rsid w:val="00296504"/>
    <w:rsid w:val="002A7633"/>
    <w:rsid w:val="002B5511"/>
    <w:rsid w:val="002B7ACF"/>
    <w:rsid w:val="002E0643"/>
    <w:rsid w:val="002E392E"/>
    <w:rsid w:val="002E6BBC"/>
    <w:rsid w:val="002E6D79"/>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3651"/>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67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D5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75A"/>
    <w:rsid w:val="006A4840"/>
    <w:rsid w:val="006A52A0"/>
    <w:rsid w:val="006A7E1D"/>
    <w:rsid w:val="006C3A56"/>
    <w:rsid w:val="006D13F4"/>
    <w:rsid w:val="006D6AED"/>
    <w:rsid w:val="006E04A4"/>
    <w:rsid w:val="006E6D0B"/>
    <w:rsid w:val="006F02E5"/>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B30"/>
    <w:rsid w:val="007A1325"/>
    <w:rsid w:val="007A1A18"/>
    <w:rsid w:val="007A1F11"/>
    <w:rsid w:val="007A3BAF"/>
    <w:rsid w:val="007B53D8"/>
    <w:rsid w:val="007C22C5"/>
    <w:rsid w:val="007C57E1"/>
    <w:rsid w:val="007C5811"/>
    <w:rsid w:val="007D2DF5"/>
    <w:rsid w:val="007D451A"/>
    <w:rsid w:val="007D5E3E"/>
    <w:rsid w:val="007D7596"/>
    <w:rsid w:val="007E242C"/>
    <w:rsid w:val="007E6631"/>
    <w:rsid w:val="007E6A2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CB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E60"/>
    <w:rsid w:val="00992078"/>
    <w:rsid w:val="00992BE3"/>
    <w:rsid w:val="009A1467"/>
    <w:rsid w:val="009A6464"/>
    <w:rsid w:val="009B69F5"/>
    <w:rsid w:val="009C5FF7"/>
    <w:rsid w:val="009C6292"/>
    <w:rsid w:val="009D15DB"/>
    <w:rsid w:val="009D3133"/>
    <w:rsid w:val="009E160D"/>
    <w:rsid w:val="009F1CBB"/>
    <w:rsid w:val="009F3305"/>
    <w:rsid w:val="009F6FB2"/>
    <w:rsid w:val="00A03836"/>
    <w:rsid w:val="00A071C0"/>
    <w:rsid w:val="00A22670"/>
    <w:rsid w:val="00A24B35"/>
    <w:rsid w:val="00A271BA"/>
    <w:rsid w:val="00A27F86"/>
    <w:rsid w:val="00A431C6"/>
    <w:rsid w:val="00A5009C"/>
    <w:rsid w:val="00A54315"/>
    <w:rsid w:val="00A60FBC"/>
    <w:rsid w:val="00A65C0B"/>
    <w:rsid w:val="00A776BA"/>
    <w:rsid w:val="00A81FD2"/>
    <w:rsid w:val="00A8441A"/>
    <w:rsid w:val="00A8674A"/>
    <w:rsid w:val="00A925C8"/>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A56"/>
    <w:rsid w:val="00C37F29"/>
    <w:rsid w:val="00C56DCC"/>
    <w:rsid w:val="00C57075"/>
    <w:rsid w:val="00C72AFE"/>
    <w:rsid w:val="00C81619"/>
    <w:rsid w:val="00CA013C"/>
    <w:rsid w:val="00CA4E53"/>
    <w:rsid w:val="00CA6D6D"/>
    <w:rsid w:val="00CC7A4E"/>
    <w:rsid w:val="00CD1359"/>
    <w:rsid w:val="00CD4C83"/>
    <w:rsid w:val="00CF4FE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8778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AA5"/>
    <w:rsid w:val="00E541F9"/>
    <w:rsid w:val="00E57B79"/>
    <w:rsid w:val="00E63419"/>
    <w:rsid w:val="00E64496"/>
    <w:rsid w:val="00E72115"/>
    <w:rsid w:val="00E8322E"/>
    <w:rsid w:val="00E8687A"/>
    <w:rsid w:val="00E903E0"/>
    <w:rsid w:val="00EA1115"/>
    <w:rsid w:val="00EA39EB"/>
    <w:rsid w:val="00EA58CE"/>
    <w:rsid w:val="00EB33FF"/>
    <w:rsid w:val="00EB3D1A"/>
    <w:rsid w:val="00EC1ED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6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153CC1"/>
  <w14:defaultImageDpi w14:val="300"/>
  <w15:docId w15:val="{0DC31E81-901F-B841-A490-ABA83CB0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4F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F4F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4F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4F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F4F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4F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4FEA"/>
  </w:style>
  <w:style w:type="character" w:customStyle="1" w:styleId="Heading1Char">
    <w:name w:val="Heading 1 Char"/>
    <w:aliases w:val="Pocket Char"/>
    <w:basedOn w:val="DefaultParagraphFont"/>
    <w:link w:val="Heading1"/>
    <w:uiPriority w:val="9"/>
    <w:rsid w:val="00CF4F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4F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4FE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F4F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F4FE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CF4FEA"/>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CF4F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4FEA"/>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uiPriority w:val="99"/>
    <w:unhideWhenUsed/>
    <w:rsid w:val="00CF4FEA"/>
    <w:rPr>
      <w:color w:val="auto"/>
      <w:u w:val="none"/>
    </w:rPr>
  </w:style>
  <w:style w:type="paragraph" w:styleId="DocumentMap">
    <w:name w:val="Document Map"/>
    <w:basedOn w:val="Normal"/>
    <w:link w:val="DocumentMapChar"/>
    <w:uiPriority w:val="99"/>
    <w:semiHidden/>
    <w:unhideWhenUsed/>
    <w:rsid w:val="00CF4F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4FEA"/>
    <w:rPr>
      <w:rFonts w:ascii="Lucida Grande" w:hAnsi="Lucida Grande" w:cs="Lucida Grande"/>
    </w:rPr>
  </w:style>
  <w:style w:type="paragraph" w:customStyle="1" w:styleId="textbold">
    <w:name w:val="text bold"/>
    <w:basedOn w:val="Normal"/>
    <w:link w:val="Emphasis"/>
    <w:uiPriority w:val="20"/>
    <w:qFormat/>
    <w:rsid w:val="007A1F1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B3D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www.livescience.com/55129-how-heat-waves-kill-so-quickly.html" TargetMode="External"/><Relationship Id="rId26" Type="http://schemas.openxmlformats.org/officeDocument/2006/relationships/hyperlink" Target="https://archive.is/pvuzL" TargetMode="External"/><Relationship Id="rId3" Type="http://schemas.openxmlformats.org/officeDocument/2006/relationships/customXml" Target="../customXml/item3.xml"/><Relationship Id="rId21" Type="http://schemas.openxmlformats.org/officeDocument/2006/relationships/hyperlink" Target="https://www.hhrjournal.org/2017/03/new-who-leader-will-need-human-rights-to-counter-populism/" TargetMode="Externa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www.livescience.com/57266-amazon-river.html" TargetMode="External"/><Relationship Id="rId25" Type="http://schemas.openxmlformats.org/officeDocument/2006/relationships/hyperlink" Target="https://archive.is/vsNXv"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law.unimelb.edu.au/__data/assets/pdf_file/0007/1681117/Rimme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global-development/poverty-matters/2011/nov/14/wto-fails-developing-countries" TargetMode="External"/><Relationship Id="rId24" Type="http://schemas.openxmlformats.org/officeDocument/2006/relationships/hyperlink" Target="https://www.marketwatch.com/story/poor-nations-dont-need-patent-waivers-to-obtain-enough-covid-vaccines-to-achieve-herd-immunity-they-just-need-4-billion-11620920537" TargetMode="Externa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s://www.marketwatch.com/story/for-just-25-billion-the-u-s-could-jump-start-a-project-to-quickly-vaccinate-the-entire-world-against-covid-11614898552" TargetMode="External"/><Relationship Id="rId28" Type="http://schemas.openxmlformats.org/officeDocument/2006/relationships/theme" Target="theme/theme1.xml"/><Relationship Id="rId10" Type="http://schemas.openxmlformats.org/officeDocument/2006/relationships/hyperlink" Target="http://www.independent.co.uk/voices/want-to-know-how-to-really-tackle-climate-change-pull-the-plug-on-the-world-trade-organisation-a6774391.html" TargetMode="Externa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archive.is/etPtf" TargetMode="External"/><Relationship Id="rId14" Type="http://schemas.openxmlformats.org/officeDocument/2006/relationships/hyperlink" Target="https://www.bio.org/sites/default/files/2021-04/Climate%20Report_FINAL.pdf" TargetMode="External"/><Relationship Id="rId22" Type="http://schemas.openxmlformats.org/officeDocument/2006/relationships/hyperlink" Target="http://bostonreview.net/war-security-politics-global-justice/alex-de-waal-garrison-america-and-threat-global-wa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28</Pages>
  <Words>13448</Words>
  <Characters>76658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34</cp:revision>
  <dcterms:created xsi:type="dcterms:W3CDTF">2021-10-31T15:25:00Z</dcterms:created>
  <dcterms:modified xsi:type="dcterms:W3CDTF">2021-10-31T16:53:00Z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