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C9D84" w14:textId="19D1280A" w:rsidR="00E42E4C" w:rsidRDefault="00A12455" w:rsidP="00A12455">
      <w:pPr>
        <w:pStyle w:val="Heading1"/>
      </w:pPr>
      <w:r>
        <w:t>1NC</w:t>
      </w:r>
    </w:p>
    <w:p w14:paraId="0CE1ACDC" w14:textId="48B13901" w:rsidR="00974CA8" w:rsidRPr="00974CA8" w:rsidRDefault="00974CA8" w:rsidP="00974CA8">
      <w:pPr>
        <w:pStyle w:val="Heading3"/>
      </w:pPr>
      <w:r>
        <w:lastRenderedPageBreak/>
        <w:t>1NC – OFF</w:t>
      </w:r>
    </w:p>
    <w:p w14:paraId="2FE22EB5" w14:textId="11D8C1AC" w:rsidR="00A12455" w:rsidRDefault="00A12455" w:rsidP="00A12455">
      <w:pPr>
        <w:pStyle w:val="Heading4"/>
      </w:pPr>
      <w:r>
        <w:t>Interpretation debaters must</w:t>
      </w:r>
      <w:r w:rsidR="00347A88">
        <w:t xml:space="preserve"> ONLY</w:t>
      </w:r>
      <w:r>
        <w:t xml:space="preserve"> defend the hypothetical enactment of a policy that t</w:t>
      </w:r>
      <w:r w:rsidRPr="00EA19C6">
        <w:t>he member nations of the World Trade Organization ought to reduce intellectual property protections for medicines.</w:t>
      </w:r>
    </w:p>
    <w:p w14:paraId="132690BA" w14:textId="77777777" w:rsidR="00A12455" w:rsidRPr="001B13D8" w:rsidRDefault="00A12455" w:rsidP="00A12455">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498AE12C" w14:textId="77777777" w:rsidR="00A12455" w:rsidRPr="001B13D8" w:rsidRDefault="00A12455" w:rsidP="00A12455">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6FED3843" w14:textId="77777777" w:rsidR="00A12455" w:rsidRPr="001B13D8" w:rsidRDefault="00A12455" w:rsidP="00A12455">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A945607" w14:textId="77777777" w:rsidR="00A12455" w:rsidRPr="00EC35ED" w:rsidRDefault="00A12455" w:rsidP="00A12455">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27B535C4" w14:textId="77777777" w:rsidR="00A12455" w:rsidRDefault="00A12455" w:rsidP="00A12455">
      <w:pPr>
        <w:pStyle w:val="Heading4"/>
      </w:pPr>
      <w:r>
        <w:t>Nations are defined territories with governments</w:t>
      </w:r>
    </w:p>
    <w:p w14:paraId="6DDC7758" w14:textId="77777777" w:rsidR="00A12455" w:rsidRPr="00E60B82" w:rsidRDefault="00A12455" w:rsidP="00A12455">
      <w:r>
        <w:rPr>
          <w:rFonts w:eastAsiaTheme="majorEastAsia" w:cstheme="majorBidi"/>
          <w:b/>
          <w:iCs/>
          <w:sz w:val="26"/>
        </w:rPr>
        <w:t>Merriam Webster</w:t>
      </w:r>
      <w:r w:rsidRPr="00E60B82">
        <w:t xml:space="preserve"> [Merriam Webster, 8-22-2021, accessed on 9-6-2021, Merriam-webster, "Definition of NATION", </w:t>
      </w:r>
      <w:hyperlink r:id="rId9" w:history="1">
        <w:r w:rsidRPr="00E60B82">
          <w:rPr>
            <w:rStyle w:val="Hyperlink"/>
          </w:rPr>
          <w:t>https://www.merriam-webster.com/dictionary/nation</w:t>
        </w:r>
      </w:hyperlink>
      <w:r w:rsidRPr="00E60B82">
        <w:t>] Adam</w:t>
      </w:r>
    </w:p>
    <w:p w14:paraId="3DDB4E53" w14:textId="77777777" w:rsidR="00A12455" w:rsidRPr="00E60B82" w:rsidRDefault="00A12455" w:rsidP="00A12455">
      <w:pPr>
        <w:rPr>
          <w:rStyle w:val="StyleUnderline"/>
        </w:rPr>
      </w:pPr>
      <w:r w:rsidRPr="00E60B82">
        <w:rPr>
          <w:rStyle w:val="StyleUnderline"/>
        </w:rPr>
        <w:t>Definition of </w:t>
      </w:r>
      <w:r w:rsidRPr="00E60B82">
        <w:rPr>
          <w:rStyle w:val="StyleUnderline"/>
          <w:highlight w:val="cyan"/>
        </w:rPr>
        <w:t>nation</w:t>
      </w:r>
    </w:p>
    <w:p w14:paraId="21589A99" w14:textId="77777777" w:rsidR="00A12455" w:rsidRPr="00E60B82" w:rsidRDefault="00A12455" w:rsidP="00A12455">
      <w:r w:rsidRPr="00E60B82">
        <w:t> (Entry 1 of 2)</w:t>
      </w:r>
    </w:p>
    <w:p w14:paraId="5F2FAE41" w14:textId="77777777" w:rsidR="00A12455" w:rsidRPr="00E60B82" w:rsidRDefault="00A12455" w:rsidP="00A12455">
      <w:r w:rsidRPr="00E60B82">
        <w:t>1</w:t>
      </w:r>
      <w:proofErr w:type="gramStart"/>
      <w:r w:rsidRPr="00E60B82">
        <w:t>a(</w:t>
      </w:r>
      <w:proofErr w:type="gramEnd"/>
      <w:r w:rsidRPr="00E60B82">
        <w:t>1): </w:t>
      </w:r>
      <w:hyperlink r:id="rId10" w:history="1">
        <w:r w:rsidRPr="00E60B82">
          <w:rPr>
            <w:rStyle w:val="Hyperlink"/>
          </w:rPr>
          <w:t>NATIONALITY sense 5a</w:t>
        </w:r>
      </w:hyperlink>
      <w:r w:rsidRPr="00E60B82">
        <w:t>three Slav peoples … forged into a Yugoslavia without really fusing into a Yugoslav nation— Hans Kohn</w:t>
      </w:r>
    </w:p>
    <w:p w14:paraId="433CE92D" w14:textId="77777777" w:rsidR="00A12455" w:rsidRPr="00E60B82" w:rsidRDefault="00A12455" w:rsidP="00A12455">
      <w:r w:rsidRPr="00E60B82">
        <w:t>(2): a politically organized </w:t>
      </w:r>
      <w:hyperlink r:id="rId11" w:history="1">
        <w:r w:rsidRPr="00E60B82">
          <w:rPr>
            <w:rStyle w:val="Hyperlink"/>
          </w:rPr>
          <w:t>nationality</w:t>
        </w:r>
      </w:hyperlink>
    </w:p>
    <w:p w14:paraId="12CA3CF7" w14:textId="77777777" w:rsidR="00A12455" w:rsidRPr="00E60B82" w:rsidRDefault="00A12455" w:rsidP="00A12455">
      <w:r w:rsidRPr="00E60B82">
        <w:t>(</w:t>
      </w:r>
      <w:proofErr w:type="gramStart"/>
      <w:r w:rsidRPr="00E60B82">
        <w:t>3)in</w:t>
      </w:r>
      <w:proofErr w:type="gramEnd"/>
      <w:r w:rsidRPr="00E60B82">
        <w:t xml:space="preserve"> the Bible : a non-Jewish </w:t>
      </w:r>
      <w:proofErr w:type="spellStart"/>
      <w:r w:rsidRPr="00E60B82">
        <w:t>nationalitywhy</w:t>
      </w:r>
      <w:proofErr w:type="spellEnd"/>
      <w:r w:rsidRPr="00E60B82">
        <w:t xml:space="preserve"> do the nations conspire— Psalms 2:1 (Revised Standard Version)</w:t>
      </w:r>
    </w:p>
    <w:p w14:paraId="73918C7F" w14:textId="77777777" w:rsidR="00A12455" w:rsidRPr="00E60B82" w:rsidRDefault="00A12455" w:rsidP="00A12455">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12"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w:t>
      </w:r>
      <w:proofErr w:type="gramStart"/>
      <w:r w:rsidRPr="00E60B82">
        <w:rPr>
          <w:rStyle w:val="StyleUnderline"/>
        </w:rPr>
        <w:t xml:space="preserve">more or less </w:t>
      </w:r>
      <w:r w:rsidRPr="00E60B82">
        <w:rPr>
          <w:rStyle w:val="StyleUnderline"/>
          <w:highlight w:val="cyan"/>
        </w:rPr>
        <w:t>defined</w:t>
      </w:r>
      <w:proofErr w:type="gramEnd"/>
      <w:r w:rsidRPr="00E60B82">
        <w:rPr>
          <w:rStyle w:val="StyleUnderline"/>
          <w:highlight w:val="cyan"/>
        </w:rPr>
        <w:t xml:space="preserve">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w:t>
      </w:r>
      <w:proofErr w:type="spellStart"/>
      <w:r w:rsidRPr="00E60B82">
        <w:rPr>
          <w:rStyle w:val="StyleUnderline"/>
        </w:rPr>
        <w:t>Sandwell</w:t>
      </w:r>
      <w:proofErr w:type="spellEnd"/>
    </w:p>
    <w:p w14:paraId="31C7C9E4" w14:textId="77777777" w:rsidR="00A12455" w:rsidRPr="00E60B82" w:rsidRDefault="00A12455" w:rsidP="00A12455">
      <w:r w:rsidRPr="00E60B82">
        <w:t xml:space="preserve">c: a territorial division containing a body of people of one or more nationalities and usually characterized by relatively large size and independent </w:t>
      </w:r>
      <w:proofErr w:type="spellStart"/>
      <w:r w:rsidRPr="00E60B82">
        <w:t>statusa</w:t>
      </w:r>
      <w:proofErr w:type="spellEnd"/>
      <w:r w:rsidRPr="00E60B82">
        <w:t> nation of vast size with a small population— Mary K. Hammond</w:t>
      </w:r>
    </w:p>
    <w:p w14:paraId="5898FD14" w14:textId="77777777" w:rsidR="00A12455" w:rsidRPr="00E60B82" w:rsidRDefault="00A12455" w:rsidP="00A12455">
      <w:r w:rsidRPr="00E60B82">
        <w:t>2</w:t>
      </w:r>
      <w:proofErr w:type="gramStart"/>
      <w:r w:rsidRPr="00E60B82">
        <w:t>archaic :</w:t>
      </w:r>
      <w:proofErr w:type="gramEnd"/>
      <w:r w:rsidRPr="00E60B82">
        <w:t> </w:t>
      </w:r>
      <w:hyperlink r:id="rId13" w:history="1">
        <w:r w:rsidRPr="00E60B82">
          <w:rPr>
            <w:rStyle w:val="Hyperlink"/>
          </w:rPr>
          <w:t>GROUP</w:t>
        </w:r>
      </w:hyperlink>
      <w:r w:rsidRPr="00E60B82">
        <w:t>, </w:t>
      </w:r>
      <w:hyperlink r:id="rId14" w:history="1">
        <w:r w:rsidRPr="00E60B82">
          <w:rPr>
            <w:rStyle w:val="Hyperlink"/>
          </w:rPr>
          <w:t>AGGREGATION</w:t>
        </w:r>
      </w:hyperlink>
    </w:p>
    <w:p w14:paraId="0031CC86" w14:textId="77777777" w:rsidR="00A12455" w:rsidRDefault="00A12455" w:rsidP="00A12455">
      <w:r w:rsidRPr="00E60B82">
        <w:t xml:space="preserve">3: a tribe or federation of tribes (as of American </w:t>
      </w:r>
      <w:proofErr w:type="gramStart"/>
      <w:r w:rsidRPr="00E60B82">
        <w:t>Indians)the</w:t>
      </w:r>
      <w:proofErr w:type="gramEnd"/>
      <w:r w:rsidRPr="00E60B82">
        <w:t xml:space="preserve"> Seminole Nation in Oklahoma</w:t>
      </w:r>
    </w:p>
    <w:p w14:paraId="117FE582" w14:textId="77777777" w:rsidR="00A12455" w:rsidRPr="009C469D" w:rsidRDefault="00A12455" w:rsidP="00A12455">
      <w:pPr>
        <w:pStyle w:val="Heading4"/>
      </w:pPr>
      <w:r w:rsidRPr="009C469D">
        <w:t>Medicine</w:t>
      </w:r>
      <w:r>
        <w:t>s</w:t>
      </w:r>
      <w:r w:rsidRPr="009C469D">
        <w:t xml:space="preserve"> refer to </w:t>
      </w:r>
      <w:r w:rsidRPr="009C469D">
        <w:rPr>
          <w:u w:val="single"/>
        </w:rPr>
        <w:t>physical substances.</w:t>
      </w:r>
    </w:p>
    <w:p w14:paraId="729461E0" w14:textId="77777777" w:rsidR="00A12455" w:rsidRPr="009C469D" w:rsidRDefault="00A12455" w:rsidP="00A12455">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5"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417BB8AE" w14:textId="77777777" w:rsidR="00A12455" w:rsidRPr="00B8676A" w:rsidRDefault="00A12455" w:rsidP="00A12455">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4268C340" w14:textId="77777777" w:rsidR="00A12455" w:rsidRDefault="00A12455" w:rsidP="00A12455">
      <w:pPr>
        <w:pStyle w:val="Heading4"/>
      </w:pPr>
      <w:r>
        <w:lastRenderedPageBreak/>
        <w:t xml:space="preserve">There are 4 types of IP the </w:t>
      </w:r>
      <w:proofErr w:type="spellStart"/>
      <w:r>
        <w:t>aff</w:t>
      </w:r>
      <w:proofErr w:type="spellEnd"/>
      <w:r>
        <w:t xml:space="preserve"> could reduce.</w:t>
      </w:r>
    </w:p>
    <w:p w14:paraId="48175880" w14:textId="77777777" w:rsidR="00A12455" w:rsidRPr="00B30981" w:rsidRDefault="00A12455" w:rsidP="00A12455">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6" w:history="1">
        <w:r w:rsidRPr="00B30981">
          <w:rPr>
            <w:rStyle w:val="Hyperlink"/>
          </w:rPr>
          <w:t>https://brewerlong.com/information/business-law/four-types-of-intellectual-property/</w:t>
        </w:r>
      </w:hyperlink>
      <w:r w:rsidRPr="00B30981">
        <w:t>]</w:t>
      </w:r>
      <w:r>
        <w:t xml:space="preserve"> </w:t>
      </w:r>
      <w:r w:rsidRPr="00B30981">
        <w:t>Adam</w:t>
      </w:r>
    </w:p>
    <w:p w14:paraId="42AAEFB5" w14:textId="77777777" w:rsidR="00A12455" w:rsidRPr="005A7B58" w:rsidRDefault="00A12455" w:rsidP="00A12455">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32BAB7FD" w14:textId="77777777" w:rsidR="00A12455" w:rsidRPr="005A7B58" w:rsidRDefault="00A12455" w:rsidP="00A12455">
      <w:pPr>
        <w:rPr>
          <w:rStyle w:val="StyleUnderline"/>
        </w:rPr>
      </w:pPr>
      <w:r w:rsidRPr="005A7B58">
        <w:rPr>
          <w:rStyle w:val="StyleUnderline"/>
          <w:highlight w:val="cyan"/>
        </w:rPr>
        <w:t>TRADE SECRETS</w:t>
      </w:r>
    </w:p>
    <w:p w14:paraId="40313875" w14:textId="77777777" w:rsidR="00A12455" w:rsidRPr="005A7B58" w:rsidRDefault="00A12455" w:rsidP="00A12455">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3B4FA849" w14:textId="77777777" w:rsidR="00A12455" w:rsidRPr="005A7B58" w:rsidRDefault="00A12455" w:rsidP="00A12455">
      <w:r w:rsidRPr="005A7B58">
        <w:t>Examples of trade secrets include recipes for certain foods and beverages (like Mrs. Fields’ cookies or Sprite), new inventions, software, processes, and even different marketing strategies. </w:t>
      </w:r>
    </w:p>
    <w:p w14:paraId="79F7D2CE" w14:textId="77777777" w:rsidR="00A12455" w:rsidRPr="005A7B58" w:rsidRDefault="00A12455" w:rsidP="00A12455">
      <w:r w:rsidRPr="005A7B58">
        <w:t xml:space="preserve">When a person or business holds a trade secret protection, others cannot copy or steal the idea. </w:t>
      </w:r>
      <w:proofErr w:type="gramStart"/>
      <w:r w:rsidRPr="005A7B58">
        <w:t>In order to</w:t>
      </w:r>
      <w:proofErr w:type="gramEnd"/>
      <w:r w:rsidRPr="005A7B58">
        <w:t xml:space="preserve"> establish information as a “trade secret,” and to incur the legal protections associated with trade secrets, businesses must actively behave in a manner that demonstrates their desire to protect the information.</w:t>
      </w:r>
    </w:p>
    <w:p w14:paraId="335F2452" w14:textId="77777777" w:rsidR="00A12455" w:rsidRPr="005A7B58" w:rsidRDefault="00A12455" w:rsidP="00A12455">
      <w:hyperlink r:id="rId17" w:tgtFrame="blank" w:history="1">
        <w:r w:rsidRPr="005A7B58">
          <w:rPr>
            <w:rStyle w:val="Hyperlink"/>
          </w:rPr>
          <w:t>Trade secrets are protected without official registration</w:t>
        </w:r>
      </w:hyperlink>
      <w:r w:rsidRPr="005A7B58">
        <w:t>; however, an owner of a trade secret whose rights are breached–</w:t>
      </w:r>
      <w:proofErr w:type="gramStart"/>
      <w:r w:rsidRPr="005A7B58">
        <w:t>i.e.</w:t>
      </w:r>
      <w:proofErr w:type="gramEnd"/>
      <w:r w:rsidRPr="005A7B58">
        <w:t xml:space="preserve"> someone steals their trade secret–may ask a court to ask against that individual and prevent them from using the trade secret.</w:t>
      </w:r>
    </w:p>
    <w:p w14:paraId="64011E73" w14:textId="77777777" w:rsidR="00A12455" w:rsidRPr="005A7B58" w:rsidRDefault="00A12455" w:rsidP="00A12455">
      <w:pPr>
        <w:rPr>
          <w:rStyle w:val="StyleUnderline"/>
        </w:rPr>
      </w:pPr>
      <w:r w:rsidRPr="005A7B58">
        <w:rPr>
          <w:rStyle w:val="StyleUnderline"/>
          <w:highlight w:val="cyan"/>
        </w:rPr>
        <w:t>PATENTS</w:t>
      </w:r>
    </w:p>
    <w:p w14:paraId="19FA189E" w14:textId="77777777" w:rsidR="00A12455" w:rsidRPr="005A7B58" w:rsidRDefault="00A12455" w:rsidP="00A12455">
      <w:r w:rsidRPr="005A7B58">
        <w:t>As defined by the</w:t>
      </w:r>
      <w:hyperlink r:id="rId18"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2A8F1C06" w14:textId="77777777" w:rsidR="00A12455" w:rsidRPr="005A7B58" w:rsidRDefault="00A12455" w:rsidP="00A12455">
      <w:r w:rsidRPr="005A7B58">
        <w:t>When a property owner holds a patent, others are prevented, under law, from offering for sale, making, or using the product.</w:t>
      </w:r>
    </w:p>
    <w:p w14:paraId="4F32D59D" w14:textId="77777777" w:rsidR="00A12455" w:rsidRPr="005A7B58" w:rsidRDefault="00A12455" w:rsidP="00A12455">
      <w:pPr>
        <w:rPr>
          <w:rStyle w:val="StyleUnderline"/>
        </w:rPr>
      </w:pPr>
      <w:r w:rsidRPr="005A7B58">
        <w:rPr>
          <w:rStyle w:val="StyleUnderline"/>
          <w:highlight w:val="cyan"/>
        </w:rPr>
        <w:t>COPYRIGHTS</w:t>
      </w:r>
    </w:p>
    <w:p w14:paraId="6C39D428" w14:textId="77777777" w:rsidR="00A12455" w:rsidRPr="005A7B58" w:rsidRDefault="00A12455" w:rsidP="00A12455">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018CE07F" w14:textId="77777777" w:rsidR="00A12455" w:rsidRPr="005A7B58" w:rsidRDefault="00A12455" w:rsidP="00A12455">
      <w:r w:rsidRPr="005A7B58">
        <w:t>Copyright protections are automatic; once you create something, it is yours. However, if your rights under copyright protections are infringed and you wish to file a lawsuit, then registration of your copyright will be necessary.</w:t>
      </w:r>
    </w:p>
    <w:p w14:paraId="148D1339" w14:textId="77777777" w:rsidR="00A12455" w:rsidRPr="005A7B58" w:rsidRDefault="00A12455" w:rsidP="00A12455">
      <w:pPr>
        <w:rPr>
          <w:rStyle w:val="StyleUnderline"/>
        </w:rPr>
      </w:pPr>
      <w:r w:rsidRPr="005A7B58">
        <w:rPr>
          <w:rStyle w:val="StyleUnderline"/>
          <w:highlight w:val="cyan"/>
        </w:rPr>
        <w:lastRenderedPageBreak/>
        <w:t>TRADEMARKS</w:t>
      </w:r>
    </w:p>
    <w:p w14:paraId="03273632" w14:textId="77777777" w:rsidR="00A12455" w:rsidRPr="005A7B58" w:rsidRDefault="00A12455" w:rsidP="00A12455">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1256DBE5" w14:textId="77777777" w:rsidR="00A12455" w:rsidRPr="005A7B58" w:rsidRDefault="00A12455" w:rsidP="00A12455">
      <w:r w:rsidRPr="005A7B58">
        <w:t>Trademarks, then, refer to phrases, words, or symbols that distinguish the source of a product or services of one party from another. For example, the Nike symbol–which nearly all could easily recognize and identify–is a type of trademark.</w:t>
      </w:r>
    </w:p>
    <w:p w14:paraId="293E931C" w14:textId="65109B2F" w:rsidR="00A12455" w:rsidRDefault="00A12455" w:rsidP="00A12455">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491E484B" w14:textId="70190CE2" w:rsidR="001819F9" w:rsidRDefault="001819F9" w:rsidP="001819F9">
      <w:pPr>
        <w:pStyle w:val="Heading4"/>
      </w:pPr>
      <w:r>
        <w:t xml:space="preserve">I’m going to predict </w:t>
      </w:r>
      <w:proofErr w:type="gramStart"/>
      <w:r>
        <w:t>the we</w:t>
      </w:r>
      <w:proofErr w:type="gramEnd"/>
      <w:r>
        <w:t xml:space="preserve"> meet – the Chinese part at the top of the 1ac is their plan text but insofar as they garner external offense from debate bad and </w:t>
      </w:r>
      <w:r w:rsidR="00295122">
        <w:t>rejecting the topic</w:t>
      </w:r>
      <w:r w:rsidR="006634C2">
        <w:t xml:space="preserve"> </w:t>
      </w:r>
      <w:r w:rsidR="00F2256A">
        <w:t>which</w:t>
      </w:r>
      <w:r w:rsidR="006634C2">
        <w:t xml:space="preserve"> means they still link to our </w:t>
      </w:r>
      <w:proofErr w:type="spellStart"/>
      <w:r w:rsidR="006634C2">
        <w:t>interp</w:t>
      </w:r>
      <w:proofErr w:type="spellEnd"/>
      <w:r w:rsidR="006634C2">
        <w:t xml:space="preserve"> text.</w:t>
      </w:r>
    </w:p>
    <w:p w14:paraId="48169B89" w14:textId="77777777" w:rsidR="001819F9" w:rsidRPr="001819F9" w:rsidRDefault="001819F9" w:rsidP="001819F9"/>
    <w:p w14:paraId="609E60C4" w14:textId="77777777" w:rsidR="00A12455" w:rsidRPr="00AD4888" w:rsidRDefault="00A12455" w:rsidP="00A12455">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w:t>
      </w:r>
      <w:proofErr w:type="spellStart"/>
      <w:r w:rsidRPr="00AD4888">
        <w:rPr>
          <w:rFonts w:eastAsia="Times New Roman"/>
          <w:b/>
          <w:bCs/>
          <w:sz w:val="26"/>
          <w:szCs w:val="26"/>
        </w:rPr>
        <w:t>aff</w:t>
      </w:r>
      <w:proofErr w:type="spellEnd"/>
      <w:r w:rsidRPr="00AD4888">
        <w:rPr>
          <w:rFonts w:eastAsia="Times New Roman"/>
          <w:b/>
          <w:bCs/>
          <w:sz w:val="26"/>
          <w:szCs w:val="26"/>
        </w:rPr>
        <w:t>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36F31B41" w14:textId="77777777" w:rsidR="00A12455" w:rsidRPr="00AD4888" w:rsidRDefault="00A12455" w:rsidP="00A12455">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3 Impacts - </w:t>
      </w:r>
      <w:r w:rsidRPr="00AD4888">
        <w:rPr>
          <w:rFonts w:eastAsia="Times New Roman"/>
          <w:sz w:val="26"/>
          <w:szCs w:val="26"/>
        </w:rPr>
        <w:t> </w:t>
      </w:r>
    </w:p>
    <w:p w14:paraId="276958E4" w14:textId="77777777" w:rsidR="00A12455" w:rsidRPr="00AD4888" w:rsidRDefault="00A12455" w:rsidP="00A12455">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w:t>
      </w:r>
      <w:proofErr w:type="spellStart"/>
      <w:r w:rsidRPr="00AD4888">
        <w:rPr>
          <w:rFonts w:eastAsia="Times New Roman"/>
          <w:b/>
          <w:bCs/>
          <w:sz w:val="26"/>
          <w:szCs w:val="26"/>
        </w:rPr>
        <w:t>aff</w:t>
      </w:r>
      <w:proofErr w:type="spellEnd"/>
      <w:r w:rsidRPr="00AD4888">
        <w:rPr>
          <w:rFonts w:eastAsia="Times New Roman"/>
          <w:b/>
          <w:bCs/>
          <w:sz w:val="26"/>
          <w:szCs w:val="26"/>
        </w:rPr>
        <w:t>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0F83F939" w14:textId="77777777" w:rsidR="00A12455" w:rsidRPr="00AD4888" w:rsidRDefault="00A12455" w:rsidP="00A12455">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54FCC3BE" w14:textId="21DC368B" w:rsidR="00A12455" w:rsidRDefault="00A12455" w:rsidP="00A12455">
      <w:pPr>
        <w:spacing w:after="0" w:line="240" w:lineRule="auto"/>
        <w:ind w:left="720" w:hanging="360"/>
        <w:textAlignment w:val="baseline"/>
        <w:rPr>
          <w:rFonts w:eastAsia="Times New Roman"/>
          <w:sz w:val="26"/>
          <w:szCs w:val="26"/>
        </w:rPr>
      </w:pPr>
      <w:r w:rsidRPr="00AD4888">
        <w:rPr>
          <w:rFonts w:eastAsia="Times New Roman"/>
          <w:b/>
          <w:bCs/>
          <w:sz w:val="26"/>
          <w:szCs w:val="26"/>
        </w:rPr>
        <w:t>3.</w:t>
      </w:r>
      <w:r w:rsidRPr="00AD4888">
        <w:rPr>
          <w:rFonts w:ascii="Times New Roman" w:eastAsia="Times New Roman" w:hAnsi="Times New Roman" w:cs="Times New Roman"/>
          <w:b/>
          <w:bCs/>
          <w:sz w:val="14"/>
          <w:szCs w:val="14"/>
        </w:rPr>
        <w:t>    </w:t>
      </w:r>
      <w:r w:rsidRPr="00AD4888">
        <w:rPr>
          <w:rFonts w:eastAsia="Times New Roman"/>
          <w:b/>
          <w:bCs/>
          <w:sz w:val="26"/>
          <w:szCs w:val="26"/>
        </w:rPr>
        <w:t xml:space="preserve">Skills – Effective deliberation over </w:t>
      </w:r>
      <w:r w:rsidR="00D4269A">
        <w:rPr>
          <w:rFonts w:eastAsia="Times New Roman"/>
          <w:b/>
          <w:bCs/>
          <w:sz w:val="26"/>
          <w:szCs w:val="26"/>
        </w:rPr>
        <w:t>IP</w:t>
      </w:r>
      <w:r w:rsidRPr="00AD4888">
        <w:rPr>
          <w:rFonts w:eastAsia="Times New Roman"/>
          <w:b/>
          <w:bCs/>
          <w:sz w:val="26"/>
          <w:szCs w:val="26"/>
        </w:rPr>
        <w:t xml:space="preserve"> is necessary to foster portable skills, and improve advocacies – otherwise we fall prey to dogma and groupthink</w:t>
      </w:r>
      <w:r w:rsidRPr="00AD4888">
        <w:rPr>
          <w:rFonts w:eastAsia="Times New Roman"/>
          <w:sz w:val="26"/>
          <w:szCs w:val="26"/>
        </w:rPr>
        <w:t> </w:t>
      </w:r>
    </w:p>
    <w:p w14:paraId="7FEE2729" w14:textId="77777777" w:rsidR="00A12455" w:rsidRPr="005A7B58" w:rsidRDefault="00A12455" w:rsidP="00A12455"/>
    <w:p w14:paraId="6E61599C" w14:textId="1A74DA9F" w:rsidR="00A12455" w:rsidRPr="009E47FC" w:rsidRDefault="00A12455" w:rsidP="00A12455">
      <w:pPr>
        <w:spacing w:after="0" w:line="240" w:lineRule="auto"/>
        <w:textAlignment w:val="baseline"/>
        <w:rPr>
          <w:b/>
          <w:bCs/>
          <w:sz w:val="26"/>
          <w:szCs w:val="26"/>
        </w:rPr>
      </w:pPr>
      <w:r w:rsidRPr="009E47FC">
        <w:rPr>
          <w:b/>
          <w:bCs/>
          <w:sz w:val="26"/>
          <w:szCs w:val="26"/>
        </w:rPr>
        <w:t xml:space="preserve">Topical version: </w:t>
      </w:r>
      <w:r w:rsidR="00281B6A">
        <w:rPr>
          <w:b/>
          <w:bCs/>
          <w:sz w:val="26"/>
          <w:szCs w:val="26"/>
        </w:rPr>
        <w:t xml:space="preserve">read a biopiracy </w:t>
      </w:r>
      <w:proofErr w:type="spellStart"/>
      <w:r w:rsidR="00281B6A">
        <w:rPr>
          <w:b/>
          <w:bCs/>
          <w:sz w:val="26"/>
          <w:szCs w:val="26"/>
        </w:rPr>
        <w:t>aff</w:t>
      </w:r>
      <w:proofErr w:type="spellEnd"/>
      <w:r w:rsidR="00281B6A">
        <w:rPr>
          <w:b/>
          <w:bCs/>
          <w:sz w:val="26"/>
          <w:szCs w:val="26"/>
        </w:rPr>
        <w:t xml:space="preserve"> that Asian </w:t>
      </w:r>
      <w:r w:rsidR="005656B5">
        <w:rPr>
          <w:b/>
          <w:bCs/>
          <w:sz w:val="26"/>
          <w:szCs w:val="26"/>
        </w:rPr>
        <w:t xml:space="preserve">traditional </w:t>
      </w:r>
      <w:r w:rsidR="00281B6A">
        <w:rPr>
          <w:b/>
          <w:bCs/>
          <w:sz w:val="26"/>
          <w:szCs w:val="26"/>
        </w:rPr>
        <w:t>knowledge is stolen through IP so patents on those should be eliminated</w:t>
      </w:r>
    </w:p>
    <w:p w14:paraId="4CFA2D6F" w14:textId="72E0BB82" w:rsidR="00A12455" w:rsidRPr="009E47FC" w:rsidRDefault="00A12455" w:rsidP="00A12455">
      <w:pPr>
        <w:spacing w:after="0" w:line="240" w:lineRule="auto"/>
        <w:textAlignment w:val="baseline"/>
        <w:rPr>
          <w:rFonts w:ascii="Segoe UI" w:eastAsia="Times New Roman" w:hAnsi="Segoe UI" w:cs="Segoe UI"/>
          <w:sz w:val="18"/>
          <w:szCs w:val="18"/>
        </w:rPr>
      </w:pPr>
    </w:p>
    <w:p w14:paraId="34ADD17E"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Any solvency deficits are neg ground, and the form-content distinction encompasses your offense</w:t>
      </w:r>
      <w:r w:rsidRPr="009E47FC">
        <w:rPr>
          <w:rFonts w:eastAsia="Times New Roman"/>
          <w:sz w:val="26"/>
          <w:szCs w:val="26"/>
        </w:rPr>
        <w:t> </w:t>
      </w:r>
    </w:p>
    <w:p w14:paraId="0B4AA445"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rPr>
        <w:t>  </w:t>
      </w:r>
    </w:p>
    <w:p w14:paraId="498CA835"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SSD is good – it forces debaters to consider a controversial issue from multiple perspectives. Non-T </w:t>
      </w:r>
      <w:proofErr w:type="spellStart"/>
      <w:r w:rsidRPr="009E47FC">
        <w:rPr>
          <w:rFonts w:eastAsia="Times New Roman"/>
          <w:b/>
          <w:bCs/>
          <w:sz w:val="26"/>
          <w:szCs w:val="26"/>
        </w:rPr>
        <w:t>affs</w:t>
      </w:r>
      <w:proofErr w:type="spellEnd"/>
      <w:r w:rsidRPr="009E47FC">
        <w:rPr>
          <w:rFonts w:eastAsia="Times New Roman"/>
          <w:b/>
          <w:bCs/>
          <w:sz w:val="26"/>
          <w:szCs w:val="26"/>
        </w:rPr>
        <w:t xml:space="preserve"> allow individuals to establish their own metrics for </w:t>
      </w:r>
      <w:r w:rsidRPr="009E47FC">
        <w:rPr>
          <w:rFonts w:eastAsia="Times New Roman"/>
          <w:b/>
          <w:bCs/>
          <w:sz w:val="26"/>
          <w:szCs w:val="26"/>
        </w:rPr>
        <w:lastRenderedPageBreak/>
        <w:t>what they want to debate leading to ideological dogmatism, while SSD encompasses your education more </w:t>
      </w:r>
      <w:proofErr w:type="spellStart"/>
      <w:r w:rsidRPr="009E47FC">
        <w:rPr>
          <w:rFonts w:eastAsia="Times New Roman"/>
          <w:b/>
          <w:bCs/>
          <w:sz w:val="26"/>
          <w:szCs w:val="26"/>
        </w:rPr>
        <w:t>radicaly</w:t>
      </w:r>
      <w:proofErr w:type="spellEnd"/>
      <w:r w:rsidRPr="009E47FC">
        <w:rPr>
          <w:rFonts w:eastAsia="Times New Roman"/>
          <w:sz w:val="26"/>
          <w:szCs w:val="26"/>
        </w:rPr>
        <w:t> </w:t>
      </w:r>
    </w:p>
    <w:p w14:paraId="341DDB7C"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rPr>
        <w:t>  </w:t>
      </w:r>
    </w:p>
    <w:p w14:paraId="7CE84582" w14:textId="77777777" w:rsidR="001544DC" w:rsidRPr="009E47FC" w:rsidRDefault="001544DC" w:rsidP="001544DC">
      <w:pPr>
        <w:spacing w:after="0" w:line="240" w:lineRule="auto"/>
        <w:textAlignment w:val="baseline"/>
        <w:rPr>
          <w:rFonts w:eastAsia="Times New Roman"/>
          <w:sz w:val="26"/>
          <w:szCs w:val="26"/>
        </w:rPr>
      </w:pPr>
      <w:r w:rsidRPr="009E47FC">
        <w:rPr>
          <w:rFonts w:eastAsia="Times New Roman"/>
          <w:b/>
          <w:bCs/>
          <w:sz w:val="26"/>
          <w:szCs w:val="26"/>
        </w:rPr>
        <w:t>At best they’re Extra-T, which is a voter for Limits, or Effects-T which is worse, since any small </w:t>
      </w:r>
      <w:proofErr w:type="spellStart"/>
      <w:r w:rsidRPr="009E47FC">
        <w:rPr>
          <w:rFonts w:eastAsia="Times New Roman"/>
          <w:b/>
          <w:bCs/>
          <w:sz w:val="26"/>
          <w:szCs w:val="26"/>
        </w:rPr>
        <w:t>aff</w:t>
      </w:r>
      <w:proofErr w:type="spellEnd"/>
      <w:r w:rsidRPr="009E47FC">
        <w:rPr>
          <w:rFonts w:eastAsia="Times New Roman"/>
          <w:b/>
          <w:bCs/>
          <w:sz w:val="26"/>
          <w:szCs w:val="26"/>
        </w:rPr>
        <w:t> can spill up to the res. </w:t>
      </w:r>
      <w:r w:rsidRPr="009E47FC">
        <w:rPr>
          <w:rFonts w:eastAsia="Times New Roman"/>
          <w:sz w:val="26"/>
          <w:szCs w:val="26"/>
        </w:rPr>
        <w:t> </w:t>
      </w:r>
    </w:p>
    <w:p w14:paraId="35D831DB" w14:textId="77777777" w:rsidR="00A12455" w:rsidRPr="009E47FC" w:rsidRDefault="00A12455" w:rsidP="00A12455">
      <w:pPr>
        <w:spacing w:after="0" w:line="240" w:lineRule="auto"/>
        <w:textAlignment w:val="baseline"/>
        <w:rPr>
          <w:rFonts w:eastAsia="Times New Roman"/>
          <w:sz w:val="26"/>
          <w:szCs w:val="26"/>
        </w:rPr>
      </w:pPr>
    </w:p>
    <w:p w14:paraId="41FD6691" w14:textId="77777777" w:rsidR="00A12455" w:rsidRPr="009E47FC" w:rsidRDefault="00A12455" w:rsidP="00A12455">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31549182" w14:textId="77777777" w:rsidR="00A12455" w:rsidRPr="009E47FC" w:rsidRDefault="00A12455" w:rsidP="00A12455">
      <w:pPr>
        <w:pStyle w:val="Heading4"/>
        <w:numPr>
          <w:ilvl w:val="0"/>
          <w:numId w:val="12"/>
        </w:numPr>
        <w:tabs>
          <w:tab w:val="num" w:pos="360"/>
        </w:tabs>
        <w:ind w:left="0" w:firstLine="0"/>
      </w:pPr>
      <w:proofErr w:type="spellStart"/>
      <w:r w:rsidRPr="009E47FC">
        <w:t>Metaconstraint</w:t>
      </w:r>
      <w:proofErr w:type="spellEnd"/>
    </w:p>
    <w:p w14:paraId="145EF0FC" w14:textId="77777777" w:rsidR="00A12455" w:rsidRPr="009E47FC" w:rsidRDefault="00A12455" w:rsidP="00A12455">
      <w:pPr>
        <w:pStyle w:val="ListParagraph"/>
        <w:numPr>
          <w:ilvl w:val="0"/>
          <w:numId w:val="12"/>
        </w:numPr>
      </w:pPr>
      <w:r w:rsidRPr="009E47FC">
        <w:t>Intrinsic</w:t>
      </w:r>
    </w:p>
    <w:p w14:paraId="194FB556" w14:textId="77777777" w:rsidR="00A12455" w:rsidRPr="009E47FC" w:rsidRDefault="00A12455" w:rsidP="00A12455">
      <w:pPr>
        <w:pStyle w:val="ListParagraph"/>
        <w:numPr>
          <w:ilvl w:val="0"/>
          <w:numId w:val="12"/>
        </w:numPr>
      </w:pPr>
      <w:r w:rsidRPr="009E47FC">
        <w:t>Hack against them</w:t>
      </w:r>
    </w:p>
    <w:p w14:paraId="21EC6A27" w14:textId="77777777" w:rsidR="00A12455" w:rsidRPr="009E47FC" w:rsidRDefault="00A12455" w:rsidP="00A12455">
      <w:pPr>
        <w:pStyle w:val="Heading4"/>
      </w:pPr>
      <w:r w:rsidRPr="009E47FC">
        <w:t xml:space="preserve">TFW </w:t>
      </w:r>
      <w:proofErr w:type="gramStart"/>
      <w:r w:rsidRPr="009E47FC">
        <w:t>has to</w:t>
      </w:r>
      <w:proofErr w:type="gramEnd"/>
      <w:r w:rsidRPr="009E47FC">
        <w:t xml:space="preserve"> be drop the debater – it indicts their method of engagement and proves we couldn’t engage fairly with their </w:t>
      </w:r>
      <w:proofErr w:type="spellStart"/>
      <w:r w:rsidRPr="009E47FC">
        <w:t>aff</w:t>
      </w:r>
      <w:proofErr w:type="spellEnd"/>
      <w:r w:rsidRPr="009E47FC">
        <w:t xml:space="preserve"> </w:t>
      </w:r>
    </w:p>
    <w:p w14:paraId="05B11FB5" w14:textId="77777777" w:rsidR="00A12455" w:rsidRPr="009E47FC" w:rsidRDefault="00A12455" w:rsidP="00A12455">
      <w:pPr>
        <w:pStyle w:val="Heading4"/>
      </w:pPr>
      <w:r w:rsidRPr="009E47FC">
        <w:t xml:space="preserve">Competing </w:t>
      </w:r>
      <w:proofErr w:type="spellStart"/>
      <w:r w:rsidRPr="009E47FC">
        <w:t>interps</w:t>
      </w:r>
      <w:proofErr w:type="spellEnd"/>
      <w:r w:rsidRPr="009E47FC">
        <w:t xml:space="preserve"> – reasonability is arbitrary, you can’t be reasonably topical, and causes a race to the bottom of questionable argumentation.</w:t>
      </w:r>
    </w:p>
    <w:p w14:paraId="771A0571" w14:textId="77777777" w:rsidR="00A12455" w:rsidRPr="009E47FC" w:rsidRDefault="00A12455" w:rsidP="00A12455">
      <w:pPr>
        <w:spacing w:after="0" w:line="240" w:lineRule="auto"/>
        <w:textAlignment w:val="baseline"/>
        <w:rPr>
          <w:rFonts w:eastAsia="Times New Roman"/>
          <w:b/>
          <w:bCs/>
          <w:sz w:val="26"/>
          <w:szCs w:val="26"/>
        </w:rPr>
      </w:pPr>
    </w:p>
    <w:p w14:paraId="3C4FC413"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No RVIs – they’re illogical, and encourages baiting theory which is more unfair</w:t>
      </w:r>
      <w:r w:rsidRPr="009E47FC">
        <w:rPr>
          <w:rFonts w:eastAsia="Times New Roman"/>
          <w:sz w:val="26"/>
          <w:szCs w:val="26"/>
        </w:rPr>
        <w:t> </w:t>
      </w:r>
    </w:p>
    <w:p w14:paraId="5B21E8D7"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Use competing </w:t>
      </w:r>
      <w:proofErr w:type="spellStart"/>
      <w:r w:rsidRPr="009E47FC">
        <w:rPr>
          <w:rFonts w:eastAsia="Times New Roman"/>
          <w:b/>
          <w:bCs/>
          <w:sz w:val="26"/>
          <w:szCs w:val="26"/>
        </w:rPr>
        <w:t>interps</w:t>
      </w:r>
      <w:proofErr w:type="spellEnd"/>
      <w:r w:rsidRPr="009E47FC">
        <w:rPr>
          <w:rFonts w:eastAsia="Times New Roman"/>
          <w:b/>
          <w:bCs/>
          <w:sz w:val="26"/>
          <w:szCs w:val="26"/>
        </w:rPr>
        <w:t> – reasonability leads a race to the bottom and allows judge intervention</w:t>
      </w:r>
      <w:r w:rsidRPr="009E47FC">
        <w:rPr>
          <w:rFonts w:eastAsia="Times New Roman"/>
          <w:sz w:val="26"/>
          <w:szCs w:val="26"/>
        </w:rPr>
        <w:t> </w:t>
      </w:r>
    </w:p>
    <w:p w14:paraId="3EEE5513" w14:textId="77777777" w:rsidR="00A12455" w:rsidRPr="009E47FC" w:rsidRDefault="00A12455" w:rsidP="00A12455">
      <w:pPr>
        <w:spacing w:after="0" w:line="240" w:lineRule="auto"/>
        <w:textAlignment w:val="baseline"/>
        <w:rPr>
          <w:rFonts w:ascii="Segoe UI" w:eastAsia="Times New Roman" w:hAnsi="Segoe UI" w:cs="Segoe UI"/>
          <w:sz w:val="18"/>
          <w:szCs w:val="18"/>
        </w:rPr>
      </w:pPr>
      <w:r w:rsidRPr="009E47FC">
        <w:rPr>
          <w:rFonts w:eastAsia="Times New Roman"/>
        </w:rPr>
        <w:t>  </w:t>
      </w:r>
    </w:p>
    <w:p w14:paraId="584292FE" w14:textId="77777777" w:rsidR="00A12455" w:rsidRPr="009E47FC" w:rsidRDefault="00A12455" w:rsidP="00A12455">
      <w:pPr>
        <w:spacing w:after="0" w:line="240" w:lineRule="auto"/>
        <w:textAlignment w:val="baseline"/>
        <w:rPr>
          <w:rFonts w:eastAsia="Times New Roman"/>
          <w:sz w:val="26"/>
          <w:szCs w:val="26"/>
        </w:rPr>
      </w:pPr>
      <w:r w:rsidRPr="009E47FC">
        <w:rPr>
          <w:rFonts w:eastAsia="Times New Roman"/>
          <w:b/>
          <w:bCs/>
          <w:sz w:val="26"/>
          <w:szCs w:val="26"/>
        </w:rPr>
        <w:t>Ballot Paradox: Placing the decision-making potential within the ballot is violent, since no change spill out of round and makes the judge a violent arbiter of your subjectivity </w:t>
      </w:r>
      <w:r w:rsidRPr="009E47FC">
        <w:rPr>
          <w:rFonts w:eastAsia="Times New Roman"/>
          <w:sz w:val="26"/>
          <w:szCs w:val="26"/>
        </w:rPr>
        <w:t> </w:t>
      </w:r>
    </w:p>
    <w:p w14:paraId="0D0DF2FE" w14:textId="77777777" w:rsidR="00A12455" w:rsidRPr="009E47FC" w:rsidRDefault="00A12455" w:rsidP="00A12455">
      <w:pPr>
        <w:pStyle w:val="Heading4"/>
        <w:rPr>
          <w:rFonts w:cs="Calibri"/>
        </w:rPr>
      </w:pPr>
      <w:r w:rsidRPr="009E47FC">
        <w:rPr>
          <w:rFonts w:cs="Calibri"/>
        </w:rPr>
        <w:t>No impact turns—exclusions are inevitable because we only have 45 minutes so it’s best to draw those exclusions along reciprocal lines to ensure a role for the negative</w:t>
      </w:r>
    </w:p>
    <w:p w14:paraId="7BFF51B3" w14:textId="1C37862E" w:rsidR="00DE529E" w:rsidRDefault="00DE529E" w:rsidP="00DE529E">
      <w:pPr>
        <w:pStyle w:val="Heading3"/>
      </w:pPr>
      <w:r>
        <w:lastRenderedPageBreak/>
        <w:t>1NC – OFF</w:t>
      </w:r>
    </w:p>
    <w:p w14:paraId="7DDD3C57" w14:textId="5F76BC3C" w:rsidR="00776BE1" w:rsidRDefault="009A3C19" w:rsidP="00776BE1">
      <w:pPr>
        <w:pStyle w:val="Heading4"/>
        <w:rPr>
          <w:rFonts w:cs="Times New Roman"/>
        </w:rPr>
      </w:pPr>
      <w:r>
        <w:rPr>
          <w:rFonts w:cs="Times New Roman"/>
        </w:rPr>
        <w:t xml:space="preserve">Debate </w:t>
      </w:r>
      <w:r w:rsidR="00776BE1">
        <w:rPr>
          <w:rFonts w:cs="Times New Roman"/>
        </w:rPr>
        <w:t>is a massive network of scholars, activists, policymakers, all of whom can and should orient their energy toward the production of a better world – the presumption that we should not challenge structures on the level of scope and scale with the resources that debate offers us is an explicit concession to fascism. Additionally, fragmented politics generate disempowerment as survival-based praxis becomes self-employing labor that becomes weaponized under neoliberalism against those who cannot survive or be anarchic well enough.</w:t>
      </w:r>
    </w:p>
    <w:p w14:paraId="2B60DBF4" w14:textId="77777777" w:rsidR="00776BE1" w:rsidRDefault="00776BE1" w:rsidP="00776BE1">
      <w:r>
        <w:rPr>
          <w:b/>
          <w:bCs/>
          <w:sz w:val="26"/>
        </w:rPr>
        <w:t>Hester 17</w:t>
      </w:r>
      <w:r>
        <w:br/>
      </w:r>
      <w:r>
        <w:rPr>
          <w:sz w:val="16"/>
        </w:rPr>
        <w:t xml:space="preserve">(Helen Hester is Associate Professor of Media and Communication at the University of West London. Her research interests include </w:t>
      </w:r>
      <w:proofErr w:type="spellStart"/>
      <w:r>
        <w:rPr>
          <w:sz w:val="16"/>
        </w:rPr>
        <w:t>technofeminism</w:t>
      </w:r>
      <w:proofErr w:type="spellEnd"/>
      <w:r>
        <w:rPr>
          <w:sz w:val="16"/>
        </w:rPr>
        <w:t xml:space="preserve">, sexuality studies, and theories of social reproduction. She is a member of the international feminist collective </w:t>
      </w:r>
      <w:proofErr w:type="spellStart"/>
      <w:r>
        <w:rPr>
          <w:sz w:val="16"/>
        </w:rPr>
        <w:t>Laboria</w:t>
      </w:r>
      <w:proofErr w:type="spellEnd"/>
      <w:r>
        <w:rPr>
          <w:sz w:val="16"/>
        </w:rPr>
        <w:t xml:space="preserve"> </w:t>
      </w:r>
      <w:proofErr w:type="spellStart"/>
      <w:r>
        <w:rPr>
          <w:sz w:val="16"/>
        </w:rPr>
        <w:t>Cuboniks</w:t>
      </w:r>
      <w:proofErr w:type="spellEnd"/>
      <w:r>
        <w:rPr>
          <w:sz w:val="16"/>
        </w:rPr>
        <w:t xml:space="preserve">. “Promethean Labors and Domestic Realism” 25 September 2017 </w:t>
      </w:r>
      <w:hyperlink r:id="rId19" w:history="1">
        <w:r>
          <w:rPr>
            <w:sz w:val="16"/>
          </w:rPr>
          <w:t>http://www.e-flux.com/architecture/artificial-labor/140680/promethean-labors-and-domestic-realism/</w:t>
        </w:r>
      </w:hyperlink>
      <w:r>
        <w:rPr>
          <w:sz w:val="16"/>
        </w:rPr>
        <w:t xml:space="preserve"> </w:t>
      </w:r>
      <w:proofErr w:type="spellStart"/>
      <w:r>
        <w:rPr>
          <w:sz w:val="16"/>
        </w:rPr>
        <w:t>rvs</w:t>
      </w:r>
      <w:proofErr w:type="spellEnd"/>
      <w:r>
        <w:rPr>
          <w:sz w:val="16"/>
        </w:rPr>
        <w:t>)</w:t>
      </w:r>
    </w:p>
    <w:p w14:paraId="3DE2ED57" w14:textId="77777777" w:rsidR="00776BE1" w:rsidRDefault="00776BE1" w:rsidP="00776BE1">
      <w:pPr>
        <w:rPr>
          <w:sz w:val="16"/>
        </w:rPr>
      </w:pPr>
      <w:r>
        <w:rPr>
          <w:sz w:val="16"/>
        </w:rPr>
        <w:t xml:space="preserve">There has been an excess of modesty in the feminist agendas of recent decades. Carol A. </w:t>
      </w:r>
      <w:r>
        <w:rPr>
          <w:u w:val="single"/>
        </w:rPr>
        <w:t xml:space="preserve">Stabile is amongst those who have been critical of an absence of systemic thinking within postmodern feminisms, remarking upon </w:t>
      </w:r>
      <w:r w:rsidRPr="00E57D27">
        <w:rPr>
          <w:highlight w:val="green"/>
          <w:u w:val="single"/>
        </w:rPr>
        <w:t>a “growing emphasis on fragmentations and single-issue politics.</w:t>
      </w:r>
      <w:r>
        <w:rPr>
          <w:u w:val="single"/>
        </w:rPr>
        <w:t>”</w:t>
      </w:r>
      <w:r>
        <w:rPr>
          <w:sz w:val="16"/>
        </w:rPr>
        <w:t xml:space="preserve">1 </w:t>
      </w:r>
      <w:r>
        <w:rPr>
          <w:u w:val="single"/>
        </w:rPr>
        <w:t xml:space="preserve">Stabile dismisses this kind of thinking which, </w:t>
      </w:r>
      <w:r w:rsidRPr="00E57D27">
        <w:rPr>
          <w:highlight w:val="green"/>
          <w:u w:val="single"/>
        </w:rPr>
        <w:t>in</w:t>
      </w:r>
      <w:r>
        <w:rPr>
          <w:u w:val="single"/>
        </w:rPr>
        <w:t xml:space="preserve"> “so resolutely </w:t>
      </w:r>
      <w:r w:rsidRPr="00E57D27">
        <w:rPr>
          <w:highlight w:val="green"/>
          <w:u w:val="single"/>
        </w:rPr>
        <w:t>avoiding ‘totalizing’</w:t>
      </w:r>
      <w:r>
        <w:rPr>
          <w:sz w:val="16"/>
        </w:rPr>
        <w:t xml:space="preserve">—the bête noire of contemporary critical theory—[…] </w:t>
      </w:r>
      <w:r>
        <w:rPr>
          <w:u w:val="single"/>
        </w:rPr>
        <w:t xml:space="preserve">ignores or </w:t>
      </w:r>
      <w:r w:rsidRPr="00E57D27">
        <w:rPr>
          <w:highlight w:val="green"/>
          <w:u w:val="single"/>
        </w:rPr>
        <w:t xml:space="preserve">jettisons a </w:t>
      </w:r>
      <w:r w:rsidRPr="00E57D27">
        <w:rPr>
          <w:rStyle w:val="Emphasis"/>
          <w:highlight w:val="green"/>
        </w:rPr>
        <w:t>structural</w:t>
      </w:r>
      <w:r w:rsidRPr="00E57D27">
        <w:rPr>
          <w:highlight w:val="green"/>
          <w:u w:val="single"/>
        </w:rPr>
        <w:t xml:space="preserve"> analysis of capitalism</w:t>
      </w:r>
      <w:r>
        <w:rPr>
          <w:u w:val="single"/>
        </w:rPr>
        <w:t>.”</w:t>
      </w:r>
      <w:r>
        <w:rPr>
          <w:sz w:val="16"/>
        </w:rPr>
        <w:t xml:space="preserve">2 </w:t>
      </w:r>
      <w:r w:rsidRPr="0014451E">
        <w:rPr>
          <w:u w:val="single"/>
        </w:rPr>
        <w:t xml:space="preserve">The difference in </w:t>
      </w:r>
      <w:r w:rsidRPr="0014451E">
        <w:rPr>
          <w:rStyle w:val="Emphasis"/>
        </w:rPr>
        <w:t>scope and scale between</w:t>
      </w:r>
      <w:r w:rsidRPr="0014451E">
        <w:rPr>
          <w:u w:val="single"/>
        </w:rPr>
        <w:t xml:space="preserve"> that which is being opposed and the strategies being used to oppose it is </w:t>
      </w:r>
      <w:r w:rsidRPr="0014451E">
        <w:rPr>
          <w:rStyle w:val="Emphasis"/>
        </w:rPr>
        <w:t>generative of a sense of</w:t>
      </w:r>
      <w:r w:rsidRPr="0014451E">
        <w:rPr>
          <w:u w:val="single"/>
        </w:rPr>
        <w:t xml:space="preserve"> </w:t>
      </w:r>
      <w:r w:rsidRPr="0014451E">
        <w:rPr>
          <w:rStyle w:val="Emphasis"/>
        </w:rPr>
        <w:t>disempowerment</w:t>
      </w:r>
      <w:r w:rsidRPr="0014451E">
        <w:rPr>
          <w:u w:val="single"/>
        </w:rPr>
        <w:t xml:space="preserve">. </w:t>
      </w:r>
      <w:r w:rsidRPr="0014451E">
        <w:rPr>
          <w:sz w:val="16"/>
        </w:rPr>
        <w:t>On the one hand, Stabile argues</w:t>
      </w:r>
      <w:r>
        <w:rPr>
          <w:sz w:val="16"/>
        </w:rPr>
        <w:t xml:space="preserve">, </w:t>
      </w:r>
      <w:r>
        <w:rPr>
          <w:u w:val="single"/>
        </w:rPr>
        <w:t>postmodern social theorists “accept the systemic nature of capitalism, as made visible in its consolidation of power and its global expansion</w:t>
      </w:r>
      <w:r>
        <w:rPr>
          <w:sz w:val="16"/>
        </w:rPr>
        <w:t xml:space="preserve"> […] </w:t>
      </w:r>
      <w:r w:rsidRPr="00E57D27">
        <w:rPr>
          <w:highlight w:val="green"/>
          <w:u w:val="single"/>
        </w:rPr>
        <w:t>Capitalism’s power</w:t>
      </w:r>
      <w:r>
        <w:rPr>
          <w:u w:val="single"/>
        </w:rPr>
        <w:t xml:space="preserve"> as a system </w:t>
      </w:r>
      <w:r w:rsidRPr="00E57D27">
        <w:rPr>
          <w:highlight w:val="green"/>
          <w:u w:val="single"/>
        </w:rPr>
        <w:t xml:space="preserve">is </w:t>
      </w:r>
      <w:r w:rsidRPr="0014451E">
        <w:rPr>
          <w:u w:val="single"/>
        </w:rPr>
        <w:t xml:space="preserve">therefore </w:t>
      </w:r>
      <w:r w:rsidRPr="00E57D27">
        <w:rPr>
          <w:highlight w:val="green"/>
          <w:u w:val="single"/>
        </w:rPr>
        <w:t>identified</w:t>
      </w:r>
      <w:r>
        <w:rPr>
          <w:u w:val="single"/>
        </w:rPr>
        <w:t xml:space="preserve"> and named </w:t>
      </w:r>
      <w:r w:rsidRPr="00E57D27">
        <w:rPr>
          <w:highlight w:val="green"/>
          <w:u w:val="single"/>
        </w:rPr>
        <w:t>as a totality</w:t>
      </w:r>
      <w:r>
        <w:rPr>
          <w:u w:val="single"/>
        </w:rPr>
        <w:t xml:space="preserve">”; </w:t>
      </w:r>
      <w:r w:rsidRPr="0014451E">
        <w:rPr>
          <w:u w:val="single"/>
        </w:rPr>
        <w:t xml:space="preserve">on the other hand, </w:t>
      </w:r>
      <w:r w:rsidRPr="00E57D27">
        <w:rPr>
          <w:highlight w:val="green"/>
          <w:u w:val="single"/>
        </w:rPr>
        <w:t>these theorists “celebrate local, fragmented, or partial forms of knowledge as the only forms</w:t>
      </w:r>
      <w:r>
        <w:rPr>
          <w:u w:val="single"/>
        </w:rPr>
        <w:t xml:space="preserve"> of knowledge </w:t>
      </w:r>
      <w:r w:rsidRPr="00E57D27">
        <w:rPr>
          <w:highlight w:val="green"/>
          <w:u w:val="single"/>
        </w:rPr>
        <w:t>available” and criticize big-picture</w:t>
      </w:r>
      <w:r>
        <w:rPr>
          <w:u w:val="single"/>
        </w:rPr>
        <w:t xml:space="preserve"> speculative </w:t>
      </w:r>
      <w:r w:rsidRPr="00E57D27">
        <w:rPr>
          <w:highlight w:val="green"/>
          <w:u w:val="single"/>
        </w:rPr>
        <w:t xml:space="preserve">thinking for its potentially oppressive </w:t>
      </w:r>
      <w:r>
        <w:rPr>
          <w:u w:val="single"/>
        </w:rPr>
        <w:t xml:space="preserve">tendencies or </w:t>
      </w:r>
      <w:r w:rsidRPr="00E57D27">
        <w:rPr>
          <w:highlight w:val="green"/>
          <w:u w:val="single"/>
        </w:rPr>
        <w:t>applications.</w:t>
      </w:r>
      <w:r>
        <w:rPr>
          <w:sz w:val="16"/>
        </w:rPr>
        <w:t xml:space="preserve">3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Pr>
          <w:u w:val="single"/>
        </w:rPr>
        <w:t>The legacies of this kind of political theorizing</w:t>
      </w:r>
      <w:r>
        <w:rPr>
          <w:sz w:val="16"/>
        </w:rPr>
        <w:t>—legacies some might describe as “folk political”—</w:t>
      </w:r>
      <w:r>
        <w:rPr>
          <w:u w:val="single"/>
        </w:rPr>
        <w:t>are still being felt today, and continue to shape the perceived horizons of possibility for progressive projects.</w:t>
      </w:r>
      <w:r>
        <w:rPr>
          <w:sz w:val="16"/>
        </w:rPr>
        <w:t xml:space="preserve">5 Yet </w:t>
      </w:r>
      <w:r>
        <w:rPr>
          <w:u w:val="single"/>
        </w:rPr>
        <w:t>these projects</w:t>
      </w:r>
      <w:r>
        <w:rPr>
          <w:sz w:val="16"/>
        </w:rPr>
        <w:t xml:space="preserve">, which are frequently valuable, necessary, and effective on their own terms, </w:t>
      </w:r>
      <w:r>
        <w:rPr>
          <w:u w:val="single"/>
        </w:rPr>
        <w:t xml:space="preserve">are not sufficient as ends in themselves. </w:t>
      </w:r>
      <w:r>
        <w:rPr>
          <w:sz w:val="16"/>
        </w:rPr>
        <w:t xml:space="preserve">To the extent that they are conceptualized in detachment from an ecology of other interventions, </w:t>
      </w:r>
      <w:r>
        <w:rPr>
          <w:u w:val="single"/>
        </w:rPr>
        <w:t xml:space="preserve">operating via a diversity of means and across a variety of scales, </w:t>
      </w:r>
      <w:r w:rsidRPr="00E57D27">
        <w:rPr>
          <w:highlight w:val="green"/>
          <w:u w:val="single"/>
        </w:rPr>
        <w:t>they cannot serve as a suitable basis for any politics seeking to contest t</w:t>
      </w:r>
      <w:r>
        <w:rPr>
          <w:u w:val="single"/>
        </w:rPr>
        <w:t xml:space="preserve">he imaginaries of the right or to contend with </w:t>
      </w:r>
      <w:r w:rsidRPr="00E57D27">
        <w:rPr>
          <w:highlight w:val="green"/>
          <w:u w:val="single"/>
        </w:rPr>
        <w:t>the expansive hegemonic project of neoliberal capitalism.</w:t>
      </w:r>
      <w:r>
        <w:rPr>
          <w:u w:val="single"/>
        </w:rPr>
        <w:t xml:space="preserve"> </w:t>
      </w:r>
      <w:r>
        <w:rPr>
          <w:sz w:val="16"/>
        </w:rPr>
        <w:t>It is for this reason that Nick Srnicek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Pr>
          <w:u w:val="single"/>
        </w:rPr>
        <w:t xml:space="preserve"> politics based around the ideas that “the local is ethical, simpler is better, the organic is healthy, permanence is oppressive, and progress is over” is not always the best weapon in an attempt to contend with the complex </w:t>
      </w:r>
      <w:proofErr w:type="spellStart"/>
      <w:r>
        <w:rPr>
          <w:u w:val="single"/>
        </w:rPr>
        <w:t>technomaterial</w:t>
      </w:r>
      <w:proofErr w:type="spellEnd"/>
      <w:r>
        <w:rPr>
          <w:u w:val="single"/>
        </w:rPr>
        <w:t xml:space="preserve"> conditions of the world as it stands.</w:t>
      </w:r>
      <w:r>
        <w:rPr>
          <w:sz w:val="16"/>
        </w:rPr>
        <w:t xml:space="preserve">7 </w:t>
      </w:r>
      <w:r w:rsidRPr="00E57D27">
        <w:rPr>
          <w:highlight w:val="green"/>
          <w:u w:val="single"/>
        </w:rPr>
        <w:t>There is a persistent kind of abstraction anxiety hanging over progressive politics</w:t>
      </w:r>
      <w:r>
        <w:rPr>
          <w:u w:val="single"/>
        </w:rPr>
        <w:t>; an anxiety that haunts a contemporary leftist feminism still unwilling or unable to critically reappraise the tendencies</w:t>
      </w:r>
      <w:r>
        <w:rPr>
          <w:sz w:val="16"/>
        </w:rPr>
        <w:t xml:space="preserve"> that Stabile identified in the 90s. Recently, however, </w:t>
      </w:r>
      <w:r w:rsidRPr="00E57D27">
        <w:rPr>
          <w:highlight w:val="green"/>
          <w:u w:val="single"/>
        </w:rPr>
        <w:t xml:space="preserve">a renewed appetite for ambitious and future-oriented emancipatory politics </w:t>
      </w:r>
      <w:r w:rsidRPr="00E57D27">
        <w:rPr>
          <w:highlight w:val="green"/>
          <w:u w:val="single"/>
        </w:rPr>
        <w:lastRenderedPageBreak/>
        <w:t>has begun to make itself felt</w:t>
      </w:r>
      <w:r>
        <w:rPr>
          <w:u w:val="single"/>
        </w:rPr>
        <w:t xml:space="preserve"> at the fringes of the left—and indeed, to gather momentum and popular support more broadly</w:t>
      </w:r>
      <w:r>
        <w:rPr>
          <w:sz w:val="16"/>
        </w:rPr>
        <w:t xml:space="preserve">.8 Perhaps </w:t>
      </w:r>
      <w:r>
        <w:rPr>
          <w:u w:val="single"/>
        </w:rPr>
        <w:t xml:space="preserve">the most remarkable example of this tendency within philosophically-inflected political theory circles has been </w:t>
      </w:r>
      <w:r w:rsidRPr="00E57D27">
        <w:rPr>
          <w:highlight w:val="green"/>
          <w:u w:val="single"/>
        </w:rPr>
        <w:t>accelerationism,</w:t>
      </w:r>
      <w:r>
        <w:rPr>
          <w:u w:val="single"/>
        </w:rPr>
        <w:t xml:space="preserve"> with its </w:t>
      </w:r>
      <w:r w:rsidRPr="00E57D27">
        <w:rPr>
          <w:highlight w:val="green"/>
          <w:u w:val="single"/>
        </w:rPr>
        <w:t>calls to build an “intellectual infrastructure” capable of “creating a new ideology, economic and social models,</w:t>
      </w:r>
      <w:r>
        <w:rPr>
          <w:u w:val="single"/>
        </w:rPr>
        <w:t xml:space="preserve"> and a vision of the good to replace and surpass the emaciated ideals that rule our world today.”</w:t>
      </w:r>
      <w:r>
        <w:rPr>
          <w:sz w:val="16"/>
        </w:rPr>
        <w:t>9 These so-called “Promethean” ideas have generated widespread interest, arguably both reflecting and contributing to the changing tenor of activist discourse. Interestingly, this term has to some extent emerged in opposition to the pejorative “folk political,” acting as a shorthand for a very different set of values and perspectives. In a recent critical piece, Alexander Galloway suggests that “</w:t>
      </w:r>
      <w:proofErr w:type="spellStart"/>
      <w:r>
        <w:rPr>
          <w:sz w:val="16"/>
        </w:rPr>
        <w:t>Prometheanism</w:t>
      </w:r>
      <w:proofErr w:type="spellEnd"/>
      <w:r>
        <w:rPr>
          <w:sz w:val="16"/>
        </w:rPr>
        <w:t xml:space="preserve">” could be defined as “technology for humans to overcome natural limit.”10 Peter </w:t>
      </w:r>
      <w:r>
        <w:rPr>
          <w:u w:val="single"/>
        </w:rPr>
        <w:t xml:space="preserve">Wolfendale, meanwhile, sees it as a “politics of intervention”—one that starts from the insistence that </w:t>
      </w:r>
      <w:r w:rsidRPr="00E57D27">
        <w:rPr>
          <w:highlight w:val="green"/>
          <w:u w:val="single"/>
        </w:rPr>
        <w:t>nothing be exempted in advance from the enactment of re/visionary processes</w:t>
      </w:r>
      <w:r>
        <w:rPr>
          <w:u w:val="single"/>
        </w:rPr>
        <w:t>.</w:t>
      </w:r>
      <w:r>
        <w:rPr>
          <w:sz w:val="16"/>
        </w:rPr>
        <w:t>11</w:t>
      </w:r>
    </w:p>
    <w:p w14:paraId="48771552" w14:textId="77777777" w:rsidR="00847114" w:rsidRDefault="00847114" w:rsidP="00847114">
      <w:pPr>
        <w:pStyle w:val="Heading4"/>
        <w:rPr>
          <w:rStyle w:val="Style13ptBold"/>
        </w:rPr>
      </w:pPr>
      <w:r>
        <w:t xml:space="preserve">Capitalism causes war, violence, environmental </w:t>
      </w:r>
      <w:proofErr w:type="gramStart"/>
      <w:r>
        <w:t>destruction</w:t>
      </w:r>
      <w:proofErr w:type="gramEnd"/>
      <w:r>
        <w:t xml:space="preserve"> </w:t>
      </w:r>
      <w:r w:rsidRPr="003F1B96">
        <w:t>and</w:t>
      </w:r>
      <w:r>
        <w:t xml:space="preserve"> extinction.</w:t>
      </w:r>
    </w:p>
    <w:p w14:paraId="1B79C41B" w14:textId="77777777" w:rsidR="00847114" w:rsidRDefault="00847114" w:rsidP="00847114">
      <w:r>
        <w:rPr>
          <w:rStyle w:val="Style13ptBold"/>
        </w:rPr>
        <w:t>Robinson 18</w:t>
      </w:r>
      <w:r>
        <w:t xml:space="preserve"> (William I., Prof. of Sociology, Global and International Studies, and Latin American Studies, @ UC-Santa Barbara, “Accumulation Crisis and Global Police State” Critical Sociology) RE</w:t>
      </w:r>
    </w:p>
    <w:p w14:paraId="29650711" w14:textId="77777777" w:rsidR="00847114" w:rsidRPr="004B1AB3" w:rsidRDefault="00847114" w:rsidP="00847114">
      <w:pPr>
        <w:rPr>
          <w:sz w:val="16"/>
        </w:rPr>
      </w:pPr>
      <w:r>
        <w:rPr>
          <w:rStyle w:val="StyleUnderline"/>
        </w:rPr>
        <w:t>Each major episode of crisis in the world capitalist system has presented the potential for systemic change. Each has involved the breakdown of state legitimacy, escalating class and social struggles</w:t>
      </w:r>
      <w:r w:rsidRPr="005702D8">
        <w:rPr>
          <w:sz w:val="16"/>
        </w:rPr>
        <w:t xml:space="preserve">, and military conflicts, leading to a restructuring of the system, including new institutional arrangements, class relations, and accumulation activities that eventually result in a </w:t>
      </w:r>
      <w:proofErr w:type="spellStart"/>
      <w:r w:rsidRPr="005702D8">
        <w:rPr>
          <w:sz w:val="16"/>
        </w:rPr>
        <w:t>restabilization</w:t>
      </w:r>
      <w:proofErr w:type="spellEnd"/>
      <w:r w:rsidRPr="005702D8">
        <w:rPr>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5702D8">
        <w:rPr>
          <w:sz w:val="16"/>
        </w:rPr>
        <w:t>restabilization</w:t>
      </w:r>
      <w:proofErr w:type="spellEnd"/>
      <w:r w:rsidRPr="005702D8">
        <w:rPr>
          <w:sz w:val="16"/>
        </w:rPr>
        <w:t xml:space="preserve"> – that is,</w:t>
      </w:r>
      <w:r>
        <w:rPr>
          <w:rStyle w:val="StyleUnderline"/>
          <w:sz w:val="16"/>
          <w:szCs w:val="16"/>
        </w:rPr>
        <w:t xml:space="preserve"> </w:t>
      </w:r>
      <w:r w:rsidRPr="00A011C4">
        <w:rPr>
          <w:rStyle w:val="StyleUnderline"/>
          <w:highlight w:val="green"/>
        </w:rPr>
        <w:t xml:space="preserve">our </w:t>
      </w:r>
      <w:r w:rsidRPr="00CC210B">
        <w:rPr>
          <w:rStyle w:val="StyleUnderline"/>
        </w:rPr>
        <w:t xml:space="preserve">very </w:t>
      </w:r>
      <w:r w:rsidRPr="00A011C4">
        <w:rPr>
          <w:rStyle w:val="StyleUnderline"/>
          <w:highlight w:val="green"/>
        </w:rPr>
        <w:t>survival</w:t>
      </w:r>
      <w:r>
        <w:rPr>
          <w:rStyle w:val="StyleUnderline"/>
        </w:rPr>
        <w:t xml:space="preserve"> now </w:t>
      </w:r>
      <w:r w:rsidRPr="00A011C4">
        <w:rPr>
          <w:rStyle w:val="StyleUnderline"/>
          <w:highlight w:val="green"/>
        </w:rPr>
        <w:t>requires</w:t>
      </w:r>
      <w:r>
        <w:rPr>
          <w:rStyle w:val="StyleUnderline"/>
        </w:rPr>
        <w:t xml:space="preserve"> a </w:t>
      </w:r>
      <w:r w:rsidRPr="00A011C4">
        <w:rPr>
          <w:rStyle w:val="StyleUnderline"/>
          <w:highlight w:val="green"/>
        </w:rPr>
        <w:t>revolution against</w:t>
      </w:r>
      <w:r>
        <w:rPr>
          <w:rStyle w:val="StyleUnderline"/>
        </w:rPr>
        <w:t xml:space="preserve"> global </w:t>
      </w:r>
      <w:r w:rsidRPr="00A011C4">
        <w:rPr>
          <w:rStyle w:val="StyleUnderline"/>
          <w:highlight w:val="green"/>
        </w:rPr>
        <w:t>cap</w:t>
      </w:r>
      <w:r w:rsidRPr="00CC210B">
        <w:rPr>
          <w:rStyle w:val="StyleUnderline"/>
        </w:rPr>
        <w:t>italism</w:t>
      </w:r>
      <w:r>
        <w:rPr>
          <w:rStyle w:val="StyleUnderline"/>
          <w:sz w:val="16"/>
          <w:szCs w:val="16"/>
        </w:rPr>
        <w:t xml:space="preserve"> (</w:t>
      </w:r>
      <w:r w:rsidRPr="005702D8">
        <w:rPr>
          <w:sz w:val="16"/>
        </w:rPr>
        <w:t>Robinson, 2014). These six dimensions, in broad strokes, present a “big picture” context in which a global police state is emerging.</w:t>
      </w:r>
      <w:r>
        <w:rPr>
          <w:rStyle w:val="StyleUnderline"/>
          <w:sz w:val="16"/>
          <w:szCs w:val="16"/>
        </w:rPr>
        <w:t xml:space="preserve"> </w:t>
      </w:r>
      <w:r>
        <w:rPr>
          <w:rStyle w:val="StyleUnderline"/>
        </w:rPr>
        <w:t xml:space="preserve">First, </w:t>
      </w:r>
      <w:r w:rsidRPr="00A011C4">
        <w:rPr>
          <w:rStyle w:val="StyleUnderline"/>
          <w:highlight w:val="green"/>
        </w:rPr>
        <w:t>the system is</w:t>
      </w:r>
      <w:r>
        <w:rPr>
          <w:rStyle w:val="StyleUnderline"/>
        </w:rPr>
        <w:t xml:space="preserve"> fast </w:t>
      </w:r>
      <w:r w:rsidRPr="00A011C4">
        <w:rPr>
          <w:rStyle w:val="StyleUnderline"/>
          <w:highlight w:val="green"/>
        </w:rPr>
        <w:t>reaching</w:t>
      </w:r>
      <w:r>
        <w:rPr>
          <w:rStyle w:val="StyleUnderline"/>
        </w:rPr>
        <w:t xml:space="preserve"> the </w:t>
      </w:r>
      <w:r w:rsidRPr="00A011C4">
        <w:rPr>
          <w:rStyle w:val="StyleUnderline"/>
          <w:highlight w:val="green"/>
        </w:rPr>
        <w:t>ecological limits</w:t>
      </w:r>
      <w:r>
        <w:rPr>
          <w:rStyle w:val="StyleUnderline"/>
        </w:rPr>
        <w:t xml:space="preserve"> of its reproduction.</w:t>
      </w:r>
      <w:r w:rsidRPr="005702D8">
        <w:rPr>
          <w:sz w:val="16"/>
        </w:rPr>
        <w:t xml:space="preserve"> We have already passed tipping points in climate change, the nitrogen cycle, and diversity loss. For the first time ever,</w:t>
      </w:r>
      <w:r>
        <w:rPr>
          <w:rStyle w:val="StyleUnderline"/>
          <w:sz w:val="16"/>
          <w:szCs w:val="16"/>
        </w:rPr>
        <w:t xml:space="preserve"> </w:t>
      </w:r>
      <w:r w:rsidRPr="00A011C4">
        <w:rPr>
          <w:rStyle w:val="StyleUnderline"/>
          <w:highlight w:val="green"/>
        </w:rPr>
        <w:t xml:space="preserve">human conduct </w:t>
      </w:r>
      <w:r w:rsidRPr="00CC210B">
        <w:rPr>
          <w:rStyle w:val="StyleUnderline"/>
        </w:rPr>
        <w:t>is intersecting with and fundamentally altering the earth system in such a way that</w:t>
      </w:r>
      <w:r w:rsidRPr="00A011C4">
        <w:rPr>
          <w:rStyle w:val="StyleUnderline"/>
          <w:highlight w:val="green"/>
        </w:rPr>
        <w:t xml:space="preserve"> threatens</w:t>
      </w:r>
      <w:r>
        <w:rPr>
          <w:rStyle w:val="StyleUnderline"/>
        </w:rPr>
        <w:t xml:space="preserve"> to bring about a sixth mass </w:t>
      </w:r>
      <w:r w:rsidRPr="00A011C4">
        <w:rPr>
          <w:rStyle w:val="StyleUnderline"/>
          <w:highlight w:val="green"/>
        </w:rPr>
        <w:t>extinction</w:t>
      </w:r>
      <w:r>
        <w:rPr>
          <w:rStyle w:val="StyleUnderline"/>
        </w:rPr>
        <w:t xml:space="preserve"> </w:t>
      </w:r>
      <w:r w:rsidRPr="005702D8">
        <w:rPr>
          <w:sz w:val="16"/>
        </w:rPr>
        <w:t>(see, e.g., Foster et al., 2011; Moore, 2015)</w:t>
      </w:r>
      <w:r>
        <w:rPr>
          <w:rStyle w:val="StyleUnderline"/>
          <w:sz w:val="16"/>
          <w:szCs w:val="16"/>
        </w:rPr>
        <w:t>.</w:t>
      </w:r>
      <w:r>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5702D8">
        <w:rPr>
          <w:sz w:val="16"/>
        </w:rPr>
        <w:t xml:space="preserve">While capitalism cannot be held solely responsible for the ecological crisis, it is difficult to imagine that the environmental catastrophe can be resolved within the capitalist system given </w:t>
      </w:r>
      <w:r w:rsidRPr="00A011C4">
        <w:rPr>
          <w:rStyle w:val="StyleUnderline"/>
          <w:highlight w:val="green"/>
        </w:rPr>
        <w:t>capital’s</w:t>
      </w:r>
      <w:r>
        <w:rPr>
          <w:rStyle w:val="StyleUnderline"/>
        </w:rPr>
        <w:t xml:space="preserve"> implacable </w:t>
      </w:r>
      <w:r w:rsidRPr="00A011C4">
        <w:rPr>
          <w:rStyle w:val="StyleUnderline"/>
          <w:highlight w:val="green"/>
        </w:rPr>
        <w:t>impulse to accumulate and</w:t>
      </w:r>
      <w:r>
        <w:rPr>
          <w:rStyle w:val="StyleUnderline"/>
        </w:rPr>
        <w:t xml:space="preserve"> its accelerated </w:t>
      </w:r>
      <w:r w:rsidRPr="00A011C4">
        <w:rPr>
          <w:rStyle w:val="StyleUnderline"/>
          <w:highlight w:val="green"/>
        </w:rPr>
        <w:t>commodification</w:t>
      </w:r>
      <w:r>
        <w:rPr>
          <w:rStyle w:val="StyleUnderline"/>
        </w:rPr>
        <w:t xml:space="preserve"> </w:t>
      </w:r>
      <w:r w:rsidRPr="00A011C4">
        <w:rPr>
          <w:rStyle w:val="StyleUnderline"/>
          <w:highlight w:val="green"/>
        </w:rPr>
        <w:t>of</w:t>
      </w:r>
      <w:r>
        <w:rPr>
          <w:rStyle w:val="StyleUnderline"/>
        </w:rPr>
        <w:t xml:space="preserve"> </w:t>
      </w:r>
      <w:r w:rsidRPr="00A011C4">
        <w:rPr>
          <w:rStyle w:val="StyleUnderline"/>
          <w:highlight w:val="green"/>
        </w:rPr>
        <w:t>nature.</w:t>
      </w:r>
      <w:r>
        <w:rPr>
          <w:rStyle w:val="StyleUnderline"/>
        </w:rPr>
        <w:t xml:space="preserve"> Second, the level of global social polarization and </w:t>
      </w:r>
      <w:r w:rsidRPr="00707531">
        <w:rPr>
          <w:rStyle w:val="StyleUnderline"/>
        </w:rPr>
        <w:t>inequality is unprecedented</w:t>
      </w:r>
      <w:r w:rsidRPr="006A1AE0">
        <w:rPr>
          <w:rStyle w:val="StyleUnderline"/>
        </w:rPr>
        <w:t>.</w:t>
      </w:r>
      <w:r>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Pr>
          <w:rStyle w:val="StyleUnderline"/>
          <w:sz w:val="16"/>
          <w:szCs w:val="16"/>
        </w:rPr>
        <w:t xml:space="preserve">: </w:t>
      </w:r>
      <w:r w:rsidRPr="005702D8">
        <w:rPr>
          <w:sz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Pr>
          <w:rStyle w:val="StyleUnderline"/>
          <w:sz w:val="16"/>
          <w:szCs w:val="16"/>
        </w:rPr>
        <w:t xml:space="preserve"> </w:t>
      </w:r>
      <w:r>
        <w:rPr>
          <w:rStyle w:val="StyleUnderline"/>
        </w:rPr>
        <w:t xml:space="preserve">As </w:t>
      </w:r>
      <w:r w:rsidRPr="00A011C4">
        <w:rPr>
          <w:rStyle w:val="StyleUnderline"/>
          <w:highlight w:val="green"/>
        </w:rPr>
        <w:t>Trump</w:t>
      </w:r>
      <w:r>
        <w:rPr>
          <w:rStyle w:val="StyleUnderline"/>
        </w:rPr>
        <w:t xml:space="preserve">ism in the United States as well as the rise of </w:t>
      </w:r>
      <w:proofErr w:type="gramStart"/>
      <w:r>
        <w:rPr>
          <w:rStyle w:val="StyleUnderline"/>
        </w:rPr>
        <w:t>far-right</w:t>
      </w:r>
      <w:proofErr w:type="gramEnd"/>
      <w:r>
        <w:rPr>
          <w:rStyle w:val="StyleUnderline"/>
        </w:rPr>
        <w:t xml:space="preserve"> and neo-fascist movements in Europe so well illustrate, </w:t>
      </w:r>
      <w:r w:rsidRPr="00A011C4">
        <w:rPr>
          <w:rStyle w:val="StyleUnderline"/>
          <w:highlight w:val="green"/>
        </w:rPr>
        <w:t>cooptation</w:t>
      </w:r>
      <w:r>
        <w:rPr>
          <w:rStyle w:val="StyleUnderline"/>
        </w:rPr>
        <w:t xml:space="preserve"> also </w:t>
      </w:r>
      <w:r w:rsidRPr="00A011C4">
        <w:rPr>
          <w:rStyle w:val="StyleUnderline"/>
          <w:highlight w:val="green"/>
        </w:rPr>
        <w:t xml:space="preserve">involves </w:t>
      </w:r>
      <w:r w:rsidRPr="006A1AE0">
        <w:rPr>
          <w:rStyle w:val="StyleUnderline"/>
        </w:rPr>
        <w:t xml:space="preserve">the </w:t>
      </w:r>
      <w:r w:rsidRPr="00A011C4">
        <w:rPr>
          <w:rStyle w:val="StyleUnderline"/>
          <w:highlight w:val="green"/>
        </w:rPr>
        <w:t xml:space="preserve">manipulation of fear and insecurity </w:t>
      </w:r>
      <w:r w:rsidRPr="006A1AE0">
        <w:rPr>
          <w:rStyle w:val="StyleUnderline"/>
        </w:rPr>
        <w:t xml:space="preserve">among the downwardly mobile so that social anxiety </w:t>
      </w:r>
      <w:r w:rsidRPr="00A011C4">
        <w:rPr>
          <w:rStyle w:val="StyleUnderline"/>
          <w:highlight w:val="green"/>
        </w:rPr>
        <w:t>is channeled towards scapegoated communities.</w:t>
      </w:r>
      <w:r>
        <w:rPr>
          <w:rStyle w:val="StyleUnderline"/>
        </w:rPr>
        <w:t xml:space="preserve"> This psychosocial mechanism of displacing mass anxieties is not new, but it appears to be increasing around the world in the face of the structural </w:t>
      </w:r>
      <w:r>
        <w:rPr>
          <w:rStyle w:val="StyleUnderline"/>
        </w:rPr>
        <w:lastRenderedPageBreak/>
        <w:t xml:space="preserve">destabilization of capitalist globalization. </w:t>
      </w:r>
      <w:r w:rsidRPr="00A011C4">
        <w:rPr>
          <w:rStyle w:val="StyleUnderline"/>
          <w:highlight w:val="green"/>
        </w:rPr>
        <w:t xml:space="preserve">Extreme inequality requires </w:t>
      </w:r>
      <w:r w:rsidRPr="006A1AE0">
        <w:rPr>
          <w:rStyle w:val="StyleUnderline"/>
        </w:rPr>
        <w:t xml:space="preserve">extreme </w:t>
      </w:r>
      <w:r w:rsidRPr="00A011C4">
        <w:rPr>
          <w:rStyle w:val="StyleUnderline"/>
          <w:highlight w:val="green"/>
        </w:rPr>
        <w:t>violence and repression</w:t>
      </w:r>
      <w:r>
        <w:rPr>
          <w:rStyle w:val="StyleUnderlin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6A1AE0">
        <w:rPr>
          <w:rStyle w:val="StyleUnderline"/>
        </w:rPr>
        <w:t>drone warfare</w:t>
      </w:r>
      <w:r>
        <w:rPr>
          <w:rStyle w:val="StyleUnderline"/>
        </w:rPr>
        <w:t xml:space="preserve">, robot soldiers, bunker-buster bombs, a new generation of </w:t>
      </w:r>
      <w:r w:rsidRPr="00A011C4">
        <w:rPr>
          <w:rStyle w:val="StyleUnderline"/>
          <w:highlight w:val="green"/>
        </w:rPr>
        <w:t xml:space="preserve">nuclear weapons, </w:t>
      </w:r>
      <w:r w:rsidRPr="006A1AE0">
        <w:rPr>
          <w:rStyle w:val="StyleUnderline"/>
        </w:rPr>
        <w:t xml:space="preserve">satellite </w:t>
      </w:r>
      <w:r w:rsidRPr="00A011C4">
        <w:rPr>
          <w:rStyle w:val="StyleUnderline"/>
          <w:highlight w:val="green"/>
        </w:rPr>
        <w:t xml:space="preserve">surveillance, </w:t>
      </w:r>
      <w:r w:rsidRPr="006A1AE0">
        <w:rPr>
          <w:rStyle w:val="StyleUnderline"/>
        </w:rPr>
        <w:t>cyber</w:t>
      </w:r>
      <w:r w:rsidRPr="00A011C4">
        <w:rPr>
          <w:rStyle w:val="StyleUnderline"/>
          <w:highlight w:val="green"/>
        </w:rPr>
        <w:t>war</w:t>
      </w:r>
      <w:r>
        <w:rPr>
          <w:rStyle w:val="StyleUnderline"/>
        </w:rPr>
        <w:t xml:space="preserve">, spatial control technology, </w:t>
      </w:r>
      <w:r w:rsidRPr="00A011C4">
        <w:rPr>
          <w:rStyle w:val="StyleUnderline"/>
          <w:highlight w:val="green"/>
        </w:rPr>
        <w:t>and so forth</w:t>
      </w:r>
      <w:r>
        <w:rPr>
          <w:rStyle w:val="StyleUnderline"/>
        </w:rPr>
        <w:t>, have changed the face of warfare, and more generally, of systems of social control and repression.</w:t>
      </w:r>
      <w:r>
        <w:rPr>
          <w:rStyle w:val="StyleUnderline"/>
          <w:sz w:val="16"/>
          <w:szCs w:val="16"/>
        </w:rPr>
        <w:t xml:space="preserve"> </w:t>
      </w:r>
      <w:r w:rsidRPr="005702D8">
        <w:rPr>
          <w:sz w:val="16"/>
        </w:rPr>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Pr>
          <w:rStyle w:val="StyleUnderline"/>
          <w:sz w:val="16"/>
          <w:szCs w:val="16"/>
        </w:rPr>
        <w:t xml:space="preserve"> </w:t>
      </w:r>
      <w:r>
        <w:rPr>
          <w:rStyle w:val="StyleUnderline"/>
        </w:rPr>
        <w:t xml:space="preserve">Fourth, </w:t>
      </w:r>
      <w:r w:rsidRPr="00A011C4">
        <w:rPr>
          <w:rStyle w:val="StyleUnderline"/>
          <w:highlight w:val="green"/>
        </w:rPr>
        <w:t>we are reaching limits to</w:t>
      </w:r>
      <w:r>
        <w:rPr>
          <w:rStyle w:val="StyleUnderline"/>
        </w:rPr>
        <w:t xml:space="preserve"> the extensive </w:t>
      </w:r>
      <w:r w:rsidRPr="00A011C4">
        <w:rPr>
          <w:rStyle w:val="StyleUnderline"/>
          <w:highlight w:val="green"/>
        </w:rPr>
        <w:t>expansion</w:t>
      </w:r>
      <w:r>
        <w:rPr>
          <w:rStyle w:val="StyleUnderline"/>
        </w:rPr>
        <w:t xml:space="preserve"> of capitalism, in the sense that </w:t>
      </w:r>
      <w:r w:rsidRPr="00A011C4">
        <w:rPr>
          <w:rStyle w:val="StyleUnderline"/>
          <w:highlight w:val="green"/>
        </w:rPr>
        <w:t>there are no longer</w:t>
      </w:r>
      <w:r>
        <w:rPr>
          <w:rStyle w:val="StyleUnderline"/>
        </w:rPr>
        <w:t xml:space="preserve"> any new </w:t>
      </w:r>
      <w:r w:rsidRPr="00A011C4">
        <w:rPr>
          <w:rStyle w:val="StyleUnderline"/>
          <w:highlight w:val="green"/>
        </w:rPr>
        <w:t>territories of significance to integrate</w:t>
      </w:r>
      <w:r>
        <w:rPr>
          <w:rStyle w:val="StyleUnderline"/>
        </w:rPr>
        <w:t xml:space="preserve"> into world capitalism and new spaces to commodify are drying up.</w:t>
      </w:r>
      <w:r>
        <w:rPr>
          <w:rStyle w:val="StyleUnderline"/>
          <w:sz w:val="16"/>
          <w:szCs w:val="16"/>
        </w:rPr>
        <w:t xml:space="preserve"> </w:t>
      </w:r>
      <w:r w:rsidRPr="005702D8">
        <w:rPr>
          <w:sz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5702D8">
        <w:rPr>
          <w:sz w:val="16"/>
        </w:rPr>
        <w:t>India</w:t>
      </w:r>
      <w:proofErr w:type="gramEnd"/>
      <w:r w:rsidRPr="005702D8">
        <w:rPr>
          <w:sz w:val="16"/>
        </w:rPr>
        <w:t xml:space="preserve">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sidRPr="005702D8">
        <w:rPr>
          <w:sz w:val="16"/>
        </w:rPr>
        <w:t>never before</w:t>
      </w:r>
      <w:proofErr w:type="gramEnd"/>
      <w:r w:rsidRPr="005702D8">
        <w:rPr>
          <w:sz w:val="16"/>
        </w:rPr>
        <w:t xml:space="preserve"> seen. What is there left to commodify? Where can the system now expand? New spaces </w:t>
      </w:r>
      <w:proofErr w:type="gramStart"/>
      <w:r w:rsidRPr="005702D8">
        <w:rPr>
          <w:sz w:val="16"/>
        </w:rPr>
        <w:t>have to</w:t>
      </w:r>
      <w:proofErr w:type="gramEnd"/>
      <w:r w:rsidRPr="005702D8">
        <w:rPr>
          <w:sz w:val="16"/>
        </w:rPr>
        <w:t xml:space="preserve"> be violently cracked open and the peoples in these spaces must be repressed by the global police state. </w:t>
      </w:r>
    </w:p>
    <w:p w14:paraId="192364C3" w14:textId="77777777" w:rsidR="00776BE1" w:rsidRPr="00776BE1" w:rsidRDefault="00776BE1" w:rsidP="00776BE1"/>
    <w:p w14:paraId="40993687" w14:textId="77777777" w:rsidR="00DE529E" w:rsidRDefault="00DE529E" w:rsidP="00DE529E">
      <w:pPr>
        <w:pStyle w:val="Heading4"/>
      </w:pPr>
      <w:proofErr w:type="gramStart"/>
      <w:r>
        <w:t>Thus</w:t>
      </w:r>
      <w:proofErr w:type="gramEnd"/>
      <w:r>
        <w:t xml:space="preserve"> the alternative is to affirm the model of the Communist Party – only democratic centralist dual power organizing can provide effective accountability mechanisms to correct unproductive tendencies, educate and mobilize marginalized communities, and connect local struggles to a movement for international liberation. </w:t>
      </w:r>
    </w:p>
    <w:p w14:paraId="50CDAE50" w14:textId="77777777" w:rsidR="00DE529E" w:rsidRDefault="00DE529E" w:rsidP="00DE529E">
      <w:pPr>
        <w:rPr>
          <w:sz w:val="16"/>
        </w:rPr>
      </w:pPr>
      <w:r w:rsidRPr="00893CD8">
        <w:rPr>
          <w:rStyle w:val="StyleUnderline"/>
        </w:rPr>
        <w:t>Escalante 18</w:t>
      </w:r>
      <w:r w:rsidRPr="00893CD8">
        <w:rPr>
          <w:rStyle w:val="StyleUnderline"/>
        </w:rPr>
        <w:br/>
      </w:r>
      <w:r>
        <w:rPr>
          <w:sz w:val="16"/>
        </w:rPr>
        <w:t>(Alyson Escalante, you should totally read her work for non-debate reasons, Marxist-Leninist, Materialist Feminist and Anti-Imperialist activist. “PARTY ORGANIZING IN THE 21ST CENTURY” September 21</w:t>
      </w:r>
      <w:r>
        <w:rPr>
          <w:sz w:val="16"/>
          <w:vertAlign w:val="superscript"/>
        </w:rPr>
        <w:t>st</w:t>
      </w:r>
      <w:r>
        <w:rPr>
          <w:sz w:val="16"/>
        </w:rPr>
        <w:t xml:space="preserve">, </w:t>
      </w:r>
      <w:proofErr w:type="gramStart"/>
      <w:r>
        <w:rPr>
          <w:sz w:val="16"/>
        </w:rPr>
        <w:t>2018</w:t>
      </w:r>
      <w:proofErr w:type="gramEnd"/>
      <w:r>
        <w:rPr>
          <w:sz w:val="16"/>
        </w:rPr>
        <w:t xml:space="preserve"> </w:t>
      </w:r>
      <w:hyperlink r:id="rId20" w:history="1">
        <w:r>
          <w:rPr>
            <w:sz w:val="16"/>
          </w:rPr>
          <w:t>https://theforgenews.org/2018/09/21/party-organizing-in-the-21st-century/</w:t>
        </w:r>
      </w:hyperlink>
      <w:r>
        <w:rPr>
          <w:sz w:val="16"/>
        </w:rPr>
        <w:t xml:space="preserve"> </w:t>
      </w:r>
      <w:proofErr w:type="spellStart"/>
      <w:r>
        <w:rPr>
          <w:sz w:val="16"/>
        </w:rPr>
        <w:t>rvs</w:t>
      </w:r>
      <w:proofErr w:type="spellEnd"/>
      <w:r>
        <w:rPr>
          <w:sz w:val="16"/>
        </w:rPr>
        <w:t>)</w:t>
      </w:r>
    </w:p>
    <w:p w14:paraId="7DA501A9" w14:textId="77777777" w:rsidR="00DE529E" w:rsidRDefault="00DE529E" w:rsidP="00DE529E">
      <w:pPr>
        <w:rPr>
          <w:sz w:val="16"/>
        </w:rPr>
      </w:pPr>
      <w:r>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57D27">
        <w:rPr>
          <w:highlight w:val="green"/>
          <w:u w:val="single"/>
        </w:rPr>
        <w:t>base building and dual power strategy can be best forwarded through party organizing</w:t>
      </w:r>
      <w:r>
        <w:rPr>
          <w:u w:val="single"/>
        </w:rPr>
        <w:t xml:space="preserve">, and </w:t>
      </w:r>
      <w:r w:rsidRPr="003F1B96">
        <w:rPr>
          <w:u w:val="single"/>
        </w:rPr>
        <w:t xml:space="preserve">that party organizing can allow this emerging </w:t>
      </w:r>
      <w:r w:rsidRPr="0076740E">
        <w:rPr>
          <w:u w:val="single"/>
        </w:rPr>
        <w:t xml:space="preserve">movement to solidify into a powerful revolutionary socialist tendency in the United States. </w:t>
      </w:r>
      <w:r w:rsidRPr="0076740E">
        <w:rPr>
          <w:sz w:val="16"/>
        </w:rPr>
        <w:t xml:space="preserve">One of the crucial insights of the base building movement is that </w:t>
      </w:r>
      <w:r w:rsidRPr="0076740E">
        <w:rPr>
          <w:u w:val="single"/>
        </w:rPr>
        <w:t>the current state of the left in the United States is one</w:t>
      </w:r>
      <w:r>
        <w:rPr>
          <w:u w:val="single"/>
        </w:rPr>
        <w:t xml:space="preserve"> in </w:t>
      </w:r>
      <w:r w:rsidRPr="003F1B96">
        <w:rPr>
          <w:u w:val="single"/>
        </w:rPr>
        <w:t>which revolution is not currently possible.</w:t>
      </w:r>
      <w:r w:rsidRPr="003F1B96">
        <w:rPr>
          <w:sz w:val="16"/>
        </w:rPr>
        <w:t xml:space="preserve"> There</w:t>
      </w:r>
      <w:r>
        <w:rPr>
          <w:sz w:val="16"/>
        </w:rPr>
        <w:t xml:space="preserve"> exists very little popular support for socialist politics. A century of anticommunist propaganda has been extremely effective in convincing even the most oppressed and marginalized that communism has nothing to offer them. </w:t>
      </w:r>
      <w:r>
        <w:rPr>
          <w:u w:val="single"/>
        </w:rPr>
        <w:t xml:space="preserve">The base building emphasis on </w:t>
      </w:r>
      <w:r w:rsidRPr="00E57D27">
        <w:rPr>
          <w:highlight w:val="green"/>
          <w:u w:val="single"/>
        </w:rPr>
        <w:t>dual power responds</w:t>
      </w:r>
      <w:r>
        <w:rPr>
          <w:u w:val="single"/>
        </w:rPr>
        <w:t xml:space="preserve"> directly to this insight. </w:t>
      </w:r>
      <w:r w:rsidRPr="00E57D27">
        <w:rPr>
          <w:highlight w:val="green"/>
          <w:u w:val="single"/>
        </w:rPr>
        <w:t>By building institutions which can meet people’s needs, we</w:t>
      </w:r>
      <w:r>
        <w:rPr>
          <w:u w:val="single"/>
        </w:rPr>
        <w:t xml:space="preserve"> are able to concrete</w:t>
      </w:r>
      <w:r w:rsidRPr="0076740E">
        <w:rPr>
          <w:u w:val="single"/>
        </w:rPr>
        <w:t>ly</w:t>
      </w:r>
      <w:r>
        <w:rPr>
          <w:u w:val="single"/>
        </w:rPr>
        <w:t xml:space="preserve"> </w:t>
      </w:r>
      <w:r w:rsidRPr="00E57D27">
        <w:rPr>
          <w:highlight w:val="green"/>
          <w:u w:val="single"/>
        </w:rPr>
        <w:t>demonstrate that communists can offer</w:t>
      </w:r>
      <w:r>
        <w:rPr>
          <w:u w:val="single"/>
        </w:rPr>
        <w:t xml:space="preserve"> the oppressed </w:t>
      </w:r>
      <w:r w:rsidRPr="00E57D27">
        <w:rPr>
          <w:highlight w:val="green"/>
          <w:u w:val="single"/>
        </w:rPr>
        <w:t>relief from</w:t>
      </w:r>
      <w:r>
        <w:rPr>
          <w:u w:val="single"/>
        </w:rPr>
        <w:t xml:space="preserve"> the horrific conditions of </w:t>
      </w:r>
      <w:r w:rsidRPr="00E57D27">
        <w:rPr>
          <w:highlight w:val="green"/>
          <w:u w:val="single"/>
        </w:rPr>
        <w:t>capitalism.</w:t>
      </w:r>
      <w:r>
        <w:rPr>
          <w:sz w:val="16"/>
        </w:rPr>
        <w:t xml:space="preserve"> Base building strategy recognizes that </w:t>
      </w:r>
      <w:proofErr w:type="gramStart"/>
      <w:r>
        <w:rPr>
          <w:sz w:val="16"/>
        </w:rPr>
        <w:t>actually doing</w:t>
      </w:r>
      <w:proofErr w:type="gramEnd"/>
      <w:r>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u w:val="single"/>
        </w:rPr>
        <w:t xml:space="preserve">If it turns out that establishing socialist institutions to meet people’s needs does in fact create sympathy towards the cause of communism, how can we mobilize that base? </w:t>
      </w:r>
      <w:r>
        <w:rPr>
          <w:sz w:val="16"/>
        </w:rPr>
        <w:t xml:space="preserve">Put simply: </w:t>
      </w:r>
      <w:proofErr w:type="gramStart"/>
      <w:r w:rsidRPr="00E57D27">
        <w:rPr>
          <w:b/>
          <w:iCs/>
          <w:highlight w:val="green"/>
          <w:u w:val="single"/>
        </w:rPr>
        <w:t>in order to</w:t>
      </w:r>
      <w:proofErr w:type="gramEnd"/>
      <w:r w:rsidRPr="00E57D27">
        <w:rPr>
          <w:b/>
          <w:iCs/>
          <w:highlight w:val="green"/>
          <w:u w:val="single"/>
        </w:rPr>
        <w:t xml:space="preserve"> mobilize the base</w:t>
      </w:r>
      <w:r>
        <w:rPr>
          <w:b/>
          <w:iCs/>
          <w:u w:val="single"/>
        </w:rPr>
        <w:t xml:space="preserve"> which base </w:t>
      </w:r>
      <w:r>
        <w:rPr>
          <w:b/>
          <w:iCs/>
          <w:u w:val="single"/>
        </w:rPr>
        <w:lastRenderedPageBreak/>
        <w:t xml:space="preserve">builders hope to create, </w:t>
      </w:r>
      <w:r w:rsidRPr="00E57D27">
        <w:rPr>
          <w:b/>
          <w:iCs/>
          <w:highlight w:val="green"/>
          <w:u w:val="single"/>
        </w:rPr>
        <w:t>we need to have already done the work of building a communist party</w:t>
      </w:r>
      <w:r w:rsidRPr="0076740E">
        <w:rPr>
          <w:b/>
          <w:iCs/>
          <w:u w:val="single"/>
        </w:rPr>
        <w:t>.</w:t>
      </w:r>
      <w:r w:rsidRPr="0076740E">
        <w:rPr>
          <w:sz w:val="16"/>
        </w:rPr>
        <w:t xml:space="preserve"> </w:t>
      </w:r>
      <w:r w:rsidRPr="0076740E">
        <w:rPr>
          <w:u w:val="single"/>
        </w:rPr>
        <w:t xml:space="preserve">It is not enough to simply meet </w:t>
      </w:r>
      <w:proofErr w:type="spellStart"/>
      <w:r w:rsidRPr="0076740E">
        <w:rPr>
          <w:u w:val="single"/>
        </w:rPr>
        <w:t>peoples</w:t>
      </w:r>
      <w:proofErr w:type="spellEnd"/>
      <w:r w:rsidRPr="0076740E">
        <w:rPr>
          <w:u w:val="single"/>
        </w:rPr>
        <w:t xml:space="preserve"> needs. Rather, we must build the institutions of dual power in the name of communism.</w:t>
      </w:r>
      <w:r w:rsidRPr="0076740E">
        <w:rPr>
          <w:sz w:val="16"/>
        </w:rPr>
        <w:t xml:space="preserve"> </w:t>
      </w:r>
      <w:r w:rsidRPr="0076740E">
        <w:rPr>
          <w:u w:val="single"/>
        </w:rPr>
        <w:t>We must refuse covert front organizing</w:t>
      </w:r>
      <w:r w:rsidRPr="003F1B96">
        <w:rPr>
          <w:u w:val="single"/>
        </w:rPr>
        <w:t xml:space="preserve"> and instead have a public face as a communist party. </w:t>
      </w:r>
      <w:r w:rsidRPr="003F1B96">
        <w:rPr>
          <w:sz w:val="16"/>
        </w:rPr>
        <w:t>When</w:t>
      </w:r>
      <w:r>
        <w:rPr>
          <w:sz w:val="16"/>
        </w:rPr>
        <w:t xml:space="preserve"> we build tenants unions, serve the people programs, and other dual power projects, we must make it clear that we are organizing as communists, unified around a party, and are not content simply with establishing endless dual power organizations. </w:t>
      </w:r>
      <w:r>
        <w:rPr>
          <w:u w:val="single"/>
        </w:rPr>
        <w:t xml:space="preserve">We must be clear that our strategy is revolutionary and </w:t>
      </w:r>
      <w:proofErr w:type="gramStart"/>
      <w:r>
        <w:rPr>
          <w:u w:val="single"/>
        </w:rPr>
        <w:t>in order to</w:t>
      </w:r>
      <w:proofErr w:type="gramEnd"/>
      <w:r>
        <w:rPr>
          <w:u w:val="single"/>
        </w:rPr>
        <w:t xml:space="preserve"> make this clear we must adopt party organizing. By “party organizing” I mean an organizational strategy which adopts the party model. Such organizing focuses on building a party whose </w:t>
      </w:r>
      <w:r w:rsidRPr="00E57D27">
        <w:rPr>
          <w:highlight w:val="green"/>
          <w:u w:val="single"/>
        </w:rPr>
        <w:t>membership is formally unified around a party line determined by democratic centralist decision making.</w:t>
      </w:r>
      <w:r>
        <w:rPr>
          <w:sz w:val="16"/>
        </w:rPr>
        <w:t xml:space="preserve"> </w:t>
      </w:r>
      <w:r>
        <w:rPr>
          <w:u w:val="single"/>
        </w:rPr>
        <w:t xml:space="preserve">The party model creates </w:t>
      </w:r>
      <w:r w:rsidRPr="0076740E">
        <w:rPr>
          <w:u w:val="single"/>
        </w:rPr>
        <w:t xml:space="preserve">internal methods for </w:t>
      </w:r>
      <w:r w:rsidRPr="0076740E">
        <w:rPr>
          <w:b/>
          <w:iCs/>
          <w:u w:val="single"/>
        </w:rPr>
        <w:t>holding party members accountable</w:t>
      </w:r>
      <w:r w:rsidRPr="0076740E">
        <w:rPr>
          <w:u w:val="single"/>
        </w:rPr>
        <w:t>, unifying party member action around democratically determined goals, and for educating party members in communist the</w:t>
      </w:r>
      <w:r>
        <w:rPr>
          <w:u w:val="single"/>
        </w:rPr>
        <w:t>ory and praxis.</w:t>
      </w:r>
      <w:r>
        <w:rPr>
          <w:sz w:val="16"/>
        </w:rPr>
        <w:t xml:space="preserve"> A communist organization utilizing the party model works to build dual power institutions while simultaneously educating the communities they hope to serve. </w:t>
      </w:r>
      <w:r>
        <w:rPr>
          <w:u w:val="single"/>
        </w:rPr>
        <w:t xml:space="preserve">Organizations which adopt the party model focus on propagandizing around the need for revolutionary socialism. </w:t>
      </w:r>
      <w:r w:rsidRPr="00E57D27">
        <w:rPr>
          <w:highlight w:val="green"/>
          <w:u w:val="single"/>
        </w:rPr>
        <w:t xml:space="preserve">They </w:t>
      </w:r>
      <w:r>
        <w:rPr>
          <w:u w:val="single"/>
        </w:rPr>
        <w:t xml:space="preserve">function as the forefront of political organizing, </w:t>
      </w:r>
      <w:r w:rsidRPr="00E57D27">
        <w:rPr>
          <w:highlight w:val="green"/>
          <w:u w:val="single"/>
        </w:rPr>
        <w:t>empower</w:t>
      </w:r>
      <w:r>
        <w:rPr>
          <w:u w:val="single"/>
        </w:rPr>
        <w:t xml:space="preserve">ing local </w:t>
      </w:r>
      <w:r w:rsidRPr="00E57D27">
        <w:rPr>
          <w:highlight w:val="green"/>
          <w:u w:val="single"/>
        </w:rPr>
        <w:t>communities to theorize</w:t>
      </w:r>
      <w:r>
        <w:rPr>
          <w:u w:val="single"/>
        </w:rPr>
        <w:t xml:space="preserve"> their liberation </w:t>
      </w:r>
      <w:r w:rsidRPr="00E57D27">
        <w:rPr>
          <w:highlight w:val="green"/>
          <w:u w:val="single"/>
        </w:rPr>
        <w:t>through communist theory while organizing communities to literally fight for their liberation.</w:t>
      </w:r>
      <w:r>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u w:val="single"/>
        </w:rPr>
        <w:t>our struggle is against a material base which functions not only at the national but at the international level</w:t>
      </w:r>
      <w:r w:rsidRPr="0076740E">
        <w:rPr>
          <w:u w:val="single"/>
        </w:rPr>
        <w:t>. The formal structures provided by a democratic centralist party model allow individual locals to have a voice in open debate, but also allow for a unified strategy to emerge from democratic con</w:t>
      </w:r>
      <w:r>
        <w:rPr>
          <w:u w:val="single"/>
        </w:rPr>
        <w:t xml:space="preserve">sensus. </w:t>
      </w:r>
      <w:r>
        <w:rPr>
          <w:sz w:val="16"/>
        </w:rPr>
        <w:t xml:space="preserve">Furthermore, </w:t>
      </w:r>
      <w:r w:rsidRPr="00E57D27">
        <w:rPr>
          <w:b/>
          <w:iCs/>
          <w:highlight w:val="green"/>
          <w:u w:val="single"/>
        </w:rPr>
        <w:t>party organizing allows for</w:t>
      </w:r>
      <w:r>
        <w:rPr>
          <w:b/>
          <w:iCs/>
          <w:u w:val="single"/>
        </w:rPr>
        <w:t xml:space="preserve"> local organizations and individual </w:t>
      </w:r>
      <w:r w:rsidRPr="00E57D27">
        <w:rPr>
          <w:b/>
          <w:iCs/>
          <w:highlight w:val="green"/>
          <w:u w:val="single"/>
        </w:rPr>
        <w:t>organizers to be held accountable</w:t>
      </w:r>
      <w:r>
        <w:rPr>
          <w:b/>
          <w:iCs/>
          <w:u w:val="single"/>
        </w:rPr>
        <w:t xml:space="preserve"> for their </w:t>
      </w:r>
      <w:r w:rsidRPr="003F1B96">
        <w:rPr>
          <w:b/>
          <w:iCs/>
          <w:u w:val="single"/>
        </w:rPr>
        <w:t>actions.</w:t>
      </w:r>
      <w:r w:rsidRPr="003F1B96">
        <w:rPr>
          <w:sz w:val="16"/>
        </w:rPr>
        <w:t xml:space="preserve"> </w:t>
      </w:r>
      <w:r w:rsidRPr="003F1B96">
        <w:rPr>
          <w:u w:val="single"/>
        </w:rPr>
        <w:t xml:space="preserve">It allows criticism to function not as one independent group criticizing another independent group, but rather as comrades with a formal organizational unity working together to sharpen </w:t>
      </w:r>
      <w:proofErr w:type="spellStart"/>
      <w:r w:rsidRPr="003F1B96">
        <w:rPr>
          <w:u w:val="single"/>
        </w:rPr>
        <w:t xml:space="preserve">each </w:t>
      </w:r>
      <w:proofErr w:type="gramStart"/>
      <w:r w:rsidRPr="003F1B96">
        <w:rPr>
          <w:u w:val="single"/>
        </w:rPr>
        <w:t>others</w:t>
      </w:r>
      <w:proofErr w:type="spellEnd"/>
      <w:proofErr w:type="gramEnd"/>
      <w:r w:rsidRPr="003F1B96">
        <w:rPr>
          <w:u w:val="single"/>
        </w:rPr>
        <w:t xml:space="preserve"> strategies and to help correct chauvinist ideas and actions. </w:t>
      </w:r>
      <w:r w:rsidRPr="003F1B96">
        <w:rPr>
          <w:sz w:val="16"/>
        </w:rPr>
        <w:t xml:space="preserve">In the context of the socialist movement within the United States, such </w:t>
      </w:r>
      <w:r w:rsidRPr="003F1B96">
        <w:rPr>
          <w:u w:val="single"/>
        </w:rPr>
        <w:t>accountability is crucial.</w:t>
      </w:r>
      <w:r w:rsidRPr="003F1B96">
        <w:rPr>
          <w:sz w:val="16"/>
        </w:rPr>
        <w:t xml:space="preserve"> </w:t>
      </w:r>
      <w:r w:rsidRPr="003F1B96">
        <w:rPr>
          <w:u w:val="single"/>
        </w:rPr>
        <w:t xml:space="preserve">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3F1B96">
        <w:rPr>
          <w:sz w:val="16"/>
        </w:rPr>
        <w:t>Having a formal</w:t>
      </w:r>
      <w:r>
        <w:rPr>
          <w:sz w:val="16"/>
        </w:rPr>
        <w:t xml:space="preserve"> party which unifies the various dual power projects being undertaken at the local level also allows for base builders to not simply meet </w:t>
      </w:r>
      <w:proofErr w:type="spellStart"/>
      <w:r>
        <w:rPr>
          <w:sz w:val="16"/>
        </w:rPr>
        <w:t>peoples</w:t>
      </w:r>
      <w:proofErr w:type="spellEnd"/>
      <w:r>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Pr>
          <w:sz w:val="16"/>
        </w:rPr>
        <w:t>and also</w:t>
      </w:r>
      <w:proofErr w:type="gramEnd"/>
      <w:r>
        <w:rPr>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Pr>
          <w:sz w:val="16"/>
        </w:rPr>
        <w:t>a number of</w:t>
      </w:r>
      <w:proofErr w:type="gramEnd"/>
      <w:r>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Pr>
          <w:sz w:val="16"/>
        </w:rPr>
        <w:t>long term</w:t>
      </w:r>
      <w:proofErr w:type="gramEnd"/>
      <w:r>
        <w:rPr>
          <w:sz w:val="16"/>
        </w:rPr>
        <w:t xml:space="preserve"> goal. In the meantime, </w:t>
      </w:r>
      <w:r>
        <w:rPr>
          <w:u w:val="single"/>
        </w:rPr>
        <w:t xml:space="preserve">individual base building </w:t>
      </w:r>
      <w:r w:rsidRPr="00E57D27">
        <w:rPr>
          <w:highlight w:val="green"/>
          <w:u w:val="single"/>
        </w:rPr>
        <w:t>organizations ought to adopt party models</w:t>
      </w:r>
      <w:r>
        <w:rPr>
          <w:u w:val="single"/>
        </w:rPr>
        <w:t xml:space="preserve"> for their local organizing. Local organizations ought to be building dual power </w:t>
      </w:r>
      <w:r w:rsidRPr="0076740E">
        <w:rPr>
          <w:u w:val="single"/>
        </w:rPr>
        <w:t>alongside recruitment into their</w:t>
      </w:r>
      <w:r>
        <w:rPr>
          <w:u w:val="single"/>
        </w:rPr>
        <w:t xml:space="preserve"> organizations, </w:t>
      </w:r>
      <w:r w:rsidRPr="00E57D27">
        <w:rPr>
          <w:highlight w:val="green"/>
          <w:u w:val="single"/>
        </w:rPr>
        <w:lastRenderedPageBreak/>
        <w:t>education</w:t>
      </w:r>
      <w:r>
        <w:rPr>
          <w:u w:val="single"/>
        </w:rPr>
        <w:t xml:space="preserve"> of community members </w:t>
      </w:r>
      <w:r w:rsidRPr="00E57D27">
        <w:rPr>
          <w:highlight w:val="green"/>
          <w:u w:val="single"/>
        </w:rPr>
        <w:t>in communist theory and praxis, and the establishment of</w:t>
      </w:r>
      <w:r>
        <w:rPr>
          <w:u w:val="single"/>
        </w:rPr>
        <w:t xml:space="preserve"> armed and </w:t>
      </w:r>
      <w:r w:rsidRPr="00E57D27">
        <w:rPr>
          <w:highlight w:val="green"/>
          <w:u w:val="single"/>
        </w:rPr>
        <w:t>militant party cadres capable of defending</w:t>
      </w:r>
      <w:r>
        <w:rPr>
          <w:u w:val="single"/>
        </w:rPr>
        <w:t xml:space="preserve"> dual power </w:t>
      </w:r>
      <w:r w:rsidRPr="00E57D27">
        <w:rPr>
          <w:highlight w:val="green"/>
          <w:u w:val="single"/>
        </w:rPr>
        <w:t xml:space="preserve">institutions </w:t>
      </w:r>
      <w:r w:rsidRPr="0076740E">
        <w:rPr>
          <w:u w:val="single"/>
        </w:rPr>
        <w:t>from state terror</w:t>
      </w:r>
      <w:r w:rsidRPr="00E57D27">
        <w:rPr>
          <w:highlight w:val="green"/>
          <w:u w:val="single"/>
        </w:rPr>
        <w:t>.</w:t>
      </w:r>
      <w:r>
        <w:rPr>
          <w:sz w:val="16"/>
        </w:rPr>
        <w:t xml:space="preserve"> Dual power institutions must be unified openly and transparently around these organizations </w:t>
      </w:r>
      <w:proofErr w:type="gramStart"/>
      <w:r>
        <w:rPr>
          <w:sz w:val="16"/>
        </w:rPr>
        <w:t>in order for</w:t>
      </w:r>
      <w:proofErr w:type="gramEnd"/>
      <w:r>
        <w:rPr>
          <w:sz w:val="16"/>
        </w:rPr>
        <w:t xml:space="preserve"> them to operate as more than “red charities.” Serving the people means meeting their material needs while also educating and propagandizing. It means radicalizing, recruiting, and organizing. </w:t>
      </w:r>
      <w:r w:rsidRPr="00E57D27">
        <w:rPr>
          <w:highlight w:val="green"/>
          <w:u w:val="single"/>
        </w:rPr>
        <w:t>The party model remains the most useful method for achieving these ends.</w:t>
      </w:r>
      <w:r>
        <w:rPr>
          <w:u w:val="single"/>
        </w:rPr>
        <w:t xml:space="preserve"> </w:t>
      </w:r>
      <w:r>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w:t>
      </w:r>
      <w:r w:rsidRPr="0076740E">
        <w:rPr>
          <w:sz w:val="16"/>
        </w:rPr>
        <w:t xml:space="preserve">itself. </w:t>
      </w:r>
      <w:r w:rsidRPr="0076740E">
        <w:rPr>
          <w:u w:val="single"/>
        </w:rPr>
        <w:t>It is my hope that we will see future unification of the various local base building organizations into a national party,</w:t>
      </w:r>
      <w:r w:rsidRPr="0076740E">
        <w:rPr>
          <w:sz w:val="16"/>
        </w:rPr>
        <w:t xml:space="preserve"> but in the </w:t>
      </w:r>
      <w:proofErr w:type="gramStart"/>
      <w:r w:rsidRPr="0076740E">
        <w:rPr>
          <w:sz w:val="16"/>
        </w:rPr>
        <w:t>meantime</w:t>
      </w:r>
      <w:proofErr w:type="gramEnd"/>
      <w:r w:rsidRPr="0076740E">
        <w:rPr>
          <w:sz w:val="16"/>
        </w:rPr>
        <w:t xml:space="preserve"> we must push for party organizing at the local level. If local organizations adopt party organizing, </w:t>
      </w:r>
      <w:r w:rsidRPr="0076740E">
        <w:rPr>
          <w:u w:val="single"/>
        </w:rPr>
        <w:t>it ought to become</w:t>
      </w:r>
      <w:r>
        <w:rPr>
          <w:u w:val="single"/>
        </w:rPr>
        <w:t xml:space="preserve"> </w:t>
      </w:r>
      <w:r w:rsidRPr="0076740E">
        <w:rPr>
          <w:u w:val="single"/>
        </w:rPr>
        <w:t>clear that</w:t>
      </w:r>
      <w:r w:rsidRPr="0076740E">
        <w:rPr>
          <w:sz w:val="16"/>
        </w:rPr>
        <w:t xml:space="preserve"> </w:t>
      </w:r>
      <w:r w:rsidRPr="00E57D27">
        <w:rPr>
          <w:b/>
          <w:iCs/>
          <w:highlight w:val="green"/>
          <w:u w:val="single"/>
        </w:rPr>
        <w:t>a unified national party will</w:t>
      </w:r>
      <w:r>
        <w:rPr>
          <w:b/>
          <w:iCs/>
          <w:u w:val="single"/>
        </w:rPr>
        <w:t xml:space="preserve"> have to </w:t>
      </w:r>
      <w:r w:rsidRPr="00E57D27">
        <w:rPr>
          <w:b/>
          <w:iCs/>
          <w:highlight w:val="green"/>
          <w:u w:val="single"/>
        </w:rPr>
        <w:t xml:space="preserve">be the </w:t>
      </w:r>
      <w:proofErr w:type="gramStart"/>
      <w:r w:rsidRPr="00E57D27">
        <w:rPr>
          <w:b/>
          <w:iCs/>
          <w:highlight w:val="green"/>
          <w:u w:val="single"/>
        </w:rPr>
        <w:t>long term</w:t>
      </w:r>
      <w:proofErr w:type="gramEnd"/>
      <w:r w:rsidRPr="00E57D27">
        <w:rPr>
          <w:b/>
          <w:iCs/>
          <w:highlight w:val="green"/>
          <w:u w:val="single"/>
        </w:rPr>
        <w:t xml:space="preserve"> goal</w:t>
      </w:r>
      <w:r>
        <w:rPr>
          <w:b/>
          <w:iCs/>
          <w:u w:val="single"/>
        </w:rPr>
        <w:t xml:space="preserve"> of the base building movement. </w:t>
      </w:r>
      <w:r>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Pr>
          <w:sz w:val="16"/>
        </w:rPr>
        <w:t>capitalism, but</w:t>
      </w:r>
      <w:proofErr w:type="gramEnd"/>
      <w:r>
        <w:rPr>
          <w:sz w:val="16"/>
        </w:rPr>
        <w:t xml:space="preserve"> is pursuing a revolutionary socialist strategy capable of fighting capitalism. The </w:t>
      </w:r>
      <w:proofErr w:type="gramStart"/>
      <w:r>
        <w:rPr>
          <w:sz w:val="16"/>
        </w:rPr>
        <w:t>long term</w:t>
      </w:r>
      <w:proofErr w:type="gramEnd"/>
      <w:r>
        <w:rPr>
          <w:sz w:val="16"/>
        </w:rPr>
        <w:t xml:space="preserve"> details of base building and dual power organizing will arise organically in response to the conditions the movement finds itself operating within. </w:t>
      </w:r>
      <w:r>
        <w:rPr>
          <w:u w:val="single"/>
        </w:rPr>
        <w:t xml:space="preserve">I hope that I have put forward a useful contribution to the discussion about base building </w:t>
      </w:r>
      <w:proofErr w:type="gramStart"/>
      <w:r>
        <w:rPr>
          <w:u w:val="single"/>
        </w:rPr>
        <w:t>organizing, and</w:t>
      </w:r>
      <w:proofErr w:type="gramEnd"/>
      <w:r>
        <w:rPr>
          <w:u w:val="single"/>
        </w:rPr>
        <w:t xml:space="preserve"> have demonstrated the need for party organizing in order to ensure that the base building tendency maintains a revolutionary orientation.</w:t>
      </w:r>
      <w:r>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9E5D13F" w14:textId="6760BE8C" w:rsidR="00DE529E" w:rsidRPr="00A66F37" w:rsidRDefault="00A66F37" w:rsidP="00A66F37">
      <w:pPr>
        <w:pStyle w:val="Heading4"/>
      </w:pPr>
      <w:r>
        <w:t>No perm – </w:t>
      </w:r>
      <w:r w:rsidR="009208DD">
        <w:t xml:space="preserve">links are </w:t>
      </w:r>
      <w:proofErr w:type="spellStart"/>
      <w:r w:rsidR="009208DD">
        <w:t>disads</w:t>
      </w:r>
      <w:proofErr w:type="spellEnd"/>
      <w:r w:rsidR="009208DD">
        <w:t xml:space="preserve"> and their Ty evidence </w:t>
      </w:r>
      <w:r w:rsidR="007C5BDB">
        <w:t>is misrepresented – Asians coming together is different than combine two distinct methods</w:t>
      </w:r>
    </w:p>
    <w:p w14:paraId="0CE7B39C" w14:textId="46DF34F4" w:rsidR="00A12455" w:rsidRPr="00DE529E" w:rsidRDefault="00890535" w:rsidP="00DE529E">
      <w:pPr>
        <w:pStyle w:val="Heading2"/>
      </w:pPr>
      <w:r w:rsidRPr="00DE529E">
        <w:lastRenderedPageBreak/>
        <w:t>Case</w:t>
      </w:r>
    </w:p>
    <w:p w14:paraId="306ABCB6" w14:textId="25715957" w:rsidR="00C32AC3" w:rsidRDefault="00C32AC3" w:rsidP="00E142DB">
      <w:pPr>
        <w:pStyle w:val="Heading3"/>
      </w:pPr>
      <w:proofErr w:type="spellStart"/>
      <w:r>
        <w:lastRenderedPageBreak/>
        <w:t>Underview</w:t>
      </w:r>
      <w:proofErr w:type="spellEnd"/>
    </w:p>
    <w:p w14:paraId="087D2591" w14:textId="472A0513" w:rsidR="00BD345B" w:rsidRPr="00BD345B" w:rsidRDefault="00BD345B" w:rsidP="00BD345B">
      <w:r>
        <w:t xml:space="preserve">Don’t eval debate after the 1ac – terrible for </w:t>
      </w:r>
      <w:r w:rsidR="00A24653">
        <w:t>fairness</w:t>
      </w:r>
      <w:r>
        <w:t xml:space="preserve"> and education and it’s not rejecting </w:t>
      </w:r>
      <w:proofErr w:type="spellStart"/>
      <w:r>
        <w:t>min</w:t>
      </w:r>
      <w:r>
        <w:t>eticism</w:t>
      </w:r>
      <w:proofErr w:type="spellEnd"/>
      <w:r w:rsidR="00A24653">
        <w:t xml:space="preserve">, it just upholds it but makes it </w:t>
      </w:r>
      <w:proofErr w:type="spellStart"/>
      <w:r w:rsidR="00A24653">
        <w:t>onesided</w:t>
      </w:r>
      <w:proofErr w:type="spellEnd"/>
    </w:p>
    <w:p w14:paraId="444DE699" w14:textId="373A7D2D" w:rsidR="00C32AC3" w:rsidRDefault="00BD0463" w:rsidP="00C32AC3">
      <w:r>
        <w:t>T-</w:t>
      </w:r>
      <w:proofErr w:type="spellStart"/>
      <w:r>
        <w:t>fw</w:t>
      </w:r>
      <w:proofErr w:type="spellEnd"/>
      <w:r>
        <w:t xml:space="preserve"> outweighs case:</w:t>
      </w:r>
    </w:p>
    <w:p w14:paraId="50DF94D5" w14:textId="7F4B1640" w:rsidR="00BD0463" w:rsidRDefault="00BD0463" w:rsidP="00BD0463">
      <w:pPr>
        <w:pStyle w:val="ListParagraph"/>
        <w:numPr>
          <w:ilvl w:val="0"/>
          <w:numId w:val="14"/>
        </w:numPr>
      </w:pPr>
      <w:r>
        <w:t xml:space="preserve">It means we couldn’t engage in the </w:t>
      </w:r>
      <w:proofErr w:type="spellStart"/>
      <w:r>
        <w:t>aff</w:t>
      </w:r>
      <w:proofErr w:type="spellEnd"/>
      <w:r>
        <w:t xml:space="preserve"> in the first place</w:t>
      </w:r>
    </w:p>
    <w:p w14:paraId="7EA1A350" w14:textId="14C9E504" w:rsidR="00BD0463" w:rsidRDefault="00BD0463" w:rsidP="00BD0463">
      <w:pPr>
        <w:pStyle w:val="ListParagraph"/>
        <w:numPr>
          <w:ilvl w:val="0"/>
          <w:numId w:val="14"/>
        </w:numPr>
      </w:pPr>
      <w:r>
        <w:t xml:space="preserve">Don’t let them weigh the </w:t>
      </w:r>
      <w:proofErr w:type="gramStart"/>
      <w:r>
        <w:t>sum total</w:t>
      </w:r>
      <w:proofErr w:type="gramEnd"/>
      <w:r>
        <w:t xml:space="preserve"> of psychological violence – t-</w:t>
      </w:r>
      <w:proofErr w:type="spellStart"/>
      <w:r>
        <w:t>fw</w:t>
      </w:r>
      <w:proofErr w:type="spellEnd"/>
      <w:r>
        <w:t xml:space="preserve"> isn’t a form of policing or psychological violence, it’s just another argument</w:t>
      </w:r>
    </w:p>
    <w:p w14:paraId="2063770A" w14:textId="5FE5EC16" w:rsidR="00BD0463" w:rsidRDefault="003C3C2B" w:rsidP="00BD0463">
      <w:pPr>
        <w:pStyle w:val="ListParagraph"/>
        <w:numPr>
          <w:ilvl w:val="0"/>
          <w:numId w:val="14"/>
        </w:numPr>
      </w:pPr>
      <w:r>
        <w:t>T-</w:t>
      </w:r>
      <w:proofErr w:type="spellStart"/>
      <w:r>
        <w:t>fw</w:t>
      </w:r>
      <w:proofErr w:type="spellEnd"/>
      <w:r>
        <w:t xml:space="preserve"> outweighs ontology because if the </w:t>
      </w:r>
      <w:proofErr w:type="spellStart"/>
      <w:r>
        <w:t>aff</w:t>
      </w:r>
      <w:proofErr w:type="spellEnd"/>
      <w:r>
        <w:t xml:space="preserve"> doesn’t have to do with the topic we could never discuss the ontological nature of </w:t>
      </w:r>
      <w:proofErr w:type="spellStart"/>
      <w:r>
        <w:t>anti Asian</w:t>
      </w:r>
      <w:proofErr w:type="spellEnd"/>
      <w:r>
        <w:t xml:space="preserve"> violence</w:t>
      </w:r>
    </w:p>
    <w:p w14:paraId="129EFCBC" w14:textId="41469F65" w:rsidR="0059078A" w:rsidRDefault="00EA5017" w:rsidP="0059078A">
      <w:r>
        <w:t xml:space="preserve">Group </w:t>
      </w:r>
      <w:r w:rsidR="0059078A">
        <w:t xml:space="preserve">Neg </w:t>
      </w:r>
      <w:proofErr w:type="spellStart"/>
      <w:r w:rsidR="0059078A">
        <w:t>interps</w:t>
      </w:r>
      <w:proofErr w:type="spellEnd"/>
      <w:r w:rsidR="0059078A">
        <w:t xml:space="preserve"> aren’t independent reason to </w:t>
      </w:r>
      <w:proofErr w:type="gramStart"/>
      <w:r w:rsidR="0059078A">
        <w:t xml:space="preserve">affirm </w:t>
      </w:r>
      <w:r>
        <w:t xml:space="preserve"> and</w:t>
      </w:r>
      <w:proofErr w:type="gramEnd"/>
      <w:r>
        <w:t xml:space="preserve"> assimilation </w:t>
      </w:r>
      <w:proofErr w:type="spellStart"/>
      <w:r>
        <w:t>disad</w:t>
      </w:r>
      <w:proofErr w:type="spellEnd"/>
      <w:r>
        <w:t xml:space="preserve"> </w:t>
      </w:r>
      <w:r w:rsidR="0059078A">
        <w:t xml:space="preserve">– </w:t>
      </w:r>
      <w:r w:rsidR="00A51D76">
        <w:t>t isn’t policing or violent, it’s just another framing argument</w:t>
      </w:r>
    </w:p>
    <w:p w14:paraId="47A5B5AA" w14:textId="3CD194E0" w:rsidR="00F3775C" w:rsidRDefault="00F3775C" w:rsidP="00F3775C">
      <w:r>
        <w:t>Perf cons are bad – doesn’t have to do anything with the model minority, it’s just racist to commodify suffering for something you don’t believe in</w:t>
      </w:r>
    </w:p>
    <w:p w14:paraId="4F491DD4" w14:textId="55FAE94A" w:rsidR="00F3775C" w:rsidRDefault="00F3775C" w:rsidP="00F3775C">
      <w:proofErr w:type="gramStart"/>
      <w:r>
        <w:t>Yes</w:t>
      </w:r>
      <w:proofErr w:type="gramEnd"/>
      <w:r>
        <w:t xml:space="preserve"> fairness is a voter – procedural fairness upholds debate for Asians and others</w:t>
      </w:r>
    </w:p>
    <w:p w14:paraId="15D49F04" w14:textId="157CAD41" w:rsidR="00F3775C" w:rsidRDefault="00F3775C" w:rsidP="00F3775C">
      <w:r>
        <w:t xml:space="preserve">We don’t kill education – don’t use it as an out to the ballot, we’re just trying to focus the debate around a </w:t>
      </w:r>
      <w:proofErr w:type="spellStart"/>
      <w:r>
        <w:t>resolutional</w:t>
      </w:r>
      <w:proofErr w:type="spellEnd"/>
      <w:r>
        <w:t xml:space="preserve"> stasis</w:t>
      </w:r>
    </w:p>
    <w:p w14:paraId="69A64CA2" w14:textId="5979A580" w:rsidR="00E2072B" w:rsidRDefault="00F2256A" w:rsidP="00F3775C">
      <w:r>
        <w:t xml:space="preserve">No 1ar theory a] </w:t>
      </w:r>
      <w:proofErr w:type="gramStart"/>
      <w:r>
        <w:t>7-6 time</w:t>
      </w:r>
      <w:proofErr w:type="gramEnd"/>
      <w:r>
        <w:t xml:space="preserve"> skew b] </w:t>
      </w:r>
      <w:r w:rsidR="00E2072B">
        <w:t>judge psychology advantage</w:t>
      </w:r>
      <w:r w:rsidR="002C415F">
        <w:t xml:space="preserve"> </w:t>
      </w:r>
      <w:r w:rsidR="00183728">
        <w:t>c] don’t let them have theory If they say it’s violent – that’s a perf con, which we’ve said is bad</w:t>
      </w:r>
    </w:p>
    <w:p w14:paraId="06232830" w14:textId="3B4A6753" w:rsidR="00E142DB" w:rsidRDefault="00E142DB" w:rsidP="00E142DB">
      <w:pPr>
        <w:pStyle w:val="Heading3"/>
      </w:pPr>
      <w:r>
        <w:lastRenderedPageBreak/>
        <w:t>Framework</w:t>
      </w:r>
    </w:p>
    <w:p w14:paraId="0DC97B3A" w14:textId="77777777" w:rsidR="00E142DB" w:rsidRPr="00F57DF3" w:rsidRDefault="00E142DB" w:rsidP="00E142DB">
      <w:pPr>
        <w:pStyle w:val="Heading4"/>
        <w:numPr>
          <w:ilvl w:val="0"/>
          <w:numId w:val="13"/>
        </w:numPr>
        <w:tabs>
          <w:tab w:val="num" w:pos="360"/>
        </w:tabs>
        <w:ind w:left="0" w:firstLine="0"/>
      </w:pPr>
      <w:r>
        <w:t xml:space="preserve">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058925FB" w14:textId="77777777" w:rsidR="00E142DB" w:rsidRPr="009C6507" w:rsidRDefault="00E142DB" w:rsidP="00E142DB">
      <w:pPr>
        <w:pStyle w:val="Heading4"/>
        <w:numPr>
          <w:ilvl w:val="0"/>
          <w:numId w:val="13"/>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7982D3B7" w14:textId="77777777" w:rsidR="00E142DB" w:rsidRPr="00F57DF3" w:rsidRDefault="00E142DB" w:rsidP="00E142DB">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2B0102E7" w14:textId="77777777" w:rsidR="00E142DB" w:rsidRDefault="00E142DB" w:rsidP="00E142DB">
      <w:pPr>
        <w:pStyle w:val="Heading4"/>
      </w:pPr>
      <w:r>
        <w:t>Prefer –</w:t>
      </w:r>
    </w:p>
    <w:p w14:paraId="60D90F4A" w14:textId="77777777" w:rsidR="00E142DB" w:rsidRDefault="00E142DB" w:rsidP="00E142DB">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56794A45" w14:textId="2852B389" w:rsidR="00E142DB" w:rsidRDefault="00662894" w:rsidP="00287265">
      <w:pPr>
        <w:pStyle w:val="Heading3"/>
      </w:pPr>
      <w:r>
        <w:lastRenderedPageBreak/>
        <w:t>1NC – Debate good</w:t>
      </w:r>
    </w:p>
    <w:p w14:paraId="73D5C37A" w14:textId="77777777" w:rsidR="00D11C86" w:rsidRPr="0033584F" w:rsidRDefault="00D11C86" w:rsidP="00D11C86">
      <w:pPr>
        <w:pStyle w:val="Analytic"/>
      </w:pPr>
      <w:r w:rsidRPr="0033584F">
        <w:t xml:space="preserve">Debates over </w:t>
      </w:r>
      <w:r w:rsidRPr="0033584F">
        <w:rPr>
          <w:u w:val="single"/>
        </w:rPr>
        <w:t>mechanisms</w:t>
      </w:r>
      <w:r w:rsidRPr="0033584F">
        <w:t xml:space="preserve"> for political change breed </w:t>
      </w:r>
      <w:r w:rsidRPr="0033584F">
        <w:rPr>
          <w:u w:val="single"/>
        </w:rPr>
        <w:t>skills</w:t>
      </w:r>
      <w:r w:rsidRPr="0033584F">
        <w:t xml:space="preserve"> for interacting with policy, and strategic intricacies that promote </w:t>
      </w:r>
      <w:r w:rsidRPr="0033584F">
        <w:rPr>
          <w:u w:val="single"/>
        </w:rPr>
        <w:t>intellectual rigor</w:t>
      </w:r>
      <w:r w:rsidRPr="0033584F">
        <w:t xml:space="preserve">.  </w:t>
      </w:r>
    </w:p>
    <w:p w14:paraId="6AB907B1" w14:textId="77777777" w:rsidR="00D11C86" w:rsidRPr="00536F03" w:rsidRDefault="00D11C86" w:rsidP="00D11C86">
      <w:r w:rsidRPr="00536F03">
        <w:rPr>
          <w:rStyle w:val="Style13ptBold"/>
        </w:rPr>
        <w:t>Houston et al ‘8</w:t>
      </w:r>
      <w:r w:rsidRPr="00536F03">
        <w:t xml:space="preserve"> (James G. Ph.D. from Portland State University, Portland, Oregon, USA in Urban Studies Emphasizing Criminal Justice and Policy Analysis. He worked in the field of corrections for twenty years before entering academe. He presently teaches at Grand Valley State </w:t>
      </w:r>
      <w:proofErr w:type="gramStart"/>
      <w:r w:rsidRPr="00536F03">
        <w:t>University, and</w:t>
      </w:r>
      <w:proofErr w:type="gramEnd"/>
      <w:r w:rsidRPr="00536F03">
        <w:t xml:space="preserve"> is the author or co-author of four books on criminal justice management, juvenile justice, and criminal justice policy. Phillip B. </w:t>
      </w:r>
      <w:proofErr w:type="spellStart"/>
      <w:r w:rsidRPr="00536F03">
        <w:t>Bridgmon</w:t>
      </w:r>
      <w:proofErr w:type="spellEnd"/>
      <w:r w:rsidRPr="00536F03">
        <w:t xml:space="preserve">, William W. Parsons, Criminal Justice and the Policy Process,” </w:t>
      </w:r>
      <w:proofErr w:type="spellStart"/>
      <w:r w:rsidRPr="00536F03">
        <w:t>pg</w:t>
      </w:r>
      <w:proofErr w:type="spellEnd"/>
      <w:r w:rsidRPr="00536F03">
        <w:t xml:space="preserve"> 8-16 //um-</w:t>
      </w:r>
      <w:proofErr w:type="spellStart"/>
      <w:r w:rsidRPr="00536F03">
        <w:t>ef</w:t>
      </w:r>
      <w:proofErr w:type="spellEnd"/>
      <w:r w:rsidRPr="00536F03">
        <w:t>)</w:t>
      </w:r>
    </w:p>
    <w:p w14:paraId="39E07ADA" w14:textId="57D163E4" w:rsidR="00D11C86" w:rsidRDefault="00D11C86" w:rsidP="00D11C86">
      <w:pPr>
        <w:rPr>
          <w:rStyle w:val="StyleUnderline"/>
        </w:rPr>
      </w:pPr>
      <w:r w:rsidRPr="000D7CE6">
        <w:rPr>
          <w:rStyle w:val="Emphasis"/>
        </w:rPr>
        <w:t xml:space="preserve">The </w:t>
      </w:r>
      <w:r w:rsidRPr="00C80102">
        <w:rPr>
          <w:rStyle w:val="Emphasis"/>
          <w:highlight w:val="green"/>
        </w:rPr>
        <w:t>actions of</w:t>
      </w:r>
      <w:r w:rsidRPr="000D7CE6">
        <w:rPr>
          <w:rStyle w:val="Emphasis"/>
        </w:rPr>
        <w:t xml:space="preserve"> criminal justice </w:t>
      </w:r>
      <w:r w:rsidRPr="00C80102">
        <w:rPr>
          <w:rStyle w:val="Emphasis"/>
          <w:highlight w:val="green"/>
        </w:rPr>
        <w:t>officials are influenced</w:t>
      </w:r>
      <w:r w:rsidRPr="000D7CE6">
        <w:rPr>
          <w:rStyle w:val="Emphasis"/>
        </w:rPr>
        <w:t xml:space="preserve"> both </w:t>
      </w:r>
      <w:r w:rsidRPr="00C80102">
        <w:rPr>
          <w:rStyle w:val="Emphasis"/>
          <w:highlight w:val="green"/>
        </w:rPr>
        <w:t>directly</w:t>
      </w:r>
      <w:r w:rsidRPr="000D7CE6">
        <w:rPr>
          <w:rStyle w:val="Emphasis"/>
        </w:rPr>
        <w:t xml:space="preserve"> and indirectly </w:t>
      </w:r>
      <w:r w:rsidRPr="00C80102">
        <w:rPr>
          <w:rStyle w:val="Emphasis"/>
          <w:highlight w:val="green"/>
        </w:rPr>
        <w:t>by external forces</w:t>
      </w:r>
      <w:r w:rsidRPr="000D7CE6">
        <w:rPr>
          <w:sz w:val="10"/>
        </w:rPr>
        <w:t xml:space="preserve">. </w:t>
      </w:r>
      <w:r w:rsidRPr="00324A8F">
        <w:rPr>
          <w:rStyle w:val="StyleUnderline"/>
        </w:rPr>
        <w:t xml:space="preserve">Many of these </w:t>
      </w:r>
      <w:r w:rsidRPr="00C80102">
        <w:rPr>
          <w:rStyle w:val="StyleUnderline"/>
          <w:highlight w:val="green"/>
        </w:rPr>
        <w:t>forces are</w:t>
      </w:r>
      <w:r w:rsidRPr="00324A8F">
        <w:rPr>
          <w:rStyle w:val="StyleUnderline"/>
        </w:rPr>
        <w:t xml:space="preserve"> subtle and </w:t>
      </w:r>
      <w:r w:rsidRPr="00C80102">
        <w:rPr>
          <w:rStyle w:val="StyleUnderline"/>
          <w:highlight w:val="green"/>
        </w:rPr>
        <w:t>not</w:t>
      </w:r>
      <w:r w:rsidRPr="00324A8F">
        <w:rPr>
          <w:rStyle w:val="StyleUnderline"/>
        </w:rPr>
        <w:t xml:space="preserve"> easily </w:t>
      </w:r>
      <w:r w:rsidRPr="00C80102">
        <w:rPr>
          <w:rStyle w:val="StyleUnderline"/>
          <w:highlight w:val="green"/>
        </w:rPr>
        <w:t>recognized</w:t>
      </w:r>
      <w:r w:rsidRPr="00C80102">
        <w:rPr>
          <w:sz w:val="10"/>
          <w:highlight w:val="green"/>
        </w:rPr>
        <w:t xml:space="preserve"> </w:t>
      </w:r>
      <w:r w:rsidRPr="00C80102">
        <w:rPr>
          <w:rStyle w:val="Emphasis"/>
          <w:highlight w:val="green"/>
        </w:rPr>
        <w:t>unless a</w:t>
      </w:r>
      <w:r w:rsidRPr="00536F03">
        <w:rPr>
          <w:rStyle w:val="Emphasis"/>
        </w:rPr>
        <w:t xml:space="preserve"> concerted </w:t>
      </w:r>
      <w:r w:rsidRPr="00C80102">
        <w:rPr>
          <w:rStyle w:val="Emphasis"/>
          <w:highlight w:val="green"/>
        </w:rPr>
        <w:t>effort is made to embrace policy analysis</w:t>
      </w:r>
      <w:r w:rsidRPr="000D7CE6">
        <w:rPr>
          <w:rStyle w:val="Emphasis"/>
        </w:rPr>
        <w:t xml:space="preserve"> as a vital component of an organization's activities</w:t>
      </w:r>
      <w:r w:rsidRPr="000D7CE6">
        <w:rPr>
          <w:sz w:val="10"/>
        </w:rPr>
        <w:t xml:space="preserve">. Crime policy is historically quite often a symbolic issue for elected officials. Campaign rhetoric abounds </w:t>
      </w:r>
      <w:proofErr w:type="gramStart"/>
      <w:r w:rsidRPr="000D7CE6">
        <w:rPr>
          <w:sz w:val="10"/>
        </w:rPr>
        <w:t>in the area of</w:t>
      </w:r>
      <w:proofErr w:type="gramEnd"/>
      <w:r w:rsidRPr="000D7CE6">
        <w:rPr>
          <w:sz w:val="10"/>
        </w:rPr>
        <w:t xml:space="preserve"> getting tough on crime. </w:t>
      </w:r>
      <w:r w:rsidRPr="00324A8F">
        <w:rPr>
          <w:rStyle w:val="StyleUnderline"/>
        </w:rPr>
        <w:t>We need look no further than the presidency to observe the reliance on symbols over substance when dealing with the crime issue</w:t>
      </w:r>
      <w:r w:rsidRPr="000D7CE6">
        <w:rPr>
          <w:sz w:val="10"/>
        </w:rPr>
        <w:t xml:space="preserve">. The Reagan years produced Nancy Reagan's "Just Say No" campaign. The Senior Bush administration declared a "War on Drugs" that amounted to little more than a skirmish on cocaine. During President Clinton's administration, crime legislation put more police officers on the streets and banned "cop killer guns." Presidential crime initiatives are typically "feel good" measures that offer little substantive hope of addressing the root causes of crime and thus permanently reducing crime. Neither the Clinton administration nor the </w:t>
      </w:r>
      <w:proofErr w:type="spellStart"/>
      <w:r w:rsidRPr="000D7CE6">
        <w:rPr>
          <w:sz w:val="10"/>
        </w:rPr>
        <w:t>Republican's</w:t>
      </w:r>
      <w:proofErr w:type="spellEnd"/>
      <w:r w:rsidRPr="000D7CE6">
        <w:rPr>
          <w:sz w:val="10"/>
        </w:rPr>
        <w:t xml:space="preserve"> who have controlled Congress over the past decade, to date, have offered a substantive alternative policy towards crime in the United States. Instead, the tried-and-tested political rhetoric—so effective in short-term campaigning —dominates the crime debate (</w:t>
      </w:r>
      <w:proofErr w:type="spellStart"/>
      <w:r w:rsidRPr="000D7CE6">
        <w:rPr>
          <w:sz w:val="10"/>
        </w:rPr>
        <w:t>Gimpel</w:t>
      </w:r>
      <w:proofErr w:type="spellEnd"/>
      <w:r w:rsidRPr="000D7CE6">
        <w:rPr>
          <w:sz w:val="10"/>
        </w:rPr>
        <w:t xml:space="preserve">, 1996). Promoted as substantive policies, the symbolic treatment of crime issues presents real problems for criminal justice agencies and practitioners. Agencies are charged with carrying out the law, laws that for the most part are the product of legislative and executive action. </w:t>
      </w:r>
      <w:r w:rsidRPr="00324A8F">
        <w:rPr>
          <w:rStyle w:val="StyleUnderline"/>
        </w:rPr>
        <w:t>If presidents, the Congress, governors, state legislators, and city governments produce laws that are simply politically popular without considering the likelihood of successful implementation, then law enforcement agencies are placed in the awkward position of being required to carry out directives that are flawed long before crossing the administrator's desk</w:t>
      </w:r>
      <w:r w:rsidRPr="000D7CE6">
        <w:rPr>
          <w:sz w:val="10"/>
        </w:rPr>
        <w:t xml:space="preserve">. Surely it is in the best interest of the criminal justice official to distinguish errors made within the agency from those that arc the product of external forces, which are seemingly out of the administrator's direct control, yet potentially influence the success or failure of policy. </w:t>
      </w:r>
      <w:r w:rsidRPr="00324A8F">
        <w:rPr>
          <w:rStyle w:val="StyleUnderline"/>
        </w:rPr>
        <w:t>The criminal justice practitioner who reviews only operating procedures as the standard for policy analysis neglects the many other factors contributing to policy failure</w:t>
      </w:r>
      <w:r w:rsidRPr="000D7CE6">
        <w:rPr>
          <w:sz w:val="10"/>
        </w:rPr>
        <w:t xml:space="preserve">. </w:t>
      </w:r>
      <w:r w:rsidRPr="000D7CE6">
        <w:rPr>
          <w:rStyle w:val="Emphasis"/>
        </w:rPr>
        <w:t xml:space="preserve">Basic </w:t>
      </w:r>
      <w:r w:rsidRPr="00C80102">
        <w:rPr>
          <w:rStyle w:val="Emphasis"/>
          <w:highlight w:val="green"/>
        </w:rPr>
        <w:t>analytical skills are needed to distinguish</w:t>
      </w:r>
      <w:r w:rsidRPr="00536F03">
        <w:rPr>
          <w:rStyle w:val="Emphasis"/>
        </w:rPr>
        <w:t xml:space="preserve"> substance from symbol</w:t>
      </w:r>
      <w:r w:rsidRPr="000D7CE6">
        <w:rPr>
          <w:sz w:val="10"/>
        </w:rPr>
        <w:t xml:space="preserve">, </w:t>
      </w:r>
      <w:r w:rsidRPr="000D7CE6">
        <w:rPr>
          <w:rStyle w:val="Emphasis"/>
        </w:rPr>
        <w:t>law from rhetoric</w:t>
      </w:r>
      <w:r w:rsidRPr="000D7CE6">
        <w:rPr>
          <w:sz w:val="10"/>
        </w:rPr>
        <w:t xml:space="preserve">, </w:t>
      </w:r>
      <w:r w:rsidRPr="00C80102">
        <w:rPr>
          <w:rStyle w:val="Emphasis"/>
          <w:highlight w:val="green"/>
        </w:rPr>
        <w:t>procedures from policy</w:t>
      </w:r>
      <w:r w:rsidRPr="000D7CE6">
        <w:rPr>
          <w:sz w:val="10"/>
        </w:rPr>
        <w:t xml:space="preserve">, </w:t>
      </w:r>
      <w:r w:rsidRPr="000D7CE6">
        <w:rPr>
          <w:rStyle w:val="Emphasis"/>
        </w:rPr>
        <w:t>and internal from external influences on policy</w:t>
      </w:r>
      <w:r w:rsidRPr="000D7CE6">
        <w:rPr>
          <w:sz w:val="10"/>
        </w:rPr>
        <w:t xml:space="preserve">. </w:t>
      </w:r>
      <w:r w:rsidRPr="00C80102">
        <w:rPr>
          <w:rStyle w:val="Emphasis"/>
          <w:highlight w:val="green"/>
        </w:rPr>
        <w:t>Criminal justice students</w:t>
      </w:r>
      <w:r w:rsidRPr="000D7CE6">
        <w:rPr>
          <w:sz w:val="10"/>
        </w:rPr>
        <w:t xml:space="preserve"> and practitioners </w:t>
      </w:r>
      <w:r w:rsidRPr="00324A8F">
        <w:rPr>
          <w:rStyle w:val="StyleUnderline"/>
        </w:rPr>
        <w:t xml:space="preserve">constantly </w:t>
      </w:r>
      <w:r w:rsidRPr="00C80102">
        <w:rPr>
          <w:rStyle w:val="StyleUnderline"/>
          <w:highlight w:val="green"/>
        </w:rPr>
        <w:t>must search for errors</w:t>
      </w:r>
      <w:r w:rsidRPr="00324A8F">
        <w:rPr>
          <w:rStyle w:val="StyleUnderline"/>
        </w:rPr>
        <w:t xml:space="preserve">, causes of the errors, </w:t>
      </w:r>
      <w:r w:rsidRPr="00C80102">
        <w:rPr>
          <w:rStyle w:val="StyleUnderline"/>
          <w:highlight w:val="green"/>
        </w:rPr>
        <w:t>and remedies for</w:t>
      </w:r>
      <w:r w:rsidRPr="00324A8F">
        <w:rPr>
          <w:rStyle w:val="StyleUnderline"/>
        </w:rPr>
        <w:t xml:space="preserve"> past </w:t>
      </w:r>
      <w:r w:rsidRPr="00C80102">
        <w:rPr>
          <w:rStyle w:val="StyleUnderline"/>
          <w:highlight w:val="green"/>
        </w:rPr>
        <w:t>mistakes</w:t>
      </w:r>
      <w:r w:rsidRPr="000D7CE6">
        <w:rPr>
          <w:sz w:val="10"/>
        </w:rPr>
        <w:t xml:space="preserve">. At a minimum, </w:t>
      </w:r>
      <w:r w:rsidRPr="00324A8F">
        <w:rPr>
          <w:rStyle w:val="StyleUnderline"/>
        </w:rPr>
        <w:t>students are challenged to identify mistakes in policy</w:t>
      </w:r>
      <w:r w:rsidRPr="000D7CE6">
        <w:rPr>
          <w:sz w:val="10"/>
        </w:rPr>
        <w:t xml:space="preserve">, even if remedies do not readily present themselves. There is often little the criminal justice bureaucrat can do to change the political rhetoric associated with a hot issue such as crime. Symbolic policies and "feel good" measures may be an inevitable component of controversial issues. But </w:t>
      </w:r>
      <w:r w:rsidRPr="00324A8F">
        <w:rPr>
          <w:rStyle w:val="StyleUnderline"/>
        </w:rPr>
        <w:t xml:space="preserve">the bureaucrat armed with the tools to conduct a comprehensive policy analysis is able to distinguish fact from myth and substance from </w:t>
      </w:r>
      <w:proofErr w:type="gramStart"/>
      <w:r w:rsidRPr="00324A8F">
        <w:rPr>
          <w:rStyle w:val="StyleUnderline"/>
        </w:rPr>
        <w:t>rhetoric, and</w:t>
      </w:r>
      <w:proofErr w:type="gramEnd"/>
      <w:r w:rsidRPr="00324A8F">
        <w:rPr>
          <w:rStyle w:val="StyleUnderline"/>
        </w:rPr>
        <w:t xml:space="preserve"> become better informed about the world in which he or she is expected to perform functions and duties</w:t>
      </w:r>
      <w:r w:rsidRPr="000D7CE6">
        <w:rPr>
          <w:sz w:val="10"/>
        </w:rPr>
        <w:t xml:space="preserve">. </w:t>
      </w:r>
      <w:r w:rsidRPr="00C80102">
        <w:rPr>
          <w:rStyle w:val="StyleUnderline"/>
          <w:highlight w:val="green"/>
        </w:rPr>
        <w:t>The student of criminal justice who</w:t>
      </w:r>
      <w:r w:rsidRPr="00324A8F">
        <w:rPr>
          <w:rStyle w:val="StyleUnderline"/>
        </w:rPr>
        <w:t xml:space="preserve"> understands and </w:t>
      </w:r>
      <w:r w:rsidRPr="00C80102">
        <w:rPr>
          <w:rStyle w:val="StyleUnderline"/>
          <w:highlight w:val="green"/>
        </w:rPr>
        <w:t>embraces</w:t>
      </w:r>
      <w:r w:rsidRPr="00C80102">
        <w:rPr>
          <w:sz w:val="10"/>
          <w:highlight w:val="green"/>
        </w:rPr>
        <w:t xml:space="preserve"> </w:t>
      </w:r>
      <w:r w:rsidRPr="00C80102">
        <w:rPr>
          <w:rStyle w:val="Emphasis"/>
          <w:highlight w:val="green"/>
        </w:rPr>
        <w:t>policy analysis</w:t>
      </w:r>
      <w:r w:rsidRPr="00C80102">
        <w:rPr>
          <w:sz w:val="10"/>
          <w:highlight w:val="green"/>
        </w:rPr>
        <w:t xml:space="preserve"> </w:t>
      </w:r>
      <w:r w:rsidRPr="00C80102">
        <w:rPr>
          <w:rStyle w:val="Emphasis"/>
          <w:highlight w:val="green"/>
        </w:rPr>
        <w:t>is</w:t>
      </w:r>
      <w:r w:rsidRPr="000D7CE6">
        <w:rPr>
          <w:rStyle w:val="Emphasis"/>
        </w:rPr>
        <w:t xml:space="preserve"> better equipped to understand the forces behind the policy.</w:t>
      </w:r>
      <w:r w:rsidRPr="000D7CE6">
        <w:rPr>
          <w:sz w:val="10"/>
        </w:rPr>
        <w:t xml:space="preserve"> The criminal justice practitioner who embraces policy analysis is </w:t>
      </w:r>
      <w:r w:rsidRPr="00C80102">
        <w:rPr>
          <w:rStyle w:val="Emphasis"/>
          <w:highlight w:val="green"/>
        </w:rPr>
        <w:t>better equipped to communicate with</w:t>
      </w:r>
      <w:r w:rsidRPr="000D7CE6">
        <w:rPr>
          <w:rStyle w:val="Emphasis"/>
        </w:rPr>
        <w:t xml:space="preserve"> other </w:t>
      </w:r>
      <w:r w:rsidRPr="00C80102">
        <w:rPr>
          <w:rStyle w:val="Emphasis"/>
          <w:highlight w:val="green"/>
        </w:rPr>
        <w:t>practitioners</w:t>
      </w:r>
      <w:r w:rsidRPr="000D7CE6">
        <w:rPr>
          <w:rStyle w:val="Emphasis"/>
        </w:rPr>
        <w:t xml:space="preserve">, elected </w:t>
      </w:r>
      <w:r w:rsidRPr="00C80102">
        <w:rPr>
          <w:rStyle w:val="Emphasis"/>
          <w:highlight w:val="green"/>
        </w:rPr>
        <w:t>officials, scholars</w:t>
      </w:r>
      <w:r w:rsidRPr="000D7CE6">
        <w:rPr>
          <w:rStyle w:val="Emphasis"/>
        </w:rPr>
        <w:t xml:space="preserve">, and the various disciplines </w:t>
      </w:r>
      <w:r w:rsidRPr="00C80102">
        <w:rPr>
          <w:rStyle w:val="Emphasis"/>
          <w:highlight w:val="green"/>
        </w:rPr>
        <w:t>regarding</w:t>
      </w:r>
      <w:r w:rsidRPr="000D7CE6">
        <w:rPr>
          <w:rStyle w:val="Emphasis"/>
        </w:rPr>
        <w:t xml:space="preserve"> the entirety and complexity of </w:t>
      </w:r>
      <w:r w:rsidRPr="00C80102">
        <w:rPr>
          <w:rStyle w:val="Emphasis"/>
          <w:highlight w:val="green"/>
        </w:rPr>
        <w:t>criminal justice</w:t>
      </w:r>
      <w:r w:rsidRPr="000D7CE6">
        <w:rPr>
          <w:rStyle w:val="Emphasis"/>
        </w:rPr>
        <w:t xml:space="preserve"> issues.</w:t>
      </w:r>
      <w:r w:rsidRPr="000D7CE6">
        <w:rPr>
          <w:sz w:val="10"/>
        </w:rPr>
        <w:t xml:space="preserve"> GOALS AND OBJECTIVES OF CRIME POLICY ANALYSIS The primary goal of policy analysis is to determine if a particular policy truly addresses the public problem it was created to solve. </w:t>
      </w:r>
      <w:r w:rsidRPr="00324A8F">
        <w:rPr>
          <w:rStyle w:val="StyleUnderline"/>
        </w:rPr>
        <w:t>Analysis also includes an examination of the process by which policies are created</w:t>
      </w:r>
      <w:r w:rsidRPr="000D7CE6">
        <w:rPr>
          <w:sz w:val="10"/>
        </w:rPr>
        <w:t xml:space="preserve">. Policies and their success or failure cannot be separated from one another. As such, </w:t>
      </w:r>
      <w:r w:rsidRPr="00324A8F">
        <w:rPr>
          <w:rStyle w:val="StyleUnderline"/>
        </w:rPr>
        <w:t>there are many questions worthy of exploration in public policy analysis</w:t>
      </w:r>
      <w:r w:rsidRPr="000D7CE6">
        <w:rPr>
          <w:sz w:val="10"/>
        </w:rPr>
        <w:t xml:space="preserve">. Some of the questions asked in this text are: What external political and societal forces are influencing the criminal justice practitioner's work and his or her agency's mission? Arc the rules and procedures established and carried out by the agency integral to crime policy, or are they merely routine, day-to-day activities with little or no substantive impact on crime? </w:t>
      </w:r>
      <w:r w:rsidRPr="00324A8F">
        <w:rPr>
          <w:rStyle w:val="StyleUnderline"/>
        </w:rPr>
        <w:t xml:space="preserve">Does the agency have adequate tools and resources to carry out its mission? If not, is the problem internal, one the agency can correct, or is the problem out of the agency's control, perhaps reflecting </w:t>
      </w:r>
      <w:r w:rsidRPr="00324A8F">
        <w:rPr>
          <w:rStyle w:val="StyleUnderline"/>
        </w:rPr>
        <w:lastRenderedPageBreak/>
        <w:t xml:space="preserve">external political and social forces? </w:t>
      </w:r>
      <w:r w:rsidRPr="000D7CE6">
        <w:rPr>
          <w:sz w:val="10"/>
        </w:rPr>
        <w:t xml:space="preserve">Should criminal justice students, practitioners, and agencies become more aware of and participate more in the entirety of the policy process, or is it enough to implement rules, regulations, and procedures? What are the benefits and costs of a comprehensive analytical approach to criminal justice policy? What results realistically should be expected from a policy analysis? In the search for answers to these questions, the text has several goals and objectives. 1. To acquaint the student with the primary theories and models guiding contemporary policy analysis 2. To develop a framework for the comprehensive analysis of criminal justice policy 3. To identify and explain the various influences on crime policy 4. To develop the basic skills of policy evaluation 5. To enable the student to make informed judgments on his or her role as a participant and analyst in the field of criminal justice 6. To instruct the student on how to develop organizational policies and procedures within the parameters of institutional guidelines We attempt to assist the student in answering the questions we have raised and in achieving the goals and objectives of the text through a variety of techniques. First, each chapter begins with a case study that poses a problem relating to the chapter. Second, study-guide objectives assist the student in the retention of the key points of the chapter. Additionally, the learning objectives seek to challenge the reader to link the more theoretical nature of each chapter to the real world as presented in the case study. Third, review questions conclude each chapter to offer the student the opportunity to explore in more depth a topic or concept of particular interest. </w:t>
      </w:r>
      <w:r w:rsidRPr="00324A8F">
        <w:rPr>
          <w:rStyle w:val="StyleUnderline"/>
        </w:rPr>
        <w:t>All contemporary social, political, and economic issues demand objective and comprehensive analysis, as well as skilled practitioners conducting analytical studies</w:t>
      </w:r>
      <w:r w:rsidRPr="000D7CE6">
        <w:rPr>
          <w:sz w:val="10"/>
        </w:rPr>
        <w:t xml:space="preserve">. Our contention is that </w:t>
      </w:r>
      <w:r w:rsidRPr="000D7CE6">
        <w:rPr>
          <w:rStyle w:val="Emphasis"/>
        </w:rPr>
        <w:t xml:space="preserve">such </w:t>
      </w:r>
      <w:r w:rsidRPr="00C80102">
        <w:rPr>
          <w:rStyle w:val="Emphasis"/>
          <w:highlight w:val="green"/>
        </w:rPr>
        <w:t>studies are</w:t>
      </w:r>
      <w:r w:rsidRPr="000D7CE6">
        <w:rPr>
          <w:rStyle w:val="Emphasis"/>
        </w:rPr>
        <w:t xml:space="preserve"> seriously </w:t>
      </w:r>
      <w:r w:rsidRPr="00C80102">
        <w:rPr>
          <w:rStyle w:val="Emphasis"/>
          <w:highlight w:val="green"/>
        </w:rPr>
        <w:t>lacking in</w:t>
      </w:r>
      <w:r w:rsidRPr="000D7CE6">
        <w:rPr>
          <w:rStyle w:val="Emphasis"/>
        </w:rPr>
        <w:t xml:space="preserve"> the field of </w:t>
      </w:r>
      <w:r w:rsidRPr="00C80102">
        <w:rPr>
          <w:rStyle w:val="Emphasis"/>
          <w:highlight w:val="green"/>
        </w:rPr>
        <w:t>criminal justice</w:t>
      </w:r>
      <w:r w:rsidRPr="000D7CE6">
        <w:rPr>
          <w:rStyle w:val="Emphasis"/>
        </w:rPr>
        <w:t xml:space="preserve"> </w:t>
      </w:r>
      <w:r w:rsidRPr="00B8259A">
        <w:rPr>
          <w:rStyle w:val="Emphasis"/>
          <w:color w:val="FF0000"/>
        </w:rPr>
        <w:t>and crime policy</w:t>
      </w:r>
      <w:r w:rsidRPr="00B8259A">
        <w:rPr>
          <w:color w:val="FF0000"/>
          <w:sz w:val="10"/>
        </w:rPr>
        <w:t xml:space="preserve">. In fact, </w:t>
      </w:r>
      <w:r w:rsidRPr="00B8259A">
        <w:rPr>
          <w:rStyle w:val="StyleUnderline"/>
          <w:color w:val="FF0000"/>
        </w:rPr>
        <w:t xml:space="preserve">criminal justice scholars have largely ignored the subject and the serious student is left to the field of political science for guidance in matters relating to public policy and policy analysis. </w:t>
      </w:r>
      <w:r w:rsidRPr="00B8259A">
        <w:rPr>
          <w:color w:val="FF0000"/>
          <w:sz w:val="10"/>
        </w:rPr>
        <w:t xml:space="preserve">Further, </w:t>
      </w:r>
      <w:r w:rsidRPr="00B8259A">
        <w:rPr>
          <w:rStyle w:val="Emphasis"/>
          <w:color w:val="FF0000"/>
          <w:highlight w:val="green"/>
        </w:rPr>
        <w:t>the inattention to policy analysis</w:t>
      </w:r>
      <w:r w:rsidRPr="00B8259A">
        <w:rPr>
          <w:rStyle w:val="Emphasis"/>
          <w:color w:val="FF0000"/>
        </w:rPr>
        <w:t xml:space="preserve"> in this area cannot help but </w:t>
      </w:r>
      <w:r w:rsidRPr="00B8259A">
        <w:rPr>
          <w:rStyle w:val="Emphasis"/>
          <w:color w:val="FF0000"/>
          <w:highlight w:val="green"/>
        </w:rPr>
        <w:t>create a void for the</w:t>
      </w:r>
      <w:r w:rsidRPr="00B8259A">
        <w:rPr>
          <w:rStyle w:val="Emphasis"/>
          <w:color w:val="FF0000"/>
        </w:rPr>
        <w:t xml:space="preserve"> criminal justice </w:t>
      </w:r>
      <w:r w:rsidRPr="00B8259A">
        <w:rPr>
          <w:rStyle w:val="Emphasis"/>
          <w:color w:val="FF0000"/>
          <w:highlight w:val="green"/>
        </w:rPr>
        <w:t>practitioner</w:t>
      </w:r>
      <w:r w:rsidRPr="00B8259A">
        <w:rPr>
          <w:color w:val="FF0000"/>
          <w:sz w:val="10"/>
        </w:rPr>
        <w:t xml:space="preserve"> or analyst who sincerely wants to perform his or her job effectively. In this text, we seek to assist the criminal justice student and practitioner in finding ways to bring crime policy to life. That is, </w:t>
      </w:r>
      <w:r w:rsidRPr="00B8259A">
        <w:rPr>
          <w:rStyle w:val="StyleUnderline"/>
          <w:color w:val="FF0000"/>
          <w:highlight w:val="green"/>
        </w:rPr>
        <w:t>if we are to be</w:t>
      </w:r>
      <w:r w:rsidRPr="00B8259A">
        <w:rPr>
          <w:rStyle w:val="StyleUnderline"/>
          <w:color w:val="FF0000"/>
        </w:rPr>
        <w:t xml:space="preserve"> successful in </w:t>
      </w:r>
      <w:r w:rsidRPr="00B8259A">
        <w:rPr>
          <w:rStyle w:val="StyleUnderline"/>
          <w:color w:val="FF0000"/>
          <w:highlight w:val="green"/>
        </w:rPr>
        <w:t>improving crime policy, all</w:t>
      </w:r>
      <w:r w:rsidRPr="00B8259A">
        <w:rPr>
          <w:rStyle w:val="StyleUnderline"/>
          <w:color w:val="FF0000"/>
        </w:rPr>
        <w:t xml:space="preserve"> those interested in this field of inquiry </w:t>
      </w:r>
      <w:r w:rsidRPr="00B8259A">
        <w:rPr>
          <w:rStyle w:val="StyleUnderline"/>
          <w:color w:val="FF0000"/>
          <w:highlight w:val="green"/>
        </w:rPr>
        <w:t>need to be armed with the</w:t>
      </w:r>
      <w:r w:rsidRPr="00B8259A">
        <w:rPr>
          <w:rStyle w:val="StyleUnderline"/>
          <w:color w:val="FF0000"/>
        </w:rPr>
        <w:t xml:space="preserve"> </w:t>
      </w:r>
      <w:r w:rsidRPr="00B8259A">
        <w:rPr>
          <w:rStyle w:val="Emphasis"/>
          <w:color w:val="FF0000"/>
        </w:rPr>
        <w:t>tools</w:t>
      </w:r>
      <w:r w:rsidRPr="00B8259A">
        <w:rPr>
          <w:rStyle w:val="StyleUnderline"/>
          <w:color w:val="FF0000"/>
        </w:rPr>
        <w:t xml:space="preserve">, </w:t>
      </w:r>
      <w:r w:rsidRPr="00B8259A">
        <w:rPr>
          <w:rStyle w:val="Emphasis"/>
          <w:color w:val="FF0000"/>
          <w:highlight w:val="green"/>
        </w:rPr>
        <w:t>skills</w:t>
      </w:r>
      <w:r w:rsidRPr="00B8259A">
        <w:rPr>
          <w:rStyle w:val="StyleUnderline"/>
          <w:color w:val="FF0000"/>
          <w:highlight w:val="green"/>
        </w:rPr>
        <w:t xml:space="preserve">, </w:t>
      </w:r>
      <w:r w:rsidRPr="00B8259A">
        <w:rPr>
          <w:rStyle w:val="Emphasis"/>
          <w:color w:val="FF0000"/>
          <w:highlight w:val="green"/>
        </w:rPr>
        <w:t>and knowledge</w:t>
      </w:r>
      <w:r w:rsidRPr="00B8259A">
        <w:rPr>
          <w:rStyle w:val="StyleUnderline"/>
          <w:color w:val="FF0000"/>
          <w:highlight w:val="green"/>
        </w:rPr>
        <w:t xml:space="preserve"> necessary for</w:t>
      </w:r>
      <w:r w:rsidRPr="00B8259A">
        <w:rPr>
          <w:rStyle w:val="StyleUnderline"/>
          <w:color w:val="FF0000"/>
        </w:rPr>
        <w:t xml:space="preserve"> the </w:t>
      </w:r>
      <w:r w:rsidRPr="00B8259A">
        <w:rPr>
          <w:rStyle w:val="StyleUnderline"/>
          <w:color w:val="FF0000"/>
          <w:highlight w:val="green"/>
        </w:rPr>
        <w:t>effective formulation, implementation, and evaluation of policy</w:t>
      </w:r>
      <w:r w:rsidRPr="00B8259A">
        <w:rPr>
          <w:rStyle w:val="StyleUnderline"/>
          <w:color w:val="FF0000"/>
        </w:rPr>
        <w:t xml:space="preserve"> as it relates to crime and its etiology</w:t>
      </w:r>
    </w:p>
    <w:p w14:paraId="16F20197" w14:textId="167D16F8" w:rsidR="0020327E" w:rsidRPr="0020327E" w:rsidRDefault="002D4AC9" w:rsidP="0020327E">
      <w:pPr>
        <w:pStyle w:val="Heading3"/>
      </w:pPr>
      <w:r>
        <w:lastRenderedPageBreak/>
        <w:t xml:space="preserve">1NC – </w:t>
      </w:r>
      <w:proofErr w:type="spellStart"/>
      <w:r w:rsidR="0020327E">
        <w:t>ToP</w:t>
      </w:r>
      <w:proofErr w:type="spellEnd"/>
    </w:p>
    <w:p w14:paraId="7EFF0751" w14:textId="77777777" w:rsidR="00890535" w:rsidRDefault="00890535" w:rsidP="00890535">
      <w:pPr>
        <w:pStyle w:val="Heading4"/>
      </w:pPr>
      <w:r>
        <w:t xml:space="preserve">Micropolitical action such as what happens in this debate must be supplemented with calls for </w:t>
      </w:r>
      <w:r w:rsidRPr="00BE32BB">
        <w:rPr>
          <w:u w:val="single"/>
        </w:rPr>
        <w:t>legal</w:t>
      </w:r>
      <w:r>
        <w:t xml:space="preserve"> reform – that is key for Asian Americans to </w:t>
      </w:r>
      <w:proofErr w:type="gramStart"/>
      <w:r>
        <w:t>actually institute</w:t>
      </w:r>
      <w:proofErr w:type="gramEnd"/>
      <w:r>
        <w:t xml:space="preserve"> political change in any meaningful fashion. It proves that the </w:t>
      </w:r>
      <w:proofErr w:type="spellStart"/>
      <w:r>
        <w:t>aff</w:t>
      </w:r>
      <w:proofErr w:type="spellEnd"/>
      <w:r>
        <w:t xml:space="preserve"> can be T</w:t>
      </w:r>
    </w:p>
    <w:p w14:paraId="18C89AC6" w14:textId="77777777" w:rsidR="00890535" w:rsidRPr="00BE32BB" w:rsidRDefault="00890535" w:rsidP="00890535">
      <w:r w:rsidRPr="00BE32BB">
        <w:rPr>
          <w:rStyle w:val="Style13ptBold"/>
        </w:rPr>
        <w:t>McCann 12</w:t>
      </w:r>
      <w:r w:rsidRPr="00BE32BB">
        <w:t xml:space="preserve"> </w:t>
      </w:r>
      <w:r w:rsidRPr="00BE32BB">
        <w:rPr>
          <w:szCs w:val="20"/>
        </w:rPr>
        <w:t xml:space="preserve">(Michael McCann, "Inclusion, Exclusion, and the Politics of Rights Mobilization: Reflections on the Asian American Experience," Seattle Journal for Social Justice: Vol. 11: </w:t>
      </w:r>
      <w:proofErr w:type="spellStart"/>
      <w:r w:rsidRPr="00BE32BB">
        <w:rPr>
          <w:szCs w:val="20"/>
        </w:rPr>
        <w:t>Iss</w:t>
      </w:r>
      <w:proofErr w:type="spellEnd"/>
      <w:r w:rsidRPr="00BE32BB">
        <w:rPr>
          <w:szCs w:val="20"/>
        </w:rPr>
        <w:t>. 1, Article 9. Available at: http://digitalcommons.law.seattleu.edu/sjsj/vol11/iss1/9**)</w:t>
      </w:r>
    </w:p>
    <w:p w14:paraId="62E66A94" w14:textId="77777777" w:rsidR="00890535" w:rsidRPr="00733A01" w:rsidRDefault="00890535" w:rsidP="00890535">
      <w:pPr>
        <w:rPr>
          <w:rFonts w:ascii="Georgia" w:hAnsi="Georgia"/>
          <w:sz w:val="16"/>
          <w:szCs w:val="20"/>
        </w:rPr>
      </w:pPr>
      <w:r w:rsidRPr="00733A01">
        <w:rPr>
          <w:rFonts w:ascii="Georgia" w:hAnsi="Georgia"/>
          <w:sz w:val="16"/>
          <w:szCs w:val="20"/>
        </w:rPr>
        <w:t xml:space="preserve">IV. T HE P OLITICS OF </w:t>
      </w:r>
      <w:proofErr w:type="gramStart"/>
      <w:r w:rsidRPr="00733A01">
        <w:rPr>
          <w:rFonts w:ascii="Georgia" w:hAnsi="Georgia"/>
          <w:sz w:val="16"/>
          <w:szCs w:val="20"/>
        </w:rPr>
        <w:t>RIGHTS :</w:t>
      </w:r>
      <w:proofErr w:type="gramEnd"/>
      <w:r w:rsidRPr="00733A01">
        <w:rPr>
          <w:rFonts w:ascii="Georgia" w:hAnsi="Georgia"/>
          <w:sz w:val="16"/>
          <w:szCs w:val="20"/>
        </w:rPr>
        <w:t xml:space="preserve"> L EARNING FROM </w:t>
      </w:r>
      <w:r w:rsidRPr="00952BD8">
        <w:rPr>
          <w:rFonts w:ascii="Georgia" w:hAnsi="Georgia"/>
          <w:u w:val="single"/>
        </w:rPr>
        <w:t>THE ASIAN AMERICAN EXPERIENCE</w:t>
      </w:r>
      <w:r w:rsidRPr="00733A01">
        <w:rPr>
          <w:rFonts w:ascii="Georgia" w:hAnsi="Georgia"/>
          <w:u w:val="single"/>
        </w:rPr>
        <w:t xml:space="preserve"> </w:t>
      </w:r>
      <w:r w:rsidRPr="00733A01">
        <w:rPr>
          <w:rStyle w:val="IntenseEmphasis"/>
          <w:rFonts w:ascii="Georgia" w:hAnsi="Georgia"/>
          <w:highlight w:val="yellow"/>
        </w:rPr>
        <w:t xml:space="preserve">It is </w:t>
      </w:r>
      <w:r w:rsidRPr="00733A01">
        <w:rPr>
          <w:rStyle w:val="Emphasis"/>
          <w:rFonts w:ascii="Georgia" w:hAnsi="Georgia"/>
          <w:highlight w:val="yellow"/>
        </w:rPr>
        <w:t>tempting to draw from</w:t>
      </w:r>
      <w:r w:rsidRPr="00733A01">
        <w:rPr>
          <w:rStyle w:val="Emphasis"/>
          <w:rFonts w:ascii="Georgia" w:hAnsi="Georgia"/>
        </w:rPr>
        <w:t xml:space="preserve"> my comments so far </w:t>
      </w:r>
      <w:r w:rsidRPr="00733A01">
        <w:rPr>
          <w:rStyle w:val="Emphasis"/>
          <w:rFonts w:ascii="Georgia" w:hAnsi="Georgia"/>
          <w:highlight w:val="yellow"/>
        </w:rPr>
        <w:t>a</w:t>
      </w:r>
      <w:r w:rsidRPr="00733A01">
        <w:rPr>
          <w:rStyle w:val="Emphasis"/>
          <w:rFonts w:ascii="Georgia" w:hAnsi="Georgia"/>
        </w:rPr>
        <w:t xml:space="preserve"> fairly </w:t>
      </w:r>
      <w:r w:rsidRPr="00733A01">
        <w:rPr>
          <w:rStyle w:val="Emphasis"/>
          <w:rFonts w:ascii="Georgia" w:hAnsi="Georgia"/>
          <w:highlight w:val="yellow"/>
        </w:rPr>
        <w:t>cynical view</w:t>
      </w:r>
      <w:r w:rsidRPr="00733A01">
        <w:rPr>
          <w:rStyle w:val="IntenseEmphasis"/>
          <w:rFonts w:ascii="Georgia" w:hAnsi="Georgia"/>
          <w:highlight w:val="yellow"/>
        </w:rPr>
        <w:t xml:space="preserve"> of law and rights</w:t>
      </w:r>
      <w:r w:rsidRPr="00733A01">
        <w:rPr>
          <w:rFonts w:ascii="Georgia" w:hAnsi="Georgia"/>
          <w:sz w:val="16"/>
          <w:szCs w:val="20"/>
        </w:rPr>
        <w:t xml:space="preserve">. In short, law and rights simply reflect contests over power, at any moment just registering the ongoing trench war over who gets what and, specifically, who is included and excluded from full protection by the legal agents of dominant groups. </w:t>
      </w:r>
      <w:r w:rsidRPr="00733A01">
        <w:rPr>
          <w:rStyle w:val="IntenseEmphasis"/>
          <w:rFonts w:ascii="Georgia" w:hAnsi="Georgia"/>
        </w:rPr>
        <w:t xml:space="preserve">I </w:t>
      </w:r>
      <w:r w:rsidRPr="00952BD8">
        <w:rPr>
          <w:rStyle w:val="IntenseEmphasis"/>
          <w:rFonts w:ascii="Georgia" w:hAnsi="Georgia"/>
        </w:rPr>
        <w:t xml:space="preserve">think there is much truth in such a skeptical view, but </w:t>
      </w:r>
      <w:r w:rsidRPr="00952BD8">
        <w:rPr>
          <w:rStyle w:val="Emphasis"/>
          <w:rFonts w:ascii="Georgia" w:hAnsi="Georgia"/>
        </w:rPr>
        <w:t>I also think it is simplistic</w:t>
      </w:r>
      <w:r w:rsidRPr="00952BD8">
        <w:rPr>
          <w:rStyle w:val="IntenseEmphasis"/>
          <w:rFonts w:ascii="Georgia" w:hAnsi="Georgia"/>
        </w:rPr>
        <w:t>. Framing struggles over power, position, and interest as claims of rights can impart a historically grounded ethical dimension t</w:t>
      </w:r>
      <w:r w:rsidRPr="00733A01">
        <w:rPr>
          <w:rStyle w:val="IntenseEmphasis"/>
          <w:rFonts w:ascii="Georgia" w:hAnsi="Georgia"/>
        </w:rPr>
        <w:t>o struggl</w:t>
      </w:r>
      <w:r w:rsidRPr="00733A01">
        <w:rPr>
          <w:rFonts w:ascii="Georgia" w:hAnsi="Georgia"/>
          <w:sz w:val="16"/>
          <w:szCs w:val="20"/>
        </w:rPr>
        <w:t xml:space="preserve">e. </w:t>
      </w:r>
      <w:r w:rsidRPr="00733A01">
        <w:rPr>
          <w:rStyle w:val="IntenseEmphasis"/>
          <w:rFonts w:ascii="Georgia" w:hAnsi="Georgia"/>
          <w:highlight w:val="yellow"/>
        </w:rPr>
        <w:t>This</w:t>
      </w:r>
      <w:r w:rsidRPr="00733A01">
        <w:rPr>
          <w:rStyle w:val="IntenseEmphasis"/>
          <w:rFonts w:ascii="Georgia" w:hAnsi="Georgia"/>
        </w:rPr>
        <w:t xml:space="preserve"> framework </w:t>
      </w:r>
      <w:r w:rsidRPr="00733A01">
        <w:rPr>
          <w:rStyle w:val="IntenseEmphasis"/>
          <w:rFonts w:ascii="Georgia" w:hAnsi="Georgia"/>
          <w:highlight w:val="yellow"/>
        </w:rPr>
        <w:t xml:space="preserve">can then </w:t>
      </w:r>
      <w:r w:rsidRPr="00733A01">
        <w:rPr>
          <w:rStyle w:val="Emphasis"/>
          <w:rFonts w:ascii="Georgia" w:hAnsi="Georgia"/>
          <w:highlight w:val="yellow"/>
        </w:rPr>
        <w:t>open the possibility</w:t>
      </w:r>
      <w:r w:rsidRPr="00733A01">
        <w:rPr>
          <w:rFonts w:ascii="Georgia" w:hAnsi="Georgia"/>
          <w:sz w:val="16"/>
          <w:szCs w:val="20"/>
        </w:rPr>
        <w:t xml:space="preserve"> for changing relationships of power, in part </w:t>
      </w:r>
      <w:r w:rsidRPr="00733A01">
        <w:rPr>
          <w:rStyle w:val="Emphasis"/>
          <w:rFonts w:ascii="Georgia" w:hAnsi="Georgia"/>
          <w:highlight w:val="yellow"/>
        </w:rPr>
        <w:t>by mobilizing the</w:t>
      </w:r>
      <w:r w:rsidRPr="00733A01">
        <w:rPr>
          <w:rStyle w:val="Emphasis"/>
          <w:rFonts w:ascii="Georgia" w:hAnsi="Georgia"/>
        </w:rPr>
        <w:t xml:space="preserve"> official </w:t>
      </w:r>
      <w:r w:rsidRPr="00733A01">
        <w:rPr>
          <w:rStyle w:val="Emphasis"/>
          <w:rFonts w:ascii="Georgia" w:hAnsi="Georgia"/>
          <w:highlight w:val="yellow"/>
        </w:rPr>
        <w:t>legal establishment</w:t>
      </w:r>
      <w:r w:rsidRPr="00733A01">
        <w:rPr>
          <w:rFonts w:ascii="Georgia" w:hAnsi="Georgia"/>
          <w:sz w:val="16"/>
          <w:szCs w:val="20"/>
        </w:rPr>
        <w:t xml:space="preserve">, but even more by potentially mobilizing citizens and organizations in civil society who stand up to challenge either the abuses of rights or the uses of rights to justify abuse, as in these two hist </w:t>
      </w:r>
      <w:proofErr w:type="spellStart"/>
      <w:r w:rsidRPr="00733A01">
        <w:rPr>
          <w:rFonts w:ascii="Georgia" w:hAnsi="Georgia"/>
          <w:sz w:val="16"/>
          <w:szCs w:val="20"/>
        </w:rPr>
        <w:t>orical</w:t>
      </w:r>
      <w:proofErr w:type="spellEnd"/>
      <w:r w:rsidRPr="00733A01">
        <w:rPr>
          <w:rFonts w:ascii="Georgia" w:hAnsi="Georgia"/>
          <w:sz w:val="16"/>
          <w:szCs w:val="20"/>
        </w:rPr>
        <w:t xml:space="preserve"> cases. </w:t>
      </w:r>
      <w:r w:rsidRPr="00733A01">
        <w:rPr>
          <w:rStyle w:val="IntenseEmphasis"/>
          <w:rFonts w:ascii="Georgia" w:hAnsi="Georgia"/>
        </w:rPr>
        <w:t>Rights are words, often written on paper, but they become materially powerful when people</w:t>
      </w:r>
      <w:r w:rsidRPr="00733A01">
        <w:rPr>
          <w:rFonts w:ascii="Georgia" w:hAnsi="Georgia"/>
          <w:sz w:val="16"/>
          <w:szCs w:val="20"/>
        </w:rPr>
        <w:t xml:space="preserve">, ordinary and extraordinary, </w:t>
      </w:r>
      <w:r w:rsidRPr="00733A01">
        <w:rPr>
          <w:rStyle w:val="IntenseEmphasis"/>
          <w:rFonts w:ascii="Georgia" w:hAnsi="Georgia"/>
        </w:rPr>
        <w:t>invest in them</w:t>
      </w:r>
      <w:r w:rsidRPr="00733A01">
        <w:rPr>
          <w:rFonts w:ascii="Georgia" w:hAnsi="Georgia"/>
          <w:sz w:val="16"/>
          <w:szCs w:val="20"/>
        </w:rPr>
        <w:t xml:space="preserve"> meaning and </w:t>
      </w:r>
      <w:r w:rsidRPr="00952BD8">
        <w:rPr>
          <w:rFonts w:ascii="Georgia" w:hAnsi="Georgia"/>
          <w:sz w:val="16"/>
          <w:szCs w:val="20"/>
        </w:rPr>
        <w:t xml:space="preserve">faith through action to challenge the unjust and often arb </w:t>
      </w:r>
      <w:proofErr w:type="spellStart"/>
      <w:r w:rsidRPr="00952BD8">
        <w:rPr>
          <w:rFonts w:ascii="Georgia" w:hAnsi="Georgia"/>
          <w:sz w:val="16"/>
          <w:szCs w:val="20"/>
        </w:rPr>
        <w:t>itrary</w:t>
      </w:r>
      <w:proofErr w:type="spellEnd"/>
      <w:r w:rsidRPr="00952BD8">
        <w:rPr>
          <w:rFonts w:ascii="Georgia" w:hAnsi="Georgia"/>
          <w:sz w:val="16"/>
          <w:szCs w:val="20"/>
        </w:rPr>
        <w:t xml:space="preserve"> practices of dominant groups through and beyond states. </w:t>
      </w:r>
      <w:r w:rsidRPr="00952BD8">
        <w:rPr>
          <w:rStyle w:val="IntenseEmphasis"/>
          <w:rFonts w:ascii="Georgia" w:hAnsi="Georgia"/>
        </w:rPr>
        <w:t xml:space="preserve">And that is just the message preached and </w:t>
      </w:r>
      <w:r w:rsidRPr="00952BD8">
        <w:rPr>
          <w:rStyle w:val="Emphasis"/>
          <w:rFonts w:ascii="Georgia" w:hAnsi="Georgia"/>
        </w:rPr>
        <w:t xml:space="preserve">exemplified by Gordon </w:t>
      </w:r>
      <w:proofErr w:type="spellStart"/>
      <w:r w:rsidRPr="00952BD8">
        <w:rPr>
          <w:rStyle w:val="Emphasis"/>
          <w:rFonts w:ascii="Georgia" w:hAnsi="Georgia"/>
        </w:rPr>
        <w:t>Hirabayashi</w:t>
      </w:r>
      <w:proofErr w:type="spellEnd"/>
      <w:r w:rsidRPr="00733A01">
        <w:rPr>
          <w:rFonts w:ascii="Georgia" w:hAnsi="Georgia"/>
          <w:sz w:val="16"/>
          <w:szCs w:val="20"/>
          <w:highlight w:val="yellow"/>
        </w:rPr>
        <w:t>:</w:t>
      </w:r>
      <w:r w:rsidRPr="00733A01">
        <w:rPr>
          <w:rFonts w:ascii="Georgia" w:hAnsi="Georgia"/>
          <w:sz w:val="16"/>
          <w:szCs w:val="20"/>
        </w:rPr>
        <w:t xml:space="preserve"> </w:t>
      </w:r>
      <w:r w:rsidRPr="00733A01">
        <w:rPr>
          <w:rStyle w:val="IntenseEmphasis"/>
          <w:rFonts w:ascii="Georgia" w:hAnsi="Georgia"/>
          <w:highlight w:val="yellow"/>
        </w:rPr>
        <w:t>rights must be mobilized</w:t>
      </w:r>
      <w:r w:rsidRPr="00733A01">
        <w:rPr>
          <w:rStyle w:val="IntenseEmphasis"/>
          <w:rFonts w:ascii="Georgia" w:hAnsi="Georgia"/>
        </w:rPr>
        <w:t xml:space="preserve"> and demanded routinely </w:t>
      </w:r>
      <w:r w:rsidRPr="00733A01">
        <w:rPr>
          <w:rStyle w:val="IntenseEmphasis"/>
          <w:rFonts w:ascii="Georgia" w:hAnsi="Georgia"/>
          <w:highlight w:val="yellow"/>
        </w:rPr>
        <w:t xml:space="preserve">for them to matter </w:t>
      </w:r>
      <w:r w:rsidRPr="00733A01">
        <w:rPr>
          <w:rStyle w:val="Emphasis"/>
          <w:rFonts w:ascii="Georgia" w:hAnsi="Georgia"/>
          <w:highlight w:val="yellow"/>
        </w:rPr>
        <w:t>in guiding governmental</w:t>
      </w:r>
      <w:r w:rsidRPr="00733A01">
        <w:rPr>
          <w:rFonts w:ascii="Georgia" w:hAnsi="Georgia"/>
          <w:sz w:val="16"/>
          <w:szCs w:val="20"/>
        </w:rPr>
        <w:t xml:space="preserve"> and social </w:t>
      </w:r>
      <w:r w:rsidRPr="00733A01">
        <w:rPr>
          <w:rStyle w:val="Emphasis"/>
          <w:rFonts w:ascii="Georgia" w:hAnsi="Georgia"/>
          <w:highlight w:val="yellow"/>
        </w:rPr>
        <w:t>power</w:t>
      </w:r>
      <w:r w:rsidRPr="00733A01">
        <w:rPr>
          <w:rFonts w:ascii="Georgia" w:hAnsi="Georgia"/>
          <w:sz w:val="16"/>
          <w:szCs w:val="20"/>
        </w:rPr>
        <w:t>. “</w:t>
      </w:r>
      <w:r w:rsidRPr="00733A01">
        <w:rPr>
          <w:rStyle w:val="IntenseEmphasis"/>
          <w:rFonts w:ascii="Georgia" w:hAnsi="Georgia"/>
        </w:rPr>
        <w:t>As fine a document as the Constitution is</w:t>
      </w:r>
      <w:r w:rsidRPr="00733A01">
        <w:rPr>
          <w:rFonts w:ascii="Georgia" w:hAnsi="Georgia"/>
          <w:sz w:val="16"/>
          <w:szCs w:val="20"/>
        </w:rPr>
        <w:t xml:space="preserve">,” Gordon </w:t>
      </w:r>
      <w:proofErr w:type="spellStart"/>
      <w:r w:rsidRPr="00733A01">
        <w:rPr>
          <w:rStyle w:val="IntenseEmphasis"/>
          <w:rFonts w:ascii="Georgia" w:hAnsi="Georgia"/>
        </w:rPr>
        <w:t>Hirabayashi</w:t>
      </w:r>
      <w:proofErr w:type="spellEnd"/>
      <w:r w:rsidRPr="00733A01">
        <w:rPr>
          <w:rFonts w:ascii="Georgia" w:hAnsi="Georgia"/>
          <w:sz w:val="16"/>
          <w:szCs w:val="20"/>
        </w:rPr>
        <w:t xml:space="preserve"> famously </w:t>
      </w:r>
      <w:r w:rsidRPr="00733A01">
        <w:rPr>
          <w:rStyle w:val="IntenseEmphasis"/>
          <w:rFonts w:ascii="Georgia" w:hAnsi="Georgia"/>
        </w:rPr>
        <w:t>told a reporter</w:t>
      </w:r>
      <w:r w:rsidRPr="00733A01">
        <w:rPr>
          <w:rFonts w:ascii="Georgia" w:hAnsi="Georgia"/>
          <w:sz w:val="16"/>
          <w:szCs w:val="20"/>
        </w:rPr>
        <w:t xml:space="preserve">, </w:t>
      </w:r>
      <w:proofErr w:type="gramStart"/>
      <w:r w:rsidRPr="00733A01">
        <w:rPr>
          <w:rFonts w:ascii="Georgia" w:hAnsi="Georgia"/>
          <w:sz w:val="16"/>
          <w:szCs w:val="20"/>
        </w:rPr>
        <w:t>“</w:t>
      </w:r>
      <w:r w:rsidRPr="00733A01">
        <w:rPr>
          <w:rStyle w:val="IntenseEmphasis"/>
          <w:rFonts w:ascii="Georgia" w:hAnsi="Georgia"/>
        </w:rPr>
        <w:t>it</w:t>
      </w:r>
      <w:proofErr w:type="gramEnd"/>
      <w:r w:rsidRPr="00733A01">
        <w:rPr>
          <w:rStyle w:val="IntenseEmphasis"/>
          <w:rFonts w:ascii="Georgia" w:hAnsi="Georgia"/>
        </w:rPr>
        <w:t xml:space="preserve"> is nothing but a scrap of paper if citizens are </w:t>
      </w:r>
      <w:r w:rsidRPr="00733A01">
        <w:rPr>
          <w:rStyle w:val="Emphasis"/>
          <w:rFonts w:ascii="Georgia" w:hAnsi="Georgia"/>
        </w:rPr>
        <w:t>not willing to defend it</w:t>
      </w:r>
      <w:r w:rsidRPr="00733A01">
        <w:rPr>
          <w:rStyle w:val="IntenseEmphasis"/>
          <w:rFonts w:ascii="Georgia" w:hAnsi="Georgia"/>
        </w:rPr>
        <w:t xml:space="preserve">.” </w:t>
      </w:r>
      <w:r w:rsidRPr="00733A01">
        <w:rPr>
          <w:rFonts w:ascii="Georgia" w:hAnsi="Georgia"/>
          <w:sz w:val="16"/>
          <w:szCs w:val="20"/>
        </w:rPr>
        <w:t xml:space="preserve">23 Such mobilization of rights in the cause of justice is hardly easy or natural, however, </w:t>
      </w:r>
      <w:r w:rsidRPr="00733A01">
        <w:rPr>
          <w:rStyle w:val="IntenseEmphasis"/>
          <w:rFonts w:ascii="Georgia" w:hAnsi="Georgia"/>
        </w:rPr>
        <w:t>and Gordon’s legacy exemplifies what the struggle takes</w:t>
      </w:r>
      <w:r w:rsidRPr="00733A01">
        <w:rPr>
          <w:rFonts w:ascii="Georgia" w:hAnsi="Georgia"/>
          <w:sz w:val="16"/>
          <w:szCs w:val="20"/>
        </w:rPr>
        <w:t xml:space="preserve">. For one thing, rights mobilization requires personal virtues of courage and willingness to make personal </w:t>
      </w:r>
      <w:proofErr w:type="gramStart"/>
      <w:r w:rsidRPr="00733A01">
        <w:rPr>
          <w:rFonts w:ascii="Georgia" w:hAnsi="Georgia"/>
          <w:sz w:val="16"/>
          <w:szCs w:val="20"/>
        </w:rPr>
        <w:t>sacrifices .</w:t>
      </w:r>
      <w:proofErr w:type="gramEnd"/>
      <w:r w:rsidRPr="00733A01">
        <w:rPr>
          <w:rFonts w:ascii="Georgia" w:hAnsi="Georgia"/>
          <w:sz w:val="16"/>
          <w:szCs w:val="20"/>
        </w:rPr>
        <w:t xml:space="preserve"> Gordon displayed such selfless bravery in his refusal to accept the or der of internment, a defiant challenge to the illegitimate government denial of basic rights to him and other Japanese Americans. </w:t>
      </w:r>
      <w:r w:rsidRPr="00733A01">
        <w:rPr>
          <w:rStyle w:val="IntenseEmphasis"/>
          <w:rFonts w:ascii="Georgia" w:hAnsi="Georgia"/>
        </w:rPr>
        <w:t xml:space="preserve">In waging </w:t>
      </w:r>
      <w:proofErr w:type="spellStart"/>
      <w:r w:rsidRPr="00733A01">
        <w:rPr>
          <w:rStyle w:val="IntenseEmphasis"/>
          <w:rFonts w:ascii="Georgia" w:hAnsi="Georgia"/>
        </w:rPr>
        <w:t>hi s</w:t>
      </w:r>
      <w:proofErr w:type="spellEnd"/>
      <w:r w:rsidRPr="00733A01">
        <w:rPr>
          <w:rStyle w:val="IntenseEmphasis"/>
          <w:rFonts w:ascii="Georgia" w:hAnsi="Georgia"/>
        </w:rPr>
        <w:t xml:space="preserve"> campaigns against criminalizing subjugation</w:t>
      </w:r>
      <w:r w:rsidRPr="00733A01">
        <w:rPr>
          <w:rFonts w:ascii="Georgia" w:hAnsi="Georgia"/>
          <w:sz w:val="16"/>
          <w:szCs w:val="20"/>
        </w:rPr>
        <w:t xml:space="preserve">, he also had to resist the pressures of others in his community who discouraged “rocking the boat” and making a bad situation worse by challenging government injustice. </w:t>
      </w:r>
      <w:r w:rsidRPr="00733A01">
        <w:rPr>
          <w:rStyle w:val="IntenseEmphasis"/>
          <w:rFonts w:ascii="Georgia" w:hAnsi="Georgia"/>
        </w:rPr>
        <w:t xml:space="preserve">Gordon made a “lonely stand” in his initial resistance. </w:t>
      </w:r>
      <w:r w:rsidRPr="00733A01">
        <w:rPr>
          <w:rFonts w:ascii="Georgia" w:hAnsi="Georgia"/>
          <w:sz w:val="16"/>
          <w:szCs w:val="20"/>
        </w:rPr>
        <w:t xml:space="preserve">24 </w:t>
      </w:r>
      <w:r w:rsidRPr="00733A01">
        <w:rPr>
          <w:rStyle w:val="IntenseEmphasis"/>
          <w:rFonts w:ascii="Georgia" w:hAnsi="Georgia"/>
          <w:highlight w:val="yellow"/>
        </w:rPr>
        <w:t>Young Filipino American</w:t>
      </w:r>
      <w:r w:rsidRPr="00733A01">
        <w:rPr>
          <w:rFonts w:ascii="Georgia" w:hAnsi="Georgia"/>
          <w:sz w:val="16"/>
          <w:szCs w:val="20"/>
        </w:rPr>
        <w:t xml:space="preserve"> </w:t>
      </w:r>
      <w:r w:rsidRPr="00733A01">
        <w:rPr>
          <w:rStyle w:val="IntenseEmphasis"/>
          <w:rFonts w:ascii="Georgia" w:hAnsi="Georgia"/>
          <w:highlight w:val="yellow"/>
        </w:rPr>
        <w:t>activists</w:t>
      </w:r>
      <w:r w:rsidRPr="00733A01">
        <w:rPr>
          <w:rFonts w:ascii="Georgia" w:hAnsi="Georgia"/>
          <w:sz w:val="16"/>
          <w:szCs w:val="20"/>
        </w:rPr>
        <w:t xml:space="preserve"> in the 1970s, including </w:t>
      </w:r>
      <w:proofErr w:type="spellStart"/>
      <w:r w:rsidRPr="00733A01">
        <w:rPr>
          <w:rFonts w:ascii="Georgia" w:hAnsi="Georgia"/>
          <w:sz w:val="16"/>
          <w:szCs w:val="20"/>
        </w:rPr>
        <w:t>Silme</w:t>
      </w:r>
      <w:proofErr w:type="spellEnd"/>
      <w:r w:rsidRPr="00733A01">
        <w:rPr>
          <w:rFonts w:ascii="Georgia" w:hAnsi="Georgia"/>
          <w:sz w:val="16"/>
          <w:szCs w:val="20"/>
        </w:rPr>
        <w:t xml:space="preserve"> Domingo and Gene Viernes, </w:t>
      </w:r>
      <w:r w:rsidRPr="00733A01">
        <w:rPr>
          <w:rStyle w:val="IntenseEmphasis"/>
          <w:rFonts w:ascii="Georgia" w:hAnsi="Georgia"/>
          <w:highlight w:val="yellow"/>
        </w:rPr>
        <w:t>displayed that same type of</w:t>
      </w:r>
      <w:r w:rsidRPr="00733A01">
        <w:rPr>
          <w:rStyle w:val="IntenseEmphasis"/>
          <w:rFonts w:ascii="Georgia" w:hAnsi="Georgia"/>
        </w:rPr>
        <w:t xml:space="preserve"> independent courage and </w:t>
      </w:r>
      <w:r w:rsidRPr="00733A01">
        <w:rPr>
          <w:rStyle w:val="IntenseEmphasis"/>
          <w:rFonts w:ascii="Georgia" w:hAnsi="Georgia"/>
          <w:highlight w:val="yellow"/>
        </w:rPr>
        <w:t>persistence</w:t>
      </w:r>
      <w:r w:rsidRPr="00733A01">
        <w:rPr>
          <w:rFonts w:ascii="Georgia" w:hAnsi="Georgia"/>
          <w:sz w:val="16"/>
          <w:szCs w:val="20"/>
        </w:rPr>
        <w:t xml:space="preserve"> in the face of many obstacles and dangers. Indeed, </w:t>
      </w:r>
      <w:r w:rsidRPr="00733A01">
        <w:rPr>
          <w:rStyle w:val="IntenseEmphasis"/>
          <w:rFonts w:ascii="Georgia" w:hAnsi="Georgia"/>
        </w:rPr>
        <w:t>t</w:t>
      </w:r>
      <w:r w:rsidRPr="00733A01">
        <w:rPr>
          <w:rStyle w:val="IntenseEmphasis"/>
          <w:rFonts w:ascii="Georgia" w:hAnsi="Georgia"/>
          <w:highlight w:val="yellow"/>
        </w:rPr>
        <w:t>hey</w:t>
      </w:r>
      <w:r w:rsidRPr="00733A01">
        <w:rPr>
          <w:rStyle w:val="IntenseEmphasis"/>
          <w:rFonts w:ascii="Georgia" w:hAnsi="Georgia"/>
        </w:rPr>
        <w:t xml:space="preserve"> not only </w:t>
      </w:r>
      <w:r w:rsidRPr="00733A01">
        <w:rPr>
          <w:rStyle w:val="IntenseEmphasis"/>
          <w:rFonts w:ascii="Georgia" w:hAnsi="Georgia"/>
          <w:highlight w:val="yellow"/>
        </w:rPr>
        <w:t>challenged</w:t>
      </w:r>
      <w:r w:rsidRPr="00733A01">
        <w:rPr>
          <w:rStyle w:val="IntenseEmphasis"/>
          <w:rFonts w:ascii="Georgia" w:hAnsi="Georgia"/>
        </w:rPr>
        <w:t xml:space="preserve"> powerful corporations and </w:t>
      </w:r>
      <w:r w:rsidRPr="00733A01">
        <w:rPr>
          <w:rStyle w:val="IntenseEmphasis"/>
          <w:rFonts w:ascii="Georgia" w:hAnsi="Georgia"/>
          <w:highlight w:val="yellow"/>
        </w:rPr>
        <w:t xml:space="preserve">the </w:t>
      </w:r>
      <w:r w:rsidRPr="00733A01">
        <w:rPr>
          <w:rStyle w:val="Emphasis"/>
          <w:rFonts w:ascii="Georgia" w:hAnsi="Georgia"/>
          <w:highlight w:val="yellow"/>
        </w:rPr>
        <w:t>American legal establishment</w:t>
      </w:r>
      <w:r w:rsidRPr="00733A01">
        <w:rPr>
          <w:rFonts w:ascii="Georgia" w:hAnsi="Georgia"/>
          <w:sz w:val="16"/>
          <w:szCs w:val="20"/>
        </w:rPr>
        <w:t xml:space="preserve"> that protected their unjust practices, but the young activists boldly opposed a dictator (who declared martial law) as well as his elite supporters in the American government. 25 The young reformers also persisted when other workers, especially senior </w:t>
      </w:r>
      <w:proofErr w:type="spellStart"/>
      <w:proofErr w:type="gramStart"/>
      <w:r w:rsidRPr="00733A01">
        <w:rPr>
          <w:rFonts w:ascii="Georgia" w:hAnsi="Georgia"/>
          <w:sz w:val="16"/>
          <w:szCs w:val="20"/>
        </w:rPr>
        <w:t>manongs</w:t>
      </w:r>
      <w:proofErr w:type="spellEnd"/>
      <w:r w:rsidRPr="00733A01">
        <w:rPr>
          <w:rFonts w:ascii="Georgia" w:hAnsi="Georgia"/>
          <w:sz w:val="16"/>
          <w:szCs w:val="20"/>
        </w:rPr>
        <w:t xml:space="preserve"> ,</w:t>
      </w:r>
      <w:proofErr w:type="gramEnd"/>
      <w:r w:rsidRPr="00733A01">
        <w:rPr>
          <w:rFonts w:ascii="Georgia" w:hAnsi="Georgia"/>
          <w:sz w:val="16"/>
          <w:szCs w:val="20"/>
        </w:rPr>
        <w:t xml:space="preserve"> 26 were wary about defiant challenges to the status quo. Gordon was willing to go to prison; Gene and </w:t>
      </w:r>
      <w:proofErr w:type="spellStart"/>
      <w:r w:rsidRPr="00733A01">
        <w:rPr>
          <w:rFonts w:ascii="Georgia" w:hAnsi="Georgia"/>
          <w:sz w:val="16"/>
          <w:szCs w:val="20"/>
        </w:rPr>
        <w:t>Silme</w:t>
      </w:r>
      <w:proofErr w:type="spellEnd"/>
      <w:r w:rsidRPr="00733A01">
        <w:rPr>
          <w:rFonts w:ascii="Georgia" w:hAnsi="Georgia"/>
          <w:sz w:val="16"/>
          <w:szCs w:val="20"/>
        </w:rPr>
        <w:t xml:space="preserve"> lost their liv es to assassins. Defiant action to demand rights can be risky business, and often requires such commitment and willingness to make sacrifices for larger </w:t>
      </w:r>
      <w:proofErr w:type="spellStart"/>
      <w:proofErr w:type="gramStart"/>
      <w:r w:rsidRPr="00733A01">
        <w:rPr>
          <w:rFonts w:ascii="Georgia" w:hAnsi="Georgia"/>
          <w:sz w:val="16"/>
          <w:szCs w:val="20"/>
        </w:rPr>
        <w:t>causes.</w:t>
      </w:r>
      <w:r w:rsidRPr="00733A01">
        <w:rPr>
          <w:rStyle w:val="Emphasis"/>
          <w:rFonts w:ascii="Georgia" w:hAnsi="Georgia"/>
          <w:highlight w:val="yellow"/>
        </w:rPr>
        <w:t>Personal</w:t>
      </w:r>
      <w:proofErr w:type="spellEnd"/>
      <w:proofErr w:type="gramEnd"/>
      <w:r w:rsidRPr="00733A01">
        <w:rPr>
          <w:rStyle w:val="Emphasis"/>
          <w:rFonts w:ascii="Georgia" w:hAnsi="Georgia"/>
          <w:highlight w:val="yellow"/>
        </w:rPr>
        <w:t xml:space="preserve"> courage</w:t>
      </w:r>
      <w:r w:rsidRPr="00733A01">
        <w:rPr>
          <w:rStyle w:val="Emphasis"/>
          <w:rFonts w:ascii="Georgia" w:hAnsi="Georgia"/>
        </w:rPr>
        <w:t xml:space="preserve"> and persistence </w:t>
      </w:r>
      <w:r w:rsidRPr="00733A01">
        <w:rPr>
          <w:rStyle w:val="Emphasis"/>
          <w:rFonts w:ascii="Georgia" w:hAnsi="Georgia"/>
          <w:highlight w:val="yellow"/>
        </w:rPr>
        <w:t>alone are rarely sufficient</w:t>
      </w:r>
      <w:r w:rsidRPr="00733A01">
        <w:rPr>
          <w:rFonts w:ascii="Georgia" w:hAnsi="Georgia"/>
          <w:sz w:val="16"/>
          <w:szCs w:val="20"/>
        </w:rPr>
        <w:t xml:space="preserve">. </w:t>
      </w:r>
      <w:r w:rsidRPr="00733A01">
        <w:rPr>
          <w:rStyle w:val="IntenseEmphasis"/>
          <w:rFonts w:ascii="Georgia" w:hAnsi="Georgia"/>
          <w:highlight w:val="yellow"/>
        </w:rPr>
        <w:t>Struggles for rights</w:t>
      </w:r>
      <w:r w:rsidRPr="00733A01">
        <w:rPr>
          <w:rStyle w:val="IntenseEmphasis"/>
          <w:rFonts w:ascii="Georgia" w:hAnsi="Georgia"/>
        </w:rPr>
        <w:t xml:space="preserve"> also </w:t>
      </w:r>
      <w:r w:rsidRPr="00733A01">
        <w:rPr>
          <w:rStyle w:val="Emphasis"/>
          <w:rFonts w:ascii="Georgia" w:hAnsi="Georgia"/>
          <w:highlight w:val="yellow"/>
        </w:rPr>
        <w:t>require</w:t>
      </w:r>
      <w:r w:rsidRPr="00733A01">
        <w:rPr>
          <w:rStyle w:val="IntenseEmphasis"/>
          <w:rFonts w:ascii="Georgia" w:hAnsi="Georgia"/>
          <w:highlight w:val="yellow"/>
        </w:rPr>
        <w:t xml:space="preserve"> </w:t>
      </w:r>
      <w:r w:rsidRPr="00733A01">
        <w:rPr>
          <w:rStyle w:val="Emphasis"/>
          <w:rFonts w:ascii="Georgia" w:hAnsi="Georgia"/>
          <w:highlight w:val="yellow"/>
        </w:rPr>
        <w:t>organizational support</w:t>
      </w:r>
      <w:r w:rsidRPr="00733A01">
        <w:rPr>
          <w:rFonts w:ascii="Georgia" w:hAnsi="Georgia"/>
          <w:sz w:val="16"/>
          <w:szCs w:val="20"/>
        </w:rPr>
        <w:t xml:space="preserve">, financial resources, and allied experts, </w:t>
      </w:r>
      <w:r w:rsidRPr="00733A01">
        <w:rPr>
          <w:rStyle w:val="IntenseEmphasis"/>
          <w:rFonts w:ascii="Georgia" w:hAnsi="Georgia"/>
        </w:rPr>
        <w:t xml:space="preserve">usually </w:t>
      </w:r>
      <w:r w:rsidRPr="00733A01">
        <w:rPr>
          <w:rStyle w:val="IntenseEmphasis"/>
          <w:rFonts w:ascii="Georgia" w:hAnsi="Georgia"/>
          <w:highlight w:val="yellow"/>
        </w:rPr>
        <w:t>including</w:t>
      </w:r>
      <w:r w:rsidRPr="00733A01">
        <w:rPr>
          <w:rStyle w:val="IntenseEmphasis"/>
          <w:rFonts w:ascii="Georgia" w:hAnsi="Georgia"/>
        </w:rPr>
        <w:t xml:space="preserve"> cause-oriented </w:t>
      </w:r>
      <w:proofErr w:type="gramStart"/>
      <w:r w:rsidRPr="00733A01">
        <w:rPr>
          <w:rStyle w:val="Emphasis"/>
          <w:rFonts w:ascii="Georgia" w:hAnsi="Georgia"/>
          <w:highlight w:val="yellow"/>
        </w:rPr>
        <w:t>lawyer</w:t>
      </w:r>
      <w:r w:rsidRPr="00733A01">
        <w:rPr>
          <w:rStyle w:val="Emphasis"/>
          <w:rFonts w:ascii="Georgia" w:hAnsi="Georgia"/>
        </w:rPr>
        <w:t>s</w:t>
      </w:r>
      <w:r w:rsidRPr="00733A01">
        <w:rPr>
          <w:rStyle w:val="IntenseEmphasis"/>
          <w:rFonts w:ascii="Georgia" w:hAnsi="Georgia"/>
        </w:rPr>
        <w:t xml:space="preserve"> </w:t>
      </w:r>
      <w:r w:rsidRPr="00733A01">
        <w:rPr>
          <w:rFonts w:ascii="Georgia" w:hAnsi="Georgia"/>
          <w:sz w:val="16"/>
          <w:szCs w:val="20"/>
        </w:rPr>
        <w:t>.</w:t>
      </w:r>
      <w:proofErr w:type="gramEnd"/>
      <w:r w:rsidRPr="00733A01">
        <w:rPr>
          <w:rFonts w:ascii="Georgia" w:hAnsi="Georgia"/>
          <w:sz w:val="16"/>
          <w:szCs w:val="20"/>
        </w:rPr>
        <w:t xml:space="preserve"> Indeed, </w:t>
      </w:r>
      <w:r w:rsidRPr="00733A01">
        <w:rPr>
          <w:rStyle w:val="IntenseEmphasis"/>
          <w:rFonts w:ascii="Georgia" w:hAnsi="Georgia"/>
          <w:highlight w:val="yellow"/>
        </w:rPr>
        <w:t>struggles</w:t>
      </w:r>
      <w:r w:rsidRPr="00733A01">
        <w:rPr>
          <w:rStyle w:val="IntenseEmphasis"/>
          <w:rFonts w:ascii="Georgia" w:hAnsi="Georgia"/>
        </w:rPr>
        <w:t xml:space="preserve"> for rights typically </w:t>
      </w:r>
      <w:r w:rsidRPr="00733A01">
        <w:rPr>
          <w:rStyle w:val="IntenseEmphasis"/>
          <w:rFonts w:ascii="Georgia" w:hAnsi="Georgia"/>
          <w:highlight w:val="yellow"/>
        </w:rPr>
        <w:t xml:space="preserve">require movements that </w:t>
      </w:r>
      <w:r w:rsidRPr="00733A01">
        <w:rPr>
          <w:rStyle w:val="Emphasis"/>
          <w:rFonts w:ascii="Georgia" w:hAnsi="Georgia"/>
          <w:highlight w:val="yellow"/>
        </w:rPr>
        <w:t>enlist many forms of organized support</w:t>
      </w:r>
      <w:r w:rsidRPr="00733A01">
        <w:rPr>
          <w:rStyle w:val="Emphasis"/>
          <w:rFonts w:ascii="Georgia" w:hAnsi="Georgia"/>
        </w:rPr>
        <w:t>.</w:t>
      </w:r>
      <w:r w:rsidRPr="00733A01">
        <w:rPr>
          <w:rFonts w:ascii="Georgia" w:hAnsi="Georgia"/>
          <w:sz w:val="16"/>
          <w:szCs w:val="20"/>
        </w:rPr>
        <w:t xml:space="preserve"> The struggle for the ruling on coram nobis and legislated reparations during the 1980s</w:t>
      </w:r>
      <w:proofErr w:type="gramStart"/>
      <w:r w:rsidRPr="00733A01">
        <w:rPr>
          <w:rFonts w:ascii="Georgia" w:hAnsi="Georgia"/>
          <w:sz w:val="16"/>
          <w:szCs w:val="20"/>
        </w:rPr>
        <w:t>, in particular, illustrates</w:t>
      </w:r>
      <w:proofErr w:type="gramEnd"/>
      <w:r w:rsidRPr="00733A01">
        <w:rPr>
          <w:rFonts w:ascii="Georgia" w:hAnsi="Georgia"/>
          <w:sz w:val="16"/>
          <w:szCs w:val="20"/>
        </w:rPr>
        <w:t xml:space="preserve"> the important role of committed lawyers, community mobilization, and organizational alliance, both within and beyond the Japanese American communities. The Filipino Americans workers who initially </w:t>
      </w:r>
      <w:proofErr w:type="spellStart"/>
      <w:r w:rsidRPr="00733A01">
        <w:rPr>
          <w:rFonts w:ascii="Georgia" w:hAnsi="Georgia"/>
          <w:sz w:val="16"/>
          <w:szCs w:val="20"/>
        </w:rPr>
        <w:t>foug</w:t>
      </w:r>
      <w:proofErr w:type="spellEnd"/>
      <w:r w:rsidRPr="00733A01">
        <w:rPr>
          <w:rFonts w:ascii="Georgia" w:hAnsi="Georgia"/>
          <w:sz w:val="16"/>
          <w:szCs w:val="20"/>
        </w:rPr>
        <w:t xml:space="preserve"> </w:t>
      </w:r>
      <w:proofErr w:type="spellStart"/>
      <w:r w:rsidRPr="00733A01">
        <w:rPr>
          <w:rFonts w:ascii="Georgia" w:hAnsi="Georgia"/>
          <w:sz w:val="16"/>
          <w:szCs w:val="20"/>
        </w:rPr>
        <w:t>ht</w:t>
      </w:r>
      <w:proofErr w:type="spellEnd"/>
      <w:r w:rsidRPr="00733A01">
        <w:rPr>
          <w:rFonts w:ascii="Georgia" w:hAnsi="Georgia"/>
          <w:sz w:val="16"/>
          <w:szCs w:val="20"/>
        </w:rPr>
        <w:t xml:space="preserve"> for citizenship and workplace organizing rights, and later for </w:t>
      </w:r>
      <w:proofErr w:type="gramStart"/>
      <w:r w:rsidRPr="00733A01">
        <w:rPr>
          <w:rFonts w:ascii="Georgia" w:hAnsi="Georgia"/>
          <w:sz w:val="16"/>
          <w:szCs w:val="20"/>
        </w:rPr>
        <w:t>work place</w:t>
      </w:r>
      <w:proofErr w:type="gramEnd"/>
      <w:r w:rsidRPr="00733A01">
        <w:rPr>
          <w:rFonts w:ascii="Georgia" w:hAnsi="Georgia"/>
          <w:sz w:val="16"/>
          <w:szCs w:val="20"/>
        </w:rPr>
        <w:t xml:space="preserve"> justice and democracy in the Philippines, likewise understood the political imperative to build a movement within the union, as well as within the broader Filipino community and beyond, including </w:t>
      </w:r>
      <w:r w:rsidRPr="00733A01">
        <w:rPr>
          <w:rFonts w:ascii="Georgia" w:hAnsi="Georgia"/>
          <w:sz w:val="16"/>
          <w:szCs w:val="20"/>
        </w:rPr>
        <w:lastRenderedPageBreak/>
        <w:t xml:space="preserve">among diverse progressive organizations. </w:t>
      </w:r>
      <w:r w:rsidRPr="00733A01">
        <w:rPr>
          <w:rStyle w:val="IntenseEmphasis"/>
          <w:rFonts w:ascii="Georgia" w:hAnsi="Georgia"/>
        </w:rPr>
        <w:t>Finally</w:t>
      </w:r>
      <w:r w:rsidRPr="00952BD8">
        <w:rPr>
          <w:rStyle w:val="IntenseEmphasis"/>
          <w:rFonts w:ascii="Georgia" w:hAnsi="Georgia"/>
        </w:rPr>
        <w:t xml:space="preserve">, each of these legacies illustrates that struggles for rights must be </w:t>
      </w:r>
      <w:r w:rsidRPr="00952BD8">
        <w:rPr>
          <w:rStyle w:val="Emphasis"/>
          <w:rFonts w:ascii="Georgia" w:hAnsi="Georgia"/>
        </w:rPr>
        <w:t xml:space="preserve">willing to go beyond exclusive reliance on litigation to produce </w:t>
      </w:r>
      <w:proofErr w:type="gramStart"/>
      <w:r w:rsidRPr="00952BD8">
        <w:rPr>
          <w:rStyle w:val="Emphasis"/>
          <w:rFonts w:ascii="Georgia" w:hAnsi="Georgia"/>
        </w:rPr>
        <w:t xml:space="preserve">change </w:t>
      </w:r>
      <w:r w:rsidRPr="00952BD8">
        <w:rPr>
          <w:rFonts w:ascii="Georgia" w:hAnsi="Georgia"/>
          <w:sz w:val="16"/>
          <w:szCs w:val="20"/>
        </w:rPr>
        <w:t>.</w:t>
      </w:r>
      <w:proofErr w:type="gramEnd"/>
      <w:r w:rsidRPr="00952BD8">
        <w:rPr>
          <w:rFonts w:ascii="Georgia" w:hAnsi="Georgia"/>
          <w:sz w:val="16"/>
          <w:szCs w:val="20"/>
        </w:rPr>
        <w:t xml:space="preserve"> </w:t>
      </w:r>
      <w:r w:rsidRPr="00952BD8">
        <w:rPr>
          <w:rStyle w:val="IntenseEmphasis"/>
          <w:rFonts w:ascii="Georgia" w:hAnsi="Georgia"/>
        </w:rPr>
        <w:t>In each campaign, efforts to mobilize</w:t>
      </w:r>
      <w:r w:rsidRPr="00952BD8">
        <w:rPr>
          <w:rFonts w:ascii="Georgia" w:hAnsi="Georgia"/>
          <w:sz w:val="16"/>
          <w:szCs w:val="20"/>
        </w:rPr>
        <w:t xml:space="preserve"> media support, to influence </w:t>
      </w:r>
      <w:r w:rsidRPr="00952BD8">
        <w:rPr>
          <w:rStyle w:val="IntenseEmphasis"/>
          <w:rFonts w:ascii="Georgia" w:hAnsi="Georgia"/>
        </w:rPr>
        <w:t>public</w:t>
      </w:r>
      <w:r w:rsidRPr="00952BD8">
        <w:rPr>
          <w:rFonts w:ascii="Georgia" w:hAnsi="Georgia"/>
          <w:sz w:val="16"/>
          <w:szCs w:val="20"/>
        </w:rPr>
        <w:t xml:space="preserve"> </w:t>
      </w:r>
      <w:r w:rsidRPr="00952BD8">
        <w:rPr>
          <w:rStyle w:val="IntenseEmphasis"/>
          <w:rFonts w:ascii="Georgia" w:hAnsi="Georgia"/>
        </w:rPr>
        <w:t>opinion</w:t>
      </w:r>
      <w:r w:rsidRPr="00952BD8">
        <w:rPr>
          <w:rFonts w:ascii="Georgia" w:hAnsi="Georgia"/>
          <w:sz w:val="16"/>
          <w:szCs w:val="20"/>
        </w:rPr>
        <w:t xml:space="preserve">, </w:t>
      </w:r>
      <w:r w:rsidRPr="00952BD8">
        <w:rPr>
          <w:rStyle w:val="IntenseEmphasis"/>
          <w:rFonts w:ascii="Georgia" w:hAnsi="Georgia"/>
        </w:rPr>
        <w:t>and</w:t>
      </w:r>
      <w:r w:rsidRPr="00952BD8">
        <w:rPr>
          <w:rFonts w:ascii="Georgia" w:hAnsi="Georgia"/>
          <w:sz w:val="16"/>
          <w:szCs w:val="20"/>
        </w:rPr>
        <w:t xml:space="preserve"> </w:t>
      </w:r>
      <w:r w:rsidRPr="00952BD8">
        <w:rPr>
          <w:rStyle w:val="Emphasis"/>
          <w:rFonts w:ascii="Georgia" w:hAnsi="Georgia"/>
        </w:rPr>
        <w:t>to lobby members of government</w:t>
      </w:r>
      <w:r w:rsidRPr="00952BD8">
        <w:rPr>
          <w:rFonts w:ascii="Georgia" w:hAnsi="Georgia"/>
          <w:sz w:val="16"/>
          <w:szCs w:val="20"/>
        </w:rPr>
        <w:t xml:space="preserve">, the business community, and the academy </w:t>
      </w:r>
      <w:r w:rsidRPr="00952BD8">
        <w:rPr>
          <w:rStyle w:val="Emphasis"/>
          <w:rFonts w:ascii="Georgia" w:hAnsi="Georgia"/>
        </w:rPr>
        <w:t>were critical to success</w:t>
      </w:r>
      <w:r w:rsidRPr="00952BD8">
        <w:rPr>
          <w:rFonts w:ascii="Georgia" w:hAnsi="Georgia"/>
          <w:sz w:val="16"/>
          <w:szCs w:val="20"/>
        </w:rPr>
        <w:t>. Struggles over rights are most productive when they can convince dominant groups that it is both a matter of public principle and in the political interest of the majority, including the dominant group, to do the right thing. 27 As Gordon put it, “I never look at my case as just my own, or just as a Japanese American case. It is an American</w:t>
      </w:r>
      <w:r w:rsidRPr="00733A01">
        <w:rPr>
          <w:rFonts w:ascii="Georgia" w:hAnsi="Georgia"/>
          <w:sz w:val="16"/>
          <w:szCs w:val="20"/>
        </w:rPr>
        <w:t xml:space="preserve"> case, with principles that affect the fundamental human rights of all Americans,” and, I might add, all peoples. 28</w:t>
      </w:r>
    </w:p>
    <w:p w14:paraId="3C93A900" w14:textId="77777777" w:rsidR="00890535" w:rsidRPr="00733A01" w:rsidRDefault="00890535" w:rsidP="00890535">
      <w:pPr>
        <w:rPr>
          <w:rFonts w:ascii="Georgia" w:hAnsi="Georgia"/>
          <w:szCs w:val="20"/>
        </w:rPr>
      </w:pPr>
    </w:p>
    <w:p w14:paraId="07C73ACC" w14:textId="77777777" w:rsidR="00890535" w:rsidRPr="001665A1" w:rsidRDefault="00890535" w:rsidP="00890535">
      <w:pPr>
        <w:pStyle w:val="Heading4"/>
      </w:pPr>
      <w:r>
        <w:t xml:space="preserve">Asian American scholarship is compatible and stronger when connected to politics-their K is overly essentializing </w:t>
      </w:r>
    </w:p>
    <w:p w14:paraId="012756C4" w14:textId="77777777" w:rsidR="00890535" w:rsidRPr="00733A01" w:rsidRDefault="00890535" w:rsidP="00890535">
      <w:r w:rsidRPr="00A30A0F">
        <w:rPr>
          <w:rStyle w:val="Style13ptBold"/>
        </w:rPr>
        <w:t>Lien 10</w:t>
      </w:r>
      <w:r>
        <w:br/>
        <w:t>(Pei-</w:t>
      </w:r>
      <w:proofErr w:type="spellStart"/>
      <w:r>
        <w:t>te</w:t>
      </w:r>
      <w:proofErr w:type="spellEnd"/>
      <w:r>
        <w:t xml:space="preserve"> – Professor of Political Science, UC – Santa Barbara – Making of Asian America: Through Political Participation, p. xii-xiii)</w:t>
      </w:r>
    </w:p>
    <w:p w14:paraId="5D384896" w14:textId="77777777" w:rsidR="00890535" w:rsidRPr="00B8259A" w:rsidRDefault="00890535" w:rsidP="00890535">
      <w:pPr>
        <w:rPr>
          <w:rStyle w:val="StyleUnderline"/>
          <w:rFonts w:ascii="Georgia" w:hAnsi="Georgia"/>
          <w:color w:val="FF0000"/>
        </w:rPr>
      </w:pPr>
      <w:r w:rsidRPr="00733A01">
        <w:rPr>
          <w:rFonts w:ascii="Georgia" w:hAnsi="Georgia"/>
          <w:sz w:val="16"/>
        </w:rPr>
        <w:t xml:space="preserve">One thesis of the project is </w:t>
      </w:r>
      <w:proofErr w:type="gramStart"/>
      <w:r w:rsidRPr="00733A01">
        <w:rPr>
          <w:rFonts w:ascii="Georgia" w:hAnsi="Georgia"/>
          <w:sz w:val="16"/>
        </w:rPr>
        <w:t>that,</w:t>
      </w:r>
      <w:proofErr w:type="gramEnd"/>
      <w:r w:rsidRPr="00733A01">
        <w:rPr>
          <w:rFonts w:ascii="Georgia" w:hAnsi="Georgia"/>
          <w:sz w:val="16"/>
        </w:rPr>
        <w:t xml:space="preserve"> </w:t>
      </w:r>
      <w:r w:rsidRPr="001D016D">
        <w:rPr>
          <w:rStyle w:val="StyleUnderline"/>
          <w:rFonts w:ascii="Georgia" w:hAnsi="Georgia"/>
        </w:rPr>
        <w:t>contrary to a</w:t>
      </w:r>
      <w:r w:rsidRPr="001D016D">
        <w:rPr>
          <w:rFonts w:ascii="Georgia" w:hAnsi="Georgia"/>
          <w:sz w:val="16"/>
        </w:rPr>
        <w:t xml:space="preserve"> triangulated </w:t>
      </w:r>
      <w:r w:rsidRPr="001D016D">
        <w:rPr>
          <w:rStyle w:val="StyleUnderline"/>
          <w:rFonts w:ascii="Georgia" w:hAnsi="Georgia"/>
        </w:rPr>
        <w:t xml:space="preserve">group image of cultural docility, socioeconomic success, and political complacency, </w:t>
      </w:r>
      <w:r w:rsidRPr="00733A01">
        <w:rPr>
          <w:rStyle w:val="StyleUnderline"/>
          <w:rFonts w:ascii="Georgia" w:hAnsi="Georgia"/>
          <w:highlight w:val="yellow"/>
        </w:rPr>
        <w:t>peoples of Asian descent have always been able to</w:t>
      </w:r>
      <w:r w:rsidRPr="00733A01">
        <w:rPr>
          <w:rFonts w:ascii="Georgia" w:hAnsi="Georgia"/>
          <w:sz w:val="16"/>
        </w:rPr>
        <w:t xml:space="preserve"> interact with a transpacific system of multiple forms of repression to </w:t>
      </w:r>
      <w:r w:rsidRPr="00733A01">
        <w:rPr>
          <w:rStyle w:val="StyleUnderline"/>
          <w:rFonts w:ascii="Georgia" w:hAnsi="Georgia"/>
          <w:highlight w:val="yellow"/>
        </w:rPr>
        <w:t>bargain for their best possible space in American</w:t>
      </w:r>
      <w:r w:rsidRPr="00733A01">
        <w:rPr>
          <w:rStyle w:val="StyleUnderline"/>
          <w:rFonts w:ascii="Georgia" w:hAnsi="Georgia"/>
        </w:rPr>
        <w:t xml:space="preserve"> society </w:t>
      </w:r>
      <w:r w:rsidRPr="00733A01">
        <w:rPr>
          <w:rStyle w:val="StyleUnderline"/>
          <w:rFonts w:ascii="Georgia" w:hAnsi="Georgia"/>
          <w:highlight w:val="yellow"/>
        </w:rPr>
        <w:t>and polity</w:t>
      </w:r>
      <w:r w:rsidRPr="00B8259A">
        <w:rPr>
          <w:rStyle w:val="StyleUnderline"/>
          <w:rFonts w:ascii="Georgia" w:hAnsi="Georgia"/>
          <w:color w:val="FF0000"/>
          <w:highlight w:val="yellow"/>
        </w:rPr>
        <w:t>.</w:t>
      </w:r>
      <w:r w:rsidRPr="00B8259A">
        <w:rPr>
          <w:rFonts w:ascii="Georgia" w:hAnsi="Georgia"/>
          <w:color w:val="FF0000"/>
          <w:sz w:val="16"/>
          <w:highlight w:val="yellow"/>
        </w:rPr>
        <w:t xml:space="preserve"> </w:t>
      </w:r>
      <w:r w:rsidRPr="00B8259A">
        <w:rPr>
          <w:rStyle w:val="Emphasis"/>
          <w:rFonts w:ascii="Georgia" w:hAnsi="Georgia"/>
          <w:color w:val="FF0000"/>
        </w:rPr>
        <w:t>Rather than being passive objects of social forces</w:t>
      </w:r>
      <w:r w:rsidRPr="00B8259A">
        <w:rPr>
          <w:rFonts w:ascii="Georgia" w:hAnsi="Georgia"/>
          <w:color w:val="FF0000"/>
          <w:sz w:val="16"/>
        </w:rPr>
        <w:t xml:space="preserve">, </w:t>
      </w:r>
      <w:r w:rsidRPr="00B8259A">
        <w:rPr>
          <w:rStyle w:val="StyleUnderline"/>
          <w:rFonts w:ascii="Georgia" w:hAnsi="Georgia"/>
          <w:color w:val="FF0000"/>
        </w:rPr>
        <w:t>Asian American men and women have been pragmatic</w:t>
      </w:r>
      <w:r w:rsidRPr="00B8259A">
        <w:rPr>
          <w:rFonts w:ascii="Georgia" w:hAnsi="Georgia"/>
          <w:color w:val="FF0000"/>
          <w:sz w:val="16"/>
        </w:rPr>
        <w:t xml:space="preserve"> and calculating actors who have adopted a multifaceted style of politics to maximize their chances of survival and their interests. </w:t>
      </w:r>
      <w:r w:rsidRPr="00B8259A">
        <w:rPr>
          <w:rStyle w:val="StyleUnderline"/>
          <w:rFonts w:ascii="Georgia" w:hAnsi="Georgia"/>
          <w:color w:val="FF0000"/>
        </w:rPr>
        <w:t xml:space="preserve">Prior to the eras of modern civil rights and electoral politics, </w:t>
      </w:r>
      <w:r w:rsidRPr="00B8259A">
        <w:rPr>
          <w:rStyle w:val="StyleUnderline"/>
          <w:rFonts w:ascii="Georgia" w:hAnsi="Georgia"/>
          <w:color w:val="FF0000"/>
          <w:highlight w:val="yellow"/>
        </w:rPr>
        <w:t>they manifested</w:t>
      </w:r>
      <w:r w:rsidRPr="00B8259A">
        <w:rPr>
          <w:rStyle w:val="StyleUnderline"/>
          <w:rFonts w:ascii="Georgia" w:hAnsi="Georgia"/>
          <w:color w:val="FF0000"/>
        </w:rPr>
        <w:t xml:space="preserve"> a variety of </w:t>
      </w:r>
      <w:r w:rsidRPr="00B8259A">
        <w:rPr>
          <w:rStyle w:val="StyleUnderline"/>
          <w:rFonts w:ascii="Georgia" w:hAnsi="Georgia"/>
          <w:color w:val="FF0000"/>
          <w:highlight w:val="yellow"/>
        </w:rPr>
        <w:t>political strategies ranging from</w:t>
      </w:r>
      <w:r w:rsidRPr="00B8259A">
        <w:rPr>
          <w:rStyle w:val="StyleUnderline"/>
          <w:rFonts w:ascii="Georgia" w:hAnsi="Georgia"/>
          <w:color w:val="FF0000"/>
        </w:rPr>
        <w:t xml:space="preserve"> </w:t>
      </w:r>
      <w:r w:rsidRPr="00B8259A">
        <w:rPr>
          <w:rFonts w:ascii="Georgia" w:hAnsi="Georgia"/>
          <w:color w:val="FF0000"/>
          <w:sz w:val="16"/>
        </w:rPr>
        <w:t xml:space="preserve">active resistance to accommodation, of tactics ranging from protest to </w:t>
      </w:r>
      <w:r w:rsidRPr="00B8259A">
        <w:rPr>
          <w:rStyle w:val="Emphasis"/>
          <w:rFonts w:ascii="Georgia" w:hAnsi="Georgia"/>
          <w:color w:val="FF0000"/>
          <w:highlight w:val="yellow"/>
        </w:rPr>
        <w:t>litigation</w:t>
      </w:r>
      <w:r w:rsidRPr="00B8259A">
        <w:rPr>
          <w:rFonts w:ascii="Georgia" w:hAnsi="Georgia"/>
          <w:color w:val="FF0000"/>
          <w:sz w:val="16"/>
        </w:rPr>
        <w:t xml:space="preserve">, </w:t>
      </w:r>
      <w:r w:rsidRPr="00B8259A">
        <w:rPr>
          <w:rStyle w:val="StyleUnderline"/>
          <w:rFonts w:ascii="Georgia" w:hAnsi="Georgia"/>
          <w:color w:val="FF0000"/>
        </w:rPr>
        <w:t>and of styles encompassing both the left and the right</w:t>
      </w:r>
      <w:r w:rsidRPr="00B8259A">
        <w:rPr>
          <w:rFonts w:ascii="Georgia" w:hAnsi="Georgia"/>
          <w:color w:val="FF0000"/>
          <w:sz w:val="16"/>
        </w:rPr>
        <w:t xml:space="preserve"> ends of the political spectrum. </w:t>
      </w:r>
      <w:r w:rsidRPr="00B8259A">
        <w:rPr>
          <w:rStyle w:val="StyleUnderline"/>
          <w:rFonts w:ascii="Georgia" w:hAnsi="Georgia"/>
          <w:color w:val="FF0000"/>
          <w:highlight w:val="yellow"/>
        </w:rPr>
        <w:t>Their explicit</w:t>
      </w:r>
      <w:r w:rsidRPr="00B8259A">
        <w:rPr>
          <w:rStyle w:val="StyleUnderline"/>
          <w:rFonts w:ascii="Georgia" w:hAnsi="Georgia"/>
          <w:color w:val="FF0000"/>
        </w:rPr>
        <w:t xml:space="preserve"> forms of </w:t>
      </w:r>
      <w:r w:rsidRPr="00B8259A">
        <w:rPr>
          <w:rStyle w:val="StyleUnderline"/>
          <w:rFonts w:ascii="Georgia" w:hAnsi="Georgia"/>
          <w:color w:val="FF0000"/>
          <w:highlight w:val="yellow"/>
        </w:rPr>
        <w:t>political expression reflected</w:t>
      </w:r>
      <w:r w:rsidRPr="00B8259A">
        <w:rPr>
          <w:rStyle w:val="StyleUnderline"/>
          <w:rFonts w:ascii="Georgia" w:hAnsi="Georgia"/>
          <w:color w:val="FF0000"/>
        </w:rPr>
        <w:t xml:space="preserve"> the confluence of </w:t>
      </w:r>
      <w:r w:rsidRPr="00B8259A">
        <w:rPr>
          <w:rStyle w:val="StyleUnderline"/>
          <w:rFonts w:ascii="Georgia" w:hAnsi="Georgia"/>
          <w:color w:val="FF0000"/>
          <w:highlight w:val="yellow"/>
        </w:rPr>
        <w:t>a complex dynamic between</w:t>
      </w:r>
      <w:r w:rsidRPr="00B8259A">
        <w:rPr>
          <w:rStyle w:val="StyleUnderline"/>
          <w:rFonts w:ascii="Georgia" w:hAnsi="Georgia"/>
          <w:color w:val="FF0000"/>
        </w:rPr>
        <w:t xml:space="preserve"> internal </w:t>
      </w:r>
      <w:r w:rsidRPr="00B8259A">
        <w:rPr>
          <w:rStyle w:val="StyleUnderline"/>
          <w:rFonts w:ascii="Georgia" w:hAnsi="Georgia"/>
          <w:color w:val="FF0000"/>
          <w:highlight w:val="yellow"/>
        </w:rPr>
        <w:t>community</w:t>
      </w:r>
      <w:r w:rsidRPr="00B8259A">
        <w:rPr>
          <w:rFonts w:ascii="Georgia" w:hAnsi="Georgia"/>
          <w:color w:val="FF0000"/>
          <w:sz w:val="16"/>
        </w:rPr>
        <w:t xml:space="preserve"> structure </w:t>
      </w:r>
      <w:r w:rsidRPr="00B8259A">
        <w:rPr>
          <w:rStyle w:val="Emphasis"/>
          <w:rFonts w:ascii="Georgia" w:hAnsi="Georgia"/>
          <w:color w:val="FF0000"/>
          <w:highlight w:val="yellow"/>
        </w:rPr>
        <w:t xml:space="preserve">and external legal, </w:t>
      </w:r>
      <w:r w:rsidRPr="00B8259A">
        <w:rPr>
          <w:rStyle w:val="Emphasis"/>
          <w:rFonts w:ascii="Georgia" w:hAnsi="Georgia"/>
          <w:color w:val="FF0000"/>
        </w:rPr>
        <w:t xml:space="preserve">social, </w:t>
      </w:r>
      <w:r w:rsidRPr="00B8259A">
        <w:rPr>
          <w:rStyle w:val="Emphasis"/>
          <w:rFonts w:ascii="Georgia" w:hAnsi="Georgia"/>
          <w:color w:val="FF0000"/>
          <w:highlight w:val="yellow"/>
        </w:rPr>
        <w:t>political,</w:t>
      </w:r>
      <w:r w:rsidRPr="00B8259A">
        <w:rPr>
          <w:rStyle w:val="Emphasis"/>
          <w:rFonts w:ascii="Georgia" w:hAnsi="Georgia"/>
          <w:color w:val="FF0000"/>
        </w:rPr>
        <w:t xml:space="preserve"> and international </w:t>
      </w:r>
      <w:r w:rsidRPr="00B8259A">
        <w:rPr>
          <w:rStyle w:val="Emphasis"/>
          <w:rFonts w:ascii="Georgia" w:hAnsi="Georgia"/>
          <w:color w:val="FF0000"/>
          <w:highlight w:val="yellow"/>
        </w:rPr>
        <w:t>context</w:t>
      </w:r>
      <w:r w:rsidRPr="00B8259A">
        <w:rPr>
          <w:rFonts w:ascii="Georgia" w:hAnsi="Georgia"/>
          <w:color w:val="FF0000"/>
          <w:sz w:val="16"/>
          <w:highlight w:val="yellow"/>
        </w:rPr>
        <w:t xml:space="preserve">. </w:t>
      </w:r>
      <w:r w:rsidRPr="00B8259A">
        <w:rPr>
          <w:rStyle w:val="StyleUnderline"/>
          <w:rFonts w:ascii="Georgia" w:hAnsi="Georgia"/>
          <w:color w:val="FF0000"/>
          <w:highlight w:val="yellow"/>
        </w:rPr>
        <w:t>Their participation</w:t>
      </w:r>
      <w:r w:rsidRPr="00B8259A">
        <w:rPr>
          <w:rFonts w:ascii="Georgia" w:hAnsi="Georgia"/>
          <w:color w:val="FF0000"/>
          <w:sz w:val="16"/>
        </w:rPr>
        <w:t xml:space="preserve"> not only earned them a rightful place to survive and thrive in America but </w:t>
      </w:r>
      <w:r w:rsidRPr="00B8259A">
        <w:rPr>
          <w:rStyle w:val="StyleUnderline"/>
          <w:rFonts w:ascii="Georgia" w:hAnsi="Georgia"/>
          <w:color w:val="FF0000"/>
          <w:highlight w:val="yellow"/>
        </w:rPr>
        <w:t>helped transform the identity of both the foreign- and the U.S.-born generations</w:t>
      </w:r>
      <w:r w:rsidRPr="00B8259A">
        <w:rPr>
          <w:rStyle w:val="StyleUnderline"/>
          <w:rFonts w:ascii="Georgia" w:hAnsi="Georgia"/>
          <w:color w:val="FF0000"/>
        </w:rPr>
        <w:t xml:space="preserve"> into one that is both ethnic and American.</w:t>
      </w:r>
      <w:r w:rsidRPr="00B8259A">
        <w:rPr>
          <w:rStyle w:val="StyleUnderline"/>
          <w:rFonts w:ascii="Georgia" w:hAnsi="Georgia"/>
          <w:color w:val="FF0000"/>
          <w:sz w:val="12"/>
        </w:rPr>
        <w:t xml:space="preserve">¶ </w:t>
      </w:r>
      <w:r w:rsidRPr="00B8259A">
        <w:rPr>
          <w:rFonts w:ascii="Georgia" w:hAnsi="Georgia"/>
          <w:color w:val="FF0000"/>
          <w:sz w:val="16"/>
        </w:rPr>
        <w:t xml:space="preserve">Based primarily on theories of racial formation and </w:t>
      </w:r>
      <w:proofErr w:type="spellStart"/>
      <w:r w:rsidRPr="00B8259A">
        <w:rPr>
          <w:rFonts w:ascii="Georgia" w:hAnsi="Georgia"/>
          <w:color w:val="FF0000"/>
          <w:sz w:val="16"/>
        </w:rPr>
        <w:t>panethnicization</w:t>
      </w:r>
      <w:proofErr w:type="spellEnd"/>
      <w:r w:rsidRPr="00B8259A">
        <w:rPr>
          <w:rFonts w:ascii="Georgia" w:hAnsi="Georgia"/>
          <w:color w:val="FF0000"/>
          <w:sz w:val="16"/>
        </w:rPr>
        <w:t xml:space="preserve">, I argue in Chapter 2 that it takes a strand of coalition-building movements for liberation, justice, and empowerment at the organizational level in the post-1965 era to transform the ethnic-specific group identity into one that is </w:t>
      </w:r>
      <w:proofErr w:type="spellStart"/>
      <w:r w:rsidRPr="00B8259A">
        <w:rPr>
          <w:rFonts w:ascii="Georgia" w:hAnsi="Georgia"/>
          <w:color w:val="FF0000"/>
          <w:sz w:val="16"/>
        </w:rPr>
        <w:t>panethnic</w:t>
      </w:r>
      <w:proofErr w:type="spellEnd"/>
      <w:r w:rsidRPr="00B8259A">
        <w:rPr>
          <w:rFonts w:ascii="Georgia" w:hAnsi="Georgia"/>
          <w:color w:val="FF0000"/>
          <w:sz w:val="16"/>
        </w:rPr>
        <w:t xml:space="preserve"> in nature. The chapter depicts the onerous birth and growth of the pas-Asian American community and identity into one that is </w:t>
      </w:r>
      <w:proofErr w:type="spellStart"/>
      <w:r w:rsidRPr="00B8259A">
        <w:rPr>
          <w:rFonts w:ascii="Georgia" w:hAnsi="Georgia"/>
          <w:color w:val="FF0000"/>
          <w:sz w:val="16"/>
        </w:rPr>
        <w:t>panethnic</w:t>
      </w:r>
      <w:proofErr w:type="spellEnd"/>
      <w:r w:rsidRPr="00B8259A">
        <w:rPr>
          <w:rFonts w:ascii="Georgia" w:hAnsi="Georgia"/>
          <w:color w:val="FF0000"/>
          <w:sz w:val="16"/>
        </w:rPr>
        <w:t xml:space="preserve"> in nature. The chapter depicts the onerous birth and growth of the pan-Asian American community and identity after 1965, in arenas moving from the margins to the mainstreams of American politics as well as from ethnic-specific group politics to </w:t>
      </w:r>
      <w:proofErr w:type="spellStart"/>
      <w:r w:rsidRPr="00B8259A">
        <w:rPr>
          <w:rFonts w:ascii="Georgia" w:hAnsi="Georgia"/>
          <w:color w:val="FF0000"/>
          <w:sz w:val="16"/>
        </w:rPr>
        <w:t>panethnic</w:t>
      </w:r>
      <w:proofErr w:type="spellEnd"/>
      <w:r w:rsidRPr="00B8259A">
        <w:rPr>
          <w:rFonts w:ascii="Georgia" w:hAnsi="Georgia"/>
          <w:color w:val="FF0000"/>
          <w:sz w:val="16"/>
        </w:rPr>
        <w:t xml:space="preserve"> and transnational politics. These transformations were made possible by the drastic expansion of the community population base since the passage of the 1965 U.S. Immigration Act, but they were also made more difficult by the subsequent rise in the diversification and fragmentation of the population. Nevertheless, </w:t>
      </w:r>
      <w:r w:rsidRPr="00B8259A">
        <w:rPr>
          <w:rStyle w:val="StyleUnderline"/>
          <w:rFonts w:ascii="Georgia" w:hAnsi="Georgia"/>
          <w:color w:val="FF0000"/>
        </w:rPr>
        <w:t xml:space="preserve">concurrent </w:t>
      </w:r>
      <w:r w:rsidRPr="00B8259A">
        <w:rPr>
          <w:rStyle w:val="StyleUnderline"/>
          <w:rFonts w:ascii="Georgia" w:hAnsi="Georgia"/>
          <w:color w:val="FF0000"/>
          <w:highlight w:val="yellow"/>
        </w:rPr>
        <w:t>changes</w:t>
      </w:r>
      <w:r w:rsidRPr="00B8259A">
        <w:rPr>
          <w:rStyle w:val="StyleUnderline"/>
          <w:rFonts w:ascii="Georgia" w:hAnsi="Georgia"/>
          <w:color w:val="FF0000"/>
        </w:rPr>
        <w:t xml:space="preserve"> in the domestic sociopolitical and global economic context </w:t>
      </w:r>
      <w:r w:rsidRPr="00B8259A">
        <w:rPr>
          <w:rStyle w:val="StyleUnderline"/>
          <w:rFonts w:ascii="Georgia" w:hAnsi="Georgia"/>
          <w:color w:val="FF0000"/>
          <w:highlight w:val="yellow"/>
        </w:rPr>
        <w:t>threatening the</w:t>
      </w:r>
      <w:r w:rsidRPr="00B8259A">
        <w:rPr>
          <w:rFonts w:ascii="Georgia" w:hAnsi="Georgia"/>
          <w:color w:val="FF0000"/>
          <w:sz w:val="16"/>
        </w:rPr>
        <w:t xml:space="preserve"> primary identity and interests of the </w:t>
      </w:r>
      <w:r w:rsidRPr="00B8259A">
        <w:rPr>
          <w:rStyle w:val="StyleUnderline"/>
          <w:rFonts w:ascii="Georgia" w:hAnsi="Georgia"/>
          <w:color w:val="FF0000"/>
          <w:highlight w:val="yellow"/>
        </w:rPr>
        <w:t xml:space="preserve">localized community created organizing momentum for a more coherent community, </w:t>
      </w:r>
      <w:r w:rsidRPr="00B8259A">
        <w:rPr>
          <w:rStyle w:val="Emphasis"/>
          <w:rFonts w:ascii="Georgia" w:hAnsi="Georgia"/>
          <w:color w:val="FF0000"/>
          <w:highlight w:val="yellow"/>
        </w:rPr>
        <w:t>which demography alone does not predict</w:t>
      </w:r>
      <w:r w:rsidRPr="00B8259A">
        <w:rPr>
          <w:rStyle w:val="StyleUnderline"/>
          <w:rFonts w:ascii="Georgia" w:hAnsi="Georgia"/>
          <w:color w:val="FF0000"/>
          <w:highlight w:val="yellow"/>
        </w:rPr>
        <w:t>.</w:t>
      </w:r>
    </w:p>
    <w:p w14:paraId="0E11519B" w14:textId="1227EC2D" w:rsidR="00890535" w:rsidRPr="00B8259A" w:rsidRDefault="00890535" w:rsidP="00890535">
      <w:pPr>
        <w:pStyle w:val="Heading4"/>
        <w:rPr>
          <w:rStyle w:val="Style13ptBold"/>
          <w:b/>
          <w:color w:val="FF0000"/>
        </w:rPr>
      </w:pPr>
      <w:r w:rsidRPr="00B8259A">
        <w:rPr>
          <w:rStyle w:val="Style13ptBold"/>
          <w:b/>
          <w:color w:val="FF0000"/>
        </w:rPr>
        <w:t xml:space="preserve">Locating the state as a variable of analysis is key to organize collective action-the </w:t>
      </w:r>
      <w:proofErr w:type="spellStart"/>
      <w:r w:rsidR="00661324" w:rsidRPr="00B8259A">
        <w:rPr>
          <w:rStyle w:val="Style13ptBold"/>
          <w:b/>
          <w:color w:val="FF0000"/>
        </w:rPr>
        <w:t>aff</w:t>
      </w:r>
      <w:proofErr w:type="spellEnd"/>
      <w:r w:rsidRPr="00B8259A">
        <w:rPr>
          <w:rStyle w:val="Style13ptBold"/>
          <w:b/>
          <w:color w:val="FF0000"/>
        </w:rPr>
        <w:t xml:space="preserve"> gets coopted and individual radicalism fails </w:t>
      </w:r>
    </w:p>
    <w:p w14:paraId="49746653" w14:textId="77777777" w:rsidR="00890535" w:rsidRPr="00B8259A" w:rsidRDefault="00890535" w:rsidP="00890535">
      <w:pPr>
        <w:rPr>
          <w:color w:val="FF0000"/>
        </w:rPr>
      </w:pPr>
      <w:proofErr w:type="spellStart"/>
      <w:r w:rsidRPr="00B8259A">
        <w:rPr>
          <w:rStyle w:val="Style13ptBold"/>
          <w:color w:val="FF0000"/>
        </w:rPr>
        <w:t>Bayat</w:t>
      </w:r>
      <w:proofErr w:type="spellEnd"/>
      <w:r w:rsidRPr="00B8259A">
        <w:rPr>
          <w:color w:val="FF0000"/>
        </w:rPr>
        <w:t xml:space="preserve">, Sociology Prof @ University of Illinois, </w:t>
      </w:r>
      <w:r w:rsidRPr="00B8259A">
        <w:rPr>
          <w:rStyle w:val="Style13ptBold"/>
          <w:color w:val="FF0000"/>
        </w:rPr>
        <w:t>13</w:t>
      </w:r>
      <w:r w:rsidRPr="00B8259A">
        <w:rPr>
          <w:color w:val="FF0000"/>
        </w:rPr>
        <w:t xml:space="preserve"> </w:t>
      </w:r>
    </w:p>
    <w:p w14:paraId="11864EC7" w14:textId="77777777" w:rsidR="00890535" w:rsidRPr="00B8259A" w:rsidRDefault="00890535" w:rsidP="00890535">
      <w:pPr>
        <w:rPr>
          <w:color w:val="FF0000"/>
        </w:rPr>
      </w:pPr>
      <w:r w:rsidRPr="00B8259A">
        <w:rPr>
          <w:color w:val="FF0000"/>
        </w:rPr>
        <w:t>(</w:t>
      </w:r>
      <w:proofErr w:type="spellStart"/>
      <w:r w:rsidRPr="00B8259A">
        <w:rPr>
          <w:color w:val="FF0000"/>
        </w:rPr>
        <w:t>Asef</w:t>
      </w:r>
      <w:proofErr w:type="spellEnd"/>
      <w:r w:rsidRPr="00B8259A">
        <w:rPr>
          <w:color w:val="FF0000"/>
        </w:rPr>
        <w:t xml:space="preserve">, Life </w:t>
      </w:r>
      <w:proofErr w:type="gramStart"/>
      <w:r w:rsidRPr="00B8259A">
        <w:rPr>
          <w:color w:val="FF0000"/>
        </w:rPr>
        <w:t>As</w:t>
      </w:r>
      <w:proofErr w:type="gramEnd"/>
      <w:r w:rsidRPr="00B8259A">
        <w:rPr>
          <w:color w:val="FF0000"/>
        </w:rPr>
        <w:t xml:space="preserve"> Politics: How Ordinary People Change the Middle East, pp. 41-45) </w:t>
      </w:r>
    </w:p>
    <w:p w14:paraId="6888ECDA" w14:textId="77777777" w:rsidR="00890535" w:rsidRPr="00B8259A" w:rsidRDefault="00890535" w:rsidP="00890535">
      <w:pPr>
        <w:rPr>
          <w:color w:val="FF0000"/>
          <w:sz w:val="14"/>
        </w:rPr>
      </w:pPr>
      <w:r w:rsidRPr="00B8259A">
        <w:rPr>
          <w:rStyle w:val="StyleUnderline"/>
          <w:color w:val="FF0000"/>
        </w:rPr>
        <w:lastRenderedPageBreak/>
        <w:t>The dearth of conventional collective action</w:t>
      </w:r>
      <w:r w:rsidRPr="00B8259A">
        <w:rPr>
          <w:color w:val="FF0000"/>
          <w:sz w:val="14"/>
        </w:rPr>
        <w:t xml:space="preserve">— in par tic u lar, contentious protests among the subaltern groups (the poor, peasants, and women) in the developing countries, together with a disillusionment with dominant socialist parties, </w:t>
      </w:r>
      <w:r w:rsidRPr="00B8259A">
        <w:rPr>
          <w:rStyle w:val="StyleUnderline"/>
          <w:color w:val="FF0000"/>
        </w:rPr>
        <w:t>pushed many</w:t>
      </w:r>
      <w:r w:rsidRPr="00B8259A">
        <w:rPr>
          <w:color w:val="FF0000"/>
          <w:sz w:val="14"/>
        </w:rPr>
        <w:t xml:space="preserve"> radical observers </w:t>
      </w:r>
      <w:r w:rsidRPr="00B8259A">
        <w:rPr>
          <w:rStyle w:val="StyleUnderline"/>
          <w:color w:val="FF0000"/>
        </w:rPr>
        <w:t>to “discover” and highlight different types of activism</w:t>
      </w:r>
      <w:r w:rsidRPr="00B8259A">
        <w:rPr>
          <w:color w:val="FF0000"/>
          <w:sz w:val="14"/>
        </w:rPr>
        <w:t xml:space="preserve">, however small- scale, local, or even individualistic. Such a quest, meanwhile, both contributed to and </w:t>
      </w:r>
      <w:proofErr w:type="spellStart"/>
      <w:r w:rsidRPr="00B8259A">
        <w:rPr>
          <w:color w:val="FF0000"/>
          <w:sz w:val="14"/>
        </w:rPr>
        <w:t>benefi</w:t>
      </w:r>
      <w:proofErr w:type="spellEnd"/>
      <w:r w:rsidRPr="00B8259A">
        <w:rPr>
          <w:color w:val="FF0000"/>
          <w:sz w:val="14"/>
        </w:rPr>
        <w:t xml:space="preserve"> ted from the upsurge of theoretical perspectives, during the 1980s, associated with </w:t>
      </w:r>
      <w:r w:rsidRPr="00B8259A">
        <w:rPr>
          <w:rStyle w:val="StyleUnderline"/>
          <w:color w:val="FF0000"/>
          <w:highlight w:val="yellow"/>
        </w:rPr>
        <w:t>poststructuralism</w:t>
      </w:r>
      <w:r w:rsidRPr="00B8259A">
        <w:rPr>
          <w:color w:val="FF0000"/>
          <w:sz w:val="14"/>
        </w:rPr>
        <w:t xml:space="preserve"> that </w:t>
      </w:r>
      <w:r w:rsidRPr="00B8259A">
        <w:rPr>
          <w:rStyle w:val="StyleUnderline"/>
          <w:color w:val="FF0000"/>
          <w:highlight w:val="yellow"/>
        </w:rPr>
        <w:t xml:space="preserve">made </w:t>
      </w:r>
      <w:r w:rsidRPr="00B8259A">
        <w:rPr>
          <w:rStyle w:val="Emphasis"/>
          <w:color w:val="FF0000"/>
          <w:highlight w:val="yellow"/>
        </w:rPr>
        <w:t>micropolitics</w:t>
      </w:r>
      <w:r w:rsidRPr="00B8259A">
        <w:rPr>
          <w:rStyle w:val="StyleUnderline"/>
          <w:color w:val="FF0000"/>
          <w:highlight w:val="yellow"/>
        </w:rPr>
        <w:t xml:space="preserve"> and </w:t>
      </w:r>
      <w:r w:rsidRPr="00B8259A">
        <w:rPr>
          <w:rStyle w:val="Emphasis"/>
          <w:color w:val="FF0000"/>
          <w:highlight w:val="yellow"/>
        </w:rPr>
        <w:t>“everyday resistance”</w:t>
      </w:r>
      <w:r w:rsidRPr="00B8259A">
        <w:rPr>
          <w:rStyle w:val="StyleUnderline"/>
          <w:color w:val="FF0000"/>
        </w:rPr>
        <w:t xml:space="preserve"> </w:t>
      </w:r>
      <w:r w:rsidRPr="00B8259A">
        <w:rPr>
          <w:color w:val="FF0000"/>
          <w:sz w:val="14"/>
        </w:rPr>
        <w:t xml:space="preserve">a </w:t>
      </w:r>
      <w:r w:rsidRPr="00B8259A">
        <w:rPr>
          <w:rStyle w:val="StyleUnderline"/>
          <w:color w:val="FF0000"/>
          <w:highlight w:val="yellow"/>
        </w:rPr>
        <w:t>popular</w:t>
      </w:r>
      <w:r w:rsidRPr="00B8259A">
        <w:rPr>
          <w:color w:val="FF0000"/>
          <w:sz w:val="14"/>
        </w:rPr>
        <w:t xml:space="preserve"> idea. James Scott’s departure, during the 1980s, from a structuralist position in studying the behavior of the peasantry in Asia to a more ethnographic method of focusing on individual reactions of peasants contributed considerably to this paradigm shift .27 In the meantime, Foucault’s “decentered” notion of power, together with a revival of neo- Gramscian politics of culture (hegemony), served as a key theoretical backing for micropolitics, and thus the “re sis </w:t>
      </w:r>
      <w:proofErr w:type="spellStart"/>
      <w:r w:rsidRPr="00B8259A">
        <w:rPr>
          <w:color w:val="FF0000"/>
          <w:sz w:val="14"/>
        </w:rPr>
        <w:t>tance</w:t>
      </w:r>
      <w:proofErr w:type="spellEnd"/>
      <w:r w:rsidRPr="00B8259A">
        <w:rPr>
          <w:color w:val="FF0000"/>
          <w:sz w:val="14"/>
        </w:rPr>
        <w:t xml:space="preserve">” perspective. The notion of “re sis </w:t>
      </w:r>
      <w:proofErr w:type="spellStart"/>
      <w:r w:rsidRPr="00B8259A">
        <w:rPr>
          <w:color w:val="FF0000"/>
          <w:sz w:val="14"/>
        </w:rPr>
        <w:t>tance</w:t>
      </w:r>
      <w:proofErr w:type="spellEnd"/>
      <w:r w:rsidRPr="00B8259A">
        <w:rPr>
          <w:color w:val="FF0000"/>
          <w:sz w:val="14"/>
        </w:rPr>
        <w:t xml:space="preserve">” came to stress that power and counterpower were not in binary opposition, but in a decoupled, complex, ambivalent, and perpetual “dance of control.”28 It based itself on the Foucauldian idea that “wherever there is power there is re sis </w:t>
      </w:r>
      <w:proofErr w:type="spellStart"/>
      <w:r w:rsidRPr="00B8259A">
        <w:rPr>
          <w:color w:val="FF0000"/>
          <w:sz w:val="14"/>
        </w:rPr>
        <w:t>tance</w:t>
      </w:r>
      <w:proofErr w:type="spellEnd"/>
      <w:r w:rsidRPr="00B8259A">
        <w:rPr>
          <w:color w:val="FF0000"/>
          <w:sz w:val="14"/>
        </w:rPr>
        <w:t xml:space="preserve">,” although the latter consisted largely of small- scale, </w:t>
      </w:r>
      <w:proofErr w:type="spellStart"/>
      <w:r w:rsidRPr="00B8259A">
        <w:rPr>
          <w:color w:val="FF0000"/>
          <w:sz w:val="14"/>
        </w:rPr>
        <w:t>everyday</w:t>
      </w:r>
      <w:proofErr w:type="spellEnd"/>
      <w:r w:rsidRPr="00B8259A">
        <w:rPr>
          <w:color w:val="FF0000"/>
          <w:sz w:val="14"/>
        </w:rPr>
        <w:t xml:space="preserve">, tiny activities that the agents could </w:t>
      </w:r>
      <w:proofErr w:type="spellStart"/>
      <w:r w:rsidRPr="00B8259A">
        <w:rPr>
          <w:color w:val="FF0000"/>
          <w:sz w:val="14"/>
        </w:rPr>
        <w:t>aff</w:t>
      </w:r>
      <w:proofErr w:type="spellEnd"/>
      <w:r w:rsidRPr="00B8259A">
        <w:rPr>
          <w:color w:val="FF0000"/>
          <w:sz w:val="14"/>
        </w:rPr>
        <w:t xml:space="preserve"> </w:t>
      </w:r>
      <w:proofErr w:type="spellStart"/>
      <w:r w:rsidRPr="00B8259A">
        <w:rPr>
          <w:color w:val="FF0000"/>
          <w:sz w:val="14"/>
        </w:rPr>
        <w:t>ord</w:t>
      </w:r>
      <w:proofErr w:type="spellEnd"/>
      <w:r w:rsidRPr="00B8259A">
        <w:rPr>
          <w:color w:val="FF0000"/>
          <w:sz w:val="14"/>
        </w:rPr>
        <w:t xml:space="preserve"> to articulate given their po </w:t>
      </w:r>
      <w:proofErr w:type="spellStart"/>
      <w:r w:rsidRPr="00B8259A">
        <w:rPr>
          <w:color w:val="FF0000"/>
          <w:sz w:val="14"/>
        </w:rPr>
        <w:t>liti</w:t>
      </w:r>
      <w:proofErr w:type="spellEnd"/>
      <w:r w:rsidRPr="00B8259A">
        <w:rPr>
          <w:color w:val="FF0000"/>
          <w:sz w:val="14"/>
        </w:rPr>
        <w:t xml:space="preserve"> </w:t>
      </w:r>
      <w:proofErr w:type="spellStart"/>
      <w:r w:rsidRPr="00B8259A">
        <w:rPr>
          <w:color w:val="FF0000"/>
          <w:sz w:val="14"/>
        </w:rPr>
        <w:t>cal</w:t>
      </w:r>
      <w:proofErr w:type="spellEnd"/>
      <w:r w:rsidRPr="00B8259A">
        <w:rPr>
          <w:color w:val="FF0000"/>
          <w:sz w:val="14"/>
        </w:rPr>
        <w:t xml:space="preserve"> constraints. Such a perception of re sis </w:t>
      </w:r>
      <w:proofErr w:type="spellStart"/>
      <w:r w:rsidRPr="00B8259A">
        <w:rPr>
          <w:color w:val="FF0000"/>
          <w:sz w:val="14"/>
        </w:rPr>
        <w:t>tance</w:t>
      </w:r>
      <w:proofErr w:type="spellEnd"/>
      <w:r w:rsidRPr="00B8259A">
        <w:rPr>
          <w:color w:val="FF0000"/>
          <w:sz w:val="14"/>
        </w:rPr>
        <w:t xml:space="preserve"> penetrated not only peasant studies, but a variety of fi elds, including labor studies, identity politics, ethnicity, women’s studies, education, and studies of the urban subaltern. Thus, multiple researchers discussed how relating stories about miracles “gives voice to pop u lar re sis tance”29; how disenfranchised women resisted patriarchy by relating folktales and songs or by pretending to be possessed or crazy;30 how reviving extended family among the urban pop u lar classes represented an “avenue of po </w:t>
      </w:r>
      <w:proofErr w:type="spellStart"/>
      <w:r w:rsidRPr="00B8259A">
        <w:rPr>
          <w:color w:val="FF0000"/>
          <w:sz w:val="14"/>
        </w:rPr>
        <w:t>liti</w:t>
      </w:r>
      <w:proofErr w:type="spellEnd"/>
      <w:r w:rsidRPr="00B8259A">
        <w:rPr>
          <w:color w:val="FF0000"/>
          <w:sz w:val="14"/>
        </w:rPr>
        <w:t xml:space="preserve"> </w:t>
      </w:r>
      <w:proofErr w:type="spellStart"/>
      <w:r w:rsidRPr="00B8259A">
        <w:rPr>
          <w:color w:val="FF0000"/>
          <w:sz w:val="14"/>
        </w:rPr>
        <w:t>cal</w:t>
      </w:r>
      <w:proofErr w:type="spellEnd"/>
      <w:r w:rsidRPr="00B8259A">
        <w:rPr>
          <w:color w:val="FF0000"/>
          <w:sz w:val="14"/>
        </w:rPr>
        <w:t xml:space="preserve"> participation.”31 The relationships between the Filipino bar girls and western men were discussed not simply in terms of total domination, but in a complex and contingent fashion;32 and the veiling of the Muslim working woman has been represented not in simple terms of submission, but in ambivalent terms of protest and co- </w:t>
      </w:r>
      <w:proofErr w:type="spellStart"/>
      <w:r w:rsidRPr="00B8259A">
        <w:rPr>
          <w:color w:val="FF0000"/>
          <w:sz w:val="14"/>
        </w:rPr>
        <w:t>optation</w:t>
      </w:r>
      <w:proofErr w:type="spellEnd"/>
      <w:r w:rsidRPr="00B8259A">
        <w:rPr>
          <w:color w:val="FF0000"/>
          <w:sz w:val="14"/>
        </w:rPr>
        <w:t xml:space="preserve">— hence, an “accommodating protest.”33 Indeed, on occasions, both veiling and unveiling were simultaneously considered as a symbol of re sis </w:t>
      </w:r>
      <w:proofErr w:type="spellStart"/>
      <w:r w:rsidRPr="00B8259A">
        <w:rPr>
          <w:color w:val="FF0000"/>
          <w:sz w:val="14"/>
        </w:rPr>
        <w:t>tance</w:t>
      </w:r>
      <w:proofErr w:type="spellEnd"/>
      <w:r w:rsidRPr="00B8259A">
        <w:rPr>
          <w:color w:val="FF0000"/>
          <w:sz w:val="14"/>
        </w:rPr>
        <w:t xml:space="preserve">. Undoubtedly, such an attempt to grant agency to the subjects that until then were depicted as “passive poor,” “submissive women,” “apo </w:t>
      </w:r>
      <w:proofErr w:type="spellStart"/>
      <w:r w:rsidRPr="00B8259A">
        <w:rPr>
          <w:color w:val="FF0000"/>
          <w:sz w:val="14"/>
        </w:rPr>
        <w:t>liti</w:t>
      </w:r>
      <w:proofErr w:type="spellEnd"/>
      <w:r w:rsidRPr="00B8259A">
        <w:rPr>
          <w:color w:val="FF0000"/>
          <w:sz w:val="14"/>
        </w:rPr>
        <w:t xml:space="preserve"> </w:t>
      </w:r>
      <w:proofErr w:type="spellStart"/>
      <w:r w:rsidRPr="00B8259A">
        <w:rPr>
          <w:color w:val="FF0000"/>
          <w:sz w:val="14"/>
        </w:rPr>
        <w:t>cal</w:t>
      </w:r>
      <w:proofErr w:type="spellEnd"/>
      <w:r w:rsidRPr="00B8259A">
        <w:rPr>
          <w:color w:val="FF0000"/>
          <w:sz w:val="14"/>
        </w:rPr>
        <w:t xml:space="preserve"> peasant,” and “oppressed worker” was a positive development. The re sis </w:t>
      </w:r>
      <w:proofErr w:type="spellStart"/>
      <w:r w:rsidRPr="00B8259A">
        <w:rPr>
          <w:color w:val="FF0000"/>
          <w:sz w:val="14"/>
        </w:rPr>
        <w:t>tance</w:t>
      </w:r>
      <w:proofErr w:type="spellEnd"/>
      <w:r w:rsidRPr="00B8259A">
        <w:rPr>
          <w:color w:val="FF0000"/>
          <w:sz w:val="14"/>
        </w:rPr>
        <w:t xml:space="preserve"> paradigm helps to uncover the complexity of power relations in society in general, and the politics of the subaltern in par tic u lar. It tells us that we may not expect a universalized form of struggle; that totalizing pictures </w:t>
      </w:r>
      <w:proofErr w:type="spellStart"/>
      <w:r w:rsidRPr="00B8259A">
        <w:rPr>
          <w:color w:val="FF0000"/>
          <w:sz w:val="14"/>
        </w:rPr>
        <w:t>oft</w:t>
      </w:r>
      <w:proofErr w:type="spellEnd"/>
      <w:r w:rsidRPr="00B8259A">
        <w:rPr>
          <w:color w:val="FF0000"/>
          <w:sz w:val="14"/>
        </w:rPr>
        <w:t xml:space="preserve"> </w:t>
      </w:r>
      <w:proofErr w:type="spellStart"/>
      <w:r w:rsidRPr="00B8259A">
        <w:rPr>
          <w:color w:val="FF0000"/>
          <w:sz w:val="14"/>
        </w:rPr>
        <w:t>en</w:t>
      </w:r>
      <w:proofErr w:type="spellEnd"/>
      <w:r w:rsidRPr="00B8259A">
        <w:rPr>
          <w:color w:val="FF0000"/>
          <w:sz w:val="14"/>
        </w:rPr>
        <w:t xml:space="preserve"> distort variations in people’s perceptions about change; that local should be recognized as a </w:t>
      </w:r>
      <w:proofErr w:type="spellStart"/>
      <w:r w:rsidRPr="00B8259A">
        <w:rPr>
          <w:color w:val="FF0000"/>
          <w:sz w:val="14"/>
        </w:rPr>
        <w:t>signifi</w:t>
      </w:r>
      <w:proofErr w:type="spellEnd"/>
      <w:r w:rsidRPr="00B8259A">
        <w:rPr>
          <w:color w:val="FF0000"/>
          <w:sz w:val="14"/>
        </w:rPr>
        <w:t xml:space="preserve"> cant site of struggle as well as a unit of analysis; that or </w:t>
      </w:r>
      <w:proofErr w:type="spellStart"/>
      <w:r w:rsidRPr="00B8259A">
        <w:rPr>
          <w:color w:val="FF0000"/>
          <w:sz w:val="14"/>
        </w:rPr>
        <w:t>ga</w:t>
      </w:r>
      <w:proofErr w:type="spellEnd"/>
      <w:r w:rsidRPr="00B8259A">
        <w:rPr>
          <w:color w:val="FF0000"/>
          <w:sz w:val="14"/>
        </w:rPr>
        <w:t xml:space="preserve"> </w:t>
      </w:r>
      <w:proofErr w:type="spellStart"/>
      <w:r w:rsidRPr="00B8259A">
        <w:rPr>
          <w:color w:val="FF0000"/>
          <w:sz w:val="14"/>
        </w:rPr>
        <w:t>nized</w:t>
      </w:r>
      <w:proofErr w:type="spellEnd"/>
      <w:r w:rsidRPr="00B8259A">
        <w:rPr>
          <w:color w:val="FF0000"/>
          <w:sz w:val="14"/>
        </w:rPr>
        <w:t xml:space="preserve"> collective action may not be possible everywhere, and thus alternative forms of struggles must be discovered and acknowledged; that or </w:t>
      </w:r>
      <w:proofErr w:type="spellStart"/>
      <w:r w:rsidRPr="00B8259A">
        <w:rPr>
          <w:color w:val="FF0000"/>
          <w:sz w:val="14"/>
        </w:rPr>
        <w:t>ganized</w:t>
      </w:r>
      <w:proofErr w:type="spellEnd"/>
      <w:r w:rsidRPr="00B8259A">
        <w:rPr>
          <w:color w:val="FF0000"/>
          <w:sz w:val="14"/>
        </w:rPr>
        <w:t xml:space="preserve"> protest as such may not necessarily be privileged in the situations where suppression rules. The value of a more </w:t>
      </w:r>
      <w:proofErr w:type="spellStart"/>
      <w:r w:rsidRPr="00B8259A">
        <w:rPr>
          <w:color w:val="FF0000"/>
          <w:sz w:val="14"/>
        </w:rPr>
        <w:t>fl</w:t>
      </w:r>
      <w:proofErr w:type="spellEnd"/>
      <w:r w:rsidRPr="00B8259A">
        <w:rPr>
          <w:color w:val="FF0000"/>
          <w:sz w:val="14"/>
        </w:rPr>
        <w:t xml:space="preserve"> </w:t>
      </w:r>
      <w:proofErr w:type="spellStart"/>
      <w:r w:rsidRPr="00B8259A">
        <w:rPr>
          <w:color w:val="FF0000"/>
          <w:sz w:val="14"/>
        </w:rPr>
        <w:t>exible</w:t>
      </w:r>
      <w:proofErr w:type="spellEnd"/>
      <w:r w:rsidRPr="00B8259A">
        <w:rPr>
          <w:color w:val="FF0000"/>
          <w:sz w:val="14"/>
        </w:rPr>
        <w:t xml:space="preserve">, small- scale, and unbureaucratic activism should, therefore, be acknowledged.34 These are some of the issues that critiques of poststructuralist advocates of “re sis </w:t>
      </w:r>
      <w:proofErr w:type="spellStart"/>
      <w:r w:rsidRPr="00B8259A">
        <w:rPr>
          <w:color w:val="FF0000"/>
          <w:sz w:val="14"/>
        </w:rPr>
        <w:t>tance</w:t>
      </w:r>
      <w:proofErr w:type="spellEnd"/>
      <w:r w:rsidRPr="00B8259A">
        <w:rPr>
          <w:color w:val="FF0000"/>
          <w:sz w:val="14"/>
        </w:rPr>
        <w:t xml:space="preserve">” ignore.35 Yet </w:t>
      </w:r>
      <w:proofErr w:type="gramStart"/>
      <w:r w:rsidRPr="00B8259A">
        <w:rPr>
          <w:rStyle w:val="Emphasis"/>
          <w:color w:val="FF0000"/>
        </w:rPr>
        <w:t>a number</w:t>
      </w:r>
      <w:r w:rsidRPr="00B8259A">
        <w:rPr>
          <w:color w:val="FF0000"/>
          <w:sz w:val="14"/>
        </w:rPr>
        <w:t xml:space="preserve"> </w:t>
      </w:r>
      <w:r w:rsidRPr="00B8259A">
        <w:rPr>
          <w:rStyle w:val="StyleUnderline"/>
          <w:color w:val="FF0000"/>
        </w:rPr>
        <w:t>of</w:t>
      </w:r>
      <w:proofErr w:type="gramEnd"/>
      <w:r w:rsidRPr="00B8259A">
        <w:rPr>
          <w:color w:val="FF0000"/>
          <w:sz w:val="14"/>
        </w:rPr>
        <w:t xml:space="preserve"> </w:t>
      </w:r>
      <w:r w:rsidRPr="00B8259A">
        <w:rPr>
          <w:rStyle w:val="Emphasis"/>
          <w:color w:val="FF0000"/>
        </w:rPr>
        <w:t>conceptual</w:t>
      </w:r>
      <w:r w:rsidRPr="00B8259A">
        <w:rPr>
          <w:color w:val="FF0000"/>
          <w:sz w:val="14"/>
        </w:rPr>
        <w:t xml:space="preserve"> </w:t>
      </w:r>
      <w:r w:rsidRPr="00B8259A">
        <w:rPr>
          <w:rStyle w:val="StyleUnderline"/>
          <w:color w:val="FF0000"/>
        </w:rPr>
        <w:t>and</w:t>
      </w:r>
      <w:r w:rsidRPr="00B8259A">
        <w:rPr>
          <w:color w:val="FF0000"/>
          <w:sz w:val="14"/>
        </w:rPr>
        <w:t xml:space="preserve"> </w:t>
      </w:r>
      <w:r w:rsidRPr="00B8259A">
        <w:rPr>
          <w:rStyle w:val="Emphasis"/>
          <w:color w:val="FF0000"/>
        </w:rPr>
        <w:t>political problems</w:t>
      </w:r>
      <w:r w:rsidRPr="00B8259A">
        <w:rPr>
          <w:color w:val="FF0000"/>
          <w:sz w:val="14"/>
        </w:rPr>
        <w:t xml:space="preserve"> also </w:t>
      </w:r>
      <w:r w:rsidRPr="00B8259A">
        <w:rPr>
          <w:rStyle w:val="StyleUnderline"/>
          <w:color w:val="FF0000"/>
        </w:rPr>
        <w:t>emerge from this paradigm</w:t>
      </w:r>
      <w:r w:rsidRPr="00B8259A">
        <w:rPr>
          <w:color w:val="FF0000"/>
          <w:sz w:val="14"/>
        </w:rPr>
        <w:t xml:space="preserve">. The immediate trouble is how to conceptualize re sis </w:t>
      </w:r>
      <w:proofErr w:type="spellStart"/>
      <w:r w:rsidRPr="00B8259A">
        <w:rPr>
          <w:color w:val="FF0000"/>
          <w:sz w:val="14"/>
        </w:rPr>
        <w:t>tance</w:t>
      </w:r>
      <w:proofErr w:type="spellEnd"/>
      <w:r w:rsidRPr="00B8259A">
        <w:rPr>
          <w:color w:val="FF0000"/>
          <w:sz w:val="14"/>
        </w:rPr>
        <w:t xml:space="preserve">, and its relation to power, domination, and submission. James Scott seems to be clear about what he means by the term: Class re sis </w:t>
      </w:r>
      <w:proofErr w:type="spellStart"/>
      <w:r w:rsidRPr="00B8259A">
        <w:rPr>
          <w:color w:val="FF0000"/>
          <w:sz w:val="14"/>
        </w:rPr>
        <w:t>tance</w:t>
      </w:r>
      <w:proofErr w:type="spellEnd"/>
      <w:r w:rsidRPr="00B8259A">
        <w:rPr>
          <w:color w:val="FF0000"/>
          <w:sz w:val="14"/>
        </w:rPr>
        <w:t xml:space="preserve"> includes any act(s) by member(s) of a subordinate class that is or are intended either to mitigate or deny claims (for example, rents, taxes, prestige) made on that class by superordinate classes (for example, landlords, large farmers, the state) or to advance its own claims (for example, work, land, charity, respect) vis-à- vis these superordinate classes.36 [emphasis added] However, </w:t>
      </w:r>
      <w:r w:rsidRPr="00B8259A">
        <w:rPr>
          <w:rStyle w:val="StyleUnderline"/>
          <w:color w:val="FF0000"/>
        </w:rPr>
        <w:t xml:space="preserve">the phrase </w:t>
      </w:r>
      <w:r w:rsidRPr="00B8259A">
        <w:rPr>
          <w:rStyle w:val="Emphasis"/>
          <w:color w:val="FF0000"/>
        </w:rPr>
        <w:t>“any act”</w:t>
      </w:r>
      <w:r w:rsidRPr="00B8259A">
        <w:rPr>
          <w:color w:val="FF0000"/>
          <w:sz w:val="14"/>
        </w:rPr>
        <w:t xml:space="preserve"> </w:t>
      </w:r>
      <w:r w:rsidRPr="00B8259A">
        <w:rPr>
          <w:rStyle w:val="StyleUnderline"/>
          <w:color w:val="FF0000"/>
        </w:rPr>
        <w:t>blocks</w:t>
      </w:r>
      <w:r w:rsidRPr="00B8259A">
        <w:rPr>
          <w:color w:val="FF0000"/>
          <w:sz w:val="14"/>
        </w:rPr>
        <w:t xml:space="preserve"> </w:t>
      </w:r>
      <w:r w:rsidRPr="00B8259A">
        <w:rPr>
          <w:rStyle w:val="StyleUnderline"/>
          <w:color w:val="FF0000"/>
        </w:rPr>
        <w:t xml:space="preserve">delineating between </w:t>
      </w:r>
      <w:r w:rsidRPr="00B8259A">
        <w:rPr>
          <w:rStyle w:val="Emphasis"/>
          <w:color w:val="FF0000"/>
        </w:rPr>
        <w:t>qualitatively diverse</w:t>
      </w:r>
      <w:r w:rsidRPr="00B8259A">
        <w:rPr>
          <w:rStyle w:val="StyleUnderline"/>
          <w:color w:val="FF0000"/>
        </w:rPr>
        <w:t xml:space="preserve"> forms of activities</w:t>
      </w:r>
      <w:r w:rsidRPr="00B8259A">
        <w:rPr>
          <w:color w:val="FF0000"/>
          <w:sz w:val="14"/>
        </w:rPr>
        <w:t xml:space="preserve"> that Scott lists. </w:t>
      </w:r>
      <w:r w:rsidRPr="00B8259A">
        <w:rPr>
          <w:rStyle w:val="StyleUnderline"/>
          <w:color w:val="FF0000"/>
        </w:rPr>
        <w:t>Are we not to distinguish between large- scale collective action and individual acts, say, of tax dodging?</w:t>
      </w:r>
      <w:r w:rsidRPr="00B8259A">
        <w:rPr>
          <w:color w:val="FF0000"/>
          <w:sz w:val="14"/>
        </w:rPr>
        <w:t xml:space="preserve"> </w:t>
      </w:r>
      <w:r w:rsidRPr="00B8259A">
        <w:rPr>
          <w:rStyle w:val="StyleUnderline"/>
          <w:color w:val="FF0000"/>
        </w:rPr>
        <w:t>Do reciting poetry in private</w:t>
      </w:r>
      <w:r w:rsidRPr="00B8259A">
        <w:rPr>
          <w:color w:val="FF0000"/>
          <w:sz w:val="14"/>
        </w:rPr>
        <w:t xml:space="preserve">, however subversive- sounding, </w:t>
      </w:r>
      <w:r w:rsidRPr="00B8259A">
        <w:rPr>
          <w:rStyle w:val="StyleUnderline"/>
          <w:color w:val="FF0000"/>
        </w:rPr>
        <w:t>and engaging in armed struggle have</w:t>
      </w:r>
      <w:r w:rsidRPr="00B8259A">
        <w:rPr>
          <w:color w:val="FF0000"/>
          <w:sz w:val="14"/>
        </w:rPr>
        <w:t xml:space="preserve"> </w:t>
      </w:r>
      <w:r w:rsidRPr="00B8259A">
        <w:rPr>
          <w:rStyle w:val="StyleUnderline"/>
          <w:color w:val="FF0000"/>
        </w:rPr>
        <w:t>identical value?</w:t>
      </w:r>
      <w:r w:rsidRPr="00B8259A">
        <w:rPr>
          <w:color w:val="FF0000"/>
          <w:sz w:val="14"/>
        </w:rPr>
        <w:t xml:space="preserve"> Should we not expect unequal </w:t>
      </w:r>
      <w:proofErr w:type="spellStart"/>
      <w:r w:rsidRPr="00B8259A">
        <w:rPr>
          <w:color w:val="FF0000"/>
          <w:sz w:val="14"/>
        </w:rPr>
        <w:t>aff</w:t>
      </w:r>
      <w:proofErr w:type="spellEnd"/>
      <w:r w:rsidRPr="00B8259A">
        <w:rPr>
          <w:color w:val="FF0000"/>
          <w:sz w:val="14"/>
        </w:rPr>
        <w:t xml:space="preserve"> </w:t>
      </w:r>
      <w:proofErr w:type="spellStart"/>
      <w:r w:rsidRPr="00B8259A">
        <w:rPr>
          <w:color w:val="FF0000"/>
          <w:sz w:val="14"/>
        </w:rPr>
        <w:t>ectivity</w:t>
      </w:r>
      <w:proofErr w:type="spellEnd"/>
      <w:r w:rsidRPr="00B8259A">
        <w:rPr>
          <w:color w:val="FF0000"/>
          <w:sz w:val="14"/>
        </w:rPr>
        <w:t xml:space="preserve"> and implications from such diff </w:t>
      </w:r>
      <w:proofErr w:type="spellStart"/>
      <w:r w:rsidRPr="00B8259A">
        <w:rPr>
          <w:color w:val="FF0000"/>
          <w:sz w:val="14"/>
        </w:rPr>
        <w:t>erent</w:t>
      </w:r>
      <w:proofErr w:type="spellEnd"/>
      <w:r w:rsidRPr="00B8259A">
        <w:rPr>
          <w:color w:val="FF0000"/>
          <w:sz w:val="14"/>
        </w:rPr>
        <w:t xml:space="preserve"> acts? Scott was aware of this, and so agreed with those who had made distinctions between diff </w:t>
      </w:r>
      <w:proofErr w:type="spellStart"/>
      <w:r w:rsidRPr="00B8259A">
        <w:rPr>
          <w:color w:val="FF0000"/>
          <w:sz w:val="14"/>
        </w:rPr>
        <w:t>erent</w:t>
      </w:r>
      <w:proofErr w:type="spellEnd"/>
      <w:r w:rsidRPr="00B8259A">
        <w:rPr>
          <w:color w:val="FF0000"/>
          <w:sz w:val="14"/>
        </w:rPr>
        <w:t xml:space="preserve"> types of resistance— for example, “real re sis </w:t>
      </w:r>
      <w:proofErr w:type="spellStart"/>
      <w:r w:rsidRPr="00B8259A">
        <w:rPr>
          <w:color w:val="FF0000"/>
          <w:sz w:val="14"/>
        </w:rPr>
        <w:t>tance</w:t>
      </w:r>
      <w:proofErr w:type="spellEnd"/>
      <w:r w:rsidRPr="00B8259A">
        <w:rPr>
          <w:color w:val="FF0000"/>
          <w:sz w:val="14"/>
        </w:rPr>
        <w:t xml:space="preserve">” refers to “or </w:t>
      </w:r>
      <w:proofErr w:type="spellStart"/>
      <w:r w:rsidRPr="00B8259A">
        <w:rPr>
          <w:color w:val="FF0000"/>
          <w:sz w:val="14"/>
        </w:rPr>
        <w:t>ga</w:t>
      </w:r>
      <w:proofErr w:type="spellEnd"/>
      <w:r w:rsidRPr="00B8259A">
        <w:rPr>
          <w:color w:val="FF0000"/>
          <w:sz w:val="14"/>
        </w:rPr>
        <w:t xml:space="preserve"> </w:t>
      </w:r>
      <w:proofErr w:type="spellStart"/>
      <w:r w:rsidRPr="00B8259A">
        <w:rPr>
          <w:color w:val="FF0000"/>
          <w:sz w:val="14"/>
        </w:rPr>
        <w:t>nized</w:t>
      </w:r>
      <w:proofErr w:type="spellEnd"/>
      <w:r w:rsidRPr="00B8259A">
        <w:rPr>
          <w:color w:val="FF0000"/>
          <w:sz w:val="14"/>
        </w:rPr>
        <w:t xml:space="preserve">, systematic, pre- planned or </w:t>
      </w:r>
      <w:proofErr w:type="spellStart"/>
      <w:r w:rsidRPr="00B8259A">
        <w:rPr>
          <w:color w:val="FF0000"/>
          <w:sz w:val="14"/>
        </w:rPr>
        <w:t>selfl</w:t>
      </w:r>
      <w:proofErr w:type="spellEnd"/>
      <w:r w:rsidRPr="00B8259A">
        <w:rPr>
          <w:color w:val="FF0000"/>
          <w:sz w:val="14"/>
        </w:rPr>
        <w:t xml:space="preserve"> </w:t>
      </w:r>
      <w:proofErr w:type="spellStart"/>
      <w:r w:rsidRPr="00B8259A">
        <w:rPr>
          <w:color w:val="FF0000"/>
          <w:sz w:val="14"/>
        </w:rPr>
        <w:t>ess</w:t>
      </w:r>
      <w:proofErr w:type="spellEnd"/>
      <w:r w:rsidRPr="00B8259A">
        <w:rPr>
          <w:color w:val="FF0000"/>
          <w:sz w:val="14"/>
        </w:rPr>
        <w:t xml:space="preserve"> practices with revolutionary consequences,” and “token re sis </w:t>
      </w:r>
      <w:proofErr w:type="spellStart"/>
      <w:r w:rsidRPr="00B8259A">
        <w:rPr>
          <w:color w:val="FF0000"/>
          <w:sz w:val="14"/>
        </w:rPr>
        <w:t>tance</w:t>
      </w:r>
      <w:proofErr w:type="spellEnd"/>
      <w:r w:rsidRPr="00B8259A">
        <w:rPr>
          <w:color w:val="FF0000"/>
          <w:sz w:val="14"/>
        </w:rPr>
        <w:t xml:space="preserve">” points to </w:t>
      </w:r>
      <w:proofErr w:type="spellStart"/>
      <w:r w:rsidRPr="00B8259A">
        <w:rPr>
          <w:color w:val="FF0000"/>
          <w:sz w:val="14"/>
        </w:rPr>
        <w:t>unor</w:t>
      </w:r>
      <w:proofErr w:type="spellEnd"/>
      <w:r w:rsidRPr="00B8259A">
        <w:rPr>
          <w:color w:val="FF0000"/>
          <w:sz w:val="14"/>
        </w:rPr>
        <w:t xml:space="preserve"> </w:t>
      </w:r>
      <w:proofErr w:type="spellStart"/>
      <w:r w:rsidRPr="00B8259A">
        <w:rPr>
          <w:color w:val="FF0000"/>
          <w:sz w:val="14"/>
        </w:rPr>
        <w:t>ga</w:t>
      </w:r>
      <w:proofErr w:type="spellEnd"/>
      <w:r w:rsidRPr="00B8259A">
        <w:rPr>
          <w:color w:val="FF0000"/>
          <w:sz w:val="14"/>
        </w:rPr>
        <w:t xml:space="preserve"> </w:t>
      </w:r>
      <w:proofErr w:type="spellStart"/>
      <w:r w:rsidRPr="00B8259A">
        <w:rPr>
          <w:color w:val="FF0000"/>
          <w:sz w:val="14"/>
        </w:rPr>
        <w:t>nized</w:t>
      </w:r>
      <w:proofErr w:type="spellEnd"/>
      <w:r w:rsidRPr="00B8259A">
        <w:rPr>
          <w:color w:val="FF0000"/>
          <w:sz w:val="14"/>
        </w:rPr>
        <w:t xml:space="preserve"> incidental acts without any revolutionary consequences, and which are accommodated in the power structure.37 Yet he insisted that the “token re sis </w:t>
      </w:r>
      <w:proofErr w:type="spellStart"/>
      <w:r w:rsidRPr="00B8259A">
        <w:rPr>
          <w:color w:val="FF0000"/>
          <w:sz w:val="14"/>
        </w:rPr>
        <w:t>tance</w:t>
      </w:r>
      <w:proofErr w:type="spellEnd"/>
      <w:r w:rsidRPr="00B8259A">
        <w:rPr>
          <w:color w:val="FF0000"/>
          <w:sz w:val="14"/>
        </w:rPr>
        <w:t xml:space="preserve">” is no less real than the “real re sis </w:t>
      </w:r>
      <w:proofErr w:type="spellStart"/>
      <w:r w:rsidRPr="00B8259A">
        <w:rPr>
          <w:color w:val="FF0000"/>
          <w:sz w:val="14"/>
        </w:rPr>
        <w:t>tance</w:t>
      </w:r>
      <w:proofErr w:type="spellEnd"/>
      <w:r w:rsidRPr="00B8259A">
        <w:rPr>
          <w:color w:val="FF0000"/>
          <w:sz w:val="14"/>
        </w:rPr>
        <w:t xml:space="preserve">.” Scott’s followers, however, continued to make further distinctions. Nathan Brown, in studying peasant politics in Egypt, for instance, </w:t>
      </w:r>
      <w:proofErr w:type="spellStart"/>
      <w:r w:rsidRPr="00B8259A">
        <w:rPr>
          <w:color w:val="FF0000"/>
          <w:sz w:val="14"/>
        </w:rPr>
        <w:t>identifi</w:t>
      </w:r>
      <w:proofErr w:type="spellEnd"/>
      <w:r w:rsidRPr="00B8259A">
        <w:rPr>
          <w:color w:val="FF0000"/>
          <w:sz w:val="14"/>
        </w:rPr>
        <w:t xml:space="preserve"> es three forms of politics: atomistic (politics of individuals and small groups with obscure content), communal (a group eff ort to disrupt the system, by slowing down production and the like), and revolt </w:t>
      </w:r>
      <w:proofErr w:type="gramStart"/>
      <w:r w:rsidRPr="00B8259A">
        <w:rPr>
          <w:color w:val="FF0000"/>
          <w:sz w:val="14"/>
        </w:rPr>
        <w:t>( just</w:t>
      </w:r>
      <w:proofErr w:type="gramEnd"/>
      <w:r w:rsidRPr="00B8259A">
        <w:rPr>
          <w:color w:val="FF0000"/>
          <w:sz w:val="14"/>
        </w:rPr>
        <w:t xml:space="preserve"> short of revolution to negate the system).38 Beyond this, </w:t>
      </w:r>
      <w:r w:rsidRPr="00B8259A">
        <w:rPr>
          <w:rStyle w:val="StyleUnderline"/>
          <w:color w:val="FF0000"/>
        </w:rPr>
        <w:t xml:space="preserve">many </w:t>
      </w:r>
      <w:r w:rsidRPr="00B8259A">
        <w:rPr>
          <w:rStyle w:val="StyleUnderline"/>
          <w:color w:val="FF0000"/>
          <w:highlight w:val="yellow"/>
        </w:rPr>
        <w:t>resistance writers</w:t>
      </w:r>
      <w:r w:rsidRPr="00B8259A">
        <w:rPr>
          <w:color w:val="FF0000"/>
          <w:sz w:val="14"/>
        </w:rPr>
        <w:t xml:space="preserve"> tend to </w:t>
      </w:r>
      <w:r w:rsidRPr="00B8259A">
        <w:rPr>
          <w:rStyle w:val="Emphasis"/>
          <w:color w:val="FF0000"/>
          <w:highlight w:val="yellow"/>
        </w:rPr>
        <w:t>confuse an awareness about oppression</w:t>
      </w:r>
      <w:r w:rsidRPr="00B8259A">
        <w:rPr>
          <w:color w:val="FF0000"/>
          <w:sz w:val="14"/>
          <w:highlight w:val="yellow"/>
        </w:rPr>
        <w:t xml:space="preserve"> </w:t>
      </w:r>
      <w:r w:rsidRPr="00B8259A">
        <w:rPr>
          <w:rStyle w:val="StyleUnderline"/>
          <w:color w:val="FF0000"/>
          <w:highlight w:val="yellow"/>
        </w:rPr>
        <w:t>with</w:t>
      </w:r>
      <w:r w:rsidRPr="00B8259A">
        <w:rPr>
          <w:color w:val="FF0000"/>
          <w:sz w:val="14"/>
          <w:highlight w:val="yellow"/>
        </w:rPr>
        <w:t xml:space="preserve"> </w:t>
      </w:r>
      <w:r w:rsidRPr="00B8259A">
        <w:rPr>
          <w:rStyle w:val="Emphasis"/>
          <w:color w:val="FF0000"/>
          <w:highlight w:val="yellow"/>
        </w:rPr>
        <w:t>acts</w:t>
      </w:r>
      <w:r w:rsidRPr="00B8259A">
        <w:rPr>
          <w:rStyle w:val="Emphasis"/>
          <w:color w:val="FF0000"/>
        </w:rPr>
        <w:t xml:space="preserve"> of resistance </w:t>
      </w:r>
      <w:r w:rsidRPr="00B8259A">
        <w:rPr>
          <w:rStyle w:val="Emphasis"/>
          <w:color w:val="FF0000"/>
          <w:highlight w:val="yellow"/>
        </w:rPr>
        <w:t>against it</w:t>
      </w:r>
      <w:r w:rsidRPr="00B8259A">
        <w:rPr>
          <w:color w:val="FF0000"/>
          <w:sz w:val="14"/>
          <w:highlight w:val="yellow"/>
        </w:rPr>
        <w:t>.</w:t>
      </w:r>
      <w:r w:rsidRPr="00B8259A">
        <w:rPr>
          <w:color w:val="FF0000"/>
          <w:sz w:val="14"/>
        </w:rPr>
        <w:t xml:space="preserve"> The fact that poor women sing songs about their plight or ridicule men in their private gatherings indicates their understanding of gender dynamics. </w:t>
      </w:r>
      <w:r w:rsidRPr="00B8259A">
        <w:rPr>
          <w:rStyle w:val="StyleUnderline"/>
          <w:color w:val="FF0000"/>
        </w:rPr>
        <w:t>This does not mean</w:t>
      </w:r>
      <w:r w:rsidRPr="00B8259A">
        <w:rPr>
          <w:color w:val="FF0000"/>
          <w:sz w:val="14"/>
        </w:rPr>
        <w:t xml:space="preserve">, however, that </w:t>
      </w:r>
      <w:r w:rsidRPr="00B8259A">
        <w:rPr>
          <w:rStyle w:val="StyleUnderline"/>
          <w:color w:val="FF0000"/>
        </w:rPr>
        <w:t>they are involved in acts of resistance; neither are the miracle stories of the poor urbanites who imagine the saints to come and punish the strong</w:t>
      </w:r>
      <w:r w:rsidRPr="00B8259A">
        <w:rPr>
          <w:color w:val="FF0000"/>
          <w:sz w:val="14"/>
        </w:rPr>
        <w:t xml:space="preserve">. </w:t>
      </w:r>
      <w:r w:rsidRPr="00B8259A">
        <w:rPr>
          <w:rStyle w:val="StyleUnderline"/>
          <w:color w:val="FF0000"/>
        </w:rPr>
        <w:t xml:space="preserve">Such an understanding of “resistance” fails to capture the </w:t>
      </w:r>
      <w:r w:rsidRPr="00B8259A">
        <w:rPr>
          <w:rStyle w:val="Emphasis"/>
          <w:color w:val="FF0000"/>
        </w:rPr>
        <w:t>extremely complex interplay of conflict</w:t>
      </w:r>
      <w:r w:rsidRPr="00B8259A">
        <w:rPr>
          <w:rStyle w:val="StyleUnderline"/>
          <w:color w:val="FF0000"/>
          <w:sz w:val="26"/>
        </w:rPr>
        <w:t xml:space="preserve"> </w:t>
      </w:r>
      <w:r w:rsidRPr="00B8259A">
        <w:rPr>
          <w:color w:val="FF0000"/>
          <w:sz w:val="14"/>
        </w:rPr>
        <w:t xml:space="preserve">and consent, </w:t>
      </w:r>
      <w:r w:rsidRPr="00B8259A">
        <w:rPr>
          <w:rStyle w:val="StyleUnderline"/>
          <w:color w:val="FF0000"/>
        </w:rPr>
        <w:t>and ideas and action</w:t>
      </w:r>
      <w:r w:rsidRPr="00B8259A">
        <w:rPr>
          <w:color w:val="FF0000"/>
          <w:sz w:val="14"/>
        </w:rPr>
        <w:t xml:space="preserve">, </w:t>
      </w:r>
      <w:r w:rsidRPr="00B8259A">
        <w:rPr>
          <w:rStyle w:val="Emphasis"/>
          <w:color w:val="FF0000"/>
        </w:rPr>
        <w:t>operating within systems of power</w:t>
      </w:r>
      <w:r w:rsidRPr="00B8259A">
        <w:rPr>
          <w:color w:val="FF0000"/>
          <w:sz w:val="14"/>
        </w:rPr>
        <w:t xml:space="preserve">. Indeed, </w:t>
      </w:r>
      <w:r w:rsidRPr="00B8259A">
        <w:rPr>
          <w:rStyle w:val="StyleUnderline"/>
          <w:color w:val="FF0000"/>
        </w:rPr>
        <w:t xml:space="preserve">the link between </w:t>
      </w:r>
      <w:r w:rsidRPr="00B8259A">
        <w:rPr>
          <w:rStyle w:val="Emphasis"/>
          <w:color w:val="FF0000"/>
          <w:sz w:val="28"/>
        </w:rPr>
        <w:t>consciousness and action</w:t>
      </w:r>
      <w:r w:rsidRPr="00B8259A">
        <w:rPr>
          <w:color w:val="FF0000"/>
        </w:rPr>
        <w:t xml:space="preserve"> </w:t>
      </w:r>
      <w:r w:rsidRPr="00B8259A">
        <w:rPr>
          <w:rStyle w:val="StyleUnderline"/>
          <w:color w:val="FF0000"/>
        </w:rPr>
        <w:t xml:space="preserve">remains a </w:t>
      </w:r>
      <w:r w:rsidRPr="00B8259A">
        <w:rPr>
          <w:rStyle w:val="Emphasis"/>
          <w:color w:val="FF0000"/>
        </w:rPr>
        <w:t>major</w:t>
      </w:r>
      <w:r w:rsidRPr="00B8259A">
        <w:rPr>
          <w:rStyle w:val="StyleUnderline"/>
          <w:color w:val="FF0000"/>
        </w:rPr>
        <w:t xml:space="preserve"> s</w:t>
      </w:r>
      <w:r w:rsidRPr="00B8259A">
        <w:rPr>
          <w:color w:val="FF0000"/>
          <w:sz w:val="14"/>
        </w:rPr>
        <w:t xml:space="preserve">ociological </w:t>
      </w:r>
      <w:r w:rsidRPr="00B8259A">
        <w:rPr>
          <w:rStyle w:val="Emphasis"/>
          <w:color w:val="FF0000"/>
        </w:rPr>
        <w:t>dilemma</w:t>
      </w:r>
      <w:r w:rsidRPr="00B8259A">
        <w:rPr>
          <w:color w:val="FF0000"/>
          <w:sz w:val="14"/>
        </w:rPr>
        <w:t xml:space="preserve">.39 Scott makes it clear that re sis </w:t>
      </w:r>
      <w:proofErr w:type="spellStart"/>
      <w:r w:rsidRPr="00B8259A">
        <w:rPr>
          <w:color w:val="FF0000"/>
          <w:sz w:val="14"/>
        </w:rPr>
        <w:t>tance</w:t>
      </w:r>
      <w:proofErr w:type="spellEnd"/>
      <w:r w:rsidRPr="00B8259A">
        <w:rPr>
          <w:color w:val="FF0000"/>
          <w:sz w:val="14"/>
        </w:rPr>
        <w:t xml:space="preserve"> is an intentional act. In Weberian tradition, he takes the meaning of action as a crucial element. This intentionality, while </w:t>
      </w:r>
      <w:proofErr w:type="spellStart"/>
      <w:r w:rsidRPr="00B8259A">
        <w:rPr>
          <w:color w:val="FF0000"/>
          <w:sz w:val="14"/>
        </w:rPr>
        <w:t>signifi</w:t>
      </w:r>
      <w:proofErr w:type="spellEnd"/>
      <w:r w:rsidRPr="00B8259A">
        <w:rPr>
          <w:color w:val="FF0000"/>
          <w:sz w:val="14"/>
        </w:rPr>
        <w:t xml:space="preserve"> </w:t>
      </w:r>
      <w:proofErr w:type="gramStart"/>
      <w:r w:rsidRPr="00B8259A">
        <w:rPr>
          <w:color w:val="FF0000"/>
          <w:sz w:val="14"/>
        </w:rPr>
        <w:t>cant</w:t>
      </w:r>
      <w:proofErr w:type="gramEnd"/>
      <w:r w:rsidRPr="00B8259A">
        <w:rPr>
          <w:color w:val="FF0000"/>
          <w:sz w:val="14"/>
        </w:rPr>
        <w:t xml:space="preserve"> in itself, obviously leaves out many types of individual and collective practices whose intended and unintended consequences do not correspond. In Cairo or Tehran, for example, many poor families illegally tap into electricity and running water from the municipality despite their awareness of their behavior’s illegality. Yet they do not steal urban ser vices </w:t>
      </w:r>
      <w:proofErr w:type="gramStart"/>
      <w:r w:rsidRPr="00B8259A">
        <w:rPr>
          <w:color w:val="FF0000"/>
          <w:sz w:val="14"/>
        </w:rPr>
        <w:t>in order to</w:t>
      </w:r>
      <w:proofErr w:type="gramEnd"/>
      <w:r w:rsidRPr="00B8259A">
        <w:rPr>
          <w:color w:val="FF0000"/>
          <w:sz w:val="14"/>
        </w:rPr>
        <w:t xml:space="preserve"> express their defi </w:t>
      </w:r>
      <w:proofErr w:type="spellStart"/>
      <w:r w:rsidRPr="00B8259A">
        <w:rPr>
          <w:color w:val="FF0000"/>
          <w:sz w:val="14"/>
        </w:rPr>
        <w:t>ance</w:t>
      </w:r>
      <w:proofErr w:type="spellEnd"/>
      <w:r w:rsidRPr="00B8259A">
        <w:rPr>
          <w:color w:val="FF0000"/>
          <w:sz w:val="14"/>
        </w:rPr>
        <w:t xml:space="preserve"> vis-à- vis the authorities. Rather, they do it because they feel the necessity of those ser vices for a decent life, because they fi </w:t>
      </w:r>
      <w:proofErr w:type="spellStart"/>
      <w:r w:rsidRPr="00B8259A">
        <w:rPr>
          <w:color w:val="FF0000"/>
          <w:sz w:val="14"/>
        </w:rPr>
        <w:t>nd</w:t>
      </w:r>
      <w:proofErr w:type="spellEnd"/>
      <w:r w:rsidRPr="00B8259A">
        <w:rPr>
          <w:color w:val="FF0000"/>
          <w:sz w:val="14"/>
        </w:rPr>
        <w:t xml:space="preserve"> no other way to acquire them. But these very mundane acts when continued lead to </w:t>
      </w:r>
      <w:proofErr w:type="spellStart"/>
      <w:r w:rsidRPr="00B8259A">
        <w:rPr>
          <w:color w:val="FF0000"/>
          <w:sz w:val="14"/>
        </w:rPr>
        <w:t>signifi</w:t>
      </w:r>
      <w:proofErr w:type="spellEnd"/>
      <w:r w:rsidRPr="00B8259A">
        <w:rPr>
          <w:color w:val="FF0000"/>
          <w:sz w:val="14"/>
        </w:rPr>
        <w:t xml:space="preserve"> </w:t>
      </w:r>
      <w:proofErr w:type="gramStart"/>
      <w:r w:rsidRPr="00B8259A">
        <w:rPr>
          <w:color w:val="FF0000"/>
          <w:sz w:val="14"/>
        </w:rPr>
        <w:t>cant</w:t>
      </w:r>
      <w:proofErr w:type="gramEnd"/>
      <w:r w:rsidRPr="00B8259A">
        <w:rPr>
          <w:color w:val="FF0000"/>
          <w:sz w:val="14"/>
        </w:rPr>
        <w:t xml:space="preserve"> changes in the urban structure, in social policy, and in the actors’ own lives. Hence, the </w:t>
      </w:r>
      <w:proofErr w:type="spellStart"/>
      <w:r w:rsidRPr="00B8259A">
        <w:rPr>
          <w:color w:val="FF0000"/>
          <w:sz w:val="14"/>
        </w:rPr>
        <w:t>signifi</w:t>
      </w:r>
      <w:proofErr w:type="spellEnd"/>
      <w:r w:rsidRPr="00B8259A">
        <w:rPr>
          <w:color w:val="FF0000"/>
          <w:sz w:val="14"/>
        </w:rPr>
        <w:t xml:space="preserve"> </w:t>
      </w:r>
      <w:proofErr w:type="spellStart"/>
      <w:r w:rsidRPr="00B8259A">
        <w:rPr>
          <w:color w:val="FF0000"/>
          <w:sz w:val="14"/>
        </w:rPr>
        <w:t>cance</w:t>
      </w:r>
      <w:proofErr w:type="spellEnd"/>
      <w:r w:rsidRPr="00B8259A">
        <w:rPr>
          <w:color w:val="FF0000"/>
          <w:sz w:val="14"/>
        </w:rPr>
        <w:t xml:space="preserve"> of the unintended consequences of agents’ daily activities. In fact, many authors in the re sis </w:t>
      </w:r>
      <w:proofErr w:type="spellStart"/>
      <w:r w:rsidRPr="00B8259A">
        <w:rPr>
          <w:color w:val="FF0000"/>
          <w:sz w:val="14"/>
        </w:rPr>
        <w:t>tance</w:t>
      </w:r>
      <w:proofErr w:type="spellEnd"/>
      <w:r w:rsidRPr="00B8259A">
        <w:rPr>
          <w:color w:val="FF0000"/>
          <w:sz w:val="14"/>
        </w:rPr>
        <w:t xml:space="preserve"> paradigm have simply abandoned intent and meaning, focusing instead eclectically on both intended and unintended practices as manifestations of “re sis </w:t>
      </w:r>
      <w:proofErr w:type="spellStart"/>
      <w:r w:rsidRPr="00B8259A">
        <w:rPr>
          <w:color w:val="FF0000"/>
          <w:sz w:val="14"/>
        </w:rPr>
        <w:t>tance</w:t>
      </w:r>
      <w:proofErr w:type="spellEnd"/>
      <w:r w:rsidRPr="00B8259A">
        <w:rPr>
          <w:color w:val="FF0000"/>
          <w:sz w:val="14"/>
        </w:rPr>
        <w:t xml:space="preserve">.” There is still a further question. Does re sis </w:t>
      </w:r>
      <w:proofErr w:type="spellStart"/>
      <w:r w:rsidRPr="00B8259A">
        <w:rPr>
          <w:color w:val="FF0000"/>
          <w:sz w:val="14"/>
        </w:rPr>
        <w:t>tance</w:t>
      </w:r>
      <w:proofErr w:type="spellEnd"/>
      <w:r w:rsidRPr="00B8259A">
        <w:rPr>
          <w:color w:val="FF0000"/>
          <w:sz w:val="14"/>
        </w:rPr>
        <w:t xml:space="preserve"> mean defending an already achieved gain (in Scott’s terms, denying claims made by dominant groups over the subordinate ones) or making fresh demands (to “advance its own claims”), what I like to call “encroachment”? In much of the re sis </w:t>
      </w:r>
      <w:proofErr w:type="spellStart"/>
      <w:r w:rsidRPr="00B8259A">
        <w:rPr>
          <w:color w:val="FF0000"/>
          <w:sz w:val="14"/>
        </w:rPr>
        <w:t>tance</w:t>
      </w:r>
      <w:proofErr w:type="spellEnd"/>
      <w:r w:rsidRPr="00B8259A">
        <w:rPr>
          <w:color w:val="FF0000"/>
          <w:sz w:val="14"/>
        </w:rPr>
        <w:t xml:space="preserve"> literature, this distinction is missing. Although one might imagine moments of overlap, the two strategies, however, lead to diff </w:t>
      </w:r>
      <w:proofErr w:type="spellStart"/>
      <w:r w:rsidRPr="00B8259A">
        <w:rPr>
          <w:color w:val="FF0000"/>
          <w:sz w:val="14"/>
        </w:rPr>
        <w:t>erent</w:t>
      </w:r>
      <w:proofErr w:type="spellEnd"/>
      <w:r w:rsidRPr="00B8259A">
        <w:rPr>
          <w:color w:val="FF0000"/>
          <w:sz w:val="14"/>
        </w:rPr>
        <w:t xml:space="preserve"> po </w:t>
      </w:r>
      <w:proofErr w:type="spellStart"/>
      <w:r w:rsidRPr="00B8259A">
        <w:rPr>
          <w:color w:val="FF0000"/>
          <w:sz w:val="14"/>
        </w:rPr>
        <w:t>liti</w:t>
      </w:r>
      <w:proofErr w:type="spellEnd"/>
      <w:r w:rsidRPr="00B8259A">
        <w:rPr>
          <w:color w:val="FF0000"/>
          <w:sz w:val="14"/>
        </w:rPr>
        <w:t xml:space="preserve"> </w:t>
      </w:r>
      <w:proofErr w:type="spellStart"/>
      <w:r w:rsidRPr="00B8259A">
        <w:rPr>
          <w:color w:val="FF0000"/>
          <w:sz w:val="14"/>
        </w:rPr>
        <w:t>cal</w:t>
      </w:r>
      <w:proofErr w:type="spellEnd"/>
      <w:r w:rsidRPr="00B8259A">
        <w:rPr>
          <w:color w:val="FF0000"/>
          <w:sz w:val="14"/>
        </w:rPr>
        <w:t xml:space="preserve"> consequences; this is so in par tic u lar when we view them in relation to the strategies of dominant power. The issue was so crucial that Lenin devoted his entire What Is to Be Done? to discussing the implications of these two strategies, </w:t>
      </w:r>
      <w:r w:rsidRPr="00B8259A">
        <w:rPr>
          <w:color w:val="FF0000"/>
          <w:sz w:val="14"/>
        </w:rPr>
        <w:lastRenderedPageBreak/>
        <w:t xml:space="preserve">albeit in diff </w:t>
      </w:r>
      <w:proofErr w:type="spellStart"/>
      <w:r w:rsidRPr="00B8259A">
        <w:rPr>
          <w:color w:val="FF0000"/>
          <w:sz w:val="14"/>
        </w:rPr>
        <w:t>erent</w:t>
      </w:r>
      <w:proofErr w:type="spellEnd"/>
      <w:r w:rsidRPr="00B8259A">
        <w:rPr>
          <w:color w:val="FF0000"/>
          <w:sz w:val="14"/>
        </w:rPr>
        <w:t xml:space="preserve"> terms of “economism/trade unionism” vs. “social demo </w:t>
      </w:r>
      <w:proofErr w:type="spellStart"/>
      <w:r w:rsidRPr="00B8259A">
        <w:rPr>
          <w:color w:val="FF0000"/>
          <w:sz w:val="14"/>
        </w:rPr>
        <w:t>cratic</w:t>
      </w:r>
      <w:proofErr w:type="spellEnd"/>
      <w:r w:rsidRPr="00B8259A">
        <w:rPr>
          <w:color w:val="FF0000"/>
          <w:sz w:val="14"/>
        </w:rPr>
        <w:t xml:space="preserve">/party politics.” </w:t>
      </w:r>
      <w:proofErr w:type="spellStart"/>
      <w:r w:rsidRPr="00B8259A">
        <w:rPr>
          <w:color w:val="FF0000"/>
          <w:sz w:val="14"/>
        </w:rPr>
        <w:t>What ever</w:t>
      </w:r>
      <w:proofErr w:type="spellEnd"/>
      <w:r w:rsidRPr="00B8259A">
        <w:rPr>
          <w:color w:val="FF0000"/>
          <w:sz w:val="14"/>
        </w:rPr>
        <w:t xml:space="preserve"> one may think about a Leninist/vanguardist paradigm, it was one that corresponded to a par tic u lar theory of the state and power (a capitalist state to be seized by a mass movement led by the working- class party); in addition, it was clear where this strategy wanted to take the working class (to establish a socialist state). Now, </w:t>
      </w:r>
      <w:r w:rsidRPr="00B8259A">
        <w:rPr>
          <w:rStyle w:val="Emphasis"/>
          <w:color w:val="FF0000"/>
        </w:rPr>
        <w:t>what is the perception of the state in the “resistance” paradigm?</w:t>
      </w:r>
      <w:r w:rsidRPr="00B8259A">
        <w:rPr>
          <w:color w:val="FF0000"/>
          <w:sz w:val="14"/>
        </w:rPr>
        <w:t xml:space="preserve"> </w:t>
      </w:r>
      <w:r w:rsidRPr="00B8259A">
        <w:rPr>
          <w:rStyle w:val="Emphasis"/>
          <w:color w:val="FF0000"/>
        </w:rPr>
        <w:t>What is the strategic aim</w:t>
      </w:r>
      <w:r w:rsidRPr="00B8259A">
        <w:rPr>
          <w:color w:val="FF0000"/>
          <w:sz w:val="14"/>
        </w:rPr>
        <w:t xml:space="preserve"> in this perspective? </w:t>
      </w:r>
      <w:r w:rsidRPr="00B8259A">
        <w:rPr>
          <w:rStyle w:val="Emphasis"/>
          <w:color w:val="FF0000"/>
        </w:rPr>
        <w:t>Where does the resistance paradigm want to take its agents/subjects, beyond “prevent[</w:t>
      </w:r>
      <w:proofErr w:type="spellStart"/>
      <w:r w:rsidRPr="00B8259A">
        <w:rPr>
          <w:rStyle w:val="Emphasis"/>
          <w:color w:val="FF0000"/>
        </w:rPr>
        <w:t>ing</w:t>
      </w:r>
      <w:proofErr w:type="spellEnd"/>
      <w:r w:rsidRPr="00B8259A">
        <w:rPr>
          <w:rStyle w:val="Emphasis"/>
          <w:color w:val="FF0000"/>
        </w:rPr>
        <w:t xml:space="preserve">] the worst and </w:t>
      </w:r>
      <w:proofErr w:type="spellStart"/>
      <w:r w:rsidRPr="00B8259A">
        <w:rPr>
          <w:rStyle w:val="Emphasis"/>
          <w:color w:val="FF0000"/>
        </w:rPr>
        <w:t>promis</w:t>
      </w:r>
      <w:proofErr w:type="spellEnd"/>
      <w:r w:rsidRPr="00B8259A">
        <w:rPr>
          <w:rStyle w:val="Emphasis"/>
          <w:color w:val="FF0000"/>
        </w:rPr>
        <w:t>[</w:t>
      </w:r>
      <w:proofErr w:type="spellStart"/>
      <w:r w:rsidRPr="00B8259A">
        <w:rPr>
          <w:rStyle w:val="Emphasis"/>
          <w:color w:val="FF0000"/>
        </w:rPr>
        <w:t>ing</w:t>
      </w:r>
      <w:proofErr w:type="spellEnd"/>
      <w:r w:rsidRPr="00B8259A">
        <w:rPr>
          <w:rStyle w:val="Emphasis"/>
          <w:color w:val="FF0000"/>
        </w:rPr>
        <w:t>] something better</w:t>
      </w:r>
      <w:r w:rsidRPr="00B8259A">
        <w:rPr>
          <w:color w:val="FF0000"/>
          <w:sz w:val="14"/>
        </w:rPr>
        <w:t xml:space="preserve">”?40 Much of the literature of re sis </w:t>
      </w:r>
      <w:proofErr w:type="spellStart"/>
      <w:r w:rsidRPr="00B8259A">
        <w:rPr>
          <w:color w:val="FF0000"/>
          <w:sz w:val="14"/>
        </w:rPr>
        <w:t>tance</w:t>
      </w:r>
      <w:proofErr w:type="spellEnd"/>
      <w:r w:rsidRPr="00B8259A">
        <w:rPr>
          <w:color w:val="FF0000"/>
          <w:sz w:val="14"/>
        </w:rPr>
        <w:t xml:space="preserve"> is based upon a notion of power that Foucault has articulated, that power is everywhere, that it “circulates” and is never “localized here and there, never in anybody’s hands.” 41 Such a formulation is surely instructive in transcending the myth of the powerlessness of the ordinary and in recognizing their agency. Yet </w:t>
      </w:r>
      <w:r w:rsidRPr="00B8259A">
        <w:rPr>
          <w:rStyle w:val="StyleUnderline"/>
          <w:color w:val="FF0000"/>
          <w:highlight w:val="yellow"/>
        </w:rPr>
        <w:t>this “decentered” notion</w:t>
      </w:r>
      <w:r w:rsidRPr="00B8259A">
        <w:rPr>
          <w:rStyle w:val="StyleUnderline"/>
          <w:color w:val="FF0000"/>
        </w:rPr>
        <w:t xml:space="preserve"> of power,</w:t>
      </w:r>
      <w:r w:rsidRPr="00B8259A">
        <w:rPr>
          <w:color w:val="FF0000"/>
          <w:sz w:val="14"/>
        </w:rPr>
        <w:t xml:space="preserve"> shared by many poststructuralist “re sis </w:t>
      </w:r>
      <w:proofErr w:type="spellStart"/>
      <w:r w:rsidRPr="00B8259A">
        <w:rPr>
          <w:color w:val="FF0000"/>
          <w:sz w:val="14"/>
        </w:rPr>
        <w:t>tance</w:t>
      </w:r>
      <w:proofErr w:type="spellEnd"/>
      <w:r w:rsidRPr="00B8259A">
        <w:rPr>
          <w:color w:val="FF0000"/>
          <w:sz w:val="14"/>
        </w:rPr>
        <w:t xml:space="preserve">” writers, </w:t>
      </w:r>
      <w:r w:rsidRPr="00B8259A">
        <w:rPr>
          <w:rStyle w:val="StyleUnderline"/>
          <w:color w:val="FF0000"/>
          <w:sz w:val="28"/>
          <w:highlight w:val="yellow"/>
        </w:rPr>
        <w:t xml:space="preserve">underestimates </w:t>
      </w:r>
      <w:r w:rsidRPr="00B8259A">
        <w:rPr>
          <w:rStyle w:val="Emphasis"/>
          <w:color w:val="FF0000"/>
          <w:sz w:val="28"/>
          <w:highlight w:val="yellow"/>
        </w:rPr>
        <w:t>state power</w:t>
      </w:r>
      <w:r w:rsidRPr="00B8259A">
        <w:rPr>
          <w:color w:val="FF0000"/>
          <w:sz w:val="14"/>
        </w:rPr>
        <w:t xml:space="preserve">, notably its class dimension, </w:t>
      </w:r>
      <w:r w:rsidRPr="00B8259A">
        <w:rPr>
          <w:rStyle w:val="StyleUnderline"/>
          <w:color w:val="FF0000"/>
        </w:rPr>
        <w:t xml:space="preserve">since </w:t>
      </w:r>
      <w:r w:rsidRPr="00B8259A">
        <w:rPr>
          <w:rStyle w:val="StyleUnderline"/>
          <w:color w:val="FF0000"/>
          <w:highlight w:val="yellow"/>
        </w:rPr>
        <w:t>it fails to see</w:t>
      </w:r>
      <w:r w:rsidRPr="00B8259A">
        <w:rPr>
          <w:rStyle w:val="StyleUnderline"/>
          <w:color w:val="FF0000"/>
        </w:rPr>
        <w:t xml:space="preserve"> that </w:t>
      </w:r>
      <w:r w:rsidRPr="00B8259A">
        <w:rPr>
          <w:rStyle w:val="Emphasis"/>
          <w:color w:val="FF0000"/>
          <w:highlight w:val="yellow"/>
        </w:rPr>
        <w:t>although power circulates</w:t>
      </w:r>
      <w:r w:rsidRPr="00B8259A">
        <w:rPr>
          <w:color w:val="FF0000"/>
          <w:sz w:val="14"/>
          <w:highlight w:val="yellow"/>
        </w:rPr>
        <w:t xml:space="preserve">, </w:t>
      </w:r>
      <w:r w:rsidRPr="00B8259A">
        <w:rPr>
          <w:rStyle w:val="StyleUnderline"/>
          <w:color w:val="FF0000"/>
          <w:highlight w:val="yellow"/>
        </w:rPr>
        <w:t xml:space="preserve">it does so </w:t>
      </w:r>
      <w:r w:rsidRPr="00B8259A">
        <w:rPr>
          <w:rStyle w:val="Emphasis"/>
          <w:color w:val="FF0000"/>
          <w:highlight w:val="yellow"/>
        </w:rPr>
        <w:t>unevenly</w:t>
      </w:r>
      <w:r w:rsidRPr="00B8259A">
        <w:rPr>
          <w:color w:val="FF0000"/>
          <w:sz w:val="14"/>
        </w:rPr>
        <w:t xml:space="preserve">— in some places it is </w:t>
      </w:r>
      <w:r w:rsidRPr="00B8259A">
        <w:rPr>
          <w:rStyle w:val="Emphasis"/>
          <w:color w:val="FF0000"/>
          <w:highlight w:val="yellow"/>
        </w:rPr>
        <w:t>far weightier</w:t>
      </w:r>
      <w:r w:rsidRPr="00B8259A">
        <w:rPr>
          <w:color w:val="FF0000"/>
          <w:sz w:val="14"/>
        </w:rPr>
        <w:t xml:space="preserve">, more concentrated, </w:t>
      </w:r>
      <w:r w:rsidRPr="00B8259A">
        <w:rPr>
          <w:rStyle w:val="StyleUnderline"/>
          <w:color w:val="FF0000"/>
          <w:highlight w:val="yellow"/>
        </w:rPr>
        <w:t>and “thicker</w:t>
      </w:r>
      <w:r w:rsidRPr="00B8259A">
        <w:rPr>
          <w:rStyle w:val="StyleUnderline"/>
          <w:color w:val="FF0000"/>
        </w:rPr>
        <w:t>,”</w:t>
      </w:r>
      <w:r w:rsidRPr="00B8259A">
        <w:rPr>
          <w:color w:val="FF0000"/>
          <w:sz w:val="14"/>
        </w:rPr>
        <w:t xml:space="preserve"> so to speak, than in others. In other words, </w:t>
      </w:r>
      <w:r w:rsidRPr="00B8259A">
        <w:rPr>
          <w:rStyle w:val="Emphasis"/>
          <w:color w:val="FF0000"/>
        </w:rPr>
        <w:t xml:space="preserve">like it or not, </w:t>
      </w:r>
      <w:r w:rsidRPr="00B8259A">
        <w:rPr>
          <w:rStyle w:val="Emphasis"/>
          <w:color w:val="FF0000"/>
          <w:highlight w:val="yellow"/>
        </w:rPr>
        <w:t>the state does matter</w:t>
      </w:r>
      <w:r w:rsidRPr="00B8259A">
        <w:rPr>
          <w:color w:val="FF0000"/>
          <w:sz w:val="14"/>
        </w:rPr>
        <w:t xml:space="preserve">, </w:t>
      </w:r>
      <w:r w:rsidRPr="00B8259A">
        <w:rPr>
          <w:rStyle w:val="StyleUnderline"/>
          <w:color w:val="FF0000"/>
        </w:rPr>
        <w:t>and one needs to take that into account when discussing</w:t>
      </w:r>
      <w:r w:rsidRPr="00B8259A">
        <w:rPr>
          <w:color w:val="FF0000"/>
          <w:sz w:val="14"/>
        </w:rPr>
        <w:t xml:space="preserve"> </w:t>
      </w:r>
      <w:r w:rsidRPr="00B8259A">
        <w:rPr>
          <w:rStyle w:val="StyleUnderline"/>
          <w:color w:val="FF0000"/>
        </w:rPr>
        <w:t>the potential of</w:t>
      </w:r>
      <w:r w:rsidRPr="00B8259A">
        <w:rPr>
          <w:color w:val="FF0000"/>
          <w:sz w:val="14"/>
        </w:rPr>
        <w:t xml:space="preserve"> urban </w:t>
      </w:r>
      <w:r w:rsidRPr="00B8259A">
        <w:rPr>
          <w:rStyle w:val="Emphasis"/>
          <w:color w:val="FF0000"/>
        </w:rPr>
        <w:t>subaltern activism.</w:t>
      </w:r>
      <w:r w:rsidRPr="00B8259A">
        <w:rPr>
          <w:color w:val="FF0000"/>
          <w:sz w:val="14"/>
        </w:rPr>
        <w:t xml:space="preserve"> Although Foucault insists that re sis </w:t>
      </w:r>
      <w:proofErr w:type="spellStart"/>
      <w:r w:rsidRPr="00B8259A">
        <w:rPr>
          <w:color w:val="FF0000"/>
          <w:sz w:val="14"/>
        </w:rPr>
        <w:t>tance</w:t>
      </w:r>
      <w:proofErr w:type="spellEnd"/>
      <w:r w:rsidRPr="00B8259A">
        <w:rPr>
          <w:color w:val="FF0000"/>
          <w:sz w:val="14"/>
        </w:rPr>
        <w:t xml:space="preserve"> is real when it occurs outside of and in de pen dent of the systems of power, </w:t>
      </w:r>
      <w:r w:rsidRPr="00B8259A">
        <w:rPr>
          <w:rStyle w:val="StyleUnderline"/>
          <w:color w:val="FF0000"/>
          <w:highlight w:val="yellow"/>
        </w:rPr>
        <w:t>the perception of power</w:t>
      </w:r>
      <w:r w:rsidRPr="00B8259A">
        <w:rPr>
          <w:rStyle w:val="StyleUnderline"/>
          <w:color w:val="FF0000"/>
        </w:rPr>
        <w:t xml:space="preserve"> that informs the “re sis </w:t>
      </w:r>
      <w:proofErr w:type="spellStart"/>
      <w:r w:rsidRPr="00B8259A">
        <w:rPr>
          <w:rStyle w:val="StyleUnderline"/>
          <w:color w:val="FF0000"/>
        </w:rPr>
        <w:t>tance</w:t>
      </w:r>
      <w:proofErr w:type="spellEnd"/>
      <w:r w:rsidRPr="00B8259A">
        <w:rPr>
          <w:rStyle w:val="StyleUnderline"/>
          <w:color w:val="FF0000"/>
        </w:rPr>
        <w:t xml:space="preserve">” literature </w:t>
      </w:r>
      <w:r w:rsidRPr="00B8259A">
        <w:rPr>
          <w:rStyle w:val="StyleUnderline"/>
          <w:color w:val="FF0000"/>
          <w:highlight w:val="yellow"/>
        </w:rPr>
        <w:t>leaves</w:t>
      </w:r>
      <w:r w:rsidRPr="00B8259A">
        <w:rPr>
          <w:rStyle w:val="StyleUnderline"/>
          <w:color w:val="FF0000"/>
        </w:rPr>
        <w:t xml:space="preserve"> </w:t>
      </w:r>
      <w:r w:rsidRPr="00B8259A">
        <w:rPr>
          <w:rStyle w:val="StyleUnderline"/>
          <w:color w:val="FF0000"/>
          <w:highlight w:val="yellow"/>
        </w:rPr>
        <w:t xml:space="preserve">little room for an analysis of </w:t>
      </w:r>
      <w:r w:rsidRPr="00B8259A">
        <w:rPr>
          <w:rStyle w:val="Emphasis"/>
          <w:color w:val="FF0000"/>
          <w:highlight w:val="yellow"/>
        </w:rPr>
        <w:t>the state</w:t>
      </w:r>
      <w:r w:rsidRPr="00B8259A">
        <w:rPr>
          <w:rStyle w:val="Emphasis"/>
          <w:color w:val="FF0000"/>
        </w:rPr>
        <w:t xml:space="preserve"> as a system of power</w:t>
      </w:r>
      <w:r w:rsidRPr="00B8259A">
        <w:rPr>
          <w:color w:val="FF0000"/>
          <w:sz w:val="14"/>
        </w:rPr>
        <w:t xml:space="preserve">. </w:t>
      </w:r>
      <w:r w:rsidRPr="00B8259A">
        <w:rPr>
          <w:rStyle w:val="StyleUnderline"/>
          <w:color w:val="FF0000"/>
        </w:rPr>
        <w:t>It is,</w:t>
      </w:r>
      <w:r w:rsidRPr="00B8259A">
        <w:rPr>
          <w:color w:val="FF0000"/>
          <w:sz w:val="14"/>
        </w:rPr>
        <w:t xml:space="preserve"> therefore, </w:t>
      </w:r>
      <w:r w:rsidRPr="00B8259A">
        <w:rPr>
          <w:rStyle w:val="StyleUnderline"/>
          <w:color w:val="FF0000"/>
        </w:rPr>
        <w:t xml:space="preserve">not accidental that </w:t>
      </w:r>
      <w:r w:rsidRPr="00B8259A">
        <w:rPr>
          <w:rStyle w:val="StyleUnderline"/>
          <w:color w:val="FF0000"/>
          <w:highlight w:val="yellow"/>
        </w:rPr>
        <w:t>a</w:t>
      </w:r>
      <w:r w:rsidRPr="00B8259A">
        <w:rPr>
          <w:rStyle w:val="StyleUnderline"/>
          <w:color w:val="FF0000"/>
        </w:rPr>
        <w:t xml:space="preserve"> </w:t>
      </w:r>
      <w:r w:rsidRPr="00B8259A">
        <w:rPr>
          <w:rStyle w:val="StyleUnderline"/>
          <w:color w:val="FF0000"/>
          <w:highlight w:val="yellow"/>
        </w:rPr>
        <w:t>theory of the state and</w:t>
      </w:r>
      <w:r w:rsidRPr="00B8259A">
        <w:rPr>
          <w:color w:val="FF0000"/>
          <w:sz w:val="14"/>
        </w:rPr>
        <w:t xml:space="preserve">, therefore, </w:t>
      </w:r>
      <w:r w:rsidRPr="00B8259A">
        <w:rPr>
          <w:rStyle w:val="StyleUnderline"/>
          <w:color w:val="FF0000"/>
        </w:rPr>
        <w:t xml:space="preserve">an </w:t>
      </w:r>
      <w:r w:rsidRPr="00B8259A">
        <w:rPr>
          <w:rStyle w:val="StyleUnderline"/>
          <w:color w:val="FF0000"/>
          <w:highlight w:val="yellow"/>
        </w:rPr>
        <w:t xml:space="preserve">analysis of the possibility of co- </w:t>
      </w:r>
      <w:proofErr w:type="spellStart"/>
      <w:r w:rsidRPr="00B8259A">
        <w:rPr>
          <w:rStyle w:val="StyleUnderline"/>
          <w:color w:val="FF0000"/>
          <w:highlight w:val="yellow"/>
        </w:rPr>
        <w:t>optation</w:t>
      </w:r>
      <w:proofErr w:type="spellEnd"/>
      <w:r w:rsidRPr="00B8259A">
        <w:rPr>
          <w:color w:val="FF0000"/>
          <w:sz w:val="14"/>
          <w:highlight w:val="yellow"/>
        </w:rPr>
        <w:t xml:space="preserve">, </w:t>
      </w:r>
      <w:r w:rsidRPr="00B8259A">
        <w:rPr>
          <w:rStyle w:val="StyleUnderline"/>
          <w:color w:val="FF0000"/>
          <w:highlight w:val="yellow"/>
        </w:rPr>
        <w:t>are</w:t>
      </w:r>
      <w:r w:rsidRPr="00B8259A">
        <w:rPr>
          <w:color w:val="FF0000"/>
          <w:sz w:val="14"/>
          <w:highlight w:val="yellow"/>
        </w:rPr>
        <w:t xml:space="preserve"> </w:t>
      </w:r>
      <w:r w:rsidRPr="00B8259A">
        <w:rPr>
          <w:rStyle w:val="Emphasis"/>
          <w:color w:val="FF0000"/>
          <w:highlight w:val="yellow"/>
        </w:rPr>
        <w:t>absent</w:t>
      </w:r>
      <w:r w:rsidRPr="00B8259A">
        <w:rPr>
          <w:color w:val="FF0000"/>
          <w:sz w:val="14"/>
        </w:rPr>
        <w:t xml:space="preserve"> </w:t>
      </w:r>
      <w:r w:rsidRPr="00B8259A">
        <w:rPr>
          <w:rStyle w:val="StyleUnderline"/>
          <w:color w:val="FF0000"/>
        </w:rPr>
        <w:t>in</w:t>
      </w:r>
      <w:r w:rsidRPr="00B8259A">
        <w:rPr>
          <w:color w:val="FF0000"/>
          <w:sz w:val="14"/>
        </w:rPr>
        <w:t xml:space="preserve"> almost </w:t>
      </w:r>
      <w:r w:rsidRPr="00B8259A">
        <w:rPr>
          <w:rStyle w:val="StyleUnderline"/>
          <w:color w:val="FF0000"/>
        </w:rPr>
        <w:t>all accounts of “resistance.”</w:t>
      </w:r>
      <w:r w:rsidRPr="00B8259A">
        <w:rPr>
          <w:color w:val="FF0000"/>
          <w:sz w:val="14"/>
        </w:rPr>
        <w:t xml:space="preserve"> Consequently, </w:t>
      </w:r>
      <w:r w:rsidRPr="00B8259A">
        <w:rPr>
          <w:rStyle w:val="Emphasis"/>
          <w:color w:val="FF0000"/>
        </w:rPr>
        <w:t>the cherished acts</w:t>
      </w:r>
      <w:r w:rsidRPr="00B8259A">
        <w:rPr>
          <w:color w:val="FF0000"/>
          <w:sz w:val="14"/>
        </w:rPr>
        <w:t xml:space="preserve"> </w:t>
      </w:r>
      <w:r w:rsidRPr="00B8259A">
        <w:rPr>
          <w:rStyle w:val="StyleUnderline"/>
          <w:color w:val="FF0000"/>
        </w:rPr>
        <w:t>of resistance</w:t>
      </w:r>
      <w:r w:rsidRPr="00B8259A">
        <w:rPr>
          <w:color w:val="FF0000"/>
          <w:sz w:val="14"/>
        </w:rPr>
        <w:t xml:space="preserve"> </w:t>
      </w:r>
      <w:r w:rsidRPr="00B8259A">
        <w:rPr>
          <w:rStyle w:val="StyleUnderline"/>
          <w:color w:val="FF0000"/>
        </w:rPr>
        <w:t xml:space="preserve">float around aimlessly in an </w:t>
      </w:r>
      <w:r w:rsidRPr="00B8259A">
        <w:rPr>
          <w:rStyle w:val="Emphasis"/>
          <w:color w:val="FF0000"/>
        </w:rPr>
        <w:t>unknown</w:t>
      </w:r>
      <w:r w:rsidRPr="00B8259A">
        <w:rPr>
          <w:rStyle w:val="StyleUnderline"/>
          <w:color w:val="FF0000"/>
        </w:rPr>
        <w:t>,</w:t>
      </w:r>
      <w:r w:rsidRPr="00B8259A">
        <w:rPr>
          <w:color w:val="FF0000"/>
          <w:sz w:val="14"/>
        </w:rPr>
        <w:t xml:space="preserve"> </w:t>
      </w:r>
      <w:r w:rsidRPr="00B8259A">
        <w:rPr>
          <w:rStyle w:val="Emphasis"/>
          <w:color w:val="FF0000"/>
        </w:rPr>
        <w:t>uncertain</w:t>
      </w:r>
      <w:r w:rsidRPr="00B8259A">
        <w:rPr>
          <w:color w:val="FF0000"/>
          <w:sz w:val="14"/>
        </w:rPr>
        <w:t xml:space="preserve">, and </w:t>
      </w:r>
      <w:r w:rsidRPr="00B8259A">
        <w:rPr>
          <w:rStyle w:val="Emphasis"/>
          <w:color w:val="FF0000"/>
        </w:rPr>
        <w:t>ambivalent universe</w:t>
      </w:r>
      <w:r w:rsidRPr="00B8259A">
        <w:rPr>
          <w:color w:val="FF0000"/>
          <w:sz w:val="14"/>
        </w:rPr>
        <w:t xml:space="preserve"> </w:t>
      </w:r>
      <w:r w:rsidRPr="00B8259A">
        <w:rPr>
          <w:rStyle w:val="StyleUnderline"/>
          <w:color w:val="FF0000"/>
        </w:rPr>
        <w:t>of power relations</w:t>
      </w:r>
      <w:r w:rsidRPr="00B8259A">
        <w:rPr>
          <w:color w:val="FF0000"/>
          <w:sz w:val="14"/>
        </w:rPr>
        <w:t xml:space="preserve">, </w:t>
      </w:r>
      <w:r w:rsidRPr="00B8259A">
        <w:rPr>
          <w:rStyle w:val="StyleUnderline"/>
          <w:color w:val="FF0000"/>
        </w:rPr>
        <w:t xml:space="preserve">with </w:t>
      </w:r>
      <w:proofErr w:type="gramStart"/>
      <w:r w:rsidRPr="00B8259A">
        <w:rPr>
          <w:rStyle w:val="StyleUnderline"/>
          <w:color w:val="FF0000"/>
        </w:rPr>
        <w:t>the end result</w:t>
      </w:r>
      <w:proofErr w:type="gramEnd"/>
      <w:r w:rsidRPr="00B8259A">
        <w:rPr>
          <w:rStyle w:val="StyleUnderline"/>
          <w:color w:val="FF0000"/>
        </w:rPr>
        <w:t xml:space="preserve"> an unsettled, </w:t>
      </w:r>
      <w:r w:rsidRPr="00B8259A">
        <w:rPr>
          <w:rStyle w:val="Emphasis"/>
          <w:color w:val="FF0000"/>
        </w:rPr>
        <w:t>tense accommodation with the existing power arrangement</w:t>
      </w:r>
      <w:r w:rsidRPr="00B8259A">
        <w:rPr>
          <w:color w:val="FF0000"/>
          <w:sz w:val="14"/>
        </w:rPr>
        <w:t xml:space="preserve">. </w:t>
      </w:r>
      <w:r w:rsidRPr="00B8259A">
        <w:rPr>
          <w:rStyle w:val="Emphasis"/>
          <w:color w:val="FF0000"/>
          <w:highlight w:val="yellow"/>
        </w:rPr>
        <w:t>Lack of a clear concept of resistance</w:t>
      </w:r>
      <w:r w:rsidRPr="00B8259A">
        <w:rPr>
          <w:color w:val="FF0000"/>
          <w:sz w:val="14"/>
        </w:rPr>
        <w:t xml:space="preserve">, moreover, </w:t>
      </w:r>
      <w:r w:rsidRPr="00B8259A">
        <w:rPr>
          <w:rStyle w:val="StyleUnderline"/>
          <w:color w:val="FF0000"/>
        </w:rPr>
        <w:t xml:space="preserve">often </w:t>
      </w:r>
      <w:r w:rsidRPr="00B8259A">
        <w:rPr>
          <w:rStyle w:val="StyleUnderline"/>
          <w:color w:val="FF0000"/>
          <w:highlight w:val="yellow"/>
        </w:rPr>
        <w:t>leads writers</w:t>
      </w:r>
      <w:r w:rsidRPr="00B8259A">
        <w:rPr>
          <w:rStyle w:val="StyleUnderline"/>
          <w:color w:val="FF0000"/>
        </w:rPr>
        <w:t xml:space="preserve"> </w:t>
      </w:r>
      <w:r w:rsidRPr="00B8259A">
        <w:rPr>
          <w:color w:val="FF0000"/>
          <w:sz w:val="14"/>
        </w:rPr>
        <w:t xml:space="preserve">in this genre </w:t>
      </w:r>
      <w:r w:rsidRPr="00B8259A">
        <w:rPr>
          <w:rStyle w:val="Emphasis"/>
          <w:color w:val="FF0000"/>
          <w:sz w:val="30"/>
          <w:highlight w:val="yellow"/>
        </w:rPr>
        <w:t>to overestimate</w:t>
      </w:r>
      <w:r w:rsidRPr="00B8259A">
        <w:rPr>
          <w:color w:val="FF0000"/>
          <w:highlight w:val="yellow"/>
        </w:rPr>
        <w:t xml:space="preserve"> </w:t>
      </w:r>
      <w:r w:rsidRPr="00B8259A">
        <w:rPr>
          <w:rStyle w:val="StyleUnderline"/>
          <w:color w:val="FF0000"/>
          <w:sz w:val="30"/>
          <w:highlight w:val="yellow"/>
        </w:rPr>
        <w:t xml:space="preserve">and read too much </w:t>
      </w:r>
      <w:r w:rsidRPr="00B8259A">
        <w:rPr>
          <w:rStyle w:val="Emphasis"/>
          <w:color w:val="FF0000"/>
          <w:sz w:val="30"/>
          <w:highlight w:val="yellow"/>
        </w:rPr>
        <w:t>into the acts of the agents</w:t>
      </w:r>
      <w:r w:rsidRPr="00B8259A">
        <w:rPr>
          <w:rStyle w:val="StyleUnderline"/>
          <w:color w:val="FF0000"/>
        </w:rPr>
        <w:t>.</w:t>
      </w:r>
      <w:r w:rsidRPr="00B8259A">
        <w:rPr>
          <w:color w:val="FF0000"/>
          <w:sz w:val="14"/>
        </w:rPr>
        <w:t xml:space="preserve"> The result is that </w:t>
      </w:r>
      <w:r w:rsidRPr="00B8259A">
        <w:rPr>
          <w:rStyle w:val="Emphasis"/>
          <w:color w:val="FF0000"/>
          <w:highlight w:val="yellow"/>
        </w:rPr>
        <w:t>almost</w:t>
      </w:r>
      <w:r w:rsidRPr="00B8259A">
        <w:rPr>
          <w:rStyle w:val="Emphasis"/>
          <w:color w:val="FF0000"/>
        </w:rPr>
        <w:t xml:space="preserve"> </w:t>
      </w:r>
      <w:r w:rsidRPr="00B8259A">
        <w:rPr>
          <w:rStyle w:val="Emphasis"/>
          <w:color w:val="FF0000"/>
          <w:highlight w:val="yellow"/>
        </w:rPr>
        <w:t>any act</w:t>
      </w:r>
      <w:r w:rsidRPr="00B8259A">
        <w:rPr>
          <w:rStyle w:val="Emphasis"/>
          <w:color w:val="FF0000"/>
        </w:rPr>
        <w:t xml:space="preserve"> of the subjects potentially </w:t>
      </w:r>
      <w:r w:rsidRPr="00B8259A">
        <w:rPr>
          <w:rStyle w:val="Emphasis"/>
          <w:color w:val="FF0000"/>
          <w:highlight w:val="yellow"/>
        </w:rPr>
        <w:t>becomes</w:t>
      </w:r>
      <w:r w:rsidRPr="00B8259A">
        <w:rPr>
          <w:rStyle w:val="Emphasis"/>
          <w:color w:val="FF0000"/>
        </w:rPr>
        <w:t xml:space="preserve"> one of </w:t>
      </w:r>
      <w:r w:rsidRPr="00B8259A">
        <w:rPr>
          <w:rStyle w:val="Emphasis"/>
          <w:color w:val="FF0000"/>
          <w:highlight w:val="yellow"/>
        </w:rPr>
        <w:t>“resistance.”</w:t>
      </w:r>
      <w:r w:rsidRPr="00B8259A">
        <w:rPr>
          <w:color w:val="FF0000"/>
          <w:sz w:val="14"/>
        </w:rPr>
        <w:t xml:space="preserve"> </w:t>
      </w:r>
      <w:r w:rsidRPr="00B8259A">
        <w:rPr>
          <w:rStyle w:val="StyleUnderline"/>
          <w:color w:val="FF0000"/>
        </w:rPr>
        <w:t>Determined to discover the “inevitable” acts of resistance</w:t>
      </w:r>
      <w:r w:rsidRPr="00B8259A">
        <w:rPr>
          <w:color w:val="FF0000"/>
          <w:sz w:val="14"/>
        </w:rPr>
        <w:t xml:space="preserve">, </w:t>
      </w:r>
      <w:r w:rsidRPr="00B8259A">
        <w:rPr>
          <w:rStyle w:val="StyleUnderline"/>
          <w:color w:val="FF0000"/>
        </w:rPr>
        <w:t>many poststructuralist writers often come to “replace their subject.”</w:t>
      </w:r>
      <w:r w:rsidRPr="00B8259A">
        <w:rPr>
          <w:color w:val="FF0000"/>
          <w:sz w:val="14"/>
        </w:rPr>
        <w:t xml:space="preserve">42 While they attempt to challenge the essentialism of such perspectives as “passive poor,” “submissive Muslim women,” and “inactive masses,” they tend, however, to fall into the trap of essentialism in reverse— by reading too much into ordinary behaviors, interpreting them as necessarily conscious or contentious acts of defi </w:t>
      </w:r>
      <w:proofErr w:type="spellStart"/>
      <w:r w:rsidRPr="00B8259A">
        <w:rPr>
          <w:color w:val="FF0000"/>
          <w:sz w:val="14"/>
        </w:rPr>
        <w:t>ance</w:t>
      </w:r>
      <w:proofErr w:type="spellEnd"/>
      <w:r w:rsidRPr="00B8259A">
        <w:rPr>
          <w:color w:val="FF0000"/>
          <w:sz w:val="14"/>
        </w:rPr>
        <w:t xml:space="preserve">. This is so because they overlook the crucial fact that these practices occur mostly within the prevailing systems of power. For example, some of the lower class’s activities in the Middle East that some authors read as “re sis </w:t>
      </w:r>
      <w:proofErr w:type="spellStart"/>
      <w:r w:rsidRPr="00B8259A">
        <w:rPr>
          <w:color w:val="FF0000"/>
          <w:sz w:val="14"/>
        </w:rPr>
        <w:t>tance</w:t>
      </w:r>
      <w:proofErr w:type="spellEnd"/>
      <w:r w:rsidRPr="00B8259A">
        <w:rPr>
          <w:color w:val="FF0000"/>
          <w:sz w:val="14"/>
        </w:rPr>
        <w:t xml:space="preserve">,” “intimate politics” of defi </w:t>
      </w:r>
      <w:proofErr w:type="spellStart"/>
      <w:r w:rsidRPr="00B8259A">
        <w:rPr>
          <w:color w:val="FF0000"/>
          <w:sz w:val="14"/>
        </w:rPr>
        <w:t>ance</w:t>
      </w:r>
      <w:proofErr w:type="spellEnd"/>
      <w:r w:rsidRPr="00B8259A">
        <w:rPr>
          <w:color w:val="FF0000"/>
          <w:sz w:val="14"/>
        </w:rPr>
        <w:t xml:space="preserve">, or “avenues of participation” may </w:t>
      </w:r>
      <w:proofErr w:type="gramStart"/>
      <w:r w:rsidRPr="00B8259A">
        <w:rPr>
          <w:color w:val="FF0000"/>
          <w:sz w:val="14"/>
        </w:rPr>
        <w:t>actually contribute</w:t>
      </w:r>
      <w:proofErr w:type="gramEnd"/>
      <w:r w:rsidRPr="00B8259A">
        <w:rPr>
          <w:color w:val="FF0000"/>
          <w:sz w:val="14"/>
        </w:rPr>
        <w:t xml:space="preserve"> to the stability and legitimacy of the state.43 The fact that people are able to help themselves and extend their networks surely shows their daily activism and struggles. However</w:t>
      </w:r>
      <w:r w:rsidRPr="00B8259A">
        <w:rPr>
          <w:rStyle w:val="StyleUnderline"/>
          <w:color w:val="FF0000"/>
        </w:rPr>
        <w:t>, by doing so the actors may hardly win any space from the state</w:t>
      </w:r>
      <w:r w:rsidRPr="00B8259A">
        <w:rPr>
          <w:color w:val="FF0000"/>
          <w:sz w:val="14"/>
        </w:rPr>
        <w:t xml:space="preserve"> (</w:t>
      </w:r>
      <w:r w:rsidRPr="00B8259A">
        <w:rPr>
          <w:rStyle w:val="Emphasis"/>
          <w:color w:val="FF0000"/>
        </w:rPr>
        <w:t>or other sources of power,</w:t>
      </w:r>
      <w:r w:rsidRPr="00B8259A">
        <w:rPr>
          <w:color w:val="FF0000"/>
          <w:sz w:val="14"/>
        </w:rPr>
        <w:t xml:space="preserve"> </w:t>
      </w:r>
      <w:r w:rsidRPr="00B8259A">
        <w:rPr>
          <w:rStyle w:val="Emphasis"/>
          <w:color w:val="FF0000"/>
        </w:rPr>
        <w:t>like capital and patriarchy</w:t>
      </w:r>
      <w:r w:rsidRPr="00B8259A">
        <w:rPr>
          <w:color w:val="FF0000"/>
          <w:sz w:val="14"/>
        </w:rPr>
        <w:t xml:space="preserve">)— </w:t>
      </w:r>
      <w:r w:rsidRPr="00B8259A">
        <w:rPr>
          <w:rStyle w:val="StyleUnderline"/>
          <w:color w:val="FF0000"/>
        </w:rPr>
        <w:t xml:space="preserve">they are not necessarily </w:t>
      </w:r>
      <w:r w:rsidRPr="00B8259A">
        <w:rPr>
          <w:rStyle w:val="Emphasis"/>
          <w:color w:val="FF0000"/>
        </w:rPr>
        <w:t>challenging domination</w:t>
      </w:r>
      <w:r w:rsidRPr="00B8259A">
        <w:rPr>
          <w:color w:val="FF0000"/>
          <w:sz w:val="14"/>
        </w:rPr>
        <w:t xml:space="preserve">. In fact, </w:t>
      </w:r>
      <w:r w:rsidRPr="00B8259A">
        <w:rPr>
          <w:rStyle w:val="StyleUnderline"/>
          <w:color w:val="FF0000"/>
        </w:rPr>
        <w:t xml:space="preserve">governments often encourage self- help and local initiatives </w:t>
      </w:r>
      <w:r w:rsidRPr="00B8259A">
        <w:rPr>
          <w:color w:val="FF0000"/>
          <w:sz w:val="14"/>
        </w:rPr>
        <w:t xml:space="preserve">so long as they do not turn oppositional. They do so </w:t>
      </w:r>
      <w:proofErr w:type="gramStart"/>
      <w:r w:rsidRPr="00B8259A">
        <w:rPr>
          <w:color w:val="FF0000"/>
          <w:sz w:val="14"/>
        </w:rPr>
        <w:t>in order to</w:t>
      </w:r>
      <w:proofErr w:type="gramEnd"/>
      <w:r w:rsidRPr="00B8259A">
        <w:rPr>
          <w:color w:val="FF0000"/>
          <w:sz w:val="14"/>
        </w:rPr>
        <w:t xml:space="preserve"> shift some of their burdens of social welfare provision and responsibilities onto the individual citizens. The proliferation of many NGOs in the global South is a good indicator of this. In short, much of the re sis </w:t>
      </w:r>
      <w:proofErr w:type="spellStart"/>
      <w:r w:rsidRPr="00B8259A">
        <w:rPr>
          <w:color w:val="FF0000"/>
          <w:sz w:val="14"/>
        </w:rPr>
        <w:t>tance</w:t>
      </w:r>
      <w:proofErr w:type="spellEnd"/>
      <w:r w:rsidRPr="00B8259A">
        <w:rPr>
          <w:color w:val="FF0000"/>
          <w:sz w:val="14"/>
        </w:rPr>
        <w:t xml:space="preserve"> </w:t>
      </w:r>
      <w:r w:rsidRPr="00B8259A">
        <w:rPr>
          <w:rStyle w:val="StyleUnderline"/>
          <w:color w:val="FF0000"/>
          <w:highlight w:val="yellow"/>
        </w:rPr>
        <w:t>literature confuses</w:t>
      </w:r>
      <w:r w:rsidRPr="00B8259A">
        <w:rPr>
          <w:color w:val="FF0000"/>
          <w:sz w:val="14"/>
        </w:rPr>
        <w:t xml:space="preserve"> what one might consider </w:t>
      </w:r>
      <w:r w:rsidRPr="00B8259A">
        <w:rPr>
          <w:rStyle w:val="StyleUnderline"/>
          <w:color w:val="FF0000"/>
          <w:highlight w:val="yellow"/>
        </w:rPr>
        <w:t>coping</w:t>
      </w:r>
      <w:r w:rsidRPr="00B8259A">
        <w:rPr>
          <w:color w:val="FF0000"/>
          <w:sz w:val="14"/>
          <w:highlight w:val="yellow"/>
        </w:rPr>
        <w:t xml:space="preserve"> </w:t>
      </w:r>
      <w:r w:rsidRPr="00B8259A">
        <w:rPr>
          <w:rStyle w:val="StyleUnderline"/>
          <w:color w:val="FF0000"/>
          <w:highlight w:val="yellow"/>
        </w:rPr>
        <w:t>strategies</w:t>
      </w:r>
      <w:r w:rsidRPr="00B8259A">
        <w:rPr>
          <w:color w:val="FF0000"/>
          <w:sz w:val="14"/>
        </w:rPr>
        <w:t xml:space="preserve"> (when the survival of the agents is secured at the cost of themselves or that of fellow humans) </w:t>
      </w:r>
      <w:r w:rsidRPr="00B8259A">
        <w:rPr>
          <w:rStyle w:val="StyleUnderline"/>
          <w:color w:val="FF0000"/>
          <w:highlight w:val="yellow"/>
        </w:rPr>
        <w:t>and</w:t>
      </w:r>
      <w:r w:rsidRPr="00B8259A">
        <w:rPr>
          <w:color w:val="FF0000"/>
          <w:sz w:val="14"/>
          <w:highlight w:val="yellow"/>
        </w:rPr>
        <w:t xml:space="preserve"> </w:t>
      </w:r>
      <w:r w:rsidRPr="00B8259A">
        <w:rPr>
          <w:rStyle w:val="Emphasis"/>
          <w:color w:val="FF0000"/>
          <w:highlight w:val="yellow"/>
        </w:rPr>
        <w:t>effective</w:t>
      </w:r>
      <w:r w:rsidRPr="00B8259A">
        <w:rPr>
          <w:color w:val="FF0000"/>
          <w:sz w:val="14"/>
        </w:rPr>
        <w:t xml:space="preserve"> participation or </w:t>
      </w:r>
      <w:r w:rsidRPr="00B8259A">
        <w:rPr>
          <w:rStyle w:val="Emphasis"/>
          <w:color w:val="FF0000"/>
          <w:highlight w:val="yellow"/>
        </w:rPr>
        <w:t>subversion</w:t>
      </w:r>
      <w:r w:rsidRPr="00B8259A">
        <w:rPr>
          <w:rStyle w:val="Emphasis"/>
          <w:color w:val="FF0000"/>
        </w:rPr>
        <w:t xml:space="preserve"> of domination</w:t>
      </w:r>
      <w:r w:rsidRPr="00B8259A">
        <w:rPr>
          <w:color w:val="FF0000"/>
          <w:sz w:val="14"/>
        </w:rPr>
        <w:t xml:space="preserve">. There is a last question. </w:t>
      </w:r>
      <w:r w:rsidRPr="00B8259A">
        <w:rPr>
          <w:rStyle w:val="StyleUnderline"/>
          <w:color w:val="FF0000"/>
        </w:rPr>
        <w:t>If the poor are always able to resist in many ways</w:t>
      </w:r>
      <w:r w:rsidRPr="00B8259A">
        <w:rPr>
          <w:color w:val="FF0000"/>
          <w:sz w:val="14"/>
        </w:rPr>
        <w:t xml:space="preserve"> (by discourse or actions, individual or collective, </w:t>
      </w:r>
      <w:proofErr w:type="gramStart"/>
      <w:r w:rsidRPr="00B8259A">
        <w:rPr>
          <w:color w:val="FF0000"/>
          <w:sz w:val="14"/>
        </w:rPr>
        <w:t>overt</w:t>
      </w:r>
      <w:proofErr w:type="gramEnd"/>
      <w:r w:rsidRPr="00B8259A">
        <w:rPr>
          <w:color w:val="FF0000"/>
          <w:sz w:val="14"/>
        </w:rPr>
        <w:t xml:space="preserve"> or covert) </w:t>
      </w:r>
      <w:r w:rsidRPr="00B8259A">
        <w:rPr>
          <w:rStyle w:val="StyleUnderline"/>
          <w:color w:val="FF0000"/>
        </w:rPr>
        <w:t>the systems of domination,</w:t>
      </w:r>
      <w:r w:rsidRPr="00B8259A">
        <w:rPr>
          <w:color w:val="FF0000"/>
          <w:sz w:val="14"/>
        </w:rPr>
        <w:t xml:space="preserve"> then </w:t>
      </w:r>
      <w:r w:rsidRPr="00B8259A">
        <w:rPr>
          <w:rStyle w:val="Emphasis"/>
          <w:color w:val="FF0000"/>
        </w:rPr>
        <w:t>what is the need to assist them?</w:t>
      </w:r>
      <w:r w:rsidRPr="00B8259A">
        <w:rPr>
          <w:color w:val="FF0000"/>
          <w:sz w:val="14"/>
        </w:rPr>
        <w:t xml:space="preserve"> If they are already po </w:t>
      </w:r>
      <w:proofErr w:type="spellStart"/>
      <w:r w:rsidRPr="00B8259A">
        <w:rPr>
          <w:color w:val="FF0000"/>
          <w:sz w:val="14"/>
        </w:rPr>
        <w:t>litically</w:t>
      </w:r>
      <w:proofErr w:type="spellEnd"/>
      <w:r w:rsidRPr="00B8259A">
        <w:rPr>
          <w:color w:val="FF0000"/>
          <w:sz w:val="14"/>
        </w:rPr>
        <w:t xml:space="preserve"> able citizens, why should we expect the state or any other agency to empower them? </w:t>
      </w:r>
      <w:r w:rsidRPr="00B8259A">
        <w:rPr>
          <w:rStyle w:val="Emphasis"/>
          <w:color w:val="FF0000"/>
        </w:rPr>
        <w:t>Misreading</w:t>
      </w:r>
      <w:r w:rsidRPr="00B8259A">
        <w:rPr>
          <w:rStyle w:val="StyleUnderline"/>
          <w:color w:val="FF0000"/>
        </w:rPr>
        <w:t xml:space="preserve"> the </w:t>
      </w:r>
      <w:r w:rsidRPr="00B8259A">
        <w:rPr>
          <w:rStyle w:val="Emphasis"/>
          <w:color w:val="FF0000"/>
        </w:rPr>
        <w:t>behavior</w:t>
      </w:r>
      <w:r w:rsidRPr="00B8259A">
        <w:rPr>
          <w:rStyle w:val="StyleUnderline"/>
          <w:color w:val="FF0000"/>
        </w:rPr>
        <w:t xml:space="preserve"> of the poor may</w:t>
      </w:r>
      <w:r w:rsidRPr="00B8259A">
        <w:rPr>
          <w:color w:val="FF0000"/>
          <w:sz w:val="14"/>
        </w:rPr>
        <w:t xml:space="preserve">, in fact, </w:t>
      </w:r>
      <w:r w:rsidRPr="00B8259A">
        <w:rPr>
          <w:rStyle w:val="Emphasis"/>
          <w:color w:val="FF0000"/>
        </w:rPr>
        <w:t>frustrate our moral responsibility toward the vulnerable.</w:t>
      </w:r>
      <w:r w:rsidRPr="00B8259A">
        <w:rPr>
          <w:color w:val="FF0000"/>
          <w:sz w:val="14"/>
        </w:rPr>
        <w:t xml:space="preserve"> As Michael Brown rightly notes, when you “elevate the small injuries of childhood to the same moral status as </w:t>
      </w:r>
      <w:proofErr w:type="spellStart"/>
      <w:r w:rsidRPr="00B8259A">
        <w:rPr>
          <w:color w:val="FF0000"/>
          <w:sz w:val="14"/>
        </w:rPr>
        <w:t>suff</w:t>
      </w:r>
      <w:proofErr w:type="spellEnd"/>
      <w:r w:rsidRPr="00B8259A">
        <w:rPr>
          <w:color w:val="FF0000"/>
          <w:sz w:val="14"/>
        </w:rPr>
        <w:t xml:space="preserve"> </w:t>
      </w:r>
      <w:proofErr w:type="spellStart"/>
      <w:r w:rsidRPr="00B8259A">
        <w:rPr>
          <w:color w:val="FF0000"/>
          <w:sz w:val="14"/>
        </w:rPr>
        <w:t>ering</w:t>
      </w:r>
      <w:proofErr w:type="spellEnd"/>
      <w:r w:rsidRPr="00B8259A">
        <w:rPr>
          <w:color w:val="FF0000"/>
          <w:sz w:val="14"/>
        </w:rPr>
        <w:t xml:space="preserve"> of truly oppressed,” you are committing “a savage leveling that diminishes rather than </w:t>
      </w:r>
      <w:proofErr w:type="spellStart"/>
      <w:r w:rsidRPr="00B8259A">
        <w:rPr>
          <w:color w:val="FF0000"/>
          <w:sz w:val="14"/>
        </w:rPr>
        <w:t>intensifi</w:t>
      </w:r>
      <w:proofErr w:type="spellEnd"/>
      <w:r w:rsidRPr="00B8259A">
        <w:rPr>
          <w:color w:val="FF0000"/>
          <w:sz w:val="14"/>
        </w:rPr>
        <w:t xml:space="preserve"> es our sensitivities to injustice.” 44</w:t>
      </w:r>
    </w:p>
    <w:p w14:paraId="2494E417" w14:textId="77777777" w:rsidR="00890535" w:rsidRPr="00890535" w:rsidRDefault="00890535" w:rsidP="00890535"/>
    <w:sectPr w:rsidR="00890535" w:rsidRPr="008905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00022FF" w:usb1="C000205B" w:usb2="00000009" w:usb3="00000000" w:csb0="000001D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2D6674"/>
    <w:multiLevelType w:val="hybridMultilevel"/>
    <w:tmpl w:val="3D5C6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79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51E"/>
    <w:rsid w:val="001544DC"/>
    <w:rsid w:val="001761FC"/>
    <w:rsid w:val="001819F9"/>
    <w:rsid w:val="00182655"/>
    <w:rsid w:val="00183728"/>
    <w:rsid w:val="001840F2"/>
    <w:rsid w:val="00185134"/>
    <w:rsid w:val="001856C6"/>
    <w:rsid w:val="00191B5F"/>
    <w:rsid w:val="00192487"/>
    <w:rsid w:val="00193416"/>
    <w:rsid w:val="00195073"/>
    <w:rsid w:val="0019668D"/>
    <w:rsid w:val="001A25FD"/>
    <w:rsid w:val="001A5371"/>
    <w:rsid w:val="001A72C7"/>
    <w:rsid w:val="001B73E3"/>
    <w:rsid w:val="001C316D"/>
    <w:rsid w:val="001D016D"/>
    <w:rsid w:val="001D1A0D"/>
    <w:rsid w:val="001D36BF"/>
    <w:rsid w:val="001D4C28"/>
    <w:rsid w:val="001E0B1F"/>
    <w:rsid w:val="001E0C0F"/>
    <w:rsid w:val="001E1E0B"/>
    <w:rsid w:val="001F1173"/>
    <w:rsid w:val="002005A8"/>
    <w:rsid w:val="0020327E"/>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1B6A"/>
    <w:rsid w:val="002843B2"/>
    <w:rsid w:val="00284ED6"/>
    <w:rsid w:val="00287265"/>
    <w:rsid w:val="00290C5A"/>
    <w:rsid w:val="00290C92"/>
    <w:rsid w:val="00295122"/>
    <w:rsid w:val="0029647A"/>
    <w:rsid w:val="00296504"/>
    <w:rsid w:val="002B5511"/>
    <w:rsid w:val="002B7ACF"/>
    <w:rsid w:val="002C415F"/>
    <w:rsid w:val="002D4AC9"/>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47A88"/>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3C2B"/>
    <w:rsid w:val="003C5D30"/>
    <w:rsid w:val="003C5F4C"/>
    <w:rsid w:val="003D5EA8"/>
    <w:rsid w:val="003D7B28"/>
    <w:rsid w:val="003E305E"/>
    <w:rsid w:val="003E34DB"/>
    <w:rsid w:val="003E5302"/>
    <w:rsid w:val="003E5BF1"/>
    <w:rsid w:val="003F1B9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87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6B5"/>
    <w:rsid w:val="005659AA"/>
    <w:rsid w:val="005676E8"/>
    <w:rsid w:val="00577C12"/>
    <w:rsid w:val="00580BFC"/>
    <w:rsid w:val="00581048"/>
    <w:rsid w:val="00581203"/>
    <w:rsid w:val="0058349C"/>
    <w:rsid w:val="00585FBE"/>
    <w:rsid w:val="005870E8"/>
    <w:rsid w:val="0058789C"/>
    <w:rsid w:val="0059078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24"/>
    <w:rsid w:val="00662894"/>
    <w:rsid w:val="006634C2"/>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40E"/>
    <w:rsid w:val="00775694"/>
    <w:rsid w:val="00776BE1"/>
    <w:rsid w:val="00793F46"/>
    <w:rsid w:val="007A1325"/>
    <w:rsid w:val="007A1A18"/>
    <w:rsid w:val="007A3BAF"/>
    <w:rsid w:val="007B53D8"/>
    <w:rsid w:val="007C22C5"/>
    <w:rsid w:val="007C57E1"/>
    <w:rsid w:val="007C5811"/>
    <w:rsid w:val="007C5BDB"/>
    <w:rsid w:val="007D2DF5"/>
    <w:rsid w:val="007D451A"/>
    <w:rsid w:val="007D5E3E"/>
    <w:rsid w:val="007D7596"/>
    <w:rsid w:val="007E242C"/>
    <w:rsid w:val="007E6631"/>
    <w:rsid w:val="00803A12"/>
    <w:rsid w:val="00805417"/>
    <w:rsid w:val="008266F9"/>
    <w:rsid w:val="008267E2"/>
    <w:rsid w:val="00826A9B"/>
    <w:rsid w:val="00834842"/>
    <w:rsid w:val="00840E7B"/>
    <w:rsid w:val="00847114"/>
    <w:rsid w:val="008536AF"/>
    <w:rsid w:val="00853D40"/>
    <w:rsid w:val="008564FC"/>
    <w:rsid w:val="00864E76"/>
    <w:rsid w:val="00872581"/>
    <w:rsid w:val="0087459D"/>
    <w:rsid w:val="0087680F"/>
    <w:rsid w:val="00876D81"/>
    <w:rsid w:val="00881D86"/>
    <w:rsid w:val="00883306"/>
    <w:rsid w:val="008904F9"/>
    <w:rsid w:val="00890535"/>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DD"/>
    <w:rsid w:val="00920E6A"/>
    <w:rsid w:val="00931816"/>
    <w:rsid w:val="00932C71"/>
    <w:rsid w:val="009509D5"/>
    <w:rsid w:val="00952BD8"/>
    <w:rsid w:val="009538F5"/>
    <w:rsid w:val="00957187"/>
    <w:rsid w:val="00960255"/>
    <w:rsid w:val="009603E1"/>
    <w:rsid w:val="00961C9D"/>
    <w:rsid w:val="00963065"/>
    <w:rsid w:val="0097151F"/>
    <w:rsid w:val="00973777"/>
    <w:rsid w:val="00974CA8"/>
    <w:rsid w:val="00976E78"/>
    <w:rsid w:val="009775C0"/>
    <w:rsid w:val="00981F23"/>
    <w:rsid w:val="00990634"/>
    <w:rsid w:val="00991733"/>
    <w:rsid w:val="00992078"/>
    <w:rsid w:val="00992BE3"/>
    <w:rsid w:val="009A1467"/>
    <w:rsid w:val="009A3C19"/>
    <w:rsid w:val="009A6464"/>
    <w:rsid w:val="009B69F5"/>
    <w:rsid w:val="009C5FF7"/>
    <w:rsid w:val="009C6292"/>
    <w:rsid w:val="009D15DB"/>
    <w:rsid w:val="009D3133"/>
    <w:rsid w:val="009E160D"/>
    <w:rsid w:val="009F1CBB"/>
    <w:rsid w:val="009F3305"/>
    <w:rsid w:val="009F6FB2"/>
    <w:rsid w:val="00A071C0"/>
    <w:rsid w:val="00A12455"/>
    <w:rsid w:val="00A22670"/>
    <w:rsid w:val="00A24653"/>
    <w:rsid w:val="00A24B35"/>
    <w:rsid w:val="00A271BA"/>
    <w:rsid w:val="00A27F86"/>
    <w:rsid w:val="00A431C6"/>
    <w:rsid w:val="00A51D76"/>
    <w:rsid w:val="00A54315"/>
    <w:rsid w:val="00A60FBC"/>
    <w:rsid w:val="00A65C0B"/>
    <w:rsid w:val="00A66F37"/>
    <w:rsid w:val="00A776BA"/>
    <w:rsid w:val="00A81FD2"/>
    <w:rsid w:val="00A8441A"/>
    <w:rsid w:val="00A8674A"/>
    <w:rsid w:val="00A90E5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9A"/>
    <w:rsid w:val="00B8710E"/>
    <w:rsid w:val="00B87953"/>
    <w:rsid w:val="00B92A93"/>
    <w:rsid w:val="00BA17A8"/>
    <w:rsid w:val="00BA3C33"/>
    <w:rsid w:val="00BB0878"/>
    <w:rsid w:val="00BB1879"/>
    <w:rsid w:val="00BC0ABE"/>
    <w:rsid w:val="00BC30DB"/>
    <w:rsid w:val="00BC64FF"/>
    <w:rsid w:val="00BC7C37"/>
    <w:rsid w:val="00BD0463"/>
    <w:rsid w:val="00BD2244"/>
    <w:rsid w:val="00BD345B"/>
    <w:rsid w:val="00BE6472"/>
    <w:rsid w:val="00BF29B8"/>
    <w:rsid w:val="00BF46EA"/>
    <w:rsid w:val="00C07769"/>
    <w:rsid w:val="00C07D05"/>
    <w:rsid w:val="00C10856"/>
    <w:rsid w:val="00C203FA"/>
    <w:rsid w:val="00C244F5"/>
    <w:rsid w:val="00C3164F"/>
    <w:rsid w:val="00C31B5E"/>
    <w:rsid w:val="00C32AC3"/>
    <w:rsid w:val="00C34D3E"/>
    <w:rsid w:val="00C35B37"/>
    <w:rsid w:val="00C3747A"/>
    <w:rsid w:val="00C37F29"/>
    <w:rsid w:val="00C56DCC"/>
    <w:rsid w:val="00C57075"/>
    <w:rsid w:val="00C72AFE"/>
    <w:rsid w:val="00C81619"/>
    <w:rsid w:val="00CA013C"/>
    <w:rsid w:val="00CA6D6D"/>
    <w:rsid w:val="00CC2740"/>
    <w:rsid w:val="00CC7A4E"/>
    <w:rsid w:val="00CD1359"/>
    <w:rsid w:val="00CD4C83"/>
    <w:rsid w:val="00D01EDC"/>
    <w:rsid w:val="00D078AA"/>
    <w:rsid w:val="00D10058"/>
    <w:rsid w:val="00D11978"/>
    <w:rsid w:val="00D11C86"/>
    <w:rsid w:val="00D15E30"/>
    <w:rsid w:val="00D16129"/>
    <w:rsid w:val="00D25DBD"/>
    <w:rsid w:val="00D26929"/>
    <w:rsid w:val="00D30CBD"/>
    <w:rsid w:val="00D30D9E"/>
    <w:rsid w:val="00D33908"/>
    <w:rsid w:val="00D354F2"/>
    <w:rsid w:val="00D36C30"/>
    <w:rsid w:val="00D37C90"/>
    <w:rsid w:val="00D4269A"/>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29E"/>
    <w:rsid w:val="00DF1210"/>
    <w:rsid w:val="00DF31E9"/>
    <w:rsid w:val="00DF400D"/>
    <w:rsid w:val="00DF5C23"/>
    <w:rsid w:val="00E01DAD"/>
    <w:rsid w:val="00E021DC"/>
    <w:rsid w:val="00E03F91"/>
    <w:rsid w:val="00E064EF"/>
    <w:rsid w:val="00E064F2"/>
    <w:rsid w:val="00E0717B"/>
    <w:rsid w:val="00E142DB"/>
    <w:rsid w:val="00E15598"/>
    <w:rsid w:val="00E2072B"/>
    <w:rsid w:val="00E20D65"/>
    <w:rsid w:val="00E353A2"/>
    <w:rsid w:val="00E36881"/>
    <w:rsid w:val="00E42E4C"/>
    <w:rsid w:val="00E47013"/>
    <w:rsid w:val="00E541F9"/>
    <w:rsid w:val="00E57B79"/>
    <w:rsid w:val="00E63419"/>
    <w:rsid w:val="00E64496"/>
    <w:rsid w:val="00E72115"/>
    <w:rsid w:val="00E8322E"/>
    <w:rsid w:val="00E903E0"/>
    <w:rsid w:val="00E930FA"/>
    <w:rsid w:val="00EA1115"/>
    <w:rsid w:val="00EA39EB"/>
    <w:rsid w:val="00EA5017"/>
    <w:rsid w:val="00EA58CE"/>
    <w:rsid w:val="00EB33FF"/>
    <w:rsid w:val="00EB3D1A"/>
    <w:rsid w:val="00EC2759"/>
    <w:rsid w:val="00EC7106"/>
    <w:rsid w:val="00ED0120"/>
    <w:rsid w:val="00ED3BBA"/>
    <w:rsid w:val="00ED43C3"/>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56A"/>
    <w:rsid w:val="00F238C9"/>
    <w:rsid w:val="00F23CA5"/>
    <w:rsid w:val="00F277AA"/>
    <w:rsid w:val="00F31955"/>
    <w:rsid w:val="00F34C06"/>
    <w:rsid w:val="00F3775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FDE33"/>
  <w14:defaultImageDpi w14:val="300"/>
  <w15:docId w15:val="{E4E06BED-DE2B-CE44-B0E1-70B475E8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79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79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79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79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B879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79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953"/>
  </w:style>
  <w:style w:type="character" w:customStyle="1" w:styleId="Heading1Char">
    <w:name w:val="Heading 1 Char"/>
    <w:aliases w:val="Pocket Char"/>
    <w:basedOn w:val="DefaultParagraphFont"/>
    <w:link w:val="Heading1"/>
    <w:uiPriority w:val="9"/>
    <w:rsid w:val="00B879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79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795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B879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B8795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link w:val="Title"/>
    <w:uiPriority w:val="1"/>
    <w:qFormat/>
    <w:rsid w:val="00B87953"/>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B"/>
    <w:basedOn w:val="DefaultParagraphFont"/>
    <w:link w:val="textbold"/>
    <w:uiPriority w:val="20"/>
    <w:qFormat/>
    <w:rsid w:val="00B879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7953"/>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B87953"/>
    <w:rPr>
      <w:color w:val="auto"/>
      <w:u w:val="none"/>
    </w:rPr>
  </w:style>
  <w:style w:type="paragraph" w:styleId="DocumentMap">
    <w:name w:val="Document Map"/>
    <w:basedOn w:val="Normal"/>
    <w:link w:val="DocumentMapChar"/>
    <w:uiPriority w:val="99"/>
    <w:semiHidden/>
    <w:unhideWhenUsed/>
    <w:rsid w:val="00B879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7953"/>
    <w:rPr>
      <w:rFonts w:ascii="Lucida Grande" w:hAnsi="Lucida Grande" w:cs="Lucida Grande"/>
    </w:rPr>
  </w:style>
  <w:style w:type="paragraph" w:styleId="ListParagraph">
    <w:name w:val="List Paragraph"/>
    <w:aliases w:val="6 font"/>
    <w:basedOn w:val="Normal"/>
    <w:uiPriority w:val="34"/>
    <w:qFormat/>
    <w:rsid w:val="00A12455"/>
    <w:pPr>
      <w:ind w:left="720"/>
      <w:contextualSpacing/>
    </w:pPr>
  </w:style>
  <w:style w:type="paragraph" w:styleId="NoSpacing">
    <w:name w:val="No Spacing"/>
    <w:aliases w:val="Card Format,ClearFormatting,Clear,DDI Tag,Tag Title,No Spacing51,Tag and Cite,CD - Cite,Very Small Text,Dont u,No Spacing311,No Spacing6,No Spacin,No Spacing8,No Spacing41,Note Level 21,tag,Dont use,No Spacing7"/>
    <w:basedOn w:val="Heading1"/>
    <w:link w:val="Hyperlink"/>
    <w:autoRedefine/>
    <w:uiPriority w:val="99"/>
    <w:qFormat/>
    <w:rsid w:val="00A124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1245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IntenseEmphasis">
    <w:name w:val="Intense Emphasis"/>
    <w:aliases w:val="Intense Emphasis4,Normal + 18 pt,Intense Emphasis21,Intense Emphasis11111,9.5 pt,9.5 p,Title Cha"/>
    <w:basedOn w:val="DefaultParagraphFont"/>
    <w:uiPriority w:val="6"/>
    <w:qFormat/>
    <w:rsid w:val="00890535"/>
    <w:rPr>
      <w:u w:val="singl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uiPriority w:val="1"/>
    <w:qFormat/>
    <w:rsid w:val="00E142DB"/>
    <w:pPr>
      <w:ind w:left="288" w:right="288"/>
    </w:pPr>
    <w:rPr>
      <w:rFonts w:asciiTheme="minorHAnsi" w:eastAsiaTheme="minorHAnsi" w:hAnsiTheme="minorHAnsi"/>
      <w:b/>
      <w:szCs w:val="22"/>
      <w:u w:val="single"/>
    </w:rPr>
  </w:style>
  <w:style w:type="paragraph" w:styleId="Title">
    <w:name w:val="Title"/>
    <w:basedOn w:val="Normal"/>
    <w:next w:val="Normal"/>
    <w:link w:val="StyleUnderline"/>
    <w:uiPriority w:val="6"/>
    <w:qFormat/>
    <w:rsid w:val="00E142DB"/>
    <w:pPr>
      <w:pBdr>
        <w:bottom w:val="single" w:sz="8" w:space="4" w:color="4F81BD"/>
      </w:pBdr>
      <w:spacing w:after="300" w:line="240" w:lineRule="auto"/>
      <w:contextualSpacing/>
    </w:pPr>
    <w:rPr>
      <w:rFonts w:asciiTheme="minorHAnsi" w:hAnsiTheme="minorHAnsi"/>
      <w:b/>
      <w:u w:val="single"/>
    </w:rPr>
  </w:style>
  <w:style w:type="character" w:customStyle="1" w:styleId="TitleChar1">
    <w:name w:val="Title Char1"/>
    <w:basedOn w:val="DefaultParagraphFont"/>
    <w:uiPriority w:val="10"/>
    <w:rsid w:val="00E142DB"/>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E529E"/>
    <w:pPr>
      <w:pBdr>
        <w:top w:val="single" w:sz="12" w:space="1" w:color="auto"/>
        <w:left w:val="single" w:sz="12" w:space="4" w:color="auto"/>
        <w:bottom w:val="single" w:sz="12" w:space="1" w:color="auto"/>
        <w:right w:val="single" w:sz="12" w:space="4" w:color="auto"/>
      </w:pBdr>
    </w:pPr>
    <w:rPr>
      <w:b/>
      <w:sz w:val="22"/>
      <w:u w:val="single"/>
    </w:rPr>
  </w:style>
  <w:style w:type="paragraph" w:customStyle="1" w:styleId="Emphasis1">
    <w:name w:val="Emphasis1"/>
    <w:basedOn w:val="Normal"/>
    <w:autoRedefine/>
    <w:uiPriority w:val="20"/>
    <w:qFormat/>
    <w:rsid w:val="00776BE1"/>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Analytic">
    <w:name w:val="Analytic"/>
    <w:basedOn w:val="Heading4"/>
    <w:link w:val="AnalyticChar"/>
    <w:qFormat/>
    <w:rsid w:val="00D11C86"/>
  </w:style>
  <w:style w:type="character" w:customStyle="1" w:styleId="AnalyticChar">
    <w:name w:val="Analytic Char"/>
    <w:basedOn w:val="DefaultParagraphFont"/>
    <w:link w:val="Analytic"/>
    <w:rsid w:val="00D11C86"/>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group" TargetMode="External"/><Relationship Id="rId18" Type="http://schemas.openxmlformats.org/officeDocument/2006/relationships/hyperlink" Target="https://www.uspto.gov/help/patent-hel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hyperlink" Target="https://www.wipo.int/sme/en/ip_business/trade_secrets/protection.htm" TargetMode="External"/><Relationship Id="rId2" Type="http://schemas.openxmlformats.org/officeDocument/2006/relationships/customXml" Target="../customXml/item2.xml"/><Relationship Id="rId16" Type="http://schemas.openxmlformats.org/officeDocument/2006/relationships/hyperlink" Target="https://brewerlong.com/information/business-law/four-types-of-intellectual-property/" TargetMode="External"/><Relationship Id="rId20" Type="http://schemas.openxmlformats.org/officeDocument/2006/relationships/hyperlink" Target="https://theforgenews.org/2018/09/21/party-organizing-in-the-21st-centu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www.yourdictionary.com/medicine" TargetMode="External"/><Relationship Id="rId10" Type="http://schemas.openxmlformats.org/officeDocument/2006/relationships/hyperlink" Target="https://www.merriam-webster.com/dictionary/nationality" TargetMode="External"/><Relationship Id="rId19" Type="http://schemas.openxmlformats.org/officeDocument/2006/relationships/hyperlink" Target="http://www.e-flux.com/architecture/artificial-labor/140680/promethean-labors-and-domestic-realism/"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19</Pages>
  <Words>9359</Words>
  <Characters>53352</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51</cp:revision>
  <dcterms:created xsi:type="dcterms:W3CDTF">2021-10-31T20:08:00Z</dcterms:created>
  <dcterms:modified xsi:type="dcterms:W3CDTF">2021-10-31T22:35:00Z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