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B379D" w14:textId="1907EDAA" w:rsidR="00E42E4C" w:rsidRDefault="00605CC7" w:rsidP="00605CC7">
      <w:pPr>
        <w:pStyle w:val="Heading1"/>
      </w:pPr>
      <w:r>
        <w:t>1NC</w:t>
      </w:r>
    </w:p>
    <w:p w14:paraId="60355777" w14:textId="588BB8D7" w:rsidR="00605CC7" w:rsidRDefault="001A1518" w:rsidP="001A1518">
      <w:pPr>
        <w:pStyle w:val="Heading3"/>
      </w:pPr>
      <w:r>
        <w:lastRenderedPageBreak/>
        <w:t>1NC – OFF</w:t>
      </w:r>
    </w:p>
    <w:p w14:paraId="1F821C03" w14:textId="77777777" w:rsidR="00797A2E" w:rsidRDefault="00797A2E" w:rsidP="00797A2E">
      <w:pPr>
        <w:pStyle w:val="Heading4"/>
      </w:pPr>
      <w:r>
        <w:t xml:space="preserve">Interpretation: “Appropriation of outer space” by private entities refers to the exercise of exclusive control of space. </w:t>
      </w:r>
    </w:p>
    <w:p w14:paraId="5D795916" w14:textId="77777777" w:rsidR="00797A2E" w:rsidRPr="00932A50" w:rsidRDefault="00797A2E" w:rsidP="00797A2E">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35B821A" w14:textId="77777777" w:rsidR="00797A2E" w:rsidRDefault="00797A2E" w:rsidP="00797A2E">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FF6259">
        <w:rPr>
          <w:rStyle w:val="Emphasis"/>
          <w:highlight w:val="green"/>
        </w:rPr>
        <w:t>Appropriation of outer space</w:t>
      </w:r>
      <w:r>
        <w:t xml:space="preserve">, </w:t>
      </w:r>
      <w:r w:rsidRPr="00624907">
        <w:rPr>
          <w:rStyle w:val="Emphasis"/>
        </w:rPr>
        <w:t xml:space="preserve">therefore, </w:t>
      </w:r>
      <w:r w:rsidRPr="00FF6259">
        <w:rPr>
          <w:rStyle w:val="Emphasis"/>
          <w:highlight w:val="green"/>
        </w:rPr>
        <w:t>is ‘the exercise of exclusive control or</w:t>
      </w:r>
      <w:r w:rsidRPr="00624907">
        <w:rPr>
          <w:rStyle w:val="Emphasis"/>
        </w:rPr>
        <w:t xml:space="preserve"> exclusive </w:t>
      </w:r>
      <w:r w:rsidRPr="00FF6259">
        <w:rPr>
          <w:rStyle w:val="Emphasis"/>
          <w:highlight w:val="green"/>
        </w:rPr>
        <w:t>use’ with a sense of permanence, which limits other nations’ access to i</w:t>
      </w:r>
      <w:r w:rsidRPr="00FF6259">
        <w:rPr>
          <w:highlight w:val="green"/>
        </w:rPr>
        <w:t>t</w:t>
      </w:r>
      <w:r>
        <w: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89AE282" w14:textId="77777777" w:rsidR="00797A2E" w:rsidRDefault="00797A2E" w:rsidP="00797A2E">
      <w:pPr>
        <w:pStyle w:val="Heading4"/>
      </w:pPr>
      <w:r>
        <w:t xml:space="preserve">Violation: </w:t>
      </w:r>
    </w:p>
    <w:p w14:paraId="28F05E82" w14:textId="77777777" w:rsidR="00797A2E" w:rsidRDefault="00797A2E" w:rsidP="00797A2E">
      <w:pPr>
        <w:pStyle w:val="Heading4"/>
      </w:pPr>
      <w:r>
        <w:t>Standards:</w:t>
      </w:r>
    </w:p>
    <w:p w14:paraId="28666D6E" w14:textId="77777777" w:rsidR="00797A2E" w:rsidRDefault="00797A2E" w:rsidP="00797A2E">
      <w:pPr>
        <w:pStyle w:val="Heading4"/>
      </w:pPr>
      <w:r>
        <w:t>1] Limits and ground: the aff interpretation explodes the topic to allow any aff about extracting resources which structurally alters the neg research burden because there’s a qualitative difference between appropriation of outer space and of resources. That alters neg ground because it means the aff can defend trivial middle grounds that go beyond just exclusive appropriation unbalancing the topic.</w:t>
      </w:r>
    </w:p>
    <w:p w14:paraId="7C80E462" w14:textId="77777777" w:rsidR="00797A2E" w:rsidRPr="00932A50" w:rsidRDefault="00797A2E" w:rsidP="00797A2E">
      <w:pPr>
        <w:pStyle w:val="Heading4"/>
      </w:pPr>
      <w:r>
        <w:t xml:space="preserve">2] Precision: </w:t>
      </w:r>
      <w:r w:rsidRPr="00932A50">
        <w:t xml:space="preserve">Proper construction of Article XII OST provides rights </w:t>
      </w:r>
      <w:r w:rsidRPr="00932A50">
        <w:rPr>
          <w:i/>
        </w:rPr>
        <w:t xml:space="preserve">to </w:t>
      </w:r>
      <w:r w:rsidRPr="00932A50">
        <w:t xml:space="preserve">property in outer space, not appropriation </w:t>
      </w:r>
      <w:r w:rsidRPr="00932A50">
        <w:rPr>
          <w:i/>
        </w:rPr>
        <w:t xml:space="preserve">of </w:t>
      </w:r>
      <w:r w:rsidRPr="00932A50">
        <w:t xml:space="preserve">outer space. Construction of A. XII OST to provide in-situ property rights is absurd.    </w:t>
      </w:r>
    </w:p>
    <w:p w14:paraId="77C6721E" w14:textId="77777777" w:rsidR="00797A2E" w:rsidRPr="00932A50" w:rsidRDefault="00797A2E" w:rsidP="00797A2E">
      <w:r w:rsidRPr="00932A50">
        <w:t xml:space="preserve">Michelle L.D. </w:t>
      </w:r>
      <w:r w:rsidRPr="00932A50">
        <w:rPr>
          <w:rStyle w:val="Style13ptBold"/>
        </w:rPr>
        <w:t>Hanlon</w:t>
      </w:r>
      <w:r w:rsidRPr="00932A50">
        <w:t>, LLM Air and Space Law @ McGill, JD magna cum laude Georgetown Law Center, BA Political Science @ Yale, ‘</w:t>
      </w:r>
      <w:r w:rsidRPr="00932A50">
        <w:rPr>
          <w:rStyle w:val="Style13ptBold"/>
        </w:rPr>
        <w:t>18</w:t>
      </w:r>
      <w:r w:rsidRPr="00932A50">
        <w:t xml:space="preserve">, "The Space Review: Our fear of “heritage” imperils our future," No Publication, </w:t>
      </w:r>
      <w:hyperlink r:id="rId9" w:history="1">
        <w:r w:rsidRPr="00932A50">
          <w:rPr>
            <w:rStyle w:val="Hyperlink"/>
          </w:rPr>
          <w:t>https://www.thespacereview.com/article/3450/1</w:t>
        </w:r>
      </w:hyperlink>
    </w:p>
    <w:p w14:paraId="1314E61B" w14:textId="77777777" w:rsidR="00797A2E" w:rsidRPr="00932A50" w:rsidRDefault="00797A2E" w:rsidP="00797A2E">
      <w:r w:rsidRPr="00932A50">
        <w:t xml:space="preserve">Nor are the landing sites protected under international law. Current space treaties do not cover historic preservation or cultural heritage. Sure, </w:t>
      </w:r>
      <w:r w:rsidRPr="00FF6259">
        <w:rPr>
          <w:rStyle w:val="StyleUnderline"/>
          <w:highlight w:val="green"/>
        </w:rPr>
        <w:t>Article VIII</w:t>
      </w:r>
      <w:r w:rsidRPr="00932A50">
        <w:rPr>
          <w:rStyle w:val="StyleUnderline"/>
        </w:rPr>
        <w:t xml:space="preserve"> of the Outer Space Treaty and the Return and Rescue Agreement </w:t>
      </w:r>
      <w:r w:rsidRPr="00FF6259">
        <w:rPr>
          <w:rStyle w:val="StyleUnderline"/>
          <w:highlight w:val="green"/>
        </w:rPr>
        <w:t>confirm that all space objects remain the possession of the State</w:t>
      </w:r>
      <w:r w:rsidRPr="00932A50">
        <w:rPr>
          <w:rStyle w:val="StyleUnderline"/>
        </w:rPr>
        <w:t xml:space="preserve"> to whom they belong.</w:t>
      </w:r>
      <w:r w:rsidRPr="00932A50">
        <w:t xml:space="preserve"> If found, they must be returned. </w:t>
      </w:r>
      <w:r w:rsidRPr="00FF6259">
        <w:rPr>
          <w:rStyle w:val="StyleUnderline"/>
          <w:highlight w:val="green"/>
        </w:rPr>
        <w:t>This does not protect the sites themselves</w:t>
      </w:r>
      <w:r w:rsidRPr="00932A50">
        <w:rPr>
          <w:rStyle w:val="StyleUnderline"/>
        </w:rPr>
        <w:t xml:space="preserve">, or the artifacts that scientists, engineers, and archaeologists would like to analyze </w:t>
      </w:r>
      <w:r w:rsidRPr="00932A50">
        <w:rPr>
          <w:rStyle w:val="Emphasis"/>
        </w:rPr>
        <w:t>in situ</w:t>
      </w:r>
      <w:r w:rsidRPr="00932A50">
        <w:rPr>
          <w:rStyle w:val="StyleUnderline"/>
        </w:rPr>
        <w:t>.</w:t>
      </w:r>
      <w:r w:rsidRPr="00932A50">
        <w:t xml:space="preserve"> Article III of the Liability Convention states that entities can be liable “in the event of </w:t>
      </w:r>
      <w:r w:rsidRPr="00932A50">
        <w:lastRenderedPageBreak/>
        <w:t>damage being caused to a space object,” but how is damage defined in respect of an already nonoperational space object?</w:t>
      </w:r>
    </w:p>
    <w:p w14:paraId="23CC615E" w14:textId="77777777" w:rsidR="00797A2E" w:rsidRPr="00932A50" w:rsidRDefault="00797A2E" w:rsidP="00797A2E">
      <w:r w:rsidRPr="00932A50">
        <w:t>And what about the sites?</w:t>
      </w:r>
    </w:p>
    <w:p w14:paraId="72C01887" w14:textId="77777777" w:rsidR="00797A2E" w:rsidRDefault="00797A2E" w:rsidP="00797A2E">
      <w:pPr>
        <w:rPr>
          <w:rStyle w:val="Emphasis"/>
        </w:rPr>
      </w:pPr>
      <w:r w:rsidRPr="00932A50">
        <w:rPr>
          <w:rStyle w:val="StyleUnderline"/>
        </w:rPr>
        <w:t>Article XII</w:t>
      </w:r>
      <w:r w:rsidRPr="00932A50">
        <w:t xml:space="preserve"> of the Outer Space Treaty </w:t>
      </w:r>
      <w:r w:rsidRPr="00932A50">
        <w:rPr>
          <w:rStyle w:val="StyleUnderline"/>
        </w:rPr>
        <w:t xml:space="preserve">suggests that states retain some control over their “stations, installations, equipment and space vehicles” </w:t>
      </w:r>
      <w:r w:rsidRPr="00932A50">
        <w:t xml:space="preserve">but that such sites shall be open to others on the basis of “reciprocity.” But </w:t>
      </w:r>
      <w:r w:rsidRPr="00FF6259">
        <w:rPr>
          <w:rStyle w:val="StyleUnderline"/>
          <w:highlight w:val="green"/>
        </w:rPr>
        <w:t>taken</w:t>
      </w:r>
      <w:r w:rsidRPr="00932A50">
        <w:rPr>
          <w:rStyle w:val="StyleUnderline"/>
        </w:rPr>
        <w:t xml:space="preserve"> literally and </w:t>
      </w:r>
      <w:r w:rsidRPr="00FF6259">
        <w:rPr>
          <w:rStyle w:val="StyleUnderline"/>
          <w:highlight w:val="green"/>
        </w:rPr>
        <w:t>to the extreme, this could mean that a state can essentially claim sovereignty over any area in which its equipment is strewn</w:t>
      </w:r>
      <w:r w:rsidRPr="00FF6259">
        <w:rPr>
          <w:highlight w:val="green"/>
        </w:rPr>
        <w:t>.</w:t>
      </w:r>
      <w:r w:rsidRPr="00932A50">
        <w:t xml:space="preserve"> Surely </w:t>
      </w:r>
      <w:r w:rsidRPr="00932A50">
        <w:rPr>
          <w:rStyle w:val="Emphasis"/>
        </w:rPr>
        <w:t>this is not the intent of the law?</w:t>
      </w:r>
    </w:p>
    <w:p w14:paraId="4E79FAE3" w14:textId="77777777" w:rsidR="00797A2E" w:rsidRDefault="00797A2E" w:rsidP="00797A2E">
      <w:pPr>
        <w:pStyle w:val="Heading4"/>
      </w:pPr>
      <w:r>
        <w:t>Precision outweighs—determines what we prepare for which controls the internal link to any pragmatic benefits of the activity</w:t>
      </w:r>
    </w:p>
    <w:p w14:paraId="389ABC71" w14:textId="77777777" w:rsidR="00797A2E" w:rsidRPr="001A49CF" w:rsidRDefault="00797A2E" w:rsidP="00797A2E">
      <w:pPr>
        <w:pStyle w:val="Heading4"/>
      </w:pPr>
      <w:r w:rsidRPr="001A49CF">
        <w:t>No RVIs: a. Chills theory – If people know they might lose for reading theory, it will disincentivize them. b. You don’t get to win by being fair. c. Theory Baiting – good theory debaters will bait people into reading theory against certain cases. T link turns 1AR theory – proves the aff forced me to be abusive</w:t>
      </w:r>
    </w:p>
    <w:p w14:paraId="233C1D0F" w14:textId="77777777" w:rsidR="00797A2E" w:rsidRPr="001A49CF" w:rsidRDefault="00797A2E" w:rsidP="00797A2E">
      <w:pPr>
        <w:pStyle w:val="Heading4"/>
      </w:pPr>
      <w:r w:rsidRPr="001A49CF">
        <w:t xml:space="preserve">Use competing interpretations: a. Reasonability causes a race to the bottom with testing the limit of it </w:t>
      </w:r>
      <w:r>
        <w:t>b</w:t>
      </w:r>
      <w:r w:rsidRPr="001A49CF">
        <w:t>. Judge intervention shouldn’t be allowed bc it produces bias</w:t>
      </w:r>
      <w:r>
        <w:t xml:space="preserve"> c. Uniquely, use competing interps on T – you can’t be reasonably topical</w:t>
      </w:r>
    </w:p>
    <w:p w14:paraId="54339267" w14:textId="77777777" w:rsidR="00797A2E" w:rsidRDefault="00797A2E" w:rsidP="00797A2E">
      <w:pPr>
        <w:pStyle w:val="Heading4"/>
      </w:pPr>
      <w:r w:rsidRPr="001A49CF">
        <w:t xml:space="preserve">Drop the debater: for being abusive – we can’t restart the round from the 1AC and I’m skewed for the rest of the debate. </w:t>
      </w:r>
    </w:p>
    <w:p w14:paraId="033EE920" w14:textId="02080A86" w:rsidR="00797A2E" w:rsidRPr="00C405D5" w:rsidRDefault="00C405D5" w:rsidP="00C405D5">
      <w:pPr>
        <w:pStyle w:val="Heading3"/>
      </w:pPr>
      <w:r>
        <w:lastRenderedPageBreak/>
        <w:t>1NC – OFF</w:t>
      </w:r>
    </w:p>
    <w:p w14:paraId="36313048" w14:textId="77777777" w:rsidR="001A1518" w:rsidRPr="00012592" w:rsidRDefault="001A1518" w:rsidP="001A1518">
      <w:pPr>
        <w:pStyle w:val="Heading4"/>
      </w:pPr>
      <w:r>
        <w:t xml:space="preserve">Space Commercialization is key to </w:t>
      </w:r>
      <w:r>
        <w:rPr>
          <w:u w:val="single"/>
        </w:rPr>
        <w:t>Space Deterrence</w:t>
      </w:r>
      <w:r>
        <w:t xml:space="preserve"> – Commercial Flexibility is key to </w:t>
      </w:r>
      <w:r>
        <w:rPr>
          <w:u w:val="single"/>
        </w:rPr>
        <w:t>deterrence by denial</w:t>
      </w:r>
      <w:r>
        <w:t>.</w:t>
      </w:r>
    </w:p>
    <w:p w14:paraId="181604B6" w14:textId="77777777" w:rsidR="001A1518" w:rsidRDefault="001A1518" w:rsidP="001A1518">
      <w:r w:rsidRPr="00A90049">
        <w:rPr>
          <w:rStyle w:val="Style13ptBold"/>
        </w:rPr>
        <w:t>Klein</w:t>
      </w:r>
      <w:r>
        <w:rPr>
          <w:rStyle w:val="Style13ptBold"/>
        </w:rPr>
        <w:t xml:space="preserve"> 19</w:t>
      </w:r>
      <w:r w:rsidRPr="00A90049">
        <w:t>, John J. Understanding space strategy: the art of war in space. Routledge, 2019.</w:t>
      </w:r>
      <w:r>
        <w:t xml:space="preserve"> (a Senior Fellow and Strategist at Falcon Research, Inc. and Adjunct Professor at George Washington University’s Space Policy Institute)//Elmer </w:t>
      </w:r>
    </w:p>
    <w:p w14:paraId="1FBF89B1" w14:textId="77777777" w:rsidR="001A1518" w:rsidRPr="001000BC" w:rsidRDefault="001A1518" w:rsidP="001A1518">
      <w:pPr>
        <w:rPr>
          <w:sz w:val="16"/>
        </w:rPr>
      </w:pPr>
      <w:r w:rsidRPr="001000BC">
        <w:rPr>
          <w:sz w:val="16"/>
        </w:rPr>
        <w:t xml:space="preserve">Recent U.S. space policy initiatives underscore </w:t>
      </w:r>
      <w:r w:rsidRPr="00B91998">
        <w:rPr>
          <w:rStyle w:val="Emphasis"/>
          <w:highlight w:val="green"/>
        </w:rPr>
        <w:t xml:space="preserve">the far-reaching </w:t>
      </w:r>
      <w:r w:rsidRPr="00B91998">
        <w:rPr>
          <w:rStyle w:val="Emphasis"/>
          <w:highlight w:val="green"/>
          <w:bdr w:val="single" w:sz="18" w:space="0" w:color="auto"/>
        </w:rPr>
        <w:t>benefits of commercial space activities</w:t>
      </w:r>
      <w:r w:rsidRPr="00B91998">
        <w:rPr>
          <w:rStyle w:val="StyleUnderline"/>
        </w:rPr>
        <w:t>. The White House revived the National Space Council to foster closer coordination, cooperation, and exchange of technology and information among the civil, national security, and commercial space sectors</w:t>
      </w:r>
      <w:r w:rsidRPr="001000BC">
        <w:rPr>
          <w:sz w:val="16"/>
        </w:rPr>
        <w:t xml:space="preserve">.1 National Space Policy Directive 2 seeks to promote economic growth by streamlining U.S. regulations on the commercial use of space.2 While the defense community generally appreciates the value of services and capabilities derived from the commercial space sector—including space launch, Earth observation, and satellite communications—it often overlooks one area of strategic importance: deterrence. To address the current shortcoming in understanding, this paper first describes the concept of deterrence, along with how space mission assurance and resilience fit into the </w:t>
      </w:r>
      <w:r w:rsidRPr="00B91998">
        <w:rPr>
          <w:rStyle w:val="StyleUnderline"/>
        </w:rPr>
        <w:t xml:space="preserve">framework. After explaining how </w:t>
      </w:r>
      <w:r w:rsidRPr="00B91998">
        <w:rPr>
          <w:rStyle w:val="Emphasis"/>
          <w:highlight w:val="green"/>
        </w:rPr>
        <w:t>commercial space</w:t>
      </w:r>
      <w:r w:rsidRPr="00B91998">
        <w:rPr>
          <w:rStyle w:val="Emphasis"/>
        </w:rPr>
        <w:t xml:space="preserve"> </w:t>
      </w:r>
      <w:r w:rsidRPr="00B91998">
        <w:rPr>
          <w:rStyle w:val="Emphasis"/>
          <w:highlight w:val="green"/>
        </w:rPr>
        <w:t>capabilities</w:t>
      </w:r>
      <w:r w:rsidRPr="00B91998">
        <w:rPr>
          <w:rStyle w:val="Emphasis"/>
        </w:rPr>
        <w:t xml:space="preserve"> </w:t>
      </w:r>
      <w:r w:rsidRPr="00B91998">
        <w:rPr>
          <w:rStyle w:val="Emphasis"/>
          <w:highlight w:val="green"/>
        </w:rPr>
        <w:t>may influence</w:t>
      </w:r>
      <w:r w:rsidRPr="00B91998">
        <w:rPr>
          <w:rStyle w:val="Emphasis"/>
        </w:rPr>
        <w:t xml:space="preserve"> the </w:t>
      </w:r>
      <w:r w:rsidRPr="00B91998">
        <w:rPr>
          <w:rStyle w:val="Emphasis"/>
          <w:highlight w:val="green"/>
        </w:rPr>
        <w:t>decision calculus of potential adversaries</w:t>
      </w:r>
      <w:r w:rsidRPr="00B91998">
        <w:rPr>
          <w:rStyle w:val="StyleUnderline"/>
        </w:rPr>
        <w:t>, this study presents actionable recommendations for the U.S. Department of Defense (DoD) to address current problem areas</w:t>
      </w:r>
      <w:r w:rsidRPr="001000BC">
        <w:rPr>
          <w:sz w:val="16"/>
        </w:rPr>
        <w:t xml:space="preserve">. Ultimately, DoD—including the soon-to-be reestablished U.S. Space Command and possibly a new U.S. Space Force—should incorporate the benefits and capabilities of the commercial space sector into flexible deterrent options and applicable campaign and contingency plans. </w:t>
      </w:r>
      <w:r w:rsidRPr="004451EB">
        <w:rPr>
          <w:rStyle w:val="StyleUnderline"/>
        </w:rPr>
        <w:t>Deterrence, Mission Assurance, and Resilience Thomas Schelling, the dean of modern deterrence theory, held that deterrence refers to persuading a potential enemy that it is in its interest to avoid certain courses of activity.</w:t>
      </w:r>
      <w:r w:rsidRPr="001000BC">
        <w:rPr>
          <w:sz w:val="16"/>
        </w:rPr>
        <w:t xml:space="preserve">3 One component of deterrence theory lies in an understanding that the threat of credible and potentially overwhelming force or other retaliatory action against any would-be adversary is sufficient to deter most potential aggressors from conducting hostile actions. This idea is also referred to as deterrence by punishment.4 </w:t>
      </w:r>
      <w:r w:rsidRPr="004451EB">
        <w:rPr>
          <w:rStyle w:val="Emphasis"/>
        </w:rPr>
        <w:t>The second salient component of deterrence theory is denial. According to Glenn Snyder’s definition, deterrence by denial is “the capability to deny the other party any gains from the move which is to be deterred.</w:t>
      </w:r>
      <w:r w:rsidRPr="001000BC">
        <w:rPr>
          <w:sz w:val="16"/>
        </w:rPr>
        <w:t xml:space="preserve">”5 The 2018 U.S. National Defense Strategy (NDS) highlights deterrence, and specifically deterrence by denial, as a vital component of national security. </w:t>
      </w:r>
      <w:r w:rsidRPr="004451EB">
        <w:rPr>
          <w:rStyle w:val="StyleUnderline"/>
        </w:rPr>
        <w:t>The NDS notes that the primary objectives of the United States include deterring adversaries from pursuing aggression and preventing hostile actions against vital U.S. interests</w:t>
      </w:r>
      <w:r w:rsidRPr="001000BC">
        <w:rPr>
          <w:sz w:val="16"/>
        </w:rPr>
        <w:t xml:space="preserve">.6 The strategy also observes that deterring conflict necessitates preparing for war during peacetime.7 </w:t>
      </w:r>
      <w:r w:rsidRPr="004451EB">
        <w:rPr>
          <w:rStyle w:val="Emphasis"/>
          <w:highlight w:val="green"/>
        </w:rPr>
        <w:t>For</w:t>
      </w:r>
      <w:r w:rsidRPr="001000BC">
        <w:rPr>
          <w:sz w:val="16"/>
        </w:rPr>
        <w:t xml:space="preserve"> </w:t>
      </w:r>
      <w:r w:rsidRPr="004451EB">
        <w:rPr>
          <w:rStyle w:val="StyleUnderline"/>
        </w:rPr>
        <w:t xml:space="preserve">the </w:t>
      </w:r>
      <w:r w:rsidRPr="004451EB">
        <w:rPr>
          <w:rStyle w:val="Emphasis"/>
          <w:highlight w:val="green"/>
        </w:rPr>
        <w:t>space</w:t>
      </w:r>
      <w:r w:rsidRPr="004451EB">
        <w:rPr>
          <w:rStyle w:val="StyleUnderline"/>
        </w:rPr>
        <w:t xml:space="preserve"> domain, the peacetime </w:t>
      </w:r>
      <w:r w:rsidRPr="004451EB">
        <w:rPr>
          <w:rStyle w:val="Emphasis"/>
          <w:highlight w:val="green"/>
        </w:rPr>
        <w:t>preparedness needed for deterrence by denial</w:t>
      </w:r>
      <w:r w:rsidRPr="004451EB">
        <w:rPr>
          <w:rStyle w:val="StyleUnderline"/>
        </w:rPr>
        <w:t xml:space="preserve"> </w:t>
      </w:r>
      <w:r w:rsidRPr="004451EB">
        <w:rPr>
          <w:rStyle w:val="Emphasis"/>
          <w:highlight w:val="green"/>
        </w:rPr>
        <w:t>occurs in</w:t>
      </w:r>
      <w:r w:rsidRPr="004451EB">
        <w:rPr>
          <w:rStyle w:val="StyleUnderline"/>
        </w:rPr>
        <w:t xml:space="preserve"> the context of space mission assurance and resilience. </w:t>
      </w:r>
      <w:r w:rsidRPr="004451EB">
        <w:rPr>
          <w:rStyle w:val="Emphasis"/>
          <w:highlight w:val="green"/>
        </w:rPr>
        <w:t>Mission assurance</w:t>
      </w:r>
      <w:r w:rsidRPr="004451EB">
        <w:rPr>
          <w:rStyle w:val="StyleUnderline"/>
          <w:highlight w:val="green"/>
        </w:rPr>
        <w:t xml:space="preserve"> </w:t>
      </w:r>
      <w:r w:rsidRPr="004451EB">
        <w:rPr>
          <w:rStyle w:val="StyleUnderline"/>
        </w:rPr>
        <w:t xml:space="preserve">entails “a </w:t>
      </w:r>
      <w:r w:rsidRPr="004451EB">
        <w:rPr>
          <w:rStyle w:val="Emphasis"/>
          <w:highlight w:val="green"/>
        </w:rPr>
        <w:t>process to protect</w:t>
      </w:r>
      <w:r w:rsidRPr="004451EB">
        <w:rPr>
          <w:rStyle w:val="Emphasis"/>
        </w:rPr>
        <w:t xml:space="preserve"> </w:t>
      </w:r>
      <w:r w:rsidRPr="004451EB">
        <w:rPr>
          <w:rStyle w:val="StyleUnderline"/>
        </w:rPr>
        <w:t xml:space="preserve">or ensure the continued function and </w:t>
      </w:r>
      <w:r w:rsidRPr="004451EB">
        <w:rPr>
          <w:rStyle w:val="Emphasis"/>
          <w:highlight w:val="green"/>
          <w:bdr w:val="single" w:sz="18" w:space="0" w:color="auto"/>
        </w:rPr>
        <w:t>resilience of capabilities and assets</w:t>
      </w:r>
      <w:r w:rsidRPr="004451EB">
        <w:rPr>
          <w:rStyle w:val="StyleUnderline"/>
        </w:rPr>
        <w:t>—including personnel, equipment, facilities, networks, information and information systems, infrastructure, and supply chains—critical to the performance of DoD mission essential functions in any operating environment or condition</w:t>
      </w:r>
      <w:r w:rsidRPr="001000BC">
        <w:rPr>
          <w:sz w:val="16"/>
        </w:rPr>
        <w:t xml:space="preserve">.”8 Similar to mission assurance but with a different focus, </w:t>
      </w:r>
      <w:r w:rsidRPr="001000BC">
        <w:rPr>
          <w:rStyle w:val="Emphasis"/>
          <w:highlight w:val="green"/>
        </w:rPr>
        <w:t>resilience is</w:t>
      </w:r>
      <w:r w:rsidRPr="001000BC">
        <w:rPr>
          <w:rStyle w:val="StyleUnderline"/>
        </w:rPr>
        <w:t xml:space="preserve"> an architecture’s </w:t>
      </w:r>
      <w:r w:rsidRPr="001000BC">
        <w:rPr>
          <w:rStyle w:val="Emphasis"/>
          <w:highlight w:val="green"/>
        </w:rPr>
        <w:t>ability to support mission success</w:t>
      </w:r>
      <w:r w:rsidRPr="001000BC">
        <w:rPr>
          <w:rStyle w:val="StyleUnderline"/>
          <w:highlight w:val="green"/>
        </w:rPr>
        <w:t xml:space="preserve"> </w:t>
      </w:r>
      <w:r w:rsidRPr="001000BC">
        <w:rPr>
          <w:rStyle w:val="StyleUnderline"/>
        </w:rPr>
        <w:t xml:space="preserve">with higher probability; shorter periods of reduced capability; and across a wider range of scenarios, conditions, and threats, despite hostile action or adverse conditions.9 Resilience may leverage cross-domain solutions, along with commercial and international capabilities.10 Space mission assurance and resilience can prevent a potential adversary from achieving its objectives or realizing any benefit from its aggressive action. These facets of U.S. preparedness help convey the futility of conducting a hostile act. Consequently, they </w:t>
      </w:r>
      <w:r w:rsidRPr="001000BC">
        <w:rPr>
          <w:rStyle w:val="Emphasis"/>
        </w:rPr>
        <w:t>enhance deterrence by denial</w:t>
      </w:r>
      <w:r w:rsidRPr="001000BC">
        <w:rPr>
          <w:sz w:val="16"/>
        </w:rPr>
        <w:t xml:space="preserve">. Commercial Space Enables Deterrence </w:t>
      </w:r>
      <w:r w:rsidRPr="001000BC">
        <w:rPr>
          <w:rStyle w:val="StyleUnderline"/>
        </w:rPr>
        <w:t xml:space="preserve">The </w:t>
      </w:r>
      <w:r w:rsidRPr="001000BC">
        <w:rPr>
          <w:rStyle w:val="Emphasis"/>
          <w:highlight w:val="green"/>
        </w:rPr>
        <w:t>commercial space</w:t>
      </w:r>
      <w:r w:rsidRPr="001000BC">
        <w:rPr>
          <w:rStyle w:val="Emphasis"/>
        </w:rPr>
        <w:t xml:space="preserve"> </w:t>
      </w:r>
      <w:r w:rsidRPr="001000BC">
        <w:rPr>
          <w:rStyle w:val="StyleUnderline"/>
        </w:rPr>
        <w:t xml:space="preserve">sector directly </w:t>
      </w:r>
      <w:r w:rsidRPr="001000BC">
        <w:rPr>
          <w:rStyle w:val="Emphasis"/>
          <w:highlight w:val="green"/>
        </w:rPr>
        <w:t>promotes</w:t>
      </w:r>
      <w:r w:rsidRPr="001000BC">
        <w:rPr>
          <w:rStyle w:val="StyleUnderline"/>
          <w:highlight w:val="green"/>
        </w:rPr>
        <w:t xml:space="preserve"> </w:t>
      </w:r>
      <w:r w:rsidRPr="001000BC">
        <w:rPr>
          <w:rStyle w:val="Emphasis"/>
          <w:highlight w:val="green"/>
        </w:rPr>
        <w:t xml:space="preserve">mission assurance and resilience </w:t>
      </w:r>
      <w:r w:rsidRPr="001000BC">
        <w:rPr>
          <w:rStyle w:val="Emphasis"/>
          <w:highlight w:val="green"/>
        </w:rPr>
        <w:lastRenderedPageBreak/>
        <w:t>efforts</w:t>
      </w:r>
      <w:r w:rsidRPr="001000BC">
        <w:rPr>
          <w:rStyle w:val="StyleUnderline"/>
        </w:rPr>
        <w:t xml:space="preserve">. This is in part </w:t>
      </w:r>
      <w:r w:rsidRPr="001000BC">
        <w:rPr>
          <w:rStyle w:val="Emphasis"/>
          <w:highlight w:val="green"/>
          <w:bdr w:val="single" w:sz="18" w:space="0" w:color="auto"/>
        </w:rPr>
        <w:t>due to the distributed and diversified nature of commercial space launch and satellites services</w:t>
      </w:r>
      <w:r w:rsidRPr="001000BC">
        <w:rPr>
          <w:sz w:val="16"/>
        </w:rPr>
        <w:t xml:space="preserve">. </w:t>
      </w:r>
      <w:r w:rsidRPr="001000BC">
        <w:rPr>
          <w:rStyle w:val="StyleUnderline"/>
        </w:rPr>
        <w:t>Distribution refers to the use of a number of nodes, working together, to perform the same mission or functions as a single node; diversification describes contributing to the same mission in multiple ways, using different platforms, orbits, or systems and capabilities</w:t>
      </w:r>
      <w:r w:rsidRPr="001000BC">
        <w:rPr>
          <w:sz w:val="16"/>
        </w:rPr>
        <w:t xml:space="preserve">.11 The 2017 U.S. National Security Strategy, in noting the benefits derived from the commercial space industry, states that DoD partners with the commercial sector’s capabilities to improve the U.S. space architecture’s resilience.12 Although U.S. policy and joint doctrine frequently acknowledge the role of the commercial space sector in space mission assurance and resilience, there is little recognition that day-to-day contributions from the commercial industry assists in deterring would-be adversaries. The commercial space sector contributes to </w:t>
      </w:r>
      <w:r w:rsidRPr="001000BC">
        <w:rPr>
          <w:rStyle w:val="Emphasis"/>
          <w:highlight w:val="green"/>
        </w:rPr>
        <w:t>deterrence by denial through multi-domain solutions</w:t>
      </w:r>
      <w:r w:rsidRPr="001000BC">
        <w:rPr>
          <w:sz w:val="16"/>
        </w:rPr>
        <w:t xml:space="preserve"> that are </w:t>
      </w:r>
      <w:r w:rsidRPr="001000BC">
        <w:rPr>
          <w:rStyle w:val="Emphasis"/>
          <w:highlight w:val="green"/>
        </w:rPr>
        <w:t>distributed and diversified</w:t>
      </w:r>
      <w:r w:rsidRPr="001000BC">
        <w:rPr>
          <w:sz w:val="16"/>
        </w:rPr>
        <w:t xml:space="preserve">. These can </w:t>
      </w:r>
      <w:r w:rsidRPr="001000BC">
        <w:rPr>
          <w:rStyle w:val="Emphasis"/>
          <w:highlight w:val="green"/>
        </w:rPr>
        <w:t>deter</w:t>
      </w:r>
      <w:r w:rsidRPr="001000BC">
        <w:rPr>
          <w:sz w:val="16"/>
        </w:rPr>
        <w:t xml:space="preserve"> potential </w:t>
      </w:r>
      <w:r w:rsidRPr="001000BC">
        <w:rPr>
          <w:rStyle w:val="Emphasis"/>
          <w:highlight w:val="green"/>
        </w:rPr>
        <w:t>adversaries</w:t>
      </w:r>
      <w:r w:rsidRPr="001000BC">
        <w:rPr>
          <w:sz w:val="16"/>
        </w:rPr>
        <w:t xml:space="preserve"> </w:t>
      </w:r>
      <w:r w:rsidRPr="001000BC">
        <w:rPr>
          <w:rStyle w:val="Emphasis"/>
          <w:highlight w:val="green"/>
        </w:rPr>
        <w:t>from pursuing offensive actions against space-related systems</w:t>
      </w:r>
      <w:r w:rsidRPr="001000BC">
        <w:rPr>
          <w:sz w:val="16"/>
        </w:rPr>
        <w:t xml:space="preserve">. Commercial launch providers enhance deterrence by providing options for getting payloads into orbit. These include diverse space launch capabilities such as small and responsive launch vehicles, along with larger, reusable launch vehicles; launch rideshares for secondary payloads; and government payloads on commercial satellites. Various on-orbit systems also promote deterrence. For example, if an aggressor damages a commercial remote sensing satellite during hostilities, similar </w:t>
      </w:r>
      <w:r w:rsidRPr="001000BC">
        <w:rPr>
          <w:rStyle w:val="Emphasis"/>
          <w:highlight w:val="green"/>
        </w:rPr>
        <w:t>commercial satellites</w:t>
      </w:r>
      <w:r w:rsidRPr="001000BC">
        <w:rPr>
          <w:rStyle w:val="Emphasis"/>
        </w:rPr>
        <w:t xml:space="preserve"> </w:t>
      </w:r>
      <w:r w:rsidRPr="001000BC">
        <w:rPr>
          <w:sz w:val="16"/>
        </w:rPr>
        <w:t xml:space="preserve">in a different orbital regime, or those of the same constellation, may </w:t>
      </w:r>
      <w:r w:rsidRPr="001000BC">
        <w:rPr>
          <w:rStyle w:val="Emphasis"/>
          <w:highlight w:val="green"/>
        </w:rPr>
        <w:t>provide</w:t>
      </w:r>
      <w:r w:rsidRPr="001000BC">
        <w:rPr>
          <w:sz w:val="16"/>
        </w:rPr>
        <w:t xml:space="preserve"> the </w:t>
      </w:r>
      <w:r w:rsidRPr="001000BC">
        <w:rPr>
          <w:rStyle w:val="Emphasis"/>
          <w:highlight w:val="green"/>
        </w:rPr>
        <w:t>needed imagery. If</w:t>
      </w:r>
      <w:r w:rsidRPr="001000BC">
        <w:rPr>
          <w:sz w:val="16"/>
        </w:rPr>
        <w:t xml:space="preserve"> </w:t>
      </w:r>
      <w:r w:rsidRPr="001000BC">
        <w:rPr>
          <w:rStyle w:val="Emphasis"/>
          <w:highlight w:val="green"/>
        </w:rPr>
        <w:t>satellite</w:t>
      </w:r>
      <w:r w:rsidRPr="001000BC">
        <w:rPr>
          <w:sz w:val="16"/>
        </w:rPr>
        <w:t xml:space="preserve"> </w:t>
      </w:r>
      <w:r w:rsidRPr="001000BC">
        <w:rPr>
          <w:rStyle w:val="Emphasis"/>
          <w:highlight w:val="green"/>
        </w:rPr>
        <w:t>communications</w:t>
      </w:r>
      <w:r w:rsidRPr="001000BC">
        <w:rPr>
          <w:sz w:val="16"/>
        </w:rPr>
        <w:t xml:space="preserve"> are </w:t>
      </w:r>
      <w:r w:rsidRPr="001000BC">
        <w:rPr>
          <w:rStyle w:val="Emphasis"/>
          <w:highlight w:val="green"/>
        </w:rPr>
        <w:t>jammed</w:t>
      </w:r>
      <w:r w:rsidRPr="001000BC">
        <w:rPr>
          <w:sz w:val="16"/>
        </w:rPr>
        <w:t xml:space="preserve"> or degraded, </w:t>
      </w:r>
      <w:r w:rsidRPr="001000BC">
        <w:rPr>
          <w:rStyle w:val="Emphasis"/>
          <w:highlight w:val="green"/>
        </w:rPr>
        <w:t xml:space="preserve">commercial service providers can </w:t>
      </w:r>
      <w:r w:rsidRPr="001000BC">
        <w:rPr>
          <w:rStyle w:val="Emphasis"/>
          <w:highlight w:val="green"/>
          <w:bdr w:val="single" w:sz="18" w:space="0" w:color="auto"/>
        </w:rPr>
        <w:t>reroute satellite communications</w:t>
      </w:r>
      <w:r w:rsidRPr="001000BC">
        <w:rPr>
          <w:sz w:val="16"/>
        </w:rPr>
        <w:t xml:space="preserve"> through their own networks, or potentially through the networks of another company using a different portion of the frequency spectrum. </w:t>
      </w:r>
      <w:r w:rsidRPr="001000BC">
        <w:rPr>
          <w:rStyle w:val="StyleUnderline"/>
        </w:rPr>
        <w:t>Regarding deterrence by punishment efforts, the commercial space sector can play a role, albeit an indirect one, through improved space situational awareness (SSA) and space forensics (including digital forensics and multispectral imagery). The commercial industry may support the attribution process following a hostile or illegal act in space through its increasingly proliferating network of SSA ground telescopes and other terrestrial tracking systems.</w:t>
      </w:r>
      <w:r w:rsidRPr="001000BC">
        <w:rPr>
          <w:sz w:val="16"/>
        </w:rPr>
        <w:t xml:space="preserve"> The DoD may also leverage the commercial space sector’s cyber expertise to support digital forensic efforts to help determine the source of an attack. </w:t>
      </w:r>
      <w:r w:rsidRPr="001000BC">
        <w:rPr>
          <w:rStyle w:val="Emphasis"/>
          <w:highlight w:val="green"/>
        </w:rPr>
        <w:t>By supporting</w:t>
      </w:r>
      <w:r w:rsidRPr="001000BC">
        <w:rPr>
          <w:sz w:val="16"/>
        </w:rPr>
        <w:t xml:space="preserve"> a </w:t>
      </w:r>
      <w:r w:rsidRPr="001000BC">
        <w:rPr>
          <w:rStyle w:val="Emphasis"/>
          <w:highlight w:val="green"/>
        </w:rPr>
        <w:t>credible</w:t>
      </w:r>
      <w:r w:rsidRPr="001000BC">
        <w:rPr>
          <w:sz w:val="16"/>
        </w:rPr>
        <w:t xml:space="preserve"> and transparent </w:t>
      </w:r>
      <w:r w:rsidRPr="001000BC">
        <w:rPr>
          <w:rStyle w:val="Emphasis"/>
          <w:highlight w:val="green"/>
        </w:rPr>
        <w:t>attribution</w:t>
      </w:r>
      <w:r w:rsidRPr="001000BC">
        <w:rPr>
          <w:sz w:val="16"/>
        </w:rPr>
        <w:t xml:space="preserve"> process, </w:t>
      </w:r>
      <w:r w:rsidRPr="001000BC">
        <w:rPr>
          <w:rStyle w:val="Emphasis"/>
          <w:highlight w:val="green"/>
        </w:rPr>
        <w:t>commercial partners may cause a would-be adversary to act differently if</w:t>
      </w:r>
      <w:r w:rsidRPr="001000BC">
        <w:rPr>
          <w:sz w:val="16"/>
        </w:rPr>
        <w:t xml:space="preserve"> it perceives that its aggressive, illegal, or otherwise nefarious actions will be disclosed. Doing so can help bolster the perceived ability to conduct a legitimate response following a hostile attack, which may </w:t>
      </w:r>
      <w:r w:rsidRPr="001000BC">
        <w:rPr>
          <w:rStyle w:val="Emphasis"/>
          <w:highlight w:val="green"/>
        </w:rPr>
        <w:t>improve deterrence by punishment</w:t>
      </w:r>
      <w:r w:rsidRPr="001000BC">
        <w:rPr>
          <w:sz w:val="16"/>
        </w:rPr>
        <w:t xml:space="preserve"> </w:t>
      </w:r>
      <w:r w:rsidRPr="001000BC">
        <w:rPr>
          <w:rStyle w:val="StyleUnderline"/>
        </w:rPr>
        <w:t>efforts. Commercial space capabilities may also facilitate the application of force to punish a potential aggressor. In addition to traditional military space systems, commercial satellite imagery and communication capabilities may be used in cueing and targeting for punitive strikes against an aggressor. Although the commercial space sector is not expected to be involved directly in the use of retaliatory force following a hostile act, commercial partners may help in providing the information used to identify those responsible and to facilitate any consequent targeting efforts.</w:t>
      </w:r>
    </w:p>
    <w:p w14:paraId="12122166" w14:textId="77777777" w:rsidR="001A1518" w:rsidRDefault="001A1518" w:rsidP="001A1518">
      <w:pPr>
        <w:pStyle w:val="Heading4"/>
      </w:pPr>
      <w:r>
        <w:t xml:space="preserve">Space Deterrence Breakdowns causes </w:t>
      </w:r>
      <w:r>
        <w:rPr>
          <w:u w:val="single"/>
        </w:rPr>
        <w:t>War</w:t>
      </w:r>
      <w:r>
        <w:t xml:space="preserve"> and </w:t>
      </w:r>
      <w:r>
        <w:rPr>
          <w:u w:val="single"/>
        </w:rPr>
        <w:t>Extinction</w:t>
      </w:r>
      <w:r>
        <w:t>.</w:t>
      </w:r>
    </w:p>
    <w:p w14:paraId="5C97EE37" w14:textId="77777777" w:rsidR="001A1518" w:rsidRPr="00B91998" w:rsidRDefault="001A1518" w:rsidP="001A1518">
      <w:r w:rsidRPr="00B91998">
        <w:rPr>
          <w:rStyle w:val="Style13ptBold"/>
        </w:rPr>
        <w:t>Parker 17</w:t>
      </w:r>
      <w:r>
        <w:t xml:space="preserve"> Clifton Parker 1-24-2017 “</w:t>
      </w:r>
      <w:r w:rsidRPr="00111AFC">
        <w:t>Deterrence in space key to U.S. security</w:t>
      </w:r>
      <w:r>
        <w:t xml:space="preserve">” </w:t>
      </w:r>
      <w:hyperlink r:id="rId10" w:history="1">
        <w:r w:rsidRPr="00111AFC">
          <w:rPr>
            <w:rStyle w:val="Hyperlink"/>
          </w:rPr>
          <w:t>https://cisac.fsi.stanford.edu/news/deterrence-space-key-us-security</w:t>
        </w:r>
      </w:hyperlink>
      <w:r>
        <w:rPr>
          <w:rStyle w:val="Hyperlink"/>
        </w:rPr>
        <w:t xml:space="preserve"> (</w:t>
      </w:r>
      <w:r w:rsidRPr="00111AFC">
        <w:t>Policy Analyst at the Stanford Center for International Security and Cooperation</w:t>
      </w:r>
      <w:r>
        <w:t>)//Elmer</w:t>
      </w:r>
    </w:p>
    <w:p w14:paraId="4B9A9B9B" w14:textId="232B3ECD" w:rsidR="001A1518" w:rsidRDefault="001A1518" w:rsidP="001A1518">
      <w:pPr>
        <w:rPr>
          <w:sz w:val="16"/>
        </w:rPr>
      </w:pPr>
      <w:r w:rsidRPr="00AB09AE">
        <w:rPr>
          <w:rStyle w:val="Emphasis"/>
          <w:highlight w:val="green"/>
        </w:rPr>
        <w:t>Space is more important than ever for the security of the U</w:t>
      </w:r>
      <w:r w:rsidRPr="001000BC">
        <w:rPr>
          <w:rStyle w:val="StyleUnderline"/>
        </w:rPr>
        <w:t xml:space="preserve">nited </w:t>
      </w:r>
      <w:r w:rsidRPr="00AB09AE">
        <w:rPr>
          <w:rStyle w:val="Emphasis"/>
          <w:highlight w:val="green"/>
        </w:rPr>
        <w:t>S</w:t>
      </w:r>
      <w:r w:rsidRPr="001000BC">
        <w:rPr>
          <w:rStyle w:val="StyleUnderline"/>
        </w:rPr>
        <w:t>tates, but it’s almost like the Wild West in terms of behavior, a top general said today.</w:t>
      </w:r>
      <w:r w:rsidRPr="00012592">
        <w:rPr>
          <w:sz w:val="16"/>
        </w:rPr>
        <w:t xml:space="preserve"> Air Force Gen. </w:t>
      </w:r>
      <w:hyperlink r:id="rId11" w:tgtFrame="_blank" w:history="1">
        <w:r w:rsidRPr="00012592">
          <w:rPr>
            <w:rStyle w:val="Hyperlink"/>
            <w:sz w:val="16"/>
          </w:rPr>
          <w:t>John Hyten</w:t>
        </w:r>
      </w:hyperlink>
      <w:r w:rsidRPr="00012592">
        <w:rPr>
          <w:sz w:val="16"/>
        </w:rPr>
        <w:t xml:space="preserve">, commander of the U.S. Strategic Command, spoke Jan. 24 at Stanford’s </w:t>
      </w:r>
      <w:hyperlink r:id="rId12" w:history="1">
        <w:r w:rsidRPr="00012592">
          <w:rPr>
            <w:rStyle w:val="Hyperlink"/>
            <w:sz w:val="16"/>
          </w:rPr>
          <w:t>Center</w:t>
        </w:r>
      </w:hyperlink>
      <w:r w:rsidRPr="00012592">
        <w:rPr>
          <w:sz w:val="16"/>
        </w:rPr>
        <w:t xml:space="preserve"> for International Security and Cooperation. His </w:t>
      </w:r>
      <w:hyperlink r:id="rId13" w:history="1">
        <w:r w:rsidRPr="00012592">
          <w:rPr>
            <w:rStyle w:val="Hyperlink"/>
            <w:sz w:val="16"/>
          </w:rPr>
          <w:t>talk</w:t>
        </w:r>
      </w:hyperlink>
      <w:r w:rsidRPr="00012592">
        <w:rPr>
          <w:sz w:val="16"/>
        </w:rPr>
        <w:t xml:space="preserve"> was titled, “U.S. Strategic Command Perspectives on Deterrence and Assurance.” Hyten said, “</w:t>
      </w:r>
      <w:r w:rsidRPr="00AB09AE">
        <w:rPr>
          <w:rStyle w:val="StyleUnderline"/>
        </w:rPr>
        <w:t xml:space="preserve">Space is </w:t>
      </w:r>
      <w:r w:rsidRPr="00AB09AE">
        <w:rPr>
          <w:rStyle w:val="Emphasis"/>
          <w:highlight w:val="green"/>
        </w:rPr>
        <w:t>fundamental to every single military operation that occurs on the planet</w:t>
      </w:r>
      <w:r w:rsidRPr="00AB09AE">
        <w:rPr>
          <w:rStyle w:val="StyleUnderline"/>
        </w:rPr>
        <w:t xml:space="preserve"> today.” He added that “there is no such thing as </w:t>
      </w:r>
      <w:r w:rsidRPr="00AB09AE">
        <w:rPr>
          <w:rStyle w:val="Emphasis"/>
          <w:highlight w:val="green"/>
        </w:rPr>
        <w:t>a war in space</w:t>
      </w:r>
      <w:r w:rsidRPr="00AB09AE">
        <w:rPr>
          <w:rStyle w:val="StyleUnderline"/>
        </w:rPr>
        <w:t xml:space="preserve">,” because it </w:t>
      </w:r>
      <w:r w:rsidRPr="00AB09AE">
        <w:rPr>
          <w:rStyle w:val="Emphasis"/>
          <w:highlight w:val="green"/>
        </w:rPr>
        <w:t>would affect all</w:t>
      </w:r>
      <w:r w:rsidRPr="00AB09AE">
        <w:rPr>
          <w:rStyle w:val="StyleUnderline"/>
        </w:rPr>
        <w:t xml:space="preserve"> realms of </w:t>
      </w:r>
      <w:r w:rsidRPr="00AB09AE">
        <w:rPr>
          <w:rStyle w:val="Emphasis"/>
          <w:highlight w:val="green"/>
        </w:rPr>
        <w:t>human existence</w:t>
      </w:r>
      <w:r w:rsidRPr="00AB09AE">
        <w:rPr>
          <w:rStyle w:val="StyleUnderline"/>
        </w:rPr>
        <w:t xml:space="preserve">, </w:t>
      </w:r>
      <w:r w:rsidRPr="00AB09AE">
        <w:rPr>
          <w:rStyle w:val="Emphasis"/>
          <w:highlight w:val="green"/>
        </w:rPr>
        <w:t>due to</w:t>
      </w:r>
      <w:r w:rsidRPr="00AB09AE">
        <w:rPr>
          <w:rStyle w:val="Emphasis"/>
        </w:rPr>
        <w:t xml:space="preserve"> </w:t>
      </w:r>
      <w:r w:rsidRPr="00AB09AE">
        <w:rPr>
          <w:rStyle w:val="StyleUnderline"/>
        </w:rPr>
        <w:t xml:space="preserve">the </w:t>
      </w:r>
      <w:r w:rsidRPr="00AB09AE">
        <w:rPr>
          <w:rStyle w:val="Emphasis"/>
          <w:highlight w:val="green"/>
        </w:rPr>
        <w:t>satellite systems</w:t>
      </w:r>
      <w:r w:rsidRPr="00AB09AE">
        <w:rPr>
          <w:rStyle w:val="StyleUnderline"/>
        </w:rPr>
        <w:t>.</w:t>
      </w:r>
      <w:r w:rsidRPr="00012592">
        <w:rPr>
          <w:sz w:val="16"/>
        </w:rPr>
        <w:t xml:space="preserve"> </w:t>
      </w:r>
      <w:r w:rsidRPr="00AB09AE">
        <w:rPr>
          <w:rStyle w:val="StyleUnderline"/>
        </w:rPr>
        <w:lastRenderedPageBreak/>
        <w:t xml:space="preserve">Hyten </w:t>
      </w:r>
      <w:r w:rsidRPr="00AB09AE">
        <w:rPr>
          <w:rStyle w:val="Emphasis"/>
          <w:highlight w:val="green"/>
        </w:rPr>
        <w:t>advocates “strategic deterrence</w:t>
      </w:r>
      <w:r w:rsidRPr="00AB09AE">
        <w:rPr>
          <w:rStyle w:val="StyleUnderline"/>
        </w:rPr>
        <w:t xml:space="preserve">” and “norms of behavior” across space as well as land, water and cyberspace. </w:t>
      </w:r>
      <w:r w:rsidRPr="00AB09AE">
        <w:rPr>
          <w:rStyle w:val="Emphasis"/>
          <w:highlight w:val="green"/>
        </w:rPr>
        <w:t>Otherwise</w:t>
      </w:r>
      <w:r w:rsidRPr="00AB09AE">
        <w:rPr>
          <w:rStyle w:val="StyleUnderline"/>
        </w:rPr>
        <w:t xml:space="preserve">, </w:t>
      </w:r>
      <w:r w:rsidRPr="00AB09AE">
        <w:rPr>
          <w:rStyle w:val="Emphasis"/>
          <w:highlight w:val="green"/>
        </w:rPr>
        <w:t>rivals like China and Russia will</w:t>
      </w:r>
      <w:r w:rsidRPr="00AB09AE">
        <w:rPr>
          <w:rStyle w:val="StyleUnderline"/>
        </w:rPr>
        <w:t xml:space="preserve"> only threaten U.S. interests in space and </w:t>
      </w:r>
      <w:r w:rsidRPr="00AB09AE">
        <w:rPr>
          <w:rStyle w:val="Emphasis"/>
          <w:highlight w:val="green"/>
          <w:bdr w:val="single" w:sz="18" w:space="0" w:color="auto"/>
        </w:rPr>
        <w:t>wreak havoc for humanity</w:t>
      </w:r>
      <w:r w:rsidRPr="00AB09AE">
        <w:rPr>
          <w:rStyle w:val="StyleUnderline"/>
        </w:rPr>
        <w:t xml:space="preserve"> below, he said</w:t>
      </w:r>
      <w:r w:rsidRPr="00012592">
        <w:rPr>
          <w:sz w:val="16"/>
        </w:rPr>
        <w:t xml:space="preserve">. </w:t>
      </w:r>
      <w:r w:rsidRPr="00AB09AE">
        <w:rPr>
          <w:rStyle w:val="Emphasis"/>
          <w:highlight w:val="green"/>
        </w:rPr>
        <w:t>Most</w:t>
      </w:r>
      <w:r w:rsidRPr="00AB09AE">
        <w:rPr>
          <w:rStyle w:val="StyleUnderline"/>
        </w:rPr>
        <w:t xml:space="preserve"> of contemporary </w:t>
      </w:r>
      <w:r w:rsidRPr="00AB09AE">
        <w:rPr>
          <w:rStyle w:val="Emphasis"/>
          <w:highlight w:val="green"/>
        </w:rPr>
        <w:t>life depends on systems connected to space</w:t>
      </w:r>
      <w:r w:rsidRPr="00AB09AE">
        <w:rPr>
          <w:rStyle w:val="StyleUnderline"/>
        </w:rPr>
        <w:t>.</w:t>
      </w:r>
      <w:r w:rsidRPr="00012592">
        <w:rPr>
          <w:sz w:val="16"/>
        </w:rPr>
        <w:t xml:space="preserve"> Hyten also addressed other topics, including recent proposals by some to upgrade the country’s missile defense systems. “You just don’t snap your fingers and build a state-of-the-art anything overnight,” Hyten said, adding that he has not yet spoken to Trump administration officials about the issue. “</w:t>
      </w:r>
      <w:r w:rsidRPr="00AB09AE">
        <w:rPr>
          <w:rStyle w:val="StyleUnderline"/>
        </w:rPr>
        <w:t>We need a powerful military,” but a severe budget crunch makes “reasonable solutions” more likely than expensive and unrealistic ones</w:t>
      </w:r>
      <w:r w:rsidRPr="00012592">
        <w:rPr>
          <w:sz w:val="16"/>
        </w:rPr>
        <w:t xml:space="preserve">. On the upgrade front, Hyten said he favors a long-range strike missile system to replace existing cruise missiles; a better air-to-air missile for the Air Force; and an improved missile defense ground base interceptor. ‘Critically dependent’ </w:t>
      </w:r>
      <w:r w:rsidRPr="00AB09AE">
        <w:rPr>
          <w:rStyle w:val="StyleUnderline"/>
        </w:rPr>
        <w:t xml:space="preserve">From </w:t>
      </w:r>
      <w:r w:rsidRPr="00AB09AE">
        <w:rPr>
          <w:rStyle w:val="Emphasis"/>
          <w:highlight w:val="green"/>
        </w:rPr>
        <w:t>satellites</w:t>
      </w:r>
      <w:r w:rsidRPr="00AB09AE">
        <w:rPr>
          <w:rStyle w:val="StyleUnderline"/>
        </w:rPr>
        <w:t xml:space="preserve"> to global-positioning systems </w:t>
      </w:r>
      <w:r w:rsidRPr="00AB09AE">
        <w:rPr>
          <w:rStyle w:val="Emphasis"/>
          <w:highlight w:val="green"/>
        </w:rPr>
        <w:t>GPS</w:t>
      </w:r>
      <w:r w:rsidRPr="00AB09AE">
        <w:rPr>
          <w:rStyle w:val="StyleUnderline"/>
        </w:rPr>
        <w:t>, space has transformed human life – and the military – in the 21st century, Hyten said. In terms of defining "space," the U.S. designates people who travel above an altitude of 50 miles as astronauts</w:t>
      </w:r>
      <w:r w:rsidRPr="00012592">
        <w:rPr>
          <w:sz w:val="16"/>
        </w:rPr>
        <w:t xml:space="preserve">. As the commander of the U.S. Strategic Command, Hyten oversees the control of U.S. strategic forces, providing options for the president and secretary of defense. In particular, </w:t>
      </w:r>
      <w:r w:rsidRPr="00AB09AE">
        <w:rPr>
          <w:rStyle w:val="StyleUnderline"/>
        </w:rPr>
        <w:t xml:space="preserve">this command is charged with space operations (such as military satellites), </w:t>
      </w:r>
      <w:r w:rsidRPr="00AB09AE">
        <w:rPr>
          <w:rStyle w:val="Emphasis"/>
          <w:highlight w:val="green"/>
        </w:rPr>
        <w:t>information</w:t>
      </w:r>
      <w:r w:rsidRPr="00AB09AE">
        <w:rPr>
          <w:rStyle w:val="StyleUnderline"/>
        </w:rPr>
        <w:t xml:space="preserve"> </w:t>
      </w:r>
      <w:r w:rsidRPr="00AB09AE">
        <w:rPr>
          <w:rStyle w:val="Emphasis"/>
          <w:highlight w:val="green"/>
        </w:rPr>
        <w:t>operations</w:t>
      </w:r>
      <w:r w:rsidRPr="00AB09AE">
        <w:rPr>
          <w:rStyle w:val="StyleUnderline"/>
        </w:rPr>
        <w:t xml:space="preserve"> (such as information warfare), missile defense, </w:t>
      </w:r>
      <w:r w:rsidRPr="00AB09AE">
        <w:rPr>
          <w:rStyle w:val="Emphasis"/>
          <w:highlight w:val="green"/>
        </w:rPr>
        <w:t>global command and control</w:t>
      </w:r>
      <w:r w:rsidRPr="00AB09AE">
        <w:rPr>
          <w:rStyle w:val="StyleUnderline"/>
        </w:rPr>
        <w:t xml:space="preserve">, intelligence, </w:t>
      </w:r>
      <w:r w:rsidRPr="00AB09AE">
        <w:rPr>
          <w:rStyle w:val="Emphasis"/>
          <w:highlight w:val="green"/>
        </w:rPr>
        <w:t>surveillance, and reconnaissance</w:t>
      </w:r>
      <w:r w:rsidRPr="00AB09AE">
        <w:rPr>
          <w:rStyle w:val="StyleUnderline"/>
        </w:rPr>
        <w:t>, global strike and strategic deterrence (the U.S. nuclear arsenal), and combating weapons of mass destruction</w:t>
      </w:r>
      <w:r w:rsidRPr="00012592">
        <w:rPr>
          <w:sz w:val="16"/>
        </w:rPr>
        <w:t xml:space="preserve">. Hyten explained that every drone, fighter jet, bomber, ship and soldier is </w:t>
      </w:r>
      <w:r w:rsidRPr="00012592">
        <w:rPr>
          <w:rStyle w:val="Emphasis"/>
          <w:highlight w:val="green"/>
          <w:bdr w:val="single" w:sz="18" w:space="0" w:color="auto"/>
        </w:rPr>
        <w:t>critically dependent on space</w:t>
      </w:r>
      <w:r w:rsidRPr="00012592">
        <w:rPr>
          <w:sz w:val="16"/>
        </w:rPr>
        <w:t xml:space="preserve"> to conduct their own operations. </w:t>
      </w:r>
      <w:r w:rsidRPr="00AB09AE">
        <w:rPr>
          <w:rStyle w:val="StyleUnderline"/>
        </w:rPr>
        <w:t>All cell phones use space, and the GPS command systems overall are managed at Strategic Command, he said. “No soldier has to worry about what’s over the next hill,” he said, describing GPS capabilities, which have fundamentally transformed humanity’s way of life.</w:t>
      </w:r>
      <w:r w:rsidRPr="00012592">
        <w:rPr>
          <w:sz w:val="16"/>
        </w:rPr>
        <w:t xml:space="preserve"> Space needs to be available for exploration, he said. “I watch what goes on in space, and I worry about us destroying that environment for future generations.” He said that too many drifting objects and debris exist – about 22,000 right now. A recent Chinese satellite interception created a couple thousand more debris objects that now circle about the Earth at various altitudes and pose the risk of striking satellites. “</w:t>
      </w:r>
      <w:r w:rsidRPr="00AB09AE">
        <w:rPr>
          <w:rStyle w:val="StyleUnderline"/>
        </w:rPr>
        <w:t xml:space="preserve">We track every object in space” now, Hyten said, urging “international norms of behavior in space.” He added, </w:t>
      </w:r>
      <w:r w:rsidRPr="00012592">
        <w:rPr>
          <w:rStyle w:val="Emphasis"/>
          <w:highlight w:val="green"/>
        </w:rPr>
        <w:t>“We have to deter</w:t>
      </w:r>
      <w:r w:rsidRPr="00AB09AE">
        <w:rPr>
          <w:rStyle w:val="StyleUnderline"/>
        </w:rPr>
        <w:t xml:space="preserve"> bad behavior on space. We have to deter </w:t>
      </w:r>
      <w:r w:rsidRPr="00012592">
        <w:rPr>
          <w:rStyle w:val="Emphasis"/>
          <w:highlight w:val="green"/>
        </w:rPr>
        <w:t>war in space.</w:t>
      </w:r>
      <w:r w:rsidRPr="00AB09AE">
        <w:rPr>
          <w:rStyle w:val="StyleUnderline"/>
        </w:rPr>
        <w:t xml:space="preserve"> It’s bad for everybody. We could trash that forever.” But now rivals like </w:t>
      </w:r>
      <w:r w:rsidRPr="00012592">
        <w:rPr>
          <w:rStyle w:val="Emphasis"/>
          <w:highlight w:val="green"/>
        </w:rPr>
        <w:t>China and Russia</w:t>
      </w:r>
      <w:r w:rsidRPr="00AB09AE">
        <w:rPr>
          <w:rStyle w:val="StyleUnderline"/>
        </w:rPr>
        <w:t xml:space="preserve"> are </w:t>
      </w:r>
      <w:r w:rsidRPr="00012592">
        <w:rPr>
          <w:rStyle w:val="Emphasis"/>
          <w:highlight w:val="green"/>
        </w:rPr>
        <w:t>building weapons</w:t>
      </w:r>
      <w:r w:rsidRPr="00AB09AE">
        <w:rPr>
          <w:rStyle w:val="StyleUnderline"/>
        </w:rPr>
        <w:t xml:space="preserve"> to deploy in the lower levels of space. “How do we prevent this? It’s bigger than a space problem,” he said. </w:t>
      </w:r>
      <w:r w:rsidRPr="00012592">
        <w:rPr>
          <w:rStyle w:val="Emphasis"/>
          <w:highlight w:val="green"/>
        </w:rPr>
        <w:t>Deterring conflict in</w:t>
      </w:r>
      <w:r w:rsidRPr="00AB09AE">
        <w:rPr>
          <w:rStyle w:val="StyleUnderline"/>
        </w:rPr>
        <w:t xml:space="preserve"> the cyber, </w:t>
      </w:r>
      <w:r w:rsidRPr="00012592">
        <w:rPr>
          <w:rStyle w:val="Emphasis"/>
          <w:highlight w:val="green"/>
          <w:bdr w:val="single" w:sz="18" w:space="0" w:color="auto"/>
        </w:rPr>
        <w:t>nuclear and space realms</w:t>
      </w:r>
      <w:r w:rsidRPr="00AB09AE">
        <w:rPr>
          <w:rStyle w:val="StyleUnderline"/>
        </w:rPr>
        <w:t xml:space="preserve"> is the strategic deterrence goal of the 21st century, Hyten said. “The </w:t>
      </w:r>
      <w:r w:rsidRPr="00012592">
        <w:rPr>
          <w:rStyle w:val="Emphasis"/>
          <w:highlight w:val="green"/>
        </w:rPr>
        <w:t>best way</w:t>
      </w:r>
      <w:r w:rsidRPr="00AB09AE">
        <w:rPr>
          <w:rStyle w:val="StyleUnderline"/>
        </w:rPr>
        <w:t xml:space="preserve"> to prevent war </w:t>
      </w:r>
      <w:r w:rsidRPr="00012592">
        <w:rPr>
          <w:rStyle w:val="Emphasis"/>
          <w:highlight w:val="green"/>
        </w:rPr>
        <w:t>is to be prepared</w:t>
      </w:r>
      <w:r w:rsidRPr="00AB09AE">
        <w:rPr>
          <w:rStyle w:val="StyleUnderline"/>
        </w:rPr>
        <w:t xml:space="preserve"> for war</w:t>
      </w:r>
      <w:r w:rsidRPr="00012592">
        <w:rPr>
          <w:sz w:val="16"/>
        </w:rPr>
        <w:t xml:space="preserve">,” he said. Hyten believes the U.S. needs a fundamentally different debate about deterrence. </w:t>
      </w:r>
      <w:r w:rsidRPr="00AB09AE">
        <w:rPr>
          <w:rStyle w:val="StyleUnderline"/>
        </w:rPr>
        <w:t>And it all starts with nuclear weapons. “In my deepest heart, I wish I didn’t have to worry about nuclear weapons,” he said. Hyten described his job as “pretty sobering, it’s not easy.” But he also noted the mass violence of the world prior to 1945 when the first atomic bomb was used. Roughly 80 million people died from 1939 to 1945 during World War II. Consider that in the 10-plus years of the Vietnam War, 58,000 Americans were killed. That’s equivalent to two days of deaths in WWII, he said. In a world without nuclear weapons, a rise in conventional warfare would produce great numbers of mass casualties, Hyten said. About war, he said, “Once you see it up close, no human will ever want to experience it.”</w:t>
      </w:r>
      <w:r w:rsidRPr="00012592">
        <w:rPr>
          <w:sz w:val="16"/>
        </w:rPr>
        <w:t xml:space="preserve"> Though America has “crazy enemies” right now, in many ways the world is more safe than during WWII, Hyten said. The irony is that nuclear weapons deterrence has kept us from the type of mass killings known in events like WWII. But the U.S. must know how to use its nuclear deterrence effectively. Looking ahead, Hyten said </w:t>
      </w:r>
      <w:r w:rsidRPr="00AB09AE">
        <w:rPr>
          <w:rStyle w:val="StyleUnderline"/>
        </w:rPr>
        <w:t xml:space="preserve">the U.S. needs to think about space as a potential war environment. An attack in space might not mean a response in space, but on the Earth. Hyten describes space as the domain that people look up at it and still dream about. “I love to </w:t>
      </w:r>
      <w:r w:rsidRPr="00AB09AE">
        <w:rPr>
          <w:rStyle w:val="StyleUnderline"/>
        </w:rPr>
        <w:lastRenderedPageBreak/>
        <w:t>look at the stars,” but said he wants to make sure he’s not looking up at junk orbiting in the atmosphere</w:t>
      </w:r>
      <w:r w:rsidRPr="00012592">
        <w:rPr>
          <w:sz w:val="16"/>
        </w:rPr>
        <w:t>.</w:t>
      </w:r>
    </w:p>
    <w:p w14:paraId="4D14FCF6" w14:textId="4288161C" w:rsidR="00130A6D" w:rsidRPr="00130A6D" w:rsidRDefault="00130A6D" w:rsidP="00130A6D">
      <w:pPr>
        <w:pStyle w:val="Heading3"/>
      </w:pPr>
      <w:r>
        <w:lastRenderedPageBreak/>
        <w:t>1NC – OFF</w:t>
      </w:r>
    </w:p>
    <w:p w14:paraId="35DB14BF" w14:textId="77777777" w:rsidR="00BE1A4A" w:rsidRDefault="00BE1A4A" w:rsidP="00BE1A4A">
      <w:pPr>
        <w:pStyle w:val="Heading4"/>
      </w:pPr>
      <w:r>
        <w:t xml:space="preserve">Counterplan text: The Committee on the Peaceful use of Outer Space ought to </w:t>
      </w:r>
    </w:p>
    <w:p w14:paraId="30B7A134" w14:textId="4D81C6F2" w:rsidR="00BE1A4A" w:rsidRPr="0094334D" w:rsidRDefault="00BE1A4A" w:rsidP="0094334D">
      <w:pPr>
        <w:pStyle w:val="ListParagraph"/>
        <w:numPr>
          <w:ilvl w:val="0"/>
          <w:numId w:val="14"/>
        </w:numPr>
        <w:rPr>
          <w:b/>
          <w:bCs/>
          <w:sz w:val="26"/>
          <w:szCs w:val="26"/>
        </w:rPr>
      </w:pPr>
      <w:r w:rsidRPr="0094334D">
        <w:rPr>
          <w:b/>
          <w:bCs/>
          <w:sz w:val="26"/>
          <w:szCs w:val="26"/>
        </w:rPr>
        <w:t xml:space="preserve">establish an application system for property rights on celestial bodies. Applications and approval of property rights should be granted upon the condition of </w:t>
      </w:r>
    </w:p>
    <w:p w14:paraId="0FB01C1D" w14:textId="79973F71" w:rsidR="00BE1A4A" w:rsidRPr="0094334D" w:rsidRDefault="00BE1A4A" w:rsidP="0094334D">
      <w:pPr>
        <w:pStyle w:val="ListParagraph"/>
        <w:numPr>
          <w:ilvl w:val="0"/>
          <w:numId w:val="14"/>
        </w:numPr>
        <w:rPr>
          <w:b/>
          <w:bCs/>
          <w:sz w:val="26"/>
          <w:szCs w:val="26"/>
        </w:rPr>
      </w:pPr>
      <w:r w:rsidRPr="0094334D">
        <w:rPr>
          <w:b/>
          <w:bCs/>
          <w:sz w:val="26"/>
          <w:szCs w:val="26"/>
        </w:rPr>
        <w:t xml:space="preserve">open disclosure of data gathered in the exploration of a celestial body </w:t>
      </w:r>
    </w:p>
    <w:p w14:paraId="72333E4D" w14:textId="12C4157A" w:rsidR="00BE1A4A" w:rsidRPr="0094334D" w:rsidRDefault="00BE1A4A" w:rsidP="0094334D">
      <w:pPr>
        <w:pStyle w:val="ListParagraph"/>
        <w:numPr>
          <w:ilvl w:val="0"/>
          <w:numId w:val="14"/>
        </w:numPr>
        <w:rPr>
          <w:b/>
          <w:bCs/>
          <w:sz w:val="26"/>
          <w:szCs w:val="26"/>
        </w:rPr>
      </w:pPr>
      <w:r w:rsidRPr="0094334D">
        <w:rPr>
          <w:b/>
          <w:bCs/>
          <w:sz w:val="26"/>
          <w:szCs w:val="26"/>
        </w:rPr>
        <w:t>Applications must be publicly announced</w:t>
      </w:r>
    </w:p>
    <w:p w14:paraId="32EA11E6" w14:textId="6D7C7192" w:rsidR="00BE1A4A" w:rsidRPr="0094334D" w:rsidRDefault="00BE1A4A" w:rsidP="0094334D">
      <w:pPr>
        <w:pStyle w:val="ListParagraph"/>
        <w:numPr>
          <w:ilvl w:val="0"/>
          <w:numId w:val="14"/>
        </w:numPr>
        <w:rPr>
          <w:b/>
          <w:bCs/>
          <w:sz w:val="26"/>
          <w:szCs w:val="26"/>
        </w:rPr>
      </w:pPr>
      <w:r w:rsidRPr="0094334D">
        <w:rPr>
          <w:b/>
          <w:bCs/>
          <w:sz w:val="26"/>
          <w:szCs w:val="26"/>
        </w:rPr>
        <w:t>Property Rights will be made tradeable between private entities</w:t>
      </w:r>
    </w:p>
    <w:p w14:paraId="58BD7D32" w14:textId="72FEEC88" w:rsidR="00BE1A4A" w:rsidRPr="0094334D" w:rsidRDefault="00BE1A4A" w:rsidP="0094334D">
      <w:pPr>
        <w:pStyle w:val="ListParagraph"/>
        <w:numPr>
          <w:ilvl w:val="0"/>
          <w:numId w:val="14"/>
        </w:numPr>
        <w:rPr>
          <w:b/>
          <w:bCs/>
          <w:sz w:val="26"/>
          <w:szCs w:val="26"/>
        </w:rPr>
      </w:pPr>
      <w:r w:rsidRPr="0094334D">
        <w:rPr>
          <w:b/>
          <w:bCs/>
          <w:sz w:val="26"/>
          <w:szCs w:val="26"/>
        </w:rPr>
        <w:t>Property Rights will be set to expire on the conclusion of a successful extraction mission</w:t>
      </w:r>
    </w:p>
    <w:p w14:paraId="7878BC6E" w14:textId="4C9BB598" w:rsidR="00BE1A4A" w:rsidRPr="0094334D" w:rsidRDefault="00BE1A4A" w:rsidP="0094334D">
      <w:pPr>
        <w:pStyle w:val="ListParagraph"/>
        <w:numPr>
          <w:ilvl w:val="0"/>
          <w:numId w:val="14"/>
        </w:numPr>
        <w:rPr>
          <w:b/>
          <w:bCs/>
          <w:sz w:val="26"/>
          <w:szCs w:val="26"/>
        </w:rPr>
      </w:pPr>
      <w:r w:rsidRPr="0094334D">
        <w:rPr>
          <w:b/>
          <w:bCs/>
          <w:sz w:val="26"/>
          <w:szCs w:val="26"/>
        </w:rPr>
        <w:t>Private Entities will only be allowed one property right grant per celestial body and cannot have more than one grant at a time</w:t>
      </w:r>
    </w:p>
    <w:p w14:paraId="4AE1BCEC" w14:textId="65CEE905" w:rsidR="00BE1A4A" w:rsidRPr="0094334D" w:rsidRDefault="00BE1A4A" w:rsidP="0094334D">
      <w:pPr>
        <w:pStyle w:val="ListParagraph"/>
        <w:numPr>
          <w:ilvl w:val="0"/>
          <w:numId w:val="14"/>
        </w:numPr>
        <w:rPr>
          <w:b/>
          <w:bCs/>
          <w:sz w:val="26"/>
          <w:szCs w:val="26"/>
        </w:rPr>
      </w:pPr>
      <w:r w:rsidRPr="0094334D">
        <w:rPr>
          <w:b/>
          <w:bCs/>
          <w:sz w:val="26"/>
          <w:szCs w:val="26"/>
        </w:rPr>
        <w:t>Ban the militarization of outer space</w:t>
      </w:r>
    </w:p>
    <w:p w14:paraId="51199867" w14:textId="77777777" w:rsidR="00BE1A4A" w:rsidRDefault="00BE1A4A" w:rsidP="00BE1A4A">
      <w:pPr>
        <w:pStyle w:val="Heading4"/>
      </w:pPr>
      <w:r>
        <w:t xml:space="preserve">The counterplan establishes international norms for </w:t>
      </w:r>
      <w:r w:rsidRPr="00524559">
        <w:rPr>
          <w:u w:val="single"/>
        </w:rPr>
        <w:t>safe extraction of resources</w:t>
      </w:r>
      <w:r>
        <w:t xml:space="preserve"> on celestial bodies while increasing R&amp;D in outer space. </w:t>
      </w:r>
    </w:p>
    <w:p w14:paraId="5DF88C1F" w14:textId="77777777" w:rsidR="00BE1A4A" w:rsidRPr="00873810" w:rsidRDefault="00BE1A4A" w:rsidP="00BE1A4A">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14" w:history="1">
        <w:r w:rsidRPr="006723E0">
          <w:rPr>
            <w:rStyle w:val="Hyperlink"/>
          </w:rPr>
          <w:t>https://www.sciencedirect.com/science/article/pii/S0265964621000515 accessed 12/12/21</w:t>
        </w:r>
      </w:hyperlink>
      <w:r>
        <w:t>] Adam</w:t>
      </w:r>
    </w:p>
    <w:p w14:paraId="23245FE6" w14:textId="77777777" w:rsidR="00BE1A4A" w:rsidRPr="00826990" w:rsidRDefault="00BE1A4A" w:rsidP="00BE1A4A">
      <w:r w:rsidRPr="00826990">
        <w:t>4. The data-centred approach to space mining regulation</w:t>
      </w:r>
    </w:p>
    <w:p w14:paraId="457FBDD7" w14:textId="77777777" w:rsidR="00BE1A4A" w:rsidRPr="00826990" w:rsidRDefault="00BE1A4A" w:rsidP="00BE1A4A">
      <w:r w:rsidRPr="00826990">
        <w:t>4.1. Core description of the regulatory regime and mining rights acquisition process</w:t>
      </w:r>
    </w:p>
    <w:p w14:paraId="50A2BF4A" w14:textId="77777777" w:rsidR="00BE1A4A" w:rsidRPr="00B60AC4" w:rsidRDefault="00BE1A4A" w:rsidP="00BE1A4A">
      <w:pPr>
        <w:rPr>
          <w:rStyle w:val="StyleUnderline"/>
        </w:rPr>
      </w:pPr>
      <w:r w:rsidRPr="00826990">
        <w:t xml:space="preserve">The </w:t>
      </w:r>
      <w:r w:rsidRPr="00B60AC4">
        <w:rPr>
          <w:rStyle w:val="StyleUnderline"/>
          <w:highlight w:val="cyan"/>
        </w:rPr>
        <w:t>data</w:t>
      </w:r>
      <w:r w:rsidRPr="00B60AC4">
        <w:rPr>
          <w:rStyle w:val="StyleUnderline"/>
        </w:rPr>
        <w:t xml:space="preserve"> gathered </w:t>
      </w:r>
      <w:r w:rsidRPr="00B60AC4">
        <w:rPr>
          <w:rStyle w:val="StyleUnderline"/>
          <w:highlight w:val="cyan"/>
        </w:rPr>
        <w:t>in</w:t>
      </w:r>
      <w:r w:rsidRPr="00B60AC4">
        <w:rPr>
          <w:rStyle w:val="StyleUnderline"/>
        </w:rPr>
        <w:t xml:space="preserve"> the exploration of a </w:t>
      </w:r>
      <w:hyperlink r:id="rId15" w:tooltip="Learn more about celestial body from ScienceDirect's AI-generated Topic Pages" w:history="1">
        <w:r w:rsidRPr="00B60AC4">
          <w:rPr>
            <w:rStyle w:val="StyleUnderline"/>
            <w:highlight w:val="cya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B60AC4">
        <w:rPr>
          <w:rStyle w:val="StyleUnderline"/>
          <w:highlight w:val="cyan"/>
        </w:rPr>
        <w:t>value</w:t>
      </w:r>
      <w:r w:rsidRPr="00B60AC4">
        <w:rPr>
          <w:rStyle w:val="StyleUnderline"/>
        </w:rPr>
        <w:t xml:space="preserve"> </w:t>
      </w:r>
      <w:r w:rsidRPr="00B60AC4">
        <w:rPr>
          <w:rStyle w:val="StyleUnderline"/>
          <w:highlight w:val="cyan"/>
        </w:rPr>
        <w:t>for</w:t>
      </w:r>
      <w:r w:rsidRPr="00B60AC4">
        <w:rPr>
          <w:rStyle w:val="StyleUnderline"/>
        </w:rPr>
        <w:t xml:space="preserve"> humanity and </w:t>
      </w:r>
      <w:r w:rsidRPr="00B60AC4">
        <w:rPr>
          <w:rStyle w:val="StyleUnderline"/>
          <w:highlight w:val="cya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0E916017" w14:textId="77777777" w:rsidR="00BE1A4A" w:rsidRPr="00601FE1" w:rsidRDefault="00BE1A4A" w:rsidP="00BE1A4A">
      <w:pPr>
        <w:rPr>
          <w:rStyle w:val="StyleUnderline"/>
        </w:rPr>
      </w:pPr>
      <w:r w:rsidRPr="00601FE1">
        <w:rPr>
          <w:rStyle w:val="StyleUnderline"/>
        </w:rPr>
        <w:t>Without preconditions, no entity has a right to mine the resources of a celestial body.</w:t>
      </w:r>
    </w:p>
    <w:p w14:paraId="7A1FFC89" w14:textId="77777777" w:rsidR="00BE1A4A" w:rsidRPr="00601FE1" w:rsidRDefault="00BE1A4A" w:rsidP="00BE1A4A">
      <w:pPr>
        <w:rPr>
          <w:rStyle w:val="StyleUnderline"/>
        </w:rPr>
      </w:pPr>
      <w:r w:rsidRPr="00601FE1">
        <w:rPr>
          <w:rStyle w:val="StyleUnderline"/>
        </w:rPr>
        <w:t xml:space="preserve">An </w:t>
      </w:r>
      <w:r w:rsidRPr="00622FF9">
        <w:rPr>
          <w:rStyle w:val="StyleUnderline"/>
          <w:highlight w:val="cyan"/>
        </w:rPr>
        <w:t xml:space="preserve">international </w:t>
      </w:r>
      <w:r w:rsidRPr="00B60AC4">
        <w:rPr>
          <w:rStyle w:val="StyleUnderline"/>
        </w:rPr>
        <w:t xml:space="preserve">regulatory </w:t>
      </w:r>
      <w:r w:rsidRPr="00622FF9">
        <w:rPr>
          <w:rStyle w:val="StyleUnderline"/>
          <w:highlight w:val="cyan"/>
        </w:rPr>
        <w:t>body</w:t>
      </w:r>
      <w:r w:rsidRPr="00601FE1">
        <w:rPr>
          <w:rStyle w:val="StyleUnderline"/>
        </w:rPr>
        <w:t xml:space="preserve"> </w:t>
      </w:r>
      <w:r w:rsidRPr="00622FF9">
        <w:rPr>
          <w:rStyle w:val="StyleUnderline"/>
          <w:highlight w:val="cyan"/>
        </w:rPr>
        <w:t>administers</w:t>
      </w:r>
      <w:r w:rsidRPr="00601FE1">
        <w:rPr>
          <w:rStyle w:val="StyleUnderline"/>
        </w:rPr>
        <w:t xml:space="preserve"> the </w:t>
      </w:r>
      <w:r w:rsidRPr="00B60AC4">
        <w:rPr>
          <w:rStyle w:val="StyleUnderline"/>
        </w:rPr>
        <w:t xml:space="preserve">existing </w:t>
      </w:r>
      <w:r w:rsidRPr="00622FF9">
        <w:rPr>
          <w:rStyle w:val="StyleUnderline"/>
          <w:highlight w:val="cyan"/>
        </w:rPr>
        <w:t>rights of companies</w:t>
      </w:r>
      <w:r w:rsidRPr="00601FE1">
        <w:rPr>
          <w:rStyle w:val="StyleUnderline"/>
        </w:rPr>
        <w:t xml:space="preserve"> </w:t>
      </w:r>
      <w:r w:rsidRPr="00622FF9">
        <w:rPr>
          <w:rStyle w:val="StyleUnderline"/>
          <w:highlight w:val="cyan"/>
        </w:rPr>
        <w:t>for</w:t>
      </w:r>
      <w:r w:rsidRPr="00601FE1">
        <w:rPr>
          <w:rStyle w:val="StyleUnderline"/>
        </w:rPr>
        <w:t xml:space="preserve"> </w:t>
      </w:r>
      <w:r w:rsidRPr="00622FF9">
        <w:rPr>
          <w:rStyle w:val="StyleUnderline"/>
          <w:highlight w:val="cyan"/>
        </w:rPr>
        <w:t>mining</w:t>
      </w:r>
      <w:r w:rsidRPr="00601FE1">
        <w:rPr>
          <w:rStyle w:val="StyleUnderline"/>
        </w:rPr>
        <w:t xml:space="preserve"> a specific celestial body.</w:t>
      </w:r>
    </w:p>
    <w:p w14:paraId="38281E17" w14:textId="77777777" w:rsidR="00BE1A4A" w:rsidRPr="00601FE1" w:rsidRDefault="00BE1A4A" w:rsidP="00BE1A4A">
      <w:pPr>
        <w:rPr>
          <w:rStyle w:val="StyleUnderline"/>
        </w:rPr>
      </w:pPr>
      <w:r w:rsidRPr="00601FE1">
        <w:rPr>
          <w:rStyle w:val="StyleUnderline"/>
        </w:rPr>
        <w:lastRenderedPageBreak/>
        <w:t xml:space="preserve">Mining </w:t>
      </w:r>
      <w:r w:rsidRPr="00622FF9">
        <w:rPr>
          <w:rStyle w:val="StyleUnderline"/>
          <w:highlight w:val="cyan"/>
        </w:rPr>
        <w:t>rights</w:t>
      </w:r>
      <w:r w:rsidRPr="00601FE1">
        <w:rPr>
          <w:rStyle w:val="StyleUnderline"/>
        </w:rPr>
        <w:t xml:space="preserve"> to such bodies can be </w:t>
      </w:r>
      <w:r w:rsidRPr="00622FF9">
        <w:rPr>
          <w:rStyle w:val="StyleUnderline"/>
          <w:highlight w:val="cyan"/>
        </w:rPr>
        <w:t>applied</w:t>
      </w:r>
      <w:r w:rsidRPr="00601FE1">
        <w:rPr>
          <w:rStyle w:val="StyleUnderline"/>
        </w:rPr>
        <w:t xml:space="preserve"> for from this international regulatory body, with </w:t>
      </w:r>
      <w:r w:rsidRPr="00622FF9">
        <w:rPr>
          <w:rStyle w:val="StyleUnderline"/>
          <w:highlight w:val="cyan"/>
        </w:rPr>
        <w:t>applications</w:t>
      </w:r>
      <w:r w:rsidRPr="00601FE1">
        <w:rPr>
          <w:rStyle w:val="StyleUnderline"/>
        </w:rPr>
        <w:t xml:space="preserve"> made </w:t>
      </w:r>
      <w:r w:rsidRPr="00622FF9">
        <w:rPr>
          <w:rStyle w:val="StyleUnderline"/>
          <w:highlight w:val="cyan"/>
        </w:rPr>
        <w:t>public</w:t>
      </w:r>
      <w:r w:rsidRPr="00601FE1">
        <w:rPr>
          <w:rStyle w:val="StyleUnderline"/>
        </w:rPr>
        <w:t xml:space="preserve">. The application </w:t>
      </w:r>
      <w:r w:rsidRPr="00622FF9">
        <w:rPr>
          <w:rStyle w:val="StyleUnderline"/>
          <w:highlight w:val="cyan"/>
        </w:rPr>
        <w:t>expires</w:t>
      </w:r>
      <w:r w:rsidRPr="00601FE1">
        <w:rPr>
          <w:rStyle w:val="StyleUnderline"/>
        </w:rPr>
        <w:t xml:space="preserve"> </w:t>
      </w:r>
      <w:r w:rsidRPr="00622FF9">
        <w:rPr>
          <w:rStyle w:val="StyleUnderline"/>
          <w:highlight w:val="cyan"/>
        </w:rPr>
        <w:t>after</w:t>
      </w:r>
      <w:r w:rsidRPr="00601FE1">
        <w:rPr>
          <w:rStyle w:val="StyleUnderline"/>
        </w:rPr>
        <w:t xml:space="preserve"> a </w:t>
      </w:r>
      <w:r w:rsidRPr="00622FF9">
        <w:rPr>
          <w:rStyle w:val="StyleUnderline"/>
          <w:highlight w:val="cyan"/>
        </w:rPr>
        <w:t>pre-set period</w:t>
      </w:r>
      <w:r w:rsidRPr="00601FE1">
        <w:rPr>
          <w:rStyle w:val="StyleUnderline"/>
        </w:rPr>
        <w:t>.</w:t>
      </w:r>
    </w:p>
    <w:p w14:paraId="761717D1" w14:textId="77777777" w:rsidR="00BE1A4A" w:rsidRPr="00601FE1" w:rsidRDefault="00BE1A4A" w:rsidP="00BE1A4A">
      <w:pPr>
        <w:rPr>
          <w:rStyle w:val="StyleUnderline"/>
        </w:rPr>
      </w:pPr>
      <w:r w:rsidRPr="00601FE1">
        <w:rPr>
          <w:rStyle w:val="StyleUnderline"/>
        </w:rPr>
        <w:t xml:space="preserve">Mining rights are </w:t>
      </w:r>
      <w:r w:rsidRPr="00622FF9">
        <w:rPr>
          <w:rStyle w:val="StyleUnderline"/>
          <w:highlight w:val="cya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622FF9">
        <w:rPr>
          <w:rStyle w:val="StyleUnderline"/>
          <w:highlight w:val="cyan"/>
        </w:rPr>
        <w:t>disclosure of</w:t>
      </w:r>
      <w:r w:rsidRPr="00601FE1">
        <w:rPr>
          <w:rStyle w:val="StyleUnderline"/>
        </w:rPr>
        <w:t xml:space="preserve"> </w:t>
      </w:r>
      <w:r w:rsidRPr="00622FF9">
        <w:rPr>
          <w:rStyle w:val="StyleUnderline"/>
          <w:highlight w:val="cyan"/>
        </w:rPr>
        <w:t>exploration</w:t>
      </w:r>
      <w:r w:rsidRPr="00601FE1">
        <w:rPr>
          <w:rStyle w:val="StyleUnderline"/>
        </w:rPr>
        <w:t xml:space="preserve"> </w:t>
      </w:r>
      <w:r w:rsidRPr="00622FF9">
        <w:rPr>
          <w:rStyle w:val="StyleUnderline"/>
          <w:highlight w:val="cyan"/>
        </w:rPr>
        <w:t>data</w:t>
      </w:r>
      <w:r w:rsidRPr="00601FE1">
        <w:rPr>
          <w:rStyle w:val="StyleUnderline"/>
        </w:rPr>
        <w:t xml:space="preserve"> on the celestial body within the pre-set period, proposedly </w:t>
      </w:r>
      <w:r w:rsidRPr="00622FF9">
        <w:rPr>
          <w:rStyle w:val="StyleUnderline"/>
          <w:highlight w:val="cyan"/>
        </w:rPr>
        <w:t>gathered in situ</w:t>
      </w:r>
      <w:r w:rsidRPr="00601FE1">
        <w:rPr>
          <w:rStyle w:val="StyleUnderline"/>
        </w:rPr>
        <w:t>, characterising this body and its resources in a pre-defined manner.</w:t>
      </w:r>
    </w:p>
    <w:p w14:paraId="6EF9A75B" w14:textId="77777777" w:rsidR="00BE1A4A" w:rsidRPr="00601FE1" w:rsidRDefault="00BE1A4A" w:rsidP="00BE1A4A">
      <w:pPr>
        <w:rPr>
          <w:rStyle w:val="StyleUnderline"/>
        </w:rPr>
      </w:pPr>
      <w:r w:rsidRPr="00601FE1">
        <w:rPr>
          <w:rStyle w:val="StyleUnderline"/>
        </w:rPr>
        <w:t xml:space="preserve">The explorer's mining right to the resources of the celestial body is </w:t>
      </w:r>
      <w:r w:rsidRPr="00622FF9">
        <w:rPr>
          <w:rStyle w:val="StyleUnderline"/>
          <w:highlight w:val="cyan"/>
        </w:rPr>
        <w:t>published</w:t>
      </w:r>
      <w:r w:rsidRPr="00601FE1">
        <w:rPr>
          <w:rStyle w:val="StyleUnderline"/>
        </w:rPr>
        <w:t xml:space="preserve"> by the regulatory body </w:t>
      </w:r>
      <w:r w:rsidRPr="00622FF9">
        <w:rPr>
          <w:rStyle w:val="StyleUnderline"/>
          <w:highlight w:val="cyan"/>
        </w:rPr>
        <w:t xml:space="preserve">in </w:t>
      </w:r>
      <w:r w:rsidRPr="00622FF9">
        <w:rPr>
          <w:rStyle w:val="StyleUnderline"/>
        </w:rPr>
        <w:t>a </w:t>
      </w:r>
      <w:r w:rsidRPr="00622FF9">
        <w:rPr>
          <w:rStyle w:val="StyleUnderline"/>
          <w:highlight w:val="cyan"/>
        </w:rPr>
        <w:t>mining rights grant</w:t>
      </w:r>
      <w:r w:rsidRPr="00601FE1">
        <w:rPr>
          <w:rStyle w:val="StyleUnderline"/>
        </w:rPr>
        <w:t>.</w:t>
      </w:r>
    </w:p>
    <w:p w14:paraId="7A9646C4" w14:textId="77777777" w:rsidR="00BE1A4A" w:rsidRPr="00601FE1" w:rsidRDefault="00BE1A4A" w:rsidP="00BE1A4A">
      <w:pPr>
        <w:rPr>
          <w:rStyle w:val="StyleUnderline"/>
        </w:rPr>
      </w:pPr>
      <w:r w:rsidRPr="00601FE1">
        <w:rPr>
          <w:rStyle w:val="StyleUnderline"/>
        </w:rPr>
        <w:t xml:space="preserve">The </w:t>
      </w:r>
      <w:r w:rsidRPr="00EE14D9">
        <w:rPr>
          <w:rStyle w:val="StyleUnderline"/>
          <w:highlight w:val="cyan"/>
        </w:rPr>
        <w:t xml:space="preserve">data </w:t>
      </w:r>
      <w:r w:rsidRPr="00EE14D9">
        <w:rPr>
          <w:rStyle w:val="StyleUnderline"/>
        </w:rPr>
        <w:t>concerning</w:t>
      </w:r>
      <w:r w:rsidRPr="00601FE1">
        <w:rPr>
          <w:rStyle w:val="StyleUnderline"/>
        </w:rPr>
        <w:t xml:space="preserve"> the celestial body are </w:t>
      </w:r>
      <w:r w:rsidRPr="00EE14D9">
        <w:rPr>
          <w:rStyle w:val="StyleUnderline"/>
          <w:highlight w:val="cyan"/>
        </w:rPr>
        <w:t>made public</w:t>
      </w:r>
      <w:r w:rsidRPr="00601FE1">
        <w:rPr>
          <w:rStyle w:val="StyleUnderline"/>
        </w:rPr>
        <w:t xml:space="preserve"> as </w:t>
      </w:r>
      <w:r w:rsidRPr="00EE14D9">
        <w:rPr>
          <w:rStyle w:val="StyleUnderline"/>
          <w:highlight w:val="cyan"/>
        </w:rPr>
        <w:t xml:space="preserve">part of </w:t>
      </w:r>
      <w:r w:rsidRPr="00B60AC4">
        <w:rPr>
          <w:rStyle w:val="StyleUnderline"/>
        </w:rPr>
        <w:t xml:space="preserve">the </w:t>
      </w:r>
      <w:r w:rsidRPr="00EE14D9">
        <w:rPr>
          <w:rStyle w:val="StyleUnderline"/>
          <w:highlight w:val="cyan"/>
        </w:rPr>
        <w:t>rights grant</w:t>
      </w:r>
      <w:r w:rsidRPr="00601FE1">
        <w:rPr>
          <w:rStyle w:val="StyleUnderline"/>
        </w:rPr>
        <w:t xml:space="preserve"> </w:t>
      </w:r>
      <w:r w:rsidRPr="00B60AC4">
        <w:rPr>
          <w:rStyle w:val="StyleUnderline"/>
          <w:highlight w:val="cyan"/>
        </w:rPr>
        <w:t>within</w:t>
      </w:r>
      <w:r w:rsidRPr="00601FE1">
        <w:rPr>
          <w:rStyle w:val="StyleUnderline"/>
        </w:rPr>
        <w:t xml:space="preserve"> </w:t>
      </w:r>
      <w:r w:rsidRPr="00B60AC4">
        <w:rPr>
          <w:rStyle w:val="StyleUnderline"/>
        </w:rPr>
        <w:t>the</w:t>
      </w:r>
      <w:r w:rsidRPr="00601FE1">
        <w:rPr>
          <w:rStyle w:val="StyleUnderline"/>
        </w:rPr>
        <w:t xml:space="preserve"> </w:t>
      </w:r>
      <w:r w:rsidRPr="00EE14D9">
        <w:rPr>
          <w:rStyle w:val="StyleUnderline"/>
          <w:highlight w:val="cyan"/>
        </w:rPr>
        <w:t xml:space="preserve">domain of </w:t>
      </w:r>
      <w:r w:rsidRPr="00B60AC4">
        <w:rPr>
          <w:rStyle w:val="StyleUnderline"/>
        </w:rPr>
        <w:t xml:space="preserve">all </w:t>
      </w:r>
      <w:r w:rsidRPr="00EE14D9">
        <w:rPr>
          <w:rStyle w:val="StyleUnderline"/>
          <w:highlight w:val="cyan"/>
        </w:rPr>
        <w:t xml:space="preserve">participating members </w:t>
      </w:r>
      <w:r w:rsidRPr="00B60AC4">
        <w:rPr>
          <w:rStyle w:val="StyleUnderline"/>
        </w:rPr>
        <w:t>of the regulatory regime.</w:t>
      </w:r>
    </w:p>
    <w:p w14:paraId="7225BF04" w14:textId="77777777" w:rsidR="00BE1A4A" w:rsidRPr="00601FE1" w:rsidRDefault="00BE1A4A" w:rsidP="00BE1A4A">
      <w:pPr>
        <w:rPr>
          <w:rStyle w:val="StyleUnderline"/>
        </w:rPr>
      </w:pPr>
      <w:r w:rsidRPr="00601FE1">
        <w:rPr>
          <w:rStyle w:val="StyleUnderline"/>
        </w:rPr>
        <w:t xml:space="preserve">The </w:t>
      </w:r>
      <w:r w:rsidRPr="00EE14D9">
        <w:rPr>
          <w:rStyle w:val="StyleUnderline"/>
          <w:highlight w:val="cyan"/>
        </w:rPr>
        <w:t>exclusive mining rights to</w:t>
      </w:r>
      <w:r w:rsidRPr="00EE14D9">
        <w:rPr>
          <w:rStyle w:val="StyleUnderline"/>
        </w:rPr>
        <w:t xml:space="preserve"> any </w:t>
      </w:r>
      <w:r w:rsidRPr="00EE14D9">
        <w:rPr>
          <w:rStyle w:val="StyleUnderline"/>
          <w:highlight w:val="cyan"/>
        </w:rPr>
        <w:t>specific body</w:t>
      </w:r>
      <w:r w:rsidRPr="00EE14D9">
        <w:rPr>
          <w:rStyle w:val="StyleUnderline"/>
        </w:rPr>
        <w:t xml:space="preserve"> are</w:t>
      </w:r>
      <w:r w:rsidRPr="00601FE1">
        <w:rPr>
          <w:rStyle w:val="StyleUnderline"/>
        </w:rPr>
        <w:t xml:space="preserve"> </w:t>
      </w:r>
      <w:r w:rsidRPr="00EE14D9">
        <w:rPr>
          <w:rStyle w:val="StyleUnderline"/>
          <w:highlight w:val="cyan"/>
        </w:rPr>
        <w:t>tradeable</w:t>
      </w:r>
      <w:r w:rsidRPr="00601FE1">
        <w:rPr>
          <w:rStyle w:val="StyleUnderline"/>
        </w:rPr>
        <w:t>.</w:t>
      </w:r>
    </w:p>
    <w:p w14:paraId="2D1DF95C" w14:textId="77777777" w:rsidR="00BE1A4A" w:rsidRPr="00601FE1" w:rsidRDefault="00BE1A4A" w:rsidP="00BE1A4A">
      <w:pPr>
        <w:rPr>
          <w:rStyle w:val="StyleUnderline"/>
        </w:rPr>
      </w:pPr>
      <w:r w:rsidRPr="00601FE1">
        <w:rPr>
          <w:rStyle w:val="StyleUnderline"/>
        </w:rPr>
        <w:t>The scope of the regulatory body with respect to the granting of mining rights is not revenue-oriented.</w:t>
      </w:r>
    </w:p>
    <w:p w14:paraId="71F41077" w14:textId="77777777" w:rsidR="00BE1A4A" w:rsidRPr="00EE14D9" w:rsidRDefault="00BE1A4A" w:rsidP="00BE1A4A">
      <w:pPr>
        <w:rPr>
          <w:rStyle w:val="StyleUnderline"/>
        </w:rPr>
      </w:pPr>
      <w:r w:rsidRPr="00826990">
        <w:t xml:space="preserve">The </w:t>
      </w:r>
      <w:r w:rsidRPr="00EE14D9">
        <w:rPr>
          <w:rStyle w:val="StyleUnderline"/>
          <w:highlight w:val="cyan"/>
        </w:rPr>
        <w:t>international</w:t>
      </w:r>
      <w:r w:rsidRPr="00EE14D9">
        <w:rPr>
          <w:rStyle w:val="StyleUnderline"/>
        </w:rPr>
        <w:t xml:space="preserve"> regulatory </w:t>
      </w:r>
      <w:r w:rsidRPr="00EE14D9">
        <w:rPr>
          <w:rStyle w:val="StyleUnderline"/>
          <w:highlight w:val="cyan"/>
        </w:rPr>
        <w:t>body</w:t>
      </w:r>
      <w:r w:rsidRPr="00EE14D9">
        <w:rPr>
          <w:rStyle w:val="StyleUnderline"/>
        </w:rPr>
        <w:t xml:space="preserve"> would thus </w:t>
      </w:r>
      <w:r w:rsidRPr="00EE14D9">
        <w:rPr>
          <w:rStyle w:val="StyleUnderline"/>
          <w:highlight w:val="cyan"/>
        </w:rPr>
        <w:t>act</w:t>
      </w:r>
      <w:r w:rsidRPr="00EE14D9">
        <w:rPr>
          <w:rStyle w:val="StyleUnderline"/>
        </w:rPr>
        <w:t xml:space="preserve"> </w:t>
      </w:r>
      <w:r w:rsidRPr="00EE14D9">
        <w:rPr>
          <w:rStyle w:val="StyleUnderline"/>
          <w:highlight w:val="cyan"/>
        </w:rPr>
        <w:t>as</w:t>
      </w:r>
      <w:r w:rsidRPr="00EE14D9">
        <w:rPr>
          <w:rStyle w:val="StyleUnderline"/>
        </w:rPr>
        <w:t xml:space="preserve"> a curator of </w:t>
      </w:r>
      <w:r w:rsidRPr="00EE14D9">
        <w:rPr>
          <w:rStyle w:val="StyleUnderline"/>
          <w:highlight w:val="cyan"/>
        </w:rPr>
        <w:t>a rights register</w:t>
      </w:r>
      <w:r w:rsidRPr="00EE14D9">
        <w:rPr>
          <w:rStyle w:val="StyleUnderline"/>
        </w:rPr>
        <w:t xml:space="preserve"> and an attached database of exploration data</w:t>
      </w:r>
      <w:r w:rsidRPr="00826990">
        <w:t xml:space="preserve">. The concept is superficially </w:t>
      </w:r>
      <w:r w:rsidRPr="00974309">
        <w:rPr>
          <w:rStyle w:val="StyleUnderline"/>
          <w:highlight w:val="cyan"/>
        </w:rPr>
        <w:t>comparable to</w:t>
      </w:r>
      <w:r w:rsidRPr="00974309">
        <w:rPr>
          <w:rStyle w:val="StyleUnderline"/>
        </w:rPr>
        <w:t xml:space="preserve"> </w:t>
      </w:r>
      <w:r w:rsidRPr="00974309">
        <w:rPr>
          <w:rStyle w:val="StyleUnderline"/>
          <w:highlight w:val="cyan"/>
        </w:rPr>
        <w:t>patent law</w:t>
      </w:r>
      <w:r w:rsidRPr="00974309">
        <w:rPr>
          <w:rStyle w:val="StyleUnderline"/>
        </w:rPr>
        <w:t>, where exclusive rights are granted following the disclosure of an invention</w:t>
      </w:r>
      <w:r w:rsidRPr="00974309">
        <w:t xml:space="preserve"> to </w:t>
      </w:r>
      <w:r w:rsidRPr="00974309">
        <w:rPr>
          <w:rStyle w:val="StyleUnderline"/>
        </w:rPr>
        <w:t>incentivise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16"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3B28A176" w14:textId="77777777" w:rsidR="00BE1A4A" w:rsidRPr="00826990" w:rsidRDefault="00BE1A4A" w:rsidP="00BE1A4A">
      <w:r w:rsidRPr="00826990">
        <w:t>4.2. Discussion and means of implementation</w:t>
      </w:r>
    </w:p>
    <w:p w14:paraId="20C70C01" w14:textId="77777777" w:rsidR="00BE1A4A" w:rsidRPr="00115A20" w:rsidRDefault="00BE1A4A" w:rsidP="00BE1A4A">
      <w:pPr>
        <w:rPr>
          <w:rStyle w:val="StyleUnderline"/>
        </w:rPr>
      </w:pPr>
      <w:r w:rsidRPr="00826990">
        <w:t xml:space="preserve">The proposed regulatory mechanism has advantages both from a business/investor and society perspective. First, it prevents already highly capitalised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0F243791" w14:textId="77777777" w:rsidR="00BE1A4A" w:rsidRPr="00873810" w:rsidRDefault="00BE1A4A" w:rsidP="00BE1A4A">
      <w:pPr>
        <w:rPr>
          <w:u w:val="single"/>
        </w:rPr>
      </w:pPr>
      <w:r w:rsidRPr="00826990">
        <w:t xml:space="preserve">The </w:t>
      </w:r>
      <w:r w:rsidRPr="00235D1B">
        <w:rPr>
          <w:rStyle w:val="StyleUnderline"/>
        </w:rPr>
        <w:t xml:space="preserve">use of </w:t>
      </w:r>
      <w:r w:rsidRPr="00235D1B">
        <w:rPr>
          <w:rStyle w:val="StyleUnderline"/>
          <w:highlight w:val="cya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235D1B">
        <w:rPr>
          <w:rStyle w:val="StyleUnderline"/>
          <w:highlight w:val="cyan"/>
        </w:rPr>
        <w:t>boost</w:t>
      </w:r>
      <w:r w:rsidRPr="00235D1B">
        <w:rPr>
          <w:rStyle w:val="StyleUnderline"/>
        </w:rPr>
        <w:t xml:space="preserve"> in </w:t>
      </w:r>
      <w:r w:rsidRPr="00235D1B">
        <w:rPr>
          <w:rStyle w:val="StyleUnderline"/>
          <w:highlight w:val="cyan"/>
        </w:rPr>
        <w:t>research</w:t>
      </w:r>
      <w:r w:rsidRPr="00235D1B">
        <w:rPr>
          <w:rStyle w:val="StyleUnderline"/>
        </w:rPr>
        <w:t xml:space="preserve"> </w:t>
      </w:r>
      <w:r w:rsidRPr="00235D1B">
        <w:rPr>
          <w:rStyle w:val="StyleUnderline"/>
          <w:highlight w:val="cyan"/>
        </w:rPr>
        <w:t>on</w:t>
      </w:r>
      <w:r w:rsidRPr="00235D1B">
        <w:rPr>
          <w:rStyle w:val="StyleUnderline"/>
        </w:rPr>
        <w:t xml:space="preserve"> small </w:t>
      </w:r>
      <w:r w:rsidRPr="00235D1B">
        <w:rPr>
          <w:rStyle w:val="StyleUnderline"/>
          <w:highlight w:val="cyan"/>
        </w:rPr>
        <w:t>celestial bodies</w:t>
      </w:r>
      <w:r w:rsidRPr="00235D1B">
        <w:rPr>
          <w:rStyle w:val="StyleUnderline"/>
        </w:rPr>
        <w:t xml:space="preserve"> at a speed </w:t>
      </w:r>
      <w:r w:rsidRPr="00235D1B">
        <w:rPr>
          <w:rStyle w:val="StyleUnderline"/>
          <w:highlight w:val="cyan"/>
        </w:rPr>
        <w:t>unmatchable by pure government/</w:t>
      </w:r>
      <w:r w:rsidRPr="00235D1B">
        <w:rPr>
          <w:rStyle w:val="StyleUnderline"/>
        </w:rPr>
        <w:t xml:space="preserve">agency funded science </w:t>
      </w:r>
      <w:r w:rsidRPr="00235D1B">
        <w:rPr>
          <w:rStyle w:val="StyleUnderline"/>
          <w:highlight w:val="cyan"/>
        </w:rPr>
        <w:t>probes</w:t>
      </w:r>
      <w:r w:rsidRPr="00826990">
        <w:t xml:space="preserve">. This usefulness to the scientific community could </w:t>
      </w:r>
      <w:r w:rsidRPr="00235D1B">
        <w:rPr>
          <w:rStyle w:val="StyleUnderline"/>
          <w:highlight w:val="cyan"/>
        </w:rPr>
        <w:t>lead to</w:t>
      </w:r>
      <w:r w:rsidRPr="00235D1B">
        <w:rPr>
          <w:rStyle w:val="StyleUnderline"/>
        </w:rPr>
        <w:t xml:space="preserve"> sustained </w:t>
      </w:r>
      <w:r w:rsidRPr="00235D1B">
        <w:rPr>
          <w:rStyle w:val="StyleUnderline"/>
          <w:highlight w:val="cyan"/>
        </w:rPr>
        <w:t>partnerships</w:t>
      </w:r>
      <w:r w:rsidRPr="00235D1B">
        <w:rPr>
          <w:rStyle w:val="StyleUnderline"/>
        </w:rPr>
        <w:t xml:space="preserve"> between prospecting companies and scientific institutions and could even </w:t>
      </w:r>
      <w:r w:rsidRPr="00235D1B">
        <w:rPr>
          <w:rStyle w:val="StyleUnderline"/>
          <w:highlight w:val="cyan"/>
        </w:rPr>
        <w:t>provide</w:t>
      </w:r>
      <w:r w:rsidRPr="00235D1B">
        <w:rPr>
          <w:rStyle w:val="StyleUnderline"/>
        </w:rPr>
        <w:t xml:space="preserve"> a source of </w:t>
      </w:r>
      <w:r w:rsidRPr="00235D1B">
        <w:rPr>
          <w:rStyle w:val="StyleUnderline"/>
          <w:highlight w:val="cyan"/>
        </w:rPr>
        <w:t>funding</w:t>
      </w:r>
      <w:r w:rsidRPr="00235D1B">
        <w:rPr>
          <w:rStyle w:val="StyleUnderline"/>
        </w:rPr>
        <w:t xml:space="preserve"> for the companies through </w:t>
      </w:r>
      <w:r w:rsidRPr="00235D1B">
        <w:rPr>
          <w:rStyle w:val="StyleUnderline"/>
          <w:highlight w:val="cyan"/>
        </w:rPr>
        <w:t>R&amp;D grants</w:t>
      </w:r>
      <w:r w:rsidRPr="00235D1B">
        <w:rPr>
          <w:rStyle w:val="StyleUnderline"/>
        </w:rPr>
        <w:t xml:space="preserve"> and </w:t>
      </w:r>
      <w:r w:rsidRPr="00235D1B">
        <w:rPr>
          <w:rStyle w:val="StyleUnderline"/>
          <w:highlight w:val="cya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defence against asteroids. </w:t>
      </w:r>
      <w:r w:rsidRPr="00826990">
        <w:t xml:space="preserve">The </w:t>
      </w:r>
      <w:r w:rsidRPr="00235D1B">
        <w:rPr>
          <w:rStyle w:val="StyleUnderline"/>
        </w:rPr>
        <w:t xml:space="preserve">transition of </w:t>
      </w:r>
      <w:r w:rsidRPr="00235D1B">
        <w:rPr>
          <w:rStyle w:val="StyleUnderline"/>
          <w:highlight w:val="cyan"/>
        </w:rPr>
        <w:t>exploration from a tailored mission</w:t>
      </w:r>
      <w:r w:rsidRPr="00235D1B">
        <w:rPr>
          <w:rStyle w:val="StyleUnderline"/>
        </w:rPr>
        <w:t xml:space="preserve"> profile with a purpose-built spacecraft </w:t>
      </w:r>
      <w:r w:rsidRPr="00235D1B">
        <w:rPr>
          <w:rStyle w:val="StyleUnderline"/>
          <w:highlight w:val="cyan"/>
        </w:rPr>
        <w:t>to</w:t>
      </w:r>
      <w:r w:rsidRPr="00235D1B">
        <w:rPr>
          <w:rStyle w:val="StyleUnderline"/>
        </w:rPr>
        <w:t xml:space="preserve"> a </w:t>
      </w:r>
      <w:r w:rsidRPr="00235D1B">
        <w:rPr>
          <w:rStyle w:val="StyleUnderline"/>
          <w:highlight w:val="cyan"/>
        </w:rPr>
        <w:t>standard task</w:t>
      </w:r>
      <w:r w:rsidRPr="00235D1B">
        <w:rPr>
          <w:rStyle w:val="StyleUnderline"/>
        </w:rPr>
        <w:t xml:space="preserve"> in space flight would also </w:t>
      </w:r>
      <w:r w:rsidRPr="00235D1B">
        <w:rPr>
          <w:rStyle w:val="StyleUnderline"/>
          <w:highlight w:val="cyan"/>
        </w:rPr>
        <w:t xml:space="preserve">lead to </w:t>
      </w:r>
      <w:r w:rsidRPr="00235D1B">
        <w:rPr>
          <w:rStyle w:val="StyleUnderline"/>
        </w:rPr>
        <w:t xml:space="preserve">a </w:t>
      </w:r>
      <w:r w:rsidRPr="00235D1B">
        <w:rPr>
          <w:rStyle w:val="StyleUnderline"/>
          <w:highlight w:val="cyan"/>
        </w:rPr>
        <w:t>cost</w:t>
      </w:r>
      <w:r w:rsidRPr="00235D1B">
        <w:rPr>
          <w:rStyle w:val="StyleUnderline"/>
        </w:rPr>
        <w:t xml:space="preserve"> </w:t>
      </w:r>
      <w:r w:rsidRPr="00235D1B">
        <w:rPr>
          <w:rStyle w:val="StyleUnderline"/>
          <w:highlight w:val="cyan"/>
        </w:rPr>
        <w:t>reduction</w:t>
      </w:r>
      <w:r w:rsidRPr="00235D1B">
        <w:rPr>
          <w:rStyle w:val="StyleUnderline"/>
        </w:rPr>
        <w:t xml:space="preserve"> of the respective exploration spacecraft through </w:t>
      </w:r>
      <w:hyperlink r:id="rId17"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xml:space="preserve">] imagined as possible effects of a space economy. Thus, there is an immediate return for society from the exploitation rights grant. It </w:t>
      </w:r>
      <w:r w:rsidRPr="00826990">
        <w:lastRenderedPageBreak/>
        <w:t>also reconciles the adverse interests of space development and </w:t>
      </w:r>
      <w:hyperlink r:id="rId18"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235D1B">
        <w:rPr>
          <w:rStyle w:val="StyleUnderline"/>
          <w:highlight w:val="cyan"/>
        </w:rPr>
        <w:t>ensures</w:t>
      </w:r>
      <w:r w:rsidRPr="00235D1B">
        <w:rPr>
          <w:rStyle w:val="StyleUnderline"/>
        </w:rPr>
        <w:t xml:space="preserve"> that, by exploitation, </w:t>
      </w:r>
      <w:r w:rsidRPr="00235D1B">
        <w:rPr>
          <w:rStyle w:val="StyleUnderline"/>
          <w:highlight w:val="cyan"/>
        </w:rPr>
        <w:t>information</w:t>
      </w:r>
      <w:r w:rsidRPr="00235D1B">
        <w:rPr>
          <w:rStyle w:val="StyleUnderline"/>
        </w:rPr>
        <w:t xml:space="preserve"> contained in celestial bodies is </w:t>
      </w:r>
      <w:r w:rsidRPr="00235D1B">
        <w:rPr>
          <w:rStyle w:val="StyleUnderline"/>
          <w:highlight w:val="cyan"/>
        </w:rPr>
        <w:t>not lost for future generations.</w:t>
      </w:r>
      <w:r w:rsidRPr="00826990">
        <w:t xml:space="preserve">The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B60AC4">
        <w:rPr>
          <w:rStyle w:val="StyleUnderline"/>
          <w:highlight w:val="cyan"/>
        </w:rPr>
        <w:t>prospecting</w:t>
      </w:r>
      <w:r w:rsidRPr="00B60AC4">
        <w:rPr>
          <w:rStyle w:val="StyleUnderline"/>
        </w:rPr>
        <w:t xml:space="preserve"> could </w:t>
      </w:r>
      <w:r w:rsidRPr="00B60AC4">
        <w:rPr>
          <w:rStyle w:val="StyleUnderline"/>
          <w:highlight w:val="cyan"/>
        </w:rPr>
        <w:t>take place</w:t>
      </w:r>
      <w:r w:rsidRPr="00B60AC4">
        <w:rPr>
          <w:rStyle w:val="StyleUnderline"/>
        </w:rPr>
        <w:t xml:space="preserve"> </w:t>
      </w:r>
      <w:r w:rsidRPr="00B60AC4">
        <w:rPr>
          <w:rStyle w:val="StyleUnderline"/>
          <w:highlight w:val="cyan"/>
        </w:rPr>
        <w:t>without</w:t>
      </w:r>
      <w:r w:rsidRPr="00B60AC4">
        <w:rPr>
          <w:rStyle w:val="StyleUnderline"/>
        </w:rPr>
        <w:t xml:space="preserve"> an </w:t>
      </w:r>
      <w:r w:rsidRPr="00B60AC4">
        <w:rPr>
          <w:rStyle w:val="StyleUnderline"/>
          <w:highlight w:val="cya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7B7467CD" w14:textId="77777777" w:rsidR="00BE1A4A" w:rsidRDefault="00BE1A4A" w:rsidP="00BE1A4A">
      <w:pPr>
        <w:rPr>
          <w:rStyle w:val="StyleUnderline"/>
        </w:rPr>
      </w:pPr>
      <w:r w:rsidRPr="00826990">
        <w:t xml:space="preserve">The </w:t>
      </w:r>
      <w:r w:rsidRPr="00B60AC4">
        <w:rPr>
          <w:rStyle w:val="StyleUnderline"/>
          <w:highlight w:val="cyan"/>
        </w:rPr>
        <w:t>transparency</w:t>
      </w:r>
      <w:r w:rsidRPr="00B60AC4">
        <w:rPr>
          <w:rStyle w:val="StyleUnderline"/>
        </w:rPr>
        <w:t xml:space="preserve"> </w:t>
      </w:r>
      <w:r w:rsidRPr="00B60AC4">
        <w:rPr>
          <w:rStyle w:val="StyleUnderline"/>
          <w:highlight w:val="cyan"/>
        </w:rPr>
        <w:t>of</w:t>
      </w:r>
      <w:r w:rsidRPr="00B60AC4">
        <w:rPr>
          <w:rStyle w:val="StyleUnderline"/>
        </w:rPr>
        <w:t xml:space="preserve"> where exploration </w:t>
      </w:r>
      <w:r w:rsidRPr="00B60AC4">
        <w:rPr>
          <w:rStyle w:val="StyleUnderline"/>
          <w:highlight w:val="cya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B60AC4">
        <w:rPr>
          <w:rStyle w:val="StyleUnderline"/>
          <w:highlight w:val="cyan"/>
        </w:rPr>
        <w:t>benefits</w:t>
      </w:r>
      <w:r w:rsidRPr="00B60AC4">
        <w:rPr>
          <w:rStyle w:val="StyleUnderline"/>
        </w:rPr>
        <w:t xml:space="preserve"> for the </w:t>
      </w:r>
      <w:r w:rsidRPr="00B60AC4">
        <w:rPr>
          <w:rStyle w:val="StyleUnderline"/>
          <w:highlight w:val="cyan"/>
        </w:rPr>
        <w:t>sustainable</w:t>
      </w:r>
      <w:r w:rsidRPr="00B60AC4">
        <w:rPr>
          <w:rStyle w:val="StyleUnderline"/>
        </w:rPr>
        <w:t xml:space="preserve"> use of space</w:t>
      </w:r>
      <w:r w:rsidRPr="00826990">
        <w:t xml:space="preserve">, </w:t>
      </w:r>
      <w:r w:rsidRPr="00B60AC4">
        <w:rPr>
          <w:rStyle w:val="StyleUnderline"/>
          <w:highlight w:val="cyan"/>
        </w:rPr>
        <w:t xml:space="preserve">trust building </w:t>
      </w:r>
      <w:r w:rsidRPr="00B60AC4">
        <w:rPr>
          <w:rStyle w:val="StyleUnderline"/>
        </w:rPr>
        <w:t xml:space="preserve">and </w:t>
      </w:r>
      <w:r w:rsidRPr="00B60AC4">
        <w:rPr>
          <w:rStyle w:val="StyleUnderline"/>
          <w:highlight w:val="cya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B60AC4">
        <w:rPr>
          <w:rStyle w:val="StyleUnderline"/>
          <w:highlight w:val="cyan"/>
        </w:rPr>
        <w:t>collisions</w:t>
      </w:r>
      <w:r w:rsidRPr="00B60AC4">
        <w:rPr>
          <w:rStyle w:val="StyleUnderline"/>
        </w:rPr>
        <w:t xml:space="preserve"> of competitors </w:t>
      </w:r>
      <w:r w:rsidRPr="00B60AC4">
        <w:rPr>
          <w:rStyle w:val="StyleUnderline"/>
          <w:highlight w:val="cyan"/>
        </w:rPr>
        <w:t>in deep space</w:t>
      </w:r>
      <w:r w:rsidRPr="00B60AC4">
        <w:rPr>
          <w:rStyle w:val="StyleUnderline"/>
        </w:rPr>
        <w:t xml:space="preserve"> are </w:t>
      </w:r>
      <w:r w:rsidRPr="00B60AC4">
        <w:rPr>
          <w:rStyle w:val="StyleUnderline"/>
          <w:highlight w:val="cyan"/>
        </w:rPr>
        <w:t>prevented</w:t>
      </w:r>
      <w:r w:rsidRPr="00B60AC4">
        <w:rPr>
          <w:rStyle w:val="StyleUnderline"/>
        </w:rPr>
        <w:t xml:space="preserve"> </w:t>
      </w:r>
      <w:r w:rsidRPr="00B60AC4">
        <w:rPr>
          <w:rStyle w:val="StyleUnderline"/>
          <w:highlight w:val="cyan"/>
        </w:rPr>
        <w:t>by</w:t>
      </w:r>
      <w:r w:rsidRPr="00B60AC4">
        <w:rPr>
          <w:rStyle w:val="StyleUnderline"/>
        </w:rPr>
        <w:t xml:space="preserve"> the </w:t>
      </w:r>
      <w:r w:rsidRPr="00B60AC4">
        <w:rPr>
          <w:rStyle w:val="StyleUnderline"/>
          <w:highlight w:val="cyan"/>
        </w:rPr>
        <w:t>reduction of exploration</w:t>
      </w:r>
      <w:r w:rsidRPr="00B60AC4">
        <w:rPr>
          <w:rStyle w:val="StyleUnderline"/>
        </w:rPr>
        <w:t xml:space="preserve"> efforts at the same destination through the </w:t>
      </w:r>
      <w:r w:rsidRPr="00E4117B">
        <w:rPr>
          <w:rStyle w:val="StyleUnderline"/>
          <w:highlight w:val="cyan"/>
        </w:rPr>
        <w:t>application</w:t>
      </w:r>
      <w:r w:rsidRPr="00B60AC4">
        <w:rPr>
          <w:rStyle w:val="StyleUnderline"/>
        </w:rPr>
        <w:t xml:space="preserve"> </w:t>
      </w:r>
      <w:r w:rsidRPr="00E4117B">
        <w:rPr>
          <w:rStyle w:val="StyleUnderline"/>
          <w:highlight w:val="cyan"/>
        </w:rPr>
        <w:t>for</w:t>
      </w:r>
      <w:r w:rsidRPr="00B60AC4">
        <w:rPr>
          <w:rStyle w:val="StyleUnderline"/>
        </w:rPr>
        <w:t xml:space="preserve"> mining </w:t>
      </w:r>
      <w:r w:rsidRPr="00E4117B">
        <w:rPr>
          <w:rStyle w:val="StyleUnderline"/>
          <w:highlight w:val="cyan"/>
        </w:rPr>
        <w:t>rights</w:t>
      </w:r>
      <w:r w:rsidRPr="00B60AC4">
        <w:rPr>
          <w:rStyle w:val="StyleUnderline"/>
        </w:rPr>
        <w:t xml:space="preserve"> by </w:t>
      </w:r>
      <w:r w:rsidRPr="00E4117B">
        <w:rPr>
          <w:rStyle w:val="StyleUnderline"/>
          <w:highlight w:val="cyan"/>
        </w:rPr>
        <w:t>one</w:t>
      </w:r>
      <w:r w:rsidRPr="00B60AC4">
        <w:rPr>
          <w:rStyle w:val="StyleUnderline"/>
        </w:rPr>
        <w:t xml:space="preserve"> applicant </w:t>
      </w:r>
      <w:r w:rsidRPr="00E4117B">
        <w:rPr>
          <w:rStyle w:val="StyleUnderline"/>
          <w:highlight w:val="cya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E4117B">
        <w:rPr>
          <w:rStyle w:val="StyleUnderline"/>
          <w:highlight w:val="cyan"/>
        </w:rPr>
        <w:t>preventing</w:t>
      </w:r>
      <w:r w:rsidRPr="00E4117B">
        <w:rPr>
          <w:rStyle w:val="StyleUnderline"/>
        </w:rPr>
        <w:t xml:space="preserve"> the </w:t>
      </w:r>
      <w:r w:rsidRPr="00E4117B">
        <w:rPr>
          <w:rStyle w:val="StyleUnderline"/>
          <w:highlight w:val="cyan"/>
        </w:rPr>
        <w:t>collision</w:t>
      </w:r>
      <w:r w:rsidRPr="00E4117B">
        <w:rPr>
          <w:rStyle w:val="StyleUnderline"/>
        </w:rPr>
        <w:t xml:space="preserve"> of two spacecraft, one </w:t>
      </w:r>
      <w:r w:rsidRPr="00E4117B">
        <w:rPr>
          <w:rStyle w:val="StyleUnderline"/>
          <w:highlight w:val="cyan"/>
        </w:rPr>
        <w:t>source</w:t>
      </w:r>
      <w:r w:rsidRPr="00E4117B">
        <w:rPr>
          <w:rStyle w:val="StyleUnderline"/>
        </w:rPr>
        <w:t xml:space="preserve"> </w:t>
      </w:r>
      <w:r w:rsidRPr="00E4117B">
        <w:rPr>
          <w:rStyle w:val="StyleUnderline"/>
          <w:highlight w:val="cyan"/>
        </w:rPr>
        <w:t>of debris creation</w:t>
      </w:r>
      <w:r w:rsidRPr="00E4117B">
        <w:rPr>
          <w:rStyle w:val="StyleUnderline"/>
        </w:rPr>
        <w:t xml:space="preserve"> can be </w:t>
      </w:r>
      <w:r w:rsidRPr="00E4117B">
        <w:rPr>
          <w:rStyle w:val="StyleUnderline"/>
          <w:highlight w:val="cyan"/>
        </w:rPr>
        <w:t>mitigated</w:t>
      </w:r>
      <w:r w:rsidRPr="00E4117B">
        <w:rPr>
          <w:rStyle w:val="StyleUnderline"/>
        </w:rPr>
        <w:t xml:space="preserve"> through this regulation mechanism.</w:t>
      </w:r>
      <w:r w:rsidRPr="00826990">
        <w:t xml:space="preserve"> With respect to Deudney's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scepticism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 xml:space="preserve">each type of asteroid mining will require the delivery of the targeted resource to a destination via a comparable technology as formerly envisioned by NASA, be it as a raw material or a useable </w:t>
      </w:r>
      <w:r w:rsidRPr="00E4117B">
        <w:rPr>
          <w:rStyle w:val="StyleUnderline"/>
        </w:rPr>
        <w:lastRenderedPageBreak/>
        <w:t>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E4117B">
        <w:rPr>
          <w:rStyle w:val="StyleUnderline"/>
          <w:highlight w:val="cyan"/>
        </w:rPr>
        <w:t>continuous</w:t>
      </w:r>
      <w:r w:rsidRPr="00E4117B">
        <w:rPr>
          <w:rStyle w:val="StyleUnderline"/>
        </w:rPr>
        <w:t xml:space="preserve">, (for a mining activity) untypical </w:t>
      </w:r>
      <w:r w:rsidRPr="00E4117B">
        <w:rPr>
          <w:rStyle w:val="StyleUnderline"/>
          <w:highlight w:val="cyan"/>
        </w:rPr>
        <w:t>change</w:t>
      </w:r>
      <w:r w:rsidRPr="00E4117B">
        <w:rPr>
          <w:rStyle w:val="StyleUnderline"/>
        </w:rPr>
        <w:t xml:space="preserve"> </w:t>
      </w:r>
      <w:r w:rsidRPr="00E4117B">
        <w:rPr>
          <w:rStyle w:val="StyleUnderline"/>
          <w:highlight w:val="cyan"/>
        </w:rPr>
        <w:t>in</w:t>
      </w:r>
      <w:r w:rsidRPr="00E4117B">
        <w:rPr>
          <w:rStyle w:val="StyleUnderline"/>
        </w:rPr>
        <w:t xml:space="preserve"> the </w:t>
      </w:r>
      <w:r w:rsidRPr="00E4117B">
        <w:rPr>
          <w:rStyle w:val="StyleUnderline"/>
          <w:highlight w:val="cyan"/>
        </w:rPr>
        <w:t>orbit</w:t>
      </w:r>
      <w:r w:rsidRPr="00E4117B">
        <w:rPr>
          <w:rStyle w:val="StyleUnderline"/>
        </w:rPr>
        <w:t xml:space="preserve"> </w:t>
      </w:r>
      <w:r w:rsidRPr="00E4117B">
        <w:rPr>
          <w:rStyle w:val="StyleUnderline"/>
          <w:highlight w:val="cyan"/>
        </w:rPr>
        <w:t>of</w:t>
      </w:r>
      <w:r w:rsidRPr="00E4117B">
        <w:rPr>
          <w:rStyle w:val="StyleUnderline"/>
        </w:rPr>
        <w:t xml:space="preserve"> an </w:t>
      </w:r>
      <w:r w:rsidRPr="00E4117B">
        <w:rPr>
          <w:rStyle w:val="StyleUnderline"/>
          <w:highlight w:val="cyan"/>
        </w:rPr>
        <w:t>asteroid</w:t>
      </w:r>
      <w:r w:rsidRPr="00E4117B">
        <w:rPr>
          <w:rStyle w:val="StyleUnderline"/>
        </w:rPr>
        <w:t xml:space="preserve"> would </w:t>
      </w:r>
      <w:r w:rsidRPr="00E4117B">
        <w:rPr>
          <w:rStyle w:val="StyleUnderline"/>
          <w:highlight w:val="cyan"/>
        </w:rPr>
        <w:t>make</w:t>
      </w:r>
      <w:r w:rsidRPr="00E4117B">
        <w:rPr>
          <w:rStyle w:val="StyleUnderline"/>
        </w:rPr>
        <w:t xml:space="preserve"> a </w:t>
      </w:r>
      <w:r w:rsidRPr="00E4117B">
        <w:rPr>
          <w:rStyle w:val="StyleUnderline"/>
          <w:highlight w:val="cyan"/>
        </w:rPr>
        <w:t>redirect</w:t>
      </w:r>
      <w:r w:rsidRPr="00E4117B">
        <w:rPr>
          <w:rStyle w:val="StyleUnderline"/>
        </w:rPr>
        <w:t xml:space="preserve"> </w:t>
      </w:r>
      <w:r w:rsidRPr="00E4117B">
        <w:rPr>
          <w:rStyle w:val="StyleUnderline"/>
          <w:highlight w:val="cyan"/>
        </w:rPr>
        <w:t>attempt</w:t>
      </w:r>
      <w:r w:rsidRPr="00E4117B">
        <w:rPr>
          <w:rStyle w:val="StyleUnderline"/>
        </w:rPr>
        <w:t xml:space="preserve"> </w:t>
      </w:r>
      <w:r w:rsidRPr="00E4117B">
        <w:rPr>
          <w:rStyle w:val="StyleUnderline"/>
          <w:highlight w:val="cyan"/>
        </w:rPr>
        <w:t>with</w:t>
      </w:r>
      <w:r w:rsidRPr="00E4117B">
        <w:rPr>
          <w:rStyle w:val="StyleUnderline"/>
        </w:rPr>
        <w:t xml:space="preserve"> </w:t>
      </w:r>
      <w:r w:rsidRPr="00E4117B">
        <w:rPr>
          <w:rStyle w:val="StyleUnderline"/>
          <w:highlight w:val="cyan"/>
        </w:rPr>
        <w:t>hostile</w:t>
      </w:r>
      <w:r w:rsidRPr="00E4117B">
        <w:rPr>
          <w:rStyle w:val="StyleUnderline"/>
        </w:rPr>
        <w:t xml:space="preserve"> </w:t>
      </w:r>
      <w:r w:rsidRPr="00E4117B">
        <w:rPr>
          <w:rStyle w:val="StyleUnderline"/>
          <w:highlight w:val="cyan"/>
        </w:rPr>
        <w:t>intent</w:t>
      </w:r>
      <w:r w:rsidRPr="00E4117B">
        <w:rPr>
          <w:rStyle w:val="StyleUnderline"/>
        </w:rPr>
        <w:t xml:space="preserve"> easily </w:t>
      </w:r>
      <w:r w:rsidRPr="00E4117B">
        <w:rPr>
          <w:rStyle w:val="StyleUnderline"/>
          <w:highlight w:val="cyan"/>
        </w:rPr>
        <w:t>identifiable</w:t>
      </w:r>
      <w:r w:rsidRPr="00E4117B">
        <w:rPr>
          <w:rStyle w:val="StyleUnderline"/>
        </w:rPr>
        <w:t xml:space="preserve">, effectively </w:t>
      </w:r>
      <w:r w:rsidRPr="00E4117B">
        <w:rPr>
          <w:rStyle w:val="StyleUnderline"/>
          <w:highlight w:val="cyan"/>
        </w:rPr>
        <w:t>deterring</w:t>
      </w:r>
      <w:r w:rsidRPr="00E4117B">
        <w:rPr>
          <w:rStyle w:val="StyleUnderline"/>
        </w:rPr>
        <w:t xml:space="preserve"> such an activity in the first place by ensuring the identification of the </w:t>
      </w:r>
      <w:r w:rsidRPr="00E4117B">
        <w:rPr>
          <w:rStyle w:val="StyleUnderline"/>
          <w:highlight w:val="cya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E4117B">
        <w:rPr>
          <w:rStyle w:val="StyleUnderline"/>
          <w:highlight w:val="cyan"/>
        </w:rPr>
        <w:t>database</w:t>
      </w:r>
      <w:r w:rsidRPr="00E4117B">
        <w:rPr>
          <w:rStyle w:val="StyleUnderline"/>
        </w:rPr>
        <w:t xml:space="preserve"> would </w:t>
      </w:r>
      <w:r w:rsidRPr="00E4117B">
        <w:rPr>
          <w:rStyle w:val="StyleUnderline"/>
          <w:highlight w:val="cyan"/>
        </w:rPr>
        <w:t>provide</w:t>
      </w:r>
      <w:r w:rsidRPr="00E4117B">
        <w:rPr>
          <w:rStyle w:val="StyleUnderline"/>
        </w:rPr>
        <w:t xml:space="preserve"> a </w:t>
      </w:r>
      <w:r w:rsidRPr="00E4117B">
        <w:rPr>
          <w:rStyle w:val="StyleUnderline"/>
          <w:highlight w:val="cyan"/>
        </w:rPr>
        <w:t>catalogue</w:t>
      </w:r>
      <w:r w:rsidRPr="00E4117B">
        <w:rPr>
          <w:rStyle w:val="StyleUnderline"/>
        </w:rPr>
        <w:t xml:space="preserve"> </w:t>
      </w:r>
      <w:r w:rsidRPr="00E4117B">
        <w:rPr>
          <w:rStyle w:val="StyleUnderline"/>
          <w:highlight w:val="cyan"/>
        </w:rPr>
        <w:t>of</w:t>
      </w:r>
      <w:r w:rsidRPr="00E4117B">
        <w:rPr>
          <w:rStyle w:val="StyleUnderline"/>
        </w:rPr>
        <w:t xml:space="preserve"> </w:t>
      </w:r>
      <w:r w:rsidRPr="00E4117B">
        <w:rPr>
          <w:rStyle w:val="StyleUnderline"/>
          <w:highlight w:val="cyan"/>
        </w:rPr>
        <w:t>asteroids</w:t>
      </w:r>
      <w:r w:rsidRPr="00E4117B">
        <w:rPr>
          <w:rStyle w:val="StyleUnderline"/>
        </w:rPr>
        <w:t xml:space="preserve"> with exploration </w:t>
      </w:r>
      <w:r w:rsidRPr="00E4117B">
        <w:rPr>
          <w:rStyle w:val="StyleUnderline"/>
          <w:highlight w:val="cyan"/>
        </w:rPr>
        <w:t>and</w:t>
      </w:r>
      <w:r w:rsidRPr="00E4117B">
        <w:rPr>
          <w:rStyle w:val="StyleUnderline"/>
        </w:rPr>
        <w:t xml:space="preserve"> </w:t>
      </w:r>
      <w:r w:rsidRPr="00E4117B">
        <w:rPr>
          <w:rStyle w:val="StyleUnderline"/>
          <w:highlight w:val="cyan"/>
        </w:rPr>
        <w:t>mining</w:t>
      </w:r>
      <w:r w:rsidRPr="00E4117B">
        <w:rPr>
          <w:rStyle w:val="StyleUnderline"/>
        </w:rPr>
        <w:t xml:space="preserve"> activities in place that should be </w:t>
      </w:r>
      <w:r w:rsidRPr="00E4117B">
        <w:rPr>
          <w:rStyle w:val="StyleUnderline"/>
          <w:highlight w:val="cyan"/>
        </w:rPr>
        <w:t>tracked</w:t>
      </w:r>
      <w:r w:rsidRPr="00E4117B">
        <w:rPr>
          <w:rStyle w:val="StyleUnderline"/>
        </w:rPr>
        <w:t xml:space="preserve"> more </w:t>
      </w:r>
      <w:r w:rsidRPr="00E4117B">
        <w:rPr>
          <w:rStyle w:val="StyleUnderline"/>
          <w:highlight w:val="cya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E4117B">
        <w:rPr>
          <w:rStyle w:val="StyleUnderline"/>
          <w:highlight w:val="cyan"/>
        </w:rPr>
        <w:t>avoid</w:t>
      </w:r>
      <w:r w:rsidRPr="00E4117B">
        <w:rPr>
          <w:rStyle w:val="StyleUnderline"/>
        </w:rPr>
        <w:t xml:space="preserve"> catastrophic </w:t>
      </w:r>
      <w:r w:rsidRPr="00E4117B">
        <w:rPr>
          <w:rStyle w:val="StyleUnderline"/>
          <w:highlight w:val="cyan"/>
        </w:rPr>
        <w:t>mishaps</w:t>
      </w:r>
      <w:r w:rsidRPr="00E4117B">
        <w:rPr>
          <w:rStyle w:val="StyleUnderline"/>
        </w:rPr>
        <w:t>, such as the accidental change of a NEO's orbit to intercept Earth by changing its mass through mining.</w:t>
      </w:r>
    </w:p>
    <w:p w14:paraId="3BBF112B" w14:textId="77777777" w:rsidR="00BE1A4A" w:rsidRDefault="00BE1A4A" w:rsidP="00BE1A4A">
      <w:pPr>
        <w:pStyle w:val="Heading4"/>
      </w:pPr>
      <w:r w:rsidRPr="00E4117B">
        <w:t>Space mining fails now due to profitability</w:t>
      </w:r>
      <w:r>
        <w:t xml:space="preserve"> and unsafe tech</w:t>
      </w:r>
      <w:r w:rsidRPr="00E4117B">
        <w:t xml:space="preserve"> which only the cp solves</w:t>
      </w:r>
    </w:p>
    <w:p w14:paraId="2C027577" w14:textId="77777777" w:rsidR="00BE1A4A" w:rsidRDefault="00BE1A4A" w:rsidP="00BE1A4A">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Sytems at the German Aerospace Center.</w:t>
      </w:r>
      <w:r w:rsidRPr="00873810">
        <w:t xml:space="preserve"> 12-2-2021, "Explore to Exploit: A Data-Centred Approach to Space Mining Regulation," Institute of Composite Structures and Adaptive Systems, German Aerospace Center, </w:t>
      </w:r>
      <w:hyperlink r:id="rId19" w:history="1">
        <w:r w:rsidRPr="006723E0">
          <w:rPr>
            <w:rStyle w:val="Hyperlink"/>
          </w:rPr>
          <w:t>https://www.sciencedirect.com/science/article/pii/S0265964621000515 accessed 12/12/21</w:t>
        </w:r>
      </w:hyperlink>
      <w:r>
        <w:t>] Adam</w:t>
      </w:r>
    </w:p>
    <w:p w14:paraId="75611DB6" w14:textId="77777777" w:rsidR="00BE1A4A" w:rsidRDefault="00BE1A4A" w:rsidP="00BE1A4A">
      <w:pPr>
        <w:pStyle w:val="ListParagraph"/>
        <w:numPr>
          <w:ilvl w:val="0"/>
          <w:numId w:val="12"/>
        </w:numPr>
      </w:pPr>
      <w:r>
        <w:t>answers timeframe deficits</w:t>
      </w:r>
    </w:p>
    <w:p w14:paraId="29BDB3E6" w14:textId="77777777" w:rsidR="00BE1A4A" w:rsidRPr="00E4117B" w:rsidRDefault="00BE1A4A" w:rsidP="00BE1A4A">
      <w:pPr>
        <w:pStyle w:val="ListParagraph"/>
        <w:numPr>
          <w:ilvl w:val="0"/>
          <w:numId w:val="12"/>
        </w:numPr>
      </w:pPr>
      <w:r>
        <w:t>creates solvency vs inequality/developing nation affs</w:t>
      </w:r>
    </w:p>
    <w:p w14:paraId="6DAB3DDE" w14:textId="77777777" w:rsidR="00BE1A4A" w:rsidRPr="00CC59C3" w:rsidRDefault="00BE1A4A" w:rsidP="00BE1A4A">
      <w:pPr>
        <w:rPr>
          <w:rStyle w:val="StyleUnderline"/>
        </w:rPr>
      </w:pPr>
      <w:r w:rsidRPr="00826990">
        <w:t xml:space="preserve">The </w:t>
      </w:r>
      <w:r w:rsidRPr="00E4117B">
        <w:rPr>
          <w:rStyle w:val="StyleUnderline"/>
        </w:rPr>
        <w:t xml:space="preserve">data-driven mechanism also </w:t>
      </w:r>
      <w:r w:rsidRPr="00711A10">
        <w:rPr>
          <w:rStyle w:val="StyleUnderline"/>
        </w:rPr>
        <w:t>addresses</w:t>
      </w:r>
      <w:r w:rsidRPr="00E4117B">
        <w:rPr>
          <w:rStyle w:val="StyleUnderline"/>
        </w:rPr>
        <w:t xml:space="preserve"> another potential </w:t>
      </w:r>
      <w:r w:rsidRPr="00711A10">
        <w:rPr>
          <w:rStyle w:val="StyleUnderline"/>
        </w:rPr>
        <w:t>risk of an</w:t>
      </w:r>
      <w:r w:rsidRPr="00E4117B">
        <w:rPr>
          <w:rStyle w:val="StyleUnderline"/>
        </w:rPr>
        <w:t xml:space="preserve"> emerging space-based </w:t>
      </w:r>
      <w:r w:rsidRPr="00711A10">
        <w:rPr>
          <w:rStyle w:val="StyleUnderline"/>
        </w:rPr>
        <w:t>resource economy</w:t>
      </w:r>
      <w:r w:rsidRPr="00826990">
        <w:t xml:space="preserve">: the </w:t>
      </w:r>
      <w:r w:rsidRPr="00E4117B">
        <w:rPr>
          <w:rStyle w:val="StyleUnderline"/>
        </w:rPr>
        <w:t xml:space="preserve">reinforcing of the incontestable market positions of the market leaders based on an advantage in knowledge unattainable by new competitors. </w:t>
      </w:r>
      <w:r w:rsidRPr="00711A10">
        <w:rPr>
          <w:rStyle w:val="StyleUnderline"/>
          <w:highlight w:val="cyan"/>
        </w:rPr>
        <w:t>Explorations</w:t>
      </w:r>
      <w:r w:rsidRPr="00E4117B">
        <w:rPr>
          <w:rStyle w:val="StyleUnderline"/>
        </w:rPr>
        <w:t xml:space="preserve"> of celestial bodies will have a </w:t>
      </w:r>
      <w:r w:rsidRPr="00711A10">
        <w:rPr>
          <w:rStyle w:val="StyleUnderline"/>
          <w:highlight w:val="cyan"/>
        </w:rPr>
        <w:t>likelihood of failing</w:t>
      </w:r>
      <w:r w:rsidRPr="00E4117B">
        <w:rPr>
          <w:rStyle w:val="StyleUnderline"/>
        </w:rPr>
        <w:t xml:space="preserve"> </w:t>
      </w:r>
      <w:r w:rsidRPr="00711A10">
        <w:rPr>
          <w:rStyle w:val="StyleUnderline"/>
          <w:highlight w:val="cyan"/>
        </w:rPr>
        <w:t>from</w:t>
      </w:r>
      <w:r w:rsidRPr="00E4117B">
        <w:rPr>
          <w:rStyle w:val="StyleUnderline"/>
        </w:rPr>
        <w:t xml:space="preserve"> the </w:t>
      </w:r>
      <w:r w:rsidRPr="00711A10">
        <w:rPr>
          <w:rStyle w:val="StyleUnderline"/>
          <w:highlight w:val="cyan"/>
        </w:rPr>
        <w:t>perspective</w:t>
      </w:r>
      <w:r w:rsidRPr="00E4117B">
        <w:rPr>
          <w:rStyle w:val="StyleUnderline"/>
        </w:rPr>
        <w:t xml:space="preserve"> </w:t>
      </w:r>
      <w:r w:rsidRPr="00711A10">
        <w:rPr>
          <w:rStyle w:val="StyleUnderline"/>
          <w:highlight w:val="cyan"/>
        </w:rPr>
        <w:t>of</w:t>
      </w:r>
      <w:r w:rsidRPr="00E4117B">
        <w:rPr>
          <w:rStyle w:val="StyleUnderline"/>
        </w:rPr>
        <w:t xml:space="preserve"> the </w:t>
      </w:r>
      <w:r w:rsidRPr="00711A10">
        <w:rPr>
          <w:rStyle w:val="StyleUnderline"/>
          <w:highlight w:val="cyan"/>
        </w:rPr>
        <w:t>actual value</w:t>
      </w:r>
      <w:r w:rsidRPr="00E4117B">
        <w:rPr>
          <w:rStyle w:val="StyleUnderline"/>
        </w:rPr>
        <w:t xml:space="preserve"> of the explored object </w:t>
      </w:r>
      <w:r w:rsidRPr="00711A10">
        <w:rPr>
          <w:rStyle w:val="StyleUnderline"/>
          <w:highlight w:val="cyan"/>
        </w:rPr>
        <w:t>vs. the expected value</w:t>
      </w:r>
      <w:r w:rsidRPr="00826990">
        <w:t xml:space="preserve">. In this case, the </w:t>
      </w:r>
      <w:r w:rsidRPr="00711A10">
        <w:rPr>
          <w:rStyle w:val="StyleUnderline"/>
          <w:highlight w:val="cyan"/>
        </w:rPr>
        <w:t>costs of exploration</w:t>
      </w:r>
      <w:r w:rsidRPr="00E4117B">
        <w:rPr>
          <w:rStyle w:val="StyleUnderline"/>
        </w:rPr>
        <w:t xml:space="preserve"> </w:t>
      </w:r>
      <w:r w:rsidRPr="00711A10">
        <w:rPr>
          <w:rStyle w:val="StyleUnderline"/>
          <w:highlight w:val="cyan"/>
        </w:rPr>
        <w:t>would be a loss</w:t>
      </w:r>
      <w:r w:rsidRPr="00E4117B">
        <w:rPr>
          <w:rStyle w:val="StyleUnderline"/>
        </w:rPr>
        <w:t xml:space="preserve"> for the company</w:t>
      </w:r>
      <w:r w:rsidRPr="00826990">
        <w:t xml:space="preserve">, which </w:t>
      </w:r>
      <w:r w:rsidRPr="00E4117B">
        <w:rPr>
          <w:rStyle w:val="StyleUnderline"/>
        </w:rPr>
        <w:t xml:space="preserve">could be significant and </w:t>
      </w:r>
      <w:r w:rsidRPr="00711A10">
        <w:rPr>
          <w:rStyle w:val="StyleUnderline"/>
          <w:highlight w:val="cyan"/>
        </w:rPr>
        <w:t>possibly ruinous</w:t>
      </w:r>
      <w:r w:rsidRPr="00E4117B">
        <w:rPr>
          <w:rStyle w:val="StyleUnderline"/>
        </w:rPr>
        <w:t xml:space="preserve"> considering the budgets needed for contemporary space agency-led exploration missions.</w:t>
      </w:r>
      <w:r w:rsidRPr="00826990">
        <w:t xml:space="preserve"> Sanchez and McInnes [</w:t>
      </w:r>
      <w:bookmarkStart w:id="6" w:name="bbib5"/>
      <w:r w:rsidRPr="00826990">
        <w:fldChar w:fldCharType="begin"/>
      </w:r>
      <w:r w:rsidRPr="00826990">
        <w:instrText xml:space="preserve"> HYPERLINK "https://www.sciencedirect.com/science/article/pii/S0265964621000515" \l "bib5" </w:instrText>
      </w:r>
      <w:r w:rsidRPr="00826990">
        <w:fldChar w:fldCharType="separate"/>
      </w:r>
      <w:r w:rsidRPr="00826990">
        <w:rPr>
          <w:rStyle w:val="Hyperlink"/>
        </w:rPr>
        <w:t>5</w:t>
      </w:r>
      <w:r w:rsidRPr="00826990">
        <w:fldChar w:fldCharType="end"/>
      </w:r>
      <w:bookmarkEnd w:id="6"/>
      <w:r w:rsidRPr="00826990">
        <w:t xml:space="preserve">] explicitly mention the </w:t>
      </w:r>
      <w:r w:rsidRPr="00E4117B">
        <w:rPr>
          <w:rStyle w:val="StyleUnderline"/>
        </w:rPr>
        <w:t>uncertainties in object distribution models used in their asteroid distribution study and for the conclusions drawn concerning reachable object masses with certain delta-v capabilities of spacecraft.</w:t>
      </w:r>
      <w:r w:rsidRPr="00826990">
        <w:t xml:space="preserve"> With an </w:t>
      </w:r>
      <w:r w:rsidRPr="00711A10">
        <w:rPr>
          <w:rStyle w:val="StyleUnderline"/>
          <w:highlight w:val="cyan"/>
        </w:rPr>
        <w:t>increasing</w:t>
      </w:r>
      <w:r w:rsidRPr="00E4117B">
        <w:rPr>
          <w:rStyle w:val="StyleUnderline"/>
        </w:rPr>
        <w:t xml:space="preserve"> number of </w:t>
      </w:r>
      <w:r w:rsidRPr="00711A10">
        <w:rPr>
          <w:rStyle w:val="StyleUnderline"/>
          <w:highlight w:val="cyan"/>
        </w:rPr>
        <w:t>exploration</w:t>
      </w:r>
      <w:r w:rsidRPr="00E4117B">
        <w:rPr>
          <w:rStyle w:val="StyleUnderline"/>
        </w:rPr>
        <w:t xml:space="preserve"> </w:t>
      </w:r>
      <w:r w:rsidRPr="00711A10">
        <w:rPr>
          <w:rStyle w:val="StyleUnderline"/>
          <w:highlight w:val="cyan"/>
        </w:rPr>
        <w:t>missions</w:t>
      </w:r>
      <w:r w:rsidRPr="00E4117B">
        <w:rPr>
          <w:rStyle w:val="StyleUnderline"/>
        </w:rPr>
        <w:t xml:space="preserve"> led by a company, the </w:t>
      </w:r>
      <w:r w:rsidRPr="00711A10">
        <w:rPr>
          <w:rStyle w:val="StyleUnderline"/>
          <w:highlight w:val="cyan"/>
        </w:rPr>
        <w:t>data</w:t>
      </w:r>
      <w:r w:rsidRPr="00E4117B">
        <w:rPr>
          <w:rStyle w:val="StyleUnderline"/>
        </w:rPr>
        <w:t xml:space="preserve"> </w:t>
      </w:r>
      <w:r w:rsidRPr="00711A10">
        <w:rPr>
          <w:rStyle w:val="StyleUnderline"/>
          <w:highlight w:val="cyan"/>
        </w:rPr>
        <w:t>collected</w:t>
      </w:r>
      <w:r w:rsidRPr="00E4117B">
        <w:rPr>
          <w:rStyle w:val="StyleUnderline"/>
        </w:rPr>
        <w:t xml:space="preserve"> may </w:t>
      </w:r>
      <w:r w:rsidRPr="00711A10">
        <w:rPr>
          <w:rStyle w:val="StyleUnderline"/>
          <w:highlight w:val="cyan"/>
        </w:rPr>
        <w:t>lead</w:t>
      </w:r>
      <w:r w:rsidRPr="00E4117B">
        <w:rPr>
          <w:rStyle w:val="StyleUnderline"/>
        </w:rPr>
        <w:t xml:space="preserve"> </w:t>
      </w:r>
      <w:r w:rsidRPr="00711A10">
        <w:rPr>
          <w:rStyle w:val="StyleUnderline"/>
          <w:highlight w:val="cyan"/>
        </w:rPr>
        <w:t>to</w:t>
      </w:r>
      <w:r w:rsidRPr="00E4117B">
        <w:rPr>
          <w:rStyle w:val="StyleUnderline"/>
        </w:rPr>
        <w:t xml:space="preserve"> </w:t>
      </w:r>
      <w:r w:rsidRPr="00711A10">
        <w:rPr>
          <w:rStyle w:val="StyleUnderline"/>
          <w:highlight w:val="cyan"/>
        </w:rPr>
        <w:t>better</w:t>
      </w:r>
      <w:r w:rsidRPr="00E4117B">
        <w:rPr>
          <w:rStyle w:val="StyleUnderline"/>
        </w:rPr>
        <w:t xml:space="preserve"> in-house </w:t>
      </w:r>
      <w:r w:rsidRPr="00711A10">
        <w:rPr>
          <w:rStyle w:val="StyleUnderline"/>
          <w:highlight w:val="cyan"/>
        </w:rPr>
        <w:t>models</w:t>
      </w:r>
      <w:r w:rsidRPr="00E4117B">
        <w:rPr>
          <w:rStyle w:val="StyleUnderline"/>
        </w:rPr>
        <w:t xml:space="preserve"> </w:t>
      </w:r>
      <w:r w:rsidRPr="00711A10">
        <w:rPr>
          <w:rStyle w:val="StyleUnderline"/>
          <w:highlight w:val="cyan"/>
        </w:rPr>
        <w:t>and</w:t>
      </w:r>
      <w:r w:rsidRPr="00E4117B">
        <w:rPr>
          <w:rStyle w:val="StyleUnderline"/>
        </w:rPr>
        <w:t xml:space="preserve"> a </w:t>
      </w:r>
      <w:r w:rsidRPr="00711A10">
        <w:rPr>
          <w:rStyle w:val="StyleUnderline"/>
          <w:highlight w:val="cyan"/>
        </w:rPr>
        <w:t>higher</w:t>
      </w:r>
      <w:r w:rsidRPr="00E4117B">
        <w:rPr>
          <w:rStyle w:val="StyleUnderline"/>
        </w:rPr>
        <w:t xml:space="preserve"> </w:t>
      </w:r>
      <w:r w:rsidRPr="00711A10">
        <w:rPr>
          <w:rStyle w:val="StyleUnderline"/>
          <w:highlight w:val="cyan"/>
        </w:rPr>
        <w:t>probability</w:t>
      </w:r>
      <w:r w:rsidRPr="00E4117B">
        <w:rPr>
          <w:rStyle w:val="StyleUnderline"/>
        </w:rPr>
        <w:t xml:space="preserve"> </w:t>
      </w:r>
      <w:r w:rsidRPr="00711A10">
        <w:rPr>
          <w:rStyle w:val="StyleUnderline"/>
          <w:highlight w:val="cyan"/>
        </w:rPr>
        <w:t>of</w:t>
      </w:r>
      <w:r w:rsidRPr="00E4117B">
        <w:rPr>
          <w:rStyle w:val="StyleUnderline"/>
        </w:rPr>
        <w:t xml:space="preserve"> </w:t>
      </w:r>
      <w:r w:rsidRPr="00711A10">
        <w:rPr>
          <w:rStyle w:val="StyleUnderline"/>
          <w:highlight w:val="cyan"/>
        </w:rPr>
        <w:t>exploring</w:t>
      </w:r>
      <w:r w:rsidRPr="00E4117B">
        <w:rPr>
          <w:rStyle w:val="StyleUnderline"/>
        </w:rPr>
        <w:t xml:space="preserve"> </w:t>
      </w:r>
      <w:r w:rsidRPr="00711A10">
        <w:rPr>
          <w:rStyle w:val="StyleUnderline"/>
          <w:highlight w:val="cyan"/>
        </w:rPr>
        <w:t>the</w:t>
      </w:r>
      <w:r w:rsidRPr="00E4117B">
        <w:rPr>
          <w:rStyle w:val="StyleUnderline"/>
        </w:rPr>
        <w:t xml:space="preserve"> </w:t>
      </w:r>
      <w:r w:rsidRPr="00711A10">
        <w:rPr>
          <w:rStyle w:val="StyleUnderline"/>
          <w:highlight w:val="cyan"/>
        </w:rPr>
        <w:t>‘right’</w:t>
      </w:r>
      <w:r w:rsidRPr="00E4117B">
        <w:rPr>
          <w:rStyle w:val="StyleUnderline"/>
        </w:rPr>
        <w:t xml:space="preserve"> </w:t>
      </w:r>
      <w:r w:rsidRPr="00711A10">
        <w:rPr>
          <w:rStyle w:val="StyleUnderline"/>
          <w:highlight w:val="cyan"/>
        </w:rPr>
        <w:t>body</w:t>
      </w:r>
      <w:r w:rsidRPr="00E4117B">
        <w:rPr>
          <w:rStyle w:val="StyleUnderline"/>
        </w:rPr>
        <w:t xml:space="preserve"> for the value/resources aimed at</w:t>
      </w:r>
      <w:r w:rsidRPr="00826990">
        <w:t xml:space="preserve">. This may even </w:t>
      </w:r>
      <w:r w:rsidRPr="00E4117B">
        <w:rPr>
          <w:rStyle w:val="StyleUnderline"/>
        </w:rPr>
        <w:t xml:space="preserve">provide information on the best spacecraft designs for matching the targeted objects’ orbit distribution. </w:t>
      </w:r>
      <w:r w:rsidRPr="00826990">
        <w:t xml:space="preserve">This </w:t>
      </w:r>
      <w:r w:rsidRPr="00E4117B">
        <w:rPr>
          <w:rStyle w:val="StyleUnderline"/>
        </w:rPr>
        <w:t xml:space="preserve">risk is known from the digital platform economy, </w:t>
      </w:r>
      <w:r w:rsidRPr="00826990">
        <w:t xml:space="preserve">where the </w:t>
      </w:r>
      <w:r w:rsidRPr="00E4117B">
        <w:rPr>
          <w:rStyle w:val="StyleUnderline"/>
        </w:rPr>
        <w:t>companies that are now leading have an uncatchable advantage in user data compared with market newcomers</w:t>
      </w:r>
      <w:r w:rsidRPr="00826990">
        <w:t xml:space="preserve">, </w:t>
      </w:r>
      <w:r w:rsidRPr="00E4117B">
        <w:rPr>
          <w:rStyle w:val="StyleUnderline"/>
        </w:rPr>
        <w:t>translatable</w:t>
      </w:r>
      <w:r w:rsidRPr="00826990">
        <w:t xml:space="preserve"> </w:t>
      </w:r>
      <w:r w:rsidRPr="00E4117B">
        <w:rPr>
          <w:rStyle w:val="StyleUnderline"/>
        </w:rPr>
        <w:t>to a more refined and comfortable user experience</w:t>
      </w:r>
      <w:r w:rsidRPr="00826990">
        <w:t xml:space="preserve">, </w:t>
      </w:r>
      <w:r w:rsidRPr="00E4117B">
        <w:rPr>
          <w:rStyle w:val="StyleUnderline"/>
        </w:rPr>
        <w:t>attracting additional users and thus offering superior services to business customers.</w:t>
      </w:r>
      <w:r w:rsidRPr="00826990">
        <w:t xml:space="preserve"> This also </w:t>
      </w:r>
      <w:r w:rsidRPr="00E4117B">
        <w:rPr>
          <w:rStyle w:val="StyleUnderline"/>
        </w:rPr>
        <w:t>holds true for space mining companies.</w:t>
      </w:r>
      <w:r w:rsidRPr="00826990">
        <w:t xml:space="preserve"> Through their </w:t>
      </w:r>
      <w:r w:rsidRPr="00711A10">
        <w:rPr>
          <w:rStyle w:val="StyleUnderline"/>
          <w:highlight w:val="cyan"/>
        </w:rPr>
        <w:t>lack</w:t>
      </w:r>
      <w:r w:rsidRPr="00E4117B">
        <w:rPr>
          <w:rStyle w:val="StyleUnderline"/>
        </w:rPr>
        <w:t xml:space="preserve"> </w:t>
      </w:r>
      <w:r w:rsidRPr="00711A10">
        <w:rPr>
          <w:rStyle w:val="StyleUnderline"/>
          <w:highlight w:val="cyan"/>
        </w:rPr>
        <w:t>of</w:t>
      </w:r>
      <w:r w:rsidRPr="00E4117B">
        <w:rPr>
          <w:rStyle w:val="StyleUnderline"/>
        </w:rPr>
        <w:t xml:space="preserve"> legacy </w:t>
      </w:r>
      <w:r w:rsidRPr="00711A10">
        <w:rPr>
          <w:rStyle w:val="StyleUnderline"/>
          <w:highlight w:val="cyan"/>
        </w:rPr>
        <w:t>mission</w:t>
      </w:r>
      <w:r w:rsidRPr="00E4117B">
        <w:rPr>
          <w:rStyle w:val="StyleUnderline"/>
        </w:rPr>
        <w:t xml:space="preserve"> </w:t>
      </w:r>
      <w:r w:rsidRPr="00711A10">
        <w:rPr>
          <w:rStyle w:val="StyleUnderline"/>
          <w:highlight w:val="cyan"/>
        </w:rPr>
        <w:t>data</w:t>
      </w:r>
      <w:r w:rsidRPr="00826990">
        <w:t xml:space="preserve">, market </w:t>
      </w:r>
      <w:r w:rsidRPr="00711A10">
        <w:rPr>
          <w:rStyle w:val="StyleUnderline"/>
          <w:highlight w:val="cyan"/>
        </w:rPr>
        <w:t>newcomers</w:t>
      </w:r>
      <w:r w:rsidRPr="00E4117B">
        <w:rPr>
          <w:rStyle w:val="StyleUnderline"/>
        </w:rPr>
        <w:t xml:space="preserve"> </w:t>
      </w:r>
      <w:r w:rsidRPr="00E4117B">
        <w:rPr>
          <w:rStyle w:val="StyleUnderline"/>
        </w:rPr>
        <w:lastRenderedPageBreak/>
        <w:t xml:space="preserve">would have a </w:t>
      </w:r>
      <w:r w:rsidRPr="00711A10">
        <w:rPr>
          <w:rStyle w:val="StyleUnderline"/>
        </w:rPr>
        <w:t>higher</w:t>
      </w:r>
      <w:r w:rsidRPr="00E4117B">
        <w:rPr>
          <w:rStyle w:val="StyleUnderline"/>
        </w:rPr>
        <w:t xml:space="preserve"> </w:t>
      </w:r>
      <w:r w:rsidRPr="00711A10">
        <w:rPr>
          <w:rStyle w:val="StyleUnderline"/>
          <w:highlight w:val="cyan"/>
        </w:rPr>
        <w:t>risk</w:t>
      </w:r>
      <w:r w:rsidRPr="00E4117B">
        <w:rPr>
          <w:rStyle w:val="StyleUnderline"/>
        </w:rPr>
        <w:t xml:space="preserve"> of </w:t>
      </w:r>
      <w:r w:rsidRPr="00711A10">
        <w:rPr>
          <w:rStyle w:val="StyleUnderline"/>
          <w:highlight w:val="cyan"/>
        </w:rPr>
        <w:t>misallocating</w:t>
      </w:r>
      <w:r w:rsidRPr="00E4117B">
        <w:rPr>
          <w:rStyle w:val="StyleUnderline"/>
        </w:rPr>
        <w:t xml:space="preserve"> exploration </w:t>
      </w:r>
      <w:r w:rsidRPr="00711A10">
        <w:rPr>
          <w:rStyle w:val="StyleUnderline"/>
          <w:highlight w:val="cyan"/>
        </w:rPr>
        <w:t>missions</w:t>
      </w:r>
      <w:r w:rsidRPr="00826990">
        <w:t xml:space="preserve">, </w:t>
      </w:r>
      <w:r w:rsidRPr="00E4117B">
        <w:rPr>
          <w:rStyle w:val="StyleUnderline"/>
        </w:rPr>
        <w:t xml:space="preserve">making </w:t>
      </w:r>
      <w:r w:rsidRPr="00711A10">
        <w:rPr>
          <w:rStyle w:val="StyleUnderline"/>
          <w:highlight w:val="cyan"/>
        </w:rPr>
        <w:t>investments</w:t>
      </w:r>
      <w:r w:rsidRPr="00E4117B">
        <w:rPr>
          <w:rStyle w:val="StyleUnderline"/>
        </w:rPr>
        <w:t xml:space="preserve"> in those companies </w:t>
      </w:r>
      <w:r w:rsidRPr="00711A10">
        <w:rPr>
          <w:rStyle w:val="StyleUnderline"/>
          <w:highlight w:val="cyan"/>
        </w:rPr>
        <w:t>riskier</w:t>
      </w:r>
      <w:r w:rsidRPr="00826990">
        <w:t xml:space="preserve"> than in established companies. To </w:t>
      </w:r>
      <w:r w:rsidRPr="00CC59C3">
        <w:t>avoid</w:t>
      </w:r>
      <w:r w:rsidRPr="00826990">
        <w:t xml:space="preserve"> the preferred investment in a single or a few companies, the </w:t>
      </w:r>
      <w:r w:rsidRPr="00711A10">
        <w:rPr>
          <w:rStyle w:val="StyleUnderline"/>
          <w:highlight w:val="cyan"/>
        </w:rPr>
        <w:t>risk</w:t>
      </w:r>
      <w:r w:rsidRPr="00CC59C3">
        <w:rPr>
          <w:rStyle w:val="StyleUnderline"/>
        </w:rPr>
        <w:t xml:space="preserve"> of the investment in emerging companies </w:t>
      </w:r>
      <w:r w:rsidRPr="00711A10">
        <w:rPr>
          <w:rStyle w:val="StyleUnderline"/>
          <w:highlight w:val="cyan"/>
        </w:rPr>
        <w:t>is</w:t>
      </w:r>
      <w:r w:rsidRPr="00CC59C3">
        <w:rPr>
          <w:rStyle w:val="StyleUnderline"/>
        </w:rPr>
        <w:t xml:space="preserve"> </w:t>
      </w:r>
      <w:r w:rsidRPr="00711A10">
        <w:rPr>
          <w:rStyle w:val="StyleUnderline"/>
          <w:highlight w:val="cyan"/>
        </w:rPr>
        <w:t>reduced</w:t>
      </w:r>
      <w:r w:rsidRPr="00CC59C3">
        <w:rPr>
          <w:rStyle w:val="StyleUnderline"/>
        </w:rPr>
        <w:t xml:space="preserve"> </w:t>
      </w:r>
      <w:r w:rsidRPr="00711A10">
        <w:rPr>
          <w:rStyle w:val="StyleUnderline"/>
          <w:highlight w:val="cyan"/>
        </w:rPr>
        <w:t>by</w:t>
      </w:r>
      <w:r w:rsidRPr="00CC59C3">
        <w:rPr>
          <w:rStyle w:val="StyleUnderline"/>
        </w:rPr>
        <w:t xml:space="preserve"> the proposed mechanism by </w:t>
      </w:r>
      <w:r w:rsidRPr="00711A10">
        <w:rPr>
          <w:rStyle w:val="StyleUnderline"/>
          <w:highlight w:val="cyan"/>
        </w:rPr>
        <w:t>ensuring</w:t>
      </w:r>
      <w:r w:rsidRPr="00CC59C3">
        <w:rPr>
          <w:rStyle w:val="StyleUnderline"/>
        </w:rPr>
        <w:t xml:space="preserve"> the </w:t>
      </w:r>
      <w:r w:rsidRPr="00711A10">
        <w:rPr>
          <w:rStyle w:val="StyleUnderline"/>
          <w:highlight w:val="cyan"/>
        </w:rPr>
        <w:t>equal access to data</w:t>
      </w:r>
      <w:r w:rsidRPr="00CC59C3">
        <w:rPr>
          <w:rStyle w:val="StyleUnderline"/>
        </w:rPr>
        <w:t xml:space="preserve"> for market newcomers and established companies alike</w:t>
      </w:r>
      <w:r w:rsidRPr="00826990">
        <w:t xml:space="preserve">. </w:t>
      </w:r>
      <w:r w:rsidRPr="00CC59C3">
        <w:rPr>
          <w:rStyle w:val="StyleUnderline"/>
        </w:rPr>
        <w:t>From</w:t>
      </w:r>
      <w:r w:rsidRPr="00826990">
        <w:t xml:space="preserve"> a </w:t>
      </w:r>
      <w:r w:rsidRPr="00CC59C3">
        <w:rPr>
          <w:rStyle w:val="StyleUnderline"/>
        </w:rPr>
        <w:t>prospecting risk perspective, the market entrance of a new company becomes progressi</w:t>
      </w:r>
      <w:r w:rsidRPr="00711A10">
        <w:rPr>
          <w:rStyle w:val="StyleUnderline"/>
        </w:rPr>
        <w:t>vely less risky for investors with increasing amounts of publicly available exploration</w:t>
      </w:r>
      <w:r w:rsidRPr="00CC59C3">
        <w:rPr>
          <w:rStyle w:val="StyleUnderline"/>
        </w:rPr>
        <w:t xml:space="preserve"> data, promoting progressive and dynamic development.</w:t>
      </w:r>
    </w:p>
    <w:p w14:paraId="5D715A25" w14:textId="77777777" w:rsidR="00BE1A4A" w:rsidRPr="00CC59C3" w:rsidRDefault="00BE1A4A" w:rsidP="00BE1A4A">
      <w:pPr>
        <w:rPr>
          <w:rStyle w:val="StyleUnderline"/>
        </w:rPr>
      </w:pPr>
      <w:r w:rsidRPr="00826990">
        <w:t xml:space="preserve">The </w:t>
      </w:r>
      <w:r w:rsidRPr="00711A10">
        <w:rPr>
          <w:rStyle w:val="StyleUnderline"/>
          <w:highlight w:val="cyan"/>
        </w:rPr>
        <w:t>long lead times of</w:t>
      </w:r>
      <w:r w:rsidRPr="00CC59C3">
        <w:rPr>
          <w:rStyle w:val="StyleUnderline"/>
        </w:rPr>
        <w:t xml:space="preserve"> asteroid </w:t>
      </w:r>
      <w:r w:rsidRPr="00711A10">
        <w:rPr>
          <w:rStyle w:val="StyleUnderline"/>
          <w:highlight w:val="cyan"/>
        </w:rPr>
        <w:t>mining</w:t>
      </w:r>
      <w:r w:rsidRPr="00CC59C3">
        <w:rPr>
          <w:rStyle w:val="StyleUnderline"/>
        </w:rPr>
        <w:t xml:space="preserve"> ventures </w:t>
      </w:r>
      <w:r w:rsidRPr="00711A10">
        <w:rPr>
          <w:rStyle w:val="StyleUnderline"/>
        </w:rPr>
        <w:t>coincide</w:t>
      </w:r>
      <w:r w:rsidRPr="00CC59C3">
        <w:rPr>
          <w:rStyle w:val="StyleUnderline"/>
        </w:rPr>
        <w:t xml:space="preserve"> with a </w:t>
      </w:r>
      <w:r w:rsidRPr="00711A10">
        <w:rPr>
          <w:rStyle w:val="StyleUnderline"/>
          <w:highlight w:val="cyan"/>
        </w:rPr>
        <w:t>long time frame</w:t>
      </w:r>
      <w:r w:rsidRPr="00CC59C3">
        <w:rPr>
          <w:rStyle w:val="StyleUnderline"/>
        </w:rPr>
        <w:t xml:space="preserve"> </w:t>
      </w:r>
      <w:r w:rsidRPr="00711A10">
        <w:rPr>
          <w:rStyle w:val="StyleUnderline"/>
          <w:highlight w:val="cyan"/>
        </w:rPr>
        <w:t>for</w:t>
      </w:r>
      <w:r w:rsidRPr="00CC59C3">
        <w:rPr>
          <w:rStyle w:val="StyleUnderline"/>
        </w:rPr>
        <w:t xml:space="preserve"> an </w:t>
      </w:r>
      <w:r w:rsidRPr="00711A10">
        <w:rPr>
          <w:rStyle w:val="StyleUnderline"/>
          <w:highlight w:val="cyan"/>
        </w:rPr>
        <w:t>ROI</w:t>
      </w:r>
      <w:r w:rsidRPr="00CC59C3">
        <w:rPr>
          <w:rStyle w:val="StyleUnderline"/>
        </w:rPr>
        <w:t xml:space="preserve">. </w:t>
      </w:r>
      <w:r w:rsidRPr="00826990">
        <w:t xml:space="preserve">The </w:t>
      </w:r>
      <w:r w:rsidRPr="00711A10">
        <w:rPr>
          <w:rStyle w:val="StyleUnderline"/>
          <w:highlight w:val="cyan"/>
        </w:rPr>
        <w:t>exclusive</w:t>
      </w:r>
      <w:r w:rsidRPr="00CC59C3">
        <w:rPr>
          <w:rStyle w:val="StyleUnderline"/>
        </w:rPr>
        <w:t xml:space="preserve"> mining </w:t>
      </w:r>
      <w:r w:rsidRPr="00711A10">
        <w:rPr>
          <w:rStyle w:val="StyleUnderline"/>
          <w:highlight w:val="cyan"/>
        </w:rPr>
        <w:t>rights</w:t>
      </w:r>
      <w:r w:rsidRPr="00CC59C3">
        <w:rPr>
          <w:rStyle w:val="StyleUnderline"/>
        </w:rPr>
        <w:t xml:space="preserve"> granted after the exploration phase </w:t>
      </w:r>
      <w:r w:rsidRPr="00711A10">
        <w:rPr>
          <w:rStyle w:val="StyleUnderline"/>
          <w:highlight w:val="cyan"/>
        </w:rPr>
        <w:t>give</w:t>
      </w:r>
      <w:r w:rsidRPr="00CC59C3">
        <w:rPr>
          <w:rStyle w:val="StyleUnderline"/>
        </w:rPr>
        <w:t xml:space="preserve"> </w:t>
      </w:r>
      <w:r w:rsidRPr="00711A10">
        <w:rPr>
          <w:rStyle w:val="StyleUnderline"/>
          <w:highlight w:val="cyan"/>
        </w:rPr>
        <w:t>investors</w:t>
      </w:r>
      <w:r w:rsidRPr="00CC59C3">
        <w:rPr>
          <w:rStyle w:val="StyleUnderline"/>
        </w:rPr>
        <w:t xml:space="preserve"> </w:t>
      </w:r>
      <w:r w:rsidRPr="00711A10">
        <w:rPr>
          <w:rStyle w:val="StyleUnderline"/>
          <w:highlight w:val="cyan"/>
        </w:rPr>
        <w:t xml:space="preserve">security </w:t>
      </w:r>
      <w:r w:rsidRPr="00711A10">
        <w:rPr>
          <w:rStyle w:val="StyleUnderline"/>
        </w:rPr>
        <w:t>half-way</w:t>
      </w:r>
      <w:r w:rsidRPr="00CC59C3">
        <w:rPr>
          <w:rStyle w:val="StyleUnderline"/>
        </w:rPr>
        <w:t xml:space="preserve"> </w:t>
      </w:r>
      <w:r w:rsidRPr="00711A10">
        <w:rPr>
          <w:rStyle w:val="StyleUnderline"/>
          <w:highlight w:val="cyan"/>
        </w:rPr>
        <w:t>into</w:t>
      </w:r>
      <w:r w:rsidRPr="00CC59C3">
        <w:rPr>
          <w:rStyle w:val="StyleUnderline"/>
        </w:rPr>
        <w:t xml:space="preserve"> their space mining </w:t>
      </w:r>
      <w:r w:rsidRPr="00711A10">
        <w:rPr>
          <w:rStyle w:val="StyleUnderline"/>
          <w:highlight w:val="cyan"/>
        </w:rPr>
        <w:t>endeavours</w:t>
      </w:r>
      <w:r w:rsidRPr="00826990">
        <w:t xml:space="preserve">. The </w:t>
      </w:r>
      <w:r w:rsidRPr="00CC59C3">
        <w:rPr>
          <w:rStyle w:val="StyleUnderline"/>
        </w:rPr>
        <w:t xml:space="preserve">proposed </w:t>
      </w:r>
      <w:r w:rsidRPr="00711A10">
        <w:rPr>
          <w:rStyle w:val="StyleUnderline"/>
        </w:rPr>
        <w:t>tradability</w:t>
      </w:r>
      <w:r w:rsidRPr="00CC59C3">
        <w:rPr>
          <w:rStyle w:val="StyleUnderline"/>
        </w:rPr>
        <w:t xml:space="preserve"> of the rights </w:t>
      </w:r>
      <w:r w:rsidRPr="00711A10">
        <w:rPr>
          <w:rStyle w:val="StyleUnderline"/>
        </w:rPr>
        <w:t>offers</w:t>
      </w:r>
      <w:r w:rsidRPr="00CC59C3">
        <w:rPr>
          <w:rStyle w:val="StyleUnderline"/>
        </w:rPr>
        <w:t xml:space="preserve"> an early chance of gaining investment proceeds</w:t>
      </w:r>
      <w:r w:rsidRPr="00826990">
        <w:t xml:space="preserve">. It also </w:t>
      </w:r>
      <w:r w:rsidRPr="00CC59C3">
        <w:t>offers the possibility of new business models: the classical asteroid mining system concept, as shown by Andrews et al. [</w:t>
      </w:r>
      <w:bookmarkStart w:id="7" w:name="bbib43"/>
      <w:r w:rsidRPr="00CC59C3">
        <w:fldChar w:fldCharType="begin"/>
      </w:r>
      <w:r w:rsidRPr="00CC59C3">
        <w:instrText xml:space="preserve"> HYPERLINK "https://www.sciencedirect.com/science/article/pii/S0265964621000515" \l "bib43" </w:instrText>
      </w:r>
      <w:r w:rsidRPr="00CC59C3">
        <w:fldChar w:fldCharType="separate"/>
      </w:r>
      <w:r w:rsidRPr="00CC59C3">
        <w:rPr>
          <w:rStyle w:val="Hyperlink"/>
        </w:rPr>
        <w:t>43</w:t>
      </w:r>
      <w:r w:rsidRPr="00CC59C3">
        <w:fldChar w:fldCharType="end"/>
      </w:r>
      <w:bookmarkEnd w:id="7"/>
      <w:r w:rsidRPr="00CC59C3">
        <w:t>], for example, covers exploration, exploitation and resource transfer.</w:t>
      </w:r>
      <w:r w:rsidRPr="00826990">
        <w:t xml:space="preserve"> This </w:t>
      </w:r>
      <w:r w:rsidRPr="00CA526E">
        <w:rPr>
          <w:rStyle w:val="StyleUnderline"/>
        </w:rPr>
        <w:t>maximises the investment needed to develop the technologies required for the entire process chain</w:t>
      </w:r>
      <w:r w:rsidRPr="00CA526E">
        <w:t xml:space="preserve">. </w:t>
      </w:r>
      <w:r w:rsidRPr="00CA526E">
        <w:rPr>
          <w:rStyle w:val="StyleUnderline"/>
        </w:rPr>
        <w:t>Giving exploration a value could lead to a division of labour.</w:t>
      </w:r>
      <w:r w:rsidRPr="00CA526E">
        <w:t xml:space="preserve"> </w:t>
      </w:r>
      <w:r w:rsidRPr="00CA526E">
        <w:rPr>
          <w:rStyle w:val="StyleUnderline"/>
        </w:rPr>
        <w:t>Dedicated prospecting companies</w:t>
      </w:r>
      <w:r w:rsidRPr="00CC59C3">
        <w:rPr>
          <w:rStyle w:val="StyleUnderline"/>
        </w:rPr>
        <w:t xml:space="preserve"> could emerge, </w:t>
      </w:r>
      <w:r w:rsidRPr="00CA526E">
        <w:rPr>
          <w:rStyle w:val="StyleUnderline"/>
          <w:highlight w:val="cyan"/>
        </w:rPr>
        <w:t>providing</w:t>
      </w:r>
      <w:r w:rsidRPr="00CC59C3">
        <w:rPr>
          <w:rStyle w:val="StyleUnderline"/>
        </w:rPr>
        <w:t xml:space="preserve"> mining </w:t>
      </w:r>
      <w:r w:rsidRPr="00CA526E">
        <w:rPr>
          <w:rStyle w:val="StyleUnderline"/>
          <w:highlight w:val="cyan"/>
        </w:rPr>
        <w:t>companies</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data</w:t>
      </w:r>
      <w:r w:rsidRPr="00CC59C3">
        <w:rPr>
          <w:rStyle w:val="StyleUnderline"/>
        </w:rPr>
        <w:t xml:space="preserve"> and mining rights </w:t>
      </w:r>
      <w:r w:rsidRPr="00CA526E">
        <w:rPr>
          <w:rStyle w:val="StyleUnderline"/>
          <w:highlight w:val="cyan"/>
        </w:rPr>
        <w:t>to a body</w:t>
      </w:r>
      <w:r w:rsidRPr="00CC59C3">
        <w:rPr>
          <w:rStyle w:val="StyleUnderline"/>
        </w:rPr>
        <w:t xml:space="preserve"> </w:t>
      </w:r>
      <w:r w:rsidRPr="00CA526E">
        <w:rPr>
          <w:rStyle w:val="StyleUnderline"/>
          <w:highlight w:val="cyan"/>
        </w:rPr>
        <w:t>with</w:t>
      </w:r>
      <w:r w:rsidRPr="00CC59C3">
        <w:rPr>
          <w:rStyle w:val="StyleUnderline"/>
        </w:rPr>
        <w:t xml:space="preserve"> the </w:t>
      </w:r>
      <w:r w:rsidRPr="00CA526E">
        <w:rPr>
          <w:rStyle w:val="StyleUnderline"/>
          <w:highlight w:val="cyan"/>
        </w:rPr>
        <w:t>specific</w:t>
      </w:r>
      <w:r w:rsidRPr="00CC59C3">
        <w:rPr>
          <w:rStyle w:val="StyleUnderline"/>
        </w:rPr>
        <w:t xml:space="preserve"> </w:t>
      </w:r>
      <w:r w:rsidRPr="00CA526E">
        <w:rPr>
          <w:rStyle w:val="StyleUnderline"/>
          <w:highlight w:val="cyan"/>
        </w:rPr>
        <w:t>resource</w:t>
      </w:r>
      <w:r w:rsidRPr="00CC59C3">
        <w:rPr>
          <w:rStyle w:val="StyleUnderline"/>
        </w:rPr>
        <w:t xml:space="preserve"> </w:t>
      </w:r>
      <w:r w:rsidRPr="00CA526E">
        <w:rPr>
          <w:rStyle w:val="StyleUnderline"/>
          <w:highlight w:val="cyan"/>
        </w:rPr>
        <w:t>profile</w:t>
      </w:r>
      <w:r w:rsidRPr="00CC59C3">
        <w:rPr>
          <w:rStyle w:val="StyleUnderline"/>
        </w:rPr>
        <w:t xml:space="preserve"> they are seeking.</w:t>
      </w:r>
      <w:r w:rsidRPr="00826990">
        <w:t xml:space="preserve"> In this way, </w:t>
      </w:r>
      <w:r w:rsidRPr="00CA526E">
        <w:t xml:space="preserve">the </w:t>
      </w:r>
      <w:r w:rsidRPr="00CA526E">
        <w:rPr>
          <w:rStyle w:val="StyleUnderline"/>
        </w:rPr>
        <w:t>investment needed</w:t>
      </w:r>
      <w:r w:rsidRPr="00CC59C3">
        <w:rPr>
          <w:rStyle w:val="StyleUnderline"/>
        </w:rPr>
        <w:t xml:space="preserve"> for a successful mining </w:t>
      </w:r>
      <w:r w:rsidRPr="00CA526E">
        <w:rPr>
          <w:rStyle w:val="StyleUnderline"/>
        </w:rPr>
        <w:t>endeavour is divided between different specialised companies</w:t>
      </w:r>
      <w:r w:rsidRPr="00CA526E">
        <w:t xml:space="preserve">. This </w:t>
      </w:r>
      <w:r w:rsidRPr="00CA526E">
        <w:rPr>
          <w:rStyle w:val="StyleUnderline"/>
        </w:rPr>
        <w:t>considerably reduces the risk for investors</w:t>
      </w:r>
      <w:r w:rsidRPr="00CC59C3">
        <w:rPr>
          <w:rStyle w:val="StyleUnderline"/>
        </w:rPr>
        <w:t xml:space="preserve"> as well as the investment needed for a company to meet their business goals, which are now aimed at just a particular part of the overall space mining endeavour.</w:t>
      </w:r>
      <w:r w:rsidRPr="00826990">
        <w:t xml:space="preserve"> Third-party applications for mining rights should be possible to allow a mining company to subcontract to exploration companies. Such a </w:t>
      </w:r>
      <w:r w:rsidRPr="00CC59C3">
        <w:rPr>
          <w:rStyle w:val="StyleUnderline"/>
        </w:rPr>
        <w:t xml:space="preserve">regulatory mechanism design would </w:t>
      </w:r>
      <w:r w:rsidRPr="00CA526E">
        <w:rPr>
          <w:rStyle w:val="StyleUnderline"/>
          <w:highlight w:val="cyan"/>
        </w:rPr>
        <w:t>also</w:t>
      </w:r>
      <w:r w:rsidRPr="00CC59C3">
        <w:rPr>
          <w:rStyle w:val="StyleUnderline"/>
        </w:rPr>
        <w:t xml:space="preserve"> be more easily </w:t>
      </w:r>
      <w:r w:rsidRPr="00CA526E">
        <w:rPr>
          <w:rStyle w:val="StyleUnderline"/>
          <w:highlight w:val="cyan"/>
        </w:rPr>
        <w:t>inclusive</w:t>
      </w:r>
      <w:r w:rsidRPr="00CC59C3">
        <w:rPr>
          <w:rStyle w:val="StyleUnderline"/>
        </w:rPr>
        <w:t xml:space="preserve"> </w:t>
      </w:r>
      <w:r w:rsidRPr="00CA526E">
        <w:rPr>
          <w:rStyle w:val="StyleUnderline"/>
          <w:highlight w:val="cyan"/>
        </w:rPr>
        <w:t>of</w:t>
      </w:r>
      <w:r w:rsidRPr="00CC59C3">
        <w:rPr>
          <w:rStyle w:val="StyleUnderline"/>
        </w:rPr>
        <w:t xml:space="preserve"> </w:t>
      </w:r>
      <w:r w:rsidRPr="00CA526E">
        <w:rPr>
          <w:rStyle w:val="StyleUnderline"/>
          <w:highlight w:val="cyan"/>
        </w:rPr>
        <w:t>less</w:t>
      </w:r>
      <w:r w:rsidRPr="00CC59C3">
        <w:rPr>
          <w:rStyle w:val="StyleUnderline"/>
        </w:rPr>
        <w:t xml:space="preserve"> </w:t>
      </w:r>
      <w:r w:rsidRPr="00CA526E">
        <w:rPr>
          <w:rStyle w:val="StyleUnderline"/>
          <w:highlight w:val="cyan"/>
        </w:rPr>
        <w:t>developed</w:t>
      </w:r>
      <w:r w:rsidRPr="00CC59C3">
        <w:rPr>
          <w:rStyle w:val="StyleUnderline"/>
        </w:rPr>
        <w:t xml:space="preserve"> </w:t>
      </w:r>
      <w:r w:rsidRPr="00CA526E">
        <w:rPr>
          <w:rStyle w:val="StyleUnderline"/>
          <w:highlight w:val="cyan"/>
        </w:rPr>
        <w:t>countries</w:t>
      </w:r>
      <w:r w:rsidRPr="00CC59C3">
        <w:rPr>
          <w:rStyle w:val="StyleUnderline"/>
        </w:rPr>
        <w:t>.</w:t>
      </w:r>
      <w:r w:rsidRPr="00826990">
        <w:t xml:space="preserve"> They </w:t>
      </w:r>
      <w:r w:rsidRPr="00CA526E">
        <w:rPr>
          <w:rStyle w:val="StyleUnderline"/>
          <w:highlight w:val="cyan"/>
        </w:rPr>
        <w:t>could</w:t>
      </w:r>
      <w:r w:rsidRPr="00CC59C3">
        <w:rPr>
          <w:rStyle w:val="StyleUnderline"/>
        </w:rPr>
        <w:t xml:space="preserve"> simply </w:t>
      </w:r>
      <w:r w:rsidRPr="00CA526E">
        <w:rPr>
          <w:rStyle w:val="StyleUnderline"/>
          <w:highlight w:val="cyan"/>
        </w:rPr>
        <w:t>contract</w:t>
      </w:r>
      <w:r w:rsidRPr="00CC59C3">
        <w:rPr>
          <w:rStyle w:val="StyleUnderline"/>
        </w:rPr>
        <w:t xml:space="preserve"> exploration </w:t>
      </w:r>
      <w:r w:rsidRPr="00CA526E">
        <w:rPr>
          <w:rStyle w:val="StyleUnderline"/>
          <w:highlight w:val="cyan"/>
        </w:rPr>
        <w:t>missions</w:t>
      </w:r>
      <w:r w:rsidRPr="00CC59C3">
        <w:rPr>
          <w:rStyle w:val="StyleUnderline"/>
        </w:rPr>
        <w:t xml:space="preserve"> </w:t>
      </w:r>
      <w:r w:rsidRPr="00CA526E">
        <w:rPr>
          <w:rStyle w:val="StyleUnderline"/>
          <w:highlight w:val="cyan"/>
        </w:rPr>
        <w:t>made affordable</w:t>
      </w:r>
      <w:r w:rsidRPr="00CC59C3">
        <w:rPr>
          <w:rStyle w:val="StyleUnderline"/>
        </w:rPr>
        <w:t xml:space="preserve"> through economies of scale to become part of the emerging space mining economy </w:t>
      </w:r>
      <w:r w:rsidRPr="00CA526E">
        <w:rPr>
          <w:rStyle w:val="StyleUnderline"/>
          <w:highlight w:val="cyan"/>
        </w:rPr>
        <w:t>as holders of</w:t>
      </w:r>
      <w:r w:rsidRPr="00CC59C3">
        <w:rPr>
          <w:rStyle w:val="StyleUnderline"/>
        </w:rPr>
        <w:t xml:space="preserve"> </w:t>
      </w:r>
      <w:r w:rsidRPr="00CA526E">
        <w:rPr>
          <w:rStyle w:val="StyleUnderline"/>
          <w:highlight w:val="cyan"/>
        </w:rPr>
        <w:t>tradeable</w:t>
      </w:r>
      <w:r w:rsidRPr="00CC59C3">
        <w:rPr>
          <w:rStyle w:val="StyleUnderline"/>
        </w:rPr>
        <w:t xml:space="preserve"> mining </w:t>
      </w:r>
      <w:r w:rsidRPr="00CA526E">
        <w:rPr>
          <w:rStyle w:val="StyleUnderline"/>
          <w:highlight w:val="cyan"/>
        </w:rPr>
        <w:t>rights</w:t>
      </w:r>
      <w:r w:rsidRPr="00CC59C3">
        <w:rPr>
          <w:rStyle w:val="StyleUnderline"/>
        </w:rPr>
        <w:t>.</w:t>
      </w:r>
      <w:r w:rsidRPr="00826990">
        <w:t xml:space="preserve"> Through a wise selection of such missions’ targets, they could </w:t>
      </w:r>
      <w:r w:rsidRPr="00CA526E">
        <w:rPr>
          <w:rStyle w:val="StyleUnderline"/>
          <w:highlight w:val="cyan"/>
        </w:rPr>
        <w:t>gain</w:t>
      </w:r>
      <w:r w:rsidRPr="00CC59C3">
        <w:rPr>
          <w:rStyle w:val="StyleUnderline"/>
        </w:rPr>
        <w:t xml:space="preserve"> powerful </w:t>
      </w:r>
      <w:r w:rsidRPr="00CA526E">
        <w:rPr>
          <w:rStyle w:val="StyleUnderline"/>
          <w:highlight w:val="cyan"/>
        </w:rPr>
        <w:t>positions of influence</w:t>
      </w:r>
      <w:r w:rsidRPr="00CC59C3">
        <w:rPr>
          <w:rStyle w:val="StyleUnderline"/>
        </w:rPr>
        <w:t>.</w:t>
      </w:r>
    </w:p>
    <w:p w14:paraId="609C17E1" w14:textId="77777777" w:rsidR="00BE1A4A" w:rsidRPr="009E3F8B" w:rsidRDefault="00BE1A4A" w:rsidP="00BE1A4A">
      <w:pPr>
        <w:pStyle w:val="Heading4"/>
        <w:rPr>
          <w:rFonts w:cs="Times New Roman"/>
        </w:rPr>
      </w:pPr>
      <w:r w:rsidRPr="009E3F8B">
        <w:rPr>
          <w:rFonts w:cs="Times New Roman"/>
        </w:rPr>
        <w:t xml:space="preserve">Unregulated mining of asteroids triggers space conflicts </w:t>
      </w:r>
    </w:p>
    <w:p w14:paraId="5F4CF5CB" w14:textId="77777777" w:rsidR="00BE1A4A" w:rsidRPr="009E3F8B" w:rsidRDefault="00BE1A4A" w:rsidP="00BE1A4A">
      <w:r w:rsidRPr="009E3F8B">
        <w:rPr>
          <w:rStyle w:val="Style13ptBold"/>
        </w:rPr>
        <w:t>Thompson ’16</w:t>
      </w:r>
      <w:r w:rsidRPr="009E3F8B">
        <w:t xml:space="preserve"> [Clive, Writer for Wired, “Space Mining Could Set Off a Star War”, </w:t>
      </w:r>
      <w:r w:rsidRPr="009E3F8B">
        <w:rPr>
          <w:i/>
        </w:rPr>
        <w:t>Wired</w:t>
      </w:r>
      <w:r w:rsidRPr="009E3F8B">
        <w:t xml:space="preserve">, 01/14/2016, </w:t>
      </w:r>
      <w:hyperlink r:id="rId20" w:history="1">
        <w:r w:rsidRPr="009E3F8B">
          <w:rPr>
            <w:rStyle w:val="Hyperlink"/>
          </w:rPr>
          <w:t>https://www.wired.com/2016/01/clive-thompson-11/</w:t>
        </w:r>
      </w:hyperlink>
      <w:r w:rsidRPr="009E3F8B">
        <w:rPr>
          <w:rStyle w:val="Hyperlink"/>
        </w:rPr>
        <w:t>]</w:t>
      </w:r>
    </w:p>
    <w:p w14:paraId="267E4B88" w14:textId="77777777" w:rsidR="00BE1A4A" w:rsidRPr="00DE2590" w:rsidRDefault="00BE1A4A" w:rsidP="00BE1A4A">
      <w:pPr>
        <w:rPr>
          <w:sz w:val="14"/>
        </w:rPr>
      </w:pPr>
      <w:r w:rsidRPr="009E3F8B">
        <w:rPr>
          <w:sz w:val="14"/>
        </w:rPr>
        <w:t xml:space="preserve">SPACE IS LOUSY with profits. Consider the asteroid Ryugu: It’s made of so many tons of nickel, iron, cobalt, and water, it’s worth an estimated $95 billion. Venture into deeper space and there’s even richer plunder—like Davida, an asteroid that the wanna-be space mining company Planetary Resources values at more than $100 trillion. That’s more than five times the GDP of the US. These </w:t>
      </w:r>
      <w:r w:rsidRPr="009E3F8B">
        <w:rPr>
          <w:rStyle w:val="StyleUnderline"/>
        </w:rPr>
        <w:t>jaw-dropping payloads</w:t>
      </w:r>
      <w:r w:rsidRPr="009E3F8B">
        <w:rPr>
          <w:sz w:val="14"/>
        </w:rPr>
        <w:t xml:space="preserve"> </w:t>
      </w:r>
      <w:r w:rsidRPr="009E3F8B">
        <w:rPr>
          <w:rStyle w:val="StyleUnderline"/>
        </w:rPr>
        <w:t>are why extraterrestrial mining is becoming an increasingly serious endeavor</w:t>
      </w:r>
      <w:r w:rsidRPr="009E3F8B">
        <w:rPr>
          <w:sz w:val="14"/>
        </w:rPr>
        <w:t xml:space="preserve">. Companies like Planetary Resources, backed by the likes of Googlers Larry Page and Eric Schmidt, are already launching satellites to scan for the most promising asteroids. Space experts say some firm could be ready to launch a mission within 10 years. But are they allowed to? Of course, </w:t>
      </w:r>
      <w:r w:rsidRPr="009E3F8B">
        <w:rPr>
          <w:rStyle w:val="StyleUnderline"/>
          <w:highlight w:val="yellow"/>
        </w:rPr>
        <w:t>anyone</w:t>
      </w:r>
      <w:r w:rsidRPr="009E3F8B">
        <w:rPr>
          <w:rStyle w:val="StyleUnderline"/>
        </w:rPr>
        <w:t xml:space="preserve"> </w:t>
      </w:r>
      <w:r w:rsidRPr="009E3F8B">
        <w:rPr>
          <w:rStyle w:val="StyleUnderline"/>
          <w:highlight w:val="yellow"/>
        </w:rPr>
        <w:t>can reach an</w:t>
      </w:r>
      <w:r w:rsidRPr="009E3F8B">
        <w:rPr>
          <w:rStyle w:val="StyleUnderline"/>
        </w:rPr>
        <w:t xml:space="preserve"> </w:t>
      </w:r>
      <w:r w:rsidRPr="009E3F8B">
        <w:rPr>
          <w:rStyle w:val="StyleUnderline"/>
          <w:highlight w:val="yellow"/>
        </w:rPr>
        <w:t>asteroid</w:t>
      </w:r>
      <w:r w:rsidRPr="009E3F8B">
        <w:rPr>
          <w:sz w:val="14"/>
        </w:rPr>
        <w:t xml:space="preserve">—NASA already has. </w:t>
      </w:r>
      <w:r w:rsidRPr="009E3F8B">
        <w:rPr>
          <w:rStyle w:val="StyleUnderline"/>
          <w:highlight w:val="yellow"/>
        </w:rPr>
        <w:t>But can you own one</w:t>
      </w:r>
      <w:r w:rsidRPr="009E3F8B">
        <w:rPr>
          <w:sz w:val="14"/>
        </w:rPr>
        <w:t xml:space="preserve">? Let’s start with existing space law. The big one on the books is the 1967 Outer Space Treaty. Ratified by 103 countries, including the spacefaring ones, it prohibits anyone from “appropriating” territory in space. (There’s an even more restrictive 1979 Moon Treaty as well, but the spacegoing countries haven’t signed, so it’s probably less relevant.) The upshot, most space-law scholars agree, is that nobody can claim a celestial body for their own. But what about just </w:t>
      </w:r>
      <w:r w:rsidRPr="009E3F8B">
        <w:rPr>
          <w:rStyle w:val="StyleUnderline"/>
        </w:rPr>
        <w:t>extracting resources and bringing them home</w:t>
      </w:r>
      <w:r w:rsidRPr="009E3F8B">
        <w:rPr>
          <w:sz w:val="14"/>
        </w:rPr>
        <w:t xml:space="preserve">? The issue </w:t>
      </w:r>
      <w:r w:rsidRPr="009E3F8B">
        <w:rPr>
          <w:rStyle w:val="StyleUnderline"/>
        </w:rPr>
        <w:t>hasn’t been litigated, but extraction is probably legally</w:t>
      </w:r>
      <w:r w:rsidRPr="009E3F8B">
        <w:rPr>
          <w:sz w:val="14"/>
        </w:rPr>
        <w:t xml:space="preserve"> OK. Indeed, </w:t>
      </w:r>
      <w:r w:rsidRPr="009E3F8B">
        <w:rPr>
          <w:rStyle w:val="StyleUnderline"/>
        </w:rPr>
        <w:t>there’s precedent</w:t>
      </w:r>
      <w:r w:rsidRPr="009E3F8B">
        <w:rPr>
          <w:sz w:val="14"/>
        </w:rPr>
        <w:t xml:space="preserve">: The US brought 842 pounds of rocks back from the moon, and they’re designated as property of the US. No other country has disputed that ownership; in fact, the US and USSR traded moon rocks and regolith. “Russia has even sold some commercially,” says James Dunstan, a spacelaw expert with the Mobius Legal Group. </w:t>
      </w:r>
      <w:r w:rsidRPr="009E3F8B">
        <w:rPr>
          <w:rStyle w:val="StyleUnderline"/>
        </w:rPr>
        <w:t xml:space="preserve">The </w:t>
      </w:r>
      <w:r w:rsidRPr="009E3F8B">
        <w:rPr>
          <w:rStyle w:val="StyleUnderline"/>
          <w:highlight w:val="yellow"/>
        </w:rPr>
        <w:t>big wrinkle may</w:t>
      </w:r>
      <w:r w:rsidRPr="009E3F8B">
        <w:rPr>
          <w:sz w:val="14"/>
        </w:rPr>
        <w:t xml:space="preserve"> not </w:t>
      </w:r>
      <w:r w:rsidRPr="009E3F8B">
        <w:rPr>
          <w:rStyle w:val="Emphasis"/>
          <w:highlight w:val="yellow"/>
        </w:rPr>
        <w:t>be</w:t>
      </w:r>
      <w:r w:rsidRPr="009E3F8B">
        <w:rPr>
          <w:sz w:val="14"/>
        </w:rPr>
        <w:t xml:space="preserve"> whether it’s legal to mine an asteroid but </w:t>
      </w:r>
      <w:r w:rsidRPr="009E3F8B">
        <w:rPr>
          <w:rStyle w:val="StyleUnderline"/>
        </w:rPr>
        <w:t xml:space="preserve">how to figure out who has permission and </w:t>
      </w:r>
      <w:r w:rsidRPr="009E3F8B">
        <w:rPr>
          <w:rStyle w:val="StyleUnderline"/>
          <w:highlight w:val="yellow"/>
        </w:rPr>
        <w:t>who owns what</w:t>
      </w:r>
      <w:r w:rsidRPr="009E3F8B">
        <w:rPr>
          <w:rStyle w:val="StyleUnderline"/>
        </w:rPr>
        <w:t xml:space="preserve"> claims</w:t>
      </w:r>
      <w:r w:rsidRPr="009E3F8B">
        <w:rPr>
          <w:sz w:val="14"/>
        </w:rPr>
        <w:t xml:space="preserve">. </w:t>
      </w:r>
      <w:r w:rsidRPr="009E3F8B">
        <w:rPr>
          <w:rStyle w:val="Emphasis"/>
        </w:rPr>
        <w:t xml:space="preserve">The </w:t>
      </w:r>
      <w:r w:rsidRPr="009E3F8B">
        <w:rPr>
          <w:rStyle w:val="Emphasis"/>
          <w:highlight w:val="yellow"/>
        </w:rPr>
        <w:t>US</w:t>
      </w:r>
      <w:r w:rsidRPr="009E3F8B">
        <w:rPr>
          <w:rStyle w:val="Emphasis"/>
        </w:rPr>
        <w:t xml:space="preserve"> </w:t>
      </w:r>
      <w:r w:rsidRPr="009E3F8B">
        <w:rPr>
          <w:rStyle w:val="Emphasis"/>
          <w:highlight w:val="yellow"/>
        </w:rPr>
        <w:t>has no</w:t>
      </w:r>
      <w:r w:rsidRPr="009E3F8B">
        <w:rPr>
          <w:rStyle w:val="Emphasis"/>
        </w:rPr>
        <w:t xml:space="preserve"> agency or </w:t>
      </w:r>
      <w:r w:rsidRPr="009E3F8B">
        <w:rPr>
          <w:rStyle w:val="Emphasis"/>
          <w:highlight w:val="yellow"/>
        </w:rPr>
        <w:t>process to issue licenses</w:t>
      </w:r>
      <w:r w:rsidRPr="009E3F8B">
        <w:rPr>
          <w:rStyle w:val="Emphasis"/>
        </w:rPr>
        <w:t xml:space="preserve"> </w:t>
      </w:r>
      <w:r w:rsidRPr="009E3F8B">
        <w:rPr>
          <w:rStyle w:val="Emphasis"/>
          <w:highlight w:val="yellow"/>
        </w:rPr>
        <w:t>for</w:t>
      </w:r>
      <w:r w:rsidRPr="009E3F8B">
        <w:rPr>
          <w:rStyle w:val="Emphasis"/>
        </w:rPr>
        <w:t xml:space="preserve"> space </w:t>
      </w:r>
      <w:r w:rsidRPr="009E3F8B">
        <w:rPr>
          <w:rStyle w:val="Emphasis"/>
          <w:highlight w:val="yellow"/>
        </w:rPr>
        <w:t>mining</w:t>
      </w:r>
      <w:r w:rsidRPr="009E3F8B">
        <w:rPr>
          <w:sz w:val="14"/>
        </w:rPr>
        <w:t xml:space="preserve">. “The politics can’t be known, but there will be politics,” says Joanne Gabrynowicz, a spacelaw expert at the University of Mississippi. Licenses give </w:t>
      </w:r>
      <w:r w:rsidRPr="009E3F8B">
        <w:rPr>
          <w:sz w:val="14"/>
        </w:rPr>
        <w:lastRenderedPageBreak/>
        <w:t>clarity not only to would-be miners but also to investors and governments starting their own operations. “</w:t>
      </w:r>
      <w:r w:rsidRPr="009E3F8B">
        <w:rPr>
          <w:rStyle w:val="Emphasis"/>
        </w:rPr>
        <w:t xml:space="preserve">If you don’t have that license, the </w:t>
      </w:r>
      <w:r w:rsidRPr="009E3F8B">
        <w:rPr>
          <w:rStyle w:val="Emphasis"/>
          <w:highlight w:val="yellow"/>
        </w:rPr>
        <w:t>investors are taking a big chance</w:t>
      </w:r>
      <w:r w:rsidRPr="009E3F8B">
        <w:rPr>
          <w:sz w:val="14"/>
        </w:rPr>
        <w:t xml:space="preserve">,” she says. </w:t>
      </w:r>
      <w:r w:rsidRPr="009E3F8B">
        <w:rPr>
          <w:rStyle w:val="Emphasis"/>
        </w:rPr>
        <w:t xml:space="preserve">The </w:t>
      </w:r>
      <w:r w:rsidRPr="009E3F8B">
        <w:rPr>
          <w:rStyle w:val="Emphasis"/>
          <w:highlight w:val="yellow"/>
        </w:rPr>
        <w:t>US</w:t>
      </w:r>
      <w:r w:rsidRPr="009E3F8B">
        <w:rPr>
          <w:rStyle w:val="Emphasis"/>
        </w:rPr>
        <w:t xml:space="preserve"> is now drawing up a </w:t>
      </w:r>
      <w:r w:rsidRPr="009E3F8B">
        <w:rPr>
          <w:rStyle w:val="Emphasis"/>
          <w:highlight w:val="yellow"/>
        </w:rPr>
        <w:t>law</w:t>
      </w:r>
      <w:r w:rsidRPr="009E3F8B">
        <w:rPr>
          <w:rStyle w:val="Emphasis"/>
        </w:rPr>
        <w:t xml:space="preserve">. Problem </w:t>
      </w:r>
      <w:r w:rsidRPr="009E3F8B">
        <w:rPr>
          <w:rStyle w:val="Emphasis"/>
          <w:highlight w:val="yellow"/>
        </w:rPr>
        <w:t xml:space="preserve">is, </w:t>
      </w:r>
      <w:r w:rsidRPr="009E3F8B">
        <w:rPr>
          <w:rStyle w:val="Emphasis"/>
        </w:rPr>
        <w:t xml:space="preserve">it’s </w:t>
      </w:r>
      <w:r w:rsidRPr="009E3F8B">
        <w:rPr>
          <w:rStyle w:val="Emphasis"/>
          <w:highlight w:val="yellow"/>
        </w:rPr>
        <w:t>unilateral and incomplete</w:t>
      </w:r>
      <w:r w:rsidRPr="009E3F8B">
        <w:rPr>
          <w:sz w:val="14"/>
        </w:rPr>
        <w:t xml:space="preserve">. The Commercial Space Launch Competitiveness Act of 2015 says citizens can “possess, own, transport, use, and sell” an asteroid resource once they obtain it. But the bill doesn’t establish an agency or process for issuing licenses. Worse, it says your ownership claim begins as soon as you detect the existence of metals on an asteroid. You don’t even have to plant a flag. </w:t>
      </w:r>
      <w:r w:rsidRPr="009E3F8B">
        <w:rPr>
          <w:rStyle w:val="Emphasis"/>
        </w:rPr>
        <w:t xml:space="preserve">But </w:t>
      </w:r>
      <w:r w:rsidRPr="009E3F8B">
        <w:rPr>
          <w:rStyle w:val="Emphasis"/>
          <w:highlight w:val="yellow"/>
        </w:rPr>
        <w:t>what if China and</w:t>
      </w:r>
      <w:r w:rsidRPr="009E3F8B">
        <w:rPr>
          <w:rStyle w:val="Emphasis"/>
        </w:rPr>
        <w:t xml:space="preserve"> </w:t>
      </w:r>
      <w:r w:rsidRPr="009E3F8B">
        <w:rPr>
          <w:rStyle w:val="Emphasis"/>
          <w:highlight w:val="yellow"/>
        </w:rPr>
        <w:t>Russia</w:t>
      </w:r>
      <w:r w:rsidRPr="009E3F8B">
        <w:rPr>
          <w:rStyle w:val="Emphasis"/>
        </w:rPr>
        <w:t xml:space="preserve"> </w:t>
      </w:r>
      <w:r w:rsidRPr="009E3F8B">
        <w:rPr>
          <w:rStyle w:val="Emphasis"/>
          <w:highlight w:val="yellow"/>
        </w:rPr>
        <w:t>have different ideas</w:t>
      </w:r>
      <w:r w:rsidRPr="009E3F8B">
        <w:rPr>
          <w:rStyle w:val="Emphasis"/>
        </w:rPr>
        <w:t>—</w:t>
      </w:r>
      <w:r w:rsidRPr="009E3F8B">
        <w:rPr>
          <w:rStyle w:val="Emphasis"/>
          <w:highlight w:val="yellow"/>
        </w:rPr>
        <w:t>and different laws</w:t>
      </w:r>
      <w:r w:rsidRPr="009E3F8B">
        <w:rPr>
          <w:rStyle w:val="Emphasis"/>
        </w:rPr>
        <w:t xml:space="preserve"> for their own citizens? Commercial activity in distant space could </w:t>
      </w:r>
      <w:r w:rsidRPr="009E3F8B">
        <w:rPr>
          <w:rStyle w:val="Emphasis"/>
          <w:highlight w:val="yellow"/>
        </w:rPr>
        <w:t>easily</w:t>
      </w:r>
      <w:r w:rsidRPr="009E3F8B">
        <w:rPr>
          <w:rStyle w:val="Emphasis"/>
        </w:rPr>
        <w:t xml:space="preserve"> </w:t>
      </w:r>
      <w:r w:rsidRPr="009E3F8B">
        <w:rPr>
          <w:rStyle w:val="Emphasis"/>
          <w:highlight w:val="yellow"/>
        </w:rPr>
        <w:t>cause</w:t>
      </w:r>
      <w:r w:rsidRPr="009E3F8B">
        <w:rPr>
          <w:rStyle w:val="Emphasis"/>
        </w:rPr>
        <w:t xml:space="preserve"> seething </w:t>
      </w:r>
      <w:r w:rsidRPr="009E3F8B">
        <w:rPr>
          <w:rStyle w:val="Emphasis"/>
          <w:highlight w:val="yellow"/>
        </w:rPr>
        <w:t>international strife</w:t>
      </w:r>
      <w:r w:rsidRPr="009E3F8B">
        <w:rPr>
          <w:rStyle w:val="Emphasis"/>
        </w:rPr>
        <w:t xml:space="preserve"> </w:t>
      </w:r>
      <w:r w:rsidRPr="009E3F8B">
        <w:rPr>
          <w:rStyle w:val="Emphasis"/>
          <w:highlight w:val="yellow"/>
        </w:rPr>
        <w:t>here</w:t>
      </w:r>
      <w:r w:rsidRPr="009E3F8B">
        <w:rPr>
          <w:rStyle w:val="Emphasis"/>
        </w:rPr>
        <w:t xml:space="preserve"> on our home planet</w:t>
      </w:r>
      <w:r w:rsidRPr="009E3F8B">
        <w:rPr>
          <w:sz w:val="14"/>
        </w:rPr>
        <w:t xml:space="preserve">. </w:t>
      </w:r>
      <w:r w:rsidRPr="009E3F8B">
        <w:rPr>
          <w:rStyle w:val="StyleUnderline"/>
        </w:rPr>
        <w:t xml:space="preserve">Luckily, </w:t>
      </w:r>
      <w:r w:rsidRPr="009E3F8B">
        <w:rPr>
          <w:rStyle w:val="StyleUnderline"/>
          <w:highlight w:val="yellow"/>
        </w:rPr>
        <w:t>there are precedents</w:t>
      </w:r>
      <w:r w:rsidRPr="009E3F8B">
        <w:rPr>
          <w:rStyle w:val="StyleUnderline"/>
        </w:rPr>
        <w:t xml:space="preserve"> for working together</w:t>
      </w:r>
      <w:r w:rsidRPr="009E3F8B">
        <w:rPr>
          <w:sz w:val="14"/>
        </w:rPr>
        <w:t xml:space="preserve">. When satellites became big business in the </w:t>
      </w:r>
      <w:r w:rsidRPr="009E3F8B">
        <w:rPr>
          <w:rStyle w:val="StyleUnderline"/>
        </w:rPr>
        <w:t>1960s</w:t>
      </w:r>
      <w:r w:rsidRPr="009E3F8B">
        <w:rPr>
          <w:sz w:val="14"/>
        </w:rPr>
        <w:t xml:space="preserve">, the major industrialized countries decided to use a multistate body—the </w:t>
      </w:r>
      <w:r w:rsidRPr="009E3F8B">
        <w:rPr>
          <w:rStyle w:val="StyleUnderline"/>
          <w:highlight w:val="yellow"/>
        </w:rPr>
        <w:t>International Telecommunication Union</w:t>
      </w:r>
      <w:r w:rsidRPr="009E3F8B">
        <w:rPr>
          <w:sz w:val="14"/>
        </w:rPr>
        <w:t xml:space="preserve">—to approve the orbits. It’s almost like domain-name registration. </w:t>
      </w:r>
      <w:r w:rsidRPr="009E3F8B">
        <w:rPr>
          <w:rStyle w:val="StyleUnderline"/>
        </w:rPr>
        <w:t>Fully 193 countries abide by these rules</w:t>
      </w:r>
      <w:r w:rsidRPr="009E3F8B">
        <w:rPr>
          <w:sz w:val="14"/>
        </w:rPr>
        <w:t xml:space="preserve">. </w:t>
      </w:r>
      <w:r w:rsidRPr="009E3F8B">
        <w:rPr>
          <w:rStyle w:val="Emphasis"/>
          <w:highlight w:val="yellow"/>
        </w:rPr>
        <w:t>Something similar</w:t>
      </w:r>
      <w:r w:rsidRPr="009E3F8B">
        <w:rPr>
          <w:rStyle w:val="Emphasis"/>
        </w:rPr>
        <w:t xml:space="preserve"> </w:t>
      </w:r>
      <w:r w:rsidRPr="009E3F8B">
        <w:rPr>
          <w:rStyle w:val="Emphasis"/>
          <w:highlight w:val="yellow"/>
        </w:rPr>
        <w:t>could work for</w:t>
      </w:r>
      <w:r w:rsidRPr="009E3F8B">
        <w:rPr>
          <w:rStyle w:val="Emphasis"/>
        </w:rPr>
        <w:t xml:space="preserve"> </w:t>
      </w:r>
      <w:r w:rsidRPr="009E3F8B">
        <w:rPr>
          <w:rStyle w:val="Emphasis"/>
          <w:highlight w:val="yellow"/>
        </w:rPr>
        <w:t>asteroid mining</w:t>
      </w:r>
      <w:r w:rsidRPr="009E3F8B">
        <w:rPr>
          <w:rStyle w:val="Emphasis"/>
        </w:rPr>
        <w:t>: an international body with local laws written in sync</w:t>
      </w:r>
      <w:r w:rsidRPr="009E3F8B">
        <w:rPr>
          <w:sz w:val="14"/>
        </w:rPr>
        <w:t xml:space="preserve">. </w:t>
      </w:r>
      <w:r w:rsidRPr="009E3F8B">
        <w:rPr>
          <w:rStyle w:val="Emphasis"/>
        </w:rPr>
        <w:t>Or</w:t>
      </w:r>
      <w:r w:rsidRPr="009E3F8B">
        <w:rPr>
          <w:sz w:val="14"/>
        </w:rPr>
        <w:t xml:space="preserve">, says Dunstan, </w:t>
      </w:r>
      <w:r w:rsidRPr="009E3F8B">
        <w:rPr>
          <w:rStyle w:val="Emphasis"/>
          <w:highlight w:val="yellow"/>
        </w:rPr>
        <w:t>countries</w:t>
      </w:r>
      <w:r w:rsidRPr="009E3F8B">
        <w:rPr>
          <w:rStyle w:val="Emphasis"/>
        </w:rPr>
        <w:t xml:space="preserve"> could </w:t>
      </w:r>
      <w:r w:rsidRPr="009E3F8B">
        <w:rPr>
          <w:rStyle w:val="Emphasis"/>
          <w:highlight w:val="yellow"/>
        </w:rPr>
        <w:t>adopt bilateral agreements</w:t>
      </w:r>
      <w:r w:rsidRPr="009E3F8B">
        <w:rPr>
          <w:rStyle w:val="Emphasis"/>
        </w:rPr>
        <w:t xml:space="preserve"> </w:t>
      </w:r>
      <w:r w:rsidRPr="009E3F8B">
        <w:rPr>
          <w:rStyle w:val="Emphasis"/>
          <w:highlight w:val="yellow"/>
        </w:rPr>
        <w:t>to recognize each</w:t>
      </w:r>
      <w:r w:rsidRPr="009E3F8B">
        <w:rPr>
          <w:rStyle w:val="Emphasis"/>
        </w:rPr>
        <w:t xml:space="preserve"> other’s </w:t>
      </w:r>
      <w:r w:rsidRPr="009E3F8B">
        <w:rPr>
          <w:rStyle w:val="Emphasis"/>
          <w:highlight w:val="yellow"/>
        </w:rPr>
        <w:t>legislation</w:t>
      </w:r>
      <w:r w:rsidRPr="009E3F8B">
        <w:rPr>
          <w:rStyle w:val="Emphasis"/>
        </w:rPr>
        <w:t xml:space="preserve"> and then build treaties. </w:t>
      </w:r>
      <w:r w:rsidRPr="009E3F8B">
        <w:rPr>
          <w:sz w:val="14"/>
        </w:rPr>
        <w:t xml:space="preserve">There’s a chance the </w:t>
      </w:r>
      <w:r w:rsidRPr="009E3F8B">
        <w:rPr>
          <w:rStyle w:val="StyleUnderline"/>
        </w:rPr>
        <w:t>spacefaring nations could get this right</w:t>
      </w:r>
      <w:r w:rsidRPr="009E3F8B">
        <w:rPr>
          <w:sz w:val="14"/>
        </w:rPr>
        <w:t xml:space="preserve">. I hope they do. </w:t>
      </w:r>
      <w:r w:rsidRPr="009E3F8B">
        <w:rPr>
          <w:rStyle w:val="Emphasis"/>
          <w:highlight w:val="yellow"/>
        </w:rPr>
        <w:t>Otherwise it’ll be Star Wars for real</w:t>
      </w:r>
      <w:r w:rsidRPr="009E3F8B">
        <w:rPr>
          <w:sz w:val="14"/>
        </w:rPr>
        <w:t>—with trillions in nickel and cobalt in the balance.</w:t>
      </w:r>
    </w:p>
    <w:p w14:paraId="562471A1" w14:textId="77777777" w:rsidR="00BE1A4A" w:rsidRPr="009E3F8B" w:rsidRDefault="00BE1A4A" w:rsidP="00BE1A4A">
      <w:pPr>
        <w:pStyle w:val="Heading4"/>
        <w:rPr>
          <w:rFonts w:cs="Times New Roman"/>
        </w:rPr>
      </w:pPr>
      <w:r w:rsidRPr="009E3F8B">
        <w:rPr>
          <w:rFonts w:cs="Times New Roman"/>
        </w:rPr>
        <w:t>That goes nuclear</w:t>
      </w:r>
    </w:p>
    <w:p w14:paraId="4F28036E" w14:textId="77777777" w:rsidR="00BE1A4A" w:rsidRPr="009E3F8B" w:rsidRDefault="00BE1A4A" w:rsidP="00BE1A4A">
      <w:r w:rsidRPr="009E3F8B">
        <w:rPr>
          <w:rStyle w:val="Style13ptBold"/>
        </w:rPr>
        <w:t>Grego ’18</w:t>
      </w:r>
      <w:r w:rsidRPr="009E3F8B">
        <w:t xml:space="preserve">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21" w:history="1">
        <w:r w:rsidRPr="009E3F8B">
          <w:rPr>
            <w:rStyle w:val="Hyperlink"/>
          </w:rPr>
          <w:t>https://www.law.upenn.edu/live/files/7804-grego-space-and-crisis-stabilitypdf</w:t>
        </w:r>
      </w:hyperlink>
      <w:r w:rsidRPr="009E3F8B">
        <w:rPr>
          <w:rStyle w:val="Hyperlink"/>
        </w:rPr>
        <w:t>]</w:t>
      </w:r>
    </w:p>
    <w:p w14:paraId="4D1879E9" w14:textId="77777777" w:rsidR="00BE1A4A" w:rsidRDefault="00BE1A4A" w:rsidP="00BE1A4A">
      <w:pPr>
        <w:rPr>
          <w:sz w:val="16"/>
        </w:rPr>
      </w:pPr>
      <w:r w:rsidRPr="009E3F8B">
        <w:rPr>
          <w:sz w:val="16"/>
        </w:rPr>
        <w:t xml:space="preserve">Why </w:t>
      </w:r>
      <w:r w:rsidRPr="009E3F8B">
        <w:rPr>
          <w:rStyle w:val="Emphasis"/>
          <w:highlight w:val="yellow"/>
        </w:rPr>
        <w:t xml:space="preserve">space is a </w:t>
      </w:r>
      <w:r w:rsidRPr="009E3F8B">
        <w:rPr>
          <w:rStyle w:val="Emphasis"/>
        </w:rPr>
        <w:t xml:space="preserve">particular </w:t>
      </w:r>
      <w:r w:rsidRPr="009E3F8B">
        <w:rPr>
          <w:rStyle w:val="Emphasis"/>
          <w:highlight w:val="yellow"/>
        </w:rPr>
        <w:t>problem for crisis stability</w:t>
      </w:r>
      <w:r w:rsidRPr="009E3F8B">
        <w:rPr>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and first strike incentives </w:t>
      </w:r>
      <w:r w:rsidRPr="009E3F8B">
        <w:rPr>
          <w:rStyle w:val="StyleUnderline"/>
        </w:rPr>
        <w:t>Satellites are inherently fragile and difficult to protect</w:t>
      </w:r>
      <w:r w:rsidRPr="009E3F8B">
        <w:rPr>
          <w:sz w:val="16"/>
        </w:rPr>
        <w:t xml:space="preserve">; in the language of strategic planners, </w:t>
      </w:r>
      <w:r w:rsidRPr="009E3F8B">
        <w:rPr>
          <w:rStyle w:val="StyleUnderline"/>
          <w:highlight w:val="yellow"/>
        </w:rPr>
        <w:t>space is</w:t>
      </w:r>
      <w:r w:rsidRPr="009E3F8B">
        <w:rPr>
          <w:rStyle w:val="StyleUnderline"/>
        </w:rPr>
        <w:t xml:space="preserve"> an</w:t>
      </w:r>
      <w:r w:rsidRPr="009E3F8B">
        <w:rPr>
          <w:sz w:val="16"/>
        </w:rPr>
        <w:t xml:space="preserve"> </w:t>
      </w:r>
      <w:r w:rsidRPr="009E3F8B">
        <w:rPr>
          <w:rStyle w:val="Emphasis"/>
          <w:highlight w:val="yellow"/>
        </w:rPr>
        <w:t>“offense-dominant”</w:t>
      </w:r>
      <w:r w:rsidRPr="009E3F8B">
        <w:rPr>
          <w:sz w:val="16"/>
        </w:rPr>
        <w:t xml:space="preserve"> </w:t>
      </w:r>
      <w:r w:rsidRPr="009E3F8B">
        <w:rPr>
          <w:rStyle w:val="StyleUnderline"/>
        </w:rPr>
        <w:t>regime</w:t>
      </w:r>
      <w:r w:rsidRPr="009E3F8B">
        <w:rPr>
          <w:sz w:val="16"/>
        </w:rPr>
        <w:t xml:space="preserve">. </w:t>
      </w:r>
      <w:r w:rsidRPr="009E3F8B">
        <w:rPr>
          <w:rStyle w:val="StyleUnderline"/>
          <w:highlight w:val="yellow"/>
        </w:rPr>
        <w:t xml:space="preserve">This can </w:t>
      </w:r>
      <w:r w:rsidRPr="009E3F8B">
        <w:rPr>
          <w:rStyle w:val="Emphasis"/>
          <w:highlight w:val="yellow"/>
        </w:rPr>
        <w:t>lead to</w:t>
      </w:r>
      <w:r w:rsidRPr="009E3F8B">
        <w:rPr>
          <w:sz w:val="16"/>
        </w:rPr>
        <w:t xml:space="preserve"> a number of </w:t>
      </w:r>
      <w:r w:rsidRPr="009E3F8B">
        <w:rPr>
          <w:rStyle w:val="StyleUnderline"/>
          <w:highlight w:val="yellow"/>
        </w:rPr>
        <w:t>pressures to strike</w:t>
      </w:r>
      <w:r w:rsidRPr="009E3F8B">
        <w:rPr>
          <w:rStyle w:val="StyleUnderline"/>
        </w:rPr>
        <w:t xml:space="preserve"> </w:t>
      </w:r>
      <w:r w:rsidRPr="009E3F8B">
        <w:rPr>
          <w:rStyle w:val="StyleUnderline"/>
          <w:highlight w:val="yellow"/>
        </w:rPr>
        <w:t>first</w:t>
      </w:r>
      <w:r w:rsidRPr="009E3F8B">
        <w:rPr>
          <w:rStyle w:val="StyleUnderline"/>
        </w:rPr>
        <w:t xml:space="preserve"> that </w:t>
      </w:r>
      <w:r w:rsidRPr="009E3F8B">
        <w:rPr>
          <w:rStyle w:val="Emphasis"/>
        </w:rPr>
        <w:t>don‘t exist for other, better-protected domains</w:t>
      </w:r>
      <w:r w:rsidRPr="009E3F8B">
        <w:rPr>
          <w:sz w:val="16"/>
        </w:rPr>
        <w:t xml:space="preserve">.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 Thus, </w:t>
      </w:r>
      <w:r w:rsidRPr="009E3F8B">
        <w:rPr>
          <w:rStyle w:val="StyleUnderline"/>
        </w:rPr>
        <w:t>an actor with substantial dependence on space has an incentive to strike first if hostilities look probable</w:t>
      </w:r>
      <w:r w:rsidRPr="009E3F8B">
        <w:rPr>
          <w:sz w:val="16"/>
        </w:rPr>
        <w:t xml:space="preserve">, </w:t>
      </w:r>
      <w:r w:rsidRPr="009E3F8B">
        <w:rPr>
          <w:rStyle w:val="StyleUnderline"/>
        </w:rPr>
        <w:t>to ensure</w:t>
      </w:r>
      <w:r w:rsidRPr="009E3F8B">
        <w:rPr>
          <w:sz w:val="16"/>
        </w:rPr>
        <w:t xml:space="preserve"> these </w:t>
      </w:r>
      <w:r w:rsidRPr="009E3F8B">
        <w:rPr>
          <w:rStyle w:val="StyleUnderline"/>
        </w:rPr>
        <w:t>valuable assets are not lost</w:t>
      </w:r>
      <w:r w:rsidRPr="009E3F8B">
        <w:rPr>
          <w:sz w:val="16"/>
        </w:rPr>
        <w:t xml:space="preserve">. </w:t>
      </w:r>
      <w:r w:rsidRPr="009E3F8B">
        <w:rPr>
          <w:rStyle w:val="Emphasis"/>
          <w:highlight w:val="yellow"/>
        </w:rPr>
        <w:t>Even if</w:t>
      </w:r>
      <w:r w:rsidRPr="009E3F8B">
        <w:rPr>
          <w:sz w:val="16"/>
        </w:rPr>
        <w:t xml:space="preserve"> both (or </w:t>
      </w:r>
      <w:r w:rsidRPr="009E3F8B">
        <w:rPr>
          <w:rStyle w:val="StyleUnderline"/>
          <w:highlight w:val="yellow"/>
        </w:rPr>
        <w:t>all</w:t>
      </w:r>
      <w:r w:rsidRPr="009E3F8B">
        <w:rPr>
          <w:sz w:val="16"/>
          <w:highlight w:val="yellow"/>
        </w:rPr>
        <w:t xml:space="preserve">) </w:t>
      </w:r>
      <w:r w:rsidRPr="009E3F8B">
        <w:rPr>
          <w:rStyle w:val="StyleUnderline"/>
          <w:highlight w:val="yellow"/>
        </w:rPr>
        <w:t>sides</w:t>
      </w:r>
      <w:r w:rsidRPr="009E3F8B">
        <w:rPr>
          <w:sz w:val="16"/>
        </w:rPr>
        <w:t xml:space="preserve"> in a conflict </w:t>
      </w:r>
      <w:r w:rsidRPr="009E3F8B">
        <w:rPr>
          <w:rStyle w:val="StyleUnderline"/>
          <w:highlight w:val="yellow"/>
        </w:rPr>
        <w:t>prefer not to engage in war</w:t>
      </w:r>
      <w:r w:rsidRPr="009E3F8B">
        <w:rPr>
          <w:sz w:val="16"/>
        </w:rPr>
        <w:t xml:space="preserve">, 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9E3F8B">
        <w:rPr>
          <w:rStyle w:val="StyleUnderline"/>
          <w:highlight w:val="yellow"/>
        </w:rPr>
        <w:t xml:space="preserve">any actor </w:t>
      </w:r>
      <w:r w:rsidRPr="009E3F8B">
        <w:rPr>
          <w:rStyle w:val="StyleUnderline"/>
        </w:rPr>
        <w:t>for which</w:t>
      </w:r>
      <w:r w:rsidRPr="009E3F8B">
        <w:rPr>
          <w:sz w:val="16"/>
        </w:rPr>
        <w:t xml:space="preserve"> satellites or </w:t>
      </w:r>
      <w:r w:rsidRPr="009E3F8B">
        <w:rPr>
          <w:rStyle w:val="StyleUnderline"/>
        </w:rPr>
        <w:t>space-based weapons are an important part of its military posture</w:t>
      </w:r>
      <w:r w:rsidRPr="009E3F8B">
        <w:rPr>
          <w:sz w:val="16"/>
        </w:rPr>
        <w:t xml:space="preserve">, </w:t>
      </w:r>
      <w:r w:rsidRPr="009E3F8B">
        <w:rPr>
          <w:rStyle w:val="StyleUnderline"/>
        </w:rPr>
        <w:t>whether for support missions or on-orbit weapons</w:t>
      </w:r>
      <w:r w:rsidRPr="009E3F8B">
        <w:rPr>
          <w:sz w:val="16"/>
        </w:rPr>
        <w:t xml:space="preserve">, </w:t>
      </w:r>
      <w:r w:rsidRPr="009E3F8B">
        <w:rPr>
          <w:rStyle w:val="StyleUnderline"/>
          <w:highlight w:val="yellow"/>
        </w:rPr>
        <w:t xml:space="preserve">will feel </w:t>
      </w:r>
      <w:r w:rsidRPr="009E3F8B">
        <w:rPr>
          <w:rStyle w:val="Emphasis"/>
          <w:highlight w:val="yellow"/>
        </w:rPr>
        <w:t>“use it or lose it”</w:t>
      </w:r>
      <w:r w:rsidRPr="009E3F8B">
        <w:rPr>
          <w:rStyle w:val="StyleUnderline"/>
          <w:highlight w:val="yellow"/>
        </w:rPr>
        <w:t xml:space="preserve"> pressure</w:t>
      </w:r>
      <w:r w:rsidRPr="009E3F8B">
        <w:rPr>
          <w:sz w:val="16"/>
        </w:rPr>
        <w:t xml:space="preserve"> because of the inherent vulnerability of satellites. Short timelines and difficulty of attribution The </w:t>
      </w:r>
      <w:r w:rsidRPr="009E3F8B">
        <w:rPr>
          <w:rStyle w:val="Emphasis"/>
        </w:rPr>
        <w:t>compressed timelines</w:t>
      </w:r>
      <w:r w:rsidRPr="009E3F8B">
        <w:rPr>
          <w:sz w:val="16"/>
        </w:rPr>
        <w:t xml:space="preserve"> characteristic </w:t>
      </w:r>
      <w:r w:rsidRPr="009E3F8B">
        <w:rPr>
          <w:rStyle w:val="StyleUnderline"/>
        </w:rPr>
        <w:t>of crises</w:t>
      </w:r>
      <w:r w:rsidRPr="009E3F8B">
        <w:rPr>
          <w:sz w:val="16"/>
        </w:rPr>
        <w:t xml:space="preserve"> </w:t>
      </w:r>
      <w:r w:rsidRPr="009E3F8B">
        <w:rPr>
          <w:rStyle w:val="StyleUnderline"/>
        </w:rPr>
        <w:lastRenderedPageBreak/>
        <w:t>combine with these</w:t>
      </w:r>
      <w:r w:rsidRPr="009E3F8B">
        <w:rPr>
          <w:sz w:val="16"/>
        </w:rPr>
        <w:t xml:space="preserve"> </w:t>
      </w:r>
      <w:r w:rsidRPr="009E3F8B">
        <w:rPr>
          <w:rStyle w:val="StyleUnderline"/>
        </w:rPr>
        <w:t>“use it or lose it” pressures to shrink timelines</w:t>
      </w:r>
      <w:r w:rsidRPr="009E3F8B">
        <w:rPr>
          <w:sz w:val="16"/>
        </w:rPr>
        <w:t xml:space="preserve">. This dynamic </w:t>
      </w:r>
      <w:r w:rsidRPr="009E3F8B">
        <w:rPr>
          <w:rStyle w:val="StyleUnderline"/>
        </w:rPr>
        <w:t>couples dangerously with</w:t>
      </w:r>
      <w:r w:rsidRPr="009E3F8B">
        <w:rPr>
          <w:sz w:val="16"/>
        </w:rPr>
        <w:t xml:space="preserve"> the </w:t>
      </w:r>
      <w:r w:rsidRPr="009E3F8B">
        <w:rPr>
          <w:rStyle w:val="StyleUnderline"/>
        </w:rPr>
        <w:t>inherent difficulty of determining the causes of satellite degradation</w:t>
      </w:r>
      <w:r w:rsidRPr="009E3F8B">
        <w:rPr>
          <w:sz w:val="16"/>
        </w:rPr>
        <w:t xml:space="preserve">, </w:t>
      </w:r>
      <w:r w:rsidRPr="009E3F8B">
        <w:rPr>
          <w:rStyle w:val="StyleUnderline"/>
        </w:rPr>
        <w:t>whether malicious or from natural causes, in a timely way</w:t>
      </w:r>
      <w:r w:rsidRPr="009E3F8B">
        <w:rPr>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t>
      </w:r>
      <w:r w:rsidRPr="009E3F8B">
        <w:rPr>
          <w:rStyle w:val="StyleUnderline"/>
        </w:rPr>
        <w:t xml:space="preserve">where the </w:t>
      </w:r>
      <w:r w:rsidRPr="009E3F8B">
        <w:rPr>
          <w:rStyle w:val="StyleUnderline"/>
          <w:highlight w:val="yellow"/>
        </w:rPr>
        <w:t>lines between</w:t>
      </w:r>
      <w:r w:rsidRPr="009E3F8B">
        <w:rPr>
          <w:rStyle w:val="StyleUnderline"/>
        </w:rPr>
        <w:t xml:space="preserve"> strategic </w:t>
      </w:r>
      <w:r w:rsidRPr="009E3F8B">
        <w:rPr>
          <w:rStyle w:val="StyleUnderline"/>
          <w:highlight w:val="yellow"/>
        </w:rPr>
        <w:t xml:space="preserve">satellite missions and other missions are </w:t>
      </w:r>
      <w:r w:rsidRPr="009E3F8B">
        <w:rPr>
          <w:rStyle w:val="Emphasis"/>
          <w:highlight w:val="yellow"/>
        </w:rPr>
        <w:t>blurred</w:t>
      </w:r>
      <w:r w:rsidRPr="009E3F8B">
        <w:rPr>
          <w:sz w:val="16"/>
        </w:rPr>
        <w:t xml:space="preserve">, these norms can be weakened. For example, the </w:t>
      </w:r>
      <w:r w:rsidRPr="009E3F8B">
        <w:rPr>
          <w:rStyle w:val="StyleUnderline"/>
        </w:rPr>
        <w:t xml:space="preserve">satellites that provide </w:t>
      </w:r>
      <w:r w:rsidRPr="009E3F8B">
        <w:rPr>
          <w:rStyle w:val="Emphasis"/>
        </w:rPr>
        <w:t>early warning</w:t>
      </w:r>
      <w:r w:rsidRPr="009E3F8B">
        <w:rPr>
          <w:rStyle w:val="StyleUnderline"/>
        </w:rPr>
        <w:t xml:space="preserve"> of ballistic missile launch are associated with </w:t>
      </w:r>
      <w:r w:rsidRPr="009E3F8B">
        <w:rPr>
          <w:rStyle w:val="Emphasis"/>
        </w:rPr>
        <w:t>nuclear deterrent</w:t>
      </w:r>
      <w:r w:rsidRPr="009E3F8B">
        <w:rPr>
          <w:rStyle w:val="StyleUnderline"/>
        </w:rPr>
        <w:t xml:space="preserve"> posture</w:t>
      </w:r>
      <w:r w:rsidRPr="009E3F8B">
        <w:rPr>
          <w:sz w:val="16"/>
        </w:rPr>
        <w:t xml:space="preserve">, </w:t>
      </w:r>
      <w:r w:rsidRPr="009E3F8B">
        <w:rPr>
          <w:rStyle w:val="StyleUnderline"/>
        </w:rPr>
        <w:t xml:space="preserve">but also are critical sensors for </w:t>
      </w:r>
      <w:r w:rsidRPr="009E3F8B">
        <w:rPr>
          <w:rStyle w:val="Emphasis"/>
        </w:rPr>
        <w:t>missile defenses</w:t>
      </w:r>
      <w:r w:rsidRPr="009E3F8B">
        <w:rPr>
          <w:sz w:val="16"/>
        </w:rPr>
        <w:t xml:space="preserve">. Strategic surveillance and missile warning satellites also support efforts to locate and destroy mobile conventional missile launchers. </w:t>
      </w:r>
      <w:r w:rsidRPr="009E3F8B">
        <w:rPr>
          <w:rStyle w:val="StyleUnderline"/>
        </w:rPr>
        <w:t>Interfering with an early warning sensor satellite might be intended to dissuade an adversary from using nuclear weapons first by degrading their missile defenses and thus hindering their first-strike posture</w:t>
      </w:r>
      <w:r w:rsidRPr="009E3F8B">
        <w:rPr>
          <w:sz w:val="16"/>
        </w:rPr>
        <w:t xml:space="preserve">. </w:t>
      </w:r>
      <w:r w:rsidRPr="009E3F8B">
        <w:rPr>
          <w:rStyle w:val="Emphasis"/>
        </w:rPr>
        <w:t>However</w:t>
      </w:r>
      <w:r w:rsidRPr="009E3F8B">
        <w:rPr>
          <w:sz w:val="16"/>
        </w:rPr>
        <w:t xml:space="preserve">, </w:t>
      </w:r>
      <w:r w:rsidRPr="009E3F8B">
        <w:rPr>
          <w:rStyle w:val="StyleUnderline"/>
        </w:rPr>
        <w:t xml:space="preserve">for a state that uses early warning satellites to enable a </w:t>
      </w:r>
      <w:r w:rsidRPr="009E3F8B">
        <w:rPr>
          <w:rStyle w:val="Emphasis"/>
        </w:rPr>
        <w:t>“hair trigger”</w:t>
      </w:r>
      <w:r w:rsidRPr="009E3F8B">
        <w:rPr>
          <w:sz w:val="16"/>
        </w:rPr>
        <w:t xml:space="preserve"> or </w:t>
      </w:r>
      <w:r w:rsidRPr="009E3F8B">
        <w:rPr>
          <w:rStyle w:val="Emphasis"/>
        </w:rPr>
        <w:t>launch-on-attack posture</w:t>
      </w:r>
      <w:r w:rsidRPr="009E3F8B">
        <w:rPr>
          <w:sz w:val="16"/>
        </w:rPr>
        <w:t xml:space="preserve">, </w:t>
      </w:r>
      <w:r w:rsidRPr="009E3F8B">
        <w:rPr>
          <w:rStyle w:val="StyleUnderline"/>
        </w:rPr>
        <w:t>the</w:t>
      </w:r>
      <w:r w:rsidRPr="009E3F8B">
        <w:rPr>
          <w:sz w:val="16"/>
        </w:rPr>
        <w:t xml:space="preserve"> </w:t>
      </w:r>
      <w:r w:rsidRPr="009E3F8B">
        <w:rPr>
          <w:rStyle w:val="Emphasis"/>
          <w:highlight w:val="yellow"/>
        </w:rPr>
        <w:t>interference</w:t>
      </w:r>
      <w:r w:rsidRPr="009E3F8B">
        <w:rPr>
          <w:sz w:val="16"/>
        </w:rPr>
        <w:t xml:space="preserve"> with such a satellite </w:t>
      </w:r>
      <w:r w:rsidRPr="009E3F8B">
        <w:rPr>
          <w:rStyle w:val="StyleUnderline"/>
          <w:highlight w:val="yellow"/>
        </w:rPr>
        <w:t>might</w:t>
      </w:r>
      <w:r w:rsidRPr="009E3F8B">
        <w:rPr>
          <w:sz w:val="16"/>
        </w:rPr>
        <w:t xml:space="preserve"> instead </w:t>
      </w:r>
      <w:r w:rsidRPr="009E3F8B">
        <w:rPr>
          <w:rStyle w:val="StyleUnderline"/>
          <w:highlight w:val="yellow"/>
        </w:rPr>
        <w:t xml:space="preserve">be interpreted as a precursor to </w:t>
      </w:r>
      <w:r w:rsidRPr="009E3F8B">
        <w:rPr>
          <w:rStyle w:val="StyleUnderline"/>
        </w:rPr>
        <w:t xml:space="preserve">a </w:t>
      </w:r>
      <w:r w:rsidRPr="009E3F8B">
        <w:rPr>
          <w:rStyle w:val="Emphasis"/>
        </w:rPr>
        <w:t>nuclear attack</w:t>
      </w:r>
      <w:r w:rsidRPr="009E3F8B">
        <w:rPr>
          <w:sz w:val="16"/>
        </w:rPr>
        <w:t xml:space="preserve">. </w:t>
      </w:r>
      <w:r w:rsidRPr="009E3F8B">
        <w:rPr>
          <w:rStyle w:val="StyleUnderline"/>
        </w:rPr>
        <w:t xml:space="preserve">It may </w:t>
      </w:r>
      <w:r w:rsidRPr="009E3F8B">
        <w:rPr>
          <w:rStyle w:val="Emphasis"/>
          <w:sz w:val="28"/>
          <w:szCs w:val="28"/>
          <w:highlight w:val="yellow"/>
        </w:rPr>
        <w:t>accelerate the use of nuclear weapons</w:t>
      </w:r>
      <w:r w:rsidRPr="009E3F8B">
        <w:rPr>
          <w:sz w:val="16"/>
          <w:szCs w:val="28"/>
        </w:rPr>
        <w:t xml:space="preserve"> </w:t>
      </w:r>
      <w:r w:rsidRPr="009E3F8B">
        <w:rPr>
          <w:sz w:val="16"/>
        </w:rPr>
        <w:t xml:space="preserve">rather than inhibit it. Misperception and dual-use technologies Some space technologies and activities can be used both for relatively benign purposes but also for hostile ones. </w:t>
      </w:r>
      <w:r w:rsidRPr="009E3F8B">
        <w:rPr>
          <w:rStyle w:val="StyleUnderline"/>
        </w:rPr>
        <w:t>It may be difficult for an actor to understand the intent</w:t>
      </w:r>
      <w:r w:rsidRPr="009E3F8B">
        <w:rPr>
          <w:sz w:val="16"/>
        </w:rPr>
        <w:t xml:space="preserve"> </w:t>
      </w:r>
      <w:r w:rsidRPr="009E3F8B">
        <w:rPr>
          <w:rStyle w:val="StyleUnderline"/>
        </w:rPr>
        <w:t>behind the development</w:t>
      </w:r>
      <w:r w:rsidRPr="009E3F8B">
        <w:rPr>
          <w:sz w:val="16"/>
        </w:rPr>
        <w:t xml:space="preserve">, testing, </w:t>
      </w:r>
      <w:r w:rsidRPr="009E3F8B">
        <w:rPr>
          <w:rStyle w:val="StyleUnderline"/>
        </w:rPr>
        <w:t>use</w:t>
      </w:r>
      <w:r w:rsidRPr="009E3F8B">
        <w:rPr>
          <w:sz w:val="16"/>
        </w:rPr>
        <w:t xml:space="preserve">, and stockpiling </w:t>
      </w:r>
      <w:r w:rsidRPr="009E3F8B">
        <w:rPr>
          <w:rStyle w:val="StyleUnderline"/>
        </w:rPr>
        <w:t>of</w:t>
      </w:r>
      <w:r w:rsidRPr="009E3F8B">
        <w:rPr>
          <w:sz w:val="16"/>
        </w:rPr>
        <w:t xml:space="preserve"> these </w:t>
      </w:r>
      <w:r w:rsidRPr="009E3F8B">
        <w:rPr>
          <w:rStyle w:val="StyleUnderline"/>
        </w:rPr>
        <w:t>technologies</w:t>
      </w:r>
      <w:r w:rsidRPr="009E3F8B">
        <w:rPr>
          <w:sz w:val="16"/>
        </w:rPr>
        <w:t xml:space="preserve">, and see threats where there are none. (Or miss a threat until it is too late.) </w:t>
      </w:r>
      <w:r w:rsidRPr="009E3F8B">
        <w:rPr>
          <w:rStyle w:val="StyleUnderline"/>
        </w:rPr>
        <w:t xml:space="preserve">This may start a cycle of action and reaction based on </w:t>
      </w:r>
      <w:r w:rsidRPr="009E3F8B">
        <w:rPr>
          <w:rStyle w:val="Emphasis"/>
        </w:rPr>
        <w:t>misperception</w:t>
      </w:r>
      <w:r w:rsidRPr="009E3F8B">
        <w:rPr>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w:t>
      </w:r>
      <w:r w:rsidRPr="009E3F8B">
        <w:rPr>
          <w:sz w:val="16"/>
        </w:rPr>
        <w:lastRenderedPageBreak/>
        <w:t xml:space="preserve">not limited geographically, and could harm other users unpredictably. In 2015, </w:t>
      </w:r>
      <w:r w:rsidRPr="009E3F8B">
        <w:rPr>
          <w:rStyle w:val="StyleUnderline"/>
        </w:rPr>
        <w:t>the Pentagon‘s annual wargame</w:t>
      </w:r>
      <w:r w:rsidRPr="009E3F8B">
        <w:rPr>
          <w:sz w:val="16"/>
        </w:rPr>
        <w:t xml:space="preserve">, or simulated conflict, involving space assets focused on a future regional conflict. The official report out24 </w:t>
      </w:r>
      <w:r w:rsidRPr="009E3F8B">
        <w:rPr>
          <w:rStyle w:val="StyleUnderline"/>
        </w:rPr>
        <w:t>warned</w:t>
      </w:r>
      <w:r w:rsidRPr="009E3F8B">
        <w:rPr>
          <w:sz w:val="16"/>
        </w:rPr>
        <w:t xml:space="preserve"> that </w:t>
      </w:r>
      <w:r w:rsidRPr="009E3F8B">
        <w:rPr>
          <w:rStyle w:val="StyleUnderline"/>
        </w:rPr>
        <w:t xml:space="preserve">it was hard to keep the conflict </w:t>
      </w:r>
      <w:r w:rsidRPr="009E3F8B">
        <w:rPr>
          <w:rStyle w:val="Emphasis"/>
        </w:rPr>
        <w:t>contained geographically</w:t>
      </w:r>
      <w:r w:rsidRPr="009E3F8B">
        <w:rPr>
          <w:sz w:val="16"/>
        </w:rPr>
        <w:t xml:space="preserve"> when using anti-satellite weapons: As the wargame unfolded, a regional crisis quickly escalated, partly because of the interconnectedness of a multi-domain fight involving a capable adversary. The </w:t>
      </w:r>
      <w:r w:rsidRPr="009E3F8B">
        <w:rPr>
          <w:rStyle w:val="StyleUnderline"/>
        </w:rPr>
        <w:t xml:space="preserve">wargame participants emphasized the challenges in containing </w:t>
      </w:r>
      <w:r w:rsidRPr="009E3F8B">
        <w:rPr>
          <w:rStyle w:val="Emphasis"/>
        </w:rPr>
        <w:t>horizontal escalation</w:t>
      </w:r>
      <w:r w:rsidRPr="009E3F8B">
        <w:rPr>
          <w:rStyle w:val="StyleUnderline"/>
        </w:rPr>
        <w:t xml:space="preserve"> once space control capabilities are employed</w:t>
      </w:r>
      <w:r w:rsidRPr="009E3F8B">
        <w:rPr>
          <w:sz w:val="16"/>
        </w:rPr>
        <w:t xml:space="preserve"> to achieve limited national objectives. Lack of shared understanding of consequences/proportionality </w:t>
      </w:r>
      <w:r w:rsidRPr="009E3F8B">
        <w:rPr>
          <w:rStyle w:val="StyleUnderline"/>
        </w:rPr>
        <w:t>States have</w:t>
      </w:r>
      <w:r w:rsidRPr="009E3F8B">
        <w:rPr>
          <w:sz w:val="16"/>
        </w:rPr>
        <w:t xml:space="preserve"> fairly </w:t>
      </w:r>
      <w:r w:rsidRPr="009E3F8B">
        <w:rPr>
          <w:rStyle w:val="Emphasis"/>
        </w:rPr>
        <w:t>similar understandings</w:t>
      </w:r>
      <w:r w:rsidRPr="009E3F8B">
        <w:rPr>
          <w:sz w:val="16"/>
        </w:rPr>
        <w:t xml:space="preserve"> </w:t>
      </w:r>
      <w:r w:rsidRPr="009E3F8B">
        <w:rPr>
          <w:rStyle w:val="StyleUnderline"/>
        </w:rPr>
        <w:t>of</w:t>
      </w:r>
      <w:r w:rsidRPr="009E3F8B">
        <w:rPr>
          <w:sz w:val="16"/>
        </w:rPr>
        <w:t xml:space="preserve"> the </w:t>
      </w:r>
      <w:r w:rsidRPr="009E3F8B">
        <w:rPr>
          <w:rStyle w:val="StyleUnderline"/>
        </w:rPr>
        <w:t xml:space="preserve">implications of military actions on the </w:t>
      </w:r>
      <w:r w:rsidRPr="009E3F8B">
        <w:rPr>
          <w:rStyle w:val="Emphasis"/>
        </w:rPr>
        <w:t>ground</w:t>
      </w:r>
      <w:r w:rsidRPr="009E3F8B">
        <w:rPr>
          <w:sz w:val="16"/>
        </w:rPr>
        <w:t xml:space="preserve">, in the </w:t>
      </w:r>
      <w:r w:rsidRPr="009E3F8B">
        <w:rPr>
          <w:rStyle w:val="Emphasis"/>
        </w:rPr>
        <w:t>air</w:t>
      </w:r>
      <w:r w:rsidRPr="009E3F8B">
        <w:rPr>
          <w:sz w:val="16"/>
        </w:rPr>
        <w:t xml:space="preserve">, </w:t>
      </w:r>
      <w:r w:rsidRPr="009E3F8B">
        <w:rPr>
          <w:rStyle w:val="StyleUnderline"/>
        </w:rPr>
        <w:t>and</w:t>
      </w:r>
      <w:r w:rsidRPr="009E3F8B">
        <w:rPr>
          <w:sz w:val="16"/>
        </w:rPr>
        <w:t xml:space="preserve"> at </w:t>
      </w:r>
      <w:r w:rsidRPr="009E3F8B">
        <w:rPr>
          <w:rStyle w:val="Emphasis"/>
        </w:rPr>
        <w:t>sea</w:t>
      </w:r>
      <w:r w:rsidRPr="009E3F8B">
        <w:rPr>
          <w:sz w:val="16"/>
        </w:rPr>
        <w:t xml:space="preserve">,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 </w:t>
      </w:r>
      <w:r w:rsidRPr="009E3F8B">
        <w:rPr>
          <w:rStyle w:val="StyleUnderline"/>
        </w:rPr>
        <w:t xml:space="preserve">Because of a lack of experience </w:t>
      </w:r>
      <w:r w:rsidRPr="009E3F8B">
        <w:rPr>
          <w:rStyle w:val="StyleUnderline"/>
          <w:highlight w:val="yellow"/>
        </w:rPr>
        <w:t xml:space="preserve">in </w:t>
      </w:r>
      <w:r w:rsidRPr="009E3F8B">
        <w:rPr>
          <w:rStyle w:val="StyleUnderline"/>
        </w:rPr>
        <w:t xml:space="preserve">hostilities that target </w:t>
      </w:r>
      <w:r w:rsidRPr="009E3F8B">
        <w:rPr>
          <w:rStyle w:val="StyleUnderline"/>
          <w:highlight w:val="yellow"/>
        </w:rPr>
        <w:t>space</w:t>
      </w:r>
      <w:r w:rsidRPr="009E3F8B">
        <w:rPr>
          <w:rStyle w:val="StyleUnderline"/>
        </w:rPr>
        <w:t>-based capabilities</w:t>
      </w:r>
      <w:r w:rsidRPr="009E3F8B">
        <w:rPr>
          <w:sz w:val="16"/>
        </w:rPr>
        <w:t xml:space="preserve">, </w:t>
      </w:r>
      <w:r w:rsidRPr="009E3F8B">
        <w:rPr>
          <w:rStyle w:val="StyleUnderline"/>
          <w:highlight w:val="yellow"/>
        </w:rPr>
        <w:t>it is not</w:t>
      </w:r>
      <w:r w:rsidRPr="009E3F8B">
        <w:rPr>
          <w:sz w:val="16"/>
        </w:rPr>
        <w:t xml:space="preserve"> entirely </w:t>
      </w:r>
      <w:r w:rsidRPr="009E3F8B">
        <w:rPr>
          <w:rStyle w:val="StyleUnderline"/>
          <w:highlight w:val="yellow"/>
        </w:rPr>
        <w:t>clear</w:t>
      </w:r>
      <w:r w:rsidRPr="009E3F8B">
        <w:rPr>
          <w:sz w:val="16"/>
        </w:rPr>
        <w:t xml:space="preserve"> what the proper response to a space activity is and </w:t>
      </w:r>
      <w:r w:rsidRPr="009E3F8B">
        <w:rPr>
          <w:rStyle w:val="StyleUnderline"/>
          <w:highlight w:val="yellow"/>
        </w:rPr>
        <w:t>where</w:t>
      </w:r>
      <w:r w:rsidRPr="009E3F8B">
        <w:rPr>
          <w:sz w:val="16"/>
          <w:highlight w:val="yellow"/>
        </w:rPr>
        <w:t xml:space="preserve"> </w:t>
      </w:r>
      <w:r w:rsidRPr="009E3F8B">
        <w:rPr>
          <w:rStyle w:val="StyleUnderline"/>
          <w:highlight w:val="yellow"/>
        </w:rPr>
        <w:t>the</w:t>
      </w:r>
      <w:r w:rsidRPr="009E3F8B">
        <w:rPr>
          <w:rStyle w:val="StyleUnderline"/>
        </w:rPr>
        <w:t xml:space="preserve"> escalation thresholds or</w:t>
      </w:r>
      <w:r w:rsidRPr="009E3F8B">
        <w:rPr>
          <w:sz w:val="16"/>
        </w:rPr>
        <w:t xml:space="preserve"> </w:t>
      </w:r>
      <w:r w:rsidRPr="009E3F8B">
        <w:rPr>
          <w:rStyle w:val="Emphasis"/>
          <w:highlight w:val="yellow"/>
        </w:rPr>
        <w:t>“red lines”</w:t>
      </w:r>
      <w:r w:rsidRPr="009E3F8B">
        <w:rPr>
          <w:rStyle w:val="StyleUnderline"/>
          <w:highlight w:val="yellow"/>
        </w:rPr>
        <w:t xml:space="preserve"> lie</w:t>
      </w:r>
      <w:r w:rsidRPr="009E3F8B">
        <w:rPr>
          <w:sz w:val="16"/>
        </w:rPr>
        <w:t xml:space="preserve">. Exacerbating this is the asymmetry in space investments; not all actors will assign the same value to a given target or same escalatory nature to different weapons. </w:t>
      </w:r>
    </w:p>
    <w:p w14:paraId="56C1A58D" w14:textId="77777777" w:rsidR="00D776C4" w:rsidRPr="00D776C4" w:rsidRDefault="00D776C4" w:rsidP="00D776C4"/>
    <w:p w14:paraId="47B640A7" w14:textId="41676721" w:rsidR="00BE1A4A" w:rsidRDefault="00B2796A" w:rsidP="00B2796A">
      <w:pPr>
        <w:pStyle w:val="Heading2"/>
      </w:pPr>
      <w:r>
        <w:lastRenderedPageBreak/>
        <w:t>Case</w:t>
      </w:r>
    </w:p>
    <w:p w14:paraId="1C6272D3" w14:textId="77777777" w:rsidR="00E1045B" w:rsidRDefault="00E1045B" w:rsidP="00E1045B">
      <w:pPr>
        <w:pStyle w:val="Heading4"/>
      </w:pPr>
      <w:r>
        <w:t>OST Fails</w:t>
      </w:r>
    </w:p>
    <w:p w14:paraId="07DBBCCE" w14:textId="77777777" w:rsidR="00E1045B" w:rsidRDefault="00E1045B" w:rsidP="00E1045B">
      <w:pPr>
        <w:rPr>
          <w:rFonts w:asciiTheme="minorHAnsi" w:hAnsiTheme="minorHAnsi" w:cstheme="minorHAnsi"/>
        </w:rPr>
      </w:pPr>
      <w:r w:rsidRPr="00BC2E7B">
        <w:rPr>
          <w:rFonts w:eastAsiaTheme="majorEastAsia" w:cstheme="majorBidi"/>
          <w:b/>
          <w:iCs/>
          <w:sz w:val="26"/>
        </w:rPr>
        <w:t>Evanoff 17</w:t>
      </w:r>
      <w:r>
        <w:rPr>
          <w:rFonts w:asciiTheme="minorHAnsi" w:hAnsiTheme="minorHAnsi" w:cstheme="minorHAnsi"/>
        </w:rPr>
        <w:t xml:space="preserve"> [Kyle Evanoff,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22"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13E6EE80" w14:textId="77777777" w:rsidR="00E1045B" w:rsidRPr="000855C5" w:rsidRDefault="00E1045B" w:rsidP="00E1045B">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decreasing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firma.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w:t>
      </w:r>
      <w:r w:rsidRPr="002076FF">
        <w:rPr>
          <w:rStyle w:val="StyleUnderline"/>
          <w:highlight w:val="cyan"/>
        </w:rPr>
        <w:lastRenderedPageBreak/>
        <w:t>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w:t>
      </w:r>
      <w:r w:rsidRPr="007945B6">
        <w:lastRenderedPageBreak/>
        <w:t xml:space="preserve">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all the more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2076FF">
        <w:rPr>
          <w:rStyle w:val="StyleUnderline"/>
          <w:highlight w:val="cyan"/>
        </w:rPr>
        <w:t>avoid</w:t>
      </w:r>
      <w:r w:rsidRPr="002076FF">
        <w:rPr>
          <w:rStyle w:val="StyleUnderline"/>
        </w:rPr>
        <w:t xml:space="preserve"> hasty attempts to </w:t>
      </w:r>
      <w:r w:rsidRPr="002076FF">
        <w:rPr>
          <w:rStyle w:val="StyleUnderline"/>
          <w:highlight w:val="cyan"/>
        </w:rPr>
        <w:t>overhaul</w:t>
      </w:r>
      <w:r w:rsidRPr="002076FF">
        <w:rPr>
          <w:rStyle w:val="StyleUnderline"/>
        </w:rPr>
        <w:t xml:space="preserve"> the Outer Space Treaty. The </w:t>
      </w:r>
      <w:r w:rsidRPr="002076FF">
        <w:rPr>
          <w:rStyle w:val="StyleUnderline"/>
          <w:highlight w:val="cyan"/>
        </w:rPr>
        <w:t>uncertainties</w:t>
      </w:r>
      <w:r w:rsidRPr="002076FF">
        <w:rPr>
          <w:rStyle w:val="StyleUnderline"/>
        </w:rPr>
        <w:t xml:space="preserve"> associated </w:t>
      </w:r>
      <w:r w:rsidRPr="002076FF">
        <w:rPr>
          <w:rStyle w:val="StyleUnderline"/>
          <w:highlight w:val="cyan"/>
        </w:rPr>
        <w:t>with</w:t>
      </w:r>
      <w:r w:rsidRPr="002076FF">
        <w:rPr>
          <w:rStyle w:val="StyleUnderline"/>
        </w:rPr>
        <w:t xml:space="preserve"> </w:t>
      </w:r>
      <w:r w:rsidRPr="002076FF">
        <w:rPr>
          <w:rStyle w:val="StyleUnderline"/>
          <w:highlight w:val="cyan"/>
        </w:rPr>
        <w:t>altering</w:t>
      </w:r>
      <w:r w:rsidRPr="002076FF">
        <w:rPr>
          <w:rStyle w:val="StyleUnderline"/>
        </w:rPr>
        <w:t xml:space="preserve"> the fundamental principles of </w:t>
      </w:r>
      <w:r w:rsidRPr="002076FF">
        <w:rPr>
          <w:rStyle w:val="StyleUnderline"/>
          <w:highlight w:val="cyan"/>
        </w:rPr>
        <w:t>international</w:t>
      </w:r>
      <w:r w:rsidRPr="002076FF">
        <w:rPr>
          <w:rStyle w:val="StyleUnderline"/>
        </w:rPr>
        <w:t xml:space="preserve"> space </w:t>
      </w:r>
      <w:r w:rsidRPr="002076FF">
        <w:rPr>
          <w:rStyle w:val="StyleUnderline"/>
          <w:highlight w:val="cyan"/>
        </w:rPr>
        <w:t>law</w:t>
      </w:r>
      <w:r w:rsidRPr="002076FF">
        <w:rPr>
          <w:rStyle w:val="StyleUnderline"/>
        </w:rPr>
        <w:t xml:space="preserve"> are </w:t>
      </w:r>
      <w:r w:rsidRPr="002076FF">
        <w:rPr>
          <w:rStyle w:val="StyleUnderline"/>
          <w:highlight w:val="cyan"/>
        </w:rPr>
        <w:t>greater than any existing ambiguities</w:t>
      </w:r>
      <w:r w:rsidRPr="002076FF">
        <w:rPr>
          <w:rStyle w:val="Style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1BF0443F" w14:textId="77777777" w:rsidR="00C47471" w:rsidRPr="00BA526B" w:rsidRDefault="00C47471" w:rsidP="00C47471">
      <w:pPr>
        <w:pStyle w:val="Heading4"/>
      </w:pPr>
      <w:r>
        <w:t>Russia and China say no, or the plan gets watered down.</w:t>
      </w:r>
    </w:p>
    <w:p w14:paraId="6B76E745" w14:textId="77777777" w:rsidR="00C47471" w:rsidRPr="001F6A28" w:rsidRDefault="00C47471" w:rsidP="00C47471">
      <w:r w:rsidRPr="001F6A28">
        <w:rPr>
          <w:rFonts w:eastAsiaTheme="majorEastAsia" w:cstheme="majorBidi"/>
          <w:b/>
          <w:iCs/>
          <w:sz w:val="26"/>
        </w:rPr>
        <w:t>Bahney and Pearl 19</w:t>
      </w:r>
      <w:r>
        <w:t xml:space="preserve"> [</w:t>
      </w:r>
      <w:r w:rsidRPr="001F6A28">
        <w:t>Benjamin Bahney and Jonathan Pearl, 3-26-2019, "Why Creating a Space Force Changes Nothing," BENJAMIN BAHNEY and JONATHAN PEARL are Senior Fellows at the Lawrence Livermore National Laboratory’s Center for Global Security Research and contributing authors to </w:t>
      </w:r>
      <w:hyperlink r:id="rId23" w:tgtFrame="_blank" w:history="1">
        <w:r w:rsidRPr="001F6A28">
          <w:rPr>
            <w:rStyle w:val="Hyperlink"/>
          </w:rPr>
          <w:t>Cross Domain Deterrence: Strategy in an Era of Complexity</w:t>
        </w:r>
      </w:hyperlink>
      <w:r w:rsidRPr="001F6A28">
        <w:t xml:space="preserve">. Foreign Affairs, </w:t>
      </w:r>
      <w:hyperlink r:id="rId24" w:history="1">
        <w:r w:rsidRPr="001F6A28">
          <w:rPr>
            <w:rStyle w:val="Hyperlink"/>
          </w:rPr>
          <w:t>https://www.foreignaffairs.com/articles/space/2019-03-26/why-creating-space-force-changes-nothing accessed 12/10/21</w:t>
        </w:r>
      </w:hyperlink>
      <w:r w:rsidRPr="001F6A28">
        <w:t>] Adam</w:t>
      </w:r>
    </w:p>
    <w:p w14:paraId="4B933FB9" w14:textId="77777777" w:rsidR="00C47471" w:rsidRPr="001F6A28" w:rsidRDefault="00C47471" w:rsidP="00C47471">
      <w:pPr>
        <w:rPr>
          <w:rStyle w:val="StyleUnderline"/>
        </w:rPr>
      </w:pPr>
      <w:r w:rsidRPr="001F6A28">
        <w:t xml:space="preserve">As </w:t>
      </w:r>
      <w:r w:rsidRPr="001F6A28">
        <w:rPr>
          <w:rStyle w:val="StyleUnderline"/>
        </w:rPr>
        <w:t xml:space="preserve">Russia and China continue to push forward, U.S. policymakers may be tempted </w:t>
      </w:r>
      <w:r w:rsidRPr="002076FF">
        <w:rPr>
          <w:rStyle w:val="StyleUnderline"/>
          <w:highlight w:val="cyan"/>
        </w:rPr>
        <w:t>to</w:t>
      </w:r>
      <w:r w:rsidRPr="001F6A28">
        <w:rPr>
          <w:rStyle w:val="StyleUnderline"/>
        </w:rPr>
        <w:t xml:space="preserve"> </w:t>
      </w:r>
      <w:r w:rsidRPr="002076FF">
        <w:rPr>
          <w:rStyle w:val="StyleUnderline"/>
          <w:highlight w:val="cyan"/>
        </w:rPr>
        <w:t>use</w:t>
      </w:r>
      <w:r w:rsidRPr="001F6A28">
        <w:rPr>
          <w:rStyle w:val="StyleUnderline"/>
        </w:rPr>
        <w:t xml:space="preserve"> </w:t>
      </w:r>
      <w:r w:rsidRPr="002076FF">
        <w:rPr>
          <w:rStyle w:val="StyleUnderline"/>
          <w:highlight w:val="cyan"/>
        </w:rPr>
        <w:t>treaties</w:t>
      </w:r>
      <w:r w:rsidRPr="001F6A28">
        <w:rPr>
          <w:rStyle w:val="StyleUnderline"/>
        </w:rPr>
        <w:t xml:space="preserve"> and diplomacy to head off their efforts entirely.</w:t>
      </w:r>
      <w:r w:rsidRPr="001F6A28">
        <w:t xml:space="preserve"> </w:t>
      </w:r>
      <w:r w:rsidRPr="001F6A28">
        <w:rPr>
          <w:rStyle w:val="StyleUnderline"/>
        </w:rPr>
        <w:t xml:space="preserve">This option, although alluring on paper, </w:t>
      </w:r>
      <w:r w:rsidRPr="002076FF">
        <w:rPr>
          <w:rStyle w:val="StyleUnderline"/>
          <w:highlight w:val="cyan"/>
        </w:rPr>
        <w:t>is</w:t>
      </w:r>
      <w:r w:rsidRPr="001F6A28">
        <w:rPr>
          <w:rStyle w:val="StyleUnderline"/>
        </w:rPr>
        <w:t xml:space="preserve"> simply </w:t>
      </w:r>
      <w:r w:rsidRPr="002076FF">
        <w:rPr>
          <w:rStyle w:val="StyleUnderline"/>
          <w:highlight w:val="cyan"/>
        </w:rPr>
        <w:t>not feasible</w:t>
      </w:r>
      <w:r w:rsidRPr="001F6A28">
        <w:rPr>
          <w:rStyle w:val="StyleUnderline"/>
        </w:rPr>
        <w:t>.</w:t>
      </w:r>
      <w:r w:rsidRPr="001F6A28">
        <w:t xml:space="preserve"> </w:t>
      </w:r>
      <w:r w:rsidRPr="002076FF">
        <w:rPr>
          <w:rStyle w:val="StyleUnderline"/>
          <w:highlight w:val="cyan"/>
        </w:rPr>
        <w:t>Existing treaties</w:t>
      </w:r>
      <w:r w:rsidRPr="001F6A28">
        <w:rPr>
          <w:rStyle w:val="StyleUnderline"/>
        </w:rPr>
        <w:t xml:space="preserve"> designed to limit military competition in space have </w:t>
      </w:r>
      <w:r w:rsidRPr="002076FF">
        <w:rPr>
          <w:rStyle w:val="StyleUnderline"/>
          <w:highlight w:val="cyan"/>
        </w:rPr>
        <w:t>had</w:t>
      </w:r>
      <w:r w:rsidRPr="001F6A28">
        <w:rPr>
          <w:rStyle w:val="StyleUnderline"/>
        </w:rPr>
        <w:t xml:space="preserve"> </w:t>
      </w:r>
      <w:r w:rsidRPr="002076FF">
        <w:rPr>
          <w:rStyle w:val="StyleUnderline"/>
          <w:highlight w:val="cyan"/>
        </w:rPr>
        <w:t>little success</w:t>
      </w:r>
      <w:r w:rsidRPr="001F6A28">
        <w:t xml:space="preserve"> in actually doing so. </w:t>
      </w:r>
      <w:r w:rsidRPr="001F6A28">
        <w:rPr>
          <w:rStyle w:val="StyleUnderline"/>
        </w:rPr>
        <w:t xml:space="preserve">The 1967 </w:t>
      </w:r>
      <w:r w:rsidRPr="002076FF">
        <w:rPr>
          <w:rStyle w:val="StyleUnderline"/>
          <w:highlight w:val="cyan"/>
        </w:rPr>
        <w:t>O</w:t>
      </w:r>
      <w:r w:rsidRPr="001F6A28">
        <w:rPr>
          <w:rStyle w:val="StyleUnderline"/>
        </w:rPr>
        <w:t xml:space="preserve">uter </w:t>
      </w:r>
      <w:r w:rsidRPr="002076FF">
        <w:rPr>
          <w:rStyle w:val="StyleUnderline"/>
          <w:highlight w:val="cyan"/>
        </w:rPr>
        <w:t>S</w:t>
      </w:r>
      <w:r w:rsidRPr="001F6A28">
        <w:rPr>
          <w:rStyle w:val="StyleUnderline"/>
        </w:rPr>
        <w:t xml:space="preserve">pace </w:t>
      </w:r>
      <w:r w:rsidRPr="002076FF">
        <w:rPr>
          <w:rStyle w:val="StyleUnderline"/>
          <w:highlight w:val="cyan"/>
        </w:rPr>
        <w:t>T</w:t>
      </w:r>
      <w:r w:rsidRPr="001F6A28">
        <w:rPr>
          <w:rStyle w:val="StyleUnderline"/>
        </w:rPr>
        <w:t>reaty bans parties from placing nuclear weapons or other weapons of mass destruction in space, on the moon, or on other celestial bodies</w:t>
      </w:r>
      <w:r w:rsidRPr="001F6A28">
        <w:t xml:space="preserve">, but it </w:t>
      </w:r>
      <w:r w:rsidRPr="001F6A28">
        <w:rPr>
          <w:rStyle w:val="StyleUnderline"/>
        </w:rPr>
        <w:t xml:space="preserve">has </w:t>
      </w:r>
      <w:r w:rsidRPr="002076FF">
        <w:rPr>
          <w:rStyle w:val="StyleUnderline"/>
          <w:highlight w:val="cyan"/>
        </w:rPr>
        <w:t xml:space="preserve">no formal mechanism for </w:t>
      </w:r>
      <w:r w:rsidRPr="001F6A28">
        <w:rPr>
          <w:rStyle w:val="StyleUnderline"/>
        </w:rPr>
        <w:t xml:space="preserve">verifying </w:t>
      </w:r>
      <w:r w:rsidRPr="002076FF">
        <w:rPr>
          <w:rStyle w:val="StyleUnderline"/>
          <w:highlight w:val="cyan"/>
        </w:rPr>
        <w:t>compliance</w:t>
      </w:r>
      <w:r w:rsidRPr="001F6A28">
        <w:rPr>
          <w:rStyle w:val="StyleUnderline"/>
        </w:rPr>
        <w:t xml:space="preserve">, and places </w:t>
      </w:r>
      <w:r w:rsidRPr="002076FF">
        <w:rPr>
          <w:rStyle w:val="StyleUnderline"/>
          <w:highlight w:val="cyan"/>
        </w:rPr>
        <w:t>no restrictions on</w:t>
      </w:r>
      <w:r w:rsidRPr="001F6A28">
        <w:rPr>
          <w:rStyle w:val="StyleUnderline"/>
        </w:rPr>
        <w:t xml:space="preserve"> the </w:t>
      </w:r>
      <w:r w:rsidRPr="002076FF">
        <w:rPr>
          <w:rStyle w:val="StyleUnderline"/>
          <w:highlight w:val="cyan"/>
        </w:rPr>
        <w:t>development</w:t>
      </w:r>
      <w:r w:rsidRPr="001F6A28">
        <w:rPr>
          <w:rStyle w:val="StyleUnderline"/>
        </w:rPr>
        <w:t xml:space="preserve"> or deployment in space of conventional antisatellite </w:t>
      </w:r>
      <w:r w:rsidRPr="002076FF">
        <w:rPr>
          <w:rStyle w:val="StyleUnderline"/>
          <w:highlight w:val="cyan"/>
        </w:rPr>
        <w:lastRenderedPageBreak/>
        <w:t>weapons</w:t>
      </w:r>
      <w:r w:rsidRPr="001F6A28">
        <w:rPr>
          <w:rStyle w:val="StyleUnderline"/>
        </w:rPr>
        <w:t xml:space="preserve">. </w:t>
      </w:r>
      <w:r w:rsidRPr="002076FF">
        <w:rPr>
          <w:rStyle w:val="StyleUnderline"/>
          <w:highlight w:val="cyan"/>
        </w:rPr>
        <w:t xml:space="preserve">Even if </w:t>
      </w:r>
      <w:r w:rsidRPr="001F6A28">
        <w:rPr>
          <w:rStyle w:val="StyleUnderline"/>
        </w:rPr>
        <w:t xml:space="preserve">it were </w:t>
      </w:r>
      <w:r w:rsidRPr="002076FF">
        <w:rPr>
          <w:rStyle w:val="StyleUnderline"/>
          <w:highlight w:val="cyan"/>
        </w:rPr>
        <w:t>possible</w:t>
      </w:r>
      <w:r w:rsidRPr="001F6A28">
        <w:rPr>
          <w:rStyle w:val="StyleUnderline"/>
        </w:rPr>
        <w:t xml:space="preserve"> </w:t>
      </w:r>
      <w:r w:rsidRPr="002076FF">
        <w:rPr>
          <w:rStyle w:val="StyleUnderline"/>
          <w:highlight w:val="cyan"/>
        </w:rPr>
        <w:t xml:space="preserve">to convince Moscow and Beijing </w:t>
      </w:r>
      <w:r w:rsidRPr="00A95F3B">
        <w:rPr>
          <w:rStyle w:val="StyleUnderline"/>
        </w:rPr>
        <w:t>of the benefits of comprehensive</w:t>
      </w:r>
      <w:r w:rsidRPr="001F6A28">
        <w:rPr>
          <w:rStyle w:val="StyleUnderline"/>
        </w:rPr>
        <w:t xml:space="preserve"> </w:t>
      </w:r>
      <w:r w:rsidRPr="00A95F3B">
        <w:rPr>
          <w:rStyle w:val="StyleUnderline"/>
        </w:rPr>
        <w:t>space arms control,</w:t>
      </w:r>
      <w:r w:rsidRPr="001F6A28">
        <w:rPr>
          <w:rStyle w:val="StyleUnderline"/>
        </w:rPr>
        <w:t xml:space="preserve"> </w:t>
      </w:r>
      <w:r w:rsidRPr="00A95F3B">
        <w:rPr>
          <w:rStyle w:val="StyleUnderline"/>
        </w:rPr>
        <w:t xml:space="preserve">existing </w:t>
      </w:r>
      <w:r w:rsidRPr="002076FF">
        <w:rPr>
          <w:rStyle w:val="StyleUnderline"/>
          <w:highlight w:val="cyan"/>
        </w:rPr>
        <w:t>technology makes it</w:t>
      </w:r>
      <w:r w:rsidRPr="001F6A28">
        <w:rPr>
          <w:rStyle w:val="StyleUnderline"/>
        </w:rPr>
        <w:t xml:space="preserve"> extremely </w:t>
      </w:r>
      <w:r w:rsidRPr="002076FF">
        <w:rPr>
          <w:rStyle w:val="StyleUnderline"/>
          <w:highlight w:val="cyan"/>
        </w:rPr>
        <w:t>difficult to verify</w:t>
      </w:r>
      <w:r w:rsidRPr="001F6A28">
        <w:rPr>
          <w:rStyle w:val="StyleUnderline"/>
        </w:rPr>
        <w:t xml:space="preserve"> </w:t>
      </w:r>
      <w:r w:rsidRPr="002076FF">
        <w:rPr>
          <w:rStyle w:val="StyleUnderline"/>
          <w:highlight w:val="cyan"/>
        </w:rPr>
        <w:t>compliance</w:t>
      </w:r>
      <w:r w:rsidRPr="001F6A28">
        <w:rPr>
          <w:rStyle w:val="StyleUnderline"/>
        </w:rPr>
        <w:t xml:space="preserve"> with the necessary treaty </w:t>
      </w:r>
      <w:r w:rsidRPr="00A95F3B">
        <w:rPr>
          <w:rStyle w:val="StyleUnderline"/>
        </w:rPr>
        <w:t>provisions</w:t>
      </w:r>
      <w:r w:rsidRPr="001F6A28">
        <w:t xml:space="preserve">—and </w:t>
      </w:r>
      <w:r w:rsidRPr="002076FF">
        <w:rPr>
          <w:rStyle w:val="StyleUnderline"/>
          <w:highlight w:val="cyan"/>
        </w:rPr>
        <w:t>w</w:t>
      </w:r>
      <w:r w:rsidRPr="002076FF">
        <w:rPr>
          <w:rStyle w:val="StyleUnderline"/>
          <w:highlight w:val="cyan"/>
        </w:rPr>
        <w:lastRenderedPageBreak/>
        <w:t>ithout</w:t>
      </w:r>
      <w:r w:rsidRPr="001F6A28">
        <w:rPr>
          <w:rStyle w:val="StyleUnderline"/>
        </w:rPr>
        <w:t xml:space="preserve"> comprehensive and reliable </w:t>
      </w:r>
      <w:r w:rsidRPr="002076FF">
        <w:rPr>
          <w:rStyle w:val="StyleUnderline"/>
          <w:highlight w:val="cyan"/>
        </w:rPr>
        <w:t xml:space="preserve">verification, treaties </w:t>
      </w:r>
      <w:r w:rsidRPr="00A95F3B">
        <w:rPr>
          <w:rStyle w:val="StyleUnderline"/>
        </w:rPr>
        <w:t xml:space="preserve">are </w:t>
      </w:r>
      <w:r w:rsidRPr="002076FF">
        <w:rPr>
          <w:rStyle w:val="StyleUnderline"/>
          <w:highlight w:val="cyan"/>
        </w:rPr>
        <w:t>toothless</w:t>
      </w:r>
      <w:r w:rsidRPr="001F6A28">
        <w:rPr>
          <w:rStyle w:val="StyleUnderline"/>
        </w:rPr>
        <w:t>.</w:t>
      </w:r>
      <w:r w:rsidRPr="001F6A28">
        <w:t xml:space="preserve"> Moreover, </w:t>
      </w:r>
      <w:r w:rsidRPr="00A95F3B">
        <w:rPr>
          <w:rStyle w:val="StyleUnderline"/>
        </w:rPr>
        <w:t>regulating the development and deployment of antisatellite weapons is extremely difficult,</w:t>
      </w:r>
      <w:r w:rsidRPr="00A95F3B">
        <w:t xml:space="preserve"> both </w:t>
      </w:r>
      <w:r w:rsidRPr="00A95F3B">
        <w:rPr>
          <w:rStyle w:val="StyleUnderline"/>
        </w:rPr>
        <w:t>because they include such a broad and diverse range of technologies and because many</w:t>
      </w:r>
      <w:r w:rsidRPr="001F6A28">
        <w:rPr>
          <w:rStyle w:val="StyleUnderline"/>
        </w:rPr>
        <w:t xml:space="preserve"> types of antisatellite weapons can be concealed or explained away as having some other use. </w:t>
      </w:r>
      <w:r w:rsidRPr="001F6A28">
        <w:t xml:space="preserve">Unsurprisingly, </w:t>
      </w:r>
      <w:r w:rsidRPr="002076FF">
        <w:rPr>
          <w:rStyle w:val="StyleUnderline"/>
          <w:highlight w:val="cyan"/>
        </w:rPr>
        <w:t>Russia and China’s draft Treaty</w:t>
      </w:r>
      <w:r w:rsidRPr="001F6A28">
        <w:rPr>
          <w:rStyle w:val="StyleUnderline"/>
        </w:rPr>
        <w:t xml:space="preserve"> on the Prevention of Placement of Weapons in Space, which they have been pushing for several years now, </w:t>
      </w:r>
      <w:r w:rsidRPr="002076FF">
        <w:rPr>
          <w:rStyle w:val="StyleUnderline"/>
          <w:highlight w:val="cyan"/>
        </w:rPr>
        <w:t>has an unenforceable definition of</w:t>
      </w:r>
      <w:r w:rsidRPr="001F6A28">
        <w:rPr>
          <w:rStyle w:val="StyleUnderline"/>
        </w:rPr>
        <w:t xml:space="preserve"> what constitutes a “</w:t>
      </w:r>
      <w:r w:rsidRPr="002076FF">
        <w:rPr>
          <w:rStyle w:val="StyleUnderline"/>
          <w:highlight w:val="cyan"/>
        </w:rPr>
        <w:t>weapon” and does nothing</w:t>
      </w:r>
      <w:r w:rsidRPr="001F6A28">
        <w:rPr>
          <w:rStyle w:val="StyleUnderline"/>
        </w:rPr>
        <w:t xml:space="preserve"> at all </w:t>
      </w:r>
      <w:r w:rsidRPr="002076FF">
        <w:rPr>
          <w:rStyle w:val="StyleUnderline"/>
          <w:highlight w:val="cyan"/>
        </w:rPr>
        <w:t>to address ground-based a</w:t>
      </w:r>
      <w:r w:rsidRPr="001F6A28">
        <w:rPr>
          <w:rStyle w:val="StyleUnderline"/>
        </w:rPr>
        <w:t>nti</w:t>
      </w:r>
      <w:r w:rsidRPr="002076FF">
        <w:rPr>
          <w:rStyle w:val="StyleUnderline"/>
          <w:highlight w:val="cyan"/>
        </w:rPr>
        <w:t>sat</w:t>
      </w:r>
      <w:r w:rsidRPr="001F6A28">
        <w:rPr>
          <w:rStyle w:val="StyleUnderline"/>
        </w:rPr>
        <w:t xml:space="preserve">ellite weapons </w:t>
      </w:r>
      <w:r w:rsidRPr="002076FF">
        <w:rPr>
          <w:rStyle w:val="StyleUnderline"/>
          <w:highlight w:val="cyan"/>
        </w:rPr>
        <w:t>development</w:t>
      </w:r>
      <w:r w:rsidRPr="001F6A28">
        <w:rPr>
          <w:rStyle w:val="StyleUnderline"/>
        </w:rPr>
        <w:t>.</w:t>
      </w:r>
    </w:p>
    <w:p w14:paraId="36EC255F" w14:textId="77777777" w:rsidR="00E1045B" w:rsidRPr="00E1045B" w:rsidRDefault="00E1045B" w:rsidP="00E1045B"/>
    <w:sectPr w:rsidR="00E1045B" w:rsidRPr="00E104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701B3"/>
    <w:multiLevelType w:val="hybridMultilevel"/>
    <w:tmpl w:val="E27AF542"/>
    <w:lvl w:ilvl="0" w:tplc="E0607D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929C9"/>
    <w:multiLevelType w:val="hybridMultilevel"/>
    <w:tmpl w:val="D3062028"/>
    <w:lvl w:ilvl="0" w:tplc="148A727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369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79E"/>
    <w:rsid w:val="000A2D8A"/>
    <w:rsid w:val="000D26A6"/>
    <w:rsid w:val="000D2B90"/>
    <w:rsid w:val="000D6ED8"/>
    <w:rsid w:val="000D717B"/>
    <w:rsid w:val="00100B28"/>
    <w:rsid w:val="00117316"/>
    <w:rsid w:val="001209B4"/>
    <w:rsid w:val="00130A6D"/>
    <w:rsid w:val="001761FC"/>
    <w:rsid w:val="00182655"/>
    <w:rsid w:val="001840F2"/>
    <w:rsid w:val="00185134"/>
    <w:rsid w:val="001856C6"/>
    <w:rsid w:val="00191B5F"/>
    <w:rsid w:val="00192487"/>
    <w:rsid w:val="00193416"/>
    <w:rsid w:val="00195073"/>
    <w:rsid w:val="0019668D"/>
    <w:rsid w:val="001A1518"/>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4571"/>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CC7"/>
    <w:rsid w:val="00607D6C"/>
    <w:rsid w:val="0061383D"/>
    <w:rsid w:val="00614D69"/>
    <w:rsid w:val="006161CE"/>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A2E"/>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690"/>
    <w:rsid w:val="00920E6A"/>
    <w:rsid w:val="00931816"/>
    <w:rsid w:val="00932C71"/>
    <w:rsid w:val="0094334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2ED1"/>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CF7"/>
    <w:rsid w:val="00B24662"/>
    <w:rsid w:val="00B2796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A4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5D5"/>
    <w:rsid w:val="00C47471"/>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1846"/>
    <w:rsid w:val="00D53072"/>
    <w:rsid w:val="00D61A4E"/>
    <w:rsid w:val="00D634EA"/>
    <w:rsid w:val="00D713A1"/>
    <w:rsid w:val="00D776C4"/>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45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F6C"/>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ED8E2C"/>
  <w14:defaultImageDpi w14:val="300"/>
  <w15:docId w15:val="{B4AA5CF6-25F2-164F-8DDB-B5E3A7D4D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369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036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36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36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small space,Medium Grid 21,ta,Ta,t"/>
    <w:basedOn w:val="Normal"/>
    <w:next w:val="Normal"/>
    <w:link w:val="Heading4Char"/>
    <w:uiPriority w:val="9"/>
    <w:unhideWhenUsed/>
    <w:qFormat/>
    <w:rsid w:val="009036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36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3690"/>
  </w:style>
  <w:style w:type="character" w:customStyle="1" w:styleId="Heading1Char">
    <w:name w:val="Heading 1 Char"/>
    <w:aliases w:val="Pocket Char"/>
    <w:basedOn w:val="DefaultParagraphFont"/>
    <w:link w:val="Heading1"/>
    <w:uiPriority w:val="9"/>
    <w:rsid w:val="009036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36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03690"/>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90369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369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1"/>
    <w:qFormat/>
    <w:rsid w:val="00903690"/>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90369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03690"/>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AHeading 1 Char1,T,C"/>
    <w:basedOn w:val="DefaultParagraphFont"/>
    <w:link w:val="Card"/>
    <w:uiPriority w:val="99"/>
    <w:unhideWhenUsed/>
    <w:rsid w:val="00903690"/>
    <w:rPr>
      <w:color w:val="auto"/>
      <w:u w:val="none"/>
    </w:rPr>
  </w:style>
  <w:style w:type="paragraph" w:styleId="DocumentMap">
    <w:name w:val="Document Map"/>
    <w:basedOn w:val="Normal"/>
    <w:link w:val="DocumentMapChar"/>
    <w:uiPriority w:val="99"/>
    <w:semiHidden/>
    <w:unhideWhenUsed/>
    <w:rsid w:val="009036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3690"/>
    <w:rPr>
      <w:rFonts w:ascii="Lucida Grande" w:hAnsi="Lucida Grande" w:cs="Lucida Grande"/>
    </w:rPr>
  </w:style>
  <w:style w:type="paragraph" w:customStyle="1" w:styleId="Emphasis1">
    <w:name w:val="Emphasis1"/>
    <w:basedOn w:val="Normal"/>
    <w:link w:val="Emphasis"/>
    <w:autoRedefine/>
    <w:uiPriority w:val="20"/>
    <w:qFormat/>
    <w:rsid w:val="001A1518"/>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1A151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BE1A4A"/>
    <w:pPr>
      <w:ind w:left="720"/>
      <w:contextualSpacing/>
    </w:pPr>
  </w:style>
  <w:style w:type="paragraph" w:styleId="NoSpacing">
    <w:name w:val="No Spacing"/>
    <w:aliases w:val="Note Level 2,Small Text,Card Format,Note Level 21,ClearFormatting,Clear,DDI Tag,Tag Title,No Spacing51,No Spacing11211,No Spacing41"/>
    <w:basedOn w:val="Heading1"/>
    <w:autoRedefine/>
    <w:uiPriority w:val="99"/>
    <w:qFormat/>
    <w:rsid w:val="00BE1A4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B14CF7"/>
    <w:pPr>
      <w:widowControl w:val="0"/>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isac.fsi.stanford.edu/events/us-strategic-command-perspectives-deterrence-and-assurance" TargetMode="External"/><Relationship Id="rId18" Type="http://schemas.openxmlformats.org/officeDocument/2006/relationships/hyperlink" Target="https://www.sciencedirect.com/topics/social-sciences/space-science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aw.upenn.edu/live/files/7804-grego-space-and-crisis-stabilitypdf" TargetMode="External"/><Relationship Id="rId7" Type="http://schemas.openxmlformats.org/officeDocument/2006/relationships/settings" Target="settings.xml"/><Relationship Id="rId12" Type="http://schemas.openxmlformats.org/officeDocument/2006/relationships/hyperlink" Target="http://cisac.fsi.stanford.edu/" TargetMode="External"/><Relationship Id="rId17" Type="http://schemas.openxmlformats.org/officeDocument/2006/relationships/hyperlink" Target="https://www.sciencedirect.com/topics/social-sciences/economies-of-scal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ciencedirect.com/topics/social-sciences/monopolies" TargetMode="External"/><Relationship Id="rId20" Type="http://schemas.openxmlformats.org/officeDocument/2006/relationships/hyperlink" Target="https://www.wired.com/2016/01/clive-thompson-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f.mil/AboutUs/Biographies/Display/tabid/225/Article/108115/general-john-e-hyten.aspx" TargetMode="External"/><Relationship Id="rId24" Type="http://schemas.openxmlformats.org/officeDocument/2006/relationships/hyperlink" Target="https://www.foreignaffairs.com/articles/space/2019-03-26/why-creating-space-force-changes-nothing%20accessed%2012/10/21" TargetMode="External"/><Relationship Id="rId5" Type="http://schemas.openxmlformats.org/officeDocument/2006/relationships/numbering" Target="numbering.xml"/><Relationship Id="rId15" Type="http://schemas.openxmlformats.org/officeDocument/2006/relationships/hyperlink" Target="https://www.sciencedirect.com/topics/social-sciences/astronomical-systems" TargetMode="External"/><Relationship Id="rId23" Type="http://schemas.openxmlformats.org/officeDocument/2006/relationships/hyperlink" Target="https://archive.md/o/Hlbi1/https:/www.amazon.com/Cross-Domain-Deterrence-Strategy-Era-Complexity/dp/0190908653" TargetMode="External"/><Relationship Id="rId10" Type="http://schemas.openxmlformats.org/officeDocument/2006/relationships/hyperlink" Target="https://cisac.fsi.stanford.edu/news/deterrence-space-key-us-security" TargetMode="External"/><Relationship Id="rId19" Type="http://schemas.openxmlformats.org/officeDocument/2006/relationships/hyperlink" Target="https://www.sciencedirect.com/science/article/pii/S0265964621000515%20accessed%2012/12/21" TargetMode="External"/><Relationship Id="rId4" Type="http://schemas.openxmlformats.org/officeDocument/2006/relationships/customXml" Target="../customXml/item4.xml"/><Relationship Id="rId9" Type="http://schemas.openxmlformats.org/officeDocument/2006/relationships/hyperlink" Target="https://www.thespacereview.com/article/3450/1" TargetMode="External"/><Relationship Id="rId14" Type="http://schemas.openxmlformats.org/officeDocument/2006/relationships/hyperlink" Target="https://www.sciencedirect.com/science/article/pii/S0265964621000515%20accessed%2012/12/21" TargetMode="External"/><Relationship Id="rId22" Type="http://schemas.openxmlformats.org/officeDocument/2006/relationships/hyperlink" Target="https://www.cfr.org/blog/outer-space-treatys-midlife-funk%20accessed%2012/11/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21</Pages>
  <Words>8963</Words>
  <Characters>51093</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59937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19</cp:revision>
  <dcterms:created xsi:type="dcterms:W3CDTF">2021-12-17T23:20:00Z</dcterms:created>
  <dcterms:modified xsi:type="dcterms:W3CDTF">2021-12-18T00:22:00Z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