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95FBB" w14:textId="00E86DBA" w:rsidR="00E42E4C" w:rsidRDefault="002214DD" w:rsidP="002214DD">
      <w:pPr>
        <w:pStyle w:val="Heading1"/>
        <w:rPr>
          <w:rStyle w:val="StyleUnderline"/>
          <w:b/>
          <w:sz w:val="52"/>
          <w:u w:val="none"/>
        </w:rPr>
      </w:pPr>
      <w:r>
        <w:rPr>
          <w:rStyle w:val="StyleUnderline"/>
          <w:b/>
          <w:sz w:val="52"/>
          <w:u w:val="none"/>
        </w:rPr>
        <w:t>1NC</w:t>
      </w:r>
    </w:p>
    <w:p w14:paraId="719FF954" w14:textId="05C8EC2A" w:rsidR="00D3081D" w:rsidRDefault="00D3081D" w:rsidP="002214DD">
      <w:pPr>
        <w:pStyle w:val="Heading3"/>
        <w:rPr>
          <w:rStyle w:val="StyleUnderline"/>
          <w:b/>
          <w:sz w:val="32"/>
        </w:rPr>
      </w:pPr>
      <w:r>
        <w:rPr>
          <w:rStyle w:val="StyleUnderline"/>
          <w:b/>
          <w:sz w:val="32"/>
        </w:rPr>
        <w:lastRenderedPageBreak/>
        <w:t>1NC – OFF</w:t>
      </w:r>
    </w:p>
    <w:p w14:paraId="3595C8EE" w14:textId="77777777" w:rsidR="00D3081D" w:rsidRPr="00317401" w:rsidRDefault="00D3081D" w:rsidP="00D3081D">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4E4A2196" w14:textId="77777777" w:rsidR="00D3081D" w:rsidRPr="00317401" w:rsidRDefault="00D3081D" w:rsidP="00D3081D">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0CF74A24" w14:textId="77777777" w:rsidR="00D3081D" w:rsidRPr="00317401" w:rsidRDefault="00D3081D" w:rsidP="00D3081D">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05E407F8" w14:textId="77777777" w:rsidR="00D3081D" w:rsidRPr="00317401" w:rsidRDefault="00D3081D" w:rsidP="00D3081D">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w:t>
      </w:r>
      <w:r w:rsidRPr="0037474E">
        <w:rPr>
          <w:rFonts w:asciiTheme="majorHAnsi" w:hAnsiTheme="majorHAnsi" w:cstheme="majorHAnsi"/>
          <w:sz w:val="16"/>
        </w:rPr>
        <w:t xml:space="preserve">principal </w:t>
      </w:r>
      <w:r w:rsidRPr="0037474E">
        <w:rPr>
          <w:rFonts w:asciiTheme="majorHAnsi" w:hAnsiTheme="majorHAnsi" w:cstheme="majorHAnsi"/>
          <w:u w:val="single"/>
        </w:rPr>
        <w:t>reason why particular stimuli, objects, events, situations, and activities are rewarding</w:t>
      </w:r>
      <w:r w:rsidRPr="0037474E">
        <w:rPr>
          <w:rFonts w:asciiTheme="majorHAnsi" w:hAnsiTheme="majorHAnsi" w:cstheme="majorHAnsi"/>
          <w:sz w:val="16"/>
        </w:rPr>
        <w:t xml:space="preserve"> may be </w:t>
      </w:r>
      <w:r w:rsidRPr="0037474E">
        <w:rPr>
          <w:rFonts w:asciiTheme="majorHAnsi" w:hAnsiTheme="majorHAnsi" w:cstheme="majorHAnsi"/>
          <w:u w:val="single"/>
        </w:rPr>
        <w:t>due to pleasure.</w:t>
      </w:r>
      <w:r w:rsidRPr="0037474E">
        <w:rPr>
          <w:rFonts w:asciiTheme="majorHAnsi" w:hAnsiTheme="majorHAnsi" w:cstheme="majorHAnsi"/>
          <w:sz w:val="16"/>
        </w:rPr>
        <w:t xml:space="preserve"> This applies </w:t>
      </w:r>
      <w:proofErr w:type="gramStart"/>
      <w:r w:rsidRPr="0037474E">
        <w:rPr>
          <w:rFonts w:asciiTheme="majorHAnsi" w:hAnsiTheme="majorHAnsi" w:cstheme="majorHAnsi"/>
          <w:sz w:val="16"/>
        </w:rPr>
        <w:t>first of all</w:t>
      </w:r>
      <w:proofErr w:type="gramEnd"/>
      <w:r w:rsidRPr="0037474E">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7474E">
        <w:rPr>
          <w:rFonts w:asciiTheme="majorHAnsi" w:hAnsiTheme="majorHAnsi" w:cstheme="majorHAnsi"/>
          <w:u w:val="single"/>
        </w:rPr>
        <w:t>Pleasure, as the primary effect of rewards</w:t>
      </w:r>
      <w:r w:rsidRPr="0037474E">
        <w:rPr>
          <w:rFonts w:asciiTheme="majorHAnsi" w:hAnsiTheme="majorHAnsi" w:cstheme="majorHAnsi"/>
          <w:sz w:val="16"/>
        </w:rPr>
        <w:t xml:space="preserve">, drives the prime reward functions of learning, approach behavior, and decision making and </w:t>
      </w:r>
      <w:r w:rsidRPr="0037474E">
        <w:rPr>
          <w:rFonts w:asciiTheme="majorHAnsi" w:hAnsiTheme="majorHAnsi" w:cstheme="majorHAnsi"/>
          <w:u w:val="single"/>
        </w:rPr>
        <w:t xml:space="preserve">provides the </w:t>
      </w:r>
      <w:r w:rsidRPr="0037474E">
        <w:rPr>
          <w:rFonts w:asciiTheme="majorHAnsi" w:hAnsiTheme="majorHAnsi" w:cstheme="majorHAnsi"/>
          <w:b/>
          <w:bCs/>
          <w:u w:val="single"/>
        </w:rPr>
        <w:t>basis for hedonic theories</w:t>
      </w:r>
      <w:r w:rsidRPr="0037474E">
        <w:rPr>
          <w:rFonts w:asciiTheme="majorHAnsi" w:hAnsiTheme="majorHAnsi" w:cstheme="majorHAnsi"/>
          <w:u w:val="single"/>
        </w:rPr>
        <w:t xml:space="preserve"> of reward funct</w:t>
      </w:r>
      <w:r w:rsidRPr="00317401">
        <w:rPr>
          <w:rFonts w:asciiTheme="majorHAnsi" w:hAnsiTheme="majorHAnsi" w:cstheme="majorHAnsi"/>
          <w:u w:val="single"/>
        </w:rPr>
        <w:t xml:space="preserve">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w:t>
      </w:r>
      <w:r w:rsidRPr="00317401">
        <w:rPr>
          <w:rFonts w:asciiTheme="majorHAnsi" w:hAnsiTheme="majorHAnsi" w:cstheme="majorHAnsi"/>
          <w:sz w:val="16"/>
        </w:rPr>
        <w:lastRenderedPageBreak/>
        <w:t xml:space="preserve">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w:t>
      </w:r>
      <w:r w:rsidRPr="00317401">
        <w:rPr>
          <w:rFonts w:asciiTheme="majorHAnsi" w:hAnsiTheme="majorHAnsi" w:cstheme="majorHAnsi"/>
          <w:sz w:val="16"/>
        </w:rPr>
        <w:lastRenderedPageBreak/>
        <w:t xml:space="preserve">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w:t>
      </w:r>
      <w:r w:rsidRPr="0037474E">
        <w:rPr>
          <w:rFonts w:asciiTheme="majorHAnsi" w:hAnsiTheme="majorHAnsi" w:cstheme="majorHAnsi"/>
          <w:sz w:val="16"/>
        </w:rPr>
        <w:t xml:space="preserve">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7474E">
        <w:rPr>
          <w:rFonts w:asciiTheme="majorHAnsi" w:hAnsiTheme="majorHAnsi" w:cstheme="majorHAnsi"/>
          <w:sz w:val="16"/>
        </w:rPr>
        <w:t>hypodopaminergia</w:t>
      </w:r>
      <w:proofErr w:type="spellEnd"/>
      <w:r w:rsidRPr="0037474E">
        <w:rPr>
          <w:rFonts w:asciiTheme="majorHAnsi" w:hAnsiTheme="majorHAnsi" w:cstheme="majorHAnsi"/>
          <w:sz w:val="16"/>
        </w:rPr>
        <w:t xml:space="preserve"> in the “Brain Reward Cascade” that contribute to addiction and compulsive behaviors [3,6,41]. Furthermore, ordinary </w:t>
      </w:r>
      <w:r w:rsidRPr="0037474E">
        <w:rPr>
          <w:rFonts w:asciiTheme="majorHAnsi" w:hAnsiTheme="majorHAnsi" w:cstheme="majorHAnsi"/>
          <w:u w:val="single"/>
        </w:rPr>
        <w:t>“liking” of something, or pure pleasure, is represented by</w:t>
      </w:r>
      <w:r w:rsidRPr="0037474E">
        <w:rPr>
          <w:rFonts w:asciiTheme="majorHAnsi" w:hAnsiTheme="majorHAnsi" w:cstheme="majorHAnsi"/>
          <w:sz w:val="16"/>
        </w:rPr>
        <w:t xml:space="preserve"> small </w:t>
      </w:r>
      <w:r w:rsidRPr="0037474E">
        <w:rPr>
          <w:rFonts w:asciiTheme="majorHAnsi" w:hAnsiTheme="majorHAnsi" w:cstheme="majorHAnsi"/>
          <w:u w:val="single"/>
        </w:rPr>
        <w:t>regions</w:t>
      </w:r>
      <w:r w:rsidRPr="0037474E">
        <w:rPr>
          <w:rFonts w:asciiTheme="majorHAnsi" w:hAnsiTheme="majorHAnsi" w:cstheme="majorHAnsi"/>
          <w:sz w:val="16"/>
        </w:rPr>
        <w:t xml:space="preserve"> mainly </w:t>
      </w:r>
      <w:r w:rsidRPr="0037474E">
        <w:rPr>
          <w:rFonts w:asciiTheme="majorHAnsi" w:hAnsiTheme="majorHAnsi" w:cstheme="majorHAnsi"/>
          <w:u w:val="single"/>
        </w:rPr>
        <w:t>in the limbic system</w:t>
      </w:r>
      <w:r w:rsidRPr="0037474E">
        <w:rPr>
          <w:rFonts w:asciiTheme="majorHAnsi" w:hAnsiTheme="majorHAnsi" w:cstheme="majorHAnsi"/>
          <w:sz w:val="16"/>
        </w:rPr>
        <w:t xml:space="preserve"> (old reptilian part of the brain). These may be </w:t>
      </w:r>
      <w:r w:rsidRPr="0037474E">
        <w:rPr>
          <w:rFonts w:asciiTheme="majorHAnsi" w:hAnsiTheme="majorHAnsi" w:cstheme="majorHAnsi"/>
          <w:u w:val="single"/>
        </w:rPr>
        <w:t>part of larger neural circuits.</w:t>
      </w:r>
      <w:r w:rsidRPr="0037474E">
        <w:rPr>
          <w:rFonts w:asciiTheme="majorHAnsi" w:hAnsiTheme="majorHAnsi" w:cstheme="majorHAnsi"/>
          <w:sz w:val="16"/>
        </w:rPr>
        <w:t xml:space="preserve"> In Latin, </w:t>
      </w:r>
      <w:proofErr w:type="spellStart"/>
      <w:r w:rsidRPr="0037474E">
        <w:rPr>
          <w:rFonts w:asciiTheme="majorHAnsi" w:hAnsiTheme="majorHAnsi" w:cstheme="majorHAnsi"/>
          <w:sz w:val="16"/>
        </w:rPr>
        <w:t>hedus</w:t>
      </w:r>
      <w:proofErr w:type="spellEnd"/>
      <w:r w:rsidRPr="0037474E">
        <w:rPr>
          <w:rFonts w:asciiTheme="majorHAnsi" w:hAnsiTheme="majorHAnsi" w:cstheme="majorHAnsi"/>
          <w:sz w:val="16"/>
        </w:rPr>
        <w:t xml:space="preserve"> is the term for “sweet”; and in Greek, </w:t>
      </w:r>
      <w:proofErr w:type="spellStart"/>
      <w:r w:rsidRPr="0037474E">
        <w:rPr>
          <w:rFonts w:asciiTheme="majorHAnsi" w:hAnsiTheme="majorHAnsi" w:cstheme="majorHAnsi"/>
          <w:sz w:val="16"/>
        </w:rPr>
        <w:t>hodone</w:t>
      </w:r>
      <w:proofErr w:type="spellEnd"/>
      <w:r w:rsidRPr="0037474E">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w:t>
      </w:r>
      <w:r w:rsidRPr="00317401">
        <w:rPr>
          <w:rFonts w:asciiTheme="majorHAnsi" w:hAnsiTheme="majorHAnsi" w:cstheme="majorHAnsi"/>
          <w:sz w:val="16"/>
        </w:rPr>
        <w:t xml:space="preserve">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w:t>
      </w:r>
      <w:r w:rsidRPr="0037474E">
        <w:rPr>
          <w:rFonts w:asciiTheme="majorHAnsi" w:hAnsiTheme="majorHAnsi" w:cstheme="majorHAnsi"/>
          <w:sz w:val="16"/>
        </w:rPr>
        <w:t xml:space="preserve">surprisingly similar, </w:t>
      </w:r>
      <w:proofErr w:type="spellStart"/>
      <w:r w:rsidRPr="0037474E">
        <w:rPr>
          <w:rFonts w:asciiTheme="majorHAnsi" w:hAnsiTheme="majorHAnsi" w:cstheme="majorHAnsi"/>
          <w:sz w:val="16"/>
        </w:rPr>
        <w:t>Sestan</w:t>
      </w:r>
      <w:proofErr w:type="spellEnd"/>
      <w:r w:rsidRPr="0037474E">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7474E">
        <w:rPr>
          <w:rFonts w:asciiTheme="majorHAnsi" w:hAnsiTheme="majorHAnsi" w:cstheme="majorHAnsi"/>
          <w:u w:val="single"/>
        </w:rPr>
        <w:t>researchers examined 247 specimens of neural tissue from six humans, five chimpanzees, and five macaque monkeys.</w:t>
      </w:r>
      <w:r w:rsidRPr="0037474E">
        <w:rPr>
          <w:rFonts w:asciiTheme="majorHAnsi" w:hAnsiTheme="majorHAnsi" w:cstheme="majorHAnsi"/>
          <w:sz w:val="16"/>
        </w:rPr>
        <w:t xml:space="preserve"> Moreover, these </w:t>
      </w:r>
      <w:r w:rsidRPr="0037474E">
        <w:rPr>
          <w:rFonts w:asciiTheme="majorHAnsi" w:hAnsiTheme="majorHAnsi" w:cstheme="majorHAnsi"/>
          <w:u w:val="single"/>
        </w:rPr>
        <w:t>investigators analyzed which genes were turned on or off in 16 regions of the brain.</w:t>
      </w:r>
      <w:r w:rsidRPr="0037474E">
        <w:rPr>
          <w:rFonts w:asciiTheme="majorHAnsi" w:hAnsiTheme="majorHAnsi" w:cstheme="majorHAnsi"/>
          <w:sz w:val="16"/>
        </w:rPr>
        <w:t xml:space="preserve"> While </w:t>
      </w:r>
      <w:r w:rsidRPr="0037474E">
        <w:rPr>
          <w:rFonts w:asciiTheme="majorHAnsi" w:hAnsiTheme="majorHAnsi" w:cstheme="majorHAnsi"/>
          <w:u w:val="single"/>
        </w:rPr>
        <w:t xml:space="preserve">the differences among species were subtle, </w:t>
      </w:r>
      <w:r w:rsidRPr="0037474E">
        <w:rPr>
          <w:rFonts w:asciiTheme="majorHAnsi" w:hAnsiTheme="majorHAnsi" w:cstheme="majorHAnsi"/>
          <w:b/>
          <w:bCs/>
          <w:u w:val="single"/>
        </w:rPr>
        <w:t>there was</w:t>
      </w:r>
      <w:r w:rsidRPr="0037474E">
        <w:rPr>
          <w:rFonts w:asciiTheme="majorHAnsi" w:hAnsiTheme="majorHAnsi" w:cstheme="majorHAnsi"/>
          <w:u w:val="single"/>
        </w:rPr>
        <w:t xml:space="preserve"> a </w:t>
      </w:r>
      <w:r w:rsidRPr="0037474E">
        <w:rPr>
          <w:rFonts w:asciiTheme="majorHAnsi" w:hAnsiTheme="majorHAnsi" w:cstheme="majorHAnsi"/>
          <w:b/>
          <w:bCs/>
          <w:u w:val="single"/>
        </w:rPr>
        <w:t>remarkable contrast in</w:t>
      </w:r>
      <w:r w:rsidRPr="0037474E">
        <w:rPr>
          <w:rFonts w:asciiTheme="majorHAnsi" w:hAnsiTheme="majorHAnsi" w:cstheme="majorHAnsi"/>
          <w:u w:val="single"/>
        </w:rPr>
        <w:t xml:space="preserve"> the</w:t>
      </w:r>
      <w:r w:rsidRPr="0037474E">
        <w:rPr>
          <w:rFonts w:asciiTheme="majorHAnsi" w:hAnsiTheme="majorHAnsi" w:cstheme="majorHAnsi"/>
          <w:b/>
          <w:bCs/>
          <w:u w:val="single"/>
        </w:rPr>
        <w:t xml:space="preserve"> neocortices</w:t>
      </w:r>
      <w:r w:rsidRPr="0037474E">
        <w:rPr>
          <w:rFonts w:asciiTheme="majorHAnsi" w:hAnsiTheme="majorHAnsi" w:cstheme="majorHAnsi"/>
          <w:sz w:val="16"/>
        </w:rPr>
        <w:t xml:space="preserve">, specifically </w:t>
      </w:r>
      <w:r w:rsidRPr="0037474E">
        <w:rPr>
          <w:rFonts w:asciiTheme="majorHAnsi" w:hAnsiTheme="majorHAnsi" w:cstheme="majorHAnsi"/>
          <w:u w:val="single"/>
        </w:rPr>
        <w:t>in an area of the brain that is much more developed in humans than in chimpanzees.</w:t>
      </w:r>
      <w:r w:rsidRPr="0037474E">
        <w:rPr>
          <w:rFonts w:asciiTheme="majorHAnsi" w:hAnsiTheme="majorHAnsi" w:cstheme="majorHAnsi"/>
          <w:sz w:val="16"/>
        </w:rPr>
        <w:t xml:space="preserve"> In fact, these researchers found that a gene called </w:t>
      </w:r>
      <w:r w:rsidRPr="0037474E">
        <w:rPr>
          <w:rFonts w:asciiTheme="majorHAnsi" w:hAnsiTheme="majorHAnsi" w:cstheme="majorHAnsi"/>
          <w:u w:val="single"/>
        </w:rPr>
        <w:t xml:space="preserve">tyrosine hydroxylase (TH) for the enzyme, </w:t>
      </w:r>
      <w:r w:rsidRPr="0037474E">
        <w:rPr>
          <w:rFonts w:asciiTheme="majorHAnsi" w:hAnsiTheme="majorHAnsi" w:cstheme="majorHAnsi"/>
          <w:u w:val="single"/>
        </w:rPr>
        <w:lastRenderedPageBreak/>
        <w:t xml:space="preserve">responsible </w:t>
      </w:r>
      <w:proofErr w:type="gramStart"/>
      <w:r w:rsidRPr="0037474E">
        <w:rPr>
          <w:rFonts w:asciiTheme="majorHAnsi" w:hAnsiTheme="majorHAnsi" w:cstheme="majorHAnsi"/>
          <w:u w:val="single"/>
        </w:rPr>
        <w:t>for the production of</w:t>
      </w:r>
      <w:proofErr w:type="gramEnd"/>
      <w:r w:rsidRPr="0037474E">
        <w:rPr>
          <w:rFonts w:asciiTheme="majorHAnsi" w:hAnsiTheme="majorHAnsi" w:cstheme="majorHAnsi"/>
          <w:u w:val="single"/>
        </w:rPr>
        <w:t xml:space="preserve"> dopamine</w:t>
      </w:r>
      <w:r w:rsidRPr="0037474E">
        <w:rPr>
          <w:rFonts w:asciiTheme="majorHAnsi" w:hAnsiTheme="majorHAnsi" w:cstheme="majorHAnsi"/>
          <w:sz w:val="16"/>
        </w:rPr>
        <w:t xml:space="preserve">, was </w:t>
      </w:r>
      <w:r w:rsidRPr="0037474E">
        <w:rPr>
          <w:rFonts w:asciiTheme="majorHAnsi" w:hAnsiTheme="majorHAnsi" w:cstheme="majorHAnsi"/>
          <w:u w:val="single"/>
        </w:rPr>
        <w:t>expressed in the neocortex of humans, but not chimpanzees.</w:t>
      </w:r>
      <w:r w:rsidRPr="0037474E">
        <w:rPr>
          <w:rFonts w:asciiTheme="majorHAnsi" w:hAnsiTheme="majorHAnsi" w:cstheme="majorHAnsi"/>
          <w:sz w:val="16"/>
        </w:rPr>
        <w:t xml:space="preserve"> As discussed earlier, </w:t>
      </w:r>
      <w:r w:rsidRPr="0037474E">
        <w:rPr>
          <w:rFonts w:asciiTheme="majorHAnsi" w:hAnsiTheme="majorHAnsi" w:cstheme="majorHAnsi"/>
          <w:u w:val="single"/>
        </w:rPr>
        <w:t>dopamine is</w:t>
      </w:r>
      <w:r w:rsidRPr="0037474E">
        <w:rPr>
          <w:rFonts w:asciiTheme="majorHAnsi" w:hAnsiTheme="majorHAnsi" w:cstheme="majorHAnsi"/>
          <w:sz w:val="16"/>
        </w:rPr>
        <w:t xml:space="preserve"> best </w:t>
      </w:r>
      <w:r w:rsidRPr="0037474E">
        <w:rPr>
          <w:rFonts w:asciiTheme="majorHAnsi" w:hAnsiTheme="majorHAnsi" w:cstheme="majorHAnsi"/>
          <w:u w:val="single"/>
        </w:rPr>
        <w:t>known for its</w:t>
      </w:r>
      <w:r w:rsidRPr="0037474E">
        <w:rPr>
          <w:rFonts w:asciiTheme="majorHAnsi" w:hAnsiTheme="majorHAnsi" w:cstheme="majorHAnsi"/>
          <w:sz w:val="16"/>
        </w:rPr>
        <w:t xml:space="preserve"> essential </w:t>
      </w:r>
      <w:r w:rsidRPr="0037474E">
        <w:rPr>
          <w:rFonts w:asciiTheme="majorHAnsi" w:hAnsiTheme="majorHAnsi" w:cstheme="majorHAnsi"/>
          <w:u w:val="single"/>
        </w:rPr>
        <w:t>role within the brain’s reward system; the</w:t>
      </w:r>
      <w:r w:rsidRPr="0037474E">
        <w:rPr>
          <w:rFonts w:asciiTheme="majorHAnsi" w:hAnsiTheme="majorHAnsi" w:cstheme="majorHAnsi"/>
          <w:sz w:val="16"/>
        </w:rPr>
        <w:t xml:space="preserve"> very </w:t>
      </w:r>
      <w:r w:rsidRPr="0037474E">
        <w:rPr>
          <w:rFonts w:asciiTheme="majorHAnsi" w:hAnsiTheme="majorHAnsi" w:cstheme="majorHAnsi"/>
          <w:u w:val="single"/>
        </w:rPr>
        <w:t>system that responds to everything from sex, to gambling, to food, and to addictive drugs.</w:t>
      </w:r>
      <w:r w:rsidRPr="0037474E">
        <w:rPr>
          <w:rFonts w:asciiTheme="majorHAnsi" w:hAnsiTheme="majorHAnsi" w:cstheme="majorHAnsi"/>
          <w:sz w:val="16"/>
        </w:rPr>
        <w:t xml:space="preserve"> However, dopamine also assists in regulating emotional responses, memory, and movement. Notably, abnormal dopamine levels have been linked to disorders including Parkinso</w:t>
      </w:r>
      <w:r w:rsidRPr="00317401">
        <w:rPr>
          <w:rFonts w:asciiTheme="majorHAnsi" w:hAnsiTheme="majorHAnsi" w:cstheme="majorHAnsi"/>
          <w:sz w:val="16"/>
        </w:rPr>
        <w:t xml:space="preserve">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812741C" w14:textId="77777777" w:rsidR="00D3081D" w:rsidRPr="00317401" w:rsidRDefault="00D3081D" w:rsidP="00D3081D">
      <w:pPr>
        <w:pStyle w:val="Heading4"/>
      </w:pPr>
      <w:r w:rsidRPr="00317401">
        <w:t>Thus, the standard is maximizing expected well-being or act hedonistic util. Prefer additionally –</w:t>
      </w:r>
    </w:p>
    <w:p w14:paraId="16FD26CC" w14:textId="77777777" w:rsidR="00D3081D" w:rsidRPr="00317401" w:rsidRDefault="00D3081D" w:rsidP="00D3081D"/>
    <w:p w14:paraId="08C624AC" w14:textId="77777777" w:rsidR="00D3081D" w:rsidRPr="00317401" w:rsidRDefault="00D3081D" w:rsidP="00D3081D">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347995AE" w14:textId="77777777" w:rsidR="00D3081D" w:rsidRPr="00317401" w:rsidRDefault="00D3081D" w:rsidP="00D3081D">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376FFAB8" w14:textId="77777777" w:rsidR="00D3081D" w:rsidRPr="00317401" w:rsidRDefault="00D3081D" w:rsidP="00D3081D"/>
    <w:p w14:paraId="5DF23BC2" w14:textId="77777777" w:rsidR="00D3081D" w:rsidRPr="00317401" w:rsidRDefault="00D3081D" w:rsidP="00D3081D">
      <w:pPr>
        <w:pStyle w:val="Heading4"/>
      </w:pPr>
      <w:r w:rsidRPr="00317401">
        <w:lastRenderedPageBreak/>
        <w:t>Extinction first –</w:t>
      </w:r>
    </w:p>
    <w:p w14:paraId="30EB764A" w14:textId="77777777" w:rsidR="00D3081D" w:rsidRPr="00317401" w:rsidRDefault="00D3081D" w:rsidP="00D3081D">
      <w:pPr>
        <w:pStyle w:val="Heading4"/>
      </w:pPr>
      <w:r w:rsidRPr="00317401">
        <w:t>1 – Forecloses future improvement – we can never improve society because our impact is irreversible</w:t>
      </w:r>
    </w:p>
    <w:p w14:paraId="5425D58A" w14:textId="77777777" w:rsidR="00D3081D" w:rsidRPr="00317401" w:rsidRDefault="00D3081D" w:rsidP="00D3081D">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4A7DF51C" w14:textId="77777777" w:rsidR="00D3081D" w:rsidRPr="00317401" w:rsidRDefault="00D3081D" w:rsidP="00D3081D">
      <w:pPr>
        <w:pStyle w:val="Heading4"/>
      </w:pPr>
      <w:r w:rsidRPr="00317401">
        <w:t>3 – Moral obligation – allowing people to die is unethical and should be prevented because it creates ethics towards other people</w:t>
      </w:r>
    </w:p>
    <w:p w14:paraId="5D31152D" w14:textId="77777777" w:rsidR="00D3081D" w:rsidRPr="00317401" w:rsidRDefault="00D3081D" w:rsidP="00D3081D">
      <w:pPr>
        <w:pStyle w:val="Heading4"/>
      </w:pPr>
      <w:r w:rsidRPr="00317401">
        <w:t>4 – Objectivity – body count is the most objective way to calculate impacts because comparing suffering is unethical</w:t>
      </w:r>
    </w:p>
    <w:p w14:paraId="3F064FAA" w14:textId="77777777" w:rsidR="00D3081D" w:rsidRPr="00317401" w:rsidRDefault="00D3081D" w:rsidP="00D3081D">
      <w:pPr>
        <w:pStyle w:val="Heading4"/>
      </w:pPr>
      <w:r w:rsidRPr="00317401">
        <w:t>5 – Moral uncertainty – if we’re unsure about which interpretation of the world is true – we ought to preserve the world to keep debating about it</w:t>
      </w:r>
    </w:p>
    <w:p w14:paraId="702B114F" w14:textId="77777777" w:rsidR="00D3081D" w:rsidRPr="00317401" w:rsidRDefault="00D3081D" w:rsidP="00D3081D"/>
    <w:p w14:paraId="1E354A4B" w14:textId="77777777" w:rsidR="00EA1CDA" w:rsidRPr="00DE2492" w:rsidRDefault="00EA1CDA" w:rsidP="00EA1CDA">
      <w:pPr>
        <w:pStyle w:val="Heading4"/>
        <w:rPr>
          <w:rFonts w:cstheme="majorHAnsi"/>
          <w:szCs w:val="28"/>
        </w:rPr>
      </w:pPr>
      <w:r w:rsidRPr="00DE2492">
        <w:rPr>
          <w:rFonts w:cstheme="majorHAnsi"/>
          <w:szCs w:val="28"/>
        </w:rPr>
        <w:t xml:space="preserve">Extinction is the only coherent and egalitarian framework – prefer it </w:t>
      </w:r>
    </w:p>
    <w:p w14:paraId="7D6FD843" w14:textId="77777777" w:rsidR="00EA1CDA" w:rsidRPr="00DE2492" w:rsidRDefault="00EA1CDA" w:rsidP="00EA1CDA">
      <w:pPr>
        <w:rPr>
          <w:rFonts w:cstheme="majorHAnsi"/>
        </w:rPr>
      </w:pPr>
      <w:r w:rsidRPr="00DE2492">
        <w:rPr>
          <w:rStyle w:val="Style13ptBold"/>
          <w:rFonts w:cstheme="majorHAnsi"/>
        </w:rPr>
        <w:t xml:space="preserve">Khan 18 </w:t>
      </w:r>
      <w:r w:rsidRPr="00DE2492">
        <w:rPr>
          <w:rFonts w:cstheme="majorHAnsi"/>
        </w:rPr>
        <w:t>(</w:t>
      </w:r>
      <w:proofErr w:type="spellStart"/>
      <w:r w:rsidRPr="00DE2492">
        <w:rPr>
          <w:rFonts w:cstheme="majorHAnsi"/>
        </w:rPr>
        <w:t>Risalat</w:t>
      </w:r>
      <w:proofErr w:type="spellEnd"/>
      <w:r w:rsidRPr="00DE2492">
        <w:rPr>
          <w:rFonts w:cstheme="majorHAnsi"/>
        </w:rPr>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DE2492">
        <w:rPr>
          <w:rFonts w:cstheme="majorHAnsi"/>
        </w:rPr>
        <w:t>Risalat</w:t>
      </w:r>
      <w:proofErr w:type="spellEnd"/>
      <w:r w:rsidRPr="00DE2492">
        <w:rPr>
          <w:rFonts w:cstheme="majorHAnsi"/>
        </w:rPr>
        <w:t xml:space="preserve"> was part of a small core team that spearheaded the largest climate marches in history with a turnout of over 800,000 across 2,000 cities. After fighting for the Paris Agreement, </w:t>
      </w:r>
      <w:proofErr w:type="spellStart"/>
      <w:r w:rsidRPr="00DE2492">
        <w:rPr>
          <w:rFonts w:cstheme="majorHAnsi"/>
        </w:rPr>
        <w:t>Risalat</w:t>
      </w:r>
      <w:proofErr w:type="spellEnd"/>
      <w:r w:rsidRPr="00DE2492">
        <w:rPr>
          <w:rFonts w:cstheme="majorHAnsi"/>
        </w:rPr>
        <w:t xml:space="preserve"> led a campaign joined by over a million people to stop the </w:t>
      </w:r>
      <w:proofErr w:type="spellStart"/>
      <w:r w:rsidRPr="00DE2492">
        <w:rPr>
          <w:rFonts w:cstheme="majorHAnsi"/>
        </w:rPr>
        <w:t>Rampal</w:t>
      </w:r>
      <w:proofErr w:type="spellEnd"/>
      <w:r w:rsidRPr="00DE2492">
        <w:rPr>
          <w:rFonts w:cstheme="majorHAnsi"/>
        </w:rPr>
        <w:t xml:space="preserve"> coal plant in Bangladesh to protect the Sundarbans </w:t>
      </w:r>
      <w:proofErr w:type="gramStart"/>
      <w:r w:rsidRPr="00DE2492">
        <w:rPr>
          <w:rFonts w:cstheme="majorHAnsi"/>
        </w:rPr>
        <w:t>World Heritage forest</w:t>
      </w:r>
      <w:proofErr w:type="gramEnd"/>
      <w:r w:rsidRPr="00DE2492">
        <w:rPr>
          <w:rFonts w:cstheme="majorHAnsi"/>
        </w:rPr>
        <w:t xml:space="preserve">, and elicited criticism of the plant from Crédit </w:t>
      </w:r>
      <w:proofErr w:type="spellStart"/>
      <w:r w:rsidRPr="00DE2492">
        <w:rPr>
          <w:rFonts w:cstheme="majorHAnsi"/>
        </w:rPr>
        <w:t>Agricolé</w:t>
      </w:r>
      <w:proofErr w:type="spellEnd"/>
      <w:r w:rsidRPr="00DE2492">
        <w:rPr>
          <w:rFonts w:cstheme="majorHAnsi"/>
        </w:rPr>
        <w:t xml:space="preserve"> through targeted advocacy. Currently, </w:t>
      </w:r>
      <w:proofErr w:type="spellStart"/>
      <w:r w:rsidRPr="00DE2492">
        <w:rPr>
          <w:rFonts w:cstheme="majorHAnsi"/>
        </w:rPr>
        <w:t>Risalat</w:t>
      </w:r>
      <w:proofErr w:type="spellEnd"/>
      <w:r w:rsidRPr="00DE2492">
        <w:rPr>
          <w:rFonts w:cstheme="majorHAnsi"/>
        </w:rPr>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818AC47" w14:textId="4474D3A7" w:rsidR="00D3081D" w:rsidRPr="00EE4113" w:rsidRDefault="00EA1CDA" w:rsidP="00D3081D">
      <w:pPr>
        <w:rPr>
          <w:rFonts w:cstheme="majorHAnsi"/>
          <w:u w:val="single"/>
        </w:rPr>
      </w:pPr>
      <w:r w:rsidRPr="00DE2492">
        <w:rPr>
          <w:rStyle w:val="Emphasis"/>
          <w:rFonts w:cstheme="majorHAnsi"/>
          <w:highlight w:val="green"/>
        </w:rPr>
        <w:t>Infinite</w:t>
      </w:r>
      <w:r w:rsidRPr="00DE2492">
        <w:rPr>
          <w:rFonts w:cstheme="majorHAnsi"/>
          <w:sz w:val="12"/>
        </w:rPr>
        <w:t xml:space="preserve"> future </w:t>
      </w:r>
      <w:r w:rsidRPr="00DE2492">
        <w:rPr>
          <w:rStyle w:val="Emphasis"/>
          <w:rFonts w:cstheme="majorHAnsi"/>
          <w:highlight w:val="green"/>
        </w:rPr>
        <w:t>possibilities</w:t>
      </w:r>
      <w:r w:rsidRPr="00DE2492">
        <w:rPr>
          <w:rFonts w:cstheme="majorHAnsi"/>
          <w:sz w:val="12"/>
        </w:rPr>
        <w:t xml:space="preserve"> I find the story of the </w:t>
      </w:r>
      <w:proofErr w:type="spellStart"/>
      <w:r w:rsidRPr="00DE2492">
        <w:rPr>
          <w:rFonts w:cstheme="majorHAnsi"/>
          <w:sz w:val="12"/>
        </w:rPr>
        <w:t>Moriori</w:t>
      </w:r>
      <w:proofErr w:type="spellEnd"/>
      <w:r w:rsidRPr="00DE2492">
        <w:rPr>
          <w:rFonts w:cstheme="majorHAnsi"/>
          <w:sz w:val="12"/>
        </w:rPr>
        <w:t xml:space="preserve"> profound. It teaches me two lessons. Firstly, that </w:t>
      </w:r>
      <w:r w:rsidRPr="00DE2492">
        <w:rPr>
          <w:rStyle w:val="StyleUnderline"/>
          <w:rFonts w:cstheme="majorHAnsi"/>
        </w:rPr>
        <w:t xml:space="preserve">human culture is </w:t>
      </w:r>
      <w:r w:rsidRPr="00DE2492">
        <w:rPr>
          <w:rStyle w:val="Emphasis"/>
          <w:rFonts w:cstheme="majorHAnsi"/>
        </w:rPr>
        <w:t>far from immutable</w:t>
      </w:r>
      <w:r w:rsidRPr="00DE2492">
        <w:rPr>
          <w:rFonts w:cstheme="majorHAnsi"/>
          <w:sz w:val="12"/>
        </w:rPr>
        <w:t xml:space="preserve">. That we can struggle against our baser instincts. That </w:t>
      </w:r>
      <w:r w:rsidRPr="00DE2492">
        <w:rPr>
          <w:rStyle w:val="Emphasis"/>
          <w:rFonts w:cstheme="majorHAnsi"/>
        </w:rPr>
        <w:t>we can master them and rise to unprecedented challenges</w:t>
      </w:r>
      <w:r w:rsidRPr="00DE2492">
        <w:rPr>
          <w:rFonts w:cstheme="majorHAnsi"/>
          <w:sz w:val="12"/>
        </w:rPr>
        <w:t xml:space="preserve">. Secondly, that </w:t>
      </w:r>
      <w:r w:rsidRPr="00DE2492">
        <w:rPr>
          <w:rStyle w:val="StyleUnderline"/>
          <w:rFonts w:cstheme="majorHAnsi"/>
        </w:rPr>
        <w:t xml:space="preserve">even this does not make us masters of our own destiny. We can make visionary choices, but the future can still surprise us. </w:t>
      </w:r>
      <w:r w:rsidRPr="00DE2492">
        <w:rPr>
          <w:rFonts w:cstheme="majorHAnsi"/>
          <w:sz w:val="12"/>
        </w:rPr>
        <w:t xml:space="preserve">This is a humbling realization. Because </w:t>
      </w:r>
      <w:r w:rsidRPr="00DE2492">
        <w:rPr>
          <w:rStyle w:val="Emphasis"/>
          <w:rFonts w:cstheme="majorHAnsi"/>
          <w:highlight w:val="green"/>
        </w:rPr>
        <w:t>faced with an uncertain future, the only</w:t>
      </w:r>
      <w:r w:rsidRPr="00DE2492">
        <w:rPr>
          <w:rStyle w:val="Emphasis"/>
          <w:rFonts w:cstheme="majorHAnsi"/>
        </w:rPr>
        <w:t xml:space="preserve"> wise </w:t>
      </w:r>
      <w:r w:rsidRPr="00DE2492">
        <w:rPr>
          <w:rStyle w:val="Emphasis"/>
          <w:rFonts w:cstheme="majorHAnsi"/>
          <w:highlight w:val="green"/>
        </w:rPr>
        <w:t>thing we can do is prepare</w:t>
      </w:r>
      <w:r w:rsidRPr="00DE2492">
        <w:rPr>
          <w:rFonts w:cstheme="majorHAnsi"/>
          <w:sz w:val="12"/>
          <w:highlight w:val="green"/>
        </w:rPr>
        <w:t xml:space="preserve"> </w:t>
      </w:r>
      <w:r w:rsidRPr="00DE2492">
        <w:rPr>
          <w:rFonts w:cstheme="majorHAnsi"/>
          <w:sz w:val="12"/>
        </w:rPr>
        <w:t xml:space="preserve">for possibilities. Standing at the launch pad of the Fourth Industrial Revolution, </w:t>
      </w:r>
      <w:r w:rsidRPr="00DE2492">
        <w:rPr>
          <w:rStyle w:val="StyleUnderline"/>
          <w:rFonts w:cstheme="majorHAnsi"/>
        </w:rPr>
        <w:t>the possibilities seem endless. They range from</w:t>
      </w:r>
      <w:r w:rsidRPr="00DE2492">
        <w:rPr>
          <w:rFonts w:cstheme="majorHAnsi"/>
          <w:sz w:val="12"/>
        </w:rPr>
        <w:t xml:space="preserve"> an era of </w:t>
      </w:r>
      <w:r w:rsidRPr="00DE2492">
        <w:rPr>
          <w:rStyle w:val="StyleUnderline"/>
          <w:rFonts w:cstheme="majorHAnsi"/>
        </w:rPr>
        <w:t>abundance to the end of humanity</w:t>
      </w:r>
      <w:r w:rsidRPr="00DE2492">
        <w:rPr>
          <w:rFonts w:cstheme="majorHAnsi"/>
          <w:sz w:val="12"/>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DE2492">
        <w:rPr>
          <w:rStyle w:val="StyleUnderline"/>
          <w:rFonts w:cstheme="majorHAnsi"/>
        </w:rPr>
        <w:t>Among the infinite future possibilities</w:t>
      </w:r>
      <w:r w:rsidRPr="00DE2492">
        <w:rPr>
          <w:rStyle w:val="Emphasis"/>
          <w:rFonts w:cstheme="majorHAnsi"/>
        </w:rPr>
        <w:t xml:space="preserve">, only </w:t>
      </w:r>
      <w:r w:rsidRPr="00DE2492">
        <w:rPr>
          <w:rStyle w:val="Emphasis"/>
          <w:rFonts w:cstheme="majorHAnsi"/>
          <w:highlight w:val="green"/>
        </w:rPr>
        <w:t>one outcome is truly irreversible: extinction</w:t>
      </w:r>
      <w:r w:rsidRPr="00DE2492">
        <w:rPr>
          <w:rFonts w:cstheme="majorHAnsi"/>
          <w:sz w:val="12"/>
        </w:rPr>
        <w:t xml:space="preserve">. </w:t>
      </w:r>
      <w:r w:rsidRPr="00DE2492">
        <w:rPr>
          <w:rStyle w:val="StyleUnderline"/>
          <w:rFonts w:cstheme="majorHAnsi"/>
        </w:rPr>
        <w:t>Concerns</w:t>
      </w:r>
      <w:r w:rsidRPr="00DE2492">
        <w:rPr>
          <w:rFonts w:cstheme="majorHAnsi"/>
          <w:sz w:val="12"/>
        </w:rPr>
        <w:t xml:space="preserve"> about extinction </w:t>
      </w:r>
      <w:r w:rsidRPr="00DE2492">
        <w:rPr>
          <w:rStyle w:val="StyleUnderline"/>
          <w:rFonts w:cstheme="majorHAnsi"/>
        </w:rPr>
        <w:t>are</w:t>
      </w:r>
      <w:r w:rsidRPr="00DE2492">
        <w:rPr>
          <w:rFonts w:cstheme="majorHAnsi"/>
          <w:sz w:val="12"/>
        </w:rPr>
        <w:t xml:space="preserve"> often </w:t>
      </w:r>
      <w:r w:rsidRPr="00DE2492">
        <w:rPr>
          <w:rStyle w:val="StyleUnderline"/>
          <w:rFonts w:cstheme="majorHAnsi"/>
        </w:rPr>
        <w:t xml:space="preserve">dismissed as </w:t>
      </w:r>
      <w:r w:rsidRPr="00DE2492">
        <w:rPr>
          <w:rStyle w:val="Emphasis"/>
          <w:rFonts w:cstheme="majorHAnsi"/>
        </w:rPr>
        <w:t>apocalyptic alarmism</w:t>
      </w:r>
      <w:r w:rsidRPr="00DE2492">
        <w:rPr>
          <w:rFonts w:cstheme="majorHAnsi"/>
          <w:sz w:val="12"/>
        </w:rPr>
        <w:t xml:space="preserve">. Sometimes, they are. But </w:t>
      </w:r>
      <w:r w:rsidRPr="00DE2492">
        <w:rPr>
          <w:rStyle w:val="StyleUnderline"/>
          <w:rFonts w:cstheme="majorHAnsi"/>
        </w:rPr>
        <w:t xml:space="preserve">repeating that mankind is still here after 70 years of existential warning about nuclear warfare is a </w:t>
      </w:r>
      <w:r w:rsidRPr="00DE2492">
        <w:rPr>
          <w:rStyle w:val="Emphasis"/>
          <w:rFonts w:cstheme="majorHAnsi"/>
        </w:rPr>
        <w:t>straw man argument</w:t>
      </w:r>
      <w:r w:rsidRPr="00DE2492">
        <w:rPr>
          <w:rStyle w:val="StyleUnderline"/>
          <w:rFonts w:cstheme="majorHAnsi"/>
        </w:rPr>
        <w:t>.</w:t>
      </w:r>
      <w:r w:rsidRPr="00DE2492">
        <w:rPr>
          <w:rFonts w:cstheme="majorHAnsi"/>
          <w:sz w:val="12"/>
        </w:rPr>
        <w:t xml:space="preserve"> </w:t>
      </w:r>
      <w:r w:rsidRPr="00DE2492">
        <w:rPr>
          <w:rStyle w:val="Emphasis"/>
          <w:rFonts w:cstheme="majorHAnsi"/>
        </w:rPr>
        <w:t>The fact that a 1000-year flood has not happened does not negate its possibility</w:t>
      </w:r>
      <w:r w:rsidRPr="00DE2492">
        <w:rPr>
          <w:rFonts w:cstheme="majorHAnsi"/>
          <w:sz w:val="12"/>
        </w:rPr>
        <w:t xml:space="preserve">. And </w:t>
      </w:r>
      <w:r w:rsidRPr="00DE2492">
        <w:rPr>
          <w:rStyle w:val="StyleUnderline"/>
          <w:rFonts w:cstheme="majorHAnsi"/>
          <w:highlight w:val="green"/>
        </w:rPr>
        <w:t xml:space="preserve">there have been </w:t>
      </w:r>
      <w:r w:rsidRPr="00DE2492">
        <w:rPr>
          <w:rStyle w:val="Emphasis"/>
          <w:rFonts w:cstheme="majorHAnsi"/>
        </w:rPr>
        <w:t xml:space="preserve">far </w:t>
      </w:r>
      <w:r w:rsidRPr="00DE2492">
        <w:rPr>
          <w:rStyle w:val="Emphasis"/>
          <w:rFonts w:cstheme="majorHAnsi"/>
          <w:highlight w:val="green"/>
        </w:rPr>
        <w:t xml:space="preserve">too many nuclear </w:t>
      </w:r>
      <w:proofErr w:type="gramStart"/>
      <w:r w:rsidRPr="00DE2492">
        <w:rPr>
          <w:rStyle w:val="Emphasis"/>
          <w:rFonts w:cstheme="majorHAnsi"/>
          <w:highlight w:val="green"/>
        </w:rPr>
        <w:t>near-misses</w:t>
      </w:r>
      <w:proofErr w:type="gramEnd"/>
      <w:r w:rsidRPr="00DE2492">
        <w:rPr>
          <w:rStyle w:val="Emphasis"/>
          <w:rFonts w:cstheme="majorHAnsi"/>
          <w:highlight w:val="green"/>
        </w:rPr>
        <w:t xml:space="preserve"> to rest easy</w:t>
      </w:r>
      <w:r w:rsidRPr="00DE2492">
        <w:rPr>
          <w:rStyle w:val="Emphasis"/>
          <w:rFonts w:cstheme="majorHAnsi"/>
        </w:rPr>
        <w:t xml:space="preserve">. </w:t>
      </w:r>
      <w:r w:rsidRPr="00DE2492">
        <w:rPr>
          <w:rFonts w:cstheme="majorHAnsi"/>
          <w:sz w:val="12"/>
        </w:rPr>
        <w:t xml:space="preserve">As the World Economic Forum’s Annual Meeting in </w:t>
      </w:r>
      <w:r w:rsidRPr="00DE2492">
        <w:rPr>
          <w:rStyle w:val="StyleUnderline"/>
          <w:rFonts w:cstheme="majorHAnsi"/>
        </w:rPr>
        <w:t>Davos discusses</w:t>
      </w:r>
      <w:r w:rsidRPr="00DE2492">
        <w:rPr>
          <w:rFonts w:cstheme="majorHAnsi"/>
          <w:sz w:val="12"/>
        </w:rPr>
        <w:t xml:space="preserve"> how to create a shared future in a fractured world, here are </w:t>
      </w:r>
      <w:r w:rsidRPr="00DE2492">
        <w:rPr>
          <w:rStyle w:val="StyleUnderline"/>
          <w:rFonts w:cstheme="majorHAnsi"/>
        </w:rPr>
        <w:t xml:space="preserve">five reasons why the possibility of existential risks should raise the stakes of conversation: </w:t>
      </w:r>
      <w:r w:rsidRPr="00DE2492">
        <w:rPr>
          <w:rFonts w:cstheme="majorHAnsi"/>
          <w:sz w:val="12"/>
        </w:rPr>
        <w:t xml:space="preserve">1. </w:t>
      </w:r>
      <w:r w:rsidRPr="00DE2492">
        <w:rPr>
          <w:rStyle w:val="Emphasis"/>
          <w:rFonts w:cstheme="majorHAnsi"/>
          <w:highlight w:val="green"/>
        </w:rPr>
        <w:t xml:space="preserve">Extinction is the rule, not the </w:t>
      </w:r>
      <w:r w:rsidRPr="00DE2492">
        <w:rPr>
          <w:rStyle w:val="Emphasis"/>
          <w:rFonts w:cstheme="majorHAnsi"/>
          <w:highlight w:val="green"/>
        </w:rPr>
        <w:lastRenderedPageBreak/>
        <w:t>exception</w:t>
      </w:r>
      <w:r w:rsidRPr="00DE2492">
        <w:rPr>
          <w:rFonts w:cstheme="majorHAnsi"/>
          <w:sz w:val="12"/>
        </w:rPr>
        <w:t xml:space="preserve"> More than </w:t>
      </w:r>
      <w:r w:rsidRPr="00DE2492">
        <w:rPr>
          <w:rStyle w:val="StyleUnderline"/>
          <w:rFonts w:cstheme="majorHAnsi"/>
          <w:highlight w:val="green"/>
        </w:rPr>
        <w:t>99.9% of all the species that ever existed are gone</w:t>
      </w:r>
      <w:r w:rsidRPr="00DE2492">
        <w:rPr>
          <w:rFonts w:cstheme="majorHAnsi"/>
          <w:sz w:val="12"/>
        </w:rPr>
        <w:t xml:space="preserve">. </w:t>
      </w:r>
      <w:r w:rsidRPr="00DE2492">
        <w:rPr>
          <w:rStyle w:val="Emphasis"/>
          <w:rFonts w:cstheme="majorHAnsi"/>
        </w:rPr>
        <w:t>Deep time is unfathomable</w:t>
      </w:r>
      <w:r w:rsidRPr="00DE2492">
        <w:rPr>
          <w:rFonts w:cstheme="majorHAnsi"/>
          <w:sz w:val="12"/>
        </w:rPr>
        <w:t xml:space="preserve"> to the human brain. But </w:t>
      </w:r>
      <w:r w:rsidRPr="00DE2492">
        <w:rPr>
          <w:rStyle w:val="StyleUnderline"/>
          <w:rFonts w:cstheme="majorHAnsi"/>
        </w:rPr>
        <w:t xml:space="preserve">if one cares to take a tour of the billions of years of life’s history, we find a litany of forgotten species. </w:t>
      </w:r>
      <w:r w:rsidRPr="00DE2492">
        <w:rPr>
          <w:rFonts w:cstheme="majorHAnsi"/>
          <w:sz w:val="12"/>
        </w:rPr>
        <w:t xml:space="preserve">And we have only discovered a mere fraction of the extinct species that once roamed the planet. In the speck of time since the first humans evolved, more than </w:t>
      </w:r>
      <w:r w:rsidRPr="00DE2492">
        <w:rPr>
          <w:rStyle w:val="StyleUnderline"/>
          <w:rFonts w:cstheme="majorHAnsi"/>
        </w:rPr>
        <w:t>99.9% of all</w:t>
      </w:r>
      <w:r w:rsidRPr="00DE2492">
        <w:rPr>
          <w:rFonts w:cstheme="majorHAnsi"/>
          <w:sz w:val="12"/>
        </w:rPr>
        <w:t xml:space="preserve"> the distinct </w:t>
      </w:r>
      <w:r w:rsidRPr="00DE2492">
        <w:rPr>
          <w:rStyle w:val="StyleUnderline"/>
          <w:rFonts w:cstheme="majorHAnsi"/>
        </w:rPr>
        <w:t>human cultures that have ever existed are extinct.</w:t>
      </w:r>
      <w:r w:rsidRPr="00DE2492">
        <w:rPr>
          <w:rFonts w:cstheme="majorHAnsi"/>
          <w:sz w:val="12"/>
        </w:rPr>
        <w:t xml:space="preserve"> Each hunter-gatherer tribe had its own mythologies, </w:t>
      </w:r>
      <w:proofErr w:type="gramStart"/>
      <w:r w:rsidRPr="00DE2492">
        <w:rPr>
          <w:rFonts w:cstheme="majorHAnsi"/>
          <w:sz w:val="12"/>
        </w:rPr>
        <w:t>traditions</w:t>
      </w:r>
      <w:proofErr w:type="gramEnd"/>
      <w:r w:rsidRPr="00DE2492">
        <w:rPr>
          <w:rFonts w:cstheme="majorHAnsi"/>
          <w:sz w:val="12"/>
        </w:rPr>
        <w:t xml:space="preserve"> and norms. They wiped each other </w:t>
      </w:r>
      <w:proofErr w:type="gramStart"/>
      <w:r w:rsidRPr="00DE2492">
        <w:rPr>
          <w:rFonts w:cstheme="majorHAnsi"/>
          <w:sz w:val="12"/>
        </w:rPr>
        <w:t>out, or</w:t>
      </w:r>
      <w:proofErr w:type="gramEnd"/>
      <w:r w:rsidRPr="00DE2492">
        <w:rPr>
          <w:rFonts w:cstheme="majorHAnsi"/>
          <w:sz w:val="12"/>
        </w:rPr>
        <w:t xml:space="preserve"> coalesced into larger formations following the agricultural revolution. However, as major civilizations emerged, even those that reached incredible heights, such as the Egyptians and the Romans, eventually collapsed. </w:t>
      </w:r>
      <w:r w:rsidRPr="00DE2492">
        <w:rPr>
          <w:rStyle w:val="StyleUnderline"/>
          <w:rFonts w:cstheme="majorHAnsi"/>
        </w:rPr>
        <w:t>It is only in the very recent past that we became a truly global civilization</w:t>
      </w:r>
      <w:r w:rsidRPr="00DE2492">
        <w:rPr>
          <w:rFonts w:cstheme="majorHAnsi"/>
          <w:sz w:val="12"/>
        </w:rPr>
        <w:t xml:space="preserve">. Our interconnectedness continues to grow rapidly. “Stand or fall, we are the last civilization”, as </w:t>
      </w:r>
      <w:proofErr w:type="spellStart"/>
      <w:r w:rsidRPr="00DE2492">
        <w:rPr>
          <w:rFonts w:cstheme="majorHAnsi"/>
          <w:sz w:val="12"/>
        </w:rPr>
        <w:t>Ricken</w:t>
      </w:r>
      <w:proofErr w:type="spellEnd"/>
      <w:r w:rsidRPr="00DE2492">
        <w:rPr>
          <w:rFonts w:cstheme="majorHAnsi"/>
          <w:sz w:val="12"/>
        </w:rPr>
        <w:t xml:space="preserve"> Patel, the founder of the global civic movement Avaaz, put it. 2. Environmental pressures can drive extinction More than </w:t>
      </w:r>
      <w:r w:rsidRPr="00DE2492">
        <w:rPr>
          <w:rStyle w:val="StyleUnderline"/>
          <w:rFonts w:cstheme="majorHAnsi"/>
        </w:rPr>
        <w:t>15,000 scientists just issued a ‘warning to humanity’</w:t>
      </w:r>
      <w:r w:rsidRPr="00DE2492">
        <w:rPr>
          <w:rFonts w:cstheme="majorHAnsi"/>
          <w:sz w:val="12"/>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DE2492">
        <w:rPr>
          <w:rStyle w:val="StyleUnderline"/>
          <w:rFonts w:cstheme="majorHAnsi"/>
        </w:rPr>
        <w:t>Diamond charts the history of past societies</w:t>
      </w:r>
      <w:r w:rsidRPr="00DE2492">
        <w:rPr>
          <w:rFonts w:cstheme="majorHAnsi"/>
          <w:sz w:val="12"/>
        </w:rPr>
        <w:t xml:space="preserve">. He makes the case that </w:t>
      </w:r>
      <w:r w:rsidRPr="00DE2492">
        <w:rPr>
          <w:rStyle w:val="StyleUnderline"/>
          <w:rFonts w:cstheme="majorHAnsi"/>
        </w:rPr>
        <w:t xml:space="preserve">overpopulation and resource use beyond the carrying capacity have often been important, </w:t>
      </w:r>
      <w:r w:rsidRPr="00DE2492">
        <w:rPr>
          <w:rFonts w:cstheme="majorHAnsi"/>
          <w:sz w:val="12"/>
        </w:rPr>
        <w:t xml:space="preserve">if not the only, drivers </w:t>
      </w:r>
      <w:r w:rsidRPr="00DE2492">
        <w:rPr>
          <w:rStyle w:val="StyleUnderline"/>
          <w:rFonts w:cstheme="majorHAnsi"/>
        </w:rPr>
        <w:t xml:space="preserve">of collapse. </w:t>
      </w:r>
      <w:r w:rsidRPr="00DE2492">
        <w:rPr>
          <w:rFonts w:cstheme="majorHAnsi"/>
          <w:sz w:val="12"/>
        </w:rPr>
        <w:t xml:space="preserve">Even though we are making important incremental progress in battles such as climate change, </w:t>
      </w:r>
      <w:r w:rsidRPr="00DE2492">
        <w:rPr>
          <w:rStyle w:val="StyleUnderline"/>
          <w:rFonts w:cstheme="majorHAnsi"/>
        </w:rPr>
        <w:t>we must</w:t>
      </w:r>
      <w:r w:rsidRPr="00DE2492">
        <w:rPr>
          <w:rFonts w:cstheme="majorHAnsi"/>
          <w:sz w:val="12"/>
        </w:rPr>
        <w:t xml:space="preserve"> still </w:t>
      </w:r>
      <w:r w:rsidRPr="00DE2492">
        <w:rPr>
          <w:rStyle w:val="StyleUnderline"/>
          <w:rFonts w:cstheme="majorHAnsi"/>
        </w:rPr>
        <w:t xml:space="preserve">achieve tremendous </w:t>
      </w:r>
      <w:r w:rsidRPr="00DE2492">
        <w:rPr>
          <w:rFonts w:cstheme="majorHAnsi"/>
          <w:sz w:val="12"/>
        </w:rPr>
        <w:t xml:space="preserve">step </w:t>
      </w:r>
      <w:r w:rsidRPr="00DE2492">
        <w:rPr>
          <w:rStyle w:val="StyleUnderline"/>
          <w:rFonts w:cstheme="majorHAnsi"/>
        </w:rPr>
        <w:t>changes in our response to several major environmental crises.</w:t>
      </w:r>
      <w:r w:rsidRPr="00DE2492">
        <w:rPr>
          <w:rFonts w:cstheme="majorHAnsi"/>
          <w:sz w:val="12"/>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DE2492">
        <w:rPr>
          <w:rFonts w:cstheme="majorHAnsi"/>
          <w:sz w:val="12"/>
        </w:rPr>
        <w:t>superintelligent</w:t>
      </w:r>
      <w:proofErr w:type="spellEnd"/>
      <w:r w:rsidRPr="00DE2492">
        <w:rPr>
          <w:rFonts w:cstheme="majorHAnsi"/>
          <w:sz w:val="12"/>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DE2492">
        <w:rPr>
          <w:rStyle w:val="Emphasis"/>
          <w:rFonts w:cstheme="majorHAnsi"/>
        </w:rPr>
        <w:t xml:space="preserve">Bostrom cites a survey of industry </w:t>
      </w:r>
      <w:r w:rsidRPr="00DE2492">
        <w:rPr>
          <w:rStyle w:val="Emphasis"/>
          <w:rFonts w:cstheme="majorHAnsi"/>
          <w:highlight w:val="green"/>
        </w:rPr>
        <w:t>experts</w:t>
      </w:r>
      <w:r w:rsidRPr="00DE2492">
        <w:rPr>
          <w:rStyle w:val="Emphasis"/>
          <w:rFonts w:cstheme="majorHAnsi"/>
        </w:rPr>
        <w:t xml:space="preserve"> that </w:t>
      </w:r>
      <w:r w:rsidRPr="00DE2492">
        <w:rPr>
          <w:rStyle w:val="Emphasis"/>
          <w:rFonts w:cstheme="majorHAnsi"/>
          <w:highlight w:val="green"/>
        </w:rPr>
        <w:t xml:space="preserve">projected </w:t>
      </w:r>
      <w:r w:rsidRPr="00DE2492">
        <w:rPr>
          <w:rStyle w:val="Emphasis"/>
          <w:rFonts w:cstheme="majorHAnsi"/>
        </w:rPr>
        <w:t xml:space="preserve">a 50% chance of </w:t>
      </w:r>
      <w:r w:rsidRPr="00DE2492">
        <w:rPr>
          <w:rStyle w:val="Emphasis"/>
          <w:rFonts w:cstheme="majorHAnsi"/>
          <w:highlight w:val="green"/>
        </w:rPr>
        <w:t>the development of a</w:t>
      </w:r>
      <w:r w:rsidRPr="00DE2492">
        <w:rPr>
          <w:rStyle w:val="Emphasis"/>
          <w:rFonts w:cstheme="majorHAnsi"/>
        </w:rPr>
        <w:t>rtificial super</w:t>
      </w:r>
      <w:r w:rsidRPr="00DE2492">
        <w:rPr>
          <w:rStyle w:val="Emphasis"/>
          <w:rFonts w:cstheme="majorHAnsi"/>
          <w:highlight w:val="green"/>
        </w:rPr>
        <w:t>i</w:t>
      </w:r>
      <w:r w:rsidRPr="00DE2492">
        <w:rPr>
          <w:rStyle w:val="Emphasis"/>
          <w:rFonts w:cstheme="majorHAnsi"/>
        </w:rPr>
        <w:t>ntelligence by 2050</w:t>
      </w:r>
      <w:r w:rsidRPr="00DE2492">
        <w:rPr>
          <w:rFonts w:cstheme="majorHAnsi"/>
          <w:sz w:val="12"/>
        </w:rPr>
        <w:t xml:space="preserve">, </w:t>
      </w:r>
      <w:r w:rsidRPr="00DE2492">
        <w:rPr>
          <w:rStyle w:val="Emphasis"/>
          <w:rFonts w:cstheme="majorHAnsi"/>
        </w:rPr>
        <w:t xml:space="preserve">and a </w:t>
      </w:r>
      <w:r w:rsidRPr="00DE2492">
        <w:rPr>
          <w:rStyle w:val="Emphasis"/>
          <w:rFonts w:cstheme="majorHAnsi"/>
          <w:highlight w:val="green"/>
        </w:rPr>
        <w:t>90% chance by 2075</w:t>
      </w:r>
      <w:r w:rsidRPr="00DE2492">
        <w:rPr>
          <w:rFonts w:cstheme="majorHAnsi"/>
          <w:sz w:val="12"/>
        </w:rPr>
        <w:t xml:space="preserve">. The latter date is within the life expectancy of many alive today. </w:t>
      </w:r>
      <w:r w:rsidRPr="00DE2492">
        <w:rPr>
          <w:rStyle w:val="StyleUnderline"/>
          <w:rFonts w:cstheme="majorHAnsi"/>
          <w:highlight w:val="green"/>
        </w:rPr>
        <w:t>Visionaries</w:t>
      </w:r>
      <w:r w:rsidRPr="00DE2492">
        <w:rPr>
          <w:rFonts w:cstheme="majorHAnsi"/>
          <w:sz w:val="12"/>
        </w:rPr>
        <w:t xml:space="preserve"> like Stephen Hawking and Elon Musk have </w:t>
      </w:r>
      <w:r w:rsidRPr="00DE2492">
        <w:rPr>
          <w:rStyle w:val="StyleUnderline"/>
          <w:rFonts w:cstheme="majorHAnsi"/>
          <w:highlight w:val="green"/>
        </w:rPr>
        <w:t>warned of the existential risks from artificial superintelligence</w:t>
      </w:r>
      <w:r w:rsidRPr="00DE2492">
        <w:rPr>
          <w:rStyle w:val="StyleUnderline"/>
          <w:rFonts w:cstheme="majorHAnsi"/>
        </w:rPr>
        <w:t xml:space="preserve">. </w:t>
      </w:r>
      <w:r w:rsidRPr="00DE2492">
        <w:rPr>
          <w:rFonts w:cstheme="majorHAnsi"/>
          <w:sz w:val="12"/>
        </w:rPr>
        <w:t xml:space="preserve">Their opposite camp includes Larry Page and Mark Zuckerberg. But on an issue that concerns the future of humanity, is it </w:t>
      </w:r>
      <w:proofErr w:type="gramStart"/>
      <w:r w:rsidRPr="00DE2492">
        <w:rPr>
          <w:rFonts w:cstheme="majorHAnsi"/>
          <w:sz w:val="12"/>
        </w:rPr>
        <w:t>really wise</w:t>
      </w:r>
      <w:proofErr w:type="gramEnd"/>
      <w:r w:rsidRPr="00DE2492">
        <w:rPr>
          <w:rFonts w:cstheme="majorHAnsi"/>
          <w:sz w:val="12"/>
        </w:rPr>
        <w:t xml:space="preserv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DE2492">
        <w:rPr>
          <w:rStyle w:val="StyleUnderline"/>
          <w:rFonts w:cstheme="majorHAnsi"/>
        </w:rPr>
        <w:t>Throughout history, we have rallied against the ‘other’</w:t>
      </w:r>
      <w:r w:rsidRPr="00DE2492">
        <w:rPr>
          <w:rFonts w:cstheme="majorHAnsi"/>
          <w:sz w:val="12"/>
        </w:rPr>
        <w:t xml:space="preserve">. </w:t>
      </w:r>
      <w:r w:rsidRPr="00DE2492">
        <w:rPr>
          <w:rStyle w:val="StyleUnderline"/>
          <w:rFonts w:cstheme="majorHAnsi"/>
        </w:rPr>
        <w:t>Tribes</w:t>
      </w:r>
      <w:r w:rsidRPr="00DE2492">
        <w:rPr>
          <w:rFonts w:cstheme="majorHAnsi"/>
          <w:sz w:val="12"/>
        </w:rPr>
        <w:t xml:space="preserve"> have </w:t>
      </w:r>
      <w:r w:rsidRPr="00DE2492">
        <w:rPr>
          <w:rStyle w:val="StyleUnderline"/>
          <w:rFonts w:cstheme="majorHAnsi"/>
        </w:rPr>
        <w:t xml:space="preserve">overpowered </w:t>
      </w:r>
      <w:proofErr w:type="gramStart"/>
      <w:r w:rsidRPr="00DE2492">
        <w:rPr>
          <w:rStyle w:val="StyleUnderline"/>
          <w:rFonts w:cstheme="majorHAnsi"/>
        </w:rPr>
        <w:t>tribes,</w:t>
      </w:r>
      <w:proofErr w:type="gramEnd"/>
      <w:r w:rsidRPr="00DE2492">
        <w:rPr>
          <w:rFonts w:cstheme="majorHAnsi"/>
          <w:sz w:val="12"/>
        </w:rPr>
        <w:t xml:space="preserve"> </w:t>
      </w:r>
      <w:r w:rsidRPr="00DE2492">
        <w:rPr>
          <w:rStyle w:val="StyleUnderline"/>
          <w:rFonts w:cstheme="majorHAnsi"/>
        </w:rPr>
        <w:t>empires have conquered rivals</w:t>
      </w:r>
      <w:r w:rsidRPr="00DE2492">
        <w:rPr>
          <w:rFonts w:cstheme="majorHAnsi"/>
          <w:sz w:val="12"/>
        </w:rPr>
        <w:t xml:space="preserve">. Even today, </w:t>
      </w:r>
      <w:r w:rsidRPr="00DE2492">
        <w:rPr>
          <w:rStyle w:val="StyleUnderline"/>
          <w:rFonts w:cstheme="majorHAnsi"/>
        </w:rPr>
        <w:t>our fiercest displays of unity typically happen at wartime. We</w:t>
      </w:r>
      <w:r w:rsidRPr="00DE2492">
        <w:rPr>
          <w:rFonts w:cstheme="majorHAnsi"/>
          <w:sz w:val="12"/>
        </w:rPr>
        <w:t xml:space="preserve"> give our lives for our motherland and defend nationalistic pride like a wounded lion. But like the early </w:t>
      </w:r>
      <w:proofErr w:type="spellStart"/>
      <w:r w:rsidRPr="00DE2492">
        <w:rPr>
          <w:rFonts w:cstheme="majorHAnsi"/>
          <w:sz w:val="12"/>
        </w:rPr>
        <w:t>Morioris</w:t>
      </w:r>
      <w:proofErr w:type="spellEnd"/>
      <w:r w:rsidRPr="00DE2492">
        <w:rPr>
          <w:rFonts w:cstheme="majorHAnsi"/>
          <w:sz w:val="12"/>
        </w:rPr>
        <w:t xml:space="preserve">, </w:t>
      </w:r>
      <w:r w:rsidRPr="00DE2492">
        <w:rPr>
          <w:rStyle w:val="StyleUnderline"/>
          <w:rFonts w:cstheme="majorHAnsi"/>
        </w:rPr>
        <w:t xml:space="preserve">we 21st-century citizens find ourselves on an </w:t>
      </w:r>
      <w:r w:rsidRPr="00AA6543">
        <w:rPr>
          <w:rStyle w:val="Emphasis"/>
          <w:rFonts w:cstheme="majorHAnsi"/>
        </w:rPr>
        <w:t>increasingly unstable island</w:t>
      </w:r>
      <w:r w:rsidRPr="00AA6543">
        <w:rPr>
          <w:rStyle w:val="StyleUnderline"/>
          <w:rFonts w:cstheme="majorHAnsi"/>
        </w:rPr>
        <w:t>.</w:t>
      </w:r>
      <w:r w:rsidRPr="00AA6543">
        <w:rPr>
          <w:rFonts w:cstheme="majorHAnsi"/>
          <w:sz w:val="12"/>
        </w:rPr>
        <w:t xml:space="preserve"> </w:t>
      </w:r>
      <w:r w:rsidRPr="00AA6543">
        <w:rPr>
          <w:rStyle w:val="StyleUnderline"/>
          <w:rFonts w:cstheme="majorHAnsi"/>
        </w:rPr>
        <w:t xml:space="preserve">We may have a violent past, but </w:t>
      </w:r>
      <w:r w:rsidRPr="00AA6543">
        <w:rPr>
          <w:rStyle w:val="Emphasis"/>
          <w:rFonts w:cstheme="majorHAnsi"/>
        </w:rPr>
        <w:t>we have no more dangerous enemy than ourselves</w:t>
      </w:r>
      <w:r w:rsidRPr="00AA6543">
        <w:rPr>
          <w:rFonts w:cstheme="majorHAnsi"/>
          <w:sz w:val="12"/>
        </w:rPr>
        <w:t xml:space="preserve">. </w:t>
      </w:r>
      <w:r w:rsidRPr="00AA6543">
        <w:rPr>
          <w:rStyle w:val="StyleUnderline"/>
          <w:rFonts w:cstheme="majorHAnsi"/>
        </w:rPr>
        <w:t>Our task is to</w:t>
      </w:r>
      <w:r w:rsidRPr="00DE2492">
        <w:rPr>
          <w:rStyle w:val="StyleUnderline"/>
          <w:rFonts w:cstheme="majorHAnsi"/>
        </w:rPr>
        <w:t xml:space="preserve"> find</w:t>
      </w:r>
      <w:r w:rsidRPr="00DE2492">
        <w:rPr>
          <w:rFonts w:cstheme="majorHAnsi"/>
          <w:sz w:val="12"/>
        </w:rPr>
        <w:t xml:space="preserve"> our own </w:t>
      </w:r>
      <w:proofErr w:type="spellStart"/>
      <w:r w:rsidRPr="00DE2492">
        <w:rPr>
          <w:rFonts w:cstheme="majorHAnsi"/>
          <w:sz w:val="12"/>
        </w:rPr>
        <w:t>Nunuku’s</w:t>
      </w:r>
      <w:proofErr w:type="spellEnd"/>
      <w:r w:rsidRPr="00DE2492">
        <w:rPr>
          <w:rFonts w:cstheme="majorHAnsi"/>
          <w:sz w:val="12"/>
        </w:rPr>
        <w:t xml:space="preserve"> Law. </w:t>
      </w:r>
      <w:r w:rsidRPr="00DE2492">
        <w:rPr>
          <w:rStyle w:val="StyleUnderline"/>
          <w:rFonts w:cstheme="majorHAnsi"/>
        </w:rPr>
        <w:t>Our own sh</w:t>
      </w:r>
      <w:r w:rsidRPr="00AA6543">
        <w:rPr>
          <w:rStyle w:val="StyleUnderline"/>
          <w:rFonts w:cstheme="majorHAnsi"/>
        </w:rPr>
        <w:t>ared contract, based on equity, would help us navigate safely.</w:t>
      </w:r>
      <w:r w:rsidRPr="00AA6543">
        <w:rPr>
          <w:rFonts w:cstheme="majorHAnsi"/>
          <w:sz w:val="12"/>
        </w:rPr>
        <w:t xml:space="preserve"> It </w:t>
      </w:r>
      <w:r w:rsidRPr="00AA6543">
        <w:rPr>
          <w:rStyle w:val="StyleUnderline"/>
          <w:rFonts w:cstheme="majorHAnsi"/>
        </w:rPr>
        <w:t>would ensure a future that unleashes the full potential of our still-budding human civilization, in</w:t>
      </w:r>
      <w:r w:rsidRPr="00DE2492">
        <w:rPr>
          <w:rStyle w:val="StyleUnderline"/>
          <w:rFonts w:cstheme="majorHAnsi"/>
        </w:rPr>
        <w:t xml:space="preserve"> all its diversity. We cannot do this unless we are </w:t>
      </w:r>
      <w:r w:rsidRPr="00DE2492">
        <w:rPr>
          <w:rStyle w:val="Emphasis"/>
          <w:rFonts w:cstheme="majorHAnsi"/>
        </w:rPr>
        <w:t>humbly grounded in the possibility of our own destruction</w:t>
      </w:r>
      <w:r w:rsidRPr="00DE2492">
        <w:rPr>
          <w:rFonts w:cstheme="majorHAnsi"/>
          <w:sz w:val="12"/>
        </w:rPr>
        <w:t xml:space="preserve">. </w:t>
      </w:r>
      <w:r w:rsidRPr="00DE2492">
        <w:rPr>
          <w:rStyle w:val="Emphasis"/>
          <w:rFonts w:cstheme="majorHAnsi"/>
          <w:highlight w:val="green"/>
        </w:rPr>
        <w:t>Survival is life’s primal instinct</w:t>
      </w:r>
      <w:r w:rsidRPr="00DE2492">
        <w:rPr>
          <w:rFonts w:cstheme="majorHAnsi"/>
          <w:sz w:val="12"/>
        </w:rPr>
        <w:t xml:space="preserve">. </w:t>
      </w:r>
      <w:r w:rsidRPr="00DE2492">
        <w:rPr>
          <w:rStyle w:val="StyleUnderline"/>
          <w:rFonts w:cstheme="majorHAnsi"/>
        </w:rPr>
        <w:t xml:space="preserve">In the absence of a common enemy, </w:t>
      </w:r>
      <w:r w:rsidRPr="00DE2492">
        <w:rPr>
          <w:rStyle w:val="StyleUnderline"/>
          <w:rFonts w:cstheme="majorHAnsi"/>
          <w:highlight w:val="green"/>
        </w:rPr>
        <w:t>we must find common cause in survival. Our future may depend on whether we realize this.</w:t>
      </w:r>
    </w:p>
    <w:p w14:paraId="319B260E" w14:textId="49C30E1A" w:rsidR="00473AAC" w:rsidRDefault="00473AAC" w:rsidP="002214DD">
      <w:pPr>
        <w:pStyle w:val="Heading3"/>
        <w:rPr>
          <w:rStyle w:val="StyleUnderline"/>
          <w:b/>
          <w:sz w:val="32"/>
        </w:rPr>
      </w:pPr>
      <w:r>
        <w:rPr>
          <w:rStyle w:val="StyleUnderline"/>
          <w:b/>
          <w:sz w:val="32"/>
        </w:rPr>
        <w:lastRenderedPageBreak/>
        <w:t>1NC – OFF</w:t>
      </w:r>
    </w:p>
    <w:p w14:paraId="1819CE5A" w14:textId="55D44910" w:rsidR="00EA1B93" w:rsidRPr="00EA1B93" w:rsidRDefault="00C852CD" w:rsidP="002208DE">
      <w:pPr>
        <w:pStyle w:val="Heading4"/>
      </w:pPr>
      <w:r>
        <w:t>CP Text: Space faring nations should maintain private appropriation but</w:t>
      </w:r>
      <w:r w:rsidR="002208DE">
        <w:t xml:space="preserve"> </w:t>
      </w:r>
      <w:r>
        <w:t>establish guidelines that combat sexism and harassment within appropriatio</w:t>
      </w:r>
      <w:r w:rsidR="002208DE">
        <w:t>n</w:t>
      </w:r>
    </w:p>
    <w:p w14:paraId="6AE32D48" w14:textId="77777777" w:rsidR="00473AAC" w:rsidRDefault="00473AAC" w:rsidP="00473AAC">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284D1A5E" w14:textId="77777777" w:rsidR="00473AAC" w:rsidRDefault="00473AAC" w:rsidP="00473AAC">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30F961B0" w14:textId="77777777" w:rsidR="00473AAC" w:rsidRPr="008A4586" w:rsidRDefault="00473AAC" w:rsidP="00473AAC">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 xml:space="preserve">Imagine a school in Bolivia or a farmer in </w:t>
      </w:r>
      <w:r w:rsidRPr="00F14714">
        <w:rPr>
          <w:rStyle w:val="StyleUnderline"/>
        </w:rPr>
        <w:lastRenderedPageBreak/>
        <w:t>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6A257919" w14:textId="77777777" w:rsidR="00473AAC" w:rsidRPr="008A4586" w:rsidRDefault="00473AAC" w:rsidP="00473AAC">
      <w:pPr>
        <w:pStyle w:val="Heading4"/>
      </w:pPr>
      <w:r>
        <w:t xml:space="preserve">Hegemony solves </w:t>
      </w:r>
      <w:r>
        <w:rPr>
          <w:u w:val="single"/>
        </w:rPr>
        <w:t>Extinction</w:t>
      </w:r>
      <w:r>
        <w:t>.</w:t>
      </w:r>
    </w:p>
    <w:p w14:paraId="3AA39DF5" w14:textId="77777777" w:rsidR="00473AAC" w:rsidRPr="005761B6" w:rsidRDefault="00473AAC" w:rsidP="00473AAC">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0"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31EF8CBB" w14:textId="77777777" w:rsidR="00473AAC" w:rsidRDefault="00473AAC" w:rsidP="00473AAC">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w:t>
      </w:r>
      <w:r w:rsidRPr="005761B6">
        <w:rPr>
          <w:rStyle w:val="StyleUnderline"/>
        </w:rPr>
        <w:lastRenderedPageBreak/>
        <w:t xml:space="preserve">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sidRPr="00FC095F">
        <w:rPr>
          <w:sz w:val="16"/>
        </w:rPr>
        <w:t xml:space="preserve"> </w:t>
      </w:r>
      <w:proofErr w:type="spellStart"/>
      <w:r w:rsidRPr="00FC095F">
        <w:rPr>
          <w:rFonts w:eastAsiaTheme="majorEastAsia" w:cstheme="majorBidi"/>
          <w:b/>
          <w:iCs/>
          <w:sz w:val="16"/>
        </w:rPr>
        <w:t>Haass</w:t>
      </w:r>
      <w:proofErr w:type="spellEnd"/>
      <w:r w:rsidRPr="00FC095F">
        <w:rPr>
          <w:rFonts w:eastAsiaTheme="majorEastAsia" w:cstheme="majorBidi"/>
          <w:b/>
          <w:iCs/>
          <w:sz w:val="16"/>
        </w:rPr>
        <w:t xml:space="preserve"> 19</w:t>
      </w:r>
      <w:r w:rsidRPr="00FC095F">
        <w:rPr>
          <w:sz w:val="16"/>
        </w:rPr>
        <w:t xml:space="preserve"> [RICHARD HAASS is President of the Council on Foreign Relations and the author of A World in Disarray: American Foreign Policy and the Crisis of the Old Order. </w:t>
      </w:r>
      <w:proofErr w:type="gramStart"/>
      <w:r w:rsidRPr="00FC095F">
        <w:rPr>
          <w:sz w:val="16"/>
        </w:rPr>
        <w:t>”How</w:t>
      </w:r>
      <w:proofErr w:type="gramEnd"/>
      <w:r w:rsidRPr="00FC095F">
        <w:rPr>
          <w:sz w:val="16"/>
        </w:rPr>
        <w:t xml:space="preserve"> a World Order Ends”, http://biblio.institutoelcano.org/DOCS/VVidaPolitica/BMarcoPolInter/Haass_HowWorldOrderEnds.pdf] The major </w:t>
      </w:r>
      <w:r w:rsidRPr="00F20FFF">
        <w:rPr>
          <w:rStyle w:val="Emphasis"/>
          <w:highlight w:val="green"/>
        </w:rPr>
        <w:t>alternatives</w:t>
      </w:r>
      <w:r w:rsidRPr="00F20FFF">
        <w:rPr>
          <w:rStyle w:val="StyleUnderline"/>
          <w:highlight w:val="green"/>
        </w:rPr>
        <w:t xml:space="preserve"> </w:t>
      </w:r>
      <w:r w:rsidRPr="00FC095F">
        <w:rPr>
          <w:rStyle w:val="StyleUnderline"/>
        </w:rPr>
        <w:lastRenderedPageBreak/>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4DF6BBC6" w14:textId="77777777" w:rsidR="00473AAC" w:rsidRDefault="00473AAC" w:rsidP="00473AAC">
      <w:pPr>
        <w:pStyle w:val="Heading4"/>
      </w:pPr>
      <w:r>
        <w:t>Specifically, solves Nuclear War – shift causes Transition Wars.</w:t>
      </w:r>
    </w:p>
    <w:p w14:paraId="0D8E6C9B" w14:textId="77777777" w:rsidR="00473AAC" w:rsidRPr="0027722A" w:rsidRDefault="00473AAC" w:rsidP="00473AAC">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2BE92956" w14:textId="77777777" w:rsidR="00473AAC" w:rsidRPr="0027722A" w:rsidRDefault="00473AAC" w:rsidP="00473AAC">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w:t>
      </w:r>
      <w:proofErr w:type="gramStart"/>
      <w:r w:rsidRPr="0027722A">
        <w:rPr>
          <w:sz w:val="16"/>
        </w:rPr>
        <w:t>capabilities</w:t>
      </w:r>
      <w:proofErr w:type="gramEnd"/>
      <w:r w:rsidRPr="0027722A">
        <w:rPr>
          <w:sz w:val="16"/>
        </w:rPr>
        <w:t xml:space="preserve">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 xml:space="preserve">China, </w:t>
      </w:r>
      <w:proofErr w:type="gramStart"/>
      <w:r w:rsidRPr="004274D0">
        <w:rPr>
          <w:rStyle w:val="Emphasis"/>
          <w:highlight w:val="green"/>
        </w:rPr>
        <w:t>Russia</w:t>
      </w:r>
      <w:proofErr w:type="gramEnd"/>
      <w:r w:rsidRPr="004274D0">
        <w:rPr>
          <w:rStyle w:val="Emphasis"/>
          <w:highlight w:val="green"/>
        </w:rPr>
        <w:t xml:space="preserve">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w:t>
      </w:r>
      <w:proofErr w:type="gramStart"/>
      <w:r w:rsidRPr="0027722A">
        <w:rPr>
          <w:sz w:val="16"/>
        </w:rPr>
        <w:t>Europe</w:t>
      </w:r>
      <w:proofErr w:type="gramEnd"/>
      <w:r w:rsidRPr="0027722A">
        <w:rPr>
          <w:sz w:val="16"/>
        </w:rPr>
        <w:t xml:space="preserv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1FE7CFA9" w14:textId="6909475E" w:rsidR="0040175A" w:rsidRPr="00DE2492" w:rsidRDefault="0040175A" w:rsidP="0040175A">
      <w:pPr>
        <w:pStyle w:val="Heading4"/>
      </w:pPr>
      <w:r w:rsidRPr="00DE2492">
        <w:lastRenderedPageBreak/>
        <w:t>War turns structural violence</w:t>
      </w:r>
      <w:r w:rsidR="00C273B2">
        <w:t xml:space="preserve"> – authoritarian countries are much worse than the US at combatting structural inequality.</w:t>
      </w:r>
    </w:p>
    <w:p w14:paraId="1B1638AD" w14:textId="77777777" w:rsidR="0040175A" w:rsidRPr="00DE2492" w:rsidRDefault="0040175A" w:rsidP="0040175A">
      <w:r w:rsidRPr="00DE2492">
        <w:t xml:space="preserve">John </w:t>
      </w:r>
      <w:r w:rsidRPr="00DE2492">
        <w:rPr>
          <w:b/>
        </w:rPr>
        <w:t>Horgan 14</w:t>
      </w:r>
      <w:r w:rsidRPr="00DE2492">
        <w:t>. Director of the Center for Science Writings at Stevens Institute of Technology, “To End War, Focus on Culture Rather than "Root Causes"”, Scientific American, 8-18, https://blogs.scientificamerican.com/cross-check/to-end-war-focus-on-culture-rather-than-root-causes/</w:t>
      </w:r>
    </w:p>
    <w:p w14:paraId="70CD6CCB" w14:textId="74645FFB" w:rsidR="009A6CA4" w:rsidRPr="00C852CD" w:rsidRDefault="0040175A" w:rsidP="00C852CD">
      <w:pPr>
        <w:rPr>
          <w:sz w:val="16"/>
        </w:rPr>
      </w:pPr>
      <w:r w:rsidRPr="00DE2492">
        <w:rPr>
          <w:sz w:val="16"/>
        </w:rPr>
        <w:t xml:space="preserve">When I started researching war, </w:t>
      </w:r>
      <w:r w:rsidRPr="00DE2492">
        <w:rPr>
          <w:rStyle w:val="StyleUnderline"/>
        </w:rPr>
        <w:t>I</w:t>
      </w:r>
      <w:r w:rsidRPr="00DE2492">
        <w:rPr>
          <w:sz w:val="16"/>
        </w:rPr>
        <w:t xml:space="preserve"> also </w:t>
      </w:r>
      <w:r w:rsidRPr="00DE2492">
        <w:rPr>
          <w:rStyle w:val="StyleUnderline"/>
        </w:rPr>
        <w:t xml:space="preserve">assumed that to get rid of war, we </w:t>
      </w:r>
      <w:proofErr w:type="gramStart"/>
      <w:r w:rsidRPr="00DE2492">
        <w:rPr>
          <w:rStyle w:val="StyleUnderline"/>
        </w:rPr>
        <w:t>have to</w:t>
      </w:r>
      <w:proofErr w:type="gramEnd"/>
      <w:r w:rsidRPr="00DE2492">
        <w:rPr>
          <w:rStyle w:val="StyleUnderline"/>
        </w:rPr>
        <w:t xml:space="preserve"> get rid of its root causes. The trouble </w:t>
      </w:r>
      <w:proofErr w:type="gramStart"/>
      <w:r w:rsidRPr="00DE2492">
        <w:rPr>
          <w:rStyle w:val="StyleUnderline"/>
        </w:rPr>
        <w:t>is,</w:t>
      </w:r>
      <w:proofErr w:type="gramEnd"/>
      <w:r w:rsidRPr="00DE2492">
        <w:rPr>
          <w:rStyle w:val="StyleUnderline"/>
        </w:rPr>
        <w:t xml:space="preserve"> </w:t>
      </w:r>
      <w:r w:rsidRPr="00DE2492">
        <w:rPr>
          <w:rStyle w:val="StyleUnderline"/>
          <w:highlight w:val="cyan"/>
        </w:rPr>
        <w:t>scholars</w:t>
      </w:r>
      <w:r w:rsidRPr="00DE2492">
        <w:rPr>
          <w:rStyle w:val="StyleUnderline"/>
        </w:rPr>
        <w:t xml:space="preserve"> have </w:t>
      </w:r>
      <w:r w:rsidRPr="00DE2492">
        <w:rPr>
          <w:rStyle w:val="StyleUnderline"/>
          <w:highlight w:val="cyan"/>
        </w:rPr>
        <w:t>identified countless causes of war</w:t>
      </w:r>
      <w:r w:rsidRPr="00DE2492">
        <w:rPr>
          <w:rStyle w:val="StyleUnderline"/>
        </w:rPr>
        <w:t>. One pseudo-explanation</w:t>
      </w:r>
      <w:r w:rsidRPr="00DE2492">
        <w:rPr>
          <w:sz w:val="16"/>
        </w:rPr>
        <w:t xml:space="preserve"> (which I'm glad </w:t>
      </w:r>
      <w:proofErr w:type="spellStart"/>
      <w:r w:rsidRPr="00DE2492">
        <w:rPr>
          <w:sz w:val="16"/>
        </w:rPr>
        <w:t>Kloor</w:t>
      </w:r>
      <w:proofErr w:type="spellEnd"/>
      <w:r w:rsidRPr="00DE2492">
        <w:rPr>
          <w:sz w:val="16"/>
        </w:rPr>
        <w:t xml:space="preserve"> does not mention, and which I rebut early on in my book and in posts such as this) </w:t>
      </w:r>
      <w:r w:rsidRPr="00DE2492">
        <w:rPr>
          <w:rStyle w:val="StyleUnderline"/>
        </w:rPr>
        <w:t>is that war stems from</w:t>
      </w:r>
      <w:r w:rsidRPr="00DE2492">
        <w:rPr>
          <w:sz w:val="16"/>
        </w:rPr>
        <w:t xml:space="preserve"> a compulsion bred into our ancestors by natural selection. </w:t>
      </w:r>
      <w:r w:rsidRPr="00DE2492">
        <w:rPr>
          <w:rStyle w:val="StyleUnderline"/>
        </w:rPr>
        <w:t>Biology</w:t>
      </w:r>
      <w:r w:rsidRPr="00DE2492">
        <w:rPr>
          <w:sz w:val="16"/>
        </w:rPr>
        <w:t xml:space="preserve"> underpins war, as it underpins all human behaviors. The crucial question is, why does war break out in certain places and times and not others? </w:t>
      </w:r>
      <w:r w:rsidRPr="00DE2492">
        <w:rPr>
          <w:rStyle w:val="StyleUnderline"/>
        </w:rPr>
        <w:t>The most popular non-biological explanations</w:t>
      </w:r>
      <w:r w:rsidRPr="00DE2492">
        <w:rPr>
          <w:sz w:val="16"/>
        </w:rPr>
        <w:t xml:space="preserve"> of war </w:t>
      </w:r>
      <w:r w:rsidRPr="00DE2492">
        <w:rPr>
          <w:rStyle w:val="StyleUnderline"/>
        </w:rPr>
        <w:t>are</w:t>
      </w:r>
      <w:r w:rsidRPr="00DE2492">
        <w:rPr>
          <w:sz w:val="16"/>
        </w:rPr>
        <w:t xml:space="preserve"> what I call </w:t>
      </w:r>
      <w:r w:rsidRPr="00DE2492">
        <w:rPr>
          <w:rStyle w:val="StyleUnderline"/>
        </w:rPr>
        <w:t xml:space="preserve">the </w:t>
      </w:r>
      <w:r w:rsidRPr="00DE2492">
        <w:rPr>
          <w:rStyle w:val="Emphasis"/>
        </w:rPr>
        <w:t>Malthusian</w:t>
      </w:r>
      <w:r w:rsidRPr="00DE2492">
        <w:rPr>
          <w:rStyle w:val="StyleUnderline"/>
        </w:rPr>
        <w:t xml:space="preserve"> and </w:t>
      </w:r>
      <w:r w:rsidRPr="00DE2492">
        <w:rPr>
          <w:rStyle w:val="Emphasis"/>
        </w:rPr>
        <w:t>Marxist</w:t>
      </w:r>
      <w:r w:rsidRPr="00DE2492">
        <w:rPr>
          <w:rStyle w:val="StyleUnderline"/>
        </w:rPr>
        <w:t xml:space="preserve"> hypotheses. The first</w:t>
      </w:r>
      <w:r w:rsidRPr="00DE2492">
        <w:rPr>
          <w:sz w:val="16"/>
        </w:rPr>
        <w:t xml:space="preserve"> posits </w:t>
      </w:r>
      <w:r w:rsidRPr="00DE2492">
        <w:rPr>
          <w:rStyle w:val="StyleUnderline"/>
        </w:rPr>
        <w:t>that war stems from our tendency to over-reproduce and hence fight over land and other resources. The second holds that war stems from inequality, the tendency of societies (especially capitalist ones) to divide into haves and have-nots</w:t>
      </w:r>
      <w:r w:rsidRPr="00DE2492">
        <w:rPr>
          <w:sz w:val="16"/>
        </w:rPr>
        <w:t xml:space="preserve">. </w:t>
      </w:r>
      <w:r w:rsidRPr="00DE2492">
        <w:rPr>
          <w:rStyle w:val="StyleUnderline"/>
          <w:highlight w:val="cyan"/>
        </w:rPr>
        <w:t>Scholars</w:t>
      </w:r>
      <w:r w:rsidRPr="00DE2492">
        <w:rPr>
          <w:rStyle w:val="StyleUnderline"/>
        </w:rPr>
        <w:t xml:space="preserve"> have</w:t>
      </w:r>
      <w:r w:rsidRPr="00DE2492">
        <w:rPr>
          <w:sz w:val="16"/>
        </w:rPr>
        <w:t xml:space="preserve"> also </w:t>
      </w:r>
      <w:r w:rsidRPr="00DE2492">
        <w:rPr>
          <w:rStyle w:val="StyleUnderline"/>
          <w:highlight w:val="cyan"/>
        </w:rPr>
        <w:t>blamed</w:t>
      </w:r>
      <w:r w:rsidRPr="00DE2492">
        <w:rPr>
          <w:rStyle w:val="StyleUnderline"/>
        </w:rPr>
        <w:t xml:space="preserve"> wars on </w:t>
      </w:r>
      <w:r w:rsidRPr="00DE2492">
        <w:rPr>
          <w:rStyle w:val="Emphasis"/>
          <w:highlight w:val="cyan"/>
        </w:rPr>
        <w:t>religion</w:t>
      </w:r>
      <w:r w:rsidRPr="00DE2492">
        <w:rPr>
          <w:rStyle w:val="StyleUnderline"/>
          <w:highlight w:val="cyan"/>
        </w:rPr>
        <w:t xml:space="preserve">, </w:t>
      </w:r>
      <w:r w:rsidRPr="00DE2492">
        <w:rPr>
          <w:rStyle w:val="Emphasis"/>
          <w:highlight w:val="cyan"/>
        </w:rPr>
        <w:t>racism</w:t>
      </w:r>
      <w:r w:rsidRPr="00DE2492">
        <w:rPr>
          <w:rStyle w:val="StyleUnderline"/>
          <w:highlight w:val="cyan"/>
        </w:rPr>
        <w:t xml:space="preserve"> and </w:t>
      </w:r>
      <w:r w:rsidRPr="00DE2492">
        <w:rPr>
          <w:rStyle w:val="Emphasis"/>
          <w:highlight w:val="cyan"/>
        </w:rPr>
        <w:t>nationalism</w:t>
      </w:r>
      <w:r w:rsidRPr="00DE2492">
        <w:rPr>
          <w:sz w:val="16"/>
        </w:rPr>
        <w:t xml:space="preserve">, which </w:t>
      </w:r>
      <w:proofErr w:type="spellStart"/>
      <w:r w:rsidRPr="00DE2492">
        <w:rPr>
          <w:sz w:val="16"/>
        </w:rPr>
        <w:t>Kloor</w:t>
      </w:r>
      <w:proofErr w:type="spellEnd"/>
      <w:r w:rsidRPr="00DE2492">
        <w:rPr>
          <w:sz w:val="16"/>
        </w:rPr>
        <w:t xml:space="preserve"> mentions above, </w:t>
      </w:r>
      <w:r w:rsidRPr="00DE2492">
        <w:rPr>
          <w:rStyle w:val="StyleUnderline"/>
          <w:highlight w:val="cyan"/>
        </w:rPr>
        <w:t>as well as</w:t>
      </w:r>
      <w:r w:rsidRPr="00DE2492">
        <w:rPr>
          <w:rStyle w:val="StyleUnderline"/>
        </w:rPr>
        <w:t xml:space="preserve"> such </w:t>
      </w:r>
      <w:r w:rsidRPr="00DE2492">
        <w:rPr>
          <w:rStyle w:val="Emphasis"/>
        </w:rPr>
        <w:t xml:space="preserve">fundamental </w:t>
      </w:r>
      <w:r w:rsidRPr="00DE2492">
        <w:rPr>
          <w:rStyle w:val="Emphasis"/>
          <w:highlight w:val="cyan"/>
        </w:rPr>
        <w:t>social traits</w:t>
      </w:r>
      <w:r w:rsidRPr="00DE2492">
        <w:rPr>
          <w:rStyle w:val="StyleUnderline"/>
        </w:rPr>
        <w:t xml:space="preserve"> as hierarchy, </w:t>
      </w:r>
      <w:proofErr w:type="gramStart"/>
      <w:r w:rsidRPr="00DE2492">
        <w:rPr>
          <w:rStyle w:val="StyleUnderline"/>
        </w:rPr>
        <w:t>sexism</w:t>
      </w:r>
      <w:proofErr w:type="gramEnd"/>
      <w:r w:rsidRPr="00DE2492">
        <w:rPr>
          <w:rStyle w:val="StyleUnderline"/>
        </w:rPr>
        <w:t xml:space="preserve"> and injustice. </w:t>
      </w:r>
      <w:r w:rsidRPr="00DE2492">
        <w:rPr>
          <w:rStyle w:val="StyleUnderline"/>
          <w:highlight w:val="cyan"/>
        </w:rPr>
        <w:t xml:space="preserve">If </w:t>
      </w:r>
      <w:proofErr w:type="gramStart"/>
      <w:r w:rsidRPr="00DE2492">
        <w:rPr>
          <w:rStyle w:val="StyleUnderline"/>
          <w:highlight w:val="cyan"/>
        </w:rPr>
        <w:t>you</w:t>
      </w:r>
      <w:proofErr w:type="gramEnd"/>
      <w:r w:rsidRPr="00DE2492">
        <w:rPr>
          <w:rStyle w:val="StyleUnderline"/>
          <w:highlight w:val="cyan"/>
        </w:rPr>
        <w:t xml:space="preserve"> </w:t>
      </w:r>
      <w:r w:rsidRPr="00DE2492">
        <w:rPr>
          <w:rStyle w:val="Emphasis"/>
          <w:highlight w:val="cyan"/>
        </w:rPr>
        <w:t>cherry pick</w:t>
      </w:r>
      <w:r w:rsidRPr="00DE2492">
        <w:rPr>
          <w:rStyle w:val="StyleUnderline"/>
          <w:highlight w:val="cyan"/>
        </w:rPr>
        <w:t>, you</w:t>
      </w:r>
      <w:r w:rsidRPr="00DE2492">
        <w:rPr>
          <w:rStyle w:val="StyleUnderline"/>
        </w:rPr>
        <w:t xml:space="preserve"> </w:t>
      </w:r>
      <w:r w:rsidRPr="00DE2492">
        <w:rPr>
          <w:rStyle w:val="Emphasis"/>
        </w:rPr>
        <w:t xml:space="preserve">always </w:t>
      </w:r>
      <w:r w:rsidRPr="00DE2492">
        <w:rPr>
          <w:rStyle w:val="Emphasis"/>
          <w:highlight w:val="cyan"/>
        </w:rPr>
        <w:t>find evidence</w:t>
      </w:r>
      <w:r w:rsidRPr="00DE2492">
        <w:rPr>
          <w:rStyle w:val="StyleUnderline"/>
        </w:rPr>
        <w:t xml:space="preserve"> to support your favorite theory</w:t>
      </w:r>
      <w:r w:rsidRPr="00DE2492">
        <w:rPr>
          <w:sz w:val="16"/>
        </w:rPr>
        <w:t xml:space="preserve">. </w:t>
      </w:r>
      <w:r w:rsidRPr="00DE2492">
        <w:rPr>
          <w:rStyle w:val="StyleUnderline"/>
          <w:highlight w:val="cyan"/>
        </w:rPr>
        <w:t>But</w:t>
      </w:r>
      <w:r w:rsidRPr="00DE2492">
        <w:rPr>
          <w:rStyle w:val="StyleUnderline"/>
        </w:rPr>
        <w:t xml:space="preserve"> as scholars</w:t>
      </w:r>
      <w:r w:rsidRPr="00DE2492">
        <w:rPr>
          <w:sz w:val="16"/>
        </w:rPr>
        <w:t xml:space="preserve"> such as Lewis Fry Richardson (whom my friend David </w:t>
      </w:r>
      <w:proofErr w:type="spellStart"/>
      <w:r w:rsidRPr="00DE2492">
        <w:rPr>
          <w:sz w:val="16"/>
        </w:rPr>
        <w:t>Berreby</w:t>
      </w:r>
      <w:proofErr w:type="spellEnd"/>
      <w:r w:rsidRPr="00DE2492">
        <w:rPr>
          <w:sz w:val="16"/>
        </w:rPr>
        <w:t xml:space="preserve"> recently profiled) </w:t>
      </w:r>
      <w:r w:rsidRPr="00DE2492">
        <w:rPr>
          <w:rStyle w:val="StyleUnderline"/>
        </w:rPr>
        <w:t>have shown</w:t>
      </w:r>
      <w:r w:rsidRPr="00DE2492">
        <w:rPr>
          <w:sz w:val="16"/>
        </w:rPr>
        <w:t xml:space="preserve">, neither the Malthusian and Marxist theories </w:t>
      </w:r>
      <w:r w:rsidRPr="00DE2492">
        <w:rPr>
          <w:rStyle w:val="Emphasis"/>
          <w:sz w:val="24"/>
          <w:highlight w:val="cyan"/>
        </w:rPr>
        <w:t>no</w:t>
      </w:r>
      <w:r w:rsidRPr="00DE2492">
        <w:rPr>
          <w:sz w:val="16"/>
        </w:rPr>
        <w:t xml:space="preserve">r any of the other </w:t>
      </w:r>
      <w:r w:rsidRPr="00DE2492">
        <w:rPr>
          <w:rStyle w:val="Emphasis"/>
          <w:sz w:val="24"/>
          <w:highlight w:val="cyan"/>
        </w:rPr>
        <w:t>explanations</w:t>
      </w:r>
      <w:r w:rsidRPr="00DE2492">
        <w:rPr>
          <w:rStyle w:val="Emphasis"/>
          <w:sz w:val="24"/>
        </w:rPr>
        <w:t xml:space="preserve"> above can </w:t>
      </w:r>
      <w:r w:rsidRPr="00DE2492">
        <w:rPr>
          <w:rStyle w:val="Emphasis"/>
          <w:sz w:val="24"/>
          <w:highlight w:val="cyan"/>
        </w:rPr>
        <w:t>account for the</w:t>
      </w:r>
      <w:r w:rsidRPr="00DE2492">
        <w:rPr>
          <w:rStyle w:val="Emphasis"/>
          <w:sz w:val="24"/>
        </w:rPr>
        <w:t xml:space="preserve"> vast </w:t>
      </w:r>
      <w:r w:rsidRPr="00DE2492">
        <w:rPr>
          <w:rStyle w:val="Emphasis"/>
          <w:sz w:val="24"/>
          <w:highlight w:val="cyan"/>
        </w:rPr>
        <w:t>diversity of wars</w:t>
      </w:r>
      <w:r w:rsidRPr="00DE2492">
        <w:rPr>
          <w:sz w:val="16"/>
        </w:rPr>
        <w:t xml:space="preserve">. Moreover, </w:t>
      </w:r>
      <w:r w:rsidRPr="00DE2492">
        <w:rPr>
          <w:rStyle w:val="StyleUnderline"/>
        </w:rPr>
        <w:t>some factors that provoke conflict</w:t>
      </w:r>
      <w:r w:rsidRPr="00DE2492">
        <w:rPr>
          <w:sz w:val="16"/>
        </w:rPr>
        <w:t xml:space="preserve">, such as religion, </w:t>
      </w:r>
      <w:r w:rsidRPr="00DE2492">
        <w:rPr>
          <w:rStyle w:val="StyleUnderline"/>
        </w:rPr>
        <w:t>can also inhibit it</w:t>
      </w:r>
      <w:r w:rsidRPr="00DE2492">
        <w:rPr>
          <w:sz w:val="16"/>
        </w:rPr>
        <w:t xml:space="preserve">. Religion has inspired some of our greatest antiwar leaders, notably Gandhi and Martin Luther King. I have found </w:t>
      </w:r>
      <w:r w:rsidRPr="00DE2492">
        <w:rPr>
          <w:rStyle w:val="StyleUnderline"/>
        </w:rPr>
        <w:t>only one theory of war that fits the facts</w:t>
      </w:r>
      <w:r w:rsidRPr="00DE2492">
        <w:rPr>
          <w:sz w:val="16"/>
        </w:rPr>
        <w:t xml:space="preserve">. The theory holds </w:t>
      </w:r>
      <w:r w:rsidRPr="00DE2492">
        <w:rPr>
          <w:rStyle w:val="StyleUnderline"/>
        </w:rPr>
        <w:t xml:space="preserve">that </w:t>
      </w:r>
      <w:r w:rsidRPr="00DE2492">
        <w:rPr>
          <w:rStyle w:val="StyleUnderline"/>
          <w:highlight w:val="cyan"/>
        </w:rPr>
        <w:t>war</w:t>
      </w:r>
      <w:r w:rsidRPr="00DE2492">
        <w:rPr>
          <w:rStyle w:val="StyleUnderline"/>
        </w:rPr>
        <w:t xml:space="preserve"> is a self-perpetuating, contagious meme, which </w:t>
      </w:r>
      <w:r w:rsidRPr="00DE2492">
        <w:rPr>
          <w:rStyle w:val="StyleUnderline"/>
          <w:highlight w:val="cyan"/>
        </w:rPr>
        <w:t xml:space="preserve">can propagate </w:t>
      </w:r>
      <w:r w:rsidRPr="00DE2492">
        <w:rPr>
          <w:rStyle w:val="Emphasis"/>
          <w:sz w:val="24"/>
          <w:highlight w:val="cyan"/>
        </w:rPr>
        <w:t>independently of</w:t>
      </w:r>
      <w:r w:rsidRPr="00DE2492">
        <w:rPr>
          <w:rStyle w:val="Emphasis"/>
          <w:sz w:val="24"/>
        </w:rPr>
        <w:t xml:space="preserve"> other </w:t>
      </w:r>
      <w:r w:rsidRPr="00DE2492">
        <w:rPr>
          <w:rStyle w:val="Emphasis"/>
          <w:sz w:val="24"/>
          <w:highlight w:val="cyan"/>
        </w:rPr>
        <w:t>social</w:t>
      </w:r>
      <w:r w:rsidRPr="00DE2492">
        <w:rPr>
          <w:rStyle w:val="Emphasis"/>
          <w:sz w:val="24"/>
        </w:rPr>
        <w:t xml:space="preserve"> and environmental </w:t>
      </w:r>
      <w:r w:rsidRPr="00DE2492">
        <w:rPr>
          <w:rStyle w:val="Emphasis"/>
          <w:sz w:val="24"/>
          <w:highlight w:val="cyan"/>
        </w:rPr>
        <w:t>factors</w:t>
      </w:r>
      <w:r w:rsidRPr="00DE2492">
        <w:rPr>
          <w:sz w:val="16"/>
        </w:rPr>
        <w:t xml:space="preserve">. As anthropologist Margaret Mead put it in a famous 1940 essay, "Warfare Is Only an Invention—Not a Biological Necessity." In other words, the major cause of war is war itself, which has a terrible tendency to spread even to societies that would prefer to remain peaceful. I make this point in my book and in a 2010 blog post, "Margaret Mead’s war theory kicks butt of neo-Darwinian and Malthusian models." Here is an edited excerpt: In his 1997 book War Before Civilization, anthropologist Lawrence Keeley notes that war among North American Indians often stemmed from the aggression of just a few extremely warlike tribes, "rotten apples that spoiled their regional barrels." He added, "Less aggressive societies, stimulated by more warlike groups in their vicinity, become more bellicose themselves." Societies in a violent region, the political scientist Azar Gat emphasizes in his 2006 book War in Human Civilization, have a strong incentive to carry out preemptive attacks. Societies may "attack the other side </w:t>
      </w:r>
      <w:proofErr w:type="gramStart"/>
      <w:r w:rsidRPr="00DE2492">
        <w:rPr>
          <w:sz w:val="16"/>
        </w:rPr>
        <w:t>in order to</w:t>
      </w:r>
      <w:proofErr w:type="gramEnd"/>
      <w:r w:rsidRPr="00DE2492">
        <w:rPr>
          <w:sz w:val="16"/>
        </w:rPr>
        <w:t xml:space="preserve"> eliminate or severely weaken them as a potential enemy. Indeed, this option only makes the other side more insecure, rendering the security dilemma more acute. War can thus become a self-fulfilling prophecy. The fear of war breeds war." </w:t>
      </w:r>
      <w:r w:rsidRPr="00DE2492">
        <w:rPr>
          <w:rStyle w:val="StyleUnderline"/>
          <w:highlight w:val="cyan"/>
        </w:rPr>
        <w:t>Many</w:t>
      </w:r>
      <w:r w:rsidRPr="00DE2492">
        <w:rPr>
          <w:rStyle w:val="StyleUnderline"/>
        </w:rPr>
        <w:t xml:space="preserve"> people </w:t>
      </w:r>
      <w:r w:rsidRPr="00DE2492">
        <w:rPr>
          <w:rStyle w:val="StyleUnderline"/>
          <w:highlight w:val="cyan"/>
        </w:rPr>
        <w:t xml:space="preserve">are </w:t>
      </w:r>
      <w:r w:rsidRPr="00DE2492">
        <w:rPr>
          <w:rStyle w:val="Emphasis"/>
          <w:sz w:val="24"/>
          <w:highlight w:val="cyan"/>
        </w:rPr>
        <w:t>pessimistic</w:t>
      </w:r>
      <w:r w:rsidRPr="00DE2492">
        <w:rPr>
          <w:rStyle w:val="StyleUnderline"/>
          <w:sz w:val="24"/>
        </w:rPr>
        <w:t xml:space="preserve"> </w:t>
      </w:r>
      <w:r w:rsidRPr="00DE2492">
        <w:rPr>
          <w:rStyle w:val="StyleUnderline"/>
        </w:rPr>
        <w:t xml:space="preserve">about ending war because </w:t>
      </w:r>
      <w:r w:rsidRPr="00DE2492">
        <w:rPr>
          <w:rStyle w:val="StyleUnderline"/>
          <w:highlight w:val="cyan"/>
        </w:rPr>
        <w:t xml:space="preserve">they assume it will require </w:t>
      </w:r>
      <w:r w:rsidRPr="00DE2492">
        <w:rPr>
          <w:rStyle w:val="Emphasis"/>
          <w:sz w:val="24"/>
          <w:highlight w:val="cyan"/>
        </w:rPr>
        <w:t>radical</w:t>
      </w:r>
      <w:r w:rsidRPr="00DE2492">
        <w:rPr>
          <w:rStyle w:val="Emphasis"/>
          <w:sz w:val="24"/>
        </w:rPr>
        <w:t xml:space="preserve"> social </w:t>
      </w:r>
      <w:r w:rsidRPr="00DE2492">
        <w:rPr>
          <w:rStyle w:val="Emphasis"/>
          <w:sz w:val="24"/>
          <w:highlight w:val="cyan"/>
        </w:rPr>
        <w:t>engineering</w:t>
      </w:r>
      <w:r w:rsidRPr="00DE2492">
        <w:rPr>
          <w:rStyle w:val="StyleUnderline"/>
        </w:rPr>
        <w:t xml:space="preserve">. World peace will require eliminating poverty, inequality, sexism, </w:t>
      </w:r>
      <w:r w:rsidRPr="00DE2492">
        <w:rPr>
          <w:rStyle w:val="Emphasis"/>
        </w:rPr>
        <w:t>racism</w:t>
      </w:r>
      <w:r w:rsidRPr="00DE2492">
        <w:rPr>
          <w:rStyle w:val="StyleUnderline"/>
        </w:rPr>
        <w:t xml:space="preserve"> or </w:t>
      </w:r>
      <w:r w:rsidRPr="00DE2492">
        <w:rPr>
          <w:rStyle w:val="Emphasis"/>
        </w:rPr>
        <w:t>[fill in the blank]</w:t>
      </w:r>
      <w:r w:rsidRPr="00DE2492">
        <w:rPr>
          <w:rStyle w:val="StyleUnderline"/>
        </w:rPr>
        <w:t>.</w:t>
      </w:r>
      <w:r w:rsidRPr="00DE2492">
        <w:rPr>
          <w:sz w:val="16"/>
        </w:rPr>
        <w:t xml:space="preserve"> We will need to eradicate religion, or all embrace the same religion. We will need to get rid of all nation states and become </w:t>
      </w:r>
      <w:proofErr w:type="gramStart"/>
      <w:r w:rsidRPr="00DE2492">
        <w:rPr>
          <w:sz w:val="16"/>
        </w:rPr>
        <w:t>anarchists, or</w:t>
      </w:r>
      <w:proofErr w:type="gramEnd"/>
      <w:r w:rsidRPr="00DE2492">
        <w:rPr>
          <w:sz w:val="16"/>
        </w:rPr>
        <w:t xml:space="preserve"> form a single global government. </w:t>
      </w:r>
      <w:r w:rsidRPr="00DE2492">
        <w:rPr>
          <w:rStyle w:val="StyleUnderline"/>
        </w:rPr>
        <w:t>My analysis</w:t>
      </w:r>
      <w:r w:rsidRPr="00DE2492">
        <w:rPr>
          <w:sz w:val="16"/>
        </w:rPr>
        <w:t xml:space="preserve"> of war </w:t>
      </w:r>
      <w:r w:rsidRPr="00DE2492">
        <w:rPr>
          <w:rStyle w:val="StyleUnderline"/>
        </w:rPr>
        <w:t xml:space="preserve">suggests that if we want to end war, </w:t>
      </w:r>
      <w:r w:rsidRPr="00DE2492">
        <w:rPr>
          <w:rStyle w:val="Emphasis"/>
          <w:highlight w:val="cyan"/>
        </w:rPr>
        <w:t>we don't need</w:t>
      </w:r>
      <w:r w:rsidRPr="00DE2492">
        <w:rPr>
          <w:rStyle w:val="Emphasis"/>
        </w:rPr>
        <w:t xml:space="preserve"> to create </w:t>
      </w:r>
      <w:r w:rsidRPr="00DE2492">
        <w:rPr>
          <w:rStyle w:val="Emphasis"/>
          <w:highlight w:val="cyan"/>
        </w:rPr>
        <w:t>a society radically different</w:t>
      </w:r>
      <w:r w:rsidRPr="00DE2492">
        <w:rPr>
          <w:rStyle w:val="StyleUnderline"/>
        </w:rPr>
        <w:t xml:space="preserve"> from our own, let alone a utopia. If we want to end war, we should </w:t>
      </w:r>
      <w:r w:rsidRPr="00DE2492">
        <w:rPr>
          <w:rStyle w:val="StyleUnderline"/>
          <w:highlight w:val="cyan"/>
        </w:rPr>
        <w:t>focus on ending war</w:t>
      </w:r>
      <w:r w:rsidRPr="00DE2492">
        <w:rPr>
          <w:sz w:val="16"/>
        </w:rPr>
        <w:t xml:space="preserve"> and the culture of war </w:t>
      </w:r>
      <w:r w:rsidRPr="00DE2492">
        <w:rPr>
          <w:rStyle w:val="StyleUnderline"/>
          <w:highlight w:val="cyan"/>
        </w:rPr>
        <w:t>rather than</w:t>
      </w:r>
      <w:r w:rsidRPr="00DE2492">
        <w:rPr>
          <w:rStyle w:val="StyleUnderline"/>
        </w:rPr>
        <w:t xml:space="preserve"> on </w:t>
      </w:r>
      <w:r w:rsidRPr="00DE2492">
        <w:rPr>
          <w:rStyle w:val="Emphasis"/>
          <w:highlight w:val="cyan"/>
        </w:rPr>
        <w:t>supposed causal factors</w:t>
      </w:r>
      <w:r w:rsidRPr="00DE2492">
        <w:rPr>
          <w:rStyle w:val="StyleUnderline"/>
        </w:rPr>
        <w:t xml:space="preserve">. If we can do that, </w:t>
      </w:r>
      <w:r w:rsidRPr="00DE2492">
        <w:rPr>
          <w:rStyle w:val="StyleUnderline"/>
          <w:highlight w:val="cyan"/>
        </w:rPr>
        <w:t xml:space="preserve">we will </w:t>
      </w:r>
      <w:r w:rsidRPr="00DE2492">
        <w:rPr>
          <w:rStyle w:val="Emphasis"/>
          <w:sz w:val="24"/>
          <w:highlight w:val="cyan"/>
        </w:rPr>
        <w:t>take a major step toward solving many</w:t>
      </w:r>
      <w:r w:rsidRPr="00DE2492">
        <w:rPr>
          <w:sz w:val="16"/>
        </w:rPr>
        <w:t xml:space="preserve"> of our </w:t>
      </w:r>
      <w:r w:rsidRPr="00DE2492">
        <w:rPr>
          <w:rStyle w:val="Emphasis"/>
          <w:sz w:val="24"/>
          <w:highlight w:val="cyan"/>
        </w:rPr>
        <w:t>other</w:t>
      </w:r>
      <w:r w:rsidRPr="00DE2492">
        <w:rPr>
          <w:rStyle w:val="Emphasis"/>
          <w:sz w:val="24"/>
        </w:rPr>
        <w:t xml:space="preserve"> social </w:t>
      </w:r>
      <w:r w:rsidRPr="00DE2492">
        <w:rPr>
          <w:rStyle w:val="Emphasis"/>
          <w:sz w:val="24"/>
          <w:highlight w:val="cyan"/>
        </w:rPr>
        <w:t>problems</w:t>
      </w:r>
      <w:r w:rsidRPr="00DE2492">
        <w:rPr>
          <w:sz w:val="16"/>
        </w:rPr>
        <w:t xml:space="preserve">, as I argued in my previous post. And that brings me to Keith </w:t>
      </w:r>
      <w:proofErr w:type="spellStart"/>
      <w:r w:rsidRPr="00DE2492">
        <w:rPr>
          <w:sz w:val="16"/>
        </w:rPr>
        <w:t>Kloor's</w:t>
      </w:r>
      <w:proofErr w:type="spellEnd"/>
      <w:r w:rsidRPr="00DE2492">
        <w:rPr>
          <w:sz w:val="16"/>
        </w:rPr>
        <w:t xml:space="preserve"> final challenge to me. He devotes much of his column to a discussion of how extremists on both sides of the conflict between Israel and Palestine have "hijacked the peace process. Horrific spasmodic cycles of violence and death is the result." </w:t>
      </w:r>
      <w:r w:rsidRPr="00DE2492">
        <w:rPr>
          <w:sz w:val="16"/>
        </w:rPr>
        <w:lastRenderedPageBreak/>
        <w:t xml:space="preserve">He asks me how we can "rid the world of extremist groups that sow the seeds of war." </w:t>
      </w:r>
      <w:proofErr w:type="spellStart"/>
      <w:r w:rsidRPr="00DE2492">
        <w:rPr>
          <w:rStyle w:val="StyleUnderline"/>
        </w:rPr>
        <w:t>Kloor</w:t>
      </w:r>
      <w:proofErr w:type="spellEnd"/>
      <w:r w:rsidRPr="00DE2492">
        <w:rPr>
          <w:rStyle w:val="StyleUnderline"/>
        </w:rPr>
        <w:t xml:space="preserve"> </w:t>
      </w:r>
      <w:r w:rsidRPr="00DE2492">
        <w:rPr>
          <w:rStyle w:val="StyleUnderline"/>
          <w:highlight w:val="cyan"/>
        </w:rPr>
        <w:t>has</w:t>
      </w:r>
      <w:r w:rsidRPr="00DE2492">
        <w:rPr>
          <w:sz w:val="16"/>
        </w:rPr>
        <w:t xml:space="preserve"> his </w:t>
      </w:r>
      <w:r w:rsidRPr="00DE2492">
        <w:rPr>
          <w:rStyle w:val="Emphasis"/>
          <w:sz w:val="24"/>
          <w:highlight w:val="cyan"/>
        </w:rPr>
        <w:t>causation backwards</w:t>
      </w:r>
      <w:r w:rsidRPr="00DE2492">
        <w:rPr>
          <w:rStyle w:val="StyleUnderline"/>
        </w:rPr>
        <w:t xml:space="preserve">. Just as </w:t>
      </w:r>
      <w:r w:rsidRPr="00DE2492">
        <w:rPr>
          <w:rStyle w:val="StyleUnderline"/>
          <w:highlight w:val="cyan"/>
        </w:rPr>
        <w:t>war promotes</w:t>
      </w:r>
      <w:r w:rsidRPr="00DE2492">
        <w:rPr>
          <w:rStyle w:val="StyleUnderline"/>
        </w:rPr>
        <w:t xml:space="preserve"> poverty, tyranny, </w:t>
      </w:r>
      <w:proofErr w:type="gramStart"/>
      <w:r w:rsidRPr="00DE2492">
        <w:rPr>
          <w:rStyle w:val="StyleUnderline"/>
          <w:highlight w:val="cyan"/>
        </w:rPr>
        <w:t>inequality</w:t>
      </w:r>
      <w:proofErr w:type="gramEnd"/>
      <w:r w:rsidRPr="00DE2492">
        <w:rPr>
          <w:rStyle w:val="StyleUnderline"/>
        </w:rPr>
        <w:t xml:space="preserve"> and resource depletion </w:t>
      </w:r>
      <w:r w:rsidRPr="00DE2492">
        <w:rPr>
          <w:rStyle w:val="Emphasis"/>
          <w:sz w:val="24"/>
          <w:highlight w:val="cyan"/>
        </w:rPr>
        <w:t>at least as much as vice versa</w:t>
      </w:r>
      <w:r w:rsidRPr="00DE2492">
        <w:rPr>
          <w:sz w:val="16"/>
        </w:rPr>
        <w:t xml:space="preserve">, so war promotes fanaticism. Once militarism seizes hold of a society, it can transform vast populations into virtual sociopaths. It turns decent, ethical, reasonable people into intolerant fanatics capable of the most heinous acts. </w:t>
      </w:r>
      <w:r w:rsidRPr="00DE2492">
        <w:rPr>
          <w:rStyle w:val="StyleUnderline"/>
        </w:rPr>
        <w:t>Breaking out of</w:t>
      </w:r>
      <w:r w:rsidRPr="00DE2492">
        <w:rPr>
          <w:sz w:val="16"/>
        </w:rPr>
        <w:t xml:space="preserve"> what </w:t>
      </w:r>
      <w:proofErr w:type="spellStart"/>
      <w:r w:rsidRPr="00DE2492">
        <w:rPr>
          <w:sz w:val="16"/>
        </w:rPr>
        <w:t>Kloor</w:t>
      </w:r>
      <w:proofErr w:type="spellEnd"/>
      <w:r w:rsidRPr="00DE2492">
        <w:rPr>
          <w:sz w:val="16"/>
        </w:rPr>
        <w:t xml:space="preserve"> calls "spasmodic </w:t>
      </w:r>
      <w:r w:rsidRPr="00DE2492">
        <w:rPr>
          <w:rStyle w:val="StyleUnderline"/>
        </w:rPr>
        <w:t>cycles of violence</w:t>
      </w:r>
      <w:r w:rsidRPr="00DE2492">
        <w:rPr>
          <w:sz w:val="16"/>
        </w:rPr>
        <w:t xml:space="preserve"> and death" </w:t>
      </w:r>
      <w:r w:rsidRPr="00DE2492">
        <w:rPr>
          <w:rStyle w:val="StyleUnderline"/>
        </w:rPr>
        <w:t>can be</w:t>
      </w:r>
      <w:r w:rsidRPr="00DE2492">
        <w:rPr>
          <w:sz w:val="16"/>
        </w:rPr>
        <w:t xml:space="preserve"> extraordinarily </w:t>
      </w:r>
      <w:r w:rsidRPr="00DE2492">
        <w:rPr>
          <w:rStyle w:val="StyleUnderline"/>
        </w:rPr>
        <w:t>difficult, but history offers many examples of societies that have done just that. Germany and France were bitter, bloody rivals for centuries. But it is now inconceivable that Germany and France</w:t>
      </w:r>
      <w:r w:rsidRPr="00DE2492">
        <w:rPr>
          <w:sz w:val="16"/>
        </w:rPr>
        <w:t>—or any members of the European Union--</w:t>
      </w:r>
      <w:r w:rsidRPr="00DE2492">
        <w:rPr>
          <w:rStyle w:val="StyleUnderline"/>
        </w:rPr>
        <w:t>would go to war</w:t>
      </w:r>
      <w:r w:rsidRPr="00DE2492">
        <w:rPr>
          <w:sz w:val="16"/>
        </w:rPr>
        <w:t xml:space="preserve"> against each other. </w:t>
      </w:r>
      <w:r w:rsidRPr="00DE2492">
        <w:rPr>
          <w:rStyle w:val="StyleUnderline"/>
        </w:rPr>
        <w:t>One of my favorite examples of a nation that has renounced militarism is Costa Rica</w:t>
      </w:r>
      <w:r w:rsidRPr="00DE2492">
        <w:rPr>
          <w:sz w:val="16"/>
        </w:rPr>
        <w:t xml:space="preserve">. Like many of its neighbors in Central American, Costa was once wracked by terrible violence. But </w:t>
      </w:r>
      <w:r w:rsidRPr="00DE2492">
        <w:rPr>
          <w:rStyle w:val="StyleUnderline"/>
        </w:rPr>
        <w:t>after a bloody civil war in the 1940s, Costa Rica disbanded its army</w:t>
      </w:r>
      <w:r w:rsidRPr="00DE2492">
        <w:rPr>
          <w:sz w:val="16"/>
        </w:rPr>
        <w:t xml:space="preserve">, freeing up more funds for education, health care, </w:t>
      </w:r>
      <w:proofErr w:type="gramStart"/>
      <w:r w:rsidRPr="00DE2492">
        <w:rPr>
          <w:sz w:val="16"/>
        </w:rPr>
        <w:t>transportation</w:t>
      </w:r>
      <w:proofErr w:type="gramEnd"/>
      <w:r w:rsidRPr="00DE2492">
        <w:rPr>
          <w:sz w:val="16"/>
        </w:rPr>
        <w:t xml:space="preserve"> and tourism. It is often ranked as one of the most peaceful, healthy, "happy" nations in the world. </w:t>
      </w:r>
    </w:p>
    <w:p w14:paraId="6FC627D9" w14:textId="644828EF" w:rsidR="002214DD" w:rsidRDefault="002214DD" w:rsidP="002214DD">
      <w:pPr>
        <w:pStyle w:val="Heading3"/>
        <w:rPr>
          <w:rStyle w:val="StyleUnderline"/>
          <w:b/>
          <w:sz w:val="32"/>
        </w:rPr>
      </w:pPr>
      <w:r>
        <w:rPr>
          <w:rStyle w:val="StyleUnderline"/>
          <w:b/>
          <w:sz w:val="32"/>
        </w:rPr>
        <w:lastRenderedPageBreak/>
        <w:t>1NC – OFF</w:t>
      </w:r>
    </w:p>
    <w:p w14:paraId="31493D5D" w14:textId="77777777" w:rsidR="003C4644" w:rsidRDefault="002214DD" w:rsidP="00D15315">
      <w:pPr>
        <w:pStyle w:val="Heading4"/>
      </w:pPr>
      <w:r>
        <w:t xml:space="preserve">CP Text: </w:t>
      </w:r>
      <w:r w:rsidR="00765789">
        <w:t>Space faring nations</w:t>
      </w:r>
      <w:r>
        <w:t xml:space="preserve"> should </w:t>
      </w:r>
    </w:p>
    <w:p w14:paraId="4AB2FFD3" w14:textId="33457F75" w:rsidR="002214DD" w:rsidRDefault="002214DD" w:rsidP="003C4644">
      <w:pPr>
        <w:pStyle w:val="Heading4"/>
        <w:numPr>
          <w:ilvl w:val="0"/>
          <w:numId w:val="14"/>
        </w:numPr>
      </w:pPr>
      <w:r>
        <w:t>end all private appropriation of outer space except for Space-Based Solar Power.</w:t>
      </w:r>
    </w:p>
    <w:p w14:paraId="0C3786EB" w14:textId="76670A71" w:rsidR="00973A59" w:rsidRPr="004074A2" w:rsidRDefault="00973A59" w:rsidP="004074A2">
      <w:pPr>
        <w:pStyle w:val="Heading4"/>
        <w:numPr>
          <w:ilvl w:val="0"/>
          <w:numId w:val="14"/>
        </w:numPr>
      </w:pPr>
      <w:r w:rsidRPr="004074A2">
        <w:rPr>
          <w:rStyle w:val="StyleUnderline"/>
          <w:b/>
          <w:sz w:val="26"/>
          <w:u w:val="none"/>
        </w:rPr>
        <w:t xml:space="preserve">Increase sexism review to </w:t>
      </w:r>
      <w:r w:rsidR="004074A2" w:rsidRPr="004074A2">
        <w:rPr>
          <w:rStyle w:val="StyleUnderline"/>
          <w:b/>
          <w:sz w:val="26"/>
          <w:u w:val="none"/>
        </w:rPr>
        <w:t>check back against discrimination</w:t>
      </w:r>
      <w:r w:rsidR="00870487">
        <w:rPr>
          <w:rStyle w:val="StyleUnderline"/>
          <w:b/>
          <w:sz w:val="26"/>
          <w:u w:val="none"/>
        </w:rPr>
        <w:t xml:space="preserve"> in the development of SBSP</w:t>
      </w:r>
    </w:p>
    <w:p w14:paraId="082AC1F4" w14:textId="77777777" w:rsidR="002214DD" w:rsidRDefault="002214DD" w:rsidP="002214DD">
      <w:pPr>
        <w:pStyle w:val="Heading4"/>
      </w:pPr>
      <w:r>
        <w:t xml:space="preserve">Space-Based Solar Power constitutes Appropriation. </w:t>
      </w:r>
    </w:p>
    <w:p w14:paraId="6B5F6576" w14:textId="77777777" w:rsidR="002214DD" w:rsidRPr="002E2CA5" w:rsidRDefault="002214DD" w:rsidP="002214DD">
      <w:r w:rsidRPr="002E2CA5">
        <w:rPr>
          <w:rStyle w:val="Style13ptBold"/>
        </w:rPr>
        <w:t>Matignon 19</w:t>
      </w:r>
      <w:r>
        <w:t xml:space="preserve"> </w:t>
      </w:r>
      <w:r w:rsidRPr="002E2CA5">
        <w:t xml:space="preserve">Louis De </w:t>
      </w:r>
      <w:proofErr w:type="spellStart"/>
      <w:r w:rsidRPr="002E2CA5">
        <w:t>Gouyon</w:t>
      </w:r>
      <w:proofErr w:type="spellEnd"/>
      <w:r w:rsidRPr="002E2CA5">
        <w:t xml:space="preserve"> Matignon 4-15-2019 "THE LEGAL STATUS OF CHINESE SPACE-BASED SOLAR POWER STATIONS"</w:t>
      </w:r>
      <w:r>
        <w:t xml:space="preserve"> </w:t>
      </w:r>
      <w:hyperlink r:id="rId11" w:history="1">
        <w:r w:rsidRPr="00065AC2">
          <w:rPr>
            <w:rStyle w:val="Hyperlink"/>
          </w:rPr>
          <w:t>https://www.spacelegalissues.com/the-legal-status-of-chinese-space-based-solar-power-stations/</w:t>
        </w:r>
      </w:hyperlink>
      <w:r>
        <w:t xml:space="preserve"> (</w:t>
      </w:r>
      <w:r w:rsidRPr="002E2CA5">
        <w:t>PhD in space law</w:t>
      </w:r>
      <w:r>
        <w:t xml:space="preserve">)//Elmer </w:t>
      </w:r>
    </w:p>
    <w:p w14:paraId="45C44612" w14:textId="77777777" w:rsidR="002214DD" w:rsidRPr="002E2CA5" w:rsidRDefault="002214DD" w:rsidP="002214DD">
      <w:pPr>
        <w:rPr>
          <w:sz w:val="16"/>
        </w:rPr>
      </w:pPr>
      <w:r w:rsidRPr="002E2CA5">
        <w:rPr>
          <w:rStyle w:val="Emphasis"/>
          <w:highlight w:val="green"/>
        </w:rPr>
        <w:t>N</w:t>
      </w:r>
      <w:r w:rsidRPr="002E2CA5">
        <w:rPr>
          <w:rStyle w:val="StyleUnderline"/>
        </w:rPr>
        <w:t>ear-</w:t>
      </w:r>
      <w:r w:rsidRPr="002E2CA5">
        <w:rPr>
          <w:rStyle w:val="Emphasis"/>
          <w:highlight w:val="green"/>
        </w:rPr>
        <w:t>E</w:t>
      </w:r>
      <w:r w:rsidRPr="002E2CA5">
        <w:rPr>
          <w:rStyle w:val="StyleUnderline"/>
        </w:rPr>
        <w:t xml:space="preserve">arth </w:t>
      </w:r>
      <w:r w:rsidRPr="002E2CA5">
        <w:rPr>
          <w:rStyle w:val="Emphasis"/>
          <w:highlight w:val="green"/>
        </w:rPr>
        <w:t>space</w:t>
      </w:r>
      <w:r w:rsidRPr="002E2CA5">
        <w:rPr>
          <w:rStyle w:val="StyleUnderline"/>
          <w:highlight w:val="green"/>
        </w:rPr>
        <w:t xml:space="preserve"> </w:t>
      </w:r>
      <w:r w:rsidRPr="002E2CA5">
        <w:rPr>
          <w:rStyle w:val="StyleUnderline"/>
        </w:rPr>
        <w:t xml:space="preserve">is </w:t>
      </w:r>
      <w:r w:rsidRPr="002E2CA5">
        <w:rPr>
          <w:rStyle w:val="Emphasis"/>
          <w:highlight w:val="green"/>
        </w:rPr>
        <w:t>formed of different orbital layers</w:t>
      </w:r>
      <w:r w:rsidRPr="002E2CA5">
        <w:rPr>
          <w:sz w:val="16"/>
        </w:rPr>
        <w:t xml:space="preserve">. Terrestrial orbits are limited common resources and inherently repugnant to any appropriation: they are not property in the sense of law. Orbits and frequencies are res communis (a Latin term derived from Roman law that preceded today’s </w:t>
      </w:r>
      <w:r w:rsidRPr="002E2CA5">
        <w:rPr>
          <w:rStyle w:val="StyleUnderline"/>
        </w:rPr>
        <w:t xml:space="preserve">concepts of the commons and common heritage of mankind; it has relevance in international law and common law). It’s the </w:t>
      </w:r>
      <w:r w:rsidRPr="002E2CA5">
        <w:rPr>
          <w:rStyle w:val="Emphasis"/>
          <w:highlight w:val="green"/>
        </w:rPr>
        <w:t>first-come, first-served principle</w:t>
      </w:r>
      <w:r w:rsidRPr="002E2CA5">
        <w:rPr>
          <w:rStyle w:val="StyleUnderline"/>
          <w:highlight w:val="green"/>
        </w:rPr>
        <w:t xml:space="preserve"> </w:t>
      </w:r>
      <w:r w:rsidRPr="002E2CA5">
        <w:rPr>
          <w:rStyle w:val="StyleUnderline"/>
        </w:rPr>
        <w:t xml:space="preserve">that applies to orbital positioning, which without any formal acquisition of sovereignty, records a promptness </w:t>
      </w:r>
      <w:proofErr w:type="spellStart"/>
      <w:r w:rsidRPr="002E2CA5">
        <w:rPr>
          <w:rStyle w:val="StyleUnderline"/>
        </w:rPr>
        <w:t>behaviour</w:t>
      </w:r>
      <w:proofErr w:type="spellEnd"/>
      <w:r w:rsidRPr="002E2CA5">
        <w:rPr>
          <w:rStyle w:val="StyleUnderline"/>
        </w:rPr>
        <w:t xml:space="preserve"> to which it </w:t>
      </w:r>
      <w:r w:rsidRPr="002E2CA5">
        <w:rPr>
          <w:rStyle w:val="Emphasis"/>
          <w:highlight w:val="green"/>
        </w:rPr>
        <w:t>grants</w:t>
      </w:r>
      <w:r w:rsidRPr="002E2CA5">
        <w:rPr>
          <w:rStyle w:val="StyleUnderline"/>
          <w:highlight w:val="green"/>
        </w:rPr>
        <w:t xml:space="preserve"> </w:t>
      </w:r>
      <w:r w:rsidRPr="002E2CA5">
        <w:rPr>
          <w:rStyle w:val="StyleUnderline"/>
        </w:rPr>
        <w:t xml:space="preserve">an </w:t>
      </w:r>
      <w:r w:rsidRPr="002E2CA5">
        <w:rPr>
          <w:rStyle w:val="Emphasis"/>
          <w:highlight w:val="green"/>
        </w:rPr>
        <w:t>exclusive grabbing</w:t>
      </w:r>
      <w:r w:rsidRPr="002E2CA5">
        <w:rPr>
          <w:rStyle w:val="StyleUnderline"/>
          <w:highlight w:val="green"/>
        </w:rPr>
        <w:t xml:space="preserve"> </w:t>
      </w:r>
      <w:r w:rsidRPr="002E2CA5">
        <w:rPr>
          <w:rStyle w:val="StyleUnderline"/>
        </w:rPr>
        <w:t>effect of the space concerned</w:t>
      </w:r>
      <w:r w:rsidRPr="002E2CA5">
        <w:rPr>
          <w:sz w:val="16"/>
        </w:rPr>
        <w:t xml:space="preserve">. </w:t>
      </w:r>
      <w:r w:rsidRPr="002E2CA5">
        <w:rPr>
          <w:rStyle w:val="Emphasis"/>
          <w:highlight w:val="green"/>
        </w:rPr>
        <w:t>Geostationary orbit is a limited</w:t>
      </w:r>
      <w:r w:rsidRPr="002E2CA5">
        <w:rPr>
          <w:sz w:val="16"/>
          <w:highlight w:val="green"/>
        </w:rPr>
        <w:t xml:space="preserve"> </w:t>
      </w:r>
      <w:r w:rsidRPr="002E2CA5">
        <w:rPr>
          <w:rStyle w:val="StyleUnderline"/>
        </w:rPr>
        <w:t>but permanent</w:t>
      </w:r>
      <w:r w:rsidRPr="002E2CA5">
        <w:rPr>
          <w:sz w:val="16"/>
        </w:rPr>
        <w:t xml:space="preserve"> </w:t>
      </w:r>
      <w:r w:rsidRPr="002E2CA5">
        <w:rPr>
          <w:rStyle w:val="Emphasis"/>
          <w:highlight w:val="green"/>
        </w:rPr>
        <w:t>resource</w:t>
      </w:r>
      <w:r w:rsidRPr="002E2CA5">
        <w:rPr>
          <w:rStyle w:val="StyleUnderline"/>
        </w:rPr>
        <w:t xml:space="preserve">: this de facto appropriation by the </w:t>
      </w:r>
      <w:proofErr w:type="gramStart"/>
      <w:r w:rsidRPr="002E2CA5">
        <w:rPr>
          <w:rStyle w:val="StyleUnderline"/>
        </w:rPr>
        <w:t>first-comers</w:t>
      </w:r>
      <w:proofErr w:type="gramEnd"/>
      <w:r w:rsidRPr="002E2CA5">
        <w:rPr>
          <w:rStyle w:val="StyleUnderline"/>
        </w:rPr>
        <w:t xml:space="preserve"> – the developed countries – of the orbit and the frequencies is protected by Space Law and the International Telecommunications</w:t>
      </w:r>
      <w:r w:rsidRPr="002E2CA5">
        <w:rPr>
          <w:sz w:val="16"/>
        </w:rPr>
        <w:t xml:space="preserve"> Law. The challenge by developing countries of grabbing these resources is therefore unjustified </w:t>
      </w:r>
      <w:proofErr w:type="gramStart"/>
      <w:r w:rsidRPr="002E2CA5">
        <w:rPr>
          <w:sz w:val="16"/>
        </w:rPr>
        <w:t>on the basis of</w:t>
      </w:r>
      <w:proofErr w:type="gramEnd"/>
      <w:r w:rsidRPr="002E2CA5">
        <w:rPr>
          <w:sz w:val="16"/>
        </w:rPr>
        <w:t xml:space="preserve"> existing law. Denying new entrants geostationary-access or making access more difficult does not constitute appropriation; it simply results from the traditional system of distribution of access rights. </w:t>
      </w:r>
      <w:r w:rsidRPr="002E2CA5">
        <w:rPr>
          <w:rStyle w:val="StyleUnderline"/>
        </w:rPr>
        <w:t xml:space="preserve">The </w:t>
      </w:r>
      <w:r w:rsidRPr="002E2CA5">
        <w:rPr>
          <w:rStyle w:val="Emphasis"/>
          <w:highlight w:val="green"/>
        </w:rPr>
        <w:t>practice of</w:t>
      </w:r>
      <w:r w:rsidRPr="002E2CA5">
        <w:rPr>
          <w:rStyle w:val="StyleUnderline"/>
          <w:highlight w:val="green"/>
        </w:rPr>
        <w:t xml:space="preserve"> </w:t>
      </w:r>
      <w:r w:rsidRPr="002E2CA5">
        <w:rPr>
          <w:rStyle w:val="StyleUnderline"/>
        </w:rPr>
        <w:t xml:space="preserve">developed States is based on </w:t>
      </w:r>
      <w:r w:rsidRPr="002E2CA5">
        <w:rPr>
          <w:rStyle w:val="Emphasis"/>
          <w:highlight w:val="green"/>
        </w:rPr>
        <w:t>free access and priority</w:t>
      </w:r>
      <w:r w:rsidRPr="002E2CA5">
        <w:rPr>
          <w:rStyle w:val="StyleUnderline"/>
          <w:highlight w:val="green"/>
        </w:rPr>
        <w:t xml:space="preserve"> </w:t>
      </w:r>
      <w:r w:rsidRPr="002E2CA5">
        <w:rPr>
          <w:rStyle w:val="StyleUnderline"/>
        </w:rPr>
        <w:t xml:space="preserve">given to the first satellites placed in geostationary orbit. The geostationary orbit is part of outer space and, as such, the customary </w:t>
      </w:r>
      <w:r w:rsidRPr="002E2CA5">
        <w:rPr>
          <w:rStyle w:val="Emphasis"/>
          <w:highlight w:val="green"/>
        </w:rPr>
        <w:t>principle of non-appropriation</w:t>
      </w:r>
      <w:r w:rsidRPr="002E2CA5">
        <w:rPr>
          <w:rStyle w:val="StyleUnderline"/>
          <w:highlight w:val="green"/>
        </w:rPr>
        <w:t xml:space="preserve"> </w:t>
      </w:r>
      <w:r w:rsidRPr="002E2CA5">
        <w:rPr>
          <w:rStyle w:val="StyleUnderline"/>
        </w:rPr>
        <w:t xml:space="preserve">and the 1967 Space Treaty </w:t>
      </w:r>
      <w:r w:rsidRPr="002E2CA5">
        <w:rPr>
          <w:rStyle w:val="Emphasis"/>
          <w:highlight w:val="green"/>
        </w:rPr>
        <w:t>apply</w:t>
      </w:r>
      <w:r w:rsidRPr="002E2CA5">
        <w:rPr>
          <w:rStyle w:val="StyleUnderline"/>
          <w:highlight w:val="green"/>
        </w:rPr>
        <w:t xml:space="preserve"> </w:t>
      </w:r>
      <w:r w:rsidRPr="002E2CA5">
        <w:rPr>
          <w:rStyle w:val="StyleUnderline"/>
        </w:rPr>
        <w:t xml:space="preserve">to it. </w:t>
      </w:r>
      <w:r w:rsidRPr="002E2CA5">
        <w:rPr>
          <w:sz w:val="16"/>
        </w:rPr>
        <w:t xml:space="preserve">The equatorial countries have claimed sovereignty, then preferential rights over this space. These claims are contrary to the 1967 Treaty and customary law. However, they testify to the concern of the equatorial countries, shared by developing countries, in the face of saturation and seizure of geostationary positions by developed countries. The regime of res communis of outer space in Space Law (free access and non-appropriation) does not meet the demand of the developing countries that their possibilities of future access to the geostationary orbit and associated radio frequencies are guaranteed. New rules appear necessary and have been envisaged to ensure the access of all States to these positions and frequencies. </w:t>
      </w:r>
      <w:r w:rsidRPr="002E2CA5">
        <w:rPr>
          <w:rStyle w:val="StyleUnderline"/>
        </w:rPr>
        <w:t xml:space="preserve">As a conclusion, we may say that those </w:t>
      </w:r>
      <w:r w:rsidRPr="002E2CA5">
        <w:rPr>
          <w:rStyle w:val="Emphasis"/>
          <w:highlight w:val="green"/>
        </w:rPr>
        <w:t>Chinese s</w:t>
      </w:r>
      <w:r w:rsidRPr="002E2CA5">
        <w:rPr>
          <w:rStyle w:val="StyleUnderline"/>
        </w:rPr>
        <w:t>pace-</w:t>
      </w:r>
      <w:r w:rsidRPr="002E2CA5">
        <w:rPr>
          <w:rStyle w:val="Emphasis"/>
          <w:highlight w:val="green"/>
        </w:rPr>
        <w:t>b</w:t>
      </w:r>
      <w:r w:rsidRPr="002E2CA5">
        <w:rPr>
          <w:rStyle w:val="StyleUnderline"/>
        </w:rPr>
        <w:t xml:space="preserve">ased </w:t>
      </w:r>
      <w:r w:rsidRPr="002E2CA5">
        <w:rPr>
          <w:rStyle w:val="Emphasis"/>
          <w:highlight w:val="green"/>
        </w:rPr>
        <w:t>s</w:t>
      </w:r>
      <w:r w:rsidRPr="002E2CA5">
        <w:rPr>
          <w:rStyle w:val="StyleUnderline"/>
        </w:rPr>
        <w:t xml:space="preserve">olar </w:t>
      </w:r>
      <w:r w:rsidRPr="002E2CA5">
        <w:rPr>
          <w:rStyle w:val="Emphasis"/>
          <w:highlight w:val="green"/>
        </w:rPr>
        <w:t>p</w:t>
      </w:r>
      <w:r w:rsidRPr="002E2CA5">
        <w:rPr>
          <w:rStyle w:val="StyleUnderline"/>
        </w:rPr>
        <w:t xml:space="preserve">ower stations would be considered space objects, the solar energy they would be exploiting would be free of use, and the </w:t>
      </w:r>
      <w:r w:rsidRPr="002E2CA5">
        <w:rPr>
          <w:rStyle w:val="Emphasis"/>
          <w:highlight w:val="green"/>
        </w:rPr>
        <w:t>orbital position</w:t>
      </w:r>
      <w:r w:rsidRPr="002E2CA5">
        <w:rPr>
          <w:rStyle w:val="StyleUnderline"/>
          <w:highlight w:val="green"/>
        </w:rPr>
        <w:t xml:space="preserve"> </w:t>
      </w:r>
      <w:r w:rsidRPr="002E2CA5">
        <w:rPr>
          <w:rStyle w:val="StyleUnderline"/>
        </w:rPr>
        <w:t xml:space="preserve">they would occupy </w:t>
      </w:r>
      <w:r w:rsidRPr="002E2CA5">
        <w:rPr>
          <w:rStyle w:val="Emphasis"/>
          <w:highlight w:val="green"/>
        </w:rPr>
        <w:t>would</w:t>
      </w:r>
      <w:r w:rsidRPr="002E2CA5">
        <w:rPr>
          <w:rStyle w:val="StyleUnderline"/>
          <w:highlight w:val="green"/>
        </w:rPr>
        <w:t xml:space="preserve"> </w:t>
      </w:r>
      <w:r w:rsidRPr="002E2CA5">
        <w:rPr>
          <w:rStyle w:val="StyleUnderline"/>
        </w:rPr>
        <w:t xml:space="preserve">have to </w:t>
      </w:r>
      <w:r w:rsidRPr="002E2CA5">
        <w:rPr>
          <w:rStyle w:val="Emphasis"/>
          <w:highlight w:val="green"/>
        </w:rPr>
        <w:t>obey the first-come, first-served principle</w:t>
      </w:r>
      <w:r w:rsidRPr="002E2CA5">
        <w:rPr>
          <w:rStyle w:val="StyleUnderline"/>
          <w:highlight w:val="green"/>
        </w:rPr>
        <w:t xml:space="preserve"> </w:t>
      </w:r>
      <w:r w:rsidRPr="002E2CA5">
        <w:rPr>
          <w:rStyle w:val="StyleUnderline"/>
        </w:rPr>
        <w:t>that applies to orbital positioning</w:t>
      </w:r>
      <w:r w:rsidRPr="002E2CA5">
        <w:rPr>
          <w:sz w:val="16"/>
        </w:rPr>
        <w:t>. Concerning Article I of the 1967 Outer Space Treaty, which imposes that “The exploration and use of outer space, including the Moon and other celestial bodies, shall be carried out for the benefit and in the interests of all countries, irrespective of their degree of economic or scientific development, and shall be the province of all mankind”, “the benefit and in the interests of all countries” doesn’t prohibit private exploitation, as it is the case with satellite navigation, satellite television and commercial satellite imagery for example.</w:t>
      </w:r>
    </w:p>
    <w:p w14:paraId="37002119" w14:textId="77777777" w:rsidR="00D6584B" w:rsidRDefault="00D6584B" w:rsidP="00D6584B">
      <w:pPr>
        <w:pStyle w:val="Heading4"/>
      </w:pPr>
      <w:r>
        <w:t xml:space="preserve">Space-Based Solar Power </w:t>
      </w:r>
      <w:r>
        <w:rPr>
          <w:u w:val="single"/>
        </w:rPr>
        <w:t>solves Paris Goals</w:t>
      </w:r>
      <w:r>
        <w:t xml:space="preserve"> that checks back Warming.</w:t>
      </w:r>
    </w:p>
    <w:p w14:paraId="1B02915A" w14:textId="77777777" w:rsidR="00D6584B" w:rsidRPr="00F7181D" w:rsidRDefault="00D6584B" w:rsidP="00D6584B">
      <w:proofErr w:type="spellStart"/>
      <w:r w:rsidRPr="00F7181D">
        <w:rPr>
          <w:rStyle w:val="Style13ptBold"/>
        </w:rPr>
        <w:t>Ravisetti</w:t>
      </w:r>
      <w:proofErr w:type="spellEnd"/>
      <w:r w:rsidRPr="00F7181D">
        <w:rPr>
          <w:rStyle w:val="Style13ptBold"/>
        </w:rPr>
        <w:t xml:space="preserve"> 21</w:t>
      </w:r>
      <w:r>
        <w:t xml:space="preserve"> </w:t>
      </w:r>
      <w:proofErr w:type="spellStart"/>
      <w:r w:rsidRPr="00F7181D">
        <w:t>Monisha</w:t>
      </w:r>
      <w:proofErr w:type="spellEnd"/>
      <w:r w:rsidRPr="00F7181D">
        <w:t xml:space="preserve"> </w:t>
      </w:r>
      <w:proofErr w:type="spellStart"/>
      <w:r w:rsidRPr="00F7181D">
        <w:t>Ravisetti</w:t>
      </w:r>
      <w:proofErr w:type="spellEnd"/>
      <w:r w:rsidRPr="00F7181D">
        <w:t xml:space="preserve"> 11-8-2021 "Harvesting energy with space solar panels could power the Earth 24/7"</w:t>
      </w:r>
      <w:r>
        <w:t xml:space="preserve"> </w:t>
      </w:r>
      <w:hyperlink r:id="rId12" w:history="1">
        <w:r w:rsidRPr="002B7B5B">
          <w:rPr>
            <w:rStyle w:val="Hyperlink"/>
          </w:rPr>
          <w:t>https://www.cnet.com/news/harvesting-energy-with-space-solar-panels-could-power-the-earth-247/</w:t>
        </w:r>
      </w:hyperlink>
      <w:r>
        <w:t xml:space="preserve"> (Science Writer at </w:t>
      </w:r>
      <w:proofErr w:type="spellStart"/>
      <w:r>
        <w:t>CNet</w:t>
      </w:r>
      <w:proofErr w:type="spellEnd"/>
      <w:r>
        <w:t xml:space="preserve">)//Elmer </w:t>
      </w:r>
    </w:p>
    <w:p w14:paraId="4C8EF84B" w14:textId="77777777" w:rsidR="00D6584B" w:rsidRPr="002E2CA5" w:rsidRDefault="00D6584B" w:rsidP="00D6584B">
      <w:pPr>
        <w:rPr>
          <w:rStyle w:val="Emphasis"/>
          <w:highlight w:val="green"/>
        </w:rPr>
      </w:pPr>
      <w:r w:rsidRPr="002E2CA5">
        <w:rPr>
          <w:rStyle w:val="Emphasis"/>
          <w:highlight w:val="green"/>
        </w:rPr>
        <w:lastRenderedPageBreak/>
        <w:t>Solar power</w:t>
      </w:r>
      <w:r w:rsidRPr="002E2CA5">
        <w:rPr>
          <w:rStyle w:val="StyleUnderline"/>
          <w:highlight w:val="green"/>
        </w:rPr>
        <w:t xml:space="preserve"> </w:t>
      </w:r>
      <w:r w:rsidRPr="002E2CA5">
        <w:rPr>
          <w:rStyle w:val="StyleUnderline"/>
        </w:rPr>
        <w:t xml:space="preserve">has been a </w:t>
      </w:r>
      <w:r w:rsidRPr="002E2CA5">
        <w:rPr>
          <w:rStyle w:val="Emphasis"/>
          <w:highlight w:val="green"/>
        </w:rPr>
        <w:t>key</w:t>
      </w:r>
      <w:r w:rsidRPr="002E2CA5">
        <w:rPr>
          <w:rStyle w:val="StyleUnderline"/>
          <w:highlight w:val="green"/>
        </w:rPr>
        <w:t xml:space="preserve"> </w:t>
      </w:r>
      <w:r w:rsidRPr="002E2CA5">
        <w:rPr>
          <w:rStyle w:val="Emphasis"/>
          <w:highlight w:val="green"/>
        </w:rPr>
        <w:t>part</w:t>
      </w:r>
      <w:r w:rsidRPr="002E2CA5">
        <w:rPr>
          <w:rStyle w:val="StyleUnderline"/>
          <w:highlight w:val="green"/>
        </w:rPr>
        <w:t xml:space="preserve"> </w:t>
      </w:r>
      <w:r w:rsidRPr="002E2CA5">
        <w:rPr>
          <w:rStyle w:val="Emphasis"/>
          <w:highlight w:val="green"/>
        </w:rPr>
        <w:t>of</w:t>
      </w:r>
      <w:r w:rsidRPr="002E2CA5">
        <w:rPr>
          <w:rStyle w:val="StyleUnderline"/>
          <w:highlight w:val="green"/>
        </w:rPr>
        <w:t xml:space="preserve"> </w:t>
      </w:r>
      <w:r w:rsidRPr="002E2CA5">
        <w:rPr>
          <w:rStyle w:val="StyleUnderline"/>
        </w:rPr>
        <w:t xml:space="preserve">humanity's </w:t>
      </w:r>
      <w:r w:rsidRPr="002E2CA5">
        <w:rPr>
          <w:rStyle w:val="Emphasis"/>
          <w:highlight w:val="green"/>
        </w:rPr>
        <w:t>clean energy</w:t>
      </w:r>
      <w:r w:rsidRPr="002E2CA5">
        <w:rPr>
          <w:rStyle w:val="StyleUnderline"/>
          <w:highlight w:val="green"/>
        </w:rPr>
        <w:t xml:space="preserve"> </w:t>
      </w:r>
      <w:r w:rsidRPr="002E2CA5">
        <w:rPr>
          <w:rStyle w:val="StyleUnderline"/>
        </w:rPr>
        <w:t>repertoire</w:t>
      </w:r>
      <w:r w:rsidRPr="002E2CA5">
        <w:rPr>
          <w:sz w:val="16"/>
        </w:rPr>
        <w:t xml:space="preserve">. We spread masses of sunlight-harvesting panels on solar fields, and many people power their homes by decorating their roofs with the rectangles. But there's a caveat to this wonderful power source. Solar panels </w:t>
      </w:r>
      <w:r w:rsidRPr="002E2CA5">
        <w:rPr>
          <w:rStyle w:val="Emphasis"/>
          <w:highlight w:val="green"/>
        </w:rPr>
        <w:t>can't collect energy at night.</w:t>
      </w:r>
      <w:r w:rsidRPr="002E2CA5">
        <w:rPr>
          <w:sz w:val="16"/>
          <w:highlight w:val="green"/>
        </w:rPr>
        <w:t xml:space="preserve"> </w:t>
      </w:r>
      <w:r w:rsidRPr="002E2CA5">
        <w:rPr>
          <w:rStyle w:val="StyleUnderline"/>
        </w:rPr>
        <w:t xml:space="preserve">To work at peak efficiency, they need as much sunlight as possible. </w:t>
      </w:r>
      <w:proofErr w:type="gramStart"/>
      <w:r w:rsidRPr="002E2CA5">
        <w:rPr>
          <w:rStyle w:val="StyleUnderline"/>
        </w:rPr>
        <w:t>So</w:t>
      </w:r>
      <w:proofErr w:type="gramEnd"/>
      <w:r w:rsidRPr="002E2CA5">
        <w:rPr>
          <w:rStyle w:val="StyleUnderline"/>
        </w:rPr>
        <w:t xml:space="preserve"> </w:t>
      </w:r>
      <w:r w:rsidRPr="002E2CA5">
        <w:rPr>
          <w:rStyle w:val="Emphasis"/>
          <w:highlight w:val="green"/>
        </w:rPr>
        <w:t>to maximize</w:t>
      </w:r>
      <w:r w:rsidRPr="002E2CA5">
        <w:rPr>
          <w:rStyle w:val="StyleUnderline"/>
          <w:highlight w:val="green"/>
        </w:rPr>
        <w:t xml:space="preserve"> </w:t>
      </w:r>
      <w:r w:rsidRPr="002E2CA5">
        <w:rPr>
          <w:rStyle w:val="StyleUnderline"/>
        </w:rPr>
        <w:t xml:space="preserve">these sun catchers' </w:t>
      </w:r>
      <w:r w:rsidRPr="002E2CA5">
        <w:rPr>
          <w:rStyle w:val="Emphasis"/>
          <w:highlight w:val="green"/>
        </w:rPr>
        <w:t>performance</w:t>
      </w:r>
      <w:r w:rsidRPr="002E2CA5">
        <w:rPr>
          <w:rStyle w:val="StyleUnderline"/>
        </w:rPr>
        <w:t xml:space="preserve">, researchers are toying with a plan to </w:t>
      </w:r>
      <w:r w:rsidRPr="002E2CA5">
        <w:rPr>
          <w:rStyle w:val="Emphasis"/>
          <w:highlight w:val="green"/>
        </w:rPr>
        <w:t>send them to</w:t>
      </w:r>
      <w:r w:rsidRPr="002E2CA5">
        <w:rPr>
          <w:rStyle w:val="StyleUnderline"/>
          <w:highlight w:val="green"/>
        </w:rPr>
        <w:t xml:space="preserve"> </w:t>
      </w:r>
      <w:r w:rsidRPr="002E2CA5">
        <w:rPr>
          <w:rStyle w:val="StyleUnderline"/>
        </w:rPr>
        <w:t xml:space="preserve">a place where the sun never sets: </w:t>
      </w:r>
      <w:r w:rsidRPr="002E2CA5">
        <w:rPr>
          <w:rStyle w:val="Emphasis"/>
          <w:highlight w:val="green"/>
        </w:rPr>
        <w:t>outer space</w:t>
      </w:r>
      <w:r w:rsidRPr="002E2CA5">
        <w:rPr>
          <w:sz w:val="16"/>
        </w:rPr>
        <w:t xml:space="preserve">. </w:t>
      </w:r>
      <w:r w:rsidRPr="002E2CA5">
        <w:rPr>
          <w:rStyle w:val="StyleUnderline"/>
        </w:rPr>
        <w:t xml:space="preserve">Theoretically, if a bunch of solar panels were blasted into orbit, they'd </w:t>
      </w:r>
      <w:r w:rsidRPr="002E2CA5">
        <w:rPr>
          <w:rStyle w:val="Emphasis"/>
          <w:highlight w:val="green"/>
        </w:rPr>
        <w:t>soak up</w:t>
      </w:r>
      <w:r w:rsidRPr="002E2CA5">
        <w:rPr>
          <w:rStyle w:val="StyleUnderline"/>
          <w:highlight w:val="green"/>
        </w:rPr>
        <w:t xml:space="preserve"> </w:t>
      </w:r>
      <w:r w:rsidRPr="002E2CA5">
        <w:rPr>
          <w:rStyle w:val="StyleUnderline"/>
        </w:rPr>
        <w:t xml:space="preserve">the </w:t>
      </w:r>
      <w:r w:rsidRPr="002E2CA5">
        <w:rPr>
          <w:rStyle w:val="Emphasis"/>
          <w:highlight w:val="green"/>
        </w:rPr>
        <w:t>sun</w:t>
      </w:r>
      <w:r w:rsidRPr="002E2CA5">
        <w:rPr>
          <w:rStyle w:val="StyleUnderline"/>
          <w:highlight w:val="green"/>
        </w:rPr>
        <w:t xml:space="preserve"> </w:t>
      </w:r>
      <w:r w:rsidRPr="002E2CA5">
        <w:rPr>
          <w:rStyle w:val="Emphasis"/>
          <w:highlight w:val="green"/>
        </w:rPr>
        <w:t>even on</w:t>
      </w:r>
      <w:r w:rsidRPr="002E2CA5">
        <w:rPr>
          <w:rStyle w:val="StyleUnderline"/>
          <w:highlight w:val="green"/>
        </w:rPr>
        <w:t xml:space="preserve"> </w:t>
      </w:r>
      <w:r w:rsidRPr="002E2CA5">
        <w:rPr>
          <w:rStyle w:val="StyleUnderline"/>
        </w:rPr>
        <w:t xml:space="preserve">the </w:t>
      </w:r>
      <w:r w:rsidRPr="002E2CA5">
        <w:rPr>
          <w:rStyle w:val="Emphasis"/>
          <w:highlight w:val="green"/>
        </w:rPr>
        <w:t>foggiest days</w:t>
      </w:r>
      <w:r w:rsidRPr="002E2CA5">
        <w:rPr>
          <w:rStyle w:val="Emphasis"/>
        </w:rPr>
        <w:t xml:space="preserve"> </w:t>
      </w:r>
      <w:r w:rsidRPr="002E2CA5">
        <w:rPr>
          <w:rStyle w:val="Emphasis"/>
          <w:highlight w:val="green"/>
        </w:rPr>
        <w:t>and</w:t>
      </w:r>
      <w:r w:rsidRPr="002E2CA5">
        <w:rPr>
          <w:rStyle w:val="StyleUnderline"/>
          <w:highlight w:val="green"/>
        </w:rPr>
        <w:t xml:space="preserve"> </w:t>
      </w:r>
      <w:r w:rsidRPr="002E2CA5">
        <w:rPr>
          <w:rStyle w:val="StyleUnderline"/>
        </w:rPr>
        <w:t xml:space="preserve">the </w:t>
      </w:r>
      <w:r w:rsidRPr="002E2CA5">
        <w:rPr>
          <w:rStyle w:val="Emphasis"/>
          <w:highlight w:val="green"/>
        </w:rPr>
        <w:t>darkest nights</w:t>
      </w:r>
      <w:r w:rsidRPr="002E2CA5">
        <w:rPr>
          <w:rStyle w:val="StyleUnderline"/>
        </w:rPr>
        <w:t>, storing an enormous amount of power</w:t>
      </w:r>
      <w:r w:rsidRPr="002E2CA5">
        <w:rPr>
          <w:sz w:val="16"/>
        </w:rPr>
        <w:t xml:space="preserve">. </w:t>
      </w:r>
      <w:r w:rsidRPr="002E2CA5">
        <w:rPr>
          <w:rStyle w:val="Emphasis"/>
          <w:highlight w:val="green"/>
        </w:rPr>
        <w:t>If</w:t>
      </w:r>
      <w:r w:rsidRPr="002E2CA5">
        <w:rPr>
          <w:sz w:val="16"/>
          <w:highlight w:val="green"/>
        </w:rPr>
        <w:t xml:space="preserve"> </w:t>
      </w:r>
      <w:r w:rsidRPr="002E2CA5">
        <w:rPr>
          <w:sz w:val="16"/>
        </w:rPr>
        <w:t xml:space="preserve">that </w:t>
      </w:r>
      <w:r w:rsidRPr="002E2CA5">
        <w:rPr>
          <w:rStyle w:val="Emphasis"/>
          <w:highlight w:val="green"/>
        </w:rPr>
        <w:t>power</w:t>
      </w:r>
      <w:r w:rsidRPr="002E2CA5">
        <w:rPr>
          <w:sz w:val="16"/>
          <w:highlight w:val="green"/>
        </w:rPr>
        <w:t xml:space="preserve"> </w:t>
      </w:r>
      <w:r w:rsidRPr="002E2CA5">
        <w:rPr>
          <w:sz w:val="16"/>
        </w:rPr>
        <w:t xml:space="preserve">were </w:t>
      </w:r>
      <w:r w:rsidRPr="002E2CA5">
        <w:rPr>
          <w:rStyle w:val="Emphasis"/>
          <w:highlight w:val="green"/>
        </w:rPr>
        <w:t>wirelessly beamed down</w:t>
      </w:r>
      <w:r w:rsidRPr="002E2CA5">
        <w:rPr>
          <w:sz w:val="16"/>
          <w:highlight w:val="green"/>
        </w:rPr>
        <w:t xml:space="preserve"> </w:t>
      </w:r>
      <w:r w:rsidRPr="002E2CA5">
        <w:rPr>
          <w:sz w:val="16"/>
        </w:rPr>
        <w:t xml:space="preserve">to Earth, </w:t>
      </w:r>
      <w:r w:rsidRPr="002E2CA5">
        <w:rPr>
          <w:rStyle w:val="Emphasis"/>
          <w:highlight w:val="green"/>
        </w:rPr>
        <w:t xml:space="preserve">our planet could </w:t>
      </w:r>
      <w:r w:rsidRPr="002E2CA5">
        <w:rPr>
          <w:rStyle w:val="Emphasis"/>
          <w:highlight w:val="green"/>
          <w:bdr w:val="single" w:sz="18" w:space="0" w:color="auto"/>
        </w:rPr>
        <w:t>breathe in renewable clean energy, 24/7</w:t>
      </w:r>
      <w:r w:rsidRPr="002E2CA5">
        <w:rPr>
          <w:sz w:val="16"/>
        </w:rPr>
        <w:t xml:space="preserve">. </w:t>
      </w:r>
      <w:r w:rsidRPr="002E2CA5">
        <w:rPr>
          <w:u w:val="single"/>
        </w:rPr>
        <w:t xml:space="preserve">That would </w:t>
      </w:r>
      <w:r w:rsidRPr="002E2CA5">
        <w:rPr>
          <w:rStyle w:val="Emphasis"/>
          <w:highlight w:val="green"/>
        </w:rPr>
        <w:t>significantly reduce our carbon footprint</w:t>
      </w:r>
      <w:r w:rsidRPr="002E2CA5">
        <w:rPr>
          <w:u w:val="single"/>
        </w:rPr>
        <w:t xml:space="preserve">. </w:t>
      </w:r>
      <w:r w:rsidRPr="002E2CA5">
        <w:rPr>
          <w:rStyle w:val="Emphasis"/>
          <w:highlight w:val="green"/>
        </w:rPr>
        <w:t>Against</w:t>
      </w:r>
      <w:r w:rsidRPr="002E2CA5">
        <w:rPr>
          <w:highlight w:val="green"/>
          <w:u w:val="single"/>
        </w:rPr>
        <w:t xml:space="preserve"> </w:t>
      </w:r>
      <w:r w:rsidRPr="002E2CA5">
        <w:rPr>
          <w:u w:val="single"/>
        </w:rPr>
        <w:t xml:space="preserve">the backdrop of a worsening </w:t>
      </w:r>
      <w:r w:rsidRPr="002E2CA5">
        <w:rPr>
          <w:rStyle w:val="Emphasis"/>
          <w:highlight w:val="green"/>
        </w:rPr>
        <w:t>climate</w:t>
      </w:r>
      <w:r w:rsidRPr="002E2CA5">
        <w:rPr>
          <w:highlight w:val="green"/>
          <w:u w:val="single"/>
        </w:rPr>
        <w:t xml:space="preserve"> </w:t>
      </w:r>
      <w:r w:rsidRPr="002E2CA5">
        <w:rPr>
          <w:rStyle w:val="Emphasis"/>
          <w:highlight w:val="green"/>
        </w:rPr>
        <w:t>crisis</w:t>
      </w:r>
      <w:r w:rsidRPr="002E2CA5">
        <w:rPr>
          <w:u w:val="single"/>
        </w:rPr>
        <w:t xml:space="preserve">, </w:t>
      </w:r>
      <w:r w:rsidRPr="002E2CA5">
        <w:rPr>
          <w:rStyle w:val="Emphasis"/>
          <w:highlight w:val="green"/>
        </w:rPr>
        <w:t>the success of s</w:t>
      </w:r>
      <w:r w:rsidRPr="002E2CA5">
        <w:rPr>
          <w:u w:val="single"/>
        </w:rPr>
        <w:t>pace-</w:t>
      </w:r>
      <w:r w:rsidRPr="002E2CA5">
        <w:rPr>
          <w:rStyle w:val="Emphasis"/>
          <w:highlight w:val="green"/>
        </w:rPr>
        <w:t>b</w:t>
      </w:r>
      <w:r w:rsidRPr="002E2CA5">
        <w:rPr>
          <w:u w:val="single"/>
        </w:rPr>
        <w:t xml:space="preserve">ased </w:t>
      </w:r>
      <w:r w:rsidRPr="002E2CA5">
        <w:rPr>
          <w:rStyle w:val="Emphasis"/>
          <w:highlight w:val="green"/>
        </w:rPr>
        <w:t>s</w:t>
      </w:r>
      <w:r w:rsidRPr="002E2CA5">
        <w:rPr>
          <w:u w:val="single"/>
        </w:rPr>
        <w:t xml:space="preserve">olar </w:t>
      </w:r>
      <w:r w:rsidRPr="002E2CA5">
        <w:rPr>
          <w:rStyle w:val="Emphasis"/>
          <w:highlight w:val="green"/>
        </w:rPr>
        <w:t>p</w:t>
      </w:r>
      <w:r w:rsidRPr="002E2CA5">
        <w:rPr>
          <w:u w:val="single"/>
        </w:rPr>
        <w:t xml:space="preserve">ower </w:t>
      </w:r>
      <w:r w:rsidRPr="002E2CA5">
        <w:rPr>
          <w:rStyle w:val="Emphasis"/>
          <w:highlight w:val="green"/>
          <w:bdr w:val="single" w:sz="18" w:space="0" w:color="auto"/>
        </w:rPr>
        <w:t>could be more important than ever</w:t>
      </w:r>
      <w:r w:rsidRPr="002E2CA5">
        <w:rPr>
          <w:sz w:val="16"/>
        </w:rPr>
        <w:t xml:space="preserve">. The state of the climate is in the spotlight right now as world leaders gather in Glasgow, Scotland, for the COP26 summit, </w:t>
      </w:r>
      <w:r w:rsidRPr="002E2CA5">
        <w:rPr>
          <w:rStyle w:val="StyleUnderline"/>
        </w:rPr>
        <w:t>which has been called the "world's best last chance" to get the crisis under control</w:t>
      </w:r>
      <w:r w:rsidRPr="002E2CA5">
        <w:rPr>
          <w:sz w:val="16"/>
        </w:rPr>
        <w:t xml:space="preserve">. CNET Science is highlighting a few futuristic strategies intended to aid countries in cutting back on human-generated carbon emissions. Next-generation tech like space-based solar power can't solve our climate problems -- we still need to rapidly decarbonize our energy systems -- </w:t>
      </w:r>
      <w:r w:rsidRPr="002E2CA5">
        <w:rPr>
          <w:u w:val="single"/>
        </w:rPr>
        <w:t xml:space="preserve">but </w:t>
      </w:r>
      <w:r w:rsidRPr="002E2CA5">
        <w:rPr>
          <w:rStyle w:val="Emphasis"/>
          <w:highlight w:val="green"/>
        </w:rPr>
        <w:t>green innovation</w:t>
      </w:r>
      <w:r w:rsidRPr="002E2CA5">
        <w:rPr>
          <w:highlight w:val="green"/>
          <w:u w:val="single"/>
        </w:rPr>
        <w:t xml:space="preserve"> </w:t>
      </w:r>
      <w:r w:rsidRPr="002E2CA5">
        <w:rPr>
          <w:rStyle w:val="Emphasis"/>
          <w:highlight w:val="green"/>
        </w:rPr>
        <w:t>could help achieve</w:t>
      </w:r>
      <w:r w:rsidRPr="002E2CA5">
        <w:rPr>
          <w:highlight w:val="green"/>
          <w:u w:val="single"/>
        </w:rPr>
        <w:t xml:space="preserve"> </w:t>
      </w:r>
      <w:r w:rsidRPr="002E2CA5">
        <w:rPr>
          <w:u w:val="single"/>
        </w:rPr>
        <w:t xml:space="preserve">the goals of the </w:t>
      </w:r>
      <w:r w:rsidRPr="002E2CA5">
        <w:rPr>
          <w:rStyle w:val="Emphasis"/>
          <w:highlight w:val="green"/>
        </w:rPr>
        <w:t>Paris</w:t>
      </w:r>
      <w:r w:rsidRPr="002E2CA5">
        <w:rPr>
          <w:highlight w:val="green"/>
          <w:u w:val="single"/>
        </w:rPr>
        <w:t xml:space="preserve"> </w:t>
      </w:r>
      <w:r w:rsidRPr="002E2CA5">
        <w:rPr>
          <w:u w:val="single"/>
        </w:rPr>
        <w:t xml:space="preserve">Agreement: Limit global warming to well below 2 degrees Celsius (3.6 degrees Fahrenheit) by the end of the century. An </w:t>
      </w:r>
      <w:r w:rsidRPr="002E2CA5">
        <w:rPr>
          <w:rStyle w:val="Emphasis"/>
          <w:highlight w:val="green"/>
        </w:rPr>
        <w:t>unlimited</w:t>
      </w:r>
      <w:r w:rsidRPr="002E2CA5">
        <w:rPr>
          <w:highlight w:val="green"/>
          <w:u w:val="single"/>
        </w:rPr>
        <w:t xml:space="preserve"> </w:t>
      </w:r>
      <w:r w:rsidRPr="002E2CA5">
        <w:rPr>
          <w:u w:val="single"/>
        </w:rPr>
        <w:t xml:space="preserve">supply of </w:t>
      </w:r>
      <w:r w:rsidRPr="002E2CA5">
        <w:rPr>
          <w:rStyle w:val="Emphasis"/>
          <w:highlight w:val="green"/>
        </w:rPr>
        <w:t>renewable energy</w:t>
      </w:r>
      <w:r w:rsidRPr="002E2CA5">
        <w:rPr>
          <w:highlight w:val="green"/>
          <w:u w:val="single"/>
        </w:rPr>
        <w:t xml:space="preserve"> </w:t>
      </w:r>
      <w:r w:rsidRPr="002E2CA5">
        <w:rPr>
          <w:u w:val="single"/>
        </w:rPr>
        <w:t xml:space="preserve">from the sun </w:t>
      </w:r>
      <w:r w:rsidRPr="002E2CA5">
        <w:rPr>
          <w:rStyle w:val="Emphasis"/>
          <w:highlight w:val="green"/>
        </w:rPr>
        <w:t>might help us do that.</w:t>
      </w:r>
    </w:p>
    <w:p w14:paraId="23D843D8" w14:textId="77777777" w:rsidR="00D6584B" w:rsidRDefault="00D6584B" w:rsidP="00D6584B">
      <w:pPr>
        <w:pStyle w:val="Heading4"/>
        <w:rPr>
          <w:rFonts w:cs="Times New Roman"/>
        </w:rPr>
      </w:pPr>
      <w:r>
        <w:rPr>
          <w:rFonts w:cs="Times New Roman"/>
        </w:rPr>
        <w:t>Warming causes Extinction</w:t>
      </w:r>
    </w:p>
    <w:p w14:paraId="3AAF6CD7" w14:textId="77777777" w:rsidR="00D6584B" w:rsidRPr="00601C82" w:rsidRDefault="00D6584B" w:rsidP="00D6584B">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1E46A2DC" w14:textId="5CC169E1" w:rsidR="00DD1B58" w:rsidRDefault="00D6584B" w:rsidP="002214DD">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08682C">
        <w:rPr>
          <w:b/>
          <w:sz w:val="26"/>
          <w:highlight w:val="green"/>
          <w:u w:val="single"/>
        </w:rPr>
        <w:t>climate</w:t>
      </w:r>
      <w:r w:rsidRPr="00F376F3">
        <w:rPr>
          <w:b/>
          <w:sz w:val="26"/>
          <w:u w:val="single"/>
        </w:rPr>
        <w:t xml:space="preserve"> </w:t>
      </w:r>
      <w:r w:rsidRPr="0008682C">
        <w:rPr>
          <w:b/>
          <w:sz w:val="26"/>
          <w:highlight w:val="green"/>
          <w:u w:val="single"/>
        </w:rPr>
        <w:t>change</w:t>
      </w:r>
      <w:r w:rsidRPr="00F376F3">
        <w:rPr>
          <w:u w:val="single"/>
        </w:rPr>
        <w:t xml:space="preserve">, global </w:t>
      </w:r>
      <w:r w:rsidRPr="0008682C">
        <w:rPr>
          <w:b/>
          <w:sz w:val="26"/>
          <w:highlight w:val="green"/>
          <w:u w:val="single"/>
        </w:rPr>
        <w:t>freshwater</w:t>
      </w:r>
      <w:r w:rsidRPr="0008682C">
        <w:rPr>
          <w:highlight w:val="green"/>
          <w:u w:val="single"/>
        </w:rPr>
        <w:t xml:space="preserve"> </w:t>
      </w:r>
      <w:r w:rsidRPr="00F376F3">
        <w:rPr>
          <w:u w:val="single"/>
        </w:rPr>
        <w:t xml:space="preserve">cycle, </w:t>
      </w:r>
      <w:r w:rsidRPr="0008682C">
        <w:rPr>
          <w:b/>
          <w:sz w:val="26"/>
          <w:highlight w:val="green"/>
          <w:u w:val="single"/>
        </w:rPr>
        <w:t>and</w:t>
      </w:r>
      <w:r w:rsidRPr="00F376F3">
        <w:rPr>
          <w:u w:val="single"/>
        </w:rPr>
        <w:t xml:space="preserve"> ocean </w:t>
      </w:r>
      <w:r w:rsidRPr="0008682C">
        <w:rPr>
          <w:b/>
          <w:sz w:val="26"/>
          <w:highlight w:val="green"/>
          <w:u w:val="single"/>
        </w:rPr>
        <w:t>acidification</w:t>
      </w:r>
      <w:r w:rsidRPr="00F376F3">
        <w:rPr>
          <w:u w:val="single"/>
        </w:rPr>
        <w:t xml:space="preserve">) do </w:t>
      </w:r>
      <w:r w:rsidRPr="0008682C">
        <w:rPr>
          <w:b/>
          <w:sz w:val="26"/>
          <w:highlight w:val="green"/>
          <w:u w:val="single"/>
          <w:bdr w:val="single" w:sz="4" w:space="0" w:color="auto"/>
        </w:rPr>
        <w:t>pose existential risks</w:t>
      </w:r>
      <w:r w:rsidRPr="00F376F3">
        <w:rPr>
          <w:u w:val="single"/>
        </w:rPr>
        <w:t xml:space="preserve">. </w:t>
      </w:r>
      <w:r w:rsidRPr="0008682C">
        <w:rPr>
          <w:highlight w:val="green"/>
          <w:u w:val="single"/>
        </w:rPr>
        <w:t>This is</w:t>
      </w:r>
      <w:r w:rsidRPr="00F376F3">
        <w:rPr>
          <w:u w:val="single"/>
        </w:rPr>
        <w:t xml:space="preserve"> </w:t>
      </w:r>
      <w:r w:rsidRPr="0008682C">
        <w:rPr>
          <w:b/>
          <w:sz w:val="26"/>
          <w:highlight w:val="green"/>
          <w:u w:val="single"/>
        </w:rPr>
        <w:t>because of</w:t>
      </w:r>
      <w:r w:rsidRPr="00F376F3">
        <w:rPr>
          <w:u w:val="single"/>
        </w:rPr>
        <w:t xml:space="preserve"> intrinsic </w:t>
      </w:r>
      <w:r w:rsidRPr="0008682C">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8682C">
        <w:rPr>
          <w:b/>
          <w:sz w:val="26"/>
          <w:highlight w:val="green"/>
          <w:u w:val="single"/>
        </w:rPr>
        <w:t>directly connected to</w:t>
      </w:r>
      <w:r w:rsidRPr="00F376F3">
        <w:rPr>
          <w:b/>
          <w:sz w:val="26"/>
          <w:u w:val="single"/>
        </w:rPr>
        <w:t xml:space="preserve"> </w:t>
      </w:r>
      <w:r w:rsidRPr="00F376F3">
        <w:rPr>
          <w:u w:val="single"/>
        </w:rPr>
        <w:t xml:space="preserve">the provision of </w:t>
      </w:r>
      <w:r w:rsidRPr="0008682C">
        <w:rPr>
          <w:b/>
          <w:sz w:val="26"/>
          <w:highlight w:val="green"/>
          <w:u w:val="single"/>
        </w:rPr>
        <w:t>food and water</w:t>
      </w:r>
      <w:r w:rsidRPr="00F376F3">
        <w:rPr>
          <w:u w:val="single"/>
        </w:rPr>
        <w:t xml:space="preserve">, and </w:t>
      </w:r>
      <w:r w:rsidRPr="0008682C">
        <w:rPr>
          <w:b/>
          <w:sz w:val="26"/>
          <w:highlight w:val="green"/>
          <w:u w:val="single"/>
        </w:rPr>
        <w:t>shortages</w:t>
      </w:r>
      <w:r w:rsidRPr="00F376F3">
        <w:rPr>
          <w:u w:val="single"/>
        </w:rPr>
        <w:t xml:space="preserve"> of food and water can </w:t>
      </w:r>
      <w:r w:rsidRPr="0008682C">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08682C">
        <w:rPr>
          <w:b/>
          <w:sz w:val="26"/>
          <w:highlight w:val="green"/>
          <w:u w:val="single"/>
        </w:rPr>
        <w:t xml:space="preserve">Ample clean </w:t>
      </w:r>
      <w:r w:rsidRPr="0008682C">
        <w:rPr>
          <w:b/>
          <w:sz w:val="26"/>
          <w:highlight w:val="green"/>
          <w:u w:val="single"/>
        </w:rPr>
        <w:lastRenderedPageBreak/>
        <w:t>water</w:t>
      </w:r>
      <w:r w:rsidRPr="00F376F3">
        <w:rPr>
          <w:u w:val="single"/>
        </w:rPr>
        <w:t xml:space="preserve"> is not a luxury—it </w:t>
      </w:r>
      <w:r w:rsidRPr="0008682C">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08682C">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08682C">
        <w:rPr>
          <w:b/>
          <w:sz w:val="26"/>
          <w:highlight w:val="green"/>
          <w:u w:val="single"/>
        </w:rPr>
        <w:t>have adapted</w:t>
      </w:r>
      <w:r w:rsidRPr="00F376F3">
        <w:rPr>
          <w:u w:val="single"/>
        </w:rPr>
        <w:t xml:space="preserve"> to crises </w:t>
      </w:r>
      <w:r w:rsidRPr="0008682C">
        <w:rPr>
          <w:b/>
          <w:sz w:val="26"/>
          <w:highlight w:val="green"/>
          <w:u w:val="single"/>
        </w:rPr>
        <w:t>throughout</w:t>
      </w:r>
      <w:r w:rsidRPr="0008682C">
        <w:rPr>
          <w:highlight w:val="green"/>
          <w:u w:val="single"/>
        </w:rPr>
        <w:t xml:space="preserve"> </w:t>
      </w:r>
      <w:r w:rsidRPr="00F376F3">
        <w:rPr>
          <w:u w:val="single"/>
        </w:rPr>
        <w:t xml:space="preserve">their </w:t>
      </w:r>
      <w:r w:rsidRPr="0008682C">
        <w:rPr>
          <w:b/>
          <w:sz w:val="26"/>
          <w:highlight w:val="green"/>
          <w:u w:val="single"/>
        </w:rPr>
        <w:t>history</w:t>
      </w:r>
      <w:r w:rsidRPr="00F376F3">
        <w:rPr>
          <w:u w:val="single"/>
        </w:rPr>
        <w:t xml:space="preserve">. Our doom has been repeatedly predicted, only to be averted by innovation (Ridley, 2011). </w:t>
      </w:r>
      <w:r w:rsidRPr="0008682C">
        <w:rPr>
          <w:b/>
          <w:sz w:val="26"/>
          <w:highlight w:val="green"/>
          <w:u w:val="single"/>
        </w:rPr>
        <w:t>However</w:t>
      </w:r>
      <w:r w:rsidRPr="00F376F3">
        <w:rPr>
          <w:u w:val="single"/>
        </w:rPr>
        <w:t xml:space="preserve">, the many </w:t>
      </w:r>
      <w:r w:rsidRPr="0008682C">
        <w:rPr>
          <w:b/>
          <w:sz w:val="26"/>
          <w:highlight w:val="green"/>
          <w:u w:val="single"/>
        </w:rPr>
        <w:t>stories</w:t>
      </w:r>
      <w:r w:rsidRPr="0008682C">
        <w:rPr>
          <w:highlight w:val="green"/>
          <w:u w:val="single"/>
        </w:rPr>
        <w:t xml:space="preserve"> </w:t>
      </w:r>
      <w:r w:rsidRPr="0008682C">
        <w:rPr>
          <w:b/>
          <w:sz w:val="26"/>
          <w:highlight w:val="green"/>
          <w:u w:val="single"/>
        </w:rPr>
        <w:t>of</w:t>
      </w:r>
      <w:r w:rsidRPr="00F376F3">
        <w:rPr>
          <w:u w:val="single"/>
        </w:rPr>
        <w:t xml:space="preserve"> human ingenuity </w:t>
      </w:r>
      <w:r w:rsidRPr="0008682C">
        <w:rPr>
          <w:b/>
          <w:sz w:val="26"/>
          <w:highlight w:val="green"/>
          <w:u w:val="single"/>
        </w:rPr>
        <w:t>successfully</w:t>
      </w:r>
      <w:r w:rsidRPr="0008682C">
        <w:rPr>
          <w:highlight w:val="green"/>
          <w:u w:val="single"/>
        </w:rPr>
        <w:t xml:space="preserve"> </w:t>
      </w:r>
      <w:r w:rsidRPr="0008682C">
        <w:rPr>
          <w:b/>
          <w:sz w:val="26"/>
          <w:highlight w:val="green"/>
          <w:u w:val="single"/>
        </w:rPr>
        <w:t>addressing</w:t>
      </w:r>
      <w:r w:rsidRPr="0008682C">
        <w:rPr>
          <w:highlight w:val="green"/>
          <w:u w:val="single"/>
        </w:rPr>
        <w:t xml:space="preserve"> </w:t>
      </w:r>
      <w:r w:rsidRPr="0008682C">
        <w:rPr>
          <w:b/>
          <w:sz w:val="26"/>
          <w:highlight w:val="green"/>
          <w:u w:val="single"/>
        </w:rPr>
        <w:t>existential risks</w:t>
      </w:r>
      <w:r w:rsidRPr="00F376F3">
        <w:rPr>
          <w:u w:val="single"/>
        </w:rPr>
        <w:t xml:space="preserve"> such as global famine or extreme air pollution </w:t>
      </w:r>
      <w:r w:rsidRPr="0008682C">
        <w:rPr>
          <w:b/>
          <w:sz w:val="26"/>
          <w:highlight w:val="green"/>
          <w:u w:val="single"/>
        </w:rPr>
        <w:t>represent</w:t>
      </w:r>
      <w:r w:rsidRPr="00F376F3">
        <w:rPr>
          <w:u w:val="single"/>
        </w:rPr>
        <w:t xml:space="preserve"> environmental </w:t>
      </w:r>
      <w:r w:rsidRPr="0008682C">
        <w:rPr>
          <w:highlight w:val="green"/>
          <w:u w:val="single"/>
        </w:rPr>
        <w:t>c</w:t>
      </w:r>
      <w:r w:rsidRPr="0008682C">
        <w:rPr>
          <w:b/>
          <w:sz w:val="26"/>
          <w:highlight w:val="green"/>
          <w:u w:val="single"/>
        </w:rPr>
        <w:t>hallenges that are</w:t>
      </w:r>
      <w:r w:rsidRPr="0008682C">
        <w:rPr>
          <w:highlight w:val="green"/>
          <w:u w:val="single"/>
        </w:rPr>
        <w:t xml:space="preserve"> </w:t>
      </w:r>
      <w:r w:rsidRPr="00F376F3">
        <w:rPr>
          <w:u w:val="single"/>
        </w:rPr>
        <w:t xml:space="preserve">largely </w:t>
      </w:r>
      <w:r w:rsidRPr="0008682C">
        <w:rPr>
          <w:b/>
          <w:sz w:val="26"/>
          <w:highlight w:val="green"/>
          <w:u w:val="single"/>
        </w:rPr>
        <w:t>linear</w:t>
      </w:r>
      <w:r w:rsidRPr="0008682C">
        <w:rPr>
          <w:highlight w:val="green"/>
          <w:u w:val="single"/>
        </w:rPr>
        <w:t xml:space="preserve">, </w:t>
      </w:r>
      <w:r w:rsidRPr="00F376F3">
        <w:rPr>
          <w:u w:val="single"/>
        </w:rPr>
        <w:t xml:space="preserve">have immediate consequences, </w:t>
      </w:r>
      <w:r w:rsidRPr="0008682C">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xml:space="preserve">, Stone, &amp; </w:t>
      </w:r>
      <w:r w:rsidRPr="00F376F3">
        <w:rPr>
          <w:sz w:val="16"/>
        </w:rPr>
        <w:lastRenderedPageBreak/>
        <w:t>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08682C">
        <w:rPr>
          <w:b/>
          <w:sz w:val="26"/>
          <w:highlight w:val="green"/>
          <w:u w:val="single"/>
        </w:rPr>
        <w:t>forest fires will become more</w:t>
      </w:r>
      <w:r w:rsidRPr="00F376F3">
        <w:rPr>
          <w:b/>
          <w:sz w:val="26"/>
          <w:u w:val="single"/>
        </w:rPr>
        <w:t xml:space="preserve"> </w:t>
      </w:r>
      <w:r w:rsidRPr="0008682C">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08682C">
        <w:rPr>
          <w:b/>
          <w:sz w:val="26"/>
          <w:highlight w:val="green"/>
          <w:u w:val="single"/>
        </w:rPr>
        <w:t>catastrophic fire</w:t>
      </w:r>
      <w:r w:rsidRPr="00F376F3">
        <w:rPr>
          <w:u w:val="single"/>
        </w:rPr>
        <w:t xml:space="preserve"> embodies the sorts of positive feedbacks and interacting factors that </w:t>
      </w:r>
      <w:r w:rsidRPr="0008682C">
        <w:rPr>
          <w:b/>
          <w:sz w:val="26"/>
          <w:highlight w:val="green"/>
          <w:u w:val="single"/>
        </w:rPr>
        <w:t>could catch humanity off-guard and produce a</w:t>
      </w:r>
      <w:r w:rsidRPr="0008682C">
        <w:rPr>
          <w:highlight w:val="green"/>
          <w:u w:val="single"/>
        </w:rPr>
        <w:t xml:space="preserve"> </w:t>
      </w:r>
      <w:r w:rsidRPr="00F376F3">
        <w:rPr>
          <w:u w:val="single"/>
        </w:rPr>
        <w:t xml:space="preserve">true </w:t>
      </w:r>
      <w:r w:rsidRPr="0008682C">
        <w:rPr>
          <w:b/>
          <w:sz w:val="26"/>
          <w:highlight w:val="green"/>
          <w:u w:val="single"/>
        </w:rPr>
        <w:t>apocalyptic event.</w:t>
      </w:r>
      <w:r w:rsidRPr="0008682C">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08682C">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08682C">
        <w:rPr>
          <w:b/>
          <w:sz w:val="26"/>
          <w:highlight w:val="green"/>
          <w:u w:val="single"/>
        </w:rPr>
        <w:t>portends</w:t>
      </w:r>
      <w:r w:rsidRPr="00F376F3">
        <w:rPr>
          <w:u w:val="single"/>
        </w:rPr>
        <w:t xml:space="preserve"> even greater </w:t>
      </w:r>
      <w:r w:rsidRPr="0008682C">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307C139" w14:textId="7AEDB291" w:rsidR="00272127" w:rsidRDefault="00272127" w:rsidP="00272127">
      <w:pPr>
        <w:pStyle w:val="Heading4"/>
      </w:pPr>
      <w:r>
        <w:t xml:space="preserve">Climate change disproportionally affects women which turns the </w:t>
      </w:r>
      <w:proofErr w:type="spellStart"/>
      <w:r>
        <w:t>aff</w:t>
      </w:r>
      <w:proofErr w:type="spellEnd"/>
      <w:r>
        <w:t>.</w:t>
      </w:r>
    </w:p>
    <w:p w14:paraId="0BE84D5B" w14:textId="0C72BF27" w:rsidR="00F843E1" w:rsidRPr="00F843E1" w:rsidRDefault="009B5291" w:rsidP="00F843E1">
      <w:r w:rsidRPr="00181640">
        <w:rPr>
          <w:rStyle w:val="Style13ptBold"/>
        </w:rPr>
        <w:t>McCarthy</w:t>
      </w:r>
      <w:r w:rsidRPr="00181640">
        <w:rPr>
          <w:rStyle w:val="Style13ptBold"/>
        </w:rPr>
        <w:t xml:space="preserve"> ’20</w:t>
      </w:r>
      <w:r>
        <w:t xml:space="preserve"> [</w:t>
      </w:r>
      <w:r w:rsidR="00181640" w:rsidRPr="00181640">
        <w:t>Joe McCarthy is a Staff Writer at Global Citizen. He studied creative writing at Southern Connecticut State University and now writes about environmental issues and global events.</w:t>
      </w:r>
      <w:r w:rsidR="00F843E1" w:rsidRPr="00F843E1">
        <w:t xml:space="preserve">, 3-5-2020, "Understanding Why Climate Change Impacts Women More Than Men," Global Citizen, </w:t>
      </w:r>
      <w:hyperlink r:id="rId13" w:history="1">
        <w:r w:rsidRPr="00555DE0">
          <w:rPr>
            <w:rStyle w:val="Hyperlink"/>
          </w:rPr>
          <w:t>https://www.globalcitizen.org/en/content/how-climate-change-affects-women/</w:t>
        </w:r>
      </w:hyperlink>
      <w:r>
        <w:t xml:space="preserve">] </w:t>
      </w:r>
      <w:proofErr w:type="spellStart"/>
      <w:r>
        <w:t>NChu</w:t>
      </w:r>
      <w:proofErr w:type="spellEnd"/>
    </w:p>
    <w:p w14:paraId="76F88723" w14:textId="520DEA98" w:rsidR="00EA22AD" w:rsidRPr="00272127" w:rsidRDefault="00272127" w:rsidP="00EA22AD">
      <w:r w:rsidRPr="00542A7B">
        <w:rPr>
          <w:rStyle w:val="StyleUnderline"/>
          <w:highlight w:val="green"/>
        </w:rPr>
        <w:t>Climate change</w:t>
      </w:r>
      <w:r w:rsidRPr="00F843E1">
        <w:rPr>
          <w:rStyle w:val="StyleUnderline"/>
        </w:rPr>
        <w:t xml:space="preserve"> is a planetary phenomenon that will impact all countries, but its </w:t>
      </w:r>
      <w:r w:rsidRPr="00542A7B">
        <w:rPr>
          <w:rStyle w:val="StyleUnderline"/>
          <w:highlight w:val="green"/>
        </w:rPr>
        <w:t>effects</w:t>
      </w:r>
      <w:r w:rsidRPr="00F843E1">
        <w:rPr>
          <w:rStyle w:val="StyleUnderline"/>
        </w:rPr>
        <w:t xml:space="preserve"> </w:t>
      </w:r>
      <w:r w:rsidRPr="00542A7B">
        <w:rPr>
          <w:rStyle w:val="StyleUnderline"/>
          <w:highlight w:val="green"/>
        </w:rPr>
        <w:t>are being shaped by</w:t>
      </w:r>
      <w:r w:rsidRPr="00F843E1">
        <w:rPr>
          <w:rStyle w:val="StyleUnderline"/>
        </w:rPr>
        <w:t xml:space="preserve"> pervasive and entrenched </w:t>
      </w:r>
      <w:r w:rsidRPr="00542A7B">
        <w:rPr>
          <w:rStyle w:val="StyleUnderline"/>
          <w:highlight w:val="green"/>
        </w:rPr>
        <w:t>gender inequality</w:t>
      </w:r>
      <w:r w:rsidRPr="00F843E1">
        <w:rPr>
          <w:rStyle w:val="StyleUnderline"/>
        </w:rPr>
        <w:t>.</w:t>
      </w:r>
      <w:r w:rsidR="005E6CAC" w:rsidRPr="00F843E1">
        <w:rPr>
          <w:rStyle w:val="StyleUnderline"/>
        </w:rPr>
        <w:t xml:space="preserve"> </w:t>
      </w:r>
      <w:r w:rsidRPr="00F843E1">
        <w:rPr>
          <w:rStyle w:val="StyleUnderline"/>
        </w:rPr>
        <w:t xml:space="preserve">Heat waves, droughts, rising sea levels, and extreme storms </w:t>
      </w:r>
      <w:r w:rsidRPr="00542A7B">
        <w:rPr>
          <w:rStyle w:val="StyleUnderline"/>
          <w:highlight w:val="green"/>
        </w:rPr>
        <w:t>disproportionately affect women</w:t>
      </w:r>
      <w:r w:rsidRPr="00F843E1">
        <w:rPr>
          <w:rStyle w:val="StyleUnderline"/>
        </w:rPr>
        <w:t>.</w:t>
      </w:r>
      <w:r w:rsidR="005E6CAC" w:rsidRPr="00F843E1">
        <w:rPr>
          <w:rStyle w:val="StyleUnderline"/>
        </w:rPr>
        <w:t xml:space="preserve"> </w:t>
      </w:r>
      <w:r w:rsidRPr="00F843E1">
        <w:rPr>
          <w:rStyle w:val="StyleUnderline"/>
        </w:rPr>
        <w:t xml:space="preserve">That’s because </w:t>
      </w:r>
      <w:r w:rsidRPr="00542A7B">
        <w:rPr>
          <w:rStyle w:val="StyleUnderline"/>
          <w:highlight w:val="green"/>
        </w:rPr>
        <w:t>women are more likely to live in poverty</w:t>
      </w:r>
      <w:r w:rsidRPr="00F843E1">
        <w:rPr>
          <w:rStyle w:val="StyleUnderline"/>
        </w:rPr>
        <w:t xml:space="preserve"> than men, </w:t>
      </w:r>
      <w:r w:rsidRPr="00542A7B">
        <w:rPr>
          <w:rStyle w:val="StyleUnderline"/>
          <w:highlight w:val="green"/>
        </w:rPr>
        <w:t>have less access to basic human</w:t>
      </w:r>
      <w:r w:rsidRPr="00F843E1">
        <w:rPr>
          <w:rStyle w:val="StyleUnderline"/>
        </w:rPr>
        <w:t xml:space="preserve"> </w:t>
      </w:r>
      <w:r w:rsidRPr="00542A7B">
        <w:rPr>
          <w:rStyle w:val="StyleUnderline"/>
          <w:highlight w:val="green"/>
        </w:rPr>
        <w:t>rights</w:t>
      </w:r>
      <w:r w:rsidRPr="00F843E1">
        <w:rPr>
          <w:rStyle w:val="StyleUnderline"/>
        </w:rPr>
        <w:t xml:space="preserve"> like the ability to </w:t>
      </w:r>
      <w:r w:rsidRPr="00F843E1">
        <w:rPr>
          <w:rStyle w:val="StyleUnderline"/>
        </w:rPr>
        <w:lastRenderedPageBreak/>
        <w:t xml:space="preserve">freely move and acquire land, </w:t>
      </w:r>
      <w:r w:rsidRPr="00542A7B">
        <w:rPr>
          <w:rStyle w:val="StyleUnderline"/>
          <w:highlight w:val="green"/>
        </w:rPr>
        <w:t>and face systematic violence</w:t>
      </w:r>
      <w:r w:rsidRPr="00F843E1">
        <w:rPr>
          <w:rStyle w:val="StyleUnderline"/>
        </w:rPr>
        <w:t xml:space="preserve"> that escalates during periods of instability</w:t>
      </w:r>
      <w:r>
        <w:t>.</w:t>
      </w:r>
      <w:r w:rsidR="005E6CAC">
        <w:t xml:space="preserve"> </w:t>
      </w:r>
      <w:r>
        <w:t>These factors, and many more, mean that as climate change intensifies, women will struggle the most. In fact, the Paris climate agreement includes specific provisions to ensure women receive support to cope with the hazards of climate change.</w:t>
      </w:r>
      <w:r w:rsidR="005E6CAC">
        <w:t xml:space="preserve"> </w:t>
      </w:r>
      <w:r w:rsidR="00E51237">
        <w:t xml:space="preserve">“The IPCC [International Panel on Climate Change] found that </w:t>
      </w:r>
      <w:r w:rsidR="00E51237" w:rsidRPr="00542A7B">
        <w:rPr>
          <w:rStyle w:val="StyleUnderline"/>
          <w:highlight w:val="green"/>
        </w:rPr>
        <w:t>gender inequalities are further exaggerated by climate-related hazards</w:t>
      </w:r>
      <w:r w:rsidR="00E51237" w:rsidRPr="00F843E1">
        <w:rPr>
          <w:rStyle w:val="StyleUnderline"/>
        </w:rPr>
        <w:t xml:space="preserve">, and they </w:t>
      </w:r>
      <w:r w:rsidR="00E51237" w:rsidRPr="00542A7B">
        <w:rPr>
          <w:rStyle w:val="StyleUnderline"/>
          <w:highlight w:val="green"/>
        </w:rPr>
        <w:t>result in higher workloads for women</w:t>
      </w:r>
      <w:r w:rsidR="00E51237" w:rsidRPr="00F843E1">
        <w:rPr>
          <w:rStyle w:val="StyleUnderline"/>
        </w:rPr>
        <w:t xml:space="preserve">, occupational hazards indoors and outdoors, </w:t>
      </w:r>
      <w:proofErr w:type="gramStart"/>
      <w:r w:rsidR="00E51237" w:rsidRPr="00542A7B">
        <w:rPr>
          <w:rStyle w:val="StyleUnderline"/>
          <w:highlight w:val="green"/>
        </w:rPr>
        <w:t>psychological</w:t>
      </w:r>
      <w:proofErr w:type="gramEnd"/>
      <w:r w:rsidR="00E51237" w:rsidRPr="00542A7B">
        <w:rPr>
          <w:rStyle w:val="StyleUnderline"/>
          <w:highlight w:val="green"/>
        </w:rPr>
        <w:t xml:space="preserve"> and emotional stress, and higher mortality</w:t>
      </w:r>
      <w:r w:rsidR="00E51237" w:rsidRPr="00F843E1">
        <w:rPr>
          <w:rStyle w:val="StyleUnderline"/>
        </w:rPr>
        <w:t xml:space="preserve"> compared to men,</w:t>
      </w:r>
      <w:r w:rsidR="00E51237">
        <w:t xml:space="preserve">” Verona </w:t>
      </w:r>
      <w:proofErr w:type="spellStart"/>
      <w:r w:rsidR="00E51237">
        <w:t>Collantes</w:t>
      </w:r>
      <w:proofErr w:type="spellEnd"/>
      <w:r w:rsidR="00E51237">
        <w:t>, an intergovernmental specialist with UN Women, told Global Citizen.</w:t>
      </w:r>
      <w:r w:rsidR="005E6CAC">
        <w:t xml:space="preserve"> </w:t>
      </w:r>
      <w:r w:rsidR="00E51237">
        <w:t xml:space="preserve">“Gender inequality hampers women’s capacity and potential to be actors of climate action. </w:t>
      </w:r>
      <w:r w:rsidR="00E51237" w:rsidRPr="00F843E1">
        <w:rPr>
          <w:rStyle w:val="StyleUnderline"/>
        </w:rPr>
        <w:t>These gender inequalities — access to and control over resources, access to education and information, and equal rights and access to decision-making processes — define what women and men can do and cannot do in a particular context of climate change</w:t>
      </w:r>
      <w:r w:rsidR="00E51237">
        <w:t>,” she added.</w:t>
      </w:r>
      <w:r w:rsidR="005E6CAC">
        <w:t xml:space="preserve"> </w:t>
      </w:r>
      <w:r w:rsidR="00E51237">
        <w:t>The future environment is daunting, but it’s not all grim. Women are showing remarkable resilience around the world. They’re leading climate action movements, championing clean sources of energy, and building alternative models of community that focus on sustainability and cooperation.</w:t>
      </w:r>
      <w:r w:rsidR="005E6CAC">
        <w:t xml:space="preserve"> </w:t>
      </w:r>
      <w:r w:rsidR="00E51237">
        <w:t xml:space="preserve">“It’s really important to emphasize that women aren’t merely helpless victims when it comes to climate change,” </w:t>
      </w:r>
      <w:proofErr w:type="spellStart"/>
      <w:r w:rsidR="00E51237">
        <w:t>Mayesha</w:t>
      </w:r>
      <w:proofErr w:type="spellEnd"/>
      <w:r w:rsidR="00E51237">
        <w:t xml:space="preserve"> </w:t>
      </w:r>
      <w:proofErr w:type="spellStart"/>
      <w:r w:rsidR="00E51237">
        <w:t>Alam</w:t>
      </w:r>
      <w:proofErr w:type="spellEnd"/>
      <w:r w:rsidR="00E51237">
        <w:t>, an expert on climate, women’s rights, and conflict at Yale University, told Global Citizen. “Their participation and leadership can have transformative effects in their countries and communities.”</w:t>
      </w:r>
      <w:r w:rsidR="005E6CAC">
        <w:t xml:space="preserve"> </w:t>
      </w:r>
      <w:r w:rsidR="00EA22AD">
        <w:t xml:space="preserve">Hurricane Maria struck Puerto Rico in 2017, becoming the worst storm in modern US history. Nearly 3,000 people were killed by the storm. And tens of thousands of people across the island were displaced. After the storm, women were hit the </w:t>
      </w:r>
      <w:proofErr w:type="spellStart"/>
      <w:r w:rsidR="00EA22AD">
        <w:t>hardes</w:t>
      </w:r>
      <w:proofErr w:type="spellEnd"/>
      <w:r w:rsidR="00EA22AD">
        <w:t xml:space="preserve"> when it came to recovering from the destruction, a report from Oxfam found.</w:t>
      </w:r>
      <w:r w:rsidR="005E6CAC">
        <w:t xml:space="preserve"> </w:t>
      </w:r>
      <w:r w:rsidR="00EA22AD">
        <w:t>“</w:t>
      </w:r>
      <w:r w:rsidR="00EA22AD" w:rsidRPr="00542A7B">
        <w:rPr>
          <w:rStyle w:val="StyleUnderline"/>
          <w:highlight w:val="green"/>
        </w:rPr>
        <w:t>Women</w:t>
      </w:r>
      <w:r w:rsidR="00EA22AD" w:rsidRPr="00F843E1">
        <w:rPr>
          <w:rStyle w:val="StyleUnderline"/>
        </w:rPr>
        <w:t xml:space="preserve"> </w:t>
      </w:r>
      <w:r w:rsidR="00EA22AD" w:rsidRPr="00542A7B">
        <w:rPr>
          <w:rStyle w:val="StyleUnderline"/>
          <w:highlight w:val="green"/>
        </w:rPr>
        <w:t>were usually the ones who spent hours wringing</w:t>
      </w:r>
      <w:r w:rsidR="00EA22AD" w:rsidRPr="00F843E1">
        <w:rPr>
          <w:rStyle w:val="StyleUnderline"/>
        </w:rPr>
        <w:t xml:space="preserve"> sodden </w:t>
      </w:r>
      <w:r w:rsidR="00EA22AD" w:rsidRPr="00542A7B">
        <w:rPr>
          <w:rStyle w:val="StyleUnderline"/>
          <w:highlight w:val="green"/>
        </w:rPr>
        <w:t>towels</w:t>
      </w:r>
      <w:r w:rsidR="00EA22AD" w:rsidRPr="00F843E1">
        <w:rPr>
          <w:rStyle w:val="StyleUnderline"/>
        </w:rPr>
        <w:t xml:space="preserve"> by hand and hanging them to dry, </w:t>
      </w:r>
      <w:r w:rsidR="00EA22AD" w:rsidRPr="00542A7B">
        <w:rPr>
          <w:rStyle w:val="StyleUnderline"/>
          <w:highlight w:val="green"/>
        </w:rPr>
        <w:t>carrying containers of water</w:t>
      </w:r>
      <w:r w:rsidR="00EA22AD" w:rsidRPr="00F843E1">
        <w:rPr>
          <w:rStyle w:val="StyleUnderline"/>
        </w:rPr>
        <w:t xml:space="preserve"> into the kitchen, bathing children in buckets, or washing floors with rainwater collected in cans</w:t>
      </w:r>
      <w:r w:rsidR="00EA22AD" w:rsidRPr="00542A7B">
        <w:rPr>
          <w:rStyle w:val="StyleUnderline"/>
          <w:highlight w:val="green"/>
        </w:rPr>
        <w:t>. It was exhausting, and demoralizing</w:t>
      </w:r>
      <w:r w:rsidR="00EA22AD" w:rsidRPr="00542A7B">
        <w:rPr>
          <w:highlight w:val="green"/>
        </w:rPr>
        <w:t xml:space="preserve">,” </w:t>
      </w:r>
      <w:r w:rsidR="00EA22AD" w:rsidRPr="00542A7B">
        <w:t>the report said.</w:t>
      </w:r>
      <w:r w:rsidR="005E6CAC" w:rsidRPr="00542A7B">
        <w:t xml:space="preserve"> </w:t>
      </w:r>
      <w:r w:rsidR="00EA22AD" w:rsidRPr="00542A7B">
        <w:t xml:space="preserve">Women often </w:t>
      </w:r>
      <w:proofErr w:type="gramStart"/>
      <w:r w:rsidR="00EA22AD" w:rsidRPr="00542A7B">
        <w:t>have to</w:t>
      </w:r>
      <w:proofErr w:type="gramEnd"/>
      <w:r w:rsidR="00EA22AD" w:rsidRPr="00542A7B">
        <w:t xml:space="preserve"> shoulder a larger burden, in countless settings</w:t>
      </w:r>
      <w:r w:rsidR="00EA22AD">
        <w:t xml:space="preserve">, and it deepens existing gender inequalities, according to </w:t>
      </w:r>
      <w:proofErr w:type="spellStart"/>
      <w:r w:rsidR="00EA22AD">
        <w:t>Alam</w:t>
      </w:r>
      <w:proofErr w:type="spellEnd"/>
      <w:r w:rsidR="00EA22AD">
        <w:t>.</w:t>
      </w:r>
      <w:r w:rsidR="005E6CAC">
        <w:t xml:space="preserve"> </w:t>
      </w:r>
      <w:r w:rsidR="00EA22AD">
        <w:t>“In rural communities across the globe, women and girls overwhelmingly undertake the labor of gathering food, water, and household</w:t>
      </w:r>
      <w:r w:rsidR="005E6CAC">
        <w:t xml:space="preserve"> </w:t>
      </w:r>
      <w:r w:rsidR="00EA22AD">
        <w:t>energy resources,” she said. “As droughts worsen and forests burn, they have to travel further distances and spend more time acquiring these resources."</w:t>
      </w:r>
      <w:r w:rsidR="005E6CAC">
        <w:t xml:space="preserve"> </w:t>
      </w:r>
      <w:r w:rsidR="00EA22AD" w:rsidRPr="00542A7B">
        <w:rPr>
          <w:rStyle w:val="StyleUnderline"/>
          <w:highlight w:val="green"/>
        </w:rPr>
        <w:t>Climate change is making it harder to manage household</w:t>
      </w:r>
      <w:r w:rsidR="00EA22AD" w:rsidRPr="00F843E1">
        <w:rPr>
          <w:rStyle w:val="StyleUnderline"/>
        </w:rPr>
        <w:t xml:space="preserve"> responsibilities like cooking, cleaning, gathering resources, and caring for children</w:t>
      </w:r>
      <w:r w:rsidR="00EA22AD">
        <w:t>.</w:t>
      </w:r>
      <w:r w:rsidR="00F843E1">
        <w:t xml:space="preserve"> </w:t>
      </w:r>
      <w:r w:rsidR="00EA22AD">
        <w:t>This is especially felt in remote rural communities.</w:t>
      </w:r>
      <w:r w:rsidR="005E6CAC">
        <w:t xml:space="preserve"> </w:t>
      </w:r>
      <w:r w:rsidR="00EA22AD">
        <w:t xml:space="preserve">Natural disasters and saltwater intrusion from rising sea levels can tarnish water quality. </w:t>
      </w:r>
      <w:r w:rsidR="00EA22AD" w:rsidRPr="00542A7B">
        <w:rPr>
          <w:rStyle w:val="StyleUnderline"/>
          <w:highlight w:val="green"/>
        </w:rPr>
        <w:t>Women in parts of India and Bangladesh</w:t>
      </w:r>
      <w:r w:rsidR="00EA22AD" w:rsidRPr="00F843E1">
        <w:rPr>
          <w:rStyle w:val="StyleUnderline"/>
        </w:rPr>
        <w:t xml:space="preserve">, for instance, </w:t>
      </w:r>
      <w:r w:rsidR="00EA22AD" w:rsidRPr="00542A7B">
        <w:rPr>
          <w:rStyle w:val="StyleUnderline"/>
          <w:highlight w:val="green"/>
        </w:rPr>
        <w:t>have faced health consequences</w:t>
      </w:r>
      <w:r w:rsidR="00EA22AD" w:rsidRPr="00F843E1">
        <w:rPr>
          <w:rStyle w:val="StyleUnderline"/>
        </w:rPr>
        <w:t xml:space="preserve"> and seen their economic prospects diminish as rivers become saltier</w:t>
      </w:r>
      <w:r w:rsidR="00EA22AD">
        <w:t>.</w:t>
      </w:r>
    </w:p>
    <w:p w14:paraId="4EDDE9B5" w14:textId="3D38724E" w:rsidR="00D94D51" w:rsidRDefault="00D94D51" w:rsidP="005D3A47">
      <w:pPr>
        <w:pStyle w:val="Heading2"/>
        <w:rPr>
          <w:rStyle w:val="StyleUnderline"/>
          <w:b/>
          <w:sz w:val="44"/>
          <w:u w:val="double"/>
        </w:rPr>
      </w:pPr>
      <w:r>
        <w:rPr>
          <w:rStyle w:val="StyleUnderline"/>
          <w:b/>
          <w:sz w:val="44"/>
          <w:u w:val="double"/>
        </w:rPr>
        <w:lastRenderedPageBreak/>
        <w:t>Case</w:t>
      </w:r>
    </w:p>
    <w:p w14:paraId="3985F779" w14:textId="0556676A" w:rsidR="005D3A47" w:rsidRPr="00EA1CB3" w:rsidRDefault="004C22B0" w:rsidP="00EA1CB3">
      <w:pPr>
        <w:pStyle w:val="Heading4"/>
      </w:pPr>
      <w:r w:rsidRPr="00EA1CB3">
        <w:t xml:space="preserve">ROB: Determine whether the </w:t>
      </w:r>
      <w:proofErr w:type="spellStart"/>
      <w:r w:rsidRPr="00EA1CB3">
        <w:t>aff</w:t>
      </w:r>
      <w:proofErr w:type="spellEnd"/>
      <w:r w:rsidRPr="00EA1CB3">
        <w:t xml:space="preserve"> is a good idea</w:t>
      </w:r>
      <w:r w:rsidR="00225C61" w:rsidRPr="00EA1CB3">
        <w:t xml:space="preserve"> – anything else is </w:t>
      </w:r>
      <w:proofErr w:type="spellStart"/>
      <w:r w:rsidR="00225C61" w:rsidRPr="00EA1CB3">
        <w:t>self serving</w:t>
      </w:r>
      <w:proofErr w:type="spellEnd"/>
      <w:r w:rsidR="00225C61" w:rsidRPr="00EA1CB3">
        <w:t xml:space="preserve">, </w:t>
      </w:r>
      <w:proofErr w:type="spellStart"/>
      <w:r w:rsidR="00225C61" w:rsidRPr="00EA1CB3">
        <w:t>arbritrary</w:t>
      </w:r>
      <w:proofErr w:type="spellEnd"/>
      <w:r w:rsidR="00225C61" w:rsidRPr="00EA1CB3">
        <w:t>, and begs the question</w:t>
      </w:r>
    </w:p>
    <w:p w14:paraId="1E13E9C8" w14:textId="2DC4F28B" w:rsidR="00225C61" w:rsidRDefault="00225C61" w:rsidP="00225C61">
      <w:pPr>
        <w:pStyle w:val="Heading4"/>
      </w:pPr>
      <w:r>
        <w:t xml:space="preserve">[AT </w:t>
      </w:r>
      <w:r w:rsidR="00B27EF1">
        <w:t>Mansfield</w:t>
      </w:r>
      <w:r>
        <w:t xml:space="preserve">] – 1] </w:t>
      </w:r>
      <w:r w:rsidR="00F26001">
        <w:t xml:space="preserve">no reason why sexism is intrinsic to owning property 2] </w:t>
      </w:r>
      <w:r w:rsidR="00A15194">
        <w:t xml:space="preserve">their evidence proves the </w:t>
      </w:r>
      <w:proofErr w:type="spellStart"/>
      <w:r w:rsidR="00A15194">
        <w:t>aff</w:t>
      </w:r>
      <w:proofErr w:type="spellEnd"/>
      <w:r w:rsidR="00A15194">
        <w:t xml:space="preserve"> is nonunique because </w:t>
      </w:r>
      <w:r w:rsidR="00C71EE2">
        <w:t>it’ll just recreate itself on earth</w:t>
      </w:r>
    </w:p>
    <w:p w14:paraId="77998680" w14:textId="38B94DA8" w:rsidR="00703194" w:rsidRPr="00703194" w:rsidRDefault="00703194" w:rsidP="00703194">
      <w:pPr>
        <w:pStyle w:val="Heading4"/>
      </w:pPr>
      <w:r w:rsidRPr="00703194">
        <w:t xml:space="preserve">[AT </w:t>
      </w:r>
      <w:proofErr w:type="spellStart"/>
      <w:r>
        <w:t>Verloo</w:t>
      </w:r>
      <w:proofErr w:type="spellEnd"/>
      <w:r w:rsidRPr="00703194">
        <w:t>]</w:t>
      </w:r>
      <w:r>
        <w:t xml:space="preserve"> – no reason why risk calculus is explicitly masculine – this 1nc specifically proves that we can focus on gender inequality and extinction</w:t>
      </w:r>
    </w:p>
    <w:p w14:paraId="37309321" w14:textId="1B961A8F" w:rsidR="004C22B0" w:rsidRDefault="008D2D5F" w:rsidP="00F92099">
      <w:pPr>
        <w:pStyle w:val="Heading4"/>
      </w:pPr>
      <w:r w:rsidRPr="00F92099">
        <w:t xml:space="preserve">[AT Mitchell] – 1] No future generations warrant in the </w:t>
      </w:r>
      <w:proofErr w:type="spellStart"/>
      <w:r w:rsidRPr="00F92099">
        <w:t>Aff</w:t>
      </w:r>
      <w:proofErr w:type="spellEnd"/>
      <w:r w:rsidRPr="00F92099">
        <w:t xml:space="preserve"> - extinction is the death of 7 billion people who </w:t>
      </w:r>
      <w:proofErr w:type="gramStart"/>
      <w:r w:rsidRPr="00F92099">
        <w:t>exist  and</w:t>
      </w:r>
      <w:proofErr w:type="gramEnd"/>
      <w:r w:rsidRPr="00F92099">
        <w:t xml:space="preserve"> 2] Doesn't justify anti-abortion/reproduction logic - we aren't saying people HAVE to reproduce, but that many people choose to and we should preserve that opportunity</w:t>
      </w:r>
    </w:p>
    <w:p w14:paraId="325837D9" w14:textId="2957DE94" w:rsidR="00EA1B93" w:rsidRPr="00F51818" w:rsidRDefault="00321029" w:rsidP="00F51818">
      <w:pPr>
        <w:pStyle w:val="Heading4"/>
      </w:pPr>
      <w:r>
        <w:t>Sjoberg</w:t>
      </w:r>
      <w:r w:rsidR="00FC220C" w:rsidRPr="00F51818">
        <w:t xml:space="preserve"> evidence was cut too early – no warrants and history </w:t>
      </w:r>
      <w:proofErr w:type="gramStart"/>
      <w:r w:rsidR="00FC220C" w:rsidRPr="00F51818">
        <w:t>proves</w:t>
      </w:r>
      <w:proofErr w:type="gramEnd"/>
      <w:r w:rsidR="00FC220C" w:rsidRPr="00F51818">
        <w:t xml:space="preserve"> we can view trends in behavior</w:t>
      </w:r>
    </w:p>
    <w:p w14:paraId="0374B2DB" w14:textId="77777777" w:rsidR="00EA1B93" w:rsidRPr="001C7F85" w:rsidRDefault="00EA1B93" w:rsidP="00EA1B93">
      <w:pPr>
        <w:pStyle w:val="Heading4"/>
      </w:pPr>
      <w:r w:rsidRPr="001C7F85">
        <w:t xml:space="preserve">Their analysis reductively reifies gender norms. </w:t>
      </w:r>
    </w:p>
    <w:p w14:paraId="2EFE28F7" w14:textId="77777777" w:rsidR="00EA1B93" w:rsidRDefault="00EA1B93" w:rsidP="00EA1B93">
      <w:r w:rsidRPr="001C7F85">
        <w:t xml:space="preserve">Dan </w:t>
      </w:r>
      <w:r w:rsidRPr="0021169F">
        <w:rPr>
          <w:rStyle w:val="Style13ptBold"/>
        </w:rPr>
        <w:t>Reiter 15</w:t>
      </w:r>
      <w:r w:rsidRPr="001C7F85">
        <w:t>. Department of Political Science, Emory University. 10/2015. “The Positivist Study of Gender and International Relations.” Journal of Conflict Resolution, vol. 59, no. 7, pp. 1301–1326.</w:t>
      </w:r>
    </w:p>
    <w:p w14:paraId="6776686A" w14:textId="77777777" w:rsidR="00EA1B93" w:rsidRPr="001C7F85" w:rsidRDefault="00EA1B93" w:rsidP="00EA1B93"/>
    <w:p w14:paraId="44909ECC" w14:textId="77777777" w:rsidR="00EA1B93" w:rsidRDefault="00EA1B93" w:rsidP="00EA1B93">
      <w:r w:rsidRPr="001C7F85">
        <w:t xml:space="preserve">Summary This wide array of positivist gender/IR work offers three major sets of contributions and challenges to existing IR scholarship. First, this scholarship has provided positivist evidence shedding light on many of the theoretical and descriptive suppositions developed in </w:t>
      </w:r>
      <w:proofErr w:type="spellStart"/>
      <w:r w:rsidRPr="001C7F85">
        <w:t>nonpositivist</w:t>
      </w:r>
      <w:proofErr w:type="spellEnd"/>
      <w:r w:rsidRPr="001C7F85">
        <w:t xml:space="preserve"> gender/IR work. Furthermore, the positivist evidence has argued for the substantive as well as statistical significance of gender in explaining critically important phenomena. As noted, Hudson et al. (2012) propose that gender has a larger impact on conflict onset than economic development or democracy. Erik Melander (2005a) found that measures of gender equity have at least as much impact on civil war onset as factors such as economic development, democracy, and ethnic fractionalization. </w:t>
      </w:r>
      <w:proofErr w:type="spellStart"/>
      <w:r w:rsidRPr="001C7F85">
        <w:t>Gizelis</w:t>
      </w:r>
      <w:proofErr w:type="spellEnd"/>
      <w:r w:rsidRPr="001C7F85">
        <w:t xml:space="preserve"> (2009) found that improved gender equity, as measured by higher female life expectancy, increases the likelihood of the success of UN peacekeeping missions several fold. </w:t>
      </w:r>
      <w:r w:rsidRPr="00C25AAE">
        <w:rPr>
          <w:b/>
          <w:bCs/>
          <w:sz w:val="20"/>
          <w:szCs w:val="20"/>
          <w:u w:val="single"/>
        </w:rPr>
        <w:t xml:space="preserve">Some of the </w:t>
      </w:r>
      <w:r w:rsidRPr="00C25AAE">
        <w:rPr>
          <w:b/>
          <w:bCs/>
          <w:sz w:val="20"/>
          <w:szCs w:val="20"/>
          <w:highlight w:val="yellow"/>
          <w:u w:val="single"/>
        </w:rPr>
        <w:t>positivist work critiques the</w:t>
      </w:r>
      <w:r w:rsidRPr="00C25AAE">
        <w:rPr>
          <w:b/>
          <w:bCs/>
          <w:sz w:val="20"/>
          <w:szCs w:val="20"/>
          <w:u w:val="single"/>
        </w:rPr>
        <w:t xml:space="preserve"> simple </w:t>
      </w:r>
      <w:r w:rsidRPr="00C25AAE">
        <w:rPr>
          <w:b/>
          <w:bCs/>
          <w:sz w:val="20"/>
          <w:szCs w:val="20"/>
          <w:highlight w:val="yellow"/>
          <w:u w:val="single"/>
        </w:rPr>
        <w:t>view that women are</w:t>
      </w:r>
      <w:r w:rsidRPr="00C25AAE">
        <w:rPr>
          <w:b/>
          <w:bCs/>
          <w:sz w:val="20"/>
          <w:szCs w:val="20"/>
          <w:u w:val="single"/>
        </w:rPr>
        <w:t xml:space="preserve"> always </w:t>
      </w:r>
      <w:r w:rsidRPr="00C25AAE">
        <w:rPr>
          <w:b/>
          <w:bCs/>
          <w:sz w:val="20"/>
          <w:szCs w:val="20"/>
          <w:highlight w:val="yellow"/>
          <w:u w:val="single"/>
        </w:rPr>
        <w:t>more peaceful</w:t>
      </w:r>
      <w:r w:rsidRPr="00C25AAE">
        <w:rPr>
          <w:b/>
          <w:bCs/>
          <w:sz w:val="20"/>
          <w:szCs w:val="20"/>
          <w:u w:val="single"/>
        </w:rPr>
        <w:t xml:space="preserve"> than men are, </w:t>
      </w:r>
      <w:r w:rsidRPr="00C25AAE">
        <w:rPr>
          <w:b/>
          <w:bCs/>
          <w:sz w:val="20"/>
          <w:szCs w:val="20"/>
          <w:highlight w:val="yellow"/>
          <w:u w:val="single"/>
        </w:rPr>
        <w:t xml:space="preserve">supporting the </w:t>
      </w:r>
      <w:r w:rsidRPr="0021169F">
        <w:rPr>
          <w:b/>
          <w:iCs/>
          <w:szCs w:val="20"/>
          <w:highlight w:val="yellow"/>
          <w:u w:val="single"/>
          <w:bdr w:val="single" w:sz="8" w:space="0" w:color="auto"/>
        </w:rPr>
        <w:t>general feminist perspective</w:t>
      </w:r>
      <w:r w:rsidRPr="00C25AAE">
        <w:rPr>
          <w:b/>
          <w:bCs/>
          <w:sz w:val="20"/>
          <w:szCs w:val="20"/>
          <w:highlight w:val="yellow"/>
          <w:u w:val="single"/>
        </w:rPr>
        <w:t xml:space="preserve"> that</w:t>
      </w:r>
      <w:r w:rsidRPr="00C25AAE">
        <w:rPr>
          <w:b/>
          <w:bCs/>
          <w:sz w:val="20"/>
          <w:szCs w:val="20"/>
          <w:u w:val="single"/>
        </w:rPr>
        <w:t xml:space="preserve"> the </w:t>
      </w:r>
      <w:r w:rsidRPr="0021169F">
        <w:rPr>
          <w:b/>
          <w:iCs/>
          <w:szCs w:val="20"/>
          <w:highlight w:val="yellow"/>
          <w:u w:val="single"/>
          <w:bdr w:val="single" w:sz="8" w:space="0" w:color="auto"/>
        </w:rPr>
        <w:t>effects of gender on behavior are sophisticated</w:t>
      </w:r>
      <w:r w:rsidRPr="001C7F85">
        <w:t xml:space="preserve">, especially because gender is cultural/social as well as biological. For example, </w:t>
      </w:r>
      <w:r w:rsidRPr="00C25AAE">
        <w:rPr>
          <w:b/>
          <w:bCs/>
          <w:sz w:val="20"/>
          <w:szCs w:val="20"/>
          <w:highlight w:val="yellow"/>
          <w:u w:val="single"/>
        </w:rPr>
        <w:t>the role of women in</w:t>
      </w:r>
      <w:r w:rsidRPr="00C25AAE">
        <w:rPr>
          <w:b/>
          <w:bCs/>
          <w:sz w:val="20"/>
          <w:szCs w:val="20"/>
          <w:u w:val="single"/>
        </w:rPr>
        <w:t xml:space="preserve"> terrorist and insurgent </w:t>
      </w:r>
      <w:r w:rsidRPr="00C25AAE">
        <w:rPr>
          <w:b/>
          <w:bCs/>
          <w:sz w:val="20"/>
          <w:szCs w:val="20"/>
          <w:highlight w:val="yellow"/>
          <w:u w:val="single"/>
        </w:rPr>
        <w:t xml:space="preserve">groups </w:t>
      </w:r>
      <w:r w:rsidRPr="0021169F">
        <w:rPr>
          <w:b/>
          <w:iCs/>
          <w:szCs w:val="20"/>
          <w:highlight w:val="yellow"/>
          <w:u w:val="single"/>
          <w:bdr w:val="single" w:sz="8" w:space="0" w:color="auto"/>
        </w:rPr>
        <w:t>varies widely</w:t>
      </w:r>
      <w:r w:rsidRPr="001C7F85">
        <w:t xml:space="preserve">, as women are sometimes combatants, even engaging in sexual assault. </w:t>
      </w:r>
      <w:r w:rsidRPr="00C25AAE">
        <w:rPr>
          <w:b/>
          <w:bCs/>
          <w:sz w:val="20"/>
          <w:szCs w:val="20"/>
          <w:u w:val="single"/>
        </w:rPr>
        <w:t xml:space="preserve">The </w:t>
      </w:r>
      <w:r w:rsidRPr="00C25AAE">
        <w:rPr>
          <w:b/>
          <w:bCs/>
          <w:sz w:val="20"/>
          <w:szCs w:val="20"/>
          <w:highlight w:val="yellow"/>
          <w:u w:val="single"/>
        </w:rPr>
        <w:t xml:space="preserve">effects of gender on </w:t>
      </w:r>
      <w:r w:rsidRPr="0021169F">
        <w:rPr>
          <w:b/>
          <w:iCs/>
          <w:szCs w:val="20"/>
          <w:highlight w:val="yellow"/>
          <w:u w:val="single"/>
          <w:bdr w:val="single" w:sz="8" w:space="0" w:color="auto"/>
        </w:rPr>
        <w:t>public opinion</w:t>
      </w:r>
      <w:r w:rsidRPr="00C25AAE">
        <w:rPr>
          <w:b/>
          <w:bCs/>
          <w:sz w:val="20"/>
          <w:szCs w:val="20"/>
          <w:highlight w:val="yellow"/>
          <w:u w:val="single"/>
        </w:rPr>
        <w:t xml:space="preserve"> are also complex. Contra</w:t>
      </w:r>
      <w:r w:rsidRPr="00C25AAE">
        <w:rPr>
          <w:b/>
          <w:bCs/>
          <w:sz w:val="20"/>
          <w:szCs w:val="20"/>
          <w:u w:val="single"/>
        </w:rPr>
        <w:t xml:space="preserve"> some 1980s </w:t>
      </w:r>
      <w:r w:rsidRPr="00C25AAE">
        <w:rPr>
          <w:b/>
          <w:bCs/>
          <w:sz w:val="20"/>
          <w:szCs w:val="20"/>
          <w:highlight w:val="yellow"/>
          <w:u w:val="single"/>
        </w:rPr>
        <w:t>perspectives about</w:t>
      </w:r>
      <w:r w:rsidRPr="00C25AAE">
        <w:rPr>
          <w:b/>
          <w:bCs/>
          <w:sz w:val="20"/>
          <w:szCs w:val="20"/>
          <w:u w:val="single"/>
        </w:rPr>
        <w:t xml:space="preserve"> the </w:t>
      </w:r>
      <w:r w:rsidRPr="0021169F">
        <w:rPr>
          <w:b/>
          <w:iCs/>
          <w:szCs w:val="20"/>
          <w:highlight w:val="yellow"/>
          <w:u w:val="single"/>
          <w:bdr w:val="single" w:sz="8" w:space="0" w:color="auto"/>
        </w:rPr>
        <w:t>hypermasculinity of nuclear weapons</w:t>
      </w:r>
      <w:r w:rsidRPr="001C7F85">
        <w:t xml:space="preserve">, for example, </w:t>
      </w:r>
      <w:r w:rsidRPr="00C25AAE">
        <w:rPr>
          <w:b/>
          <w:bCs/>
          <w:sz w:val="20"/>
          <w:szCs w:val="20"/>
          <w:u w:val="single"/>
        </w:rPr>
        <w:t xml:space="preserve">there is some evidence that </w:t>
      </w:r>
      <w:r w:rsidRPr="00C25AAE">
        <w:rPr>
          <w:b/>
          <w:bCs/>
          <w:sz w:val="20"/>
          <w:szCs w:val="20"/>
          <w:highlight w:val="yellow"/>
          <w:u w:val="single"/>
        </w:rPr>
        <w:t xml:space="preserve">American women are </w:t>
      </w:r>
      <w:r w:rsidRPr="0021169F">
        <w:rPr>
          <w:b/>
          <w:iCs/>
          <w:szCs w:val="20"/>
          <w:highlight w:val="yellow"/>
          <w:u w:val="single"/>
          <w:bdr w:val="single" w:sz="8" w:space="0" w:color="auto"/>
        </w:rPr>
        <w:t>not</w:t>
      </w:r>
      <w:r w:rsidRPr="001C7F85">
        <w:t xml:space="preserve"> significantly </w:t>
      </w:r>
      <w:r w:rsidRPr="0021169F">
        <w:rPr>
          <w:b/>
          <w:iCs/>
          <w:szCs w:val="20"/>
          <w:highlight w:val="yellow"/>
          <w:u w:val="single"/>
          <w:bdr w:val="single" w:sz="8" w:space="0" w:color="auto"/>
        </w:rPr>
        <w:t>less likely</w:t>
      </w:r>
      <w:r w:rsidRPr="001C7F85">
        <w:t xml:space="preserve"> </w:t>
      </w:r>
      <w:r w:rsidRPr="00C25AAE">
        <w:rPr>
          <w:b/>
          <w:bCs/>
          <w:sz w:val="20"/>
          <w:szCs w:val="20"/>
          <w:u w:val="single"/>
        </w:rPr>
        <w:t xml:space="preserve">than American men </w:t>
      </w:r>
      <w:r w:rsidRPr="00C25AAE">
        <w:rPr>
          <w:b/>
          <w:bCs/>
          <w:sz w:val="20"/>
          <w:szCs w:val="20"/>
          <w:highlight w:val="yellow"/>
          <w:u w:val="single"/>
        </w:rPr>
        <w:t>to favor nuclear</w:t>
      </w:r>
      <w:r w:rsidRPr="00C25AAE">
        <w:rPr>
          <w:b/>
          <w:bCs/>
          <w:sz w:val="20"/>
          <w:szCs w:val="20"/>
          <w:u w:val="single"/>
        </w:rPr>
        <w:t xml:space="preserve"> weapons </w:t>
      </w:r>
      <w:r w:rsidRPr="00C25AAE">
        <w:rPr>
          <w:b/>
          <w:bCs/>
          <w:sz w:val="20"/>
          <w:szCs w:val="20"/>
          <w:highlight w:val="yellow"/>
          <w:u w:val="single"/>
        </w:rPr>
        <w:t>use</w:t>
      </w:r>
      <w:r w:rsidRPr="001C7F85">
        <w:t xml:space="preserve">. Second, this positivist work has helped address some scholarly questions that </w:t>
      </w:r>
      <w:proofErr w:type="spellStart"/>
      <w:r w:rsidRPr="001C7F85">
        <w:t>nonpositivist</w:t>
      </w:r>
      <w:proofErr w:type="spellEnd"/>
      <w:r w:rsidRPr="001C7F85">
        <w:t xml:space="preserve"> </w:t>
      </w:r>
      <w:r w:rsidRPr="001C7F85">
        <w:lastRenderedPageBreak/>
        <w:t xml:space="preserve">scholars had identified as important and underexplored. At a very simple level, positivist data collection has helped shed more light on the monumental scope of gender-related violence, a set of behaviors that significantly negatively affect the lives of hundreds of millions of people who happen to be women (Hudson et al. 2012). Positivist work has helped describe and understand the effects of elements of the global economy on the lives of women. It has also helped improve our understanding of the role women play in the foreign policy process, especially female heads of state, cabinet members, and members of parliament. Third, positivist work has helped identify new questions related to gender and IR. Positivist work has explored the role gender plays in the formation of trade policy preferences, the different political roles of female as compared with male casualties, the international determinants of the spread of gender equity, and others. New Directions Positivist scholarship has not yet come close to answering all existing questions relating to gender and IR. Much work remains to be done. Perhaps </w:t>
      </w:r>
      <w:r w:rsidRPr="00C25AAE">
        <w:rPr>
          <w:b/>
          <w:bCs/>
          <w:sz w:val="20"/>
          <w:szCs w:val="20"/>
          <w:u w:val="single"/>
        </w:rPr>
        <w:t xml:space="preserve">the </w:t>
      </w:r>
      <w:r w:rsidRPr="0021169F">
        <w:rPr>
          <w:b/>
          <w:iCs/>
          <w:szCs w:val="20"/>
          <w:u w:val="single"/>
          <w:bdr w:val="single" w:sz="8" w:space="0" w:color="auto"/>
        </w:rPr>
        <w:t xml:space="preserve">single </w:t>
      </w:r>
      <w:r w:rsidRPr="0021169F">
        <w:rPr>
          <w:b/>
          <w:iCs/>
          <w:szCs w:val="20"/>
          <w:highlight w:val="yellow"/>
          <w:u w:val="single"/>
          <w:bdr w:val="single" w:sz="8" w:space="0" w:color="auto"/>
        </w:rPr>
        <w:t>most important</w:t>
      </w:r>
      <w:r w:rsidRPr="0021169F">
        <w:rPr>
          <w:b/>
          <w:iCs/>
          <w:szCs w:val="20"/>
          <w:u w:val="single"/>
          <w:bdr w:val="single" w:sz="8" w:space="0" w:color="auto"/>
        </w:rPr>
        <w:t xml:space="preserve"> priority</w:t>
      </w:r>
      <w:r w:rsidRPr="00C25AAE">
        <w:rPr>
          <w:b/>
          <w:bCs/>
          <w:sz w:val="20"/>
          <w:szCs w:val="20"/>
          <w:u w:val="single"/>
        </w:rPr>
        <w:t xml:space="preserve"> </w:t>
      </w:r>
      <w:r w:rsidRPr="00C25AAE">
        <w:rPr>
          <w:b/>
          <w:bCs/>
          <w:sz w:val="20"/>
          <w:szCs w:val="20"/>
          <w:highlight w:val="yellow"/>
          <w:u w:val="single"/>
        </w:rPr>
        <w:t xml:space="preserve">is for scholars to be </w:t>
      </w:r>
      <w:r w:rsidRPr="0021169F">
        <w:rPr>
          <w:b/>
          <w:iCs/>
          <w:szCs w:val="20"/>
          <w:highlight w:val="yellow"/>
          <w:u w:val="single"/>
          <w:bdr w:val="single" w:sz="8" w:space="0" w:color="auto"/>
        </w:rPr>
        <w:t>aware</w:t>
      </w:r>
      <w:r w:rsidRPr="00C25AAE">
        <w:rPr>
          <w:b/>
          <w:bCs/>
          <w:sz w:val="20"/>
          <w:szCs w:val="20"/>
          <w:highlight w:val="yellow"/>
          <w:u w:val="single"/>
        </w:rPr>
        <w:t xml:space="preserve"> of</w:t>
      </w:r>
      <w:r w:rsidRPr="00C25AAE">
        <w:rPr>
          <w:b/>
          <w:bCs/>
          <w:sz w:val="20"/>
          <w:szCs w:val="20"/>
          <w:u w:val="single"/>
        </w:rPr>
        <w:t xml:space="preserve"> making </w:t>
      </w:r>
      <w:r w:rsidRPr="0021169F">
        <w:rPr>
          <w:b/>
          <w:iCs/>
          <w:szCs w:val="20"/>
          <w:highlight w:val="yellow"/>
          <w:u w:val="single"/>
          <w:bdr w:val="single" w:sz="8" w:space="0" w:color="auto"/>
        </w:rPr>
        <w:t>essentialist assumptions</w:t>
      </w:r>
      <w:r w:rsidRPr="000152BF">
        <w:rPr>
          <w:highlight w:val="yellow"/>
        </w:rPr>
        <w:t xml:space="preserve"> </w:t>
      </w:r>
      <w:r w:rsidRPr="00C25AAE">
        <w:rPr>
          <w:b/>
          <w:bCs/>
          <w:sz w:val="20"/>
          <w:szCs w:val="20"/>
          <w:highlight w:val="yellow"/>
          <w:u w:val="single"/>
        </w:rPr>
        <w:t>that the</w:t>
      </w:r>
      <w:r w:rsidRPr="00C25AAE">
        <w:rPr>
          <w:b/>
          <w:bCs/>
          <w:sz w:val="20"/>
          <w:szCs w:val="20"/>
          <w:u w:val="single"/>
        </w:rPr>
        <w:t xml:space="preserve"> meaning and behavioral </w:t>
      </w:r>
      <w:r w:rsidRPr="00C25AAE">
        <w:rPr>
          <w:b/>
          <w:bCs/>
          <w:sz w:val="20"/>
          <w:szCs w:val="20"/>
          <w:highlight w:val="yellow"/>
          <w:u w:val="single"/>
        </w:rPr>
        <w:t>consequences of gender are constant across space and time.</w:t>
      </w:r>
      <w:r w:rsidRPr="00C25AAE">
        <w:rPr>
          <w:b/>
          <w:bCs/>
          <w:sz w:val="20"/>
          <w:szCs w:val="20"/>
          <w:u w:val="single"/>
        </w:rPr>
        <w:t xml:space="preserve"> Some of the positivist </w:t>
      </w:r>
      <w:r w:rsidRPr="00C25AAE">
        <w:rPr>
          <w:b/>
          <w:bCs/>
          <w:sz w:val="20"/>
          <w:szCs w:val="20"/>
          <w:highlight w:val="yellow"/>
          <w:u w:val="single"/>
        </w:rPr>
        <w:t>gender/IR work assumes</w:t>
      </w:r>
      <w:r w:rsidRPr="00C25AAE">
        <w:rPr>
          <w:b/>
          <w:bCs/>
          <w:sz w:val="20"/>
          <w:szCs w:val="20"/>
          <w:u w:val="single"/>
        </w:rPr>
        <w:t xml:space="preserve"> that </w:t>
      </w:r>
      <w:r w:rsidRPr="00C25AAE">
        <w:rPr>
          <w:b/>
          <w:bCs/>
          <w:sz w:val="20"/>
          <w:szCs w:val="20"/>
          <w:highlight w:val="yellow"/>
          <w:u w:val="single"/>
        </w:rPr>
        <w:t xml:space="preserve">gender has </w:t>
      </w:r>
      <w:r w:rsidRPr="0021169F">
        <w:rPr>
          <w:b/>
          <w:iCs/>
          <w:szCs w:val="20"/>
          <w:highlight w:val="yellow"/>
          <w:u w:val="single"/>
          <w:bdr w:val="single" w:sz="8" w:space="0" w:color="auto"/>
        </w:rPr>
        <w:t>essentialist effects</w:t>
      </w:r>
      <w:r w:rsidRPr="00C25AAE">
        <w:rPr>
          <w:b/>
          <w:bCs/>
          <w:sz w:val="20"/>
          <w:szCs w:val="20"/>
          <w:highlight w:val="yellow"/>
          <w:u w:val="single"/>
        </w:rPr>
        <w:t xml:space="preserve">, using research designs that </w:t>
      </w:r>
      <w:r w:rsidRPr="0021169F">
        <w:rPr>
          <w:b/>
          <w:iCs/>
          <w:szCs w:val="20"/>
          <w:highlight w:val="yellow"/>
          <w:u w:val="single"/>
          <w:bdr w:val="single" w:sz="8" w:space="0" w:color="auto"/>
        </w:rPr>
        <w:t>do not allow</w:t>
      </w:r>
      <w:r w:rsidRPr="00C25AAE">
        <w:rPr>
          <w:b/>
          <w:bCs/>
          <w:sz w:val="20"/>
          <w:szCs w:val="20"/>
          <w:highlight w:val="yellow"/>
          <w:u w:val="single"/>
        </w:rPr>
        <w:t xml:space="preserve"> for</w:t>
      </w:r>
      <w:r w:rsidRPr="00C25AAE">
        <w:rPr>
          <w:b/>
          <w:bCs/>
          <w:sz w:val="20"/>
          <w:szCs w:val="20"/>
          <w:u w:val="single"/>
        </w:rPr>
        <w:t xml:space="preserve"> the possibility of </w:t>
      </w:r>
      <w:r w:rsidRPr="0021169F">
        <w:rPr>
          <w:b/>
          <w:iCs/>
          <w:szCs w:val="20"/>
          <w:highlight w:val="yellow"/>
          <w:u w:val="single"/>
          <w:bdr w:val="single" w:sz="8" w:space="0" w:color="auto"/>
        </w:rPr>
        <w:t>varying effects</w:t>
      </w:r>
      <w:r w:rsidRPr="00C25AAE">
        <w:rPr>
          <w:b/>
          <w:bCs/>
          <w:sz w:val="20"/>
          <w:szCs w:val="20"/>
          <w:u w:val="single"/>
        </w:rPr>
        <w:t xml:space="preserve"> of gender across context. Future positivist gender/IR work would benefit from </w:t>
      </w:r>
      <w:r w:rsidRPr="0021169F">
        <w:rPr>
          <w:b/>
          <w:iCs/>
          <w:szCs w:val="20"/>
          <w:u w:val="single"/>
          <w:bdr w:val="single" w:sz="8" w:space="0" w:color="auto"/>
        </w:rPr>
        <w:t>relaxing essentialist assumptions</w:t>
      </w:r>
      <w:r w:rsidRPr="001C7F85">
        <w:t xml:space="preserve">, </w:t>
      </w:r>
      <w:r w:rsidRPr="00C25AAE">
        <w:rPr>
          <w:b/>
          <w:bCs/>
          <w:sz w:val="20"/>
          <w:szCs w:val="20"/>
          <w:u w:val="single"/>
        </w:rPr>
        <w:t>developing ideas as to how the effects of gender might vary across contexts</w:t>
      </w:r>
      <w:r w:rsidRPr="001C7F85">
        <w:t>. For example, a female national leader emerging from a society with weaker gender equity norms might behave differently than a female national leader emerging from a society with stronger gender equity norms. Research already suggests that the consequences of gender vary drastically across insurgent and terrorist groups, a phenomenon that deserves greater attention.</w:t>
      </w:r>
    </w:p>
    <w:p w14:paraId="7B28CE59" w14:textId="77777777" w:rsidR="00EA1B93" w:rsidRPr="00427B59" w:rsidRDefault="00EA1B93" w:rsidP="00EA1B93">
      <w:pPr>
        <w:pStyle w:val="Heading4"/>
        <w:rPr>
          <w:rFonts w:eastAsia="Calibri"/>
        </w:rPr>
      </w:pPr>
      <w:r w:rsidRPr="00427B59">
        <w:rPr>
          <w:rFonts w:eastAsia="Calibri"/>
        </w:rPr>
        <w:t xml:space="preserve">Their reliance on gender binaries to explain </w:t>
      </w:r>
      <w:r>
        <w:rPr>
          <w:rFonts w:eastAsia="Calibri"/>
        </w:rPr>
        <w:t xml:space="preserve">all </w:t>
      </w:r>
      <w:r w:rsidRPr="00427B59">
        <w:rPr>
          <w:rFonts w:eastAsia="Calibri"/>
        </w:rPr>
        <w:t>violence is essentialist and wrong</w:t>
      </w:r>
    </w:p>
    <w:p w14:paraId="67812F28" w14:textId="77777777" w:rsidR="00EA1B93" w:rsidRPr="00427B59" w:rsidRDefault="00EA1B93" w:rsidP="00EA1B93">
      <w:proofErr w:type="spellStart"/>
      <w:r w:rsidRPr="00427B59">
        <w:rPr>
          <w:b/>
          <w:sz w:val="24"/>
          <w:u w:val="single"/>
        </w:rPr>
        <w:t>Harvis</w:t>
      </w:r>
      <w:proofErr w:type="spellEnd"/>
      <w:r w:rsidRPr="00427B59">
        <w:t xml:space="preserve">, professor of government and IR – University of Sydney, </w:t>
      </w:r>
      <w:r w:rsidRPr="00427B59">
        <w:rPr>
          <w:b/>
          <w:sz w:val="24"/>
          <w:u w:val="single"/>
        </w:rPr>
        <w:t>2K</w:t>
      </w:r>
    </w:p>
    <w:p w14:paraId="61FAF110" w14:textId="77777777" w:rsidR="00EA1B93" w:rsidRPr="009E0D44" w:rsidRDefault="00EA1B93" w:rsidP="00EA1B93">
      <w:r w:rsidRPr="00427B59">
        <w:t>(Darryl, “Feminist revisions of international relations,” International Relations and the Challenge of Postmodernism, p. 162-3)</w:t>
      </w:r>
    </w:p>
    <w:p w14:paraId="72FEE35A" w14:textId="77777777" w:rsidR="00EA1B93" w:rsidRDefault="00EA1B93" w:rsidP="00EA1B93">
      <w:pPr>
        <w:rPr>
          <w:sz w:val="16"/>
        </w:rPr>
      </w:pPr>
      <w:r w:rsidRPr="00427B59">
        <w:rPr>
          <w:sz w:val="16"/>
        </w:rPr>
        <w:t xml:space="preserve">Critical research agendas of this type, however, are not found easily in International Relations. </w:t>
      </w:r>
      <w:r w:rsidRPr="00427B59">
        <w:rPr>
          <w:highlight w:val="cyan"/>
          <w:u w:val="single"/>
        </w:rPr>
        <w:t>Critics of feminist perspectives run the risk of denouncement as</w:t>
      </w:r>
      <w:r w:rsidRPr="00427B59">
        <w:rPr>
          <w:u w:val="single"/>
        </w:rPr>
        <w:t xml:space="preserve"> either a misogynist malcontent or </w:t>
      </w:r>
      <w:r w:rsidRPr="00427B59">
        <w:rPr>
          <w:highlight w:val="cyan"/>
          <w:u w:val="single"/>
        </w:rPr>
        <w:t>an androcentric keeper of the gate.</w:t>
      </w:r>
      <w:r w:rsidRPr="00427B59">
        <w:rPr>
          <w:u w:val="single"/>
        </w:rPr>
        <w:t xml:space="preserve"> </w:t>
      </w:r>
      <w:r w:rsidRPr="0002350D">
        <w:rPr>
          <w:u w:val="single"/>
        </w:rPr>
        <w:t>At work</w:t>
      </w:r>
      <w:r w:rsidRPr="0002350D">
        <w:rPr>
          <w:sz w:val="16"/>
        </w:rPr>
        <w:t xml:space="preserve"> in much of this discourse i</w:t>
      </w:r>
      <w:r w:rsidRPr="0002350D">
        <w:rPr>
          <w:u w:val="single"/>
        </w:rPr>
        <w:t>s an unstated political correctness, where the historical marginalization of women bestows intellectual autonomy, excluding those outside the identity group from legitimate participation in its discourse. Only feminist women can do rea</w:t>
      </w:r>
      <w:r w:rsidRPr="0002350D">
        <w:rPr>
          <w:sz w:val="16"/>
        </w:rPr>
        <w:t xml:space="preserve">l, legitimate, feminist theory </w:t>
      </w:r>
      <w:r w:rsidRPr="0002350D">
        <w:rPr>
          <w:u w:val="single"/>
        </w:rPr>
        <w:t>since</w:t>
      </w:r>
      <w:r w:rsidRPr="0002350D">
        <w:rPr>
          <w:sz w:val="16"/>
        </w:rPr>
        <w:t xml:space="preserve">, in the mantra of identity politics, discourse </w:t>
      </w:r>
      <w:r w:rsidRPr="0002350D">
        <w:rPr>
          <w:u w:val="single"/>
        </w:rPr>
        <w:t>must emanate from a positional</w:t>
      </w:r>
      <w:r w:rsidRPr="0002350D">
        <w:rPr>
          <w:sz w:val="16"/>
        </w:rPr>
        <w:t xml:space="preserve"> (personal) </w:t>
      </w:r>
      <w:r w:rsidRPr="0002350D">
        <w:rPr>
          <w:u w:val="single"/>
        </w:rPr>
        <w:t>ontology</w:t>
      </w:r>
      <w:r w:rsidRPr="0002350D">
        <w:rPr>
          <w:sz w:val="16"/>
        </w:rPr>
        <w:t xml:space="preserve">. Those sensitive or sympathetic to the identity politics of </w:t>
      </w:r>
      <w:proofErr w:type="gramStart"/>
      <w:r w:rsidRPr="0002350D">
        <w:rPr>
          <w:sz w:val="16"/>
        </w:rPr>
        <w:t>particular groups</w:t>
      </w:r>
      <w:proofErr w:type="gramEnd"/>
      <w:r w:rsidRPr="0002350D">
        <w:rPr>
          <w:sz w:val="16"/>
        </w:rPr>
        <w:t xml:space="preserve"> are, of course, welcome to lend support and encouragement, but only on terms delineated by the groups themselves. In this way, </w:t>
      </w:r>
      <w:r w:rsidRPr="0002350D">
        <w:rPr>
          <w:u w:val="single"/>
        </w:rPr>
        <w:t xml:space="preserve">they enjoy an uncontested sovereign hegemony </w:t>
      </w:r>
      <w:proofErr w:type="spellStart"/>
      <w:r w:rsidRPr="0002350D">
        <w:rPr>
          <w:u w:val="single"/>
        </w:rPr>
        <w:t>oyer</w:t>
      </w:r>
      <w:proofErr w:type="spellEnd"/>
      <w:r w:rsidRPr="0002350D">
        <w:rPr>
          <w:u w:val="single"/>
        </w:rPr>
        <w:t xml:space="preserve"> their own self-identification, insuring the group discourse is </w:t>
      </w:r>
      <w:proofErr w:type="spellStart"/>
      <w:r w:rsidRPr="0002350D">
        <w:rPr>
          <w:u w:val="single"/>
        </w:rPr>
        <w:t>self constituted</w:t>
      </w:r>
      <w:proofErr w:type="spellEnd"/>
      <w:r w:rsidRPr="0002350D">
        <w:rPr>
          <w:u w:val="single"/>
        </w:rPr>
        <w:t xml:space="preserve"> and that its parameters</w:t>
      </w:r>
      <w:r w:rsidRPr="0002350D">
        <w:rPr>
          <w:sz w:val="16"/>
        </w:rPr>
        <w:t>, operative methodology</w:t>
      </w:r>
      <w:proofErr w:type="gramStart"/>
      <w:r w:rsidRPr="0002350D">
        <w:rPr>
          <w:sz w:val="16"/>
        </w:rPr>
        <w:t>, ,</w:t>
      </w:r>
      <w:proofErr w:type="spellStart"/>
      <w:r w:rsidRPr="0002350D">
        <w:rPr>
          <w:sz w:val="16"/>
        </w:rPr>
        <w:t>uu</w:t>
      </w:r>
      <w:proofErr w:type="spellEnd"/>
      <w:proofErr w:type="gramEnd"/>
      <w:r w:rsidRPr="0002350D">
        <w:rPr>
          <w:sz w:val="16"/>
        </w:rPr>
        <w:t xml:space="preserve">\ standards of argument, appraisal, and evidentiary provisions </w:t>
      </w:r>
      <w:r w:rsidRPr="0002350D">
        <w:rPr>
          <w:u w:val="single"/>
        </w:rPr>
        <w:t xml:space="preserve">are </w:t>
      </w:r>
      <w:proofErr w:type="spellStart"/>
      <w:r w:rsidRPr="0002350D">
        <w:rPr>
          <w:u w:val="single"/>
        </w:rPr>
        <w:t>self defined</w:t>
      </w:r>
      <w:proofErr w:type="spellEnd"/>
      <w:r w:rsidRPr="0002350D">
        <w:rPr>
          <w:sz w:val="16"/>
        </w:rPr>
        <w:t>. Thus, for example, when Sylvester calls lor a "</w:t>
      </w:r>
      <w:proofErr w:type="spellStart"/>
      <w:proofErr w:type="gramStart"/>
      <w:r w:rsidRPr="0002350D">
        <w:rPr>
          <w:sz w:val="16"/>
        </w:rPr>
        <w:t>home.steading</w:t>
      </w:r>
      <w:proofErr w:type="spellEnd"/>
      <w:proofErr w:type="gramEnd"/>
      <w:r w:rsidRPr="0002350D">
        <w:rPr>
          <w:sz w:val="16"/>
        </w:rPr>
        <w:t xml:space="preserve">" does so "by [a] repetitive feminist insistence that we be included on our terms" (my emphasis). Rather than an invitation to engage in dialogue, </w:t>
      </w:r>
      <w:r w:rsidRPr="0002350D">
        <w:rPr>
          <w:u w:val="single"/>
        </w:rPr>
        <w:t>this is an ultimatum that a sovereign intellectual space be provided and insulated from critics who question the merits of identity-based political discourse</w:t>
      </w:r>
      <w:r w:rsidRPr="0002350D">
        <w:rPr>
          <w:sz w:val="16"/>
        </w:rPr>
        <w:t xml:space="preserve">. Instead, Sylvester calls upon International Relations to "share space, respect, and trust in a re-formed endeavor," but one otherwise proscribed as committed to </w:t>
      </w:r>
      <w:r w:rsidRPr="0002350D">
        <w:rPr>
          <w:sz w:val="16"/>
        </w:rPr>
        <w:lastRenderedPageBreak/>
        <w:t xml:space="preserve">demonstrating not only "that the secure homes constructed by IR's many debaters are chimerical," but, as a consequence, to ending International Relations and remaking it along lines grounded in feminist postmodernism.93 </w:t>
      </w:r>
      <w:r w:rsidRPr="0002350D">
        <w:rPr>
          <w:u w:val="single"/>
        </w:rPr>
        <w:t xml:space="preserve">Such stipulative provisions might be likened to </w:t>
      </w:r>
      <w:r w:rsidRPr="0002350D">
        <w:rPr>
          <w:sz w:val="16"/>
        </w:rPr>
        <w:t>a form of</w:t>
      </w:r>
      <w:r w:rsidRPr="0002350D">
        <w:rPr>
          <w:u w:val="single"/>
        </w:rPr>
        <w:t xml:space="preserve"> negotiated sovereign territoriality</w:t>
      </w:r>
      <w:r w:rsidRPr="0002350D">
        <w:rPr>
          <w:sz w:val="16"/>
        </w:rPr>
        <w:t xml:space="preserve"> where, as part of the settlement for the historically aggrieved, border incursions are to be allowed but may not be met with resistance or reciprocity. Demands for entry to the discipline are thus predicated on conditions that insure two sets of rules, cocooning postmodern feminist spaces from systematic analyses while "respecting" this discourse as it hastens about the project of deconstructing International Relations as a "male space." </w:t>
      </w:r>
      <w:r w:rsidRPr="0002350D">
        <w:rPr>
          <w:u w:val="single"/>
        </w:rPr>
        <w:t>Sylvester's impassioned plea for tolerance</w:t>
      </w:r>
      <w:r w:rsidRPr="0002350D">
        <w:rPr>
          <w:sz w:val="16"/>
        </w:rPr>
        <w:t xml:space="preserve"> and "emphatic cooperation" </w:t>
      </w:r>
      <w:r w:rsidRPr="0002350D">
        <w:rPr>
          <w:u w:val="single"/>
        </w:rPr>
        <w:t>is</w:t>
      </w:r>
      <w:r w:rsidRPr="0002350D">
        <w:rPr>
          <w:sz w:val="16"/>
        </w:rPr>
        <w:t xml:space="preserve"> thus </w:t>
      </w:r>
      <w:r w:rsidRPr="0002350D">
        <w:rPr>
          <w:u w:val="single"/>
        </w:rPr>
        <w:t>confined to</w:t>
      </w:r>
      <w:r w:rsidRPr="0002350D">
        <w:rPr>
          <w:sz w:val="16"/>
        </w:rPr>
        <w:t xml:space="preserve"> like-minded individuals, </w:t>
      </w:r>
      <w:r w:rsidRPr="0002350D">
        <w:rPr>
          <w:u w:val="single"/>
        </w:rPr>
        <w:t>those who do not challenge feminist epistemologies but accept them as a necessary means of reinventing the discipline as a discourse between postmodern identities—the most important of which is gender.94 Intolerance or misogyny thus become the ironic epithets attached to those who question the wisdom of this reinvention or the merits of the return of identity in international theory</w:t>
      </w:r>
      <w:r w:rsidRPr="0002350D">
        <w:rPr>
          <w:sz w:val="16"/>
        </w:rPr>
        <w:t xml:space="preserve">.'"' Most strategic of all, however, demands for entry to the discipline and calls for intellectual spaces betray a self-imposed, politically motivated marginality. After all, where are such calls issued from other than the discipline and the intellectual—and well established—spaces of feminist International Relations? Much like the strategies employed by male dissidents, then, </w:t>
      </w:r>
      <w:r w:rsidRPr="0002350D">
        <w:rPr>
          <w:u w:val="single"/>
        </w:rPr>
        <w:t>feminist postmodernists</w:t>
      </w:r>
      <w:r w:rsidRPr="0002350D">
        <w:rPr>
          <w:sz w:val="16"/>
        </w:rPr>
        <w:t xml:space="preserve"> too </w:t>
      </w:r>
      <w:r w:rsidRPr="0002350D">
        <w:rPr>
          <w:u w:val="single"/>
        </w:rPr>
        <w:t>deflect as illegitimate any criticism that derives from skeptics whose vantage points are labeled privileged. And privilege is variously interpreted</w:t>
      </w:r>
      <w:r w:rsidRPr="0002350D">
        <w:rPr>
          <w:sz w:val="16"/>
        </w:rPr>
        <w:t xml:space="preserve"> historically, especially along lines of race, color, and sex where the denotations white and male, to name but two, serve as generational mediums to assess the injustices of past histories. White males, for example, become generic signifiers for historical oppression, indicating an </w:t>
      </w:r>
      <w:proofErr w:type="spellStart"/>
      <w:r w:rsidRPr="0002350D">
        <w:rPr>
          <w:sz w:val="16"/>
        </w:rPr>
        <w:t>ontologicallv</w:t>
      </w:r>
      <w:proofErr w:type="spellEnd"/>
      <w:r w:rsidRPr="0002350D">
        <w:rPr>
          <w:sz w:val="16"/>
        </w:rPr>
        <w:t xml:space="preserve"> privileged group by which the historical experiences of the "other" can then be reclaimed in the context of their related oppression, exploitation, AND exclusion. Legitimacy, in this context, can then be claimed in terms of one's group identity and the extent to which the history of that </w:t>
      </w:r>
      <w:proofErr w:type="gramStart"/>
      <w:r w:rsidRPr="0002350D">
        <w:rPr>
          <w:sz w:val="16"/>
        </w:rPr>
        <w:t>particular group</w:t>
      </w:r>
      <w:proofErr w:type="gramEnd"/>
      <w:r w:rsidRPr="0002350D">
        <w:rPr>
          <w:sz w:val="16"/>
        </w:rPr>
        <w:t xml:space="preserve"> has been “silenced.” In this same way, self-identification or “</w:t>
      </w:r>
      <w:r w:rsidRPr="0002350D">
        <w:rPr>
          <w:u w:val="single"/>
        </w:rPr>
        <w:t>self-situation” establishes one’s credentials, allowing admittance to the group and legitimating the “authoritative” vantage point from which one speaks</w:t>
      </w:r>
      <w:r w:rsidRPr="0002350D">
        <w:rPr>
          <w:sz w:val="16"/>
        </w:rPr>
        <w:t xml:space="preserve"> and writes. Thus, for example, Jan </w:t>
      </w:r>
      <w:proofErr w:type="spellStart"/>
      <w:r w:rsidRPr="0002350D">
        <w:rPr>
          <w:sz w:val="16"/>
        </w:rPr>
        <w:t>Jindy</w:t>
      </w:r>
      <w:proofErr w:type="spellEnd"/>
      <w:r w:rsidRPr="0002350D">
        <w:rPr>
          <w:sz w:val="16"/>
        </w:rPr>
        <w:t xml:space="preserve"> Pettman includes among the introductory pages to her most recent book, </w:t>
      </w:r>
      <w:r w:rsidRPr="0002350D">
        <w:rPr>
          <w:i/>
          <w:sz w:val="16"/>
        </w:rPr>
        <w:t>Worlding Women</w:t>
      </w:r>
      <w:r w:rsidRPr="0002350D">
        <w:rPr>
          <w:sz w:val="16"/>
        </w:rPr>
        <w:t xml:space="preserve">, a section titled “A (personal) politics of location,” in which her identity as a woman, a feminist, and an academic, makes apparent her particular (marginal) identities and group loyalties.96 Similarly, Christine Sylvester, in the introduction to her book, insists, “It is important to provide a context for one’s work in the often-denied politics of the personal.” Accordingly, self-declaration </w:t>
      </w:r>
      <w:proofErr w:type="spellStart"/>
      <w:r w:rsidRPr="0002350D">
        <w:rPr>
          <w:sz w:val="16"/>
        </w:rPr>
        <w:t>revelas</w:t>
      </w:r>
      <w:proofErr w:type="spellEnd"/>
      <w:r w:rsidRPr="0002350D">
        <w:rPr>
          <w:sz w:val="16"/>
        </w:rPr>
        <w:t xml:space="preserve"> to the reader that she is a feminist, went to a Catholic girls school where she was schooled to “develop your brains and confess something called “sins” to always male forever priests,” and that these provide some pieces to her dynamic objectivity.97 Like territorial markers, </w:t>
      </w:r>
      <w:r w:rsidRPr="0002350D">
        <w:rPr>
          <w:u w:val="single"/>
        </w:rPr>
        <w:t xml:space="preserve">self-identification permits entry to intellectual spaces whose sovereign authority is “policed” as much by marginal </w:t>
      </w:r>
      <w:proofErr w:type="spellStart"/>
      <w:r w:rsidRPr="0002350D">
        <w:rPr>
          <w:u w:val="single"/>
        </w:rPr>
        <w:t>subjectivies</w:t>
      </w:r>
      <w:proofErr w:type="spellEnd"/>
      <w:r w:rsidRPr="0002350D">
        <w:rPr>
          <w:u w:val="single"/>
        </w:rPr>
        <w:t xml:space="preserve"> as </w:t>
      </w:r>
      <w:proofErr w:type="spellStart"/>
      <w:r w:rsidRPr="0002350D">
        <w:rPr>
          <w:u w:val="single"/>
        </w:rPr>
        <w:t>hey</w:t>
      </w:r>
      <w:proofErr w:type="spellEnd"/>
      <w:r w:rsidRPr="0002350D">
        <w:rPr>
          <w:u w:val="single"/>
        </w:rPr>
        <w:t xml:space="preserve"> allege of the oppressors </w:t>
      </w:r>
      <w:r w:rsidRPr="0002350D">
        <w:rPr>
          <w:sz w:val="16"/>
        </w:rPr>
        <w:t xml:space="preserve">who “police” the discourse of realism, or who are said to walk the corridors of the discipline </w:t>
      </w:r>
      <w:r w:rsidRPr="0002350D">
        <w:rPr>
          <w:u w:val="single"/>
        </w:rPr>
        <w:t>insuring the replication of patriarchy, hierarchical agendas, and “malestream” theory</w:t>
      </w:r>
      <w:r w:rsidRPr="0002350D">
        <w:rPr>
          <w:sz w:val="16"/>
        </w:rPr>
        <w:t xml:space="preserve">. If Sylvester’s version of </w:t>
      </w:r>
      <w:r w:rsidRPr="0002350D">
        <w:rPr>
          <w:u w:val="single"/>
        </w:rPr>
        <w:t>feminist postmodernism</w:t>
      </w:r>
      <w:r w:rsidRPr="0002350D">
        <w:rPr>
          <w:sz w:val="16"/>
        </w:rPr>
        <w:t xml:space="preserve"> is projected as tolerant, perspectivist, and encompassing of a multiplicity of approaches, </w:t>
      </w:r>
      <w:proofErr w:type="gramStart"/>
      <w:r w:rsidRPr="0002350D">
        <w:rPr>
          <w:u w:val="single"/>
        </w:rPr>
        <w:t>in reality</w:t>
      </w:r>
      <w:r w:rsidRPr="0002350D">
        <w:rPr>
          <w:sz w:val="16"/>
        </w:rPr>
        <w:t xml:space="preserve"> it</w:t>
      </w:r>
      <w:proofErr w:type="gramEnd"/>
      <w:r w:rsidRPr="0002350D">
        <w:rPr>
          <w:sz w:val="16"/>
        </w:rPr>
        <w:t xml:space="preserve"> </w:t>
      </w:r>
      <w:r w:rsidRPr="0002350D">
        <w:rPr>
          <w:u w:val="single"/>
        </w:rPr>
        <w:t>is as</w:t>
      </w:r>
      <w:r w:rsidRPr="0002350D">
        <w:rPr>
          <w:sz w:val="16"/>
        </w:rPr>
        <w:t xml:space="preserve"> selective, exclusion</w:t>
      </w:r>
      <w:r w:rsidRPr="0002350D">
        <w:rPr>
          <w:u w:val="single"/>
        </w:rPr>
        <w:t>ary, and dismissive of alternative perspectives as mainstream approaches are accused of being</w:t>
      </w:r>
      <w:r w:rsidRPr="0002350D">
        <w:rPr>
          <w:sz w:val="16"/>
        </w:rPr>
        <w:t>.</w:t>
      </w:r>
      <w:r w:rsidRPr="0002350D">
        <w:rPr>
          <w:u w:val="single"/>
        </w:rPr>
        <w:t xml:space="preserve"> </w:t>
      </w:r>
      <w:r w:rsidRPr="0002350D">
        <w:rPr>
          <w:sz w:val="16"/>
        </w:rPr>
        <w:t xml:space="preserve">Skillful theoretical moves of this nature underscore the adroitness of postmodern feminist theory at emasculating many of its logical inconsistencies. In arguing for a feminist postmodernism, for example, Sylvester employs a double theoretical move that, on the one hand, invokes a kind of epistemological deconstructive anarchy cum relativism in an attempt to decenter or make insecure fixed research gazes, identities, and concepts (men, women, security, and nation-state), while on the other hand turning to the lived experiences of women as if ontologically given and assuming their experiences to be authentic, real, substantive, and authoritative interpretations of the realities of international relations. Women at the peace camps of </w:t>
      </w:r>
      <w:proofErr w:type="spellStart"/>
      <w:r w:rsidRPr="0002350D">
        <w:rPr>
          <w:sz w:val="16"/>
        </w:rPr>
        <w:t>Greenham</w:t>
      </w:r>
      <w:proofErr w:type="spellEnd"/>
      <w:r w:rsidRPr="0002350D">
        <w:rPr>
          <w:sz w:val="16"/>
        </w:rPr>
        <w:t xml:space="preserve"> Common or in the cooperatives of Harare, represent, for Sylvester, the real coal face of international politics, their </w:t>
      </w:r>
      <w:proofErr w:type="gramStart"/>
      <w:r w:rsidRPr="0002350D">
        <w:rPr>
          <w:sz w:val="16"/>
        </w:rPr>
        <w:t>experiences</w:t>
      </w:r>
      <w:proofErr w:type="gramEnd"/>
      <w:r w:rsidRPr="0002350D">
        <w:rPr>
          <w:sz w:val="16"/>
        </w:rPr>
        <w:t xml:space="preserve"> and strategies the real politics of “relations international.” But why should we take the experiences of these women to be ontologically superior or more insightful than the experiences of other women or other men? As Sylvester admits elsewhere, “Experience … is at once always already an interpretation and in need of interpretation.” Why, then are experience-based modes of knowledge more insightful than knowledges derived through other modes of inquiry?98 Such </w:t>
      </w:r>
      <w:proofErr w:type="spellStart"/>
      <w:r w:rsidRPr="0002350D">
        <w:rPr>
          <w:sz w:val="16"/>
        </w:rPr>
        <w:t>espistemologies</w:t>
      </w:r>
      <w:proofErr w:type="spellEnd"/>
      <w:r w:rsidRPr="0002350D">
        <w:rPr>
          <w:sz w:val="16"/>
        </w:rPr>
        <w:t xml:space="preserve"> are surely crudely positivistic in their singular reliance on osmotic perception of the facts as they impact upon the personal. If, as Sylvester writes, “</w:t>
      </w:r>
      <w:proofErr w:type="spellStart"/>
      <w:r w:rsidRPr="0002350D">
        <w:rPr>
          <w:sz w:val="16"/>
        </w:rPr>
        <w:t>sceptical</w:t>
      </w:r>
      <w:proofErr w:type="spellEnd"/>
      <w:r w:rsidRPr="0002350D">
        <w:rPr>
          <w:sz w:val="16"/>
        </w:rPr>
        <w:t xml:space="preserve"> </w:t>
      </w:r>
      <w:proofErr w:type="spellStart"/>
      <w:r w:rsidRPr="0002350D">
        <w:rPr>
          <w:sz w:val="16"/>
        </w:rPr>
        <w:t>inlining</w:t>
      </w:r>
      <w:proofErr w:type="spellEnd"/>
      <w:r w:rsidRPr="0002350D">
        <w:rPr>
          <w:sz w:val="16"/>
        </w:rPr>
        <w:t xml:space="preserve"> draws on substantive everydayness as a time and site of knowledge, much as does </w:t>
      </w:r>
      <w:proofErr w:type="spellStart"/>
      <w:r w:rsidRPr="0002350D">
        <w:rPr>
          <w:sz w:val="16"/>
        </w:rPr>
        <w:t>everyday</w:t>
      </w:r>
      <w:proofErr w:type="spellEnd"/>
      <w:r w:rsidRPr="0002350D">
        <w:rPr>
          <w:sz w:val="16"/>
        </w:rPr>
        <w:t xml:space="preserve"> feminist theorizing,” and if, as she further notes, “it understands experience…as mobile, indeterminate, hyphenated, [and] homeless,” why should this knowledge be valued as anything other than fleeting subjective perceptions of multiple environmental stimuli whose meaning is beyond explanation other than as a personal narrative?99 Is this what Sylvester means when she calls for a re-visioning and a repainting of the “canvases of IR,” that we dissipate knowledge into an infinitesimal number of disparate sites, all equally valid, and let loose with a mélange of visceral perceptions; stories of how each of us perceive we experience international politics? If this is the case, then Sylvester’s version of feminist postmodernity does not advance our understanding of international politics, leaving untheorized and unexplained the causes of international relations. </w:t>
      </w:r>
      <w:r w:rsidRPr="0002350D">
        <w:rPr>
          <w:sz w:val="16"/>
        </w:rPr>
        <w:lastRenderedPageBreak/>
        <w:t xml:space="preserve">Personal narratives do not constitute theoretical discourse, nor indeed an explanation of the systemic factors that procure international events, process, or the actions of certain actors. We might also extend a contextualist lens to analyze Sylvester’s formulations, much as she insists her </w:t>
      </w:r>
      <w:proofErr w:type="spellStart"/>
      <w:r w:rsidRPr="0002350D">
        <w:rPr>
          <w:sz w:val="16"/>
        </w:rPr>
        <w:t>epistemogical</w:t>
      </w:r>
      <w:proofErr w:type="spellEnd"/>
      <w:r w:rsidRPr="0002350D">
        <w:rPr>
          <w:sz w:val="16"/>
        </w:rPr>
        <w:t xml:space="preserve"> approach does. Sylvester, for example, is adamant that we </w:t>
      </w:r>
      <w:proofErr w:type="spellStart"/>
      <w:r w:rsidRPr="0002350D">
        <w:rPr>
          <w:sz w:val="16"/>
        </w:rPr>
        <w:t>can not</w:t>
      </w:r>
      <w:proofErr w:type="spellEnd"/>
      <w:r w:rsidRPr="0002350D">
        <w:rPr>
          <w:sz w:val="16"/>
        </w:rPr>
        <w:t xml:space="preserve"> really know who “women” are, since to do so would be to invoke an essentialist concept, concealing the diversity inherent in this category. “Women” don’t really exist in Sylvester’s estimation since there are black women, white women, Hispanic, disabled, </w:t>
      </w:r>
      <w:proofErr w:type="spellStart"/>
      <w:r w:rsidRPr="0002350D">
        <w:rPr>
          <w:sz w:val="16"/>
        </w:rPr>
        <w:t>lesbin</w:t>
      </w:r>
      <w:proofErr w:type="spellEnd"/>
      <w:r w:rsidRPr="0002350D">
        <w:rPr>
          <w:sz w:val="16"/>
        </w:rPr>
        <w:t xml:space="preserve">, poor, rich, middle class, and illiterate women, to name but a few. The point, </w:t>
      </w:r>
      <w:r w:rsidRPr="0002350D">
        <w:rPr>
          <w:u w:val="single"/>
        </w:rPr>
        <w:t>for Sylvester</w:t>
      </w:r>
      <w:r w:rsidRPr="0002350D">
        <w:rPr>
          <w:sz w:val="16"/>
        </w:rPr>
        <w:t xml:space="preserve">, is that </w:t>
      </w:r>
      <w:r w:rsidRPr="0002350D">
        <w:rPr>
          <w:u w:val="single"/>
        </w:rPr>
        <w:t>to speak of “women” is to do violence to the diversity encapsulated in this category and, in its own way, to silence those women who remain unnamed</w:t>
      </w:r>
      <w:r w:rsidRPr="0002350D">
        <w:rPr>
          <w:sz w:val="16"/>
        </w:rPr>
        <w:t xml:space="preserve">. Well and good. </w:t>
      </w:r>
      <w:r w:rsidRPr="0002350D">
        <w:rPr>
          <w:u w:val="single"/>
        </w:rPr>
        <w:t xml:space="preserve">Yet this same analytical respect for diversity seems lost with men. Politics and international relations become the “places of men.” But which men? All men? Or just white </w:t>
      </w:r>
      <w:r w:rsidRPr="0002350D">
        <w:rPr>
          <w:sz w:val="16"/>
        </w:rPr>
        <w:t xml:space="preserve">men, or rich, educated, </w:t>
      </w:r>
      <w:r w:rsidRPr="0002350D">
        <w:rPr>
          <w:u w:val="single"/>
        </w:rPr>
        <w:t>elite</w:t>
      </w:r>
      <w:r w:rsidRPr="0002350D">
        <w:rPr>
          <w:sz w:val="16"/>
        </w:rPr>
        <w:t xml:space="preserve">, upper class, </w:t>
      </w:r>
      <w:r w:rsidRPr="0002350D">
        <w:rPr>
          <w:u w:val="single"/>
        </w:rPr>
        <w:t>hetero-sexual men? To speak of political places as the places of men ignores the fact that most men</w:t>
      </w:r>
      <w:r w:rsidRPr="0002350D">
        <w:rPr>
          <w:sz w:val="16"/>
        </w:rPr>
        <w:t xml:space="preserve">, in fact </w:t>
      </w:r>
      <w:proofErr w:type="gramStart"/>
      <w:r w:rsidRPr="0002350D">
        <w:rPr>
          <w:sz w:val="16"/>
        </w:rPr>
        <w:t>the overwhelming majority of</w:t>
      </w:r>
      <w:proofErr w:type="gramEnd"/>
      <w:r w:rsidRPr="0002350D">
        <w:rPr>
          <w:sz w:val="16"/>
        </w:rPr>
        <w:t xml:space="preserve"> men, </w:t>
      </w:r>
      <w:r w:rsidRPr="0002350D">
        <w:rPr>
          <w:u w:val="single"/>
        </w:rPr>
        <w:t>are not in these political places at all</w:t>
      </w:r>
      <w:r w:rsidRPr="0002350D">
        <w:rPr>
          <w:sz w:val="16"/>
        </w:rPr>
        <w:t xml:space="preserve">, are not decision makers, elite, affluent, or powerful. Much as with Sylvester’s categories, there are poor, lower class, illiterate, gay, black, and white men, many of whom suffer the vestiges of hunger, poverty, despair, and disenfranchisement just as much as women. So </w:t>
      </w:r>
      <w:r w:rsidRPr="0002350D">
        <w:rPr>
          <w:u w:val="single"/>
        </w:rPr>
        <w:t>why invoke the category “men” in such essentialist</w:t>
      </w:r>
      <w:r w:rsidRPr="0002350D">
        <w:rPr>
          <w:sz w:val="16"/>
        </w:rPr>
        <w:t xml:space="preserve"> and ubiquitous </w:t>
      </w:r>
      <w:r w:rsidRPr="0002350D">
        <w:rPr>
          <w:u w:val="single"/>
        </w:rPr>
        <w:t>ways</w:t>
      </w:r>
      <w:r w:rsidRPr="0002350D">
        <w:rPr>
          <w:sz w:val="16"/>
        </w:rPr>
        <w:t xml:space="preserve"> while cognizant only of the diversity of in the category “women.” </w:t>
      </w:r>
      <w:r w:rsidRPr="0002350D">
        <w:rPr>
          <w:u w:val="single"/>
        </w:rPr>
        <w:t>These are double standards</w:t>
      </w:r>
      <w:r w:rsidRPr="0002350D">
        <w:rPr>
          <w:sz w:val="16"/>
        </w:rPr>
        <w:t xml:space="preserve">, not erudite theoretical formulations, </w:t>
      </w:r>
      <w:r w:rsidRPr="0002350D">
        <w:rPr>
          <w:u w:val="single"/>
        </w:rPr>
        <w:t>betraying</w:t>
      </w:r>
      <w:r w:rsidRPr="0002350D">
        <w:rPr>
          <w:sz w:val="16"/>
        </w:rPr>
        <w:t xml:space="preserve">, dare one say, </w:t>
      </w:r>
      <w:r w:rsidRPr="0002350D">
        <w:rPr>
          <w:u w:val="single"/>
        </w:rPr>
        <w:t>sexism toward men by invoking male gender generalizations</w:t>
      </w:r>
      <w:r w:rsidRPr="0002350D">
        <w:rPr>
          <w:sz w:val="16"/>
        </w:rPr>
        <w:t xml:space="preserve"> and crude caricatures. </w:t>
      </w:r>
      <w:r w:rsidRPr="0002350D">
        <w:rPr>
          <w:sz w:val="16"/>
          <w:szCs w:val="12"/>
        </w:rPr>
        <w:t xml:space="preserve">Problems of this nature, however, are really manifestations of a deeper, underlying ailment endemic to discourses derived from identity politics. At base, the most elemental question for identity discourse, as </w:t>
      </w:r>
      <w:proofErr w:type="spellStart"/>
      <w:r w:rsidRPr="0002350D">
        <w:rPr>
          <w:sz w:val="16"/>
          <w:szCs w:val="12"/>
        </w:rPr>
        <w:t>Zalewski</w:t>
      </w:r>
      <w:proofErr w:type="spellEnd"/>
      <w:r w:rsidRPr="0002350D">
        <w:rPr>
          <w:sz w:val="16"/>
          <w:szCs w:val="12"/>
        </w:rPr>
        <w:t xml:space="preserve"> and Enloe note, is “Who am I?”100 The personal becomes the political, evolving a discourse where self-identification, but also one’s identification by others, presupposes multiple identities that are fleeting, overlapping, and changing at any </w:t>
      </w:r>
      <w:proofErr w:type="gramStart"/>
      <w:r w:rsidRPr="0002350D">
        <w:rPr>
          <w:sz w:val="16"/>
          <w:szCs w:val="12"/>
        </w:rPr>
        <w:t>particular moment</w:t>
      </w:r>
      <w:proofErr w:type="gramEnd"/>
      <w:r w:rsidRPr="0002350D">
        <w:rPr>
          <w:sz w:val="16"/>
          <w:szCs w:val="12"/>
        </w:rPr>
        <w:t xml:space="preserve"> in time or place. “We have multiple identities,” argues V. Spike Peterson, “e.g., Canadian, homemaker, Jewish, Hispanic, socialist.”101 And these identities are variously depicted as transient, polymorphic, interactive, discursive, and never fixed. As Richard</w:t>
      </w:r>
      <w:r w:rsidRPr="0002350D">
        <w:rPr>
          <w:sz w:val="16"/>
        </w:rPr>
        <w:t xml:space="preserve"> </w:t>
      </w:r>
      <w:r w:rsidRPr="0002350D">
        <w:rPr>
          <w:u w:val="single"/>
        </w:rPr>
        <w:t>Brown notes, “Identity is given neither institutionally nor biologically</w:t>
      </w:r>
      <w:r w:rsidRPr="0002350D">
        <w:rPr>
          <w:sz w:val="16"/>
        </w:rPr>
        <w:t xml:space="preserve">. It evolves as one orders continuities on one’s conception of oneself.”102 Yet, if we accept this, </w:t>
      </w:r>
      <w:r w:rsidRPr="0002350D">
        <w:rPr>
          <w:u w:val="single"/>
        </w:rPr>
        <w:t>the analytical utility of identity politics seems problematic</w:t>
      </w:r>
      <w:r w:rsidRPr="0002350D">
        <w:rPr>
          <w:sz w:val="16"/>
        </w:rPr>
        <w:t xml:space="preserve"> at best. </w:t>
      </w:r>
      <w:r w:rsidRPr="0002350D">
        <w:rPr>
          <w:u w:val="single"/>
        </w:rPr>
        <w:t>Which identity</w:t>
      </w:r>
      <w:r w:rsidRPr="0002350D">
        <w:rPr>
          <w:sz w:val="16"/>
        </w:rPr>
        <w:t xml:space="preserve">, for example, </w:t>
      </w:r>
      <w:r w:rsidRPr="0002350D">
        <w:rPr>
          <w:u w:val="single"/>
        </w:rPr>
        <w:t>do we choose from the many that any one subject might display affinity for?</w:t>
      </w:r>
      <w:r w:rsidRPr="0002350D">
        <w:rPr>
          <w:sz w:val="16"/>
        </w:rPr>
        <w:t xml:space="preserve"> </w:t>
      </w:r>
      <w:r w:rsidRPr="0002350D">
        <w:rPr>
          <w:sz w:val="16"/>
          <w:szCs w:val="12"/>
        </w:rPr>
        <w:t>Are we to assume that all identities are of equal importance or that some are more important than others? How do we know which of these identities might be transient and less consequential to one’s sense of self and, in turn, politically significant to understanding international politics?</w:t>
      </w:r>
      <w:r w:rsidRPr="0002350D">
        <w:rPr>
          <w:sz w:val="16"/>
        </w:rPr>
        <w:t xml:space="preserve"> </w:t>
      </w:r>
      <w:r w:rsidRPr="0002350D">
        <w:rPr>
          <w:u w:val="single"/>
        </w:rPr>
        <w:t>Why</w:t>
      </w:r>
      <w:r w:rsidRPr="0002350D">
        <w:rPr>
          <w:sz w:val="16"/>
        </w:rPr>
        <w:t xml:space="preserve">, for example, should we </w:t>
      </w:r>
      <w:r w:rsidRPr="0002350D">
        <w:rPr>
          <w:u w:val="single"/>
        </w:rPr>
        <w:t>place gender identity ontologically prior to class, sexual orientation, ethnic origin, ideological perspective, or national identity?</w:t>
      </w:r>
      <w:r w:rsidRPr="0002350D">
        <w:rPr>
          <w:sz w:val="16"/>
        </w:rPr>
        <w:t xml:space="preserve">103 As </w:t>
      </w:r>
      <w:proofErr w:type="spellStart"/>
      <w:r w:rsidRPr="0002350D">
        <w:rPr>
          <w:sz w:val="16"/>
        </w:rPr>
        <w:t>Zalewski</w:t>
      </w:r>
      <w:proofErr w:type="spellEnd"/>
      <w:r w:rsidRPr="0002350D">
        <w:rPr>
          <w:sz w:val="16"/>
        </w:rPr>
        <w:t xml:space="preserve"> and Enloe ask, “Why do we consider states to be a major referent? Why not men? Or women?”104 But by the same token, why not dogs, shipping magnates, movie stars, or trade regimes? </w:t>
      </w:r>
      <w:r w:rsidRPr="0002350D">
        <w:rPr>
          <w:u w:val="single"/>
        </w:rPr>
        <w:t>Why is gender more constitutive of global politics than</w:t>
      </w:r>
      <w:r w:rsidRPr="0002350D">
        <w:rPr>
          <w:sz w:val="16"/>
        </w:rPr>
        <w:t xml:space="preserve">, say, </w:t>
      </w:r>
      <w:r w:rsidRPr="0002350D">
        <w:rPr>
          <w:u w:val="single"/>
        </w:rPr>
        <w:t>class, or an identity as a cancer survivor, laborer, or social worker?</w:t>
      </w:r>
      <w:r w:rsidRPr="0002350D">
        <w:rPr>
          <w:sz w:val="16"/>
        </w:rPr>
        <w:t xml:space="preserve"> Most of all, </w:t>
      </w:r>
      <w:r w:rsidRPr="0002350D">
        <w:rPr>
          <w:u w:val="single"/>
        </w:rPr>
        <w:t>why is gender essentialized in feminist discourse, reified into the most preeminent of all identities as the primary lens through which international relations must be viewed? Perhaps</w:t>
      </w:r>
      <w:r w:rsidRPr="0002350D">
        <w:rPr>
          <w:sz w:val="16"/>
        </w:rPr>
        <w:t xml:space="preserve">, for example, </w:t>
      </w:r>
      <w:r w:rsidRPr="0002350D">
        <w:rPr>
          <w:u w:val="single"/>
        </w:rPr>
        <w:t>people understand difference in the context of identities outside of gender</w:t>
      </w:r>
      <w:r w:rsidRPr="0002350D">
        <w:rPr>
          <w:sz w:val="16"/>
        </w:rPr>
        <w:t xml:space="preserve">. As Jane Martin notes, “How do we know that difference…does not turn on being fat or religious or in an abusive relationship?”105 </w:t>
      </w:r>
      <w:r w:rsidRPr="0002350D">
        <w:rPr>
          <w:u w:val="single"/>
        </w:rPr>
        <w:t>The point</w:t>
      </w:r>
      <w:r w:rsidRPr="0002350D">
        <w:rPr>
          <w:sz w:val="16"/>
        </w:rPr>
        <w:t xml:space="preserve">, perhaps flippantly made, </w:t>
      </w:r>
      <w:r w:rsidRPr="0002350D">
        <w:rPr>
          <w:u w:val="single"/>
        </w:rPr>
        <w:t>is that identity is</w:t>
      </w:r>
      <w:r w:rsidRPr="0002350D">
        <w:rPr>
          <w:sz w:val="16"/>
        </w:rPr>
        <w:t xml:space="preserve"> such a nebulous concept, its meaning so obtuse and so inherently subjective, that it is near </w:t>
      </w:r>
      <w:r w:rsidRPr="0002350D">
        <w:rPr>
          <w:b/>
          <w:u w:val="single"/>
        </w:rPr>
        <w:t xml:space="preserve">meaningless </w:t>
      </w:r>
      <w:r w:rsidRPr="0002350D">
        <w:rPr>
          <w:u w:val="single"/>
        </w:rPr>
        <w:t>as a conduit for understanding global politics if only because it can mean anything to anybody</w:t>
      </w:r>
      <w:r w:rsidRPr="0002350D">
        <w:rPr>
          <w:sz w:val="16"/>
        </w:rPr>
        <w:t>.</w:t>
      </w:r>
      <w:r w:rsidRPr="00427B59">
        <w:rPr>
          <w:sz w:val="16"/>
        </w:rPr>
        <w:t xml:space="preserve"> </w:t>
      </w:r>
    </w:p>
    <w:p w14:paraId="1EF3A103" w14:textId="77777777" w:rsidR="00EA1B93" w:rsidRPr="00EA1B93" w:rsidRDefault="00EA1B93" w:rsidP="00EA1B93"/>
    <w:sectPr w:rsidR="00EA1B93" w:rsidRPr="00EA1B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451B7F"/>
    <w:multiLevelType w:val="hybridMultilevel"/>
    <w:tmpl w:val="B3A69544"/>
    <w:lvl w:ilvl="0" w:tplc="7E16945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A6DD5"/>
    <w:multiLevelType w:val="hybridMultilevel"/>
    <w:tmpl w:val="E1565E58"/>
    <w:lvl w:ilvl="0" w:tplc="1F30DB4E">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4306CA"/>
    <w:multiLevelType w:val="hybridMultilevel"/>
    <w:tmpl w:val="251C13BC"/>
    <w:lvl w:ilvl="0" w:tplc="FD66CE4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3E07"/>
    <w:rsid w:val="000029E3"/>
    <w:rsid w:val="000029E8"/>
    <w:rsid w:val="00004225"/>
    <w:rsid w:val="000066CA"/>
    <w:rsid w:val="00007264"/>
    <w:rsid w:val="000076A9"/>
    <w:rsid w:val="00014FAD"/>
    <w:rsid w:val="00015D2A"/>
    <w:rsid w:val="0002350D"/>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319C"/>
    <w:rsid w:val="001761FC"/>
    <w:rsid w:val="00181640"/>
    <w:rsid w:val="00182655"/>
    <w:rsid w:val="001840F2"/>
    <w:rsid w:val="00185134"/>
    <w:rsid w:val="001856C6"/>
    <w:rsid w:val="00191B5F"/>
    <w:rsid w:val="00192487"/>
    <w:rsid w:val="00193416"/>
    <w:rsid w:val="00195073"/>
    <w:rsid w:val="001965E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6104"/>
    <w:rsid w:val="00207FD8"/>
    <w:rsid w:val="00210FAF"/>
    <w:rsid w:val="00213B1E"/>
    <w:rsid w:val="00215284"/>
    <w:rsid w:val="002168F2"/>
    <w:rsid w:val="002208DE"/>
    <w:rsid w:val="002214DD"/>
    <w:rsid w:val="0022589F"/>
    <w:rsid w:val="00225C61"/>
    <w:rsid w:val="002343FE"/>
    <w:rsid w:val="00235F7B"/>
    <w:rsid w:val="002502CF"/>
    <w:rsid w:val="00267EBB"/>
    <w:rsid w:val="0027023B"/>
    <w:rsid w:val="00272127"/>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029"/>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644"/>
    <w:rsid w:val="003C4DF3"/>
    <w:rsid w:val="003C5F4C"/>
    <w:rsid w:val="003D5EA8"/>
    <w:rsid w:val="003D7B28"/>
    <w:rsid w:val="003E305E"/>
    <w:rsid w:val="003E34DB"/>
    <w:rsid w:val="003E5302"/>
    <w:rsid w:val="003E5BF1"/>
    <w:rsid w:val="003F2452"/>
    <w:rsid w:val="003F41EA"/>
    <w:rsid w:val="003F7DF0"/>
    <w:rsid w:val="0040175A"/>
    <w:rsid w:val="004039AF"/>
    <w:rsid w:val="004074A2"/>
    <w:rsid w:val="00407AFF"/>
    <w:rsid w:val="0041155D"/>
    <w:rsid w:val="004170BF"/>
    <w:rsid w:val="00422AAB"/>
    <w:rsid w:val="004270E3"/>
    <w:rsid w:val="004348DC"/>
    <w:rsid w:val="00434921"/>
    <w:rsid w:val="00442018"/>
    <w:rsid w:val="00446567"/>
    <w:rsid w:val="00447B10"/>
    <w:rsid w:val="00452EE4"/>
    <w:rsid w:val="00452F0B"/>
    <w:rsid w:val="004536D6"/>
    <w:rsid w:val="00457224"/>
    <w:rsid w:val="00473AAC"/>
    <w:rsid w:val="0047482C"/>
    <w:rsid w:val="00475436"/>
    <w:rsid w:val="0048047E"/>
    <w:rsid w:val="00482AF9"/>
    <w:rsid w:val="00496BB2"/>
    <w:rsid w:val="004B3693"/>
    <w:rsid w:val="004B37B4"/>
    <w:rsid w:val="004B72B4"/>
    <w:rsid w:val="004C0314"/>
    <w:rsid w:val="004C0D3D"/>
    <w:rsid w:val="004C213E"/>
    <w:rsid w:val="004C22B0"/>
    <w:rsid w:val="004C376C"/>
    <w:rsid w:val="004C657F"/>
    <w:rsid w:val="004D17D8"/>
    <w:rsid w:val="004D52D8"/>
    <w:rsid w:val="004E355B"/>
    <w:rsid w:val="005028E5"/>
    <w:rsid w:val="00503735"/>
    <w:rsid w:val="00516A88"/>
    <w:rsid w:val="00522065"/>
    <w:rsid w:val="005224F2"/>
    <w:rsid w:val="00533F1C"/>
    <w:rsid w:val="00536D8B"/>
    <w:rsid w:val="005379C3"/>
    <w:rsid w:val="00542A7B"/>
    <w:rsid w:val="005519C2"/>
    <w:rsid w:val="005523E0"/>
    <w:rsid w:val="0055320F"/>
    <w:rsid w:val="0055699B"/>
    <w:rsid w:val="005573D0"/>
    <w:rsid w:val="0056020A"/>
    <w:rsid w:val="00563D3D"/>
    <w:rsid w:val="005659AA"/>
    <w:rsid w:val="005676E8"/>
    <w:rsid w:val="00572770"/>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A47"/>
    <w:rsid w:val="005D3B4D"/>
    <w:rsid w:val="005D615C"/>
    <w:rsid w:val="005E07CF"/>
    <w:rsid w:val="005E1860"/>
    <w:rsid w:val="005E6CAC"/>
    <w:rsid w:val="005F063B"/>
    <w:rsid w:val="005F192D"/>
    <w:rsid w:val="005F24C8"/>
    <w:rsid w:val="005F26AF"/>
    <w:rsid w:val="00607D6C"/>
    <w:rsid w:val="0061383D"/>
    <w:rsid w:val="00614D69"/>
    <w:rsid w:val="00617030"/>
    <w:rsid w:val="00621301"/>
    <w:rsid w:val="0062173F"/>
    <w:rsid w:val="006235FB"/>
    <w:rsid w:val="00626A15"/>
    <w:rsid w:val="00633E8A"/>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194"/>
    <w:rsid w:val="00717B01"/>
    <w:rsid w:val="007227D9"/>
    <w:rsid w:val="0072491F"/>
    <w:rsid w:val="00725598"/>
    <w:rsid w:val="007374A1"/>
    <w:rsid w:val="00752712"/>
    <w:rsid w:val="00753A84"/>
    <w:rsid w:val="007611F5"/>
    <w:rsid w:val="007619E4"/>
    <w:rsid w:val="00761E75"/>
    <w:rsid w:val="0076495E"/>
    <w:rsid w:val="00765789"/>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C53"/>
    <w:rsid w:val="008564FC"/>
    <w:rsid w:val="00864E76"/>
    <w:rsid w:val="00870487"/>
    <w:rsid w:val="00872581"/>
    <w:rsid w:val="00872C9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D5F"/>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3A59"/>
    <w:rsid w:val="00974E2E"/>
    <w:rsid w:val="00976E78"/>
    <w:rsid w:val="009775C0"/>
    <w:rsid w:val="00981F23"/>
    <w:rsid w:val="00990634"/>
    <w:rsid w:val="00991733"/>
    <w:rsid w:val="00992078"/>
    <w:rsid w:val="00992BE3"/>
    <w:rsid w:val="009A1467"/>
    <w:rsid w:val="009A6464"/>
    <w:rsid w:val="009A6CA4"/>
    <w:rsid w:val="009B5291"/>
    <w:rsid w:val="009B69F5"/>
    <w:rsid w:val="009C5FF7"/>
    <w:rsid w:val="009C6292"/>
    <w:rsid w:val="009D15DB"/>
    <w:rsid w:val="009D3133"/>
    <w:rsid w:val="009E160D"/>
    <w:rsid w:val="009F1CBB"/>
    <w:rsid w:val="009F3305"/>
    <w:rsid w:val="009F6FB2"/>
    <w:rsid w:val="00A071C0"/>
    <w:rsid w:val="00A151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EF1"/>
    <w:rsid w:val="00B3569C"/>
    <w:rsid w:val="00B43676"/>
    <w:rsid w:val="00B5602D"/>
    <w:rsid w:val="00B60125"/>
    <w:rsid w:val="00B6656B"/>
    <w:rsid w:val="00B71625"/>
    <w:rsid w:val="00B75C54"/>
    <w:rsid w:val="00B8050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3B2"/>
    <w:rsid w:val="00C3164F"/>
    <w:rsid w:val="00C31B5E"/>
    <w:rsid w:val="00C33E07"/>
    <w:rsid w:val="00C34D3E"/>
    <w:rsid w:val="00C35B37"/>
    <w:rsid w:val="00C3747A"/>
    <w:rsid w:val="00C37F29"/>
    <w:rsid w:val="00C56DCC"/>
    <w:rsid w:val="00C57075"/>
    <w:rsid w:val="00C71EE2"/>
    <w:rsid w:val="00C72AFE"/>
    <w:rsid w:val="00C81619"/>
    <w:rsid w:val="00C852CD"/>
    <w:rsid w:val="00CA013C"/>
    <w:rsid w:val="00CA6D6D"/>
    <w:rsid w:val="00CC7A4E"/>
    <w:rsid w:val="00CD1359"/>
    <w:rsid w:val="00CD4C83"/>
    <w:rsid w:val="00D01EDC"/>
    <w:rsid w:val="00D078AA"/>
    <w:rsid w:val="00D10058"/>
    <w:rsid w:val="00D11978"/>
    <w:rsid w:val="00D15315"/>
    <w:rsid w:val="00D15E30"/>
    <w:rsid w:val="00D16129"/>
    <w:rsid w:val="00D25DBD"/>
    <w:rsid w:val="00D26929"/>
    <w:rsid w:val="00D3081D"/>
    <w:rsid w:val="00D30CBD"/>
    <w:rsid w:val="00D30D9E"/>
    <w:rsid w:val="00D33908"/>
    <w:rsid w:val="00D354F2"/>
    <w:rsid w:val="00D36C30"/>
    <w:rsid w:val="00D37C90"/>
    <w:rsid w:val="00D43A8C"/>
    <w:rsid w:val="00D53072"/>
    <w:rsid w:val="00D61A4E"/>
    <w:rsid w:val="00D634EA"/>
    <w:rsid w:val="00D6584B"/>
    <w:rsid w:val="00D713A1"/>
    <w:rsid w:val="00D77956"/>
    <w:rsid w:val="00D80F0C"/>
    <w:rsid w:val="00D92077"/>
    <w:rsid w:val="00D94D51"/>
    <w:rsid w:val="00D951E2"/>
    <w:rsid w:val="00D9565A"/>
    <w:rsid w:val="00DB0DA0"/>
    <w:rsid w:val="00DB2337"/>
    <w:rsid w:val="00DB5F87"/>
    <w:rsid w:val="00DB699B"/>
    <w:rsid w:val="00DC0376"/>
    <w:rsid w:val="00DC099B"/>
    <w:rsid w:val="00DC2BE5"/>
    <w:rsid w:val="00DC6980"/>
    <w:rsid w:val="00DD1B58"/>
    <w:rsid w:val="00DD4CD4"/>
    <w:rsid w:val="00DD65A2"/>
    <w:rsid w:val="00DD6770"/>
    <w:rsid w:val="00DE0749"/>
    <w:rsid w:val="00DE1CE2"/>
    <w:rsid w:val="00DF1210"/>
    <w:rsid w:val="00DF2FF9"/>
    <w:rsid w:val="00DF31E9"/>
    <w:rsid w:val="00DF400D"/>
    <w:rsid w:val="00DF5C23"/>
    <w:rsid w:val="00E01DAD"/>
    <w:rsid w:val="00E021DC"/>
    <w:rsid w:val="00E03F91"/>
    <w:rsid w:val="00E064EF"/>
    <w:rsid w:val="00E064F2"/>
    <w:rsid w:val="00E0717B"/>
    <w:rsid w:val="00E14CC6"/>
    <w:rsid w:val="00E15598"/>
    <w:rsid w:val="00E20D65"/>
    <w:rsid w:val="00E353A2"/>
    <w:rsid w:val="00E36881"/>
    <w:rsid w:val="00E42E4C"/>
    <w:rsid w:val="00E47013"/>
    <w:rsid w:val="00E51237"/>
    <w:rsid w:val="00E541F9"/>
    <w:rsid w:val="00E57B79"/>
    <w:rsid w:val="00E63419"/>
    <w:rsid w:val="00E64496"/>
    <w:rsid w:val="00E72115"/>
    <w:rsid w:val="00E8322E"/>
    <w:rsid w:val="00E903E0"/>
    <w:rsid w:val="00EA1115"/>
    <w:rsid w:val="00EA1B93"/>
    <w:rsid w:val="00EA1CB3"/>
    <w:rsid w:val="00EA1CDA"/>
    <w:rsid w:val="00EA22AD"/>
    <w:rsid w:val="00EA39EB"/>
    <w:rsid w:val="00EA58CE"/>
    <w:rsid w:val="00EB33FF"/>
    <w:rsid w:val="00EB3D1A"/>
    <w:rsid w:val="00EC2759"/>
    <w:rsid w:val="00EC7106"/>
    <w:rsid w:val="00ED0120"/>
    <w:rsid w:val="00ED3BBA"/>
    <w:rsid w:val="00ED4E12"/>
    <w:rsid w:val="00EE051B"/>
    <w:rsid w:val="00EE4113"/>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001"/>
    <w:rsid w:val="00F277AA"/>
    <w:rsid w:val="00F31955"/>
    <w:rsid w:val="00F34C06"/>
    <w:rsid w:val="00F43EA3"/>
    <w:rsid w:val="00F50C55"/>
    <w:rsid w:val="00F51818"/>
    <w:rsid w:val="00F57FFB"/>
    <w:rsid w:val="00F601E6"/>
    <w:rsid w:val="00F73954"/>
    <w:rsid w:val="00F843E1"/>
    <w:rsid w:val="00F92099"/>
    <w:rsid w:val="00F94060"/>
    <w:rsid w:val="00FA56F6"/>
    <w:rsid w:val="00FB329D"/>
    <w:rsid w:val="00FC220C"/>
    <w:rsid w:val="00FC27E3"/>
    <w:rsid w:val="00FC74C7"/>
    <w:rsid w:val="00FC7F23"/>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D4814C"/>
  <w14:defaultImageDpi w14:val="300"/>
  <w15:docId w15:val="{9D6C33D3-4130-3040-842D-64468B8D3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33E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33E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3E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3E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No Spacing12,small space,Dont use,No Spacing1121,No Spacing41,No Spacing6,No Spacing7,No Spacing8, Ch,tags,t"/>
    <w:basedOn w:val="Normal"/>
    <w:next w:val="Normal"/>
    <w:link w:val="Heading4Char"/>
    <w:uiPriority w:val="99"/>
    <w:unhideWhenUsed/>
    <w:qFormat/>
    <w:rsid w:val="00C33E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3E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3E07"/>
  </w:style>
  <w:style w:type="character" w:customStyle="1" w:styleId="Heading1Char">
    <w:name w:val="Heading 1 Char"/>
    <w:aliases w:val="Pocket Char"/>
    <w:basedOn w:val="DefaultParagraphFont"/>
    <w:link w:val="Heading1"/>
    <w:uiPriority w:val="9"/>
    <w:rsid w:val="00C33E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3E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33E0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No Spacing12 Char,small space Char,t Char"/>
    <w:basedOn w:val="DefaultParagraphFont"/>
    <w:link w:val="Heading4"/>
    <w:uiPriority w:val="9"/>
    <w:rsid w:val="00C33E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3E0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C33E07"/>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20"/>
    <w:qFormat/>
    <w:rsid w:val="00C33E0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33E0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uiPriority w:val="99"/>
    <w:unhideWhenUsed/>
    <w:rsid w:val="00C33E07"/>
    <w:rPr>
      <w:color w:val="auto"/>
      <w:u w:val="none"/>
    </w:rPr>
  </w:style>
  <w:style w:type="paragraph" w:styleId="DocumentMap">
    <w:name w:val="Document Map"/>
    <w:basedOn w:val="Normal"/>
    <w:link w:val="DocumentMapChar"/>
    <w:uiPriority w:val="99"/>
    <w:semiHidden/>
    <w:unhideWhenUsed/>
    <w:rsid w:val="00C33E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3E07"/>
    <w:rPr>
      <w:rFonts w:ascii="Lucida Grande" w:hAnsi="Lucida Grande" w:cs="Lucida Grande"/>
    </w:rPr>
  </w:style>
  <w:style w:type="paragraph" w:customStyle="1" w:styleId="Emphasis1">
    <w:name w:val="Emphasis1"/>
    <w:basedOn w:val="Normal"/>
    <w:link w:val="Emphasis"/>
    <w:autoRedefine/>
    <w:uiPriority w:val="20"/>
    <w:qFormat/>
    <w:rsid w:val="002214DD"/>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autoRedefine/>
    <w:uiPriority w:val="20"/>
    <w:qFormat/>
    <w:rsid w:val="00D94D51"/>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ListParagraph">
    <w:name w:val="List Paragraph"/>
    <w:basedOn w:val="Normal"/>
    <w:uiPriority w:val="34"/>
    <w:qFormat/>
    <w:rsid w:val="00973A59"/>
    <w:pPr>
      <w:ind w:left="720"/>
      <w:contextualSpacing/>
    </w:pPr>
  </w:style>
  <w:style w:type="character" w:styleId="UnresolvedMention">
    <w:name w:val="Unresolved Mention"/>
    <w:basedOn w:val="DefaultParagraphFont"/>
    <w:uiPriority w:val="99"/>
    <w:semiHidden/>
    <w:unhideWhenUsed/>
    <w:rsid w:val="009B5291"/>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A1B93"/>
    <w:rPr>
      <w:rFonts w:eastAsiaTheme="minorHAnsi"/>
      <w:b/>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285256">
      <w:bodyDiv w:val="1"/>
      <w:marLeft w:val="0"/>
      <w:marRight w:val="0"/>
      <w:marTop w:val="0"/>
      <w:marBottom w:val="0"/>
      <w:divBdr>
        <w:top w:val="none" w:sz="0" w:space="0" w:color="auto"/>
        <w:left w:val="none" w:sz="0" w:space="0" w:color="auto"/>
        <w:bottom w:val="none" w:sz="0" w:space="0" w:color="auto"/>
        <w:right w:val="none" w:sz="0" w:space="0" w:color="auto"/>
      </w:divBdr>
      <w:divsChild>
        <w:div w:id="227813829">
          <w:marLeft w:val="0"/>
          <w:marRight w:val="0"/>
          <w:marTop w:val="0"/>
          <w:marBottom w:val="0"/>
          <w:divBdr>
            <w:top w:val="none" w:sz="0" w:space="0" w:color="auto"/>
            <w:left w:val="none" w:sz="0" w:space="0" w:color="auto"/>
            <w:bottom w:val="none" w:sz="0" w:space="0" w:color="auto"/>
            <w:right w:val="none" w:sz="0" w:space="0" w:color="auto"/>
          </w:divBdr>
          <w:divsChild>
            <w:div w:id="1558276204">
              <w:marLeft w:val="0"/>
              <w:marRight w:val="0"/>
              <w:marTop w:val="0"/>
              <w:marBottom w:val="0"/>
              <w:divBdr>
                <w:top w:val="none" w:sz="0" w:space="0" w:color="auto"/>
                <w:left w:val="none" w:sz="0" w:space="0" w:color="auto"/>
                <w:bottom w:val="none" w:sz="0" w:space="0" w:color="auto"/>
                <w:right w:val="none" w:sz="0" w:space="0" w:color="auto"/>
              </w:divBdr>
              <w:divsChild>
                <w:div w:id="186693884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009822904">
          <w:marLeft w:val="0"/>
          <w:marRight w:val="0"/>
          <w:marTop w:val="0"/>
          <w:marBottom w:val="0"/>
          <w:divBdr>
            <w:top w:val="none" w:sz="0" w:space="0" w:color="auto"/>
            <w:left w:val="none" w:sz="0" w:space="0" w:color="auto"/>
            <w:bottom w:val="none" w:sz="0" w:space="0" w:color="auto"/>
            <w:right w:val="none" w:sz="0" w:space="0" w:color="auto"/>
          </w:divBdr>
        </w:div>
      </w:divsChild>
    </w:div>
    <w:div w:id="16334871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citizen.org/en/content/how-climate-change-affects-wom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et.com/news/harvesting-energy-with-space-solar-panels-could-power-the-earth-24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legalissues.com/the-legal-status-of-chinese-space-based-solar-power-station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oreignaffairs.com/articles/united-states/2020-06-09/next-liberal-order"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22</Pages>
  <Words>14039</Words>
  <Characters>80023</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57</cp:revision>
  <dcterms:created xsi:type="dcterms:W3CDTF">2022-02-20T22:46:00Z</dcterms:created>
  <dcterms:modified xsi:type="dcterms:W3CDTF">2022-02-20T23:31:00Z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