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E85A4" w14:textId="77777777" w:rsidR="00432B1A" w:rsidRPr="00432B1A" w:rsidRDefault="00432B1A" w:rsidP="00432B1A"/>
    <w:p w14:paraId="0B626F67" w14:textId="443D8211" w:rsidR="00134264" w:rsidRDefault="00134264" w:rsidP="00134264">
      <w:pPr>
        <w:pStyle w:val="Heading2"/>
      </w:pPr>
      <w:r>
        <w:lastRenderedPageBreak/>
        <w:t>AFF</w:t>
      </w:r>
    </w:p>
    <w:p w14:paraId="5A587AFD" w14:textId="77777777" w:rsidR="00134264" w:rsidRDefault="00134264" w:rsidP="00134264">
      <w:pPr>
        <w:pStyle w:val="Heading3"/>
      </w:pPr>
      <w:r>
        <w:lastRenderedPageBreak/>
        <w:t>1AC: Plan</w:t>
      </w:r>
    </w:p>
    <w:p w14:paraId="0F731B13" w14:textId="77777777" w:rsidR="00134264" w:rsidRDefault="00134264" w:rsidP="00134264">
      <w:pPr>
        <w:pStyle w:val="Heading4"/>
      </w:pPr>
      <w:r>
        <w:t>Plan – States ought to expand the Public Trust Doctrine to reduce private actor appropriation of Outer Space.</w:t>
      </w:r>
    </w:p>
    <w:p w14:paraId="4DE24F3D" w14:textId="77777777" w:rsidR="00134264" w:rsidRPr="00072948" w:rsidRDefault="00134264" w:rsidP="00134264">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7E06BEDC" w14:textId="77777777" w:rsidR="00134264" w:rsidRDefault="00134264" w:rsidP="00134264">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63D4E6BF" w14:textId="77777777" w:rsidR="00134264" w:rsidRDefault="00134264" w:rsidP="00134264">
      <w:pPr>
        <w:rPr>
          <w:sz w:val="16"/>
        </w:rPr>
      </w:pPr>
      <w:r w:rsidRPr="00C57002">
        <w:rPr>
          <w:sz w:val="16"/>
          <w:szCs w:val="16"/>
        </w:rPr>
        <w:t>INTRODUCTION</w:t>
      </w:r>
      <w:r>
        <w:rPr>
          <w:sz w:val="16"/>
          <w:szCs w:val="16"/>
        </w:rPr>
        <w:t xml:space="preserve"> </w:t>
      </w:r>
      <w:r w:rsidRPr="000F1281">
        <w:rPr>
          <w:rStyle w:val="Emphasis"/>
          <w:highlight w:val="green"/>
        </w:rPr>
        <w:t>Space</w:t>
      </w:r>
      <w:r w:rsidRPr="00625368">
        <w:rPr>
          <w:u w:val="single"/>
        </w:rPr>
        <w:t xml:space="preserve"> exploration is </w:t>
      </w:r>
      <w:r w:rsidRPr="000F1281">
        <w:rPr>
          <w:rStyle w:val="Emphasis"/>
          <w:highlight w:val="green"/>
        </w:rPr>
        <w:t>heating up</w:t>
      </w:r>
      <w:r w:rsidRPr="00182C42">
        <w:rPr>
          <w:sz w:val="16"/>
        </w:rPr>
        <w:t xml:space="preserve">. Governments and </w:t>
      </w:r>
      <w:r w:rsidRPr="000F1281">
        <w:rPr>
          <w:rStyle w:val="Emphasis"/>
          <w:highlight w:val="green"/>
        </w:rPr>
        <w:t>private interests</w:t>
      </w:r>
      <w:r w:rsidRPr="00182C42">
        <w:rPr>
          <w:sz w:val="16"/>
        </w:rPr>
        <w:t xml:space="preserve"> are on a </w:t>
      </w:r>
      <w:r w:rsidRPr="000F1281">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F1281">
        <w:rPr>
          <w:rStyle w:val="Emphasis"/>
          <w:highlight w:val="green"/>
        </w:rPr>
        <w:t>absence of</w:t>
      </w:r>
      <w:r w:rsidRPr="00182C42">
        <w:rPr>
          <w:u w:val="single"/>
        </w:rPr>
        <w:t xml:space="preserve"> a global </w:t>
      </w:r>
      <w:r w:rsidRPr="000F1281">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F1281">
        <w:rPr>
          <w:rStyle w:val="Emphasis"/>
          <w:highlight w:val="green"/>
        </w:rPr>
        <w:t>without</w:t>
      </w:r>
      <w:r w:rsidRPr="00182C42">
        <w:rPr>
          <w:sz w:val="16"/>
        </w:rPr>
        <w:t xml:space="preserve"> a governing authority or </w:t>
      </w:r>
      <w:r w:rsidRPr="000F1281">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F1281">
        <w:rPr>
          <w:rStyle w:val="Emphasis"/>
          <w:highlight w:val="green"/>
        </w:rPr>
        <w:t>or limiting</w:t>
      </w:r>
      <w:r w:rsidRPr="00182C42">
        <w:rPr>
          <w:sz w:val="16"/>
        </w:rPr>
        <w:t xml:space="preserve"> despoliation, </w:t>
      </w:r>
      <w:r w:rsidRPr="000F1281">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F1281">
        <w:rPr>
          <w:rStyle w:val="Emphasis"/>
          <w:highlight w:val="green"/>
        </w:rPr>
        <w:t>an alternative concept, the commons</w:t>
      </w:r>
      <w:r w:rsidRPr="00C45866">
        <w:rPr>
          <w:rStyle w:val="StyleUnderline"/>
        </w:rPr>
        <w:t xml:space="preserve">, in </w:t>
      </w:r>
      <w:r w:rsidRPr="000F1281">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F1281">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F1281">
        <w:rPr>
          <w:rStyle w:val="Emphasis"/>
          <w:highlight w:val="green"/>
        </w:rPr>
        <w:t>commons management</w:t>
      </w:r>
      <w:r w:rsidRPr="00C45866">
        <w:rPr>
          <w:rStyle w:val="StyleUnderline"/>
        </w:rPr>
        <w:t xml:space="preserve"> scenarios </w:t>
      </w:r>
      <w:r w:rsidRPr="000F1281">
        <w:rPr>
          <w:rStyle w:val="Emphasis"/>
          <w:highlight w:val="green"/>
        </w:rPr>
        <w:t>allow equitable use of resources</w:t>
      </w:r>
      <w:r w:rsidRPr="00C45866">
        <w:rPr>
          <w:rStyle w:val="StyleUnderline"/>
        </w:rPr>
        <w:t xml:space="preserve">, </w:t>
      </w:r>
      <w:r w:rsidRPr="000F1281">
        <w:rPr>
          <w:rStyle w:val="Emphasis"/>
          <w:highlight w:val="green"/>
        </w:rPr>
        <w:t xml:space="preserve">while </w:t>
      </w:r>
      <w:r w:rsidRPr="000F1281">
        <w:rPr>
          <w:rStyle w:val="Emphasis"/>
          <w:highlight w:val="green"/>
          <w:bdr w:val="single" w:sz="18" w:space="0" w:color="auto"/>
        </w:rPr>
        <w:t>preventing</w:t>
      </w:r>
      <w:r w:rsidRPr="00C45866">
        <w:rPr>
          <w:rStyle w:val="StyleUnderline"/>
          <w:bdr w:val="single" w:sz="18" w:space="0" w:color="auto"/>
        </w:rPr>
        <w:t xml:space="preserve"> their </w:t>
      </w:r>
      <w:r w:rsidRPr="000F1281">
        <w:rPr>
          <w:rStyle w:val="Emphasis"/>
          <w:highlight w:val="green"/>
          <w:bdr w:val="single" w:sz="18" w:space="0" w:color="auto"/>
        </w:rPr>
        <w:t>despoliation</w:t>
      </w:r>
      <w:r w:rsidRPr="00C45866">
        <w:rPr>
          <w:rStyle w:val="StyleUnderline"/>
          <w:bdr w:val="single" w:sz="18" w:space="0" w:color="auto"/>
        </w:rPr>
        <w:t xml:space="preserve"> </w:t>
      </w:r>
      <w:r w:rsidRPr="000F1281">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w:t>
      </w:r>
      <w:r w:rsidRPr="00182C42">
        <w:rPr>
          <w:sz w:val="16"/>
          <w:szCs w:val="16"/>
        </w:rPr>
        <w:lastRenderedPageBreak/>
        <w:t>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F1281">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F1281">
        <w:rPr>
          <w:rStyle w:val="Emphasis"/>
          <w:highlight w:val="green"/>
        </w:rPr>
        <w:t>used</w:t>
      </w:r>
      <w:r w:rsidRPr="00072948">
        <w:rPr>
          <w:rStyle w:val="Emphasis"/>
        </w:rPr>
        <w:t xml:space="preserve"> </w:t>
      </w:r>
      <w:r w:rsidRPr="000F1281">
        <w:rPr>
          <w:rStyle w:val="Emphasis"/>
          <w:highlight w:val="green"/>
        </w:rPr>
        <w:t>effectively for centuries</w:t>
      </w:r>
      <w:r w:rsidRPr="00182C42">
        <w:rPr>
          <w:u w:val="single"/>
        </w:rPr>
        <w:t xml:space="preserve"> to </w:t>
      </w:r>
      <w:r w:rsidRPr="000F1281">
        <w:rPr>
          <w:rStyle w:val="Emphasis"/>
          <w:highlight w:val="green"/>
        </w:rPr>
        <w:t>protect</w:t>
      </w:r>
      <w:r w:rsidRPr="00072948">
        <w:rPr>
          <w:rStyle w:val="Emphasis"/>
        </w:rPr>
        <w:t xml:space="preserve"> the </w:t>
      </w:r>
      <w:r w:rsidRPr="000F1281">
        <w:rPr>
          <w:rStyle w:val="Emphasis"/>
          <w:highlight w:val="green"/>
        </w:rPr>
        <w:t>public</w:t>
      </w:r>
      <w:r w:rsidRPr="00072948">
        <w:rPr>
          <w:rStyle w:val="Emphasis"/>
        </w:rPr>
        <w:t xml:space="preserve">’s </w:t>
      </w:r>
      <w:r w:rsidRPr="000F1281">
        <w:rPr>
          <w:rStyle w:val="Emphasis"/>
          <w:highlight w:val="green"/>
        </w:rPr>
        <w:t>interests</w:t>
      </w:r>
      <w:r w:rsidRPr="00182C42">
        <w:rPr>
          <w:u w:val="single"/>
        </w:rPr>
        <w:t xml:space="preserve"> in terrestrial </w:t>
      </w:r>
      <w:r w:rsidRPr="00D9212A">
        <w:rPr>
          <w:sz w:val="16"/>
        </w:rPr>
        <w:t>common pool resources (</w:t>
      </w:r>
      <w:r w:rsidRPr="000F1281">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F1281">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F1281">
        <w:rPr>
          <w:rStyle w:val="Emphasis"/>
          <w:highlight w:val="green"/>
        </w:rPr>
        <w:t>private</w:t>
      </w:r>
      <w:r w:rsidRPr="00D9212A">
        <w:rPr>
          <w:u w:val="single"/>
        </w:rPr>
        <w:t xml:space="preserve"> commercial </w:t>
      </w:r>
      <w:r w:rsidRPr="000F1281">
        <w:rPr>
          <w:rStyle w:val="Emphasis"/>
          <w:highlight w:val="green"/>
        </w:rPr>
        <w:t>interests</w:t>
      </w:r>
      <w:r w:rsidRPr="00D9212A">
        <w:rPr>
          <w:sz w:val="16"/>
        </w:rPr>
        <w:t xml:space="preserve"> to </w:t>
      </w:r>
      <w:r w:rsidRPr="000F1281">
        <w:rPr>
          <w:rStyle w:val="Emphasis"/>
          <w:highlight w:val="green"/>
        </w:rPr>
        <w:t>invade</w:t>
      </w:r>
      <w:r w:rsidRPr="00D9212A">
        <w:rPr>
          <w:u w:val="single"/>
        </w:rPr>
        <w:t xml:space="preserve"> outer </w:t>
      </w:r>
      <w:r w:rsidRPr="000F1281">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F1281">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F1281">
        <w:rPr>
          <w:rStyle w:val="Emphasis"/>
          <w:highlight w:val="green"/>
        </w:rPr>
        <w:t>Only</w:t>
      </w:r>
      <w:r w:rsidRPr="00D9212A">
        <w:rPr>
          <w:u w:val="single"/>
        </w:rPr>
        <w:t xml:space="preserve"> the </w:t>
      </w:r>
      <w:r w:rsidRPr="000F1281">
        <w:rPr>
          <w:rStyle w:val="Emphasis"/>
          <w:highlight w:val="green"/>
        </w:rPr>
        <w:t>PTD</w:t>
      </w:r>
      <w:r w:rsidRPr="00D9212A">
        <w:rPr>
          <w:sz w:val="16"/>
        </w:rPr>
        <w:t xml:space="preserve">, which has been used for centuries to protect the public’s interests in CPRs and has </w:t>
      </w:r>
      <w:r w:rsidRPr="000F1281">
        <w:rPr>
          <w:rStyle w:val="Emphasis"/>
          <w:highlight w:val="green"/>
        </w:rPr>
        <w:t>demonstrated</w:t>
      </w:r>
      <w:r w:rsidRPr="00D9212A">
        <w:rPr>
          <w:u w:val="single"/>
        </w:rPr>
        <w:t xml:space="preserve"> its </w:t>
      </w:r>
      <w:r w:rsidRPr="000F1281">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F1281">
        <w:rPr>
          <w:rStyle w:val="Emphasis"/>
          <w:highlight w:val="green"/>
        </w:rPr>
        <w:t>meet</w:t>
      </w:r>
      <w:r w:rsidRPr="00D9212A">
        <w:rPr>
          <w:u w:val="single"/>
        </w:rPr>
        <w:t xml:space="preserve"> these </w:t>
      </w:r>
      <w:r w:rsidRPr="000F1281">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F1281">
        <w:rPr>
          <w:rStyle w:val="Emphasis"/>
          <w:highlight w:val="green"/>
        </w:rPr>
        <w:t>open access</w:t>
      </w:r>
      <w:r w:rsidRPr="00D9212A">
        <w:rPr>
          <w:u w:val="single"/>
        </w:rPr>
        <w:t xml:space="preserve"> purpose </w:t>
      </w:r>
      <w:r w:rsidRPr="000F1281">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F1281">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F1281">
        <w:rPr>
          <w:rStyle w:val="Emphasis"/>
          <w:highlight w:val="green"/>
        </w:rPr>
        <w:t>using</w:t>
      </w:r>
      <w:r w:rsidRPr="00D9212A">
        <w:rPr>
          <w:u w:val="single"/>
        </w:rPr>
        <w:t xml:space="preserve"> the </w:t>
      </w:r>
      <w:r w:rsidRPr="000F1281">
        <w:rPr>
          <w:rStyle w:val="Emphasis"/>
          <w:highlight w:val="green"/>
        </w:rPr>
        <w:t>PTD</w:t>
      </w:r>
      <w:r w:rsidRPr="00D9212A">
        <w:rPr>
          <w:u w:val="single"/>
        </w:rPr>
        <w:t xml:space="preserve"> will </w:t>
      </w:r>
      <w:r w:rsidRPr="000F1281">
        <w:rPr>
          <w:rStyle w:val="Emphasis"/>
          <w:highlight w:val="green"/>
        </w:rPr>
        <w:t>lead to</w:t>
      </w:r>
      <w:r w:rsidRPr="00D9212A">
        <w:rPr>
          <w:u w:val="single"/>
        </w:rPr>
        <w:t xml:space="preserve"> a </w:t>
      </w:r>
      <w:r w:rsidRPr="000F1281">
        <w:rPr>
          <w:rStyle w:val="Emphasis"/>
          <w:highlight w:val="green"/>
          <w:bdr w:val="single" w:sz="18" w:space="0" w:color="auto"/>
        </w:rPr>
        <w:t>durable</w:t>
      </w:r>
      <w:r w:rsidRPr="00072948">
        <w:rPr>
          <w:rStyle w:val="Emphasis"/>
          <w:bdr w:val="single" w:sz="18" w:space="0" w:color="auto"/>
        </w:rPr>
        <w:t xml:space="preserve">, </w:t>
      </w:r>
      <w:r w:rsidRPr="000F1281">
        <w:rPr>
          <w:rStyle w:val="Emphasis"/>
          <w:highlight w:val="green"/>
          <w:bdr w:val="single" w:sz="18" w:space="0" w:color="auto"/>
        </w:rPr>
        <w:t>equitable</w:t>
      </w:r>
      <w:r w:rsidRPr="00072948">
        <w:rPr>
          <w:rStyle w:val="Emphasis"/>
          <w:bdr w:val="single" w:sz="18" w:space="0" w:color="auto"/>
        </w:rPr>
        <w:t xml:space="preserve"> </w:t>
      </w:r>
      <w:r w:rsidRPr="000F1281">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9A50BB8" w14:textId="77777777" w:rsidR="00134264" w:rsidRPr="00F2365A" w:rsidRDefault="00134264" w:rsidP="00134264">
      <w:pPr>
        <w:pStyle w:val="Heading4"/>
      </w:pPr>
      <w:r>
        <w:t xml:space="preserve">Exemptions </w:t>
      </w:r>
      <w:r>
        <w:rPr>
          <w:u w:val="single"/>
        </w:rPr>
        <w:t>devastate</w:t>
      </w:r>
      <w:r>
        <w:t xml:space="preserve"> Regulation Credibility – OST </w:t>
      </w:r>
      <w:r>
        <w:rPr>
          <w:u w:val="single"/>
        </w:rPr>
        <w:t>proves</w:t>
      </w:r>
      <w:r>
        <w:t>.</w:t>
      </w:r>
    </w:p>
    <w:p w14:paraId="4BBF85FB" w14:textId="77777777" w:rsidR="00134264" w:rsidRPr="00893DBD" w:rsidRDefault="00134264" w:rsidP="00134264">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0D83DD02" w14:textId="77777777" w:rsidR="00134264" w:rsidRPr="00893DBD" w:rsidRDefault="00134264" w:rsidP="00134264">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 xml:space="preserve">endangers the entire </w:t>
      </w:r>
      <w:r w:rsidRPr="00893DBD">
        <w:rPr>
          <w:rStyle w:val="Emphasis"/>
          <w:highlight w:val="green"/>
        </w:rPr>
        <w:lastRenderedPageBreak/>
        <w:t>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893DBD">
        <w:rPr>
          <w:rStyle w:val="StyleUnderline"/>
          <w:highlight w:val="green"/>
        </w:rPr>
        <w:t>the</w:t>
      </w:r>
      <w:proofErr w:type="gramEnd"/>
      <w:r w:rsidRPr="00893DBD">
        <w:rPr>
          <w:rStyle w:val="StyleUnderline"/>
          <w:highlight w:val="green"/>
        </w:rPr>
        <w:t xml:space="preserv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16C23BA5" w14:textId="77777777" w:rsidR="00134264" w:rsidRPr="00F103DB" w:rsidRDefault="00134264" w:rsidP="00134264"/>
    <w:p w14:paraId="3476D8F9" w14:textId="77777777" w:rsidR="00134264" w:rsidRPr="00F103DB" w:rsidRDefault="00134264" w:rsidP="00134264">
      <w:pPr>
        <w:pStyle w:val="Heading3"/>
      </w:pPr>
      <w:r>
        <w:lastRenderedPageBreak/>
        <w:t>1AC: Sustainable Space Advantage</w:t>
      </w:r>
    </w:p>
    <w:p w14:paraId="4E6E8C7E" w14:textId="77777777" w:rsidR="00134264" w:rsidRDefault="00134264" w:rsidP="00134264">
      <w:pPr>
        <w:pStyle w:val="Heading4"/>
      </w:pPr>
      <w:r>
        <w:t xml:space="preserve">The Advantage is </w:t>
      </w:r>
      <w:r>
        <w:rPr>
          <w:u w:val="single"/>
        </w:rPr>
        <w:t>Sustainable Space Development</w:t>
      </w:r>
      <w:r>
        <w:t>:</w:t>
      </w:r>
    </w:p>
    <w:p w14:paraId="021094EB" w14:textId="77777777" w:rsidR="00134264" w:rsidRPr="00CF6D80" w:rsidRDefault="00134264" w:rsidP="00134264">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512DB85D" w14:textId="77777777" w:rsidR="00134264" w:rsidRDefault="00134264" w:rsidP="00134264">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62069C14" w14:textId="77777777" w:rsidR="00134264" w:rsidRPr="00A86525" w:rsidRDefault="00134264" w:rsidP="00134264">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 xml:space="preserve">perpetual </w:t>
      </w:r>
      <w:r w:rsidRPr="000F1281">
        <w:rPr>
          <w:highlight w:val="green"/>
          <w:u w:val="single"/>
        </w:rPr>
        <w:lastRenderedPageBreak/>
        <w:t>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assures public 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329EA95F" w14:textId="77777777" w:rsidR="00134264" w:rsidRDefault="00134264" w:rsidP="00134264">
      <w:pPr>
        <w:pStyle w:val="Heading4"/>
      </w:pPr>
      <w:r>
        <w:lastRenderedPageBreak/>
        <w:t>Sustainable development embedded in law solves security, debris, traffic and SSA.</w:t>
      </w:r>
    </w:p>
    <w:p w14:paraId="0BD46FE4" w14:textId="77777777" w:rsidR="00134264" w:rsidRDefault="00134264" w:rsidP="00134264">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FD53127" w14:textId="77777777" w:rsidR="00134264" w:rsidRDefault="00134264" w:rsidP="00134264">
      <w:pPr>
        <w:rPr>
          <w:sz w:val="18"/>
          <w:szCs w:val="18"/>
        </w:rPr>
      </w:pPr>
      <w:r>
        <w:rPr>
          <w:sz w:val="18"/>
          <w:szCs w:val="18"/>
        </w:rPr>
        <w:t>---Critique of status quo polices for space sustainability</w:t>
      </w:r>
    </w:p>
    <w:p w14:paraId="60CB8F44" w14:textId="77777777" w:rsidR="00134264" w:rsidRDefault="00134264" w:rsidP="00134264">
      <w:pPr>
        <w:rPr>
          <w:sz w:val="18"/>
          <w:szCs w:val="18"/>
        </w:rPr>
      </w:pPr>
      <w:r>
        <w:rPr>
          <w:sz w:val="18"/>
          <w:szCs w:val="18"/>
        </w:rPr>
        <w:t>---New regimes key</w:t>
      </w:r>
    </w:p>
    <w:p w14:paraId="7C440555" w14:textId="77777777" w:rsidR="00134264" w:rsidRDefault="00134264" w:rsidP="00134264">
      <w:pPr>
        <w:rPr>
          <w:sz w:val="18"/>
          <w:szCs w:val="18"/>
        </w:rPr>
      </w:pPr>
      <w:r>
        <w:rPr>
          <w:sz w:val="18"/>
          <w:szCs w:val="18"/>
        </w:rPr>
        <w:t>---Sustainability needs to be in law</w:t>
      </w:r>
    </w:p>
    <w:p w14:paraId="588D81B8" w14:textId="77777777" w:rsidR="00134264" w:rsidRPr="00EE53B2" w:rsidRDefault="00134264" w:rsidP="00134264">
      <w:pPr>
        <w:rPr>
          <w:sz w:val="18"/>
          <w:szCs w:val="18"/>
        </w:rPr>
      </w:pPr>
      <w:r>
        <w:rPr>
          <w:sz w:val="18"/>
          <w:szCs w:val="18"/>
        </w:rPr>
        <w:t>---Perm VS Global South Ks</w:t>
      </w:r>
    </w:p>
    <w:p w14:paraId="47B642CA" w14:textId="77777777" w:rsidR="00134264" w:rsidRPr="00B57841" w:rsidRDefault="00134264" w:rsidP="00134264">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F1281">
        <w:rPr>
          <w:rStyle w:val="StyleUnderline"/>
          <w:bCs/>
          <w:highlight w:val="green"/>
        </w:rPr>
        <w:t>space</w:t>
      </w:r>
      <w:r w:rsidRPr="000F1281">
        <w:rPr>
          <w:rStyle w:val="StyleUnderline"/>
          <w:highlight w:val="green"/>
        </w:rPr>
        <w:t xml:space="preserve"> </w:t>
      </w:r>
      <w:r w:rsidRPr="000F1281">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F1281">
        <w:rPr>
          <w:rStyle w:val="StyleUnderline"/>
          <w:highlight w:val="green"/>
        </w:rPr>
        <w:t>ensuring</w:t>
      </w:r>
      <w:r w:rsidRPr="00CF72AF">
        <w:rPr>
          <w:rStyle w:val="StyleUnderline"/>
        </w:rPr>
        <w:t xml:space="preserve"> that </w:t>
      </w:r>
      <w:r w:rsidRPr="000F1281">
        <w:rPr>
          <w:rStyle w:val="StyleUnderline"/>
          <w:highlight w:val="green"/>
        </w:rPr>
        <w:t>all humanity</w:t>
      </w:r>
      <w:r w:rsidRPr="00CF72AF">
        <w:rPr>
          <w:rStyle w:val="StyleUnderline"/>
        </w:rPr>
        <w:t xml:space="preserve"> can </w:t>
      </w:r>
      <w:r w:rsidRPr="000F1281">
        <w:rPr>
          <w:rStyle w:val="StyleUnderline"/>
          <w:highlight w:val="green"/>
        </w:rPr>
        <w:t>continue</w:t>
      </w:r>
      <w:r w:rsidRPr="00CF72AF">
        <w:rPr>
          <w:rStyle w:val="StyleUnderline"/>
        </w:rPr>
        <w:t xml:space="preserve"> </w:t>
      </w:r>
      <w:r w:rsidRPr="000F1281">
        <w:rPr>
          <w:rStyle w:val="StyleUnderline"/>
          <w:highlight w:val="green"/>
        </w:rPr>
        <w:t>to use outer space for</w:t>
      </w:r>
      <w:r w:rsidRPr="00CF72AF">
        <w:rPr>
          <w:rStyle w:val="StyleUnderline"/>
        </w:rPr>
        <w:t xml:space="preserve"> </w:t>
      </w:r>
      <w:r w:rsidRPr="000F1281">
        <w:rPr>
          <w:rStyle w:val="StyleUnderline"/>
          <w:highlight w:val="green"/>
        </w:rPr>
        <w:t>peaceful</w:t>
      </w:r>
      <w:r w:rsidRPr="00CF72AF">
        <w:rPr>
          <w:rStyle w:val="StyleUnderline"/>
        </w:rPr>
        <w:t xml:space="preserve"> </w:t>
      </w:r>
      <w:r w:rsidRPr="000F1281">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F1281">
        <w:rPr>
          <w:rStyle w:val="StyleUnderline"/>
          <w:highlight w:val="green"/>
        </w:rPr>
        <w:t xml:space="preserve">over the </w:t>
      </w:r>
      <w:r w:rsidRPr="000F1281">
        <w:rPr>
          <w:rStyle w:val="StyleUnderline"/>
          <w:bCs/>
          <w:highlight w:val="green"/>
        </w:rPr>
        <w:t>long</w:t>
      </w:r>
      <w:r w:rsidRPr="000F1281">
        <w:rPr>
          <w:rStyle w:val="StyleUnderline"/>
          <w:highlight w:val="green"/>
        </w:rPr>
        <w:t xml:space="preserve"> </w:t>
      </w:r>
      <w:r w:rsidRPr="000F1281">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F1281">
        <w:rPr>
          <w:rStyle w:val="StyleUnderline"/>
          <w:highlight w:val="green"/>
        </w:rPr>
        <w:t>use is</w:t>
      </w:r>
      <w:r w:rsidRPr="000F1281">
        <w:rPr>
          <w:sz w:val="16"/>
          <w:highlight w:val="green"/>
        </w:rPr>
        <w:t xml:space="preserve"> </w:t>
      </w:r>
      <w:r w:rsidRPr="000F1281">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F1281">
        <w:rPr>
          <w:rStyle w:val="StyleUnderline"/>
          <w:highlight w:val="green"/>
        </w:rPr>
        <w:t>humanity</w:t>
      </w:r>
      <w:r w:rsidRPr="006372A0">
        <w:rPr>
          <w:rStyle w:val="StyleUnderline"/>
        </w:rPr>
        <w:t xml:space="preserve"> currently </w:t>
      </w:r>
      <w:r w:rsidRPr="000F1281">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F1281">
        <w:rPr>
          <w:rStyle w:val="StyleUnderline"/>
          <w:highlight w:val="green"/>
        </w:rPr>
        <w:t>capacity</w:t>
      </w:r>
      <w:r w:rsidRPr="00EE53B2">
        <w:rPr>
          <w:rStyle w:val="StyleUnderline"/>
          <w:sz w:val="16"/>
          <w:u w:val="none"/>
        </w:rPr>
        <w:t>,</w:t>
      </w:r>
      <w:r w:rsidRPr="006372A0">
        <w:rPr>
          <w:rStyle w:val="StyleUnderline"/>
        </w:rPr>
        <w:t xml:space="preserve"> </w:t>
      </w:r>
      <w:r w:rsidRPr="000F1281">
        <w:rPr>
          <w:rStyle w:val="StyleUnderline"/>
          <w:highlight w:val="green"/>
        </w:rPr>
        <w:t>to</w:t>
      </w:r>
      <w:r w:rsidRPr="006372A0">
        <w:rPr>
          <w:rStyle w:val="StyleUnderline"/>
        </w:rPr>
        <w:t xml:space="preserve"> </w:t>
      </w:r>
      <w:r w:rsidRPr="000F1281">
        <w:rPr>
          <w:rStyle w:val="StyleUnderline"/>
          <w:highlight w:val="green"/>
        </w:rPr>
        <w:t>ensure</w:t>
      </w:r>
      <w:r w:rsidRPr="006372A0">
        <w:rPr>
          <w:rStyle w:val="StyleUnderline"/>
        </w:rPr>
        <w:t xml:space="preserve"> space </w:t>
      </w:r>
      <w:r w:rsidRPr="000F1281">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F1281">
        <w:rPr>
          <w:rStyle w:val="StyleUnderline"/>
          <w:highlight w:val="green"/>
        </w:rPr>
        <w:t>sustainability</w:t>
      </w:r>
      <w:r w:rsidRPr="006C7949">
        <w:rPr>
          <w:rStyle w:val="StyleUnderline"/>
        </w:rPr>
        <w:t xml:space="preserve"> is also conceptualized as </w:t>
      </w:r>
      <w:r w:rsidRPr="000F1281">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F1281">
        <w:rPr>
          <w:rStyle w:val="StyleUnderline"/>
          <w:highlight w:val="green"/>
        </w:rPr>
        <w:t>and</w:t>
      </w:r>
      <w:r w:rsidRPr="00CF72AF">
        <w:rPr>
          <w:rStyle w:val="StyleUnderline"/>
        </w:rPr>
        <w:t xml:space="preserve"> </w:t>
      </w:r>
      <w:r w:rsidRPr="000F1281">
        <w:rPr>
          <w:rStyle w:val="Emphasis"/>
          <w:highlight w:val="green"/>
        </w:rPr>
        <w:t>disincentives</w:t>
      </w:r>
      <w:r w:rsidRPr="00CF72AF">
        <w:rPr>
          <w:rStyle w:val="Emphasis"/>
        </w:rPr>
        <w:t xml:space="preserve"> for </w:t>
      </w:r>
      <w:r w:rsidRPr="000F1281">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F1281">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F1281">
        <w:rPr>
          <w:rStyle w:val="Emphasis"/>
          <w:highlight w:val="green"/>
        </w:rPr>
        <w:t>interchangeab</w:t>
      </w:r>
      <w:r w:rsidRPr="00EE53B2">
        <w:rPr>
          <w:rStyle w:val="Emphasis"/>
          <w:b w:val="0"/>
          <w:bCs/>
        </w:rPr>
        <w:t>ly</w:t>
      </w:r>
      <w:r w:rsidRPr="00281F95">
        <w:rPr>
          <w:sz w:val="16"/>
        </w:rPr>
        <w:t xml:space="preserve"> </w:t>
      </w:r>
      <w:r w:rsidRPr="000F1281">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F1281">
        <w:rPr>
          <w:rStyle w:val="Emphasis"/>
          <w:highlight w:val="green"/>
        </w:rPr>
        <w:t>security</w:t>
      </w:r>
      <w:r w:rsidRPr="00281F95">
        <w:rPr>
          <w:rStyle w:val="StyleUnderline"/>
          <w:sz w:val="16"/>
          <w:u w:val="none"/>
        </w:rPr>
        <w:t>, which entails</w:t>
      </w:r>
      <w:r w:rsidRPr="00CF72AF">
        <w:rPr>
          <w:rStyle w:val="StyleUnderline"/>
        </w:rPr>
        <w:t xml:space="preserve"> </w:t>
      </w:r>
      <w:r w:rsidRPr="000F1281">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F1281">
        <w:rPr>
          <w:rStyle w:val="Emphasis"/>
          <w:highlight w:val="green"/>
        </w:rPr>
        <w:t>s</w:t>
      </w:r>
      <w:r w:rsidRPr="00CF72AF">
        <w:rPr>
          <w:rStyle w:val="StyleUnderline"/>
        </w:rPr>
        <w:t xml:space="preserve">pace </w:t>
      </w:r>
      <w:r w:rsidRPr="000F1281">
        <w:rPr>
          <w:rStyle w:val="Emphasis"/>
          <w:highlight w:val="green"/>
        </w:rPr>
        <w:t>s</w:t>
      </w:r>
      <w:r w:rsidRPr="00CF72AF">
        <w:rPr>
          <w:rStyle w:val="StyleUnderline"/>
        </w:rPr>
        <w:t xml:space="preserve">ituational </w:t>
      </w:r>
      <w:r w:rsidRPr="000F1281">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F1281">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F1281">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w:t>
      </w:r>
      <w:r w:rsidRPr="009A2B4E">
        <w:rPr>
          <w:sz w:val="16"/>
        </w:rPr>
        <w:lastRenderedPageBreak/>
        <w:t>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F1281">
        <w:rPr>
          <w:rStyle w:val="StyleUnderline"/>
          <w:highlight w:val="green"/>
        </w:rPr>
        <w:t>the</w:t>
      </w:r>
      <w:r w:rsidRPr="00AB7CB0">
        <w:rPr>
          <w:rStyle w:val="StyleUnderline"/>
        </w:rPr>
        <w:t xml:space="preserve"> </w:t>
      </w:r>
      <w:r w:rsidRPr="000F1281">
        <w:rPr>
          <w:rStyle w:val="StyleUnderline"/>
          <w:highlight w:val="green"/>
        </w:rPr>
        <w:t>more</w:t>
      </w:r>
      <w:r w:rsidRPr="00AB7CB0">
        <w:rPr>
          <w:rStyle w:val="StyleUnderline"/>
        </w:rPr>
        <w:t xml:space="preserve"> different countries, </w:t>
      </w:r>
      <w:r w:rsidRPr="000F1281">
        <w:rPr>
          <w:rStyle w:val="StyleUnderline"/>
          <w:highlight w:val="green"/>
        </w:rPr>
        <w:t>companies</w:t>
      </w:r>
      <w:r w:rsidRPr="00AB7CB0">
        <w:rPr>
          <w:rStyle w:val="StyleUnderline"/>
        </w:rPr>
        <w:t xml:space="preserve">, and individuals </w:t>
      </w:r>
      <w:r w:rsidRPr="000F1281">
        <w:rPr>
          <w:rStyle w:val="StyleUnderline"/>
          <w:highlight w:val="green"/>
        </w:rPr>
        <w:t>depend</w:t>
      </w:r>
      <w:r w:rsidRPr="00AB7CB0">
        <w:rPr>
          <w:rStyle w:val="StyleUnderline"/>
        </w:rPr>
        <w:t xml:space="preserve"> </w:t>
      </w:r>
      <w:r w:rsidRPr="000F1281">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F1281">
        <w:rPr>
          <w:rStyle w:val="StyleUnderline"/>
          <w:highlight w:val="green"/>
        </w:rPr>
        <w:t>more</w:t>
      </w:r>
      <w:r w:rsidRPr="00AB7CB0">
        <w:rPr>
          <w:rStyle w:val="StyleUnderline"/>
        </w:rPr>
        <w:t xml:space="preserve"> </w:t>
      </w:r>
      <w:r w:rsidRPr="000F1281">
        <w:rPr>
          <w:rStyle w:val="StyleUnderline"/>
          <w:highlight w:val="green"/>
        </w:rPr>
        <w:t>they</w:t>
      </w:r>
      <w:r w:rsidRPr="00AB7CB0">
        <w:rPr>
          <w:rStyle w:val="StyleUnderline"/>
        </w:rPr>
        <w:t xml:space="preserve"> </w:t>
      </w:r>
      <w:r w:rsidRPr="000F1281">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F1281">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F1281">
        <w:rPr>
          <w:rStyle w:val="Emphasis"/>
          <w:highlight w:val="green"/>
        </w:rPr>
        <w:t>procedures</w:t>
      </w:r>
      <w:r w:rsidRPr="00AB7CB0">
        <w:rPr>
          <w:sz w:val="16"/>
        </w:rPr>
        <w:t xml:space="preserve">, </w:t>
      </w:r>
      <w:r w:rsidRPr="000F1281">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F1281">
        <w:rPr>
          <w:rStyle w:val="Emphasis"/>
          <w:highlight w:val="green"/>
        </w:rPr>
        <w:t>compliance</w:t>
      </w:r>
      <w:r w:rsidRPr="00AB7CB0">
        <w:rPr>
          <w:rStyle w:val="Emphasis"/>
        </w:rPr>
        <w:t xml:space="preserve"> mechanisms</w:t>
      </w:r>
      <w:r w:rsidRPr="00AB7CB0">
        <w:rPr>
          <w:sz w:val="16"/>
        </w:rPr>
        <w:t xml:space="preserve"> </w:t>
      </w:r>
      <w:r w:rsidRPr="000F1281">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F1281">
        <w:rPr>
          <w:rStyle w:val="StyleUnderline"/>
          <w:bCs/>
          <w:highlight w:val="green"/>
        </w:rPr>
        <w:t>minimizing</w:t>
      </w:r>
      <w:r w:rsidRPr="000F1281">
        <w:rPr>
          <w:rStyle w:val="StyleUnderline"/>
          <w:highlight w:val="green"/>
        </w:rPr>
        <w:t xml:space="preserve"> </w:t>
      </w:r>
      <w:r w:rsidRPr="000F1281">
        <w:rPr>
          <w:rStyle w:val="StyleUnderline"/>
          <w:bCs/>
          <w:highlight w:val="green"/>
        </w:rPr>
        <w:t>risks</w:t>
      </w:r>
      <w:r w:rsidRPr="00AB7CB0">
        <w:rPr>
          <w:rStyle w:val="StyleUnderline"/>
        </w:rPr>
        <w:t xml:space="preserve"> </w:t>
      </w:r>
      <w:r w:rsidRPr="000F1281">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F1281">
        <w:rPr>
          <w:rStyle w:val="Emphasis"/>
          <w:highlight w:val="green"/>
        </w:rPr>
        <w:t>debris</w:t>
      </w:r>
      <w:r w:rsidRPr="00AB7CB0">
        <w:rPr>
          <w:rStyle w:val="Emphasis"/>
        </w:rPr>
        <w:t xml:space="preserve"> </w:t>
      </w:r>
      <w:r w:rsidRPr="000F1281">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F1281">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F1281">
        <w:rPr>
          <w:rStyle w:val="Emphasis"/>
          <w:highlight w:val="green"/>
        </w:rPr>
        <w:t>traffic</w:t>
      </w:r>
      <w:r w:rsidRPr="00AB7CB0">
        <w:rPr>
          <w:rStyle w:val="Emphasis"/>
        </w:rPr>
        <w:t xml:space="preserve"> </w:t>
      </w:r>
      <w:r w:rsidRPr="000F1281">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F1281">
        <w:rPr>
          <w:rStyle w:val="Emphasis"/>
          <w:highlight w:val="green"/>
        </w:rPr>
        <w:t>enhancing</w:t>
      </w:r>
      <w:r w:rsidRPr="00AB7CB0">
        <w:rPr>
          <w:rStyle w:val="Emphasis"/>
        </w:rPr>
        <w:t xml:space="preserve"> </w:t>
      </w:r>
      <w:r w:rsidRPr="000F1281">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F1281">
        <w:rPr>
          <w:rStyle w:val="Emphasis"/>
          <w:b w:val="0"/>
          <w:bCs/>
          <w:highlight w:val="green"/>
        </w:rPr>
        <w:t>proposals</w:t>
      </w:r>
      <w:r w:rsidRPr="00281F95">
        <w:rPr>
          <w:rStyle w:val="Emphasis"/>
          <w:b w:val="0"/>
          <w:bCs/>
        </w:rPr>
        <w:t xml:space="preserve"> </w:t>
      </w:r>
      <w:r w:rsidRPr="000F1281">
        <w:rPr>
          <w:rStyle w:val="Emphasis"/>
          <w:b w:val="0"/>
          <w:bCs/>
          <w:highlight w:val="green"/>
        </w:rPr>
        <w:t>follow</w:t>
      </w:r>
      <w:r w:rsidRPr="00281F95">
        <w:rPr>
          <w:rStyle w:val="Emphasis"/>
          <w:b w:val="0"/>
          <w:bCs/>
        </w:rPr>
        <w:t xml:space="preserve"> the logic of </w:t>
      </w:r>
      <w:r w:rsidRPr="000F1281">
        <w:rPr>
          <w:rStyle w:val="Emphasis"/>
          <w:b w:val="0"/>
          <w:bCs/>
          <w:highlight w:val="green"/>
        </w:rPr>
        <w:t>sustainability</w:t>
      </w:r>
      <w:r w:rsidRPr="00281F95">
        <w:rPr>
          <w:rStyle w:val="Emphasis"/>
          <w:b w:val="0"/>
          <w:bCs/>
        </w:rPr>
        <w:t xml:space="preserve"> </w:t>
      </w:r>
      <w:r w:rsidRPr="000F1281">
        <w:rPr>
          <w:rStyle w:val="Emphasis"/>
          <w:b w:val="0"/>
          <w:bCs/>
          <w:highlight w:val="green"/>
        </w:rPr>
        <w:t>for</w:t>
      </w:r>
      <w:r w:rsidRPr="00281F95">
        <w:rPr>
          <w:rStyle w:val="Emphasis"/>
          <w:b w:val="0"/>
          <w:bCs/>
        </w:rPr>
        <w:t xml:space="preserve"> global </w:t>
      </w:r>
      <w:r w:rsidRPr="000F1281">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F1281">
        <w:rPr>
          <w:rStyle w:val="Emphasis"/>
          <w:highlight w:val="green"/>
        </w:rPr>
        <w:t xml:space="preserve">does not </w:t>
      </w:r>
      <w:r w:rsidRPr="000F1281">
        <w:rPr>
          <w:rStyle w:val="Emphasis"/>
          <w:b w:val="0"/>
          <w:bCs/>
          <w:highlight w:val="green"/>
        </w:rPr>
        <w:t>adequately</w:t>
      </w:r>
      <w:r w:rsidRPr="000F1281">
        <w:rPr>
          <w:rStyle w:val="Emphasis"/>
          <w:highlight w:val="green"/>
        </w:rPr>
        <w:t xml:space="preserve"> speak to</w:t>
      </w:r>
      <w:r w:rsidRPr="00281F95">
        <w:rPr>
          <w:rStyle w:val="Emphasis"/>
        </w:rPr>
        <w:t xml:space="preserve"> </w:t>
      </w:r>
      <w:r w:rsidRPr="000F1281">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F1281">
        <w:rPr>
          <w:rStyle w:val="StyleUnderline"/>
          <w:highlight w:val="green"/>
        </w:rPr>
        <w:t>To do so</w:t>
      </w:r>
      <w:r w:rsidRPr="00281F95">
        <w:rPr>
          <w:rStyle w:val="StyleUnderline"/>
        </w:rPr>
        <w:t xml:space="preserve"> </w:t>
      </w:r>
      <w:r w:rsidRPr="000F1281">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F1281">
        <w:rPr>
          <w:rStyle w:val="Emphasis"/>
          <w:highlight w:val="green"/>
        </w:rPr>
        <w:t>aligning</w:t>
      </w:r>
      <w:r w:rsidRPr="00281F95">
        <w:rPr>
          <w:rStyle w:val="Emphasis"/>
        </w:rPr>
        <w:t xml:space="preserve"> </w:t>
      </w:r>
      <w:r w:rsidRPr="000F1281">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F1281">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F1281">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F1281">
        <w:rPr>
          <w:rStyle w:val="StyleUnderline"/>
          <w:highlight w:val="green"/>
        </w:rPr>
        <w:t>sustainable</w:t>
      </w:r>
      <w:r w:rsidRPr="00E71C6F">
        <w:rPr>
          <w:rStyle w:val="StyleUnderline"/>
        </w:rPr>
        <w:t xml:space="preserve"> development </w:t>
      </w:r>
      <w:r w:rsidRPr="00653971">
        <w:rPr>
          <w:rStyle w:val="StyleUnderline"/>
        </w:rPr>
        <w:t xml:space="preserve">law </w:t>
      </w:r>
      <w:r w:rsidRPr="000F1281">
        <w:rPr>
          <w:rStyle w:val="StyleUnderline"/>
          <w:highlight w:val="green"/>
        </w:rPr>
        <w:t>approach calls for</w:t>
      </w:r>
      <w:r w:rsidRPr="00E71C6F">
        <w:rPr>
          <w:rStyle w:val="StyleUnderline"/>
        </w:rPr>
        <w:t xml:space="preserve"> a </w:t>
      </w:r>
      <w:r w:rsidRPr="000F1281">
        <w:rPr>
          <w:rStyle w:val="Emphasis"/>
          <w:highlight w:val="green"/>
        </w:rPr>
        <w:t>conscious engagement</w:t>
      </w:r>
      <w:r w:rsidRPr="00281F95">
        <w:rPr>
          <w:sz w:val="16"/>
        </w:rPr>
        <w:t xml:space="preserve"> </w:t>
      </w:r>
      <w:r w:rsidRPr="000F1281">
        <w:rPr>
          <w:rStyle w:val="StyleUnderline"/>
          <w:highlight w:val="green"/>
        </w:rPr>
        <w:t>with</w:t>
      </w:r>
      <w:r w:rsidRPr="00E71C6F">
        <w:rPr>
          <w:rStyle w:val="StyleUnderline"/>
        </w:rPr>
        <w:t xml:space="preserve"> the web of </w:t>
      </w:r>
      <w:r w:rsidRPr="00281F95">
        <w:rPr>
          <w:rStyle w:val="StyleUnderline"/>
        </w:rPr>
        <w:t xml:space="preserve">overlapping </w:t>
      </w:r>
      <w:r w:rsidRPr="000F1281">
        <w:rPr>
          <w:rStyle w:val="StyleUnderline"/>
          <w:highlight w:val="green"/>
        </w:rPr>
        <w:t>social</w:t>
      </w:r>
      <w:r w:rsidRPr="00281F95">
        <w:rPr>
          <w:rStyle w:val="StyleUnderline"/>
        </w:rPr>
        <w:t xml:space="preserve">, </w:t>
      </w:r>
      <w:r w:rsidRPr="000F1281">
        <w:rPr>
          <w:rStyle w:val="StyleUnderline"/>
          <w:highlight w:val="green"/>
        </w:rPr>
        <w:t>environmental</w:t>
      </w:r>
      <w:r w:rsidRPr="00281F95">
        <w:rPr>
          <w:rStyle w:val="StyleUnderline"/>
        </w:rPr>
        <w:t xml:space="preserve">, cultural, and </w:t>
      </w:r>
      <w:r w:rsidRPr="000F1281">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 xml:space="preserve">new institutional </w:t>
      </w:r>
      <w:r w:rsidRPr="00531C5A">
        <w:rPr>
          <w:rStyle w:val="Emphasis"/>
          <w:b w:val="0"/>
          <w:bCs/>
          <w:sz w:val="16"/>
          <w:szCs w:val="16"/>
        </w:rPr>
        <w:lastRenderedPageBreak/>
        <w:t>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362D1C25" w14:textId="77777777" w:rsidR="00134264" w:rsidRPr="009C412A" w:rsidRDefault="00134264" w:rsidP="00134264">
      <w:pPr>
        <w:pStyle w:val="Heading4"/>
      </w:pPr>
      <w:r>
        <w:t xml:space="preserve">Congestion creates </w:t>
      </w:r>
      <w:r>
        <w:rPr>
          <w:u w:val="single"/>
        </w:rPr>
        <w:t>rivalrous</w:t>
      </w:r>
      <w:r>
        <w:t xml:space="preserve"> orbits. </w:t>
      </w:r>
    </w:p>
    <w:p w14:paraId="7B9D8C55" w14:textId="77777777" w:rsidR="00134264" w:rsidRPr="006A7B40" w:rsidRDefault="00134264" w:rsidP="00134264">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661D915D" w14:textId="77777777" w:rsidR="00134264" w:rsidRPr="00561197" w:rsidRDefault="00134264" w:rsidP="00134264">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 xml:space="preserve">ing </w:t>
      </w:r>
      <w:r w:rsidRPr="00561197">
        <w:rPr>
          <w:rStyle w:val="Emphasis"/>
        </w:rPr>
        <w:lastRenderedPageBreak/>
        <w:t>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F1281">
        <w:rPr>
          <w:rStyle w:val="StyleUnderline"/>
          <w:highlight w:val="green"/>
        </w:rPr>
        <w:t>cost of</w:t>
      </w:r>
      <w:r w:rsidRPr="00561197">
        <w:rPr>
          <w:sz w:val="16"/>
        </w:rPr>
        <w:t xml:space="preserve"> launching </w:t>
      </w:r>
      <w:r w:rsidRPr="000F1281">
        <w:rPr>
          <w:rStyle w:val="StyleUnderline"/>
          <w:highlight w:val="green"/>
        </w:rPr>
        <w:t>a sat</w:t>
      </w:r>
      <w:r w:rsidRPr="00704237">
        <w:rPr>
          <w:rStyle w:val="StyleUnderline"/>
        </w:rPr>
        <w:t xml:space="preserve">ellite </w:t>
      </w:r>
      <w:r w:rsidRPr="000F1281">
        <w:rPr>
          <w:rStyle w:val="StyleUnderline"/>
          <w:highlight w:val="green"/>
        </w:rPr>
        <w:t>would</w:t>
      </w:r>
      <w:r w:rsidRPr="00561197">
        <w:rPr>
          <w:sz w:val="16"/>
        </w:rPr>
        <w:t xml:space="preserve"> eventually </w:t>
      </w:r>
      <w:r w:rsidRPr="000F1281">
        <w:rPr>
          <w:rStyle w:val="Emphasis"/>
          <w:highlight w:val="green"/>
        </w:rPr>
        <w:t>outweigh</w:t>
      </w:r>
      <w:r w:rsidRPr="00561197">
        <w:rPr>
          <w:rStyle w:val="Emphasis"/>
        </w:rPr>
        <w:t xml:space="preserve"> the </w:t>
      </w:r>
      <w:r w:rsidRPr="000F1281">
        <w:rPr>
          <w:rStyle w:val="Emphasis"/>
          <w:highlight w:val="green"/>
        </w:rPr>
        <w:t>benefits</w:t>
      </w:r>
      <w:r w:rsidRPr="00561197">
        <w:rPr>
          <w:sz w:val="16"/>
        </w:rPr>
        <w:t xml:space="preserve"> received </w:t>
      </w:r>
      <w:r w:rsidRPr="000F1281">
        <w:rPr>
          <w:rStyle w:val="StyleUnderline"/>
          <w:highlight w:val="green"/>
        </w:rPr>
        <w:t>due to</w:t>
      </w:r>
      <w:r w:rsidRPr="00561197">
        <w:rPr>
          <w:rStyle w:val="StyleUnderline"/>
        </w:rPr>
        <w:t xml:space="preserve"> the probability of that asset </w:t>
      </w:r>
      <w:r w:rsidRPr="000F1281">
        <w:rPr>
          <w:rStyle w:val="StyleUnderline"/>
          <w:highlight w:val="green"/>
        </w:rPr>
        <w:t xml:space="preserve">being </w:t>
      </w:r>
      <w:r w:rsidRPr="000F1281">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F1281">
        <w:rPr>
          <w:rStyle w:val="StyleUnderline"/>
          <w:highlight w:val="green"/>
        </w:rPr>
        <w:t xml:space="preserve">orbits </w:t>
      </w:r>
      <w:r w:rsidRPr="000F1281">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175E79A0" w14:textId="77777777" w:rsidR="00134264" w:rsidRPr="009C412A" w:rsidRDefault="00134264" w:rsidP="00134264">
      <w:pPr>
        <w:pStyle w:val="Heading4"/>
      </w:pPr>
      <w:r>
        <w:t xml:space="preserve">That triggers </w:t>
      </w:r>
      <w:r>
        <w:rPr>
          <w:u w:val="single"/>
        </w:rPr>
        <w:t>missile radars</w:t>
      </w:r>
      <w:r>
        <w:t xml:space="preserve">. </w:t>
      </w:r>
    </w:p>
    <w:p w14:paraId="1E6CA4A0" w14:textId="77777777" w:rsidR="00134264" w:rsidRPr="001A09D0" w:rsidRDefault="00134264" w:rsidP="00134264">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48F45C20" w14:textId="77777777" w:rsidR="00134264" w:rsidRDefault="00134264" w:rsidP="00134264">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w:t>
      </w:r>
      <w:r w:rsidRPr="00561197">
        <w:rPr>
          <w:rStyle w:val="StyleUnderline"/>
        </w:rPr>
        <w:lastRenderedPageBreak/>
        <w:t xml:space="preserve">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w:t>
      </w:r>
      <w:r w:rsidRPr="00561197">
        <w:rPr>
          <w:sz w:val="16"/>
        </w:rPr>
        <w:lastRenderedPageBreak/>
        <w:t xml:space="preserve">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617F14D6" w14:textId="77777777" w:rsidR="00134264" w:rsidRPr="00561197" w:rsidRDefault="00134264" w:rsidP="00134264">
      <w:pPr>
        <w:rPr>
          <w:sz w:val="16"/>
        </w:rPr>
      </w:pPr>
    </w:p>
    <w:p w14:paraId="634F2E15" w14:textId="77777777" w:rsidR="00134264" w:rsidRDefault="00134264" w:rsidP="00134264">
      <w:pPr>
        <w:pStyle w:val="Heading4"/>
      </w:pPr>
      <w:r w:rsidRPr="00AD0655">
        <w:rPr>
          <w:u w:val="single"/>
        </w:rPr>
        <w:t>Nuclear war</w:t>
      </w:r>
      <w:r>
        <w:t xml:space="preserve">. </w:t>
      </w:r>
    </w:p>
    <w:p w14:paraId="6FA7BB62" w14:textId="77777777" w:rsidR="00134264" w:rsidRDefault="00134264" w:rsidP="00134264">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10CCA40D" w14:textId="77777777" w:rsidR="00134264" w:rsidRPr="00561197" w:rsidRDefault="00134264" w:rsidP="00134264">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15BE4D88" w14:textId="77777777" w:rsidR="00134264" w:rsidRDefault="00134264" w:rsidP="00134264"/>
    <w:p w14:paraId="40B126D5" w14:textId="77777777" w:rsidR="00134264" w:rsidRPr="001F4FB0" w:rsidRDefault="00134264" w:rsidP="00134264">
      <w:pPr>
        <w:pStyle w:val="Heading4"/>
        <w:rPr>
          <w:rFonts w:cs="Calibri"/>
        </w:rPr>
      </w:pPr>
      <w:r>
        <w:rPr>
          <w:rFonts w:cs="Calibri"/>
        </w:rPr>
        <w:lastRenderedPageBreak/>
        <w:t xml:space="preserve">Independently causes Russia War. </w:t>
      </w:r>
    </w:p>
    <w:p w14:paraId="672B9DB5" w14:textId="77777777" w:rsidR="00134264" w:rsidRPr="001F4FB0" w:rsidRDefault="00134264" w:rsidP="00134264">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0F4E0AEA" w14:textId="77777777" w:rsidR="00134264" w:rsidRDefault="00134264" w:rsidP="00134264">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F1281">
        <w:rPr>
          <w:rStyle w:val="StyleUnderline"/>
          <w:highlight w:val="green"/>
        </w:rPr>
        <w:t>Russia dropped its pledge to refrain from</w:t>
      </w:r>
      <w:r w:rsidRPr="001F4FB0">
        <w:rPr>
          <w:sz w:val="16"/>
        </w:rPr>
        <w:t xml:space="preserve"> the “</w:t>
      </w:r>
      <w:r w:rsidRPr="000F1281">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F1281">
        <w:rPr>
          <w:rStyle w:val="StyleUnderline"/>
          <w:highlight w:val="green"/>
        </w:rPr>
        <w:t>Ivanov reiterated that Moscow might use nuc</w:t>
      </w:r>
      <w:r w:rsidRPr="001F4FB0">
        <w:rPr>
          <w:rStyle w:val="StyleUnderline"/>
        </w:rPr>
        <w:t>lear weapon</w:t>
      </w:r>
      <w:r w:rsidRPr="000F1281">
        <w:rPr>
          <w:rStyle w:val="StyleUnderline"/>
          <w:highlight w:val="green"/>
        </w:rPr>
        <w:t>s</w:t>
      </w:r>
      <w:r w:rsidRPr="001F4FB0">
        <w:rPr>
          <w:rStyle w:val="StyleUnderline"/>
        </w:rPr>
        <w:t xml:space="preserve"> “</w:t>
      </w:r>
      <w:r w:rsidRPr="000F1281">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 xml:space="preserve">Moscow would certainly have to worry that these ASATs could be used in </w:t>
      </w:r>
      <w:r w:rsidRPr="001F4FB0">
        <w:rPr>
          <w:rStyle w:val="StyleUnderline"/>
        </w:rPr>
        <w:lastRenderedPageBreak/>
        <w:t>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F1281">
        <w:rPr>
          <w:rStyle w:val="Emphasis"/>
          <w:highlight w:val="green"/>
        </w:rPr>
        <w:t>What would happen if</w:t>
      </w:r>
      <w:r w:rsidRPr="001F4FB0">
        <w:rPr>
          <w:rStyle w:val="Emphasis"/>
        </w:rPr>
        <w:t xml:space="preserve"> a piece of space </w:t>
      </w:r>
      <w:r w:rsidRPr="000F1281">
        <w:rPr>
          <w:rStyle w:val="Emphasis"/>
          <w:highlight w:val="green"/>
        </w:rPr>
        <w:t>debris were to</w:t>
      </w:r>
      <w:r w:rsidRPr="001F4FB0">
        <w:rPr>
          <w:rStyle w:val="Emphasis"/>
        </w:rPr>
        <w:t xml:space="preserve"> </w:t>
      </w:r>
      <w:r w:rsidRPr="001F4FB0">
        <w:rPr>
          <w:sz w:val="16"/>
        </w:rPr>
        <w:t xml:space="preserve">disable </w:t>
      </w:r>
      <w:r w:rsidRPr="000F1281">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F1281">
        <w:rPr>
          <w:rStyle w:val="StyleUnderline"/>
          <w:highlight w:val="green"/>
        </w:rPr>
        <w:t>Russians</w:t>
      </w:r>
      <w:r w:rsidRPr="001F4FB0">
        <w:rPr>
          <w:rStyle w:val="StyleUnderline"/>
        </w:rPr>
        <w:t xml:space="preserve"> likely </w:t>
      </w:r>
      <w:r w:rsidRPr="000F1281">
        <w:rPr>
          <w:rStyle w:val="StyleUnderline"/>
          <w:highlight w:val="green"/>
        </w:rPr>
        <w:t>would</w:t>
      </w:r>
      <w:r w:rsidRPr="001F4FB0">
        <w:rPr>
          <w:rStyle w:val="StyleUnderline"/>
        </w:rPr>
        <w:t xml:space="preserve"> have to </w:t>
      </w:r>
      <w:r w:rsidRPr="000F1281">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F1281">
        <w:rPr>
          <w:rStyle w:val="StyleUnderline"/>
          <w:highlight w:val="green"/>
        </w:rPr>
        <w:t>U</w:t>
      </w:r>
      <w:r w:rsidRPr="001F4FB0">
        <w:rPr>
          <w:rStyle w:val="StyleUnderline"/>
        </w:rPr>
        <w:t xml:space="preserve">nited </w:t>
      </w:r>
      <w:r w:rsidRPr="000F1281">
        <w:rPr>
          <w:rStyle w:val="StyleUnderline"/>
          <w:highlight w:val="green"/>
        </w:rPr>
        <w:t>S</w:t>
      </w:r>
      <w:r w:rsidRPr="001F4FB0">
        <w:rPr>
          <w:rStyle w:val="StyleUnderline"/>
        </w:rPr>
        <w:t xml:space="preserve">tates </w:t>
      </w:r>
      <w:r w:rsidRPr="000F1281">
        <w:rPr>
          <w:rStyle w:val="StyleUnderline"/>
          <w:highlight w:val="green"/>
        </w:rPr>
        <w:t>does not maintain</w:t>
      </w:r>
      <w:r w:rsidRPr="001F4FB0">
        <w:rPr>
          <w:sz w:val="16"/>
        </w:rPr>
        <w:t xml:space="preserve"> (nor is it likely to have in place by 2010) </w:t>
      </w:r>
      <w:r w:rsidRPr="000F1281">
        <w:rPr>
          <w:rStyle w:val="StyleUnderline"/>
          <w:highlight w:val="green"/>
        </w:rPr>
        <w:t>a</w:t>
      </w:r>
      <w:r w:rsidRPr="001F4FB0">
        <w:rPr>
          <w:rStyle w:val="StyleUnderline"/>
        </w:rPr>
        <w:t xml:space="preserve"> sophisticated space surveillance </w:t>
      </w:r>
      <w:r w:rsidRPr="000F1281">
        <w:rPr>
          <w:rStyle w:val="StyleUnderline"/>
          <w:highlight w:val="green"/>
        </w:rPr>
        <w:t>system that would allow it to distinguish between</w:t>
      </w:r>
      <w:r w:rsidRPr="001F4FB0">
        <w:rPr>
          <w:rStyle w:val="StyleUnderline"/>
        </w:rPr>
        <w:t xml:space="preserve"> a satellite malfunction, </w:t>
      </w:r>
      <w:r w:rsidRPr="000F1281">
        <w:rPr>
          <w:rStyle w:val="StyleUnderline"/>
          <w:highlight w:val="green"/>
        </w:rPr>
        <w:t xml:space="preserve">a debris </w:t>
      </w:r>
      <w:proofErr w:type="gramStart"/>
      <w:r w:rsidRPr="000F1281">
        <w:rPr>
          <w:rStyle w:val="StyleUnderline"/>
          <w:highlight w:val="green"/>
        </w:rPr>
        <w:t>strike</w:t>
      </w:r>
      <w:proofErr w:type="gramEnd"/>
      <w:r w:rsidRPr="000F1281">
        <w:rPr>
          <w:rStyle w:val="StyleUnderline"/>
          <w:highlight w:val="green"/>
        </w:rPr>
        <w:t xml:space="preserve"> or</w:t>
      </w:r>
      <w:r w:rsidRPr="001F4FB0">
        <w:rPr>
          <w:rStyle w:val="StyleUnderline"/>
        </w:rPr>
        <w:t xml:space="preserve"> a deliberate </w:t>
      </w:r>
      <w:r w:rsidRPr="000F1281">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F1281">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t>
      </w:r>
      <w:r w:rsidRPr="001F4FB0">
        <w:rPr>
          <w:sz w:val="16"/>
        </w:rPr>
        <w:lastRenderedPageBreak/>
        <w:t xml:space="preserve">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F1281">
        <w:rPr>
          <w:rStyle w:val="StyleUnderline"/>
          <w:highlight w:val="green"/>
        </w:rPr>
        <w:t>When</w:t>
      </w:r>
      <w:r w:rsidRPr="001F4FB0">
        <w:rPr>
          <w:sz w:val="16"/>
        </w:rPr>
        <w:t xml:space="preserve"> that </w:t>
      </w:r>
      <w:r w:rsidRPr="000F1281">
        <w:rPr>
          <w:rStyle w:val="StyleUnderline"/>
          <w:highlight w:val="green"/>
        </w:rPr>
        <w:t>information ﬂow is disrupted</w:t>
      </w:r>
      <w:r w:rsidRPr="001F4FB0">
        <w:rPr>
          <w:sz w:val="16"/>
        </w:rPr>
        <w:t xml:space="preserve"> – </w:t>
      </w:r>
      <w:r w:rsidRPr="001F4FB0">
        <w:rPr>
          <w:rStyle w:val="StyleUnderline"/>
        </w:rPr>
        <w:t xml:space="preserve">whether </w:t>
      </w:r>
      <w:r w:rsidRPr="000F1281">
        <w:rPr>
          <w:rStyle w:val="StyleUnderline"/>
          <w:highlight w:val="green"/>
        </w:rPr>
        <w:t>by</w:t>
      </w:r>
      <w:r w:rsidRPr="001F4FB0">
        <w:rPr>
          <w:rStyle w:val="StyleUnderline"/>
        </w:rPr>
        <w:t xml:space="preserve"> a deliberate </w:t>
      </w:r>
      <w:r w:rsidRPr="000F1281">
        <w:rPr>
          <w:rStyle w:val="StyleUnderline"/>
          <w:highlight w:val="green"/>
        </w:rPr>
        <w:t>attack or</w:t>
      </w:r>
      <w:r w:rsidRPr="001F4FB0">
        <w:rPr>
          <w:rStyle w:val="StyleUnderline"/>
        </w:rPr>
        <w:t xml:space="preserve"> an </w:t>
      </w:r>
      <w:r w:rsidRPr="000F1281">
        <w:rPr>
          <w:rStyle w:val="StyleUnderline"/>
          <w:highlight w:val="green"/>
        </w:rPr>
        <w:t>accident</w:t>
      </w:r>
      <w:r w:rsidRPr="001F4FB0">
        <w:rPr>
          <w:sz w:val="16"/>
        </w:rPr>
        <w:t xml:space="preserve"> – </w:t>
      </w:r>
      <w:r w:rsidRPr="001F4FB0">
        <w:rPr>
          <w:rStyle w:val="StyleUnderline"/>
        </w:rPr>
        <w:t xml:space="preserve">conﬁdence collapses and </w:t>
      </w:r>
      <w:r w:rsidRPr="000F1281">
        <w:rPr>
          <w:rStyle w:val="StyleUnderline"/>
          <w:highlight w:val="green"/>
        </w:rPr>
        <w:t>the result is</w:t>
      </w:r>
      <w:r w:rsidRPr="001F4FB0">
        <w:rPr>
          <w:rStyle w:val="StyleUnderline"/>
        </w:rPr>
        <w:t xml:space="preserve"> panic and </w:t>
      </w:r>
      <w:r w:rsidRPr="000F1281">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40056489" w14:textId="77777777" w:rsidR="00134264" w:rsidRPr="00146222" w:rsidRDefault="00134264" w:rsidP="00134264">
      <w:pPr>
        <w:pStyle w:val="Heading4"/>
      </w:pPr>
      <w:r>
        <w:t xml:space="preserve">Unchecked Commercial Appropriation </w:t>
      </w:r>
      <w:r>
        <w:rPr>
          <w:u w:val="single"/>
        </w:rPr>
        <w:t>causes</w:t>
      </w:r>
      <w:r>
        <w:t xml:space="preserve"> Space Conflicts.</w:t>
      </w:r>
    </w:p>
    <w:p w14:paraId="29EEB815" w14:textId="77777777" w:rsidR="00134264" w:rsidRPr="00BC2859" w:rsidRDefault="00134264" w:rsidP="00134264">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4618CF13" w14:textId="77777777" w:rsidR="00134264" w:rsidRPr="00146222" w:rsidRDefault="00134264" w:rsidP="00134264">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F1281">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0F1281">
        <w:rPr>
          <w:rStyle w:val="StyleUnderline"/>
          <w:highlight w:val="green"/>
        </w:rPr>
        <w:t>geopolitical competition over extraterrestrial resources</w:t>
      </w:r>
      <w:r w:rsidRPr="000B7AC9">
        <w:rPr>
          <w:rStyle w:val="StyleUnderline"/>
        </w:rPr>
        <w:t xml:space="preserve"> </w:t>
      </w:r>
      <w:r w:rsidRPr="000B7AC9">
        <w:rPr>
          <w:rStyle w:val="StyleUnderline"/>
        </w:rPr>
        <w:lastRenderedPageBreak/>
        <w:t xml:space="preserve">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F1281">
        <w:rPr>
          <w:rStyle w:val="StyleUnderline"/>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bCs/>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w:t>
      </w:r>
      <w:r w:rsidRPr="00146222">
        <w:rPr>
          <w:sz w:val="12"/>
        </w:rPr>
        <w:lastRenderedPageBreak/>
        <w:t xml:space="preserve">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0CCF6C0" w14:textId="77777777" w:rsidR="00134264" w:rsidRDefault="00134264" w:rsidP="00134264">
      <w:pPr>
        <w:pStyle w:val="Heading4"/>
      </w:pPr>
      <w:r>
        <w:t xml:space="preserve">Space War cause </w:t>
      </w:r>
      <w:r>
        <w:rPr>
          <w:u w:val="single"/>
        </w:rPr>
        <w:t>Nuclear War</w:t>
      </w:r>
      <w:r>
        <w:t>.</w:t>
      </w:r>
    </w:p>
    <w:p w14:paraId="1222FE57" w14:textId="77777777" w:rsidR="00134264" w:rsidRPr="00B0356E" w:rsidRDefault="00134264" w:rsidP="00134264">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63841A3B" w14:textId="77777777" w:rsidR="00134264" w:rsidRDefault="00134264" w:rsidP="00134264">
      <w:pPr>
        <w:rPr>
          <w:sz w:val="16"/>
        </w:rPr>
      </w:pPr>
      <w:r w:rsidRPr="00F53651">
        <w:rPr>
          <w:rStyle w:val="StyleUnderline"/>
        </w:rPr>
        <w:t xml:space="preserve">In recent decades, however, </w:t>
      </w:r>
      <w:r w:rsidRPr="000F1281">
        <w:rPr>
          <w:rStyle w:val="Emphasis"/>
          <w:highlight w:val="green"/>
        </w:rPr>
        <w:t>as 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w:t>
      </w:r>
      <w:r w:rsidRPr="00F53651">
        <w:rPr>
          <w:rStyle w:val="StyleUnderline"/>
        </w:rPr>
        <w:lastRenderedPageBreak/>
        <w:t xml:space="preserve">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5DEF4656" w14:textId="77777777" w:rsidR="00134264" w:rsidRDefault="00134264" w:rsidP="00134264">
      <w:pPr>
        <w:pStyle w:val="Heading4"/>
      </w:pPr>
      <w:r>
        <w:t xml:space="preserve">Nuke war causes extinction AND outweighs </w:t>
      </w:r>
      <w:r w:rsidRPr="00C339DB">
        <w:rPr>
          <w:u w:val="single"/>
        </w:rPr>
        <w:t>other</w:t>
      </w:r>
      <w:r>
        <w:t xml:space="preserve"> existential risks</w:t>
      </w:r>
    </w:p>
    <w:p w14:paraId="3F6A4994" w14:textId="77777777" w:rsidR="00134264" w:rsidRPr="005E50AE" w:rsidRDefault="00134264" w:rsidP="00134264">
      <w:pPr>
        <w:pStyle w:val="ListParagraph"/>
        <w:numPr>
          <w:ilvl w:val="0"/>
          <w:numId w:val="12"/>
        </w:numPr>
      </w:pPr>
      <w:r>
        <w:t>Checked</w:t>
      </w:r>
    </w:p>
    <w:p w14:paraId="6B9581AA" w14:textId="77777777" w:rsidR="00134264" w:rsidRPr="00E530E8" w:rsidRDefault="00134264" w:rsidP="0013426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619C3ADC" w14:textId="77777777" w:rsidR="00134264" w:rsidRPr="00146222" w:rsidRDefault="00134264" w:rsidP="00134264">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proofErr w:type="spellStart"/>
      <w:r w:rsidRPr="000F1281">
        <w:rPr>
          <w:rStyle w:val="Emphasis"/>
          <w:sz w:val="24"/>
          <w:highlight w:val="green"/>
        </w:rPr>
        <w:t>self assured</w:t>
      </w:r>
      <w:proofErr w:type="spellEnd"/>
      <w:r w:rsidRPr="000F1281">
        <w:rPr>
          <w:rStyle w:val="Emphasis"/>
          <w:sz w:val="24"/>
          <w:highlight w:val="green"/>
        </w:rPr>
        <w:t xml:space="preserve">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w:t>
      </w:r>
      <w:r w:rsidRPr="00391E10">
        <w:rPr>
          <w:sz w:val="16"/>
        </w:rPr>
        <w:lastRenderedPageBreak/>
        <w:t xml:space="preserve">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18AFD89" w14:textId="77777777" w:rsidR="00134264" w:rsidRPr="00317401" w:rsidRDefault="00134264" w:rsidP="00134264">
      <w:pPr>
        <w:pStyle w:val="Heading3"/>
      </w:pPr>
      <w:r w:rsidRPr="00317401">
        <w:lastRenderedPageBreak/>
        <w:t>1AC – Framework (Short)</w:t>
      </w:r>
    </w:p>
    <w:p w14:paraId="2527EC6D" w14:textId="0AAB464B" w:rsidR="00134264" w:rsidRPr="00317401" w:rsidRDefault="00D628D9" w:rsidP="00134264">
      <w:pPr>
        <w:pStyle w:val="Heading4"/>
      </w:pPr>
      <w:r>
        <w:t>T</w:t>
      </w:r>
      <w:r w:rsidR="00134264" w:rsidRPr="00317401">
        <w:t>he standard is maximizing expected well-being or act hedonistic util. Prefer additionally –</w:t>
      </w:r>
    </w:p>
    <w:p w14:paraId="07A5CB4C" w14:textId="77777777" w:rsidR="00134264" w:rsidRPr="00317401" w:rsidRDefault="00134264" w:rsidP="00134264">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27CA4B7" w14:textId="19E7915F" w:rsidR="00134264" w:rsidRPr="0016473C" w:rsidRDefault="00134264" w:rsidP="0016473C">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3707AF86" w14:textId="4B95A45D" w:rsidR="00E42E4C" w:rsidRDefault="009E09BB" w:rsidP="009E09BB">
      <w:pPr>
        <w:pStyle w:val="Heading3"/>
      </w:pPr>
      <w:r>
        <w:lastRenderedPageBreak/>
        <w:t>1AC: Method</w:t>
      </w:r>
    </w:p>
    <w:p w14:paraId="1AD4C57C" w14:textId="77777777" w:rsidR="009E09BB" w:rsidRPr="00560422" w:rsidRDefault="009E09BB" w:rsidP="009E09BB">
      <w:pPr>
        <w:spacing w:before="40" w:after="0" w:line="256" w:lineRule="auto"/>
        <w:outlineLvl w:val="3"/>
        <w:rPr>
          <w:rFonts w:eastAsia="Times New Roman"/>
          <w:b/>
          <w:bCs/>
          <w:sz w:val="26"/>
          <w:szCs w:val="26"/>
        </w:rPr>
      </w:pPr>
      <w:r w:rsidRPr="00560422">
        <w:rPr>
          <w:rFonts w:eastAsia="Times New Roman"/>
          <w:b/>
          <w:bCs/>
          <w:sz w:val="26"/>
          <w:szCs w:val="26"/>
        </w:rPr>
        <w:t xml:space="preserve">Predictions of war are </w:t>
      </w:r>
      <w:proofErr w:type="gramStart"/>
      <w:r w:rsidRPr="00560422">
        <w:rPr>
          <w:rFonts w:eastAsia="Times New Roman"/>
          <w:b/>
          <w:bCs/>
          <w:sz w:val="26"/>
          <w:szCs w:val="26"/>
        </w:rPr>
        <w:t>accurate</w:t>
      </w:r>
      <w:proofErr w:type="gramEnd"/>
      <w:r w:rsidRPr="00560422">
        <w:rPr>
          <w:rFonts w:eastAsia="Times New Roman"/>
          <w:b/>
          <w:bCs/>
          <w:sz w:val="26"/>
          <w:szCs w:val="26"/>
        </w:rPr>
        <w:t xml:space="preserve"> and valuable---it’s based on </w:t>
      </w:r>
      <w:r w:rsidRPr="00560422">
        <w:rPr>
          <w:rFonts w:eastAsia="Times New Roman"/>
          <w:b/>
          <w:bCs/>
          <w:sz w:val="26"/>
          <w:szCs w:val="26"/>
          <w:u w:val="single"/>
        </w:rPr>
        <w:t>empirics</w:t>
      </w:r>
      <w:r w:rsidRPr="00560422">
        <w:rPr>
          <w:rFonts w:eastAsia="Times New Roman"/>
          <w:b/>
          <w:bCs/>
          <w:sz w:val="26"/>
          <w:szCs w:val="26"/>
        </w:rPr>
        <w:t xml:space="preserve"> not on psychological drives</w:t>
      </w:r>
    </w:p>
    <w:p w14:paraId="6FA8D39A" w14:textId="77777777" w:rsidR="009E09BB" w:rsidRPr="00560422" w:rsidRDefault="009E09BB" w:rsidP="009E09BB">
      <w:pPr>
        <w:spacing w:line="256" w:lineRule="auto"/>
        <w:rPr>
          <w:rFonts w:eastAsia="Times New Roman"/>
          <w:szCs w:val="22"/>
        </w:rPr>
      </w:pPr>
      <w:r w:rsidRPr="00560422">
        <w:rPr>
          <w:rFonts w:eastAsia="Times New Roman"/>
          <w:b/>
          <w:bCs/>
          <w:sz w:val="26"/>
          <w:szCs w:val="26"/>
        </w:rPr>
        <w:t>Michael WARD ET. AL 13,</w:t>
      </w:r>
      <w:r w:rsidRPr="00560422">
        <w:rPr>
          <w:rFonts w:eastAsia="Times New Roman"/>
          <w:szCs w:val="22"/>
        </w:rPr>
        <w:t xml:space="preserve"> Professor of Political Science at Duke University, Niles W. Metternich, University of College London, Cassy L. </w:t>
      </w:r>
      <w:proofErr w:type="spellStart"/>
      <w:r w:rsidRPr="00560422">
        <w:rPr>
          <w:rFonts w:eastAsia="Times New Roman"/>
          <w:szCs w:val="22"/>
        </w:rPr>
        <w:t>Dorff</w:t>
      </w:r>
      <w:proofErr w:type="spellEnd"/>
      <w:r w:rsidRPr="00560422">
        <w:rPr>
          <w:rFonts w:eastAsia="Times New Roman"/>
          <w:szCs w:val="22"/>
        </w:rPr>
        <w:t xml:space="preserve">, Max Gallop, Florian M. </w:t>
      </w:r>
      <w:proofErr w:type="spellStart"/>
      <w:r w:rsidRPr="00560422">
        <w:rPr>
          <w:rFonts w:eastAsia="Times New Roman"/>
          <w:szCs w:val="22"/>
        </w:rPr>
        <w:t>Hollenbach</w:t>
      </w:r>
      <w:proofErr w:type="spellEnd"/>
      <w:r w:rsidRPr="00560422">
        <w:rPr>
          <w:rFonts w:eastAsia="Times New Roman"/>
          <w:szCs w:val="22"/>
        </w:rPr>
        <w:t xml:space="preserve">, Anna Schultz, and Simon </w:t>
      </w:r>
      <w:proofErr w:type="spellStart"/>
      <w:r w:rsidRPr="00560422">
        <w:rPr>
          <w:rFonts w:eastAsia="Times New Roman"/>
          <w:szCs w:val="22"/>
        </w:rPr>
        <w:t>Weschle</w:t>
      </w:r>
      <w:proofErr w:type="spellEnd"/>
      <w:r w:rsidRPr="00560422">
        <w:rPr>
          <w:rFonts w:eastAsia="Times New Roman"/>
          <w:szCs w:val="22"/>
        </w:rPr>
        <w:t>, "Learning from the Past and Stepping into the Future: Toward a New Generation of Conflict Prediction.” 2013. 15, 473-490/TK</w:t>
      </w:r>
    </w:p>
    <w:p w14:paraId="3ACAA592" w14:textId="77777777" w:rsidR="009E09BB" w:rsidRPr="00560422" w:rsidRDefault="009E09BB" w:rsidP="009E09BB">
      <w:pPr>
        <w:spacing w:after="0" w:line="256" w:lineRule="auto"/>
        <w:rPr>
          <w:rFonts w:eastAsia="Times New Roman"/>
          <w:szCs w:val="22"/>
        </w:rPr>
      </w:pPr>
      <w:r w:rsidRPr="00560422">
        <w:rPr>
          <w:rFonts w:eastAsia="Times New Roman"/>
          <w:szCs w:val="22"/>
          <w:u w:val="single"/>
        </w:rPr>
        <w:t xml:space="preserve">Political </w:t>
      </w:r>
      <w:r w:rsidRPr="00560422">
        <w:rPr>
          <w:rFonts w:eastAsia="Times New Roman"/>
          <w:szCs w:val="22"/>
          <w:u w:val="single"/>
          <w:shd w:val="clear" w:color="auto" w:fill="00FF00"/>
        </w:rPr>
        <w:t xml:space="preserve">events are frequently framed as </w:t>
      </w:r>
      <w:r w:rsidRPr="00560422">
        <w:rPr>
          <w:rFonts w:eastAsia="Times New Roman"/>
          <w:b/>
          <w:bCs/>
          <w:szCs w:val="22"/>
          <w:shd w:val="clear" w:color="auto" w:fill="00FF00"/>
        </w:rPr>
        <w:t>unpredictable</w:t>
      </w:r>
      <w:r w:rsidRPr="00560422">
        <w:rPr>
          <w:rFonts w:eastAsia="Times New Roman"/>
          <w:szCs w:val="22"/>
          <w:u w:val="single"/>
        </w:rPr>
        <w:t xml:space="preserve">. Who could have predicted the Arab Spring, 9/11, or the end of the cold war? This skepticism about prediction reflects an underlying desire to forecast. </w:t>
      </w:r>
      <w:r w:rsidRPr="00560422">
        <w:rPr>
          <w:rFonts w:eastAsia="Times New Roman"/>
          <w:sz w:val="16"/>
          <w:szCs w:val="16"/>
          <w:u w:val="single"/>
        </w:rPr>
        <w:t xml:space="preserve">Predicting political events is difficult because they result from complex social processes. </w:t>
      </w:r>
      <w:r w:rsidRPr="00560422">
        <w:rPr>
          <w:rFonts w:eastAsia="Times New Roman"/>
          <w:b/>
          <w:bCs/>
          <w:szCs w:val="22"/>
          <w:shd w:val="clear" w:color="auto" w:fill="00FF00"/>
        </w:rPr>
        <w:t>However</w:t>
      </w:r>
      <w:r w:rsidRPr="00560422">
        <w:rPr>
          <w:rFonts w:eastAsia="Times New Roman"/>
          <w:szCs w:val="22"/>
          <w:u w:val="single"/>
          <w:shd w:val="clear" w:color="auto" w:fill="00FF00"/>
        </w:rPr>
        <w:t xml:space="preserve">, in recent years, our capacity to </w:t>
      </w:r>
      <w:r w:rsidRPr="00560422">
        <w:rPr>
          <w:rFonts w:eastAsia="Times New Roman"/>
          <w:b/>
          <w:bCs/>
          <w:szCs w:val="22"/>
          <w:shd w:val="clear" w:color="auto" w:fill="00FF00"/>
        </w:rPr>
        <w:t>collect information</w:t>
      </w:r>
      <w:r w:rsidRPr="00560422">
        <w:rPr>
          <w:rFonts w:eastAsia="Times New Roman"/>
          <w:szCs w:val="22"/>
          <w:u w:val="single"/>
        </w:rPr>
        <w:t xml:space="preserve"> on social behavior </w:t>
      </w:r>
      <w:r w:rsidRPr="00560422">
        <w:rPr>
          <w:rFonts w:eastAsia="Times New Roman"/>
          <w:szCs w:val="22"/>
          <w:u w:val="single"/>
          <w:shd w:val="clear" w:color="auto" w:fill="00FF00"/>
        </w:rPr>
        <w:t>and</w:t>
      </w:r>
      <w:r w:rsidRPr="00560422">
        <w:rPr>
          <w:rFonts w:eastAsia="Times New Roman"/>
          <w:szCs w:val="22"/>
          <w:u w:val="single"/>
        </w:rPr>
        <w:t xml:space="preserve"> our ability to </w:t>
      </w:r>
      <w:r w:rsidRPr="00560422">
        <w:rPr>
          <w:rFonts w:eastAsia="Times New Roman"/>
          <w:b/>
          <w:bCs/>
          <w:szCs w:val="22"/>
          <w:shd w:val="clear" w:color="auto" w:fill="00FF00"/>
        </w:rPr>
        <w:t>process large data have increased</w:t>
      </w:r>
      <w:r w:rsidRPr="00560422">
        <w:rPr>
          <w:rFonts w:eastAsia="Times New Roman"/>
          <w:szCs w:val="22"/>
          <w:u w:val="single"/>
        </w:rPr>
        <w:t xml:space="preserve"> </w:t>
      </w:r>
      <w:r w:rsidRPr="00560422">
        <w:rPr>
          <w:rFonts w:eastAsia="Times New Roman"/>
          <w:sz w:val="16"/>
          <w:szCs w:val="16"/>
          <w:u w:val="single"/>
        </w:rPr>
        <w:t xml:space="preserve">to degrees only foreseen in science fiction. </w:t>
      </w:r>
      <w:r w:rsidRPr="00560422">
        <w:rPr>
          <w:rFonts w:eastAsia="Times New Roman"/>
          <w:szCs w:val="22"/>
          <w:u w:val="single"/>
          <w:shd w:val="clear" w:color="auto" w:fill="00FF00"/>
        </w:rPr>
        <w:t>This new ability</w:t>
      </w:r>
      <w:r w:rsidRPr="00560422">
        <w:rPr>
          <w:rFonts w:eastAsia="Times New Roman"/>
          <w:szCs w:val="22"/>
          <w:u w:val="single"/>
        </w:rPr>
        <w:t xml:space="preserve"> </w:t>
      </w:r>
      <w:r w:rsidRPr="00560422">
        <w:rPr>
          <w:rFonts w:eastAsia="Times New Roman"/>
          <w:sz w:val="16"/>
          <w:szCs w:val="16"/>
          <w:u w:val="single"/>
        </w:rPr>
        <w:t xml:space="preserve">to analyze and predict behavior </w:t>
      </w:r>
      <w:r w:rsidRPr="00560422">
        <w:rPr>
          <w:rFonts w:eastAsia="Times New Roman"/>
          <w:szCs w:val="22"/>
          <w:u w:val="single"/>
          <w:shd w:val="clear" w:color="auto" w:fill="00FF00"/>
        </w:rPr>
        <w:t>confronts</w:t>
      </w:r>
      <w:r w:rsidRPr="00560422">
        <w:rPr>
          <w:rFonts w:eastAsia="Times New Roman"/>
          <w:szCs w:val="22"/>
          <w:u w:val="single"/>
        </w:rPr>
        <w:t xml:space="preserve"> </w:t>
      </w:r>
      <w:r w:rsidRPr="00560422">
        <w:rPr>
          <w:rFonts w:eastAsia="Times New Roman"/>
          <w:sz w:val="16"/>
          <w:szCs w:val="16"/>
          <w:u w:val="single"/>
        </w:rPr>
        <w:t xml:space="preserve">a demand for </w:t>
      </w:r>
      <w:r w:rsidRPr="00560422">
        <w:rPr>
          <w:rFonts w:eastAsia="Times New Roman"/>
          <w:szCs w:val="22"/>
          <w:u w:val="single"/>
          <w:shd w:val="clear" w:color="auto" w:fill="00FF00"/>
        </w:rPr>
        <w:t xml:space="preserve">better </w:t>
      </w:r>
      <w:r w:rsidRPr="00560422">
        <w:rPr>
          <w:rFonts w:eastAsia="Times New Roman"/>
          <w:szCs w:val="22"/>
          <w:u w:val="single"/>
        </w:rPr>
        <w:t xml:space="preserve">political </w:t>
      </w:r>
      <w:r w:rsidRPr="00560422">
        <w:rPr>
          <w:rFonts w:eastAsia="Times New Roman"/>
          <w:b/>
          <w:bCs/>
          <w:szCs w:val="22"/>
          <w:shd w:val="clear" w:color="auto" w:fill="00FF00"/>
        </w:rPr>
        <w:t>forecasts</w:t>
      </w:r>
      <w:r w:rsidRPr="00560422">
        <w:rPr>
          <w:rFonts w:eastAsia="Times New Roman"/>
          <w:szCs w:val="22"/>
          <w:u w:val="single"/>
          <w:shd w:val="clear" w:color="auto" w:fill="00FF00"/>
        </w:rPr>
        <w:t xml:space="preserve"> that may serve to</w:t>
      </w:r>
      <w:r w:rsidRPr="00560422">
        <w:rPr>
          <w:rFonts w:eastAsia="Times New Roman"/>
          <w:szCs w:val="22"/>
          <w:u w:val="single"/>
        </w:rPr>
        <w:t xml:space="preserve"> inform and even </w:t>
      </w:r>
      <w:r w:rsidRPr="00560422">
        <w:rPr>
          <w:rFonts w:eastAsia="Times New Roman"/>
          <w:b/>
          <w:bCs/>
          <w:szCs w:val="22"/>
          <w:shd w:val="clear" w:color="auto" w:fill="00FF00"/>
        </w:rPr>
        <w:t>help to structure effective policies</w:t>
      </w:r>
      <w:r w:rsidRPr="00560422">
        <w:rPr>
          <w:rFonts w:eastAsia="Times New Roman"/>
          <w:szCs w:val="22"/>
          <w:u w:val="single"/>
        </w:rPr>
        <w:t xml:space="preserve"> in a world in which prediction in everyday life has become commonplace. </w:t>
      </w:r>
      <w:r w:rsidRPr="00560422">
        <w:rPr>
          <w:rFonts w:eastAsia="Times New Roman"/>
          <w:sz w:val="16"/>
          <w:szCs w:val="16"/>
          <w:u w:val="single"/>
        </w:rPr>
        <w:t xml:space="preserve">Only a decade ago, scholars interested in civil wars undertook their research with constrained resources, limited data, and statistical estimation capabilities that seem underdeveloped by current standards. Still, major advances did result from these efforts. Consider “Ethnicity, Insurgency and Civil War” by Fearon and </w:t>
      </w:r>
      <w:proofErr w:type="spellStart"/>
      <w:r w:rsidRPr="00560422">
        <w:rPr>
          <w:rFonts w:eastAsia="Times New Roman"/>
          <w:sz w:val="16"/>
          <w:szCs w:val="16"/>
          <w:u w:val="single"/>
        </w:rPr>
        <w:t>Laitin</w:t>
      </w:r>
      <w:proofErr w:type="spellEnd"/>
      <w:r w:rsidRPr="00560422">
        <w:rPr>
          <w:rFonts w:eastAsia="Times New Roman"/>
          <w:sz w:val="16"/>
          <w:szCs w:val="16"/>
          <w:u w:val="single"/>
        </w:rPr>
        <w:t xml:space="preserve"> (2003), one of the most venerated and cited articles about the onset of civil wars. Published in 2003, it has over 3,000 citations in scholar.google.com and almost 900 citations in the Web of Science (as of April 2013). It has been cited prominently in virtually every social science discipline in journals ranging from Acta </w:t>
      </w:r>
      <w:proofErr w:type="spellStart"/>
      <w:r w:rsidRPr="00560422">
        <w:rPr>
          <w:rFonts w:eastAsia="Times New Roman"/>
          <w:sz w:val="16"/>
          <w:szCs w:val="16"/>
          <w:u w:val="single"/>
        </w:rPr>
        <w:t>Sociologica</w:t>
      </w:r>
      <w:proofErr w:type="spellEnd"/>
      <w:r w:rsidRPr="00560422">
        <w:rPr>
          <w:rFonts w:eastAsia="Times New Roman"/>
          <w:sz w:val="16"/>
          <w:szCs w:val="16"/>
          <w:u w:val="single"/>
        </w:rPr>
        <w:t xml:space="preserve"> to World Politics; and it is the most downloaded article from the American Political Science Review.2 ¶ This article is rightly regarded as an important, foundational piece of scholarship. However, in the summer of 2012, it was used by Jacqueline Stevens in a New York Times Op-Ed as evidence that political scientists are bad forecasters. That claim was wildly off the mark in that Fearon and </w:t>
      </w:r>
      <w:proofErr w:type="spellStart"/>
      <w:r w:rsidRPr="00560422">
        <w:rPr>
          <w:rFonts w:eastAsia="Times New Roman"/>
          <w:sz w:val="16"/>
          <w:szCs w:val="16"/>
          <w:u w:val="single"/>
        </w:rPr>
        <w:t>Laitin</w:t>
      </w:r>
      <w:proofErr w:type="spellEnd"/>
      <w:r w:rsidRPr="00560422">
        <w:rPr>
          <w:rFonts w:eastAsia="Times New Roman"/>
          <w:sz w:val="16"/>
          <w:szCs w:val="16"/>
          <w:u w:val="single"/>
        </w:rPr>
        <w:t xml:space="preserve"> do not focus on forecasting, and Stevens ignored other, actual forecasting efforts in political science. Stevens’ point—which was taken up by the US Congress—was that government funding on quantitative approaches was being wasted on efforts that did not provide accurate policy advice. In contrast to Stevens, we argue that conflict research in political science can be substantially improved by more, not less, attention to predictions through quantitative </w:t>
      </w:r>
      <w:proofErr w:type="gramStart"/>
      <w:r w:rsidRPr="00560422">
        <w:rPr>
          <w:rFonts w:eastAsia="Times New Roman"/>
          <w:sz w:val="16"/>
          <w:szCs w:val="16"/>
          <w:u w:val="single"/>
        </w:rPr>
        <w:t>approaches.¶</w:t>
      </w:r>
      <w:proofErr w:type="gramEnd"/>
      <w:r w:rsidRPr="00560422">
        <w:rPr>
          <w:rFonts w:eastAsia="Times New Roman"/>
          <w:sz w:val="16"/>
          <w:szCs w:val="16"/>
          <w:u w:val="single"/>
        </w:rPr>
        <w:t xml:space="preserve"> We argue that the </w:t>
      </w:r>
      <w:r w:rsidRPr="00560422">
        <w:rPr>
          <w:rFonts w:eastAsia="Times New Roman"/>
          <w:szCs w:val="22"/>
          <w:u w:val="single"/>
          <w:shd w:val="clear" w:color="auto" w:fill="00FF00"/>
        </w:rPr>
        <w:t>increasing availability of</w:t>
      </w:r>
      <w:r w:rsidRPr="00560422">
        <w:rPr>
          <w:rFonts w:eastAsia="Times New Roman"/>
          <w:szCs w:val="22"/>
          <w:u w:val="single"/>
        </w:rPr>
        <w:t xml:space="preserve"> disaggregated </w:t>
      </w:r>
      <w:r w:rsidRPr="00560422">
        <w:rPr>
          <w:rFonts w:eastAsia="Times New Roman"/>
          <w:szCs w:val="22"/>
          <w:u w:val="single"/>
          <w:shd w:val="clear" w:color="auto" w:fill="00FF00"/>
        </w:rPr>
        <w:t>data and advanced estimation</w:t>
      </w:r>
      <w:r w:rsidRPr="00560422">
        <w:rPr>
          <w:rFonts w:eastAsia="Times New Roman"/>
          <w:szCs w:val="22"/>
          <w:u w:val="single"/>
        </w:rPr>
        <w:t xml:space="preserve"> techniques </w:t>
      </w:r>
      <w:r w:rsidRPr="00560422">
        <w:rPr>
          <w:rFonts w:eastAsia="Times New Roman"/>
          <w:szCs w:val="22"/>
          <w:u w:val="single"/>
          <w:shd w:val="clear" w:color="auto" w:fill="00FF00"/>
        </w:rPr>
        <w:t xml:space="preserve">are making forecasts of conflict </w:t>
      </w:r>
      <w:r w:rsidRPr="00560422">
        <w:rPr>
          <w:rFonts w:eastAsia="Times New Roman"/>
          <w:b/>
          <w:bCs/>
          <w:szCs w:val="22"/>
          <w:shd w:val="clear" w:color="auto" w:fill="00FF00"/>
        </w:rPr>
        <w:t>more accurate</w:t>
      </w:r>
      <w:r w:rsidRPr="00560422">
        <w:rPr>
          <w:rFonts w:eastAsia="Times New Roman"/>
          <w:szCs w:val="22"/>
          <w:u w:val="single"/>
          <w:shd w:val="clear" w:color="auto" w:fill="00FF00"/>
        </w:rPr>
        <w:t xml:space="preserve"> and </w:t>
      </w:r>
      <w:r w:rsidRPr="00560422">
        <w:rPr>
          <w:rFonts w:eastAsia="Times New Roman"/>
          <w:b/>
          <w:bCs/>
          <w:szCs w:val="22"/>
          <w:shd w:val="clear" w:color="auto" w:fill="00FF00"/>
        </w:rPr>
        <w:t>precise</w:t>
      </w:r>
      <w:r w:rsidRPr="00560422">
        <w:rPr>
          <w:rFonts w:eastAsia="Times New Roman"/>
          <w:sz w:val="16"/>
          <w:szCs w:val="16"/>
          <w:u w:val="single"/>
        </w:rPr>
        <w:t xml:space="preserve">, thereby helping to evaluate the utility of different models and winnow the good from the bad. </w:t>
      </w:r>
      <w:r w:rsidRPr="00560422">
        <w:rPr>
          <w:rFonts w:eastAsia="Times New Roman"/>
          <w:szCs w:val="22"/>
          <w:u w:val="single"/>
          <w:shd w:val="clear" w:color="auto" w:fill="00FF00"/>
        </w:rPr>
        <w:t>Forecasting</w:t>
      </w:r>
      <w:r w:rsidRPr="00560422">
        <w:rPr>
          <w:rFonts w:eastAsia="Times New Roman"/>
          <w:szCs w:val="22"/>
          <w:u w:val="single"/>
        </w:rPr>
        <w:t xml:space="preserve"> also </w:t>
      </w:r>
      <w:r w:rsidRPr="00560422">
        <w:rPr>
          <w:rFonts w:eastAsia="Times New Roman"/>
          <w:szCs w:val="22"/>
          <w:u w:val="single"/>
          <w:shd w:val="clear" w:color="auto" w:fill="00FF00"/>
        </w:rPr>
        <w:t xml:space="preserve">helps to </w:t>
      </w:r>
      <w:r w:rsidRPr="00560422">
        <w:rPr>
          <w:rFonts w:eastAsia="Times New Roman"/>
          <w:sz w:val="16"/>
          <w:szCs w:val="16"/>
          <w:u w:val="single"/>
        </w:rPr>
        <w:t xml:space="preserve">prevent overfitting and </w:t>
      </w:r>
      <w:r w:rsidRPr="00560422">
        <w:rPr>
          <w:rFonts w:eastAsia="Times New Roman"/>
          <w:b/>
          <w:bCs/>
          <w:szCs w:val="22"/>
          <w:shd w:val="clear" w:color="auto" w:fill="00FF00"/>
        </w:rPr>
        <w:t>reduces</w:t>
      </w:r>
      <w:r w:rsidRPr="00560422">
        <w:rPr>
          <w:rFonts w:eastAsia="Times New Roman"/>
          <w:szCs w:val="22"/>
          <w:u w:val="single"/>
          <w:shd w:val="clear" w:color="auto" w:fill="00FF00"/>
        </w:rPr>
        <w:t xml:space="preserve"> confirmation bias</w:t>
      </w:r>
      <w:r w:rsidRPr="00560422">
        <w:rPr>
          <w:rFonts w:eastAsia="Times New Roman"/>
          <w:szCs w:val="22"/>
          <w:u w:val="single"/>
        </w:rPr>
        <w:t xml:space="preserve">. As such, </w:t>
      </w:r>
      <w:r w:rsidRPr="00560422">
        <w:rPr>
          <w:rFonts w:eastAsia="Times New Roman"/>
          <w:szCs w:val="22"/>
          <w:u w:val="single"/>
          <w:shd w:val="clear" w:color="auto" w:fill="00FF00"/>
        </w:rPr>
        <w:t>forecasting</w:t>
      </w:r>
      <w:r w:rsidRPr="00560422">
        <w:rPr>
          <w:rFonts w:eastAsia="Times New Roman"/>
          <w:szCs w:val="22"/>
          <w:u w:val="single"/>
        </w:rPr>
        <w:t xml:space="preserve"> </w:t>
      </w:r>
      <w:r w:rsidRPr="00560422">
        <w:rPr>
          <w:rFonts w:eastAsia="Times New Roman"/>
          <w:sz w:val="16"/>
          <w:szCs w:val="16"/>
          <w:u w:val="single"/>
        </w:rPr>
        <w:t>efforts can be used to help validate models, to gain greater confidence in the resulting estimates, and to ultimately present robust models that may allow us to</w:t>
      </w:r>
      <w:r w:rsidRPr="00560422">
        <w:rPr>
          <w:rFonts w:eastAsia="Times New Roman"/>
          <w:szCs w:val="22"/>
          <w:u w:val="single"/>
        </w:rPr>
        <w:t xml:space="preserve"> </w:t>
      </w:r>
      <w:r w:rsidRPr="00560422">
        <w:rPr>
          <w:rFonts w:eastAsia="Times New Roman"/>
          <w:szCs w:val="22"/>
          <w:u w:val="single"/>
          <w:shd w:val="clear" w:color="auto" w:fill="00FF00"/>
        </w:rPr>
        <w:t>improve</w:t>
      </w:r>
      <w:r w:rsidRPr="00560422">
        <w:rPr>
          <w:rFonts w:eastAsia="Times New Roman"/>
          <w:szCs w:val="22"/>
          <w:u w:val="single"/>
        </w:rPr>
        <w:t xml:space="preserve"> the </w:t>
      </w:r>
      <w:r w:rsidRPr="00560422">
        <w:rPr>
          <w:rFonts w:eastAsia="Times New Roman"/>
          <w:szCs w:val="22"/>
          <w:u w:val="single"/>
          <w:shd w:val="clear" w:color="auto" w:fill="00FF00"/>
        </w:rPr>
        <w:t>interaction with decision makers seeking greater clarity about</w:t>
      </w:r>
      <w:r w:rsidRPr="00560422">
        <w:rPr>
          <w:rFonts w:eastAsia="Times New Roman"/>
          <w:szCs w:val="22"/>
          <w:u w:val="single"/>
        </w:rPr>
        <w:t xml:space="preserve"> the </w:t>
      </w:r>
      <w:r w:rsidRPr="00560422">
        <w:rPr>
          <w:rFonts w:eastAsia="Times New Roman"/>
          <w:b/>
          <w:bCs/>
          <w:szCs w:val="22"/>
          <w:shd w:val="clear" w:color="auto" w:fill="00FF00"/>
        </w:rPr>
        <w:t>implications</w:t>
      </w:r>
      <w:r w:rsidRPr="00560422">
        <w:rPr>
          <w:rFonts w:eastAsia="Times New Roman"/>
          <w:szCs w:val="22"/>
          <w:u w:val="single"/>
          <w:shd w:val="clear" w:color="auto" w:fill="00FF00"/>
        </w:rPr>
        <w:t xml:space="preserve"> of</w:t>
      </w:r>
      <w:r w:rsidRPr="00560422">
        <w:rPr>
          <w:rFonts w:eastAsia="Times New Roman"/>
          <w:szCs w:val="22"/>
          <w:u w:val="single"/>
        </w:rPr>
        <w:t xml:space="preserve"> potential </w:t>
      </w:r>
      <w:r w:rsidRPr="00560422">
        <w:rPr>
          <w:rFonts w:eastAsia="Times New Roman"/>
          <w:b/>
          <w:bCs/>
          <w:szCs w:val="22"/>
          <w:shd w:val="clear" w:color="auto" w:fill="00FF00"/>
        </w:rPr>
        <w:t>actions</w:t>
      </w:r>
      <w:r w:rsidRPr="00560422">
        <w:rPr>
          <w:rFonts w:eastAsia="Times New Roman"/>
          <w:szCs w:val="22"/>
          <w:u w:val="single"/>
        </w:rPr>
        <w:t>.</w:t>
      </w:r>
    </w:p>
    <w:p w14:paraId="46CF53F5" w14:textId="77777777" w:rsidR="009E09BB" w:rsidRPr="009E09BB" w:rsidRDefault="009E09BB" w:rsidP="009E09BB"/>
    <w:sectPr w:rsidR="009E09BB" w:rsidRPr="009E09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2C5"/>
    <w:multiLevelType w:val="hybridMultilevel"/>
    <w:tmpl w:val="F014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9643F"/>
    <w:multiLevelType w:val="hybridMultilevel"/>
    <w:tmpl w:val="2A8219F0"/>
    <w:lvl w:ilvl="0" w:tplc="1750D35C">
      <w:start w:val="2"/>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CC5C98"/>
    <w:multiLevelType w:val="hybridMultilevel"/>
    <w:tmpl w:val="F6C45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810843"/>
    <w:multiLevelType w:val="hybridMultilevel"/>
    <w:tmpl w:val="0652E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E6C4C29"/>
    <w:multiLevelType w:val="hybridMultilevel"/>
    <w:tmpl w:val="0652E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DE475B"/>
    <w:multiLevelType w:val="hybridMultilevel"/>
    <w:tmpl w:val="1FD6B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0A4CA7"/>
    <w:multiLevelType w:val="hybridMultilevel"/>
    <w:tmpl w:val="9CB43E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1"/>
  </w:num>
  <w:num w:numId="14">
    <w:abstractNumId w:val="12"/>
  </w:num>
  <w:num w:numId="15">
    <w:abstractNumId w:val="19"/>
  </w:num>
  <w:num w:numId="16">
    <w:abstractNumId w:val="11"/>
  </w:num>
  <w:num w:numId="17">
    <w:abstractNumId w:val="15"/>
  </w:num>
  <w:num w:numId="18">
    <w:abstractNumId w:val="18"/>
  </w:num>
  <w:num w:numId="19">
    <w:abstractNumId w:val="17"/>
  </w:num>
  <w:num w:numId="20">
    <w:abstractNumId w:val="16"/>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42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264"/>
    <w:rsid w:val="0016473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F2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2B1A"/>
    <w:rsid w:val="004348DC"/>
    <w:rsid w:val="00434921"/>
    <w:rsid w:val="00442018"/>
    <w:rsid w:val="00446567"/>
    <w:rsid w:val="00447B10"/>
    <w:rsid w:val="00452EE4"/>
    <w:rsid w:val="00452F0B"/>
    <w:rsid w:val="004536D6"/>
    <w:rsid w:val="00457224"/>
    <w:rsid w:val="0047482C"/>
    <w:rsid w:val="00475436"/>
    <w:rsid w:val="0048047E"/>
    <w:rsid w:val="00482AF9"/>
    <w:rsid w:val="004841F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1022"/>
    <w:rsid w:val="0061383D"/>
    <w:rsid w:val="00614D69"/>
    <w:rsid w:val="00616D66"/>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E4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A9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ADD"/>
    <w:rsid w:val="009C5FF7"/>
    <w:rsid w:val="009C6292"/>
    <w:rsid w:val="009D15DB"/>
    <w:rsid w:val="009D3133"/>
    <w:rsid w:val="009E09B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BA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AC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0E6"/>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334"/>
    <w:rsid w:val="00D61A4E"/>
    <w:rsid w:val="00D628D9"/>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4D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D46F69"/>
  <w14:defaultImageDpi w14:val="300"/>
  <w15:docId w15:val="{44CBE576-31EE-C144-946F-EC7754C2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426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42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1342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342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1342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42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264"/>
  </w:style>
  <w:style w:type="character" w:customStyle="1" w:styleId="Heading1Char">
    <w:name w:val="Heading 1 Char"/>
    <w:aliases w:val="Pocket Char"/>
    <w:basedOn w:val="DefaultParagraphFont"/>
    <w:link w:val="Heading1"/>
    <w:uiPriority w:val="9"/>
    <w:rsid w:val="00134264"/>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13426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3426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1342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426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134264"/>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13426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3426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134264"/>
    <w:rPr>
      <w:color w:val="auto"/>
      <w:u w:val="none"/>
    </w:rPr>
  </w:style>
  <w:style w:type="paragraph" w:styleId="DocumentMap">
    <w:name w:val="Document Map"/>
    <w:basedOn w:val="Normal"/>
    <w:link w:val="DocumentMapChar"/>
    <w:uiPriority w:val="99"/>
    <w:semiHidden/>
    <w:unhideWhenUsed/>
    <w:rsid w:val="001342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4264"/>
    <w:rPr>
      <w:rFonts w:ascii="Lucida Grande" w:hAnsi="Lucida Grande" w:cs="Lucida Grande"/>
    </w:rPr>
  </w:style>
  <w:style w:type="paragraph" w:customStyle="1" w:styleId="textbold">
    <w:name w:val="text bold"/>
    <w:basedOn w:val="Normal"/>
    <w:link w:val="Emphasis"/>
    <w:autoRedefine/>
    <w:uiPriority w:val="20"/>
    <w:qFormat/>
    <w:rsid w:val="0013426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34264"/>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34264"/>
    <w:rPr>
      <w:rFonts w:ascii="Times New Roman" w:eastAsia="Times New Roman" w:hAnsi="Times New Roman" w:cs="Times New Roman"/>
    </w:rPr>
  </w:style>
  <w:style w:type="paragraph" w:customStyle="1" w:styleId="Emphasis1">
    <w:name w:val="Emphasis1"/>
    <w:basedOn w:val="Normal"/>
    <w:autoRedefine/>
    <w:uiPriority w:val="20"/>
    <w:qFormat/>
    <w:rsid w:val="0013426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134264"/>
    <w:pPr>
      <w:ind w:left="720"/>
      <w:contextualSpacing/>
    </w:pPr>
  </w:style>
  <w:style w:type="character" w:styleId="UnresolvedMention">
    <w:name w:val="Unresolved Mention"/>
    <w:basedOn w:val="DefaultParagraphFont"/>
    <w:uiPriority w:val="99"/>
    <w:semiHidden/>
    <w:unhideWhenUsed/>
    <w:rsid w:val="00134264"/>
    <w:rPr>
      <w:color w:val="605E5C"/>
      <w:shd w:val="clear" w:color="auto" w:fill="E1DFDD"/>
    </w:rPr>
  </w:style>
  <w:style w:type="paragraph" w:styleId="Footer">
    <w:name w:val="footer"/>
    <w:basedOn w:val="Normal"/>
    <w:link w:val="FooterChar"/>
    <w:uiPriority w:val="99"/>
    <w:unhideWhenUsed/>
    <w:rsid w:val="00134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264"/>
    <w:rPr>
      <w:rFonts w:ascii="Calibri" w:hAnsi="Calibri" w:cs="Calibri"/>
      <w:sz w:val="22"/>
    </w:rPr>
  </w:style>
  <w:style w:type="paragraph" w:styleId="Header">
    <w:name w:val="header"/>
    <w:basedOn w:val="Normal"/>
    <w:link w:val="HeaderChar"/>
    <w:uiPriority w:val="99"/>
    <w:unhideWhenUsed/>
    <w:rsid w:val="00134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264"/>
    <w:rPr>
      <w:rFonts w:ascii="Calibri" w:hAnsi="Calibri" w:cs="Calibri"/>
      <w:sz w:val="22"/>
    </w:rPr>
  </w:style>
  <w:style w:type="paragraph" w:customStyle="1" w:styleId="Emphasize">
    <w:name w:val="Emphasize"/>
    <w:basedOn w:val="Normal"/>
    <w:uiPriority w:val="7"/>
    <w:qFormat/>
    <w:rsid w:val="00134264"/>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basedOn w:val="DefaultParagraphFont"/>
    <w:uiPriority w:val="21"/>
    <w:qFormat/>
    <w:rsid w:val="00134264"/>
    <w:rPr>
      <w:i/>
      <w:iCs/>
      <w:color w:val="4F81BD" w:themeColor="accent1"/>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13426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22</Pages>
  <Words>12867</Words>
  <Characters>73343</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17</cp:revision>
  <dcterms:created xsi:type="dcterms:W3CDTF">2022-01-16T18:32:00Z</dcterms:created>
  <dcterms:modified xsi:type="dcterms:W3CDTF">2022-01-16T19:49:00Z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