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6AA72" w14:textId="4F561C71" w:rsidR="00A95652" w:rsidRDefault="0058562F" w:rsidP="0058562F">
      <w:pPr>
        <w:pStyle w:val="Heading1"/>
      </w:pPr>
      <w:r>
        <w:t>1NC</w:t>
      </w:r>
    </w:p>
    <w:p w14:paraId="03F5D291" w14:textId="77777777" w:rsidR="00CF3C70" w:rsidRDefault="00CF3C70" w:rsidP="00CF3C70">
      <w:pPr>
        <w:pStyle w:val="Heading3"/>
      </w:pPr>
      <w:r>
        <w:lastRenderedPageBreak/>
        <w:t>1</w:t>
      </w:r>
    </w:p>
    <w:p w14:paraId="20C17BF2" w14:textId="3FFA64B2" w:rsidR="00CF3C70" w:rsidRDefault="00CF3C70" w:rsidP="00CF3C70">
      <w:pPr>
        <w:pStyle w:val="Heading4"/>
      </w:pPr>
      <w:proofErr w:type="spellStart"/>
      <w:r>
        <w:t>Interp</w:t>
      </w:r>
      <w:proofErr w:type="spellEnd"/>
      <w:r>
        <w:t xml:space="preserve"> – </w:t>
      </w:r>
      <w:proofErr w:type="spellStart"/>
      <w:r>
        <w:t>affs</w:t>
      </w:r>
      <w:proofErr w:type="spellEnd"/>
      <w:r>
        <w:t xml:space="preserve"> </w:t>
      </w:r>
      <w:r w:rsidRPr="007F5420">
        <w:t xml:space="preserve">must specify </w:t>
      </w:r>
      <w:r>
        <w:t xml:space="preserve">medicine </w:t>
      </w:r>
      <w:r w:rsidRPr="007F5420">
        <w:t xml:space="preserve">in a delineated text in the 1AC. </w:t>
      </w:r>
    </w:p>
    <w:p w14:paraId="39BCB0CE" w14:textId="77777777" w:rsidR="00CF3C70" w:rsidRDefault="00CF3C70" w:rsidP="00CF3C70">
      <w:pPr>
        <w:pStyle w:val="Heading4"/>
        <w:rPr>
          <w:rFonts w:cs="Calibri"/>
        </w:rPr>
      </w:pPr>
      <w:r>
        <w:rPr>
          <w:rFonts w:cs="Calibri"/>
        </w:rPr>
        <w:t xml:space="preserve">Medicine </w:t>
      </w:r>
      <w:r w:rsidRPr="00831D2B">
        <w:rPr>
          <w:rFonts w:cs="Calibri"/>
        </w:rPr>
        <w:t xml:space="preserve">is flexible </w:t>
      </w:r>
      <w:r>
        <w:rPr>
          <w:rFonts w:cs="Calibri"/>
        </w:rPr>
        <w:t>and has</w:t>
      </w:r>
      <w:r w:rsidRPr="00831D2B">
        <w:rPr>
          <w:rFonts w:cs="Calibri"/>
        </w:rPr>
        <w:t xml:space="preserve"> too many </w:t>
      </w:r>
      <w:proofErr w:type="spellStart"/>
      <w:r w:rsidRPr="00831D2B">
        <w:rPr>
          <w:rFonts w:cs="Calibri"/>
        </w:rPr>
        <w:t>interps</w:t>
      </w:r>
      <w:proofErr w:type="spellEnd"/>
      <w:r>
        <w:rPr>
          <w:rFonts w:cs="Calibri"/>
        </w:rPr>
        <w:t xml:space="preserve"> </w:t>
      </w:r>
      <w:r w:rsidRPr="00831D2B">
        <w:rPr>
          <w:rFonts w:cs="Calibri"/>
        </w:rPr>
        <w:t xml:space="preserve">– normal means shows no consensus </w:t>
      </w:r>
      <w:r>
        <w:rPr>
          <w:rFonts w:cs="Calibri"/>
        </w:rPr>
        <w:t xml:space="preserve">and makes the round irresolvable since the judge doesn’t know how to compare between types of offense and OW since it’s a side constraint on decision making. </w:t>
      </w:r>
    </w:p>
    <w:p w14:paraId="16D7AA07" w14:textId="77777777" w:rsidR="00CF3C70" w:rsidRPr="00EE73F9" w:rsidRDefault="00CF3C70" w:rsidP="00CF3C70">
      <w:pPr>
        <w:rPr>
          <w:sz w:val="16"/>
        </w:rPr>
      </w:pPr>
      <w:r>
        <w:rPr>
          <w:b/>
          <w:bCs/>
          <w:u w:val="single"/>
        </w:rPr>
        <w:t xml:space="preserve">Hofmann 21: </w:t>
      </w:r>
      <w:r w:rsidRPr="00D241FE">
        <w:rPr>
          <w:sz w:val="16"/>
        </w:rPr>
        <w:t xml:space="preserve">Hofmann, Bjorn [Institute for the Health Sciences at the Norwegian University of Science and Technology (NTNU) at </w:t>
      </w:r>
      <w:proofErr w:type="spellStart"/>
      <w:r w:rsidRPr="00D241FE">
        <w:rPr>
          <w:sz w:val="16"/>
        </w:rPr>
        <w:t>Gjøvik</w:t>
      </w:r>
      <w:proofErr w:type="spellEnd"/>
      <w:r w:rsidRPr="00D241FE">
        <w:rPr>
          <w:sz w:val="16"/>
        </w:rPr>
        <w:t xml:space="preserve">, PO Box 1, 2802, </w:t>
      </w:r>
      <w:proofErr w:type="spellStart"/>
      <w:r w:rsidRPr="00D241FE">
        <w:rPr>
          <w:sz w:val="16"/>
        </w:rPr>
        <w:t>Gjøvik</w:t>
      </w:r>
      <w:proofErr w:type="spellEnd"/>
      <w:r w:rsidRPr="00D241FE">
        <w:rPr>
          <w:sz w:val="16"/>
        </w:rPr>
        <w:t xml:space="preserve">, Norway] “Vagueness in Medicine: On Disciplinary Indistinctness, Fuzzy Phenomena, Vague Concepts, Uncertain Knowledge, and Fact-Value-Interaction” </w:t>
      </w:r>
      <w:r w:rsidRPr="00D241FE">
        <w:rPr>
          <w:i/>
          <w:iCs/>
          <w:sz w:val="16"/>
        </w:rPr>
        <w:t xml:space="preserve">Springer Link, </w:t>
      </w:r>
      <w:r w:rsidRPr="00D241FE">
        <w:rPr>
          <w:sz w:val="16"/>
        </w:rPr>
        <w:t>July 05, 2021 AA</w:t>
      </w:r>
      <w:r>
        <w:rPr>
          <w:sz w:val="16"/>
        </w:rPr>
        <w:t xml:space="preserve"> </w:t>
      </w:r>
      <w:hyperlink r:id="rId6" w:history="1">
        <w:r w:rsidRPr="00151D72">
          <w:rPr>
            <w:rStyle w:val="Hyperlink"/>
            <w:sz w:val="16"/>
          </w:rPr>
          <w:t>https://link.springer.com/article/10.1007/s10516-021-09573-4</w:t>
        </w:r>
      </w:hyperlink>
    </w:p>
    <w:p w14:paraId="6AA28430" w14:textId="77777777" w:rsidR="00CF3C70" w:rsidRPr="002B3203" w:rsidRDefault="00CF3C70" w:rsidP="00CF3C70">
      <w:pPr>
        <w:spacing w:line="240" w:lineRule="auto"/>
        <w:rPr>
          <w:rFonts w:eastAsia="Times New Roman"/>
          <w:b/>
          <w:bCs/>
          <w:u w:val="single"/>
        </w:rPr>
      </w:pPr>
      <w:r w:rsidRPr="00D241FE">
        <w:rPr>
          <w:rFonts w:eastAsia="Times New Roman"/>
          <w:sz w:val="16"/>
        </w:rPr>
        <w:t xml:space="preserve">This article investigates five kinds of vagueness in medicine: disciplinary, ontological, conceptual, epistemic, and vagueness with respect to descriptive-prescriptive connections. </w:t>
      </w:r>
      <w:r w:rsidRPr="00D241FE">
        <w:rPr>
          <w:rFonts w:eastAsia="Times New Roman"/>
          <w:b/>
          <w:bCs/>
          <w:u w:val="single"/>
        </w:rPr>
        <w:t xml:space="preserve">First, </w:t>
      </w:r>
      <w:r w:rsidRPr="00D241FE">
        <w:rPr>
          <w:rFonts w:eastAsia="Times New Roman"/>
          <w:b/>
          <w:bCs/>
          <w:highlight w:val="yellow"/>
          <w:u w:val="single"/>
        </w:rPr>
        <w:t>medicine is a discipline with unclear borders, as it builds on a wide range of other disciplines</w:t>
      </w:r>
      <w:r w:rsidRPr="00D241FE">
        <w:rPr>
          <w:rFonts w:eastAsia="Times New Roman"/>
          <w:b/>
          <w:bCs/>
          <w:u w:val="single"/>
        </w:rPr>
        <w:t xml:space="preserve"> and subjects. Second, medicine deals with many indistinct phenomena resulting in borderline cases. Third, </w:t>
      </w:r>
      <w:r w:rsidRPr="00D241FE">
        <w:rPr>
          <w:rFonts w:eastAsia="Times New Roman"/>
          <w:b/>
          <w:bCs/>
          <w:highlight w:val="yellow"/>
          <w:u w:val="single"/>
        </w:rPr>
        <w:t>medicine uses a variety of vague concepts, making it unclear which situations, conditions, and processes that fall under them.</w:t>
      </w:r>
      <w:r w:rsidRPr="00D241FE">
        <w:rPr>
          <w:rFonts w:eastAsia="Times New Roman"/>
          <w:b/>
          <w:bCs/>
          <w:u w:val="single"/>
        </w:rPr>
        <w:t xml:space="preserve"> Fourth, medicine is based on and produces uncertain knowledge and evidence. Fifth, vagueness emerges in medicine as a result of a wide range of fact-value-interactions. </w:t>
      </w:r>
      <w:r w:rsidRPr="00D241FE">
        <w:rPr>
          <w:rFonts w:eastAsia="Times New Roman"/>
          <w:b/>
          <w:bCs/>
          <w:highlight w:val="yellow"/>
          <w:u w:val="single"/>
        </w:rPr>
        <w:t>The various kinds of vagueness in medicine can explain many of the basic challenges</w:t>
      </w:r>
      <w:r w:rsidRPr="00D241FE">
        <w:rPr>
          <w:rFonts w:eastAsia="Times New Roman"/>
          <w:b/>
          <w:bCs/>
          <w:u w:val="single"/>
        </w:rPr>
        <w:t xml:space="preserve"> of modern medicine, </w:t>
      </w:r>
      <w:r w:rsidRPr="00D241FE">
        <w:rPr>
          <w:rFonts w:eastAsia="Times New Roman"/>
          <w:b/>
          <w:bCs/>
          <w:highlight w:val="yellow"/>
          <w:u w:val="single"/>
        </w:rPr>
        <w:t>such as</w:t>
      </w:r>
      <w:r w:rsidRPr="00D241FE">
        <w:rPr>
          <w:rFonts w:eastAsia="Times New Roman"/>
          <w:b/>
          <w:bCs/>
          <w:u w:val="single"/>
        </w:rPr>
        <w:t xml:space="preserve"> </w:t>
      </w:r>
      <w:r w:rsidRPr="00D241FE">
        <w:rPr>
          <w:rFonts w:eastAsia="Times New Roman"/>
          <w:b/>
          <w:bCs/>
          <w:highlight w:val="yellow"/>
          <w:u w:val="single"/>
        </w:rPr>
        <w:t>overdiagnosis, underdiagnosis, and medicalization.</w:t>
      </w:r>
      <w:r w:rsidRPr="00D241FE">
        <w:rPr>
          <w:rFonts w:eastAsia="Times New Roman"/>
          <w:sz w:val="16"/>
        </w:rPr>
        <w:t xml:space="preserve"> Even more, it illustrates how complex and challenging the field of medicine is, but also how important contributions from the philosophy can be for the practice of medicine. </w:t>
      </w:r>
      <w:r w:rsidRPr="00D241FE">
        <w:rPr>
          <w:rFonts w:eastAsia="Times New Roman"/>
          <w:b/>
          <w:bCs/>
          <w:u w:val="single"/>
        </w:rPr>
        <w:t>By clarifying</w:t>
      </w:r>
      <w:r w:rsidRPr="00D241FE">
        <w:rPr>
          <w:rFonts w:eastAsia="Times New Roman"/>
          <w:sz w:val="16"/>
        </w:rPr>
        <w:t xml:space="preserve"> and, where possible, </w:t>
      </w:r>
      <w:r w:rsidRPr="00D241FE">
        <w:rPr>
          <w:rFonts w:eastAsia="Times New Roman"/>
          <w:b/>
          <w:bCs/>
          <w:u w:val="single"/>
        </w:rPr>
        <w:t xml:space="preserve">reducing or limiting vagueness, philosophy can help improving care. </w:t>
      </w:r>
      <w:r w:rsidRPr="00D241FE">
        <w:rPr>
          <w:rFonts w:eastAsia="Times New Roman"/>
          <w:b/>
          <w:bCs/>
          <w:highlight w:val="yellow"/>
          <w:u w:val="single"/>
        </w:rPr>
        <w:t>Reducing the various types of vagueness can improve</w:t>
      </w:r>
      <w:r w:rsidRPr="00D241FE">
        <w:rPr>
          <w:rFonts w:eastAsia="Times New Roman"/>
          <w:b/>
          <w:bCs/>
          <w:u w:val="single"/>
        </w:rPr>
        <w:t xml:space="preserve"> clinical decision-making, informing individuals, and </w:t>
      </w:r>
      <w:r w:rsidRPr="00D241FE">
        <w:rPr>
          <w:rFonts w:eastAsia="Times New Roman"/>
          <w:b/>
          <w:bCs/>
          <w:highlight w:val="yellow"/>
          <w:u w:val="single"/>
        </w:rPr>
        <w:t>health policy making.</w:t>
      </w:r>
    </w:p>
    <w:p w14:paraId="77B627BC" w14:textId="77777777" w:rsidR="00CF3C70" w:rsidRPr="002973F7" w:rsidRDefault="00CF3C70" w:rsidP="00CF3C70">
      <w:pPr>
        <w:pStyle w:val="Heading4"/>
        <w:rPr>
          <w:rFonts w:cs="Calibri"/>
        </w:rPr>
      </w:pPr>
      <w:r w:rsidRPr="00831D2B">
        <w:rPr>
          <w:rFonts w:cs="Calibri"/>
        </w:rPr>
        <w:lastRenderedPageBreak/>
        <w:t>Violation – you don’t.</w:t>
      </w:r>
    </w:p>
    <w:p w14:paraId="221F52A2" w14:textId="77777777" w:rsidR="00CF3C70" w:rsidRPr="00831D2B" w:rsidRDefault="00CF3C70" w:rsidP="00CF3C70">
      <w:pPr>
        <w:pStyle w:val="Heading4"/>
        <w:spacing w:line="240" w:lineRule="auto"/>
        <w:rPr>
          <w:rFonts w:cs="Calibri"/>
        </w:rPr>
      </w:pPr>
      <w:r>
        <w:rPr>
          <w:rFonts w:cs="Calibri"/>
        </w:rPr>
        <w:t xml:space="preserve">Prefer – </w:t>
      </w:r>
    </w:p>
    <w:p w14:paraId="26B1C3BB" w14:textId="77777777" w:rsidR="00CF3C70" w:rsidRPr="002B6529" w:rsidRDefault="00CF3C70" w:rsidP="00CF3C70">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engagement</w:t>
      </w:r>
      <w:r>
        <w:rPr>
          <w:rFonts w:eastAsia="SimSun" w:cs="Times New Roman"/>
        </w:rPr>
        <w:t xml:space="preserve"> and </w:t>
      </w:r>
      <w:r w:rsidRPr="001C626E">
        <w:rPr>
          <w:rFonts w:eastAsia="SimSun" w:cs="Times New Roman"/>
        </w:rPr>
        <w:t>becomes two ships passing in the night</w:t>
      </w:r>
      <w:r>
        <w:rPr>
          <w:rFonts w:eastAsia="SimSun" w:cs="Times New Roman"/>
        </w:rPr>
        <w:t xml:space="preserve"> –</w:t>
      </w:r>
      <w:r w:rsidRPr="001C626E">
        <w:rPr>
          <w:rFonts w:eastAsia="SimSun" w:cs="Times New Roman"/>
        </w:rPr>
        <w:t xml:space="preserve"> </w:t>
      </w:r>
      <w:r>
        <w:rPr>
          <w:rFonts w:eastAsia="SimSun" w:cs="Times New Roman"/>
        </w:rPr>
        <w:t xml:space="preserve">triggers presumption since the </w:t>
      </w:r>
      <w:proofErr w:type="spellStart"/>
      <w:r>
        <w:rPr>
          <w:rFonts w:eastAsia="SimSun" w:cs="Times New Roman"/>
        </w:rPr>
        <w:t>aff</w:t>
      </w:r>
      <w:proofErr w:type="spellEnd"/>
      <w:r>
        <w:rPr>
          <w:rFonts w:eastAsia="SimSun" w:cs="Times New Roman"/>
        </w:rPr>
        <w:t xml:space="preserve"> wasn’t subject to well researched scrutiny</w:t>
      </w:r>
      <w:r w:rsidRPr="001C626E">
        <w:rPr>
          <w:rFonts w:eastAsia="SimSun" w:cs="Times New Roman"/>
        </w:rPr>
        <w:t xml:space="preserve">. </w:t>
      </w:r>
      <w:r>
        <w:t>We lose access to Insulin DA’s, Innovation DA’s, basic case turns, and core process counter plans that have different definitions and 1NC pre-round prep.</w:t>
      </w:r>
    </w:p>
    <w:p w14:paraId="0CAE9D3A" w14:textId="77777777" w:rsidR="00CF3C70" w:rsidRDefault="00CF3C70" w:rsidP="00CF3C70">
      <w:pPr>
        <w:pStyle w:val="Heading4"/>
        <w:spacing w:line="240" w:lineRule="auto"/>
      </w:pPr>
      <w:r>
        <w:rPr>
          <w:rFonts w:eastAsia="SimSun" w:cs="Times New Roman"/>
        </w:rPr>
        <w:t xml:space="preserve">2] </w:t>
      </w:r>
      <w:r w:rsidRPr="00551866">
        <w:rPr>
          <w:u w:val="single"/>
        </w:rPr>
        <w:t>Real World</w:t>
      </w:r>
      <w:r>
        <w:t xml:space="preserve"> – policy makers will always define the entity that they are prohibiting. It also means zero solvency, absent spec, actors circumvent since there’s no specific object of the plan and means their solvency can’t actualize. </w:t>
      </w:r>
    </w:p>
    <w:p w14:paraId="21D267B4" w14:textId="77777777" w:rsidR="00CF3C70" w:rsidRDefault="00CF3C70" w:rsidP="00CF3C70">
      <w:pPr>
        <w:pStyle w:val="Heading4"/>
      </w:pPr>
      <w:r>
        <w:t xml:space="preserve">Medicine spec isn’t regressive or arbitrary – its core topic lit for what happens when the </w:t>
      </w:r>
      <w:proofErr w:type="spellStart"/>
      <w:r>
        <w:t>aff</w:t>
      </w:r>
      <w:proofErr w:type="spellEnd"/>
      <w:r>
        <w:t xml:space="preserve"> is implemented and cannot be discounted from prohibition policies that require enforcement to function.</w:t>
      </w:r>
    </w:p>
    <w:p w14:paraId="1FE12F9F" w14:textId="77777777" w:rsidR="00CF3C70" w:rsidRDefault="00CF3C70" w:rsidP="00CF3C70">
      <w:pPr>
        <w:pStyle w:val="Heading4"/>
      </w:pPr>
      <w:r>
        <w:t xml:space="preserve">Fairness – a] its constitutive to debate as </w:t>
      </w:r>
      <w:r w:rsidRPr="000A2106">
        <w:t>competitive activity that requires objective evaluation</w:t>
      </w:r>
      <w:r>
        <w:t xml:space="preserve"> b] sequencing question to engagement</w:t>
      </w:r>
    </w:p>
    <w:p w14:paraId="1CECA854" w14:textId="77777777" w:rsidR="00CF3C70" w:rsidRDefault="00CF3C70" w:rsidP="00CF3C70">
      <w:pPr>
        <w:pStyle w:val="Heading4"/>
      </w:pPr>
      <w:r>
        <w:t>Education – it’s the only portable impact to debate</w:t>
      </w:r>
    </w:p>
    <w:p w14:paraId="3E024F85" w14:textId="77777777" w:rsidR="00CF3C70" w:rsidRDefault="00CF3C70" w:rsidP="00CF3C70">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79B17336" w14:textId="77777777" w:rsidR="00CF3C70" w:rsidRDefault="00CF3C70" w:rsidP="00CF3C70">
      <w:pPr>
        <w:pStyle w:val="Heading4"/>
      </w:pPr>
      <w:r>
        <w:t xml:space="preserve">Neg theory is drop the debater – a) Prep skew – </w:t>
      </w:r>
      <w:proofErr w:type="spellStart"/>
      <w:r>
        <w:t>aff’s</w:t>
      </w:r>
      <w:proofErr w:type="spellEnd"/>
      <w:r>
        <w:t xml:space="preserve"> infinite prep means they can frontline every shell marginally enough to be efficient at DA and skew substance enough to deflate theory and win b) 1AR Flex – It’s key to check 1ar flexibility since you can moot all 6 min of my offense and restart the debate on unpredictable layers while kicking the arguments that were abusive. </w:t>
      </w:r>
    </w:p>
    <w:p w14:paraId="279DCCEA" w14:textId="77777777" w:rsidR="00CF3C70" w:rsidRDefault="00CF3C70" w:rsidP="00CF3C70">
      <w:pPr>
        <w:pStyle w:val="Heading4"/>
      </w:pPr>
      <w:r>
        <w:t>No RVI’s- a) logic – you shouldn’t win for being fair b) clash – people go all in on theory which decks substance engagement c) chilling effect – people will be too scared to read theory because RVI’s encourage baiting theory d] 1ar flex</w:t>
      </w:r>
    </w:p>
    <w:p w14:paraId="6BCAEEDE" w14:textId="77777777" w:rsidR="00CF3C70" w:rsidRDefault="00CF3C70" w:rsidP="00CF3C70">
      <w:pPr>
        <w:pStyle w:val="Heading4"/>
      </w:pPr>
      <w:r w:rsidRPr="000F76A7">
        <w:t>1NC theory first - 1] Abuse was self-inflicted- They started the chain of abuse and forced me down this strategy 2] Norming- We have more speeches to norm over whether it’s a good idea since the shell was read earlier.</w:t>
      </w:r>
      <w:r w:rsidRPr="00E90DC7">
        <w:t xml:space="preserve"> </w:t>
      </w:r>
      <w:r w:rsidRPr="000F76A7">
        <w:t xml:space="preserve">Norming outweighs A] </w:t>
      </w:r>
      <w:proofErr w:type="spellStart"/>
      <w:r w:rsidRPr="000F76A7">
        <w:t>Constutivism</w:t>
      </w:r>
      <w:proofErr w:type="spellEnd"/>
      <w:r w:rsidRPr="000F76A7">
        <w:t>- It’s the constitutive purpose of theory debating B] Sequencing- it’s a pre-requisite to actualizing any other voter like fairness or education</w:t>
      </w:r>
    </w:p>
    <w:p w14:paraId="633AADE3" w14:textId="77777777" w:rsidR="00CF3C70" w:rsidRPr="00061239" w:rsidRDefault="00CF3C70" w:rsidP="00CF3C70"/>
    <w:p w14:paraId="11A09137" w14:textId="6B365809" w:rsidR="0058562F" w:rsidRDefault="00CF3C70" w:rsidP="00CF3C70">
      <w:pPr>
        <w:pStyle w:val="Heading3"/>
      </w:pPr>
      <w:r>
        <w:lastRenderedPageBreak/>
        <w:t>2</w:t>
      </w:r>
    </w:p>
    <w:p w14:paraId="02AA7DAD" w14:textId="77777777" w:rsidR="00CF3C70" w:rsidRDefault="00CF3C70" w:rsidP="00CF3C70">
      <w:pPr>
        <w:pStyle w:val="Heading4"/>
      </w:pPr>
      <w:bookmarkStart w:id="0" w:name="_Hlk82936516"/>
      <w:r w:rsidRPr="008B65F7">
        <w:t xml:space="preserve">The </w:t>
      </w:r>
      <w:r w:rsidRPr="00AE5DA9">
        <w:rPr>
          <w:u w:val="single"/>
        </w:rPr>
        <w:t>shift to digital labor</w:t>
      </w:r>
      <w:r w:rsidRPr="008B65F7">
        <w:t xml:space="preserve"> has forced the subject to become </w:t>
      </w:r>
      <w:r w:rsidRPr="00AE5DA9">
        <w:rPr>
          <w:u w:val="single"/>
        </w:rPr>
        <w:t>overwhelmed by the speed of process</w:t>
      </w:r>
      <w:r w:rsidRPr="008B65F7">
        <w:t xml:space="preserve"> and unattuned to its environment. </w:t>
      </w:r>
      <w:r>
        <w:t xml:space="preserve">Global Governance is a </w:t>
      </w:r>
      <w:r w:rsidRPr="00AE5DA9">
        <w:rPr>
          <w:u w:val="single"/>
        </w:rPr>
        <w:t>managerial system</w:t>
      </w:r>
      <w:r>
        <w:t xml:space="preserve"> where even in the </w:t>
      </w:r>
      <w:proofErr w:type="spellStart"/>
      <w:r>
        <w:t>aff’s</w:t>
      </w:r>
      <w:proofErr w:type="spellEnd"/>
      <w:r>
        <w:t xml:space="preserve"> attempt to increase access to research, it paradoxically </w:t>
      </w:r>
      <w:r w:rsidRPr="00AE5DA9">
        <w:rPr>
          <w:u w:val="single"/>
        </w:rPr>
        <w:t>reduces the paradigmatic function of knowledge</w:t>
      </w:r>
      <w:r>
        <w:t>.</w:t>
      </w:r>
    </w:p>
    <w:p w14:paraId="61A4123D" w14:textId="77777777" w:rsidR="00CF3C70" w:rsidRPr="00D67065" w:rsidRDefault="00CF3C70" w:rsidP="00CF3C70">
      <w:r w:rsidRPr="00D67065">
        <w:rPr>
          <w:rStyle w:val="Style13ptBold"/>
        </w:rPr>
        <w:t>Berardi</w:t>
      </w:r>
      <w:r>
        <w:t xml:space="preserve">, Franco. </w:t>
      </w:r>
      <w:r w:rsidRPr="00D67065">
        <w:t>“</w:t>
      </w:r>
      <w:proofErr w:type="spellStart"/>
      <w:r w:rsidRPr="00D67065">
        <w:t>Cognitarian</w:t>
      </w:r>
      <w:proofErr w:type="spellEnd"/>
      <w:r w:rsidRPr="00D67065">
        <w:t xml:space="preserve"> Subjectivation.” E-Flux.com, </w:t>
      </w:r>
      <w:r>
        <w:t>November 20</w:t>
      </w:r>
      <w:r w:rsidRPr="00D67065">
        <w:rPr>
          <w:rStyle w:val="Style13ptBold"/>
        </w:rPr>
        <w:t>10</w:t>
      </w:r>
      <w:r w:rsidRPr="00D67065">
        <w:t xml:space="preserve">, </w:t>
      </w:r>
      <w:hyperlink r:id="rId7" w:history="1">
        <w:r w:rsidRPr="006D5B79">
          <w:rPr>
            <w:rStyle w:val="Hyperlink"/>
          </w:rPr>
          <w:t>www.e-flux.com/journal/20/67633/cognitarian-subjectivation/</w:t>
        </w:r>
      </w:hyperlink>
      <w:r>
        <w:t xml:space="preserve"> |Harun|</w:t>
      </w:r>
    </w:p>
    <w:p w14:paraId="6E5C976F" w14:textId="77777777" w:rsidR="00CF3C70" w:rsidRPr="00D67065" w:rsidRDefault="00CF3C70" w:rsidP="00CF3C70">
      <w:pPr>
        <w:rPr>
          <w:rStyle w:val="StyleUnderline"/>
        </w:rPr>
      </w:pPr>
      <w:r w:rsidRPr="002A79B0">
        <w:rPr>
          <w:sz w:val="10"/>
        </w:rPr>
        <w:t xml:space="preserve">Recent years have witnessed a new techno-social framework of contemporary subjectivation. And I would like to ask whether a process of autonomous, collective self-definition is possible in the present age. </w:t>
      </w:r>
      <w:r w:rsidRPr="004A6423">
        <w:rPr>
          <w:rStyle w:val="Emphasis"/>
          <w:highlight w:val="green"/>
        </w:rPr>
        <w:t>The</w:t>
      </w:r>
      <w:r w:rsidRPr="00D67065">
        <w:rPr>
          <w:rStyle w:val="Emphasis"/>
        </w:rPr>
        <w:t xml:space="preserve"> concept of </w:t>
      </w:r>
      <w:r w:rsidRPr="004A6423">
        <w:rPr>
          <w:rStyle w:val="Emphasis"/>
          <w:highlight w:val="green"/>
        </w:rPr>
        <w:t>“general intellect”</w:t>
      </w:r>
      <w:r w:rsidRPr="00D67065">
        <w:rPr>
          <w:rStyle w:val="StyleUnderline"/>
        </w:rPr>
        <w:t xml:space="preserve"> associated with Italian post-</w:t>
      </w:r>
      <w:proofErr w:type="spellStart"/>
      <w:r w:rsidRPr="00D67065">
        <w:rPr>
          <w:rStyle w:val="StyleUnderline"/>
        </w:rPr>
        <w:t>operaist</w:t>
      </w:r>
      <w:proofErr w:type="spellEnd"/>
      <w:r w:rsidRPr="00D67065">
        <w:rPr>
          <w:rStyle w:val="StyleUnderline"/>
        </w:rPr>
        <w:t xml:space="preserve"> thought in the 1990s</w:t>
      </w:r>
      <w:r w:rsidRPr="002A79B0">
        <w:rPr>
          <w:sz w:val="10"/>
        </w:rPr>
        <w:t xml:space="preserve"> (Paolo </w:t>
      </w:r>
      <w:proofErr w:type="spellStart"/>
      <w:r w:rsidRPr="002A79B0">
        <w:rPr>
          <w:sz w:val="10"/>
        </w:rPr>
        <w:t>Virno</w:t>
      </w:r>
      <w:proofErr w:type="spellEnd"/>
      <w:r w:rsidRPr="002A79B0">
        <w:rPr>
          <w:sz w:val="10"/>
        </w:rPr>
        <w:t xml:space="preserve">, Maurizio Lazzarato, Christian </w:t>
      </w:r>
      <w:proofErr w:type="spellStart"/>
      <w:r w:rsidRPr="002A79B0">
        <w:rPr>
          <w:sz w:val="10"/>
        </w:rPr>
        <w:t>Marazzi</w:t>
      </w:r>
      <w:proofErr w:type="spellEnd"/>
      <w:r w:rsidRPr="002A79B0">
        <w:rPr>
          <w:sz w:val="10"/>
        </w:rPr>
        <w:t xml:space="preserve">) </w:t>
      </w:r>
      <w:r w:rsidRPr="004A6423">
        <w:rPr>
          <w:rStyle w:val="Emphasis"/>
          <w:highlight w:val="green"/>
        </w:rPr>
        <w:t>emphasizes</w:t>
      </w:r>
      <w:r w:rsidRPr="00D67065">
        <w:rPr>
          <w:rStyle w:val="Emphasis"/>
        </w:rPr>
        <w:t xml:space="preserve"> the </w:t>
      </w:r>
      <w:r w:rsidRPr="004A6423">
        <w:rPr>
          <w:rStyle w:val="Emphasis"/>
          <w:highlight w:val="green"/>
        </w:rPr>
        <w:t>interaction between labor and language</w:t>
      </w:r>
      <w:r w:rsidRPr="00D67065">
        <w:rPr>
          <w:rStyle w:val="Emphasis"/>
        </w:rPr>
        <w:t xml:space="preserve">: social labor is the </w:t>
      </w:r>
      <w:r w:rsidRPr="004A6423">
        <w:rPr>
          <w:rStyle w:val="Emphasis"/>
          <w:highlight w:val="green"/>
        </w:rPr>
        <w:t>endless</w:t>
      </w:r>
      <w:r w:rsidRPr="00D67065">
        <w:rPr>
          <w:rStyle w:val="Emphasis"/>
        </w:rPr>
        <w:t xml:space="preserve"> </w:t>
      </w:r>
      <w:r w:rsidRPr="004A6423">
        <w:rPr>
          <w:rStyle w:val="Emphasis"/>
          <w:highlight w:val="green"/>
        </w:rPr>
        <w:t>recombination of</w:t>
      </w:r>
      <w:r w:rsidRPr="00D67065">
        <w:rPr>
          <w:rStyle w:val="Emphasis"/>
        </w:rPr>
        <w:t xml:space="preserve"> myriad </w:t>
      </w:r>
      <w:r w:rsidRPr="004A6423">
        <w:rPr>
          <w:rStyle w:val="Emphasis"/>
          <w:highlight w:val="green"/>
        </w:rPr>
        <w:t>fragments</w:t>
      </w:r>
      <w:r w:rsidRPr="00D67065">
        <w:rPr>
          <w:rStyle w:val="Emphasis"/>
        </w:rPr>
        <w:t xml:space="preserve"> producing, elaborating, distributing, and decoding signs and informational units of all kinds</w:t>
      </w:r>
      <w:r w:rsidRPr="00D67065">
        <w:rPr>
          <w:rStyle w:val="StyleUnderline"/>
        </w:rPr>
        <w:t>.</w:t>
      </w:r>
      <w:r w:rsidRPr="002A79B0">
        <w:rPr>
          <w:sz w:val="10"/>
        </w:rPr>
        <w:t xml:space="preserve"> Every semiotic segment produced by the information worker </w:t>
      </w:r>
      <w:r w:rsidRPr="00D67065">
        <w:rPr>
          <w:rStyle w:val="StyleUnderline"/>
        </w:rPr>
        <w:t xml:space="preserve">must meet and match innumerable other semiotic segments in order to form the combinatory frame of the info-commodity, </w:t>
      </w:r>
      <w:proofErr w:type="spellStart"/>
      <w:r w:rsidRPr="00D67065">
        <w:rPr>
          <w:rStyle w:val="StyleUnderline"/>
        </w:rPr>
        <w:t>semiocapital</w:t>
      </w:r>
      <w:proofErr w:type="spellEnd"/>
      <w:r w:rsidRPr="00D67065">
        <w:rPr>
          <w:rStyle w:val="StyleUnderline"/>
        </w:rPr>
        <w:t xml:space="preserve">. </w:t>
      </w:r>
      <w:proofErr w:type="spellStart"/>
      <w:r w:rsidRPr="004A6423">
        <w:rPr>
          <w:rStyle w:val="Emphasis"/>
          <w:highlight w:val="green"/>
        </w:rPr>
        <w:t>Semiocapital</w:t>
      </w:r>
      <w:proofErr w:type="spellEnd"/>
      <w:r w:rsidRPr="004A6423">
        <w:rPr>
          <w:rStyle w:val="Emphasis"/>
          <w:highlight w:val="green"/>
        </w:rPr>
        <w:t xml:space="preserve"> puts</w:t>
      </w:r>
      <w:r w:rsidRPr="004A6423">
        <w:rPr>
          <w:rStyle w:val="Emphasis"/>
        </w:rPr>
        <w:t xml:space="preserve"> neuro-</w:t>
      </w:r>
      <w:r w:rsidRPr="004A6423">
        <w:rPr>
          <w:rStyle w:val="Emphasis"/>
          <w:highlight w:val="green"/>
        </w:rPr>
        <w:t>psychic energies to work</w:t>
      </w:r>
      <w:r w:rsidRPr="00D67065">
        <w:rPr>
          <w:rStyle w:val="StyleUnderline"/>
        </w:rPr>
        <w:t xml:space="preserve">, submitting them to mechanistic speed, compelling cognitive activity to follow the rhythm of networked productivity. As a result, </w:t>
      </w:r>
      <w:r w:rsidRPr="004A6423">
        <w:rPr>
          <w:rStyle w:val="Emphasis"/>
          <w:highlight w:val="green"/>
        </w:rPr>
        <w:t>the</w:t>
      </w:r>
      <w:r w:rsidRPr="004A6423">
        <w:rPr>
          <w:rStyle w:val="Emphasis"/>
        </w:rPr>
        <w:t xml:space="preserve"> emotional </w:t>
      </w:r>
      <w:r w:rsidRPr="004A6423">
        <w:rPr>
          <w:rStyle w:val="Emphasis"/>
          <w:highlight w:val="green"/>
        </w:rPr>
        <w:t>sphere linked with cognition</w:t>
      </w:r>
      <w:r w:rsidRPr="004A6423">
        <w:rPr>
          <w:rStyle w:val="Emphasis"/>
        </w:rPr>
        <w:t xml:space="preserve"> is </w:t>
      </w:r>
      <w:r w:rsidRPr="004A6423">
        <w:rPr>
          <w:rStyle w:val="Emphasis"/>
          <w:highlight w:val="green"/>
        </w:rPr>
        <w:t>stressed to its limit</w:t>
      </w:r>
      <w:r w:rsidRPr="004A6423">
        <w:rPr>
          <w:rStyle w:val="Emphasis"/>
        </w:rPr>
        <w:t xml:space="preserve">. </w:t>
      </w:r>
      <w:r w:rsidRPr="004A6423">
        <w:rPr>
          <w:rStyle w:val="Emphasis"/>
          <w:highlight w:val="green"/>
        </w:rPr>
        <w:t xml:space="preserve">Cyberspace overloads </w:t>
      </w:r>
      <w:proofErr w:type="spellStart"/>
      <w:r w:rsidRPr="004A6423">
        <w:rPr>
          <w:rStyle w:val="Emphasis"/>
          <w:highlight w:val="green"/>
        </w:rPr>
        <w:t>cybertime</w:t>
      </w:r>
      <w:proofErr w:type="spellEnd"/>
      <w:r w:rsidRPr="00D67065">
        <w:rPr>
          <w:rStyle w:val="StyleUnderline"/>
        </w:rPr>
        <w:t xml:space="preserve">, because </w:t>
      </w:r>
      <w:r w:rsidRPr="004A6423">
        <w:rPr>
          <w:rStyle w:val="Emphasis"/>
          <w:highlight w:val="green"/>
        </w:rPr>
        <w:t>cyberspace is</w:t>
      </w:r>
      <w:r w:rsidRPr="004A6423">
        <w:rPr>
          <w:rStyle w:val="Emphasis"/>
        </w:rPr>
        <w:t xml:space="preserve"> an </w:t>
      </w:r>
      <w:r w:rsidRPr="004A6423">
        <w:rPr>
          <w:rStyle w:val="Emphasis"/>
          <w:highlight w:val="green"/>
        </w:rPr>
        <w:t>unbounded</w:t>
      </w:r>
      <w:r w:rsidRPr="004A6423">
        <w:rPr>
          <w:rStyle w:val="Emphasis"/>
        </w:rPr>
        <w:t xml:space="preserve"> sphere</w:t>
      </w:r>
      <w:r w:rsidRPr="00D67065">
        <w:rPr>
          <w:rStyle w:val="StyleUnderline"/>
        </w:rPr>
        <w:t xml:space="preserve"> whose speed can accelerate without limits, while </w:t>
      </w:r>
      <w:proofErr w:type="spellStart"/>
      <w:r w:rsidRPr="004A6423">
        <w:rPr>
          <w:rStyle w:val="Emphasis"/>
          <w:highlight w:val="green"/>
        </w:rPr>
        <w:t>cybertime</w:t>
      </w:r>
      <w:proofErr w:type="spellEnd"/>
      <w:r w:rsidRPr="00D67065">
        <w:rPr>
          <w:rStyle w:val="StyleUnderline"/>
        </w:rPr>
        <w:t xml:space="preserve"> (the organic time of attention, memory, imagination) </w:t>
      </w:r>
      <w:r w:rsidRPr="004A6423">
        <w:rPr>
          <w:rStyle w:val="Emphasis"/>
          <w:highlight w:val="green"/>
        </w:rPr>
        <w:t>cannot be sped up</w:t>
      </w:r>
      <w:r w:rsidRPr="00D67065">
        <w:rPr>
          <w:rStyle w:val="StyleUnderline"/>
        </w:rPr>
        <w:t xml:space="preserve"> beyond a certain point</w:t>
      </w:r>
      <w:r w:rsidRPr="002A79B0">
        <w:rPr>
          <w:sz w:val="10"/>
        </w:rPr>
        <w:t xml:space="preserve">—or it cracks. And it actually is cracking, collapsing under the stress of hyper-productivity. </w:t>
      </w:r>
      <w:r w:rsidRPr="00D67065">
        <w:rPr>
          <w:rStyle w:val="StyleUnderline"/>
        </w:rPr>
        <w:t>An epidemic of panic and depression is now spreading throughout the circuits of the social brain</w:t>
      </w:r>
      <w:r w:rsidRPr="002A79B0">
        <w:rPr>
          <w:sz w:val="10"/>
        </w:rPr>
        <w:t xml:space="preserve">. The current crisis in the global economy has much to do with this nervous breakdown. Marx spoke of overproduction, meaning the excess of available goods that could not be absorbed by the social market. But today </w:t>
      </w:r>
      <w:r w:rsidRPr="00D67065">
        <w:rPr>
          <w:rStyle w:val="StyleUnderline"/>
        </w:rPr>
        <w:t xml:space="preserve">it is the </w:t>
      </w:r>
      <w:r w:rsidRPr="004A6423">
        <w:rPr>
          <w:rStyle w:val="Emphasis"/>
        </w:rPr>
        <w:t xml:space="preserve">social </w:t>
      </w:r>
      <w:r w:rsidRPr="004A6423">
        <w:rPr>
          <w:rStyle w:val="Emphasis"/>
          <w:highlight w:val="green"/>
        </w:rPr>
        <w:t>brain</w:t>
      </w:r>
      <w:r w:rsidRPr="004A6423">
        <w:rPr>
          <w:rStyle w:val="Emphasis"/>
        </w:rPr>
        <w:t xml:space="preserve"> that is </w:t>
      </w:r>
      <w:r w:rsidRPr="004A6423">
        <w:rPr>
          <w:rStyle w:val="Emphasis"/>
          <w:highlight w:val="green"/>
        </w:rPr>
        <w:t>assaulted by</w:t>
      </w:r>
      <w:r w:rsidRPr="00D67065">
        <w:rPr>
          <w:rStyle w:val="StyleUnderline"/>
        </w:rPr>
        <w:t xml:space="preserve"> an overwhelming supply of </w:t>
      </w:r>
      <w:r w:rsidRPr="004A6423">
        <w:rPr>
          <w:rStyle w:val="Emphasis"/>
          <w:highlight w:val="green"/>
        </w:rPr>
        <w:t>attention-demanding</w:t>
      </w:r>
      <w:r w:rsidRPr="004A6423">
        <w:rPr>
          <w:rStyle w:val="Emphasis"/>
        </w:rPr>
        <w:t xml:space="preserve"> goods</w:t>
      </w:r>
      <w:r w:rsidRPr="002A79B0">
        <w:rPr>
          <w:sz w:val="10"/>
        </w:rPr>
        <w:t xml:space="preserve">. The social factory </w:t>
      </w:r>
      <w:r w:rsidRPr="00D67065">
        <w:rPr>
          <w:rStyle w:val="StyleUnderline"/>
        </w:rPr>
        <w:t xml:space="preserve">has become </w:t>
      </w:r>
      <w:r w:rsidRPr="004A6423">
        <w:rPr>
          <w:rStyle w:val="Emphasis"/>
        </w:rPr>
        <w:t>the factory of unhappiness</w:t>
      </w:r>
      <w:r w:rsidRPr="00D67065">
        <w:rPr>
          <w:rStyle w:val="StyleUnderline"/>
        </w:rPr>
        <w:t xml:space="preserve">: the assembly line of networked production is directly </w:t>
      </w:r>
      <w:r w:rsidRPr="004A6423">
        <w:rPr>
          <w:rStyle w:val="Emphasis"/>
        </w:rPr>
        <w:t>exploiting the emotional energy of the cognitive class</w:t>
      </w:r>
      <w:r w:rsidRPr="00D67065">
        <w:rPr>
          <w:rStyle w:val="StyleUnderline"/>
        </w:rPr>
        <w:t>.</w:t>
      </w:r>
      <w:r w:rsidRPr="002A79B0">
        <w:rPr>
          <w:sz w:val="10"/>
        </w:rPr>
        <w:t xml:space="preserve"> I wish to pinpoint the problem of organic limits, which is often eclipsed by an emphasis on the limitless potential of technology. We should speak of technology in context, and </w:t>
      </w:r>
      <w:r w:rsidRPr="00D67065">
        <w:rPr>
          <w:rStyle w:val="StyleUnderline"/>
        </w:rPr>
        <w:t>the present context of technology is culturally oriented towards economic competition. Info-producers are neuro-workers</w:t>
      </w:r>
      <w:r w:rsidRPr="002A79B0">
        <w:rPr>
          <w:sz w:val="10"/>
        </w:rPr>
        <w:t xml:space="preserve">. Their nervous systems act as active receiving terminals. They are sensitive to semiotic activation throughout the entire day. What emotional, psychic, existential price does the constant cognitive stress of permanent cognitive electrocution exact? </w:t>
      </w:r>
      <w:r w:rsidRPr="00D67065">
        <w:rPr>
          <w:rStyle w:val="StyleUnderline"/>
        </w:rPr>
        <w:t>The acceleration of network technologies, the general condition of precariousness, and the dependence on cognitive labor all induce pathological effects in the social mind, saturating attention time, compressing the sphere of emotion and sensitivity</w:t>
      </w:r>
      <w:r w:rsidRPr="002A79B0">
        <w:rPr>
          <w:sz w:val="10"/>
        </w:rPr>
        <w:t xml:space="preserve">, as is shown by psychiatrists who have observed a steep increase in manic depression and suicide in the last generation of workers. The colonization of time has been a fundamental issue in the modern history of capitalist development: the anthropological mutation that capitalism produced in the human mind and in daily life has, above all, transformed the perception of time. But we are now leaping into the unknown—digital technologies have enabled absolute acceleration, and the short-circuiting of attention time. </w:t>
      </w:r>
      <w:r w:rsidRPr="004A6423">
        <w:rPr>
          <w:rStyle w:val="Emphasis"/>
          <w:highlight w:val="green"/>
        </w:rPr>
        <w:t>As info-workers</w:t>
      </w:r>
      <w:r w:rsidRPr="004A6423">
        <w:rPr>
          <w:rStyle w:val="Emphasis"/>
        </w:rPr>
        <w:t xml:space="preserve"> are </w:t>
      </w:r>
      <w:r w:rsidRPr="004A6423">
        <w:rPr>
          <w:rStyle w:val="Emphasis"/>
          <w:highlight w:val="green"/>
        </w:rPr>
        <w:t>exposed</w:t>
      </w:r>
      <w:r w:rsidRPr="004A6423">
        <w:rPr>
          <w:rStyle w:val="Emphasis"/>
        </w:rPr>
        <w:t xml:space="preserve"> </w:t>
      </w:r>
      <w:r w:rsidRPr="004A6423">
        <w:rPr>
          <w:rStyle w:val="Emphasis"/>
          <w:highlight w:val="green"/>
        </w:rPr>
        <w:t>to</w:t>
      </w:r>
      <w:r w:rsidRPr="004A6423">
        <w:rPr>
          <w:rStyle w:val="Emphasis"/>
        </w:rPr>
        <w:t xml:space="preserve"> a growing mass of </w:t>
      </w:r>
      <w:r w:rsidRPr="004A6423">
        <w:rPr>
          <w:rStyle w:val="Emphasis"/>
          <w:highlight w:val="green"/>
        </w:rPr>
        <w:t>stimuli</w:t>
      </w:r>
      <w:r w:rsidRPr="004A6423">
        <w:rPr>
          <w:rStyle w:val="Emphasis"/>
        </w:rPr>
        <w:t xml:space="preserve"> that </w:t>
      </w:r>
      <w:r w:rsidRPr="004A6423">
        <w:rPr>
          <w:rStyle w:val="Emphasis"/>
          <w:highlight w:val="green"/>
        </w:rPr>
        <w:t>cannot be dealt with according to</w:t>
      </w:r>
      <w:r w:rsidRPr="004A6423">
        <w:rPr>
          <w:rStyle w:val="Emphasis"/>
        </w:rPr>
        <w:t xml:space="preserve"> the intensive modalities of </w:t>
      </w:r>
      <w:r w:rsidRPr="004A6423">
        <w:rPr>
          <w:rStyle w:val="Emphasis"/>
          <w:highlight w:val="green"/>
        </w:rPr>
        <w:t>pleasure</w:t>
      </w:r>
      <w:r w:rsidRPr="004A6423">
        <w:rPr>
          <w:rStyle w:val="Emphasis"/>
        </w:rPr>
        <w:t xml:space="preserve"> and knowledge, </w:t>
      </w:r>
      <w:r w:rsidRPr="004A6423">
        <w:rPr>
          <w:rStyle w:val="Emphasis"/>
          <w:highlight w:val="green"/>
        </w:rPr>
        <w:t>acceleration leads to</w:t>
      </w:r>
      <w:r w:rsidRPr="004A6423">
        <w:rPr>
          <w:rStyle w:val="Emphasis"/>
        </w:rPr>
        <w:t xml:space="preserve"> an </w:t>
      </w:r>
      <w:r w:rsidRPr="004A6423">
        <w:rPr>
          <w:rStyle w:val="Emphasis"/>
          <w:highlight w:val="green"/>
        </w:rPr>
        <w:t>impoverishment</w:t>
      </w:r>
      <w:r w:rsidRPr="004A6423">
        <w:rPr>
          <w:rStyle w:val="Emphasis"/>
        </w:rPr>
        <w:t xml:space="preserve"> of experience</w:t>
      </w:r>
      <w:r w:rsidRPr="002A79B0">
        <w:rPr>
          <w:sz w:val="10"/>
        </w:rPr>
        <w:t xml:space="preserve">. More information, less meaning. More information, less pleasure. Sensibility is activated in time. Sensuality is slow. Deep, intense elaboration becomes impossible when the stimulus is too fast. </w:t>
      </w:r>
      <w:r w:rsidRPr="00D67065">
        <w:rPr>
          <w:rStyle w:val="StyleUnderline"/>
        </w:rPr>
        <w:t xml:space="preserve">A process of desensitization is underway at the point where electronic cyberspace intersects with </w:t>
      </w:r>
      <w:r w:rsidRPr="00120C62">
        <w:rPr>
          <w:rStyle w:val="StyleUnderline"/>
        </w:rPr>
        <w:t xml:space="preserve">organic </w:t>
      </w:r>
      <w:proofErr w:type="spellStart"/>
      <w:r w:rsidRPr="00120C62">
        <w:rPr>
          <w:rStyle w:val="StyleUnderline"/>
        </w:rPr>
        <w:t>cybertime</w:t>
      </w:r>
      <w:proofErr w:type="spellEnd"/>
      <w:r w:rsidRPr="00120C62">
        <w:rPr>
          <w:rStyle w:val="StyleUnderline"/>
        </w:rPr>
        <w:t>.</w:t>
      </w:r>
      <w:r w:rsidRPr="00120C62">
        <w:rPr>
          <w:sz w:val="10"/>
        </w:rPr>
        <w:t xml:space="preserve"> The prospect of individual subjectivation, and of social subjectivation, has to be reframed in this context, and a series of radical questions arise: Is it still possible to envisage a process of collective subjectivation and social solidarity? Is it still possible to imagine a “movement” in the sense of a collective process of intellectual and political transformation of reality? Is it still possible to forge social autonomy from capitalist dominance in the psycho-economic framework of </w:t>
      </w:r>
      <w:proofErr w:type="spellStart"/>
      <w:r w:rsidRPr="00120C62">
        <w:rPr>
          <w:sz w:val="10"/>
        </w:rPr>
        <w:t>semiocapitalism</w:t>
      </w:r>
      <w:proofErr w:type="spellEnd"/>
      <w:r w:rsidRPr="00120C62">
        <w:rPr>
          <w:sz w:val="10"/>
        </w:rPr>
        <w:t xml:space="preserve">? Dismantling General </w:t>
      </w:r>
      <w:proofErr w:type="gramStart"/>
      <w:r w:rsidRPr="00120C62">
        <w:rPr>
          <w:sz w:val="10"/>
        </w:rPr>
        <w:t>Intellect</w:t>
      </w:r>
      <w:proofErr w:type="gramEnd"/>
      <w:r w:rsidRPr="00120C62">
        <w:rPr>
          <w:sz w:val="10"/>
        </w:rPr>
        <w:t xml:space="preserve"> The refusal of work—which is better defined </w:t>
      </w:r>
      <w:r w:rsidRPr="00120C62">
        <w:rPr>
          <w:rStyle w:val="StyleUnderline"/>
        </w:rPr>
        <w:t xml:space="preserve">as </w:t>
      </w:r>
      <w:r w:rsidRPr="00120C62">
        <w:rPr>
          <w:rStyle w:val="Emphasis"/>
        </w:rPr>
        <w:t>a refusal of the alienation</w:t>
      </w:r>
      <w:r w:rsidRPr="00120C62">
        <w:rPr>
          <w:rStyle w:val="StyleUnderline"/>
        </w:rPr>
        <w:t xml:space="preserve"> and exploitation of living time—</w:t>
      </w:r>
      <w:r w:rsidRPr="00120C62">
        <w:rPr>
          <w:rStyle w:val="Emphasis"/>
        </w:rPr>
        <w:t>has been the main engine of innovation</w:t>
      </w:r>
      <w:r w:rsidRPr="00120C62">
        <w:rPr>
          <w:rStyle w:val="StyleUnderline"/>
        </w:rPr>
        <w:t>, of technological development and knowledge</w:t>
      </w:r>
      <w:r w:rsidRPr="00120C62">
        <w:rPr>
          <w:sz w:val="10"/>
        </w:rPr>
        <w:t xml:space="preserve">. The organic composition of capital (as a relationship between dead labor and living labor) progressively changed throughout the twentieth century as the workers’ resistance, their sabotage and insubordination, </w:t>
      </w:r>
      <w:r w:rsidRPr="00120C62">
        <w:rPr>
          <w:rStyle w:val="StyleUnderline"/>
        </w:rPr>
        <w:t>forced capitalists to hire engineers to replace</w:t>
      </w:r>
      <w:r w:rsidRPr="00D67065">
        <w:rPr>
          <w:rStyle w:val="StyleUnderline"/>
        </w:rPr>
        <w:t xml:space="preserve"> human labor with machines</w:t>
      </w:r>
      <w:r w:rsidRPr="002A79B0">
        <w:rPr>
          <w:sz w:val="10"/>
        </w:rPr>
        <w:t xml:space="preserve">. </w:t>
      </w:r>
      <w:r w:rsidRPr="00D67065">
        <w:rPr>
          <w:rStyle w:val="StyleUnderline"/>
        </w:rPr>
        <w:t>Similarly, the intellectualization of human activity is—from any perspective—a consequence of the workers’ insubordination and resistance to exploitation</w:t>
      </w:r>
      <w:r w:rsidRPr="002A79B0">
        <w:rPr>
          <w:sz w:val="10"/>
        </w:rPr>
        <w:t xml:space="preserve">. When the cost of labor increases (as happened in the 1960s and ’70s), the capitalist replaces worker with machine, as the machine is less costly in the long run. Since the massive wave of industrial workers’ resistance, information technology has helped to replace human toil with intelligent machines, and this has provoked the enhancement of the sphere of intellectual labor and cognitive activity linked to value production. The ’90s were a decade of alliances: cognitive labor and venture capital met and merged in the dot-com. Expectations were high, judging by the amount of investment, and creativity became an inherent feature of social labor. Then, after the dot-com bubble burst in spring of 2000, neoliberalism broke the alliance of cognitive labor and venture capital. Using technology itself, neoliberalism managed to subvert the social and political rapport de force between labor and capital. As far as we can see now, the result of neoliberal politics is a general reduction of labor cost and an impoverishment of the </w:t>
      </w:r>
      <w:proofErr w:type="spellStart"/>
      <w:r w:rsidRPr="002A79B0">
        <w:rPr>
          <w:sz w:val="10"/>
        </w:rPr>
        <w:t>cognitarians</w:t>
      </w:r>
      <w:proofErr w:type="spellEnd"/>
      <w:r w:rsidRPr="002A79B0">
        <w:rPr>
          <w:sz w:val="10"/>
        </w:rPr>
        <w:t xml:space="preserve">. Both industrial </w:t>
      </w:r>
      <w:proofErr w:type="gramStart"/>
      <w:r w:rsidRPr="002A79B0">
        <w:rPr>
          <w:sz w:val="10"/>
        </w:rPr>
        <w:t>labor</w:t>
      </w:r>
      <w:proofErr w:type="gramEnd"/>
      <w:r w:rsidRPr="002A79B0">
        <w:rPr>
          <w:sz w:val="10"/>
        </w:rPr>
        <w:t xml:space="preserve">, delocalized to the peripheral areas of the world, and cognitive labor, are devalued and underpaid, as </w:t>
      </w:r>
      <w:proofErr w:type="spellStart"/>
      <w:r w:rsidRPr="002A79B0">
        <w:rPr>
          <w:sz w:val="10"/>
        </w:rPr>
        <w:lastRenderedPageBreak/>
        <w:t>precarization</w:t>
      </w:r>
      <w:proofErr w:type="spellEnd"/>
      <w:r w:rsidRPr="002A79B0">
        <w:rPr>
          <w:sz w:val="10"/>
        </w:rPr>
        <w:t xml:space="preserve"> has fragmented and finally destroyed social solidarity. </w:t>
      </w:r>
      <w:r w:rsidRPr="00D67065">
        <w:rPr>
          <w:rStyle w:val="StyleUnderline"/>
        </w:rPr>
        <w:t xml:space="preserve">In this new context, defined by </w:t>
      </w:r>
      <w:proofErr w:type="spellStart"/>
      <w:r w:rsidRPr="00D67065">
        <w:rPr>
          <w:rStyle w:val="StyleUnderline"/>
        </w:rPr>
        <w:t>precarization</w:t>
      </w:r>
      <w:proofErr w:type="spellEnd"/>
      <w:r w:rsidRPr="00D67065">
        <w:rPr>
          <w:rStyle w:val="StyleUnderline"/>
        </w:rPr>
        <w:t xml:space="preserve"> of cognitive labor, we must rethink the question of subjectivation. Just after the financial collapse of spring 2000, the dot-com crash and the crumbling of big corporations like Enron and WorldCom, the Swiss philosopher and economist Christian </w:t>
      </w:r>
      <w:proofErr w:type="spellStart"/>
      <w:r w:rsidRPr="00D67065">
        <w:rPr>
          <w:rStyle w:val="StyleUnderline"/>
        </w:rPr>
        <w:t>Marazzi</w:t>
      </w:r>
      <w:proofErr w:type="spellEnd"/>
      <w:r w:rsidRPr="002A79B0">
        <w:rPr>
          <w:sz w:val="10"/>
        </w:rPr>
        <w:t xml:space="preserve">, a sharp analyst of the social implications of financial crises, wrote an article on the danger of privatizing the general intellect, in which he </w:t>
      </w:r>
      <w:r w:rsidRPr="00D67065">
        <w:rPr>
          <w:rStyle w:val="StyleUnderline"/>
        </w:rPr>
        <w:t xml:space="preserve">predicted the trend that ten years later is in full swing: </w:t>
      </w:r>
      <w:r w:rsidRPr="004A6423">
        <w:rPr>
          <w:rStyle w:val="Emphasis"/>
        </w:rPr>
        <w:t xml:space="preserve">the </w:t>
      </w:r>
      <w:r w:rsidRPr="004A6423">
        <w:rPr>
          <w:rStyle w:val="Emphasis"/>
          <w:highlight w:val="green"/>
        </w:rPr>
        <w:t>reduction of research</w:t>
      </w:r>
      <w:r w:rsidRPr="004A6423">
        <w:rPr>
          <w:rStyle w:val="Emphasis"/>
        </w:rPr>
        <w:t xml:space="preserve"> financing, the </w:t>
      </w:r>
      <w:r w:rsidRPr="004A6423">
        <w:rPr>
          <w:rStyle w:val="Emphasis"/>
          <w:highlight w:val="green"/>
        </w:rPr>
        <w:t>manipulation</w:t>
      </w:r>
      <w:r w:rsidRPr="004A6423">
        <w:rPr>
          <w:rStyle w:val="Emphasis"/>
        </w:rPr>
        <w:t xml:space="preserve"> and </w:t>
      </w:r>
      <w:r w:rsidRPr="004A6423">
        <w:rPr>
          <w:rStyle w:val="Emphasis"/>
          <w:highlight w:val="green"/>
        </w:rPr>
        <w:t>militarization</w:t>
      </w:r>
      <w:r w:rsidRPr="004A6423">
        <w:rPr>
          <w:rStyle w:val="Emphasis"/>
        </w:rPr>
        <w:t xml:space="preserve"> of state-financed research, and the impoverishment and </w:t>
      </w:r>
      <w:proofErr w:type="spellStart"/>
      <w:r w:rsidRPr="004A6423">
        <w:rPr>
          <w:rStyle w:val="Emphasis"/>
        </w:rPr>
        <w:t>precarization</w:t>
      </w:r>
      <w:proofErr w:type="spellEnd"/>
      <w:r w:rsidRPr="004A6423">
        <w:rPr>
          <w:rStyle w:val="Emphasis"/>
        </w:rPr>
        <w:t xml:space="preserve"> of cognitive labor</w:t>
      </w:r>
      <w:r w:rsidRPr="00D67065">
        <w:rPr>
          <w:rStyle w:val="StyleUnderline"/>
        </w:rPr>
        <w:t>.</w:t>
      </w:r>
      <w:r w:rsidRPr="002A79B0">
        <w:rPr>
          <w:sz w:val="10"/>
        </w:rPr>
        <w:t xml:space="preserve"> If we look at the politics of the European neoliberal ruling class, we see that they are doing exactly this: in some </w:t>
      </w:r>
      <w:r w:rsidRPr="00D67065">
        <w:rPr>
          <w:rStyle w:val="StyleUnderline"/>
        </w:rPr>
        <w:t>countries</w:t>
      </w:r>
      <w:r w:rsidRPr="002A79B0">
        <w:rPr>
          <w:sz w:val="10"/>
        </w:rPr>
        <w:t xml:space="preserve"> (such as Italy) they are </w:t>
      </w:r>
      <w:r w:rsidRPr="00D67065">
        <w:rPr>
          <w:rStyle w:val="StyleUnderline"/>
        </w:rPr>
        <w:t xml:space="preserve">reducing the financing for school and for research, privatizing public schools, and </w:t>
      </w:r>
      <w:r w:rsidRPr="004A6423">
        <w:rPr>
          <w:rStyle w:val="StyleUnderline"/>
          <w:highlight w:val="green"/>
        </w:rPr>
        <w:t>provoking</w:t>
      </w:r>
      <w:r w:rsidRPr="00D67065">
        <w:rPr>
          <w:rStyle w:val="StyleUnderline"/>
        </w:rPr>
        <w:t xml:space="preserve"> a large-scale de-</w:t>
      </w:r>
      <w:proofErr w:type="spellStart"/>
      <w:r w:rsidRPr="004A6423">
        <w:rPr>
          <w:rStyle w:val="StyleUnderline"/>
          <w:highlight w:val="green"/>
        </w:rPr>
        <w:t>scholarization</w:t>
      </w:r>
      <w:proofErr w:type="spellEnd"/>
      <w:r w:rsidRPr="002A79B0">
        <w:rPr>
          <w:sz w:val="10"/>
        </w:rPr>
        <w:t xml:space="preserve"> that has already begun showing signs of producing widespread ignorance and fanaticism. In some countries (like France), they increasingly limit the public financing of research to that which can immediately translate into the politics of economic growth. Subjugating research to immediate economic interests reduces the role of research, rendering it a mere tool for governance, for the repetition of an existing framework of social activity. As cognitive workers are forced into precarity, they are also denied the possibility of deciding the scope of their own research. This obviously reduces the creativity invested by </w:t>
      </w:r>
      <w:proofErr w:type="spellStart"/>
      <w:r w:rsidRPr="002A79B0">
        <w:rPr>
          <w:sz w:val="10"/>
        </w:rPr>
        <w:t>cognitarians</w:t>
      </w:r>
      <w:proofErr w:type="spellEnd"/>
      <w:r w:rsidRPr="002A79B0">
        <w:rPr>
          <w:sz w:val="10"/>
        </w:rPr>
        <w:t xml:space="preserve"> in their work, as well as the pace of innovation and progress in technology. In the long run, this trend obliterates the progressive features of capitalism. As the cost of labor becomes so low that exploiting the physical force of a worker costs less than looking for some technological replacement, the push toward innovation slows to a halt. The interest in immediate profit prevails over the long-term development of productive force. Notwithstanding the shortsighted opinions prevailing in the field of neoliberal economics, a decrease in labor cost suggest that the progressive impulse of capitalism is fading; capitalism becomes a factor of de-civilization, of intellectual and technological regression. </w:t>
      </w:r>
      <w:proofErr w:type="spellStart"/>
      <w:r w:rsidRPr="002A79B0">
        <w:rPr>
          <w:sz w:val="10"/>
        </w:rPr>
        <w:t>Cognitarians</w:t>
      </w:r>
      <w:proofErr w:type="spellEnd"/>
      <w:r w:rsidRPr="002A79B0">
        <w:rPr>
          <w:sz w:val="10"/>
        </w:rPr>
        <w:t xml:space="preserve"> Searching for a Body </w:t>
      </w:r>
      <w:proofErr w:type="spellStart"/>
      <w:r w:rsidRPr="002A79B0">
        <w:rPr>
          <w:sz w:val="10"/>
        </w:rPr>
        <w:t>Cognitarians</w:t>
      </w:r>
      <w:proofErr w:type="spellEnd"/>
      <w:r w:rsidRPr="002A79B0">
        <w:rPr>
          <w:sz w:val="10"/>
        </w:rPr>
        <w:t xml:space="preserve"> are those who embody the general intellect in its many forms: they process information in order to give birth to goods and services. As the cognitive function of society is inscribed in the process of capital valorization, the infinitely fragmented mosaic of cognitive activity becomes a fluid process within a universal telematic network, redefining the shape of labor and capital. </w:t>
      </w:r>
      <w:r w:rsidRPr="00D67065">
        <w:rPr>
          <w:rStyle w:val="StyleUnderline"/>
        </w:rPr>
        <w:t xml:space="preserve">Capital becomes </w:t>
      </w:r>
      <w:r w:rsidRPr="004A6423">
        <w:rPr>
          <w:rStyle w:val="Emphasis"/>
        </w:rPr>
        <w:t>the generalized semiotic flux that runs through the veins of the global economy,</w:t>
      </w:r>
      <w:r w:rsidRPr="00D67065">
        <w:rPr>
          <w:rStyle w:val="StyleUnderline"/>
        </w:rPr>
        <w:t xml:space="preserve"> while labor becomes the constant activation of the intelligence of countless semiotic agents linked to one another</w:t>
      </w:r>
      <w:r w:rsidRPr="002A79B0">
        <w:rPr>
          <w:sz w:val="10"/>
        </w:rPr>
        <w:t xml:space="preserve">. </w:t>
      </w:r>
      <w:proofErr w:type="spellStart"/>
      <w:r w:rsidRPr="002A79B0">
        <w:rPr>
          <w:sz w:val="10"/>
        </w:rPr>
        <w:t>Cognitarians</w:t>
      </w:r>
      <w:proofErr w:type="spellEnd"/>
      <w:r w:rsidRPr="002A79B0">
        <w:rPr>
          <w:sz w:val="10"/>
        </w:rPr>
        <w:t xml:space="preserve"> are the social body of the soul at work in the sphere of </w:t>
      </w:r>
      <w:proofErr w:type="spellStart"/>
      <w:r w:rsidRPr="002A79B0">
        <w:rPr>
          <w:sz w:val="10"/>
        </w:rPr>
        <w:t>semiocapital</w:t>
      </w:r>
      <w:proofErr w:type="spellEnd"/>
      <w:r w:rsidRPr="002A79B0">
        <w:rPr>
          <w:sz w:val="10"/>
        </w:rPr>
        <w:t xml:space="preserve">, but this body is dimidiated in a sphere isolated from the other’s body. The form of alienation that is spreading in the living sphere of the </w:t>
      </w:r>
      <w:proofErr w:type="spellStart"/>
      <w:r w:rsidRPr="002A79B0">
        <w:rPr>
          <w:sz w:val="10"/>
        </w:rPr>
        <w:t>cognitarians</w:t>
      </w:r>
      <w:proofErr w:type="spellEnd"/>
      <w:r w:rsidRPr="002A79B0">
        <w:rPr>
          <w:sz w:val="10"/>
        </w:rPr>
        <w:t xml:space="preserve"> is a form of psychic suffering that escapes the Freudian definition of neurosis. If Freud’s definition of neurosis lingered on repression of desire, </w:t>
      </w:r>
      <w:proofErr w:type="spellStart"/>
      <w:r w:rsidRPr="002A79B0">
        <w:rPr>
          <w:sz w:val="10"/>
        </w:rPr>
        <w:t>semiocapital</w:t>
      </w:r>
      <w:proofErr w:type="spellEnd"/>
      <w:r w:rsidRPr="002A79B0">
        <w:rPr>
          <w:sz w:val="10"/>
        </w:rPr>
        <w:t xml:space="preserve"> is pushing demand for consumerist hyper-expression: just do it. Panic, depression, and a de-activation of empathy—it is here that we find the </w:t>
      </w:r>
      <w:proofErr w:type="spellStart"/>
      <w:r w:rsidRPr="002A79B0">
        <w:rPr>
          <w:sz w:val="10"/>
        </w:rPr>
        <w:t>cognitariat’s</w:t>
      </w:r>
      <w:proofErr w:type="spellEnd"/>
      <w:r w:rsidRPr="002A79B0">
        <w:rPr>
          <w:sz w:val="10"/>
        </w:rPr>
        <w:t xml:space="preserve"> problem. Precarious cognitive workers are forced to think in terms of competition. You can become friends with another person on Facebook, but genuine friendship is difficult under conditions of virtual isolation and intense economic competition. If we want to find the way towards autonomous collective subjectivation we have to generate </w:t>
      </w:r>
      <w:proofErr w:type="spellStart"/>
      <w:r w:rsidRPr="002A79B0">
        <w:rPr>
          <w:sz w:val="10"/>
        </w:rPr>
        <w:t>cognitarian</w:t>
      </w:r>
      <w:proofErr w:type="spellEnd"/>
      <w:r w:rsidRPr="002A79B0">
        <w:rPr>
          <w:sz w:val="10"/>
        </w:rPr>
        <w:t xml:space="preserve"> awareness with regard to an erotic, social body of the general intellect. The way to autonomous and collective subjectivation starts here: from the general intellect searching for a body. Our main political task must be handled with the conceptual tools of psychotherapy, and the language of poetry—much more than the language of politics and the conceptual tools of modern political science. The political organizer of </w:t>
      </w:r>
      <w:proofErr w:type="spellStart"/>
      <w:r w:rsidRPr="002A79B0">
        <w:rPr>
          <w:sz w:val="10"/>
        </w:rPr>
        <w:t>cognitarians</w:t>
      </w:r>
      <w:proofErr w:type="spellEnd"/>
      <w:r w:rsidRPr="002A79B0">
        <w:rPr>
          <w:sz w:val="10"/>
        </w:rPr>
        <w:t xml:space="preserve"> must be able to do away with panic and depression, to speak in a way that sensibly enacts a paradigm shift, a </w:t>
      </w:r>
      <w:proofErr w:type="spellStart"/>
      <w:r w:rsidRPr="002A79B0">
        <w:rPr>
          <w:sz w:val="10"/>
        </w:rPr>
        <w:t>resemiotization</w:t>
      </w:r>
      <w:proofErr w:type="spellEnd"/>
      <w:r w:rsidRPr="002A79B0">
        <w:rPr>
          <w:sz w:val="10"/>
        </w:rPr>
        <w:t xml:space="preserve"> of the social field, a change in social expectations and self-perception. We are forced to acknowledge that we do have a body, a social and a physical body, a socioeconomic body. Cyber-optimists were fashionable in the ’90s, and they were able to interpret the spirit of an alliance between venture capitalists and artists or engineers. But the alliance was broken in the Bush years, when technology was submitted to the laws of war, and financial capitalism provoked a collapse that may still lead to the destruction of modern civilization. Today, cyber-optimism sounds fake, like advertising for a rotten product. In his recent book, You Are Not a Gadget, Jaron Lanier, the same person who engineered the tools of virtual reality, writes: true believers in the hive mind seem to think that no number of layers of abstraction in a financial system can dull the efficacy of the system. According to the new ideology, which is a blending of cyber-cloud and neo–Milton Friedman economics, the market will not only do its best, it will do better the less people understand it. I disagree. The financial crisis brought about by the U.S. mortgage meltdown of 2008 was a case of too many people believing in the cloud too much. Governance and Cognitive Subjugation In the present, agonizing phase of neoliberalism (an agony that is more ferocious and destructive than the previous phases) European governments are staging an assault on the educational system—and particularly on scientific research—as a part of a war against cognitive labor, a war aimed at its subjugation. The university system across Europe is based on a huge amount of precarious, underpaid, or unpaid labor. Researchers and students have staged protests against this trend, attempting to return the educational system to its original vocation: a place of non-dogmatic knowledge, of the public sharing of culture. Research should not be </w:t>
      </w:r>
      <w:r w:rsidRPr="00120C62">
        <w:rPr>
          <w:sz w:val="10"/>
        </w:rPr>
        <w:t xml:space="preserve">subjected to any restraining criterion of functionality, because its very function is to explore solutions that, although dysfunctional in the present paradigm, may reveal new paradigmatic landscapes. This is the role of scientific research, especially when we are facing conundrums that seem unresolvable within the capitalist paradigm. The European ruling class aims to reduce research to a method for the governance of complexity. </w:t>
      </w:r>
      <w:r w:rsidRPr="00120C62">
        <w:rPr>
          <w:rStyle w:val="StyleUnderline"/>
        </w:rPr>
        <w:t xml:space="preserve">The </w:t>
      </w:r>
      <w:r w:rsidRPr="00120C62">
        <w:rPr>
          <w:rStyle w:val="Emphasis"/>
        </w:rPr>
        <w:t>ideology of governance is based on the naturalization</w:t>
      </w:r>
      <w:r w:rsidRPr="00120C62">
        <w:rPr>
          <w:rStyle w:val="StyleUnderline"/>
        </w:rPr>
        <w:t xml:space="preserve"> (hypostatization, I would say in Hegelian parlance) of economic reasoning</w:t>
      </w:r>
      <w:r w:rsidRPr="00120C62">
        <w:rPr>
          <w:sz w:val="10"/>
        </w:rPr>
        <w:t xml:space="preserve">. The economy has achieved the status of a universal language, of the ultimate standard of choice, whereas economics should be just a branch of knowledge among others. </w:t>
      </w:r>
      <w:r w:rsidRPr="00120C62">
        <w:rPr>
          <w:rStyle w:val="StyleUnderline"/>
        </w:rPr>
        <w:t>The normative role that the economy has acquired is unwarranted</w:t>
      </w:r>
      <w:r w:rsidRPr="00D67065">
        <w:rPr>
          <w:rStyle w:val="StyleUnderline"/>
        </w:rPr>
        <w:t xml:space="preserve"> from an epistemological point of view, and devastating at the social level. If research is subjected to economic conceptualization, it is no longer research, but technical management</w:t>
      </w:r>
      <w:r w:rsidRPr="002A79B0">
        <w:rPr>
          <w:sz w:val="10"/>
        </w:rPr>
        <w:t>. The so-called reform of the European educational system launched in 1999 (the year of the Bologna Charter) is aimed at the separation of applied research from the questioning of the very foundations and finalities of scientific knowledge, accompanied by the subjugation of research to standards set by economic evaluation. The epistemic implications of this move are enormous: to submit research to the laws of economic growth obliterates the most important purpose of knowledge, what Thomas Kuhn calls its “paradigmatic” function. The ability to produce paradigm shifts in the field of knowledge and in the field of experimentation depends on the autonomy of research from established standards of evaluation. Only when research can work and discover and create concepts regardless of established social interests can knowledge move beyond repetition, and open new prospects to imagination and technology. “</w:t>
      </w:r>
      <w:r w:rsidRPr="004A6423">
        <w:rPr>
          <w:rStyle w:val="Emphasis"/>
        </w:rPr>
        <w:t>Governance” is the keyword for this process</w:t>
      </w:r>
      <w:r w:rsidRPr="00D67065">
        <w:rPr>
          <w:rStyle w:val="StyleUnderline"/>
        </w:rPr>
        <w:t xml:space="preserve">. Governance </w:t>
      </w:r>
      <w:r w:rsidRPr="004A6423">
        <w:rPr>
          <w:rStyle w:val="Emphasis"/>
          <w:highlight w:val="green"/>
        </w:rPr>
        <w:t>produces pure functionality without meaning</w:t>
      </w:r>
      <w:r w:rsidRPr="004A6423">
        <w:rPr>
          <w:rStyle w:val="Emphasis"/>
        </w:rPr>
        <w:t>, the automation of thought and of will</w:t>
      </w:r>
      <w:r w:rsidRPr="00D67065">
        <w:rPr>
          <w:rStyle w:val="StyleUnderline"/>
        </w:rPr>
        <w:t>.</w:t>
      </w:r>
      <w:r w:rsidRPr="002A79B0">
        <w:rPr>
          <w:sz w:val="10"/>
        </w:rPr>
        <w:t xml:space="preserve"> It </w:t>
      </w:r>
      <w:r w:rsidRPr="00D67065">
        <w:rPr>
          <w:rStyle w:val="StyleUnderline"/>
        </w:rPr>
        <w:t xml:space="preserve">embeds abstract connections in the relation between living organisms, technologically </w:t>
      </w:r>
      <w:r w:rsidRPr="004A6423">
        <w:rPr>
          <w:rStyle w:val="Emphasis"/>
          <w:highlight w:val="green"/>
        </w:rPr>
        <w:t xml:space="preserve">subjecting choices to </w:t>
      </w:r>
      <w:r w:rsidRPr="00120C62">
        <w:rPr>
          <w:rStyle w:val="Emphasis"/>
        </w:rPr>
        <w:t xml:space="preserve">logical </w:t>
      </w:r>
      <w:r w:rsidRPr="004A6423">
        <w:rPr>
          <w:rStyle w:val="Emphasis"/>
          <w:highlight w:val="green"/>
        </w:rPr>
        <w:t>concatenation</w:t>
      </w:r>
      <w:r w:rsidRPr="002A79B0">
        <w:rPr>
          <w:sz w:val="10"/>
        </w:rPr>
        <w:t xml:space="preserve">. It recombines compatible (compatibilized) fragments of knowledge. </w:t>
      </w:r>
      <w:r w:rsidRPr="004A6423">
        <w:rPr>
          <w:rStyle w:val="Emphasis"/>
        </w:rPr>
        <w:t xml:space="preserve">Governance is the </w:t>
      </w:r>
      <w:r w:rsidRPr="004A6423">
        <w:rPr>
          <w:rStyle w:val="Emphasis"/>
          <w:highlight w:val="green"/>
        </w:rPr>
        <w:t xml:space="preserve">replacement of </w:t>
      </w:r>
      <w:r w:rsidRPr="00120C62">
        <w:rPr>
          <w:rStyle w:val="Emphasis"/>
        </w:rPr>
        <w:t xml:space="preserve">political </w:t>
      </w:r>
      <w:r w:rsidRPr="004A6423">
        <w:rPr>
          <w:rStyle w:val="Emphasis"/>
          <w:highlight w:val="green"/>
        </w:rPr>
        <w:t>will with</w:t>
      </w:r>
      <w:r w:rsidRPr="004A6423">
        <w:rPr>
          <w:rStyle w:val="Emphasis"/>
        </w:rPr>
        <w:t xml:space="preserve"> a system of </w:t>
      </w:r>
      <w:r w:rsidRPr="00120C62">
        <w:rPr>
          <w:rStyle w:val="Emphasis"/>
        </w:rPr>
        <w:t xml:space="preserve">automatic </w:t>
      </w:r>
      <w:r w:rsidRPr="004A6423">
        <w:rPr>
          <w:rStyle w:val="Emphasis"/>
          <w:highlight w:val="green"/>
        </w:rPr>
        <w:t>technicalities</w:t>
      </w:r>
      <w:r w:rsidRPr="004A6423">
        <w:rPr>
          <w:rStyle w:val="Emphasis"/>
        </w:rPr>
        <w:t xml:space="preserve"> </w:t>
      </w:r>
      <w:r w:rsidRPr="004A6423">
        <w:rPr>
          <w:rStyle w:val="Emphasis"/>
          <w:highlight w:val="green"/>
        </w:rPr>
        <w:t>forcing reality into a logical framework</w:t>
      </w:r>
      <w:r w:rsidRPr="004A6423">
        <w:rPr>
          <w:rStyle w:val="Emphasis"/>
        </w:rPr>
        <w:t xml:space="preserve"> that cannot be questioned</w:t>
      </w:r>
      <w:r w:rsidRPr="002A79B0">
        <w:rPr>
          <w:sz w:val="10"/>
        </w:rPr>
        <w:t xml:space="preserve">. Financial stability, competitiveness, labor cost reduction, increase of productivity: </w:t>
      </w:r>
      <w:r w:rsidRPr="004A6423">
        <w:rPr>
          <w:rStyle w:val="Emphasis"/>
        </w:rPr>
        <w:t xml:space="preserve">the </w:t>
      </w:r>
      <w:r w:rsidRPr="00120C62">
        <w:rPr>
          <w:rStyle w:val="Emphasis"/>
        </w:rPr>
        <w:t xml:space="preserve">systemic </w:t>
      </w:r>
      <w:r w:rsidRPr="004A6423">
        <w:rPr>
          <w:rStyle w:val="Emphasis"/>
          <w:highlight w:val="green"/>
        </w:rPr>
        <w:t>architecture</w:t>
      </w:r>
      <w:r w:rsidRPr="00D67065">
        <w:rPr>
          <w:rStyle w:val="StyleUnderline"/>
        </w:rPr>
        <w:t xml:space="preserve"> of EU rule is based on such dogmatic foundations that </w:t>
      </w:r>
      <w:r w:rsidRPr="004A6423">
        <w:rPr>
          <w:rStyle w:val="Emphasis"/>
          <w:highlight w:val="green"/>
        </w:rPr>
        <w:t>cannot</w:t>
      </w:r>
      <w:r w:rsidRPr="004A6423">
        <w:rPr>
          <w:rStyle w:val="Emphasis"/>
        </w:rPr>
        <w:t xml:space="preserve"> </w:t>
      </w:r>
      <w:r w:rsidRPr="004A6423">
        <w:rPr>
          <w:rStyle w:val="Emphasis"/>
          <w:highlight w:val="green"/>
        </w:rPr>
        <w:t>be challenged</w:t>
      </w:r>
      <w:r w:rsidRPr="004A6423">
        <w:rPr>
          <w:rStyle w:val="Emphasis"/>
        </w:rPr>
        <w:t xml:space="preserve"> or discussed</w:t>
      </w:r>
      <w:r w:rsidRPr="00D67065">
        <w:rPr>
          <w:rStyle w:val="StyleUnderline"/>
        </w:rPr>
        <w:t xml:space="preserve">, because they are </w:t>
      </w:r>
      <w:r w:rsidRPr="004A6423">
        <w:rPr>
          <w:rStyle w:val="Emphasis"/>
          <w:highlight w:val="green"/>
        </w:rPr>
        <w:t>embedded in</w:t>
      </w:r>
      <w:r w:rsidRPr="004A6423">
        <w:rPr>
          <w:rStyle w:val="Emphasis"/>
        </w:rPr>
        <w:t xml:space="preserve"> the technical function of </w:t>
      </w:r>
      <w:r w:rsidRPr="00120C62">
        <w:rPr>
          <w:rStyle w:val="Emphasis"/>
        </w:rPr>
        <w:t xml:space="preserve">managerial </w:t>
      </w:r>
      <w:r w:rsidRPr="004A6423">
        <w:rPr>
          <w:rStyle w:val="Emphasis"/>
          <w:highlight w:val="green"/>
        </w:rPr>
        <w:t>subsystems</w:t>
      </w:r>
      <w:r w:rsidRPr="002A79B0">
        <w:rPr>
          <w:sz w:val="10"/>
        </w:rPr>
        <w:t xml:space="preserve">. No enunciation or action is operational if it does not comply with embedded rules of techno-linguistic </w:t>
      </w:r>
      <w:proofErr w:type="spellStart"/>
      <w:r w:rsidRPr="002A79B0">
        <w:rPr>
          <w:sz w:val="10"/>
        </w:rPr>
        <w:t>dispositifs</w:t>
      </w:r>
      <w:proofErr w:type="spellEnd"/>
      <w:r w:rsidRPr="002A79B0">
        <w:rPr>
          <w:sz w:val="10"/>
        </w:rPr>
        <w:t xml:space="preserve"> of daily exchange. </w:t>
      </w:r>
      <w:r w:rsidRPr="00D67065">
        <w:rPr>
          <w:rStyle w:val="StyleUnderline"/>
        </w:rPr>
        <w:t xml:space="preserve">Governance is the management of a system that is </w:t>
      </w:r>
      <w:r w:rsidRPr="004A6423">
        <w:rPr>
          <w:rStyle w:val="Emphasis"/>
          <w:highlight w:val="green"/>
        </w:rPr>
        <w:t>too complex to be governed</w:t>
      </w:r>
      <w:r w:rsidRPr="00D67065">
        <w:rPr>
          <w:rStyle w:val="StyleUnderline"/>
        </w:rPr>
        <w:t>. The word “government” means the understanding (as a reduction to a rational model) of the social world, and the ability of the human will (despotic, democratic, and so forth) to control a flow of information sufficient for the control of a relevant part of the social whole.</w:t>
      </w:r>
      <w:r w:rsidRPr="002A79B0">
        <w:rPr>
          <w:sz w:val="10"/>
        </w:rPr>
        <w:t xml:space="preserve"> The possibility of government requires a low degree of complexity with regard to social information. Information complexity grew throughout the late modern age, and exploded in the age of the digital network. Therefore, the reduction of social information to comprehensive knowledge and political control becomes an impossible task: control becomes aleatory, uncertain, almost impossible, and an increasing number of events escape the organized will</w:t>
      </w:r>
      <w:r w:rsidRPr="00D67065">
        <w:rPr>
          <w:rStyle w:val="StyleUnderline"/>
        </w:rPr>
        <w:t>.</w:t>
      </w:r>
      <w:r w:rsidRPr="002A79B0">
        <w:rPr>
          <w:sz w:val="10"/>
        </w:rPr>
        <w:t xml:space="preserve"> At this point, capitalism shifts to the mode of governance. It employs abstract concatenation of technological functions in place of the conscious processing of a flow of information. </w:t>
      </w:r>
      <w:r w:rsidRPr="00D67065">
        <w:rPr>
          <w:rStyle w:val="StyleUnderline"/>
        </w:rPr>
        <w:t xml:space="preserve">It </w:t>
      </w:r>
      <w:r w:rsidRPr="004A6423">
        <w:rPr>
          <w:rStyle w:val="Emphasis"/>
        </w:rPr>
        <w:t xml:space="preserve">connects </w:t>
      </w:r>
      <w:proofErr w:type="spellStart"/>
      <w:r w:rsidRPr="004A6423">
        <w:rPr>
          <w:rStyle w:val="Emphasis"/>
        </w:rPr>
        <w:t>asignifying</w:t>
      </w:r>
      <w:proofErr w:type="spellEnd"/>
      <w:r w:rsidRPr="004A6423">
        <w:rPr>
          <w:rStyle w:val="Emphasis"/>
        </w:rPr>
        <w:t xml:space="preserve"> segments in place of dialogic elaboration. It automatically adapts in place of forming consensus</w:t>
      </w:r>
      <w:r w:rsidRPr="00D67065">
        <w:rPr>
          <w:rStyle w:val="StyleUnderline"/>
        </w:rPr>
        <w:t>, using technical language in place of shared meaning resulting from dialogue and conflict</w:t>
      </w:r>
      <w:r w:rsidRPr="002A79B0">
        <w:rPr>
          <w:sz w:val="10"/>
        </w:rPr>
        <w:t xml:space="preserve">. In place of planning, it manages disruption. It assesses the compatibility of agents entering </w:t>
      </w:r>
      <w:r w:rsidRPr="002A79B0">
        <w:rPr>
          <w:sz w:val="10"/>
        </w:rPr>
        <w:lastRenderedPageBreak/>
        <w:t xml:space="preserve">the social game in place of mediating conflicting political interests and projects. And it employs the rhetoric of systemic complexity in place of a rhetoric of historical dialectics. Looking for Autonomy </w:t>
      </w:r>
      <w:r w:rsidRPr="004A6423">
        <w:rPr>
          <w:rStyle w:val="Emphasis"/>
        </w:rPr>
        <w:t xml:space="preserve">As </w:t>
      </w:r>
      <w:r w:rsidRPr="00120C62">
        <w:rPr>
          <w:rStyle w:val="Emphasis"/>
        </w:rPr>
        <w:t xml:space="preserve">the </w:t>
      </w:r>
      <w:r w:rsidRPr="004A6423">
        <w:rPr>
          <w:rStyle w:val="Emphasis"/>
          <w:highlight w:val="green"/>
        </w:rPr>
        <w:t>governance</w:t>
      </w:r>
      <w:r w:rsidRPr="004A6423">
        <w:rPr>
          <w:rStyle w:val="Emphasis"/>
        </w:rPr>
        <w:t xml:space="preserve"> model functions perfectly, in itself, it </w:t>
      </w:r>
      <w:r w:rsidRPr="004A6423">
        <w:rPr>
          <w:rStyle w:val="Emphasis"/>
          <w:highlight w:val="green"/>
        </w:rPr>
        <w:t xml:space="preserve">destroys the </w:t>
      </w:r>
      <w:r w:rsidRPr="00120C62">
        <w:rPr>
          <w:rStyle w:val="Emphasis"/>
        </w:rPr>
        <w:t xml:space="preserve">social </w:t>
      </w:r>
      <w:r w:rsidRPr="004A6423">
        <w:rPr>
          <w:rStyle w:val="Emphasis"/>
          <w:highlight w:val="green"/>
        </w:rPr>
        <w:t>body</w:t>
      </w:r>
      <w:r w:rsidRPr="004A6423">
        <w:rPr>
          <w:rStyle w:val="Emphasis"/>
        </w:rPr>
        <w:t>.</w:t>
      </w:r>
      <w:r w:rsidRPr="00D67065">
        <w:rPr>
          <w:rStyle w:val="StyleUnderline"/>
        </w:rPr>
        <w:t xml:space="preserve"> Conceptualizing the field of cybernetics, Norbert Wiener argued that a system exhibiting positive feedback, in response to perturbation, increases the magnitude of perturbation</w:t>
      </w:r>
      <w:r w:rsidRPr="002A79B0">
        <w:rPr>
          <w:sz w:val="10"/>
        </w:rPr>
        <w:t xml:space="preserve">. In contrast, a system that responds to a perturbation in a way that reduces its effect is said to exhibit negative feedback. </w:t>
      </w:r>
      <w:r w:rsidRPr="004A6423">
        <w:rPr>
          <w:rStyle w:val="Emphasis"/>
        </w:rPr>
        <w:t>A logic of positive feedback is installed in the connection between digital technology and financial economy, because this connection tends to induce technological automatisms,</w:t>
      </w:r>
      <w:r w:rsidRPr="00D67065">
        <w:rPr>
          <w:rStyle w:val="StyleUnderline"/>
        </w:rPr>
        <w:t xml:space="preserve"> and psycho-automatisms too, </w:t>
      </w:r>
      <w:r w:rsidRPr="004A6423">
        <w:rPr>
          <w:rStyle w:val="StyleUnderline"/>
          <w:highlight w:val="green"/>
        </w:rPr>
        <w:t>leading to</w:t>
      </w:r>
      <w:r w:rsidRPr="00D67065">
        <w:rPr>
          <w:rStyle w:val="StyleUnderline"/>
        </w:rPr>
        <w:t xml:space="preserve"> the advancement of </w:t>
      </w:r>
      <w:r w:rsidRPr="004A6423">
        <w:rPr>
          <w:rStyle w:val="StyleUnderline"/>
          <w:highlight w:val="green"/>
        </w:rPr>
        <w:t>destructive tendencies</w:t>
      </w:r>
      <w:r w:rsidRPr="00D67065">
        <w:rPr>
          <w:rStyle w:val="StyleUnderline"/>
        </w:rPr>
        <w:t>.</w:t>
      </w:r>
      <w:r w:rsidRPr="002A79B0">
        <w:rPr>
          <w:sz w:val="10"/>
        </w:rPr>
        <w:t xml:space="preserve"> Look at the discourse of the European political class (almost without exception): If deregulation produced the systemic collapse with which the global economy is now confronted, we need more deregulation. If lower taxation on high incomes led to a fall in demand, let’s lower high-income taxation. If hyper-exploitation resulted in the overproduction of unsold and useless cars, let’s intensify car production. Are these people insane? I don’t think so. I think they are incapable of thinking in terms of the future; they are panicking, terrorized by their own impotence; they are scared. The modern bourgeoisie was a strongly territorialized class, linked to material assets; it could not exist without a relationship to </w:t>
      </w:r>
      <w:r w:rsidRPr="00120C62">
        <w:rPr>
          <w:sz w:val="10"/>
        </w:rPr>
        <w:t xml:space="preserve">territory and community. </w:t>
      </w:r>
      <w:r w:rsidRPr="00120C62">
        <w:rPr>
          <w:rStyle w:val="Emphasis"/>
        </w:rPr>
        <w:t>The financial class that dominates the contemporary scene has no attachment to either territory or material production</w:t>
      </w:r>
      <w:r w:rsidRPr="00120C62">
        <w:rPr>
          <w:rStyle w:val="StyleUnderline"/>
        </w:rPr>
        <w:t>, because its power and wealth are founded on the perfect abstraction of a digitally multiplied finance</w:t>
      </w:r>
      <w:r w:rsidRPr="00120C62">
        <w:rPr>
          <w:sz w:val="10"/>
        </w:rPr>
        <w:t xml:space="preserve">. And this digital-financial hyper-abstraction is liquidating the living body of the planet, and the social body. Only the social force of the general intellect can reset the machine and initiate a paradigm shift, but </w:t>
      </w:r>
      <w:r w:rsidRPr="00120C62">
        <w:rPr>
          <w:rStyle w:val="StyleUnderline"/>
        </w:rPr>
        <w:t>this presupposes the autonomy of the general intellect</w:t>
      </w:r>
      <w:r w:rsidRPr="00D67065">
        <w:rPr>
          <w:rStyle w:val="StyleUnderline"/>
        </w:rPr>
        <w:t xml:space="preserve">, the social solidarity of </w:t>
      </w:r>
      <w:proofErr w:type="spellStart"/>
      <w:r w:rsidRPr="00D67065">
        <w:rPr>
          <w:rStyle w:val="StyleUnderline"/>
        </w:rPr>
        <w:t>cognitarians</w:t>
      </w:r>
      <w:proofErr w:type="spellEnd"/>
      <w:r w:rsidRPr="00D67065">
        <w:rPr>
          <w:rStyle w:val="StyleUnderline"/>
        </w:rPr>
        <w:t>. It presupposes a process of autonomous subjectivation of collective intelligence.</w:t>
      </w:r>
    </w:p>
    <w:p w14:paraId="39108A03" w14:textId="77777777" w:rsidR="00880A41" w:rsidRPr="00676BB3" w:rsidRDefault="00880A41" w:rsidP="00880A41">
      <w:pPr>
        <w:keepNext/>
        <w:keepLines/>
        <w:spacing w:before="40" w:after="0"/>
        <w:outlineLvl w:val="3"/>
        <w:rPr>
          <w:rFonts w:eastAsia="SimSun" w:cs="Times New Roman"/>
          <w:b/>
          <w:iCs/>
          <w:sz w:val="26"/>
        </w:rPr>
      </w:pPr>
      <w:bookmarkStart w:id="1" w:name="_Hlk79413602"/>
      <w:bookmarkEnd w:id="0"/>
      <w:r>
        <w:rPr>
          <w:rFonts w:eastAsia="SimSun" w:cs="Times New Roman"/>
          <w:b/>
          <w:iCs/>
          <w:sz w:val="26"/>
        </w:rPr>
        <w:t xml:space="preserve">The </w:t>
      </w:r>
      <w:proofErr w:type="spellStart"/>
      <w:r>
        <w:rPr>
          <w:rFonts w:eastAsia="SimSun" w:cs="Times New Roman"/>
          <w:b/>
          <w:iCs/>
          <w:sz w:val="26"/>
        </w:rPr>
        <w:t>aff’s</w:t>
      </w:r>
      <w:proofErr w:type="spellEnd"/>
      <w:r>
        <w:rPr>
          <w:rFonts w:eastAsia="SimSun" w:cs="Times New Roman"/>
          <w:b/>
          <w:iCs/>
          <w:sz w:val="26"/>
        </w:rPr>
        <w:t xml:space="preserve"> vague allusion to helping women in the third world is </w:t>
      </w:r>
      <w:r w:rsidRPr="003659A7">
        <w:rPr>
          <w:rFonts w:eastAsia="SimSun" w:cs="Times New Roman"/>
          <w:b/>
          <w:iCs/>
          <w:sz w:val="26"/>
          <w:u w:val="single"/>
        </w:rPr>
        <w:t>resilience par excellence</w:t>
      </w:r>
      <w:r>
        <w:rPr>
          <w:rFonts w:eastAsia="SimSun" w:cs="Times New Roman"/>
          <w:b/>
          <w:iCs/>
          <w:sz w:val="26"/>
        </w:rPr>
        <w:t xml:space="preserve"> – their investment in third-world women of color as needing assistance from the benevolent West is simply the latest tactic of visualization by </w:t>
      </w:r>
      <w:proofErr w:type="spellStart"/>
      <w:r>
        <w:rPr>
          <w:rFonts w:eastAsia="SimSun" w:cs="Times New Roman"/>
          <w:b/>
          <w:iCs/>
          <w:sz w:val="26"/>
        </w:rPr>
        <w:t>mutli</w:t>
      </w:r>
      <w:proofErr w:type="spellEnd"/>
      <w:r>
        <w:rPr>
          <w:rFonts w:eastAsia="SimSun" w:cs="Times New Roman"/>
          <w:b/>
          <w:iCs/>
          <w:sz w:val="26"/>
        </w:rPr>
        <w:t>-racial white supremacist patriarchy, sanctioning the expansion into new affective markets and global intervention under the guise of imperialist feminism</w:t>
      </w:r>
    </w:p>
    <w:p w14:paraId="4A8B57DA" w14:textId="77777777" w:rsidR="00880A41" w:rsidRPr="00676BB3" w:rsidRDefault="00880A41" w:rsidP="00880A41">
      <w:pPr>
        <w:spacing w:after="0"/>
        <w:rPr>
          <w:rFonts w:eastAsia="Calibri" w:cs="Times New Roman"/>
          <w:b/>
          <w:bCs/>
          <w:sz w:val="26"/>
        </w:rPr>
      </w:pPr>
      <w:r w:rsidRPr="00676BB3">
        <w:rPr>
          <w:rFonts w:eastAsia="Calibri" w:cs="Times New Roman"/>
          <w:b/>
          <w:bCs/>
          <w:sz w:val="26"/>
        </w:rPr>
        <w:t xml:space="preserve">James </w:t>
      </w:r>
      <w:r>
        <w:rPr>
          <w:rFonts w:eastAsia="Calibri" w:cs="Times New Roman"/>
          <w:b/>
          <w:bCs/>
          <w:sz w:val="26"/>
        </w:rPr>
        <w:t>‘</w:t>
      </w:r>
      <w:r w:rsidRPr="00676BB3">
        <w:rPr>
          <w:rFonts w:eastAsia="Calibri" w:cs="Times New Roman"/>
          <w:b/>
          <w:bCs/>
          <w:sz w:val="26"/>
        </w:rPr>
        <w:t>15</w:t>
      </w:r>
    </w:p>
    <w:p w14:paraId="5EB619F7" w14:textId="72410DEA" w:rsidR="00880A41" w:rsidRDefault="00880A41" w:rsidP="00880A41">
      <w:pPr>
        <w:spacing w:after="0"/>
        <w:rPr>
          <w:rFonts w:eastAsia="Calibri" w:cs="Times New Roman"/>
          <w:bCs/>
          <w:sz w:val="16"/>
          <w:szCs w:val="16"/>
        </w:rPr>
      </w:pPr>
      <w:r>
        <w:rPr>
          <w:rFonts w:eastAsia="Calibri" w:cs="Times New Roman"/>
          <w:bCs/>
          <w:sz w:val="16"/>
          <w:szCs w:val="16"/>
        </w:rPr>
        <w:t>[</w:t>
      </w:r>
      <w:r w:rsidRPr="00676BB3">
        <w:rPr>
          <w:rFonts w:eastAsia="Calibri" w:cs="Times New Roman"/>
          <w:bCs/>
          <w:sz w:val="16"/>
          <w:szCs w:val="16"/>
        </w:rPr>
        <w:t>Robin</w:t>
      </w:r>
      <w:r>
        <w:rPr>
          <w:rFonts w:eastAsia="Calibri" w:cs="Times New Roman"/>
          <w:bCs/>
          <w:sz w:val="16"/>
          <w:szCs w:val="16"/>
        </w:rPr>
        <w:t xml:space="preserve">, </w:t>
      </w:r>
      <w:r w:rsidRPr="00676BB3">
        <w:rPr>
          <w:rFonts w:eastAsia="Calibri" w:cs="Times New Roman"/>
          <w:bCs/>
          <w:sz w:val="16"/>
          <w:szCs w:val="16"/>
        </w:rPr>
        <w:t>Associate Professor of Philosophy @ UNC Charlotte</w:t>
      </w:r>
      <w:r>
        <w:rPr>
          <w:rFonts w:eastAsia="Calibri" w:cs="Times New Roman"/>
          <w:bCs/>
          <w:sz w:val="16"/>
          <w:szCs w:val="16"/>
        </w:rPr>
        <w:t>. 2015.</w:t>
      </w:r>
      <w:r w:rsidRPr="00676BB3">
        <w:rPr>
          <w:rFonts w:eastAsia="Calibri" w:cs="Times New Roman"/>
          <w:bCs/>
          <w:sz w:val="16"/>
          <w:szCs w:val="16"/>
        </w:rPr>
        <w:t xml:space="preserve"> </w:t>
      </w:r>
      <w:r>
        <w:rPr>
          <w:rFonts w:eastAsia="Calibri" w:cs="Times New Roman"/>
          <w:bCs/>
          <w:sz w:val="16"/>
          <w:szCs w:val="16"/>
        </w:rPr>
        <w:t>“</w:t>
      </w:r>
      <w:r w:rsidRPr="00676BB3">
        <w:rPr>
          <w:rFonts w:eastAsia="Calibri" w:cs="Times New Roman"/>
          <w:bCs/>
          <w:sz w:val="16"/>
          <w:szCs w:val="16"/>
        </w:rPr>
        <w:t>Resilience &amp; Melancholy: Pop Music, Feminism, Neoliberalism</w:t>
      </w:r>
      <w:r>
        <w:rPr>
          <w:rFonts w:eastAsia="Calibri" w:cs="Times New Roman"/>
          <w:bCs/>
          <w:sz w:val="16"/>
          <w:szCs w:val="16"/>
        </w:rPr>
        <w:t>.”] pat – I have this eBook on my kindle account, can’t find a PDF of it anywhere so just DM me if you want access,</w:t>
      </w:r>
    </w:p>
    <w:p w14:paraId="0B0EF56C" w14:textId="77777777" w:rsidR="00880A41" w:rsidRPr="00676BB3" w:rsidRDefault="00880A41" w:rsidP="00880A41">
      <w:pPr>
        <w:spacing w:after="0"/>
        <w:rPr>
          <w:rFonts w:eastAsia="Calibri" w:cs="Times New Roman"/>
          <w:sz w:val="16"/>
        </w:rPr>
      </w:pPr>
    </w:p>
    <w:p w14:paraId="57E9D7CC" w14:textId="77777777" w:rsidR="00880A41" w:rsidRPr="003659A7" w:rsidRDefault="00880A41" w:rsidP="00880A41">
      <w:pPr>
        <w:rPr>
          <w:rFonts w:eastAsia="Calibri" w:cs="Times New Roman"/>
          <w:sz w:val="12"/>
        </w:rPr>
      </w:pPr>
      <w:r w:rsidRPr="003659A7">
        <w:rPr>
          <w:sz w:val="12"/>
        </w:rPr>
        <w:t xml:space="preserve">Resilience discourse turns objectification (being looked at) into a means of </w:t>
      </w:r>
      <w:proofErr w:type="spellStart"/>
      <w:r w:rsidRPr="003659A7">
        <w:rPr>
          <w:sz w:val="12"/>
        </w:rPr>
        <w:t>subjectificatlon</w:t>
      </w:r>
      <w:proofErr w:type="spellEnd"/>
      <w:r w:rsidRPr="003659A7">
        <w:rPr>
          <w:sz w:val="12"/>
        </w:rPr>
        <w:t xml:space="preserve"> (overcoming). It also makes looking even more efficient and profitable than simple objectification could ever be. Recognizing and affirming the affective labor of the resilient performer, the spectator feeds the performer’s individual overcoming </w:t>
      </w:r>
      <w:proofErr w:type="gramStart"/>
      <w:r w:rsidRPr="003659A7">
        <w:rPr>
          <w:sz w:val="12"/>
        </w:rPr>
        <w:t>Into</w:t>
      </w:r>
      <w:proofErr w:type="gramEnd"/>
      <w:r w:rsidRPr="003659A7">
        <w:rPr>
          <w:sz w:val="12"/>
        </w:rPr>
        <w:t xml:space="preserve"> a second-order therapeutic narrative: our approbation of her overcoming is evidence of our own overcoming of our past prejudices. This spectator wants to be seen by a wider audience as someone who answers the resilient feminine subject’s hail, “Look, I Overcame’. Just as individual feminine subjects use their resilience as proof of their own goodness, </w:t>
      </w:r>
      <w:proofErr w:type="spellStart"/>
      <w:r w:rsidRPr="003659A7">
        <w:rPr>
          <w:rStyle w:val="Emphasis"/>
          <w:highlight w:val="green"/>
        </w:rPr>
        <w:t>MRWaSP</w:t>
      </w:r>
      <w:proofErr w:type="spellEnd"/>
      <w:r w:rsidRPr="003659A7">
        <w:rPr>
          <w:rStyle w:val="Emphasis"/>
          <w:highlight w:val="green"/>
        </w:rPr>
        <w:t xml:space="preserve"> uses the resilience of its “good girls” as proof that they’re the “good guys”</w:t>
      </w:r>
      <w:r w:rsidRPr="003659A7">
        <w:rPr>
          <w:sz w:val="12"/>
        </w:rPr>
        <w:t xml:space="preserve"> — </w:t>
      </w:r>
      <w:r w:rsidRPr="00676BB3">
        <w:rPr>
          <w:rFonts w:eastAsia="Calibri" w:cs="Times New Roman"/>
          <w:u w:val="single"/>
        </w:rPr>
        <w:t>that its social and ethical practices are truly just</w:t>
      </w:r>
      <w:r w:rsidRPr="003659A7">
        <w:rPr>
          <w:sz w:val="12"/>
        </w:rPr>
        <w:t xml:space="preserve">, </w:t>
      </w:r>
      <w:r w:rsidRPr="00676BB3">
        <w:rPr>
          <w:rFonts w:eastAsia="Calibri" w:cs="Times New Roman"/>
          <w:u w:val="single"/>
        </w:rPr>
        <w:t>and that we really mean it this time when we say everyone is equal</w:t>
      </w:r>
      <w:r w:rsidRPr="003659A7">
        <w:rPr>
          <w:rFonts w:eastAsia="Calibri" w:cs="Times New Roman"/>
          <w:sz w:val="12"/>
        </w:rPr>
        <w:t xml:space="preserve">. For example, </w:t>
      </w:r>
      <w:r w:rsidRPr="003659A7">
        <w:rPr>
          <w:rStyle w:val="StyleUnderline"/>
          <w:highlight w:val="green"/>
        </w:rPr>
        <w:t xml:space="preserve">the “resilience” of “our” women is often contrasted with the supposed “fragility” of </w:t>
      </w:r>
      <w:r w:rsidRPr="003659A7">
        <w:rPr>
          <w:rStyle w:val="Emphasis"/>
          <w:highlight w:val="green"/>
        </w:rPr>
        <w:t>Third-World women of color</w:t>
      </w:r>
      <w:r w:rsidRPr="003659A7">
        <w:rPr>
          <w:sz w:val="12"/>
        </w:rPr>
        <w:t xml:space="preserve">. Or, in domestic US race-gender politics, </w:t>
      </w:r>
      <w:r w:rsidRPr="003659A7">
        <w:rPr>
          <w:rStyle w:val="StyleUnderline"/>
          <w:highlight w:val="green"/>
        </w:rPr>
        <w:t>the resilience of some</w:t>
      </w:r>
      <w:r w:rsidRPr="003659A7">
        <w:rPr>
          <w:rStyle w:val="StyleUnderline"/>
        </w:rPr>
        <w:t xml:space="preserve"> African-American women</w:t>
      </w:r>
      <w:r w:rsidRPr="003659A7">
        <w:rPr>
          <w:sz w:val="12"/>
        </w:rPr>
        <w:t xml:space="preserve"> (</w:t>
      </w:r>
      <w:r w:rsidRPr="003659A7">
        <w:rPr>
          <w:rStyle w:val="StyleUnderline"/>
        </w:rPr>
        <w:t xml:space="preserve">their </w:t>
      </w:r>
      <w:r w:rsidRPr="003659A7">
        <w:rPr>
          <w:rStyle w:val="StyleUnderline"/>
          <w:highlight w:val="green"/>
        </w:rPr>
        <w:t>bootstraps-style class ascendance</w:t>
      </w:r>
      <w:r w:rsidRPr="003659A7">
        <w:rPr>
          <w:sz w:val="12"/>
        </w:rPr>
        <w:t xml:space="preserve">) </w:t>
      </w:r>
      <w:proofErr w:type="gramStart"/>
      <w:r w:rsidRPr="003659A7">
        <w:rPr>
          <w:rStyle w:val="StyleUnderline"/>
          <w:highlight w:val="green"/>
        </w:rPr>
        <w:t>is</w:t>
      </w:r>
      <w:proofErr w:type="gramEnd"/>
      <w:r w:rsidRPr="003659A7">
        <w:rPr>
          <w:rStyle w:val="StyleUnderline"/>
          <w:highlight w:val="green"/>
        </w:rPr>
        <w:t xml:space="preserve"> contrasted to the</w:t>
      </w:r>
      <w:r w:rsidRPr="003659A7">
        <w:rPr>
          <w:rStyle w:val="StyleUnderline"/>
        </w:rPr>
        <w:t xml:space="preserve"> continued </w:t>
      </w:r>
      <w:r w:rsidRPr="003659A7">
        <w:rPr>
          <w:rStyle w:val="StyleUnderline"/>
          <w:highlight w:val="green"/>
        </w:rPr>
        <w:t>fragility of other</w:t>
      </w:r>
      <w:r w:rsidRPr="003659A7">
        <w:rPr>
          <w:rStyle w:val="StyleUnderline"/>
        </w:rPr>
        <w:t xml:space="preserve"> African-American </w:t>
      </w:r>
      <w:r w:rsidRPr="003659A7">
        <w:rPr>
          <w:rStyle w:val="StyleUnderline"/>
          <w:highlight w:val="green"/>
        </w:rPr>
        <w:t>women</w:t>
      </w:r>
      <w:r w:rsidRPr="003659A7">
        <w:rPr>
          <w:sz w:val="12"/>
        </w:rPr>
        <w:t xml:space="preserve">, </w:t>
      </w:r>
      <w:r w:rsidRPr="003659A7">
        <w:rPr>
          <w:rStyle w:val="StyleUnderline"/>
          <w:highlight w:val="green"/>
        </w:rPr>
        <w:t>and</w:t>
      </w:r>
      <w:r w:rsidRPr="003659A7">
        <w:rPr>
          <w:rStyle w:val="StyleUnderline"/>
        </w:rPr>
        <w:t xml:space="preserve"> thus </w:t>
      </w:r>
      <w:r w:rsidRPr="003659A7">
        <w:rPr>
          <w:rStyle w:val="StyleUnderline"/>
          <w:highlight w:val="green"/>
        </w:rPr>
        <w:t>used to reinforce class distinctions</w:t>
      </w:r>
      <w:r w:rsidRPr="003659A7">
        <w:rPr>
          <w:rStyle w:val="StyleUnderline"/>
        </w:rPr>
        <w:t xml:space="preserve"> among blacks</w:t>
      </w:r>
      <w:r w:rsidRPr="003659A7">
        <w:rPr>
          <w:sz w:val="12"/>
        </w:rPr>
        <w:t xml:space="preserve">. </w:t>
      </w:r>
      <w:r w:rsidRPr="003659A7">
        <w:rPr>
          <w:rStyle w:val="StyleUnderline"/>
        </w:rPr>
        <w:t>There are a million different versions of this general story</w:t>
      </w:r>
      <w:r w:rsidRPr="003659A7">
        <w:rPr>
          <w:rFonts w:eastAsia="Calibri" w:cs="Times New Roman"/>
          <w:sz w:val="12"/>
        </w:rPr>
        <w:t xml:space="preserve">: </w:t>
      </w:r>
      <w:r w:rsidRPr="003659A7">
        <w:rPr>
          <w:rStyle w:val="Emphasis"/>
          <w:highlight w:val="green"/>
        </w:rPr>
        <w:t>“our” women are already liberated</w:t>
      </w:r>
      <w:r w:rsidRPr="003659A7">
        <w:rPr>
          <w:rFonts w:eastAsia="Calibri" w:cs="Times New Roman"/>
          <w:sz w:val="12"/>
        </w:rPr>
        <w:t xml:space="preserve"> — they saved themselves —</w:t>
      </w:r>
      <w:r w:rsidRPr="003659A7">
        <w:rPr>
          <w:rStyle w:val="Emphasis"/>
        </w:rPr>
        <w:t>but</w:t>
      </w:r>
      <w:r w:rsidRPr="003659A7">
        <w:rPr>
          <w:rFonts w:eastAsia="Calibri" w:cs="Times New Roman"/>
          <w:sz w:val="12"/>
        </w:rPr>
        <w:t xml:space="preserve">, to riff on Gayatri Spivak, </w:t>
      </w:r>
      <w:r w:rsidRPr="003659A7">
        <w:rPr>
          <w:sz w:val="12"/>
        </w:rPr>
        <w:t>“</w:t>
      </w:r>
      <w:r w:rsidRPr="003659A7">
        <w:rPr>
          <w:rStyle w:val="Emphasis"/>
          <w:highlight w:val="green"/>
        </w:rPr>
        <w:t>brown women need saving</w:t>
      </w:r>
      <w:r w:rsidRPr="003659A7">
        <w:rPr>
          <w:rStyle w:val="Emphasis"/>
        </w:rPr>
        <w:t xml:space="preserve"> from brown men</w:t>
      </w:r>
      <w:r w:rsidRPr="003659A7">
        <w:rPr>
          <w:rFonts w:eastAsia="Calibri" w:cs="Times New Roman"/>
          <w:sz w:val="12"/>
        </w:rPr>
        <w:t xml:space="preserve">.” </w:t>
      </w:r>
      <w:r w:rsidRPr="00676BB3">
        <w:rPr>
          <w:rFonts w:eastAsia="Calibri" w:cs="Times New Roman"/>
          <w:u w:val="single"/>
        </w:rPr>
        <w:t xml:space="preserve">Most mainstream </w:t>
      </w:r>
      <w:r w:rsidRPr="003659A7">
        <w:rPr>
          <w:rFonts w:eastAsia="Calibri" w:cs="Times New Roman"/>
          <w:highlight w:val="green"/>
          <w:u w:val="single"/>
        </w:rPr>
        <w:t>conversations about Third-World women are</w:t>
      </w:r>
      <w:r w:rsidRPr="00676BB3">
        <w:rPr>
          <w:rFonts w:eastAsia="Calibri" w:cs="Times New Roman"/>
          <w:u w:val="single"/>
        </w:rPr>
        <w:t xml:space="preserve"> versions of this story</w:t>
      </w:r>
      <w:r w:rsidRPr="003659A7">
        <w:rPr>
          <w:sz w:val="12"/>
        </w:rPr>
        <w:t xml:space="preserve">: discussions of “Muslim” veiling, female circumcision, sweatshops, </w:t>
      </w:r>
      <w:r w:rsidRPr="003659A7">
        <w:rPr>
          <w:sz w:val="12"/>
          <w:highlight w:val="green"/>
        </w:rPr>
        <w:t>poverty ‘development</w:t>
      </w:r>
      <w:r w:rsidRPr="003659A7">
        <w:rPr>
          <w:sz w:val="12"/>
        </w:rPr>
        <w:t xml:space="preserve">,” they’re </w:t>
      </w:r>
      <w:r w:rsidRPr="003659A7">
        <w:rPr>
          <w:rStyle w:val="Emphasis"/>
          <w:highlight w:val="green"/>
        </w:rPr>
        <w:t>all white-</w:t>
      </w:r>
      <w:proofErr w:type="spellStart"/>
      <w:r w:rsidRPr="003659A7">
        <w:rPr>
          <w:rStyle w:val="Emphasis"/>
          <w:highlight w:val="green"/>
        </w:rPr>
        <w:t>saviorist</w:t>
      </w:r>
      <w:proofErr w:type="spellEnd"/>
      <w:r w:rsidRPr="003659A7">
        <w:rPr>
          <w:rStyle w:val="Emphasis"/>
          <w:highlight w:val="green"/>
        </w:rPr>
        <w:t xml:space="preserve"> narratives meant to display </w:t>
      </w:r>
      <w:proofErr w:type="spellStart"/>
      <w:r w:rsidRPr="003659A7">
        <w:rPr>
          <w:rStyle w:val="Emphasis"/>
          <w:highlight w:val="green"/>
        </w:rPr>
        <w:t>MRWaSP’s</w:t>
      </w:r>
      <w:proofErr w:type="spellEnd"/>
      <w:r w:rsidRPr="003659A7">
        <w:rPr>
          <w:rStyle w:val="Emphasis"/>
          <w:highlight w:val="green"/>
        </w:rPr>
        <w:t xml:space="preserve"> own resilience</w:t>
      </w:r>
      <w:r w:rsidRPr="003659A7">
        <w:rPr>
          <w:rFonts w:eastAsia="Calibri" w:cs="Times New Roman"/>
          <w:sz w:val="12"/>
        </w:rPr>
        <w:t xml:space="preserve">. </w:t>
      </w:r>
    </w:p>
    <w:p w14:paraId="4108835A" w14:textId="77777777" w:rsidR="00880A41" w:rsidRPr="003659A7" w:rsidRDefault="00880A41" w:rsidP="00880A41">
      <w:pPr>
        <w:rPr>
          <w:sz w:val="12"/>
        </w:rPr>
      </w:pPr>
      <w:r w:rsidRPr="003659A7">
        <w:rPr>
          <w:sz w:val="12"/>
        </w:rPr>
        <w:t xml:space="preserve">Look, I Overcame!” upgrades ‘Look, a Negro’ by (a) recycling objectification into overcoming and (b) compounding looking, so that one can profit from others’ resilience, treating their overcoming as one’s own overcoming. This upgrade in white supremacist patriarchy requires a concomitant upgrade in looking.” This shift in looking practices parallels developments in film and media aesthetics. As Steven </w:t>
      </w:r>
      <w:proofErr w:type="spellStart"/>
      <w:r w:rsidRPr="003659A7">
        <w:rPr>
          <w:sz w:val="12"/>
        </w:rPr>
        <w:t>Shaviro</w:t>
      </w:r>
      <w:proofErr w:type="spellEnd"/>
      <w:r w:rsidRPr="003659A7">
        <w:rPr>
          <w:sz w:val="12"/>
        </w:rPr>
        <w:t xml:space="preserve"> has argued, the values, techniques, and compositional strategies most common in contemporary mainstream Western cinema</w:t>
      </w:r>
      <w:r w:rsidRPr="003659A7">
        <w:rPr>
          <w:rFonts w:eastAsia="Calibri" w:cs="Times New Roman"/>
          <w:sz w:val="12"/>
        </w:rPr>
        <w:t xml:space="preserve"> — like Michael Bay’s Transformers—are significantly different than the ones used in modernist and post-modernist cinema, and that these differences in media production correlate to broader shifts in the means of capitalist and ideological production. </w:t>
      </w:r>
      <w:r w:rsidRPr="003659A7">
        <w:rPr>
          <w:rStyle w:val="StyleUnderline"/>
          <w:highlight w:val="green"/>
        </w:rPr>
        <w:t>Neoliberalism’s aesthetic is</w:t>
      </w:r>
      <w:r w:rsidRPr="003659A7">
        <w:rPr>
          <w:rFonts w:eastAsia="Calibri" w:cs="Times New Roman"/>
          <w:sz w:val="12"/>
        </w:rPr>
        <w:t xml:space="preserve">, he argues, </w:t>
      </w:r>
      <w:r w:rsidRPr="003659A7">
        <w:rPr>
          <w:rStyle w:val="StyleUnderline"/>
          <w:highlight w:val="green"/>
        </w:rPr>
        <w:t>“post-cinematic</w:t>
      </w:r>
      <w:r w:rsidRPr="003659A7">
        <w:rPr>
          <w:rFonts w:eastAsia="Calibri" w:cs="Times New Roman"/>
          <w:sz w:val="12"/>
        </w:rPr>
        <w:t xml:space="preserve">.” This post-cinematic aesthetic applies not just to film and media, but to resilience discourse. Its performance practices and looking relations configured by the “Look. I Overcame!” imperative, resilience is, in a way, another type of post-cinematic medium. In the next section I use </w:t>
      </w:r>
      <w:proofErr w:type="spellStart"/>
      <w:r w:rsidRPr="003659A7">
        <w:rPr>
          <w:rFonts w:eastAsia="Calibri" w:cs="Times New Roman"/>
          <w:sz w:val="12"/>
        </w:rPr>
        <w:t>Shaviro’s</w:t>
      </w:r>
      <w:proofErr w:type="spellEnd"/>
      <w:r w:rsidRPr="003659A7">
        <w:rPr>
          <w:rFonts w:eastAsia="Calibri" w:cs="Times New Roman"/>
          <w:sz w:val="12"/>
        </w:rPr>
        <w:t xml:space="preserve"> theory of post-cinematic media to identify some specific ways in which traditional patriarchal tools are updated </w:t>
      </w:r>
      <w:r w:rsidRPr="003659A7">
        <w:rPr>
          <w:sz w:val="12"/>
        </w:rPr>
        <w:t xml:space="preserve">to work compatibly with </w:t>
      </w:r>
      <w:proofErr w:type="spellStart"/>
      <w:r w:rsidRPr="003659A7">
        <w:rPr>
          <w:sz w:val="12"/>
        </w:rPr>
        <w:t>MRWaSP</w:t>
      </w:r>
      <w:proofErr w:type="spellEnd"/>
      <w:r w:rsidRPr="003659A7">
        <w:rPr>
          <w:sz w:val="12"/>
        </w:rPr>
        <w:t xml:space="preserve"> resilience discourse. The looking in the “Look, I Overcame!” narrative is not the same kind of looking described by concepts like “the male gaze” or “controlling images” This looking is a type of deregulated </w:t>
      </w:r>
      <w:proofErr w:type="spellStart"/>
      <w:r w:rsidRPr="003659A7">
        <w:rPr>
          <w:sz w:val="12"/>
        </w:rPr>
        <w:t>MRWaSP</w:t>
      </w:r>
      <w:proofErr w:type="spellEnd"/>
      <w:r w:rsidRPr="003659A7">
        <w:rPr>
          <w:sz w:val="12"/>
        </w:rPr>
        <w:t xml:space="preserve"> visualization. </w:t>
      </w:r>
    </w:p>
    <w:p w14:paraId="7EA3F027" w14:textId="77777777" w:rsidR="00880A41" w:rsidRPr="00B55AD5" w:rsidRDefault="00880A41" w:rsidP="00880A41"/>
    <w:p w14:paraId="65219EF3" w14:textId="77777777" w:rsidR="00CF3C70" w:rsidRPr="00223D8C" w:rsidRDefault="00CF3C70" w:rsidP="00CF3C70">
      <w:pPr>
        <w:pStyle w:val="Heading4"/>
      </w:pPr>
      <w:r>
        <w:lastRenderedPageBreak/>
        <w:t xml:space="preserve">TRIPS/compulsory licensing is a </w:t>
      </w:r>
      <w:r w:rsidRPr="00CE1912">
        <w:rPr>
          <w:u w:val="single"/>
        </w:rPr>
        <w:t>neoliberal ploy</w:t>
      </w:r>
      <w:r>
        <w:t xml:space="preserve"> to both </w:t>
      </w:r>
      <w:r w:rsidRPr="00CE1912">
        <w:rPr>
          <w:u w:val="single"/>
        </w:rPr>
        <w:t>legitimize</w:t>
      </w:r>
      <w:r>
        <w:t xml:space="preserve"> the WTO as a governing apparatus while </w:t>
      </w:r>
      <w:r w:rsidRPr="00CE1912">
        <w:rPr>
          <w:u w:val="single"/>
        </w:rPr>
        <w:t>covertly authorizing</w:t>
      </w:r>
      <w:r>
        <w:t xml:space="preserve"> economic retaliation against nations who invoke it.</w:t>
      </w:r>
    </w:p>
    <w:p w14:paraId="55DBAA7D" w14:textId="77777777" w:rsidR="00CF3C70" w:rsidRPr="00223D8C" w:rsidRDefault="00CF3C70" w:rsidP="00CF3C70">
      <w:pPr>
        <w:rPr>
          <w:rStyle w:val="Style13ptBold"/>
        </w:rPr>
      </w:pPr>
      <w:r>
        <w:rPr>
          <w:rStyle w:val="Style13ptBold"/>
        </w:rPr>
        <w:t>Ferrer ‘19</w:t>
      </w:r>
    </w:p>
    <w:p w14:paraId="672871EC" w14:textId="77777777" w:rsidR="00CF3C70" w:rsidRPr="00223D8C" w:rsidRDefault="00CF3C70" w:rsidP="00CF3C70">
      <w:pPr>
        <w:rPr>
          <w:sz w:val="16"/>
          <w:szCs w:val="16"/>
        </w:rPr>
      </w:pPr>
      <w:r w:rsidRPr="00223D8C">
        <w:rPr>
          <w:sz w:val="16"/>
          <w:szCs w:val="16"/>
        </w:rPr>
        <w:t>[Cory, MFA Candidate, University of Colorado Department of Communication. 2019. “THE RHETORIC OF “BALANCE”: NEOCOLONIALISM AND RESISTANCE IN THE GLOBAL BATTLE FOR GENERIC DRUGS,” www.proquest.com/openview/5cbb5aa35aec157b3cdf8b03d5d269b7/1?pq-origsite=gscholar&amp;cbl=18750&amp;diss=y] Harun + pat</w:t>
      </w:r>
    </w:p>
    <w:p w14:paraId="15A755E2" w14:textId="77777777" w:rsidR="00CF3C70" w:rsidRPr="00346DF6" w:rsidRDefault="00CF3C70" w:rsidP="00CF3C70">
      <w:pPr>
        <w:rPr>
          <w:sz w:val="12"/>
        </w:rPr>
      </w:pPr>
      <w:r w:rsidRPr="00346DF6">
        <w:rPr>
          <w:sz w:val="12"/>
        </w:rPr>
        <w:t xml:space="preserve">Recall also, </w:t>
      </w:r>
      <w:r w:rsidRPr="00346DF6">
        <w:rPr>
          <w:rStyle w:val="StyleUnderline"/>
        </w:rPr>
        <w:t xml:space="preserve">that </w:t>
      </w:r>
      <w:r w:rsidRPr="00346DF6">
        <w:rPr>
          <w:rStyle w:val="StyleUnderline"/>
          <w:highlight w:val="green"/>
        </w:rPr>
        <w:t>compulsory licensing is</w:t>
      </w:r>
      <w:r w:rsidRPr="00346DF6">
        <w:rPr>
          <w:rStyle w:val="StyleUnderline"/>
        </w:rPr>
        <w:t xml:space="preserve"> only </w:t>
      </w:r>
      <w:r w:rsidRPr="00346DF6">
        <w:rPr>
          <w:rStyle w:val="StyleUnderline"/>
          <w:highlight w:val="green"/>
        </w:rPr>
        <w:t>a limited solution to</w:t>
      </w:r>
      <w:r w:rsidRPr="00346DF6">
        <w:rPr>
          <w:rStyle w:val="StyleUnderline"/>
        </w:rPr>
        <w:t xml:space="preserve"> the problem of </w:t>
      </w:r>
      <w:r w:rsidRPr="00346DF6">
        <w:rPr>
          <w:rStyle w:val="StyleUnderline"/>
          <w:highlight w:val="green"/>
        </w:rPr>
        <w:t>access</w:t>
      </w:r>
      <w:r w:rsidRPr="00346DF6">
        <w:rPr>
          <w:sz w:val="12"/>
        </w:rPr>
        <w:t xml:space="preserve">ing </w:t>
      </w:r>
      <w:r w:rsidRPr="00346DF6">
        <w:rPr>
          <w:rStyle w:val="StyleUnderline"/>
        </w:rPr>
        <w:t>patented drugs in poorer countries</w:t>
      </w:r>
      <w:r w:rsidRPr="00346DF6">
        <w:rPr>
          <w:sz w:val="12"/>
        </w:rPr>
        <w:t>. As the Doha Declaration explains: “</w:t>
      </w:r>
      <w:r w:rsidRPr="00346DF6">
        <w:rPr>
          <w:rStyle w:val="StyleUnderline"/>
        </w:rPr>
        <w:t xml:space="preserve">We recognize that WTO </w:t>
      </w:r>
      <w:r w:rsidRPr="00346DF6">
        <w:rPr>
          <w:rStyle w:val="StyleUnderline"/>
          <w:highlight w:val="green"/>
        </w:rPr>
        <w:t>Members with insufficient</w:t>
      </w:r>
      <w:r w:rsidRPr="00346DF6">
        <w:rPr>
          <w:rStyle w:val="StyleUnderline"/>
        </w:rPr>
        <w:t xml:space="preserve"> or no manufacturing </w:t>
      </w:r>
      <w:r w:rsidRPr="00346DF6">
        <w:rPr>
          <w:rStyle w:val="StyleUnderline"/>
          <w:highlight w:val="green"/>
        </w:rPr>
        <w:t>capacities</w:t>
      </w:r>
      <w:r w:rsidRPr="00346DF6">
        <w:rPr>
          <w:rStyle w:val="StyleUnderline"/>
        </w:rPr>
        <w:t xml:space="preserve"> in the pharmaceutical sector </w:t>
      </w:r>
      <w:r w:rsidRPr="00346DF6">
        <w:rPr>
          <w:rStyle w:val="StyleUnderline"/>
          <w:highlight w:val="green"/>
        </w:rPr>
        <w:t>could face difficulties</w:t>
      </w:r>
      <w:r w:rsidRPr="00346DF6">
        <w:rPr>
          <w:rStyle w:val="StyleUnderline"/>
        </w:rPr>
        <w:t xml:space="preserve"> in making effective use of compulsory licensing under the TRIPS Agreement</w:t>
      </w:r>
      <w:r w:rsidRPr="00346DF6">
        <w:rPr>
          <w:sz w:val="12"/>
        </w:rPr>
        <w:t xml:space="preserve">” (2). </w:t>
      </w:r>
      <w:r w:rsidRPr="00346DF6">
        <w:rPr>
          <w:rStyle w:val="Emphasis"/>
          <w:highlight w:val="green"/>
        </w:rPr>
        <w:t>As long as a country doesn’t have the means to produce</w:t>
      </w:r>
      <w:r w:rsidRPr="00346DF6">
        <w:rPr>
          <w:rStyle w:val="Emphasis"/>
        </w:rPr>
        <w:t xml:space="preserve"> the </w:t>
      </w:r>
      <w:r w:rsidRPr="00346DF6">
        <w:rPr>
          <w:rStyle w:val="Emphasis"/>
          <w:highlight w:val="green"/>
        </w:rPr>
        <w:t>drugs, there is no one to</w:t>
      </w:r>
      <w:r w:rsidRPr="00346DF6">
        <w:rPr>
          <w:rStyle w:val="Emphasis"/>
        </w:rPr>
        <w:t xml:space="preserve"> whom the government could </w:t>
      </w:r>
      <w:r w:rsidRPr="00346DF6">
        <w:rPr>
          <w:rStyle w:val="Emphasis"/>
          <w:highlight w:val="green"/>
        </w:rPr>
        <w:t>issue a</w:t>
      </w:r>
      <w:r w:rsidRPr="00346DF6">
        <w:rPr>
          <w:rStyle w:val="Emphasis"/>
        </w:rPr>
        <w:t xml:space="preserve"> compulsory </w:t>
      </w:r>
      <w:r w:rsidRPr="00346DF6">
        <w:rPr>
          <w:rStyle w:val="Emphasis"/>
          <w:highlight w:val="green"/>
        </w:rPr>
        <w:t>license</w:t>
      </w:r>
      <w:r w:rsidRPr="00346DF6">
        <w:rPr>
          <w:sz w:val="12"/>
        </w:rPr>
        <w:t>. So long as TRIPS restricts patented medicines from crossing international borders, compulsory licenses fall far short of addressing the need for patented medicines in countries that have little or no manufacturing capacity. In what is possibly the most depressing sentence of the Doha Declaration, the document goes on to offer, not a solution, but an instruction to the TRIPS Council to “find an expeditious solution to this problem and to report to the General Council before the end of 2002” (2). In other words, these negotiations were not able reach a compromise, and so they simply left this for future negotiations.</w:t>
      </w:r>
    </w:p>
    <w:p w14:paraId="4F968F33" w14:textId="77777777" w:rsidR="00CF3C70" w:rsidRPr="00346DF6" w:rsidRDefault="00CF3C70" w:rsidP="00CF3C70">
      <w:pPr>
        <w:rPr>
          <w:sz w:val="12"/>
        </w:rPr>
      </w:pPr>
      <w:proofErr w:type="gramStart"/>
      <w:r w:rsidRPr="00346DF6">
        <w:rPr>
          <w:rStyle w:val="StyleUnderline"/>
        </w:rPr>
        <w:t>Also</w:t>
      </w:r>
      <w:proofErr w:type="gramEnd"/>
      <w:r w:rsidRPr="00346DF6">
        <w:rPr>
          <w:rStyle w:val="StyleUnderline"/>
        </w:rPr>
        <w:t xml:space="preserve"> </w:t>
      </w:r>
      <w:r w:rsidRPr="00346DF6">
        <w:rPr>
          <w:rStyle w:val="StyleUnderline"/>
          <w:highlight w:val="green"/>
        </w:rPr>
        <w:t>conspicuously absent</w:t>
      </w:r>
      <w:r w:rsidRPr="00346DF6">
        <w:rPr>
          <w:rStyle w:val="StyleUnderline"/>
        </w:rPr>
        <w:t xml:space="preserve"> from the Doha Ministerial declaration </w:t>
      </w:r>
      <w:r w:rsidRPr="00346DF6">
        <w:rPr>
          <w:rStyle w:val="StyleUnderline"/>
          <w:highlight w:val="green"/>
        </w:rPr>
        <w:t>is</w:t>
      </w:r>
      <w:r w:rsidRPr="00346DF6">
        <w:rPr>
          <w:rStyle w:val="StyleUnderline"/>
        </w:rPr>
        <w:t xml:space="preserve"> any </w:t>
      </w:r>
      <w:r w:rsidRPr="00346DF6">
        <w:rPr>
          <w:rStyle w:val="StyleUnderline"/>
          <w:highlight w:val="green"/>
        </w:rPr>
        <w:t>language addressing the rights of countries who take advantage of</w:t>
      </w:r>
      <w:r w:rsidRPr="00346DF6">
        <w:rPr>
          <w:rStyle w:val="StyleUnderline"/>
        </w:rPr>
        <w:t xml:space="preserve"> these </w:t>
      </w:r>
      <w:r w:rsidRPr="00346DF6">
        <w:rPr>
          <w:rStyle w:val="StyleUnderline"/>
          <w:highlight w:val="green"/>
        </w:rPr>
        <w:t>flexibilities and remain free from</w:t>
      </w:r>
      <w:r w:rsidRPr="00346DF6">
        <w:rPr>
          <w:rStyle w:val="StyleUnderline"/>
        </w:rPr>
        <w:t xml:space="preserve"> bilateral </w:t>
      </w:r>
      <w:r w:rsidRPr="00346DF6">
        <w:rPr>
          <w:rStyle w:val="StyleUnderline"/>
          <w:highlight w:val="green"/>
        </w:rPr>
        <w:t>pressure for doing so</w:t>
      </w:r>
      <w:r w:rsidRPr="00346DF6">
        <w:rPr>
          <w:sz w:val="12"/>
        </w:rPr>
        <w:t xml:space="preserve">. </w:t>
      </w:r>
      <w:r w:rsidRPr="00346DF6">
        <w:rPr>
          <w:rStyle w:val="StyleUnderline"/>
        </w:rPr>
        <w:t xml:space="preserve">While one could easily argue that </w:t>
      </w:r>
      <w:r w:rsidRPr="00346DF6">
        <w:rPr>
          <w:rStyle w:val="StyleUnderline"/>
          <w:highlight w:val="green"/>
        </w:rPr>
        <w:t>if the US</w:t>
      </w:r>
      <w:r w:rsidRPr="00346DF6">
        <w:rPr>
          <w:rStyle w:val="StyleUnderline"/>
        </w:rPr>
        <w:t xml:space="preserve"> chooses to </w:t>
      </w:r>
      <w:r w:rsidRPr="00346DF6">
        <w:rPr>
          <w:rStyle w:val="StyleUnderline"/>
          <w:highlight w:val="green"/>
        </w:rPr>
        <w:t>impose sanctions</w:t>
      </w:r>
      <w:r w:rsidRPr="00346DF6">
        <w:rPr>
          <w:rStyle w:val="StyleUnderline"/>
        </w:rPr>
        <w:t xml:space="preserve"> on a country </w:t>
      </w:r>
      <w:r w:rsidRPr="00346DF6">
        <w:rPr>
          <w:rStyle w:val="StyleUnderline"/>
          <w:highlight w:val="green"/>
        </w:rPr>
        <w:t>of their own accord</w:t>
      </w:r>
      <w:r w:rsidRPr="00346DF6">
        <w:rPr>
          <w:sz w:val="12"/>
        </w:rPr>
        <w:t xml:space="preserve">, rather than initiate dispute proceedings through the WTO, </w:t>
      </w:r>
      <w:r w:rsidRPr="00346DF6">
        <w:rPr>
          <w:rStyle w:val="StyleUnderline"/>
        </w:rPr>
        <w:t xml:space="preserve">then </w:t>
      </w:r>
      <w:r w:rsidRPr="00346DF6">
        <w:rPr>
          <w:rStyle w:val="StyleUnderline"/>
          <w:highlight w:val="green"/>
        </w:rPr>
        <w:t>this doesn’t</w:t>
      </w:r>
      <w:r w:rsidRPr="00346DF6">
        <w:rPr>
          <w:rStyle w:val="StyleUnderline"/>
        </w:rPr>
        <w:t xml:space="preserve"> necessarily </w:t>
      </w:r>
      <w:r w:rsidRPr="00346DF6">
        <w:rPr>
          <w:rStyle w:val="StyleUnderline"/>
          <w:highlight w:val="green"/>
        </w:rPr>
        <w:t>concern</w:t>
      </w:r>
      <w:r w:rsidRPr="00346DF6">
        <w:rPr>
          <w:rStyle w:val="StyleUnderline"/>
        </w:rPr>
        <w:t xml:space="preserve"> the </w:t>
      </w:r>
      <w:r w:rsidRPr="00346DF6">
        <w:rPr>
          <w:rStyle w:val="StyleUnderline"/>
          <w:highlight w:val="green"/>
        </w:rPr>
        <w:t>TRIPS</w:t>
      </w:r>
      <w:r w:rsidRPr="00346DF6">
        <w:rPr>
          <w:rStyle w:val="StyleUnderline"/>
        </w:rPr>
        <w:t xml:space="preserve"> agreement</w:t>
      </w:r>
      <w:r w:rsidRPr="00346DF6">
        <w:rPr>
          <w:sz w:val="12"/>
        </w:rPr>
        <w:t>. However, given WTO secretary general Mike Moore’s stated concern with countries “feeling secure” in taking advantage of these flexibilities, and given that the issue of “bilateral pressure” was raised as an obstacle to this security during the TRIPS Council negotiations</w:t>
      </w:r>
      <w:r w:rsidRPr="00346DF6">
        <w:rPr>
          <w:rStyle w:val="StyleUnderline"/>
        </w:rPr>
        <w:t xml:space="preserve">, the </w:t>
      </w:r>
      <w:r w:rsidRPr="00346DF6">
        <w:rPr>
          <w:rStyle w:val="StyleUnderline"/>
          <w:highlight w:val="green"/>
        </w:rPr>
        <w:t>absence of</w:t>
      </w:r>
      <w:r w:rsidRPr="00346DF6">
        <w:rPr>
          <w:rStyle w:val="StyleUnderline"/>
        </w:rPr>
        <w:t xml:space="preserve"> any language </w:t>
      </w:r>
      <w:r w:rsidRPr="00346DF6">
        <w:rPr>
          <w:rStyle w:val="StyleUnderline"/>
          <w:highlight w:val="green"/>
        </w:rPr>
        <w:t>addressing this</w:t>
      </w:r>
      <w:r w:rsidRPr="00346DF6">
        <w:rPr>
          <w:rStyle w:val="StyleUnderline"/>
        </w:rPr>
        <w:t xml:space="preserve"> issue </w:t>
      </w:r>
      <w:r w:rsidRPr="00346DF6">
        <w:rPr>
          <w:rStyle w:val="StyleUnderline"/>
          <w:highlight w:val="green"/>
        </w:rPr>
        <w:t>appears</w:t>
      </w:r>
      <w:r w:rsidRPr="00346DF6">
        <w:rPr>
          <w:rStyle w:val="StyleUnderline"/>
        </w:rPr>
        <w:t xml:space="preserve"> to be </w:t>
      </w:r>
      <w:r w:rsidRPr="00346DF6">
        <w:rPr>
          <w:rStyle w:val="StyleUnderline"/>
          <w:highlight w:val="green"/>
        </w:rPr>
        <w:t>a hard concession to the interests of</w:t>
      </w:r>
      <w:r w:rsidRPr="00346DF6">
        <w:rPr>
          <w:rStyle w:val="StyleUnderline"/>
        </w:rPr>
        <w:t xml:space="preserve"> the </w:t>
      </w:r>
      <w:r w:rsidRPr="00346DF6">
        <w:rPr>
          <w:rStyle w:val="StyleUnderline"/>
          <w:highlight w:val="green"/>
        </w:rPr>
        <w:t>US and</w:t>
      </w:r>
      <w:r w:rsidRPr="00346DF6">
        <w:rPr>
          <w:rStyle w:val="StyleUnderline"/>
        </w:rPr>
        <w:t xml:space="preserve"> its </w:t>
      </w:r>
      <w:r w:rsidRPr="00346DF6">
        <w:rPr>
          <w:rStyle w:val="StyleUnderline"/>
          <w:highlight w:val="green"/>
        </w:rPr>
        <w:t>allies</w:t>
      </w:r>
      <w:r w:rsidRPr="00346DF6">
        <w:rPr>
          <w:sz w:val="12"/>
        </w:rPr>
        <w:t xml:space="preserve">, </w:t>
      </w:r>
      <w:r w:rsidRPr="00346DF6">
        <w:rPr>
          <w:rStyle w:val="StyleUnderline"/>
          <w:highlight w:val="green"/>
        </w:rPr>
        <w:t>allowing them to</w:t>
      </w:r>
      <w:r w:rsidRPr="00346DF6">
        <w:rPr>
          <w:rStyle w:val="StyleUnderline"/>
        </w:rPr>
        <w:t xml:space="preserve"> continue </w:t>
      </w:r>
      <w:r w:rsidRPr="00346DF6">
        <w:rPr>
          <w:rStyle w:val="StyleUnderline"/>
          <w:highlight w:val="green"/>
        </w:rPr>
        <w:t>hold</w:t>
      </w:r>
      <w:r w:rsidRPr="00346DF6">
        <w:rPr>
          <w:sz w:val="12"/>
        </w:rPr>
        <w:t xml:space="preserve">ing </w:t>
      </w:r>
      <w:r w:rsidRPr="00346DF6">
        <w:rPr>
          <w:rStyle w:val="StyleUnderline"/>
        </w:rPr>
        <w:t xml:space="preserve">the threat of economic </w:t>
      </w:r>
      <w:r w:rsidRPr="00346DF6">
        <w:rPr>
          <w:rStyle w:val="StyleUnderline"/>
          <w:highlight w:val="green"/>
        </w:rPr>
        <w:t>sanctions over any nation that takes advantage</w:t>
      </w:r>
      <w:r w:rsidRPr="00346DF6">
        <w:rPr>
          <w:rStyle w:val="StyleUnderline"/>
        </w:rPr>
        <w:t xml:space="preserve"> of the flexibilities granted by this declaration</w:t>
      </w:r>
      <w:r w:rsidRPr="00346DF6">
        <w:rPr>
          <w:sz w:val="12"/>
        </w:rPr>
        <w:t xml:space="preserve"> (Moore; “Governments”).</w:t>
      </w:r>
    </w:p>
    <w:p w14:paraId="5E007809" w14:textId="77777777" w:rsidR="00CF3C70" w:rsidRPr="00346DF6" w:rsidRDefault="00CF3C70" w:rsidP="00CF3C70">
      <w:pPr>
        <w:rPr>
          <w:sz w:val="12"/>
        </w:rPr>
      </w:pPr>
      <w:r w:rsidRPr="00346DF6">
        <w:rPr>
          <w:sz w:val="12"/>
        </w:rPr>
        <w:t xml:space="preserve">Overall, the Doha declaration makes some significant concessions to the demands of the Global South’s coalition yet stops well short of fully authorizing WTO Members to take full advantage of all public health policies that would put affordable medicines into the hands of their people. The declaration recognizes that it falls short and puts a pin in the issue until the next negotiation, having failed to create a suitable compromise between nations who profit from IP protection and nations who suffer from it. The results of these later negotiations will be discussed in the conclusion to this thesis. Ultimately, the Doha Declaration—and </w:t>
      </w:r>
      <w:r w:rsidRPr="00346DF6">
        <w:rPr>
          <w:rStyle w:val="StyleUnderline"/>
          <w:highlight w:val="green"/>
        </w:rPr>
        <w:t>WTO policy in general</w:t>
      </w:r>
      <w:r w:rsidRPr="00346DF6">
        <w:rPr>
          <w:sz w:val="12"/>
        </w:rPr>
        <w:t>—</w:t>
      </w:r>
      <w:r w:rsidRPr="00346DF6">
        <w:rPr>
          <w:rStyle w:val="StyleUnderline"/>
          <w:highlight w:val="green"/>
        </w:rPr>
        <w:t>are constrained by</w:t>
      </w:r>
      <w:r w:rsidRPr="00346DF6">
        <w:rPr>
          <w:rStyle w:val="StyleUnderline"/>
        </w:rPr>
        <w:t xml:space="preserve"> the </w:t>
      </w:r>
      <w:r w:rsidRPr="00346DF6">
        <w:rPr>
          <w:rStyle w:val="StyleUnderline"/>
          <w:highlight w:val="green"/>
        </w:rPr>
        <w:t>demand for</w:t>
      </w:r>
      <w:r w:rsidRPr="00346DF6">
        <w:rPr>
          <w:rStyle w:val="StyleUnderline"/>
        </w:rPr>
        <w:t xml:space="preserve"> a standard of </w:t>
      </w:r>
      <w:r w:rsidRPr="00346DF6">
        <w:rPr>
          <w:rStyle w:val="StyleUnderline"/>
          <w:highlight w:val="green"/>
        </w:rPr>
        <w:t>consensus which leaves</w:t>
      </w:r>
      <w:r w:rsidRPr="00346DF6">
        <w:rPr>
          <w:rStyle w:val="StyleUnderline"/>
        </w:rPr>
        <w:t xml:space="preserve"> ultimate </w:t>
      </w:r>
      <w:r w:rsidRPr="00346DF6">
        <w:rPr>
          <w:rStyle w:val="StyleUnderline"/>
          <w:highlight w:val="green"/>
        </w:rPr>
        <w:t>veto power in the hands of powerful nations</w:t>
      </w:r>
      <w:r w:rsidRPr="00346DF6">
        <w:rPr>
          <w:rStyle w:val="StyleUnderline"/>
        </w:rPr>
        <w:t xml:space="preserve"> profiting at the others’ expense</w:t>
      </w:r>
      <w:r w:rsidRPr="00346DF6">
        <w:rPr>
          <w:sz w:val="12"/>
        </w:rPr>
        <w:t>.</w:t>
      </w:r>
    </w:p>
    <w:p w14:paraId="5309C94F" w14:textId="77777777" w:rsidR="00CF3C70" w:rsidRPr="00346DF6" w:rsidRDefault="00CF3C70" w:rsidP="00CF3C70">
      <w:pPr>
        <w:rPr>
          <w:sz w:val="8"/>
          <w:szCs w:val="8"/>
        </w:rPr>
      </w:pPr>
      <w:r w:rsidRPr="00346DF6">
        <w:rPr>
          <w:sz w:val="8"/>
          <w:szCs w:val="8"/>
        </w:rPr>
        <w:t xml:space="preserve">‌Conclusion: What does “Balance” Do? </w:t>
      </w:r>
    </w:p>
    <w:p w14:paraId="397CC5F3" w14:textId="77777777" w:rsidR="00CF3C70" w:rsidRPr="00346DF6" w:rsidRDefault="00CF3C70" w:rsidP="00CF3C70">
      <w:pPr>
        <w:rPr>
          <w:sz w:val="12"/>
        </w:rPr>
      </w:pPr>
      <w:r w:rsidRPr="009F23F2">
        <w:rPr>
          <w:rStyle w:val="Emphasis"/>
        </w:rPr>
        <w:t xml:space="preserve">In the context of the Doha round of negotiations, we see </w:t>
      </w:r>
      <w:r w:rsidRPr="00C96AC1">
        <w:rPr>
          <w:rStyle w:val="Emphasis"/>
          <w:highlight w:val="green"/>
        </w:rPr>
        <w:t>“balance” invoked towards several</w:t>
      </w:r>
      <w:r w:rsidRPr="009F23F2">
        <w:rPr>
          <w:rStyle w:val="Emphasis"/>
        </w:rPr>
        <w:t xml:space="preserve"> different </w:t>
      </w:r>
      <w:r w:rsidRPr="00C96AC1">
        <w:rPr>
          <w:rStyle w:val="Emphasis"/>
          <w:highlight w:val="green"/>
        </w:rPr>
        <w:t>ends</w:t>
      </w:r>
      <w:r w:rsidRPr="009F23F2">
        <w:rPr>
          <w:rStyle w:val="StyleUnderline"/>
        </w:rPr>
        <w:t>. The TRIPS agreement invokes “balance” as a form of strategic ambiguity, attempting to please multiple stakeholders by allowing competing interpretations of the same international law to clear the procedural hurdles of consensus</w:t>
      </w:r>
      <w:r w:rsidRPr="00346DF6">
        <w:rPr>
          <w:sz w:val="12"/>
        </w:rPr>
        <w:t xml:space="preserve">. </w:t>
      </w:r>
      <w:r w:rsidRPr="00346DF6">
        <w:rPr>
          <w:rStyle w:val="StyleUnderline"/>
        </w:rPr>
        <w:t xml:space="preserve">The </w:t>
      </w:r>
      <w:r w:rsidRPr="00346DF6">
        <w:rPr>
          <w:rStyle w:val="StyleUnderline"/>
          <w:highlight w:val="green"/>
        </w:rPr>
        <w:t>WTO officers</w:t>
      </w:r>
      <w:r w:rsidRPr="00346DF6">
        <w:rPr>
          <w:rStyle w:val="StyleUnderline"/>
        </w:rPr>
        <w:t xml:space="preserve"> and the EU’s position paper </w:t>
      </w:r>
      <w:r w:rsidRPr="00346DF6">
        <w:rPr>
          <w:rStyle w:val="StyleUnderline"/>
          <w:highlight w:val="green"/>
        </w:rPr>
        <w:t>invoked “balance” to build</w:t>
      </w:r>
      <w:r w:rsidRPr="00346DF6">
        <w:rPr>
          <w:rStyle w:val="StyleUnderline"/>
        </w:rPr>
        <w:t xml:space="preserve"> </w:t>
      </w:r>
      <w:r w:rsidRPr="00346DF6">
        <w:rPr>
          <w:rStyle w:val="StyleUnderline"/>
          <w:highlight w:val="green"/>
        </w:rPr>
        <w:t>legitimacy for</w:t>
      </w:r>
      <w:r w:rsidRPr="00346DF6">
        <w:rPr>
          <w:rStyle w:val="StyleUnderline"/>
        </w:rPr>
        <w:t xml:space="preserve"> the TRIPS agreement</w:t>
      </w:r>
      <w:r w:rsidRPr="00346DF6">
        <w:rPr>
          <w:sz w:val="12"/>
        </w:rPr>
        <w:t xml:space="preserve">, the deliberative process that produced it, and by extension, </w:t>
      </w:r>
      <w:r w:rsidRPr="00346DF6">
        <w:rPr>
          <w:rStyle w:val="Emphasis"/>
          <w:highlight w:val="green"/>
        </w:rPr>
        <w:t>the global patent system itself</w:t>
      </w:r>
      <w:r w:rsidRPr="00346DF6">
        <w:rPr>
          <w:sz w:val="12"/>
        </w:rPr>
        <w:t xml:space="preserve">. If the TRIPS agreement strikes a carefully negotiated balance between health and IP protection, then the current balance is presumed sufficient. The paper submitted by the US and its allies invoked “balance” only as a description of strong and effective IP enforcement, a passing nod to balance that ultimately served to build the moral credibility of their strong IP enforcement agenda. For the coalition of the Global South, balance means mutual advantage, but one that must be demonstrated. Their position did not presume the benefit of IP to public health outcomes and argued that when IP protection conflicted with public health outcomes, governments have a standing right to choose public health. </w:t>
      </w:r>
    </w:p>
    <w:p w14:paraId="02C2C47D" w14:textId="77777777" w:rsidR="00CF3C70" w:rsidRDefault="00CF3C70" w:rsidP="00CF3C70">
      <w:pPr>
        <w:rPr>
          <w:sz w:val="12"/>
        </w:rPr>
      </w:pPr>
      <w:r w:rsidRPr="00C96AC1">
        <w:rPr>
          <w:rStyle w:val="Emphasis"/>
          <w:highlight w:val="green"/>
        </w:rPr>
        <w:t>Balance is therefore</w:t>
      </w:r>
      <w:r w:rsidRPr="00346DF6">
        <w:rPr>
          <w:rStyle w:val="Emphasis"/>
        </w:rPr>
        <w:t xml:space="preserve"> a deeply contested signifier</w:t>
      </w:r>
      <w:r w:rsidRPr="009F23F2">
        <w:rPr>
          <w:rStyle w:val="Emphasis"/>
        </w:rPr>
        <w:t xml:space="preserve">: both </w:t>
      </w:r>
      <w:r w:rsidRPr="00346DF6">
        <w:rPr>
          <w:rStyle w:val="Emphasis"/>
          <w:highlight w:val="green"/>
        </w:rPr>
        <w:t>a site of neo-colonial domination</w:t>
      </w:r>
      <w:r w:rsidRPr="009F23F2">
        <w:rPr>
          <w:rStyle w:val="Emphasis"/>
        </w:rPr>
        <w:t xml:space="preserve">, and a site of counter-colonial resistance. </w:t>
      </w:r>
      <w:r w:rsidRPr="009B5195">
        <w:rPr>
          <w:sz w:val="12"/>
        </w:rPr>
        <w:t xml:space="preserve">However, all these conceptions of balance have one thing in common. </w:t>
      </w:r>
      <w:r w:rsidRPr="009F23F2">
        <w:rPr>
          <w:rStyle w:val="Emphasis"/>
        </w:rPr>
        <w:t xml:space="preserve">They </w:t>
      </w:r>
      <w:r w:rsidRPr="00C96AC1">
        <w:rPr>
          <w:rStyle w:val="Emphasis"/>
          <w:highlight w:val="green"/>
        </w:rPr>
        <w:t>all</w:t>
      </w:r>
      <w:r w:rsidRPr="00346DF6">
        <w:rPr>
          <w:rStyle w:val="Emphasis"/>
        </w:rPr>
        <w:t xml:space="preserve">, in some way, </w:t>
      </w:r>
      <w:r w:rsidRPr="00C96AC1">
        <w:rPr>
          <w:rStyle w:val="Emphasis"/>
          <w:highlight w:val="green"/>
        </w:rPr>
        <w:t>reinforce</w:t>
      </w:r>
      <w:r w:rsidRPr="009F23F2">
        <w:rPr>
          <w:rStyle w:val="Emphasis"/>
        </w:rPr>
        <w:t xml:space="preserve"> the </w:t>
      </w:r>
      <w:r w:rsidRPr="00C96AC1">
        <w:rPr>
          <w:rStyle w:val="Emphasis"/>
          <w:highlight w:val="green"/>
        </w:rPr>
        <w:t>legitimacy of</w:t>
      </w:r>
      <w:r w:rsidRPr="00346DF6">
        <w:rPr>
          <w:rStyle w:val="Emphasis"/>
        </w:rPr>
        <w:t xml:space="preserve"> the TRIPS agreement and</w:t>
      </w:r>
      <w:r w:rsidRPr="009F23F2">
        <w:rPr>
          <w:rStyle w:val="Emphasis"/>
        </w:rPr>
        <w:t xml:space="preserve"> </w:t>
      </w:r>
      <w:r w:rsidRPr="00346DF6">
        <w:rPr>
          <w:rStyle w:val="Emphasis"/>
          <w:highlight w:val="green"/>
        </w:rPr>
        <w:t xml:space="preserve">the WTO as a governing </w:t>
      </w:r>
      <w:r w:rsidRPr="00C96AC1">
        <w:rPr>
          <w:rStyle w:val="Emphasis"/>
          <w:highlight w:val="green"/>
        </w:rPr>
        <w:t>institution</w:t>
      </w:r>
      <w:r w:rsidRPr="009F23F2">
        <w:rPr>
          <w:rStyle w:val="Emphasis"/>
        </w:rPr>
        <w:t xml:space="preserve"> of the global economy</w:t>
      </w:r>
      <w:r w:rsidRPr="009B5195">
        <w:rPr>
          <w:sz w:val="12"/>
        </w:rPr>
        <w:t xml:space="preserve">. Though the DCGP openly challenged Western Hegemony of these forums, it did so by drawing on specific provisions of the TRIPS agreement and claiming a position as an authoritative interpreter of international law to which Western nations are (on paper) equally beholden. </w:t>
      </w:r>
      <w:r w:rsidRPr="00346DF6">
        <w:rPr>
          <w:rStyle w:val="StyleUnderline"/>
          <w:highlight w:val="green"/>
        </w:rPr>
        <w:t>Instead of challenging</w:t>
      </w:r>
      <w:r w:rsidRPr="00346DF6">
        <w:rPr>
          <w:rStyle w:val="StyleUnderline"/>
        </w:rPr>
        <w:t xml:space="preserve"> the </w:t>
      </w:r>
      <w:r w:rsidRPr="00346DF6">
        <w:rPr>
          <w:rStyle w:val="StyleUnderline"/>
          <w:highlight w:val="green"/>
        </w:rPr>
        <w:t>legitimacy of the WTO</w:t>
      </w:r>
      <w:r w:rsidRPr="00346DF6">
        <w:rPr>
          <w:rStyle w:val="StyleUnderline"/>
        </w:rPr>
        <w:t xml:space="preserve"> and TRIPS agreements, the governments of </w:t>
      </w:r>
      <w:r w:rsidRPr="00346DF6">
        <w:rPr>
          <w:rStyle w:val="StyleUnderline"/>
          <w:highlight w:val="green"/>
        </w:rPr>
        <w:t>the Global South are claiming</w:t>
      </w:r>
      <w:r w:rsidRPr="00346DF6">
        <w:rPr>
          <w:rStyle w:val="StyleUnderline"/>
        </w:rPr>
        <w:t xml:space="preserve"> that </w:t>
      </w:r>
      <w:r w:rsidRPr="00346DF6">
        <w:rPr>
          <w:rStyle w:val="StyleUnderline"/>
          <w:highlight w:val="green"/>
        </w:rPr>
        <w:t>legitimacy for themselves</w:t>
      </w:r>
      <w:r w:rsidRPr="00346DF6">
        <w:rPr>
          <w:rStyle w:val="StyleUnderline"/>
        </w:rPr>
        <w:t xml:space="preserve"> in a </w:t>
      </w:r>
      <w:r w:rsidRPr="00346DF6">
        <w:rPr>
          <w:rStyle w:val="StyleUnderline"/>
        </w:rPr>
        <w:lastRenderedPageBreak/>
        <w:t xml:space="preserve">counter-colonial push </w:t>
      </w:r>
      <w:r w:rsidRPr="00346DF6">
        <w:rPr>
          <w:rStyle w:val="StyleUnderline"/>
          <w:highlight w:val="green"/>
        </w:rPr>
        <w:t>to assert themselves as equal governors</w:t>
      </w:r>
      <w:r w:rsidRPr="00346DF6">
        <w:rPr>
          <w:rStyle w:val="StyleUnderline"/>
        </w:rPr>
        <w:t xml:space="preserve"> and rightsholder </w:t>
      </w:r>
      <w:r w:rsidRPr="00346DF6">
        <w:rPr>
          <w:rStyle w:val="StyleUnderline"/>
          <w:highlight w:val="green"/>
        </w:rPr>
        <w:t>of the neo-liberal</w:t>
      </w:r>
      <w:r w:rsidRPr="00346DF6">
        <w:rPr>
          <w:rStyle w:val="StyleUnderline"/>
        </w:rPr>
        <w:t xml:space="preserve"> world </w:t>
      </w:r>
      <w:r w:rsidRPr="00346DF6">
        <w:rPr>
          <w:rStyle w:val="StyleUnderline"/>
          <w:highlight w:val="green"/>
        </w:rPr>
        <w:t>order</w:t>
      </w:r>
      <w:r w:rsidRPr="009B5195">
        <w:rPr>
          <w:sz w:val="12"/>
        </w:rPr>
        <w:t xml:space="preserve">. Though “balance” is typically invoked as a resolution to conflict, it is in fact the very site of that conflict it’s supposed to resolve. </w:t>
      </w:r>
    </w:p>
    <w:p w14:paraId="5AC91DA7" w14:textId="77777777" w:rsidR="00CF3C70" w:rsidRDefault="00CF3C70" w:rsidP="00CF3C70">
      <w:pPr>
        <w:pStyle w:val="Heading4"/>
      </w:pPr>
      <w:r>
        <w:t xml:space="preserve">The alternative is to engage in a </w:t>
      </w:r>
      <w:r w:rsidRPr="00AE5DA9">
        <w:rPr>
          <w:u w:val="single"/>
        </w:rPr>
        <w:t>schizoanalytic framework</w:t>
      </w:r>
      <w:r>
        <w:t xml:space="preserve"> in response to the affirmative’s call for global economic interdependency.</w:t>
      </w:r>
    </w:p>
    <w:p w14:paraId="70837F15" w14:textId="77777777" w:rsidR="00CF3C70" w:rsidRPr="0096477D" w:rsidRDefault="00CF3C70" w:rsidP="00CF3C70">
      <w:r w:rsidRPr="0096477D">
        <w:rPr>
          <w:rStyle w:val="Style13ptBold"/>
        </w:rPr>
        <w:t>Berardi 17</w:t>
      </w:r>
      <w:r w:rsidRPr="0096477D">
        <w:t>, F</w:t>
      </w:r>
      <w:r>
        <w:t>ranco</w:t>
      </w:r>
      <w:r w:rsidRPr="0096477D">
        <w:t xml:space="preserve"> "</w:t>
      </w:r>
      <w:proofErr w:type="spellStart"/>
      <w:r w:rsidRPr="0096477D">
        <w:t>B</w:t>
      </w:r>
      <w:r>
        <w:t>ifo</w:t>
      </w:r>
      <w:proofErr w:type="spellEnd"/>
      <w:r w:rsidRPr="0096477D">
        <w:t>.". S</w:t>
      </w:r>
      <w:r>
        <w:t>oul At Work</w:t>
      </w:r>
      <w:r w:rsidRPr="0096477D">
        <w:t>. AAKAR Books, 2017</w:t>
      </w:r>
      <w:r>
        <w:t xml:space="preserve"> |harun|</w:t>
      </w:r>
    </w:p>
    <w:p w14:paraId="7FAF4CA6" w14:textId="77777777" w:rsidR="00CF3C70" w:rsidRPr="00CE24B0" w:rsidRDefault="00CF3C70" w:rsidP="00CF3C70">
      <w:pPr>
        <w:rPr>
          <w:rStyle w:val="Emphasis"/>
        </w:rPr>
      </w:pPr>
      <w:r w:rsidRPr="00BC4E21">
        <w:rPr>
          <w:rStyle w:val="Emphasis"/>
        </w:rPr>
        <w:t xml:space="preserve">The </w:t>
      </w:r>
      <w:r w:rsidRPr="00CE24B0">
        <w:rPr>
          <w:rStyle w:val="Emphasis"/>
        </w:rPr>
        <w:t>political</w:t>
      </w:r>
      <w:r w:rsidRPr="00BC4E21">
        <w:rPr>
          <w:rStyle w:val="Emphasis"/>
        </w:rPr>
        <w:t xml:space="preserve"> and </w:t>
      </w:r>
      <w:r w:rsidRPr="00CE24B0">
        <w:rPr>
          <w:rStyle w:val="Emphasis"/>
          <w:highlight w:val="green"/>
        </w:rPr>
        <w:t>economic knowledge we have inherited</w:t>
      </w:r>
      <w:r w:rsidRPr="00790E17">
        <w:rPr>
          <w:rStyle w:val="StyleUnderline"/>
        </w:rPr>
        <w:t xml:space="preserve"> from modern rationalist philosophy </w:t>
      </w:r>
      <w:r w:rsidRPr="00CE24B0">
        <w:rPr>
          <w:rStyle w:val="Emphasis"/>
          <w:highlight w:val="green"/>
        </w:rPr>
        <w:t>is</w:t>
      </w:r>
      <w:r w:rsidRPr="00BC4E21">
        <w:rPr>
          <w:rStyle w:val="Emphasis"/>
        </w:rPr>
        <w:t xml:space="preserve"> now </w:t>
      </w:r>
      <w:r w:rsidRPr="00CE24B0">
        <w:rPr>
          <w:rStyle w:val="Emphasis"/>
          <w:highlight w:val="green"/>
        </w:rPr>
        <w:t>useless</w:t>
      </w:r>
      <w:r w:rsidRPr="00BC4E21">
        <w:rPr>
          <w:sz w:val="8"/>
        </w:rPr>
        <w:t xml:space="preserve">, because the current </w:t>
      </w:r>
      <w:r w:rsidRPr="00CE24B0">
        <w:rPr>
          <w:rStyle w:val="Emphasis"/>
          <w:highlight w:val="green"/>
        </w:rPr>
        <w:t>collapse is the effect of</w:t>
      </w:r>
      <w:r w:rsidRPr="00BC4E21">
        <w:rPr>
          <w:rStyle w:val="Emphasis"/>
        </w:rPr>
        <w:t xml:space="preserve"> the infinite </w:t>
      </w:r>
      <w:r w:rsidRPr="00CE24B0">
        <w:rPr>
          <w:rStyle w:val="Emphasis"/>
          <w:highlight w:val="green"/>
        </w:rPr>
        <w:t>complexity of immaterial</w:t>
      </w:r>
      <w:r w:rsidRPr="00CE24B0">
        <w:rPr>
          <w:rStyle w:val="StyleUnderline"/>
          <w:highlight w:val="green"/>
        </w:rPr>
        <w:t xml:space="preserve"> </w:t>
      </w:r>
      <w:r w:rsidRPr="00CE24B0">
        <w:rPr>
          <w:rStyle w:val="Emphasis"/>
          <w:highlight w:val="green"/>
        </w:rPr>
        <w:t>pro</w:t>
      </w:r>
      <w:r w:rsidRPr="00BC4E21">
        <w:rPr>
          <w:rStyle w:val="Emphasis"/>
        </w:rPr>
        <w:t>-</w:t>
      </w:r>
      <w:r w:rsidRPr="00CE24B0">
        <w:rPr>
          <w:rStyle w:val="Emphasis"/>
          <w:highlight w:val="green"/>
        </w:rPr>
        <w:t>duction</w:t>
      </w:r>
      <w:r w:rsidRPr="00790E17">
        <w:rPr>
          <w:rStyle w:val="StyleUnderline"/>
        </w:rPr>
        <w:t xml:space="preserve"> and of the incompatibility or unfitness of the general intellect </w:t>
      </w:r>
      <w:r w:rsidRPr="00BC4E21">
        <w:rPr>
          <w:rStyle w:val="Emphasis"/>
        </w:rPr>
        <w:t>when confronted</w:t>
      </w:r>
      <w:r w:rsidRPr="00790E17">
        <w:rPr>
          <w:rStyle w:val="StyleUnderline"/>
        </w:rPr>
        <w:t xml:space="preserve"> </w:t>
      </w:r>
      <w:r w:rsidRPr="00BC4E21">
        <w:rPr>
          <w:rStyle w:val="Emphasis"/>
        </w:rPr>
        <w:t>with the framework of capitalist governance</w:t>
      </w:r>
      <w:r w:rsidRPr="00790E17">
        <w:rPr>
          <w:rStyle w:val="StyleUnderline"/>
        </w:rPr>
        <w:t xml:space="preserve"> </w:t>
      </w:r>
      <w:r w:rsidRPr="00BC4E21">
        <w:rPr>
          <w:sz w:val="8"/>
        </w:rPr>
        <w:t>and private property. Chaos (</w:t>
      </w:r>
      <w:proofErr w:type="gramStart"/>
      <w:r w:rsidRPr="00BC4E21">
        <w:rPr>
          <w:sz w:val="8"/>
        </w:rPr>
        <w:t>i.e.</w:t>
      </w:r>
      <w:proofErr w:type="gramEnd"/>
      <w:r w:rsidRPr="00BC4E21">
        <w:rPr>
          <w:sz w:val="8"/>
        </w:rPr>
        <w:t xml:space="preserve"> a degree of complexity which is beyond the ability of human understanding) now rules the world. Chaos means a reality which is WO complex to be reduced to our current paradigms of understanding. The capitalist paradigm can no longer be the </w:t>
      </w:r>
      <w:proofErr w:type="spellStart"/>
      <w:r w:rsidRPr="00BC4E21">
        <w:rPr>
          <w:sz w:val="8"/>
        </w:rPr>
        <w:t>uni</w:t>
      </w:r>
      <w:proofErr w:type="spellEnd"/>
      <w:r w:rsidRPr="00BC4E21">
        <w:rPr>
          <w:sz w:val="8"/>
        </w:rPr>
        <w:t xml:space="preserve">-versal rule of human activity. </w:t>
      </w:r>
      <w:r w:rsidRPr="00CE24B0">
        <w:rPr>
          <w:rStyle w:val="Emphasis"/>
        </w:rPr>
        <w:t>We should</w:t>
      </w:r>
      <w:r w:rsidRPr="00BC4E21">
        <w:rPr>
          <w:rStyle w:val="Emphasis"/>
        </w:rPr>
        <w:t xml:space="preserve"> not look at the current recession only from an eco-nomic point of view</w:t>
      </w:r>
      <w:r w:rsidRPr="00790E17">
        <w:rPr>
          <w:rStyle w:val="StyleUnderline"/>
        </w:rPr>
        <w:t xml:space="preserve">. </w:t>
      </w:r>
      <w:r w:rsidRPr="00CE24B0">
        <w:rPr>
          <w:rStyle w:val="StyleUnderline"/>
        </w:rPr>
        <w:t>We</w:t>
      </w:r>
      <w:r w:rsidRPr="00790E17">
        <w:rPr>
          <w:rStyle w:val="StyleUnderline"/>
        </w:rPr>
        <w:t xml:space="preserve"> must see it as </w:t>
      </w:r>
      <w:r w:rsidRPr="00CE24B0">
        <w:rPr>
          <w:rStyle w:val="Emphasis"/>
          <w:highlight w:val="green"/>
        </w:rPr>
        <w:t>an</w:t>
      </w:r>
      <w:r w:rsidRPr="00BC4E21">
        <w:rPr>
          <w:rStyle w:val="Emphasis"/>
        </w:rPr>
        <w:t xml:space="preserve"> </w:t>
      </w:r>
      <w:r w:rsidRPr="00CE24B0">
        <w:rPr>
          <w:rStyle w:val="Emphasis"/>
          <w:highlight w:val="green"/>
        </w:rPr>
        <w:t>anthropological turning point</w:t>
      </w:r>
      <w:r w:rsidRPr="00790E17">
        <w:rPr>
          <w:rStyle w:val="StyleUnderline"/>
        </w:rPr>
        <w:t xml:space="preserve"> that is </w:t>
      </w:r>
      <w:r w:rsidRPr="00CE24B0">
        <w:rPr>
          <w:rStyle w:val="Emphasis"/>
          <w:highlight w:val="green"/>
        </w:rPr>
        <w:t>going to change</w:t>
      </w:r>
      <w:r w:rsidRPr="00BC4E21">
        <w:rPr>
          <w:rStyle w:val="Emphasis"/>
        </w:rPr>
        <w:t xml:space="preserve"> the </w:t>
      </w:r>
      <w:r w:rsidRPr="00CE24B0">
        <w:rPr>
          <w:rStyle w:val="Emphasis"/>
          <w:highlight w:val="green"/>
        </w:rPr>
        <w:t>distribution of world resources and</w:t>
      </w:r>
      <w:r w:rsidRPr="00BC4E21">
        <w:rPr>
          <w:rStyle w:val="Emphasis"/>
        </w:rPr>
        <w:t xml:space="preserve"> of world </w:t>
      </w:r>
      <w:r w:rsidRPr="00CE24B0">
        <w:rPr>
          <w:rStyle w:val="Emphasis"/>
          <w:highlight w:val="green"/>
        </w:rPr>
        <w:t>power</w:t>
      </w:r>
      <w:r w:rsidRPr="00790E17">
        <w:rPr>
          <w:rStyle w:val="StyleUnderline"/>
        </w:rPr>
        <w:t>.</w:t>
      </w:r>
      <w:r w:rsidRPr="00BC4E21">
        <w:rPr>
          <w:sz w:val="8"/>
        </w:rPr>
        <w:t xml:space="preserve"> The model based on </w:t>
      </w:r>
      <w:r w:rsidRPr="00CE24B0">
        <w:rPr>
          <w:rStyle w:val="Emphasis"/>
          <w:highlight w:val="green"/>
        </w:rPr>
        <w:t>growth</w:t>
      </w:r>
      <w:r w:rsidRPr="00CE24B0">
        <w:rPr>
          <w:rStyle w:val="Emphasis"/>
        </w:rPr>
        <w:t xml:space="preserve"> has </w:t>
      </w:r>
      <w:r w:rsidRPr="00CE24B0">
        <w:rPr>
          <w:rStyle w:val="Emphasis"/>
          <w:highlight w:val="green"/>
        </w:rPr>
        <w:t>been</w:t>
      </w:r>
      <w:r w:rsidRPr="00CE24B0">
        <w:rPr>
          <w:rStyle w:val="Emphasis"/>
        </w:rPr>
        <w:t xml:space="preserve"> deeply </w:t>
      </w:r>
      <w:r w:rsidRPr="00CE24B0">
        <w:rPr>
          <w:rStyle w:val="Emphasis"/>
          <w:highlight w:val="green"/>
        </w:rPr>
        <w:t>interiorized</w:t>
      </w:r>
      <w:r w:rsidRPr="00790E17">
        <w:rPr>
          <w:rStyle w:val="StyleUnderline"/>
        </w:rPr>
        <w:t xml:space="preserve">, since it pervaded daily life, perception, needs, and consumption styles. </w:t>
      </w:r>
      <w:r w:rsidRPr="00CE24B0">
        <w:rPr>
          <w:rStyle w:val="Emphasis"/>
        </w:rPr>
        <w:t xml:space="preserve">But </w:t>
      </w:r>
      <w:r w:rsidRPr="00CE24B0">
        <w:rPr>
          <w:rStyle w:val="Emphasis"/>
          <w:highlight w:val="green"/>
        </w:rPr>
        <w:t>growth is over and</w:t>
      </w:r>
      <w:r w:rsidRPr="00CE24B0">
        <w:rPr>
          <w:rStyle w:val="Emphasis"/>
        </w:rPr>
        <w:t xml:space="preserve"> will </w:t>
      </w:r>
      <w:r w:rsidRPr="00CE24B0">
        <w:rPr>
          <w:rStyle w:val="Emphasis"/>
          <w:highlight w:val="green"/>
        </w:rPr>
        <w:t>never be back</w:t>
      </w:r>
      <w:r w:rsidRPr="00790E17">
        <w:rPr>
          <w:rStyle w:val="StyleUnderline"/>
        </w:rPr>
        <w:t xml:space="preserve">, not only because </w:t>
      </w:r>
      <w:r w:rsidRPr="00CE24B0">
        <w:rPr>
          <w:rStyle w:val="Emphasis"/>
          <w:highlight w:val="green"/>
        </w:rPr>
        <w:t>people</w:t>
      </w:r>
      <w:r w:rsidRPr="00CE24B0">
        <w:rPr>
          <w:rStyle w:val="Emphasis"/>
        </w:rPr>
        <w:t xml:space="preserve"> will </w:t>
      </w:r>
      <w:r w:rsidRPr="00CE24B0">
        <w:rPr>
          <w:rStyle w:val="Emphasis"/>
          <w:highlight w:val="green"/>
        </w:rPr>
        <w:t>never</w:t>
      </w:r>
      <w:r w:rsidRPr="00CE24B0">
        <w:rPr>
          <w:rStyle w:val="Emphasis"/>
        </w:rPr>
        <w:t xml:space="preserve"> be able to </w:t>
      </w:r>
      <w:r w:rsidRPr="00CE24B0">
        <w:rPr>
          <w:rStyle w:val="Emphasis"/>
          <w:highlight w:val="green"/>
        </w:rPr>
        <w:t>pay for</w:t>
      </w:r>
      <w:r w:rsidRPr="00CE24B0">
        <w:rPr>
          <w:rStyle w:val="Emphasis"/>
        </w:rPr>
        <w:t xml:space="preserve"> the </w:t>
      </w:r>
      <w:r w:rsidRPr="00CE24B0">
        <w:rPr>
          <w:rStyle w:val="Emphasis"/>
          <w:highlight w:val="green"/>
        </w:rPr>
        <w:t>debt accumulated</w:t>
      </w:r>
      <w:r w:rsidRPr="00790E17">
        <w:rPr>
          <w:rStyle w:val="StyleUnderline"/>
        </w:rPr>
        <w:t xml:space="preserve"> during the past three decades, but also because the </w:t>
      </w:r>
      <w:r w:rsidRPr="00CE24B0">
        <w:rPr>
          <w:rStyle w:val="Emphasis"/>
        </w:rPr>
        <w:t xml:space="preserve">physical </w:t>
      </w:r>
      <w:r w:rsidRPr="00CE24B0">
        <w:rPr>
          <w:rStyle w:val="Emphasis"/>
          <w:highlight w:val="green"/>
        </w:rPr>
        <w:t>planetary resources</w:t>
      </w:r>
      <w:r w:rsidRPr="00CE24B0">
        <w:rPr>
          <w:rStyle w:val="Emphasis"/>
        </w:rPr>
        <w:t xml:space="preserve"> are </w:t>
      </w:r>
      <w:r w:rsidRPr="00CE24B0">
        <w:rPr>
          <w:rStyle w:val="Emphasis"/>
          <w:highlight w:val="green"/>
        </w:rPr>
        <w:t>close to exhaustion</w:t>
      </w:r>
      <w:r w:rsidRPr="00790E17">
        <w:rPr>
          <w:rStyle w:val="StyleUnderline"/>
        </w:rPr>
        <w:t xml:space="preserve"> and the </w:t>
      </w:r>
      <w:r w:rsidRPr="00CE24B0">
        <w:rPr>
          <w:rStyle w:val="Emphasis"/>
        </w:rPr>
        <w:t xml:space="preserve">social </w:t>
      </w:r>
      <w:r w:rsidRPr="00CE24B0">
        <w:rPr>
          <w:rStyle w:val="Emphasis"/>
          <w:highlight w:val="green"/>
        </w:rPr>
        <w:t>brain is on</w:t>
      </w:r>
      <w:r w:rsidRPr="00CE24B0">
        <w:rPr>
          <w:rStyle w:val="Emphasis"/>
        </w:rPr>
        <w:t xml:space="preserve"> the verge of </w:t>
      </w:r>
      <w:r w:rsidRPr="00CE24B0">
        <w:rPr>
          <w:rStyle w:val="Emphasis"/>
          <w:highlight w:val="green"/>
        </w:rPr>
        <w:t>collapse</w:t>
      </w:r>
      <w:r w:rsidRPr="00BC4E21">
        <w:rPr>
          <w:sz w:val="8"/>
        </w:rPr>
        <w:t xml:space="preserve">. Catastrophe and morphogenesis </w:t>
      </w:r>
      <w:proofErr w:type="gramStart"/>
      <w:r w:rsidRPr="00BC4E21">
        <w:rPr>
          <w:sz w:val="8"/>
        </w:rPr>
        <w:t>The</w:t>
      </w:r>
      <w:proofErr w:type="gramEnd"/>
      <w:r w:rsidRPr="00BC4E21">
        <w:rPr>
          <w:sz w:val="8"/>
        </w:rPr>
        <w:t xml:space="preserve"> process underway cannot be defined as a crisis. </w:t>
      </w:r>
      <w:r w:rsidRPr="00790E17">
        <w:rPr>
          <w:rStyle w:val="StyleUnderline"/>
        </w:rPr>
        <w:t xml:space="preserve">Crisis means the </w:t>
      </w:r>
      <w:proofErr w:type="spellStart"/>
      <w:r w:rsidRPr="00790E17">
        <w:rPr>
          <w:rStyle w:val="StyleUnderline"/>
        </w:rPr>
        <w:t>destructuration</w:t>
      </w:r>
      <w:proofErr w:type="spellEnd"/>
      <w:r w:rsidRPr="00790E17">
        <w:rPr>
          <w:rStyle w:val="StyleUnderline"/>
        </w:rPr>
        <w:t xml:space="preserve"> and restructuration of an organism which is nonetheless able to keep its functional structure</w:t>
      </w:r>
      <w:r w:rsidRPr="00BC4E21">
        <w:rPr>
          <w:sz w:val="8"/>
        </w:rPr>
        <w:t xml:space="preserve">. I don't think that we will see any re-adjustment of the capitalist global structure. We have entered a major process of catastrophic morphogenesis. The capitalist paradigm, based on the connection between revenue and work performance is unable to frame (semiotically and socially) the present configuration of the general intellect. In the 1930s the opportunity for a New Deal rested on the availability of physical resources and in the possibility of increasing individual demand and consumption. All that is over. </w:t>
      </w:r>
      <w:r w:rsidRPr="00790E17">
        <w:rPr>
          <w:rStyle w:val="StyleUnderline"/>
        </w:rPr>
        <w:t xml:space="preserve">The planet is running out of natural resources and the world is heading towards an environmental catastrophe. </w:t>
      </w:r>
      <w:r w:rsidRPr="00CE24B0">
        <w:rPr>
          <w:rStyle w:val="Emphasis"/>
        </w:rPr>
        <w:t xml:space="preserve">The present </w:t>
      </w:r>
      <w:r w:rsidRPr="00CE24B0">
        <w:rPr>
          <w:rStyle w:val="Emphasis"/>
          <w:highlight w:val="green"/>
        </w:rPr>
        <w:t>economic downturn</w:t>
      </w:r>
      <w:r w:rsidRPr="00CE24B0">
        <w:rPr>
          <w:rStyle w:val="Emphasis"/>
        </w:rPr>
        <w:t xml:space="preserve"> and the </w:t>
      </w:r>
      <w:r w:rsidRPr="00CE24B0">
        <w:rPr>
          <w:rStyle w:val="Emphasis"/>
          <w:highlight w:val="green"/>
        </w:rPr>
        <w:t>fall</w:t>
      </w:r>
      <w:r w:rsidRPr="00CE24B0">
        <w:rPr>
          <w:rStyle w:val="Emphasis"/>
        </w:rPr>
        <w:t xml:space="preserve"> </w:t>
      </w:r>
      <w:r w:rsidRPr="00CE24B0">
        <w:rPr>
          <w:rStyle w:val="Emphasis"/>
          <w:highlight w:val="green"/>
        </w:rPr>
        <w:t>in oil prices</w:t>
      </w:r>
      <w:r w:rsidRPr="00CE24B0">
        <w:rPr>
          <w:rStyle w:val="Emphasis"/>
        </w:rPr>
        <w:t xml:space="preserve"> ate </w:t>
      </w:r>
      <w:r w:rsidRPr="00CE24B0">
        <w:rPr>
          <w:rStyle w:val="Emphasis"/>
          <w:highlight w:val="green"/>
        </w:rPr>
        <w:t>feeding</w:t>
      </w:r>
      <w:r w:rsidRPr="00CE24B0">
        <w:rPr>
          <w:rStyle w:val="Emphasis"/>
        </w:rPr>
        <w:t xml:space="preserve"> the </w:t>
      </w:r>
      <w:r w:rsidRPr="00CE24B0">
        <w:rPr>
          <w:rStyle w:val="Emphasis"/>
          <w:highlight w:val="green"/>
        </w:rPr>
        <w:t>depletion</w:t>
      </w:r>
      <w:r w:rsidRPr="00CE24B0">
        <w:rPr>
          <w:rStyle w:val="Emphasis"/>
        </w:rPr>
        <w:t xml:space="preserve"> and exhaustion of planetary resources</w:t>
      </w:r>
      <w:r w:rsidRPr="00BC4E21">
        <w:rPr>
          <w:sz w:val="8"/>
        </w:rPr>
        <w:t xml:space="preserve">. At the same time, we cannot predict any boom in individual consumption, at least in the Western societies. </w:t>
      </w:r>
      <w:proofErr w:type="gramStart"/>
      <w:r w:rsidRPr="00790E17">
        <w:rPr>
          <w:rStyle w:val="StyleUnderline"/>
        </w:rPr>
        <w:t>So</w:t>
      </w:r>
      <w:proofErr w:type="gramEnd"/>
      <w:r w:rsidRPr="00790E17">
        <w:rPr>
          <w:rStyle w:val="StyleUnderline"/>
        </w:rPr>
        <w:t xml:space="preserve"> it is simply </w:t>
      </w:r>
      <w:r w:rsidRPr="00CE24B0">
        <w:rPr>
          <w:rStyle w:val="Emphasis"/>
          <w:highlight w:val="green"/>
        </w:rPr>
        <w:t>non- sensical to expect an end</w:t>
      </w:r>
      <w:r w:rsidRPr="00CE24B0">
        <w:rPr>
          <w:rStyle w:val="Emphasis"/>
        </w:rPr>
        <w:t xml:space="preserve"> to this crisis</w:t>
      </w:r>
      <w:r w:rsidRPr="00790E17">
        <w:rPr>
          <w:rStyle w:val="StyleUnderline"/>
        </w:rPr>
        <w:t>, or a new policy of full employment. There will be no full employment in the future. The crash in the global economy is not only an effect of the bursting of the financial bubble.</w:t>
      </w:r>
      <w:r w:rsidRPr="00BC4E21">
        <w:rPr>
          <w:sz w:val="8"/>
        </w:rPr>
        <w:t xml:space="preserve"> It is also and primarily an effect of me bursting of the work bubble. </w:t>
      </w:r>
      <w:r w:rsidRPr="00790E17">
        <w:rPr>
          <w:rStyle w:val="StyleUnderline"/>
        </w:rPr>
        <w:t xml:space="preserve">We have been working too much during the last five centuries, this is the simple truth. </w:t>
      </w:r>
      <w:r w:rsidRPr="00CE24B0">
        <w:rPr>
          <w:rStyle w:val="Emphasis"/>
          <w:highlight w:val="green"/>
        </w:rPr>
        <w:t>Working</w:t>
      </w:r>
      <w:r w:rsidRPr="00CE24B0">
        <w:rPr>
          <w:rStyle w:val="Emphasis"/>
        </w:rPr>
        <w:t xml:space="preserve"> so much has </w:t>
      </w:r>
      <w:r w:rsidRPr="00CE24B0">
        <w:rPr>
          <w:rStyle w:val="Emphasis"/>
          <w:highlight w:val="green"/>
        </w:rPr>
        <w:t>implied</w:t>
      </w:r>
      <w:r w:rsidRPr="00CE24B0">
        <w:rPr>
          <w:rStyle w:val="Emphasis"/>
        </w:rPr>
        <w:t xml:space="preserve"> an </w:t>
      </w:r>
      <w:r w:rsidRPr="00CE24B0">
        <w:rPr>
          <w:rStyle w:val="Emphasis"/>
          <w:highlight w:val="green"/>
        </w:rPr>
        <w:t>abandonment of</w:t>
      </w:r>
      <w:r w:rsidRPr="00CE24B0">
        <w:rPr>
          <w:rStyle w:val="Emphasis"/>
        </w:rPr>
        <w:t xml:space="preserve"> vital </w:t>
      </w:r>
      <w:r w:rsidRPr="00CE24B0">
        <w:rPr>
          <w:rStyle w:val="Emphasis"/>
          <w:highlight w:val="green"/>
        </w:rPr>
        <w:t>social functions</w:t>
      </w:r>
      <w:r w:rsidRPr="00790E17">
        <w:rPr>
          <w:rStyle w:val="StyleUnderline"/>
        </w:rPr>
        <w:t xml:space="preserve"> and a commodification of language, affections, teaching, therapy and self-cate</w:t>
      </w:r>
      <w:r w:rsidRPr="00BC4E21">
        <w:rPr>
          <w:sz w:val="8"/>
        </w:rPr>
        <w:t>. Society does not need more work, more jobs, more competition</w:t>
      </w:r>
      <w:r w:rsidRPr="00790E17">
        <w:rPr>
          <w:rStyle w:val="StyleUnderline"/>
        </w:rPr>
        <w:t xml:space="preserve">. On the contrary: </w:t>
      </w:r>
      <w:r w:rsidRPr="00CE24B0">
        <w:rPr>
          <w:rStyle w:val="Emphasis"/>
          <w:highlight w:val="green"/>
        </w:rPr>
        <w:t>we need a</w:t>
      </w:r>
      <w:r w:rsidRPr="00CE24B0">
        <w:rPr>
          <w:rStyle w:val="Emphasis"/>
        </w:rPr>
        <w:t xml:space="preserve"> massive </w:t>
      </w:r>
      <w:r w:rsidRPr="00CE24B0">
        <w:rPr>
          <w:rStyle w:val="Emphasis"/>
          <w:highlight w:val="green"/>
        </w:rPr>
        <w:t>reduction in work-time</w:t>
      </w:r>
      <w:r w:rsidRPr="00790E17">
        <w:rPr>
          <w:rStyle w:val="StyleUnderline"/>
        </w:rPr>
        <w:t>, a prodigious liberation of life from the social factory</w:t>
      </w:r>
      <w:r w:rsidRPr="00BC4E21">
        <w:rPr>
          <w:sz w:val="8"/>
        </w:rPr>
        <w:t xml:space="preserve">, in order to reweave the fabric of the social relation. </w:t>
      </w:r>
      <w:r w:rsidRPr="00CE24B0">
        <w:rPr>
          <w:rStyle w:val="Emphasis"/>
          <w:highlight w:val="green"/>
        </w:rPr>
        <w:t>Ending</w:t>
      </w:r>
      <w:r w:rsidRPr="00CE24B0">
        <w:rPr>
          <w:rStyle w:val="Emphasis"/>
        </w:rPr>
        <w:t xml:space="preserve"> the </w:t>
      </w:r>
      <w:r w:rsidRPr="00CE24B0">
        <w:rPr>
          <w:rStyle w:val="Emphasis"/>
          <w:highlight w:val="green"/>
        </w:rPr>
        <w:t>connection</w:t>
      </w:r>
      <w:r w:rsidRPr="00CE24B0">
        <w:rPr>
          <w:rStyle w:val="Emphasis"/>
        </w:rPr>
        <w:t xml:space="preserve"> between work and revenue </w:t>
      </w:r>
      <w:r w:rsidRPr="00CE24B0">
        <w:rPr>
          <w:rStyle w:val="Emphasis"/>
          <w:highlight w:val="green"/>
        </w:rPr>
        <w:t>will enable</w:t>
      </w:r>
      <w:r w:rsidRPr="00CE24B0">
        <w:rPr>
          <w:rStyle w:val="Emphasis"/>
        </w:rPr>
        <w:t xml:space="preserve"> a huge </w:t>
      </w:r>
      <w:r w:rsidRPr="00CE24B0">
        <w:rPr>
          <w:rStyle w:val="Emphasis"/>
          <w:highlight w:val="green"/>
        </w:rPr>
        <w:t>release of energy</w:t>
      </w:r>
      <w:r w:rsidRPr="00CE24B0">
        <w:rPr>
          <w:rStyle w:val="Emphasis"/>
        </w:rPr>
        <w:t xml:space="preserve"> for social tasks</w:t>
      </w:r>
      <w:r w:rsidRPr="00790E17">
        <w:rPr>
          <w:rStyle w:val="StyleUnderline"/>
        </w:rPr>
        <w:t xml:space="preserve"> that can no longer be conceived as a part of the economy and should once again become forms of life. </w:t>
      </w:r>
      <w:r w:rsidRPr="00CE24B0">
        <w:rPr>
          <w:rStyle w:val="Emphasis"/>
        </w:rPr>
        <w:t>As demand shrinks and factories close, people suffer from a lack of money and cannot buy what is needed for everyday life</w:t>
      </w:r>
      <w:r w:rsidRPr="00BC4E21">
        <w:rPr>
          <w:sz w:val="8"/>
        </w:rPr>
        <w:t xml:space="preserve">. This is a vicious circle that the economists know very well but are completely unable to break, because </w:t>
      </w:r>
      <w:r w:rsidRPr="00CE24B0">
        <w:rPr>
          <w:rStyle w:val="Emphasis"/>
          <w:highlight w:val="green"/>
        </w:rPr>
        <w:t>it is the double bind</w:t>
      </w:r>
      <w:r w:rsidRPr="00790E17">
        <w:rPr>
          <w:rStyle w:val="StyleUnderline"/>
        </w:rPr>
        <w:t xml:space="preserve"> that the economy is doomed to feed. The double bind of over-production </w:t>
      </w:r>
      <w:r w:rsidRPr="00CE24B0">
        <w:rPr>
          <w:rStyle w:val="Emphasis"/>
          <w:highlight w:val="green"/>
        </w:rPr>
        <w:t>cannot be solved by economic means</w:t>
      </w:r>
      <w:r w:rsidRPr="00CE24B0">
        <w:rPr>
          <w:rStyle w:val="Emphasis"/>
        </w:rPr>
        <w:t>, but only by an anthropological shift, by the abandonment of the economic framework of income in exchange for work.</w:t>
      </w:r>
      <w:r w:rsidRPr="00790E17">
        <w:rPr>
          <w:rStyle w:val="StyleUnderline"/>
        </w:rPr>
        <w:t xml:space="preserve"> </w:t>
      </w:r>
      <w:r w:rsidRPr="00BC4E21">
        <w:rPr>
          <w:sz w:val="8"/>
        </w:rPr>
        <w:t xml:space="preserve">We have simultaneously an excess of value and a shrinking of demand. A redistribution of wealth is </w:t>
      </w:r>
      <w:proofErr w:type="spellStart"/>
      <w:r w:rsidRPr="00BC4E21">
        <w:rPr>
          <w:sz w:val="8"/>
        </w:rPr>
        <w:t>urgendy</w:t>
      </w:r>
      <w:proofErr w:type="spellEnd"/>
      <w:r w:rsidRPr="00BC4E21">
        <w:rPr>
          <w:sz w:val="8"/>
        </w:rPr>
        <w:t xml:space="preserve"> needed. The idea that income should be the reward for a performance is a dogma we must absolutely get rid of. Every person has the right to receive the amount of money that is needed for survival. And work has nothing to do with this. </w:t>
      </w:r>
      <w:r w:rsidRPr="00CE24B0">
        <w:rPr>
          <w:rStyle w:val="Emphasis"/>
        </w:rPr>
        <w:t>Wages are not a natural given</w:t>
      </w:r>
      <w:r w:rsidRPr="00790E17">
        <w:rPr>
          <w:rStyle w:val="StyleUnderline"/>
        </w:rPr>
        <w:t xml:space="preserve">, but the product of a specific cultural modeling of the social sphere: </w:t>
      </w:r>
      <w:r w:rsidRPr="00CE24B0">
        <w:rPr>
          <w:rStyle w:val="Emphasis"/>
        </w:rPr>
        <w:t>linking survival and subordination to the process of exploitation was a necessity of capitalist growth</w:t>
      </w:r>
      <w:r w:rsidRPr="00790E17">
        <w:rPr>
          <w:rStyle w:val="StyleUnderline"/>
        </w:rPr>
        <w:t>. Now we need to allow people to release their knowledge, intelligence, affects. This is today's wealth</w:t>
      </w:r>
      <w:r w:rsidRPr="00BC4E21">
        <w:rPr>
          <w:sz w:val="8"/>
        </w:rPr>
        <w:t xml:space="preserve">, not compulsive useless </w:t>
      </w:r>
      <w:proofErr w:type="spellStart"/>
      <w:r w:rsidRPr="00BC4E21">
        <w:rPr>
          <w:sz w:val="8"/>
        </w:rPr>
        <w:t>labour</w:t>
      </w:r>
      <w:proofErr w:type="spellEnd"/>
      <w:r w:rsidRPr="00BC4E21">
        <w:rPr>
          <w:sz w:val="8"/>
        </w:rPr>
        <w:t xml:space="preserve">. Until the majority of mankind is free from the connection between income and work, misery and war will be the norm of the social relationship. </w:t>
      </w:r>
      <w:r w:rsidRPr="00790E17">
        <w:rPr>
          <w:rStyle w:val="StyleUnderline"/>
        </w:rPr>
        <w:t xml:space="preserve">How to heal a depression? </w:t>
      </w:r>
      <w:r w:rsidRPr="00BC4E21">
        <w:rPr>
          <w:sz w:val="8"/>
        </w:rPr>
        <w:t xml:space="preserve">Although they seldom, if ever, used the "D" word, Felix </w:t>
      </w:r>
      <w:proofErr w:type="spellStart"/>
      <w:r w:rsidRPr="00BC4E21">
        <w:rPr>
          <w:sz w:val="8"/>
        </w:rPr>
        <w:t>Guattati</w:t>
      </w:r>
      <w:proofErr w:type="spellEnd"/>
      <w:r w:rsidRPr="00BC4E21">
        <w:rPr>
          <w:sz w:val="8"/>
        </w:rPr>
        <w:t xml:space="preserve"> and Gilles Deleuze say very interesting things on the subject in their last books, </w:t>
      </w:r>
      <w:proofErr w:type="spellStart"/>
      <w:r w:rsidRPr="00BC4E21">
        <w:rPr>
          <w:sz w:val="8"/>
        </w:rPr>
        <w:t>Chaosmosis</w:t>
      </w:r>
      <w:proofErr w:type="spellEnd"/>
      <w:r w:rsidRPr="00BC4E21">
        <w:rPr>
          <w:sz w:val="8"/>
        </w:rPr>
        <w:t xml:space="preserve">, and What is philosophy.' In the final chapter of What is philosophy? they speak of Chaos. Chaos, in their woods, has very much to do with the acceleration of the </w:t>
      </w:r>
      <w:proofErr w:type="spellStart"/>
      <w:r w:rsidRPr="00BC4E21">
        <w:rPr>
          <w:sz w:val="8"/>
        </w:rPr>
        <w:t>semiosphere</w:t>
      </w:r>
      <w:proofErr w:type="spellEnd"/>
      <w:r w:rsidRPr="00BC4E21">
        <w:rPr>
          <w:sz w:val="8"/>
        </w:rPr>
        <w:t xml:space="preserve"> and the thickening of the info-crust. The acceleration of the surround-</w:t>
      </w:r>
      <w:proofErr w:type="spellStart"/>
      <w:r w:rsidRPr="00BC4E21">
        <w:rPr>
          <w:sz w:val="8"/>
        </w:rPr>
        <w:t>ing</w:t>
      </w:r>
      <w:proofErr w:type="spellEnd"/>
      <w:r w:rsidRPr="00BC4E21">
        <w:rPr>
          <w:sz w:val="8"/>
        </w:rPr>
        <w:t xml:space="preserve"> world of signs, symbols and info-stimulation is producing panic, as I have already said in the previous parts of this book. </w:t>
      </w:r>
      <w:r w:rsidRPr="00CE24B0">
        <w:rPr>
          <w:rStyle w:val="Emphasis"/>
        </w:rPr>
        <w:t>Depression is the deactivation of desire after a panicked acceleration</w:t>
      </w:r>
      <w:r w:rsidRPr="00790E17">
        <w:rPr>
          <w:rStyle w:val="StyleUnderline"/>
        </w:rPr>
        <w:t>. When you are no longer able to understand the flow of information stimulating your brain, you tend to desert the field of communication, disabling any intellectual and psychological response</w:t>
      </w:r>
      <w:r w:rsidRPr="00BC4E21">
        <w:rPr>
          <w:sz w:val="8"/>
        </w:rPr>
        <w:t xml:space="preserve">. Let's go back to a quote that we have already used: "Nothing is more distressing than a thought that escapes itself, than ideas that fly off, that disappear hardly formed, already eroded by forgetfulness or precipitated into others that we no longer master. », We should not see depression as a mere pathology, but also as a form of knowledge. James Hillman says that depression is a condition in which the mind faces the knowledge of impermanence and death. Suffering, imperfection, </w:t>
      </w:r>
      <w:proofErr w:type="spellStart"/>
      <w:r w:rsidRPr="00BC4E21">
        <w:rPr>
          <w:sz w:val="8"/>
        </w:rPr>
        <w:t>seniliry</w:t>
      </w:r>
      <w:proofErr w:type="spellEnd"/>
      <w:r w:rsidRPr="00BC4E21">
        <w:rPr>
          <w:sz w:val="8"/>
        </w:rPr>
        <w:t xml:space="preserve">, decomposition: this is the truth that you can see from a depressive point of view. In the introduction to What is philosophy? </w:t>
      </w:r>
      <w:proofErr w:type="spellStart"/>
      <w:r w:rsidRPr="00BC4E21">
        <w:rPr>
          <w:sz w:val="8"/>
        </w:rPr>
        <w:t>Ddeuze</w:t>
      </w:r>
      <w:proofErr w:type="spellEnd"/>
      <w:r w:rsidRPr="00BC4E21">
        <w:rPr>
          <w:sz w:val="8"/>
        </w:rPr>
        <w:t xml:space="preserve"> and </w:t>
      </w:r>
      <w:proofErr w:type="spellStart"/>
      <w:r w:rsidRPr="00BC4E21">
        <w:rPr>
          <w:sz w:val="8"/>
        </w:rPr>
        <w:t>Guattari</w:t>
      </w:r>
      <w:proofErr w:type="spellEnd"/>
      <w:r w:rsidRPr="00BC4E21">
        <w:rPr>
          <w:sz w:val="8"/>
        </w:rPr>
        <w:t xml:space="preserve"> speak of friendship. They suggest that friendship is the way to overcome depression, because friendship </w:t>
      </w:r>
      <w:r w:rsidRPr="00BC4E21">
        <w:rPr>
          <w:sz w:val="8"/>
        </w:rPr>
        <w:lastRenderedPageBreak/>
        <w:t xml:space="preserve">means sharing a sense, sharing a view and a common rhythm: a common </w:t>
      </w:r>
      <w:proofErr w:type="spellStart"/>
      <w:r w:rsidRPr="00BC4E21">
        <w:rPr>
          <w:sz w:val="8"/>
        </w:rPr>
        <w:t>reftain</w:t>
      </w:r>
      <w:proofErr w:type="spellEnd"/>
      <w:r w:rsidRPr="00BC4E21">
        <w:rPr>
          <w:sz w:val="8"/>
        </w:rPr>
        <w:t xml:space="preserve"> (</w:t>
      </w:r>
      <w:proofErr w:type="spellStart"/>
      <w:r w:rsidRPr="00BC4E21">
        <w:rPr>
          <w:sz w:val="8"/>
        </w:rPr>
        <w:t>ritournelle</w:t>
      </w:r>
      <w:proofErr w:type="spellEnd"/>
      <w:r w:rsidRPr="00BC4E21">
        <w:rPr>
          <w:sz w:val="8"/>
        </w:rPr>
        <w:t xml:space="preserve">) in </w:t>
      </w:r>
      <w:proofErr w:type="spellStart"/>
      <w:r w:rsidRPr="00BC4E21">
        <w:rPr>
          <w:sz w:val="8"/>
        </w:rPr>
        <w:t>Guattari's</w:t>
      </w:r>
      <w:proofErr w:type="spellEnd"/>
      <w:r w:rsidRPr="00BC4E21">
        <w:rPr>
          <w:sz w:val="8"/>
        </w:rPr>
        <w:t xml:space="preserve"> parlance. In </w:t>
      </w:r>
      <w:proofErr w:type="spellStart"/>
      <w:r w:rsidRPr="00BC4E21">
        <w:rPr>
          <w:sz w:val="8"/>
        </w:rPr>
        <w:t>Chaosmosis</w:t>
      </w:r>
      <w:proofErr w:type="spellEnd"/>
      <w:r w:rsidRPr="00BC4E21">
        <w:rPr>
          <w:sz w:val="8"/>
        </w:rPr>
        <w:t xml:space="preserve"> </w:t>
      </w:r>
      <w:proofErr w:type="spellStart"/>
      <w:r w:rsidRPr="00BC4E21">
        <w:rPr>
          <w:sz w:val="8"/>
        </w:rPr>
        <w:t>Guattari</w:t>
      </w:r>
      <w:proofErr w:type="spellEnd"/>
      <w:r w:rsidRPr="00BC4E21">
        <w:rPr>
          <w:sz w:val="8"/>
        </w:rPr>
        <w:t xml:space="preserve"> speaks of the "heterogenetic comprehension of subjectivity</w:t>
      </w:r>
      <w:proofErr w:type="gramStart"/>
      <w:r w:rsidRPr="00BC4E21">
        <w:rPr>
          <w:sz w:val="8"/>
        </w:rPr>
        <w:t>" :</w:t>
      </w:r>
      <w:proofErr w:type="gramEnd"/>
      <w:r w:rsidRPr="00BC4E21">
        <w:rPr>
          <w:sz w:val="8"/>
        </w:rPr>
        <w:t xml:space="preserve"> "Daniel Stern, in The Interpersonal World of the Infant, has notably explored the pre-verbal subjective formations of infants. He shows that there are not at all a matter of 'stages' in the Freudian sense, but of levels of subjectivation which maintain themselves in parallel through life. He thus rejects the overrated psychogenesis of Freudian complexes, which have been presented as the structural 'Universals' of subjectivity. Furthermore he emphasizes the </w:t>
      </w:r>
      <w:proofErr w:type="spellStart"/>
      <w:r w:rsidRPr="00BC4E21">
        <w:rPr>
          <w:sz w:val="8"/>
        </w:rPr>
        <w:t>inhetently</w:t>
      </w:r>
      <w:proofErr w:type="spellEnd"/>
      <w:r w:rsidRPr="00BC4E21">
        <w:rPr>
          <w:sz w:val="8"/>
        </w:rPr>
        <w:t xml:space="preserve"> trans-subjective character of an infant's early </w:t>
      </w:r>
      <w:proofErr w:type="gramStart"/>
      <w:r w:rsidRPr="00BC4E21">
        <w:rPr>
          <w:sz w:val="8"/>
        </w:rPr>
        <w:t>experiences:J</w:t>
      </w:r>
      <w:proofErr w:type="gramEnd"/>
      <w:r w:rsidRPr="00BC4E21">
        <w:rPr>
          <w:sz w:val="8"/>
        </w:rPr>
        <w:t xml:space="preserve">2 </w:t>
      </w:r>
      <w:r w:rsidRPr="00790E17">
        <w:rPr>
          <w:rStyle w:val="StyleUnderline"/>
        </w:rPr>
        <w:t xml:space="preserve">The </w:t>
      </w:r>
      <w:r w:rsidRPr="00CE24B0">
        <w:rPr>
          <w:rStyle w:val="Emphasis"/>
          <w:highlight w:val="green"/>
        </w:rPr>
        <w:t>singularity of psychogenesis</w:t>
      </w:r>
      <w:r w:rsidRPr="00CE24B0">
        <w:rPr>
          <w:rStyle w:val="Emphasis"/>
        </w:rPr>
        <w:t xml:space="preserve"> is </w:t>
      </w:r>
      <w:r w:rsidRPr="00CE24B0">
        <w:rPr>
          <w:rStyle w:val="Emphasis"/>
          <w:highlight w:val="green"/>
        </w:rPr>
        <w:t xml:space="preserve">central in </w:t>
      </w:r>
      <w:proofErr w:type="spellStart"/>
      <w:r w:rsidRPr="00CE24B0">
        <w:rPr>
          <w:rStyle w:val="Emphasis"/>
          <w:highlight w:val="green"/>
        </w:rPr>
        <w:t>Guattari's</w:t>
      </w:r>
      <w:proofErr w:type="spellEnd"/>
      <w:r w:rsidRPr="00CE24B0">
        <w:rPr>
          <w:rStyle w:val="Emphasis"/>
          <w:highlight w:val="green"/>
        </w:rPr>
        <w:t xml:space="preserve"> schizoanalytic vision</w:t>
      </w:r>
      <w:r w:rsidRPr="00790E17">
        <w:rPr>
          <w:rStyle w:val="StyleUnderline"/>
        </w:rPr>
        <w:t xml:space="preserve">. This implies also the singularity of the therapeutic process. it's </w:t>
      </w:r>
      <w:r w:rsidRPr="00CE24B0">
        <w:rPr>
          <w:rStyle w:val="Emphasis"/>
          <w:highlight w:val="green"/>
        </w:rPr>
        <w:t>not</w:t>
      </w:r>
      <w:r w:rsidRPr="00CE24B0">
        <w:rPr>
          <w:rStyle w:val="Emphasis"/>
        </w:rPr>
        <w:t xml:space="preserve"> simply a matter of </w:t>
      </w:r>
      <w:r w:rsidRPr="00CE24B0">
        <w:rPr>
          <w:rStyle w:val="Emphasis"/>
          <w:highlight w:val="green"/>
        </w:rPr>
        <w:t>remodeling</w:t>
      </w:r>
      <w:r w:rsidRPr="00CE24B0">
        <w:rPr>
          <w:rStyle w:val="Emphasis"/>
        </w:rPr>
        <w:t xml:space="preserve"> a patient's </w:t>
      </w:r>
      <w:r w:rsidRPr="00CE24B0">
        <w:rPr>
          <w:rStyle w:val="Emphasis"/>
          <w:highlight w:val="green"/>
        </w:rPr>
        <w:t>subjectivity</w:t>
      </w:r>
      <w:r w:rsidRPr="00790E17">
        <w:rPr>
          <w:rStyle w:val="StyleUnderline"/>
        </w:rPr>
        <w:t>—as it existed before a psychotic crisis—</w:t>
      </w:r>
      <w:r w:rsidRPr="00CE24B0">
        <w:rPr>
          <w:rStyle w:val="Emphasis"/>
          <w:highlight w:val="green"/>
        </w:rPr>
        <w:t>but</w:t>
      </w:r>
      <w:r w:rsidRPr="00CE24B0">
        <w:rPr>
          <w:rStyle w:val="Emphasis"/>
        </w:rPr>
        <w:t xml:space="preserve"> of a </w:t>
      </w:r>
      <w:r w:rsidRPr="00CE24B0">
        <w:rPr>
          <w:rStyle w:val="Emphasis"/>
          <w:highlight w:val="green"/>
        </w:rPr>
        <w:t>production sui</w:t>
      </w:r>
      <w:r w:rsidRPr="00CE24B0">
        <w:rPr>
          <w:rStyle w:val="Emphasis"/>
        </w:rPr>
        <w:t xml:space="preserve"> </w:t>
      </w:r>
      <w:r w:rsidRPr="00CE24B0">
        <w:rPr>
          <w:rStyle w:val="Emphasis"/>
          <w:highlight w:val="green"/>
        </w:rPr>
        <w:t>genesis</w:t>
      </w:r>
      <w:r w:rsidRPr="00790E17">
        <w:rPr>
          <w:rStyle w:val="StyleUnderline"/>
        </w:rPr>
        <w:t xml:space="preserve">... these </w:t>
      </w:r>
      <w:r w:rsidRPr="00CE24B0">
        <w:rPr>
          <w:rStyle w:val="Emphasis"/>
          <w:highlight w:val="green"/>
        </w:rPr>
        <w:t>complexes</w:t>
      </w:r>
      <w:r w:rsidRPr="00CE24B0">
        <w:rPr>
          <w:rStyle w:val="Emphasis"/>
        </w:rPr>
        <w:t xml:space="preserve"> actually </w:t>
      </w:r>
      <w:r w:rsidRPr="00CE24B0">
        <w:rPr>
          <w:rStyle w:val="Emphasis"/>
          <w:highlight w:val="green"/>
        </w:rPr>
        <w:t>offer</w:t>
      </w:r>
      <w:r w:rsidRPr="00CE24B0">
        <w:rPr>
          <w:rStyle w:val="Emphasis"/>
        </w:rPr>
        <w:t xml:space="preserve"> people </w:t>
      </w:r>
      <w:r w:rsidRPr="00CE24B0">
        <w:rPr>
          <w:rStyle w:val="Emphasis"/>
          <w:highlight w:val="green"/>
        </w:rPr>
        <w:t>diverse possibilities for recomposing</w:t>
      </w:r>
      <w:r w:rsidRPr="00CE24B0">
        <w:rPr>
          <w:rStyle w:val="Emphasis"/>
        </w:rPr>
        <w:t xml:space="preserve"> their </w:t>
      </w:r>
      <w:r w:rsidRPr="00CE24B0">
        <w:rPr>
          <w:rStyle w:val="Emphasis"/>
          <w:highlight w:val="green"/>
        </w:rPr>
        <w:t>existential corporeality</w:t>
      </w:r>
      <w:r w:rsidRPr="00BC4E21">
        <w:rPr>
          <w:sz w:val="8"/>
        </w:rPr>
        <w:t>, to get WI of their repetitive impasses and, in a certain way to resin-</w:t>
      </w:r>
      <w:proofErr w:type="spellStart"/>
      <w:r w:rsidRPr="00BC4E21">
        <w:rPr>
          <w:sz w:val="8"/>
        </w:rPr>
        <w:t>gularize</w:t>
      </w:r>
      <w:proofErr w:type="spellEnd"/>
      <w:r w:rsidRPr="00BC4E21">
        <w:rPr>
          <w:sz w:val="8"/>
        </w:rPr>
        <w:t xml:space="preserve"> themselves." These few lines must be read, in my opinion, not only as a psychotherapeutic manifesto but also as a political one. The goal of </w:t>
      </w:r>
      <w:proofErr w:type="spellStart"/>
      <w:r w:rsidRPr="00BC4E21">
        <w:rPr>
          <w:sz w:val="8"/>
        </w:rPr>
        <w:t>schizoanalysis</w:t>
      </w:r>
      <w:proofErr w:type="spellEnd"/>
      <w:r w:rsidRPr="00BC4E21">
        <w:rPr>
          <w:sz w:val="8"/>
        </w:rPr>
        <w:t xml:space="preserve"> is not, in </w:t>
      </w:r>
      <w:proofErr w:type="spellStart"/>
      <w:r w:rsidRPr="00BC4E21">
        <w:rPr>
          <w:sz w:val="8"/>
        </w:rPr>
        <w:t>Guattari's</w:t>
      </w:r>
      <w:proofErr w:type="spellEnd"/>
      <w:r w:rsidRPr="00BC4E21">
        <w:rPr>
          <w:sz w:val="8"/>
        </w:rPr>
        <w:t xml:space="preserve"> words, to reinstall the universal norm in the patient's behavior, but to singularize him/her, to help him/her becoming conscious of his or her differ-</w:t>
      </w:r>
      <w:proofErr w:type="spellStart"/>
      <w:r w:rsidRPr="00BC4E21">
        <w:rPr>
          <w:sz w:val="8"/>
        </w:rPr>
        <w:t>ence</w:t>
      </w:r>
      <w:proofErr w:type="spellEnd"/>
      <w:r w:rsidRPr="00BC4E21">
        <w:rPr>
          <w:sz w:val="8"/>
        </w:rPr>
        <w:t xml:space="preserve">, to give him/her the ability to be in good stead with his being different and his actual possibilities. When dealing with a depression the problem is not to bring the depressed person back to normality, to reintegrate behavior in the universal standards of normal social language. The goal is to change the focus of his/her depressive attention, to re-focalize, to </w:t>
      </w:r>
      <w:proofErr w:type="spellStart"/>
      <w:r w:rsidRPr="00BC4E21">
        <w:rPr>
          <w:sz w:val="8"/>
        </w:rPr>
        <w:t>deterrito-rialize</w:t>
      </w:r>
      <w:proofErr w:type="spellEnd"/>
      <w:r w:rsidRPr="00BC4E21">
        <w:rPr>
          <w:sz w:val="8"/>
        </w:rPr>
        <w:t xml:space="preserve"> the mind and the expressive flow. </w:t>
      </w:r>
      <w:r w:rsidRPr="00CE24B0">
        <w:rPr>
          <w:rStyle w:val="Emphasis"/>
          <w:highlight w:val="green"/>
        </w:rPr>
        <w:t>Depression</w:t>
      </w:r>
      <w:r w:rsidRPr="00CE24B0">
        <w:rPr>
          <w:rStyle w:val="Emphasis"/>
        </w:rPr>
        <w:t xml:space="preserve"> is based </w:t>
      </w:r>
      <w:r w:rsidRPr="005E3DBE">
        <w:rPr>
          <w:rStyle w:val="Emphasis"/>
          <w:highlight w:val="green"/>
        </w:rPr>
        <w:t>on</w:t>
      </w:r>
      <w:r w:rsidRPr="00790E17">
        <w:rPr>
          <w:rStyle w:val="StyleUnderline"/>
        </w:rPr>
        <w:t xml:space="preserve"> the hardening of one's existential refrain, on its </w:t>
      </w:r>
      <w:r w:rsidRPr="005E3DBE">
        <w:rPr>
          <w:rStyle w:val="Emphasis"/>
          <w:highlight w:val="green"/>
        </w:rPr>
        <w:t>obsessive repetition</w:t>
      </w:r>
      <w:r w:rsidRPr="00790E17">
        <w:rPr>
          <w:rStyle w:val="StyleUnderline"/>
        </w:rPr>
        <w:t>. The depressed person is unable to go out, to leave the repetitive refrain and s/he keeps going back into the labyrinth</w:t>
      </w:r>
      <w:r w:rsidRPr="00BC4E21">
        <w:rPr>
          <w:sz w:val="8"/>
        </w:rPr>
        <w:t xml:space="preserve">. The goal of the </w:t>
      </w:r>
      <w:proofErr w:type="spellStart"/>
      <w:r w:rsidRPr="00BC4E21">
        <w:rPr>
          <w:sz w:val="8"/>
        </w:rPr>
        <w:t>schizoanalyst</w:t>
      </w:r>
      <w:proofErr w:type="spellEnd"/>
      <w:r w:rsidRPr="00BC4E21">
        <w:rPr>
          <w:sz w:val="8"/>
        </w:rPr>
        <w:t xml:space="preserve"> is to give him/her the possibility of seeing other landscapes, to change focus, to open new paths of imagination. I see a similarity between this schizoanalytic wisdom and the Kuhnian concept of paradigmatic shift which needs to occur when scientific knowledge is taken inside a conundrum. In The Structure of Scientific Revolutions (1962) Kuhn defines a paradigm as "a con-stellation of belies shared by a group of people." </w:t>
      </w:r>
      <w:r w:rsidRPr="00CE24B0">
        <w:rPr>
          <w:rStyle w:val="Emphasis"/>
        </w:rPr>
        <w:t>A paradigm may therefore be seen as a model which gives way to the understanding of a certain set of realities</w:t>
      </w:r>
      <w:r w:rsidRPr="00BC4E21">
        <w:rPr>
          <w:sz w:val="8"/>
        </w:rPr>
        <w:t xml:space="preserve">. A scientific revolution in Kuhn's vision is the creation of a new model which fits the changing reality better than the previous epistemic models. The word </w:t>
      </w:r>
      <w:proofErr w:type="spellStart"/>
      <w:r w:rsidRPr="00BC4E21">
        <w:rPr>
          <w:sz w:val="8"/>
        </w:rPr>
        <w:t>aepisteme</w:t>
      </w:r>
      <w:proofErr w:type="spellEnd"/>
      <w:r w:rsidRPr="00BC4E21">
        <w:rPr>
          <w:sz w:val="8"/>
        </w:rPr>
        <w:t xml:space="preserve">" in the Greek language means to stand in front of something: the epistemic paradigm is a model that allows us to face reality. A paradigm is a bridge which gives friends the ability to traverse the abyss of non-being. </w:t>
      </w:r>
      <w:r w:rsidRPr="00790E17">
        <w:rPr>
          <w:rStyle w:val="StyleUnderline"/>
        </w:rPr>
        <w:t xml:space="preserve">Overcoming depression implies some simple steps: the </w:t>
      </w:r>
      <w:proofErr w:type="spellStart"/>
      <w:r w:rsidRPr="00790E17">
        <w:rPr>
          <w:rStyle w:val="StyleUnderline"/>
        </w:rPr>
        <w:t>deterrito-rialization</w:t>
      </w:r>
      <w:proofErr w:type="spellEnd"/>
      <w:r w:rsidRPr="00790E17">
        <w:rPr>
          <w:rStyle w:val="StyleUnderline"/>
        </w:rPr>
        <w:t xml:space="preserve"> of the obsessive refrain, the re-focalization and change of the landscape of desire, but also the creation of a new constellation of shared beliefs, the common perception of a new psychological environment and the construction of a new model of relationship</w:t>
      </w:r>
      <w:r w:rsidRPr="00BC4E21">
        <w:rPr>
          <w:sz w:val="8"/>
        </w:rPr>
        <w:t xml:space="preserve">. Deleuze and </w:t>
      </w:r>
      <w:proofErr w:type="spellStart"/>
      <w:r w:rsidRPr="00BC4E21">
        <w:rPr>
          <w:sz w:val="8"/>
        </w:rPr>
        <w:t>Guactari</w:t>
      </w:r>
      <w:proofErr w:type="spellEnd"/>
      <w:r w:rsidRPr="00BC4E21">
        <w:rPr>
          <w:sz w:val="8"/>
        </w:rPr>
        <w:t xml:space="preserve"> say that philosophy is the discipline that involves creating concepts. In the same way, they argue that </w:t>
      </w:r>
      <w:proofErr w:type="spellStart"/>
      <w:r w:rsidRPr="00BC4E21">
        <w:rPr>
          <w:sz w:val="8"/>
        </w:rPr>
        <w:t>schizo</w:t>
      </w:r>
      <w:proofErr w:type="spellEnd"/>
      <w:r w:rsidRPr="00BC4E21">
        <w:rPr>
          <w:sz w:val="8"/>
        </w:rPr>
        <w:t xml:space="preserve">-analysis is the discipline that involves creating percepts and affects through the deterritorialization of obsessive frameworks </w:t>
      </w:r>
      <w:proofErr w:type="gramStart"/>
      <w:r w:rsidRPr="00D22D48">
        <w:rPr>
          <w:rStyle w:val="StyleUnderline"/>
        </w:rPr>
        <w:t>In</w:t>
      </w:r>
      <w:proofErr w:type="gramEnd"/>
      <w:r w:rsidRPr="00D22D48">
        <w:rPr>
          <w:rStyle w:val="StyleUnderline"/>
        </w:rPr>
        <w:t xml:space="preserve"> the current situation, </w:t>
      </w:r>
      <w:r w:rsidRPr="005E3DBE">
        <w:rPr>
          <w:rStyle w:val="Emphasis"/>
        </w:rPr>
        <w:t>the</w:t>
      </w:r>
      <w:r w:rsidRPr="00CE24B0">
        <w:rPr>
          <w:rStyle w:val="Emphasis"/>
        </w:rPr>
        <w:t xml:space="preserve"> schizoanalytic </w:t>
      </w:r>
      <w:r w:rsidRPr="005E3DBE">
        <w:rPr>
          <w:rStyle w:val="Emphasis"/>
          <w:highlight w:val="green"/>
        </w:rPr>
        <w:t>method should be</w:t>
      </w:r>
      <w:r w:rsidRPr="00CE24B0">
        <w:rPr>
          <w:rStyle w:val="Emphasis"/>
        </w:rPr>
        <w:t xml:space="preserve"> </w:t>
      </w:r>
      <w:r w:rsidRPr="005E3DBE">
        <w:rPr>
          <w:rStyle w:val="Emphasis"/>
          <w:highlight w:val="green"/>
        </w:rPr>
        <w:t>applied</w:t>
      </w:r>
      <w:r w:rsidRPr="00CE24B0">
        <w:rPr>
          <w:rStyle w:val="Emphasis"/>
        </w:rPr>
        <w:t xml:space="preserve"> as political therapy: </w:t>
      </w:r>
      <w:r w:rsidRPr="005E3DBE">
        <w:rPr>
          <w:rStyle w:val="Emphasis"/>
          <w:highlight w:val="green"/>
        </w:rPr>
        <w:t>the Bipolar Economy</w:t>
      </w:r>
      <w:r w:rsidRPr="00CE24B0">
        <w:rPr>
          <w:rStyle w:val="Emphasis"/>
        </w:rPr>
        <w:t xml:space="preserve"> is falling into a deep depression</w:t>
      </w:r>
      <w:r w:rsidRPr="00D22D48">
        <w:rPr>
          <w:rStyle w:val="StyleUnderline"/>
        </w:rPr>
        <w:t>.</w:t>
      </w:r>
      <w:r w:rsidRPr="00BC4E21">
        <w:rPr>
          <w:sz w:val="8"/>
        </w:rPr>
        <w:t xml:space="preserve"> What happened during the first decade of the </w:t>
      </w:r>
      <w:proofErr w:type="spellStart"/>
      <w:r w:rsidRPr="00BC4E21">
        <w:rPr>
          <w:sz w:val="8"/>
        </w:rPr>
        <w:t>cen-tury</w:t>
      </w:r>
      <w:proofErr w:type="spellEnd"/>
      <w:r w:rsidRPr="00BC4E21">
        <w:rPr>
          <w:sz w:val="8"/>
        </w:rPr>
        <w:t xml:space="preserve"> can be described in psychopathological terms, in terms of panic and depression. </w:t>
      </w:r>
      <w:r w:rsidRPr="00D22D48">
        <w:rPr>
          <w:rStyle w:val="StyleUnderline"/>
        </w:rPr>
        <w:t>Panic happens when things start swirling around too quickly, when we can no longer grasp their meaning, their eco-nomic value in the competitive world of capitalist exchange</w:t>
      </w:r>
      <w:r w:rsidRPr="00BC4E21">
        <w:rPr>
          <w:sz w:val="8"/>
        </w:rPr>
        <w:t>. Panic happens when the speed and complexity of the surrounding flow of information exceed the ability of the social brain DJ decode and pre-dict. In this case desire withdraws its investments, and this withdrawal gives way to depression</w:t>
      </w:r>
      <w:r w:rsidRPr="00D22D48">
        <w:rPr>
          <w:rStyle w:val="StyleUnderline"/>
        </w:rPr>
        <w:t xml:space="preserve">. Here we are, after the subprime crack and the following global collapse. Now what? </w:t>
      </w:r>
      <w:r w:rsidRPr="00CE24B0">
        <w:rPr>
          <w:rStyle w:val="Emphasis"/>
        </w:rPr>
        <w:t>The economic collapse cannot be solved with the tools of nomic thought, because economic conceptualization is in fact problem</w:t>
      </w:r>
      <w:r w:rsidRPr="00D22D48">
        <w:rPr>
          <w:rStyle w:val="StyleUnderline"/>
        </w:rPr>
        <w:t xml:space="preserve"> and not the solution</w:t>
      </w:r>
      <w:r w:rsidRPr="00BC4E21">
        <w:rPr>
          <w:sz w:val="8"/>
        </w:rPr>
        <w:t xml:space="preserve">. The strict correlation between income and </w:t>
      </w:r>
      <w:proofErr w:type="spellStart"/>
      <w:r w:rsidRPr="00BC4E21">
        <w:rPr>
          <w:sz w:val="8"/>
        </w:rPr>
        <w:t>labot</w:t>
      </w:r>
      <w:proofErr w:type="spellEnd"/>
      <w:r w:rsidRPr="00BC4E21">
        <w:rPr>
          <w:sz w:val="8"/>
        </w:rPr>
        <w:t xml:space="preserve">, the </w:t>
      </w:r>
      <w:proofErr w:type="spellStart"/>
      <w:r w:rsidRPr="00BC4E21">
        <w:rPr>
          <w:sz w:val="8"/>
        </w:rPr>
        <w:t>tartatic</w:t>
      </w:r>
      <w:proofErr w:type="spellEnd"/>
      <w:r w:rsidRPr="00BC4E21">
        <w:rPr>
          <w:sz w:val="8"/>
        </w:rPr>
        <w:t xml:space="preserve">. </w:t>
      </w:r>
      <w:r w:rsidRPr="00CE24B0">
        <w:rPr>
          <w:rStyle w:val="Emphasis"/>
        </w:rPr>
        <w:t>pursuit of growth</w:t>
      </w:r>
      <w:r w:rsidRPr="00D22D48">
        <w:rPr>
          <w:rStyle w:val="StyleUnderline"/>
        </w:rPr>
        <w:t>, the dogmas of compatibility</w:t>
      </w:r>
      <w:r w:rsidRPr="00BC4E21">
        <w:rPr>
          <w:sz w:val="8"/>
        </w:rPr>
        <w:t xml:space="preserve"> and </w:t>
      </w:r>
      <w:proofErr w:type="spellStart"/>
      <w:r w:rsidRPr="00BC4E21">
        <w:rPr>
          <w:sz w:val="8"/>
        </w:rPr>
        <w:t>cOlmpetiltiollS</w:t>
      </w:r>
      <w:proofErr w:type="spellEnd"/>
      <w:r w:rsidRPr="00BC4E21">
        <w:rPr>
          <w:sz w:val="8"/>
        </w:rPr>
        <w:t xml:space="preserve"> these are the pathogenic features that our social culture must get rid of, if we want to come out of our depression. In the </w:t>
      </w:r>
      <w:proofErr w:type="spellStart"/>
      <w:proofErr w:type="gramStart"/>
      <w:r w:rsidRPr="00BC4E21">
        <w:rPr>
          <w:sz w:val="8"/>
        </w:rPr>
        <w:t>nc'mlin.nt</w:t>
      </w:r>
      <w:proofErr w:type="spellEnd"/>
      <w:proofErr w:type="gramEnd"/>
      <w:r w:rsidRPr="00BC4E21">
        <w:rPr>
          <w:sz w:val="8"/>
        </w:rPr>
        <w:t xml:space="preserve">) political </w:t>
      </w:r>
      <w:proofErr w:type="spellStart"/>
      <w:r w:rsidRPr="00BC4E21">
        <w:rPr>
          <w:sz w:val="8"/>
        </w:rPr>
        <w:t>discoutse</w:t>
      </w:r>
      <w:proofErr w:type="spellEnd"/>
      <w:r w:rsidRPr="00BC4E21">
        <w:rPr>
          <w:sz w:val="8"/>
        </w:rPr>
        <w:t>, the overcoming of a depression means re';ta':</w:t>
      </w:r>
      <w:proofErr w:type="spellStart"/>
      <w:r w:rsidRPr="00BC4E21">
        <w:rPr>
          <w:sz w:val="8"/>
        </w:rPr>
        <w:t>tirtg</w:t>
      </w:r>
      <w:proofErr w:type="spellEnd"/>
      <w:r w:rsidRPr="00BC4E21">
        <w:rPr>
          <w:sz w:val="8"/>
        </w:rPr>
        <w:t xml:space="preserve">.' the dynamics of </w:t>
      </w:r>
      <w:proofErr w:type="spellStart"/>
      <w:r w:rsidRPr="00BC4E21">
        <w:rPr>
          <w:sz w:val="8"/>
        </w:rPr>
        <w:t>growrh</w:t>
      </w:r>
      <w:proofErr w:type="spellEnd"/>
      <w:r w:rsidRPr="00BC4E21">
        <w:rPr>
          <w:sz w:val="8"/>
        </w:rPr>
        <w:t xml:space="preserve"> and consumption: this is what they "recovery." But this will be impossible both because the </w:t>
      </w:r>
      <w:proofErr w:type="spellStart"/>
      <w:proofErr w:type="gramStart"/>
      <w:r w:rsidRPr="00BC4E21">
        <w:rPr>
          <w:sz w:val="8"/>
        </w:rPr>
        <w:t>colle,othre</w:t>
      </w:r>
      <w:proofErr w:type="spellEnd"/>
      <w:r w:rsidRPr="00BC4E21">
        <w:rPr>
          <w:sz w:val="8"/>
        </w:rPr>
        <w:t>:.</w:t>
      </w:r>
      <w:proofErr w:type="gramEnd"/>
      <w:r w:rsidRPr="00BC4E21">
        <w:rPr>
          <w:sz w:val="8"/>
        </w:rPr>
        <w:t xml:space="preserve"> </w:t>
      </w:r>
      <w:r w:rsidRPr="00D22D48">
        <w:rPr>
          <w:rStyle w:val="StyleUnderline"/>
        </w:rPr>
        <w:t>debt cannot be paid and because the planet cannot support a new phase of capitalist expansion. The economy of growth is itself poison. It cannot be the antidote.</w:t>
      </w:r>
      <w:r w:rsidRPr="00BC4E21">
        <w:rPr>
          <w:sz w:val="8"/>
        </w:rPr>
        <w:t xml:space="preserve"> Over the last ten years, the French anthropologist Serge </w:t>
      </w:r>
      <w:proofErr w:type="spellStart"/>
      <w:r w:rsidRPr="00BC4E21">
        <w:rPr>
          <w:sz w:val="8"/>
        </w:rPr>
        <w:t>Latouche</w:t>
      </w:r>
      <w:proofErr w:type="spellEnd"/>
      <w:r w:rsidRPr="00BC4E21">
        <w:rPr>
          <w:sz w:val="8"/>
        </w:rPr>
        <w:t xml:space="preserve"> has been talking of </w:t>
      </w:r>
      <w:proofErr w:type="spellStart"/>
      <w:r w:rsidRPr="00BC4E21">
        <w:rPr>
          <w:sz w:val="8"/>
        </w:rPr>
        <w:t>dicroissance</w:t>
      </w:r>
      <w:proofErr w:type="spellEnd"/>
      <w:r w:rsidRPr="00BC4E21">
        <w:rPr>
          <w:sz w:val="8"/>
        </w:rPr>
        <w:t xml:space="preserve"> (Degrowth) as a political goal. </w:t>
      </w:r>
      <w:r w:rsidRPr="00D22D48">
        <w:rPr>
          <w:rStyle w:val="StyleUnderline"/>
        </w:rPr>
        <w:t>But now di</w:t>
      </w:r>
      <w:r>
        <w:rPr>
          <w:rStyle w:val="StyleUnderline"/>
        </w:rPr>
        <w:t>ssonance</w:t>
      </w:r>
      <w:r w:rsidRPr="00D22D48">
        <w:rPr>
          <w:rStyle w:val="StyleUnderline"/>
        </w:rPr>
        <w:t xml:space="preserve"> is simply a fact: when </w:t>
      </w:r>
      <w:r w:rsidRPr="00CE24B0">
        <w:rPr>
          <w:rStyle w:val="Emphasis"/>
        </w:rPr>
        <w:t xml:space="preserve">the </w:t>
      </w:r>
      <w:r w:rsidRPr="005E3DBE">
        <w:rPr>
          <w:rStyle w:val="Emphasis"/>
          <w:highlight w:val="green"/>
        </w:rPr>
        <w:t>G</w:t>
      </w:r>
      <w:r w:rsidRPr="00CE24B0">
        <w:rPr>
          <w:rStyle w:val="Emphasis"/>
        </w:rPr>
        <w:t xml:space="preserve">ross </w:t>
      </w:r>
      <w:r w:rsidRPr="005E3DBE">
        <w:rPr>
          <w:rStyle w:val="Emphasis"/>
          <w:highlight w:val="green"/>
        </w:rPr>
        <w:t>N</w:t>
      </w:r>
      <w:r w:rsidRPr="00CE24B0">
        <w:rPr>
          <w:rStyle w:val="Emphasis"/>
        </w:rPr>
        <w:t xml:space="preserve">ational </w:t>
      </w:r>
      <w:r w:rsidRPr="005E3DBE">
        <w:rPr>
          <w:rStyle w:val="Emphasis"/>
          <w:highlight w:val="green"/>
        </w:rPr>
        <w:t>P</w:t>
      </w:r>
      <w:r w:rsidRPr="00CE24B0">
        <w:rPr>
          <w:rStyle w:val="Emphasis"/>
        </w:rPr>
        <w:t xml:space="preserve">roduct is </w:t>
      </w:r>
      <w:r w:rsidRPr="005E3DBE">
        <w:rPr>
          <w:rStyle w:val="Emphasis"/>
          <w:highlight w:val="green"/>
        </w:rPr>
        <w:t>falling everywhere</w:t>
      </w:r>
      <w:r w:rsidRPr="00D22D48">
        <w:rPr>
          <w:rStyle w:val="StyleUnderline"/>
        </w:rPr>
        <w:t xml:space="preserve">, entire sections of the industrial system are crumbling and </w:t>
      </w:r>
      <w:r w:rsidRPr="00CE24B0">
        <w:rPr>
          <w:rStyle w:val="Emphasis"/>
        </w:rPr>
        <w:t>demand is plummeting</w:t>
      </w:r>
      <w:r w:rsidRPr="00D22D48">
        <w:rPr>
          <w:rStyle w:val="StyleUnderline"/>
        </w:rPr>
        <w:t xml:space="preserve">, we can say that degrowth is no longer a program for the future. </w:t>
      </w:r>
      <w:r w:rsidRPr="005E3DBE">
        <w:rPr>
          <w:rStyle w:val="Emphasis"/>
          <w:highlight w:val="green"/>
        </w:rPr>
        <w:t>Degrowth is here</w:t>
      </w:r>
      <w:r w:rsidRPr="00D22D48">
        <w:rPr>
          <w:rStyle w:val="StyleUnderline"/>
        </w:rPr>
        <w:t xml:space="preserve">. The problem is that </w:t>
      </w:r>
      <w:r w:rsidRPr="00CE24B0">
        <w:rPr>
          <w:rStyle w:val="Emphasis"/>
        </w:rPr>
        <w:t xml:space="preserve">social </w:t>
      </w:r>
      <w:r w:rsidRPr="005E3DBE">
        <w:rPr>
          <w:rStyle w:val="Emphasis"/>
          <w:highlight w:val="green"/>
        </w:rPr>
        <w:t>culture is not ready</w:t>
      </w:r>
      <w:r w:rsidRPr="00CE24B0">
        <w:rPr>
          <w:rStyle w:val="Emphasis"/>
        </w:rPr>
        <w:t xml:space="preserve"> for this</w:t>
      </w:r>
      <w:r w:rsidRPr="00BC4E21">
        <w:rPr>
          <w:sz w:val="8"/>
        </w:rPr>
        <w:t xml:space="preserve">, because </w:t>
      </w:r>
      <w:proofErr w:type="gramStart"/>
      <w:r w:rsidRPr="00BC4E21">
        <w:rPr>
          <w:sz w:val="8"/>
        </w:rPr>
        <w:t>Our</w:t>
      </w:r>
      <w:proofErr w:type="gramEnd"/>
      <w:r w:rsidRPr="00BC4E21">
        <w:rPr>
          <w:sz w:val="8"/>
        </w:rPr>
        <w:t xml:space="preserve"> </w:t>
      </w:r>
      <w:r w:rsidRPr="00CE24B0">
        <w:rPr>
          <w:rStyle w:val="Emphasis"/>
        </w:rPr>
        <w:t>social organization is based on the idea of the interminable expansion of consumption</w:t>
      </w:r>
      <w:r w:rsidRPr="00D22D48">
        <w:rPr>
          <w:rStyle w:val="StyleUnderline"/>
        </w:rPr>
        <w:t xml:space="preserve">, and the modern soul has been shaped by the concept of privatization and by the </w:t>
      </w:r>
      <w:proofErr w:type="spellStart"/>
      <w:r w:rsidRPr="00D22D48">
        <w:rPr>
          <w:rStyle w:val="StyleUnderline"/>
        </w:rPr>
        <w:t>affects</w:t>
      </w:r>
      <w:proofErr w:type="spellEnd"/>
      <w:r w:rsidRPr="00D22D48">
        <w:rPr>
          <w:rStyle w:val="StyleUnderline"/>
        </w:rPr>
        <w:t xml:space="preserve"> of an unending increase in consumption</w:t>
      </w:r>
      <w:r w:rsidRPr="00BC4E21">
        <w:rPr>
          <w:sz w:val="8"/>
        </w:rPr>
        <w:t xml:space="preserve">. The very notion of wealth has to be reconsidered: not only the concept of wealth, but the perception of being rich. </w:t>
      </w:r>
      <w:r w:rsidRPr="00BC4E21">
        <w:rPr>
          <w:rStyle w:val="StyleUnderline"/>
        </w:rPr>
        <w:t xml:space="preserve">The </w:t>
      </w:r>
      <w:r w:rsidRPr="00CE24B0">
        <w:rPr>
          <w:rStyle w:val="Emphasis"/>
        </w:rPr>
        <w:t>identification of wealth with purchasing power is deeply embedded in the social psyche and affectivity</w:t>
      </w:r>
      <w:r w:rsidRPr="00BC4E21">
        <w:rPr>
          <w:sz w:val="8"/>
        </w:rPr>
        <w:t xml:space="preserve">. But a different understanding of wealth is possible, one that is not based on possession, but on enjoyment. I'm not thinking of an ascetic turn in the collective perception of wealth. I think that sensual pleasure will always be the foundation of well-being. But what is pleasure? The disciplinary culture of modernity has equated pleasure and possessing. </w:t>
      </w:r>
      <w:r w:rsidRPr="00BC4E21">
        <w:rPr>
          <w:rStyle w:val="StyleUnderline"/>
        </w:rPr>
        <w:t>Economic thinking has created scarcity and has privatized social need, in order to make possible the process of capitalist accumulation. Therein lies the source of the current depression.</w:t>
      </w:r>
      <w:r w:rsidRPr="00BC4E21">
        <w:rPr>
          <w:sz w:val="8"/>
        </w:rPr>
        <w:t xml:space="preserve"> The interminable process of therapy </w:t>
      </w:r>
      <w:r w:rsidRPr="005E3DBE">
        <w:rPr>
          <w:rStyle w:val="Emphasis"/>
          <w:highlight w:val="green"/>
        </w:rPr>
        <w:t>We should not</w:t>
      </w:r>
      <w:r w:rsidRPr="00CE24B0">
        <w:rPr>
          <w:rStyle w:val="Emphasis"/>
        </w:rPr>
        <w:t xml:space="preserve"> </w:t>
      </w:r>
      <w:r w:rsidRPr="005E3DBE">
        <w:rPr>
          <w:rStyle w:val="Emphasis"/>
          <w:highlight w:val="green"/>
        </w:rPr>
        <w:t>expect a swift change</w:t>
      </w:r>
      <w:r w:rsidRPr="00CE24B0">
        <w:rPr>
          <w:rStyle w:val="Emphasis"/>
        </w:rPr>
        <w:t xml:space="preserve"> in the social landscape, </w:t>
      </w:r>
      <w:r w:rsidRPr="005E3DBE">
        <w:rPr>
          <w:rStyle w:val="Emphasis"/>
          <w:highlight w:val="green"/>
        </w:rPr>
        <w:t>but rather</w:t>
      </w:r>
      <w:r w:rsidRPr="00CE24B0">
        <w:rPr>
          <w:rStyle w:val="Emphasis"/>
        </w:rPr>
        <w:t xml:space="preserve"> the </w:t>
      </w:r>
      <w:r w:rsidRPr="005E3DBE">
        <w:rPr>
          <w:rStyle w:val="Emphasis"/>
          <w:highlight w:val="green"/>
        </w:rPr>
        <w:t>slow surfacing</w:t>
      </w:r>
      <w:r w:rsidRPr="00CE24B0">
        <w:rPr>
          <w:rStyle w:val="Emphasis"/>
        </w:rPr>
        <w:t xml:space="preserve"> of new trends</w:t>
      </w:r>
      <w:r w:rsidRPr="00BC4E21">
        <w:rPr>
          <w:rStyle w:val="StyleUnderline"/>
        </w:rPr>
        <w:t xml:space="preserve">: </w:t>
      </w:r>
      <w:r w:rsidRPr="005E3DBE">
        <w:rPr>
          <w:rStyle w:val="Emphasis"/>
          <w:highlight w:val="green"/>
        </w:rPr>
        <w:t>communities will abandon</w:t>
      </w:r>
      <w:r w:rsidRPr="00BC4E21">
        <w:rPr>
          <w:rStyle w:val="StyleUnderline"/>
        </w:rPr>
        <w:t xml:space="preserve"> the field of </w:t>
      </w:r>
      <w:r w:rsidRPr="005E3DBE">
        <w:rPr>
          <w:rStyle w:val="Emphasis"/>
          <w:highlight w:val="green"/>
        </w:rPr>
        <w:t>the</w:t>
      </w:r>
      <w:r w:rsidRPr="00CE24B0">
        <w:rPr>
          <w:rStyle w:val="Emphasis"/>
        </w:rPr>
        <w:t xml:space="preserve"> crumbling </w:t>
      </w:r>
      <w:r w:rsidRPr="005E3DBE">
        <w:rPr>
          <w:rStyle w:val="Emphasis"/>
          <w:highlight w:val="green"/>
        </w:rPr>
        <w:t>economy</w:t>
      </w:r>
      <w:r w:rsidRPr="00BC4E21">
        <w:rPr>
          <w:rStyle w:val="StyleUnderline"/>
        </w:rPr>
        <w:t xml:space="preserve">; more and more individuals will abandon their job searches and will start creating extra-economic networks of survival. The very perception of </w:t>
      </w:r>
      <w:proofErr w:type="spellStart"/>
      <w:r w:rsidRPr="00BC4E21">
        <w:rPr>
          <w:rStyle w:val="StyleUnderline"/>
        </w:rPr>
        <w:t>well being</w:t>
      </w:r>
      <w:proofErr w:type="spellEnd"/>
      <w:r w:rsidRPr="00BC4E21">
        <w:rPr>
          <w:rStyle w:val="StyleUnderline"/>
        </w:rPr>
        <w:t xml:space="preserve"> and of being rich will change in the direction of frugality and freedom</w:t>
      </w:r>
      <w:r w:rsidRPr="00BC4E21">
        <w:rPr>
          <w:sz w:val="8"/>
        </w:rPr>
        <w:t xml:space="preserve">. The de-privatization of services and goods will be made possible by this much-needed cultural revolution. </w:t>
      </w:r>
      <w:r w:rsidRPr="00BC4E21">
        <w:rPr>
          <w:rStyle w:val="StyleUnderline"/>
        </w:rPr>
        <w:t xml:space="preserve">This </w:t>
      </w:r>
      <w:r w:rsidRPr="005E3DBE">
        <w:rPr>
          <w:rStyle w:val="Emphasis"/>
          <w:highlight w:val="green"/>
        </w:rPr>
        <w:t>will not happen in a planned</w:t>
      </w:r>
      <w:r w:rsidRPr="00CE24B0">
        <w:rPr>
          <w:rStyle w:val="Emphasis"/>
        </w:rPr>
        <w:t xml:space="preserve"> and</w:t>
      </w:r>
      <w:r w:rsidRPr="00BC4E21">
        <w:rPr>
          <w:rStyle w:val="StyleUnderline"/>
        </w:rPr>
        <w:t xml:space="preserve"> </w:t>
      </w:r>
      <w:r w:rsidRPr="00CE24B0">
        <w:rPr>
          <w:rStyle w:val="Emphasis"/>
        </w:rPr>
        <w:t xml:space="preserve">uniform </w:t>
      </w:r>
      <w:r w:rsidRPr="005E3DBE">
        <w:rPr>
          <w:rStyle w:val="Emphasis"/>
          <w:highlight w:val="green"/>
        </w:rPr>
        <w:t>manner</w:t>
      </w:r>
      <w:r w:rsidRPr="00BC4E21">
        <w:rPr>
          <w:rStyle w:val="StyleUnderline"/>
        </w:rPr>
        <w:t>. It will be the effect of the withdrawal of Singular individuals and communities and of the creation of an economy based on the sharing of common things and services and on the liberation of time for culture, pleasure and affection.</w:t>
      </w:r>
      <w:r w:rsidRPr="00BC4E21">
        <w:rPr>
          <w:sz w:val="8"/>
        </w:rPr>
        <w:t xml:space="preserve"> The identification of well-being with private property is so deeply rooted that we cannot absolutely rule out the eventuality of a barbarization of the human environment. </w:t>
      </w:r>
      <w:r w:rsidRPr="00BC4E21">
        <w:rPr>
          <w:rStyle w:val="StyleUnderline"/>
        </w:rPr>
        <w:t xml:space="preserve">But </w:t>
      </w:r>
      <w:r w:rsidRPr="00CE24B0">
        <w:rPr>
          <w:rStyle w:val="Emphasis"/>
        </w:rPr>
        <w:t xml:space="preserve">the </w:t>
      </w:r>
      <w:r w:rsidRPr="005E3DBE">
        <w:rPr>
          <w:rStyle w:val="Emphasis"/>
          <w:highlight w:val="green"/>
        </w:rPr>
        <w:t>task</w:t>
      </w:r>
      <w:r w:rsidRPr="00CE24B0">
        <w:rPr>
          <w:rStyle w:val="Emphasis"/>
        </w:rPr>
        <w:t xml:space="preserve"> of the </w:t>
      </w:r>
      <w:r w:rsidRPr="00CE24B0">
        <w:rPr>
          <w:rStyle w:val="Emphasis"/>
        </w:rPr>
        <w:lastRenderedPageBreak/>
        <w:t xml:space="preserve">general intellect is precisely this: </w:t>
      </w:r>
      <w:r w:rsidRPr="005E3DBE">
        <w:rPr>
          <w:rStyle w:val="Emphasis"/>
          <w:highlight w:val="green"/>
        </w:rPr>
        <w:t>to escape from paranoia</w:t>
      </w:r>
      <w:r w:rsidRPr="00CE24B0">
        <w:rPr>
          <w:rStyle w:val="Emphasis"/>
        </w:rPr>
        <w:t>, to create zones of human resistance</w:t>
      </w:r>
      <w:r w:rsidRPr="00BC4E21">
        <w:rPr>
          <w:rStyle w:val="StyleUnderline"/>
        </w:rPr>
        <w:t>, to experiment with autonomous forms of production based on high-tech/low-energy models, to interpellated the people with a language that is more therapeutic than political.</w:t>
      </w:r>
      <w:r w:rsidRPr="00BC4E21">
        <w:rPr>
          <w:sz w:val="8"/>
        </w:rPr>
        <w:t xml:space="preserve"> In the days to come, politics and therapy will be one and the same. </w:t>
      </w:r>
      <w:r w:rsidRPr="00CE24B0">
        <w:rPr>
          <w:rStyle w:val="Emphasis"/>
        </w:rPr>
        <w:t>The people will feel hopeless and depressed and panicked, because they can't deal with the post-growth economy and they will miss our dissolving modern identity.</w:t>
      </w:r>
      <w:r w:rsidRPr="00BC4E21">
        <w:rPr>
          <w:rStyle w:val="StyleUnderline"/>
        </w:rPr>
        <w:t xml:space="preserve"> Our cultural task will be to attend to these people and to take care of their trauma showing them the way to pursue the happy adaptation at hand.</w:t>
      </w:r>
      <w:r w:rsidRPr="00BC4E21">
        <w:rPr>
          <w:sz w:val="8"/>
        </w:rPr>
        <w:t xml:space="preserve"> Our task will be the creation of social zones of human resistance, zones of therapeutic contagion. </w:t>
      </w:r>
      <w:r w:rsidRPr="00CE24B0">
        <w:rPr>
          <w:rStyle w:val="Emphasis"/>
        </w:rPr>
        <w:t xml:space="preserve">Capitalism will not disappear from the global landscape, but it will lose its pervasive, paradigmatic role in our </w:t>
      </w:r>
      <w:proofErr w:type="spellStart"/>
      <w:r w:rsidRPr="00CE24B0">
        <w:rPr>
          <w:rStyle w:val="Emphasis"/>
        </w:rPr>
        <w:t>semiorization</w:t>
      </w:r>
      <w:proofErr w:type="spellEnd"/>
      <w:r w:rsidRPr="00CE24B0">
        <w:rPr>
          <w:rStyle w:val="Emphasis"/>
        </w:rPr>
        <w:t>, it will become one of possible form of social organization</w:t>
      </w:r>
      <w:r w:rsidRPr="00BC4E21">
        <w:rPr>
          <w:rStyle w:val="StyleUnderline"/>
        </w:rPr>
        <w:t>.</w:t>
      </w:r>
      <w:r w:rsidRPr="00BC4E21">
        <w:rPr>
          <w:sz w:val="8"/>
        </w:rPr>
        <w:t xml:space="preserve"> Communism will never be the principle of a new totalization, but one of the possible forms of autonomy from capitalist rule. In the 1 960s, </w:t>
      </w:r>
      <w:proofErr w:type="spellStart"/>
      <w:r w:rsidRPr="00BC4E21">
        <w:rPr>
          <w:sz w:val="8"/>
        </w:rPr>
        <w:t>Castoriadis</w:t>
      </w:r>
      <w:proofErr w:type="spellEnd"/>
      <w:r w:rsidRPr="00BC4E21">
        <w:rPr>
          <w:sz w:val="8"/>
        </w:rPr>
        <w:t xml:space="preserve"> and his friends published a magazine whose title was: Socialism or Barbarism. Bur you will recall that in Rhizome, the introduction to A Thousand Plateaus, Deleuze and </w:t>
      </w:r>
      <w:proofErr w:type="spellStart"/>
      <w:r w:rsidRPr="00BC4E21">
        <w:rPr>
          <w:sz w:val="8"/>
        </w:rPr>
        <w:t>Guattari</w:t>
      </w:r>
      <w:proofErr w:type="spellEnd"/>
      <w:r w:rsidRPr="00BC4E21">
        <w:rPr>
          <w:sz w:val="8"/>
        </w:rPr>
        <w:t xml:space="preserve"> argue that the disjunction (</w:t>
      </w:r>
      <w:proofErr w:type="gramStart"/>
      <w:r w:rsidRPr="00BC4E21">
        <w:rPr>
          <w:sz w:val="8"/>
        </w:rPr>
        <w:t>or. ..</w:t>
      </w:r>
      <w:proofErr w:type="gramEnd"/>
      <w:r w:rsidRPr="00BC4E21">
        <w:rPr>
          <w:sz w:val="8"/>
        </w:rPr>
        <w:t xml:space="preserve"> </w:t>
      </w:r>
      <w:proofErr w:type="gramStart"/>
      <w:r w:rsidRPr="00BC4E21">
        <w:rPr>
          <w:sz w:val="8"/>
        </w:rPr>
        <w:t>or. ..</w:t>
      </w:r>
      <w:proofErr w:type="gramEnd"/>
      <w:r w:rsidRPr="00BC4E21">
        <w:rPr>
          <w:sz w:val="8"/>
        </w:rPr>
        <w:t xml:space="preserve"> or) is precisely the dominant mode of Western Metaphysics that we are trying to forget. They oppose this disjunctive model with a conjunctive approach: "A rhizome has no beginning or end, </w:t>
      </w:r>
      <w:proofErr w:type="spellStart"/>
      <w:r w:rsidRPr="00BC4E21">
        <w:rPr>
          <w:sz w:val="8"/>
        </w:rPr>
        <w:t>bur</w:t>
      </w:r>
      <w:proofErr w:type="spellEnd"/>
      <w:r w:rsidRPr="00BC4E21">
        <w:rPr>
          <w:sz w:val="8"/>
        </w:rPr>
        <w:t xml:space="preserve"> it is always a middle, between things, interbeing, intermezzo. The tree is filiation, bur the rhizome is alliance, uniquely alliance. The tree imposes the verb 'to be: but the fabric of the rhizome is the conjunction, 'and ... and ... and</w:t>
      </w:r>
      <w:proofErr w:type="gramStart"/>
      <w:r w:rsidRPr="00BC4E21">
        <w:rPr>
          <w:sz w:val="8"/>
        </w:rPr>
        <w:t xml:space="preserve"> ..</w:t>
      </w:r>
      <w:proofErr w:type="gramEnd"/>
      <w:r w:rsidRPr="00BC4E21">
        <w:rPr>
          <w:sz w:val="8"/>
        </w:rPr>
        <w:t xml:space="preserve"> .' This conjunction carries enough force to shake and uproot the verb 'to be' [ ... J to establish a logic of the AND, overthrow ontology, do away with foundations, </w:t>
      </w:r>
      <w:proofErr w:type="spellStart"/>
      <w:r w:rsidRPr="00BC4E21">
        <w:rPr>
          <w:sz w:val="8"/>
        </w:rPr>
        <w:t>nullifY</w:t>
      </w:r>
      <w:proofErr w:type="spellEnd"/>
      <w:r w:rsidRPr="00BC4E21">
        <w:rPr>
          <w:sz w:val="8"/>
        </w:rPr>
        <w:t xml:space="preserve"> endings and beginnings.'" </w:t>
      </w:r>
      <w:r w:rsidRPr="00BC4E21">
        <w:rPr>
          <w:rStyle w:val="StyleUnderline"/>
        </w:rPr>
        <w:t xml:space="preserve">The process of autonomy should not be seen as </w:t>
      </w:r>
      <w:proofErr w:type="spellStart"/>
      <w:r w:rsidRPr="00BC4E21">
        <w:rPr>
          <w:rStyle w:val="StyleUnderline"/>
        </w:rPr>
        <w:t>Aufhebung</w:t>
      </w:r>
      <w:proofErr w:type="spellEnd"/>
      <w:r w:rsidRPr="00BC4E21">
        <w:rPr>
          <w:rStyle w:val="StyleUnderline"/>
        </w:rPr>
        <w:t>, but as Therapy. In this sense, it is neither totalizing and nor it is intended to destroy and abolish the past.</w:t>
      </w:r>
      <w:r w:rsidRPr="00BC4E21">
        <w:rPr>
          <w:sz w:val="8"/>
        </w:rPr>
        <w:t xml:space="preserve"> In a letter to his master, Sigmund Freud, the young psychoanalyst </w:t>
      </w:r>
      <w:proofErr w:type="spellStart"/>
      <w:r w:rsidRPr="00BC4E21">
        <w:rPr>
          <w:sz w:val="8"/>
        </w:rPr>
        <w:t>Fliess</w:t>
      </w:r>
      <w:proofErr w:type="spellEnd"/>
      <w:r w:rsidRPr="00BC4E21">
        <w:rPr>
          <w:sz w:val="8"/>
        </w:rPr>
        <w:t xml:space="preserve"> asked when it is possible to consider a therapy to be over and the patient be told, "you are ok." </w:t>
      </w:r>
      <w:r w:rsidRPr="00CE24B0">
        <w:rPr>
          <w:rStyle w:val="Emphasis"/>
        </w:rPr>
        <w:t>Freud answered that the psychoanalysis has reached its goal when the person understands that therapy is an interminable process. Autonomy is also a process without end.</w:t>
      </w:r>
      <w:bookmarkEnd w:id="1"/>
    </w:p>
    <w:sectPr w:rsidR="00CF3C70" w:rsidRPr="00CE24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Droid Sans Fallback">
    <w:altName w:val="Times New Roman"/>
    <w:charset w:val="80"/>
    <w:family w:val="auto"/>
    <w:pitch w:val="variable"/>
  </w:font>
  <w:font w:name="Lohit Hindi">
    <w:altName w:val="Yu Gothic"/>
    <w:charset w:val="80"/>
    <w:family w:val="auto"/>
    <w:pitch w:val="variable"/>
  </w:font>
  <w:font w:name="Copperplate Gothic Bold">
    <w:panose1 w:val="020E0705020206020404"/>
    <w:charset w:val="00"/>
    <w:family w:val="swiss"/>
    <w:pitch w:val="variable"/>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2" w15:restartNumberingAfterBreak="0">
    <w:nsid w:val="00000002"/>
    <w:multiLevelType w:val="multilevel"/>
    <w:tmpl w:val="00000002"/>
    <w:name w:val="WWNum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01375B42"/>
    <w:multiLevelType w:val="multilevel"/>
    <w:tmpl w:val="586C8E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18212F5"/>
    <w:multiLevelType w:val="hybridMultilevel"/>
    <w:tmpl w:val="B178E77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05107822"/>
    <w:multiLevelType w:val="hybridMultilevel"/>
    <w:tmpl w:val="04B4A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8B0DEF"/>
    <w:multiLevelType w:val="hybridMultilevel"/>
    <w:tmpl w:val="0D7EF3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021759B"/>
    <w:multiLevelType w:val="hybridMultilevel"/>
    <w:tmpl w:val="65AAB086"/>
    <w:lvl w:ilvl="0" w:tplc="EE4EE420">
      <w:start w:val="24"/>
      <w:numFmt w:val="bullet"/>
      <w:lvlText w:val="-"/>
      <w:lvlJc w:val="left"/>
      <w:pPr>
        <w:ind w:left="420" w:hanging="360"/>
      </w:pPr>
      <w:rPr>
        <w:rFonts w:ascii="Arial" w:eastAsiaTheme="minorHAnsi"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8" w15:restartNumberingAfterBreak="0">
    <w:nsid w:val="17C64C63"/>
    <w:multiLevelType w:val="hybridMultilevel"/>
    <w:tmpl w:val="E7CC0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A377727"/>
    <w:multiLevelType w:val="hybridMultilevel"/>
    <w:tmpl w:val="F4D64838"/>
    <w:lvl w:ilvl="0" w:tplc="EE446244">
      <w:start w:val="1"/>
      <w:numFmt w:val="lowerLetter"/>
      <w:lvlText w:val="%1."/>
      <w:lvlJc w:val="left"/>
      <w:pPr>
        <w:ind w:left="720" w:hanging="360"/>
      </w:pPr>
      <w:rPr>
        <w:rFonts w:ascii="Calibri" w:eastAsia="MS Gothic" w:hAnsi="Calibri"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1E06161D"/>
    <w:multiLevelType w:val="hybridMultilevel"/>
    <w:tmpl w:val="39C0D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526458"/>
    <w:multiLevelType w:val="hybridMultilevel"/>
    <w:tmpl w:val="B8B47B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9F0C11"/>
    <w:multiLevelType w:val="hybridMultilevel"/>
    <w:tmpl w:val="0066C0DC"/>
    <w:lvl w:ilvl="0" w:tplc="70BC488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947C1D"/>
    <w:multiLevelType w:val="hybridMultilevel"/>
    <w:tmpl w:val="B8B47B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7614DF0"/>
    <w:multiLevelType w:val="hybridMultilevel"/>
    <w:tmpl w:val="ECE219CE"/>
    <w:lvl w:ilvl="0" w:tplc="FA6215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22062B"/>
    <w:multiLevelType w:val="hybridMultilevel"/>
    <w:tmpl w:val="0A583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E3096"/>
    <w:multiLevelType w:val="hybridMultilevel"/>
    <w:tmpl w:val="3C8C22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7341F0"/>
    <w:multiLevelType w:val="hybridMultilevel"/>
    <w:tmpl w:val="081EE25C"/>
    <w:lvl w:ilvl="0" w:tplc="09823D2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BDF5FA5"/>
    <w:multiLevelType w:val="multilevel"/>
    <w:tmpl w:val="F4DA1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E207252"/>
    <w:multiLevelType w:val="hybridMultilevel"/>
    <w:tmpl w:val="1FCE64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307BD3"/>
    <w:multiLevelType w:val="hybridMultilevel"/>
    <w:tmpl w:val="5EC62E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072ADF"/>
    <w:multiLevelType w:val="hybridMultilevel"/>
    <w:tmpl w:val="C7D6F5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962806"/>
    <w:multiLevelType w:val="hybridMultilevel"/>
    <w:tmpl w:val="9E20CB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6B93379"/>
    <w:multiLevelType w:val="hybridMultilevel"/>
    <w:tmpl w:val="8F729BE8"/>
    <w:lvl w:ilvl="0" w:tplc="8A8C8BAE">
      <w:start w:val="1"/>
      <w:numFmt w:val="lowerLetter"/>
      <w:lvlText w:val="%1."/>
      <w:lvlJc w:val="left"/>
      <w:pPr>
        <w:ind w:left="720" w:hanging="360"/>
      </w:pPr>
      <w:rPr>
        <w:rFonts w:ascii="Calibri" w:eastAsia="MS Gothic" w:hAnsi="Calibri" w:cs="Calibr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573B28A2"/>
    <w:multiLevelType w:val="hybridMultilevel"/>
    <w:tmpl w:val="0D6E84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0A5A06"/>
    <w:multiLevelType w:val="multilevel"/>
    <w:tmpl w:val="DB587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10E7D3E"/>
    <w:multiLevelType w:val="hybridMultilevel"/>
    <w:tmpl w:val="DF4E3CD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777E7022"/>
    <w:multiLevelType w:val="hybridMultilevel"/>
    <w:tmpl w:val="4C0A7D28"/>
    <w:lvl w:ilvl="0" w:tplc="1628484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50412C"/>
    <w:multiLevelType w:val="hybridMultilevel"/>
    <w:tmpl w:val="5A447A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C409AF"/>
    <w:multiLevelType w:val="hybridMultilevel"/>
    <w:tmpl w:val="1D5E1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4A359C"/>
    <w:multiLevelType w:val="hybridMultilevel"/>
    <w:tmpl w:val="2BEEA2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7"/>
  </w:num>
  <w:num w:numId="13">
    <w:abstractNumId w:val="22"/>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24"/>
  </w:num>
  <w:num w:numId="20">
    <w:abstractNumId w:val="18"/>
  </w:num>
  <w:num w:numId="21">
    <w:abstractNumId w:val="31"/>
  </w:num>
  <w:num w:numId="22">
    <w:abstractNumId w:val="30"/>
  </w:num>
  <w:num w:numId="23">
    <w:abstractNumId w:val="38"/>
  </w:num>
  <w:num w:numId="24">
    <w:abstractNumId w:val="13"/>
  </w:num>
  <w:num w:numId="25">
    <w:abstractNumId w:val="11"/>
  </w:num>
  <w:num w:numId="26">
    <w:abstractNumId w:val="12"/>
  </w:num>
  <w:num w:numId="27">
    <w:abstractNumId w:val="17"/>
  </w:num>
  <w:num w:numId="28">
    <w:abstractNumId w:val="29"/>
  </w:num>
  <w:num w:numId="29">
    <w:abstractNumId w:val="39"/>
  </w:num>
  <w:num w:numId="30">
    <w:abstractNumId w:val="35"/>
  </w:num>
  <w:num w:numId="31">
    <w:abstractNumId w:val="28"/>
  </w:num>
  <w:num w:numId="32">
    <w:abstractNumId w:val="16"/>
  </w:num>
  <w:num w:numId="33">
    <w:abstractNumId w:val="26"/>
  </w:num>
  <w:num w:numId="34">
    <w:abstractNumId w:val="23"/>
  </w:num>
  <w:num w:numId="35">
    <w:abstractNumId w:val="21"/>
  </w:num>
  <w:num w:numId="36">
    <w:abstractNumId w:val="20"/>
  </w:num>
  <w:num w:numId="37">
    <w:abstractNumId w:val="15"/>
  </w:num>
  <w:num w:numId="38">
    <w:abstractNumId w:val="37"/>
  </w:num>
  <w:num w:numId="39">
    <w:abstractNumId w:val="32"/>
  </w:num>
  <w:num w:numId="40">
    <w:abstractNumId w:val="40"/>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77078912"/>
    <w:docVar w:name="VerbatimVersion" w:val="5.1"/>
  </w:docVars>
  <w:rsids>
    <w:rsidRoot w:val="0058562F"/>
    <w:rsid w:val="000139A3"/>
    <w:rsid w:val="00100833"/>
    <w:rsid w:val="00104529"/>
    <w:rsid w:val="00105942"/>
    <w:rsid w:val="00107396"/>
    <w:rsid w:val="00133495"/>
    <w:rsid w:val="00144A4C"/>
    <w:rsid w:val="00176AB0"/>
    <w:rsid w:val="00177B7D"/>
    <w:rsid w:val="0018322D"/>
    <w:rsid w:val="001B5776"/>
    <w:rsid w:val="001E527A"/>
    <w:rsid w:val="001F78CE"/>
    <w:rsid w:val="00251FC7"/>
    <w:rsid w:val="0025482F"/>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562F"/>
    <w:rsid w:val="005D2912"/>
    <w:rsid w:val="006065BD"/>
    <w:rsid w:val="00645FA9"/>
    <w:rsid w:val="00647866"/>
    <w:rsid w:val="00665003"/>
    <w:rsid w:val="006818BB"/>
    <w:rsid w:val="006A2AD0"/>
    <w:rsid w:val="006C2375"/>
    <w:rsid w:val="006D4ECC"/>
    <w:rsid w:val="00721760"/>
    <w:rsid w:val="00722258"/>
    <w:rsid w:val="007243E5"/>
    <w:rsid w:val="00766EA0"/>
    <w:rsid w:val="007A2226"/>
    <w:rsid w:val="007F5B66"/>
    <w:rsid w:val="00823A1C"/>
    <w:rsid w:val="00845B9D"/>
    <w:rsid w:val="00860984"/>
    <w:rsid w:val="00880A41"/>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0B74"/>
    <w:rsid w:val="00C13773"/>
    <w:rsid w:val="00C17CC8"/>
    <w:rsid w:val="00C83417"/>
    <w:rsid w:val="00C84277"/>
    <w:rsid w:val="00C9604F"/>
    <w:rsid w:val="00CA19AA"/>
    <w:rsid w:val="00CB043D"/>
    <w:rsid w:val="00CC5298"/>
    <w:rsid w:val="00CD736E"/>
    <w:rsid w:val="00CD798D"/>
    <w:rsid w:val="00CE161E"/>
    <w:rsid w:val="00CF3C70"/>
    <w:rsid w:val="00CF59A8"/>
    <w:rsid w:val="00D325A9"/>
    <w:rsid w:val="00D36A8A"/>
    <w:rsid w:val="00D61409"/>
    <w:rsid w:val="00D6691E"/>
    <w:rsid w:val="00D70F37"/>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AA125"/>
  <w15:chartTrackingRefBased/>
  <w15:docId w15:val="{2BBBBD2E-82DD-4E3B-B57A-F56CBDC7E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84277"/>
    <w:rPr>
      <w:rFonts w:ascii="Calibri" w:hAnsi="Calibri"/>
    </w:rPr>
  </w:style>
  <w:style w:type="paragraph" w:styleId="Heading1">
    <w:name w:val="heading 1"/>
    <w:aliases w:val="Pocket"/>
    <w:basedOn w:val="Normal"/>
    <w:next w:val="Normal"/>
    <w:link w:val="Heading1Char"/>
    <w:qFormat/>
    <w:rsid w:val="00C842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8427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2"/>
    <w:unhideWhenUsed/>
    <w:qFormat/>
    <w:rsid w:val="00C8427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3"/>
    <w:unhideWhenUsed/>
    <w:qFormat/>
    <w:rsid w:val="00C8427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CF3C70"/>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C842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4277"/>
  </w:style>
  <w:style w:type="character" w:customStyle="1" w:styleId="Heading1Char">
    <w:name w:val="Heading 1 Char"/>
    <w:aliases w:val="Pocket Char"/>
    <w:basedOn w:val="DefaultParagraphFont"/>
    <w:link w:val="Heading1"/>
    <w:rsid w:val="00C8427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84277"/>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C84277"/>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3"/>
    <w:rsid w:val="00C8427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
    <w:basedOn w:val="DefaultParagraphFont"/>
    <w:link w:val="textbold"/>
    <w:uiPriority w:val="7"/>
    <w:qFormat/>
    <w:rsid w:val="00C8427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84277"/>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6"/>
    <w:qFormat/>
    <w:rsid w:val="00C84277"/>
    <w:rPr>
      <w:b w:val="0"/>
      <w:sz w:val="22"/>
      <w:u w:val="single"/>
    </w:rPr>
  </w:style>
  <w:style w:type="character" w:styleId="Hyperlink">
    <w:name w:val="Hyperlink"/>
    <w:aliases w:val="No Spacing Char,Card Format Char,ClearFormatting Char,Clear Char,DDI Tag Char,Tag Title Char,No Spacing51 Char,Tag and Cite Char,CD - Cite Char,Very Small Text Char,Dont u Char,No Spacing311 Char,Card Char,No Spacing31 Char,No Spacing22 Char"/>
    <w:basedOn w:val="DefaultParagraphFont"/>
    <w:link w:val="NoSpacing"/>
    <w:uiPriority w:val="99"/>
    <w:unhideWhenUsed/>
    <w:rsid w:val="00C84277"/>
    <w:rPr>
      <w:color w:val="auto"/>
      <w:u w:val="none"/>
    </w:rPr>
  </w:style>
  <w:style w:type="character" w:styleId="FollowedHyperlink">
    <w:name w:val="FollowedHyperlink"/>
    <w:basedOn w:val="DefaultParagraphFont"/>
    <w:uiPriority w:val="99"/>
    <w:semiHidden/>
    <w:unhideWhenUsed/>
    <w:rsid w:val="00C84277"/>
    <w:rPr>
      <w:color w:val="auto"/>
      <w:u w:val="none"/>
    </w:rPr>
  </w:style>
  <w:style w:type="paragraph" w:styleId="NoSpacing">
    <w:name w:val="No Spacing"/>
    <w:aliases w:val="Card Format,ClearFormatting,Clear,DDI Tag,Tag Title,No Spacing51,Tag and Cite,CD - Cite,Very Small Text,Dont u,No Spacing311,Card,No Spacing31,No Spacing22,No Spacing3,No Spacing111,nonunderlined,Tags,Dont use,No Spacing111112,No Spacing11"/>
    <w:basedOn w:val="Heading1"/>
    <w:link w:val="Hyperlink"/>
    <w:autoRedefine/>
    <w:uiPriority w:val="99"/>
    <w:qFormat/>
    <w:rsid w:val="00CF3C70"/>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CF3C70"/>
    <w:pPr>
      <w:pBdr>
        <w:top w:val="single" w:sz="4" w:space="0" w:color="auto"/>
        <w:left w:val="single" w:sz="4" w:space="0" w:color="auto"/>
        <w:bottom w:val="single" w:sz="4" w:space="0" w:color="auto"/>
        <w:right w:val="single" w:sz="4" w:space="0" w:color="auto"/>
      </w:pBdr>
      <w:spacing w:line="252" w:lineRule="auto"/>
      <w:ind w:left="720"/>
      <w:jc w:val="both"/>
    </w:pPr>
    <w:rPr>
      <w:b/>
      <w:iCs/>
      <w:u w:val="single"/>
    </w:rPr>
  </w:style>
  <w:style w:type="character" w:customStyle="1" w:styleId="Heading5Char">
    <w:name w:val="Heading 5 Char"/>
    <w:basedOn w:val="DefaultParagraphFont"/>
    <w:link w:val="Heading5"/>
    <w:uiPriority w:val="99"/>
    <w:semiHidden/>
    <w:rsid w:val="00CF3C70"/>
    <w:rPr>
      <w:rFonts w:asciiTheme="majorHAnsi" w:eastAsiaTheme="majorEastAsia" w:hAnsiTheme="majorHAnsi" w:cstheme="majorBidi"/>
      <w:color w:val="2E74B5" w:themeColor="accent1" w:themeShade="BF"/>
    </w:rPr>
  </w:style>
  <w:style w:type="paragraph" w:styleId="DocumentMap">
    <w:name w:val="Document Map"/>
    <w:basedOn w:val="Normal"/>
    <w:link w:val="DocumentMapChar"/>
    <w:uiPriority w:val="99"/>
    <w:semiHidden/>
    <w:unhideWhenUsed/>
    <w:rsid w:val="00CF3C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F3C70"/>
    <w:rPr>
      <w:rFonts w:ascii="Lucida Grande" w:hAnsi="Lucida Grande" w:cs="Lucida Grande"/>
      <w:sz w:val="24"/>
    </w:rPr>
  </w:style>
  <w:style w:type="paragraph" w:customStyle="1" w:styleId="card">
    <w:name w:val="card"/>
    <w:aliases w:val="Medium Grid 21"/>
    <w:basedOn w:val="Normal"/>
    <w:next w:val="Normal"/>
    <w:uiPriority w:val="6"/>
    <w:qFormat/>
    <w:rsid w:val="00CF3C70"/>
    <w:pPr>
      <w:ind w:left="288" w:right="288"/>
    </w:pPr>
    <w:rPr>
      <w:rFonts w:asciiTheme="minorHAnsi" w:eastAsiaTheme="minorEastAsia" w:hAnsiTheme="minorHAnsi"/>
      <w:szCs w:val="24"/>
      <w:u w:val="single"/>
    </w:rPr>
  </w:style>
  <w:style w:type="character" w:customStyle="1" w:styleId="Heading1Char2">
    <w:name w:val="Heading 1 Char2"/>
    <w:aliases w:val="Pocket Char1"/>
    <w:basedOn w:val="DefaultParagraphFont"/>
    <w:uiPriority w:val="9"/>
    <w:rsid w:val="00CF3C70"/>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2"/>
    <w:basedOn w:val="DefaultParagraphFont"/>
    <w:uiPriority w:val="9"/>
    <w:semiHidden/>
    <w:rsid w:val="00CF3C70"/>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Normal Tag Char1,heading 2 Char1,Ch Char1,Heading 2 Char2 Char Char1,Heading 2 Char1 Char Char Char1,No Spacing211 Char1,No Spacing12 Char1,No Spacing2111 Char1,ta Char1,small text Char1,no read Char1"/>
    <w:basedOn w:val="DefaultParagraphFont"/>
    <w:uiPriority w:val="9"/>
    <w:semiHidden/>
    <w:rsid w:val="00CF3C70"/>
    <w:rPr>
      <w:rFonts w:asciiTheme="majorHAnsi" w:eastAsiaTheme="majorEastAsia" w:hAnsiTheme="majorHAnsi" w:cstheme="majorBidi"/>
      <w:i/>
      <w:iCs/>
      <w:color w:val="2E74B5" w:themeColor="accent1" w:themeShade="BF"/>
      <w:sz w:val="22"/>
    </w:rPr>
  </w:style>
  <w:style w:type="paragraph" w:customStyle="1" w:styleId="msonormal0">
    <w:name w:val="msonormal"/>
    <w:basedOn w:val="Normal"/>
    <w:rsid w:val="00CF3C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Char">
    <w:name w:val="Title Char"/>
    <w:aliases w:val="Cites and Cards Char,UNDERLINE Char,Bold Underlined Char,title Char"/>
    <w:link w:val="Title"/>
    <w:uiPriority w:val="1"/>
    <w:qFormat/>
    <w:locked/>
    <w:rsid w:val="00CF3C70"/>
    <w:rPr>
      <w:rFonts w:ascii="Georgia" w:hAnsi="Georgia"/>
      <w:bCs/>
      <w:u w:val="single"/>
    </w:rPr>
  </w:style>
  <w:style w:type="paragraph" w:styleId="Title">
    <w:name w:val="Title"/>
    <w:aliases w:val="Cites and Cards,UNDERLINE,Bold Underlined,title"/>
    <w:basedOn w:val="Normal"/>
    <w:next w:val="Normal"/>
    <w:link w:val="TitleChar"/>
    <w:uiPriority w:val="1"/>
    <w:qFormat/>
    <w:rsid w:val="00CF3C70"/>
    <w:pPr>
      <w:spacing w:line="256" w:lineRule="auto"/>
      <w:outlineLvl w:val="0"/>
    </w:pPr>
    <w:rPr>
      <w:rFonts w:ascii="Georgia" w:hAnsi="Georgia"/>
      <w:bCs/>
      <w:u w:val="single"/>
    </w:rPr>
  </w:style>
  <w:style w:type="character" w:customStyle="1" w:styleId="TitleChar1">
    <w:name w:val="Title Char1"/>
    <w:aliases w:val="Cites and Cards Char1,UNDERLINE Char1,Bold Underlined Char1,title Char1"/>
    <w:basedOn w:val="DefaultParagraphFont"/>
    <w:uiPriority w:val="10"/>
    <w:rsid w:val="00CF3C70"/>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CF3C70"/>
    <w:pPr>
      <w:spacing w:line="256" w:lineRule="auto"/>
      <w:ind w:left="720"/>
      <w:contextualSpacing/>
    </w:pPr>
    <w:rPr>
      <w:rFonts w:eastAsiaTheme="minorEastAsia"/>
      <w:szCs w:val="24"/>
    </w:rPr>
  </w:style>
  <w:style w:type="paragraph" w:customStyle="1" w:styleId="Citation">
    <w:name w:val="Citation"/>
    <w:basedOn w:val="Normal"/>
    <w:qFormat/>
    <w:rsid w:val="00CF3C70"/>
    <w:pPr>
      <w:widowControl w:val="0"/>
      <w:spacing w:after="0" w:line="240" w:lineRule="auto"/>
    </w:pPr>
    <w:rPr>
      <w:rFonts w:asciiTheme="minorHAnsi" w:eastAsiaTheme="minorEastAsia" w:hAnsiTheme="minorHAnsi"/>
      <w:b/>
      <w:sz w:val="24"/>
      <w:szCs w:val="24"/>
    </w:rPr>
  </w:style>
  <w:style w:type="paragraph" w:customStyle="1" w:styleId="style1">
    <w:name w:val="style1"/>
    <w:basedOn w:val="Normal"/>
    <w:rsid w:val="00CF3C7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aliases w:val="8 pt font,warrants"/>
    <w:basedOn w:val="DefaultParagraphFont"/>
    <w:uiPriority w:val="22"/>
    <w:qFormat/>
    <w:rsid w:val="00CF3C70"/>
    <w:rPr>
      <w:b/>
      <w:bCs/>
    </w:rPr>
  </w:style>
  <w:style w:type="paragraph" w:styleId="BalloonText">
    <w:name w:val="Balloon Text"/>
    <w:basedOn w:val="Normal"/>
    <w:link w:val="BalloonTextChar"/>
    <w:uiPriority w:val="99"/>
    <w:semiHidden/>
    <w:unhideWhenUsed/>
    <w:rsid w:val="00CF3C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3C70"/>
    <w:rPr>
      <w:rFonts w:ascii="Segoe UI" w:hAnsi="Segoe UI" w:cs="Segoe UI"/>
      <w:sz w:val="18"/>
      <w:szCs w:val="18"/>
    </w:rPr>
  </w:style>
  <w:style w:type="paragraph" w:styleId="NormalWeb">
    <w:name w:val="Normal (Web)"/>
    <w:basedOn w:val="Normal"/>
    <w:uiPriority w:val="99"/>
    <w:unhideWhenUsed/>
    <w:rsid w:val="00CF3C70"/>
    <w:pPr>
      <w:spacing w:before="100" w:beforeAutospacing="1" w:after="100" w:afterAutospacing="1" w:line="240" w:lineRule="auto"/>
    </w:pPr>
    <w:rPr>
      <w:rFonts w:ascii="Times New Roman" w:eastAsia="Times New Roman" w:hAnsi="Times New Roman" w:cs="Times New Roman"/>
      <w:sz w:val="24"/>
      <w:szCs w:val="24"/>
    </w:rPr>
  </w:style>
  <w:style w:type="character" w:styleId="FootnoteReference">
    <w:name w:val="footnote reference"/>
    <w:aliases w:val="FN Ref,footnote reference,fr,o,FR,(NECG) Footnote Reference"/>
    <w:basedOn w:val="DefaultParagraphFont"/>
    <w:uiPriority w:val="99"/>
    <w:unhideWhenUsed/>
    <w:qFormat/>
    <w:rsid w:val="00CF3C70"/>
    <w:rPr>
      <w:vertAlign w:val="superscript"/>
    </w:rPr>
  </w:style>
  <w:style w:type="paragraph" w:styleId="FootnoteText">
    <w:name w:val="footnote text"/>
    <w:link w:val="FootnoteTextChar"/>
    <w:uiPriority w:val="99"/>
    <w:qFormat/>
    <w:rsid w:val="00CF3C70"/>
    <w:pPr>
      <w:pBdr>
        <w:top w:val="nil"/>
        <w:left w:val="nil"/>
        <w:bottom w:val="nil"/>
        <w:right w:val="nil"/>
        <w:between w:val="nil"/>
        <w:bar w:val="nil"/>
      </w:pBdr>
      <w:spacing w:after="0" w:line="240" w:lineRule="auto"/>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CF3C70"/>
    <w:rPr>
      <w:rFonts w:ascii="Times New Roman" w:eastAsia="Times New Roman" w:hAnsi="Times New Roman" w:cs="Times New Roman"/>
      <w:color w:val="000000"/>
      <w:sz w:val="20"/>
      <w:szCs w:val="20"/>
      <w:u w:color="000000"/>
      <w:bdr w:val="nil"/>
    </w:rPr>
  </w:style>
  <w:style w:type="character" w:styleId="UnresolvedMention">
    <w:name w:val="Unresolved Mention"/>
    <w:basedOn w:val="DefaultParagraphFont"/>
    <w:uiPriority w:val="99"/>
    <w:semiHidden/>
    <w:unhideWhenUsed/>
    <w:rsid w:val="00CF3C70"/>
    <w:rPr>
      <w:color w:val="605E5C"/>
      <w:shd w:val="clear" w:color="auto" w:fill="E1DFDD"/>
    </w:rPr>
  </w:style>
  <w:style w:type="character" w:customStyle="1" w:styleId="apple-converted-space">
    <w:name w:val="apple-converted-space"/>
    <w:basedOn w:val="DefaultParagraphFont"/>
    <w:rsid w:val="00CF3C70"/>
  </w:style>
  <w:style w:type="character" w:customStyle="1" w:styleId="StyleBold">
    <w:name w:val="Style Bold"/>
    <w:basedOn w:val="DefaultParagraphFont"/>
    <w:rsid w:val="00CF3C70"/>
    <w:rPr>
      <w:b/>
      <w:bCs/>
    </w:rPr>
  </w:style>
  <w:style w:type="paragraph" w:styleId="Header">
    <w:name w:val="header"/>
    <w:basedOn w:val="Normal"/>
    <w:link w:val="HeaderChar"/>
    <w:uiPriority w:val="99"/>
    <w:semiHidden/>
    <w:rsid w:val="00CF3C70"/>
    <w:pPr>
      <w:tabs>
        <w:tab w:val="center" w:pos="4680"/>
        <w:tab w:val="right" w:pos="9360"/>
      </w:tabs>
    </w:pPr>
  </w:style>
  <w:style w:type="character" w:customStyle="1" w:styleId="HeaderChar">
    <w:name w:val="Header Char"/>
    <w:basedOn w:val="DefaultParagraphFont"/>
    <w:link w:val="Header"/>
    <w:uiPriority w:val="99"/>
    <w:semiHidden/>
    <w:rsid w:val="00CF3C70"/>
    <w:rPr>
      <w:rFonts w:ascii="Calibri" w:hAnsi="Calibri"/>
    </w:rPr>
  </w:style>
  <w:style w:type="paragraph" w:styleId="Footer">
    <w:name w:val="footer"/>
    <w:basedOn w:val="Normal"/>
    <w:link w:val="FooterChar"/>
    <w:uiPriority w:val="99"/>
    <w:semiHidden/>
    <w:rsid w:val="00CF3C70"/>
    <w:pPr>
      <w:tabs>
        <w:tab w:val="center" w:pos="4680"/>
        <w:tab w:val="right" w:pos="9360"/>
      </w:tabs>
    </w:pPr>
  </w:style>
  <w:style w:type="character" w:customStyle="1" w:styleId="FooterChar">
    <w:name w:val="Footer Char"/>
    <w:basedOn w:val="DefaultParagraphFont"/>
    <w:link w:val="Footer"/>
    <w:uiPriority w:val="99"/>
    <w:semiHidden/>
    <w:rsid w:val="00CF3C70"/>
    <w:rPr>
      <w:rFonts w:ascii="Calibri" w:hAnsi="Calibri"/>
    </w:rPr>
  </w:style>
  <w:style w:type="character" w:customStyle="1" w:styleId="st">
    <w:name w:val="st"/>
    <w:basedOn w:val="DefaultParagraphFont"/>
    <w:rsid w:val="00CF3C70"/>
  </w:style>
  <w:style w:type="character" w:customStyle="1" w:styleId="bbcunderline">
    <w:name w:val="bbc_underline"/>
    <w:basedOn w:val="DefaultParagraphFont"/>
    <w:rsid w:val="00CF3C70"/>
  </w:style>
  <w:style w:type="paragraph" w:customStyle="1" w:styleId="Normal1">
    <w:name w:val="Normal1"/>
    <w:rsid w:val="00CF3C70"/>
    <w:pPr>
      <w:widowControl w:val="0"/>
      <w:spacing w:after="0" w:line="240" w:lineRule="auto"/>
    </w:pPr>
    <w:rPr>
      <w:rFonts w:ascii="Times New Roman" w:eastAsia="Times New Roman" w:hAnsi="Times New Roman" w:cs="Times New Roman"/>
      <w:color w:val="000000"/>
      <w:sz w:val="20"/>
      <w:szCs w:val="20"/>
    </w:rPr>
  </w:style>
  <w:style w:type="paragraph" w:customStyle="1" w:styleId="tag">
    <w:name w:val="tag"/>
    <w:basedOn w:val="Normal"/>
    <w:qFormat/>
    <w:rsid w:val="00CF3C70"/>
    <w:pPr>
      <w:widowControl w:val="0"/>
      <w:suppressAutoHyphens/>
    </w:pPr>
    <w:rPr>
      <w:rFonts w:eastAsia="Lucida Sans Unicode"/>
      <w:b/>
      <w:kern w:val="1"/>
    </w:rPr>
  </w:style>
  <w:style w:type="character" w:customStyle="1" w:styleId="underline">
    <w:name w:val="underline"/>
    <w:basedOn w:val="DefaultParagraphFont"/>
    <w:qFormat/>
    <w:rsid w:val="00CF3C70"/>
  </w:style>
  <w:style w:type="character" w:customStyle="1" w:styleId="cardChar">
    <w:name w:val="card Char"/>
    <w:rsid w:val="00CF3C70"/>
    <w:rPr>
      <w:rFonts w:ascii="Calibri" w:eastAsia="Times New Roman" w:hAnsi="Calibri" w:cs="Calibri"/>
      <w:sz w:val="24"/>
      <w:szCs w:val="20"/>
    </w:rPr>
  </w:style>
  <w:style w:type="paragraph" w:customStyle="1" w:styleId="BlockTitle">
    <w:name w:val="Block Title"/>
    <w:basedOn w:val="Heading1"/>
    <w:link w:val="BlockTitleChar"/>
    <w:rsid w:val="00CF3C70"/>
    <w:pPr>
      <w:keepLines w:val="0"/>
      <w:pageBreakBefore w:val="0"/>
      <w:spacing w:before="0" w:after="240"/>
    </w:pPr>
    <w:rPr>
      <w:rFonts w:eastAsia="Times New Roman" w:cs="Times New Roman"/>
      <w:kern w:val="32"/>
      <w:sz w:val="28"/>
      <w:lang w:val="x-none" w:eastAsia="x-none"/>
    </w:rPr>
  </w:style>
  <w:style w:type="character" w:customStyle="1" w:styleId="BlockTitleChar">
    <w:name w:val="Block Title Char"/>
    <w:aliases w:val="Heading 1 Char1 Char,ALEX Char,Heading Char Char"/>
    <w:link w:val="BlockTitle"/>
    <w:rsid w:val="00CF3C70"/>
    <w:rPr>
      <w:rFonts w:ascii="Calibri" w:eastAsia="Times New Roman" w:hAnsi="Calibri" w:cs="Times New Roman"/>
      <w:b/>
      <w:kern w:val="32"/>
      <w:sz w:val="28"/>
      <w:szCs w:val="32"/>
      <w:lang w:val="x-none" w:eastAsia="x-none"/>
    </w:rPr>
  </w:style>
  <w:style w:type="character" w:customStyle="1" w:styleId="maintitle">
    <w:name w:val="maintitle"/>
    <w:basedOn w:val="DefaultParagraphFont"/>
    <w:rsid w:val="00CF3C70"/>
  </w:style>
  <w:style w:type="paragraph" w:customStyle="1" w:styleId="articledetails">
    <w:name w:val="articledetails"/>
    <w:basedOn w:val="Normal"/>
    <w:rsid w:val="00CF3C70"/>
    <w:pPr>
      <w:spacing w:before="100" w:beforeAutospacing="1" w:after="100" w:afterAutospacing="1"/>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CF3C70"/>
    <w:rPr>
      <w:rFonts w:asciiTheme="minorHAnsi" w:eastAsiaTheme="minorEastAsia" w:hAnsiTheme="minorHAnsi"/>
      <w:szCs w:val="20"/>
    </w:rPr>
  </w:style>
  <w:style w:type="character" w:customStyle="1" w:styleId="EndnoteTextChar">
    <w:name w:val="Endnote Text Char"/>
    <w:basedOn w:val="DefaultParagraphFont"/>
    <w:link w:val="EndnoteText"/>
    <w:uiPriority w:val="99"/>
    <w:semiHidden/>
    <w:rsid w:val="00CF3C70"/>
    <w:rPr>
      <w:rFonts w:eastAsiaTheme="minorEastAsia"/>
      <w:szCs w:val="20"/>
    </w:rPr>
  </w:style>
  <w:style w:type="character" w:customStyle="1" w:styleId="textexposedshow">
    <w:name w:val="text_exposed_show"/>
    <w:basedOn w:val="DefaultParagraphFont"/>
    <w:rsid w:val="00CF3C70"/>
  </w:style>
  <w:style w:type="paragraph" w:customStyle="1" w:styleId="Heading">
    <w:name w:val="Heading"/>
    <w:basedOn w:val="Normal"/>
    <w:next w:val="BodyText"/>
    <w:rsid w:val="00CF3C70"/>
    <w:pPr>
      <w:keepNext/>
      <w:widowControl w:val="0"/>
      <w:suppressAutoHyphens/>
      <w:spacing w:before="240" w:after="120"/>
    </w:pPr>
    <w:rPr>
      <w:rFonts w:eastAsia="Droid Sans Fallback" w:cs="Lohit Hindi"/>
      <w:kern w:val="1"/>
      <w:sz w:val="28"/>
      <w:szCs w:val="28"/>
      <w:lang w:eastAsia="zh-CN" w:bidi="hi-IN"/>
    </w:rPr>
  </w:style>
  <w:style w:type="paragraph" w:styleId="BodyText">
    <w:name w:val="Body Text"/>
    <w:basedOn w:val="Normal"/>
    <w:link w:val="BodyTextChar"/>
    <w:rsid w:val="00CF3C70"/>
    <w:pPr>
      <w:widowControl w:val="0"/>
      <w:suppressAutoHyphens/>
      <w:spacing w:after="120"/>
    </w:pPr>
    <w:rPr>
      <w:rFonts w:ascii="Times New Roman" w:eastAsia="Droid Sans Fallback" w:hAnsi="Times New Roman" w:cs="Lohit Hindi"/>
      <w:kern w:val="1"/>
      <w:sz w:val="24"/>
      <w:lang w:eastAsia="zh-CN" w:bidi="hi-IN"/>
    </w:rPr>
  </w:style>
  <w:style w:type="character" w:customStyle="1" w:styleId="BodyTextChar">
    <w:name w:val="Body Text Char"/>
    <w:basedOn w:val="DefaultParagraphFont"/>
    <w:link w:val="BodyText"/>
    <w:rsid w:val="00CF3C70"/>
    <w:rPr>
      <w:rFonts w:ascii="Times New Roman" w:eastAsia="Droid Sans Fallback" w:hAnsi="Times New Roman" w:cs="Lohit Hindi"/>
      <w:kern w:val="1"/>
      <w:sz w:val="24"/>
      <w:lang w:eastAsia="zh-CN" w:bidi="hi-IN"/>
    </w:rPr>
  </w:style>
  <w:style w:type="paragraph" w:styleId="List">
    <w:name w:val="List"/>
    <w:basedOn w:val="BodyText"/>
    <w:rsid w:val="00CF3C70"/>
  </w:style>
  <w:style w:type="paragraph" w:styleId="Caption">
    <w:name w:val="caption"/>
    <w:basedOn w:val="Normal"/>
    <w:qFormat/>
    <w:rsid w:val="00CF3C70"/>
    <w:pPr>
      <w:widowControl w:val="0"/>
      <w:suppressLineNumbers/>
      <w:suppressAutoHyphens/>
      <w:spacing w:before="120" w:after="120"/>
    </w:pPr>
    <w:rPr>
      <w:rFonts w:ascii="Times New Roman" w:eastAsia="Droid Sans Fallback" w:hAnsi="Times New Roman" w:cs="Lohit Hindi"/>
      <w:i/>
      <w:iCs/>
      <w:kern w:val="1"/>
      <w:sz w:val="24"/>
      <w:lang w:eastAsia="zh-CN" w:bidi="hi-IN"/>
    </w:rPr>
  </w:style>
  <w:style w:type="paragraph" w:customStyle="1" w:styleId="Index">
    <w:name w:val="Index"/>
    <w:basedOn w:val="Normal"/>
    <w:rsid w:val="00CF3C70"/>
    <w:pPr>
      <w:widowControl w:val="0"/>
      <w:suppressLineNumbers/>
      <w:suppressAutoHyphens/>
    </w:pPr>
    <w:rPr>
      <w:rFonts w:ascii="Times New Roman" w:eastAsia="Droid Sans Fallback" w:hAnsi="Times New Roman" w:cs="Lohit Hindi"/>
      <w:kern w:val="1"/>
      <w:sz w:val="24"/>
      <w:lang w:eastAsia="zh-CN" w:bidi="hi-IN"/>
    </w:rPr>
  </w:style>
  <w:style w:type="paragraph" w:customStyle="1" w:styleId="2ArgumentHeader">
    <w:name w:val="2) Argument Header"/>
    <w:basedOn w:val="Heading1"/>
    <w:next w:val="Heading1"/>
    <w:rsid w:val="00CF3C70"/>
    <w:pPr>
      <w:keepLines w:val="0"/>
      <w:pageBreakBefore w:val="0"/>
      <w:widowControl w:val="0"/>
      <w:suppressAutoHyphens/>
      <w:spacing w:before="0" w:after="240"/>
      <w:outlineLvl w:val="9"/>
    </w:pPr>
    <w:rPr>
      <w:rFonts w:ascii="Copperplate Gothic Bold" w:eastAsia="Droid Sans Fallback" w:hAnsi="Copperplate Gothic Bold" w:cs="Copperplate Gothic Bold"/>
      <w:kern w:val="1"/>
      <w:sz w:val="24"/>
      <w:u w:val="single"/>
      <w:lang w:eastAsia="zh-CN" w:bidi="hi-IN"/>
    </w:rPr>
  </w:style>
  <w:style w:type="paragraph" w:customStyle="1" w:styleId="Cards">
    <w:name w:val="Cards"/>
    <w:next w:val="Normal"/>
    <w:rsid w:val="00CF3C70"/>
    <w:pPr>
      <w:widowControl w:val="0"/>
      <w:spacing w:after="0" w:line="240" w:lineRule="auto"/>
      <w:jc w:val="both"/>
    </w:pPr>
    <w:rPr>
      <w:rFonts w:ascii="Times New Roman" w:eastAsia="Times New Roman" w:hAnsi="Times New Roman" w:cs="Times New Roman"/>
      <w:sz w:val="20"/>
      <w:szCs w:val="24"/>
    </w:rPr>
  </w:style>
  <w:style w:type="character" w:customStyle="1" w:styleId="DebateUnderline">
    <w:name w:val="Debate Underline"/>
    <w:rsid w:val="00CF3C70"/>
    <w:rPr>
      <w:rFonts w:ascii="Times New Roman" w:hAnsi="Times New Roman"/>
      <w:sz w:val="24"/>
      <w:u w:val="single"/>
      <w:bdr w:val="none" w:sz="0" w:space="0" w:color="auto"/>
      <w:shd w:val="clear" w:color="auto" w:fill="auto"/>
    </w:rPr>
  </w:style>
  <w:style w:type="paragraph" w:customStyle="1" w:styleId="Cites">
    <w:name w:val="Cites"/>
    <w:next w:val="Cards"/>
    <w:rsid w:val="00CF3C70"/>
    <w:pPr>
      <w:widowControl w:val="0"/>
      <w:spacing w:after="0" w:line="240" w:lineRule="auto"/>
      <w:outlineLvl w:val="2"/>
    </w:pPr>
    <w:rPr>
      <w:rFonts w:ascii="Times New Roman" w:eastAsia="Times New Roman" w:hAnsi="Times New Roman" w:cs="Times New Roman"/>
      <w:sz w:val="20"/>
      <w:szCs w:val="24"/>
    </w:rPr>
  </w:style>
  <w:style w:type="character" w:customStyle="1" w:styleId="Author-Date">
    <w:name w:val="Author-Date"/>
    <w:rsid w:val="00CF3C70"/>
    <w:rPr>
      <w:b/>
      <w:sz w:val="24"/>
    </w:rPr>
  </w:style>
  <w:style w:type="character" w:customStyle="1" w:styleId="Emphasis2">
    <w:name w:val="Emphasis2"/>
    <w:rsid w:val="00CF3C70"/>
    <w:rPr>
      <w:rFonts w:ascii="Franklin Gothic Heavy" w:hAnsi="Franklin Gothic Heavy"/>
      <w:iCs/>
      <w:u w:val="single"/>
    </w:rPr>
  </w:style>
  <w:style w:type="character" w:customStyle="1" w:styleId="Small">
    <w:name w:val="Small"/>
    <w:basedOn w:val="DefaultParagraphFont"/>
    <w:uiPriority w:val="1"/>
    <w:qFormat/>
    <w:rsid w:val="00CF3C70"/>
    <w:rPr>
      <w:sz w:val="12"/>
    </w:rPr>
  </w:style>
  <w:style w:type="paragraph" w:styleId="HTMLPreformatted">
    <w:name w:val="HTML Preformatted"/>
    <w:basedOn w:val="Normal"/>
    <w:link w:val="HTMLPreformattedChar"/>
    <w:uiPriority w:val="99"/>
    <w:unhideWhenUsed/>
    <w:rsid w:val="00CF3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CF3C70"/>
    <w:rPr>
      <w:rFonts w:ascii="Courier New" w:eastAsia="Times New Roman" w:hAnsi="Courier New" w:cs="Courier New"/>
      <w:szCs w:val="20"/>
    </w:rPr>
  </w:style>
  <w:style w:type="paragraph" w:customStyle="1" w:styleId="Tag2">
    <w:name w:val="Tag2"/>
    <w:basedOn w:val="Normal"/>
    <w:qFormat/>
    <w:rsid w:val="00CF3C70"/>
    <w:rPr>
      <w:rFonts w:eastAsia="Calibri"/>
      <w:b/>
      <w:sz w:val="24"/>
    </w:rPr>
  </w:style>
  <w:style w:type="paragraph" w:customStyle="1" w:styleId="cardtext">
    <w:name w:val="card text"/>
    <w:basedOn w:val="Normal"/>
    <w:link w:val="cardtextChar"/>
    <w:qFormat/>
    <w:rsid w:val="00CF3C70"/>
    <w:pPr>
      <w:ind w:left="288" w:right="288"/>
    </w:pPr>
  </w:style>
  <w:style w:type="character" w:customStyle="1" w:styleId="cardtextChar">
    <w:name w:val="card text Char"/>
    <w:basedOn w:val="DefaultParagraphFont"/>
    <w:link w:val="cardtext"/>
    <w:rsid w:val="00CF3C70"/>
    <w:rPr>
      <w:rFonts w:ascii="Calibri" w:hAnsi="Calibri"/>
    </w:rPr>
  </w:style>
  <w:style w:type="character" w:customStyle="1" w:styleId="NotBold10Final">
    <w:name w:val="NotBold10Final"/>
    <w:uiPriority w:val="1"/>
    <w:qFormat/>
    <w:rsid w:val="00CF3C70"/>
    <w:rPr>
      <w:rFonts w:ascii="Times New Roman" w:hAnsi="Times New Roman"/>
      <w:b w:val="0"/>
      <w:i w:val="0"/>
      <w:sz w:val="20"/>
    </w:rPr>
  </w:style>
  <w:style w:type="character" w:customStyle="1" w:styleId="cit-auth">
    <w:name w:val="cit-auth"/>
    <w:basedOn w:val="DefaultParagraphFont"/>
    <w:rsid w:val="00CF3C70"/>
  </w:style>
  <w:style w:type="character" w:customStyle="1" w:styleId="cit-title">
    <w:name w:val="cit-title"/>
    <w:basedOn w:val="DefaultParagraphFont"/>
    <w:rsid w:val="00CF3C70"/>
  </w:style>
  <w:style w:type="character" w:styleId="HTMLCite">
    <w:name w:val="HTML Cite"/>
    <w:basedOn w:val="DefaultParagraphFont"/>
    <w:uiPriority w:val="99"/>
    <w:semiHidden/>
    <w:unhideWhenUsed/>
    <w:rsid w:val="00CF3C70"/>
    <w:rPr>
      <w:i/>
      <w:iCs/>
    </w:rPr>
  </w:style>
  <w:style w:type="character" w:customStyle="1" w:styleId="cit-print-date">
    <w:name w:val="cit-print-date"/>
    <w:basedOn w:val="DefaultParagraphFont"/>
    <w:rsid w:val="00CF3C70"/>
  </w:style>
  <w:style w:type="character" w:customStyle="1" w:styleId="cit-sep">
    <w:name w:val="cit-sep"/>
    <w:basedOn w:val="DefaultParagraphFont"/>
    <w:rsid w:val="00CF3C70"/>
  </w:style>
  <w:style w:type="character" w:customStyle="1" w:styleId="cit-vol">
    <w:name w:val="cit-vol"/>
    <w:basedOn w:val="DefaultParagraphFont"/>
    <w:rsid w:val="00CF3C70"/>
  </w:style>
  <w:style w:type="character" w:customStyle="1" w:styleId="cit-issue">
    <w:name w:val="cit-issue"/>
    <w:basedOn w:val="DefaultParagraphFont"/>
    <w:rsid w:val="00CF3C70"/>
  </w:style>
  <w:style w:type="character" w:customStyle="1" w:styleId="cit-first-page">
    <w:name w:val="cit-first-page"/>
    <w:basedOn w:val="DefaultParagraphFont"/>
    <w:rsid w:val="00CF3C70"/>
  </w:style>
  <w:style w:type="character" w:customStyle="1" w:styleId="cit-last-page">
    <w:name w:val="cit-last-page"/>
    <w:basedOn w:val="DefaultParagraphFont"/>
    <w:rsid w:val="00CF3C70"/>
  </w:style>
  <w:style w:type="character" w:customStyle="1" w:styleId="cit-ahead-of-print-date">
    <w:name w:val="cit-ahead-of-print-date"/>
    <w:basedOn w:val="DefaultParagraphFont"/>
    <w:rsid w:val="00CF3C70"/>
  </w:style>
  <w:style w:type="character" w:customStyle="1" w:styleId="cit-doi">
    <w:name w:val="cit-doi"/>
    <w:basedOn w:val="DefaultParagraphFont"/>
    <w:rsid w:val="00CF3C70"/>
  </w:style>
  <w:style w:type="paragraph" w:customStyle="1" w:styleId="continued">
    <w:name w:val="continued"/>
    <w:basedOn w:val="Normal"/>
    <w:rsid w:val="00CF3C70"/>
    <w:pPr>
      <w:spacing w:before="100" w:beforeAutospacing="1" w:after="100" w:afterAutospacing="1"/>
    </w:pPr>
    <w:rPr>
      <w:rFonts w:ascii="Times New Roman" w:eastAsia="Times New Roman" w:hAnsi="Times New Roman" w:cs="Times New Roman"/>
      <w:sz w:val="24"/>
      <w:szCs w:val="24"/>
    </w:rPr>
  </w:style>
  <w:style w:type="character" w:styleId="IntenseEmphasis">
    <w:name w:val="Intense Emphasis"/>
    <w:basedOn w:val="DefaultParagraphFont"/>
    <w:uiPriority w:val="6"/>
    <w:qFormat/>
    <w:rsid w:val="00CF3C70"/>
    <w:rPr>
      <w:b/>
      <w:bCs w:val="0"/>
      <w:sz w:val="24"/>
      <w:u w:val="single"/>
    </w:rPr>
  </w:style>
  <w:style w:type="character" w:customStyle="1" w:styleId="referencediv">
    <w:name w:val="referencediv"/>
    <w:basedOn w:val="DefaultParagraphFont"/>
    <w:rsid w:val="00CF3C70"/>
  </w:style>
  <w:style w:type="character" w:customStyle="1" w:styleId="ellipsistext">
    <w:name w:val="ellipsis_text"/>
    <w:basedOn w:val="DefaultParagraphFont"/>
    <w:rsid w:val="00CF3C70"/>
  </w:style>
  <w:style w:type="paragraph" w:customStyle="1" w:styleId="imgcaption">
    <w:name w:val="img_caption"/>
    <w:basedOn w:val="Normal"/>
    <w:rsid w:val="00CF3C70"/>
    <w:pPr>
      <w:spacing w:before="100" w:beforeAutospacing="1" w:after="100" w:afterAutospacing="1"/>
    </w:pPr>
    <w:rPr>
      <w:rFonts w:ascii="Times New Roman" w:eastAsia="Times New Roman" w:hAnsi="Times New Roman" w:cs="Times New Roman"/>
      <w:sz w:val="24"/>
      <w:szCs w:val="24"/>
    </w:rPr>
  </w:style>
  <w:style w:type="paragraph" w:customStyle="1" w:styleId="paragraphstyle2">
    <w:name w:val="paragraph_style_2"/>
    <w:basedOn w:val="Normal"/>
    <w:rsid w:val="00CF3C70"/>
    <w:pPr>
      <w:spacing w:before="100" w:beforeAutospacing="1" w:after="100" w:afterAutospacing="1"/>
    </w:pPr>
    <w:rPr>
      <w:rFonts w:ascii="Times New Roman" w:eastAsia="Times New Roman" w:hAnsi="Times New Roman" w:cs="Times New Roman"/>
      <w:sz w:val="24"/>
      <w:szCs w:val="24"/>
    </w:rPr>
  </w:style>
  <w:style w:type="character" w:customStyle="1" w:styleId="style10">
    <w:name w:val="style_1"/>
    <w:basedOn w:val="DefaultParagraphFont"/>
    <w:rsid w:val="00CF3C70"/>
  </w:style>
  <w:style w:type="character" w:customStyle="1" w:styleId="style2">
    <w:name w:val="style_2"/>
    <w:basedOn w:val="DefaultParagraphFont"/>
    <w:rsid w:val="00CF3C70"/>
  </w:style>
  <w:style w:type="character" w:customStyle="1" w:styleId="style3">
    <w:name w:val="style_3"/>
    <w:basedOn w:val="DefaultParagraphFont"/>
    <w:rsid w:val="00CF3C70"/>
  </w:style>
  <w:style w:type="character" w:customStyle="1" w:styleId="null">
    <w:name w:val="null"/>
    <w:basedOn w:val="DefaultParagraphFont"/>
    <w:rsid w:val="00CF3C70"/>
  </w:style>
  <w:style w:type="paragraph" w:customStyle="1" w:styleId="double">
    <w:name w:val="double"/>
    <w:basedOn w:val="Normal"/>
    <w:rsid w:val="00CF3C70"/>
    <w:pPr>
      <w:spacing w:before="100" w:beforeAutospacing="1" w:after="100" w:afterAutospacing="1"/>
    </w:pPr>
    <w:rPr>
      <w:rFonts w:ascii="Times New Roman" w:eastAsia="Times New Roman" w:hAnsi="Times New Roman" w:cs="Times New Roman"/>
      <w:sz w:val="24"/>
      <w:szCs w:val="24"/>
    </w:rPr>
  </w:style>
  <w:style w:type="paragraph" w:customStyle="1" w:styleId="indent-style">
    <w:name w:val="indent-style"/>
    <w:basedOn w:val="Normal"/>
    <w:rsid w:val="00CF3C70"/>
    <w:pPr>
      <w:spacing w:before="100" w:beforeAutospacing="1" w:after="100" w:afterAutospacing="1"/>
    </w:pPr>
    <w:rPr>
      <w:rFonts w:ascii="Times New Roman" w:eastAsia="Times New Roman" w:hAnsi="Times New Roman" w:cs="Times New Roman"/>
      <w:sz w:val="24"/>
      <w:szCs w:val="24"/>
    </w:rPr>
  </w:style>
  <w:style w:type="character" w:customStyle="1" w:styleId="double1">
    <w:name w:val="double1"/>
    <w:basedOn w:val="DefaultParagraphFont"/>
    <w:rsid w:val="00CF3C70"/>
  </w:style>
  <w:style w:type="paragraph" w:customStyle="1" w:styleId="Emphasis1">
    <w:name w:val="Emphasis1"/>
    <w:basedOn w:val="Normal"/>
    <w:autoRedefine/>
    <w:uiPriority w:val="7"/>
    <w:rsid w:val="00CF3C70"/>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Analytic">
    <w:name w:val="Analytic"/>
    <w:link w:val="AnalyticChar"/>
    <w:uiPriority w:val="4"/>
    <w:qFormat/>
    <w:rsid w:val="00CF3C70"/>
    <w:pPr>
      <w:spacing w:before="200" w:after="0" w:line="240" w:lineRule="auto"/>
    </w:pPr>
    <w:rPr>
      <w:rFonts w:ascii="Verdana" w:hAnsi="Verdana"/>
      <w:b/>
      <w:color w:val="000000" w:themeColor="text1"/>
      <w:sz w:val="26"/>
    </w:rPr>
  </w:style>
  <w:style w:type="character" w:customStyle="1" w:styleId="AnalyticChar">
    <w:name w:val="Analytic Char"/>
    <w:basedOn w:val="DefaultParagraphFont"/>
    <w:link w:val="Analytic"/>
    <w:uiPriority w:val="4"/>
    <w:rsid w:val="00CF3C70"/>
    <w:rPr>
      <w:rFonts w:ascii="Verdana" w:hAnsi="Verdana"/>
      <w:b/>
      <w:color w:val="000000" w:themeColor="text1"/>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e-flux.com/journal/20/67633/cognitarian-subjectiv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nk.springer.com/article/10.1007/s10516-021-09573-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470Latitud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707</TotalTime>
  <Pages>10</Pages>
  <Words>7420</Words>
  <Characters>42294</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7470Latitude</dc:creator>
  <cp:keywords>5.1.1</cp:keywords>
  <dc:description/>
  <cp:lastModifiedBy>harun vemu</cp:lastModifiedBy>
  <cp:revision>4</cp:revision>
  <dcterms:created xsi:type="dcterms:W3CDTF">2021-09-25T20:43:00Z</dcterms:created>
  <dcterms:modified xsi:type="dcterms:W3CDTF">2021-09-26T15:51:00Z</dcterms:modified>
</cp:coreProperties>
</file>