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A2: Perm Do Both</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 </w:t>
      </w:r>
      <w:r w:rsidDel="00000000" w:rsidR="00000000" w:rsidRPr="00000000">
        <w:rPr>
          <w:rFonts w:ascii="Calibri" w:cs="Calibri" w:eastAsia="Calibri" w:hAnsi="Calibri"/>
          <w:b w:val="1"/>
          <w:color w:val="000000"/>
          <w:sz w:val="26"/>
          <w:szCs w:val="26"/>
          <w:u w:val="single"/>
          <w:rtl w:val="0"/>
        </w:rPr>
        <w:t xml:space="preserve">Cooption Disad</w:t>
      </w:r>
      <w:r w:rsidDel="00000000" w:rsidR="00000000" w:rsidRPr="00000000">
        <w:rPr>
          <w:rFonts w:ascii="Calibri" w:cs="Calibri" w:eastAsia="Calibri" w:hAnsi="Calibri"/>
          <w:b w:val="1"/>
          <w:color w:val="000000"/>
          <w:sz w:val="26"/>
          <w:szCs w:val="26"/>
          <w:rtl w:val="0"/>
        </w:rPr>
        <w:t xml:space="preserve"> – They are coopting the alternative – there is a parallelism here to capitalism. They are stealing the alternative and putting it in a way that is more “digestible.” Also, their outlooks proven by the link debate would weaken the movement, it is critical that activist engage with blossoming, a debate on strategy on tactics, which the aff model coopts.</w:t>
      </w:r>
    </w:p>
    <w:p w:rsidR="00000000" w:rsidDel="00000000" w:rsidP="00000000" w:rsidRDefault="00000000" w:rsidRPr="00000000" w14:paraId="00000003">
      <w:pPr>
        <w:widowControl w:val="0"/>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bookmarkStart w:colFirst="0" w:colLast="0" w:name="_4cu370q2b6z5" w:id="0"/>
      <w:bookmarkEnd w:id="0"/>
      <w:r w:rsidDel="00000000" w:rsidR="00000000" w:rsidRPr="00000000">
        <w:rPr>
          <w:rFonts w:ascii="Calibri" w:cs="Calibri" w:eastAsia="Calibri" w:hAnsi="Calibri"/>
          <w:b w:val="1"/>
          <w:color w:val="000000"/>
          <w:sz w:val="26"/>
          <w:szCs w:val="26"/>
          <w:rtl w:val="0"/>
        </w:rPr>
        <w:t xml:space="preserve">Second – the perm servers – our alternative is to fundamentally rethink the system in which the affirmative operates – combining this total revolution with their plan severs the entire framework in which they operate – severance is a voter for </w:t>
      </w:r>
      <w:r w:rsidDel="00000000" w:rsidR="00000000" w:rsidRPr="00000000">
        <w:rPr>
          <w:rFonts w:ascii="Calibri" w:cs="Calibri" w:eastAsia="Calibri" w:hAnsi="Calibri"/>
          <w:b w:val="1"/>
          <w:color w:val="000000"/>
          <w:sz w:val="26"/>
          <w:szCs w:val="26"/>
          <w:u w:val="single"/>
          <w:rtl w:val="0"/>
        </w:rPr>
        <w:t xml:space="preserve">intellectual responsibility</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undermines</w:t>
      </w:r>
      <w:r w:rsidDel="00000000" w:rsidR="00000000" w:rsidRPr="00000000">
        <w:rPr>
          <w:rFonts w:ascii="Calibri" w:cs="Calibri" w:eastAsia="Calibri" w:hAnsi="Calibri"/>
          <w:b w:val="1"/>
          <w:color w:val="000000"/>
          <w:sz w:val="26"/>
          <w:szCs w:val="26"/>
          <w:rtl w:val="0"/>
        </w:rPr>
        <w:t xml:space="preserve"> critical education – we’ve </w:t>
      </w:r>
      <w:r w:rsidDel="00000000" w:rsidR="00000000" w:rsidRPr="00000000">
        <w:rPr>
          <w:rFonts w:ascii="Calibri" w:cs="Calibri" w:eastAsia="Calibri" w:hAnsi="Calibri"/>
          <w:b w:val="1"/>
          <w:color w:val="000000"/>
          <w:sz w:val="26"/>
          <w:szCs w:val="26"/>
          <w:u w:val="single"/>
          <w:rtl w:val="0"/>
        </w:rPr>
        <w:t xml:space="preserve">impact turned</w:t>
      </w:r>
      <w:r w:rsidDel="00000000" w:rsidR="00000000" w:rsidRPr="00000000">
        <w:rPr>
          <w:rFonts w:ascii="Calibri" w:cs="Calibri" w:eastAsia="Calibri" w:hAnsi="Calibri"/>
          <w:b w:val="1"/>
          <w:color w:val="000000"/>
          <w:sz w:val="26"/>
          <w:szCs w:val="26"/>
          <w:rtl w:val="0"/>
        </w:rPr>
        <w:t xml:space="preserve"> the form of the 1AC, which they have </w:t>
      </w:r>
      <w:r w:rsidDel="00000000" w:rsidR="00000000" w:rsidRPr="00000000">
        <w:rPr>
          <w:rFonts w:ascii="Calibri" w:cs="Calibri" w:eastAsia="Calibri" w:hAnsi="Calibri"/>
          <w:b w:val="1"/>
          <w:color w:val="000000"/>
          <w:sz w:val="26"/>
          <w:szCs w:val="26"/>
          <w:u w:val="single"/>
          <w:rtl w:val="0"/>
        </w:rPr>
        <w:t xml:space="preserve">attached themselves</w:t>
      </w:r>
      <w:r w:rsidDel="00000000" w:rsidR="00000000" w:rsidRPr="00000000">
        <w:rPr>
          <w:rFonts w:ascii="Calibri" w:cs="Calibri" w:eastAsia="Calibri" w:hAnsi="Calibri"/>
          <w:b w:val="1"/>
          <w:color w:val="000000"/>
          <w:sz w:val="26"/>
          <w:szCs w:val="26"/>
          <w:rtl w:val="0"/>
        </w:rPr>
        <w:t xml:space="preserve"> to and the alternative </w:t>
      </w:r>
      <w:r w:rsidDel="00000000" w:rsidR="00000000" w:rsidRPr="00000000">
        <w:rPr>
          <w:rFonts w:ascii="Calibri" w:cs="Calibri" w:eastAsia="Calibri" w:hAnsi="Calibri"/>
          <w:b w:val="1"/>
          <w:color w:val="000000"/>
          <w:sz w:val="26"/>
          <w:szCs w:val="26"/>
          <w:u w:val="single"/>
          <w:rtl w:val="0"/>
        </w:rPr>
        <w:t xml:space="preserve">ruptures</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pStyle w:val="Heading4"/>
        <w:spacing w:after="0" w:before="40" w:line="259" w:lineRule="auto"/>
        <w:rPr>
          <w:b w:val="1"/>
          <w:color w:val="000000"/>
          <w:sz w:val="26"/>
          <w:szCs w:val="26"/>
        </w:rPr>
      </w:pPr>
      <w:bookmarkStart w:colFirst="0" w:colLast="0" w:name="_b6melrva079b" w:id="1"/>
      <w:bookmarkEnd w:id="1"/>
      <w:r w:rsidDel="00000000" w:rsidR="00000000" w:rsidRPr="00000000">
        <w:rPr>
          <w:rFonts w:ascii="Calibri" w:cs="Calibri" w:eastAsia="Calibri" w:hAnsi="Calibri"/>
          <w:b w:val="1"/>
          <w:color w:val="000000"/>
          <w:sz w:val="26"/>
          <w:szCs w:val="26"/>
          <w:rtl w:val="0"/>
        </w:rPr>
        <w:t xml:space="preserve">Third – Links are all disads to the perm – they sufficiently turn the aff and prove the alternative is comparatively better. </w:t>
      </w:r>
      <w:r w:rsidDel="00000000" w:rsidR="00000000" w:rsidRPr="00000000">
        <w:rPr>
          <w:rtl w:val="0"/>
        </w:rPr>
      </w:r>
    </w:p>
    <w:p w:rsidR="00000000" w:rsidDel="00000000" w:rsidP="00000000" w:rsidRDefault="00000000" w:rsidRPr="00000000" w14:paraId="00000007">
      <w:pPr>
        <w:pStyle w:val="Heading3"/>
        <w:keepNext w:val="0"/>
        <w:keepLines w:val="0"/>
        <w:spacing w:before="280" w:lineRule="auto"/>
        <w:rPr>
          <w:b w:val="1"/>
          <w:color w:val="000000"/>
          <w:sz w:val="26"/>
          <w:szCs w:val="26"/>
        </w:rPr>
      </w:pPr>
      <w:bookmarkStart w:colFirst="0" w:colLast="0" w:name="_i569ug6sm6zk" w:id="2"/>
      <w:bookmarkEnd w:id="2"/>
      <w:r w:rsidDel="00000000" w:rsidR="00000000" w:rsidRPr="00000000">
        <w:rPr>
          <w:b w:val="1"/>
          <w:color w:val="000000"/>
          <w:sz w:val="26"/>
          <w:szCs w:val="26"/>
          <w:rtl w:val="0"/>
        </w:rPr>
        <w:t xml:space="preserve">T-SPEC</w:t>
      </w:r>
    </w:p>
    <w:p w:rsidR="00000000" w:rsidDel="00000000" w:rsidP="00000000" w:rsidRDefault="00000000" w:rsidRPr="00000000" w14:paraId="00000008">
      <w:pPr>
        <w:pStyle w:val="Heading4"/>
        <w:keepNext w:val="0"/>
        <w:keepLines w:val="0"/>
        <w:spacing w:after="40" w:before="240" w:lineRule="auto"/>
        <w:rPr>
          <w:b w:val="1"/>
          <w:color w:val="000000"/>
          <w:sz w:val="22"/>
          <w:szCs w:val="22"/>
        </w:rPr>
      </w:pPr>
      <w:bookmarkStart w:colFirst="0" w:colLast="0" w:name="_btrm65wq7di2" w:id="3"/>
      <w:bookmarkEnd w:id="3"/>
      <w:r w:rsidDel="00000000" w:rsidR="00000000" w:rsidRPr="00000000">
        <w:rPr>
          <w:b w:val="1"/>
          <w:color w:val="000000"/>
          <w:sz w:val="22"/>
          <w:szCs w:val="22"/>
          <w:rtl w:val="0"/>
        </w:rPr>
        <w:t xml:space="preserve">Interpretation: The affirmative may not specify a just government.</w:t>
      </w:r>
    </w:p>
    <w:p w:rsidR="00000000" w:rsidDel="00000000" w:rsidP="00000000" w:rsidRDefault="00000000" w:rsidRPr="00000000" w14:paraId="00000009">
      <w:pPr>
        <w:pStyle w:val="Heading4"/>
        <w:keepNext w:val="0"/>
        <w:keepLines w:val="0"/>
        <w:spacing w:after="40" w:before="240" w:lineRule="auto"/>
        <w:rPr>
          <w:b w:val="1"/>
          <w:color w:val="000000"/>
          <w:sz w:val="22"/>
          <w:szCs w:val="22"/>
        </w:rPr>
      </w:pPr>
      <w:bookmarkStart w:colFirst="0" w:colLast="0" w:name="_jnv7igknoj30" w:id="4"/>
      <w:bookmarkEnd w:id="4"/>
      <w:r w:rsidDel="00000000" w:rsidR="00000000" w:rsidRPr="00000000">
        <w:rPr>
          <w:b w:val="1"/>
          <w:color w:val="000000"/>
          <w:sz w:val="22"/>
          <w:szCs w:val="22"/>
          <w:rtl w:val="0"/>
        </w:rPr>
        <w:t xml:space="preserve">“A” is an indefinite article that modifies “just government” in the res – means that you have to prove the resolution true in a vacuum, not a particular instance</w:t>
      </w:r>
    </w:p>
    <w:p w:rsidR="00000000" w:rsidDel="00000000" w:rsidP="00000000" w:rsidRDefault="00000000" w:rsidRPr="00000000" w14:paraId="0000000A">
      <w:pPr>
        <w:spacing w:after="240" w:before="240" w:lineRule="auto"/>
        <w:rPr>
          <w:sz w:val="16"/>
          <w:szCs w:val="16"/>
        </w:rPr>
      </w:pPr>
      <w:r w:rsidDel="00000000" w:rsidR="00000000" w:rsidRPr="00000000">
        <w:rPr>
          <w:sz w:val="26"/>
          <w:szCs w:val="26"/>
          <w:rtl w:val="0"/>
        </w:rPr>
        <w:t xml:space="preserve">CCC</w:t>
      </w:r>
      <w:r w:rsidDel="00000000" w:rsidR="00000000" w:rsidRPr="00000000">
        <w:rPr>
          <w:rtl w:val="0"/>
        </w:rPr>
        <w:t xml:space="preserve"> </w:t>
      </w:r>
      <w:r w:rsidDel="00000000" w:rsidR="00000000" w:rsidRPr="00000000">
        <w:rPr>
          <w:sz w:val="16"/>
          <w:szCs w:val="16"/>
          <w:rtl w:val="0"/>
        </w:rPr>
        <w:t xml:space="preserve">(“Articles, Determiners, and Quantifiers”, http://grammar.ccc.commnet.edu/grammar/determiners/determiners.htm#articles, Capital Community College Foundation, a nonprofit 501 c-3 organization that supports scholarships, faculty development, and curriculum innovation) LHSLA JC/SJ</w:t>
      </w:r>
    </w:p>
    <w:p w:rsidR="00000000" w:rsidDel="00000000" w:rsidP="00000000" w:rsidRDefault="00000000" w:rsidRPr="00000000" w14:paraId="0000000B">
      <w:pPr>
        <w:spacing w:after="240" w:before="240" w:lineRule="auto"/>
        <w:rPr>
          <w:i w:val="1"/>
          <w:highlight w:val="green"/>
        </w:rPr>
      </w:pPr>
      <w:r w:rsidDel="00000000" w:rsidR="00000000" w:rsidRPr="00000000">
        <w:rPr>
          <w:rtl w:val="0"/>
        </w:rPr>
        <w:t xml:space="preserve">The</w:t>
      </w:r>
      <w:r w:rsidDel="00000000" w:rsidR="00000000" w:rsidRPr="00000000">
        <w:rPr>
          <w:sz w:val="16"/>
          <w:szCs w:val="16"/>
          <w:rtl w:val="0"/>
        </w:rPr>
        <w:t xml:space="preserve"> three </w:t>
      </w:r>
      <w:r w:rsidDel="00000000" w:rsidR="00000000" w:rsidRPr="00000000">
        <w:rPr>
          <w:rtl w:val="0"/>
        </w:rPr>
        <w:t xml:space="preserve">article</w:t>
      </w:r>
      <w:r w:rsidDel="00000000" w:rsidR="00000000" w:rsidRPr="00000000">
        <w:rPr>
          <w:sz w:val="16"/>
          <w:szCs w:val="16"/>
          <w:rtl w:val="0"/>
        </w:rPr>
        <w:t xml:space="preserve">s — </w:t>
      </w:r>
      <w:r w:rsidDel="00000000" w:rsidR="00000000" w:rsidRPr="00000000">
        <w:rPr>
          <w:rtl w:val="0"/>
        </w:rPr>
        <w:t xml:space="preserve">a</w:t>
      </w:r>
      <w:r w:rsidDel="00000000" w:rsidR="00000000" w:rsidRPr="00000000">
        <w:rPr>
          <w:sz w:val="16"/>
          <w:szCs w:val="16"/>
          <w:rtl w:val="0"/>
        </w:rPr>
        <w:t xml:space="preserve">, an, the — </w:t>
      </w:r>
      <w:r w:rsidDel="00000000" w:rsidR="00000000" w:rsidRPr="00000000">
        <w:rPr>
          <w:rtl w:val="0"/>
        </w:rPr>
        <w:t xml:space="preserve">are a</w:t>
      </w:r>
      <w:r w:rsidDel="00000000" w:rsidR="00000000" w:rsidRPr="00000000">
        <w:rPr>
          <w:sz w:val="16"/>
          <w:szCs w:val="16"/>
          <w:rtl w:val="0"/>
        </w:rPr>
        <w:t xml:space="preserve"> kind of </w:t>
      </w:r>
      <w:r w:rsidDel="00000000" w:rsidR="00000000" w:rsidRPr="00000000">
        <w:rPr>
          <w:rtl w:val="0"/>
        </w:rPr>
        <w:t xml:space="preserve">adjective</w:t>
      </w:r>
      <w:r w:rsidDel="00000000" w:rsidR="00000000" w:rsidRPr="00000000">
        <w:rPr>
          <w:sz w:val="16"/>
          <w:szCs w:val="16"/>
          <w:rtl w:val="0"/>
        </w:rPr>
        <w:t xml:space="preserve">. The is called the definite article because it usually precedes a specific or previously mentioned noun; </w:t>
      </w:r>
      <w:r w:rsidDel="00000000" w:rsidR="00000000" w:rsidRPr="00000000">
        <w:rPr>
          <w:highlight w:val="green"/>
          <w:rtl w:val="0"/>
        </w:rPr>
        <w:t xml:space="preserve">a and an are</w:t>
      </w:r>
      <w:r w:rsidDel="00000000" w:rsidR="00000000" w:rsidRPr="00000000">
        <w:rPr>
          <w:sz w:val="16"/>
          <w:szCs w:val="16"/>
          <w:rtl w:val="0"/>
        </w:rPr>
        <w:t xml:space="preserve"> called </w:t>
      </w:r>
      <w:r w:rsidDel="00000000" w:rsidR="00000000" w:rsidRPr="00000000">
        <w:rPr>
          <w:highlight w:val="green"/>
          <w:rtl w:val="0"/>
        </w:rPr>
        <w:t xml:space="preserve">indefinite articles</w:t>
      </w:r>
      <w:r w:rsidDel="00000000" w:rsidR="00000000" w:rsidRPr="00000000">
        <w:rPr>
          <w:sz w:val="16"/>
          <w:szCs w:val="16"/>
          <w:rtl w:val="0"/>
        </w:rPr>
        <w:t xml:space="preserve"> because </w:t>
      </w:r>
      <w:r w:rsidDel="00000000" w:rsidR="00000000" w:rsidRPr="00000000">
        <w:rPr>
          <w:highlight w:val="green"/>
          <w:rtl w:val="0"/>
        </w:rPr>
        <w:t xml:space="preserve">they are used to refer to something in a less specific manner</w:t>
      </w:r>
      <w:r w:rsidDel="00000000" w:rsidR="00000000" w:rsidRPr="00000000">
        <w:rPr>
          <w:sz w:val="16"/>
          <w:szCs w:val="16"/>
          <w:rtl w:val="0"/>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Del="00000000" w:rsidR="00000000" w:rsidRPr="00000000">
        <w:rPr>
          <w:highlight w:val="green"/>
          <w:u w:val="single"/>
          <w:rtl w:val="0"/>
        </w:rPr>
        <w:t xml:space="preserve">The is used with specific nouns.</w:t>
      </w:r>
      <w:r w:rsidDel="00000000" w:rsidR="00000000" w:rsidRPr="00000000">
        <w:rPr>
          <w:sz w:val="16"/>
          <w:szCs w:val="16"/>
          <w:rtl w:val="0"/>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Del="00000000" w:rsidR="00000000" w:rsidRPr="00000000">
        <w:rPr>
          <w:highlight w:val="green"/>
          <w:rtl w:val="0"/>
        </w:rPr>
        <w:t xml:space="preserve">We</w:t>
      </w:r>
      <w:r w:rsidDel="00000000" w:rsidR="00000000" w:rsidRPr="00000000">
        <w:rPr>
          <w:sz w:val="16"/>
          <w:szCs w:val="16"/>
          <w:rtl w:val="0"/>
        </w:rPr>
        <w:t xml:space="preserve"> can </w:t>
      </w:r>
      <w:r w:rsidDel="00000000" w:rsidR="00000000" w:rsidRPr="00000000">
        <w:rPr>
          <w:highlight w:val="green"/>
          <w:rtl w:val="0"/>
        </w:rPr>
        <w:t xml:space="preserve">refer to something in a generic way</w:t>
      </w:r>
      <w:r w:rsidDel="00000000" w:rsidR="00000000" w:rsidRPr="00000000">
        <w:rPr>
          <w:sz w:val="16"/>
          <w:szCs w:val="16"/>
          <w:highlight w:val="green"/>
          <w:rtl w:val="0"/>
        </w:rPr>
        <w:t xml:space="preserve"> </w:t>
      </w:r>
      <w:r w:rsidDel="00000000" w:rsidR="00000000" w:rsidRPr="00000000">
        <w:rPr>
          <w:highlight w:val="green"/>
          <w:rtl w:val="0"/>
        </w:rPr>
        <w:t xml:space="preserve">by</w:t>
      </w:r>
      <w:r w:rsidDel="00000000" w:rsidR="00000000" w:rsidRPr="00000000">
        <w:rPr>
          <w:sz w:val="16"/>
          <w:szCs w:val="16"/>
          <w:highlight w:val="green"/>
          <w:rtl w:val="0"/>
        </w:rPr>
        <w:t xml:space="preserve"> </w:t>
      </w:r>
      <w:r w:rsidDel="00000000" w:rsidR="00000000" w:rsidRPr="00000000">
        <w:rPr>
          <w:highlight w:val="green"/>
          <w:rtl w:val="0"/>
        </w:rPr>
        <w:t xml:space="preserve">using any of the</w:t>
      </w:r>
      <w:r w:rsidDel="00000000" w:rsidR="00000000" w:rsidRPr="00000000">
        <w:rPr>
          <w:sz w:val="16"/>
          <w:szCs w:val="16"/>
          <w:rtl w:val="0"/>
        </w:rPr>
        <w:t xml:space="preserve"> three </w:t>
      </w:r>
      <w:r w:rsidDel="00000000" w:rsidR="00000000" w:rsidRPr="00000000">
        <w:rPr>
          <w:highlight w:val="green"/>
          <w:rtl w:val="0"/>
        </w:rPr>
        <w:t xml:space="preserve">articles</w:t>
      </w:r>
      <w:r w:rsidDel="00000000" w:rsidR="00000000" w:rsidRPr="00000000">
        <w:rPr>
          <w:sz w:val="16"/>
          <w:szCs w:val="16"/>
          <w:rtl w:val="0"/>
        </w:rPr>
        <w:t xml:space="preserve">. We can do the same thing by omitting the article altogether. </w:t>
      </w:r>
      <w:r w:rsidDel="00000000" w:rsidR="00000000" w:rsidRPr="00000000">
        <w:rPr>
          <w:i w:val="1"/>
          <w:highlight w:val="green"/>
          <w:rtl w:val="0"/>
        </w:rPr>
        <w:t xml:space="preserve">A beagle</w:t>
      </w:r>
      <w:r w:rsidDel="00000000" w:rsidR="00000000" w:rsidRPr="00000000">
        <w:rPr>
          <w:highlight w:val="green"/>
          <w:rtl w:val="0"/>
        </w:rPr>
        <w:t xml:space="preserve"> makes a great hunting dog</w:t>
      </w:r>
      <w:r w:rsidDel="00000000" w:rsidR="00000000" w:rsidRPr="00000000">
        <w:rPr>
          <w:sz w:val="16"/>
          <w:szCs w:val="16"/>
          <w:rtl w:val="0"/>
        </w:rPr>
        <w:t xml:space="preserve"> and family companion. An airedale is sometimes a rather skittish animal. The golden retriever is a marvelous pet for children. Irish setters are not the highly intelligent animals they used to be. </w:t>
      </w:r>
      <w:r w:rsidDel="00000000" w:rsidR="00000000" w:rsidRPr="00000000">
        <w:rPr>
          <w:highlight w:val="green"/>
          <w:rtl w:val="0"/>
        </w:rPr>
        <w:t xml:space="preserve">The</w:t>
      </w:r>
      <w:r w:rsidDel="00000000" w:rsidR="00000000" w:rsidRPr="00000000">
        <w:rPr>
          <w:sz w:val="16"/>
          <w:szCs w:val="16"/>
          <w:rtl w:val="0"/>
        </w:rPr>
        <w:t xml:space="preserve"> difference between the generic indefinite pronoun and the normal </w:t>
      </w:r>
      <w:r w:rsidDel="00000000" w:rsidR="00000000" w:rsidRPr="00000000">
        <w:rPr>
          <w:highlight w:val="green"/>
          <w:rtl w:val="0"/>
        </w:rPr>
        <w:t xml:space="preserve">indefinite pronoun</w:t>
      </w:r>
      <w:r w:rsidDel="00000000" w:rsidR="00000000" w:rsidRPr="00000000">
        <w:rPr>
          <w:sz w:val="16"/>
          <w:szCs w:val="16"/>
          <w:rtl w:val="0"/>
        </w:rPr>
        <w:t xml:space="preserve"> is that the latter refers to any of that class ("I want to buy a beagle, and any old beagle will do.") whereas the former (see beagle sentence) </w:t>
      </w:r>
      <w:r w:rsidDel="00000000" w:rsidR="00000000" w:rsidRPr="00000000">
        <w:rPr>
          <w:i w:val="1"/>
          <w:highlight w:val="green"/>
          <w:rtl w:val="0"/>
        </w:rPr>
        <w:t xml:space="preserve">refers to all members of that class</w:t>
      </w:r>
    </w:p>
    <w:p w:rsidR="00000000" w:rsidDel="00000000" w:rsidP="00000000" w:rsidRDefault="00000000" w:rsidRPr="00000000" w14:paraId="0000000C">
      <w:pPr>
        <w:pStyle w:val="Heading4"/>
        <w:keepNext w:val="0"/>
        <w:keepLines w:val="0"/>
        <w:spacing w:after="40" w:before="240" w:lineRule="auto"/>
        <w:rPr>
          <w:b w:val="1"/>
          <w:color w:val="000000"/>
          <w:sz w:val="22"/>
          <w:szCs w:val="22"/>
        </w:rPr>
      </w:pPr>
      <w:bookmarkStart w:colFirst="0" w:colLast="0" w:name="_ulirzy3zqpf5" w:id="5"/>
      <w:bookmarkEnd w:id="5"/>
      <w:r w:rsidDel="00000000" w:rsidR="00000000" w:rsidRPr="00000000">
        <w:rPr>
          <w:b w:val="1"/>
          <w:color w:val="000000"/>
          <w:sz w:val="22"/>
          <w:szCs w:val="22"/>
          <w:rtl w:val="0"/>
        </w:rPr>
        <w:t xml:space="preserve">The article “a” implies a nonspecific or generic reading of the word “just government”.</w:t>
      </w:r>
    </w:p>
    <w:p w:rsidR="00000000" w:rsidDel="00000000" w:rsidP="00000000" w:rsidRDefault="00000000" w:rsidRPr="00000000" w14:paraId="0000000D">
      <w:pPr>
        <w:spacing w:after="240" w:before="240" w:lineRule="auto"/>
        <w:rPr/>
      </w:pPr>
      <w:r w:rsidDel="00000000" w:rsidR="00000000" w:rsidRPr="00000000">
        <w:rPr>
          <w:sz w:val="26"/>
          <w:szCs w:val="26"/>
          <w:rtl w:val="0"/>
        </w:rPr>
        <w:t xml:space="preserve">Walden 20 </w:t>
      </w:r>
      <w:r w:rsidDel="00000000" w:rsidR="00000000" w:rsidRPr="00000000">
        <w:rPr>
          <w:rtl w:val="0"/>
        </w:rP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https://academicguides.waldenu.edu/writingcenter/grammar/articles</w:t>
        </w:r>
      </w:hyperlink>
      <w:r w:rsidDel="00000000" w:rsidR="00000000" w:rsidRPr="00000000">
        <w:rPr>
          <w:rtl w:val="0"/>
        </w:rPr>
        <w:t xml:space="preserve"> SM</w:t>
      </w:r>
    </w:p>
    <w:p w:rsidR="00000000" w:rsidDel="00000000" w:rsidP="00000000" w:rsidRDefault="00000000" w:rsidRPr="00000000" w14:paraId="0000000E">
      <w:pPr>
        <w:spacing w:after="240" w:before="240" w:lineRule="auto"/>
        <w:rPr/>
      </w:pPr>
      <w:r w:rsidDel="00000000" w:rsidR="00000000" w:rsidRPr="00000000">
        <w:rPr>
          <w:rtl w:val="0"/>
        </w:rPr>
        <w:t xml:space="preserve">When to Use "A" or "An" </w:t>
      </w:r>
      <w:r w:rsidDel="00000000" w:rsidR="00000000" w:rsidRPr="00000000">
        <w:rPr>
          <w:highlight w:val="green"/>
          <w:rtl w:val="0"/>
        </w:rPr>
        <w:t xml:space="preserve">"A"</w:t>
      </w:r>
      <w:r w:rsidDel="00000000" w:rsidR="00000000" w:rsidRPr="00000000">
        <w:rPr>
          <w:rtl w:val="0"/>
        </w:rPr>
        <w:t xml:space="preserve"> and "an" are </w:t>
      </w:r>
      <w:r w:rsidDel="00000000" w:rsidR="00000000" w:rsidRPr="00000000">
        <w:rPr>
          <w:highlight w:val="green"/>
          <w:rtl w:val="0"/>
        </w:rPr>
        <w:t xml:space="preserve">used with singular countable nouns when the noun is nonspecific or generic</w:t>
      </w:r>
      <w:r w:rsidDel="00000000" w:rsidR="00000000" w:rsidRPr="00000000">
        <w:rPr>
          <w:rtl w:val="0"/>
        </w:rPr>
        <w:t xml:space="preserve">. I do not own a car. In this sentence, "car" is a singular countable noun that is not specific. It could be any car. </w:t>
      </w:r>
      <w:r w:rsidDel="00000000" w:rsidR="00000000" w:rsidRPr="00000000">
        <w:rPr>
          <w:highlight w:val="green"/>
          <w:rtl w:val="0"/>
        </w:rPr>
        <w:t xml:space="preserve">She would like to go to a university</w:t>
      </w:r>
      <w:r w:rsidDel="00000000" w:rsidR="00000000" w:rsidRPr="00000000">
        <w:rPr>
          <w:rtl w:val="0"/>
        </w:rPr>
        <w:t xml:space="preserve"> that specializes in teaching. "</w:t>
      </w:r>
      <w:r w:rsidDel="00000000" w:rsidR="00000000" w:rsidRPr="00000000">
        <w:rPr>
          <w:highlight w:val="green"/>
          <w:rtl w:val="0"/>
        </w:rPr>
        <w:t xml:space="preserve">University</w:t>
      </w:r>
      <w:r w:rsidDel="00000000" w:rsidR="00000000" w:rsidRPr="00000000">
        <w:rPr>
          <w:rtl w:val="0"/>
        </w:rPr>
        <w:t xml:space="preserve">" is a singular countable noun. Although it begins with a vowel, the first sound of the word is /j/ or “y.” Thus, "a" instead of "an" is used. In this sentence, it </w:t>
      </w:r>
      <w:r w:rsidDel="00000000" w:rsidR="00000000" w:rsidRPr="00000000">
        <w:rPr>
          <w:highlight w:val="green"/>
          <w:rtl w:val="0"/>
        </w:rPr>
        <w:t xml:space="preserve">is</w:t>
      </w:r>
      <w:r w:rsidDel="00000000" w:rsidR="00000000" w:rsidRPr="00000000">
        <w:rPr>
          <w:rtl w:val="0"/>
        </w:rPr>
        <w:t xml:space="preserve"> also </w:t>
      </w:r>
      <w:r w:rsidDel="00000000" w:rsidR="00000000" w:rsidRPr="00000000">
        <w:rPr>
          <w:highlight w:val="green"/>
          <w:rtl w:val="0"/>
        </w:rPr>
        <w:t xml:space="preserve">generic (it could be any university</w:t>
      </w:r>
      <w:r w:rsidDel="00000000" w:rsidR="00000000" w:rsidRPr="00000000">
        <w:rPr>
          <w:rtl w:val="0"/>
        </w:rPr>
        <w:t xml:space="preserve"> with this specialization, not a specific one). </w:t>
      </w:r>
      <w:r w:rsidDel="00000000" w:rsidR="00000000" w:rsidRPr="00000000">
        <w:rPr>
          <w:highlight w:val="green"/>
          <w:rtl w:val="0"/>
        </w:rPr>
        <w:t xml:space="preserve">I would like to eat an apple.</w:t>
      </w:r>
      <w:r w:rsidDel="00000000" w:rsidR="00000000" w:rsidRPr="00000000">
        <w:rPr>
          <w:rtl w:val="0"/>
        </w:rPr>
        <w:t xml:space="preserve"> In this sentence, "</w:t>
      </w:r>
      <w:r w:rsidDel="00000000" w:rsidR="00000000" w:rsidRPr="00000000">
        <w:rPr>
          <w:highlight w:val="green"/>
          <w:rtl w:val="0"/>
        </w:rPr>
        <w:t xml:space="preserve">apple</w:t>
      </w:r>
      <w:r w:rsidDel="00000000" w:rsidR="00000000" w:rsidRPr="00000000">
        <w:rPr>
          <w:rtl w:val="0"/>
        </w:rPr>
        <w:t xml:space="preserve">" is a singular countable noun that </w:t>
      </w:r>
      <w:r w:rsidDel="00000000" w:rsidR="00000000" w:rsidRPr="00000000">
        <w:rPr>
          <w:highlight w:val="green"/>
          <w:rtl w:val="0"/>
        </w:rPr>
        <w:t xml:space="preserve">is not specific</w:t>
      </w:r>
      <w:r w:rsidDel="00000000" w:rsidR="00000000" w:rsidRPr="00000000">
        <w:rPr>
          <w:rtl w:val="0"/>
        </w:rPr>
        <w:t xml:space="preserve">. It could be any apple.</w:t>
      </w:r>
    </w:p>
    <w:p w:rsidR="00000000" w:rsidDel="00000000" w:rsidP="00000000" w:rsidRDefault="00000000" w:rsidRPr="00000000" w14:paraId="0000000F">
      <w:pPr>
        <w:pStyle w:val="Heading4"/>
        <w:keepNext w:val="0"/>
        <w:keepLines w:val="0"/>
        <w:spacing w:after="40" w:before="240" w:lineRule="auto"/>
        <w:rPr>
          <w:b w:val="1"/>
          <w:color w:val="000000"/>
          <w:sz w:val="22"/>
          <w:szCs w:val="22"/>
        </w:rPr>
      </w:pPr>
      <w:bookmarkStart w:colFirst="0" w:colLast="0" w:name="_1h04s11i7ben" w:id="6"/>
      <w:bookmarkEnd w:id="6"/>
      <w:r w:rsidDel="00000000" w:rsidR="00000000" w:rsidRPr="00000000">
        <w:rPr>
          <w:b w:val="1"/>
          <w:color w:val="000000"/>
          <w:sz w:val="22"/>
          <w:szCs w:val="22"/>
          <w:rtl w:val="0"/>
        </w:rPr>
        <w:t xml:space="preserve">“Democracy” is a generic indefinite singular.</w:t>
      </w:r>
    </w:p>
    <w:p w:rsidR="00000000" w:rsidDel="00000000" w:rsidP="00000000" w:rsidRDefault="00000000" w:rsidRPr="00000000" w14:paraId="00000010">
      <w:pPr>
        <w:spacing w:after="240" w:before="240" w:lineRule="auto"/>
        <w:rPr/>
      </w:pPr>
      <w:r w:rsidDel="00000000" w:rsidR="00000000" w:rsidRPr="00000000">
        <w:rPr>
          <w:sz w:val="26"/>
          <w:szCs w:val="26"/>
          <w:rtl w:val="0"/>
        </w:rPr>
        <w:t xml:space="preserve">Leslie 12 </w:t>
      </w:r>
      <w:r w:rsidDel="00000000" w:rsidR="00000000" w:rsidRPr="00000000">
        <w:rPr>
          <w:rtl w:val="0"/>
        </w:rPr>
        <w:t xml:space="preserve">Leslie, Sarah-Jane. “Generics.” In Routledge Handbook of Philosophy of Language, edited by Gillian Russell and Delia Fara, 355–366. Routledge, 2012.</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https://www.princeton.edu/~sjleslie/RoutledgeHandbookEntryGenerics.pdf</w:t>
        </w:r>
      </w:hyperlink>
      <w:r w:rsidDel="00000000" w:rsidR="00000000" w:rsidRPr="00000000">
        <w:rPr>
          <w:rtl w:val="0"/>
        </w:rPr>
        <w:t xml:space="preserve"> SM</w:t>
      </w:r>
    </w:p>
    <w:p w:rsidR="00000000" w:rsidDel="00000000" w:rsidP="00000000" w:rsidRDefault="00000000" w:rsidRPr="00000000" w14:paraId="00000011">
      <w:pPr>
        <w:spacing w:after="240" w:before="240" w:lineRule="auto"/>
        <w:rPr/>
      </w:pPr>
      <w:r w:rsidDel="00000000" w:rsidR="00000000" w:rsidRPr="00000000">
        <w:rPr>
          <w:rtl w:val="0"/>
        </w:rPr>
        <w:t xml:space="preserve">GENERICS VS. EXISTENTIALS The interpretation of sentences containing bare plurals, </w:t>
      </w:r>
      <w:r w:rsidDel="00000000" w:rsidR="00000000" w:rsidRPr="00000000">
        <w:rPr>
          <w:highlight w:val="green"/>
          <w:rtl w:val="0"/>
        </w:rPr>
        <w:t xml:space="preserve">indefinite singulars</w:t>
      </w:r>
      <w:r w:rsidDel="00000000" w:rsidR="00000000" w:rsidRPr="00000000">
        <w:rPr>
          <w:rtl w:val="0"/>
        </w:rPr>
        <w:t xml:space="preserve">, or definite singulars </w:t>
      </w:r>
      <w:r w:rsidDel="00000000" w:rsidR="00000000" w:rsidRPr="00000000">
        <w:rPr>
          <w:highlight w:val="green"/>
          <w:rtl w:val="0"/>
        </w:rPr>
        <w:t xml:space="preserve">can be</w:t>
      </w:r>
      <w:r w:rsidDel="00000000" w:rsidR="00000000" w:rsidRPr="00000000">
        <w:rPr>
          <w:rtl w:val="0"/>
        </w:rPr>
        <w:t xml:space="preserve"> either </w:t>
      </w:r>
      <w:r w:rsidDel="00000000" w:rsidR="00000000" w:rsidRPr="00000000">
        <w:rPr>
          <w:highlight w:val="green"/>
          <w:rtl w:val="0"/>
        </w:rPr>
        <w:t xml:space="preserve">generic</w:t>
      </w:r>
      <w:r w:rsidDel="00000000" w:rsidR="00000000" w:rsidRPr="00000000">
        <w:rPr>
          <w:rtl w:val="0"/>
        </w:rPr>
        <w:t xml:space="preserve"> as in (1) respectively </w:t>
      </w:r>
      <w:r w:rsidDel="00000000" w:rsidR="00000000" w:rsidRPr="00000000">
        <w:rPr>
          <w:highlight w:val="green"/>
          <w:rtl w:val="0"/>
        </w:rPr>
        <w:t xml:space="preserve">or existential</w:t>
      </w:r>
      <w:r w:rsidDel="00000000" w:rsidR="00000000" w:rsidRPr="00000000">
        <w:rPr>
          <w:rtl w:val="0"/>
        </w:rPr>
        <w:t xml:space="preserve">/specific as in (2): (1) Tigers are striped </w:t>
      </w:r>
      <w:r w:rsidDel="00000000" w:rsidR="00000000" w:rsidRPr="00000000">
        <w:rPr>
          <w:highlight w:val="green"/>
          <w:rtl w:val="0"/>
        </w:rPr>
        <w:t xml:space="preserve">A tiger is striped</w:t>
      </w:r>
      <w:r w:rsidDel="00000000" w:rsidR="00000000" w:rsidRPr="00000000">
        <w:rPr>
          <w:rtl w:val="0"/>
        </w:rPr>
        <w:t xml:space="preserve"> The tiger is striped. (2) Tigers are on the front lawn A tiger is on the front lawn The tiger is on the front lawn. The subjects in (1) are prima facie the same as in (2), yet their interpretations in (1) are intuitively quite different from those in (2). In (2) we are talking about some particular tigers, while in (1) </w:t>
      </w:r>
      <w:r w:rsidDel="00000000" w:rsidR="00000000" w:rsidRPr="00000000">
        <w:rPr>
          <w:highlight w:val="green"/>
          <w:rtl w:val="0"/>
        </w:rPr>
        <w:t xml:space="preserve">we are saying something </w:t>
      </w:r>
      <w:r w:rsidDel="00000000" w:rsidR="00000000" w:rsidRPr="00000000">
        <w:rPr>
          <w:rtl w:val="0"/>
        </w:rPr>
        <w:t xml:space="preserve">about tigers </w:t>
      </w:r>
      <w:r w:rsidDel="00000000" w:rsidR="00000000" w:rsidRPr="00000000">
        <w:rPr>
          <w:highlight w:val="green"/>
          <w:rtl w:val="0"/>
        </w:rPr>
        <w:t xml:space="preserve">in general</w:t>
      </w:r>
      <w:r w:rsidDel="00000000" w:rsidR="00000000" w:rsidRPr="00000000">
        <w:rPr>
          <w:rtl w:val="0"/>
        </w:rPr>
        <w:t xml:space="preserve">. There are some tests that are helpful in distinguishing these two readings. For example, </w:t>
      </w:r>
      <w:r w:rsidDel="00000000" w:rsidR="00000000" w:rsidRPr="00000000">
        <w:rPr>
          <w:highlight w:val="green"/>
          <w:rtl w:val="0"/>
        </w:rPr>
        <w:t xml:space="preserve">the existential interpretation is upward entailing</w:t>
      </w:r>
      <w:r w:rsidDel="00000000" w:rsidR="00000000" w:rsidRPr="00000000">
        <w:rPr>
          <w:rtl w:val="0"/>
        </w:rPr>
        <w:t xml:space="preserve">, meaning that the statement will always remain true if we replace the subject term with a more inclusive term. For example, if it is true that tigers are on the lawn, then it will also be true that animals are on the lawn. </w:t>
      </w:r>
      <w:r w:rsidDel="00000000" w:rsidR="00000000" w:rsidRPr="00000000">
        <w:rPr>
          <w:highlight w:val="green"/>
          <w:rtl w:val="0"/>
        </w:rPr>
        <w:t xml:space="preserve">This is not so if the sentence is</w:t>
      </w:r>
      <w:r w:rsidDel="00000000" w:rsidR="00000000" w:rsidRPr="00000000">
        <w:rPr>
          <w:rtl w:val="0"/>
        </w:rPr>
        <w:t xml:space="preserve"> interpreted </w:t>
      </w:r>
      <w:r w:rsidDel="00000000" w:rsidR="00000000" w:rsidRPr="00000000">
        <w:rPr>
          <w:highlight w:val="green"/>
          <w:rtl w:val="0"/>
        </w:rPr>
        <w:t xml:space="preserve">generic</w:t>
      </w:r>
      <w:r w:rsidDel="00000000" w:rsidR="00000000" w:rsidRPr="00000000">
        <w:rPr>
          <w:rtl w:val="0"/>
        </w:rPr>
        <w:t xml:space="preserve">ally. For example, it is true that tigers are striped, but it does not follow that animals are striped (Lawler 1973 Laca 1990; Krifka et al 1995). </w:t>
      </w:r>
      <w:r w:rsidDel="00000000" w:rsidR="00000000" w:rsidRPr="00000000">
        <w:rPr>
          <w:highlight w:val="green"/>
          <w:rtl w:val="0"/>
        </w:rPr>
        <w:t xml:space="preserve">Another test</w:t>
      </w:r>
      <w:r w:rsidDel="00000000" w:rsidR="00000000" w:rsidRPr="00000000">
        <w:rPr>
          <w:rtl w:val="0"/>
        </w:rPr>
        <w:t xml:space="preserve"> concerns </w:t>
      </w:r>
      <w:r w:rsidDel="00000000" w:rsidR="00000000" w:rsidRPr="00000000">
        <w:rPr>
          <w:highlight w:val="green"/>
          <w:rtl w:val="0"/>
        </w:rPr>
        <w:t xml:space="preserve">whether we can insert an adverb of quantification</w:t>
      </w:r>
      <w:r w:rsidDel="00000000" w:rsidR="00000000" w:rsidRPr="00000000">
        <w:rPr>
          <w:rtl w:val="0"/>
        </w:rPr>
        <w:t xml:space="preserve"> (in the sense of Lewis 1975</w:t>
      </w:r>
      <w:r w:rsidDel="00000000" w:rsidR="00000000" w:rsidRPr="00000000">
        <w:rPr>
          <w:highlight w:val="green"/>
          <w:rtl w:val="0"/>
        </w:rPr>
        <w:t xml:space="preserve">) with minimal change </w:t>
      </w:r>
      <w:r w:rsidDel="00000000" w:rsidR="00000000" w:rsidRPr="00000000">
        <w:rPr>
          <w:rtl w:val="0"/>
        </w:rPr>
        <w:t xml:space="preserve">of meaning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000000" w:rsidDel="00000000" w:rsidP="00000000" w:rsidRDefault="00000000" w:rsidRPr="00000000" w14:paraId="00000012">
      <w:pPr>
        <w:pStyle w:val="Heading4"/>
        <w:keepNext w:val="0"/>
        <w:keepLines w:val="0"/>
        <w:spacing w:after="40" w:before="240" w:lineRule="auto"/>
        <w:rPr>
          <w:color w:val="000000"/>
        </w:rPr>
      </w:pPr>
      <w:bookmarkStart w:colFirst="0" w:colLast="0" w:name="_3hny1xulpol0" w:id="7"/>
      <w:bookmarkEnd w:id="7"/>
      <w:r w:rsidDel="00000000" w:rsidR="00000000" w:rsidRPr="00000000">
        <w:rPr>
          <w:b w:val="1"/>
          <w:color w:val="000000"/>
          <w:sz w:val="22"/>
          <w:szCs w:val="22"/>
          <w:rtl w:val="0"/>
        </w:rPr>
        <w:t xml:space="preserve">This applies to the res – 1] Upward entailment test – extemp 2] Adverb test – extemp</w:t>
      </w:r>
      <w:r w:rsidDel="00000000" w:rsidR="00000000" w:rsidRPr="00000000">
        <w:rPr>
          <w:rtl w:val="0"/>
        </w:rPr>
      </w:r>
    </w:p>
    <w:p w:rsidR="00000000" w:rsidDel="00000000" w:rsidP="00000000" w:rsidRDefault="00000000" w:rsidRPr="00000000" w14:paraId="00000013">
      <w:pPr>
        <w:pStyle w:val="Heading4"/>
        <w:keepNext w:val="0"/>
        <w:keepLines w:val="0"/>
        <w:spacing w:after="40" w:before="240" w:lineRule="auto"/>
        <w:rPr>
          <w:b w:val="1"/>
          <w:color w:val="000000"/>
          <w:sz w:val="22"/>
          <w:szCs w:val="22"/>
        </w:rPr>
      </w:pPr>
      <w:bookmarkStart w:colFirst="0" w:colLast="0" w:name="_w5ufbcon6gjt" w:id="8"/>
      <w:bookmarkEnd w:id="8"/>
      <w:r w:rsidDel="00000000" w:rsidR="00000000" w:rsidRPr="00000000">
        <w:rPr>
          <w:b w:val="1"/>
          <w:color w:val="000000"/>
          <w:sz w:val="22"/>
          <w:szCs w:val="22"/>
          <w:rtl w:val="0"/>
        </w:rPr>
        <w:t xml:space="preserve">Violation: they spec Germany</w:t>
      </w:r>
    </w:p>
    <w:p w:rsidR="00000000" w:rsidDel="00000000" w:rsidP="00000000" w:rsidRDefault="00000000" w:rsidRPr="00000000" w14:paraId="00000014">
      <w:pPr>
        <w:pStyle w:val="Heading4"/>
        <w:keepNext w:val="0"/>
        <w:keepLines w:val="0"/>
        <w:spacing w:after="40" w:before="240" w:lineRule="auto"/>
        <w:rPr>
          <w:b w:val="1"/>
          <w:color w:val="000000"/>
          <w:sz w:val="22"/>
          <w:szCs w:val="22"/>
        </w:rPr>
      </w:pPr>
      <w:bookmarkStart w:colFirst="0" w:colLast="0" w:name="_40e5yplzdpas" w:id="9"/>
      <w:bookmarkEnd w:id="9"/>
      <w:r w:rsidDel="00000000" w:rsidR="00000000" w:rsidRPr="00000000">
        <w:rPr>
          <w:b w:val="1"/>
          <w:color w:val="000000"/>
          <w:sz w:val="22"/>
          <w:szCs w:val="22"/>
          <w:rtl w:val="0"/>
        </w:rPr>
        <w:t xml:space="preserve">Standards:</w:t>
      </w:r>
    </w:p>
    <w:p w:rsidR="00000000" w:rsidDel="00000000" w:rsidP="00000000" w:rsidRDefault="00000000" w:rsidRPr="00000000" w14:paraId="00000015">
      <w:pPr>
        <w:pStyle w:val="Heading4"/>
        <w:keepNext w:val="0"/>
        <w:keepLines w:val="0"/>
        <w:spacing w:after="40" w:before="240" w:lineRule="auto"/>
        <w:rPr>
          <w:b w:val="1"/>
          <w:color w:val="000000"/>
          <w:sz w:val="22"/>
          <w:szCs w:val="22"/>
        </w:rPr>
      </w:pPr>
      <w:bookmarkStart w:colFirst="0" w:colLast="0" w:name="_52mx5pqxq1i1" w:id="10"/>
      <w:bookmarkEnd w:id="10"/>
      <w:r w:rsidDel="00000000" w:rsidR="00000000" w:rsidRPr="00000000">
        <w:rPr>
          <w:b w:val="1"/>
          <w:color w:val="000000"/>
          <w:sz w:val="22"/>
          <w:szCs w:val="22"/>
          <w:rtl w:val="0"/>
        </w:rPr>
        <w:t xml:space="preserve">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000000" w:rsidDel="00000000" w:rsidP="00000000" w:rsidRDefault="00000000" w:rsidRPr="00000000" w14:paraId="00000016">
      <w:pPr>
        <w:pStyle w:val="Heading4"/>
        <w:keepNext w:val="0"/>
        <w:keepLines w:val="0"/>
        <w:spacing w:after="40" w:before="240" w:lineRule="auto"/>
        <w:rPr>
          <w:b w:val="1"/>
          <w:color w:val="000000"/>
          <w:sz w:val="22"/>
          <w:szCs w:val="22"/>
        </w:rPr>
      </w:pPr>
      <w:bookmarkStart w:colFirst="0" w:colLast="0" w:name="_qv7zrwcufx34" w:id="11"/>
      <w:bookmarkEnd w:id="11"/>
      <w:r w:rsidDel="00000000" w:rsidR="00000000" w:rsidRPr="00000000">
        <w:rPr>
          <w:b w:val="1"/>
          <w:color w:val="000000"/>
          <w:sz w:val="22"/>
          <w:szCs w:val="22"/>
          <w:rtl w:val="0"/>
        </w:rPr>
        <w:t xml:space="preserve">2] Limits – there are infinite governments that could be just – explodes limits since there are tons of independent affs plus functionally infinite combinations, all with different advantages in different political situations. Kills neg prep and debatability since there are no DAs that apply to every aff – i.e. laws about the right to strike in the US are different than in New Zealand – means the aff is always more prepared and wins just for speccing.</w:t>
      </w:r>
    </w:p>
    <w:p w:rsidR="00000000" w:rsidDel="00000000" w:rsidP="00000000" w:rsidRDefault="00000000" w:rsidRPr="00000000" w14:paraId="00000017">
      <w:pPr>
        <w:pStyle w:val="Heading4"/>
        <w:keepNext w:val="0"/>
        <w:keepLines w:val="0"/>
        <w:spacing w:after="40" w:before="240" w:lineRule="auto"/>
        <w:rPr>
          <w:b w:val="1"/>
          <w:color w:val="000000"/>
          <w:sz w:val="22"/>
          <w:szCs w:val="22"/>
        </w:rPr>
      </w:pPr>
      <w:bookmarkStart w:colFirst="0" w:colLast="0" w:name="_93k4kniyosty" w:id="12"/>
      <w:bookmarkEnd w:id="12"/>
      <w:r w:rsidDel="00000000" w:rsidR="00000000" w:rsidRPr="00000000">
        <w:rPr>
          <w:b w:val="1"/>
          <w:color w:val="000000"/>
          <w:sz w:val="22"/>
          <w:szCs w:val="22"/>
          <w:rtl w:val="0"/>
        </w:rPr>
        <w:t xml:space="preserve">3] TVA – just read your aff as an advantage under a whole adv, solves your offense</w:t>
      </w:r>
    </w:p>
    <w:p w:rsidR="00000000" w:rsidDel="00000000" w:rsidP="00000000" w:rsidRDefault="00000000" w:rsidRPr="00000000" w14:paraId="00000018">
      <w:pPr>
        <w:pStyle w:val="Heading4"/>
        <w:keepNext w:val="0"/>
        <w:keepLines w:val="0"/>
        <w:spacing w:after="40" w:before="240" w:lineRule="auto"/>
        <w:rPr>
          <w:b w:val="1"/>
          <w:color w:val="000000"/>
          <w:sz w:val="22"/>
          <w:szCs w:val="22"/>
        </w:rPr>
      </w:pPr>
      <w:bookmarkStart w:colFirst="0" w:colLast="0" w:name="_5gyzv9fq7n3z" w:id="13"/>
      <w:bookmarkEnd w:id="13"/>
      <w:r w:rsidDel="00000000" w:rsidR="00000000" w:rsidRPr="00000000">
        <w:rPr>
          <w:b w:val="1"/>
          <w:color w:val="000000"/>
          <w:sz w:val="22"/>
          <w:szCs w:val="22"/>
          <w:rtl w:val="0"/>
        </w:rPr>
        <w:t xml:space="preserve">Fairness – debate is a competitive activity that requires fairness for objective evaluation. Outweighs – it constrains your ability to evaluate the rest of the flow because they require fair evaluation.</w:t>
      </w:r>
    </w:p>
    <w:p w:rsidR="00000000" w:rsidDel="00000000" w:rsidP="00000000" w:rsidRDefault="00000000" w:rsidRPr="00000000" w14:paraId="00000019">
      <w:pPr>
        <w:pStyle w:val="Heading4"/>
        <w:keepNext w:val="0"/>
        <w:keepLines w:val="0"/>
        <w:spacing w:after="40" w:before="240" w:lineRule="auto"/>
        <w:rPr>
          <w:b w:val="1"/>
          <w:color w:val="000000"/>
          <w:sz w:val="22"/>
          <w:szCs w:val="22"/>
        </w:rPr>
      </w:pPr>
      <w:bookmarkStart w:colFirst="0" w:colLast="0" w:name="_zd2u6rksuf5y" w:id="14"/>
      <w:bookmarkEnd w:id="14"/>
      <w:r w:rsidDel="00000000" w:rsidR="00000000" w:rsidRPr="00000000">
        <w:rPr>
          <w:b w:val="1"/>
          <w:color w:val="000000"/>
          <w:sz w:val="22"/>
          <w:szCs w:val="22"/>
          <w:rtl w:val="0"/>
        </w:rPr>
        <w:t xml:space="preserve">Drop the debater – to deter future abuse and set better norms for debate.</w:t>
      </w:r>
    </w:p>
    <w:p w:rsidR="00000000" w:rsidDel="00000000" w:rsidP="00000000" w:rsidRDefault="00000000" w:rsidRPr="00000000" w14:paraId="0000001A">
      <w:pPr>
        <w:pStyle w:val="Heading4"/>
        <w:keepNext w:val="0"/>
        <w:keepLines w:val="0"/>
        <w:spacing w:after="40" w:before="240" w:lineRule="auto"/>
        <w:rPr>
          <w:b w:val="1"/>
          <w:color w:val="000000"/>
          <w:sz w:val="22"/>
          <w:szCs w:val="22"/>
        </w:rPr>
      </w:pPr>
      <w:bookmarkStart w:colFirst="0" w:colLast="0" w:name="_agvu1nz1ige6" w:id="15"/>
      <w:bookmarkEnd w:id="15"/>
      <w:r w:rsidDel="00000000" w:rsidR="00000000" w:rsidRPr="00000000">
        <w:rPr>
          <w:b w:val="1"/>
          <w:color w:val="000000"/>
          <w:sz w:val="22"/>
          <w:szCs w:val="22"/>
          <w:rtl w:val="0"/>
        </w:rPr>
        <w:t xml:space="preserve">Competing interps – reasonability is arbitrary and invites judge intervention but we creates a race to the top where we create the best norms for debate.</w:t>
      </w:r>
    </w:p>
    <w:p w:rsidR="00000000" w:rsidDel="00000000" w:rsidP="00000000" w:rsidRDefault="00000000" w:rsidRPr="00000000" w14:paraId="0000001B">
      <w:pPr>
        <w:pStyle w:val="Heading4"/>
        <w:keepNext w:val="0"/>
        <w:keepLines w:val="0"/>
        <w:spacing w:after="40" w:before="240" w:lineRule="auto"/>
        <w:rPr>
          <w:b w:val="1"/>
          <w:color w:val="000000"/>
          <w:sz w:val="22"/>
          <w:szCs w:val="22"/>
        </w:rPr>
      </w:pPr>
      <w:bookmarkStart w:colFirst="0" w:colLast="0" w:name="_w1yg17klsyj5" w:id="16"/>
      <w:bookmarkEnd w:id="16"/>
      <w:r w:rsidDel="00000000" w:rsidR="00000000" w:rsidRPr="00000000">
        <w:rPr>
          <w:b w:val="1"/>
          <w:color w:val="000000"/>
          <w:sz w:val="22"/>
          <w:szCs w:val="22"/>
          <w:rtl w:val="0"/>
        </w:rPr>
        <w:t xml:space="preserve">No RVIs – a] illogical, you don’t win for proving that you meet the burden of being fair, logic outweighs since it’s a prerequisite for evaluating any other argument, b] RVIs incentivize baiting theory and prepping it out which leads to maximally abusive practices</w:t>
      </w:r>
    </w:p>
    <w:p w:rsidR="00000000" w:rsidDel="00000000" w:rsidP="00000000" w:rsidRDefault="00000000" w:rsidRPr="00000000" w14:paraId="0000001C">
      <w:pPr>
        <w:pStyle w:val="Heading4"/>
        <w:keepNext w:val="0"/>
        <w:keepLines w:val="0"/>
        <w:spacing w:after="40" w:before="240" w:lineRule="auto"/>
        <w:rPr>
          <w:b w:val="1"/>
          <w:color w:val="000000"/>
          <w:sz w:val="22"/>
          <w:szCs w:val="22"/>
        </w:rPr>
      </w:pPr>
      <w:bookmarkStart w:colFirst="0" w:colLast="0" w:name="_hnr4dzn8zdp0" w:id="17"/>
      <w:bookmarkEnd w:id="17"/>
      <w:r w:rsidDel="00000000" w:rsidR="00000000" w:rsidRPr="00000000">
        <w:rPr>
          <w:b w:val="1"/>
          <w:color w:val="000000"/>
          <w:sz w:val="22"/>
          <w:szCs w:val="22"/>
          <w:rtl w:val="0"/>
        </w:rPr>
        <w:t xml:space="preserve">1AR theory is dta and reasonability – sandbagging o/w, irresolvable o/w</w:t>
      </w:r>
    </w:p>
    <w:p w:rsidR="00000000" w:rsidDel="00000000" w:rsidP="00000000" w:rsidRDefault="00000000" w:rsidRPr="00000000" w14:paraId="0000001D">
      <w:pPr>
        <w:spacing w:after="240" w:before="240" w:lineRule="auto"/>
        <w:rPr/>
      </w:pPr>
      <w:r w:rsidDel="00000000" w:rsidR="00000000" w:rsidRPr="00000000">
        <w:rPr>
          <w:rtl w:val="0"/>
        </w:rPr>
        <w:t xml:space="preserve">RVI on 1AR theory – time skew o/w</w:t>
      </w:r>
    </w:p>
    <w:p w:rsidR="00000000" w:rsidDel="00000000" w:rsidP="00000000" w:rsidRDefault="00000000" w:rsidRPr="00000000" w14:paraId="0000001E">
      <w:pPr>
        <w:spacing w:after="240" w:before="240" w:lineRule="auto"/>
        <w:rPr/>
      </w:pPr>
      <w:r w:rsidDel="00000000" w:rsidR="00000000" w:rsidRPr="00000000">
        <w:rPr>
          <w:rtl w:val="0"/>
        </w:rPr>
      </w:r>
    </w:p>
    <w:p w:rsidR="00000000" w:rsidDel="00000000" w:rsidP="00000000" w:rsidRDefault="00000000" w:rsidRPr="00000000" w14:paraId="0000001F">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K – Party – 1NC</w:t>
      </w:r>
    </w:p>
    <w:p w:rsidR="00000000" w:rsidDel="00000000" w:rsidP="00000000" w:rsidRDefault="00000000" w:rsidRPr="00000000" w14:paraId="00000020">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Unions Link</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bookmarkStart w:colFirst="0" w:colLast="0" w:name="_ip5fxolhxjn5" w:id="18"/>
      <w:bookmarkEnd w:id="18"/>
      <w:r w:rsidDel="00000000" w:rsidR="00000000" w:rsidRPr="00000000">
        <w:rPr>
          <w:rFonts w:ascii="Calibri" w:cs="Calibri" w:eastAsia="Calibri" w:hAnsi="Calibri"/>
          <w:b w:val="1"/>
          <w:color w:val="000000"/>
          <w:sz w:val="26"/>
          <w:szCs w:val="26"/>
          <w:rtl w:val="0"/>
        </w:rPr>
        <w:t xml:space="preserve">Unions fundamentally fail at overcoming existing labor systems, furthering capitalist systems</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Eidlin</w:t>
      </w:r>
      <w:r w:rsidDel="00000000" w:rsidR="00000000" w:rsidRPr="00000000">
        <w:rPr>
          <w:rFonts w:ascii="Calibri" w:cs="Calibri" w:eastAsia="Calibri" w:hAnsi="Calibri"/>
          <w:rtl w:val="0"/>
        </w:rPr>
        <w:t xml:space="preserve">, B.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June 1). Why Unions Are Good — But Not Good Enough. Jacobin. Retrieved November 17, 2021, from https://www.jacobinmag.com/2020/01/marxism-trade-unions-socialism-revolutionary-organizing Barry Eidlin is an assistant professor of sociology at McGill University and the author of Labor and the Class Idea in the United States and Canada. //ear</w:t>
      </w:r>
    </w:p>
    <w:p w:rsidR="00000000" w:rsidDel="00000000" w:rsidP="00000000" w:rsidRDefault="00000000" w:rsidRPr="00000000" w14:paraId="0000002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b w:val="1"/>
          <w:u w:val="single"/>
          <w:rtl w:val="0"/>
        </w:rPr>
        <w:t xml:space="preserve">just as </w:t>
      </w:r>
      <w:r w:rsidDel="00000000" w:rsidR="00000000" w:rsidRPr="00000000">
        <w:rPr>
          <w:rFonts w:ascii="Calibri" w:cs="Calibri" w:eastAsia="Calibri" w:hAnsi="Calibri"/>
          <w:b w:val="1"/>
          <w:highlight w:val="green"/>
          <w:u w:val="single"/>
          <w:rtl w:val="0"/>
        </w:rPr>
        <w:t xml:space="preserve">unions </w:t>
      </w:r>
      <w:r w:rsidDel="00000000" w:rsidR="00000000" w:rsidRPr="00000000">
        <w:rPr>
          <w:rFonts w:ascii="Calibri" w:cs="Calibri" w:eastAsia="Calibri" w:hAnsi="Calibri"/>
          <w:b w:val="1"/>
          <w:u w:val="single"/>
          <w:rtl w:val="0"/>
        </w:rPr>
        <w:t xml:space="preserve">could allow the proletariat to take shape and challenge the bourgeoisie for power, Marx and Engels also saw that they were</w:t>
      </w:r>
      <w:r w:rsidDel="00000000" w:rsidR="00000000" w:rsidRPr="00000000">
        <w:rPr>
          <w:rFonts w:ascii="Calibri" w:cs="Calibri" w:eastAsia="Calibri" w:hAnsi="Calibri"/>
          <w:b w:val="1"/>
          <w:highlight w:val="green"/>
          <w:u w:val="single"/>
          <w:rtl w:val="0"/>
        </w:rPr>
        <w:t xml:space="preserve"> a</w:t>
      </w:r>
      <w:r w:rsidDel="00000000" w:rsidR="00000000" w:rsidRPr="00000000">
        <w:rPr>
          <w:rFonts w:ascii="Calibri" w:cs="Calibri" w:eastAsia="Calibri" w:hAnsi="Calibri"/>
          <w:b w:val="1"/>
          <w:u w:val="single"/>
          <w:rtl w:val="0"/>
        </w:rPr>
        <w:t xml:space="preserve"> partial, </w:t>
      </w:r>
      <w:r w:rsidDel="00000000" w:rsidR="00000000" w:rsidRPr="00000000">
        <w:rPr>
          <w:rFonts w:ascii="Calibri" w:cs="Calibri" w:eastAsia="Calibri" w:hAnsi="Calibri"/>
          <w:b w:val="1"/>
          <w:highlight w:val="green"/>
          <w:u w:val="single"/>
          <w:rtl w:val="0"/>
        </w:rPr>
        <w:t xml:space="preserve">imperfect vehicle for </w:t>
      </w:r>
      <w:r w:rsidDel="00000000" w:rsidR="00000000" w:rsidRPr="00000000">
        <w:rPr>
          <w:rFonts w:ascii="Calibri" w:cs="Calibri" w:eastAsia="Calibri" w:hAnsi="Calibri"/>
          <w:b w:val="1"/>
          <w:u w:val="single"/>
          <w:rtl w:val="0"/>
        </w:rPr>
        <w:t xml:space="preserve">doing so for </w:t>
      </w:r>
      <w:r w:rsidDel="00000000" w:rsidR="00000000" w:rsidRPr="00000000">
        <w:rPr>
          <w:rFonts w:ascii="Calibri" w:cs="Calibri" w:eastAsia="Calibri" w:hAnsi="Calibri"/>
          <w:b w:val="1"/>
          <w:highlight w:val="green"/>
          <w:u w:val="single"/>
          <w:rtl w:val="0"/>
        </w:rPr>
        <w:t xml:space="preserve">two reasons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First, unions’ </w:t>
      </w:r>
      <w:r w:rsidDel="00000000" w:rsidR="00000000" w:rsidRPr="00000000">
        <w:rPr>
          <w:rFonts w:ascii="Calibri" w:cs="Calibri" w:eastAsia="Calibri" w:hAnsi="Calibri"/>
          <w:b w:val="1"/>
          <w:u w:val="single"/>
          <w:rtl w:val="0"/>
        </w:rPr>
        <w:t xml:space="preserve">fundamentally </w:t>
      </w:r>
      <w:r w:rsidDel="00000000" w:rsidR="00000000" w:rsidRPr="00000000">
        <w:rPr>
          <w:rFonts w:ascii="Calibri" w:cs="Calibri" w:eastAsia="Calibri" w:hAnsi="Calibri"/>
          <w:b w:val="1"/>
          <w:highlight w:val="green"/>
          <w:u w:val="single"/>
          <w:rtl w:val="0"/>
        </w:rPr>
        <w:t xml:space="preserve">defensive role</w:t>
      </w:r>
      <w:r w:rsidDel="00000000" w:rsidR="00000000" w:rsidRPr="00000000">
        <w:rPr>
          <w:rFonts w:ascii="Calibri" w:cs="Calibri" w:eastAsia="Calibri" w:hAnsi="Calibri"/>
          <w:b w:val="1"/>
          <w:u w:val="single"/>
          <w:rtl w:val="0"/>
        </w:rPr>
        <w:t xml:space="preserve">, protecting workers against employers’ efforts to drive a competitive race to the bottom, meant that they </w:t>
      </w:r>
      <w:r w:rsidDel="00000000" w:rsidR="00000000" w:rsidRPr="00000000">
        <w:rPr>
          <w:rFonts w:ascii="Calibri" w:cs="Calibri" w:eastAsia="Calibri" w:hAnsi="Calibri"/>
          <w:b w:val="1"/>
          <w:highlight w:val="green"/>
          <w:u w:val="single"/>
          <w:rtl w:val="0"/>
        </w:rPr>
        <w:t xml:space="preserve">limited themselves “to a guerrilla war against the effects of the existing system, instead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simultaneously trying to </w:t>
      </w:r>
      <w:r w:rsidDel="00000000" w:rsidR="00000000" w:rsidRPr="00000000">
        <w:rPr>
          <w:rFonts w:ascii="Calibri" w:cs="Calibri" w:eastAsia="Calibri" w:hAnsi="Calibri"/>
          <w:b w:val="1"/>
          <w:highlight w:val="green"/>
          <w:u w:val="single"/>
          <w:rtl w:val="0"/>
        </w:rPr>
        <w:t xml:space="preserve">change </w:t>
      </w:r>
      <w:r w:rsidDel="00000000" w:rsidR="00000000" w:rsidRPr="00000000">
        <w:rPr>
          <w:rFonts w:ascii="Calibri" w:cs="Calibri" w:eastAsia="Calibri" w:hAnsi="Calibri"/>
          <w:b w:val="1"/>
          <w:u w:val="single"/>
          <w:rtl w:val="0"/>
        </w:rPr>
        <w:t xml:space="preserve">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Thus, even militant trade unions found themselves struggling for “a fair day’s work for a fair day’s wage” without challenging the bourgeoisie’s fundamental power, particularly the wage labor system</w:t>
      </w:r>
      <w:r w:rsidDel="00000000" w:rsidR="00000000" w:rsidRPr="00000000">
        <w:rPr>
          <w:rFonts w:ascii="Calibri" w:cs="Calibri" w:eastAsia="Calibri" w:hAnsi="Calibri"/>
          <w:sz w:val="16"/>
          <w:szCs w:val="16"/>
          <w:rtl w:val="0"/>
        </w:rPr>
        <w:t xml:space="preserve">. And some layers of the trade union officialdom were content to fight for privileges for their small segment of the working class, leaving most workers behind. </w:t>
      </w:r>
      <w:r w:rsidDel="00000000" w:rsidR="00000000" w:rsidRPr="00000000">
        <w:rPr>
          <w:rFonts w:ascii="Calibri" w:cs="Calibri" w:eastAsia="Calibri" w:hAnsi="Calibri"/>
          <w:b w:val="1"/>
          <w:highlight w:val="green"/>
          <w:u w:val="single"/>
          <w:rtl w:val="0"/>
        </w:rPr>
        <w:t xml:space="preserve">Second, unions’ focus on wages and workplace issues tended to reinforce a division between economic and political struggles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This division was explicit with the more conservative “old” unions in Britain, which “bar[red] all political action on principle and in their charters.” </w:t>
      </w:r>
      <w:r w:rsidDel="00000000" w:rsidR="00000000" w:rsidRPr="00000000">
        <w:rPr>
          <w:rFonts w:ascii="Calibri" w:cs="Calibri" w:eastAsia="Calibri" w:hAnsi="Calibri"/>
          <w:b w:val="1"/>
          <w:u w:val="single"/>
          <w:rtl w:val="0"/>
        </w:rPr>
        <w:t xml:space="preserve">But even with more progressive formations, such as the early nineteenth century’s Chartists, or the late nineteenth century’s “new” unions, Marx and Engels saw that</w:t>
      </w:r>
      <w:r w:rsidDel="00000000" w:rsidR="00000000" w:rsidRPr="00000000">
        <w:rPr>
          <w:rFonts w:ascii="Calibri" w:cs="Calibri" w:eastAsia="Calibri" w:hAnsi="Calibri"/>
          <w:b w:val="1"/>
          <w:highlight w:val="green"/>
          <w:u w:val="single"/>
          <w:rtl w:val="0"/>
        </w:rPr>
        <w:t xml:space="preserve"> the transition from workplace struggles to politics was not automatic</w:t>
      </w:r>
      <w:r w:rsidDel="00000000" w:rsidR="00000000" w:rsidRPr="00000000">
        <w:rPr>
          <w:rFonts w:ascii="Calibri" w:cs="Calibri" w:eastAsia="Calibri" w:hAnsi="Calibri"/>
          <w:sz w:val="16"/>
          <w:szCs w:val="16"/>
          <w:rtl w:val="0"/>
        </w:rPr>
        <w:t xml:space="preserve">. For one, it varied across national contexts. Engels observed that French workers were much more likely to mobilize politically, while English workers “fight, not against the Government, but directly against the bourgeoisie.” </w:t>
      </w:r>
      <w:r w:rsidDel="00000000" w:rsidR="00000000" w:rsidRPr="00000000">
        <w:rPr>
          <w:rFonts w:ascii="Calibri" w:cs="Calibri" w:eastAsia="Calibri" w:hAnsi="Calibri"/>
          <w:b w:val="1"/>
          <w:u w:val="single"/>
          <w:rtl w:val="0"/>
        </w:rPr>
        <w:t xml:space="preserve">But beyond national variation, they saw a recurring pattern of division, separating economic and political struggles by organization.</w:t>
      </w:r>
      <w:r w:rsidDel="00000000" w:rsidR="00000000" w:rsidRPr="00000000">
        <w:rPr>
          <w:rFonts w:ascii="Calibri" w:cs="Calibri" w:eastAsia="Calibri" w:hAnsi="Calibri"/>
          <w:sz w:val="16"/>
          <w:szCs w:val="16"/>
          <w:rtl w:val="0"/>
        </w:rPr>
        <w:t xml:space="preserve">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w:t>
      </w:r>
      <w:r w:rsidDel="00000000" w:rsidR="00000000" w:rsidRPr="00000000">
        <w:rPr>
          <w:rFonts w:ascii="Calibri" w:cs="Calibri" w:eastAsia="Calibri" w:hAnsi="Calibri"/>
          <w:b w:val="1"/>
          <w:u w:val="single"/>
          <w:rtl w:val="0"/>
        </w:rPr>
        <w:t xml:space="preserve">Socialists may have been more theoretically sophisticated, but their bourgeois origins made it difficult to “amalgamate completely with the working class.” A</w:t>
      </w:r>
      <w:r w:rsidDel="00000000" w:rsidR="00000000" w:rsidRPr="00000000">
        <w:rPr>
          <w:rFonts w:ascii="Calibri" w:cs="Calibri" w:eastAsia="Calibri" w:hAnsi="Calibri"/>
          <w:sz w:val="16"/>
          <w:szCs w:val="16"/>
          <w:rtl w:val="0"/>
        </w:rPr>
        <w:t xml:space="preserve">lthough young Engels thought an alliance of Chartism and socialism was underway, the alliance proved elusive. By </w:t>
      </w:r>
      <w:r w:rsidDel="00000000" w:rsidR="00000000" w:rsidRPr="00000000">
        <w:rPr>
          <w:rFonts w:ascii="Calibri" w:cs="Calibri" w:eastAsia="Calibri" w:hAnsi="Calibri"/>
          <w:b w:val="1"/>
          <w:u w:val="single"/>
          <w:rtl w:val="0"/>
        </w:rPr>
        <w:t xml:space="preserve">the 1870s, Marx opined that politically, the English working class was “nothing more than the tail of the great Liberal Party, i.e., henchmen of the capitalists.” </w:t>
      </w:r>
      <w:r w:rsidDel="00000000" w:rsidR="00000000" w:rsidRPr="00000000">
        <w:rPr>
          <w:rFonts w:ascii="Calibri" w:cs="Calibri" w:eastAsia="Calibri" w:hAnsi="Calibri"/>
          <w:sz w:val="16"/>
          <w:szCs w:val="16"/>
          <w:rtl w:val="0"/>
        </w:rPr>
        <w:t xml:space="preserve">Likewise, Engels had soured on the English working class. Both saw promise in the militant worker protest in the United States at the time, seeing the seeds of a nascent labor party. But that too fell short. </w:t>
      </w:r>
      <w:r w:rsidDel="00000000" w:rsidR="00000000" w:rsidRPr="00000000">
        <w:rPr>
          <w:rFonts w:ascii="Calibri" w:cs="Calibri" w:eastAsia="Calibri" w:hAnsi="Calibri"/>
          <w:b w:val="1"/>
          <w:highlight w:val="green"/>
          <w:u w:val="single"/>
          <w:rtl w:val="0"/>
        </w:rPr>
        <w:t xml:space="preserve">Thus, unions failed in </w:t>
      </w:r>
      <w:r w:rsidDel="00000000" w:rsidR="00000000" w:rsidRPr="00000000">
        <w:rPr>
          <w:rFonts w:ascii="Calibri" w:cs="Calibri" w:eastAsia="Calibri" w:hAnsi="Calibri"/>
          <w:b w:val="1"/>
          <w:u w:val="single"/>
          <w:rtl w:val="0"/>
        </w:rPr>
        <w:t xml:space="preserve">Marx and Engels’s central task: the </w:t>
      </w:r>
      <w:r w:rsidDel="00000000" w:rsidR="00000000" w:rsidRPr="00000000">
        <w:rPr>
          <w:rFonts w:ascii="Calibri" w:cs="Calibri" w:eastAsia="Calibri" w:hAnsi="Calibri"/>
          <w:b w:val="1"/>
          <w:highlight w:val="green"/>
          <w:u w:val="single"/>
          <w:rtl w:val="0"/>
        </w:rPr>
        <w:t xml:space="preserve">formation of “a political organization of the working class</w:t>
      </w:r>
      <w:r w:rsidDel="00000000" w:rsidR="00000000" w:rsidRPr="00000000">
        <w:rPr>
          <w:rFonts w:ascii="Calibri" w:cs="Calibri" w:eastAsia="Calibri" w:hAnsi="Calibri"/>
          <w:b w:val="1"/>
          <w:u w:val="single"/>
          <w:rtl w:val="0"/>
        </w:rPr>
        <w:t xml:space="preserve"> as a whole.” Marx and Engels’s sober analyses of unions’ concrete difficulties in moving from economic to political struggles stood at odds with many of their theoretical pronouncements, where this transition seemed inevitable.</w:t>
      </w:r>
      <w:r w:rsidDel="00000000" w:rsidR="00000000" w:rsidRPr="00000000">
        <w:rPr>
          <w:rFonts w:ascii="Calibri" w:cs="Calibri" w:eastAsia="Calibri" w:hAnsi="Calibri"/>
          <w:sz w:val="16"/>
          <w:szCs w:val="16"/>
          <w:rtl w:val="0"/>
        </w:rPr>
        <w:t xml:space="preserve"> While they noted in the Manifesto that the “organization of the proletarians into a class, and, consequently, into a political party, is continually being upset again by the competition between the workers themselves,” they also asserted that “it ever rises up again, stronger, firmer, mightier.” In The Poverty of Philosophy, Marx asserted that “in the struggle . . . this mass [of people transformed by economic conditions into workers] becomes united, and constitutes itself as a class for itself.” If they were attuned to the challenges of class formation, and the contradictory roles unions could play in that process, they never drew out the theoretical implications of their concrete analyses. </w:t>
      </w:r>
      <w:r w:rsidDel="00000000" w:rsidR="00000000" w:rsidRPr="00000000">
        <w:rPr>
          <w:rFonts w:ascii="Calibri" w:cs="Calibri" w:eastAsia="Calibri" w:hAnsi="Calibri"/>
          <w:b w:val="1"/>
          <w:u w:val="single"/>
          <w:rtl w:val="0"/>
        </w:rPr>
        <w:t xml:space="preserve">Nonetheless, in Marx and Engels’s work we can detect in embryonic form many of the core questions that would orient subsequent Marxist debates about trade unions’ role in class formation and class struggle. Marx and Engels saw that </w:t>
      </w:r>
      <w:r w:rsidDel="00000000" w:rsidR="00000000" w:rsidRPr="00000000">
        <w:rPr>
          <w:rFonts w:ascii="Calibri" w:cs="Calibri" w:eastAsia="Calibri" w:hAnsi="Calibri"/>
          <w:b w:val="1"/>
          <w:highlight w:val="green"/>
          <w:u w:val="single"/>
          <w:rtl w:val="0"/>
        </w:rPr>
        <w:t xml:space="preserve">unions were</w:t>
      </w:r>
      <w:r w:rsidDel="00000000" w:rsidR="00000000" w:rsidRPr="00000000">
        <w:rPr>
          <w:rFonts w:ascii="Calibri" w:cs="Calibri" w:eastAsia="Calibri" w:hAnsi="Calibri"/>
          <w:b w:val="1"/>
          <w:u w:val="single"/>
          <w:rtl w:val="0"/>
        </w:rPr>
        <w:t xml:space="preserve"> inherently products of their historical period, </w:t>
      </w:r>
      <w:r w:rsidDel="00000000" w:rsidR="00000000" w:rsidRPr="00000000">
        <w:rPr>
          <w:rFonts w:ascii="Calibri" w:cs="Calibri" w:eastAsia="Calibri" w:hAnsi="Calibri"/>
          <w:b w:val="1"/>
          <w:highlight w:val="green"/>
          <w:u w:val="single"/>
          <w:rtl w:val="0"/>
        </w:rPr>
        <w:t xml:space="preserve">limited by existing relations of production</w:t>
      </w:r>
      <w:r w:rsidDel="00000000" w:rsidR="00000000" w:rsidRPr="00000000">
        <w:rPr>
          <w:rFonts w:ascii="Calibri" w:cs="Calibri" w:eastAsia="Calibri" w:hAnsi="Calibri"/>
          <w:sz w:val="16"/>
          <w:szCs w:val="16"/>
          <w:rtl w:val="0"/>
        </w:rPr>
        <w:t xml:space="preserve">. At the same time, as organizational expressions of the working class, unions could play a key role in reshaping relations of production. As for enhancing or inhibiting class struggle, they saw that unions’ focus on concrete, practical workplace questions such as wages and working hours was a necessary step in developing the proletariat’s fighting capacity, but also constrained workers within a capitalist framework, limiting their ability to fight for broader demands such as abolition of the wage system. Similarly, different types of union organization could create different class identities, from craft unions’ narrow exclusion to the “new” unions’ broader inclusivity. As for the relation between unions and politics, they understood unions’ necessary but limited role in mobilizing the working class around political demands. Still, these core insights remained fragmentary. Later theorists would flesh them out.</w:t>
      </w:r>
    </w:p>
    <w:p w:rsidR="00000000" w:rsidDel="00000000" w:rsidP="00000000" w:rsidRDefault="00000000" w:rsidRPr="00000000" w14:paraId="00000024">
      <w:pPr>
        <w:pStyle w:val="Heading3"/>
        <w:spacing w:after="0" w:before="40" w:line="259" w:lineRule="auto"/>
        <w:jc w:val="center"/>
        <w:rPr>
          <w:rFonts w:ascii="Calibri" w:cs="Calibri" w:eastAsia="Calibri" w:hAnsi="Calibri"/>
          <w:b w:val="1"/>
          <w:color w:val="000000"/>
          <w:sz w:val="32"/>
          <w:szCs w:val="32"/>
          <w:u w:val="single"/>
        </w:rPr>
      </w:pPr>
      <w:bookmarkStart w:colFirst="0" w:colLast="0" w:name="_gjdgxs" w:id="19"/>
      <w:bookmarkEnd w:id="19"/>
      <w:r w:rsidDel="00000000" w:rsidR="00000000" w:rsidRPr="00000000">
        <w:rPr>
          <w:rFonts w:ascii="Calibri" w:cs="Calibri" w:eastAsia="Calibri" w:hAnsi="Calibri"/>
          <w:b w:val="1"/>
          <w:color w:val="000000"/>
          <w:sz w:val="32"/>
          <w:szCs w:val="32"/>
          <w:u w:val="single"/>
          <w:rtl w:val="0"/>
        </w:rPr>
        <w:t xml:space="preserve">L - Fiat/Demands on State</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Their fiat-based model for demands on the state is bad- two reasons</w:t>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They have no actual voice in the formation of policy</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bookmarkStart w:colFirst="0" w:colLast="0" w:name="_hgfrday17tel" w:id="20"/>
      <w:bookmarkEnd w:id="20"/>
      <w:r w:rsidDel="00000000" w:rsidR="00000000" w:rsidRPr="00000000">
        <w:rPr>
          <w:rFonts w:ascii="Calibri" w:cs="Calibri" w:eastAsia="Calibri" w:hAnsi="Calibri"/>
          <w:b w:val="1"/>
          <w:color w:val="000000"/>
          <w:sz w:val="26"/>
          <w:szCs w:val="26"/>
          <w:rtl w:val="0"/>
        </w:rPr>
        <w:t xml:space="preserve">B.  It is rooted in a nationalist identification with Germany, which we critique</w:t>
      </w:r>
    </w:p>
    <w:p w:rsidR="00000000" w:rsidDel="00000000" w:rsidP="00000000" w:rsidRDefault="00000000" w:rsidRPr="00000000" w14:paraId="00000028">
      <w:pPr>
        <w:spacing w:line="240" w:lineRule="auto"/>
        <w:ind w:right="288"/>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Herod 2001</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(James, “A Stake, Not a Mistake: On Not Seeing the Enemy”, October, http://www.jamesherod.info/index.php?sec=paper&amp;id=9&amp;print=y&amp;PHPSESSID=4387a9147ad42723ea101944dd538914)</w:t>
      </w:r>
    </w:p>
    <w:p w:rsidR="00000000" w:rsidDel="00000000" w:rsidP="00000000" w:rsidRDefault="00000000" w:rsidRPr="00000000" w14:paraId="00000029">
      <w:pPr>
        <w:spacing w:line="240" w:lineRule="auto"/>
        <w:ind w:left="288" w:right="288"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Let's take another example. Russell Mokhiber and Robert Weissman, otherwise very sensible writers, complain that "bombing a desperately poor country under the yoke of a repressive regime is a wrongheaded response [to the "unspeakable acts of violence" committed on Sept. 11]. "The U.S. bombing of Afghanistan should cease immediately," they say. They discuss three reasons: "1. The policy of bombing increases the risk of further terrorism against the United States. 2. The bombing is intensifying a humanitarian nightmare in Afghanistan. 3. There are better ways to seek justice." All three statements are true of course, but irrelevant, because seeking justice, avoiding humanitarian nightmares, and reducing the risk of terrorism do not enter into the calculations of US policy makers. Quite the contrary, US policy makers create injustice, humanitarian nightmares, and terrorism, throughout the world, in pursuit of the imperial objective of making profit, and this has been thoroughly documented in thousands of scholarly studies. So for Mokhiber and Weissman </w:t>
      </w:r>
      <w:r w:rsidDel="00000000" w:rsidR="00000000" w:rsidRPr="00000000">
        <w:rPr>
          <w:rFonts w:ascii="Calibri" w:cs="Calibri" w:eastAsia="Calibri" w:hAnsi="Calibri"/>
          <w:b w:val="1"/>
          <w:sz w:val="24"/>
          <w:szCs w:val="24"/>
          <w:highlight w:val="cyan"/>
          <w:u w:val="single"/>
          <w:rtl w:val="0"/>
        </w:rPr>
        <w:t xml:space="preserve">to talk in this way, and phrase the problem in this way, exposes their failure to really comprehend the enemy we face,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which in turn prevents them from looking for effective strategies to defeat that enemy</w:t>
      </w:r>
      <w:r w:rsidDel="00000000" w:rsidR="00000000" w:rsidRPr="00000000">
        <w:rPr>
          <w:rFonts w:ascii="Calibri" w:cs="Calibri" w:eastAsia="Calibri" w:hAnsi="Calibri"/>
          <w:sz w:val="16"/>
          <w:szCs w:val="16"/>
          <w:rtl w:val="0"/>
        </w:rPr>
        <w:t xml:space="preserve">, like so many other opponents of the "war</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Hence all the moralizing, the bulk of which is definitely directed at the rulers, not at the ruled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That is, it is not an attempt to win over the ruled, but an attempt to win over the rulers. [4] </w:t>
      </w:r>
    </w:p>
    <w:p w:rsidR="00000000" w:rsidDel="00000000" w:rsidP="00000000" w:rsidRDefault="00000000" w:rsidRPr="00000000" w14:paraId="0000002A">
      <w:pPr>
        <w:spacing w:line="240" w:lineRule="auto"/>
        <w:ind w:left="288" w:right="288" w:firstLine="0"/>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It's what I call the "we should" crowd</w:t>
      </w:r>
      <w:r w:rsidDel="00000000" w:rsidR="00000000" w:rsidRPr="00000000">
        <w:rPr>
          <w:rFonts w:ascii="Calibri" w:cs="Calibri" w:eastAsia="Calibri" w:hAnsi="Calibri"/>
          <w:sz w:val="16"/>
          <w:szCs w:val="16"/>
          <w:rtl w:val="0"/>
        </w:rPr>
        <w:t xml:space="preserve"> -- all those </w:t>
      </w:r>
      <w:r w:rsidDel="00000000" w:rsidR="00000000" w:rsidRPr="00000000">
        <w:rPr>
          <w:rFonts w:ascii="Calibri" w:cs="Calibri" w:eastAsia="Calibri" w:hAnsi="Calibri"/>
          <w:b w:val="1"/>
          <w:sz w:val="24"/>
          <w:szCs w:val="24"/>
          <w:u w:val="single"/>
          <w:rtl w:val="0"/>
        </w:rPr>
        <w:t xml:space="preserve">people who hope to have a voice in the formation of policy</w:t>
      </w:r>
      <w:r w:rsidDel="00000000" w:rsidR="00000000" w:rsidRPr="00000000">
        <w:rPr>
          <w:rFonts w:ascii="Calibri" w:cs="Calibri" w:eastAsia="Calibri" w:hAnsi="Calibri"/>
          <w:sz w:val="16"/>
          <w:szCs w:val="16"/>
          <w:rtl w:val="0"/>
        </w:rPr>
        <w:t xml:space="preserve">, people </w:t>
      </w:r>
      <w:r w:rsidDel="00000000" w:rsidR="00000000" w:rsidRPr="00000000">
        <w:rPr>
          <w:rFonts w:ascii="Calibri" w:cs="Calibri" w:eastAsia="Calibri" w:hAnsi="Calibri"/>
          <w:b w:val="1"/>
          <w:sz w:val="24"/>
          <w:szCs w:val="24"/>
          <w:u w:val="single"/>
          <w:rtl w:val="0"/>
        </w:rPr>
        <w:t xml:space="preserve">whose stances are basically that of consultants to the ruling class.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We" should do this, "we" shouldn't do that</w:t>
      </w:r>
      <w:r w:rsidDel="00000000" w:rsidR="00000000" w:rsidRPr="00000000">
        <w:rPr>
          <w:rFonts w:ascii="Calibri" w:cs="Calibri" w:eastAsia="Calibri" w:hAnsi="Calibri"/>
          <w:b w:val="1"/>
          <w:sz w:val="24"/>
          <w:szCs w:val="24"/>
          <w:u w:val="single"/>
          <w:rtl w:val="0"/>
        </w:rPr>
        <w:t xml:space="preserve">, as if they had anything at all to say about what our rulers do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is the normal stance among the bootlicking intelligentsia of course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But </w:t>
      </w:r>
      <w:r w:rsidDel="00000000" w:rsidR="00000000" w:rsidRPr="00000000">
        <w:rPr>
          <w:rFonts w:ascii="Calibri" w:cs="Calibri" w:eastAsia="Calibri" w:hAnsi="Calibri"/>
          <w:b w:val="1"/>
          <w:sz w:val="24"/>
          <w:szCs w:val="24"/>
          <w:highlight w:val="cyan"/>
          <w:u w:val="single"/>
          <w:rtl w:val="0"/>
        </w:rPr>
        <w:t xml:space="preserve">what is it doing among progressives and radicals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Even if their stance is seen to be not exactly that of consultants, but that of citizens making demands upon their government, </w:t>
      </w:r>
      <w:r w:rsidDel="00000000" w:rsidR="00000000" w:rsidRPr="00000000">
        <w:rPr>
          <w:rFonts w:ascii="Calibri" w:cs="Calibri" w:eastAsia="Calibri" w:hAnsi="Calibri"/>
          <w:b w:val="1"/>
          <w:sz w:val="24"/>
          <w:szCs w:val="24"/>
          <w:highlight w:val="cyan"/>
          <w:u w:val="single"/>
          <w:rtl w:val="0"/>
        </w:rPr>
        <w:t xml:space="preserve">what makes them think that the government ever listens?</w:t>
      </w:r>
      <w:r w:rsidDel="00000000" w:rsidR="00000000" w:rsidRPr="00000000">
        <w:rPr>
          <w:rFonts w:ascii="Calibri" w:cs="Calibri" w:eastAsia="Calibri" w:hAnsi="Calibri"/>
          <w:sz w:val="16"/>
          <w:szCs w:val="16"/>
          <w:rtl w:val="0"/>
        </w:rPr>
        <w:t xml:space="preserve"> I think </w:t>
      </w:r>
      <w:r w:rsidDel="00000000" w:rsidR="00000000" w:rsidRPr="00000000">
        <w:rPr>
          <w:rFonts w:ascii="Calibri" w:cs="Calibri" w:eastAsia="Calibri" w:hAnsi="Calibri"/>
          <w:b w:val="1"/>
          <w:sz w:val="24"/>
          <w:szCs w:val="24"/>
          <w:u w:val="single"/>
          <w:rtl w:val="0"/>
        </w:rPr>
        <w:t xml:space="preserve">this attitude -- the "we should" attitude -- is rooted</w:t>
      </w:r>
      <w:r w:rsidDel="00000000" w:rsidR="00000000" w:rsidRPr="00000000">
        <w:rPr>
          <w:rFonts w:ascii="Calibri" w:cs="Calibri" w:eastAsia="Calibri" w:hAnsi="Calibri"/>
          <w:sz w:val="16"/>
          <w:szCs w:val="16"/>
          <w:rtl w:val="0"/>
        </w:rPr>
        <w:t xml:space="preserve"> in part at least </w:t>
      </w:r>
      <w:r w:rsidDel="00000000" w:rsidR="00000000" w:rsidRPr="00000000">
        <w:rPr>
          <w:rFonts w:ascii="Calibri" w:cs="Calibri" w:eastAsia="Calibri" w:hAnsi="Calibri"/>
          <w:b w:val="1"/>
          <w:sz w:val="24"/>
          <w:szCs w:val="24"/>
          <w:u w:val="single"/>
          <w:rtl w:val="0"/>
        </w:rPr>
        <w:t xml:space="preserve">in the fact that most progressives still believe in nations and governments. They believe that this is "our" country, and that this is "our" government, or at least should be. </w:t>
      </w:r>
      <w:r w:rsidDel="00000000" w:rsidR="00000000" w:rsidRPr="00000000">
        <w:rPr>
          <w:rFonts w:ascii="Calibri" w:cs="Calibri" w:eastAsia="Calibri" w:hAnsi="Calibri"/>
          <w:sz w:val="16"/>
          <w:szCs w:val="16"/>
          <w:rtl w:val="0"/>
        </w:rPr>
        <w:t xml:space="preserve">So Kevin Danaher says that "we should get control of the government." They identify themselves as Americans, or Germans, or Mexicans, or Swedes. </w:t>
      </w:r>
      <w:r w:rsidDel="00000000" w:rsidR="00000000" w:rsidRPr="00000000">
        <w:rPr>
          <w:rFonts w:ascii="Calibri" w:cs="Calibri" w:eastAsia="Calibri" w:hAnsi="Calibri"/>
          <w:b w:val="1"/>
          <w:sz w:val="24"/>
          <w:szCs w:val="24"/>
          <w:u w:val="single"/>
          <w:rtl w:val="0"/>
        </w:rPr>
        <w:t xml:space="preserve">So they are constantly advising and making demands that 'their' government should do this and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If they would reject nationalism altogether, and states and governments, they could begin to see another way. </w:t>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C">
      <w:pPr>
        <w:pStyle w:val="Heading4"/>
        <w:spacing w:after="160" w:line="259" w:lineRule="auto"/>
        <w:rPr>
          <w:b w:val="1"/>
          <w:color w:val="000000"/>
        </w:rPr>
      </w:pPr>
      <w:bookmarkStart w:colFirst="0" w:colLast="0" w:name="_3ahm1ekgapb" w:id="21"/>
      <w:bookmarkEnd w:id="21"/>
      <w:r w:rsidDel="00000000" w:rsidR="00000000" w:rsidRPr="00000000">
        <w:rPr>
          <w:b w:val="1"/>
          <w:color w:val="000000"/>
          <w:rtl w:val="0"/>
        </w:rPr>
        <w:t xml:space="preserve">Extend their robinson 16 ev here as the impact of capitalism</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alternative is to affirm the </w:t>
      </w:r>
      <w:r w:rsidDel="00000000" w:rsidR="00000000" w:rsidRPr="00000000">
        <w:rPr>
          <w:rFonts w:ascii="Calibri" w:cs="Calibri" w:eastAsia="Calibri" w:hAnsi="Calibri"/>
          <w:b w:val="1"/>
          <w:color w:val="000000"/>
          <w:sz w:val="26"/>
          <w:szCs w:val="26"/>
          <w:u w:val="single"/>
          <w:rtl w:val="0"/>
        </w:rPr>
        <w:t xml:space="preserve">model of the Communist Party</w:t>
      </w:r>
      <w:r w:rsidDel="00000000" w:rsidR="00000000" w:rsidRPr="00000000">
        <w:rPr>
          <w:rFonts w:ascii="Calibri" w:cs="Calibri" w:eastAsia="Calibri" w:hAnsi="Calibri"/>
          <w:b w:val="1"/>
          <w:color w:val="000000"/>
          <w:sz w:val="26"/>
          <w:szCs w:val="26"/>
          <w:rtl w:val="0"/>
        </w:rPr>
        <w:t xml:space="preserve"> – only the Party can provide </w:t>
      </w:r>
      <w:r w:rsidDel="00000000" w:rsidR="00000000" w:rsidRPr="00000000">
        <w:rPr>
          <w:rFonts w:ascii="Calibri" w:cs="Calibri" w:eastAsia="Calibri" w:hAnsi="Calibri"/>
          <w:b w:val="1"/>
          <w:color w:val="000000"/>
          <w:sz w:val="26"/>
          <w:szCs w:val="26"/>
          <w:u w:val="single"/>
          <w:rtl w:val="0"/>
        </w:rPr>
        <w:t xml:space="preserve">effective accountability mechanisms</w:t>
      </w:r>
      <w:r w:rsidDel="00000000" w:rsidR="00000000" w:rsidRPr="00000000">
        <w:rPr>
          <w:rFonts w:ascii="Calibri" w:cs="Calibri" w:eastAsia="Calibri" w:hAnsi="Calibri"/>
          <w:b w:val="1"/>
          <w:color w:val="000000"/>
          <w:sz w:val="26"/>
          <w:szCs w:val="26"/>
          <w:rtl w:val="0"/>
        </w:rPr>
        <w:t xml:space="preserve"> to correct violent tendencies within organizing, educate and </w:t>
      </w:r>
      <w:r w:rsidDel="00000000" w:rsidR="00000000" w:rsidRPr="00000000">
        <w:rPr>
          <w:rFonts w:ascii="Calibri" w:cs="Calibri" w:eastAsia="Calibri" w:hAnsi="Calibri"/>
          <w:b w:val="1"/>
          <w:color w:val="000000"/>
          <w:sz w:val="26"/>
          <w:szCs w:val="26"/>
          <w:u w:val="single"/>
          <w:rtl w:val="0"/>
        </w:rPr>
        <w:t xml:space="preserve">mobilize marginalized communities</w:t>
      </w:r>
      <w:r w:rsidDel="00000000" w:rsidR="00000000" w:rsidRPr="00000000">
        <w:rPr>
          <w:rFonts w:ascii="Calibri" w:cs="Calibri" w:eastAsia="Calibri" w:hAnsi="Calibri"/>
          <w:b w:val="1"/>
          <w:color w:val="000000"/>
          <w:sz w:val="26"/>
          <w:szCs w:val="26"/>
          <w:rtl w:val="0"/>
        </w:rPr>
        <w:t xml:space="preserve">, and connect local struggles to a movement for international liberation.</w:t>
      </w:r>
    </w:p>
    <w:p w:rsidR="00000000" w:rsidDel="00000000" w:rsidP="00000000" w:rsidRDefault="00000000" w:rsidRPr="00000000" w14:paraId="0000002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Escalante 18</w:t>
      </w:r>
      <w:r w:rsidDel="00000000" w:rsidR="00000000" w:rsidRPr="00000000">
        <w:rPr>
          <w:rFonts w:ascii="Calibri" w:cs="Calibri" w:eastAsia="Calibri" w:hAnsi="Calibri"/>
          <w:rtl w:val="0"/>
        </w:rPr>
        <w:br w:type="textWrapping"/>
        <w:t xml:space="preserve">(Alyson Escalante is a Marxist-Leninist, Materialist Feminist and Anti-Imperialist activist. “PARTY ORGANIZING IN THE 21ST CENTURY” September 21</w:t>
      </w:r>
      <w:r w:rsidDel="00000000" w:rsidR="00000000" w:rsidRPr="00000000">
        <w:rPr>
          <w:rFonts w:ascii="Calibri" w:cs="Calibri" w:eastAsia="Calibri" w:hAnsi="Calibri"/>
          <w:vertAlign w:val="superscript"/>
          <w:rtl w:val="0"/>
        </w:rPr>
        <w:t xml:space="preserve">st</w:t>
      </w:r>
      <w:r w:rsidDel="00000000" w:rsidR="00000000" w:rsidRPr="00000000">
        <w:rPr>
          <w:rFonts w:ascii="Calibri" w:cs="Calibri" w:eastAsia="Calibri" w:hAnsi="Calibri"/>
          <w:rtl w:val="0"/>
        </w:rPr>
        <w:t xml:space="preserve">, 2018 </w:t>
      </w:r>
      <w:hyperlink r:id="rId10">
        <w:r w:rsidDel="00000000" w:rsidR="00000000" w:rsidRPr="00000000">
          <w:rPr>
            <w:rFonts w:ascii="Calibri" w:cs="Calibri" w:eastAsia="Calibri" w:hAnsi="Calibri"/>
            <w:rtl w:val="0"/>
          </w:rPr>
          <w:t xml:space="preserve">https://theforgenews.org/2018/09/21/party-organizing-in-the-21st-century/</w:t>
        </w:r>
      </w:hyperlink>
      <w:r w:rsidDel="00000000" w:rsidR="00000000" w:rsidRPr="00000000">
        <w:rPr>
          <w:rFonts w:ascii="Calibri" w:cs="Calibri" w:eastAsia="Calibri" w:hAnsi="Calibri"/>
          <w:rtl w:val="0"/>
        </w:rPr>
        <w:t xml:space="preserve"> cVs)</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 would argue that within the base building movement, there is a move towards party organizing, but this trend has not always been explicitly theorized or forwarded within the movement. My goal in this essay is to argue that </w:t>
      </w:r>
      <w:r w:rsidDel="00000000" w:rsidR="00000000" w:rsidRPr="00000000">
        <w:rPr>
          <w:rFonts w:ascii="Calibri" w:cs="Calibri" w:eastAsia="Calibri" w:hAnsi="Calibri"/>
          <w:highlight w:val="green"/>
          <w:u w:val="single"/>
          <w:rtl w:val="0"/>
        </w:rPr>
        <w:t xml:space="preserve">base building and dual power strategy can be best forwarded through party organizing</w:t>
      </w:r>
      <w:r w:rsidDel="00000000" w:rsidR="00000000" w:rsidRPr="00000000">
        <w:rPr>
          <w:rFonts w:ascii="Calibri" w:cs="Calibri" w:eastAsia="Calibri" w:hAnsi="Calibri"/>
          <w:u w:val="single"/>
          <w:rtl w:val="0"/>
        </w:rPr>
        <w:t xml:space="preserve">, and that </w:t>
      </w:r>
      <w:r w:rsidDel="00000000" w:rsidR="00000000" w:rsidRPr="00000000">
        <w:rPr>
          <w:rFonts w:ascii="Calibri" w:cs="Calibri" w:eastAsia="Calibri" w:hAnsi="Calibri"/>
          <w:highlight w:val="green"/>
          <w:u w:val="single"/>
          <w:rtl w:val="0"/>
        </w:rPr>
        <w:t xml:space="preserve">party organizing can allow this</w:t>
      </w:r>
      <w:r w:rsidDel="00000000" w:rsidR="00000000" w:rsidRPr="00000000">
        <w:rPr>
          <w:rFonts w:ascii="Calibri" w:cs="Calibri" w:eastAsia="Calibri" w:hAnsi="Calibri"/>
          <w:u w:val="single"/>
          <w:rtl w:val="0"/>
        </w:rPr>
        <w:t xml:space="preserve"> emerging </w:t>
      </w:r>
      <w:r w:rsidDel="00000000" w:rsidR="00000000" w:rsidRPr="00000000">
        <w:rPr>
          <w:rFonts w:ascii="Calibri" w:cs="Calibri" w:eastAsia="Calibri" w:hAnsi="Calibri"/>
          <w:highlight w:val="green"/>
          <w:u w:val="single"/>
          <w:rtl w:val="0"/>
        </w:rPr>
        <w:t xml:space="preserve">movement to solidify into a powerful revolutionary socialist tendency</w:t>
      </w:r>
      <w:r w:rsidDel="00000000" w:rsidR="00000000" w:rsidRPr="00000000">
        <w:rPr>
          <w:rFonts w:ascii="Calibri" w:cs="Calibri" w:eastAsia="Calibri" w:hAnsi="Calibri"/>
          <w:u w:val="single"/>
          <w:rtl w:val="0"/>
        </w:rPr>
        <w:t xml:space="preserve"> in the United States. </w:t>
      </w:r>
      <w:r w:rsidDel="00000000" w:rsidR="00000000" w:rsidRPr="00000000">
        <w:rPr>
          <w:rFonts w:ascii="Calibri" w:cs="Calibri" w:eastAsia="Calibri" w:hAnsi="Calibri"/>
          <w:rtl w:val="0"/>
        </w:rPr>
        <w:t xml:space="preserve">One of the crucial insights of the base building movement is that </w:t>
      </w:r>
      <w:r w:rsidDel="00000000" w:rsidR="00000000" w:rsidRPr="00000000">
        <w:rPr>
          <w:rFonts w:ascii="Calibri" w:cs="Calibri" w:eastAsia="Calibri" w:hAnsi="Calibri"/>
          <w:u w:val="single"/>
          <w:rtl w:val="0"/>
        </w:rPr>
        <w:t xml:space="preserve">the current state of the left in the United States is one in which revolution is not currently possible.</w:t>
      </w:r>
      <w:r w:rsidDel="00000000" w:rsidR="00000000" w:rsidRPr="00000000">
        <w:rPr>
          <w:rFonts w:ascii="Calibri" w:cs="Calibri" w:eastAsia="Calibri" w:hAnsi="Calibri"/>
          <w:rtl w:val="0"/>
        </w:rPr>
        <w:t xml:space="preserve"> There exists very little popular support for socialist politics. A century of anticommunist propaganda has been extremely effective in convincing even the most oppressed and marginalized that communism has nothing to offer them. </w:t>
      </w:r>
      <w:r w:rsidDel="00000000" w:rsidR="00000000" w:rsidRPr="00000000">
        <w:rPr>
          <w:rFonts w:ascii="Calibri" w:cs="Calibri" w:eastAsia="Calibri" w:hAnsi="Calibri"/>
          <w:u w:val="single"/>
          <w:rtl w:val="0"/>
        </w:rPr>
        <w:t xml:space="preserve">The base building emphasis on dual power responds directly to this insight. </w:t>
      </w:r>
      <w:r w:rsidDel="00000000" w:rsidR="00000000" w:rsidRPr="00000000">
        <w:rPr>
          <w:rFonts w:ascii="Calibri" w:cs="Calibri" w:eastAsia="Calibri" w:hAnsi="Calibri"/>
          <w:highlight w:val="green"/>
          <w:u w:val="single"/>
          <w:rtl w:val="0"/>
        </w:rPr>
        <w:t xml:space="preserve">By building institutions which can meet people’s needs, we</w:t>
      </w:r>
      <w:r w:rsidDel="00000000" w:rsidR="00000000" w:rsidRPr="00000000">
        <w:rPr>
          <w:rFonts w:ascii="Calibri" w:cs="Calibri" w:eastAsia="Calibri" w:hAnsi="Calibri"/>
          <w:u w:val="single"/>
          <w:rtl w:val="0"/>
        </w:rPr>
        <w:t xml:space="preserve"> are able to concretely </w:t>
      </w:r>
      <w:r w:rsidDel="00000000" w:rsidR="00000000" w:rsidRPr="00000000">
        <w:rPr>
          <w:rFonts w:ascii="Calibri" w:cs="Calibri" w:eastAsia="Calibri" w:hAnsi="Calibri"/>
          <w:highlight w:val="green"/>
          <w:u w:val="single"/>
          <w:rtl w:val="0"/>
        </w:rPr>
        <w:t xml:space="preserve">demonstrate that communists can offer</w:t>
      </w:r>
      <w:r w:rsidDel="00000000" w:rsidR="00000000" w:rsidRPr="00000000">
        <w:rPr>
          <w:rFonts w:ascii="Calibri" w:cs="Calibri" w:eastAsia="Calibri" w:hAnsi="Calibri"/>
          <w:u w:val="single"/>
          <w:rtl w:val="0"/>
        </w:rPr>
        <w:t xml:space="preserve"> the oppressed </w:t>
      </w:r>
      <w:r w:rsidDel="00000000" w:rsidR="00000000" w:rsidRPr="00000000">
        <w:rPr>
          <w:rFonts w:ascii="Calibri" w:cs="Calibri" w:eastAsia="Calibri" w:hAnsi="Calibri"/>
          <w:highlight w:val="green"/>
          <w:u w:val="single"/>
          <w:rtl w:val="0"/>
        </w:rPr>
        <w:t xml:space="preserve">relief from</w:t>
      </w:r>
      <w:r w:rsidDel="00000000" w:rsidR="00000000" w:rsidRPr="00000000">
        <w:rPr>
          <w:rFonts w:ascii="Calibri" w:cs="Calibri" w:eastAsia="Calibri" w:hAnsi="Calibri"/>
          <w:u w:val="single"/>
          <w:rtl w:val="0"/>
        </w:rPr>
        <w:t xml:space="preserve"> the horrific conditions of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rtl w:val="0"/>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Del="00000000" w:rsidR="00000000" w:rsidRPr="00000000">
        <w:rPr>
          <w:rFonts w:ascii="Calibri" w:cs="Calibri" w:eastAsia="Calibri" w:hAnsi="Calibri"/>
          <w:u w:val="single"/>
          <w:rtl w:val="0"/>
        </w:rPr>
        <w:t xml:space="preserve">If it turns out that establishing socialist institutions to meet people’s needs does in fact create sympathy towards the cause of communism, how can we mobilize that base? </w:t>
      </w:r>
      <w:r w:rsidDel="00000000" w:rsidR="00000000" w:rsidRPr="00000000">
        <w:rPr>
          <w:rFonts w:ascii="Calibri" w:cs="Calibri" w:eastAsia="Calibri" w:hAnsi="Calibri"/>
          <w:rtl w:val="0"/>
        </w:rPr>
        <w:t xml:space="preserve">Put simply: </w:t>
      </w:r>
      <w:r w:rsidDel="00000000" w:rsidR="00000000" w:rsidRPr="00000000">
        <w:rPr>
          <w:rFonts w:ascii="Calibri" w:cs="Calibri" w:eastAsia="Calibri" w:hAnsi="Calibri"/>
          <w:b w:val="1"/>
          <w:highlight w:val="green"/>
          <w:u w:val="single"/>
          <w:rtl w:val="0"/>
        </w:rPr>
        <w:t xml:space="preserve">in order to mobilize the base</w:t>
      </w:r>
      <w:r w:rsidDel="00000000" w:rsidR="00000000" w:rsidRPr="00000000">
        <w:rPr>
          <w:rFonts w:ascii="Calibri" w:cs="Calibri" w:eastAsia="Calibri" w:hAnsi="Calibri"/>
          <w:b w:val="1"/>
          <w:u w:val="single"/>
          <w:rtl w:val="0"/>
        </w:rPr>
        <w:t xml:space="preserve"> which base builders hope to create, </w:t>
      </w:r>
      <w:r w:rsidDel="00000000" w:rsidR="00000000" w:rsidRPr="00000000">
        <w:rPr>
          <w:rFonts w:ascii="Calibri" w:cs="Calibri" w:eastAsia="Calibri" w:hAnsi="Calibri"/>
          <w:b w:val="1"/>
          <w:highlight w:val="green"/>
          <w:u w:val="single"/>
          <w:rtl w:val="0"/>
        </w:rPr>
        <w:t xml:space="preserve">we need to have already done the work of building a communist party.</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u w:val="single"/>
          <w:rtl w:val="0"/>
        </w:rPr>
        <w:t xml:space="preserve">It is not enough to simply meet peoples needs. Rather, we must build the institutions of dual power in the name of communism.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We must refuse covert front organizing and instead have a public face as a communist party. </w:t>
      </w:r>
      <w:r w:rsidDel="00000000" w:rsidR="00000000" w:rsidRPr="00000000">
        <w:rPr>
          <w:rFonts w:ascii="Calibri" w:cs="Calibri" w:eastAsia="Calibri" w:hAnsi="Calibri"/>
          <w:rtl w:val="0"/>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Del="00000000" w:rsidR="00000000" w:rsidRPr="00000000">
        <w:rPr>
          <w:rFonts w:ascii="Calibri" w:cs="Calibri" w:eastAsia="Calibri" w:hAnsi="Calibri"/>
          <w:u w:val="single"/>
          <w:rtl w:val="0"/>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Del="00000000" w:rsidR="00000000" w:rsidRPr="00000000">
        <w:rPr>
          <w:rFonts w:ascii="Calibri" w:cs="Calibri" w:eastAsia="Calibri" w:hAnsi="Calibri"/>
          <w:highlight w:val="green"/>
          <w:u w:val="single"/>
          <w:rtl w:val="0"/>
        </w:rPr>
        <w:t xml:space="preserve">membership is formally unified around a party line determined by democratic centralist decision making.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party model creates internal methods </w:t>
      </w:r>
      <w:r w:rsidDel="00000000" w:rsidR="00000000" w:rsidRPr="00000000">
        <w:rPr>
          <w:rFonts w:ascii="Calibri" w:cs="Calibri" w:eastAsia="Calibri" w:hAnsi="Calibri"/>
          <w:highlight w:val="green"/>
          <w:u w:val="single"/>
          <w:rtl w:val="0"/>
        </w:rPr>
        <w:t xml:space="preserve">for </w:t>
      </w:r>
      <w:r w:rsidDel="00000000" w:rsidR="00000000" w:rsidRPr="00000000">
        <w:rPr>
          <w:rFonts w:ascii="Calibri" w:cs="Calibri" w:eastAsia="Calibri" w:hAnsi="Calibri"/>
          <w:b w:val="1"/>
          <w:highlight w:val="green"/>
          <w:u w:val="single"/>
          <w:rtl w:val="0"/>
        </w:rPr>
        <w:t xml:space="preserve">holding party members accountable</w:t>
      </w:r>
      <w:r w:rsidDel="00000000" w:rsidR="00000000" w:rsidRPr="00000000">
        <w:rPr>
          <w:rFonts w:ascii="Calibri" w:cs="Calibri" w:eastAsia="Calibri" w:hAnsi="Calibri"/>
          <w:highlight w:val="green"/>
          <w:u w:val="single"/>
          <w:rtl w:val="0"/>
        </w:rPr>
        <w:t xml:space="preserve">, unifying</w:t>
      </w:r>
      <w:r w:rsidDel="00000000" w:rsidR="00000000" w:rsidRPr="00000000">
        <w:rPr>
          <w:rFonts w:ascii="Calibri" w:cs="Calibri" w:eastAsia="Calibri" w:hAnsi="Calibri"/>
          <w:u w:val="single"/>
          <w:rtl w:val="0"/>
        </w:rPr>
        <w:t xml:space="preserve"> party member </w:t>
      </w:r>
      <w:r w:rsidDel="00000000" w:rsidR="00000000" w:rsidRPr="00000000">
        <w:rPr>
          <w:rFonts w:ascii="Calibri" w:cs="Calibri" w:eastAsia="Calibri" w:hAnsi="Calibri"/>
          <w:highlight w:val="green"/>
          <w:u w:val="single"/>
          <w:rtl w:val="0"/>
        </w:rPr>
        <w:t xml:space="preserve">action</w:t>
      </w:r>
      <w:r w:rsidDel="00000000" w:rsidR="00000000" w:rsidRPr="00000000">
        <w:rPr>
          <w:rFonts w:ascii="Calibri" w:cs="Calibri" w:eastAsia="Calibri" w:hAnsi="Calibri"/>
          <w:u w:val="single"/>
          <w:rtl w:val="0"/>
        </w:rPr>
        <w:t xml:space="preserve"> around democratically determined goals, </w:t>
      </w:r>
      <w:r w:rsidDel="00000000" w:rsidR="00000000" w:rsidRPr="00000000">
        <w:rPr>
          <w:rFonts w:ascii="Calibri" w:cs="Calibri" w:eastAsia="Calibri" w:hAnsi="Calibri"/>
          <w:highlight w:val="green"/>
          <w:u w:val="single"/>
          <w:rtl w:val="0"/>
        </w:rPr>
        <w:t xml:space="preserve">and for educating</w:t>
      </w:r>
      <w:r w:rsidDel="00000000" w:rsidR="00000000" w:rsidRPr="00000000">
        <w:rPr>
          <w:rFonts w:ascii="Calibri" w:cs="Calibri" w:eastAsia="Calibri" w:hAnsi="Calibri"/>
          <w:u w:val="single"/>
          <w:rtl w:val="0"/>
        </w:rPr>
        <w:t xml:space="preserve"> party members in communist theory and praxis.</w:t>
      </w:r>
      <w:r w:rsidDel="00000000" w:rsidR="00000000" w:rsidRPr="00000000">
        <w:rPr>
          <w:rFonts w:ascii="Calibri" w:cs="Calibri" w:eastAsia="Calibri" w:hAnsi="Calibri"/>
          <w:rtl w:val="0"/>
        </w:rPr>
        <w:t xml:space="preserve"> A communist organization utilizing the party model works to build dual power institutions while simultaneously educating the communities they hope to serve. </w:t>
      </w:r>
      <w:r w:rsidDel="00000000" w:rsidR="00000000" w:rsidRPr="00000000">
        <w:rPr>
          <w:rFonts w:ascii="Calibri" w:cs="Calibri" w:eastAsia="Calibri" w:hAnsi="Calibri"/>
          <w:u w:val="single"/>
          <w:rtl w:val="0"/>
        </w:rPr>
        <w:t xml:space="preserve">Organizations which adopt the party model focus on propagandizing around the need for revolutionary socialism. </w:t>
      </w:r>
      <w:r w:rsidDel="00000000" w:rsidR="00000000" w:rsidRPr="00000000">
        <w:rPr>
          <w:rFonts w:ascii="Calibri" w:cs="Calibri" w:eastAsia="Calibri" w:hAnsi="Calibri"/>
          <w:highlight w:val="green"/>
          <w:u w:val="single"/>
          <w:rtl w:val="0"/>
        </w:rPr>
        <w:t xml:space="preserve">They </w:t>
      </w:r>
      <w:r w:rsidDel="00000000" w:rsidR="00000000" w:rsidRPr="00000000">
        <w:rPr>
          <w:rFonts w:ascii="Calibri" w:cs="Calibri" w:eastAsia="Calibri" w:hAnsi="Calibri"/>
          <w:u w:val="single"/>
          <w:rtl w:val="0"/>
        </w:rPr>
        <w:t xml:space="preserve">function as the forefront of political organizing, </w:t>
      </w:r>
      <w:r w:rsidDel="00000000" w:rsidR="00000000" w:rsidRPr="00000000">
        <w:rPr>
          <w:rFonts w:ascii="Calibri" w:cs="Calibri" w:eastAsia="Calibri" w:hAnsi="Calibri"/>
          <w:highlight w:val="green"/>
          <w:u w:val="single"/>
          <w:rtl w:val="0"/>
        </w:rPr>
        <w:t xml:space="preserve">empower</w:t>
      </w:r>
      <w:r w:rsidDel="00000000" w:rsidR="00000000" w:rsidRPr="00000000">
        <w:rPr>
          <w:rFonts w:ascii="Calibri" w:cs="Calibri" w:eastAsia="Calibri" w:hAnsi="Calibri"/>
          <w:u w:val="single"/>
          <w:rtl w:val="0"/>
        </w:rPr>
        <w:t xml:space="preserve">ing local </w:t>
      </w:r>
      <w:r w:rsidDel="00000000" w:rsidR="00000000" w:rsidRPr="00000000">
        <w:rPr>
          <w:rFonts w:ascii="Calibri" w:cs="Calibri" w:eastAsia="Calibri" w:hAnsi="Calibri"/>
          <w:highlight w:val="green"/>
          <w:u w:val="single"/>
          <w:rtl w:val="0"/>
        </w:rPr>
        <w:t xml:space="preserve">communities </w:t>
      </w:r>
      <w:r w:rsidDel="00000000" w:rsidR="00000000" w:rsidRPr="00000000">
        <w:rPr>
          <w:rFonts w:ascii="Calibri" w:cs="Calibri" w:eastAsia="Calibri" w:hAnsi="Calibri"/>
          <w:u w:val="single"/>
          <w:rtl w:val="0"/>
        </w:rPr>
        <w:t xml:space="preserve">to theorize their liberation through communist theory </w:t>
      </w:r>
      <w:r w:rsidDel="00000000" w:rsidR="00000000" w:rsidRPr="00000000">
        <w:rPr>
          <w:rFonts w:ascii="Calibri" w:cs="Calibri" w:eastAsia="Calibri" w:hAnsi="Calibri"/>
          <w:highlight w:val="green"/>
          <w:u w:val="single"/>
          <w:rtl w:val="0"/>
        </w:rPr>
        <w:t xml:space="preserve">while organizing communities to </w:t>
      </w:r>
      <w:r w:rsidDel="00000000" w:rsidR="00000000" w:rsidRPr="00000000">
        <w:rPr>
          <w:rFonts w:ascii="Calibri" w:cs="Calibri" w:eastAsia="Calibri" w:hAnsi="Calibri"/>
          <w:u w:val="single"/>
          <w:rtl w:val="0"/>
        </w:rPr>
        <w:t xml:space="preserve">literally </w:t>
      </w:r>
      <w:r w:rsidDel="00000000" w:rsidR="00000000" w:rsidRPr="00000000">
        <w:rPr>
          <w:rFonts w:ascii="Calibri" w:cs="Calibri" w:eastAsia="Calibri" w:hAnsi="Calibri"/>
          <w:highlight w:val="green"/>
          <w:u w:val="single"/>
          <w:rtl w:val="0"/>
        </w:rPr>
        <w:t xml:space="preserve">fight for their liberation.</w:t>
      </w:r>
      <w:r w:rsidDel="00000000" w:rsidR="00000000" w:rsidRPr="00000000">
        <w:rPr>
          <w:rFonts w:ascii="Calibri" w:cs="Calibri" w:eastAsia="Calibri" w:hAnsi="Calibri"/>
          <w:rtl w:val="0"/>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Del="00000000" w:rsidR="00000000" w:rsidRPr="00000000">
        <w:rPr>
          <w:rFonts w:ascii="Calibri" w:cs="Calibri" w:eastAsia="Calibri" w:hAnsi="Calibri"/>
          <w:u w:val="single"/>
          <w:rtl w:val="0"/>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Del="00000000" w:rsidR="00000000" w:rsidRPr="00000000">
        <w:rPr>
          <w:rFonts w:ascii="Calibri" w:cs="Calibri" w:eastAsia="Calibri" w:hAnsi="Calibri"/>
          <w:rtl w:val="0"/>
        </w:rPr>
        <w:t xml:space="preserve">Furthermore, </w:t>
      </w:r>
      <w:r w:rsidDel="00000000" w:rsidR="00000000" w:rsidRPr="00000000">
        <w:rPr>
          <w:rFonts w:ascii="Calibri" w:cs="Calibri" w:eastAsia="Calibri" w:hAnsi="Calibri"/>
          <w:b w:val="1"/>
          <w:highlight w:val="green"/>
          <w:u w:val="single"/>
          <w:rtl w:val="0"/>
        </w:rPr>
        <w:t xml:space="preserve">party organizing allows for</w:t>
      </w:r>
      <w:r w:rsidDel="00000000" w:rsidR="00000000" w:rsidRPr="00000000">
        <w:rPr>
          <w:rFonts w:ascii="Calibri" w:cs="Calibri" w:eastAsia="Calibri" w:hAnsi="Calibri"/>
          <w:b w:val="1"/>
          <w:u w:val="single"/>
          <w:rtl w:val="0"/>
        </w:rPr>
        <w:t xml:space="preserve"> local organizations and individual </w:t>
      </w:r>
      <w:r w:rsidDel="00000000" w:rsidR="00000000" w:rsidRPr="00000000">
        <w:rPr>
          <w:rFonts w:ascii="Calibri" w:cs="Calibri" w:eastAsia="Calibri" w:hAnsi="Calibri"/>
          <w:b w:val="1"/>
          <w:highlight w:val="green"/>
          <w:u w:val="single"/>
          <w:rtl w:val="0"/>
        </w:rPr>
        <w:t xml:space="preserve">organizers to be held accountable</w:t>
      </w:r>
      <w:r w:rsidDel="00000000" w:rsidR="00000000" w:rsidRPr="00000000">
        <w:rPr>
          <w:rFonts w:ascii="Calibri" w:cs="Calibri" w:eastAsia="Calibri" w:hAnsi="Calibri"/>
          <w:b w:val="1"/>
          <w:u w:val="single"/>
          <w:rtl w:val="0"/>
        </w:rPr>
        <w:t xml:space="preserve"> for their 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It allows criticism to function</w:t>
      </w:r>
      <w:r w:rsidDel="00000000" w:rsidR="00000000" w:rsidRPr="00000000">
        <w:rPr>
          <w:rFonts w:ascii="Calibri" w:cs="Calibri" w:eastAsia="Calibri" w:hAnsi="Calibri"/>
          <w:u w:val="single"/>
          <w:rtl w:val="0"/>
        </w:rPr>
        <w:t xml:space="preserve"> not as one independent group criticizing another independent group, but rather as comrades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a formal organizational </w:t>
      </w:r>
      <w:r w:rsidDel="00000000" w:rsidR="00000000" w:rsidRPr="00000000">
        <w:rPr>
          <w:rFonts w:ascii="Calibri" w:cs="Calibri" w:eastAsia="Calibri" w:hAnsi="Calibri"/>
          <w:highlight w:val="green"/>
          <w:u w:val="single"/>
          <w:rtl w:val="0"/>
        </w:rPr>
        <w:t xml:space="preserve">unity working together to sharpen</w:t>
      </w:r>
      <w:r w:rsidDel="00000000" w:rsidR="00000000" w:rsidRPr="00000000">
        <w:rPr>
          <w:rFonts w:ascii="Calibri" w:cs="Calibri" w:eastAsia="Calibri" w:hAnsi="Calibri"/>
          <w:u w:val="single"/>
          <w:rtl w:val="0"/>
        </w:rPr>
        <w:t xml:space="preserve"> each others </w:t>
      </w:r>
      <w:r w:rsidDel="00000000" w:rsidR="00000000" w:rsidRPr="00000000">
        <w:rPr>
          <w:rFonts w:ascii="Calibri" w:cs="Calibri" w:eastAsia="Calibri" w:hAnsi="Calibri"/>
          <w:highlight w:val="green"/>
          <w:u w:val="single"/>
          <w:rtl w:val="0"/>
        </w:rPr>
        <w:t xml:space="preserve">strategies and to help correct </w:t>
      </w:r>
      <w:r w:rsidDel="00000000" w:rsidR="00000000" w:rsidRPr="00000000">
        <w:rPr>
          <w:rFonts w:ascii="Calibri" w:cs="Calibri" w:eastAsia="Calibri" w:hAnsi="Calibri"/>
          <w:b w:val="1"/>
          <w:highlight w:val="green"/>
          <w:u w:val="single"/>
          <w:rtl w:val="0"/>
        </w:rPr>
        <w:t xml:space="preserve">chauvinist</w:t>
      </w:r>
      <w:r w:rsidDel="00000000" w:rsidR="00000000" w:rsidRPr="00000000">
        <w:rPr>
          <w:rFonts w:ascii="Calibri" w:cs="Calibri" w:eastAsia="Calibri" w:hAnsi="Calibri"/>
          <w:highlight w:val="green"/>
          <w:u w:val="single"/>
          <w:rtl w:val="0"/>
        </w:rPr>
        <w:t xml:space="preserve"> ideas and</w:t>
      </w:r>
      <w:r w:rsidDel="00000000" w:rsidR="00000000" w:rsidRPr="00000000">
        <w:rPr>
          <w:rFonts w:ascii="Calibri" w:cs="Calibri" w:eastAsia="Calibri" w:hAnsi="Calibri"/>
          <w:u w:val="single"/>
          <w:rtl w:val="0"/>
        </w:rPr>
        <w:t xml:space="preserve"> actions. </w:t>
      </w:r>
      <w:r w:rsidDel="00000000" w:rsidR="00000000" w:rsidRPr="00000000">
        <w:rPr>
          <w:rFonts w:ascii="Calibri" w:cs="Calibri" w:eastAsia="Calibri" w:hAnsi="Calibri"/>
          <w:rtl w:val="0"/>
        </w:rPr>
        <w:t xml:space="preserve">In the context of the socialist movement within the United States, such </w:t>
      </w:r>
      <w:r w:rsidDel="00000000" w:rsidR="00000000" w:rsidRPr="00000000">
        <w:rPr>
          <w:rFonts w:ascii="Calibri" w:cs="Calibri" w:eastAsia="Calibri" w:hAnsi="Calibri"/>
          <w:b w:val="1"/>
          <w:highlight w:val="green"/>
          <w:u w:val="single"/>
          <w:rtl w:val="0"/>
        </w:rPr>
        <w:t xml:space="preserve">accountability is crucial</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As a movement which operates within a settler colonial society, </w:t>
      </w:r>
      <w:r w:rsidDel="00000000" w:rsidR="00000000" w:rsidRPr="00000000">
        <w:rPr>
          <w:rFonts w:ascii="Calibri" w:cs="Calibri" w:eastAsia="Calibri" w:hAnsi="Calibri"/>
          <w:highlight w:val="green"/>
          <w:u w:val="single"/>
          <w:rtl w:val="0"/>
        </w:rPr>
        <w:t xml:space="preserve">imperialist and colonial ideal frequently infect leftist organizing. Creating formal</w:t>
      </w:r>
      <w:r w:rsidDel="00000000" w:rsidR="00000000" w:rsidRPr="00000000">
        <w:rPr>
          <w:rFonts w:ascii="Calibri" w:cs="Calibri" w:eastAsia="Calibri" w:hAnsi="Calibri"/>
          <w:u w:val="single"/>
          <w:rtl w:val="0"/>
        </w:rPr>
        <w:t xml:space="preserve"> unity and party </w:t>
      </w:r>
      <w:r w:rsidDel="00000000" w:rsidR="00000000" w:rsidRPr="00000000">
        <w:rPr>
          <w:rFonts w:ascii="Calibri" w:cs="Calibri" w:eastAsia="Calibri" w:hAnsi="Calibri"/>
          <w:highlight w:val="green"/>
          <w:u w:val="single"/>
          <w:rtl w:val="0"/>
        </w:rPr>
        <w:t xml:space="preserve">procedure</w:t>
      </w:r>
      <w:r w:rsidDel="00000000" w:rsidR="00000000" w:rsidRPr="00000000">
        <w:rPr>
          <w:rFonts w:ascii="Calibri" w:cs="Calibri" w:eastAsia="Calibri" w:hAnsi="Calibri"/>
          <w:u w:val="single"/>
          <w:rtl w:val="0"/>
        </w:rPr>
        <w:t xml:space="preserve"> for dealing with and correcting these ideas </w:t>
      </w:r>
      <w:r w:rsidDel="00000000" w:rsidR="00000000" w:rsidRPr="00000000">
        <w:rPr>
          <w:rFonts w:ascii="Calibri" w:cs="Calibri" w:eastAsia="Calibri" w:hAnsi="Calibri"/>
          <w:highlight w:val="green"/>
          <w:u w:val="single"/>
          <w:rtl w:val="0"/>
        </w:rPr>
        <w:t xml:space="preserve">allows us to address these consistent problems</w:t>
      </w:r>
      <w:r w:rsidDel="00000000" w:rsidR="00000000" w:rsidRPr="00000000">
        <w:rPr>
          <w:rFonts w:ascii="Calibri" w:cs="Calibri" w:eastAsia="Calibri" w:hAnsi="Calibri"/>
          <w:u w:val="single"/>
          <w:rtl w:val="0"/>
        </w:rPr>
        <w:t xml:space="preserve"> within American socialist organizing. </w:t>
      </w:r>
      <w:r w:rsidDel="00000000" w:rsidR="00000000" w:rsidRPr="00000000">
        <w:rPr>
          <w:rFonts w:ascii="Calibri" w:cs="Calibri" w:eastAsia="Calibri" w:hAnsi="Calibri"/>
          <w:rtl w:val="0"/>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Del="00000000" w:rsidR="00000000" w:rsidRPr="00000000">
        <w:rPr>
          <w:rFonts w:ascii="Calibri" w:cs="Calibri" w:eastAsia="Calibri" w:hAnsi="Calibri"/>
          <w:u w:val="single"/>
          <w:rtl w:val="0"/>
        </w:rPr>
        <w:t xml:space="preserve">individual base building </w:t>
      </w:r>
      <w:r w:rsidDel="00000000" w:rsidR="00000000" w:rsidRPr="00000000">
        <w:rPr>
          <w:rFonts w:ascii="Calibri" w:cs="Calibri" w:eastAsia="Calibri" w:hAnsi="Calibri"/>
          <w:highlight w:val="green"/>
          <w:u w:val="single"/>
          <w:rtl w:val="0"/>
        </w:rPr>
        <w:t xml:space="preserve">organizations ought to adopt party models</w:t>
      </w:r>
      <w:r w:rsidDel="00000000" w:rsidR="00000000" w:rsidRPr="00000000">
        <w:rPr>
          <w:rFonts w:ascii="Calibri" w:cs="Calibri" w:eastAsia="Calibri" w:hAnsi="Calibri"/>
          <w:u w:val="single"/>
          <w:rtl w:val="0"/>
        </w:rPr>
        <w:t xml:space="preserve"> for their local organizing. Local organizations ought to be building dual power </w:t>
      </w:r>
      <w:r w:rsidDel="00000000" w:rsidR="00000000" w:rsidRPr="00000000">
        <w:rPr>
          <w:rFonts w:ascii="Calibri" w:cs="Calibri" w:eastAsia="Calibri" w:hAnsi="Calibri"/>
          <w:highlight w:val="green"/>
          <w:u w:val="single"/>
          <w:rtl w:val="0"/>
        </w:rPr>
        <w:t xml:space="preserve">alongside recruitment</w:t>
      </w:r>
      <w:r w:rsidDel="00000000" w:rsidR="00000000" w:rsidRPr="00000000">
        <w:rPr>
          <w:rFonts w:ascii="Calibri" w:cs="Calibri" w:eastAsia="Calibri" w:hAnsi="Calibri"/>
          <w:u w:val="single"/>
          <w:rtl w:val="0"/>
        </w:rPr>
        <w:t xml:space="preserve"> into their organizations, </w:t>
      </w:r>
      <w:r w:rsidDel="00000000" w:rsidR="00000000" w:rsidRPr="00000000">
        <w:rPr>
          <w:rFonts w:ascii="Calibri" w:cs="Calibri" w:eastAsia="Calibri" w:hAnsi="Calibri"/>
          <w:highlight w:val="green"/>
          <w:u w:val="single"/>
          <w:rtl w:val="0"/>
        </w:rPr>
        <w:t xml:space="preserve">education</w:t>
      </w:r>
      <w:r w:rsidDel="00000000" w:rsidR="00000000" w:rsidRPr="00000000">
        <w:rPr>
          <w:rFonts w:ascii="Calibri" w:cs="Calibri" w:eastAsia="Calibri" w:hAnsi="Calibri"/>
          <w:u w:val="single"/>
          <w:rtl w:val="0"/>
        </w:rPr>
        <w:t xml:space="preserve"> of community members </w:t>
      </w:r>
      <w:r w:rsidDel="00000000" w:rsidR="00000000" w:rsidRPr="00000000">
        <w:rPr>
          <w:rFonts w:ascii="Calibri" w:cs="Calibri" w:eastAsia="Calibri" w:hAnsi="Calibri"/>
          <w:highlight w:val="green"/>
          <w:u w:val="single"/>
          <w:rtl w:val="0"/>
        </w:rPr>
        <w:t xml:space="preserve">in communist theory and praxis, and the establishment of</w:t>
      </w:r>
      <w:r w:rsidDel="00000000" w:rsidR="00000000" w:rsidRPr="00000000">
        <w:rPr>
          <w:rFonts w:ascii="Calibri" w:cs="Calibri" w:eastAsia="Calibri" w:hAnsi="Calibri"/>
          <w:u w:val="single"/>
          <w:rtl w:val="0"/>
        </w:rPr>
        <w:t xml:space="preserve"> armed and </w:t>
      </w:r>
      <w:r w:rsidDel="00000000" w:rsidR="00000000" w:rsidRPr="00000000">
        <w:rPr>
          <w:rFonts w:ascii="Calibri" w:cs="Calibri" w:eastAsia="Calibri" w:hAnsi="Calibri"/>
          <w:highlight w:val="green"/>
          <w:u w:val="single"/>
          <w:rtl w:val="0"/>
        </w:rPr>
        <w:t xml:space="preserve">militant party cadres capable of defending</w:t>
      </w:r>
      <w:r w:rsidDel="00000000" w:rsidR="00000000" w:rsidRPr="00000000">
        <w:rPr>
          <w:rFonts w:ascii="Calibri" w:cs="Calibri" w:eastAsia="Calibri" w:hAnsi="Calibri"/>
          <w:u w:val="single"/>
          <w:rtl w:val="0"/>
        </w:rPr>
        <w:t xml:space="preserve"> dual power </w:t>
      </w:r>
      <w:r w:rsidDel="00000000" w:rsidR="00000000" w:rsidRPr="00000000">
        <w:rPr>
          <w:rFonts w:ascii="Calibri" w:cs="Calibri" w:eastAsia="Calibri" w:hAnsi="Calibri"/>
          <w:highlight w:val="green"/>
          <w:u w:val="single"/>
          <w:rtl w:val="0"/>
        </w:rPr>
        <w:t xml:space="preserve">institutions from state terror.</w:t>
      </w:r>
      <w:r w:rsidDel="00000000" w:rsidR="00000000" w:rsidRPr="00000000">
        <w:rPr>
          <w:rFonts w:ascii="Calibri" w:cs="Calibri" w:eastAsia="Calibri" w:hAnsi="Calibri"/>
          <w:rtl w:val="0"/>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Del="00000000" w:rsidR="00000000" w:rsidRPr="00000000">
        <w:rPr>
          <w:rFonts w:ascii="Calibri" w:cs="Calibri" w:eastAsia="Calibri" w:hAnsi="Calibri"/>
          <w:b w:val="1"/>
          <w:highlight w:val="green"/>
          <w:u w:val="single"/>
          <w:rtl w:val="0"/>
        </w:rPr>
        <w:t xml:space="preserve">The party model</w:t>
      </w:r>
      <w:r w:rsidDel="00000000" w:rsidR="00000000" w:rsidRPr="00000000">
        <w:rPr>
          <w:rFonts w:ascii="Calibri" w:cs="Calibri" w:eastAsia="Calibri" w:hAnsi="Calibri"/>
          <w:highlight w:val="green"/>
          <w:u w:val="single"/>
          <w:rtl w:val="0"/>
        </w:rPr>
        <w:t xml:space="preserve"> remains the most useful method for achieving these ends.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Del="00000000" w:rsidR="00000000" w:rsidRPr="00000000">
        <w:rPr>
          <w:rFonts w:ascii="Calibri" w:cs="Calibri" w:eastAsia="Calibri" w:hAnsi="Calibri"/>
          <w:u w:val="single"/>
          <w:rtl w:val="0"/>
        </w:rPr>
        <w:t xml:space="preserve">It is my hope that we will see future unification of the various local base building organizations into a national party,</w:t>
      </w:r>
      <w:r w:rsidDel="00000000" w:rsidR="00000000" w:rsidRPr="00000000">
        <w:rPr>
          <w:rFonts w:ascii="Calibri" w:cs="Calibri" w:eastAsia="Calibri" w:hAnsi="Calibri"/>
          <w:rtl w:val="0"/>
        </w:rPr>
        <w:t xml:space="preserve"> but in the meantime we must push for party organizing at the local level. If local organizations adopt party organizing, </w:t>
      </w:r>
      <w:r w:rsidDel="00000000" w:rsidR="00000000" w:rsidRPr="00000000">
        <w:rPr>
          <w:rFonts w:ascii="Calibri" w:cs="Calibri" w:eastAsia="Calibri" w:hAnsi="Calibri"/>
          <w:u w:val="single"/>
          <w:rtl w:val="0"/>
        </w:rPr>
        <w:t xml:space="preserve">it ought to become clear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a unified national party will</w:t>
      </w:r>
      <w:r w:rsidDel="00000000" w:rsidR="00000000" w:rsidRPr="00000000">
        <w:rPr>
          <w:rFonts w:ascii="Calibri" w:cs="Calibri" w:eastAsia="Calibri" w:hAnsi="Calibri"/>
          <w:b w:val="1"/>
          <w:u w:val="single"/>
          <w:rtl w:val="0"/>
        </w:rPr>
        <w:t xml:space="preserve"> have to </w:t>
      </w:r>
      <w:r w:rsidDel="00000000" w:rsidR="00000000" w:rsidRPr="00000000">
        <w:rPr>
          <w:rFonts w:ascii="Calibri" w:cs="Calibri" w:eastAsia="Calibri" w:hAnsi="Calibri"/>
          <w:b w:val="1"/>
          <w:highlight w:val="green"/>
          <w:u w:val="single"/>
          <w:rtl w:val="0"/>
        </w:rPr>
        <w:t xml:space="preserve">be the long term goal</w:t>
      </w:r>
      <w:r w:rsidDel="00000000" w:rsidR="00000000" w:rsidRPr="00000000">
        <w:rPr>
          <w:rFonts w:ascii="Calibri" w:cs="Calibri" w:eastAsia="Calibri" w:hAnsi="Calibri"/>
          <w:b w:val="1"/>
          <w:u w:val="single"/>
          <w:rtl w:val="0"/>
        </w:rPr>
        <w:t xml:space="preserve"> of the base building movement. </w:t>
      </w:r>
      <w:r w:rsidDel="00000000" w:rsidR="00000000" w:rsidRPr="00000000">
        <w:rPr>
          <w:rFonts w:ascii="Calibri" w:cs="Calibri" w:eastAsia="Calibri" w:hAnsi="Calibri"/>
          <w:rtl w:val="0"/>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Del="00000000" w:rsidR="00000000" w:rsidRPr="00000000">
        <w:rPr>
          <w:rFonts w:ascii="Calibri" w:cs="Calibri" w:eastAsia="Calibri" w:hAnsi="Calibri"/>
          <w:u w:val="single"/>
          <w:rtl w:val="0"/>
        </w:rPr>
        <w:t xml:space="preserve">I hope that I have put forward a useful contribution to the discussion about base building organizing, and have demonstrated the need for party organizing in order to ensure that the base building tendency maintains a revolutionary orientation.</w:t>
      </w:r>
      <w:r w:rsidDel="00000000" w:rsidR="00000000" w:rsidRPr="00000000">
        <w:rPr>
          <w:rFonts w:ascii="Calibri" w:cs="Calibri" w:eastAsia="Calibri" w:hAnsi="Calibri"/>
          <w:rtl w:val="0"/>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rsidR="00000000" w:rsidDel="00000000" w:rsidP="00000000" w:rsidRDefault="00000000" w:rsidRPr="00000000" w14:paraId="00000031">
      <w:pPr>
        <w:spacing w:after="240" w:before="240" w:lineRule="auto"/>
        <w:rPr/>
      </w:pPr>
      <w:r w:rsidDel="00000000" w:rsidR="00000000" w:rsidRPr="00000000">
        <w:rPr>
          <w:rtl w:val="0"/>
        </w:rPr>
      </w:r>
    </w:p>
    <w:p w:rsidR="00000000" w:rsidDel="00000000" w:rsidP="00000000" w:rsidRDefault="00000000" w:rsidRPr="00000000" w14:paraId="00000032">
      <w:pPr>
        <w:pStyle w:val="Title"/>
        <w:rPr/>
      </w:pPr>
      <w:bookmarkStart w:colFirst="0" w:colLast="0" w:name="_wj52nzfka8yo" w:id="22"/>
      <w:bookmarkEnd w:id="22"/>
      <w:r w:rsidDel="00000000" w:rsidR="00000000" w:rsidRPr="00000000">
        <w:rPr>
          <w:rtl w:val="0"/>
        </w:rPr>
        <w:t xml:space="preserve">CASE</w:t>
      </w:r>
    </w:p>
    <w:p w:rsidR="00000000" w:rsidDel="00000000" w:rsidP="00000000" w:rsidRDefault="00000000" w:rsidRPr="00000000" w14:paraId="0000003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AT Climate Strikes </w:t>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Despite wide spread climate strikes little progress has been made</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rtl w:val="0"/>
        </w:rPr>
        <w:t xml:space="preserve">Syverson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Ella Syverson student in Ashland, Wisconsin. I'm a youth climate activist and community organizer, and I volunteer my time with several climate action organizations and a mutual aid network. I'm deeply passionate about social and environmental justice, but writing feeds my soul. My work is published in various places online, and is accessible on my website (www.ellasyverson.weebly.com) if you would like to read more from me. When not writing, organizing or stirring up trouble, I can be found spending time in the forest, on the shores of Lake Superior, or with family and friends. Have Climate Strikes Been Effective? Aug 5 2019 Lipstick and Rage </w:t>
      </w:r>
      <w:hyperlink r:id="rId11">
        <w:r w:rsidDel="00000000" w:rsidR="00000000" w:rsidRPr="00000000">
          <w:rPr>
            <w:rFonts w:ascii="Calibri" w:cs="Calibri" w:eastAsia="Calibri" w:hAnsi="Calibri"/>
            <w:sz w:val="16"/>
            <w:szCs w:val="16"/>
            <w:rtl w:val="0"/>
          </w:rPr>
          <w:t xml:space="preserve">https://www.lipstickandrage.com/march-july-2020/have-climate-strikes-been-effective</w:t>
        </w:r>
      </w:hyperlink>
      <w:r w:rsidDel="00000000" w:rsidR="00000000" w:rsidRPr="00000000">
        <w:rPr>
          <w:rFonts w:ascii="Calibri" w:cs="Calibri" w:eastAsia="Calibri" w:hAnsi="Calibri"/>
          <w:sz w:val="16"/>
          <w:szCs w:val="16"/>
          <w:rtl w:val="0"/>
        </w:rPr>
        <w:t xml:space="preserve"> CD</w:t>
      </w:r>
    </w:p>
    <w:p w:rsidR="00000000" w:rsidDel="00000000" w:rsidP="00000000" w:rsidRDefault="00000000" w:rsidRPr="00000000" w14:paraId="00000036">
      <w:pPr>
        <w:spacing w:after="160" w:line="259" w:lineRule="auto"/>
        <w:rPr>
          <w:rFonts w:ascii="Calibri" w:cs="Calibri" w:eastAsia="Calibri" w:hAnsi="Calibri"/>
          <w:highlight w:val="green"/>
          <w:u w:val="single"/>
        </w:rPr>
      </w:pPr>
      <w:r w:rsidDel="00000000" w:rsidR="00000000" w:rsidRPr="00000000">
        <w:rPr>
          <w:rFonts w:ascii="Calibri" w:cs="Calibri" w:eastAsia="Calibri" w:hAnsi="Calibri"/>
          <w:sz w:val="16"/>
          <w:szCs w:val="16"/>
          <w:rtl w:val="0"/>
        </w:rPr>
        <w:t xml:space="preserve">But have we really made any progress? </w:t>
      </w:r>
      <w:r w:rsidDel="00000000" w:rsidR="00000000" w:rsidRPr="00000000">
        <w:rPr>
          <w:rFonts w:ascii="Calibri" w:cs="Calibri" w:eastAsia="Calibri" w:hAnsi="Calibri"/>
          <w:highlight w:val="green"/>
          <w:u w:val="single"/>
          <w:rtl w:val="0"/>
        </w:rPr>
        <w:t xml:space="preserve">Have climate strikes made a significant impact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in forcing world leaders to address the impending climate catastrophe, or have our protests fallen on deaf ears? </w:t>
      </w:r>
      <w:r w:rsidDel="00000000" w:rsidR="00000000" w:rsidRPr="00000000">
        <w:rPr>
          <w:rFonts w:ascii="Calibri" w:cs="Calibri" w:eastAsia="Calibri" w:hAnsi="Calibri"/>
          <w:u w:val="single"/>
          <w:rtl w:val="0"/>
        </w:rPr>
        <w:t xml:space="preserve">While it’s true that striking has been successful</w:t>
      </w:r>
      <w:r w:rsidDel="00000000" w:rsidR="00000000" w:rsidRPr="00000000">
        <w:rPr>
          <w:rFonts w:ascii="Calibri" w:cs="Calibri" w:eastAsia="Calibri" w:hAnsi="Calibri"/>
          <w:sz w:val="16"/>
          <w:szCs w:val="16"/>
          <w:rtl w:val="0"/>
        </w:rPr>
        <w:t xml:space="preserve"> (at least before COVID-19) </w:t>
      </w:r>
      <w:r w:rsidDel="00000000" w:rsidR="00000000" w:rsidRPr="00000000">
        <w:rPr>
          <w:rFonts w:ascii="Calibri" w:cs="Calibri" w:eastAsia="Calibri" w:hAnsi="Calibri"/>
          <w:u w:val="single"/>
          <w:rtl w:val="0"/>
        </w:rPr>
        <w:t xml:space="preserve">in shifting public conversation</w:t>
      </w:r>
      <w:r w:rsidDel="00000000" w:rsidR="00000000" w:rsidRPr="00000000">
        <w:rPr>
          <w:rFonts w:ascii="Calibri" w:cs="Calibri" w:eastAsia="Calibri" w:hAnsi="Calibri"/>
          <w:sz w:val="16"/>
          <w:szCs w:val="16"/>
          <w:rtl w:val="0"/>
        </w:rPr>
        <w:t xml:space="preserve"> and drawing media attention, it’s difficult to point to any progress that is </w:t>
      </w:r>
      <w:r w:rsidDel="00000000" w:rsidR="00000000" w:rsidRPr="00000000">
        <w:rPr>
          <w:rFonts w:ascii="Calibri" w:cs="Calibri" w:eastAsia="Calibri" w:hAnsi="Calibri"/>
          <w:u w:val="single"/>
          <w:rtl w:val="0"/>
        </w:rPr>
        <w:t xml:space="preserve">meaningful to</w:t>
      </w:r>
      <w:r w:rsidDel="00000000" w:rsidR="00000000" w:rsidRPr="00000000">
        <w:rPr>
          <w:rFonts w:ascii="Calibri" w:cs="Calibri" w:eastAsia="Calibri" w:hAnsi="Calibri"/>
          <w:sz w:val="16"/>
          <w:szCs w:val="16"/>
          <w:rtl w:val="0"/>
        </w:rPr>
        <w:t xml:space="preserve"> actually </w:t>
      </w:r>
      <w:r w:rsidDel="00000000" w:rsidR="00000000" w:rsidRPr="00000000">
        <w:rPr>
          <w:rFonts w:ascii="Calibri" w:cs="Calibri" w:eastAsia="Calibri" w:hAnsi="Calibri"/>
          <w:u w:val="single"/>
          <w:rtl w:val="0"/>
        </w:rPr>
        <w:t xml:space="preserve">reducing emissions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a global scale</w:t>
      </w:r>
      <w:r w:rsidDel="00000000" w:rsidR="00000000" w:rsidRPr="00000000">
        <w:rPr>
          <w:rFonts w:ascii="Calibri" w:cs="Calibri" w:eastAsia="Calibri" w:hAnsi="Calibri"/>
          <w:sz w:val="16"/>
          <w:szCs w:val="16"/>
          <w:rtl w:val="0"/>
        </w:rPr>
        <w:t xml:space="preserve">. Certainly </w:t>
      </w:r>
      <w:r w:rsidDel="00000000" w:rsidR="00000000" w:rsidRPr="00000000">
        <w:rPr>
          <w:rFonts w:ascii="Calibri" w:cs="Calibri" w:eastAsia="Calibri" w:hAnsi="Calibri"/>
          <w:u w:val="single"/>
          <w:rtl w:val="0"/>
        </w:rPr>
        <w:t xml:space="preserve">there have been some small victories</w:t>
      </w:r>
      <w:r w:rsidDel="00000000" w:rsidR="00000000" w:rsidRPr="00000000">
        <w:rPr>
          <w:rFonts w:ascii="Calibri" w:cs="Calibri" w:eastAsia="Calibri" w:hAnsi="Calibri"/>
          <w:sz w:val="16"/>
          <w:szCs w:val="16"/>
          <w:rtl w:val="0"/>
        </w:rPr>
        <w:t xml:space="preserve">. The Fossil Free campaign led by 350.org reported that investors responsible for 11 trillion USD had divested from fossil fuels by 2020. New York City banned all fossil fuel projects. Several major Ukrainian cities have declared their goals of transitioning to 100% renewable energy. The Atlantic Coast pipeline project was abandoned, and the Dakota Access Pipeline was ordered to stop. </w:t>
      </w:r>
      <w:r w:rsidDel="00000000" w:rsidR="00000000" w:rsidRPr="00000000">
        <w:rPr>
          <w:rFonts w:ascii="Calibri" w:cs="Calibri" w:eastAsia="Calibri" w:hAnsi="Calibri"/>
          <w:highlight w:val="green"/>
          <w:u w:val="single"/>
          <w:rtl w:val="0"/>
        </w:rPr>
        <w:t xml:space="preserve">At the global level, </w:t>
      </w:r>
      <w:r w:rsidDel="00000000" w:rsidR="00000000" w:rsidRPr="00000000">
        <w:rPr>
          <w:rFonts w:ascii="Calibri" w:cs="Calibri" w:eastAsia="Calibri" w:hAnsi="Calibri"/>
          <w:u w:val="single"/>
          <w:rtl w:val="0"/>
        </w:rPr>
        <w:t xml:space="preserve">however,</w:t>
      </w:r>
      <w:r w:rsidDel="00000000" w:rsidR="00000000" w:rsidRPr="00000000">
        <w:rPr>
          <w:rFonts w:ascii="Calibri" w:cs="Calibri" w:eastAsia="Calibri" w:hAnsi="Calibri"/>
          <w:highlight w:val="green"/>
          <w:u w:val="single"/>
          <w:rtl w:val="0"/>
        </w:rPr>
        <w:t xml:space="preserve"> very little has changed when you look at our progress in comparison to the threat we face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 2019, global energy CO2 emissions plateaued around an all time high of 33 gigatons</w:t>
      </w:r>
      <w:r w:rsidDel="00000000" w:rsidR="00000000" w:rsidRPr="00000000">
        <w:rPr>
          <w:rFonts w:ascii="Calibri" w:cs="Calibri" w:eastAsia="Calibri" w:hAnsi="Calibri"/>
          <w:sz w:val="16"/>
          <w:szCs w:val="16"/>
          <w:rtl w:val="0"/>
        </w:rPr>
        <w:t xml:space="preserve"> (I see this plateau as a negative, not a positive, because it shows only that we have not regressed on this particular front, not that we have had any success.) </w:t>
      </w:r>
      <w:r w:rsidDel="00000000" w:rsidR="00000000" w:rsidRPr="00000000">
        <w:rPr>
          <w:rFonts w:ascii="Calibri" w:cs="Calibri" w:eastAsia="Calibri" w:hAnsi="Calibri"/>
          <w:highlight w:val="green"/>
          <w:u w:val="single"/>
          <w:rtl w:val="0"/>
        </w:rPr>
        <w:t xml:space="preserve">We’re failing to meet Paris Agreement goals, and the world has already warmed 1.1 degrees celsius. We’re on track to blow past the 1.5 degree goal, and at COP25 in Madrid in 2019, the potentiality of a world with 4 degrees of warming was discussed. </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pStyle w:val="Heading4"/>
        <w:spacing w:after="0" w:before="40" w:line="259" w:lineRule="auto"/>
        <w:rPr>
          <w:rFonts w:ascii="Calibri" w:cs="Calibri" w:eastAsia="Calibri" w:hAnsi="Calibri"/>
          <w:b w:val="1"/>
          <w:color w:val="000000"/>
          <w:sz w:val="26"/>
          <w:szCs w:val="26"/>
        </w:rPr>
      </w:pPr>
      <w:bookmarkStart w:colFirst="0" w:colLast="0" w:name="_ujlocs7zbw72" w:id="23"/>
      <w:bookmarkEnd w:id="23"/>
      <w:r w:rsidDel="00000000" w:rsidR="00000000" w:rsidRPr="00000000">
        <w:rPr>
          <w:rFonts w:ascii="Calibri" w:cs="Calibri" w:eastAsia="Calibri" w:hAnsi="Calibri"/>
          <w:b w:val="1"/>
          <w:color w:val="000000"/>
          <w:sz w:val="26"/>
          <w:szCs w:val="26"/>
          <w:rtl w:val="0"/>
        </w:rPr>
        <w:t xml:space="preserve">The impact is inevitable because the tipping point for warming has been surpassed</w:t>
      </w:r>
    </w:p>
    <w:p w:rsidR="00000000" w:rsidDel="00000000" w:rsidP="00000000" w:rsidRDefault="00000000" w:rsidRPr="00000000" w14:paraId="0000003B">
      <w:pPr>
        <w:spacing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IPCC 8/21</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rtl w:val="0"/>
        </w:rPr>
        <w:t xml:space="preserve">(Intergovernmental Panel on Climate Change, "Climate Change 2021</w:t>
      </w:r>
    </w:p>
    <w:p w:rsidR="00000000" w:rsidDel="00000000" w:rsidP="00000000" w:rsidRDefault="00000000" w:rsidRPr="00000000" w14:paraId="0000003C">
      <w:pPr>
        <w:spacing w:line="259" w:lineRule="auto"/>
        <w:rPr>
          <w:rFonts w:ascii="Calibri" w:cs="Calibri" w:eastAsia="Calibri" w:hAnsi="Calibri"/>
        </w:rPr>
      </w:pPr>
      <w:r w:rsidDel="00000000" w:rsidR="00000000" w:rsidRPr="00000000">
        <w:rPr>
          <w:rFonts w:ascii="Calibri" w:cs="Calibri" w:eastAsia="Calibri" w:hAnsi="Calibri"/>
          <w:rtl w:val="0"/>
        </w:rPr>
        <w:t xml:space="preserve">the Physical Science Basis Summary for Policymakers",IPCC,8/4/21,</w:t>
      </w:r>
      <w:r w:rsidDel="00000000" w:rsidR="00000000" w:rsidRPr="00000000">
        <w:rPr>
          <w:rFonts w:ascii="Calibri" w:cs="Calibri" w:eastAsia="Calibri" w:hAnsi="Calibri"/>
          <w:sz w:val="26"/>
          <w:szCs w:val="26"/>
          <w:rtl w:val="0"/>
        </w:rPr>
        <w:t xml:space="preserve"> </w:t>
      </w:r>
      <w:hyperlink r:id="rId12">
        <w:r w:rsidDel="00000000" w:rsidR="00000000" w:rsidRPr="00000000">
          <w:rPr>
            <w:rFonts w:ascii="Calibri" w:cs="Calibri" w:eastAsia="Calibri" w:hAnsi="Calibri"/>
            <w:rtl w:val="0"/>
          </w:rPr>
          <w:t xml:space="preserve">https://www.ipcc.ch/report/ar6/wg1/downloads/report/IPCC_AR6_WGI_SPM.pdf)//jy</w:t>
        </w:r>
      </w:hyperlink>
      <w:r w:rsidDel="00000000" w:rsidR="00000000" w:rsidRPr="00000000">
        <w:rPr>
          <w:rtl w:val="0"/>
        </w:rPr>
      </w:r>
    </w:p>
    <w:p w:rsidR="00000000" w:rsidDel="00000000" w:rsidP="00000000" w:rsidRDefault="00000000" w:rsidRPr="00000000" w14:paraId="0000003D">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B.5.1 </w:t>
      </w:r>
      <w:r w:rsidDel="00000000" w:rsidR="00000000" w:rsidRPr="00000000">
        <w:rPr>
          <w:rFonts w:ascii="Calibri" w:cs="Calibri" w:eastAsia="Calibri" w:hAnsi="Calibri"/>
          <w:u w:val="single"/>
          <w:rtl w:val="0"/>
        </w:rPr>
        <w:t xml:space="preserve">Past GHG emissions since 1750 have committed the global ocean to future warming (high confidence).</w:t>
      </w:r>
      <w:r w:rsidDel="00000000" w:rsidR="00000000" w:rsidRPr="00000000">
        <w:rPr>
          <w:rFonts w:ascii="Calibri" w:cs="Calibri" w:eastAsia="Calibri" w:hAnsi="Calibri"/>
          <w:sz w:val="16"/>
          <w:szCs w:val="16"/>
          <w:rtl w:val="0"/>
        </w:rPr>
        <w:t xml:space="preserve"> Over the rest of the 21st century, likely ocean warming ranges from 2–4 (SSP1-2.6) to 4–8 times (SSP5-8.5) the 1971–2018 change. </w:t>
      </w:r>
      <w:r w:rsidDel="00000000" w:rsidR="00000000" w:rsidRPr="00000000">
        <w:rPr>
          <w:rFonts w:ascii="Calibri" w:cs="Calibri" w:eastAsia="Calibri" w:hAnsi="Calibri"/>
          <w:highlight w:val="cyan"/>
          <w:u w:val="single"/>
          <w:rtl w:val="0"/>
        </w:rPr>
        <w:t xml:space="preserve">Based on</w:t>
      </w:r>
      <w:r w:rsidDel="00000000" w:rsidR="00000000" w:rsidRPr="00000000">
        <w:rPr>
          <w:rFonts w:ascii="Calibri" w:cs="Calibri" w:eastAsia="Calibri" w:hAnsi="Calibri"/>
          <w:u w:val="single"/>
          <w:rtl w:val="0"/>
        </w:rPr>
        <w:t xml:space="preserve"> multiple lines of </w:t>
      </w:r>
      <w:r w:rsidDel="00000000" w:rsidR="00000000" w:rsidRPr="00000000">
        <w:rPr>
          <w:rFonts w:ascii="Calibri" w:cs="Calibri" w:eastAsia="Calibri" w:hAnsi="Calibri"/>
          <w:highlight w:val="cyan"/>
          <w:u w:val="single"/>
          <w:rtl w:val="0"/>
        </w:rPr>
        <w:t xml:space="preserve">evidence</w:t>
      </w:r>
      <w:r w:rsidDel="00000000" w:rsidR="00000000" w:rsidRPr="00000000">
        <w:rPr>
          <w:rFonts w:ascii="Calibri" w:cs="Calibri" w:eastAsia="Calibri" w:hAnsi="Calibri"/>
          <w:u w:val="single"/>
          <w:rtl w:val="0"/>
        </w:rPr>
        <w:t xml:space="preserve">, upper ocean stratification (virtually certain), ocean acidification (virtually certain) and ocean deoxygenation (high confidence) will continue to increase in the 21st century, at rates dependent on future emissions. </w:t>
      </w:r>
      <w:r w:rsidDel="00000000" w:rsidR="00000000" w:rsidRPr="00000000">
        <w:rPr>
          <w:rFonts w:ascii="Calibri" w:cs="Calibri" w:eastAsia="Calibri" w:hAnsi="Calibri"/>
          <w:highlight w:val="cyan"/>
          <w:u w:val="single"/>
          <w:rtl w:val="0"/>
        </w:rPr>
        <w:t xml:space="preserve">Changes are irreversible</w:t>
      </w:r>
      <w:r w:rsidDel="00000000" w:rsidR="00000000" w:rsidRPr="00000000">
        <w:rPr>
          <w:rFonts w:ascii="Calibri" w:cs="Calibri" w:eastAsia="Calibri" w:hAnsi="Calibri"/>
          <w:u w:val="single"/>
          <w:rtl w:val="0"/>
        </w:rPr>
        <w:t xml:space="preserve"> on centennial to millennial time scales </w:t>
      </w:r>
      <w:r w:rsidDel="00000000" w:rsidR="00000000" w:rsidRPr="00000000">
        <w:rPr>
          <w:rFonts w:ascii="Calibri" w:cs="Calibri" w:eastAsia="Calibri" w:hAnsi="Calibri"/>
          <w:highlight w:val="cyan"/>
          <w:u w:val="single"/>
          <w:rtl w:val="0"/>
        </w:rPr>
        <w:t xml:space="preserve">in global ocean temperature</w:t>
      </w:r>
      <w:r w:rsidDel="00000000" w:rsidR="00000000" w:rsidRPr="00000000">
        <w:rPr>
          <w:rFonts w:ascii="Calibri" w:cs="Calibri" w:eastAsia="Calibri" w:hAnsi="Calibri"/>
          <w:u w:val="single"/>
          <w:rtl w:val="0"/>
        </w:rPr>
        <w:t xml:space="preserve"> (very high confidence), </w:t>
      </w:r>
      <w:r w:rsidDel="00000000" w:rsidR="00000000" w:rsidRPr="00000000">
        <w:rPr>
          <w:rFonts w:ascii="Calibri" w:cs="Calibri" w:eastAsia="Calibri" w:hAnsi="Calibri"/>
          <w:highlight w:val="cyan"/>
          <w:u w:val="single"/>
          <w:rtl w:val="0"/>
        </w:rPr>
        <w:t xml:space="preserve">deep ocean acidification</w:t>
      </w:r>
      <w:r w:rsidDel="00000000" w:rsidR="00000000" w:rsidRPr="00000000">
        <w:rPr>
          <w:rFonts w:ascii="Calibri" w:cs="Calibri" w:eastAsia="Calibri" w:hAnsi="Calibri"/>
          <w:u w:val="single"/>
          <w:rtl w:val="0"/>
        </w:rPr>
        <w:t xml:space="preserve"> (very high confidence) and </w:t>
      </w:r>
      <w:r w:rsidDel="00000000" w:rsidR="00000000" w:rsidRPr="00000000">
        <w:rPr>
          <w:rFonts w:ascii="Calibri" w:cs="Calibri" w:eastAsia="Calibri" w:hAnsi="Calibri"/>
          <w:highlight w:val="cyan"/>
          <w:u w:val="single"/>
          <w:rtl w:val="0"/>
        </w:rPr>
        <w:t xml:space="preserve">deoxygenation</w:t>
      </w:r>
      <w:r w:rsidDel="00000000" w:rsidR="00000000" w:rsidRPr="00000000">
        <w:rPr>
          <w:rFonts w:ascii="Calibri" w:cs="Calibri" w:eastAsia="Calibri" w:hAnsi="Calibri"/>
          <w:u w:val="single"/>
          <w:rtl w:val="0"/>
        </w:rPr>
        <w:t xml:space="preserve"> (medium confidence). </w:t>
      </w:r>
      <w:r w:rsidDel="00000000" w:rsidR="00000000" w:rsidRPr="00000000">
        <w:rPr>
          <w:rFonts w:ascii="Calibri" w:cs="Calibri" w:eastAsia="Calibri" w:hAnsi="Calibri"/>
          <w:sz w:val="16"/>
          <w:szCs w:val="16"/>
          <w:rtl w:val="0"/>
        </w:rPr>
        <w:t xml:space="preserve">{4.3, 4.5, 4.7, 5.3, 9.2, TS.2.4} (Figure SPM.8) B.5.</w:t>
      </w:r>
      <w:r w:rsidDel="00000000" w:rsidR="00000000" w:rsidRPr="00000000">
        <w:rPr>
          <w:rFonts w:ascii="Calibri" w:cs="Calibri" w:eastAsia="Calibri" w:hAnsi="Calibri"/>
          <w:u w:val="single"/>
          <w:rtl w:val="0"/>
        </w:rPr>
        <w:t xml:space="preserve">2 </w:t>
      </w:r>
      <w:r w:rsidDel="00000000" w:rsidR="00000000" w:rsidRPr="00000000">
        <w:rPr>
          <w:rFonts w:ascii="Calibri" w:cs="Calibri" w:eastAsia="Calibri" w:hAnsi="Calibri"/>
          <w:highlight w:val="cyan"/>
          <w:u w:val="single"/>
          <w:rtl w:val="0"/>
        </w:rPr>
        <w:t xml:space="preserve">Mountain and polar glaciers</w:t>
      </w:r>
      <w:r w:rsidDel="00000000" w:rsidR="00000000" w:rsidRPr="00000000">
        <w:rPr>
          <w:rFonts w:ascii="Calibri" w:cs="Calibri" w:eastAsia="Calibri" w:hAnsi="Calibri"/>
          <w:u w:val="single"/>
          <w:rtl w:val="0"/>
        </w:rPr>
        <w:t xml:space="preserve"> are committed to </w:t>
      </w:r>
      <w:r w:rsidDel="00000000" w:rsidR="00000000" w:rsidRPr="00000000">
        <w:rPr>
          <w:rFonts w:ascii="Calibri" w:cs="Calibri" w:eastAsia="Calibri" w:hAnsi="Calibri"/>
          <w:highlight w:val="cyan"/>
          <w:u w:val="single"/>
          <w:rtl w:val="0"/>
        </w:rPr>
        <w:t xml:space="preserve">continue melting</w:t>
      </w:r>
      <w:r w:rsidDel="00000000" w:rsidR="00000000" w:rsidRPr="00000000">
        <w:rPr>
          <w:rFonts w:ascii="Calibri" w:cs="Calibri" w:eastAsia="Calibri" w:hAnsi="Calibri"/>
          <w:u w:val="single"/>
          <w:rtl w:val="0"/>
        </w:rPr>
        <w:t xml:space="preserve"> for decades or centuries (very high confidence). </w:t>
      </w:r>
      <w:r w:rsidDel="00000000" w:rsidR="00000000" w:rsidRPr="00000000">
        <w:rPr>
          <w:rFonts w:ascii="Calibri" w:cs="Calibri" w:eastAsia="Calibri" w:hAnsi="Calibri"/>
          <w:highlight w:val="cyan"/>
          <w:u w:val="single"/>
          <w:rtl w:val="0"/>
        </w:rPr>
        <w:t xml:space="preserve">Loss of permafrost carbon</w:t>
      </w:r>
      <w:r w:rsidDel="00000000" w:rsidR="00000000" w:rsidRPr="00000000">
        <w:rPr>
          <w:rFonts w:ascii="Calibri" w:cs="Calibri" w:eastAsia="Calibri" w:hAnsi="Calibri"/>
          <w:u w:val="single"/>
          <w:rtl w:val="0"/>
        </w:rPr>
        <w:t xml:space="preserve"> following permafrost thaw </w:t>
      </w:r>
      <w:r w:rsidDel="00000000" w:rsidR="00000000" w:rsidRPr="00000000">
        <w:rPr>
          <w:rFonts w:ascii="Calibri" w:cs="Calibri" w:eastAsia="Calibri" w:hAnsi="Calibri"/>
          <w:highlight w:val="cyan"/>
          <w:u w:val="single"/>
          <w:rtl w:val="0"/>
        </w:rPr>
        <w:t xml:space="preserve">is irreversible at centennial timescales</w:t>
      </w:r>
      <w:r w:rsidDel="00000000" w:rsidR="00000000" w:rsidRPr="00000000">
        <w:rPr>
          <w:rFonts w:ascii="Calibri" w:cs="Calibri" w:eastAsia="Calibri" w:hAnsi="Calibri"/>
          <w:u w:val="single"/>
          <w:rtl w:val="0"/>
        </w:rPr>
        <w:t xml:space="preserve"> (high confidence). </w:t>
      </w:r>
      <w:r w:rsidDel="00000000" w:rsidR="00000000" w:rsidRPr="00000000">
        <w:rPr>
          <w:rFonts w:ascii="Calibri" w:cs="Calibri" w:eastAsia="Calibri" w:hAnsi="Calibri"/>
          <w:highlight w:val="cyan"/>
          <w:u w:val="single"/>
          <w:rtl w:val="0"/>
        </w:rPr>
        <w:t xml:space="preserve">Continued ice loss</w:t>
      </w:r>
      <w:r w:rsidDel="00000000" w:rsidR="00000000" w:rsidRPr="00000000">
        <w:rPr>
          <w:rFonts w:ascii="Calibri" w:cs="Calibri" w:eastAsia="Calibri" w:hAnsi="Calibri"/>
          <w:u w:val="single"/>
          <w:rtl w:val="0"/>
        </w:rPr>
        <w:t xml:space="preserve"> over the 21st century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virtually </w:t>
      </w:r>
      <w:r w:rsidDel="00000000" w:rsidR="00000000" w:rsidRPr="00000000">
        <w:rPr>
          <w:rFonts w:ascii="Calibri" w:cs="Calibri" w:eastAsia="Calibri" w:hAnsi="Calibri"/>
          <w:highlight w:val="cyan"/>
          <w:u w:val="single"/>
          <w:rtl w:val="0"/>
        </w:rPr>
        <w:t xml:space="preserve">certain</w:t>
      </w:r>
      <w:r w:rsidDel="00000000" w:rsidR="00000000" w:rsidRPr="00000000">
        <w:rPr>
          <w:rFonts w:ascii="Calibri" w:cs="Calibri" w:eastAsia="Calibri" w:hAnsi="Calibri"/>
          <w:u w:val="single"/>
          <w:rtl w:val="0"/>
        </w:rPr>
        <w:t xml:space="preserve"> for the Greenland Ice Sheet and likely for the Antarctic Ice Sheet. There is high confidence that total ice loss from the Greenland Ice Sheet will increase with cumulative emissions.</w:t>
      </w:r>
      <w:r w:rsidDel="00000000" w:rsidR="00000000" w:rsidRPr="00000000">
        <w:rPr>
          <w:rFonts w:ascii="Calibri" w:cs="Calibri" w:eastAsia="Calibri" w:hAnsi="Calibri"/>
          <w:sz w:val="16"/>
          <w:szCs w:val="16"/>
          <w:rtl w:val="0"/>
        </w:rPr>
        <w:t xml:space="preserve"> There is limited evidence for low-likelihood, high-impact outcomes (resulting from ice sheet instability processes characterized by deep uncertainty and in some cases involving tipping points) that would strongly increase ice loss from the Antarctic Ice Sheet for centuries under high GHG emissions scenarios34 . {4.3, 4.7, 5.4, 9.4, 9.5, Box 9.4, Box TS.1, TS.2.5} B.5.3 </w:t>
      </w:r>
      <w:r w:rsidDel="00000000" w:rsidR="00000000" w:rsidRPr="00000000">
        <w:rPr>
          <w:rFonts w:ascii="Calibri" w:cs="Calibri" w:eastAsia="Calibri" w:hAnsi="Calibri"/>
          <w:highlight w:val="cyan"/>
          <w:u w:val="single"/>
          <w:rtl w:val="0"/>
        </w:rPr>
        <w:t xml:space="preserve">It is</w:t>
      </w:r>
      <w:r w:rsidDel="00000000" w:rsidR="00000000" w:rsidRPr="00000000">
        <w:rPr>
          <w:rFonts w:ascii="Calibri" w:cs="Calibri" w:eastAsia="Calibri" w:hAnsi="Calibri"/>
          <w:u w:val="single"/>
          <w:rtl w:val="0"/>
        </w:rPr>
        <w:t xml:space="preserve"> virtually </w:t>
      </w:r>
      <w:r w:rsidDel="00000000" w:rsidR="00000000" w:rsidRPr="00000000">
        <w:rPr>
          <w:rFonts w:ascii="Calibri" w:cs="Calibri" w:eastAsia="Calibri" w:hAnsi="Calibri"/>
          <w:highlight w:val="cyan"/>
          <w:u w:val="single"/>
          <w:rtl w:val="0"/>
        </w:rPr>
        <w:t xml:space="preserve">certain</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global</w:t>
      </w:r>
      <w:r w:rsidDel="00000000" w:rsidR="00000000" w:rsidRPr="00000000">
        <w:rPr>
          <w:rFonts w:ascii="Calibri" w:cs="Calibri" w:eastAsia="Calibri" w:hAnsi="Calibri"/>
          <w:u w:val="single"/>
          <w:rtl w:val="0"/>
        </w:rPr>
        <w:t xml:space="preserve"> mean </w:t>
      </w:r>
      <w:r w:rsidDel="00000000" w:rsidR="00000000" w:rsidRPr="00000000">
        <w:rPr>
          <w:rFonts w:ascii="Calibri" w:cs="Calibri" w:eastAsia="Calibri" w:hAnsi="Calibri"/>
          <w:highlight w:val="cyan"/>
          <w:u w:val="single"/>
          <w:rtl w:val="0"/>
        </w:rPr>
        <w:t xml:space="preserve">sea level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will continue</w:t>
      </w:r>
      <w:r w:rsidDel="00000000" w:rsidR="00000000" w:rsidRPr="00000000">
        <w:rPr>
          <w:rFonts w:ascii="Calibri" w:cs="Calibri" w:eastAsia="Calibri" w:hAnsi="Calibri"/>
          <w:u w:val="single"/>
          <w:rtl w:val="0"/>
        </w:rPr>
        <w:t xml:space="preserve"> to rise over the 21st century.</w:t>
      </w:r>
      <w:r w:rsidDel="00000000" w:rsidR="00000000" w:rsidRPr="00000000">
        <w:rPr>
          <w:rFonts w:ascii="Calibri" w:cs="Calibri" w:eastAsia="Calibri" w:hAnsi="Calibri"/>
          <w:sz w:val="16"/>
          <w:szCs w:val="16"/>
          <w:rtl w:val="0"/>
        </w:rPr>
        <w:t xml:space="preserve"> Relative to 1995-2014, the likely global mean sea level rise by 2100 is 0.28-0.55 m under the very low GHG emissions scenario (SSP1-1.9), 0.32-0.62 m under the low GHG emissions scenario (SSP1-2.6), 0.44-0.76 m under the intermediate GHG emissions scenario (SSP2-4.5), and 0.63-1.01 m under the very high GHG emissions scenario (SSP5-8.5), and by 2150 is 0.37-0.86 m under the very low scenario (SSP1-1.9), 0.46- 0.99 m under the low scenario (SSP1-2.6), 0.66-1.33 m under the intermediate scenario (SSP2-4.5), and 0.98-1.88 m under the very high scenario (SSP5-8.5) (medium confidence) 35</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Global</w:t>
      </w:r>
      <w:r w:rsidDel="00000000" w:rsidR="00000000" w:rsidRPr="00000000">
        <w:rPr>
          <w:rFonts w:ascii="Calibri" w:cs="Calibri" w:eastAsia="Calibri" w:hAnsi="Calibri"/>
          <w:u w:val="single"/>
          <w:rtl w:val="0"/>
        </w:rPr>
        <w:t xml:space="preserve"> mean </w:t>
      </w:r>
      <w:r w:rsidDel="00000000" w:rsidR="00000000" w:rsidRPr="00000000">
        <w:rPr>
          <w:rFonts w:ascii="Calibri" w:cs="Calibri" w:eastAsia="Calibri" w:hAnsi="Calibri"/>
          <w:highlight w:val="cyan"/>
          <w:u w:val="single"/>
          <w:rtl w:val="0"/>
        </w:rPr>
        <w:t xml:space="preserve">sea level</w:t>
      </w:r>
      <w:r w:rsidDel="00000000" w:rsidR="00000000" w:rsidRPr="00000000">
        <w:rPr>
          <w:rFonts w:ascii="Calibri" w:cs="Calibri" w:eastAsia="Calibri" w:hAnsi="Calibri"/>
          <w:u w:val="single"/>
          <w:rtl w:val="0"/>
        </w:rPr>
        <w:t xml:space="preserve"> rise above the likely range – </w:t>
      </w:r>
      <w:r w:rsidDel="00000000" w:rsidR="00000000" w:rsidRPr="00000000">
        <w:rPr>
          <w:rFonts w:ascii="Calibri" w:cs="Calibri" w:eastAsia="Calibri" w:hAnsi="Calibri"/>
          <w:highlight w:val="cyan"/>
          <w:u w:val="single"/>
          <w:rtl w:val="0"/>
        </w:rPr>
        <w:t xml:space="preserve">approaching</w:t>
      </w:r>
      <w:r w:rsidDel="00000000" w:rsidR="00000000" w:rsidRPr="00000000">
        <w:rPr>
          <w:rFonts w:ascii="Calibri" w:cs="Calibri" w:eastAsia="Calibri" w:hAnsi="Calibri"/>
          <w:u w:val="single"/>
          <w:rtl w:val="0"/>
        </w:rPr>
        <w:t xml:space="preserve"> 2 m by 2100 and </w:t>
      </w:r>
      <w:r w:rsidDel="00000000" w:rsidR="00000000" w:rsidRPr="00000000">
        <w:rPr>
          <w:rFonts w:ascii="Calibri" w:cs="Calibri" w:eastAsia="Calibri" w:hAnsi="Calibri"/>
          <w:highlight w:val="cyan"/>
          <w:u w:val="single"/>
          <w:rtl w:val="0"/>
        </w:rPr>
        <w:t xml:space="preserve">5 m by 2150</w:t>
      </w:r>
      <w:r w:rsidDel="00000000" w:rsidR="00000000" w:rsidRPr="00000000">
        <w:rPr>
          <w:rFonts w:ascii="Calibri" w:cs="Calibri" w:eastAsia="Calibri" w:hAnsi="Calibri"/>
          <w:u w:val="single"/>
          <w:rtl w:val="0"/>
        </w:rPr>
        <w:t xml:space="preserve"> under a very high GHG emissions scenario (SSP5-8.5) (low </w:t>
      </w:r>
      <w:r w:rsidDel="00000000" w:rsidR="00000000" w:rsidRPr="00000000">
        <w:rPr>
          <w:rFonts w:ascii="Calibri" w:cs="Calibri" w:eastAsia="Calibri" w:hAnsi="Calibri"/>
          <w:sz w:val="16"/>
          <w:szCs w:val="16"/>
          <w:rtl w:val="0"/>
        </w:rPr>
        <w:t xml:space="preserve">confidence) – cannot be ruled out due to deep uncertainty in ice sheet processes. {4.3, 9.6, Box 9.4, Box TS.4} (Figure SPM.8) B.5.4 </w:t>
      </w:r>
      <w:r w:rsidDel="00000000" w:rsidR="00000000" w:rsidRPr="00000000">
        <w:rPr>
          <w:rFonts w:ascii="Calibri" w:cs="Calibri" w:eastAsia="Calibri" w:hAnsi="Calibri"/>
          <w:u w:val="single"/>
          <w:rtl w:val="0"/>
        </w:rPr>
        <w:t xml:space="preserve">In the longer term, </w:t>
      </w:r>
      <w:r w:rsidDel="00000000" w:rsidR="00000000" w:rsidRPr="00000000">
        <w:rPr>
          <w:rFonts w:ascii="Calibri" w:cs="Calibri" w:eastAsia="Calibri" w:hAnsi="Calibri"/>
          <w:highlight w:val="cyan"/>
          <w:u w:val="single"/>
          <w:rtl w:val="0"/>
        </w:rPr>
        <w:t xml:space="preserve">sea level is committed to rise for</w:t>
      </w:r>
      <w:r w:rsidDel="00000000" w:rsidR="00000000" w:rsidRPr="00000000">
        <w:rPr>
          <w:rFonts w:ascii="Calibri" w:cs="Calibri" w:eastAsia="Calibri" w:hAnsi="Calibri"/>
          <w:u w:val="single"/>
          <w:rtl w:val="0"/>
        </w:rPr>
        <w:t xml:space="preserve"> centuries to </w:t>
      </w:r>
      <w:r w:rsidDel="00000000" w:rsidR="00000000" w:rsidRPr="00000000">
        <w:rPr>
          <w:rFonts w:ascii="Calibri" w:cs="Calibri" w:eastAsia="Calibri" w:hAnsi="Calibri"/>
          <w:highlight w:val="cyan"/>
          <w:u w:val="single"/>
          <w:rtl w:val="0"/>
        </w:rPr>
        <w:t xml:space="preserve">millennia due to</w:t>
      </w:r>
      <w:r w:rsidDel="00000000" w:rsidR="00000000" w:rsidRPr="00000000">
        <w:rPr>
          <w:rFonts w:ascii="Calibri" w:cs="Calibri" w:eastAsia="Calibri" w:hAnsi="Calibri"/>
          <w:u w:val="single"/>
          <w:rtl w:val="0"/>
        </w:rPr>
        <w:t xml:space="preserve"> continuing </w:t>
      </w:r>
      <w:r w:rsidDel="00000000" w:rsidR="00000000" w:rsidRPr="00000000">
        <w:rPr>
          <w:rFonts w:ascii="Calibri" w:cs="Calibri" w:eastAsia="Calibri" w:hAnsi="Calibri"/>
          <w:highlight w:val="cyan"/>
          <w:u w:val="single"/>
          <w:rtl w:val="0"/>
        </w:rPr>
        <w:t xml:space="preserve">deep ocean warming</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ice sheet melt</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will remain elevated</w:t>
      </w:r>
      <w:r w:rsidDel="00000000" w:rsidR="00000000" w:rsidRPr="00000000">
        <w:rPr>
          <w:rFonts w:ascii="Calibri" w:cs="Calibri" w:eastAsia="Calibri" w:hAnsi="Calibri"/>
          <w:u w:val="single"/>
          <w:rtl w:val="0"/>
        </w:rPr>
        <w:t xml:space="preserve"> for thousands of years (high confidence</w:t>
      </w:r>
      <w:r w:rsidDel="00000000" w:rsidR="00000000" w:rsidRPr="00000000">
        <w:rPr>
          <w:rFonts w:ascii="Calibri" w:cs="Calibri" w:eastAsia="Calibri" w:hAnsi="Calibri"/>
          <w:sz w:val="16"/>
          <w:szCs w:val="16"/>
          <w:rtl w:val="0"/>
        </w:rPr>
        <w:t xml:space="preserve">). Over the next 2000 years, global mean sea level will rise by about 2 to 3 m if warming is limited to 1.5°C, 2 to 6 m if limited to 2°C and 19 to 22 m with 5°C of warming, and it will continue to rise over subsequent millennia (low confidence).</w:t>
      </w:r>
    </w:p>
    <w:p w:rsidR="00000000" w:rsidDel="00000000" w:rsidP="00000000" w:rsidRDefault="00000000" w:rsidRPr="00000000" w14:paraId="0000003F">
      <w:pPr>
        <w:spacing w:line="240" w:lineRule="auto"/>
        <w:rPr>
          <w:rFonts w:ascii="Calibri" w:cs="Calibri" w:eastAsia="Calibri" w:hAnsi="Calibri"/>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lipstickandrage.com/march-july-2020/have-climate-strikes-been-effective" TargetMode="External"/><Relationship Id="rId10" Type="http://schemas.openxmlformats.org/officeDocument/2006/relationships/hyperlink" Target="https://theforgenews.org/2018/09/21/party-organizing-in-the-21st-century/" TargetMode="External"/><Relationship Id="rId12" Type="http://schemas.openxmlformats.org/officeDocument/2006/relationships/hyperlink" Target="https://www.ipcc.ch/report/ar6/wg1/downloads/report/IPCC_AR6_WGI_SPM.pdf)//jy" TargetMode="External"/><Relationship Id="rId9" Type="http://schemas.openxmlformats.org/officeDocument/2006/relationships/hyperlink" Target="https://www.princeton.edu/~sjleslie/RoutledgeHandbookEntryGenerics.pdf" TargetMode="External"/><Relationship Id="rId5" Type="http://schemas.openxmlformats.org/officeDocument/2006/relationships/styles" Target="styles.xml"/><Relationship Id="rId6" Type="http://schemas.openxmlformats.org/officeDocument/2006/relationships/hyperlink" Target="https://academicguides.waldenu.edu/writingcenter/grammar/articles" TargetMode="External"/><Relationship Id="rId7" Type="http://schemas.openxmlformats.org/officeDocument/2006/relationships/hyperlink" Target="https://academicguides.waldenu.edu/writingcenter/grammar/articles" TargetMode="External"/><Relationship Id="rId8" Type="http://schemas.openxmlformats.org/officeDocument/2006/relationships/hyperlink" Target="https://www.princeton.edu/~sjleslie/RoutledgeHandbookEntryGeneri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