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74F37" w14:textId="6534E34C" w:rsidR="004F135D" w:rsidRDefault="00B9638D" w:rsidP="00B9638D">
      <w:pPr>
        <w:pStyle w:val="Heading1"/>
      </w:pPr>
      <w:r>
        <w:rPr>
          <w:shd w:val="clear" w:color="auto" w:fill="FAFAFA"/>
        </w:rPr>
        <w:t xml:space="preserve">1NC v </w:t>
      </w:r>
      <w:r>
        <w:rPr>
          <w:shd w:val="clear" w:color="auto" w:fill="FAFAFA"/>
        </w:rPr>
        <w:t>Minnetonka MW</w:t>
      </w:r>
    </w:p>
    <w:p w14:paraId="43FC56AB" w14:textId="77777777" w:rsidR="004F135D" w:rsidRPr="000D2198" w:rsidRDefault="004F135D" w:rsidP="004F135D">
      <w:pPr>
        <w:pStyle w:val="Heading3"/>
      </w:pPr>
      <w:r>
        <w:t xml:space="preserve">1NC – Core – </w:t>
      </w:r>
      <w:proofErr w:type="spellStart"/>
      <w:r>
        <w:t>Badiou</w:t>
      </w:r>
      <w:proofErr w:type="spellEnd"/>
    </w:p>
    <w:p w14:paraId="4295C359" w14:textId="77777777" w:rsidR="004F135D" w:rsidRPr="008D0848" w:rsidRDefault="004F135D" w:rsidP="004F135D">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6741663" w14:textId="77777777" w:rsidR="004F135D" w:rsidRDefault="004F135D" w:rsidP="004F135D">
      <w:pPr>
        <w:rPr>
          <w:rStyle w:val="Style13ptBold"/>
        </w:rPr>
      </w:pPr>
      <w:proofErr w:type="spellStart"/>
      <w:r>
        <w:rPr>
          <w:rStyle w:val="Style13ptBold"/>
        </w:rPr>
        <w:t>Badiou</w:t>
      </w:r>
      <w:proofErr w:type="spellEnd"/>
      <w:r>
        <w:rPr>
          <w:rStyle w:val="Style13ptBold"/>
        </w:rPr>
        <w:t xml:space="preserve"> ‘18</w:t>
      </w:r>
    </w:p>
    <w:p w14:paraId="2E8B7A68" w14:textId="77777777" w:rsidR="004F135D" w:rsidRDefault="004F135D" w:rsidP="004F135D">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6" w:history="1">
        <w:r w:rsidRPr="003C3FF2">
          <w:rPr>
            <w:rStyle w:val="Hyperlink"/>
            <w:sz w:val="16"/>
            <w:szCs w:val="16"/>
          </w:rPr>
          <w:t>https://www.versobooks.com/blogs/3948-the-neolithic-capitalism-and-communism</w:t>
        </w:r>
      </w:hyperlink>
      <w:r w:rsidRPr="003C3FF2">
        <w:rPr>
          <w:sz w:val="16"/>
          <w:szCs w:val="16"/>
        </w:rPr>
        <w:t>] pat</w:t>
      </w:r>
    </w:p>
    <w:p w14:paraId="37E3A23A" w14:textId="77777777" w:rsidR="004F135D" w:rsidRPr="00EA5F46" w:rsidRDefault="004F135D" w:rsidP="004F135D">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 xml:space="preserve">to predict the end of </w:t>
      </w:r>
      <w:proofErr w:type="gramStart"/>
      <w:r w:rsidRPr="00EA5F46">
        <w:rPr>
          <w:rStyle w:val="StyleUnderline"/>
          <w:highlight w:val="green"/>
        </w:rPr>
        <w:t>the human race</w:t>
      </w:r>
      <w:proofErr w:type="gramEnd"/>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32D3589F" w14:textId="77777777" w:rsidR="004F135D" w:rsidRPr="00EA5F46" w:rsidRDefault="004F135D" w:rsidP="004F135D">
      <w:pPr>
        <w:rPr>
          <w:sz w:val="16"/>
        </w:rPr>
      </w:pPr>
      <w:r w:rsidRPr="00EA5F46">
        <w:rPr>
          <w:sz w:val="16"/>
        </w:rPr>
        <w:t xml:space="preserve">Suddenly, we see the emergence of threatening categories like transhumanism and the post-human — or, their mirror image, a return to our animal state — depending on whether one prophesies </w:t>
      </w:r>
      <w:proofErr w:type="gramStart"/>
      <w:r w:rsidRPr="00EA5F46">
        <w:rPr>
          <w:sz w:val="16"/>
        </w:rPr>
        <w:t>on the basis of</w:t>
      </w:r>
      <w:proofErr w:type="gramEnd"/>
      <w:r w:rsidRPr="00EA5F46">
        <w:rPr>
          <w:sz w:val="16"/>
        </w:rPr>
        <w:t xml:space="preserve"> technological innovation or laments all the attacks on Mother Nature.</w:t>
      </w:r>
    </w:p>
    <w:p w14:paraId="70FBA586" w14:textId="77777777" w:rsidR="004F135D" w:rsidRPr="00EA5F46" w:rsidRDefault="004F135D" w:rsidP="004F135D">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109F6C0" w14:textId="77777777" w:rsidR="004F135D" w:rsidRPr="00EA5F46" w:rsidRDefault="004F135D" w:rsidP="004F135D">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764BDAF8" w14:textId="77777777" w:rsidR="004F135D" w:rsidRPr="00EA5F46" w:rsidRDefault="004F135D" w:rsidP="004F135D">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71C5747" w14:textId="77777777" w:rsidR="004F135D" w:rsidRPr="00EA5F46" w:rsidRDefault="004F135D" w:rsidP="004F135D">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54D157B" w14:textId="77777777" w:rsidR="004F135D" w:rsidRPr="00EA5F46" w:rsidRDefault="004F135D" w:rsidP="004F135D">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293E15F5" w14:textId="77777777" w:rsidR="004F135D" w:rsidRPr="00EA5F46" w:rsidRDefault="004F135D" w:rsidP="004F135D">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w:t>
      </w:r>
      <w:proofErr w:type="gramStart"/>
      <w:r w:rsidRPr="00EA5F46">
        <w:rPr>
          <w:sz w:val="16"/>
        </w:rPr>
        <w:t>in order to</w:t>
      </w:r>
      <w:proofErr w:type="gramEnd"/>
      <w:r w:rsidRPr="00EA5F46">
        <w:rPr>
          <w:sz w:val="16"/>
        </w:rPr>
        <w:t xml:space="preserve">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4DDD1EA9" w14:textId="77777777" w:rsidR="004F135D" w:rsidRPr="00EA5F46" w:rsidRDefault="004F135D" w:rsidP="004F135D">
      <w:pPr>
        <w:rPr>
          <w:sz w:val="16"/>
        </w:rPr>
      </w:pPr>
      <w:r w:rsidRPr="00EA5F46">
        <w:rPr>
          <w:sz w:val="16"/>
        </w:rPr>
        <w:t>Let’s put things in a bit more perspective.</w:t>
      </w:r>
    </w:p>
    <w:p w14:paraId="36EE1E40" w14:textId="77777777" w:rsidR="004F135D" w:rsidRPr="00EA5F46" w:rsidRDefault="004F135D" w:rsidP="004F135D">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680B4375" w14:textId="77777777" w:rsidR="004F135D" w:rsidRPr="00EA5F46" w:rsidRDefault="004F135D" w:rsidP="004F135D">
      <w:pPr>
        <w:rPr>
          <w:sz w:val="16"/>
        </w:rPr>
      </w:pPr>
      <w:r w:rsidRPr="00EA5F46">
        <w:rPr>
          <w:sz w:val="16"/>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w:t>
      </w:r>
      <w:proofErr w:type="gramStart"/>
      <w:r w:rsidRPr="00EA5F46">
        <w:rPr>
          <w:sz w:val="16"/>
        </w:rPr>
        <w:t>close proximity</w:t>
      </w:r>
      <w:proofErr w:type="gramEnd"/>
      <w:r w:rsidRPr="00EA5F46">
        <w:rPr>
          <w:sz w:val="16"/>
        </w:rPr>
        <w:t xml:space="preserve"> with animal life; something which did indeed exist, in the form of small nomadic groups, for around 200,000 years.</w:t>
      </w:r>
    </w:p>
    <w:p w14:paraId="1327C0EA" w14:textId="77777777" w:rsidR="004F135D" w:rsidRPr="00EA5F46" w:rsidRDefault="004F135D" w:rsidP="004F135D">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7208993" w14:textId="77777777" w:rsidR="004F135D" w:rsidRPr="00EA5F46" w:rsidRDefault="004F135D" w:rsidP="004F135D">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64AD1ED" w14:textId="77777777" w:rsidR="004F135D" w:rsidRPr="00EA5F46" w:rsidRDefault="004F135D" w:rsidP="004F135D">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6F643EF2" w14:textId="77777777" w:rsidR="004F135D" w:rsidRPr="00EA5F46" w:rsidRDefault="004F135D" w:rsidP="004F135D">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3CFBF8C" w14:textId="77777777" w:rsidR="004F135D" w:rsidRPr="00EA5F46" w:rsidRDefault="004F135D" w:rsidP="004F135D">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xml:space="preserve">. For almost two centuries — since Marx, anyway — we have known that we </w:t>
      </w:r>
      <w:proofErr w:type="gramStart"/>
      <w:r w:rsidRPr="00EA5F46">
        <w:rPr>
          <w:sz w:val="16"/>
        </w:rPr>
        <w:t>have to</w:t>
      </w:r>
      <w:proofErr w:type="gramEnd"/>
      <w:r w:rsidRPr="00EA5F46">
        <w:rPr>
          <w:sz w:val="16"/>
        </w:rPr>
        <w:t xml:space="preserve">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03C4E1B5" w14:textId="77777777" w:rsidR="004F135D" w:rsidRPr="000677CD" w:rsidRDefault="004F135D" w:rsidP="004F135D">
      <w:pPr>
        <w:pStyle w:val="Heading3"/>
      </w:pPr>
      <w:r>
        <w:t xml:space="preserve">L – </w:t>
      </w:r>
      <w:proofErr w:type="spellStart"/>
      <w:r>
        <w:t>RtS</w:t>
      </w:r>
      <w:proofErr w:type="spellEnd"/>
      <w:r>
        <w:t xml:space="preserve"> – White</w:t>
      </w:r>
    </w:p>
    <w:p w14:paraId="3313A091" w14:textId="77777777" w:rsidR="004F135D" w:rsidRPr="00E36D94" w:rsidRDefault="004F135D" w:rsidP="004F135D">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13039CEA" w14:textId="77777777" w:rsidR="004F135D" w:rsidRDefault="004F135D" w:rsidP="004F135D">
      <w:pPr>
        <w:rPr>
          <w:rStyle w:val="Style13ptBold"/>
        </w:rPr>
      </w:pPr>
      <w:r>
        <w:rPr>
          <w:rStyle w:val="Style13ptBold"/>
        </w:rPr>
        <w:t>White ‘18</w:t>
      </w:r>
    </w:p>
    <w:p w14:paraId="0CA7865E" w14:textId="77777777" w:rsidR="004F135D" w:rsidRPr="00E36D94" w:rsidRDefault="004F135D" w:rsidP="004F135D">
      <w:pPr>
        <w:rPr>
          <w:sz w:val="16"/>
          <w:szCs w:val="16"/>
        </w:rPr>
      </w:pPr>
      <w:r w:rsidRPr="00E36D94">
        <w:rPr>
          <w:sz w:val="16"/>
          <w:szCs w:val="16"/>
        </w:rPr>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11DA70F5" w14:textId="77777777" w:rsidR="004F135D" w:rsidRPr="000677CD" w:rsidRDefault="004F135D" w:rsidP="004F135D">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42C3250" w14:textId="77777777" w:rsidR="004F135D" w:rsidRPr="000677CD" w:rsidRDefault="004F135D" w:rsidP="004F135D">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E92C93B" w14:textId="77777777" w:rsidR="004F135D" w:rsidRPr="000677CD" w:rsidRDefault="004F135D" w:rsidP="004F135D">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503EAFAE" w14:textId="77777777" w:rsidR="004F135D" w:rsidRPr="000677CD" w:rsidRDefault="004F135D" w:rsidP="004F135D">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0FE6787C" w14:textId="77777777" w:rsidR="004F135D" w:rsidRPr="000677CD" w:rsidRDefault="004F135D" w:rsidP="004F135D">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7A8F176" w14:textId="77777777" w:rsidR="004F135D" w:rsidRPr="000677CD" w:rsidRDefault="004F135D" w:rsidP="004F135D">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4743E920" w14:textId="77777777" w:rsidR="004F135D" w:rsidRPr="000677CD" w:rsidRDefault="004F135D" w:rsidP="004F135D">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13533F61" w14:textId="77777777" w:rsidR="004F135D" w:rsidRPr="000677CD" w:rsidRDefault="004F135D" w:rsidP="004F135D">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w:t>
      </w:r>
      <w:proofErr w:type="gramStart"/>
      <w:r w:rsidRPr="000677CD">
        <w:rPr>
          <w:rStyle w:val="StyleUnderline"/>
        </w:rPr>
        <w:t xml:space="preserve">actually </w:t>
      </w:r>
      <w:r w:rsidRPr="000677CD">
        <w:rPr>
          <w:rStyle w:val="StyleUnderline"/>
          <w:highlight w:val="green"/>
        </w:rPr>
        <w:t>indefensible</w:t>
      </w:r>
      <w:proofErr w:type="gramEnd"/>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7BB31C0A" w14:textId="77777777" w:rsidR="004F135D" w:rsidRPr="000677CD" w:rsidRDefault="004F135D" w:rsidP="004F135D">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2147A77E" w14:textId="77777777" w:rsidR="004F135D" w:rsidRPr="000677CD" w:rsidRDefault="004F135D" w:rsidP="004F135D">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54F149FD" w14:textId="77777777" w:rsidR="004F135D" w:rsidRPr="000677CD" w:rsidRDefault="004F135D" w:rsidP="004F135D">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7B0581C" w14:textId="77777777" w:rsidR="004F135D" w:rsidRPr="000677CD" w:rsidRDefault="004F135D" w:rsidP="004F135D">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533104E9" w14:textId="77777777" w:rsidR="004F135D" w:rsidRPr="000677CD" w:rsidRDefault="004F135D" w:rsidP="004F135D">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1A963736" w14:textId="77777777" w:rsidR="004F135D" w:rsidRPr="000677CD" w:rsidRDefault="004F135D" w:rsidP="004F135D">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0FD0E0EC" w14:textId="77777777" w:rsidR="004F135D" w:rsidRPr="000677CD" w:rsidRDefault="004F135D" w:rsidP="004F135D">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5B516A17" w14:textId="77777777" w:rsidR="004F135D" w:rsidRPr="000677CD" w:rsidRDefault="004F135D" w:rsidP="004F135D">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5D5FE293" w14:textId="77777777" w:rsidR="004F135D" w:rsidRPr="000677CD" w:rsidRDefault="004F135D" w:rsidP="004F135D">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428402A9" w14:textId="77777777" w:rsidR="004F135D" w:rsidRPr="000677CD" w:rsidRDefault="004F135D" w:rsidP="004F135D">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D66DE64" w14:textId="77777777" w:rsidR="004F135D" w:rsidRPr="000677CD" w:rsidRDefault="004F135D" w:rsidP="004F135D">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1C678215" w14:textId="77777777" w:rsidR="004F135D" w:rsidRDefault="004F135D" w:rsidP="004F135D">
      <w:pPr>
        <w:pStyle w:val="Heading3"/>
      </w:pPr>
      <w:r>
        <w:t>Alt – Join the Party! – Escalante</w:t>
      </w:r>
    </w:p>
    <w:p w14:paraId="49F62E3A" w14:textId="77777777" w:rsidR="004F135D" w:rsidRPr="000D2198" w:rsidRDefault="004F135D" w:rsidP="004F135D">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45855AB" w14:textId="77777777" w:rsidR="004F135D" w:rsidRDefault="004F135D" w:rsidP="004F135D">
      <w:pPr>
        <w:rPr>
          <w:rStyle w:val="Style13ptBold"/>
        </w:rPr>
      </w:pPr>
      <w:r>
        <w:rPr>
          <w:rStyle w:val="Style13ptBold"/>
        </w:rPr>
        <w:t>Escalante ‘18</w:t>
      </w:r>
    </w:p>
    <w:p w14:paraId="4BDB387E" w14:textId="77777777" w:rsidR="004F135D" w:rsidRPr="001E1390" w:rsidRDefault="004F135D" w:rsidP="004F135D">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34131C88" w14:textId="77777777" w:rsidR="004F135D" w:rsidRPr="000D2198" w:rsidRDefault="004F135D" w:rsidP="004F135D">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5C3A5051" w14:textId="77777777" w:rsidR="004F135D" w:rsidRPr="000D2198" w:rsidRDefault="004F135D" w:rsidP="004F135D">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44281522" w14:textId="77777777" w:rsidR="004F135D" w:rsidRPr="000D2198" w:rsidRDefault="004F135D" w:rsidP="004F135D">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50BF8DCC" w14:textId="77777777" w:rsidR="004F135D" w:rsidRPr="000D2198" w:rsidRDefault="004F135D" w:rsidP="004F135D">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FAF99C8" w14:textId="77777777" w:rsidR="004F135D" w:rsidRPr="000D2198" w:rsidRDefault="004F135D" w:rsidP="004F135D">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6EAB8337" w14:textId="77777777" w:rsidR="004F135D" w:rsidRPr="000D2198" w:rsidRDefault="004F135D" w:rsidP="004F135D">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44D5D4F5" w14:textId="77777777" w:rsidR="004F135D" w:rsidRPr="000D2198" w:rsidRDefault="004F135D" w:rsidP="004F135D">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A579E22" w14:textId="77777777" w:rsidR="004F135D" w:rsidRPr="000D2198" w:rsidRDefault="004F135D" w:rsidP="004F135D">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E5A641A" w14:textId="77777777" w:rsidR="004F135D" w:rsidRPr="000D2198" w:rsidRDefault="004F135D" w:rsidP="004F135D">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1CBF2CEA" w14:textId="77777777" w:rsidR="004F135D" w:rsidRPr="000D2198" w:rsidRDefault="004F135D" w:rsidP="004F135D">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D2ABD09" w14:textId="77777777" w:rsidR="004F135D" w:rsidRPr="000D2198" w:rsidRDefault="004F135D" w:rsidP="004F135D">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1BA2ECAC" w14:textId="77777777" w:rsidR="004F135D" w:rsidRPr="000D2198" w:rsidRDefault="004F135D" w:rsidP="004F135D">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545E3343" w14:textId="77777777" w:rsidR="004F135D" w:rsidRDefault="004F135D" w:rsidP="004F135D">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4F60C0D4" w14:textId="77777777" w:rsidR="004F135D" w:rsidRPr="004F135D" w:rsidRDefault="004F135D" w:rsidP="004F135D"/>
    <w:p w14:paraId="1E5D9A6E" w14:textId="3CE174B2" w:rsidR="004F135D" w:rsidRDefault="004F135D" w:rsidP="004F135D">
      <w:pPr>
        <w:pStyle w:val="Heading2"/>
      </w:pPr>
      <w:r>
        <w:t>Case</w:t>
      </w:r>
    </w:p>
    <w:p w14:paraId="6A334B01" w14:textId="77777777" w:rsidR="004F135D" w:rsidRPr="00D54DCB" w:rsidRDefault="004F135D" w:rsidP="004F135D">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4CD15335" w14:textId="77777777" w:rsidR="004F135D" w:rsidRPr="002F718A" w:rsidRDefault="004F135D" w:rsidP="004F135D">
      <w:pPr>
        <w:rPr>
          <w:rStyle w:val="Style13ptBold"/>
        </w:rPr>
      </w:pPr>
      <w:r>
        <w:rPr>
          <w:rStyle w:val="Style13ptBold"/>
        </w:rPr>
        <w:t>Smith ‘11</w:t>
      </w:r>
    </w:p>
    <w:p w14:paraId="1571FD09" w14:textId="77777777" w:rsidR="004F135D" w:rsidRPr="002F718A" w:rsidRDefault="004F135D" w:rsidP="004F135D">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9" w:history="1">
        <w:r w:rsidRPr="002F718A">
          <w:rPr>
            <w:rStyle w:val="Hyperlink"/>
            <w:sz w:val="16"/>
            <w:szCs w:val="16"/>
          </w:rPr>
          <w:t>https://isreview.org/issue/78/marxism-unions-and-class-struggle/index.html</w:t>
        </w:r>
      </w:hyperlink>
      <w:r w:rsidRPr="002F718A">
        <w:rPr>
          <w:sz w:val="16"/>
          <w:szCs w:val="16"/>
        </w:rPr>
        <w:t>] pat</w:t>
      </w:r>
    </w:p>
    <w:p w14:paraId="51050182" w14:textId="77777777" w:rsidR="004F135D" w:rsidRPr="00D54DCB" w:rsidRDefault="004F135D" w:rsidP="004F135D">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4817BDC1" w14:textId="77777777" w:rsidR="004F135D" w:rsidRPr="00D54DCB" w:rsidRDefault="004F135D" w:rsidP="004F135D">
      <w:pPr>
        <w:rPr>
          <w:sz w:val="12"/>
        </w:rPr>
      </w:pPr>
      <w:r w:rsidRPr="00D54DCB">
        <w:rPr>
          <w:rStyle w:val="StyleUnderline"/>
        </w:rPr>
        <w:t xml:space="preserve">Marx and Engels regarded class struggle as the means through which </w:t>
      </w:r>
      <w:r w:rsidRPr="00D54DCB">
        <w:rPr>
          <w:rStyle w:val="StyleUnderline"/>
          <w:highlight w:val="green"/>
        </w:rPr>
        <w:t xml:space="preserve">the </w:t>
      </w:r>
      <w:proofErr w:type="gramStart"/>
      <w:r w:rsidRPr="00D54DCB">
        <w:rPr>
          <w:rStyle w:val="StyleUnderline"/>
          <w:highlight w:val="green"/>
        </w:rPr>
        <w:t>working class</w:t>
      </w:r>
      <w:proofErr w:type="gramEnd"/>
      <w:r w:rsidRPr="00D54DCB">
        <w:rPr>
          <w:rStyle w:val="StyleUnderline"/>
          <w:highlight w:val="green"/>
        </w:rPr>
        <w:t xml:space="preserve">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51D773AC" w14:textId="77777777" w:rsidR="004F135D" w:rsidRPr="00D54DCB" w:rsidRDefault="004F135D" w:rsidP="004F135D">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517D702A" w14:textId="77777777" w:rsidR="004F135D" w:rsidRPr="00D54DCB" w:rsidRDefault="004F135D" w:rsidP="004F135D">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5444DD90" w14:textId="77777777" w:rsidR="004F135D" w:rsidRPr="00D54DCB" w:rsidRDefault="004F135D" w:rsidP="004F135D">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70F4C323" w14:textId="77777777" w:rsidR="004F135D" w:rsidRPr="00D54DCB" w:rsidRDefault="004F135D" w:rsidP="004F135D">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78EF1025" w14:textId="77777777" w:rsidR="004F135D" w:rsidRPr="00D54DCB" w:rsidRDefault="004F135D" w:rsidP="004F135D">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064B5428" w14:textId="77777777" w:rsidR="004F135D" w:rsidRPr="00D54DCB" w:rsidRDefault="004F135D" w:rsidP="004F135D">
      <w:pPr>
        <w:rPr>
          <w:sz w:val="8"/>
          <w:szCs w:val="8"/>
        </w:rPr>
      </w:pPr>
      <w:r w:rsidRPr="00D54DCB">
        <w:rPr>
          <w:sz w:val="8"/>
          <w:szCs w:val="8"/>
        </w:rPr>
        <w:t>Negotiating the terms of exploitation</w:t>
      </w:r>
    </w:p>
    <w:p w14:paraId="12E827A0" w14:textId="77777777" w:rsidR="004F135D" w:rsidRPr="00D54DCB" w:rsidRDefault="004F135D" w:rsidP="004F135D">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6F44D53A" w14:textId="77777777" w:rsidR="004F135D" w:rsidRPr="00D54DCB" w:rsidRDefault="004F135D" w:rsidP="004F135D">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3EB50370" w14:textId="77777777" w:rsidR="004F135D" w:rsidRPr="00D54DCB" w:rsidRDefault="004F135D" w:rsidP="004F135D">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4151B2C9" w14:textId="77777777" w:rsidR="004F135D" w:rsidRPr="00D54DCB" w:rsidRDefault="004F135D" w:rsidP="004F135D">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76448D5A" w14:textId="77777777" w:rsidR="004F135D" w:rsidRPr="00D54DCB" w:rsidRDefault="004F135D" w:rsidP="004F135D">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3EEFA8B6" w14:textId="77777777" w:rsidR="004F135D" w:rsidRPr="00D54DCB" w:rsidRDefault="004F135D" w:rsidP="004F135D">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0B282111" w14:textId="77777777" w:rsidR="004F135D" w:rsidRPr="00D54DCB" w:rsidRDefault="004F135D" w:rsidP="004F135D">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1D893F93" w14:textId="77777777" w:rsidR="004F135D" w:rsidRPr="00D54DCB" w:rsidRDefault="004F135D" w:rsidP="004F135D">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3558BF4C" w14:textId="77777777" w:rsidR="004F135D" w:rsidRPr="00DF5CE5" w:rsidRDefault="004F135D" w:rsidP="004F135D">
      <w:pPr>
        <w:rPr>
          <w:sz w:val="8"/>
          <w:szCs w:val="8"/>
        </w:rPr>
      </w:pPr>
      <w:r w:rsidRPr="00DF5CE5">
        <w:rPr>
          <w:sz w:val="8"/>
          <w:szCs w:val="8"/>
        </w:rPr>
        <w:t>The trade union officialdom</w:t>
      </w:r>
    </w:p>
    <w:p w14:paraId="28AF98BC" w14:textId="77777777" w:rsidR="004F135D" w:rsidRPr="00DF5CE5" w:rsidRDefault="004F135D" w:rsidP="004F135D">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73831AC4" w14:textId="77777777" w:rsidR="004F135D" w:rsidRPr="00DF5CE5" w:rsidRDefault="004F135D" w:rsidP="004F135D">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07A6D36F" w14:textId="77777777" w:rsidR="004F135D" w:rsidRPr="00DF5CE5" w:rsidRDefault="004F135D" w:rsidP="004F135D">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2609F11D" w14:textId="77777777" w:rsidR="004F135D" w:rsidRPr="00DF5CE5" w:rsidRDefault="004F135D" w:rsidP="004F135D">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6673AA51" w14:textId="77777777" w:rsidR="004F135D" w:rsidRPr="00DF5CE5" w:rsidRDefault="004F135D" w:rsidP="004F135D">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7E59DBE2" w14:textId="77777777" w:rsidR="004F135D" w:rsidRPr="00DF5CE5" w:rsidRDefault="004F135D" w:rsidP="004F135D">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85573F9" w14:textId="77777777" w:rsidR="004F135D" w:rsidRPr="00DF5CE5" w:rsidRDefault="004F135D" w:rsidP="004F135D">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614EEF7F" w14:textId="77777777" w:rsidR="004F135D" w:rsidRPr="00DF5CE5" w:rsidRDefault="004F135D" w:rsidP="004F135D">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2C46C563" w14:textId="77777777" w:rsidR="004F135D" w:rsidRPr="00DF5CE5" w:rsidRDefault="004F135D" w:rsidP="004F135D">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320F302C" w14:textId="77777777" w:rsidR="004F135D" w:rsidRPr="00DF5CE5" w:rsidRDefault="004F135D" w:rsidP="004F135D">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0BB7CD39" w14:textId="77777777" w:rsidR="004F135D" w:rsidRPr="00DF5CE5" w:rsidRDefault="004F135D" w:rsidP="004F135D">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2548B0E4" w14:textId="77777777" w:rsidR="004F135D" w:rsidRPr="00DF5CE5" w:rsidRDefault="004F135D" w:rsidP="004F135D">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70B6E29B" w14:textId="77777777" w:rsidR="004F135D" w:rsidRPr="00DF5CE5" w:rsidRDefault="004F135D" w:rsidP="004F135D">
      <w:pPr>
        <w:rPr>
          <w:sz w:val="8"/>
          <w:szCs w:val="8"/>
        </w:rPr>
      </w:pPr>
      <w:r w:rsidRPr="00DF5CE5">
        <w:rPr>
          <w:sz w:val="8"/>
          <w:szCs w:val="8"/>
        </w:rPr>
        <w:t>The weight of this past weighs heavily on the labor movement today, even as the working class becomes ripe for struggle.</w:t>
      </w:r>
    </w:p>
    <w:p w14:paraId="332054F6" w14:textId="77777777" w:rsidR="004F135D" w:rsidRPr="00DF5CE5" w:rsidRDefault="004F135D" w:rsidP="004F135D">
      <w:pPr>
        <w:rPr>
          <w:sz w:val="8"/>
          <w:szCs w:val="8"/>
        </w:rPr>
      </w:pPr>
      <w:r w:rsidRPr="00DF5CE5">
        <w:rPr>
          <w:sz w:val="8"/>
          <w:szCs w:val="8"/>
        </w:rPr>
        <w:t>Theory and practice</w:t>
      </w:r>
    </w:p>
    <w:p w14:paraId="7A68368F" w14:textId="77777777" w:rsidR="004F135D" w:rsidRPr="00DF5CE5" w:rsidRDefault="004F135D" w:rsidP="004F135D">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 xml:space="preserve">Left-Wing Communism: </w:t>
      </w:r>
      <w:proofErr w:type="gramStart"/>
      <w:r w:rsidRPr="00DF5CE5">
        <w:rPr>
          <w:i/>
          <w:iCs/>
          <w:sz w:val="8"/>
          <w:szCs w:val="8"/>
        </w:rPr>
        <w:t>an</w:t>
      </w:r>
      <w:proofErr w:type="gramEnd"/>
      <w:r w:rsidRPr="00DF5CE5">
        <w:rPr>
          <w:i/>
          <w:iCs/>
          <w:sz w:val="8"/>
          <w:szCs w:val="8"/>
        </w:rPr>
        <w:t xml:space="preserve"> Infantile Disorder</w:t>
      </w:r>
      <w:r w:rsidRPr="00DF5CE5">
        <w:rPr>
          <w:sz w:val="8"/>
          <w:szCs w:val="8"/>
        </w:rPr>
        <w:t>,</w:t>
      </w:r>
    </w:p>
    <w:p w14:paraId="0B01F9F3" w14:textId="77777777" w:rsidR="004F135D" w:rsidRPr="00DF5CE5" w:rsidRDefault="004F135D" w:rsidP="004F135D">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65DE8544" w14:textId="77777777" w:rsidR="004F135D" w:rsidRPr="00DF5CE5" w:rsidRDefault="004F135D" w:rsidP="004F135D">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24AB5F11" w14:textId="77777777" w:rsidR="004F135D" w:rsidRPr="00DF5CE5" w:rsidRDefault="004F135D" w:rsidP="004F135D">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DF5CE5">
        <w:rPr>
          <w:sz w:val="8"/>
          <w:szCs w:val="8"/>
        </w:rPr>
        <w:t>struggle</w:t>
      </w:r>
      <w:proofErr w:type="gramEnd"/>
      <w:r w:rsidRPr="00DF5CE5">
        <w:rPr>
          <w:sz w:val="8"/>
          <w:szCs w:val="8"/>
        </w:rPr>
        <w:t xml:space="preserve"> often prevented Lewis from reigning in rank-and-file workers leading strikes and factory occupations on the ground, particularly in the auto industry in 1936 and 1937.</w:t>
      </w:r>
    </w:p>
    <w:p w14:paraId="5D6ACF17" w14:textId="77777777" w:rsidR="004F135D" w:rsidRPr="00DF5CE5" w:rsidRDefault="004F135D" w:rsidP="004F135D">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65977CDF" w14:textId="77777777" w:rsidR="004F135D" w:rsidRPr="00DF5CE5" w:rsidRDefault="004F135D" w:rsidP="004F135D">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7F9E56D7" w14:textId="77777777" w:rsidR="004F135D" w:rsidRPr="00DF5CE5" w:rsidRDefault="004F135D" w:rsidP="004F135D">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78768285" w14:textId="77777777" w:rsidR="004F135D" w:rsidRPr="00DF5CE5" w:rsidRDefault="004F135D" w:rsidP="004F135D">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757A1170" w14:textId="77777777" w:rsidR="004F135D" w:rsidRPr="00DF5CE5" w:rsidRDefault="004F135D" w:rsidP="004F135D">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66FBEFE5" w14:textId="77777777" w:rsidR="004F135D" w:rsidRPr="00DF5CE5" w:rsidRDefault="004F135D" w:rsidP="004F135D">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A2F07EB" w14:textId="77777777" w:rsidR="004F135D" w:rsidRPr="00DF5CE5" w:rsidRDefault="004F135D" w:rsidP="004F135D">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294FB982" w14:textId="77777777" w:rsidR="004F135D" w:rsidRPr="00DF5CE5" w:rsidRDefault="004F135D" w:rsidP="004F135D">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728C82B8" w14:textId="77777777" w:rsidR="004F135D" w:rsidRPr="00DF5CE5" w:rsidRDefault="004F135D" w:rsidP="004F135D">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137FCC86" w14:textId="77777777" w:rsidR="004F135D" w:rsidRPr="00DF5CE5" w:rsidRDefault="004F135D" w:rsidP="004F135D">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28D5F7F0" w14:textId="77777777" w:rsidR="004F135D" w:rsidRPr="00DF5CE5" w:rsidRDefault="004F135D" w:rsidP="004F135D">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33958210" w14:textId="77777777" w:rsidR="004F135D" w:rsidRPr="00DF5CE5" w:rsidRDefault="004F135D" w:rsidP="004F135D">
      <w:pPr>
        <w:rPr>
          <w:sz w:val="8"/>
          <w:szCs w:val="8"/>
        </w:rPr>
      </w:pPr>
      <w:r w:rsidRPr="00DF5CE5">
        <w:rPr>
          <w:sz w:val="8"/>
          <w:szCs w:val="8"/>
        </w:rPr>
        <w:t>The importance of perspectives</w:t>
      </w:r>
    </w:p>
    <w:p w14:paraId="09AB6B6B" w14:textId="77777777" w:rsidR="004F135D" w:rsidRPr="00DF5CE5" w:rsidRDefault="004F135D" w:rsidP="004F135D">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1044A5EA" w14:textId="77777777" w:rsidR="004F135D" w:rsidRPr="00DF5CE5" w:rsidRDefault="004F135D" w:rsidP="004F135D">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349DC4C5" w14:textId="77777777" w:rsidR="004F135D" w:rsidRPr="00DF5CE5" w:rsidRDefault="004F135D" w:rsidP="004F135D">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23928D57" w14:textId="77777777" w:rsidR="004F135D" w:rsidRPr="00DF5CE5" w:rsidRDefault="004F135D" w:rsidP="004F135D">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4844F8EE" w14:textId="77777777" w:rsidR="004F135D" w:rsidRPr="00DF5CE5" w:rsidRDefault="004F135D" w:rsidP="004F135D">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190E9064" w14:textId="77777777" w:rsidR="004F135D" w:rsidRPr="00DF5CE5" w:rsidRDefault="004F135D" w:rsidP="004F135D">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5EC5FC35" w14:textId="77777777" w:rsidR="004F135D" w:rsidRPr="00DF5CE5" w:rsidRDefault="004F135D" w:rsidP="004F135D">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536B50E1" w14:textId="20A3A0DE" w:rsidR="004F135D" w:rsidRPr="004F135D" w:rsidRDefault="004F135D" w:rsidP="004F135D">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3D6048B4" w14:textId="77777777" w:rsidR="004F135D" w:rsidRPr="004D5E25" w:rsidRDefault="004F135D" w:rsidP="004F135D">
      <w:pPr>
        <w:pStyle w:val="Heading4"/>
      </w:pPr>
      <w:r w:rsidRPr="004D5E25">
        <w:t>New social movements</w:t>
      </w:r>
      <w:r>
        <w:t xml:space="preserve"> lack the teeth to mount structural challenges – plan alone is </w:t>
      </w:r>
      <w:r>
        <w:rPr>
          <w:u w:val="single"/>
        </w:rPr>
        <w:t>insufficient</w:t>
      </w:r>
      <w:r>
        <w:t>.</w:t>
      </w:r>
    </w:p>
    <w:p w14:paraId="31D1EB45" w14:textId="77777777" w:rsidR="004F135D" w:rsidRPr="00160C5F" w:rsidRDefault="004F135D" w:rsidP="004F135D">
      <w:pPr>
        <w:rPr>
          <w:rStyle w:val="Style13ptBold"/>
        </w:rPr>
      </w:pPr>
      <w:proofErr w:type="spellStart"/>
      <w:r>
        <w:rPr>
          <w:rStyle w:val="Style13ptBold"/>
        </w:rPr>
        <w:t>Azzellini</w:t>
      </w:r>
      <w:proofErr w:type="spellEnd"/>
      <w:r>
        <w:rPr>
          <w:rStyle w:val="Style13ptBold"/>
        </w:rPr>
        <w:t xml:space="preserve"> ‘21</w:t>
      </w:r>
    </w:p>
    <w:p w14:paraId="5D3B93A6" w14:textId="77777777" w:rsidR="004F135D" w:rsidRPr="00160C5F" w:rsidRDefault="004F135D" w:rsidP="004F135D">
      <w:pPr>
        <w:rPr>
          <w:sz w:val="16"/>
          <w:szCs w:val="16"/>
        </w:rPr>
      </w:pPr>
      <w:r w:rsidRPr="00160C5F">
        <w:rPr>
          <w:sz w:val="16"/>
          <w:szCs w:val="16"/>
        </w:rPr>
        <w:t xml:space="preserve">[Dario, Autonomous University of Zacatecas. August 2021. “Class Struggle from Above and from Below during the covid-19 Pandemic,” </w:t>
      </w:r>
      <w:hyperlink r:id="rId10"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519C427C" w14:textId="77777777" w:rsidR="004F135D" w:rsidRPr="00160C5F" w:rsidRDefault="004F135D" w:rsidP="004F135D">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2EC1016C" w14:textId="51E3F545" w:rsidR="004F135D" w:rsidRPr="004F135D" w:rsidRDefault="004F135D" w:rsidP="004F135D">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344814A9" w14:textId="1B2D2A6B" w:rsidR="004F135D" w:rsidRPr="00E71691" w:rsidRDefault="004F135D" w:rsidP="004F135D">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4C4D635F" w14:textId="77777777" w:rsidR="004F135D" w:rsidRPr="00E71691" w:rsidRDefault="004F135D" w:rsidP="004F135D">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FEA1465" w14:textId="77777777" w:rsidR="004F135D" w:rsidRPr="00F160B5" w:rsidRDefault="004F135D" w:rsidP="004F135D">
      <w:pPr>
        <w:rPr>
          <w:sz w:val="16"/>
        </w:rPr>
      </w:pPr>
      <w:proofErr w:type="gramStart"/>
      <w:r w:rsidRPr="00F160B5">
        <w:rPr>
          <w:sz w:val="16"/>
        </w:rPr>
        <w:t>So</w:t>
      </w:r>
      <w:proofErr w:type="gramEnd"/>
      <w:r w:rsidRPr="00F160B5">
        <w:rPr>
          <w:sz w:val="16"/>
        </w:rPr>
        <w:t xml:space="preserve"> what then could justify this inefficient provision? </w:t>
      </w:r>
      <w:r w:rsidRPr="00DE3316">
        <w:rPr>
          <w:rStyle w:val="StyleUnderline"/>
          <w:highlight w:val="green"/>
        </w:rPr>
        <w:t>One</w:t>
      </w:r>
      <w:r w:rsidRPr="00E71691">
        <w:rPr>
          <w:rStyle w:val="StyleUnderline"/>
        </w:rPr>
        <w:t xml:space="preserve"> common </w:t>
      </w:r>
      <w:r w:rsidRPr="00DE3316">
        <w:rPr>
          <w:rStyle w:val="StyleUnderline"/>
          <w:highlight w:val="green"/>
        </w:rPr>
        <w:t>argument</w:t>
      </w:r>
      <w:r w:rsidRPr="00E71691">
        <w:rPr>
          <w:rStyle w:val="StyleUnderline"/>
        </w:rPr>
        <w:t xml:space="preserve"> is that </w:t>
      </w:r>
      <w:r w:rsidRPr="00DE3316">
        <w:rPr>
          <w:rStyle w:val="StyleUnderline"/>
          <w:highlight w:val="green"/>
        </w:rPr>
        <w:t xml:space="preserve">unions help </w:t>
      </w:r>
      <w:r w:rsidRPr="00DE3316">
        <w:rPr>
          <w:rStyle w:val="Emphasis"/>
          <w:highlight w:val="green"/>
        </w:rPr>
        <w:t>reduce</w:t>
      </w:r>
      <w:r w:rsidRPr="00E71691">
        <w:rPr>
          <w:rStyle w:val="StyleUnderline"/>
        </w:rPr>
        <w:t xml:space="preserve"> the level of income </w:t>
      </w:r>
      <w:r w:rsidRPr="00DE3316">
        <w:rPr>
          <w:rStyle w:val="Emphasis"/>
          <w:highlight w:val="gree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DE3316">
        <w:rPr>
          <w:rStyle w:val="StyleUnderline"/>
          <w:highlight w:val="green"/>
        </w:rPr>
        <w:t xml:space="preserve">that argument </w:t>
      </w:r>
      <w:r w:rsidRPr="00DE3316">
        <w:rPr>
          <w:rStyle w:val="Emphasis"/>
          <w:highlight w:val="green"/>
        </w:rPr>
        <w:t>misfires</w:t>
      </w:r>
      <w:r w:rsidRPr="00E71691">
        <w:rPr>
          <w:rStyle w:val="StyleUnderline"/>
        </w:rPr>
        <w:t xml:space="preserve"> on several fronts. Those </w:t>
      </w:r>
      <w:r w:rsidRPr="00DE3316">
        <w:rPr>
          <w:rStyle w:val="StyleUnderline"/>
          <w:highlight w:val="green"/>
        </w:rPr>
        <w:t>high</w:t>
      </w:r>
      <w:r w:rsidRPr="00E71691">
        <w:rPr>
          <w:rStyle w:val="StyleUnderline"/>
        </w:rPr>
        <w:t xml:space="preserve"> union </w:t>
      </w:r>
      <w:r w:rsidRPr="00DE3316">
        <w:rPr>
          <w:rStyle w:val="StyleUnderline"/>
          <w:highlight w:val="green"/>
        </w:rPr>
        <w:t>wages could not survive</w:t>
      </w:r>
      <w:r w:rsidRPr="00E71691">
        <w:rPr>
          <w:rStyle w:val="StyleUnderline"/>
        </w:rPr>
        <w:t xml:space="preserve"> in the face of </w:t>
      </w:r>
      <w:r w:rsidRPr="00DE3316">
        <w:rPr>
          <w:rStyle w:val="Emphasis"/>
          <w:highlight w:val="gree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621D3B35" w14:textId="77777777" w:rsidR="004F135D" w:rsidRPr="00F160B5" w:rsidRDefault="004F135D" w:rsidP="004F135D">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16755C43" w14:textId="77777777" w:rsidR="004F135D" w:rsidRPr="00E71691" w:rsidRDefault="004F135D" w:rsidP="004F135D">
      <w:pPr>
        <w:rPr>
          <w:rStyle w:val="StyleUnderline"/>
        </w:rPr>
      </w:pPr>
      <w:r w:rsidRPr="00E71691">
        <w:rPr>
          <w:rStyle w:val="StyleUnderline"/>
        </w:rPr>
        <w:t>But don’t be fooled</w:t>
      </w:r>
      <w:r w:rsidRPr="00F160B5">
        <w:rPr>
          <w:sz w:val="16"/>
        </w:rPr>
        <w:t>—</w:t>
      </w:r>
      <w:r w:rsidRPr="00DE3316">
        <w:rPr>
          <w:rStyle w:val="StyleUnderline"/>
          <w:highlight w:val="green"/>
        </w:rPr>
        <w:t xml:space="preserve">that </w:t>
      </w:r>
      <w:r w:rsidRPr="00DE3316">
        <w:rPr>
          <w:rStyle w:val="Emphasis"/>
          <w:highlight w:val="green"/>
        </w:rPr>
        <w:t>5 percent change</w:t>
      </w:r>
      <w:r w:rsidRPr="00DE3316">
        <w:rPr>
          <w:rStyle w:val="StyleUnderline"/>
          <w:highlight w:val="green"/>
        </w:rPr>
        <w:t xml:space="preserve"> in</w:t>
      </w:r>
      <w:r w:rsidRPr="00E71691">
        <w:rPr>
          <w:rStyle w:val="StyleUnderline"/>
        </w:rPr>
        <w:t xml:space="preserve"> union </w:t>
      </w:r>
      <w:r w:rsidRPr="00DE3316">
        <w:rPr>
          <w:rStyle w:val="Emphasis"/>
          <w:highlight w:val="green"/>
        </w:rPr>
        <w:t>membership</w:t>
      </w:r>
      <w:r w:rsidRPr="00DE3316">
        <w:rPr>
          <w:sz w:val="16"/>
          <w:highlight w:val="green"/>
        </w:rPr>
        <w:t xml:space="preserve"> </w:t>
      </w:r>
      <w:r w:rsidRPr="00DE3316">
        <w:rPr>
          <w:rStyle w:val="StyleUnderline"/>
          <w:highlight w:val="green"/>
        </w:rPr>
        <w:t>cannot drive</w:t>
      </w:r>
      <w:r w:rsidRPr="00E71691">
        <w:rPr>
          <w:rStyle w:val="StyleUnderline"/>
        </w:rPr>
        <w:t xml:space="preserve"> widespread </w:t>
      </w:r>
      <w:r w:rsidRPr="00DE3316">
        <w:rPr>
          <w:rStyle w:val="Emphasis"/>
          <w:highlight w:val="green"/>
        </w:rPr>
        <w:t>inequality</w:t>
      </w:r>
      <w:r w:rsidRPr="00E71691">
        <w:rPr>
          <w:rStyle w:val="StyleUnderline"/>
        </w:rPr>
        <w:t xml:space="preserve"> for the entire </w:t>
      </w:r>
      <w:r w:rsidRPr="00E71691">
        <w:rPr>
          <w:rStyle w:val="Emphasis"/>
        </w:rPr>
        <w:t>population</w:t>
      </w:r>
      <w:r w:rsidRPr="00F160B5">
        <w:rPr>
          <w:sz w:val="16"/>
        </w:rPr>
        <w:t xml:space="preserve">, </w:t>
      </w:r>
      <w:r w:rsidRPr="00DE3316">
        <w:rPr>
          <w:rStyle w:val="StyleUnderline"/>
          <w:highlight w:val="green"/>
        </w:rPr>
        <w:t>which is</w:t>
      </w:r>
      <w:r w:rsidRPr="00E71691">
        <w:rPr>
          <w:rStyle w:val="StyleUnderline"/>
        </w:rPr>
        <w:t xml:space="preserve"> also </w:t>
      </w:r>
      <w:r w:rsidRPr="00DE3316">
        <w:rPr>
          <w:rStyle w:val="StyleUnderline"/>
          <w:highlight w:val="green"/>
        </w:rPr>
        <w:t>affected by</w:t>
      </w:r>
      <w:r w:rsidRPr="00E71691">
        <w:rPr>
          <w:rStyle w:val="StyleUnderline"/>
        </w:rPr>
        <w:t xml:space="preserve"> a rise in </w:t>
      </w:r>
      <w:r w:rsidRPr="00DE3316">
        <w:rPr>
          <w:rStyle w:val="StyleUnderline"/>
          <w:highlight w:val="green"/>
        </w:rPr>
        <w:t xml:space="preserve">the </w:t>
      </w:r>
      <w:r w:rsidRPr="00DE3316">
        <w:rPr>
          <w:rStyle w:val="Emphasis"/>
          <w:highlight w:val="green"/>
        </w:rPr>
        <w:t>knowledge econ</w:t>
      </w:r>
      <w:r w:rsidRPr="00DE3316">
        <w:rPr>
          <w:rStyle w:val="StyleUnderline"/>
          <w:highlight w:val="green"/>
        </w:rPr>
        <w:t xml:space="preserve">omy as well as a general </w:t>
      </w:r>
      <w:r w:rsidRPr="00DE3316">
        <w:rPr>
          <w:rStyle w:val="Emphasis"/>
          <w:highlight w:val="green"/>
        </w:rPr>
        <w:t>aging</w:t>
      </w:r>
      <w:r w:rsidRPr="00DE3316">
        <w:rPr>
          <w:sz w:val="16"/>
          <w:highlight w:val="green"/>
        </w:rPr>
        <w:t xml:space="preserve"> </w:t>
      </w:r>
      <w:r w:rsidRPr="00DE3316">
        <w:rPr>
          <w:rStyle w:val="StyleUnderline"/>
          <w:highlight w:val="green"/>
        </w:rPr>
        <w:t>of the population</w:t>
      </w:r>
      <w:r w:rsidRPr="00F160B5">
        <w:rPr>
          <w:sz w:val="16"/>
        </w:rPr>
        <w:t xml:space="preserve">. </w:t>
      </w:r>
      <w:r w:rsidRPr="00E71691">
        <w:rPr>
          <w:rStyle w:val="StyleUnderline"/>
        </w:rPr>
        <w:t xml:space="preserve">The far more powerful distributive effects are likely to be those from </w:t>
      </w:r>
      <w:r w:rsidRPr="00DE3316">
        <w:rPr>
          <w:rStyle w:val="Emphasis"/>
          <w:highlight w:val="green"/>
        </w:rPr>
        <w:t>nonunion workers</w:t>
      </w:r>
      <w:r w:rsidRPr="00E71691">
        <w:rPr>
          <w:rStyle w:val="StyleUnderline"/>
        </w:rPr>
        <w:t xml:space="preserve"> whose job prospects within a given firm </w:t>
      </w:r>
      <w:r w:rsidRPr="00DE3316">
        <w:rPr>
          <w:rStyle w:val="StyleUnderline"/>
          <w:highlight w:val="green"/>
        </w:rPr>
        <w:t xml:space="preserve">have been </w:t>
      </w:r>
      <w:r w:rsidRPr="00DE3316">
        <w:rPr>
          <w:rStyle w:val="Emphasis"/>
          <w:highlight w:val="green"/>
        </w:rPr>
        <w:t>compromised</w:t>
      </w:r>
      <w:r w:rsidRPr="00DE3316">
        <w:rPr>
          <w:rStyle w:val="StyleUnderline"/>
          <w:highlight w:val="green"/>
        </w:rPr>
        <w:t xml:space="preserve"> by </w:t>
      </w:r>
      <w:r w:rsidRPr="00DE3316">
        <w:rPr>
          <w:rStyle w:val="Emphasis"/>
          <w:highlight w:val="green"/>
        </w:rPr>
        <w:t>higher wages</w:t>
      </w:r>
      <w:r w:rsidRPr="00E71691">
        <w:rPr>
          <w:rStyle w:val="StyleUnderline"/>
        </w:rPr>
        <w:t xml:space="preserve"> to union workers.</w:t>
      </w:r>
    </w:p>
    <w:p w14:paraId="2F61416B" w14:textId="77777777" w:rsidR="004F135D" w:rsidRPr="00F160B5" w:rsidRDefault="004F135D" w:rsidP="004F135D">
      <w:pPr>
        <w:rPr>
          <w:sz w:val="16"/>
        </w:rPr>
      </w:pPr>
      <w:r w:rsidRPr="00DE3316">
        <w:rPr>
          <w:rStyle w:val="StyleUnderline"/>
          <w:highlight w:val="green"/>
        </w:rPr>
        <w:t xml:space="preserve">It is </w:t>
      </w:r>
      <w:r w:rsidRPr="00DE3316">
        <w:rPr>
          <w:rStyle w:val="Emphasis"/>
          <w:highlight w:val="green"/>
        </w:rPr>
        <w:t>even less clear</w:t>
      </w:r>
      <w:r w:rsidRPr="00E71691">
        <w:rPr>
          <w:rStyle w:val="StyleUnderline"/>
        </w:rPr>
        <w:t xml:space="preserve"> that the </w:t>
      </w:r>
      <w:r w:rsidRPr="00DE3316">
        <w:rPr>
          <w:rStyle w:val="StyleUnderline"/>
          <w:highlight w:val="green"/>
        </w:rPr>
        <w:t>proposals</w:t>
      </w:r>
      <w:r w:rsidRPr="00E71691">
        <w:rPr>
          <w:rStyle w:val="StyleUnderline"/>
        </w:rPr>
        <w:t xml:space="preserve"> of progressives</w:t>
      </w:r>
      <w:r w:rsidRPr="00F160B5">
        <w:rPr>
          <w:sz w:val="16"/>
        </w:rPr>
        <w:t xml:space="preserve"> like Sanders, Warren, and Buttigieg </w:t>
      </w:r>
      <w:r w:rsidRPr="00DE3316">
        <w:rPr>
          <w:rStyle w:val="StyleUnderline"/>
          <w:highlight w:val="green"/>
        </w:rPr>
        <w:t xml:space="preserve">to </w:t>
      </w:r>
      <w:r w:rsidRPr="00DE3316">
        <w:rPr>
          <w:rStyle w:val="Emphasis"/>
          <w:highlight w:val="green"/>
        </w:rPr>
        <w:t>revamp</w:t>
      </w:r>
      <w:r w:rsidRPr="00DE3316">
        <w:rPr>
          <w:rStyle w:val="StyleUnderline"/>
          <w:highlight w:val="green"/>
        </w:rPr>
        <w:t xml:space="preserve"> the </w:t>
      </w:r>
      <w:r w:rsidRPr="00DE3316">
        <w:rPr>
          <w:rStyle w:val="Emphasis"/>
          <w:highlight w:val="green"/>
        </w:rPr>
        <w:t>labor rules</w:t>
      </w:r>
      <w:r w:rsidRPr="00DE3316">
        <w:rPr>
          <w:rStyle w:val="StyleUnderline"/>
          <w:highlight w:val="green"/>
        </w:rPr>
        <w:t xml:space="preserve"> would </w:t>
      </w:r>
      <w:r w:rsidRPr="00DE3316">
        <w:rPr>
          <w:rStyle w:val="Emphasis"/>
          <w:highlight w:val="green"/>
        </w:rPr>
        <w:t>reverse</w:t>
      </w:r>
      <w:r w:rsidRPr="00F160B5">
        <w:rPr>
          <w:sz w:val="16"/>
        </w:rPr>
        <w:t xml:space="preserve"> </w:t>
      </w:r>
      <w:r w:rsidRPr="00E71691">
        <w:rPr>
          <w:rStyle w:val="StyleUnderline"/>
        </w:rPr>
        <w:t xml:space="preserve">the </w:t>
      </w:r>
      <w:r w:rsidRPr="00DE3316">
        <w:rPr>
          <w:rStyle w:val="StyleUnderline"/>
          <w:highlight w:val="gree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DE3316">
        <w:rPr>
          <w:rStyle w:val="StyleUnderline"/>
          <w:highlight w:val="green"/>
        </w:rPr>
        <w:t>the</w:t>
      </w:r>
      <w:r w:rsidRPr="00E71691">
        <w:rPr>
          <w:rStyle w:val="StyleUnderline"/>
        </w:rPr>
        <w:t xml:space="preserve"> American labor </w:t>
      </w:r>
      <w:r w:rsidRPr="00DE3316">
        <w:rPr>
          <w:rStyle w:val="StyleUnderline"/>
          <w:highlight w:val="green"/>
        </w:rPr>
        <w:t xml:space="preserve">market more </w:t>
      </w:r>
      <w:r w:rsidRPr="00DE3316">
        <w:rPr>
          <w:rStyle w:val="Emphasis"/>
          <w:highlight w:val="green"/>
        </w:rPr>
        <w:t>competitive</w:t>
      </w:r>
      <w:r w:rsidRPr="00F160B5">
        <w:rPr>
          <w:sz w:val="16"/>
        </w:rPr>
        <w:t xml:space="preserve">, </w:t>
      </w:r>
      <w:r w:rsidRPr="00DE3316">
        <w:rPr>
          <w:rStyle w:val="StyleUnderline"/>
          <w:highlight w:val="green"/>
        </w:rPr>
        <w:t xml:space="preserve">but the </w:t>
      </w:r>
      <w:proofErr w:type="gramStart"/>
      <w:r w:rsidRPr="00DE3316">
        <w:rPr>
          <w:rStyle w:val="StyleUnderline"/>
          <w:highlight w:val="green"/>
        </w:rPr>
        <w:t>work place</w:t>
      </w:r>
      <w:proofErr w:type="gramEnd"/>
      <w:r w:rsidRPr="00DE3316">
        <w:rPr>
          <w:rStyle w:val="StyleUnderline"/>
          <w:highlight w:val="green"/>
        </w:rPr>
        <w:t xml:space="preserve"> is no longer dominated by</w:t>
      </w:r>
      <w:r w:rsidRPr="00E71691">
        <w:rPr>
          <w:rStyle w:val="StyleUnderline"/>
        </w:rPr>
        <w:t xml:space="preserve"> large </w:t>
      </w:r>
      <w:r w:rsidRPr="00DE3316">
        <w:rPr>
          <w:rStyle w:val="StyleUnderline"/>
          <w:highlight w:val="gree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41177FDC" w14:textId="77777777" w:rsidR="004F135D" w:rsidRPr="00F160B5" w:rsidRDefault="004F135D" w:rsidP="004F135D">
      <w:pPr>
        <w:rPr>
          <w:sz w:val="16"/>
        </w:rPr>
      </w:pPr>
      <w:r w:rsidRPr="00DE3316">
        <w:rPr>
          <w:rStyle w:val="StyleUnderline"/>
          <w:highlight w:val="green"/>
        </w:rPr>
        <w:t>Employers</w:t>
      </w:r>
      <w:r w:rsidRPr="00E71691">
        <w:rPr>
          <w:rStyle w:val="StyleUnderline"/>
        </w:rPr>
        <w:t xml:space="preserve">, too, </w:t>
      </w:r>
      <w:r w:rsidRPr="00DE3316">
        <w:rPr>
          <w:rStyle w:val="StyleUnderline"/>
          <w:highlight w:val="green"/>
        </w:rPr>
        <w:t>have become</w:t>
      </w:r>
      <w:r w:rsidRPr="00E71691">
        <w:rPr>
          <w:rStyle w:val="StyleUnderline"/>
        </w:rPr>
        <w:t xml:space="preserve"> much </w:t>
      </w:r>
      <w:r w:rsidRPr="00DE3316">
        <w:rPr>
          <w:rStyle w:val="StyleUnderline"/>
          <w:highlight w:val="green"/>
        </w:rPr>
        <w:t xml:space="preserve">more adept at </w:t>
      </w:r>
      <w:r w:rsidRPr="00DE3316">
        <w:rPr>
          <w:rStyle w:val="Emphasis"/>
          <w:highlight w:val="green"/>
        </w:rPr>
        <w:t>resisting</w:t>
      </w:r>
      <w:r w:rsidRPr="00DE3316">
        <w:rPr>
          <w:rStyle w:val="StyleUnderline"/>
          <w:highlight w:val="gree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DE3316">
        <w:rPr>
          <w:rStyle w:val="StyleUnderline"/>
          <w:highlight w:val="green"/>
        </w:rPr>
        <w:t>facilities are designed</w:t>
      </w:r>
      <w:r w:rsidRPr="00E71691">
        <w:rPr>
          <w:rStyle w:val="StyleUnderline"/>
        </w:rPr>
        <w:t xml:space="preserve"> in ways </w:t>
      </w:r>
      <w:r w:rsidRPr="00DE3316">
        <w:rPr>
          <w:rStyle w:val="StyleUnderline"/>
          <w:highlight w:val="green"/>
        </w:rPr>
        <w:t>to make it</w:t>
      </w:r>
      <w:r w:rsidRPr="00E71691">
        <w:rPr>
          <w:rStyle w:val="StyleUnderline"/>
        </w:rPr>
        <w:t xml:space="preserve"> more </w:t>
      </w:r>
      <w:r w:rsidRPr="00DE3316">
        <w:rPr>
          <w:rStyle w:val="StyleUnderline"/>
          <w:highlight w:val="green"/>
        </w:rPr>
        <w:t xml:space="preserve">difficult to </w:t>
      </w:r>
      <w:r w:rsidRPr="00DE3316">
        <w:rPr>
          <w:rStyle w:val="Emphasis"/>
          <w:highlight w:val="green"/>
        </w:rPr>
        <w:t>picket</w:t>
      </w:r>
      <w:r w:rsidRPr="00DE3316">
        <w:rPr>
          <w:rStyle w:val="StyleUnderline"/>
          <w:highlight w:val="green"/>
        </w:rPr>
        <w:t xml:space="preserve"> or </w:t>
      </w:r>
      <w:r w:rsidRPr="00DE3316">
        <w:rPr>
          <w:rStyle w:val="Emphasis"/>
          <w:highlight w:val="gree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3D90FA88" w14:textId="77777777" w:rsidR="004F135D" w:rsidRPr="00E71691" w:rsidRDefault="004F135D" w:rsidP="004F135D">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w:t>
      </w:r>
      <w:r>
        <w:rPr>
          <w:rFonts w:cs="Arial"/>
        </w:rPr>
        <w:t>creates divisions</w:t>
      </w:r>
    </w:p>
    <w:p w14:paraId="7DE8048D" w14:textId="77777777" w:rsidR="004F135D" w:rsidRPr="00E71691" w:rsidRDefault="004F135D" w:rsidP="004F135D">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E71691">
        <w:t>populists’</w:t>
      </w:r>
      <w:proofErr w:type="gramEnd"/>
      <w:r w:rsidRPr="00E71691">
        <w:t>." https://peoplesworld.org/article/worldwide-union-leaders-grapple-with-members-backing-right-wing-populists/]</w:t>
      </w:r>
    </w:p>
    <w:p w14:paraId="49038A8F" w14:textId="77777777" w:rsidR="004F135D" w:rsidRPr="00E71691" w:rsidRDefault="004F135D" w:rsidP="004F135D">
      <w:pPr>
        <w:rPr>
          <w:sz w:val="16"/>
        </w:rPr>
      </w:pPr>
      <w:r w:rsidRPr="00E71691">
        <w:rPr>
          <w:sz w:val="16"/>
        </w:rPr>
        <w:t xml:space="preserve">WASHINGTON—For years, </w:t>
      </w:r>
      <w:r w:rsidRPr="00DE3316">
        <w:rPr>
          <w:rStyle w:val="StyleUnderline"/>
          <w:highlight w:val="green"/>
        </w:rPr>
        <w:t>union leaders</w:t>
      </w:r>
      <w:r w:rsidRPr="00E71691">
        <w:rPr>
          <w:sz w:val="16"/>
        </w:rPr>
        <w:t xml:space="preserve"> on both sides of “The Pond”—also known as the Atlantic Ocean—</w:t>
      </w:r>
      <w:r w:rsidRPr="00E71691">
        <w:rPr>
          <w:rStyle w:val="StyleUnderline"/>
        </w:rPr>
        <w:t xml:space="preserve">have </w:t>
      </w:r>
      <w:r w:rsidRPr="00DE3316">
        <w:rPr>
          <w:rStyle w:val="StyleUnderline"/>
          <w:highlight w:val="green"/>
        </w:rPr>
        <w:t>faced a problem</w:t>
      </w:r>
      <w:r w:rsidRPr="00E71691">
        <w:rPr>
          <w:sz w:val="16"/>
        </w:rPr>
        <w:t xml:space="preserve">: </w:t>
      </w:r>
      <w:r w:rsidRPr="00DE3316">
        <w:rPr>
          <w:rStyle w:val="Emphasis"/>
          <w:highlight w:val="green"/>
        </w:rPr>
        <w:t>Right-wing ideologues’</w:t>
      </w:r>
      <w:r w:rsidRPr="00E71691">
        <w:rPr>
          <w:sz w:val="16"/>
        </w:rPr>
        <w:t xml:space="preserve"> “</w:t>
      </w:r>
      <w:r w:rsidRPr="00E71691">
        <w:rPr>
          <w:rStyle w:val="StyleUnderline"/>
        </w:rPr>
        <w:t xml:space="preserve">populist” rhetoric </w:t>
      </w:r>
      <w:r w:rsidRPr="00DE3316">
        <w:rPr>
          <w:rStyle w:val="StyleUnderline"/>
          <w:highlight w:val="green"/>
        </w:rPr>
        <w:t xml:space="preserve">sways </w:t>
      </w:r>
      <w:r w:rsidRPr="00DE3316">
        <w:rPr>
          <w:rStyle w:val="Emphasis"/>
          <w:highlight w:val="gree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27E77B2C" w14:textId="77777777" w:rsidR="004F135D" w:rsidRPr="00E71691" w:rsidRDefault="004F135D" w:rsidP="004F135D">
      <w:pPr>
        <w:rPr>
          <w:sz w:val="16"/>
        </w:rPr>
      </w:pPr>
      <w:r w:rsidRPr="00E71691">
        <w:rPr>
          <w:sz w:val="16"/>
        </w:rPr>
        <w:t xml:space="preserve">And </w:t>
      </w:r>
      <w:r w:rsidRPr="00E71691">
        <w:rPr>
          <w:rStyle w:val="StyleUnderline"/>
        </w:rPr>
        <w:t xml:space="preserve">then once </w:t>
      </w:r>
      <w:r w:rsidRPr="00DE3316">
        <w:rPr>
          <w:rStyle w:val="StyleUnderline"/>
          <w:highlight w:val="green"/>
        </w:rPr>
        <w:t>those</w:t>
      </w:r>
      <w:r w:rsidRPr="00E71691">
        <w:rPr>
          <w:rStyle w:val="StyleUnderline"/>
        </w:rPr>
        <w:t xml:space="preserve"> putative </w:t>
      </w:r>
      <w:r w:rsidRPr="00DE3316">
        <w:rPr>
          <w:rStyle w:val="Emphasis"/>
          <w:highlight w:val="green"/>
        </w:rPr>
        <w:t>plutocrats</w:t>
      </w:r>
      <w:r w:rsidRPr="00DE3316">
        <w:rPr>
          <w:rStyle w:val="StyleUnderline"/>
          <w:highlight w:val="green"/>
        </w:rPr>
        <w:t xml:space="preserve"> achieve public office</w:t>
      </w:r>
      <w:r w:rsidRPr="00E71691">
        <w:rPr>
          <w:rStyle w:val="StyleUnderline"/>
        </w:rPr>
        <w:t xml:space="preserve">, they </w:t>
      </w:r>
      <w:r w:rsidRPr="00DE3316">
        <w:rPr>
          <w:rStyle w:val="StyleUnderline"/>
          <w:highlight w:val="green"/>
        </w:rPr>
        <w:t xml:space="preserve">show their </w:t>
      </w:r>
      <w:r w:rsidRPr="00DE3316">
        <w:rPr>
          <w:rStyle w:val="Emphasis"/>
          <w:highlight w:val="green"/>
        </w:rPr>
        <w:t>true colors</w:t>
      </w:r>
      <w:r w:rsidRPr="00E71691">
        <w:rPr>
          <w:sz w:val="16"/>
        </w:rPr>
        <w:t xml:space="preserve">, </w:t>
      </w:r>
      <w:r w:rsidRPr="00DE3316">
        <w:rPr>
          <w:rStyle w:val="StyleUnderline"/>
          <w:highlight w:val="green"/>
        </w:rPr>
        <w:t>by enacting</w:t>
      </w:r>
      <w:r w:rsidRPr="00E71691">
        <w:rPr>
          <w:rStyle w:val="StyleUnderline"/>
        </w:rPr>
        <w:t xml:space="preserve"> and enforcing repressive </w:t>
      </w:r>
      <w:r w:rsidRPr="00E71691">
        <w:rPr>
          <w:rStyle w:val="Emphasis"/>
        </w:rPr>
        <w:t xml:space="preserve">pro-corporate </w:t>
      </w:r>
      <w:r w:rsidRPr="00DE3316">
        <w:rPr>
          <w:rStyle w:val="Emphasis"/>
          <w:highlight w:val="green"/>
        </w:rPr>
        <w:t>anti-worker laws</w:t>
      </w:r>
      <w:r w:rsidRPr="00E71691">
        <w:rPr>
          <w:sz w:val="16"/>
        </w:rPr>
        <w:t>.</w:t>
      </w:r>
    </w:p>
    <w:p w14:paraId="766D1E0C" w14:textId="77777777" w:rsidR="004F135D" w:rsidRPr="00E71691" w:rsidRDefault="004F135D" w:rsidP="004F135D">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DE3316">
        <w:rPr>
          <w:rStyle w:val="Emphasis"/>
          <w:highlight w:val="green"/>
        </w:rPr>
        <w:t>40% of union members</w:t>
      </w:r>
      <w:r w:rsidRPr="00E71691">
        <w:rPr>
          <w:sz w:val="16"/>
        </w:rPr>
        <w:t xml:space="preserve"> </w:t>
      </w:r>
      <w:r w:rsidRPr="00E71691">
        <w:rPr>
          <w:rStyle w:val="StyleUnderline"/>
        </w:rPr>
        <w:t xml:space="preserve">and their families </w:t>
      </w:r>
      <w:r w:rsidRPr="00DE3316">
        <w:rPr>
          <w:rStyle w:val="StyleUnderline"/>
          <w:highlight w:val="green"/>
        </w:rPr>
        <w:t>backed</w:t>
      </w:r>
      <w:r w:rsidRPr="00E71691">
        <w:rPr>
          <w:sz w:val="16"/>
        </w:rPr>
        <w:t xml:space="preserve"> former GOP Oval Office occupant Donald </w:t>
      </w:r>
      <w:r w:rsidRPr="00DE3316">
        <w:rPr>
          <w:rStyle w:val="Emphasis"/>
          <w:highlight w:val="green"/>
        </w:rPr>
        <w:t>Trump</w:t>
      </w:r>
      <w:r w:rsidRPr="00E71691">
        <w:rPr>
          <w:sz w:val="16"/>
        </w:rPr>
        <w:t xml:space="preserve"> in 2020. But it’s not just Trump.</w:t>
      </w:r>
    </w:p>
    <w:p w14:paraId="5326B51C" w14:textId="77777777" w:rsidR="004F135D" w:rsidRPr="00E71691" w:rsidRDefault="004F135D" w:rsidP="004F135D">
      <w:pPr>
        <w:rPr>
          <w:sz w:val="16"/>
        </w:rPr>
      </w:pPr>
      <w:r w:rsidRPr="00E71691">
        <w:rPr>
          <w:sz w:val="16"/>
        </w:rPr>
        <w:t xml:space="preserve">Over the years, </w:t>
      </w:r>
      <w:r w:rsidRPr="00DE3316">
        <w:rPr>
          <w:rStyle w:val="StyleUnderline"/>
          <w:highlight w:val="green"/>
        </w:rPr>
        <w:t>millions supported</w:t>
      </w:r>
      <w:r w:rsidRPr="00E71691">
        <w:rPr>
          <w:sz w:val="16"/>
        </w:rPr>
        <w:t xml:space="preserve"> other right-wing Republicans such as Sens. Mitch </w:t>
      </w:r>
      <w:r w:rsidRPr="00DE3316">
        <w:rPr>
          <w:rStyle w:val="Emphasis"/>
          <w:highlight w:val="green"/>
        </w:rPr>
        <w:t>McConnell</w:t>
      </w:r>
      <w:r w:rsidRPr="00E71691">
        <w:rPr>
          <w:sz w:val="16"/>
        </w:rPr>
        <w:t xml:space="preserve"> (Ky.), Ted </w:t>
      </w:r>
      <w:r w:rsidRPr="00DE3316">
        <w:rPr>
          <w:rStyle w:val="Emphasis"/>
          <w:highlight w:val="gree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DE3316">
        <w:rPr>
          <w:rStyle w:val="Emphasis"/>
          <w:highlight w:val="green"/>
        </w:rPr>
        <w:t>Walker</w:t>
      </w:r>
      <w:r w:rsidRPr="00E71691">
        <w:rPr>
          <w:sz w:val="16"/>
        </w:rPr>
        <w:t xml:space="preserve"> (Wis.).</w:t>
      </w:r>
    </w:p>
    <w:p w14:paraId="0EFECBAA" w14:textId="77777777" w:rsidR="004F135D" w:rsidRPr="00E71691" w:rsidRDefault="004F135D" w:rsidP="004F135D">
      <w:pPr>
        <w:rPr>
          <w:sz w:val="16"/>
        </w:rPr>
      </w:pPr>
      <w:r w:rsidRPr="00E71691">
        <w:rPr>
          <w:sz w:val="16"/>
        </w:rPr>
        <w:t>All of them, especially Trump and Cruz, spout populist bombast and claim to represent workers—and then enact edicts benefiting the corporate class.</w:t>
      </w:r>
    </w:p>
    <w:p w14:paraId="5FD80017" w14:textId="77777777" w:rsidR="004F135D" w:rsidRPr="00E71691" w:rsidRDefault="004F135D" w:rsidP="004F135D">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7C884932" w14:textId="77777777" w:rsidR="004F135D" w:rsidRPr="00E71691" w:rsidRDefault="004F135D" w:rsidP="004F135D">
      <w:pPr>
        <w:rPr>
          <w:sz w:val="16"/>
        </w:rPr>
      </w:pPr>
      <w:r w:rsidRPr="00E71691">
        <w:rPr>
          <w:rStyle w:val="StyleUnderline"/>
        </w:rPr>
        <w:t>The dilemma exists in other democracies</w:t>
      </w:r>
      <w:r w:rsidRPr="00E71691">
        <w:rPr>
          <w:sz w:val="16"/>
        </w:rPr>
        <w:t xml:space="preserve">, too. Some </w:t>
      </w:r>
      <w:r w:rsidRPr="00DE3316">
        <w:rPr>
          <w:rStyle w:val="Emphasis"/>
          <w:highlight w:val="green"/>
        </w:rPr>
        <w:t>unionists</w:t>
      </w:r>
      <w:r w:rsidRPr="00DE3316">
        <w:rPr>
          <w:sz w:val="16"/>
          <w:highlight w:val="green"/>
        </w:rPr>
        <w:t xml:space="preserve"> </w:t>
      </w:r>
      <w:r w:rsidRPr="00DE3316">
        <w:rPr>
          <w:rStyle w:val="StyleUnderline"/>
          <w:highlight w:val="green"/>
        </w:rPr>
        <w:t>heeded</w:t>
      </w:r>
      <w:r w:rsidRPr="00E71691">
        <w:rPr>
          <w:rStyle w:val="StyleUnderline"/>
        </w:rPr>
        <w:t xml:space="preserve"> anti-immigrant </w:t>
      </w:r>
      <w:r w:rsidRPr="00DE3316">
        <w:rPr>
          <w:rStyle w:val="StyleUnderline"/>
          <w:highlight w:val="green"/>
        </w:rPr>
        <w:t xml:space="preserve">screeds from </w:t>
      </w:r>
      <w:r w:rsidRPr="00DE3316">
        <w:rPr>
          <w:rStyle w:val="Emphasis"/>
          <w:highlight w:val="green"/>
        </w:rPr>
        <w:t>Germany’s</w:t>
      </w:r>
      <w:r w:rsidRPr="00E71691">
        <w:rPr>
          <w:rStyle w:val="StyleUnderline"/>
        </w:rPr>
        <w:t xml:space="preserve"> extreme </w:t>
      </w:r>
      <w:r w:rsidRPr="00DE3316">
        <w:rPr>
          <w:rStyle w:val="Emphasis"/>
          <w:highlight w:val="green"/>
        </w:rPr>
        <w:t>right</w:t>
      </w:r>
      <w:r w:rsidRPr="00E71691">
        <w:rPr>
          <w:sz w:val="16"/>
        </w:rPr>
        <w:t xml:space="preserve"> Alternative for Deutschland, </w:t>
      </w:r>
      <w:r w:rsidRPr="00DE3316">
        <w:rPr>
          <w:rStyle w:val="Emphasis"/>
          <w:highlight w:val="green"/>
        </w:rPr>
        <w:t xml:space="preserve">Marine </w:t>
      </w:r>
      <w:proofErr w:type="spellStart"/>
      <w:r w:rsidRPr="00DE3316">
        <w:rPr>
          <w:rStyle w:val="Emphasis"/>
          <w:highlight w:val="gree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DE3316">
        <w:rPr>
          <w:rStyle w:val="Emphasis"/>
          <w:highlight w:val="gree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136CF103" w14:textId="77777777" w:rsidR="004F135D" w:rsidRPr="00E71691" w:rsidRDefault="004F135D" w:rsidP="004F135D">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5566BEA7" w14:textId="77777777" w:rsidR="004F135D" w:rsidRPr="00E71691" w:rsidRDefault="004F135D" w:rsidP="004F135D">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61AD0035" w14:textId="77777777" w:rsidR="004F135D" w:rsidRPr="00E71691" w:rsidRDefault="004F135D" w:rsidP="004F135D">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44EDCE8A" w14:textId="77777777" w:rsidR="004F135D" w:rsidRPr="00E71691" w:rsidRDefault="004F135D" w:rsidP="004F135D">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72196370" w14:textId="77777777" w:rsidR="004F135D" w:rsidRPr="00E71691" w:rsidRDefault="004F135D" w:rsidP="004F135D">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5308C1B0" w14:textId="77777777" w:rsidR="004F135D" w:rsidRPr="00E71691" w:rsidRDefault="004F135D" w:rsidP="004F135D">
      <w:pPr>
        <w:rPr>
          <w:sz w:val="16"/>
        </w:rPr>
      </w:pPr>
      <w:r w:rsidRPr="00E71691">
        <w:rPr>
          <w:sz w:val="16"/>
        </w:rPr>
        <w:t>Nationalism, protectionism, and racism</w:t>
      </w:r>
    </w:p>
    <w:p w14:paraId="11FB5C79" w14:textId="77777777" w:rsidR="004F135D" w:rsidRPr="00E71691" w:rsidRDefault="004F135D" w:rsidP="004F135D">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DE3316">
        <w:rPr>
          <w:rStyle w:val="StyleUnderline"/>
          <w:highlight w:val="green"/>
        </w:rPr>
        <w:t>workers</w:t>
      </w:r>
      <w:r w:rsidRPr="00E71691">
        <w:rPr>
          <w:rStyle w:val="StyleUnderline"/>
        </w:rPr>
        <w:t xml:space="preserve"> they appeal to, “</w:t>
      </w:r>
      <w:r w:rsidRPr="00DE3316">
        <w:rPr>
          <w:rStyle w:val="StyleUnderline"/>
          <w:highlight w:val="green"/>
        </w:rPr>
        <w:t xml:space="preserve">have a </w:t>
      </w:r>
      <w:r w:rsidRPr="00DE3316">
        <w:rPr>
          <w:rStyle w:val="Emphasis"/>
          <w:highlight w:val="green"/>
        </w:rPr>
        <w:t>radicalized response</w:t>
      </w:r>
      <w:r w:rsidRPr="00DE3316">
        <w:rPr>
          <w:sz w:val="16"/>
          <w:highlight w:val="green"/>
        </w:rPr>
        <w:t xml:space="preserve">” </w:t>
      </w:r>
      <w:r w:rsidRPr="00DE3316">
        <w:rPr>
          <w:rStyle w:val="StyleUnderline"/>
          <w:highlight w:val="green"/>
        </w:rPr>
        <w:t xml:space="preserve">that “is nationalist, </w:t>
      </w:r>
      <w:r w:rsidRPr="00DE3316">
        <w:rPr>
          <w:rStyle w:val="Emphasis"/>
          <w:highlight w:val="green"/>
        </w:rPr>
        <w:t>protectionist</w:t>
      </w:r>
      <w:r w:rsidRPr="00DE3316">
        <w:rPr>
          <w:rStyle w:val="StyleUnderline"/>
          <w:highlight w:val="green"/>
        </w:rPr>
        <w:t xml:space="preserve"> and</w:t>
      </w:r>
      <w:r w:rsidRPr="00DE3316">
        <w:rPr>
          <w:sz w:val="16"/>
          <w:highlight w:val="green"/>
        </w:rPr>
        <w:t xml:space="preserve"> </w:t>
      </w:r>
      <w:r w:rsidRPr="00DE3316">
        <w:rPr>
          <w:rStyle w:val="Emphasis"/>
          <w:highlight w:val="gree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73175822" w14:textId="77777777" w:rsidR="004F135D" w:rsidRPr="00E71691" w:rsidRDefault="004F135D" w:rsidP="004F135D">
      <w:pPr>
        <w:rPr>
          <w:sz w:val="16"/>
        </w:rPr>
      </w:pPr>
      <w:r w:rsidRPr="00E71691">
        <w:rPr>
          <w:sz w:val="16"/>
        </w:rPr>
        <w:t>“</w:t>
      </w:r>
      <w:r w:rsidRPr="00DE3316">
        <w:rPr>
          <w:rStyle w:val="Emphasis"/>
          <w:highlight w:val="green"/>
        </w:rPr>
        <w:t>’Us versus them’</w:t>
      </w:r>
      <w:r w:rsidRPr="00DE3316">
        <w:rPr>
          <w:sz w:val="16"/>
          <w:highlight w:val="green"/>
        </w:rPr>
        <w:t xml:space="preserve"> </w:t>
      </w:r>
      <w:r w:rsidRPr="00DE3316">
        <w:rPr>
          <w:rStyle w:val="StyleUnderline"/>
          <w:highlight w:val="green"/>
        </w:rPr>
        <w:t>is</w:t>
      </w:r>
      <w:r w:rsidRPr="00E71691">
        <w:rPr>
          <w:rStyle w:val="StyleUnderline"/>
        </w:rPr>
        <w:t xml:space="preserve"> much </w:t>
      </w:r>
      <w:r w:rsidRPr="00DE3316">
        <w:rPr>
          <w:rStyle w:val="StyleUnderline"/>
          <w:highlight w:val="green"/>
        </w:rPr>
        <w:t xml:space="preserve">easier to sell to </w:t>
      </w:r>
      <w:r w:rsidRPr="00DE3316">
        <w:rPr>
          <w:rStyle w:val="Emphasis"/>
          <w:highlight w:val="green"/>
        </w:rPr>
        <w:t>working-class constituents</w:t>
      </w:r>
      <w:r w:rsidRPr="00E71691">
        <w:rPr>
          <w:sz w:val="16"/>
        </w:rPr>
        <w:t xml:space="preserve">. </w:t>
      </w:r>
      <w:r w:rsidRPr="00DE3316">
        <w:rPr>
          <w:rStyle w:val="StyleUnderline"/>
          <w:highlight w:val="green"/>
        </w:rPr>
        <w:t xml:space="preserve">Union status doesn’t </w:t>
      </w:r>
      <w:r w:rsidRPr="00DE3316">
        <w:rPr>
          <w:rStyle w:val="Emphasis"/>
          <w:highlight w:val="green"/>
        </w:rPr>
        <w:t>inoculate people</w:t>
      </w:r>
      <w:r w:rsidRPr="00DE3316">
        <w:rPr>
          <w:rStyle w:val="StyleUnderline"/>
          <w:highlight w:val="green"/>
        </w:rPr>
        <w:t xml:space="preserve"> versus</w:t>
      </w:r>
      <w:r w:rsidRPr="00E71691">
        <w:rPr>
          <w:rStyle w:val="StyleUnderline"/>
        </w:rPr>
        <w:t xml:space="preserve"> right-wing </w:t>
      </w:r>
      <w:r w:rsidRPr="00DE3316">
        <w:rPr>
          <w:rStyle w:val="Emphasis"/>
          <w:highlight w:val="gree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3046A4F6" w14:textId="77777777" w:rsidR="004F135D" w:rsidRPr="004F135D" w:rsidRDefault="004F135D" w:rsidP="004F135D"/>
    <w:sectPr w:rsidR="004F135D" w:rsidRPr="004F1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9715608"/>
    <w:docVar w:name="VerbatimVersion" w:val="5.1"/>
  </w:docVars>
  <w:rsids>
    <w:rsidRoot w:val="004F135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135D"/>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63C60"/>
    <w:rsid w:val="00B8057C"/>
    <w:rsid w:val="00B9638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17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B8C2"/>
  <w15:chartTrackingRefBased/>
  <w15:docId w15:val="{B0894AF3-89AE-45D7-AE06-49920015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6178"/>
    <w:rPr>
      <w:rFonts w:ascii="Times New Roman" w:hAnsi="Times New Roman" w:cs="Times New Roman"/>
      <w:sz w:val="24"/>
    </w:rPr>
  </w:style>
  <w:style w:type="paragraph" w:styleId="Heading1">
    <w:name w:val="heading 1"/>
    <w:aliases w:val="Pocket"/>
    <w:basedOn w:val="Normal"/>
    <w:next w:val="Normal"/>
    <w:link w:val="Heading1Char"/>
    <w:qFormat/>
    <w:rsid w:val="00DE6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DE61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DE61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DE6178"/>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DE6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178"/>
  </w:style>
  <w:style w:type="character" w:customStyle="1" w:styleId="Heading1Char">
    <w:name w:val="Heading 1 Char"/>
    <w:aliases w:val="Pocket Char"/>
    <w:basedOn w:val="DefaultParagraphFont"/>
    <w:link w:val="Heading1"/>
    <w:rsid w:val="00DE6178"/>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DE6178"/>
    <w:rPr>
      <w:rFonts w:ascii="Times New Roman" w:eastAsiaTheme="majorEastAsia" w:hAnsi="Times New Roman"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DE6178"/>
    <w:rPr>
      <w:rFonts w:ascii="Times New Roman" w:eastAsiaTheme="majorEastAsia" w:hAnsi="Times New Roman"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DE6178"/>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DE6178"/>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6178"/>
    <w:rPr>
      <w:b/>
      <w:bCs/>
      <w:sz w:val="26"/>
      <w:u w:val="singl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DE617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E6178"/>
    <w:rPr>
      <w:color w:val="auto"/>
      <w:u w:val="none"/>
    </w:rPr>
  </w:style>
  <w:style w:type="character" w:styleId="FollowedHyperlink">
    <w:name w:val="FollowedHyperlink"/>
    <w:basedOn w:val="DefaultParagraphFont"/>
    <w:uiPriority w:val="99"/>
    <w:semiHidden/>
    <w:unhideWhenUsed/>
    <w:rsid w:val="00DE6178"/>
    <w:rPr>
      <w:color w:val="auto"/>
      <w:u w:val="none"/>
    </w:rPr>
  </w:style>
  <w:style w:type="paragraph" w:customStyle="1" w:styleId="textbold">
    <w:name w:val="text bold"/>
    <w:basedOn w:val="Normal"/>
    <w:link w:val="Emphasis"/>
    <w:uiPriority w:val="7"/>
    <w:qFormat/>
    <w:rsid w:val="004F135D"/>
    <w:pPr>
      <w:pBdr>
        <w:top w:val="single" w:sz="4" w:space="0" w:color="auto"/>
        <w:left w:val="single" w:sz="4" w:space="0" w:color="auto"/>
        <w:bottom w:val="single" w:sz="4" w:space="0" w:color="auto"/>
        <w:right w:val="single" w:sz="4" w:space="0" w:color="auto"/>
      </w:pBdr>
      <w:spacing w:line="252" w:lineRule="auto"/>
      <w:ind w:left="720"/>
      <w:jc w:val="both"/>
    </w:pPr>
    <w:rPr>
      <w:b/>
      <w:iCs/>
      <w:sz w:val="22"/>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F13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ersobooks.com/blogs/3948-the-neolithic-capitalism-and-commun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esearchgate.net/publication/353735433_Class_Struggle_from_Above_and_from_Below_during_the_covid-19_Pandemic" TargetMode="External"/><Relationship Id="rId4" Type="http://schemas.openxmlformats.org/officeDocument/2006/relationships/settings" Target="settings.xml"/><Relationship Id="rId9" Type="http://schemas.openxmlformats.org/officeDocument/2006/relationships/hyperlink" Target="https://isreview.org/issue/78/marxism-unions-and-class-struggl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10200</Words>
  <Characters>58141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3</cp:revision>
  <dcterms:created xsi:type="dcterms:W3CDTF">2021-11-06T16:37:00Z</dcterms:created>
  <dcterms:modified xsi:type="dcterms:W3CDTF">2021-11-06T16:37:00Z</dcterms:modified>
</cp:coreProperties>
</file>