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CF5C" w14:textId="6A453909" w:rsidR="00A95652" w:rsidRDefault="004F135D" w:rsidP="004F135D">
      <w:pPr>
        <w:pStyle w:val="Heading1"/>
      </w:pPr>
      <w:r>
        <w:t>1NC v Millard North JS</w:t>
      </w:r>
    </w:p>
    <w:p w14:paraId="4E274F37" w14:textId="05A96A54" w:rsidR="004F135D" w:rsidRDefault="004F135D" w:rsidP="004F135D">
      <w:pPr>
        <w:pStyle w:val="Heading2"/>
      </w:pPr>
      <w:r>
        <w:t>1</w:t>
      </w:r>
    </w:p>
    <w:p w14:paraId="43FC56AB" w14:textId="77777777" w:rsidR="004F135D" w:rsidRPr="000D2198" w:rsidRDefault="004F135D" w:rsidP="004F135D">
      <w:pPr>
        <w:pStyle w:val="Heading3"/>
      </w:pPr>
      <w:r>
        <w:t xml:space="preserve">1NC – Core – </w:t>
      </w:r>
      <w:proofErr w:type="spellStart"/>
      <w:r>
        <w:t>Badiou</w:t>
      </w:r>
      <w:proofErr w:type="spellEnd"/>
    </w:p>
    <w:p w14:paraId="4295C359" w14:textId="77777777" w:rsidR="004F135D" w:rsidRPr="008D0848" w:rsidRDefault="004F135D" w:rsidP="004F135D">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6741663" w14:textId="77777777" w:rsidR="004F135D" w:rsidRDefault="004F135D" w:rsidP="004F135D">
      <w:pPr>
        <w:rPr>
          <w:rStyle w:val="Style13ptBold"/>
        </w:rPr>
      </w:pPr>
      <w:proofErr w:type="spellStart"/>
      <w:r>
        <w:rPr>
          <w:rStyle w:val="Style13ptBold"/>
        </w:rPr>
        <w:t>Badiou</w:t>
      </w:r>
      <w:proofErr w:type="spellEnd"/>
      <w:r>
        <w:rPr>
          <w:rStyle w:val="Style13ptBold"/>
        </w:rPr>
        <w:t xml:space="preserve"> ‘18</w:t>
      </w:r>
    </w:p>
    <w:p w14:paraId="2E8B7A68" w14:textId="77777777" w:rsidR="004F135D" w:rsidRDefault="004F135D" w:rsidP="004F135D">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6" w:history="1">
        <w:r w:rsidRPr="003C3FF2">
          <w:rPr>
            <w:rStyle w:val="Hyperlink"/>
            <w:sz w:val="16"/>
            <w:szCs w:val="16"/>
          </w:rPr>
          <w:t>https://www.versobooks.com/blogs/3948-the-neolithic-capitalism-and-communism</w:t>
        </w:r>
      </w:hyperlink>
      <w:r w:rsidRPr="003C3FF2">
        <w:rPr>
          <w:sz w:val="16"/>
          <w:szCs w:val="16"/>
        </w:rPr>
        <w:t>] pat</w:t>
      </w:r>
    </w:p>
    <w:p w14:paraId="37E3A23A" w14:textId="77777777" w:rsidR="004F135D" w:rsidRPr="00EA5F46" w:rsidRDefault="004F135D" w:rsidP="004F135D">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 xml:space="preserve">to predict the end of </w:t>
      </w:r>
      <w:proofErr w:type="gramStart"/>
      <w:r w:rsidRPr="00EA5F46">
        <w:rPr>
          <w:rStyle w:val="StyleUnderline"/>
          <w:highlight w:val="green"/>
        </w:rPr>
        <w:t>the human race</w:t>
      </w:r>
      <w:proofErr w:type="gramEnd"/>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32D3589F" w14:textId="77777777" w:rsidR="004F135D" w:rsidRPr="00EA5F46" w:rsidRDefault="004F135D" w:rsidP="004F135D">
      <w:pPr>
        <w:rPr>
          <w:sz w:val="16"/>
        </w:rPr>
      </w:pPr>
      <w:r w:rsidRPr="00EA5F46">
        <w:rPr>
          <w:sz w:val="16"/>
        </w:rPr>
        <w:t xml:space="preserve">Suddenly, we see the emergence of threatening categories like transhumanism and the post-human — or, their mirror image, a return to our animal state — depending on whether one prophesies </w:t>
      </w:r>
      <w:proofErr w:type="gramStart"/>
      <w:r w:rsidRPr="00EA5F46">
        <w:rPr>
          <w:sz w:val="16"/>
        </w:rPr>
        <w:t>on the basis of</w:t>
      </w:r>
      <w:proofErr w:type="gramEnd"/>
      <w:r w:rsidRPr="00EA5F46">
        <w:rPr>
          <w:sz w:val="16"/>
        </w:rPr>
        <w:t xml:space="preserve"> technological innovation or laments all the attacks on Mother Nature.</w:t>
      </w:r>
    </w:p>
    <w:p w14:paraId="70FBA586" w14:textId="77777777" w:rsidR="004F135D" w:rsidRPr="00EA5F46" w:rsidRDefault="004F135D" w:rsidP="004F135D">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109F6C0" w14:textId="77777777" w:rsidR="004F135D" w:rsidRPr="00EA5F46" w:rsidRDefault="004F135D" w:rsidP="004F135D">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764BDAF8" w14:textId="77777777" w:rsidR="004F135D" w:rsidRPr="00EA5F46" w:rsidRDefault="004F135D" w:rsidP="004F135D">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71C5747" w14:textId="77777777" w:rsidR="004F135D" w:rsidRPr="00EA5F46" w:rsidRDefault="004F135D" w:rsidP="004F135D">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754D157B" w14:textId="77777777" w:rsidR="004F135D" w:rsidRPr="00EA5F46" w:rsidRDefault="004F135D" w:rsidP="004F135D">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293E15F5" w14:textId="77777777" w:rsidR="004F135D" w:rsidRPr="00EA5F46" w:rsidRDefault="004F135D" w:rsidP="004F135D">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w:t>
      </w:r>
      <w:proofErr w:type="gramStart"/>
      <w:r w:rsidRPr="00EA5F46">
        <w:rPr>
          <w:sz w:val="16"/>
        </w:rPr>
        <w:t>in order to</w:t>
      </w:r>
      <w:proofErr w:type="gramEnd"/>
      <w:r w:rsidRPr="00EA5F46">
        <w:rPr>
          <w:sz w:val="16"/>
        </w:rPr>
        <w:t xml:space="preserve">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4DDD1EA9" w14:textId="77777777" w:rsidR="004F135D" w:rsidRPr="00EA5F46" w:rsidRDefault="004F135D" w:rsidP="004F135D">
      <w:pPr>
        <w:rPr>
          <w:sz w:val="16"/>
        </w:rPr>
      </w:pPr>
      <w:r w:rsidRPr="00EA5F46">
        <w:rPr>
          <w:sz w:val="16"/>
        </w:rPr>
        <w:t>Let’s put things in a bit more perspective.</w:t>
      </w:r>
    </w:p>
    <w:p w14:paraId="36EE1E40" w14:textId="77777777" w:rsidR="004F135D" w:rsidRPr="00EA5F46" w:rsidRDefault="004F135D" w:rsidP="004F135D">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680B4375" w14:textId="77777777" w:rsidR="004F135D" w:rsidRPr="00EA5F46" w:rsidRDefault="004F135D" w:rsidP="004F135D">
      <w:pPr>
        <w:rPr>
          <w:sz w:val="16"/>
        </w:rPr>
      </w:pPr>
      <w:r w:rsidRPr="00EA5F46">
        <w:rPr>
          <w:sz w:val="16"/>
        </w:rPr>
        <w:t xml:space="preserve">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w:t>
      </w:r>
      <w:proofErr w:type="gramStart"/>
      <w:r w:rsidRPr="00EA5F46">
        <w:rPr>
          <w:sz w:val="16"/>
        </w:rPr>
        <w:t>close proximity</w:t>
      </w:r>
      <w:proofErr w:type="gramEnd"/>
      <w:r w:rsidRPr="00EA5F46">
        <w:rPr>
          <w:sz w:val="16"/>
        </w:rPr>
        <w:t xml:space="preserve"> with animal life; something which did indeed exist, in the form of small nomadic groups, for around 200,000 years.</w:t>
      </w:r>
    </w:p>
    <w:p w14:paraId="1327C0EA" w14:textId="77777777" w:rsidR="004F135D" w:rsidRPr="00EA5F46" w:rsidRDefault="004F135D" w:rsidP="004F135D">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7208993" w14:textId="77777777" w:rsidR="004F135D" w:rsidRPr="00EA5F46" w:rsidRDefault="004F135D" w:rsidP="004F135D">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64AD1ED" w14:textId="77777777" w:rsidR="004F135D" w:rsidRPr="00EA5F46" w:rsidRDefault="004F135D" w:rsidP="004F135D">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6F643EF2" w14:textId="77777777" w:rsidR="004F135D" w:rsidRPr="00EA5F46" w:rsidRDefault="004F135D" w:rsidP="004F135D">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3CFBF8C" w14:textId="77777777" w:rsidR="004F135D" w:rsidRPr="00EA5F46" w:rsidRDefault="004F135D" w:rsidP="004F135D">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xml:space="preserve">. For almost two centuries — since Marx, anyway — we have known that we </w:t>
      </w:r>
      <w:proofErr w:type="gramStart"/>
      <w:r w:rsidRPr="00EA5F46">
        <w:rPr>
          <w:sz w:val="16"/>
        </w:rPr>
        <w:t>have to</w:t>
      </w:r>
      <w:proofErr w:type="gramEnd"/>
      <w:r w:rsidRPr="00EA5F46">
        <w:rPr>
          <w:sz w:val="16"/>
        </w:rPr>
        <w:t xml:space="preserve">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03C4E1B5" w14:textId="77777777" w:rsidR="004F135D" w:rsidRPr="000677CD" w:rsidRDefault="004F135D" w:rsidP="004F135D">
      <w:pPr>
        <w:pStyle w:val="Heading3"/>
      </w:pPr>
      <w:r>
        <w:t xml:space="preserve">L – </w:t>
      </w:r>
      <w:proofErr w:type="spellStart"/>
      <w:r>
        <w:t>RtS</w:t>
      </w:r>
      <w:proofErr w:type="spellEnd"/>
      <w:r>
        <w:t xml:space="preserve"> – White</w:t>
      </w:r>
    </w:p>
    <w:p w14:paraId="3313A091" w14:textId="77777777" w:rsidR="004F135D" w:rsidRPr="00E36D94" w:rsidRDefault="004F135D" w:rsidP="004F135D">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13039CEA" w14:textId="77777777" w:rsidR="004F135D" w:rsidRDefault="004F135D" w:rsidP="004F135D">
      <w:pPr>
        <w:rPr>
          <w:rStyle w:val="Style13ptBold"/>
        </w:rPr>
      </w:pPr>
      <w:r>
        <w:rPr>
          <w:rStyle w:val="Style13ptBold"/>
        </w:rPr>
        <w:t>White ‘18</w:t>
      </w:r>
    </w:p>
    <w:p w14:paraId="0CA7865E" w14:textId="77777777" w:rsidR="004F135D" w:rsidRPr="00E36D94" w:rsidRDefault="004F135D" w:rsidP="004F135D">
      <w:pPr>
        <w:rPr>
          <w:sz w:val="16"/>
          <w:szCs w:val="16"/>
        </w:rPr>
      </w:pPr>
      <w:r w:rsidRPr="00E36D94">
        <w:rPr>
          <w:sz w:val="16"/>
          <w:szCs w:val="16"/>
        </w:rPr>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11DA70F5" w14:textId="77777777" w:rsidR="004F135D" w:rsidRPr="000677CD" w:rsidRDefault="004F135D" w:rsidP="004F135D">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42C3250" w14:textId="77777777" w:rsidR="004F135D" w:rsidRPr="000677CD" w:rsidRDefault="004F135D" w:rsidP="004F135D">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E92C93B" w14:textId="77777777" w:rsidR="004F135D" w:rsidRPr="000677CD" w:rsidRDefault="004F135D" w:rsidP="004F135D">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503EAFAE" w14:textId="77777777" w:rsidR="004F135D" w:rsidRPr="000677CD" w:rsidRDefault="004F135D" w:rsidP="004F135D">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0FE6787C" w14:textId="77777777" w:rsidR="004F135D" w:rsidRPr="000677CD" w:rsidRDefault="004F135D" w:rsidP="004F135D">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17A8F176" w14:textId="77777777" w:rsidR="004F135D" w:rsidRPr="000677CD" w:rsidRDefault="004F135D" w:rsidP="004F135D">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4743E920" w14:textId="77777777" w:rsidR="004F135D" w:rsidRPr="000677CD" w:rsidRDefault="004F135D" w:rsidP="004F135D">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w:t>
      </w:r>
      <w:proofErr w:type="gramStart"/>
      <w:r w:rsidRPr="000677CD">
        <w:rPr>
          <w:sz w:val="12"/>
        </w:rPr>
        <w:t>really about</w:t>
      </w:r>
      <w:proofErr w:type="gramEnd"/>
      <w:r w:rsidRPr="000677CD">
        <w:rPr>
          <w:sz w:val="12"/>
        </w:rPr>
        <w:t xml:space="preserve"> was elevating property rights over human rights.</w:t>
      </w:r>
    </w:p>
    <w:p w14:paraId="13533F61" w14:textId="77777777" w:rsidR="004F135D" w:rsidRPr="000677CD" w:rsidRDefault="004F135D" w:rsidP="004F135D">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w:t>
      </w:r>
      <w:proofErr w:type="gramStart"/>
      <w:r w:rsidRPr="000677CD">
        <w:rPr>
          <w:rStyle w:val="StyleUnderline"/>
        </w:rPr>
        <w:t xml:space="preserve">actually </w:t>
      </w:r>
      <w:r w:rsidRPr="000677CD">
        <w:rPr>
          <w:rStyle w:val="StyleUnderline"/>
          <w:highlight w:val="green"/>
        </w:rPr>
        <w:t>indefensible</w:t>
      </w:r>
      <w:proofErr w:type="gramEnd"/>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xml:space="preserve">.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w:t>
      </w:r>
      <w:proofErr w:type="gramStart"/>
      <w:r w:rsidRPr="000677CD">
        <w:rPr>
          <w:sz w:val="12"/>
        </w:rPr>
        <w:t>all of</w:t>
      </w:r>
      <w:proofErr w:type="gramEnd"/>
      <w:r w:rsidRPr="000677CD">
        <w:rPr>
          <w:sz w:val="12"/>
        </w:rPr>
        <w:t xml:space="preserve"> the blame for what happened that day rested on the police, most of the papers still adhered to this reading of the events.</w:t>
      </w:r>
    </w:p>
    <w:p w14:paraId="7BB31C0A" w14:textId="77777777" w:rsidR="004F135D" w:rsidRPr="000677CD" w:rsidRDefault="004F135D" w:rsidP="004F135D">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2147A77E" w14:textId="77777777" w:rsidR="004F135D" w:rsidRPr="000677CD" w:rsidRDefault="004F135D" w:rsidP="004F135D">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54F149FD" w14:textId="77777777" w:rsidR="004F135D" w:rsidRPr="000677CD" w:rsidRDefault="004F135D" w:rsidP="004F135D">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7B0581C" w14:textId="77777777" w:rsidR="004F135D" w:rsidRPr="000677CD" w:rsidRDefault="004F135D" w:rsidP="004F135D">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533104E9" w14:textId="77777777" w:rsidR="004F135D" w:rsidRPr="000677CD" w:rsidRDefault="004F135D" w:rsidP="004F135D">
      <w:pPr>
        <w:rPr>
          <w:sz w:val="12"/>
        </w:rPr>
      </w:pPr>
      <w:r w:rsidRPr="000677CD">
        <w:rPr>
          <w:sz w:val="12"/>
        </w:rPr>
        <w:t xml:space="preserve">Like Taft-Hartley’s supporters in Congress, figures like Hoover, Lippmann, and Ford did not trouble themselves to confess that such tactics as they so blithely condemned might </w:t>
      </w:r>
      <w:proofErr w:type="gramStart"/>
      <w:r w:rsidRPr="000677CD">
        <w:rPr>
          <w:sz w:val="12"/>
        </w:rPr>
        <w:t>actually be</w:t>
      </w:r>
      <w:proofErr w:type="gramEnd"/>
      <w:r w:rsidRPr="000677CD">
        <w:rPr>
          <w:sz w:val="12"/>
        </w:rPr>
        <w:t xml:space="preserv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1A963736" w14:textId="77777777" w:rsidR="004F135D" w:rsidRPr="000677CD" w:rsidRDefault="004F135D" w:rsidP="004F135D">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0FD0E0EC" w14:textId="77777777" w:rsidR="004F135D" w:rsidRPr="000677CD" w:rsidRDefault="004F135D" w:rsidP="004F135D">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5B516A17" w14:textId="77777777" w:rsidR="004F135D" w:rsidRPr="000677CD" w:rsidRDefault="004F135D" w:rsidP="004F135D">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w:t>
      </w:r>
      <w:proofErr w:type="gramStart"/>
      <w:r w:rsidRPr="000677CD">
        <w:rPr>
          <w:sz w:val="12"/>
        </w:rPr>
        <w:t>on the basis of</w:t>
      </w:r>
      <w:proofErr w:type="gramEnd"/>
      <w:r w:rsidRPr="000677CD">
        <w:rPr>
          <w:sz w:val="12"/>
        </w:rPr>
        <w:t xml:space="preserve">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w:t>
      </w:r>
      <w:proofErr w:type="gramStart"/>
      <w:r w:rsidRPr="000677CD">
        <w:rPr>
          <w:sz w:val="12"/>
        </w:rPr>
        <w:t>on the basis of</w:t>
      </w:r>
      <w:proofErr w:type="gramEnd"/>
      <w:r w:rsidRPr="000677CD">
        <w:rPr>
          <w:sz w:val="12"/>
        </w:rPr>
        <w:t xml:space="preserve"> a worker’s assertion of the basic labor rights laid out in § 7 that it was, itself, supposedly derived from.</w:t>
      </w:r>
    </w:p>
    <w:p w14:paraId="5D5FE293" w14:textId="77777777" w:rsidR="004F135D" w:rsidRPr="000677CD" w:rsidRDefault="004F135D" w:rsidP="004F135D">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428402A9" w14:textId="77777777" w:rsidR="004F135D" w:rsidRPr="000677CD" w:rsidRDefault="004F135D" w:rsidP="004F135D">
      <w:pPr>
        <w:rPr>
          <w:sz w:val="8"/>
          <w:szCs w:val="8"/>
        </w:rPr>
      </w:pPr>
      <w:r w:rsidRPr="000677CD">
        <w:rPr>
          <w:sz w:val="8"/>
          <w:szCs w:val="8"/>
        </w:rPr>
        <w:t xml:space="preserve">A simple exercise in counterfactual speculation bears similar fruit </w:t>
      </w:r>
      <w:proofErr w:type="gramStart"/>
      <w:r w:rsidRPr="000677CD">
        <w:rPr>
          <w:sz w:val="8"/>
          <w:szCs w:val="8"/>
        </w:rPr>
        <w:t>in regard to</w:t>
      </w:r>
      <w:proofErr w:type="gramEnd"/>
      <w:r w:rsidRPr="000677CD">
        <w:rPr>
          <w:sz w:val="8"/>
          <w:szCs w:val="8"/>
        </w:rPr>
        <w:t xml:space="preserve">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D66DE64" w14:textId="77777777" w:rsidR="004F135D" w:rsidRPr="000677CD" w:rsidRDefault="004F135D" w:rsidP="004F135D">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1C678215" w14:textId="77777777" w:rsidR="004F135D" w:rsidRDefault="004F135D" w:rsidP="004F135D">
      <w:pPr>
        <w:pStyle w:val="Heading3"/>
      </w:pPr>
      <w:r>
        <w:t>Alt – Join the Party! – Escalante</w:t>
      </w:r>
    </w:p>
    <w:p w14:paraId="49F62E3A" w14:textId="77777777" w:rsidR="004F135D" w:rsidRPr="000D2198" w:rsidRDefault="004F135D" w:rsidP="004F135D">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045855AB" w14:textId="77777777" w:rsidR="004F135D" w:rsidRDefault="004F135D" w:rsidP="004F135D">
      <w:pPr>
        <w:rPr>
          <w:rStyle w:val="Style13ptBold"/>
        </w:rPr>
      </w:pPr>
      <w:r>
        <w:rPr>
          <w:rStyle w:val="Style13ptBold"/>
        </w:rPr>
        <w:t>Escalante ‘18</w:t>
      </w:r>
    </w:p>
    <w:p w14:paraId="4BDB387E" w14:textId="77777777" w:rsidR="004F135D" w:rsidRPr="001E1390" w:rsidRDefault="004F135D" w:rsidP="004F135D">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34131C88" w14:textId="77777777" w:rsidR="004F135D" w:rsidRPr="000D2198" w:rsidRDefault="004F135D" w:rsidP="004F135D">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5C3A5051" w14:textId="77777777" w:rsidR="004F135D" w:rsidRPr="000D2198" w:rsidRDefault="004F135D" w:rsidP="004F135D">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44281522" w14:textId="77777777" w:rsidR="004F135D" w:rsidRPr="000D2198" w:rsidRDefault="004F135D" w:rsidP="004F135D">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50BF8DCC" w14:textId="77777777" w:rsidR="004F135D" w:rsidRPr="000D2198" w:rsidRDefault="004F135D" w:rsidP="004F135D">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FAF99C8" w14:textId="77777777" w:rsidR="004F135D" w:rsidRPr="000D2198" w:rsidRDefault="004F135D" w:rsidP="004F135D">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6EAB8337" w14:textId="77777777" w:rsidR="004F135D" w:rsidRPr="000D2198" w:rsidRDefault="004F135D" w:rsidP="004F135D">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44D5D4F5" w14:textId="77777777" w:rsidR="004F135D" w:rsidRPr="000D2198" w:rsidRDefault="004F135D" w:rsidP="004F135D">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A579E22" w14:textId="77777777" w:rsidR="004F135D" w:rsidRPr="000D2198" w:rsidRDefault="004F135D" w:rsidP="004F135D">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6E5A641A" w14:textId="77777777" w:rsidR="004F135D" w:rsidRPr="000D2198" w:rsidRDefault="004F135D" w:rsidP="004F135D">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1CBF2CEA" w14:textId="77777777" w:rsidR="004F135D" w:rsidRPr="000D2198" w:rsidRDefault="004F135D" w:rsidP="004F135D">
      <w:pPr>
        <w:rPr>
          <w:sz w:val="12"/>
        </w:rPr>
      </w:pPr>
      <w:r w:rsidRPr="000D2198">
        <w:rPr>
          <w:sz w:val="12"/>
        </w:rPr>
        <w:t xml:space="preserve">The fact is, we are not nearly ready for revolution. Socialists in the United States have failed to meet the needs of the people, and </w:t>
      </w:r>
      <w:proofErr w:type="gramStart"/>
      <w:r w:rsidRPr="000D2198">
        <w:rPr>
          <w:sz w:val="12"/>
        </w:rPr>
        <w:t>as long as</w:t>
      </w:r>
      <w:proofErr w:type="gramEnd"/>
      <w:r w:rsidRPr="000D2198">
        <w:rPr>
          <w:sz w:val="12"/>
        </w:rPr>
        <w:t xml:space="preserve">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D2ABD09" w14:textId="77777777" w:rsidR="004F135D" w:rsidRPr="000D2198" w:rsidRDefault="004F135D" w:rsidP="004F135D">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1BA2ECAC" w14:textId="77777777" w:rsidR="004F135D" w:rsidRPr="000D2198" w:rsidRDefault="004F135D" w:rsidP="004F135D">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w:t>
      </w:r>
      <w:proofErr w:type="gramStart"/>
      <w:r w:rsidRPr="000D2198">
        <w:rPr>
          <w:sz w:val="8"/>
          <w:szCs w:val="8"/>
        </w:rPr>
        <w:t>actually serving</w:t>
      </w:r>
      <w:proofErr w:type="gramEnd"/>
      <w:r w:rsidRPr="000D2198">
        <w:rPr>
          <w:sz w:val="8"/>
          <w:szCs w:val="8"/>
        </w:rPr>
        <w:t xml:space="preserve"> the people.</w:t>
      </w:r>
    </w:p>
    <w:p w14:paraId="545E3343" w14:textId="77777777" w:rsidR="004F135D" w:rsidRDefault="004F135D" w:rsidP="004F135D">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4F60C0D4" w14:textId="77777777" w:rsidR="004F135D" w:rsidRPr="004F135D" w:rsidRDefault="004F135D" w:rsidP="004F135D"/>
    <w:p w14:paraId="1E5D9A6E" w14:textId="3CE174B2" w:rsidR="004F135D" w:rsidRDefault="004F135D" w:rsidP="004F135D">
      <w:pPr>
        <w:pStyle w:val="Heading2"/>
      </w:pPr>
      <w:r>
        <w:t>Case</w:t>
      </w:r>
    </w:p>
    <w:p w14:paraId="6A334B01" w14:textId="77777777" w:rsidR="004F135D" w:rsidRPr="00D54DCB" w:rsidRDefault="004F135D" w:rsidP="004F135D">
      <w:pPr>
        <w:pStyle w:val="Heading4"/>
      </w:pPr>
      <w:r>
        <w:t xml:space="preserve">Strikes represent a </w:t>
      </w:r>
      <w:r>
        <w:rPr>
          <w:u w:val="single"/>
        </w:rPr>
        <w:t>school of war</w:t>
      </w:r>
      <w:r>
        <w:t xml:space="preserve"> for class struggle – the </w:t>
      </w:r>
      <w:r>
        <w:rPr>
          <w:u w:val="single"/>
        </w:rPr>
        <w:t>crucial task</w:t>
      </w:r>
      <w:r>
        <w:t xml:space="preserve"> for Marxists is to shift workers away from </w:t>
      </w:r>
      <w:r w:rsidRPr="00D54DCB">
        <w:rPr>
          <w:u w:val="single"/>
        </w:rPr>
        <w:t>liberal unionism</w:t>
      </w:r>
      <w:r>
        <w:t xml:space="preserve"> towards </w:t>
      </w:r>
      <w:r>
        <w:rPr>
          <w:u w:val="single"/>
        </w:rPr>
        <w:t>revolutionary organizing</w:t>
      </w:r>
      <w:r>
        <w:t>.</w:t>
      </w:r>
    </w:p>
    <w:p w14:paraId="4CD15335" w14:textId="77777777" w:rsidR="004F135D" w:rsidRPr="002F718A" w:rsidRDefault="004F135D" w:rsidP="004F135D">
      <w:pPr>
        <w:rPr>
          <w:rStyle w:val="Style13ptBold"/>
        </w:rPr>
      </w:pPr>
      <w:r>
        <w:rPr>
          <w:rStyle w:val="Style13ptBold"/>
        </w:rPr>
        <w:t>Smith ‘11</w:t>
      </w:r>
    </w:p>
    <w:p w14:paraId="1571FD09" w14:textId="77777777" w:rsidR="004F135D" w:rsidRPr="002F718A" w:rsidRDefault="004F135D" w:rsidP="004F135D">
      <w:pPr>
        <w:rPr>
          <w:sz w:val="16"/>
          <w:szCs w:val="16"/>
        </w:rPr>
      </w:pPr>
      <w:r w:rsidRPr="002F718A">
        <w:rPr>
          <w:sz w:val="16"/>
          <w:szCs w:val="16"/>
        </w:rPr>
        <w:t>[Sharon, author of Subterranean Fire: A History of Working-Class Radicalism in the United States (Haymarket, 2006) and Women and Socialism: Class, Race, and Capital (revised and updated, Haymarket, 2015).</w:t>
      </w:r>
      <w:r>
        <w:rPr>
          <w:sz w:val="16"/>
          <w:szCs w:val="16"/>
        </w:rPr>
        <w:t xml:space="preserve"> July 2011.</w:t>
      </w:r>
      <w:r w:rsidRPr="002F718A">
        <w:rPr>
          <w:sz w:val="16"/>
          <w:szCs w:val="16"/>
        </w:rPr>
        <w:t xml:space="preserve"> “Marxism, unions, and class struggle: The future in the present,” </w:t>
      </w:r>
      <w:hyperlink r:id="rId9" w:history="1">
        <w:r w:rsidRPr="002F718A">
          <w:rPr>
            <w:rStyle w:val="Hyperlink"/>
            <w:sz w:val="16"/>
            <w:szCs w:val="16"/>
          </w:rPr>
          <w:t>https://isreview.org/issue/78/marxism-unions-and-class-struggle/index.html</w:t>
        </w:r>
      </w:hyperlink>
      <w:r w:rsidRPr="002F718A">
        <w:rPr>
          <w:sz w:val="16"/>
          <w:szCs w:val="16"/>
        </w:rPr>
        <w:t>] pat</w:t>
      </w:r>
    </w:p>
    <w:p w14:paraId="51050182" w14:textId="77777777" w:rsidR="004F135D" w:rsidRPr="00D54DCB" w:rsidRDefault="004F135D" w:rsidP="004F135D">
      <w:pPr>
        <w:rPr>
          <w:sz w:val="12"/>
        </w:rPr>
      </w:pPr>
      <w:r w:rsidRPr="00D54DCB">
        <w:rPr>
          <w:sz w:val="12"/>
        </w:rPr>
        <w:t xml:space="preserve">Shifting the balance of class forces is, of course, of immediate urgency for the U.S. labor movement. </w:t>
      </w:r>
      <w:r w:rsidRPr="00D54DCB">
        <w:rPr>
          <w:rStyle w:val="StyleUnderline"/>
        </w:rPr>
        <w:t xml:space="preserve">But </w:t>
      </w:r>
      <w:r w:rsidRPr="00D54DCB">
        <w:rPr>
          <w:rStyle w:val="StyleUnderline"/>
          <w:highlight w:val="green"/>
        </w:rPr>
        <w:t>for Marxists</w:t>
      </w:r>
      <w:r w:rsidRPr="00D54DCB">
        <w:rPr>
          <w:sz w:val="12"/>
        </w:rPr>
        <w:t xml:space="preserve">, </w:t>
      </w:r>
      <w:r w:rsidRPr="00D54DCB">
        <w:rPr>
          <w:rStyle w:val="StyleUnderline"/>
          <w:highlight w:val="green"/>
        </w:rPr>
        <w:t>a new era of class struggle</w:t>
      </w:r>
      <w:r w:rsidRPr="00D54DCB">
        <w:rPr>
          <w:rStyle w:val="StyleUnderline"/>
        </w:rPr>
        <w:t xml:space="preserve"> also </w:t>
      </w:r>
      <w:r w:rsidRPr="00D54DCB">
        <w:rPr>
          <w:rStyle w:val="StyleUnderline"/>
          <w:highlight w:val="green"/>
        </w:rPr>
        <w:t>provides a path to</w:t>
      </w:r>
      <w:r w:rsidRPr="00D54DCB">
        <w:rPr>
          <w:rStyle w:val="StyleUnderline"/>
        </w:rPr>
        <w:t xml:space="preserve"> working-class </w:t>
      </w:r>
      <w:r w:rsidRPr="00D54DCB">
        <w:rPr>
          <w:rStyle w:val="StyleUnderline"/>
          <w:highlight w:val="green"/>
        </w:rPr>
        <w:t>revolution</w:t>
      </w:r>
      <w:r w:rsidRPr="00D54DCB">
        <w:rPr>
          <w:sz w:val="12"/>
        </w:rPr>
        <w:t>—</w:t>
      </w:r>
      <w:r w:rsidRPr="00D54DCB">
        <w:rPr>
          <w:rStyle w:val="Emphasis"/>
          <w:highlight w:val="green"/>
        </w:rPr>
        <w:t>by preparing workers not only to overthrow the system but</w:t>
      </w:r>
      <w:r w:rsidRPr="00D54DCB">
        <w:rPr>
          <w:rStyle w:val="Emphasis"/>
        </w:rPr>
        <w:t xml:space="preserve"> also to </w:t>
      </w:r>
      <w:r w:rsidRPr="00D54DCB">
        <w:rPr>
          <w:rStyle w:val="Emphasis"/>
          <w:highlight w:val="green"/>
        </w:rPr>
        <w:t>rule</w:t>
      </w:r>
      <w:r w:rsidRPr="00D54DCB">
        <w:rPr>
          <w:rStyle w:val="Emphasis"/>
        </w:rPr>
        <w:t xml:space="preserve"> society </w:t>
      </w:r>
      <w:r w:rsidRPr="00D54DCB">
        <w:rPr>
          <w:rStyle w:val="Emphasis"/>
          <w:highlight w:val="green"/>
        </w:rPr>
        <w:t>collectively</w:t>
      </w:r>
      <w:r w:rsidRPr="00D54DCB">
        <w:rPr>
          <w:sz w:val="12"/>
        </w:rPr>
        <w:t>. Marx stated clearly in the German Ideology, “[T]</w:t>
      </w:r>
      <w:proofErr w:type="gramStart"/>
      <w:r w:rsidRPr="00D54DCB">
        <w:rPr>
          <w:sz w:val="12"/>
        </w:rPr>
        <w:t>he</w:t>
      </w:r>
      <w:proofErr w:type="gramEnd"/>
      <w:r w:rsidRPr="00D54DCB">
        <w:rPr>
          <w:sz w:val="12"/>
        </w:rPr>
        <w:t xml:space="preserve"> revolution is necessary therefore, not only because the ruling class cannot be overthrown in any other way, but also because the class overthrowing it can only in a revolution succeed in ridding itself of all the muck of ages and become fitted to found society anew.”</w:t>
      </w:r>
    </w:p>
    <w:p w14:paraId="4817BDC1" w14:textId="77777777" w:rsidR="004F135D" w:rsidRPr="00D54DCB" w:rsidRDefault="004F135D" w:rsidP="004F135D">
      <w:pPr>
        <w:rPr>
          <w:sz w:val="12"/>
        </w:rPr>
      </w:pPr>
      <w:r w:rsidRPr="00D54DCB">
        <w:rPr>
          <w:rStyle w:val="StyleUnderline"/>
        </w:rPr>
        <w:t xml:space="preserve">Marx and Engels regarded class struggle as the means through which </w:t>
      </w:r>
      <w:r w:rsidRPr="00D54DCB">
        <w:rPr>
          <w:rStyle w:val="StyleUnderline"/>
          <w:highlight w:val="green"/>
        </w:rPr>
        <w:t xml:space="preserve">the </w:t>
      </w:r>
      <w:proofErr w:type="gramStart"/>
      <w:r w:rsidRPr="00D54DCB">
        <w:rPr>
          <w:rStyle w:val="StyleUnderline"/>
          <w:highlight w:val="green"/>
        </w:rPr>
        <w:t>working class</w:t>
      </w:r>
      <w:proofErr w:type="gramEnd"/>
      <w:r w:rsidRPr="00D54DCB">
        <w:rPr>
          <w:rStyle w:val="StyleUnderline"/>
          <w:highlight w:val="green"/>
        </w:rPr>
        <w:t xml:space="preserve"> advances from</w:t>
      </w:r>
      <w:r w:rsidRPr="00D54DCB">
        <w:rPr>
          <w:rStyle w:val="StyleUnderline"/>
        </w:rPr>
        <w:t xml:space="preserve"> a class </w:t>
      </w:r>
      <w:r w:rsidRPr="00D54DCB">
        <w:rPr>
          <w:rStyle w:val="StyleUnderline"/>
          <w:highlight w:val="green"/>
        </w:rPr>
        <w:t>“in itself” to</w:t>
      </w:r>
      <w:r w:rsidRPr="00D54DCB">
        <w:rPr>
          <w:rStyle w:val="StyleUnderline"/>
        </w:rPr>
        <w:t xml:space="preserve"> a class </w:t>
      </w:r>
      <w:r w:rsidRPr="00D54DCB">
        <w:rPr>
          <w:rStyle w:val="Emphasis"/>
          <w:highlight w:val="green"/>
        </w:rPr>
        <w:t>“for itself,”</w:t>
      </w:r>
      <w:r w:rsidRPr="00D54DCB">
        <w:rPr>
          <w:sz w:val="12"/>
        </w:rPr>
        <w:t xml:space="preserve"> as a necessary precondition for their own self-emancipation. As Marx wrote in </w:t>
      </w:r>
      <w:r w:rsidRPr="00D54DCB">
        <w:rPr>
          <w:i/>
          <w:iCs/>
          <w:sz w:val="12"/>
        </w:rPr>
        <w:t>The Poverty of Philosophy</w:t>
      </w:r>
      <w:r w:rsidRPr="00D54DCB">
        <w:rPr>
          <w:sz w:val="12"/>
        </w:rPr>
        <w:t>, “Economic conditions had first transformed the mass of the people of the country into workers.… The mass is thus already a class as against capital, but not yet for itself. In the struggle, of which we have noted only a few phases, this mass becomes united, and continues itself as a class for itself. The interests it defends become class interests.”</w:t>
      </w:r>
    </w:p>
    <w:p w14:paraId="51D773AC" w14:textId="77777777" w:rsidR="004F135D" w:rsidRPr="00D54DCB" w:rsidRDefault="004F135D" w:rsidP="004F135D">
      <w:pPr>
        <w:rPr>
          <w:sz w:val="8"/>
          <w:szCs w:val="8"/>
        </w:rPr>
      </w:pPr>
      <w:r w:rsidRPr="00D54DCB">
        <w:rPr>
          <w:sz w:val="8"/>
          <w:szCs w:val="8"/>
        </w:rPr>
        <w:t xml:space="preserve">The tremendous class solidarity expressed in Madison in February and March marked a leap forward in establishing a working class “for itself”—including union and non-union workers from the public and private sector, </w:t>
      </w:r>
      <w:proofErr w:type="gramStart"/>
      <w:r w:rsidRPr="00D54DCB">
        <w:rPr>
          <w:sz w:val="8"/>
          <w:szCs w:val="8"/>
        </w:rPr>
        <w:t>students</w:t>
      </w:r>
      <w:proofErr w:type="gramEnd"/>
      <w:r w:rsidRPr="00D54DCB">
        <w:rPr>
          <w:sz w:val="8"/>
          <w:szCs w:val="8"/>
        </w:rPr>
        <w:t xml:space="preserve"> and supporters from all over the U.S. committed to defending public sector unions in Wisconsin.</w:t>
      </w:r>
    </w:p>
    <w:p w14:paraId="517D702A" w14:textId="77777777" w:rsidR="004F135D" w:rsidRPr="00D54DCB" w:rsidRDefault="004F135D" w:rsidP="004F135D">
      <w:pPr>
        <w:rPr>
          <w:sz w:val="12"/>
        </w:rPr>
      </w:pPr>
      <w:r w:rsidRPr="00D54DCB">
        <w:rPr>
          <w:rStyle w:val="StyleUnderline"/>
        </w:rPr>
        <w:t>Engels argued that unions</w:t>
      </w:r>
      <w:r w:rsidRPr="00D54DCB">
        <w:rPr>
          <w:sz w:val="12"/>
        </w:rPr>
        <w:t xml:space="preserve">, </w:t>
      </w:r>
      <w:r w:rsidRPr="00D54DCB">
        <w:rPr>
          <w:rStyle w:val="StyleUnderline"/>
        </w:rPr>
        <w:t xml:space="preserve">and </w:t>
      </w:r>
      <w:r w:rsidRPr="00D54DCB">
        <w:rPr>
          <w:rStyle w:val="StyleUnderline"/>
          <w:highlight w:val="green"/>
        </w:rPr>
        <w:t>the strike</w:t>
      </w:r>
      <w:r w:rsidRPr="00D54DCB">
        <w:rPr>
          <w:rStyle w:val="StyleUnderline"/>
        </w:rPr>
        <w:t xml:space="preserve"> </w:t>
      </w:r>
      <w:proofErr w:type="gramStart"/>
      <w:r w:rsidRPr="00D54DCB">
        <w:rPr>
          <w:rStyle w:val="StyleUnderline"/>
        </w:rPr>
        <w:t xml:space="preserve">weapon </w:t>
      </w:r>
      <w:r w:rsidRPr="00D54DCB">
        <w:rPr>
          <w:rStyle w:val="StyleUnderline"/>
          <w:highlight w:val="green"/>
        </w:rPr>
        <w:t>in particular</w:t>
      </w:r>
      <w:r w:rsidRPr="00D54DCB">
        <w:rPr>
          <w:sz w:val="12"/>
        </w:rPr>
        <w:t xml:space="preserve">, </w:t>
      </w:r>
      <w:r w:rsidRPr="00D54DCB">
        <w:rPr>
          <w:rStyle w:val="StyleUnderline"/>
          <w:highlight w:val="green"/>
        </w:rPr>
        <w:t>are</w:t>
      </w:r>
      <w:proofErr w:type="gramEnd"/>
      <w:r w:rsidRPr="00D54DCB">
        <w:rPr>
          <w:rStyle w:val="StyleUnderline"/>
          <w:highlight w:val="green"/>
        </w:rPr>
        <w:t xml:space="preserve"> “schools of war”</w:t>
      </w:r>
      <w:r w:rsidRPr="00D54DCB">
        <w:rPr>
          <w:rStyle w:val="StyleUnderline"/>
        </w:rPr>
        <w:t xml:space="preserve"> that train workers in class struggle</w:t>
      </w:r>
      <w:r w:rsidRPr="00D54DCB">
        <w:rPr>
          <w:sz w:val="12"/>
        </w:rPr>
        <w:t>, as a necessary precondition to their own self-emancipation:</w:t>
      </w:r>
    </w:p>
    <w:p w14:paraId="5444DD90" w14:textId="77777777" w:rsidR="004F135D" w:rsidRPr="00D54DCB" w:rsidRDefault="004F135D" w:rsidP="004F135D">
      <w:pPr>
        <w:ind w:left="720"/>
        <w:rPr>
          <w:sz w:val="12"/>
        </w:rPr>
      </w:pPr>
      <w:r w:rsidRPr="00D54DCB">
        <w:rPr>
          <w:rStyle w:val="StyleUnderline"/>
        </w:rPr>
        <w:t>These strikes</w:t>
      </w:r>
      <w:r w:rsidRPr="00D54DCB">
        <w:rPr>
          <w:sz w:val="12"/>
        </w:rPr>
        <w:t xml:space="preserve">, at first skirmishes, </w:t>
      </w:r>
      <w:r w:rsidRPr="00D54DCB">
        <w:rPr>
          <w:rStyle w:val="StyleUnderline"/>
          <w:highlight w:val="green"/>
        </w:rPr>
        <w:t>sometimes result in weighty struggles</w:t>
      </w:r>
      <w:r w:rsidRPr="00D54DCB">
        <w:rPr>
          <w:sz w:val="12"/>
        </w:rPr>
        <w:t xml:space="preserve">; </w:t>
      </w:r>
      <w:r w:rsidRPr="00D54DCB">
        <w:rPr>
          <w:rStyle w:val="StyleUnderline"/>
        </w:rPr>
        <w:t>they decide nothing</w:t>
      </w:r>
      <w:r w:rsidRPr="00D54DCB">
        <w:rPr>
          <w:sz w:val="12"/>
        </w:rPr>
        <w:t xml:space="preserve">, it is true, </w:t>
      </w:r>
      <w:r w:rsidRPr="00D54DCB">
        <w:rPr>
          <w:rStyle w:val="StyleUnderline"/>
        </w:rPr>
        <w:t xml:space="preserve">but they are the strongest </w:t>
      </w:r>
      <w:r w:rsidRPr="00D54DCB">
        <w:rPr>
          <w:rStyle w:val="StyleUnderline"/>
          <w:highlight w:val="green"/>
        </w:rPr>
        <w:t>proof</w:t>
      </w:r>
      <w:r w:rsidRPr="00D54DCB">
        <w:rPr>
          <w:rStyle w:val="StyleUnderline"/>
        </w:rPr>
        <w:t xml:space="preserve"> that the </w:t>
      </w:r>
      <w:r w:rsidRPr="00D54DCB">
        <w:rPr>
          <w:rStyle w:val="StyleUnderline"/>
          <w:highlight w:val="green"/>
        </w:rPr>
        <w:t>decisive battle between bourgeoisie and proletariat is approaching</w:t>
      </w:r>
      <w:r w:rsidRPr="00D54DCB">
        <w:rPr>
          <w:sz w:val="12"/>
        </w:rPr>
        <w:t>. They are the military school of the workingmen in which they prepare themselves for the great struggle which cannot be avoided.… And as schools of war, the Unions are unexcelled.</w:t>
      </w:r>
    </w:p>
    <w:p w14:paraId="70F4C323" w14:textId="77777777" w:rsidR="004F135D" w:rsidRPr="00D54DCB" w:rsidRDefault="004F135D" w:rsidP="004F135D">
      <w:pPr>
        <w:rPr>
          <w:sz w:val="8"/>
          <w:szCs w:val="8"/>
        </w:rPr>
      </w:pPr>
      <w:r w:rsidRPr="00D54DCB">
        <w:rPr>
          <w:sz w:val="8"/>
          <w:szCs w:val="8"/>
        </w:rPr>
        <w:t>Draper added to this formulation, “The trade-union movement is a school or training ground of the proletariat in a less warlike sense too, including that of preparing cadres of workers capable of administering society. Engels pointed out that ‘the working people, in the management of their colossal Trade Societies’ also prove themselves ‘fit for administrative and political work.’”</w:t>
      </w:r>
    </w:p>
    <w:p w14:paraId="78EF1025" w14:textId="77777777" w:rsidR="004F135D" w:rsidRPr="00D54DCB" w:rsidRDefault="004F135D" w:rsidP="004F135D">
      <w:pPr>
        <w:rPr>
          <w:sz w:val="8"/>
          <w:szCs w:val="8"/>
        </w:rPr>
      </w:pPr>
      <w:r w:rsidRPr="00D54DCB">
        <w:rPr>
          <w:sz w:val="8"/>
          <w:szCs w:val="8"/>
        </w:rPr>
        <w:t xml:space="preserve">Thus, while unions exist to negotiate better terms for workers under capitalism, the additional goal for revolutionaries is always to strengthen the fighting capacity of the working class, with the aim of expanding and deepening revolutionary leadership among rank-and-file workers. As such, each phase of struggle—whether a victory or a defeat—marks a particular moment in the revolutionary process. This is not a wooden </w:t>
      </w:r>
      <w:proofErr w:type="gramStart"/>
      <w:r w:rsidRPr="00D54DCB">
        <w:rPr>
          <w:sz w:val="8"/>
          <w:szCs w:val="8"/>
        </w:rPr>
        <w:t>formula, but</w:t>
      </w:r>
      <w:proofErr w:type="gramEnd"/>
      <w:r w:rsidRPr="00D54DCB">
        <w:rPr>
          <w:sz w:val="8"/>
          <w:szCs w:val="8"/>
        </w:rPr>
        <w:t xml:space="preserve"> involves shifting strategies and tactics appropriate for every stage of the class struggle, which will be discussed further below.</w:t>
      </w:r>
    </w:p>
    <w:p w14:paraId="064B5428" w14:textId="77777777" w:rsidR="004F135D" w:rsidRPr="00D54DCB" w:rsidRDefault="004F135D" w:rsidP="004F135D">
      <w:pPr>
        <w:rPr>
          <w:sz w:val="8"/>
          <w:szCs w:val="8"/>
        </w:rPr>
      </w:pPr>
      <w:r w:rsidRPr="00D54DCB">
        <w:rPr>
          <w:sz w:val="8"/>
          <w:szCs w:val="8"/>
        </w:rPr>
        <w:t>Negotiating the terms of exploitation</w:t>
      </w:r>
    </w:p>
    <w:p w14:paraId="12E827A0" w14:textId="77777777" w:rsidR="004F135D" w:rsidRPr="00D54DCB" w:rsidRDefault="004F135D" w:rsidP="004F135D">
      <w:pPr>
        <w:rPr>
          <w:sz w:val="12"/>
        </w:rPr>
      </w:pPr>
      <w:r w:rsidRPr="00D54DCB">
        <w:rPr>
          <w:sz w:val="12"/>
        </w:rPr>
        <w:t xml:space="preserve">At their best, unions are </w:t>
      </w:r>
      <w:proofErr w:type="spellStart"/>
      <w:r w:rsidRPr="00D54DCB">
        <w:rPr>
          <w:sz w:val="12"/>
        </w:rPr>
        <w:t>indispensible</w:t>
      </w:r>
      <w:proofErr w:type="spellEnd"/>
      <w:r w:rsidRPr="00D54DCB">
        <w:rPr>
          <w:sz w:val="12"/>
        </w:rPr>
        <w:t xml:space="preserve"> vehicles for the class struggle. But since their essential function under capitalism is to negotiate the terms of exploitation on behalf of their members, their preservation depends on the continuation of capitalist class relations. As Tony Cliff and Donny </w:t>
      </w:r>
      <w:proofErr w:type="spellStart"/>
      <w:r w:rsidRPr="00D54DCB">
        <w:rPr>
          <w:sz w:val="12"/>
        </w:rPr>
        <w:t>Gluckstein</w:t>
      </w:r>
      <w:proofErr w:type="spellEnd"/>
      <w:r w:rsidRPr="00D54DCB">
        <w:rPr>
          <w:sz w:val="12"/>
        </w:rPr>
        <w:t xml:space="preserve"> argue, “</w:t>
      </w:r>
      <w:r w:rsidRPr="00D54DCB">
        <w:rPr>
          <w:rStyle w:val="StyleUnderline"/>
        </w:rPr>
        <w:t>The improvement of workers’ conditions within capitalism</w:t>
      </w:r>
      <w:r w:rsidRPr="00D54DCB">
        <w:rPr>
          <w:sz w:val="12"/>
        </w:rPr>
        <w:t>—</w:t>
      </w:r>
      <w:r w:rsidRPr="00D54DCB">
        <w:rPr>
          <w:rStyle w:val="Emphasis"/>
          <w:highlight w:val="green"/>
        </w:rPr>
        <w:t>not</w:t>
      </w:r>
      <w:r w:rsidRPr="00D54DCB">
        <w:rPr>
          <w:rStyle w:val="Emphasis"/>
        </w:rPr>
        <w:t xml:space="preserve"> the </w:t>
      </w:r>
      <w:r w:rsidRPr="00D54DCB">
        <w:rPr>
          <w:rStyle w:val="Emphasis"/>
          <w:highlight w:val="green"/>
        </w:rPr>
        <w:t>overthrow</w:t>
      </w:r>
      <w:r w:rsidRPr="00D54DCB">
        <w:rPr>
          <w:rStyle w:val="Emphasis"/>
        </w:rPr>
        <w:t xml:space="preserve"> of capitalism</w:t>
      </w:r>
      <w:r w:rsidRPr="00D54DCB">
        <w:rPr>
          <w:sz w:val="12"/>
        </w:rPr>
        <w:t>—</w:t>
      </w:r>
      <w:r w:rsidRPr="00D54DCB">
        <w:rPr>
          <w:rStyle w:val="StyleUnderline"/>
          <w:highlight w:val="green"/>
        </w:rPr>
        <w:t>is the</w:t>
      </w:r>
      <w:r w:rsidRPr="00D54DCB">
        <w:rPr>
          <w:rStyle w:val="StyleUnderline"/>
        </w:rPr>
        <w:t xml:space="preserve"> common </w:t>
      </w:r>
      <w:r w:rsidRPr="00D54DCB">
        <w:rPr>
          <w:rStyle w:val="StyleUnderline"/>
          <w:highlight w:val="green"/>
        </w:rPr>
        <w:t>guideline of</w:t>
      </w:r>
      <w:r w:rsidRPr="00D54DCB">
        <w:rPr>
          <w:rStyle w:val="StyleUnderline"/>
        </w:rPr>
        <w:t xml:space="preserve"> trade </w:t>
      </w:r>
      <w:r w:rsidRPr="00D54DCB">
        <w:rPr>
          <w:rStyle w:val="StyleUnderline"/>
          <w:highlight w:val="green"/>
        </w:rPr>
        <w:t>union activity</w:t>
      </w:r>
      <w:r w:rsidRPr="00D54DCB">
        <w:rPr>
          <w:rStyle w:val="StyleUnderline"/>
        </w:rPr>
        <w:t xml:space="preserve"> in normal times</w:t>
      </w:r>
      <w:r w:rsidRPr="00D54DCB">
        <w:rPr>
          <w:sz w:val="12"/>
        </w:rPr>
        <w:t xml:space="preserve">. </w:t>
      </w:r>
      <w:proofErr w:type="gramStart"/>
      <w:r w:rsidRPr="00D54DCB">
        <w:rPr>
          <w:sz w:val="12"/>
        </w:rPr>
        <w:t>In reality unions</w:t>
      </w:r>
      <w:proofErr w:type="gramEnd"/>
      <w:r w:rsidRPr="00D54DCB">
        <w:rPr>
          <w:sz w:val="12"/>
        </w:rPr>
        <w:t xml:space="preserve"> tacitly accept the framework set by the system and tend either to exclude political issues from discussion or to support reformist political parties that do not challenge the present order of society.”</w:t>
      </w:r>
    </w:p>
    <w:p w14:paraId="6F44D53A" w14:textId="77777777" w:rsidR="004F135D" w:rsidRPr="00D54DCB" w:rsidRDefault="004F135D" w:rsidP="004F135D">
      <w:pPr>
        <w:rPr>
          <w:sz w:val="8"/>
          <w:szCs w:val="8"/>
        </w:rPr>
      </w:pPr>
      <w:r w:rsidRPr="00D54DCB">
        <w:rPr>
          <w:sz w:val="8"/>
          <w:szCs w:val="8"/>
        </w:rPr>
        <w:t>At various points in Marx and Engels’ lifetimes, unions led the class struggle far forward; at others, they restrained the movement. In times of union retreat, Marx and Engels complained bitterly about the state of the trade unions. As Engels wrote in 1871, “The trade union movement, among all the big, strong and rich trade unions, has become more an obstacle to the general movement than an instrument of its progress.”</w:t>
      </w:r>
    </w:p>
    <w:p w14:paraId="3EB50370" w14:textId="77777777" w:rsidR="004F135D" w:rsidRPr="00D54DCB" w:rsidRDefault="004F135D" w:rsidP="004F135D">
      <w:pPr>
        <w:rPr>
          <w:sz w:val="12"/>
        </w:rPr>
      </w:pPr>
      <w:r w:rsidRPr="00D54DCB">
        <w:rPr>
          <w:sz w:val="12"/>
        </w:rPr>
        <w:t>The Russian revolutionary V.I. Lenin echoed Marx and Engels’ changing attitudes toward trade unions. But he too was reacting to the historic role of the unions themselves, reflecting their vacillation. In 1899, Lenin wrote, “</w:t>
      </w:r>
      <w:r w:rsidRPr="00D54DCB">
        <w:rPr>
          <w:rStyle w:val="Emphasis"/>
          <w:highlight w:val="green"/>
        </w:rPr>
        <w:t>Every strike brings</w:t>
      </w:r>
      <w:r w:rsidRPr="00D54DCB">
        <w:rPr>
          <w:rStyle w:val="Emphasis"/>
        </w:rPr>
        <w:t xml:space="preserve"> thoughts of </w:t>
      </w:r>
      <w:r w:rsidRPr="00D54DCB">
        <w:rPr>
          <w:rStyle w:val="Emphasis"/>
          <w:highlight w:val="green"/>
        </w:rPr>
        <w:t>socialism</w:t>
      </w:r>
      <w:r w:rsidRPr="00D54DCB">
        <w:rPr>
          <w:rStyle w:val="Emphasis"/>
        </w:rPr>
        <w:t xml:space="preserve"> very </w:t>
      </w:r>
      <w:r w:rsidRPr="00D54DCB">
        <w:rPr>
          <w:rStyle w:val="Emphasis"/>
          <w:highlight w:val="green"/>
        </w:rPr>
        <w:t>forcibly to the worker’s mind</w:t>
      </w:r>
      <w:r w:rsidRPr="00D54DCB">
        <w:rPr>
          <w:sz w:val="12"/>
        </w:rPr>
        <w:t xml:space="preserve">, thoughts of the struggle of the entire working class for emancipation from the oppression of capital.… </w:t>
      </w:r>
      <w:r w:rsidRPr="00D54DCB">
        <w:rPr>
          <w:rStyle w:val="StyleUnderline"/>
        </w:rPr>
        <w:t>This is the reason that socialists call strikes ‘a school of war</w:t>
      </w:r>
      <w:r w:rsidRPr="00D54DCB">
        <w:rPr>
          <w:sz w:val="12"/>
        </w:rPr>
        <w:t xml:space="preserve">,” </w:t>
      </w:r>
      <w:r w:rsidRPr="00D54DCB">
        <w:rPr>
          <w:rStyle w:val="StyleUnderline"/>
        </w:rPr>
        <w:t xml:space="preserve">a school in which </w:t>
      </w:r>
      <w:r w:rsidRPr="00D54DCB">
        <w:rPr>
          <w:rStyle w:val="StyleUnderline"/>
          <w:highlight w:val="green"/>
        </w:rPr>
        <w:t>the workers learn to make war</w:t>
      </w:r>
      <w:r w:rsidRPr="00D54DCB">
        <w:rPr>
          <w:rStyle w:val="StyleUnderline"/>
        </w:rPr>
        <w:t xml:space="preserve"> on their enemies </w:t>
      </w:r>
      <w:r w:rsidRPr="00D54DCB">
        <w:rPr>
          <w:rStyle w:val="StyleUnderline"/>
          <w:highlight w:val="green"/>
        </w:rPr>
        <w:t>for the liberation of the whole people</w:t>
      </w:r>
      <w:r w:rsidRPr="00D54DCB">
        <w:rPr>
          <w:sz w:val="12"/>
        </w:rPr>
        <w:t>.”</w:t>
      </w:r>
    </w:p>
    <w:p w14:paraId="4151B2C9" w14:textId="77777777" w:rsidR="004F135D" w:rsidRPr="00D54DCB" w:rsidRDefault="004F135D" w:rsidP="004F135D">
      <w:pPr>
        <w:rPr>
          <w:sz w:val="12"/>
        </w:rPr>
      </w:pPr>
      <w:r w:rsidRPr="00D54DCB">
        <w:rPr>
          <w:sz w:val="12"/>
        </w:rPr>
        <w:t xml:space="preserve">Just three years later, Lenin’s polemic What Is to Be Done? described the politics of trade unionism in singularly negative terms: “There is much talk of spontaneity. </w:t>
      </w:r>
      <w:r w:rsidRPr="00D54DCB">
        <w:rPr>
          <w:rStyle w:val="StyleUnderline"/>
        </w:rPr>
        <w:t xml:space="preserve">But the </w:t>
      </w:r>
      <w:r w:rsidRPr="00D54DCB">
        <w:rPr>
          <w:rStyle w:val="StyleUnderline"/>
          <w:highlight w:val="green"/>
        </w:rPr>
        <w:t>spontaneous development</w:t>
      </w:r>
      <w:r w:rsidRPr="00D54DCB">
        <w:rPr>
          <w:rStyle w:val="StyleUnderline"/>
        </w:rPr>
        <w:t xml:space="preserve"> of the working-class movement </w:t>
      </w:r>
      <w:r w:rsidRPr="00D54DCB">
        <w:rPr>
          <w:rStyle w:val="StyleUnderline"/>
          <w:highlight w:val="green"/>
        </w:rPr>
        <w:t>leads to its subordination to bourgeois ideology</w:t>
      </w:r>
      <w:r w:rsidRPr="00D54DCB">
        <w:rPr>
          <w:sz w:val="12"/>
        </w:rPr>
        <w:t>...for the spontaneous working-class movement is trade-unionism…and trade unionism means the ideological enslavement of the workers by the bourgeoisie.” Yet three years after that, during the 1905 revolution, Lenin returned to his earlier argument, commenting that “the working class is instinctively, spontaneously Social-Democratic [socialist].”</w:t>
      </w:r>
    </w:p>
    <w:p w14:paraId="76448D5A" w14:textId="77777777" w:rsidR="004F135D" w:rsidRPr="00D54DCB" w:rsidRDefault="004F135D" w:rsidP="004F135D">
      <w:pPr>
        <w:rPr>
          <w:sz w:val="8"/>
          <w:szCs w:val="8"/>
        </w:rPr>
      </w:pPr>
      <w:r w:rsidRPr="00D54DCB">
        <w:rPr>
          <w:sz w:val="8"/>
          <w:szCs w:val="8"/>
        </w:rPr>
        <w:t>The commentary above appears contradictory but represents Marxists’ theoretical understanding of the contradictory role played by trade unions in day-to-day class relations. A second aspect of the role of unions limits their explicitly political role under capitalism. Unions represent (or seek to represent) all workers of a particular trade or within a particular industry—the more workers a union can organize into one organization, the stronger its ability to wield its economic power through strikes and other workplace actions.</w:t>
      </w:r>
    </w:p>
    <w:p w14:paraId="3EEFA8B6" w14:textId="77777777" w:rsidR="004F135D" w:rsidRPr="00D54DCB" w:rsidRDefault="004F135D" w:rsidP="004F135D">
      <w:pPr>
        <w:rPr>
          <w:sz w:val="8"/>
          <w:szCs w:val="8"/>
        </w:rPr>
      </w:pPr>
      <w:proofErr w:type="gramStart"/>
      <w:r w:rsidRPr="00D54DCB">
        <w:rPr>
          <w:sz w:val="8"/>
          <w:szCs w:val="8"/>
        </w:rPr>
        <w:t>So</w:t>
      </w:r>
      <w:proofErr w:type="gramEnd"/>
      <w:r w:rsidRPr="00D54DCB">
        <w:rPr>
          <w:sz w:val="8"/>
          <w:szCs w:val="8"/>
        </w:rPr>
        <w:t xml:space="preserve"> a bigger and broader union reduces competition between a larger section of the working-class. But this economic strength imposes political limits on unions. As Russian revolutionary Leon Trotsky pointed out,</w:t>
      </w:r>
    </w:p>
    <w:p w14:paraId="0B282111" w14:textId="77777777" w:rsidR="004F135D" w:rsidRPr="00D54DCB" w:rsidRDefault="004F135D" w:rsidP="004F135D">
      <w:pPr>
        <w:ind w:left="720"/>
        <w:rPr>
          <w:sz w:val="12"/>
        </w:rPr>
      </w:pPr>
      <w:r w:rsidRPr="00D54DCB">
        <w:rPr>
          <w:sz w:val="12"/>
        </w:rPr>
        <w:t xml:space="preserve">The trade union embraces broad masses of workers, at different levels. The broader these masses, the closer is the trade union to accomplishing its task. But what the organization gains in breadth it inevitably loses in depth. </w:t>
      </w:r>
      <w:r w:rsidRPr="00D54DCB">
        <w:rPr>
          <w:rStyle w:val="StyleUnderline"/>
          <w:highlight w:val="green"/>
        </w:rPr>
        <w:t>Opportunistic</w:t>
      </w:r>
      <w:r w:rsidRPr="00D54DCB">
        <w:rPr>
          <w:sz w:val="12"/>
        </w:rPr>
        <w:t xml:space="preserve">, </w:t>
      </w:r>
      <w:r w:rsidRPr="00D54DCB">
        <w:rPr>
          <w:rStyle w:val="StyleUnderline"/>
        </w:rPr>
        <w:t>nationalist</w:t>
      </w:r>
      <w:r w:rsidRPr="00D54DCB">
        <w:rPr>
          <w:sz w:val="12"/>
        </w:rPr>
        <w:t xml:space="preserve">, </w:t>
      </w:r>
      <w:r w:rsidRPr="00D54DCB">
        <w:rPr>
          <w:rStyle w:val="StyleUnderline"/>
        </w:rPr>
        <w:t xml:space="preserve">religious </w:t>
      </w:r>
      <w:r w:rsidRPr="00D54DCB">
        <w:rPr>
          <w:rStyle w:val="StyleUnderline"/>
          <w:highlight w:val="green"/>
        </w:rPr>
        <w:t>tendencies in the trade unions</w:t>
      </w:r>
      <w:r w:rsidRPr="00D54DCB">
        <w:rPr>
          <w:rStyle w:val="StyleUnderline"/>
        </w:rPr>
        <w:t xml:space="preserve"> and their leadership express the fact that the trade unions </w:t>
      </w:r>
      <w:r w:rsidRPr="00D54DCB">
        <w:rPr>
          <w:rStyle w:val="StyleUnderline"/>
          <w:highlight w:val="green"/>
        </w:rPr>
        <w:t>embrace not only</w:t>
      </w:r>
      <w:r w:rsidRPr="00D54DCB">
        <w:rPr>
          <w:rStyle w:val="StyleUnderline"/>
        </w:rPr>
        <w:t xml:space="preserve"> the vanguard [most </w:t>
      </w:r>
      <w:r w:rsidRPr="00D54DCB">
        <w:rPr>
          <w:rStyle w:val="StyleUnderline"/>
          <w:highlight w:val="green"/>
        </w:rPr>
        <w:t>militant workers</w:t>
      </w:r>
      <w:r w:rsidRPr="00D54DCB">
        <w:rPr>
          <w:rStyle w:val="StyleUnderline"/>
        </w:rPr>
        <w:t xml:space="preserve">] </w:t>
      </w:r>
      <w:r w:rsidRPr="00D54DCB">
        <w:rPr>
          <w:rStyle w:val="StyleUnderline"/>
          <w:highlight w:val="green"/>
        </w:rPr>
        <w:t>but</w:t>
      </w:r>
      <w:r w:rsidRPr="00D54DCB">
        <w:rPr>
          <w:rStyle w:val="StyleUnderline"/>
        </w:rPr>
        <w:t xml:space="preserve"> also </w:t>
      </w:r>
      <w:r w:rsidRPr="00D54DCB">
        <w:rPr>
          <w:rStyle w:val="StyleUnderline"/>
          <w:highlight w:val="green"/>
        </w:rPr>
        <w:t>heavy reserves</w:t>
      </w:r>
      <w:r w:rsidRPr="00D54DCB">
        <w:rPr>
          <w:sz w:val="12"/>
        </w:rPr>
        <w:t>. The weak side of the unions therefore comes from their strong side.</w:t>
      </w:r>
    </w:p>
    <w:p w14:paraId="1D893F93" w14:textId="77777777" w:rsidR="004F135D" w:rsidRPr="00D54DCB" w:rsidRDefault="004F135D" w:rsidP="004F135D">
      <w:pPr>
        <w:rPr>
          <w:sz w:val="12"/>
        </w:rPr>
      </w:pPr>
      <w:r w:rsidRPr="00D54DCB">
        <w:rPr>
          <w:sz w:val="12"/>
        </w:rPr>
        <w:t xml:space="preserve">For this reason, </w:t>
      </w:r>
      <w:r w:rsidRPr="00D54DCB">
        <w:rPr>
          <w:rStyle w:val="Emphasis"/>
          <w:highlight w:val="green"/>
        </w:rPr>
        <w:t>unions cannot be transformed into revolutionary formations</w:t>
      </w:r>
      <w:r w:rsidRPr="00D54DCB">
        <w:rPr>
          <w:sz w:val="12"/>
        </w:rPr>
        <w:t xml:space="preserve">. </w:t>
      </w:r>
      <w:r w:rsidRPr="00D54DCB">
        <w:rPr>
          <w:rStyle w:val="StyleUnderline"/>
          <w:highlight w:val="green"/>
        </w:rPr>
        <w:t>This</w:t>
      </w:r>
      <w:r w:rsidRPr="00D54DCB">
        <w:rPr>
          <w:rStyle w:val="StyleUnderline"/>
        </w:rPr>
        <w:t xml:space="preserve"> historic political role </w:t>
      </w:r>
      <w:r w:rsidRPr="00D54DCB">
        <w:rPr>
          <w:rStyle w:val="StyleUnderline"/>
          <w:highlight w:val="green"/>
        </w:rPr>
        <w:t>can only be</w:t>
      </w:r>
      <w:r w:rsidRPr="00D54DCB">
        <w:rPr>
          <w:rStyle w:val="StyleUnderline"/>
        </w:rPr>
        <w:t xml:space="preserve"> fulfilled by </w:t>
      </w:r>
      <w:r w:rsidRPr="00D54DCB">
        <w:rPr>
          <w:rStyle w:val="StyleUnderline"/>
          <w:highlight w:val="green"/>
        </w:rPr>
        <w:t>explicitly revolutionary</w:t>
      </w:r>
      <w:r w:rsidRPr="00D54DCB">
        <w:rPr>
          <w:rStyle w:val="StyleUnderline"/>
        </w:rPr>
        <w:t xml:space="preserve"> political organizations and </w:t>
      </w:r>
      <w:r w:rsidRPr="00D54DCB">
        <w:rPr>
          <w:rStyle w:val="StyleUnderline"/>
          <w:highlight w:val="green"/>
        </w:rPr>
        <w:t>parties</w:t>
      </w:r>
      <w:r w:rsidRPr="00D54DCB">
        <w:rPr>
          <w:sz w:val="12"/>
        </w:rPr>
        <w:t>.</w:t>
      </w:r>
    </w:p>
    <w:p w14:paraId="3558BF4C" w14:textId="77777777" w:rsidR="004F135D" w:rsidRPr="00DF5CE5" w:rsidRDefault="004F135D" w:rsidP="004F135D">
      <w:pPr>
        <w:rPr>
          <w:sz w:val="8"/>
          <w:szCs w:val="8"/>
        </w:rPr>
      </w:pPr>
      <w:r w:rsidRPr="00DF5CE5">
        <w:rPr>
          <w:sz w:val="8"/>
          <w:szCs w:val="8"/>
        </w:rPr>
        <w:t>The trade union officialdom</w:t>
      </w:r>
    </w:p>
    <w:p w14:paraId="28AF98BC" w14:textId="77777777" w:rsidR="004F135D" w:rsidRPr="00DF5CE5" w:rsidRDefault="004F135D" w:rsidP="004F135D">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with the benefit of more recent experience, elaborated on the role of trade union officials:</w:t>
      </w:r>
    </w:p>
    <w:p w14:paraId="73831AC4" w14:textId="77777777" w:rsidR="004F135D" w:rsidRPr="00DF5CE5" w:rsidRDefault="004F135D" w:rsidP="004F135D">
      <w:pPr>
        <w:ind w:left="720"/>
        <w:rPr>
          <w:sz w:val="12"/>
        </w:rPr>
      </w:pPr>
      <w:r w:rsidRPr="00DF5CE5">
        <w:rPr>
          <w:rStyle w:val="StyleUnderline"/>
          <w:highlight w:val="green"/>
        </w:rPr>
        <w:t>To believe</w:t>
      </w:r>
      <w:r w:rsidRPr="00DF5CE5">
        <w:rPr>
          <w:rStyle w:val="StyleUnderline"/>
        </w:rPr>
        <w:t xml:space="preserve"> that </w:t>
      </w:r>
      <w:r w:rsidRPr="00DF5CE5">
        <w:rPr>
          <w:rStyle w:val="StyleUnderline"/>
          <w:highlight w:val="green"/>
        </w:rPr>
        <w:t>pressure</w:t>
      </w:r>
      <w:r w:rsidRPr="00DF5CE5">
        <w:rPr>
          <w:rStyle w:val="StyleUnderline"/>
        </w:rPr>
        <w:t xml:space="preserve"> from below </w:t>
      </w:r>
      <w:r w:rsidRPr="00DF5CE5">
        <w:rPr>
          <w:rStyle w:val="StyleUnderline"/>
          <w:highlight w:val="green"/>
        </w:rPr>
        <w:t>can force</w:t>
      </w:r>
      <w:r w:rsidRPr="00DF5CE5">
        <w:rPr>
          <w:rStyle w:val="StyleUnderline"/>
        </w:rPr>
        <w:t xml:space="preserve"> union </w:t>
      </w:r>
      <w:r w:rsidRPr="00DF5CE5">
        <w:rPr>
          <w:rStyle w:val="StyleUnderline"/>
          <w:highlight w:val="green"/>
        </w:rPr>
        <w:t>leaders on to</w:t>
      </w:r>
      <w:r w:rsidRPr="00DF5CE5">
        <w:rPr>
          <w:rStyle w:val="StyleUnderline"/>
        </w:rPr>
        <w:t xml:space="preserve"> a </w:t>
      </w:r>
      <w:r w:rsidRPr="00DF5CE5">
        <w:rPr>
          <w:rStyle w:val="StyleUnderline"/>
          <w:highlight w:val="green"/>
        </w:rPr>
        <w:t>revolutionary path is to misunderstand</w:t>
      </w:r>
      <w:r w:rsidRPr="00DF5CE5">
        <w:rPr>
          <w:rStyle w:val="StyleUnderline"/>
        </w:rPr>
        <w:t xml:space="preserve"> the nature of the </w:t>
      </w:r>
      <w:r w:rsidRPr="00DF5CE5">
        <w:rPr>
          <w:rStyle w:val="StyleUnderline"/>
          <w:highlight w:val="green"/>
        </w:rPr>
        <w:t>bureaucracy</w:t>
      </w:r>
      <w:r w:rsidRPr="00DF5CE5">
        <w:rPr>
          <w:sz w:val="12"/>
        </w:rPr>
        <w:t xml:space="preserve">, to spread illusions in it, </w:t>
      </w:r>
      <w:r w:rsidRPr="00DF5CE5">
        <w:rPr>
          <w:rStyle w:val="Emphasis"/>
          <w:highlight w:val="green"/>
        </w:rPr>
        <w:t>and</w:t>
      </w:r>
      <w:r w:rsidRPr="00DF5CE5">
        <w:rPr>
          <w:rStyle w:val="Emphasis"/>
        </w:rPr>
        <w:t xml:space="preserve"> to </w:t>
      </w:r>
      <w:r w:rsidRPr="00DF5CE5">
        <w:rPr>
          <w:rStyle w:val="Emphasis"/>
          <w:highlight w:val="green"/>
        </w:rPr>
        <w:t>blunt workers’ consciousness</w:t>
      </w:r>
      <w:r w:rsidRPr="00DF5CE5">
        <w:rPr>
          <w:rStyle w:val="Emphasis"/>
        </w:rPr>
        <w:t xml:space="preserve"> and action</w:t>
      </w:r>
      <w:r w:rsidRPr="00DF5CE5">
        <w:rPr>
          <w:sz w:val="12"/>
        </w:rPr>
        <w:t xml:space="preserve">. Trade union leaders may be induced to obey some wishes of the rank and file, but they will never be able to substitute for the collective action of the masses. </w:t>
      </w:r>
      <w:r w:rsidRPr="00DF5CE5">
        <w:rPr>
          <w:rStyle w:val="StyleUnderline"/>
        </w:rPr>
        <w:t xml:space="preserve">The </w:t>
      </w:r>
      <w:r w:rsidRPr="00DF5CE5">
        <w:rPr>
          <w:rStyle w:val="StyleUnderline"/>
          <w:highlight w:val="green"/>
        </w:rPr>
        <w:t>self-activity of the workers is</w:t>
      </w:r>
      <w:r w:rsidRPr="00DF5CE5">
        <w:rPr>
          <w:rStyle w:val="StyleUnderline"/>
        </w:rPr>
        <w:t xml:space="preserve"> therefore </w:t>
      </w:r>
      <w:r w:rsidRPr="00DF5CE5">
        <w:rPr>
          <w:rStyle w:val="StyleUnderline"/>
          <w:highlight w:val="green"/>
        </w:rPr>
        <w:t>paramount</w:t>
      </w:r>
      <w:r w:rsidRPr="00DF5CE5">
        <w:rPr>
          <w:sz w:val="12"/>
        </w:rPr>
        <w:t>.</w:t>
      </w:r>
    </w:p>
    <w:p w14:paraId="07A6D36F" w14:textId="77777777" w:rsidR="004F135D" w:rsidRPr="00DF5CE5" w:rsidRDefault="004F135D" w:rsidP="004F135D">
      <w:pPr>
        <w:rPr>
          <w:sz w:val="8"/>
          <w:szCs w:val="8"/>
        </w:rPr>
      </w:pPr>
      <w:r w:rsidRPr="00DF5CE5">
        <w:rPr>
          <w:sz w:val="8"/>
          <w:szCs w:val="8"/>
        </w:rPr>
        <w:t xml:space="preserve">Marx and Engels (and other Marxists since) frequently directed their frustration at trade union leaders. Indeed, Marx and Engels repeatedly complained about craft union leaders who refused to broaden the union movement beyond their </w:t>
      </w:r>
      <w:proofErr w:type="gramStart"/>
      <w:r w:rsidRPr="00DF5CE5">
        <w:rPr>
          <w:sz w:val="8"/>
          <w:szCs w:val="8"/>
        </w:rPr>
        <w:t>particular trades</w:t>
      </w:r>
      <w:proofErr w:type="gramEnd"/>
      <w:r w:rsidRPr="00DF5CE5">
        <w:rPr>
          <w:sz w:val="8"/>
          <w:szCs w:val="8"/>
        </w:rPr>
        <w:t>. “It seems to be a law of the proletarian movement everywhere that a section of the workers’ leaders should become demoralized,” wrote Engels in 1869. “The leadership of the working class of England has wholly passed into the hands of corrupted union officials and the professional agitators,” echoed Marx in 1878.</w:t>
      </w:r>
    </w:p>
    <w:p w14:paraId="2609F11D" w14:textId="77777777" w:rsidR="004F135D" w:rsidRPr="00DF5CE5" w:rsidRDefault="004F135D" w:rsidP="004F135D">
      <w:pPr>
        <w:rPr>
          <w:sz w:val="12"/>
        </w:rPr>
      </w:pPr>
      <w:r w:rsidRPr="00DF5CE5">
        <w:rPr>
          <w:sz w:val="12"/>
        </w:rPr>
        <w:t xml:space="preserve">If unions function to negotiate the terms of exploitation under capitalism, then union officials act as the negotiators for their members. Their class position is thus itself contradictory. </w:t>
      </w:r>
      <w:r w:rsidRPr="00DF5CE5">
        <w:rPr>
          <w:rStyle w:val="StyleUnderline"/>
        </w:rPr>
        <w:t xml:space="preserve">Full-time union </w:t>
      </w:r>
      <w:r w:rsidRPr="00DF5CE5">
        <w:rPr>
          <w:rStyle w:val="StyleUnderline"/>
          <w:highlight w:val="green"/>
        </w:rPr>
        <w:t>officials are not workers themselves</w:t>
      </w:r>
      <w:r w:rsidRPr="00DF5CE5">
        <w:rPr>
          <w:sz w:val="12"/>
        </w:rPr>
        <w:t xml:space="preserve">, and the contracts they negotiate on behalf of their members do not affect their own salaries and working conditions. If the contract agrees to layoffs, union leaders </w:t>
      </w:r>
      <w:proofErr w:type="gramStart"/>
      <w:r w:rsidRPr="00DF5CE5">
        <w:rPr>
          <w:sz w:val="12"/>
        </w:rPr>
        <w:t>still keep</w:t>
      </w:r>
      <w:proofErr w:type="gramEnd"/>
      <w:r w:rsidRPr="00DF5CE5">
        <w:rPr>
          <w:sz w:val="12"/>
        </w:rPr>
        <w:t xml:space="preserve"> their jobs. If wages are slashed or a speedup imposed, union officials will maintain the same salaries and working conditions as before.</w:t>
      </w:r>
    </w:p>
    <w:p w14:paraId="6673AA51" w14:textId="77777777" w:rsidR="004F135D" w:rsidRPr="00DF5CE5" w:rsidRDefault="004F135D" w:rsidP="004F135D">
      <w:pPr>
        <w:rPr>
          <w:sz w:val="8"/>
          <w:szCs w:val="8"/>
        </w:rPr>
      </w:pPr>
      <w:proofErr w:type="gramStart"/>
      <w:r w:rsidRPr="00DF5CE5">
        <w:rPr>
          <w:sz w:val="8"/>
          <w:szCs w:val="8"/>
        </w:rPr>
        <w:t>Thus</w:t>
      </w:r>
      <w:proofErr w:type="gramEnd"/>
      <w:r w:rsidRPr="00DF5CE5">
        <w:rPr>
          <w:sz w:val="8"/>
          <w:szCs w:val="8"/>
        </w:rPr>
        <w:t xml:space="preserve"> union leaders are neither workers nor capitalists, but mediators between the two. In the absence of pressure from below, they are likely to adapt to pressure from above. As German revolutionary Rosa Luxemburg described,</w:t>
      </w:r>
    </w:p>
    <w:p w14:paraId="7E59DBE2" w14:textId="77777777" w:rsidR="004F135D" w:rsidRPr="00DF5CE5" w:rsidRDefault="004F135D" w:rsidP="004F135D">
      <w:pPr>
        <w:ind w:left="720"/>
        <w:rPr>
          <w:sz w:val="8"/>
          <w:szCs w:val="8"/>
        </w:rPr>
      </w:pPr>
      <w:r w:rsidRPr="00DF5CE5">
        <w:rPr>
          <w:sz w:val="8"/>
          <w:szCs w:val="8"/>
        </w:rPr>
        <w:t xml:space="preserve">The specialization of professional activity as trade-union leaders, as well as the naturally restricted horizon which is bound up with disconnected economic struggles in a peaceful period, leads only too easily, amongst trade-union officials, to bureaucratism and a certain narrowness of outlook.… There is </w:t>
      </w:r>
      <w:proofErr w:type="gramStart"/>
      <w:r w:rsidRPr="00DF5CE5">
        <w:rPr>
          <w:sz w:val="8"/>
          <w:szCs w:val="8"/>
        </w:rPr>
        <w:t>first of all</w:t>
      </w:r>
      <w:proofErr w:type="gramEnd"/>
      <w:r w:rsidRPr="00DF5CE5">
        <w:rPr>
          <w:sz w:val="8"/>
          <w:szCs w:val="8"/>
        </w:rPr>
        <w:t xml:space="preserve"> the overvaluation of the organization, which from a means has gradually been changed into an end in itself, a precious thing, to which the interests of the struggles should be subordinated. From this also comes that openly admitted need for peace which shrinks from great risks and presumed dangers to the stability of the trade unions, and further, the overvaluation of the trade-union method of struggle itself, its </w:t>
      </w:r>
      <w:proofErr w:type="gramStart"/>
      <w:r w:rsidRPr="00DF5CE5">
        <w:rPr>
          <w:sz w:val="8"/>
          <w:szCs w:val="8"/>
        </w:rPr>
        <w:t>prospects</w:t>
      </w:r>
      <w:proofErr w:type="gramEnd"/>
      <w:r w:rsidRPr="00DF5CE5">
        <w:rPr>
          <w:sz w:val="8"/>
          <w:szCs w:val="8"/>
        </w:rPr>
        <w:t xml:space="preserve"> and its successes.</w:t>
      </w:r>
    </w:p>
    <w:p w14:paraId="585573F9" w14:textId="77777777" w:rsidR="004F135D" w:rsidRPr="00DF5CE5" w:rsidRDefault="004F135D" w:rsidP="004F135D">
      <w:pPr>
        <w:rPr>
          <w:sz w:val="12"/>
        </w:rPr>
      </w:pPr>
      <w:r w:rsidRPr="00DF5CE5">
        <w:rPr>
          <w:sz w:val="12"/>
        </w:rPr>
        <w:t xml:space="preserve">To be sure, the business cycle imposes some objective limits to unions’ ability to negotiate favorable terms for workers under normal conditions of capitalism. During the boom phase of the economic cycle, capitalists are far more likely to grant union demands, while in periods of recession—and high unemployment—the tables are reversed. This certainly contributes to the pattern of advances and retreats in the class struggle. But the decline of wages and union membership over the last three decades cannot be explained by the business cycle, as the current “recovery” demonstrates all too clearly. </w:t>
      </w:r>
      <w:r w:rsidRPr="00DF5CE5">
        <w:rPr>
          <w:rStyle w:val="StyleUnderline"/>
        </w:rPr>
        <w:t xml:space="preserve">This </w:t>
      </w:r>
      <w:r w:rsidRPr="00DF5CE5">
        <w:rPr>
          <w:rStyle w:val="StyleUnderline"/>
          <w:highlight w:val="green"/>
        </w:rPr>
        <w:t>decline can only be explained by</w:t>
      </w:r>
      <w:r w:rsidRPr="00DF5CE5">
        <w:rPr>
          <w:rStyle w:val="StyleUnderline"/>
        </w:rPr>
        <w:t xml:space="preserve"> the scale and duration of the </w:t>
      </w:r>
      <w:r w:rsidRPr="00DF5CE5">
        <w:rPr>
          <w:rStyle w:val="StyleUnderline"/>
          <w:highlight w:val="green"/>
        </w:rPr>
        <w:t>neoliberal assault on the working class and</w:t>
      </w:r>
      <w:r w:rsidRPr="00DF5CE5">
        <w:rPr>
          <w:rStyle w:val="StyleUnderline"/>
        </w:rPr>
        <w:t xml:space="preserve"> the </w:t>
      </w:r>
      <w:r w:rsidRPr="00DF5CE5">
        <w:rPr>
          <w:rStyle w:val="StyleUnderline"/>
          <w:highlight w:val="green"/>
        </w:rPr>
        <w:t>conservatism of the</w:t>
      </w:r>
      <w:r w:rsidRPr="00DF5CE5">
        <w:rPr>
          <w:rStyle w:val="StyleUnderline"/>
        </w:rPr>
        <w:t xml:space="preserve"> entrenched U.S. </w:t>
      </w:r>
      <w:r w:rsidRPr="00DF5CE5">
        <w:rPr>
          <w:rStyle w:val="StyleUnderline"/>
          <w:highlight w:val="green"/>
        </w:rPr>
        <w:t>labor bureaucracy</w:t>
      </w:r>
      <w:r w:rsidRPr="00DF5CE5">
        <w:rPr>
          <w:sz w:val="12"/>
        </w:rPr>
        <w:t>.</w:t>
      </w:r>
    </w:p>
    <w:p w14:paraId="614EEF7F" w14:textId="77777777" w:rsidR="004F135D" w:rsidRPr="00DF5CE5" w:rsidRDefault="004F135D" w:rsidP="004F135D">
      <w:pPr>
        <w:rPr>
          <w:sz w:val="8"/>
          <w:szCs w:val="8"/>
        </w:rPr>
      </w:pPr>
      <w:r w:rsidRPr="00DF5CE5">
        <w:rPr>
          <w:sz w:val="8"/>
          <w:szCs w:val="8"/>
        </w:rPr>
        <w:t>The conservatism of the U.S. labor bureaucracy in recent decades is distinguished not only by union officials’ demonstrated abhorrence of struggle, but also by labor’s long-standing ties to the Democratic Party, a self-proclaimed pro-capitalist party. Both Clinton and Obama, for example, made significant campaign promises to unions that were quickly broken upon taking office. Neither Clinton’s promise to ban the use of permanent replacements of striking workers, a favorite strategy of corporations in defeating unions, nor Obama’s pledge to pass the Employee Free Choice Act, enabling “card check” voting in union recognition, ever saw the light of day.</w:t>
      </w:r>
    </w:p>
    <w:p w14:paraId="2C46C563" w14:textId="77777777" w:rsidR="004F135D" w:rsidRPr="00DF5CE5" w:rsidRDefault="004F135D" w:rsidP="004F135D">
      <w:pPr>
        <w:rPr>
          <w:sz w:val="8"/>
          <w:szCs w:val="8"/>
        </w:rPr>
      </w:pPr>
      <w:r w:rsidRPr="00DF5CE5">
        <w:rPr>
          <w:sz w:val="8"/>
          <w:szCs w:val="8"/>
        </w:rPr>
        <w:t>Yet support for the Democrats has continued unabated even as union membership and wages reached a crisis point over the last decade. Each election year Democratic Party candidates can continue to count on unions’ massive political and financial support for their campaigns, while delivering little or nothing in return.</w:t>
      </w:r>
    </w:p>
    <w:p w14:paraId="320F302C" w14:textId="77777777" w:rsidR="004F135D" w:rsidRPr="00DF5CE5" w:rsidRDefault="004F135D" w:rsidP="004F135D">
      <w:pPr>
        <w:rPr>
          <w:sz w:val="8"/>
          <w:szCs w:val="8"/>
        </w:rPr>
      </w:pPr>
      <w:r w:rsidRPr="00DF5CE5">
        <w:rPr>
          <w:sz w:val="8"/>
          <w:szCs w:val="8"/>
        </w:rPr>
        <w:t>The reluctance of top union officials to challenge the status quo is certainly reinforced by their enormous salaries, which equal those of many corporate executives. As Nelson Lichtenstein wrote, comparing U.S. and European union officials, unions in the U.S. grew to employ</w:t>
      </w:r>
    </w:p>
    <w:p w14:paraId="0BB7CD39" w14:textId="77777777" w:rsidR="004F135D" w:rsidRPr="00DF5CE5" w:rsidRDefault="004F135D" w:rsidP="004F135D">
      <w:pPr>
        <w:ind w:left="720"/>
        <w:rPr>
          <w:sz w:val="8"/>
          <w:szCs w:val="8"/>
        </w:rPr>
      </w:pPr>
      <w:r w:rsidRPr="00DF5CE5">
        <w:rPr>
          <w:sz w:val="8"/>
          <w:szCs w:val="8"/>
        </w:rPr>
        <w:t xml:space="preserve">The largest and best-paid stratum of full-time salaried officers in the labor movement world.… Functionary worker ratios in the United States were something like one in three hundred at the end of the 1950s, while the European average was about one full-time office holder per two </w:t>
      </w:r>
      <w:proofErr w:type="gramStart"/>
      <w:r w:rsidRPr="00DF5CE5">
        <w:rPr>
          <w:sz w:val="8"/>
          <w:szCs w:val="8"/>
        </w:rPr>
        <w:t>thousands</w:t>
      </w:r>
      <w:proofErr w:type="gramEnd"/>
      <w:r w:rsidRPr="00DF5CE5">
        <w:rPr>
          <w:sz w:val="8"/>
          <w:szCs w:val="8"/>
        </w:rPr>
        <w:t xml:space="preserve"> unionists. The U.S. had sixty thousand full-time union officers in 1960, compared to just four thousand in Great Britain.38</w:t>
      </w:r>
    </w:p>
    <w:p w14:paraId="2548B0E4" w14:textId="77777777" w:rsidR="004F135D" w:rsidRPr="00DF5CE5" w:rsidRDefault="004F135D" w:rsidP="004F135D">
      <w:pPr>
        <w:rPr>
          <w:sz w:val="8"/>
          <w:szCs w:val="8"/>
        </w:rPr>
      </w:pPr>
      <w:r w:rsidRPr="00DF5CE5">
        <w:rPr>
          <w:sz w:val="8"/>
          <w:szCs w:val="8"/>
        </w:rPr>
        <w:t>As Mark Brenner reports in Labor Notes, union officials “earning more than $100,000 a year tripled between 2000 and 2008, the latest year with complete data, and the number earning more than $150,000 also tripled.… In 2008, nearly 10,000 union officials or staff brought home salaries greater than $100,000, costing a total of $1.2 billion.” Indeed, five of the top union officials “received more than half a million dollars just in salary, and everyone in the top 15 earned more than $400,000.” Brenner also noted, “Officials earning more than $150,000 found themselves among the richest 5 percent of American households. Meanwhile, the typical union member earned $48,000 in 2008; the overall average U.S. income was $40,000.”39</w:t>
      </w:r>
    </w:p>
    <w:p w14:paraId="70B6E29B" w14:textId="77777777" w:rsidR="004F135D" w:rsidRPr="00DF5CE5" w:rsidRDefault="004F135D" w:rsidP="004F135D">
      <w:pPr>
        <w:rPr>
          <w:sz w:val="8"/>
          <w:szCs w:val="8"/>
        </w:rPr>
      </w:pPr>
      <w:r w:rsidRPr="00DF5CE5">
        <w:rPr>
          <w:sz w:val="8"/>
          <w:szCs w:val="8"/>
        </w:rPr>
        <w:t>The weight of this past weighs heavily on the labor movement today, even as the working class becomes ripe for struggle.</w:t>
      </w:r>
    </w:p>
    <w:p w14:paraId="332054F6" w14:textId="77777777" w:rsidR="004F135D" w:rsidRPr="00DF5CE5" w:rsidRDefault="004F135D" w:rsidP="004F135D">
      <w:pPr>
        <w:rPr>
          <w:sz w:val="8"/>
          <w:szCs w:val="8"/>
        </w:rPr>
      </w:pPr>
      <w:r w:rsidRPr="00DF5CE5">
        <w:rPr>
          <w:sz w:val="8"/>
          <w:szCs w:val="8"/>
        </w:rPr>
        <w:t>Theory and practice</w:t>
      </w:r>
    </w:p>
    <w:p w14:paraId="7A68368F" w14:textId="77777777" w:rsidR="004F135D" w:rsidRPr="00DF5CE5" w:rsidRDefault="004F135D" w:rsidP="004F135D">
      <w:pPr>
        <w:rPr>
          <w:sz w:val="8"/>
          <w:szCs w:val="8"/>
        </w:rPr>
      </w:pPr>
      <w:r w:rsidRPr="00DF5CE5">
        <w:rPr>
          <w:sz w:val="8"/>
          <w:szCs w:val="8"/>
        </w:rPr>
        <w:t xml:space="preserve">Union workers will be key to turning the tide, and a union orientation must be central in formulating a political perspective today. Socialists must participate in their unions, however ossified their union bureaucracy or undemocratic their practice.40 As Lenin advised revolutionaries in </w:t>
      </w:r>
      <w:r w:rsidRPr="00DF5CE5">
        <w:rPr>
          <w:i/>
          <w:iCs/>
          <w:sz w:val="8"/>
          <w:szCs w:val="8"/>
        </w:rPr>
        <w:t xml:space="preserve">Left-Wing Communism: </w:t>
      </w:r>
      <w:proofErr w:type="gramStart"/>
      <w:r w:rsidRPr="00DF5CE5">
        <w:rPr>
          <w:i/>
          <w:iCs/>
          <w:sz w:val="8"/>
          <w:szCs w:val="8"/>
        </w:rPr>
        <w:t>an</w:t>
      </w:r>
      <w:proofErr w:type="gramEnd"/>
      <w:r w:rsidRPr="00DF5CE5">
        <w:rPr>
          <w:i/>
          <w:iCs/>
          <w:sz w:val="8"/>
          <w:szCs w:val="8"/>
        </w:rPr>
        <w:t xml:space="preserve"> Infantile Disorder</w:t>
      </w:r>
      <w:r w:rsidRPr="00DF5CE5">
        <w:rPr>
          <w:sz w:val="8"/>
          <w:szCs w:val="8"/>
        </w:rPr>
        <w:t>,</w:t>
      </w:r>
    </w:p>
    <w:p w14:paraId="0B01F9F3" w14:textId="77777777" w:rsidR="004F135D" w:rsidRPr="00DF5CE5" w:rsidRDefault="004F135D" w:rsidP="004F135D">
      <w:pPr>
        <w:ind w:left="720"/>
        <w:rPr>
          <w:sz w:val="8"/>
          <w:szCs w:val="8"/>
        </w:rPr>
      </w:pPr>
      <w:r w:rsidRPr="00DF5CE5">
        <w:rPr>
          <w:sz w:val="8"/>
          <w:szCs w:val="8"/>
        </w:rPr>
        <w:t xml:space="preserve">You must be capable of any sacrifice, of overcoming the greatest obstacles, </w:t>
      </w:r>
      <w:proofErr w:type="gramStart"/>
      <w:r w:rsidRPr="00DF5CE5">
        <w:rPr>
          <w:sz w:val="8"/>
          <w:szCs w:val="8"/>
        </w:rPr>
        <w:t>in order to</w:t>
      </w:r>
      <w:proofErr w:type="gramEnd"/>
      <w:r w:rsidRPr="00DF5CE5">
        <w:rPr>
          <w:sz w:val="8"/>
          <w:szCs w:val="8"/>
        </w:rPr>
        <w:t xml:space="preserve"> carry on agitation and propaganda systematically, perseveringly, persistently and patiently in those institutions, societies and associations—even the most reactionary—in which proletarian or semi-proletarian masses are to be found. The trade unions and the workers’ co-operatives (the latter sometimes, at least) are the very organizations in which the masses are to be found.</w:t>
      </w:r>
    </w:p>
    <w:p w14:paraId="65DE8544" w14:textId="77777777" w:rsidR="004F135D" w:rsidRPr="00DF5CE5" w:rsidRDefault="004F135D" w:rsidP="004F135D">
      <w:pPr>
        <w:rPr>
          <w:sz w:val="8"/>
          <w:szCs w:val="8"/>
        </w:rPr>
      </w:pPr>
      <w:r w:rsidRPr="00DF5CE5">
        <w:rPr>
          <w:sz w:val="8"/>
          <w:szCs w:val="8"/>
        </w:rPr>
        <w:t>Union democracy is of paramount importance, with the aim of strengthening the fighting potential of the unions’ rank-and-file members. But there is no predetermined series of stages that must be passed through to accomplish this goal.</w:t>
      </w:r>
    </w:p>
    <w:p w14:paraId="24AB5F11" w14:textId="77777777" w:rsidR="004F135D" w:rsidRPr="00DF5CE5" w:rsidRDefault="004F135D" w:rsidP="004F135D">
      <w:pPr>
        <w:rPr>
          <w:sz w:val="8"/>
          <w:szCs w:val="8"/>
        </w:rPr>
      </w:pPr>
      <w:r w:rsidRPr="00DF5CE5">
        <w:rPr>
          <w:sz w:val="8"/>
          <w:szCs w:val="8"/>
        </w:rPr>
        <w:t xml:space="preserve">Nor do union leaders’ formal politics necessarily determine their role in the class struggle. </w:t>
      </w:r>
      <w:proofErr w:type="gramStart"/>
      <w:r w:rsidRPr="00DF5CE5">
        <w:rPr>
          <w:sz w:val="8"/>
          <w:szCs w:val="8"/>
        </w:rPr>
        <w:t>Mineworkers</w:t>
      </w:r>
      <w:proofErr w:type="gramEnd"/>
      <w:r w:rsidRPr="00DF5CE5">
        <w:rPr>
          <w:sz w:val="8"/>
          <w:szCs w:val="8"/>
        </w:rPr>
        <w:t xml:space="preserve"> leader John L. Lewis, judged by his formal politics—a staunch Republican and anti-communist—might have seemed an unlikely candidate for spearheading the struggle for industrial unions in the 1930s. Yet Lewis recognized that the American Federation of Labor (AFL), in refusing to organize unskilled workers, was holding back organized labor from growing. He led a split within the AFL, effectively unleashing the strike wave that built the Congress of Industrial Organizations (CIO). Lewis intended to run the CIO in the same top-down manner as he did the United Mine Workers of America (UMWA). But the scale of the class </w:t>
      </w:r>
      <w:proofErr w:type="gramStart"/>
      <w:r w:rsidRPr="00DF5CE5">
        <w:rPr>
          <w:sz w:val="8"/>
          <w:szCs w:val="8"/>
        </w:rPr>
        <w:t>struggle</w:t>
      </w:r>
      <w:proofErr w:type="gramEnd"/>
      <w:r w:rsidRPr="00DF5CE5">
        <w:rPr>
          <w:sz w:val="8"/>
          <w:szCs w:val="8"/>
        </w:rPr>
        <w:t xml:space="preserve"> often prevented Lewis from reigning in rank-and-file workers leading strikes and factory occupations on the ground, particularly in the auto industry in 1936 and 1937.</w:t>
      </w:r>
    </w:p>
    <w:p w14:paraId="5D6ACF17" w14:textId="77777777" w:rsidR="004F135D" w:rsidRPr="00DF5CE5" w:rsidRDefault="004F135D" w:rsidP="004F135D">
      <w:pPr>
        <w:rPr>
          <w:sz w:val="8"/>
          <w:szCs w:val="8"/>
        </w:rPr>
      </w:pPr>
      <w:r w:rsidRPr="00DF5CE5">
        <w:rPr>
          <w:sz w:val="8"/>
          <w:szCs w:val="8"/>
        </w:rPr>
        <w:t xml:space="preserve">Marxism provides the theoretical foundation for understanding the vacillating character of trade union officials. Below, Cliff and </w:t>
      </w:r>
      <w:proofErr w:type="spellStart"/>
      <w:r w:rsidRPr="00DF5CE5">
        <w:rPr>
          <w:sz w:val="8"/>
          <w:szCs w:val="8"/>
        </w:rPr>
        <w:t>Gluckstein</w:t>
      </w:r>
      <w:proofErr w:type="spellEnd"/>
      <w:r w:rsidRPr="00DF5CE5">
        <w:rPr>
          <w:sz w:val="8"/>
          <w:szCs w:val="8"/>
        </w:rPr>
        <w:t xml:space="preserve"> lay out the basis in practice for “common action between a revolutionary party leading sections of the rank and file, and the trade union bureaucracy—both the left wing and sometimes the right”:</w:t>
      </w:r>
    </w:p>
    <w:p w14:paraId="65977CDF" w14:textId="77777777" w:rsidR="004F135D" w:rsidRPr="00DF5CE5" w:rsidRDefault="004F135D" w:rsidP="004F135D">
      <w:pPr>
        <w:ind w:left="720"/>
        <w:rPr>
          <w:sz w:val="8"/>
          <w:szCs w:val="8"/>
        </w:rPr>
      </w:pPr>
      <w:r w:rsidRPr="00DF5CE5">
        <w:rPr>
          <w:sz w:val="8"/>
          <w:szCs w:val="8"/>
        </w:rPr>
        <w:t xml:space="preserve">This common action can be useful in developing the working-class struggle, for although even the most left elements of the bureaucracy remain unreliable and unstable, a temporary alliance of revolutionaries with them can weaken the hold of the </w:t>
      </w:r>
      <w:proofErr w:type="gramStart"/>
      <w:r w:rsidRPr="00DF5CE5">
        <w:rPr>
          <w:sz w:val="8"/>
          <w:szCs w:val="8"/>
        </w:rPr>
        <w:t>bureaucracy as a whole</w:t>
      </w:r>
      <w:proofErr w:type="gramEnd"/>
      <w:r w:rsidRPr="00DF5CE5">
        <w:rPr>
          <w:sz w:val="8"/>
          <w:szCs w:val="8"/>
        </w:rPr>
        <w:t xml:space="preserve">. A revolutionary party must know how to exploit the division between left and right bureaucrats, between those who are prepared to make militant speeches (even if they will not act upon them) and those who are openly </w:t>
      </w:r>
      <w:proofErr w:type="gramStart"/>
      <w:r w:rsidRPr="00DF5CE5">
        <w:rPr>
          <w:sz w:val="8"/>
          <w:szCs w:val="8"/>
        </w:rPr>
        <w:t>wedded to conciliation at all times</w:t>
      </w:r>
      <w:proofErr w:type="gramEnd"/>
      <w:r w:rsidRPr="00DF5CE5">
        <w:rPr>
          <w:sz w:val="8"/>
          <w:szCs w:val="8"/>
        </w:rPr>
        <w:t xml:space="preserve">. Through using this </w:t>
      </w:r>
      <w:proofErr w:type="gramStart"/>
      <w:r w:rsidRPr="00DF5CE5">
        <w:rPr>
          <w:sz w:val="8"/>
          <w:szCs w:val="8"/>
        </w:rPr>
        <w:t>division</w:t>
      </w:r>
      <w:proofErr w:type="gramEnd"/>
      <w:r w:rsidRPr="00DF5CE5">
        <w:rPr>
          <w:sz w:val="8"/>
          <w:szCs w:val="8"/>
        </w:rPr>
        <w:t xml:space="preserve"> the independence, initiative and self-confidence of the rank and file may be strengthened, on one condition: the party must make clear that the rank and file cannot trust the left officials or put their faith in radical rhetoric. The party must always remind trade unionists that even if bureaucrats put themselves at the head of a movement of insurgent workers, they do so in order better to control that movement.</w:t>
      </w:r>
    </w:p>
    <w:p w14:paraId="7F9E56D7" w14:textId="77777777" w:rsidR="004F135D" w:rsidRPr="00DF5CE5" w:rsidRDefault="004F135D" w:rsidP="004F135D">
      <w:pPr>
        <w:ind w:left="720"/>
        <w:rPr>
          <w:sz w:val="8"/>
          <w:szCs w:val="8"/>
        </w:rPr>
      </w:pPr>
      <w:r w:rsidRPr="00DF5CE5">
        <w:rPr>
          <w:sz w:val="8"/>
          <w:szCs w:val="8"/>
        </w:rPr>
        <w:t>An alliance with left bureaucrats is only a means to broad action. Even the best and most radical speeches should never become a substitute for the action of the mass of workers themselves. Such an alliance, like every other tactic in the trade union field, must be judged by one criterion, and one criterion only—whether it raises the activity, and hence the confidence and consciousness of the workers.43</w:t>
      </w:r>
    </w:p>
    <w:p w14:paraId="78768285" w14:textId="77777777" w:rsidR="004F135D" w:rsidRPr="00DF5CE5" w:rsidRDefault="004F135D" w:rsidP="004F135D">
      <w:pPr>
        <w:rPr>
          <w:sz w:val="8"/>
          <w:szCs w:val="8"/>
        </w:rPr>
      </w:pPr>
      <w:r w:rsidRPr="00DF5CE5">
        <w:rPr>
          <w:sz w:val="8"/>
          <w:szCs w:val="8"/>
        </w:rPr>
        <w:t>Trotsky made the same point, writing about Britain, “With the masses—always, with the vacillating leaders—sometimes, but only so long as they stand at the head of the masses.”44</w:t>
      </w:r>
    </w:p>
    <w:p w14:paraId="757A1170" w14:textId="77777777" w:rsidR="004F135D" w:rsidRPr="00DF5CE5" w:rsidRDefault="004F135D" w:rsidP="004F135D">
      <w:pPr>
        <w:rPr>
          <w:sz w:val="8"/>
          <w:szCs w:val="8"/>
        </w:rPr>
      </w:pPr>
      <w:r w:rsidRPr="00DF5CE5">
        <w:rPr>
          <w:sz w:val="8"/>
          <w:szCs w:val="8"/>
        </w:rPr>
        <w:t xml:space="preserve">This begs the question: should socialists run for union office to replace these “vacillating leaders?” This question is answered in Cliff and </w:t>
      </w:r>
      <w:proofErr w:type="spellStart"/>
      <w:r w:rsidRPr="00DF5CE5">
        <w:rPr>
          <w:sz w:val="8"/>
          <w:szCs w:val="8"/>
        </w:rPr>
        <w:t>Gluckstein’s</w:t>
      </w:r>
      <w:proofErr w:type="spellEnd"/>
      <w:r w:rsidRPr="00DF5CE5">
        <w:rPr>
          <w:sz w:val="8"/>
          <w:szCs w:val="8"/>
        </w:rPr>
        <w:t xml:space="preserve"> formulation above, which bears repeating here: all trade union tactics should be measured by “one criterion only—whether it raises the activity, and hence the confidence and consciousness of the workers.” In a revolutionary period, when </w:t>
      </w:r>
      <w:proofErr w:type="gramStart"/>
      <w:r w:rsidRPr="00DF5CE5">
        <w:rPr>
          <w:sz w:val="8"/>
          <w:szCs w:val="8"/>
        </w:rPr>
        <w:t>a majority of</w:t>
      </w:r>
      <w:proofErr w:type="gramEnd"/>
      <w:r w:rsidRPr="00DF5CE5">
        <w:rPr>
          <w:sz w:val="8"/>
          <w:szCs w:val="8"/>
        </w:rPr>
        <w:t xml:space="preserve"> workers are already exercising their fighting capacity and revolution is on the agenda, the answer is straightforward, since revolutionary union leaders can easily act in sync with the revolutionary movement.</w:t>
      </w:r>
    </w:p>
    <w:p w14:paraId="66FBEFE5" w14:textId="77777777" w:rsidR="004F135D" w:rsidRPr="00DF5CE5" w:rsidRDefault="004F135D" w:rsidP="004F135D">
      <w:pPr>
        <w:rPr>
          <w:sz w:val="8"/>
          <w:szCs w:val="8"/>
        </w:rPr>
      </w:pPr>
      <w:r w:rsidRPr="00DF5CE5">
        <w:rPr>
          <w:sz w:val="8"/>
          <w:szCs w:val="8"/>
        </w:rPr>
        <w:t>But in less tumultuous times, this decision is far more difficult. Over the last three decades many of the labor movement’s most dedicated radicals have taken on leadership positions in trade unions, and their efforts have born some important results—even in the absence of a significant rise in class struggle. Due to widespread and insistent pressure from antiwar union activists, for example, the 2005 AFL-CIO Convention voted in favor of a resolution calling for a “rapid” return of all U.S. troops from Iraq—reversing many decades of uncritical support for imperialism in the U.S. labor movement.</w:t>
      </w:r>
    </w:p>
    <w:p w14:paraId="6A2F07EB" w14:textId="77777777" w:rsidR="004F135D" w:rsidRPr="00DF5CE5" w:rsidRDefault="004F135D" w:rsidP="004F135D">
      <w:pPr>
        <w:rPr>
          <w:sz w:val="8"/>
          <w:szCs w:val="8"/>
        </w:rPr>
      </w:pPr>
      <w:r w:rsidRPr="00DF5CE5">
        <w:rPr>
          <w:sz w:val="8"/>
          <w:szCs w:val="8"/>
        </w:rPr>
        <w:t xml:space="preserve">Socialists cannot be indifferent to the election of reform slates in union elections and must actively support </w:t>
      </w:r>
      <w:proofErr w:type="gramStart"/>
      <w:r w:rsidRPr="00DF5CE5">
        <w:rPr>
          <w:sz w:val="8"/>
          <w:szCs w:val="8"/>
        </w:rPr>
        <w:t>any and all</w:t>
      </w:r>
      <w:proofErr w:type="gramEnd"/>
      <w:r w:rsidRPr="00DF5CE5">
        <w:rPr>
          <w:sz w:val="8"/>
          <w:szCs w:val="8"/>
        </w:rPr>
        <w:t xml:space="preserve"> other concrete steps toward winning union democracy. Nevertheless, it is also the case that holding a full-time union office always brings forth substantial pressure to compromise with employers. This pressure from above can easily lead to conservatism even among the most well-meaning union leaders, particularly without the counterbalance of pressure from the rank and file below.</w:t>
      </w:r>
    </w:p>
    <w:p w14:paraId="294FB982" w14:textId="77777777" w:rsidR="004F135D" w:rsidRPr="00DF5CE5" w:rsidRDefault="004F135D" w:rsidP="004F135D">
      <w:pPr>
        <w:rPr>
          <w:sz w:val="12"/>
        </w:rPr>
      </w:pPr>
      <w:r w:rsidRPr="00DF5CE5">
        <w:rPr>
          <w:sz w:val="12"/>
        </w:rPr>
        <w:t xml:space="preserve">Because above all, </w:t>
      </w:r>
      <w:r w:rsidRPr="00DF5CE5">
        <w:rPr>
          <w:rStyle w:val="StyleUnderline"/>
          <w:highlight w:val="green"/>
        </w:rPr>
        <w:t>revolutionary leadership is</w:t>
      </w:r>
      <w:r w:rsidRPr="00DF5CE5">
        <w:rPr>
          <w:rStyle w:val="StyleUnderline"/>
        </w:rPr>
        <w:t xml:space="preserve"> not </w:t>
      </w:r>
      <w:r w:rsidRPr="00DF5CE5">
        <w:rPr>
          <w:rStyle w:val="StyleUnderline"/>
          <w:highlight w:val="green"/>
        </w:rPr>
        <w:t>measured</w:t>
      </w:r>
      <w:r w:rsidRPr="00DF5CE5">
        <w:rPr>
          <w:rStyle w:val="StyleUnderline"/>
        </w:rPr>
        <w:t xml:space="preserve"> by title</w:t>
      </w:r>
      <w:r w:rsidRPr="00DF5CE5">
        <w:rPr>
          <w:sz w:val="12"/>
        </w:rPr>
        <w:t xml:space="preserve">, </w:t>
      </w:r>
      <w:r w:rsidRPr="00DF5CE5">
        <w:rPr>
          <w:rStyle w:val="Emphasis"/>
        </w:rPr>
        <w:t xml:space="preserve">but </w:t>
      </w:r>
      <w:r w:rsidRPr="00DF5CE5">
        <w:rPr>
          <w:rStyle w:val="Emphasis"/>
          <w:highlight w:val="green"/>
        </w:rPr>
        <w:t>by deed</w:t>
      </w:r>
      <w:r w:rsidRPr="00DF5CE5">
        <w:rPr>
          <w:sz w:val="12"/>
        </w:rPr>
        <w:t>—</w:t>
      </w:r>
      <w:r w:rsidRPr="00DF5CE5">
        <w:rPr>
          <w:rStyle w:val="StyleUnderline"/>
        </w:rPr>
        <w:t xml:space="preserve">in </w:t>
      </w:r>
      <w:r w:rsidRPr="00DF5CE5">
        <w:rPr>
          <w:rStyle w:val="StyleUnderline"/>
          <w:highlight w:val="green"/>
        </w:rPr>
        <w:t>ensuring</w:t>
      </w:r>
      <w:r w:rsidRPr="00DF5CE5">
        <w:rPr>
          <w:rStyle w:val="StyleUnderline"/>
        </w:rPr>
        <w:t xml:space="preserve"> that the most mi</w:t>
      </w:r>
      <w:r w:rsidRPr="00DF5CE5">
        <w:rPr>
          <w:rStyle w:val="StyleUnderline"/>
          <w:highlight w:val="green"/>
        </w:rPr>
        <w:t>litant workers are able to organize</w:t>
      </w:r>
      <w:r w:rsidRPr="00DF5CE5">
        <w:rPr>
          <w:rStyle w:val="StyleUnderline"/>
        </w:rPr>
        <w:t xml:space="preserve"> and lead the </w:t>
      </w:r>
      <w:r w:rsidRPr="00DF5CE5">
        <w:rPr>
          <w:rStyle w:val="StyleUnderline"/>
          <w:highlight w:val="green"/>
        </w:rPr>
        <w:t>struggle from below</w:t>
      </w:r>
      <w:r w:rsidRPr="00DF5CE5">
        <w:rPr>
          <w:sz w:val="12"/>
        </w:rPr>
        <w:t xml:space="preserve">, </w:t>
      </w:r>
      <w:r w:rsidRPr="00DF5CE5">
        <w:rPr>
          <w:rStyle w:val="StyleUnderline"/>
          <w:highlight w:val="green"/>
        </w:rPr>
        <w:t>with or without</w:t>
      </w:r>
      <w:r w:rsidRPr="00DF5CE5">
        <w:rPr>
          <w:rStyle w:val="StyleUnderline"/>
        </w:rPr>
        <w:t xml:space="preserve"> the agreement of the existing </w:t>
      </w:r>
      <w:r w:rsidRPr="00DF5CE5">
        <w:rPr>
          <w:rStyle w:val="StyleUnderline"/>
          <w:highlight w:val="green"/>
        </w:rPr>
        <w:t>union officials</w:t>
      </w:r>
      <w:r w:rsidRPr="00DF5CE5">
        <w:rPr>
          <w:sz w:val="12"/>
        </w:rPr>
        <w:t>. If this group of militants remains a minority among the union’s membership, then strengthening their confidence and influence might well prove the most effective tactic, which would certainly not be accomplished by taking full-time leadership positions.</w:t>
      </w:r>
    </w:p>
    <w:p w14:paraId="728C82B8" w14:textId="77777777" w:rsidR="004F135D" w:rsidRPr="00DF5CE5" w:rsidRDefault="004F135D" w:rsidP="004F135D">
      <w:pPr>
        <w:rPr>
          <w:sz w:val="8"/>
          <w:szCs w:val="8"/>
        </w:rPr>
      </w:pPr>
      <w:r w:rsidRPr="00DF5CE5">
        <w:rPr>
          <w:sz w:val="8"/>
          <w:szCs w:val="8"/>
        </w:rPr>
        <w:t xml:space="preserve">Helping to cohere this militant minority can be achieved in </w:t>
      </w:r>
      <w:proofErr w:type="gramStart"/>
      <w:r w:rsidRPr="00DF5CE5">
        <w:rPr>
          <w:sz w:val="8"/>
          <w:szCs w:val="8"/>
        </w:rPr>
        <w:t>a number of</w:t>
      </w:r>
      <w:proofErr w:type="gramEnd"/>
      <w:r w:rsidRPr="00DF5CE5">
        <w:rPr>
          <w:sz w:val="8"/>
          <w:szCs w:val="8"/>
        </w:rPr>
        <w:t xml:space="preserve"> ways, from forging alliances with other workers willing to stand up for union rights in individual workplaces to standing with those who vote no on a concessionary union contract. Even if the membership vote for a contract is 90 percent in favor and just 10 percent opposed, socialists could be far more effective in focusing on cohering, and expanding the influence of, this small but militant minority than on formal union leadership positions.</w:t>
      </w:r>
    </w:p>
    <w:p w14:paraId="137FCC86" w14:textId="77777777" w:rsidR="004F135D" w:rsidRPr="00DF5CE5" w:rsidRDefault="004F135D" w:rsidP="004F135D">
      <w:pPr>
        <w:rPr>
          <w:sz w:val="8"/>
          <w:szCs w:val="8"/>
        </w:rPr>
      </w:pPr>
      <w:r w:rsidRPr="00DF5CE5">
        <w:rPr>
          <w:sz w:val="8"/>
          <w:szCs w:val="8"/>
        </w:rPr>
        <w:t xml:space="preserve">Cliff and </w:t>
      </w:r>
      <w:proofErr w:type="spellStart"/>
      <w:r w:rsidRPr="00DF5CE5">
        <w:rPr>
          <w:sz w:val="8"/>
          <w:szCs w:val="8"/>
        </w:rPr>
        <w:t>Gluckstein</w:t>
      </w:r>
      <w:proofErr w:type="spellEnd"/>
      <w:r w:rsidRPr="00DF5CE5">
        <w:rPr>
          <w:sz w:val="8"/>
          <w:szCs w:val="8"/>
        </w:rPr>
        <w:t xml:space="preserve"> also described the necessary discipline imposed upon members of a revolutionary party working inside unions:</w:t>
      </w:r>
    </w:p>
    <w:p w14:paraId="28D5F7F0" w14:textId="77777777" w:rsidR="004F135D" w:rsidRPr="00DF5CE5" w:rsidRDefault="004F135D" w:rsidP="004F135D">
      <w:pPr>
        <w:ind w:left="720"/>
        <w:rPr>
          <w:sz w:val="8"/>
          <w:szCs w:val="8"/>
        </w:rPr>
      </w:pPr>
      <w:r w:rsidRPr="00DF5CE5">
        <w:rPr>
          <w:sz w:val="8"/>
          <w:szCs w:val="8"/>
        </w:rPr>
        <w:t xml:space="preserve">[T]here must be collective control by the party over the individual and his or her subordination to the party cell in the workplace or the local party branch.… [T]he </w:t>
      </w:r>
      <w:proofErr w:type="gramStart"/>
      <w:r w:rsidRPr="00DF5CE5">
        <w:rPr>
          <w:sz w:val="8"/>
          <w:szCs w:val="8"/>
        </w:rPr>
        <w:t>struggle</w:t>
      </w:r>
      <w:proofErr w:type="gramEnd"/>
      <w:r w:rsidRPr="00DF5CE5">
        <w:rPr>
          <w:sz w:val="8"/>
          <w:szCs w:val="8"/>
        </w:rPr>
        <w:t xml:space="preserve"> for the election of any official should supplement and not supplant the activity of the workers. Elections in the union should enhance the power of the rank and file, and not substitute for it.</w:t>
      </w:r>
    </w:p>
    <w:p w14:paraId="33958210" w14:textId="77777777" w:rsidR="004F135D" w:rsidRPr="00DF5CE5" w:rsidRDefault="004F135D" w:rsidP="004F135D">
      <w:pPr>
        <w:rPr>
          <w:sz w:val="8"/>
          <w:szCs w:val="8"/>
        </w:rPr>
      </w:pPr>
      <w:r w:rsidRPr="00DF5CE5">
        <w:rPr>
          <w:sz w:val="8"/>
          <w:szCs w:val="8"/>
        </w:rPr>
        <w:t>The importance of perspectives</w:t>
      </w:r>
    </w:p>
    <w:p w14:paraId="09AB6B6B" w14:textId="77777777" w:rsidR="004F135D" w:rsidRPr="00DF5CE5" w:rsidRDefault="004F135D" w:rsidP="004F135D">
      <w:pPr>
        <w:rPr>
          <w:sz w:val="8"/>
          <w:szCs w:val="8"/>
        </w:rPr>
      </w:pPr>
      <w:r w:rsidRPr="00DF5CE5">
        <w:rPr>
          <w:sz w:val="8"/>
          <w:szCs w:val="8"/>
        </w:rPr>
        <w:t xml:space="preserve">Marxist theory provides a starting point, but only a starting point, for socialists in unions today. There is no formula for applying the Marxist method in individual unions at specific points in the class struggle that lie ahead. Unions do not negotiate in a vacuum and union leaders alone do not dictate the future of the class struggle. Strategies and tactics need to be determined in </w:t>
      </w:r>
      <w:proofErr w:type="gramStart"/>
      <w:r w:rsidRPr="00DF5CE5">
        <w:rPr>
          <w:sz w:val="8"/>
          <w:szCs w:val="8"/>
        </w:rPr>
        <w:t>practice, and</w:t>
      </w:r>
      <w:proofErr w:type="gramEnd"/>
      <w:r w:rsidRPr="00DF5CE5">
        <w:rPr>
          <w:sz w:val="8"/>
          <w:szCs w:val="8"/>
        </w:rPr>
        <w:t xml:space="preserve"> adapted to the many factors that determine the balance of class forces—which are not static, but ever-changing—at any given moment. Those sectarians who </w:t>
      </w:r>
      <w:proofErr w:type="gramStart"/>
      <w:r w:rsidRPr="00DF5CE5">
        <w:rPr>
          <w:sz w:val="8"/>
          <w:szCs w:val="8"/>
        </w:rPr>
        <w:t>at all times</w:t>
      </w:r>
      <w:proofErr w:type="gramEnd"/>
      <w:r w:rsidRPr="00DF5CE5">
        <w:rPr>
          <w:sz w:val="8"/>
          <w:szCs w:val="8"/>
        </w:rPr>
        <w:t xml:space="preserve"> view the “treachery of the union bureaucracy” as the key obstacle to advancing the class struggle (accompanied by incessant calls for a “general strike” no matter what the actual state of class relations) have strayed far from the Marxist method. As Luxemburg articulated in the Mass Strike, written shortly after the 1905 Russian revolution,</w:t>
      </w:r>
    </w:p>
    <w:p w14:paraId="1044A5EA" w14:textId="77777777" w:rsidR="004F135D" w:rsidRPr="00DF5CE5" w:rsidRDefault="004F135D" w:rsidP="004F135D">
      <w:pPr>
        <w:ind w:left="720"/>
        <w:rPr>
          <w:sz w:val="8"/>
          <w:szCs w:val="8"/>
        </w:rPr>
      </w:pPr>
      <w:r w:rsidRPr="00DF5CE5">
        <w:rPr>
          <w:sz w:val="8"/>
          <w:szCs w:val="8"/>
        </w:rPr>
        <w:t>If, therefore, the Russian Revolution teaches us anything, it teaches above all that the mass strike is not artificially “made,” not “decided” at random, not “propagated,” but that it is a historical phenomenon, which, at a given moment, results from social conditions with historical inevitability. It is not, therefore, by abstract speculations on the possibility or impossibility, the utility or the injuriousness of the mass strike, but only by an examination of those factors and social conditions out of which the mass strike grows in the present phase of the class struggle—in other words, it is not by subjective criticism of the mass strike from the standpoint of what is desirable, but only by objective investigation of the sources of the mass strike from the standpoint of what is historically inevitable, that the problem can be grasped or even discussed.</w:t>
      </w:r>
    </w:p>
    <w:p w14:paraId="349DC4C5" w14:textId="77777777" w:rsidR="004F135D" w:rsidRPr="00DF5CE5" w:rsidRDefault="004F135D" w:rsidP="004F135D">
      <w:pPr>
        <w:rPr>
          <w:sz w:val="8"/>
          <w:szCs w:val="8"/>
        </w:rPr>
      </w:pPr>
      <w:r w:rsidRPr="00DF5CE5">
        <w:rPr>
          <w:sz w:val="8"/>
          <w:szCs w:val="8"/>
        </w:rPr>
        <w:t xml:space="preserve">Strategies and tactics must be determined through an assessment of both objective and subjective factors at each </w:t>
      </w:r>
      <w:proofErr w:type="gramStart"/>
      <w:r w:rsidRPr="00DF5CE5">
        <w:rPr>
          <w:sz w:val="8"/>
          <w:szCs w:val="8"/>
        </w:rPr>
        <w:t>particular phase</w:t>
      </w:r>
      <w:proofErr w:type="gramEnd"/>
      <w:r w:rsidRPr="00DF5CE5">
        <w:rPr>
          <w:sz w:val="8"/>
          <w:szCs w:val="8"/>
        </w:rPr>
        <w:t xml:space="preserve"> of history. James P. Cannon, founder of the U.S. Trotskyist movement, described the importance of this process as follows: “The first point is the question of perspective. Where are we going, what are the factors in the situation, and what is the general trend? Clarification on this point is necessary first.”50</w:t>
      </w:r>
    </w:p>
    <w:p w14:paraId="23928D57" w14:textId="77777777" w:rsidR="004F135D" w:rsidRPr="00DF5CE5" w:rsidRDefault="004F135D" w:rsidP="004F135D">
      <w:pPr>
        <w:rPr>
          <w:sz w:val="8"/>
          <w:szCs w:val="8"/>
        </w:rPr>
      </w:pPr>
      <w:r w:rsidRPr="00DF5CE5">
        <w:rPr>
          <w:sz w:val="8"/>
          <w:szCs w:val="8"/>
        </w:rPr>
        <w:t>Anticipating the future direction of the class struggle is crucial to developing a perspective. In the same article, Cannon laid out the importance of the Communist Party’s trade union resolution adopted in May 1928—which anticipated “the growing industrial depression and its radicalizing effects upon the workers” years before the rise of industrial unions during the Great Depression. Cannon continued, with remarkable accuracy,</w:t>
      </w:r>
    </w:p>
    <w:p w14:paraId="4844F8EE" w14:textId="77777777" w:rsidR="004F135D" w:rsidRPr="00DF5CE5" w:rsidRDefault="004F135D" w:rsidP="004F135D">
      <w:pPr>
        <w:ind w:left="720"/>
        <w:rPr>
          <w:sz w:val="8"/>
          <w:szCs w:val="8"/>
        </w:rPr>
      </w:pPr>
      <w:r w:rsidRPr="00DF5CE5">
        <w:rPr>
          <w:sz w:val="8"/>
          <w:szCs w:val="8"/>
        </w:rPr>
        <w:t xml:space="preserve">The resolution predicts a growing unrest of the workers and sees a prospect of big struggles, particularly in fields where the workers are unorganized, such as the automobile, rubber, </w:t>
      </w:r>
      <w:proofErr w:type="gramStart"/>
      <w:r w:rsidRPr="00DF5CE5">
        <w:rPr>
          <w:sz w:val="8"/>
          <w:szCs w:val="8"/>
        </w:rPr>
        <w:t>textile</w:t>
      </w:r>
      <w:proofErr w:type="gramEnd"/>
      <w:r w:rsidRPr="00DF5CE5">
        <w:rPr>
          <w:sz w:val="8"/>
          <w:szCs w:val="8"/>
        </w:rPr>
        <w:t xml:space="preserve"> and meatpacking industries. Great masses of workers are employed in these industries, they are fiercely exploited, the existing trade unions offer them no protection, and their mood for struggle is growing.</w:t>
      </w:r>
    </w:p>
    <w:p w14:paraId="190E9064" w14:textId="77777777" w:rsidR="004F135D" w:rsidRPr="00DF5CE5" w:rsidRDefault="004F135D" w:rsidP="004F135D">
      <w:pPr>
        <w:ind w:left="720"/>
        <w:rPr>
          <w:sz w:val="12"/>
        </w:rPr>
      </w:pPr>
      <w:r w:rsidRPr="00DF5CE5">
        <w:rPr>
          <w:sz w:val="12"/>
        </w:rPr>
        <w:t xml:space="preserve">These factors determine our orientation. </w:t>
      </w:r>
      <w:r w:rsidRPr="00DF5CE5">
        <w:rPr>
          <w:rStyle w:val="StyleUnderline"/>
          <w:highlight w:val="green"/>
        </w:rPr>
        <w:t>The only possible line for the Communist Party</w:t>
      </w:r>
      <w:r w:rsidRPr="00DF5CE5">
        <w:rPr>
          <w:rStyle w:val="StyleUnderline"/>
        </w:rPr>
        <w:t xml:space="preserve"> in the present situation </w:t>
      </w:r>
      <w:r w:rsidRPr="00DF5CE5">
        <w:rPr>
          <w:rStyle w:val="StyleUnderline"/>
          <w:highlight w:val="green"/>
        </w:rPr>
        <w:t>is to calculate upon</w:t>
      </w:r>
      <w:r w:rsidRPr="00DF5CE5">
        <w:rPr>
          <w:rStyle w:val="StyleUnderline"/>
        </w:rPr>
        <w:t xml:space="preserve"> a </w:t>
      </w:r>
      <w:r w:rsidRPr="00DF5CE5">
        <w:rPr>
          <w:rStyle w:val="StyleUnderline"/>
          <w:highlight w:val="green"/>
        </w:rPr>
        <w:t>growing unrest</w:t>
      </w:r>
      <w:r w:rsidRPr="00DF5CE5">
        <w:rPr>
          <w:rStyle w:val="StyleUnderline"/>
        </w:rPr>
        <w:t xml:space="preserve"> of the workers and an increasing will to struggle and to </w:t>
      </w:r>
      <w:r w:rsidRPr="00DF5CE5">
        <w:rPr>
          <w:rStyle w:val="StyleUnderline"/>
          <w:highlight w:val="green"/>
        </w:rPr>
        <w:t>put</w:t>
      </w:r>
      <w:r w:rsidRPr="00DF5CE5">
        <w:rPr>
          <w:rStyle w:val="StyleUnderline"/>
        </w:rPr>
        <w:t xml:space="preserve"> the main </w:t>
      </w:r>
      <w:r w:rsidRPr="00DF5CE5">
        <w:rPr>
          <w:rStyle w:val="StyleUnderline"/>
          <w:highlight w:val="green"/>
        </w:rPr>
        <w:t>emphasis</w:t>
      </w:r>
      <w:r w:rsidRPr="00DF5CE5">
        <w:rPr>
          <w:rStyle w:val="StyleUnderline"/>
        </w:rPr>
        <w:t xml:space="preserve"> and center of gravity in its trade union work </w:t>
      </w:r>
      <w:r w:rsidRPr="00DF5CE5">
        <w:rPr>
          <w:rStyle w:val="StyleUnderline"/>
          <w:highlight w:val="green"/>
        </w:rPr>
        <w:t>on</w:t>
      </w:r>
      <w:r w:rsidRPr="00DF5CE5">
        <w:rPr>
          <w:rStyle w:val="StyleUnderline"/>
        </w:rPr>
        <w:t xml:space="preserve"> the </w:t>
      </w:r>
      <w:r w:rsidRPr="00DF5CE5">
        <w:rPr>
          <w:rStyle w:val="StyleUnderline"/>
          <w:highlight w:val="green"/>
        </w:rPr>
        <w:t>organization</w:t>
      </w:r>
      <w:r w:rsidRPr="00DF5CE5">
        <w:rPr>
          <w:rStyle w:val="StyleUnderline"/>
        </w:rPr>
        <w:t xml:space="preserve"> of the unorganized </w:t>
      </w:r>
      <w:r w:rsidRPr="00DF5CE5">
        <w:rPr>
          <w:rStyle w:val="StyleUnderline"/>
          <w:highlight w:val="green"/>
        </w:rPr>
        <w:t>and</w:t>
      </w:r>
      <w:r w:rsidRPr="00DF5CE5">
        <w:rPr>
          <w:rStyle w:val="StyleUnderline"/>
        </w:rPr>
        <w:t xml:space="preserve"> the </w:t>
      </w:r>
      <w:r w:rsidRPr="00DF5CE5">
        <w:rPr>
          <w:rStyle w:val="StyleUnderline"/>
          <w:highlight w:val="green"/>
        </w:rPr>
        <w:t>preparation for strikes</w:t>
      </w:r>
      <w:r w:rsidRPr="00DF5CE5">
        <w:rPr>
          <w:sz w:val="12"/>
        </w:rPr>
        <w:t>.</w:t>
      </w:r>
    </w:p>
    <w:p w14:paraId="5EC5FC35" w14:textId="77777777" w:rsidR="004F135D" w:rsidRPr="00DF5CE5" w:rsidRDefault="004F135D" w:rsidP="004F135D">
      <w:pPr>
        <w:rPr>
          <w:sz w:val="8"/>
          <w:szCs w:val="8"/>
        </w:rPr>
      </w:pPr>
      <w:r w:rsidRPr="00DF5CE5">
        <w:rPr>
          <w:sz w:val="8"/>
          <w:szCs w:val="8"/>
        </w:rPr>
        <w:t>Recognizing when the time is approaching for a surge in class struggle is essential to preparing for its arrival. The outbreak of class struggle in Wisconsin, and indeed throughout the Midwest, marks the opening battle of a future era of class conflict. It takes place in the context of a protracted and severe economic crisis that began with the onset of the Great Recession and still shows no sign of significant rebound, despite the restoration of corporate profits. The excesses of neoliberal policy caused the financial meltdown of 2008, yet neoliberalism persists. The corporate class will continue its assault on workers until the class struggle forces a shift in the balance of class forces.</w:t>
      </w:r>
    </w:p>
    <w:p w14:paraId="536B50E1" w14:textId="20A3A0DE" w:rsidR="004F135D" w:rsidRPr="004F135D" w:rsidRDefault="004F135D" w:rsidP="004F135D">
      <w:pPr>
        <w:rPr>
          <w:sz w:val="12"/>
        </w:rPr>
      </w:pPr>
      <w:r w:rsidRPr="00DF5CE5">
        <w:rPr>
          <w:rStyle w:val="StyleUnderline"/>
        </w:rPr>
        <w:t xml:space="preserve">There will be many </w:t>
      </w:r>
      <w:r w:rsidRPr="00DF5CE5">
        <w:rPr>
          <w:rStyle w:val="StyleUnderline"/>
          <w:highlight w:val="green"/>
        </w:rPr>
        <w:t>challenges</w:t>
      </w:r>
      <w:r w:rsidRPr="00DF5CE5">
        <w:rPr>
          <w:sz w:val="12"/>
        </w:rPr>
        <w:t xml:space="preserve">, </w:t>
      </w:r>
      <w:r w:rsidRPr="00DF5CE5">
        <w:rPr>
          <w:rStyle w:val="StyleUnderline"/>
        </w:rPr>
        <w:t>victories</w:t>
      </w:r>
      <w:r w:rsidRPr="00DF5CE5">
        <w:rPr>
          <w:sz w:val="12"/>
        </w:rPr>
        <w:t xml:space="preserve">, </w:t>
      </w:r>
      <w:r w:rsidRPr="00DF5CE5">
        <w:rPr>
          <w:rStyle w:val="StyleUnderline"/>
          <w:highlight w:val="green"/>
        </w:rPr>
        <w:t>and defeats</w:t>
      </w:r>
      <w:r w:rsidRPr="00DF5CE5">
        <w:rPr>
          <w:rStyle w:val="StyleUnderline"/>
        </w:rPr>
        <w:t xml:space="preserve"> ahead of us</w:t>
      </w:r>
      <w:r w:rsidRPr="00DF5CE5">
        <w:rPr>
          <w:sz w:val="12"/>
        </w:rPr>
        <w:t xml:space="preserve">. </w:t>
      </w:r>
      <w:r w:rsidRPr="00DF5CE5">
        <w:rPr>
          <w:rStyle w:val="StyleUnderline"/>
        </w:rPr>
        <w:t xml:space="preserve">These </w:t>
      </w:r>
      <w:r w:rsidRPr="00DF5CE5">
        <w:rPr>
          <w:rStyle w:val="StyleUnderline"/>
          <w:highlight w:val="green"/>
        </w:rPr>
        <w:t>are inevitable</w:t>
      </w:r>
      <w:r w:rsidRPr="00DF5CE5">
        <w:rPr>
          <w:rStyle w:val="StyleUnderline"/>
        </w:rPr>
        <w:t xml:space="preserve"> in the revolutionary process</w:t>
      </w:r>
      <w:r w:rsidRPr="00DF5CE5">
        <w:rPr>
          <w:sz w:val="12"/>
        </w:rPr>
        <w:t xml:space="preserve">, </w:t>
      </w:r>
      <w:r w:rsidRPr="00DF5CE5">
        <w:rPr>
          <w:rStyle w:val="StyleUnderline"/>
          <w:highlight w:val="green"/>
        </w:rPr>
        <w:t>during which the revolutionary party prepares</w:t>
      </w:r>
      <w:r w:rsidRPr="00DF5CE5">
        <w:rPr>
          <w:rStyle w:val="StyleUnderline"/>
        </w:rPr>
        <w:t xml:space="preserve"> itself </w:t>
      </w:r>
      <w:r w:rsidRPr="00DF5CE5">
        <w:rPr>
          <w:rStyle w:val="StyleUnderline"/>
          <w:highlight w:val="green"/>
        </w:rPr>
        <w:t>to lead</w:t>
      </w:r>
      <w:r w:rsidRPr="00DF5CE5">
        <w:rPr>
          <w:rStyle w:val="StyleUnderline"/>
        </w:rPr>
        <w:t xml:space="preserve"> the </w:t>
      </w:r>
      <w:r w:rsidRPr="00DF5CE5">
        <w:rPr>
          <w:rStyle w:val="StyleUnderline"/>
          <w:highlight w:val="green"/>
        </w:rPr>
        <w:t>self-emancipation</w:t>
      </w:r>
      <w:r w:rsidRPr="00DF5CE5">
        <w:rPr>
          <w:rStyle w:val="StyleUnderline"/>
        </w:rPr>
        <w:t xml:space="preserve"> of the working-class</w:t>
      </w:r>
      <w:r w:rsidRPr="00DF5CE5">
        <w:rPr>
          <w:sz w:val="12"/>
        </w:rPr>
        <w:t>—</w:t>
      </w:r>
      <w:r w:rsidRPr="00DF5CE5">
        <w:rPr>
          <w:rStyle w:val="StyleUnderline"/>
        </w:rPr>
        <w:t xml:space="preserve">while the working class prepares itself </w:t>
      </w:r>
      <w:r w:rsidRPr="00DF5CE5">
        <w:rPr>
          <w:rStyle w:val="StyleUnderline"/>
          <w:highlight w:val="green"/>
        </w:rPr>
        <w:t>to not just overthrow</w:t>
      </w:r>
      <w:r w:rsidRPr="00DF5CE5">
        <w:rPr>
          <w:rStyle w:val="StyleUnderline"/>
        </w:rPr>
        <w:t xml:space="preserve"> the system</w:t>
      </w:r>
      <w:r w:rsidRPr="00DF5CE5">
        <w:rPr>
          <w:sz w:val="12"/>
        </w:rPr>
        <w:t xml:space="preserve">, </w:t>
      </w:r>
      <w:r w:rsidRPr="00DF5CE5">
        <w:rPr>
          <w:rStyle w:val="Emphasis"/>
          <w:highlight w:val="green"/>
        </w:rPr>
        <w:t>but</w:t>
      </w:r>
      <w:r w:rsidRPr="00DF5CE5">
        <w:rPr>
          <w:rStyle w:val="Emphasis"/>
        </w:rPr>
        <w:t xml:space="preserve"> also to </w:t>
      </w:r>
      <w:r w:rsidRPr="00DF5CE5">
        <w:rPr>
          <w:rStyle w:val="Emphasis"/>
          <w:highlight w:val="green"/>
        </w:rPr>
        <w:t>rule</w:t>
      </w:r>
      <w:r w:rsidRPr="00DF5CE5">
        <w:rPr>
          <w:rStyle w:val="Emphasis"/>
        </w:rPr>
        <w:t xml:space="preserve"> society </w:t>
      </w:r>
      <w:r w:rsidRPr="00DF5CE5">
        <w:rPr>
          <w:rStyle w:val="Emphasis"/>
          <w:highlight w:val="green"/>
        </w:rPr>
        <w:t xml:space="preserve">in the interests of </w:t>
      </w:r>
      <w:proofErr w:type="gramStart"/>
      <w:r w:rsidRPr="00DF5CE5">
        <w:rPr>
          <w:rStyle w:val="Emphasis"/>
          <w:highlight w:val="green"/>
        </w:rPr>
        <w:t>the</w:t>
      </w:r>
      <w:r w:rsidRPr="00DF5CE5">
        <w:rPr>
          <w:rStyle w:val="Emphasis"/>
        </w:rPr>
        <w:t xml:space="preserve"> vast </w:t>
      </w:r>
      <w:r w:rsidRPr="00DF5CE5">
        <w:rPr>
          <w:rStyle w:val="Emphasis"/>
          <w:highlight w:val="green"/>
        </w:rPr>
        <w:t>majority of</w:t>
      </w:r>
      <w:proofErr w:type="gramEnd"/>
      <w:r w:rsidRPr="00DF5CE5">
        <w:rPr>
          <w:rStyle w:val="Emphasis"/>
          <w:highlight w:val="green"/>
        </w:rPr>
        <w:t xml:space="preserve"> humanity</w:t>
      </w:r>
      <w:r w:rsidRPr="00DF5CE5">
        <w:rPr>
          <w:sz w:val="12"/>
        </w:rPr>
        <w:t>.</w:t>
      </w:r>
    </w:p>
    <w:p w14:paraId="3D6048B4" w14:textId="77777777" w:rsidR="004F135D" w:rsidRPr="004D5E25" w:rsidRDefault="004F135D" w:rsidP="004F135D">
      <w:pPr>
        <w:pStyle w:val="Heading4"/>
      </w:pPr>
      <w:r w:rsidRPr="004D5E25">
        <w:t>New social movements</w:t>
      </w:r>
      <w:r>
        <w:t xml:space="preserve"> lack the teeth to mount structural challenges – plan alone is </w:t>
      </w:r>
      <w:r>
        <w:rPr>
          <w:u w:val="single"/>
        </w:rPr>
        <w:t>insufficient</w:t>
      </w:r>
      <w:r>
        <w:t>.</w:t>
      </w:r>
    </w:p>
    <w:p w14:paraId="31D1EB45" w14:textId="77777777" w:rsidR="004F135D" w:rsidRPr="00160C5F" w:rsidRDefault="004F135D" w:rsidP="004F135D">
      <w:pPr>
        <w:rPr>
          <w:rStyle w:val="Style13ptBold"/>
        </w:rPr>
      </w:pPr>
      <w:proofErr w:type="spellStart"/>
      <w:r>
        <w:rPr>
          <w:rStyle w:val="Style13ptBold"/>
        </w:rPr>
        <w:t>Azzellini</w:t>
      </w:r>
      <w:proofErr w:type="spellEnd"/>
      <w:r>
        <w:rPr>
          <w:rStyle w:val="Style13ptBold"/>
        </w:rPr>
        <w:t xml:space="preserve"> ‘21</w:t>
      </w:r>
    </w:p>
    <w:p w14:paraId="5D3B93A6" w14:textId="77777777" w:rsidR="004F135D" w:rsidRPr="00160C5F" w:rsidRDefault="004F135D" w:rsidP="004F135D">
      <w:pPr>
        <w:rPr>
          <w:sz w:val="16"/>
          <w:szCs w:val="16"/>
        </w:rPr>
      </w:pPr>
      <w:r w:rsidRPr="00160C5F">
        <w:rPr>
          <w:sz w:val="16"/>
          <w:szCs w:val="16"/>
        </w:rPr>
        <w:t xml:space="preserve">[Dario, Autonomous University of Zacatecas. August 2021. “Class Struggle from Above and from Below during the covid-19 Pandemic,” </w:t>
      </w:r>
      <w:hyperlink r:id="rId10" w:history="1">
        <w:r w:rsidRPr="00160C5F">
          <w:rPr>
            <w:rStyle w:val="Hyperlink"/>
            <w:sz w:val="16"/>
            <w:szCs w:val="16"/>
          </w:rPr>
          <w:t>https://www.researchgate.net/publication/353735433_Class_Struggle_from_Above_and_from_Below_during_the_covid-19_Pandemic</w:t>
        </w:r>
      </w:hyperlink>
      <w:r w:rsidRPr="00160C5F">
        <w:rPr>
          <w:sz w:val="16"/>
          <w:szCs w:val="16"/>
        </w:rPr>
        <w:t>] pat</w:t>
      </w:r>
    </w:p>
    <w:p w14:paraId="519C427C" w14:textId="77777777" w:rsidR="004F135D" w:rsidRPr="00160C5F" w:rsidRDefault="004F135D" w:rsidP="004F135D">
      <w:pPr>
        <w:rPr>
          <w:sz w:val="12"/>
        </w:rPr>
      </w:pPr>
      <w:r w:rsidRPr="00160C5F">
        <w:rPr>
          <w:sz w:val="12"/>
        </w:rPr>
        <w:t xml:space="preserve">Nevertheless, </w:t>
      </w:r>
      <w:r w:rsidRPr="00160C5F">
        <w:rPr>
          <w:rStyle w:val="StyleUnderline"/>
          <w:highlight w:val="green"/>
        </w:rPr>
        <w:t>while there was once</w:t>
      </w:r>
      <w:r w:rsidRPr="00160C5F">
        <w:rPr>
          <w:rStyle w:val="StyleUnderline"/>
        </w:rPr>
        <w:t xml:space="preserve"> a </w:t>
      </w:r>
      <w:r w:rsidRPr="00160C5F">
        <w:rPr>
          <w:rStyle w:val="StyleUnderline"/>
          <w:highlight w:val="green"/>
        </w:rPr>
        <w:t>consensus on the left that organizing workers was the primary tool</w:t>
      </w:r>
      <w:r w:rsidRPr="00160C5F">
        <w:rPr>
          <w:rStyle w:val="StyleUnderline"/>
        </w:rPr>
        <w:t xml:space="preserve"> in the struggle for social change</w:t>
      </w:r>
      <w:r w:rsidRPr="00160C5F">
        <w:rPr>
          <w:sz w:val="12"/>
        </w:rPr>
        <w:t xml:space="preserve">, </w:t>
      </w:r>
      <w:r w:rsidRPr="00160C5F">
        <w:rPr>
          <w:rStyle w:val="StyleUnderline"/>
          <w:highlight w:val="green"/>
        </w:rPr>
        <w:t>workers today</w:t>
      </w:r>
      <w:r w:rsidRPr="00160C5F">
        <w:rPr>
          <w:rStyle w:val="StyleUnderline"/>
        </w:rPr>
        <w:t xml:space="preserve"> are </w:t>
      </w:r>
      <w:r w:rsidRPr="00160C5F">
        <w:rPr>
          <w:rStyle w:val="StyleUnderline"/>
          <w:highlight w:val="green"/>
        </w:rPr>
        <w:t>frequently</w:t>
      </w:r>
      <w:r w:rsidRPr="00160C5F">
        <w:rPr>
          <w:rStyle w:val="StyleUnderline"/>
        </w:rPr>
        <w:t xml:space="preserve"> seen to </w:t>
      </w:r>
      <w:r w:rsidRPr="00160C5F">
        <w:rPr>
          <w:rStyle w:val="StyleUnderline"/>
          <w:highlight w:val="green"/>
        </w:rPr>
        <w:t>support authoritarianism</w:t>
      </w:r>
      <w:r w:rsidRPr="00160C5F">
        <w:rPr>
          <w:sz w:val="12"/>
        </w:rPr>
        <w:t xml:space="preserve">. </w:t>
      </w:r>
      <w:r w:rsidRPr="00160C5F">
        <w:rPr>
          <w:rStyle w:val="StyleUnderline"/>
          <w:highlight w:val="green"/>
        </w:rPr>
        <w:t>Scholars and leftists gave up using class</w:t>
      </w:r>
      <w:r w:rsidRPr="00160C5F">
        <w:rPr>
          <w:rStyle w:val="StyleUnderline"/>
        </w:rPr>
        <w:t xml:space="preserve"> as both an analytical category and as a point of political reference</w:t>
      </w:r>
      <w:r w:rsidRPr="00160C5F">
        <w:rPr>
          <w:sz w:val="12"/>
        </w:rPr>
        <w:t xml:space="preserve">—even labor is no longer considered playing a key role. </w:t>
      </w:r>
      <w:r w:rsidRPr="00160C5F">
        <w:rPr>
          <w:rStyle w:val="StyleUnderline"/>
        </w:rPr>
        <w:t xml:space="preserve">The constant </w:t>
      </w:r>
      <w:r w:rsidRPr="00160C5F">
        <w:rPr>
          <w:rStyle w:val="StyleUnderline"/>
          <w:highlight w:val="green"/>
        </w:rPr>
        <w:t>decline of union</w:t>
      </w:r>
      <w:r w:rsidRPr="00160C5F">
        <w:rPr>
          <w:rStyle w:val="StyleUnderline"/>
        </w:rPr>
        <w:t xml:space="preserve"> membership and bargaining </w:t>
      </w:r>
      <w:r w:rsidRPr="00160C5F">
        <w:rPr>
          <w:rStyle w:val="StyleUnderline"/>
          <w:highlight w:val="green"/>
        </w:rPr>
        <w:t>power</w:t>
      </w:r>
      <w:r w:rsidRPr="00160C5F">
        <w:rPr>
          <w:rStyle w:val="StyleUnderline"/>
        </w:rPr>
        <w:t xml:space="preserve"> of workers since the late 1970s or early 1980s </w:t>
      </w:r>
      <w:r w:rsidRPr="00160C5F">
        <w:rPr>
          <w:rStyle w:val="StyleUnderline"/>
          <w:highlight w:val="green"/>
        </w:rPr>
        <w:t>feeds this</w:t>
      </w:r>
      <w:r w:rsidRPr="00160C5F">
        <w:rPr>
          <w:rStyle w:val="StyleUnderline"/>
        </w:rPr>
        <w:t xml:space="preserve"> type of </w:t>
      </w:r>
      <w:r w:rsidRPr="00160C5F">
        <w:rPr>
          <w:rStyle w:val="StyleUnderline"/>
          <w:highlight w:val="green"/>
        </w:rPr>
        <w:t>analysis</w:t>
      </w:r>
      <w:r w:rsidRPr="00160C5F">
        <w:rPr>
          <w:sz w:val="12"/>
        </w:rPr>
        <w:t xml:space="preserve">. Over the past four decades the relationship between capital and wage labor has been continually changing. </w:t>
      </w:r>
      <w:r w:rsidRPr="00160C5F">
        <w:rPr>
          <w:rStyle w:val="StyleUnderline"/>
        </w:rPr>
        <w:t xml:space="preserve">This led to an </w:t>
      </w:r>
      <w:r w:rsidRPr="00160C5F">
        <w:rPr>
          <w:rStyle w:val="StyleUnderline"/>
          <w:highlight w:val="green"/>
        </w:rPr>
        <w:t>increase in structural unemployment and escalating</w:t>
      </w:r>
      <w:r w:rsidRPr="00160C5F">
        <w:rPr>
          <w:rStyle w:val="StyleUnderline"/>
        </w:rPr>
        <w:t xml:space="preserve"> levels of </w:t>
      </w:r>
      <w:proofErr w:type="spellStart"/>
      <w:r w:rsidRPr="00160C5F">
        <w:rPr>
          <w:rStyle w:val="StyleUnderline"/>
          <w:highlight w:val="green"/>
        </w:rPr>
        <w:t>precarization</w:t>
      </w:r>
      <w:proofErr w:type="spellEnd"/>
      <w:r w:rsidRPr="00160C5F">
        <w:rPr>
          <w:sz w:val="12"/>
        </w:rPr>
        <w:t xml:space="preserve">. The forms and the relations of production have changed drastically, as has the prioritization of certain sectors in individual regions and on the global level. The demographics that now make up the working class have also undergone massive changes. Especially in the global North, the extent of industrial labor in the cities has rapidly diminished. </w:t>
      </w:r>
      <w:r w:rsidRPr="00160C5F">
        <w:rPr>
          <w:rStyle w:val="StyleUnderline"/>
          <w:highlight w:val="green"/>
        </w:rPr>
        <w:t>Informal labor</w:t>
      </w:r>
      <w:r w:rsidRPr="00160C5F">
        <w:rPr>
          <w:rStyle w:val="StyleUnderline"/>
        </w:rPr>
        <w:t xml:space="preserve"> and </w:t>
      </w:r>
      <w:proofErr w:type="spellStart"/>
      <w:r w:rsidRPr="00160C5F">
        <w:rPr>
          <w:rStyle w:val="StyleUnderline"/>
        </w:rPr>
        <w:t>precarization</w:t>
      </w:r>
      <w:proofErr w:type="spellEnd"/>
      <w:r w:rsidRPr="00160C5F">
        <w:rPr>
          <w:rStyle w:val="StyleUnderline"/>
        </w:rPr>
        <w:t xml:space="preserve"> have </w:t>
      </w:r>
      <w:r w:rsidRPr="00160C5F">
        <w:rPr>
          <w:rStyle w:val="StyleUnderline"/>
          <w:highlight w:val="green"/>
        </w:rPr>
        <w:t>increased globally</w:t>
      </w:r>
      <w:r w:rsidRPr="00160C5F">
        <w:rPr>
          <w:sz w:val="12"/>
        </w:rPr>
        <w:t xml:space="preserve">, </w:t>
      </w:r>
      <w:r w:rsidRPr="00160C5F">
        <w:rPr>
          <w:rStyle w:val="StyleUnderline"/>
        </w:rPr>
        <w:t xml:space="preserve">particularly </w:t>
      </w:r>
      <w:r w:rsidRPr="00160C5F">
        <w:rPr>
          <w:rStyle w:val="StyleUnderline"/>
          <w:highlight w:val="green"/>
        </w:rPr>
        <w:t>in the</w:t>
      </w:r>
      <w:r w:rsidRPr="00160C5F">
        <w:rPr>
          <w:rStyle w:val="StyleUnderline"/>
        </w:rPr>
        <w:t xml:space="preserve"> expanding </w:t>
      </w:r>
      <w:r w:rsidRPr="00160C5F">
        <w:rPr>
          <w:rStyle w:val="StyleUnderline"/>
          <w:highlight w:val="green"/>
        </w:rPr>
        <w:t>service sector</w:t>
      </w:r>
      <w:r w:rsidRPr="00160C5F">
        <w:rPr>
          <w:sz w:val="12"/>
        </w:rPr>
        <w:t>.</w:t>
      </w:r>
    </w:p>
    <w:p w14:paraId="2EC1016C" w14:textId="51E3F545" w:rsidR="004F135D" w:rsidRPr="004F135D" w:rsidRDefault="004F135D" w:rsidP="004F135D">
      <w:pPr>
        <w:rPr>
          <w:sz w:val="12"/>
        </w:rPr>
      </w:pPr>
      <w:r w:rsidRPr="002F718A">
        <w:rPr>
          <w:rStyle w:val="StyleUnderline"/>
        </w:rPr>
        <w:t xml:space="preserve">These </w:t>
      </w:r>
      <w:r w:rsidRPr="002F718A">
        <w:rPr>
          <w:rStyle w:val="StyleUnderline"/>
          <w:highlight w:val="green"/>
        </w:rPr>
        <w:t>changes</w:t>
      </w:r>
      <w:r w:rsidRPr="002F718A">
        <w:rPr>
          <w:sz w:val="12"/>
        </w:rPr>
        <w:t xml:space="preserve">, </w:t>
      </w:r>
      <w:r w:rsidRPr="002F718A">
        <w:rPr>
          <w:rStyle w:val="StyleUnderline"/>
          <w:highlight w:val="green"/>
        </w:rPr>
        <w:t>along with</w:t>
      </w:r>
      <w:r w:rsidRPr="002F718A">
        <w:rPr>
          <w:rStyle w:val="StyleUnderline"/>
        </w:rPr>
        <w:t xml:space="preserve"> the diversification of protest movements</w:t>
      </w:r>
      <w:r w:rsidRPr="002F718A">
        <w:rPr>
          <w:sz w:val="12"/>
        </w:rPr>
        <w:t xml:space="preserve">, </w:t>
      </w:r>
      <w:r w:rsidRPr="002F718A">
        <w:rPr>
          <w:rStyle w:val="StyleUnderline"/>
        </w:rPr>
        <w:t xml:space="preserve">often labeled as </w:t>
      </w:r>
      <w:r w:rsidRPr="002F718A">
        <w:rPr>
          <w:rStyle w:val="StyleUnderline"/>
          <w:highlight w:val="green"/>
        </w:rPr>
        <w:t>“new social movements” led many</w:t>
      </w:r>
      <w:r w:rsidRPr="002F718A">
        <w:rPr>
          <w:rStyle w:val="StyleUnderline"/>
        </w:rPr>
        <w:t xml:space="preserve"> in the left and the social sciences </w:t>
      </w:r>
      <w:r w:rsidRPr="002F718A">
        <w:rPr>
          <w:rStyle w:val="StyleUnderline"/>
          <w:highlight w:val="green"/>
        </w:rPr>
        <w:t>to abandon</w:t>
      </w:r>
      <w:r w:rsidRPr="002F718A">
        <w:rPr>
          <w:rStyle w:val="StyleUnderline"/>
        </w:rPr>
        <w:t xml:space="preserve"> the idea that </w:t>
      </w:r>
      <w:r w:rsidRPr="002F718A">
        <w:rPr>
          <w:rStyle w:val="StyleUnderline"/>
          <w:highlight w:val="green"/>
        </w:rPr>
        <w:t>workers</w:t>
      </w:r>
      <w:r w:rsidRPr="002F718A">
        <w:rPr>
          <w:rStyle w:val="StyleUnderline"/>
        </w:rPr>
        <w:t xml:space="preserve"> could play a pivotal role in social transformation</w:t>
      </w:r>
      <w:r w:rsidRPr="002F718A">
        <w:rPr>
          <w:sz w:val="12"/>
        </w:rPr>
        <w:t xml:space="preserve">. </w:t>
      </w:r>
      <w:r w:rsidRPr="002F718A">
        <w:rPr>
          <w:rStyle w:val="Emphasis"/>
          <w:highlight w:val="green"/>
        </w:rPr>
        <w:t>The prospect of overcoming capitalism</w:t>
      </w:r>
      <w:r w:rsidRPr="002F718A">
        <w:rPr>
          <w:rStyle w:val="Emphasis"/>
        </w:rPr>
        <w:t xml:space="preserve"> often </w:t>
      </w:r>
      <w:r w:rsidRPr="002F718A">
        <w:rPr>
          <w:rStyle w:val="Emphasis"/>
          <w:highlight w:val="green"/>
        </w:rPr>
        <w:t>vanished</w:t>
      </w:r>
      <w:r w:rsidRPr="002F718A">
        <w:rPr>
          <w:rStyle w:val="Emphasis"/>
        </w:rPr>
        <w:t xml:space="preserve"> in the same breath</w:t>
      </w:r>
      <w:r w:rsidRPr="002F718A">
        <w:rPr>
          <w:sz w:val="12"/>
        </w:rPr>
        <w:t xml:space="preserve">. The new social movements were defined in opposition to the “old” labor movement. </w:t>
      </w:r>
      <w:r w:rsidRPr="002F718A">
        <w:rPr>
          <w:rStyle w:val="StyleUnderline"/>
        </w:rPr>
        <w:t xml:space="preserve">A central argument is that the </w:t>
      </w:r>
      <w:r w:rsidRPr="002F718A">
        <w:rPr>
          <w:rStyle w:val="StyleUnderline"/>
          <w:highlight w:val="green"/>
        </w:rPr>
        <w:t>new movements</w:t>
      </w:r>
      <w:r w:rsidRPr="002F718A">
        <w:rPr>
          <w:rStyle w:val="StyleUnderline"/>
        </w:rPr>
        <w:t xml:space="preserve"> act in specific fields and</w:t>
      </w:r>
      <w:r w:rsidRPr="002F718A">
        <w:rPr>
          <w:sz w:val="12"/>
        </w:rPr>
        <w:t xml:space="preserve">, supposedly, </w:t>
      </w:r>
      <w:r w:rsidRPr="002F718A">
        <w:rPr>
          <w:rStyle w:val="StyleUnderline"/>
          <w:highlight w:val="green"/>
        </w:rPr>
        <w:t>lack</w:t>
      </w:r>
      <w:r w:rsidRPr="002F718A">
        <w:rPr>
          <w:rStyle w:val="StyleUnderline"/>
        </w:rPr>
        <w:t xml:space="preserve"> the previous labor movement’s </w:t>
      </w:r>
      <w:r w:rsidRPr="002F718A">
        <w:rPr>
          <w:rStyle w:val="StyleUnderline"/>
          <w:highlight w:val="green"/>
        </w:rPr>
        <w:t>clear goal of total</w:t>
      </w:r>
      <w:r w:rsidRPr="002F718A">
        <w:rPr>
          <w:rStyle w:val="StyleUnderline"/>
        </w:rPr>
        <w:t xml:space="preserve"> social </w:t>
      </w:r>
      <w:r w:rsidRPr="002F718A">
        <w:rPr>
          <w:rStyle w:val="StyleUnderline"/>
          <w:highlight w:val="green"/>
        </w:rPr>
        <w:t>transformation or</w:t>
      </w:r>
      <w:r w:rsidRPr="002F718A">
        <w:rPr>
          <w:rStyle w:val="StyleUnderline"/>
        </w:rPr>
        <w:t xml:space="preserve"> a </w:t>
      </w:r>
      <w:r w:rsidRPr="002F718A">
        <w:rPr>
          <w:rStyle w:val="StyleUnderline"/>
          <w:highlight w:val="green"/>
        </w:rPr>
        <w:t>socialist society</w:t>
      </w:r>
      <w:r w:rsidRPr="002F718A">
        <w:rPr>
          <w:sz w:val="12"/>
        </w:rPr>
        <w:t>. The new social movements were considered indicators of malfunctioning political systems, or of growing differentiation in modern societies, and are based on constructed identities. According to Manuel Castells in the “information age”, the labor movement has lost its ability to act as “a major source of social cohesion and workers’ representation”. As a result, workers are no longer capable of being the emancipatory subjects of the future. The future belongs to identity movements not based on class. Castells is just one of many authors predicting the death of the labor movement since the 1990s.</w:t>
      </w:r>
    </w:p>
    <w:p w14:paraId="344814A9" w14:textId="1B2D2A6B" w:rsidR="004F135D" w:rsidRPr="00E71691" w:rsidRDefault="004F135D" w:rsidP="004F135D">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4C4D635F" w14:textId="77777777" w:rsidR="004F135D" w:rsidRPr="00E71691" w:rsidRDefault="004F135D" w:rsidP="004F135D">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4FEA1465" w14:textId="77777777" w:rsidR="004F135D" w:rsidRPr="00F160B5" w:rsidRDefault="004F135D" w:rsidP="004F135D">
      <w:pPr>
        <w:rPr>
          <w:sz w:val="16"/>
        </w:rPr>
      </w:pPr>
      <w:proofErr w:type="gramStart"/>
      <w:r w:rsidRPr="00F160B5">
        <w:rPr>
          <w:sz w:val="16"/>
        </w:rPr>
        <w:t>So</w:t>
      </w:r>
      <w:proofErr w:type="gramEnd"/>
      <w:r w:rsidRPr="00F160B5">
        <w:rPr>
          <w:sz w:val="16"/>
        </w:rPr>
        <w:t xml:space="preserve"> what then could justify this inefficient provision? </w:t>
      </w:r>
      <w:r w:rsidRPr="00DE3316">
        <w:rPr>
          <w:rStyle w:val="StyleUnderline"/>
          <w:highlight w:val="green"/>
        </w:rPr>
        <w:t>One</w:t>
      </w:r>
      <w:r w:rsidRPr="00E71691">
        <w:rPr>
          <w:rStyle w:val="StyleUnderline"/>
        </w:rPr>
        <w:t xml:space="preserve"> common </w:t>
      </w:r>
      <w:r w:rsidRPr="00DE3316">
        <w:rPr>
          <w:rStyle w:val="StyleUnderline"/>
          <w:highlight w:val="green"/>
        </w:rPr>
        <w:t>argument</w:t>
      </w:r>
      <w:r w:rsidRPr="00E71691">
        <w:rPr>
          <w:rStyle w:val="StyleUnderline"/>
        </w:rPr>
        <w:t xml:space="preserve"> is that </w:t>
      </w:r>
      <w:r w:rsidRPr="00DE3316">
        <w:rPr>
          <w:rStyle w:val="StyleUnderline"/>
          <w:highlight w:val="green"/>
        </w:rPr>
        <w:t xml:space="preserve">unions help </w:t>
      </w:r>
      <w:r w:rsidRPr="00DE3316">
        <w:rPr>
          <w:rStyle w:val="Emphasis"/>
          <w:highlight w:val="green"/>
        </w:rPr>
        <w:t>reduce</w:t>
      </w:r>
      <w:r w:rsidRPr="00E71691">
        <w:rPr>
          <w:rStyle w:val="StyleUnderline"/>
        </w:rPr>
        <w:t xml:space="preserve"> the level of income </w:t>
      </w:r>
      <w:r w:rsidRPr="00DE3316">
        <w:rPr>
          <w:rStyle w:val="Emphasis"/>
          <w:highlight w:val="gree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DE3316">
        <w:rPr>
          <w:rStyle w:val="StyleUnderline"/>
          <w:highlight w:val="green"/>
        </w:rPr>
        <w:t xml:space="preserve">that argument </w:t>
      </w:r>
      <w:r w:rsidRPr="00DE3316">
        <w:rPr>
          <w:rStyle w:val="Emphasis"/>
          <w:highlight w:val="green"/>
        </w:rPr>
        <w:t>misfires</w:t>
      </w:r>
      <w:r w:rsidRPr="00E71691">
        <w:rPr>
          <w:rStyle w:val="StyleUnderline"/>
        </w:rPr>
        <w:t xml:space="preserve"> on several fronts. Those </w:t>
      </w:r>
      <w:r w:rsidRPr="00DE3316">
        <w:rPr>
          <w:rStyle w:val="StyleUnderline"/>
          <w:highlight w:val="green"/>
        </w:rPr>
        <w:t>high</w:t>
      </w:r>
      <w:r w:rsidRPr="00E71691">
        <w:rPr>
          <w:rStyle w:val="StyleUnderline"/>
        </w:rPr>
        <w:t xml:space="preserve"> union </w:t>
      </w:r>
      <w:r w:rsidRPr="00DE3316">
        <w:rPr>
          <w:rStyle w:val="StyleUnderline"/>
          <w:highlight w:val="green"/>
        </w:rPr>
        <w:t>wages could not survive</w:t>
      </w:r>
      <w:r w:rsidRPr="00E71691">
        <w:rPr>
          <w:rStyle w:val="StyleUnderline"/>
        </w:rPr>
        <w:t xml:space="preserve"> in the face of </w:t>
      </w:r>
      <w:r w:rsidRPr="00DE3316">
        <w:rPr>
          <w:rStyle w:val="Emphasis"/>
          <w:highlight w:val="gree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621D3B35" w14:textId="77777777" w:rsidR="004F135D" w:rsidRPr="00F160B5" w:rsidRDefault="004F135D" w:rsidP="004F135D">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16755C43" w14:textId="77777777" w:rsidR="004F135D" w:rsidRPr="00E71691" w:rsidRDefault="004F135D" w:rsidP="004F135D">
      <w:pPr>
        <w:rPr>
          <w:rStyle w:val="StyleUnderline"/>
        </w:rPr>
      </w:pPr>
      <w:r w:rsidRPr="00E71691">
        <w:rPr>
          <w:rStyle w:val="StyleUnderline"/>
        </w:rPr>
        <w:t>But don’t be fooled</w:t>
      </w:r>
      <w:r w:rsidRPr="00F160B5">
        <w:rPr>
          <w:sz w:val="16"/>
        </w:rPr>
        <w:t>—</w:t>
      </w:r>
      <w:r w:rsidRPr="00DE3316">
        <w:rPr>
          <w:rStyle w:val="StyleUnderline"/>
          <w:highlight w:val="green"/>
        </w:rPr>
        <w:t xml:space="preserve">that </w:t>
      </w:r>
      <w:r w:rsidRPr="00DE3316">
        <w:rPr>
          <w:rStyle w:val="Emphasis"/>
          <w:highlight w:val="green"/>
        </w:rPr>
        <w:t>5 percent change</w:t>
      </w:r>
      <w:r w:rsidRPr="00DE3316">
        <w:rPr>
          <w:rStyle w:val="StyleUnderline"/>
          <w:highlight w:val="green"/>
        </w:rPr>
        <w:t xml:space="preserve"> in</w:t>
      </w:r>
      <w:r w:rsidRPr="00E71691">
        <w:rPr>
          <w:rStyle w:val="StyleUnderline"/>
        </w:rPr>
        <w:t xml:space="preserve"> union </w:t>
      </w:r>
      <w:r w:rsidRPr="00DE3316">
        <w:rPr>
          <w:rStyle w:val="Emphasis"/>
          <w:highlight w:val="green"/>
        </w:rPr>
        <w:t>membership</w:t>
      </w:r>
      <w:r w:rsidRPr="00DE3316">
        <w:rPr>
          <w:sz w:val="16"/>
          <w:highlight w:val="green"/>
        </w:rPr>
        <w:t xml:space="preserve"> </w:t>
      </w:r>
      <w:r w:rsidRPr="00DE3316">
        <w:rPr>
          <w:rStyle w:val="StyleUnderline"/>
          <w:highlight w:val="green"/>
        </w:rPr>
        <w:t>cannot drive</w:t>
      </w:r>
      <w:r w:rsidRPr="00E71691">
        <w:rPr>
          <w:rStyle w:val="StyleUnderline"/>
        </w:rPr>
        <w:t xml:space="preserve"> widespread </w:t>
      </w:r>
      <w:r w:rsidRPr="00DE3316">
        <w:rPr>
          <w:rStyle w:val="Emphasis"/>
          <w:highlight w:val="green"/>
        </w:rPr>
        <w:t>inequality</w:t>
      </w:r>
      <w:r w:rsidRPr="00E71691">
        <w:rPr>
          <w:rStyle w:val="StyleUnderline"/>
        </w:rPr>
        <w:t xml:space="preserve"> for the entire </w:t>
      </w:r>
      <w:r w:rsidRPr="00E71691">
        <w:rPr>
          <w:rStyle w:val="Emphasis"/>
        </w:rPr>
        <w:t>population</w:t>
      </w:r>
      <w:r w:rsidRPr="00F160B5">
        <w:rPr>
          <w:sz w:val="16"/>
        </w:rPr>
        <w:t xml:space="preserve">, </w:t>
      </w:r>
      <w:r w:rsidRPr="00DE3316">
        <w:rPr>
          <w:rStyle w:val="StyleUnderline"/>
          <w:highlight w:val="green"/>
        </w:rPr>
        <w:t>which is</w:t>
      </w:r>
      <w:r w:rsidRPr="00E71691">
        <w:rPr>
          <w:rStyle w:val="StyleUnderline"/>
        </w:rPr>
        <w:t xml:space="preserve"> also </w:t>
      </w:r>
      <w:r w:rsidRPr="00DE3316">
        <w:rPr>
          <w:rStyle w:val="StyleUnderline"/>
          <w:highlight w:val="green"/>
        </w:rPr>
        <w:t>affected by</w:t>
      </w:r>
      <w:r w:rsidRPr="00E71691">
        <w:rPr>
          <w:rStyle w:val="StyleUnderline"/>
        </w:rPr>
        <w:t xml:space="preserve"> a rise in </w:t>
      </w:r>
      <w:r w:rsidRPr="00DE3316">
        <w:rPr>
          <w:rStyle w:val="StyleUnderline"/>
          <w:highlight w:val="green"/>
        </w:rPr>
        <w:t xml:space="preserve">the </w:t>
      </w:r>
      <w:r w:rsidRPr="00DE3316">
        <w:rPr>
          <w:rStyle w:val="Emphasis"/>
          <w:highlight w:val="green"/>
        </w:rPr>
        <w:t>knowledge econ</w:t>
      </w:r>
      <w:r w:rsidRPr="00DE3316">
        <w:rPr>
          <w:rStyle w:val="StyleUnderline"/>
          <w:highlight w:val="green"/>
        </w:rPr>
        <w:t xml:space="preserve">omy as well as a general </w:t>
      </w:r>
      <w:r w:rsidRPr="00DE3316">
        <w:rPr>
          <w:rStyle w:val="Emphasis"/>
          <w:highlight w:val="green"/>
        </w:rPr>
        <w:t>aging</w:t>
      </w:r>
      <w:r w:rsidRPr="00DE3316">
        <w:rPr>
          <w:sz w:val="16"/>
          <w:highlight w:val="green"/>
        </w:rPr>
        <w:t xml:space="preserve"> </w:t>
      </w:r>
      <w:r w:rsidRPr="00DE3316">
        <w:rPr>
          <w:rStyle w:val="StyleUnderline"/>
          <w:highlight w:val="green"/>
        </w:rPr>
        <w:t>of the population</w:t>
      </w:r>
      <w:r w:rsidRPr="00F160B5">
        <w:rPr>
          <w:sz w:val="16"/>
        </w:rPr>
        <w:t xml:space="preserve">. </w:t>
      </w:r>
      <w:r w:rsidRPr="00E71691">
        <w:rPr>
          <w:rStyle w:val="StyleUnderline"/>
        </w:rPr>
        <w:t xml:space="preserve">The far more powerful distributive effects are likely to be those from </w:t>
      </w:r>
      <w:r w:rsidRPr="00DE3316">
        <w:rPr>
          <w:rStyle w:val="Emphasis"/>
          <w:highlight w:val="green"/>
        </w:rPr>
        <w:t>nonunion workers</w:t>
      </w:r>
      <w:r w:rsidRPr="00E71691">
        <w:rPr>
          <w:rStyle w:val="StyleUnderline"/>
        </w:rPr>
        <w:t xml:space="preserve"> whose job prospects within a given firm </w:t>
      </w:r>
      <w:r w:rsidRPr="00DE3316">
        <w:rPr>
          <w:rStyle w:val="StyleUnderline"/>
          <w:highlight w:val="green"/>
        </w:rPr>
        <w:t xml:space="preserve">have been </w:t>
      </w:r>
      <w:r w:rsidRPr="00DE3316">
        <w:rPr>
          <w:rStyle w:val="Emphasis"/>
          <w:highlight w:val="green"/>
        </w:rPr>
        <w:t>compromised</w:t>
      </w:r>
      <w:r w:rsidRPr="00DE3316">
        <w:rPr>
          <w:rStyle w:val="StyleUnderline"/>
          <w:highlight w:val="green"/>
        </w:rPr>
        <w:t xml:space="preserve"> by </w:t>
      </w:r>
      <w:r w:rsidRPr="00DE3316">
        <w:rPr>
          <w:rStyle w:val="Emphasis"/>
          <w:highlight w:val="green"/>
        </w:rPr>
        <w:t>higher wages</w:t>
      </w:r>
      <w:r w:rsidRPr="00E71691">
        <w:rPr>
          <w:rStyle w:val="StyleUnderline"/>
        </w:rPr>
        <w:t xml:space="preserve"> to union workers.</w:t>
      </w:r>
    </w:p>
    <w:p w14:paraId="2F61416B" w14:textId="77777777" w:rsidR="004F135D" w:rsidRPr="00F160B5" w:rsidRDefault="004F135D" w:rsidP="004F135D">
      <w:pPr>
        <w:rPr>
          <w:sz w:val="16"/>
        </w:rPr>
      </w:pPr>
      <w:r w:rsidRPr="00DE3316">
        <w:rPr>
          <w:rStyle w:val="StyleUnderline"/>
          <w:highlight w:val="green"/>
        </w:rPr>
        <w:t xml:space="preserve">It is </w:t>
      </w:r>
      <w:r w:rsidRPr="00DE3316">
        <w:rPr>
          <w:rStyle w:val="Emphasis"/>
          <w:highlight w:val="green"/>
        </w:rPr>
        <w:t>even less clear</w:t>
      </w:r>
      <w:r w:rsidRPr="00E71691">
        <w:rPr>
          <w:rStyle w:val="StyleUnderline"/>
        </w:rPr>
        <w:t xml:space="preserve"> that the </w:t>
      </w:r>
      <w:r w:rsidRPr="00DE3316">
        <w:rPr>
          <w:rStyle w:val="StyleUnderline"/>
          <w:highlight w:val="green"/>
        </w:rPr>
        <w:t>proposals</w:t>
      </w:r>
      <w:r w:rsidRPr="00E71691">
        <w:rPr>
          <w:rStyle w:val="StyleUnderline"/>
        </w:rPr>
        <w:t xml:space="preserve"> of progressives</w:t>
      </w:r>
      <w:r w:rsidRPr="00F160B5">
        <w:rPr>
          <w:sz w:val="16"/>
        </w:rPr>
        <w:t xml:space="preserve"> like Sanders, Warren, and Buttigieg </w:t>
      </w:r>
      <w:r w:rsidRPr="00DE3316">
        <w:rPr>
          <w:rStyle w:val="StyleUnderline"/>
          <w:highlight w:val="green"/>
        </w:rPr>
        <w:t xml:space="preserve">to </w:t>
      </w:r>
      <w:r w:rsidRPr="00DE3316">
        <w:rPr>
          <w:rStyle w:val="Emphasis"/>
          <w:highlight w:val="green"/>
        </w:rPr>
        <w:t>revamp</w:t>
      </w:r>
      <w:r w:rsidRPr="00DE3316">
        <w:rPr>
          <w:rStyle w:val="StyleUnderline"/>
          <w:highlight w:val="green"/>
        </w:rPr>
        <w:t xml:space="preserve"> the </w:t>
      </w:r>
      <w:r w:rsidRPr="00DE3316">
        <w:rPr>
          <w:rStyle w:val="Emphasis"/>
          <w:highlight w:val="green"/>
        </w:rPr>
        <w:t>labor rules</w:t>
      </w:r>
      <w:r w:rsidRPr="00DE3316">
        <w:rPr>
          <w:rStyle w:val="StyleUnderline"/>
          <w:highlight w:val="green"/>
        </w:rPr>
        <w:t xml:space="preserve"> would </w:t>
      </w:r>
      <w:r w:rsidRPr="00DE3316">
        <w:rPr>
          <w:rStyle w:val="Emphasis"/>
          <w:highlight w:val="green"/>
        </w:rPr>
        <w:t>reverse</w:t>
      </w:r>
      <w:r w:rsidRPr="00F160B5">
        <w:rPr>
          <w:sz w:val="16"/>
        </w:rPr>
        <w:t xml:space="preserve"> </w:t>
      </w:r>
      <w:r w:rsidRPr="00E71691">
        <w:rPr>
          <w:rStyle w:val="StyleUnderline"/>
        </w:rPr>
        <w:t xml:space="preserve">the </w:t>
      </w:r>
      <w:r w:rsidRPr="00DE3316">
        <w:rPr>
          <w:rStyle w:val="StyleUnderline"/>
          <w:highlight w:val="green"/>
        </w:rPr>
        <w:t>decline</w:t>
      </w:r>
      <w:r w:rsidRPr="00E71691">
        <w:rPr>
          <w:rStyle w:val="StyleUnderline"/>
        </w:rPr>
        <w:t xml:space="preserve"> of unions</w:t>
      </w:r>
      <w:r w:rsidRPr="00F160B5">
        <w:rPr>
          <w:sz w:val="16"/>
        </w:rPr>
        <w:t xml:space="preserve">. </w:t>
      </w:r>
      <w:r w:rsidRPr="00E71691">
        <w:rPr>
          <w:rStyle w:val="StyleUnderline"/>
        </w:rPr>
        <w:t xml:space="preserve">Not only is </w:t>
      </w:r>
      <w:r w:rsidRPr="00DE3316">
        <w:rPr>
          <w:rStyle w:val="StyleUnderline"/>
          <w:highlight w:val="green"/>
        </w:rPr>
        <w:t>the</w:t>
      </w:r>
      <w:r w:rsidRPr="00E71691">
        <w:rPr>
          <w:rStyle w:val="StyleUnderline"/>
        </w:rPr>
        <w:t xml:space="preserve"> American labor </w:t>
      </w:r>
      <w:r w:rsidRPr="00DE3316">
        <w:rPr>
          <w:rStyle w:val="StyleUnderline"/>
          <w:highlight w:val="green"/>
        </w:rPr>
        <w:t xml:space="preserve">market more </w:t>
      </w:r>
      <w:r w:rsidRPr="00DE3316">
        <w:rPr>
          <w:rStyle w:val="Emphasis"/>
          <w:highlight w:val="green"/>
        </w:rPr>
        <w:t>competitive</w:t>
      </w:r>
      <w:r w:rsidRPr="00F160B5">
        <w:rPr>
          <w:sz w:val="16"/>
        </w:rPr>
        <w:t xml:space="preserve">, </w:t>
      </w:r>
      <w:r w:rsidRPr="00DE3316">
        <w:rPr>
          <w:rStyle w:val="StyleUnderline"/>
          <w:highlight w:val="green"/>
        </w:rPr>
        <w:t xml:space="preserve">but the </w:t>
      </w:r>
      <w:proofErr w:type="gramStart"/>
      <w:r w:rsidRPr="00DE3316">
        <w:rPr>
          <w:rStyle w:val="StyleUnderline"/>
          <w:highlight w:val="green"/>
        </w:rPr>
        <w:t>work place</w:t>
      </w:r>
      <w:proofErr w:type="gramEnd"/>
      <w:r w:rsidRPr="00DE3316">
        <w:rPr>
          <w:rStyle w:val="StyleUnderline"/>
          <w:highlight w:val="green"/>
        </w:rPr>
        <w:t xml:space="preserve"> is no longer dominated by</w:t>
      </w:r>
      <w:r w:rsidRPr="00E71691">
        <w:rPr>
          <w:rStyle w:val="StyleUnderline"/>
        </w:rPr>
        <w:t xml:space="preserve"> large </w:t>
      </w:r>
      <w:r w:rsidRPr="00DE3316">
        <w:rPr>
          <w:rStyle w:val="StyleUnderline"/>
          <w:highlight w:val="green"/>
        </w:rPr>
        <w:t>industrial assembly lines</w:t>
      </w:r>
      <w:r w:rsidRPr="00E71691">
        <w:rPr>
          <w:rStyle w:val="StyleUnderline"/>
        </w:rPr>
        <w:t xml:space="preserve"> where workers remain in their same position for years</w:t>
      </w:r>
      <w:r w:rsidRPr="00F160B5">
        <w:rPr>
          <w:sz w:val="16"/>
        </w:rPr>
        <w:t>. Today, workforces are far more heterogeneous and labor turnover is far higher. It is therefore much more difficult for a union to organize a common front among workers with divergent interests.</w:t>
      </w:r>
    </w:p>
    <w:p w14:paraId="41177FDC" w14:textId="77777777" w:rsidR="004F135D" w:rsidRPr="00F160B5" w:rsidRDefault="004F135D" w:rsidP="004F135D">
      <w:pPr>
        <w:rPr>
          <w:sz w:val="16"/>
        </w:rPr>
      </w:pPr>
      <w:r w:rsidRPr="00DE3316">
        <w:rPr>
          <w:rStyle w:val="StyleUnderline"/>
          <w:highlight w:val="green"/>
        </w:rPr>
        <w:t>Employers</w:t>
      </w:r>
      <w:r w:rsidRPr="00E71691">
        <w:rPr>
          <w:rStyle w:val="StyleUnderline"/>
        </w:rPr>
        <w:t xml:space="preserve">, too, </w:t>
      </w:r>
      <w:r w:rsidRPr="00DE3316">
        <w:rPr>
          <w:rStyle w:val="StyleUnderline"/>
          <w:highlight w:val="green"/>
        </w:rPr>
        <w:t>have become</w:t>
      </w:r>
      <w:r w:rsidRPr="00E71691">
        <w:rPr>
          <w:rStyle w:val="StyleUnderline"/>
        </w:rPr>
        <w:t xml:space="preserve"> much </w:t>
      </w:r>
      <w:r w:rsidRPr="00DE3316">
        <w:rPr>
          <w:rStyle w:val="StyleUnderline"/>
          <w:highlight w:val="green"/>
        </w:rPr>
        <w:t xml:space="preserve">more adept at </w:t>
      </w:r>
      <w:r w:rsidRPr="00DE3316">
        <w:rPr>
          <w:rStyle w:val="Emphasis"/>
          <w:highlight w:val="green"/>
        </w:rPr>
        <w:t>resisting</w:t>
      </w:r>
      <w:r w:rsidRPr="00DE3316">
        <w:rPr>
          <w:rStyle w:val="StyleUnderline"/>
          <w:highlight w:val="green"/>
        </w:rPr>
        <w:t xml:space="preserve"> unionization</w:t>
      </w:r>
      <w:r w:rsidRPr="00E71691">
        <w:rPr>
          <w:rStyle w:val="StyleUnderline"/>
        </w:rPr>
        <w:t xml:space="preserve"> in ways that no set of </w:t>
      </w:r>
      <w:r w:rsidRPr="00E71691">
        <w:rPr>
          <w:rStyle w:val="Emphasis"/>
        </w:rPr>
        <w:t>labor laws can capture</w:t>
      </w:r>
      <w:r w:rsidRPr="00F160B5">
        <w:rPr>
          <w:sz w:val="16"/>
        </w:rPr>
        <w:t xml:space="preserve">. </w:t>
      </w:r>
      <w:r w:rsidRPr="00E71691">
        <w:rPr>
          <w:rStyle w:val="StyleUnderline"/>
        </w:rPr>
        <w:t>It is no accident that plants are built in states</w:t>
      </w:r>
      <w:r w:rsidRPr="00F160B5">
        <w:rPr>
          <w:sz w:val="16"/>
        </w:rPr>
        <w:t xml:space="preserve"> like Tennessee and Mississippi, and that </w:t>
      </w:r>
      <w:r w:rsidRPr="00DE3316">
        <w:rPr>
          <w:rStyle w:val="StyleUnderline"/>
          <w:highlight w:val="green"/>
        </w:rPr>
        <w:t>facilities are designed</w:t>
      </w:r>
      <w:r w:rsidRPr="00E71691">
        <w:rPr>
          <w:rStyle w:val="StyleUnderline"/>
        </w:rPr>
        <w:t xml:space="preserve"> in ways </w:t>
      </w:r>
      <w:r w:rsidRPr="00DE3316">
        <w:rPr>
          <w:rStyle w:val="StyleUnderline"/>
          <w:highlight w:val="green"/>
        </w:rPr>
        <w:t>to make it</w:t>
      </w:r>
      <w:r w:rsidRPr="00E71691">
        <w:rPr>
          <w:rStyle w:val="StyleUnderline"/>
        </w:rPr>
        <w:t xml:space="preserve"> more </w:t>
      </w:r>
      <w:r w:rsidRPr="00DE3316">
        <w:rPr>
          <w:rStyle w:val="StyleUnderline"/>
          <w:highlight w:val="green"/>
        </w:rPr>
        <w:t xml:space="preserve">difficult to </w:t>
      </w:r>
      <w:r w:rsidRPr="00DE3316">
        <w:rPr>
          <w:rStyle w:val="Emphasis"/>
          <w:highlight w:val="green"/>
        </w:rPr>
        <w:t>picket</w:t>
      </w:r>
      <w:r w:rsidRPr="00DE3316">
        <w:rPr>
          <w:rStyle w:val="StyleUnderline"/>
          <w:highlight w:val="green"/>
        </w:rPr>
        <w:t xml:space="preserve"> or </w:t>
      </w:r>
      <w:r w:rsidRPr="00DE3316">
        <w:rPr>
          <w:rStyle w:val="Emphasis"/>
          <w:highlight w:val="green"/>
        </w:rPr>
        <w:t>shut down</w:t>
      </w:r>
      <w:r w:rsidRPr="00F160B5">
        <w:rPr>
          <w:sz w:val="16"/>
        </w:rPr>
        <w:t>. None of these defensive maneuvers would be necessary if, as I have long advocated, firms could post notices announcing that they will not hire union members, as they could do before the passage of the NLRA.</w:t>
      </w:r>
    </w:p>
    <w:p w14:paraId="3D90FA88" w14:textId="77777777" w:rsidR="004F135D" w:rsidRPr="00E71691" w:rsidRDefault="004F135D" w:rsidP="004F135D">
      <w:pPr>
        <w:pStyle w:val="Heading4"/>
        <w:rPr>
          <w:rFonts w:cs="Arial"/>
        </w:rPr>
      </w:pPr>
      <w:r w:rsidRPr="00E71691">
        <w:rPr>
          <w:rFonts w:cs="Arial"/>
        </w:rPr>
        <w:t xml:space="preserve">Unions are vulnerable to </w:t>
      </w:r>
      <w:r w:rsidRPr="00E71691">
        <w:rPr>
          <w:rFonts w:cs="Arial"/>
          <w:u w:val="single"/>
        </w:rPr>
        <w:t>right-wing</w:t>
      </w:r>
      <w:r w:rsidRPr="00E71691">
        <w:rPr>
          <w:rFonts w:cs="Arial"/>
        </w:rPr>
        <w:t xml:space="preserve"> populism – the plan </w:t>
      </w:r>
      <w:r>
        <w:rPr>
          <w:rFonts w:cs="Arial"/>
        </w:rPr>
        <w:t>creates divisions</w:t>
      </w:r>
    </w:p>
    <w:p w14:paraId="7DE8048D" w14:textId="77777777" w:rsidR="004F135D" w:rsidRPr="00E71691" w:rsidRDefault="004F135D" w:rsidP="004F135D">
      <w:r w:rsidRPr="00E71691">
        <w:rPr>
          <w:rStyle w:val="Style13ptBold"/>
        </w:rPr>
        <w:t>Gruenberg 21</w:t>
      </w:r>
      <w:r w:rsidRPr="00E71691">
        <w:t xml:space="preserve"> [Mark Gruenberg is head of the Washington, D.C., bureau of People's World. He is also the editor of Press Associates Inc. (PAI), a union news service in Washington, D.C. that he has headed since 1999. Previously, he worked as Washington correspondent for the Ottaway News Service, as Port Jervis bureau chief for the Middletown, NY Times Herald Record, and as a researcher and writer for Congressional Quarterly. Mark obtained his BA in public policy from the University of Chicago and worked as the University of Chicago correspondent for the Chicago Daily News. "Worldwide, union leaders grapple with members backing right-wing ‘</w:t>
      </w:r>
      <w:proofErr w:type="gramStart"/>
      <w:r w:rsidRPr="00E71691">
        <w:t>populists’</w:t>
      </w:r>
      <w:proofErr w:type="gramEnd"/>
      <w:r w:rsidRPr="00E71691">
        <w:t>." https://peoplesworld.org/article/worldwide-union-leaders-grapple-with-members-backing-right-wing-populists/]</w:t>
      </w:r>
    </w:p>
    <w:p w14:paraId="49038A8F" w14:textId="77777777" w:rsidR="004F135D" w:rsidRPr="00E71691" w:rsidRDefault="004F135D" w:rsidP="004F135D">
      <w:pPr>
        <w:rPr>
          <w:sz w:val="16"/>
        </w:rPr>
      </w:pPr>
      <w:r w:rsidRPr="00E71691">
        <w:rPr>
          <w:sz w:val="16"/>
        </w:rPr>
        <w:t xml:space="preserve">WASHINGTON—For years, </w:t>
      </w:r>
      <w:r w:rsidRPr="00DE3316">
        <w:rPr>
          <w:rStyle w:val="StyleUnderline"/>
          <w:highlight w:val="green"/>
        </w:rPr>
        <w:t>union leaders</w:t>
      </w:r>
      <w:r w:rsidRPr="00E71691">
        <w:rPr>
          <w:sz w:val="16"/>
        </w:rPr>
        <w:t xml:space="preserve"> on both sides of “The Pond”—also known as the Atlantic Ocean—</w:t>
      </w:r>
      <w:r w:rsidRPr="00E71691">
        <w:rPr>
          <w:rStyle w:val="StyleUnderline"/>
        </w:rPr>
        <w:t xml:space="preserve">have </w:t>
      </w:r>
      <w:r w:rsidRPr="00DE3316">
        <w:rPr>
          <w:rStyle w:val="StyleUnderline"/>
          <w:highlight w:val="green"/>
        </w:rPr>
        <w:t>faced a problem</w:t>
      </w:r>
      <w:r w:rsidRPr="00E71691">
        <w:rPr>
          <w:sz w:val="16"/>
        </w:rPr>
        <w:t xml:space="preserve">: </w:t>
      </w:r>
      <w:r w:rsidRPr="00DE3316">
        <w:rPr>
          <w:rStyle w:val="Emphasis"/>
          <w:highlight w:val="green"/>
        </w:rPr>
        <w:t>Right-wing ideologues’</w:t>
      </w:r>
      <w:r w:rsidRPr="00E71691">
        <w:rPr>
          <w:sz w:val="16"/>
        </w:rPr>
        <w:t xml:space="preserve"> “</w:t>
      </w:r>
      <w:r w:rsidRPr="00E71691">
        <w:rPr>
          <w:rStyle w:val="StyleUnderline"/>
        </w:rPr>
        <w:t xml:space="preserve">populist” rhetoric </w:t>
      </w:r>
      <w:r w:rsidRPr="00DE3316">
        <w:rPr>
          <w:rStyle w:val="StyleUnderline"/>
          <w:highlight w:val="green"/>
        </w:rPr>
        <w:t xml:space="preserve">sways </w:t>
      </w:r>
      <w:r w:rsidRPr="00DE3316">
        <w:rPr>
          <w:rStyle w:val="Emphasis"/>
          <w:highlight w:val="green"/>
        </w:rPr>
        <w:t>millions of their members</w:t>
      </w:r>
      <w:r w:rsidRPr="00E71691">
        <w:rPr>
          <w:rStyle w:val="StyleUnderline"/>
        </w:rPr>
        <w:t xml:space="preserve"> to vote against their </w:t>
      </w:r>
      <w:r w:rsidRPr="00E71691">
        <w:rPr>
          <w:rStyle w:val="Emphasis"/>
        </w:rPr>
        <w:t>own interests</w:t>
      </w:r>
      <w:r w:rsidRPr="00E71691">
        <w:rPr>
          <w:sz w:val="16"/>
        </w:rPr>
        <w:t>.</w:t>
      </w:r>
    </w:p>
    <w:p w14:paraId="27E77B2C" w14:textId="77777777" w:rsidR="004F135D" w:rsidRPr="00E71691" w:rsidRDefault="004F135D" w:rsidP="004F135D">
      <w:pPr>
        <w:rPr>
          <w:sz w:val="16"/>
        </w:rPr>
      </w:pPr>
      <w:r w:rsidRPr="00E71691">
        <w:rPr>
          <w:sz w:val="16"/>
        </w:rPr>
        <w:t xml:space="preserve">And </w:t>
      </w:r>
      <w:r w:rsidRPr="00E71691">
        <w:rPr>
          <w:rStyle w:val="StyleUnderline"/>
        </w:rPr>
        <w:t xml:space="preserve">then once </w:t>
      </w:r>
      <w:r w:rsidRPr="00DE3316">
        <w:rPr>
          <w:rStyle w:val="StyleUnderline"/>
          <w:highlight w:val="green"/>
        </w:rPr>
        <w:t>those</w:t>
      </w:r>
      <w:r w:rsidRPr="00E71691">
        <w:rPr>
          <w:rStyle w:val="StyleUnderline"/>
        </w:rPr>
        <w:t xml:space="preserve"> putative </w:t>
      </w:r>
      <w:r w:rsidRPr="00DE3316">
        <w:rPr>
          <w:rStyle w:val="Emphasis"/>
          <w:highlight w:val="green"/>
        </w:rPr>
        <w:t>plutocrats</w:t>
      </w:r>
      <w:r w:rsidRPr="00DE3316">
        <w:rPr>
          <w:rStyle w:val="StyleUnderline"/>
          <w:highlight w:val="green"/>
        </w:rPr>
        <w:t xml:space="preserve"> achieve public office</w:t>
      </w:r>
      <w:r w:rsidRPr="00E71691">
        <w:rPr>
          <w:rStyle w:val="StyleUnderline"/>
        </w:rPr>
        <w:t xml:space="preserve">, they </w:t>
      </w:r>
      <w:r w:rsidRPr="00DE3316">
        <w:rPr>
          <w:rStyle w:val="StyleUnderline"/>
          <w:highlight w:val="green"/>
        </w:rPr>
        <w:t xml:space="preserve">show their </w:t>
      </w:r>
      <w:r w:rsidRPr="00DE3316">
        <w:rPr>
          <w:rStyle w:val="Emphasis"/>
          <w:highlight w:val="green"/>
        </w:rPr>
        <w:t>true colors</w:t>
      </w:r>
      <w:r w:rsidRPr="00E71691">
        <w:rPr>
          <w:sz w:val="16"/>
        </w:rPr>
        <w:t xml:space="preserve">, </w:t>
      </w:r>
      <w:r w:rsidRPr="00DE3316">
        <w:rPr>
          <w:rStyle w:val="StyleUnderline"/>
          <w:highlight w:val="green"/>
        </w:rPr>
        <w:t>by enacting</w:t>
      </w:r>
      <w:r w:rsidRPr="00E71691">
        <w:rPr>
          <w:rStyle w:val="StyleUnderline"/>
        </w:rPr>
        <w:t xml:space="preserve"> and enforcing repressive </w:t>
      </w:r>
      <w:r w:rsidRPr="00E71691">
        <w:rPr>
          <w:rStyle w:val="Emphasis"/>
        </w:rPr>
        <w:t xml:space="preserve">pro-corporate </w:t>
      </w:r>
      <w:r w:rsidRPr="00DE3316">
        <w:rPr>
          <w:rStyle w:val="Emphasis"/>
          <w:highlight w:val="green"/>
        </w:rPr>
        <w:t>anti-worker laws</w:t>
      </w:r>
      <w:r w:rsidRPr="00E71691">
        <w:rPr>
          <w:sz w:val="16"/>
        </w:rPr>
        <w:t>.</w:t>
      </w:r>
    </w:p>
    <w:p w14:paraId="766D1E0C" w14:textId="77777777" w:rsidR="004F135D" w:rsidRPr="00E71691" w:rsidRDefault="004F135D" w:rsidP="004F135D">
      <w:pPr>
        <w:rPr>
          <w:sz w:val="16"/>
        </w:rPr>
      </w:pPr>
      <w:r w:rsidRPr="00E71691">
        <w:rPr>
          <w:rStyle w:val="StyleUnderline"/>
        </w:rPr>
        <w:t xml:space="preserve">The problem is visible in the </w:t>
      </w:r>
      <w:r w:rsidRPr="00E71691">
        <w:rPr>
          <w:rStyle w:val="Emphasis"/>
        </w:rPr>
        <w:t>U.S</w:t>
      </w:r>
      <w:r w:rsidRPr="00E71691">
        <w:rPr>
          <w:sz w:val="16"/>
        </w:rPr>
        <w:t xml:space="preserve">., </w:t>
      </w:r>
      <w:r w:rsidRPr="00E71691">
        <w:rPr>
          <w:rStyle w:val="StyleUnderline"/>
        </w:rPr>
        <w:t>where</w:t>
      </w:r>
      <w:r w:rsidRPr="00E71691">
        <w:rPr>
          <w:sz w:val="16"/>
        </w:rPr>
        <w:t xml:space="preserve"> </w:t>
      </w:r>
      <w:r w:rsidRPr="00DE3316">
        <w:rPr>
          <w:rStyle w:val="Emphasis"/>
          <w:highlight w:val="green"/>
        </w:rPr>
        <w:t>40% of union members</w:t>
      </w:r>
      <w:r w:rsidRPr="00E71691">
        <w:rPr>
          <w:sz w:val="16"/>
        </w:rPr>
        <w:t xml:space="preserve"> </w:t>
      </w:r>
      <w:r w:rsidRPr="00E71691">
        <w:rPr>
          <w:rStyle w:val="StyleUnderline"/>
        </w:rPr>
        <w:t xml:space="preserve">and their families </w:t>
      </w:r>
      <w:r w:rsidRPr="00DE3316">
        <w:rPr>
          <w:rStyle w:val="StyleUnderline"/>
          <w:highlight w:val="green"/>
        </w:rPr>
        <w:t>backed</w:t>
      </w:r>
      <w:r w:rsidRPr="00E71691">
        <w:rPr>
          <w:sz w:val="16"/>
        </w:rPr>
        <w:t xml:space="preserve"> former GOP Oval Office occupant Donald </w:t>
      </w:r>
      <w:r w:rsidRPr="00DE3316">
        <w:rPr>
          <w:rStyle w:val="Emphasis"/>
          <w:highlight w:val="green"/>
        </w:rPr>
        <w:t>Trump</w:t>
      </w:r>
      <w:r w:rsidRPr="00E71691">
        <w:rPr>
          <w:sz w:val="16"/>
        </w:rPr>
        <w:t xml:space="preserve"> in 2020. But it’s not just Trump.</w:t>
      </w:r>
    </w:p>
    <w:p w14:paraId="5326B51C" w14:textId="77777777" w:rsidR="004F135D" w:rsidRPr="00E71691" w:rsidRDefault="004F135D" w:rsidP="004F135D">
      <w:pPr>
        <w:rPr>
          <w:sz w:val="16"/>
        </w:rPr>
      </w:pPr>
      <w:r w:rsidRPr="00E71691">
        <w:rPr>
          <w:sz w:val="16"/>
        </w:rPr>
        <w:t xml:space="preserve">Over the years, </w:t>
      </w:r>
      <w:r w:rsidRPr="00DE3316">
        <w:rPr>
          <w:rStyle w:val="StyleUnderline"/>
          <w:highlight w:val="green"/>
        </w:rPr>
        <w:t>millions supported</w:t>
      </w:r>
      <w:r w:rsidRPr="00E71691">
        <w:rPr>
          <w:sz w:val="16"/>
        </w:rPr>
        <w:t xml:space="preserve"> other right-wing Republicans such as Sens. Mitch </w:t>
      </w:r>
      <w:r w:rsidRPr="00DE3316">
        <w:rPr>
          <w:rStyle w:val="Emphasis"/>
          <w:highlight w:val="green"/>
        </w:rPr>
        <w:t>McConnell</w:t>
      </w:r>
      <w:r w:rsidRPr="00E71691">
        <w:rPr>
          <w:sz w:val="16"/>
        </w:rPr>
        <w:t xml:space="preserve"> (Ky.), Ted </w:t>
      </w:r>
      <w:r w:rsidRPr="00DE3316">
        <w:rPr>
          <w:rStyle w:val="Emphasis"/>
          <w:highlight w:val="green"/>
        </w:rPr>
        <w:t>Cruz</w:t>
      </w:r>
      <w:r w:rsidRPr="00E71691">
        <w:rPr>
          <w:sz w:val="16"/>
        </w:rPr>
        <w:t xml:space="preserve"> (Texas), various U.S. representatives, Gov. Greg </w:t>
      </w:r>
      <w:r w:rsidRPr="00E71691">
        <w:rPr>
          <w:rStyle w:val="Emphasis"/>
        </w:rPr>
        <w:t>Abbott</w:t>
      </w:r>
      <w:r w:rsidRPr="00E71691">
        <w:rPr>
          <w:sz w:val="16"/>
        </w:rPr>
        <w:t xml:space="preserve"> (Texas), and former Govs. Bruce </w:t>
      </w:r>
      <w:proofErr w:type="spellStart"/>
      <w:r w:rsidRPr="00E71691">
        <w:rPr>
          <w:rStyle w:val="Emphasis"/>
        </w:rPr>
        <w:t>Rauner</w:t>
      </w:r>
      <w:proofErr w:type="spellEnd"/>
      <w:r w:rsidRPr="00E71691">
        <w:rPr>
          <w:sz w:val="16"/>
        </w:rPr>
        <w:t xml:space="preserve"> (Ill.) </w:t>
      </w:r>
      <w:r w:rsidRPr="00E71691">
        <w:rPr>
          <w:rStyle w:val="StyleUnderline"/>
        </w:rPr>
        <w:t>and</w:t>
      </w:r>
      <w:r w:rsidRPr="00E71691">
        <w:rPr>
          <w:sz w:val="16"/>
        </w:rPr>
        <w:t xml:space="preserve"> Scott </w:t>
      </w:r>
      <w:r w:rsidRPr="00DE3316">
        <w:rPr>
          <w:rStyle w:val="Emphasis"/>
          <w:highlight w:val="green"/>
        </w:rPr>
        <w:t>Walker</w:t>
      </w:r>
      <w:r w:rsidRPr="00E71691">
        <w:rPr>
          <w:sz w:val="16"/>
        </w:rPr>
        <w:t xml:space="preserve"> (Wis.).</w:t>
      </w:r>
    </w:p>
    <w:p w14:paraId="0EFECBAA" w14:textId="77777777" w:rsidR="004F135D" w:rsidRPr="00E71691" w:rsidRDefault="004F135D" w:rsidP="004F135D">
      <w:pPr>
        <w:rPr>
          <w:sz w:val="16"/>
        </w:rPr>
      </w:pPr>
      <w:r w:rsidRPr="00E71691">
        <w:rPr>
          <w:sz w:val="16"/>
        </w:rPr>
        <w:t>All of them, especially Trump and Cruz, spout populist bombast and claim to represent workers—and then enact edicts benefiting the corporate class.</w:t>
      </w:r>
    </w:p>
    <w:p w14:paraId="5FD80017" w14:textId="77777777" w:rsidR="004F135D" w:rsidRPr="00E71691" w:rsidRDefault="004F135D" w:rsidP="004F135D">
      <w:pPr>
        <w:rPr>
          <w:sz w:val="16"/>
        </w:rPr>
      </w:pPr>
      <w:r w:rsidRPr="00E71691">
        <w:rPr>
          <w:sz w:val="16"/>
        </w:rPr>
        <w:t>“</w:t>
      </w:r>
      <w:r w:rsidRPr="00E71691">
        <w:rPr>
          <w:rStyle w:val="StyleUnderline"/>
        </w:rPr>
        <w:t xml:space="preserve">Trump’s policies favored the rich and the well-connected. But </w:t>
      </w:r>
      <w:r w:rsidRPr="00E71691">
        <w:rPr>
          <w:rStyle w:val="Emphasis"/>
        </w:rPr>
        <w:t>four in ten</w:t>
      </w:r>
      <w:r w:rsidRPr="00E71691">
        <w:rPr>
          <w:rStyle w:val="StyleUnderline"/>
        </w:rPr>
        <w:t xml:space="preserve"> union voters wanted to give him a </w:t>
      </w:r>
      <w:r w:rsidRPr="00E71691">
        <w:rPr>
          <w:rStyle w:val="Emphasis"/>
        </w:rPr>
        <w:t>second term” last November</w:t>
      </w:r>
      <w:r w:rsidRPr="00E71691">
        <w:rPr>
          <w:sz w:val="16"/>
        </w:rPr>
        <w:t xml:space="preserve">, said Knut </w:t>
      </w:r>
      <w:proofErr w:type="spellStart"/>
      <w:r w:rsidRPr="00E71691">
        <w:rPr>
          <w:sz w:val="16"/>
        </w:rPr>
        <w:t>Pankin</w:t>
      </w:r>
      <w:proofErr w:type="spellEnd"/>
      <w:r w:rsidRPr="00E71691">
        <w:rPr>
          <w:sz w:val="16"/>
        </w:rPr>
        <w:t xml:space="preserve">, moderator of a late-March panel discussion on Right-Wing Populism </w:t>
      </w:r>
      <w:proofErr w:type="gramStart"/>
      <w:r w:rsidRPr="00E71691">
        <w:rPr>
          <w:sz w:val="16"/>
        </w:rPr>
        <w:t>As</w:t>
      </w:r>
      <w:proofErr w:type="gramEnd"/>
      <w:r w:rsidRPr="00E71691">
        <w:rPr>
          <w:sz w:val="16"/>
        </w:rPr>
        <w:t xml:space="preserve"> An Anti-Worker Agenda. “Why?”</w:t>
      </w:r>
    </w:p>
    <w:p w14:paraId="7C884932" w14:textId="77777777" w:rsidR="004F135D" w:rsidRPr="00E71691" w:rsidRDefault="004F135D" w:rsidP="004F135D">
      <w:pPr>
        <w:rPr>
          <w:sz w:val="16"/>
        </w:rPr>
      </w:pPr>
      <w:r w:rsidRPr="00E71691">
        <w:rPr>
          <w:rStyle w:val="StyleUnderline"/>
        </w:rPr>
        <w:t>The dilemma exists in other democracies</w:t>
      </w:r>
      <w:r w:rsidRPr="00E71691">
        <w:rPr>
          <w:sz w:val="16"/>
        </w:rPr>
        <w:t xml:space="preserve">, too. Some </w:t>
      </w:r>
      <w:r w:rsidRPr="00DE3316">
        <w:rPr>
          <w:rStyle w:val="Emphasis"/>
          <w:highlight w:val="green"/>
        </w:rPr>
        <w:t>unionists</w:t>
      </w:r>
      <w:r w:rsidRPr="00DE3316">
        <w:rPr>
          <w:sz w:val="16"/>
          <w:highlight w:val="green"/>
        </w:rPr>
        <w:t xml:space="preserve"> </w:t>
      </w:r>
      <w:r w:rsidRPr="00DE3316">
        <w:rPr>
          <w:rStyle w:val="StyleUnderline"/>
          <w:highlight w:val="green"/>
        </w:rPr>
        <w:t>heeded</w:t>
      </w:r>
      <w:r w:rsidRPr="00E71691">
        <w:rPr>
          <w:rStyle w:val="StyleUnderline"/>
        </w:rPr>
        <w:t xml:space="preserve"> anti-immigrant </w:t>
      </w:r>
      <w:r w:rsidRPr="00DE3316">
        <w:rPr>
          <w:rStyle w:val="StyleUnderline"/>
          <w:highlight w:val="green"/>
        </w:rPr>
        <w:t xml:space="preserve">screeds from </w:t>
      </w:r>
      <w:r w:rsidRPr="00DE3316">
        <w:rPr>
          <w:rStyle w:val="Emphasis"/>
          <w:highlight w:val="green"/>
        </w:rPr>
        <w:t>Germany’s</w:t>
      </w:r>
      <w:r w:rsidRPr="00E71691">
        <w:rPr>
          <w:rStyle w:val="StyleUnderline"/>
        </w:rPr>
        <w:t xml:space="preserve"> extreme </w:t>
      </w:r>
      <w:r w:rsidRPr="00DE3316">
        <w:rPr>
          <w:rStyle w:val="Emphasis"/>
          <w:highlight w:val="green"/>
        </w:rPr>
        <w:t>right</w:t>
      </w:r>
      <w:r w:rsidRPr="00E71691">
        <w:rPr>
          <w:sz w:val="16"/>
        </w:rPr>
        <w:t xml:space="preserve"> Alternative for Deutschland, </w:t>
      </w:r>
      <w:r w:rsidRPr="00DE3316">
        <w:rPr>
          <w:rStyle w:val="Emphasis"/>
          <w:highlight w:val="green"/>
        </w:rPr>
        <w:t xml:space="preserve">Marine </w:t>
      </w:r>
      <w:proofErr w:type="spellStart"/>
      <w:r w:rsidRPr="00DE3316">
        <w:rPr>
          <w:rStyle w:val="Emphasis"/>
          <w:highlight w:val="green"/>
        </w:rPr>
        <w:t>LePen’s</w:t>
      </w:r>
      <w:proofErr w:type="spellEnd"/>
      <w:r w:rsidRPr="00E71691">
        <w:rPr>
          <w:sz w:val="16"/>
        </w:rPr>
        <w:t xml:space="preserve"> </w:t>
      </w:r>
      <w:r w:rsidRPr="00E71691">
        <w:rPr>
          <w:rStyle w:val="StyleUnderline"/>
        </w:rPr>
        <w:t>French National Rally</w:t>
      </w:r>
      <w:r w:rsidRPr="00E71691">
        <w:rPr>
          <w:sz w:val="16"/>
        </w:rPr>
        <w:t xml:space="preserve"> (formerly the National Front), Norbert Hofer’s Austrian Freedom Party, Hungarian Prime Minister/strongman Viktor </w:t>
      </w:r>
      <w:proofErr w:type="spellStart"/>
      <w:r w:rsidRPr="00DE3316">
        <w:rPr>
          <w:rStyle w:val="Emphasis"/>
          <w:highlight w:val="green"/>
        </w:rPr>
        <w:t>Orban</w:t>
      </w:r>
      <w:proofErr w:type="spellEnd"/>
      <w:r w:rsidRPr="00E71691">
        <w:rPr>
          <w:sz w:val="16"/>
        </w:rPr>
        <w:t xml:space="preserve"> of </w:t>
      </w:r>
      <w:proofErr w:type="spellStart"/>
      <w:r w:rsidRPr="00E71691">
        <w:rPr>
          <w:sz w:val="16"/>
        </w:rPr>
        <w:t>Fidesz</w:t>
      </w:r>
      <w:proofErr w:type="spellEnd"/>
      <w:r w:rsidRPr="00E71691">
        <w:rPr>
          <w:sz w:val="16"/>
        </w:rPr>
        <w:t xml:space="preserve">, </w:t>
      </w:r>
      <w:r w:rsidRPr="00E71691">
        <w:rPr>
          <w:rStyle w:val="StyleUnderline"/>
        </w:rPr>
        <w:t>and</w:t>
      </w:r>
      <w:r w:rsidRPr="00E71691">
        <w:rPr>
          <w:sz w:val="16"/>
        </w:rPr>
        <w:t xml:space="preserve"> </w:t>
      </w:r>
      <w:r w:rsidRPr="00E71691">
        <w:rPr>
          <w:rStyle w:val="Emphasis"/>
        </w:rPr>
        <w:t>Poland’s Law and Justice Party</w:t>
      </w:r>
      <w:r w:rsidRPr="00E71691">
        <w:rPr>
          <w:sz w:val="16"/>
        </w:rPr>
        <w:t>, panelists said.</w:t>
      </w:r>
    </w:p>
    <w:p w14:paraId="136CF103" w14:textId="77777777" w:rsidR="004F135D" w:rsidRPr="00E71691" w:rsidRDefault="004F135D" w:rsidP="004F135D">
      <w:pPr>
        <w:rPr>
          <w:sz w:val="16"/>
        </w:rPr>
      </w:pPr>
      <w:r w:rsidRPr="00E71691">
        <w:rPr>
          <w:rStyle w:val="StyleUnderline"/>
        </w:rPr>
        <w:t>Once those blocs won power in Austria, Poland, and Hungary</w:t>
      </w:r>
      <w:r w:rsidRPr="00E71691">
        <w:rPr>
          <w:sz w:val="16"/>
        </w:rPr>
        <w:t xml:space="preserve">, or influenced elections in France, </w:t>
      </w:r>
      <w:r w:rsidRPr="00E71691">
        <w:rPr>
          <w:rStyle w:val="StyleUnderline"/>
        </w:rPr>
        <w:t xml:space="preserve">mainstream politicians followed their lead, </w:t>
      </w:r>
      <w:r w:rsidRPr="00E71691">
        <w:rPr>
          <w:rStyle w:val="Emphasis"/>
        </w:rPr>
        <w:t>cracking down on workers</w:t>
      </w:r>
      <w:r w:rsidRPr="00E71691">
        <w:rPr>
          <w:rStyle w:val="StyleUnderline"/>
        </w:rPr>
        <w:t xml:space="preserve"> as well as </w:t>
      </w:r>
      <w:r w:rsidRPr="00E71691">
        <w:rPr>
          <w:rStyle w:val="Emphasis"/>
        </w:rPr>
        <w:t>targeting migrants</w:t>
      </w:r>
      <w:r w:rsidRPr="00E71691">
        <w:rPr>
          <w:sz w:val="16"/>
        </w:rPr>
        <w:t xml:space="preserve">. </w:t>
      </w:r>
      <w:r w:rsidRPr="00E71691">
        <w:rPr>
          <w:rStyle w:val="StyleUnderline"/>
        </w:rPr>
        <w:t xml:space="preserve">The pols feared they would otherwise </w:t>
      </w:r>
      <w:r w:rsidRPr="00E71691">
        <w:rPr>
          <w:rStyle w:val="Emphasis"/>
        </w:rPr>
        <w:t>lose more votes</w:t>
      </w:r>
      <w:r w:rsidRPr="00E71691">
        <w:rPr>
          <w:rStyle w:val="StyleUnderline"/>
        </w:rPr>
        <w:t xml:space="preserve"> to the</w:t>
      </w:r>
      <w:r w:rsidRPr="00E71691">
        <w:rPr>
          <w:sz w:val="16"/>
        </w:rPr>
        <w:t xml:space="preserve"> </w:t>
      </w:r>
      <w:r w:rsidRPr="00E71691">
        <w:rPr>
          <w:rStyle w:val="Emphasis"/>
        </w:rPr>
        <w:t>right</w:t>
      </w:r>
      <w:r w:rsidRPr="00E71691">
        <w:rPr>
          <w:sz w:val="16"/>
        </w:rPr>
        <w:t>.</w:t>
      </w:r>
    </w:p>
    <w:p w14:paraId="5566BEA7" w14:textId="77777777" w:rsidR="004F135D" w:rsidRPr="00E71691" w:rsidRDefault="004F135D" w:rsidP="004F135D">
      <w:pPr>
        <w:rPr>
          <w:sz w:val="16"/>
        </w:rPr>
      </w:pPr>
      <w:r w:rsidRPr="00E71691">
        <w:rPr>
          <w:sz w:val="16"/>
        </w:rPr>
        <w:t xml:space="preserve">The panel, sponsored by Georgetown University’s </w:t>
      </w:r>
      <w:proofErr w:type="spellStart"/>
      <w:r w:rsidRPr="00E71691">
        <w:rPr>
          <w:sz w:val="16"/>
        </w:rPr>
        <w:t>Kalmanovitz</w:t>
      </w:r>
      <w:proofErr w:type="spellEnd"/>
      <w:r w:rsidRPr="00E71691">
        <w:rPr>
          <w:sz w:val="16"/>
        </w:rPr>
        <w:t xml:space="preserve"> Initiative for Labor and the Working Poor, and the Friedrich Ebert Stiftung, a foundation set up to foster U.S.- German relations, tried to figure out why workers vote that way—and how to reorient them.</w:t>
      </w:r>
    </w:p>
    <w:p w14:paraId="61AD0035" w14:textId="77777777" w:rsidR="004F135D" w:rsidRPr="00E71691" w:rsidRDefault="004F135D" w:rsidP="004F135D">
      <w:pPr>
        <w:rPr>
          <w:sz w:val="16"/>
        </w:rPr>
      </w:pPr>
      <w:r w:rsidRPr="00E71691">
        <w:rPr>
          <w:sz w:val="16"/>
        </w:rPr>
        <w:t xml:space="preserve">That’s not to say panelists Vonda McDaniel, president of the Nashville, Tenn., Central Labor Council, Prof. Federico </w:t>
      </w:r>
      <w:proofErr w:type="spellStart"/>
      <w:r w:rsidRPr="00E71691">
        <w:rPr>
          <w:sz w:val="16"/>
        </w:rPr>
        <w:t>Finchelstein</w:t>
      </w:r>
      <w:proofErr w:type="spellEnd"/>
      <w:r w:rsidRPr="00E71691">
        <w:rPr>
          <w:sz w:val="16"/>
        </w:rPr>
        <w:t xml:space="preserve">, an expert on East European politics at New York’s New School for Social Research, and Prof. Thomas </w:t>
      </w:r>
      <w:proofErr w:type="spellStart"/>
      <w:r w:rsidRPr="00E71691">
        <w:rPr>
          <w:sz w:val="16"/>
        </w:rPr>
        <w:t>Greven</w:t>
      </w:r>
      <w:proofErr w:type="spellEnd"/>
      <w:r w:rsidRPr="00E71691">
        <w:rPr>
          <w:sz w:val="16"/>
        </w:rPr>
        <w:t xml:space="preserve"> of the Free University of Berlin reached a conclusion. They offered some reasons for the rightward shift and some solutions.</w:t>
      </w:r>
    </w:p>
    <w:p w14:paraId="44EDCE8A" w14:textId="77777777" w:rsidR="004F135D" w:rsidRPr="00E71691" w:rsidRDefault="004F135D" w:rsidP="004F135D">
      <w:pPr>
        <w:rPr>
          <w:sz w:val="16"/>
        </w:rPr>
      </w:pPr>
      <w:r w:rsidRPr="00E71691">
        <w:rPr>
          <w:sz w:val="16"/>
        </w:rPr>
        <w:t xml:space="preserve">All those parties, including the GOP, “started as bourgeois, middle-class, shopkeeper-oriented” organizations, but have since pivoted to right-wing populism, </w:t>
      </w:r>
      <w:proofErr w:type="spellStart"/>
      <w:r w:rsidRPr="00E71691">
        <w:rPr>
          <w:sz w:val="16"/>
        </w:rPr>
        <w:t>Greven</w:t>
      </w:r>
      <w:proofErr w:type="spellEnd"/>
      <w:r w:rsidRPr="00E71691">
        <w:rPr>
          <w:sz w:val="16"/>
        </w:rPr>
        <w:t xml:space="preserve"> explained.</w:t>
      </w:r>
    </w:p>
    <w:p w14:paraId="72196370" w14:textId="77777777" w:rsidR="004F135D" w:rsidRPr="00E71691" w:rsidRDefault="004F135D" w:rsidP="004F135D">
      <w:pPr>
        <w:rPr>
          <w:sz w:val="16"/>
        </w:rPr>
      </w:pPr>
      <w:r w:rsidRPr="00E71691">
        <w:rPr>
          <w:sz w:val="16"/>
        </w:rPr>
        <w:t>“Cruz at the Conservative Political Action Conference was trying to be the inheritor of the white working class who supported Trump,” he contended. The Texan proclaimed the GOP “the party of steelworkers, construction workers, police officers, firefighters, and waitresses.”</w:t>
      </w:r>
    </w:p>
    <w:p w14:paraId="5308C1B0" w14:textId="77777777" w:rsidR="004F135D" w:rsidRPr="00E71691" w:rsidRDefault="004F135D" w:rsidP="004F135D">
      <w:pPr>
        <w:rPr>
          <w:sz w:val="16"/>
        </w:rPr>
      </w:pPr>
      <w:r w:rsidRPr="00E71691">
        <w:rPr>
          <w:sz w:val="16"/>
        </w:rPr>
        <w:t>Nationalism, protectionism, and racism</w:t>
      </w:r>
    </w:p>
    <w:p w14:paraId="11FB5C79" w14:textId="77777777" w:rsidR="004F135D" w:rsidRPr="00E71691" w:rsidRDefault="004F135D" w:rsidP="004F135D">
      <w:pPr>
        <w:rPr>
          <w:sz w:val="16"/>
        </w:rPr>
      </w:pPr>
      <w:r w:rsidRPr="00E71691">
        <w:rPr>
          <w:sz w:val="16"/>
        </w:rPr>
        <w:t xml:space="preserve">“But </w:t>
      </w:r>
      <w:r w:rsidRPr="00E71691">
        <w:rPr>
          <w:rStyle w:val="StyleUnderline"/>
        </w:rPr>
        <w:t xml:space="preserve">one common denominator” is the </w:t>
      </w:r>
      <w:r w:rsidRPr="00E71691">
        <w:rPr>
          <w:sz w:val="16"/>
        </w:rPr>
        <w:t xml:space="preserve">GOP and the other right-wing </w:t>
      </w:r>
      <w:r w:rsidRPr="00E71691">
        <w:rPr>
          <w:rStyle w:val="StyleUnderline"/>
        </w:rPr>
        <w:t xml:space="preserve">parties, plus the </w:t>
      </w:r>
      <w:r w:rsidRPr="00DE3316">
        <w:rPr>
          <w:rStyle w:val="StyleUnderline"/>
          <w:highlight w:val="green"/>
        </w:rPr>
        <w:t>workers</w:t>
      </w:r>
      <w:r w:rsidRPr="00E71691">
        <w:rPr>
          <w:rStyle w:val="StyleUnderline"/>
        </w:rPr>
        <w:t xml:space="preserve"> they appeal to, “</w:t>
      </w:r>
      <w:r w:rsidRPr="00DE3316">
        <w:rPr>
          <w:rStyle w:val="StyleUnderline"/>
          <w:highlight w:val="green"/>
        </w:rPr>
        <w:t xml:space="preserve">have a </w:t>
      </w:r>
      <w:r w:rsidRPr="00DE3316">
        <w:rPr>
          <w:rStyle w:val="Emphasis"/>
          <w:highlight w:val="green"/>
        </w:rPr>
        <w:t>radicalized response</w:t>
      </w:r>
      <w:r w:rsidRPr="00DE3316">
        <w:rPr>
          <w:sz w:val="16"/>
          <w:highlight w:val="green"/>
        </w:rPr>
        <w:t xml:space="preserve">” </w:t>
      </w:r>
      <w:r w:rsidRPr="00DE3316">
        <w:rPr>
          <w:rStyle w:val="StyleUnderline"/>
          <w:highlight w:val="green"/>
        </w:rPr>
        <w:t xml:space="preserve">that “is nationalist, </w:t>
      </w:r>
      <w:r w:rsidRPr="00DE3316">
        <w:rPr>
          <w:rStyle w:val="Emphasis"/>
          <w:highlight w:val="green"/>
        </w:rPr>
        <w:t>protectionist</w:t>
      </w:r>
      <w:r w:rsidRPr="00DE3316">
        <w:rPr>
          <w:rStyle w:val="StyleUnderline"/>
          <w:highlight w:val="green"/>
        </w:rPr>
        <w:t xml:space="preserve"> and</w:t>
      </w:r>
      <w:r w:rsidRPr="00DE3316">
        <w:rPr>
          <w:sz w:val="16"/>
          <w:highlight w:val="green"/>
        </w:rPr>
        <w:t xml:space="preserve"> </w:t>
      </w:r>
      <w:r w:rsidRPr="00DE3316">
        <w:rPr>
          <w:rStyle w:val="Emphasis"/>
          <w:highlight w:val="green"/>
        </w:rPr>
        <w:t>nativist</w:t>
      </w:r>
      <w:r w:rsidRPr="00E71691">
        <w:rPr>
          <w:sz w:val="16"/>
        </w:rPr>
        <w:t>…</w:t>
      </w:r>
      <w:r w:rsidRPr="00E71691">
        <w:rPr>
          <w:rStyle w:val="StyleUnderline"/>
        </w:rPr>
        <w:t>to all facets of globalization</w:t>
      </w:r>
      <w:r w:rsidRPr="00E71691">
        <w:rPr>
          <w:sz w:val="16"/>
        </w:rPr>
        <w:t xml:space="preserve">,” he said. </w:t>
      </w:r>
      <w:r w:rsidRPr="00E71691">
        <w:rPr>
          <w:rStyle w:val="StyleUnderline"/>
        </w:rPr>
        <w:t xml:space="preserve">Those facets include corporate export of workers’ jobs to low-wage nations and resentment of </w:t>
      </w:r>
      <w:r w:rsidRPr="00E71691">
        <w:rPr>
          <w:rStyle w:val="Emphasis"/>
        </w:rPr>
        <w:t>refugees</w:t>
      </w:r>
      <w:r w:rsidRPr="00E71691">
        <w:rPr>
          <w:rStyle w:val="StyleUnderline"/>
        </w:rPr>
        <w:t xml:space="preserve"> and </w:t>
      </w:r>
      <w:r w:rsidRPr="00E71691">
        <w:rPr>
          <w:rStyle w:val="Emphasis"/>
        </w:rPr>
        <w:t>migrants</w:t>
      </w:r>
      <w:r w:rsidRPr="00E71691">
        <w:rPr>
          <w:sz w:val="16"/>
        </w:rPr>
        <w:t xml:space="preserve">, </w:t>
      </w:r>
      <w:r w:rsidRPr="00E71691">
        <w:rPr>
          <w:rStyle w:val="StyleUnderline"/>
        </w:rPr>
        <w:t xml:space="preserve">often people of color whom white nativists in Europe and the U.S. </w:t>
      </w:r>
      <w:r w:rsidRPr="00E71691">
        <w:rPr>
          <w:rStyle w:val="Emphasis"/>
        </w:rPr>
        <w:t>view as a threat</w:t>
      </w:r>
      <w:r w:rsidRPr="00E71691">
        <w:rPr>
          <w:sz w:val="16"/>
        </w:rPr>
        <w:t>.</w:t>
      </w:r>
    </w:p>
    <w:p w14:paraId="73175822" w14:textId="77777777" w:rsidR="004F135D" w:rsidRPr="00E71691" w:rsidRDefault="004F135D" w:rsidP="004F135D">
      <w:pPr>
        <w:rPr>
          <w:sz w:val="16"/>
        </w:rPr>
      </w:pPr>
      <w:r w:rsidRPr="00E71691">
        <w:rPr>
          <w:sz w:val="16"/>
        </w:rPr>
        <w:t>“</w:t>
      </w:r>
      <w:r w:rsidRPr="00DE3316">
        <w:rPr>
          <w:rStyle w:val="Emphasis"/>
          <w:highlight w:val="green"/>
        </w:rPr>
        <w:t>’Us versus them’</w:t>
      </w:r>
      <w:r w:rsidRPr="00DE3316">
        <w:rPr>
          <w:sz w:val="16"/>
          <w:highlight w:val="green"/>
        </w:rPr>
        <w:t xml:space="preserve"> </w:t>
      </w:r>
      <w:r w:rsidRPr="00DE3316">
        <w:rPr>
          <w:rStyle w:val="StyleUnderline"/>
          <w:highlight w:val="green"/>
        </w:rPr>
        <w:t>is</w:t>
      </w:r>
      <w:r w:rsidRPr="00E71691">
        <w:rPr>
          <w:rStyle w:val="StyleUnderline"/>
        </w:rPr>
        <w:t xml:space="preserve"> much </w:t>
      </w:r>
      <w:r w:rsidRPr="00DE3316">
        <w:rPr>
          <w:rStyle w:val="StyleUnderline"/>
          <w:highlight w:val="green"/>
        </w:rPr>
        <w:t xml:space="preserve">easier to sell to </w:t>
      </w:r>
      <w:r w:rsidRPr="00DE3316">
        <w:rPr>
          <w:rStyle w:val="Emphasis"/>
          <w:highlight w:val="green"/>
        </w:rPr>
        <w:t>working-class constituents</w:t>
      </w:r>
      <w:r w:rsidRPr="00E71691">
        <w:rPr>
          <w:sz w:val="16"/>
        </w:rPr>
        <w:t xml:space="preserve">. </w:t>
      </w:r>
      <w:r w:rsidRPr="00DE3316">
        <w:rPr>
          <w:rStyle w:val="StyleUnderline"/>
          <w:highlight w:val="green"/>
        </w:rPr>
        <w:t xml:space="preserve">Union status doesn’t </w:t>
      </w:r>
      <w:r w:rsidRPr="00DE3316">
        <w:rPr>
          <w:rStyle w:val="Emphasis"/>
          <w:highlight w:val="green"/>
        </w:rPr>
        <w:t>inoculate people</w:t>
      </w:r>
      <w:r w:rsidRPr="00DE3316">
        <w:rPr>
          <w:rStyle w:val="StyleUnderline"/>
          <w:highlight w:val="green"/>
        </w:rPr>
        <w:t xml:space="preserve"> versus</w:t>
      </w:r>
      <w:r w:rsidRPr="00E71691">
        <w:rPr>
          <w:rStyle w:val="StyleUnderline"/>
        </w:rPr>
        <w:t xml:space="preserve"> right-wing </w:t>
      </w:r>
      <w:r w:rsidRPr="00DE3316">
        <w:rPr>
          <w:rStyle w:val="Emphasis"/>
          <w:highlight w:val="green"/>
        </w:rPr>
        <w:t>populism</w:t>
      </w:r>
      <w:r w:rsidRPr="00E71691">
        <w:rPr>
          <w:sz w:val="16"/>
        </w:rPr>
        <w:t xml:space="preserve">,” </w:t>
      </w:r>
      <w:proofErr w:type="spellStart"/>
      <w:r w:rsidRPr="00E71691">
        <w:rPr>
          <w:sz w:val="16"/>
        </w:rPr>
        <w:t>Greven</w:t>
      </w:r>
      <w:proofErr w:type="spellEnd"/>
      <w:r w:rsidRPr="00E71691">
        <w:rPr>
          <w:sz w:val="16"/>
        </w:rPr>
        <w:t xml:space="preserve"> said. </w:t>
      </w:r>
      <w:r w:rsidRPr="00E71691">
        <w:rPr>
          <w:rStyle w:val="StyleUnderline"/>
        </w:rPr>
        <w:t>While populists’ pro-worker rhetoric is “a charade,” and progressives’ answer, “tax the rich,” is not enough</w:t>
      </w:r>
      <w:r w:rsidRPr="00E71691">
        <w:rPr>
          <w:sz w:val="16"/>
        </w:rPr>
        <w:t>, he added.</w:t>
      </w:r>
    </w:p>
    <w:p w14:paraId="3046A4F6" w14:textId="77777777" w:rsidR="004F135D" w:rsidRPr="004F135D" w:rsidRDefault="004F135D" w:rsidP="004F135D"/>
    <w:sectPr w:rsidR="004F135D" w:rsidRPr="004F1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99715608"/>
    <w:docVar w:name="VerbatimVersion" w:val="5.1"/>
  </w:docVars>
  <w:rsids>
    <w:rsidRoot w:val="004F135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135D"/>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63C60"/>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B8C2"/>
  <w15:chartTrackingRefBased/>
  <w15:docId w15:val="{B0894AF3-89AE-45D7-AE06-49920015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135D"/>
    <w:rPr>
      <w:rFonts w:ascii="Times New Roman" w:hAnsi="Times New Roman" w:cs="Times New Roman"/>
      <w:sz w:val="24"/>
    </w:rPr>
  </w:style>
  <w:style w:type="paragraph" w:styleId="Heading1">
    <w:name w:val="heading 1"/>
    <w:aliases w:val="Pocket"/>
    <w:basedOn w:val="Normal"/>
    <w:next w:val="Normal"/>
    <w:link w:val="Heading1Char"/>
    <w:qFormat/>
    <w:rsid w:val="004F13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4F13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4F13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3"/>
    <w:unhideWhenUsed/>
    <w:qFormat/>
    <w:rsid w:val="004F135D"/>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4F13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35D"/>
  </w:style>
  <w:style w:type="character" w:customStyle="1" w:styleId="Heading1Char">
    <w:name w:val="Heading 1 Char"/>
    <w:aliases w:val="Pocket Char"/>
    <w:basedOn w:val="DefaultParagraphFont"/>
    <w:link w:val="Heading1"/>
    <w:rsid w:val="004F135D"/>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4F135D"/>
    <w:rPr>
      <w:rFonts w:ascii="Times New Roman" w:eastAsiaTheme="majorEastAsia" w:hAnsi="Times New Roman" w:cstheme="majorBidi"/>
      <w:b/>
      <w:sz w:val="44"/>
      <w:szCs w:val="26"/>
      <w:u w:val="double"/>
    </w:rPr>
  </w:style>
  <w:style w:type="character" w:customStyle="1" w:styleId="Heading3Char">
    <w:name w:val="Heading 3 Char"/>
    <w:aliases w:val="Block Char,CD Underline Char,Citation Char Char Char1,Heading 3 Char1 Char Char Char1,Heading 3 Char Char Char Char Char,Citation Char Char Char Char Char,Citation Char1 Char Char Char,Heading 3 Char Char1 Char,Citation Char Char1 Char"/>
    <w:basedOn w:val="DefaultParagraphFont"/>
    <w:link w:val="Heading3"/>
    <w:uiPriority w:val="2"/>
    <w:rsid w:val="004F135D"/>
    <w:rPr>
      <w:rFonts w:ascii="Times New Roman" w:eastAsiaTheme="majorEastAsia" w:hAnsi="Times New Roman"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4F135D"/>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4F135D"/>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135D"/>
    <w:rPr>
      <w:b/>
      <w:bCs/>
      <w:sz w:val="26"/>
      <w:u w:val="singl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4F135D"/>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F135D"/>
    <w:rPr>
      <w:color w:val="auto"/>
      <w:u w:val="none"/>
    </w:rPr>
  </w:style>
  <w:style w:type="character" w:styleId="FollowedHyperlink">
    <w:name w:val="FollowedHyperlink"/>
    <w:basedOn w:val="DefaultParagraphFont"/>
    <w:uiPriority w:val="99"/>
    <w:semiHidden/>
    <w:unhideWhenUsed/>
    <w:rsid w:val="004F135D"/>
    <w:rPr>
      <w:color w:val="auto"/>
      <w:u w:val="none"/>
    </w:rPr>
  </w:style>
  <w:style w:type="paragraph" w:customStyle="1" w:styleId="textbold">
    <w:name w:val="text bold"/>
    <w:basedOn w:val="Normal"/>
    <w:link w:val="Emphasis"/>
    <w:uiPriority w:val="7"/>
    <w:qFormat/>
    <w:rsid w:val="004F135D"/>
    <w:pPr>
      <w:pBdr>
        <w:top w:val="single" w:sz="4" w:space="0" w:color="auto"/>
        <w:left w:val="single" w:sz="4" w:space="0" w:color="auto"/>
        <w:bottom w:val="single" w:sz="4" w:space="0" w:color="auto"/>
        <w:right w:val="single" w:sz="4" w:space="0" w:color="auto"/>
      </w:pBdr>
      <w:spacing w:line="252" w:lineRule="auto"/>
      <w:ind w:left="720"/>
      <w:jc w:val="both"/>
    </w:pPr>
    <w:rPr>
      <w:b/>
      <w:iCs/>
      <w:sz w:val="22"/>
      <w:u w:val="single"/>
      <w:bdr w:val="single" w:sz="8" w:space="0" w:color="auto"/>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F135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ersobooks.com/blogs/3948-the-neolithic-capitalism-and-commun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esearchgate.net/publication/353735433_Class_Struggle_from_Above_and_from_Below_during_the_covid-19_Pandemic" TargetMode="External"/><Relationship Id="rId4" Type="http://schemas.openxmlformats.org/officeDocument/2006/relationships/settings" Target="settings.xml"/><Relationship Id="rId9" Type="http://schemas.openxmlformats.org/officeDocument/2006/relationships/hyperlink" Target="https://isreview.org/issue/78/marxism-unions-and-class-struggl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242</TotalTime>
  <Pages>1</Pages>
  <Words>10200</Words>
  <Characters>58146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2021-11-04T14:53:00Z</dcterms:created>
  <dcterms:modified xsi:type="dcterms:W3CDTF">2021-11-06T00:21:00Z</dcterms:modified>
</cp:coreProperties>
</file>