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45E70" w14:textId="77777777" w:rsidR="00187336" w:rsidRDefault="00187336" w:rsidP="00187336">
      <w:pPr>
        <w:pStyle w:val="Heading1"/>
      </w:pPr>
      <w:r>
        <w:t>1NC vs Saratoga AG</w:t>
      </w:r>
    </w:p>
    <w:p w14:paraId="45D7DEDB" w14:textId="77777777" w:rsidR="00187336" w:rsidRDefault="00187336" w:rsidP="00187336">
      <w:pPr>
        <w:pStyle w:val="Heading2"/>
      </w:pPr>
      <w:r>
        <w:t>1NC – Off</w:t>
      </w:r>
    </w:p>
    <w:p w14:paraId="058D4E41" w14:textId="77777777" w:rsidR="00187336" w:rsidRDefault="00187336" w:rsidP="00187336">
      <w:pPr>
        <w:pStyle w:val="Heading3"/>
      </w:pPr>
      <w:r>
        <w:t>1NC – 1</w:t>
      </w:r>
    </w:p>
    <w:p w14:paraId="18FFCD29" w14:textId="61443AD8" w:rsidR="00187336" w:rsidRDefault="00B410F4" w:rsidP="00187336">
      <w:pPr>
        <w:pStyle w:val="Heading4"/>
      </w:pPr>
      <w:r>
        <w:t xml:space="preserve">Interpretation: </w:t>
      </w:r>
      <w:r w:rsidR="00187336" w:rsidRPr="00B84392">
        <w:t xml:space="preserve">the aff can't defend </w:t>
      </w:r>
      <w:r w:rsidR="00187336">
        <w:t>a subset of workers that have an unconditional right to strike recognized by the government.</w:t>
      </w:r>
    </w:p>
    <w:p w14:paraId="286E648E" w14:textId="77777777" w:rsidR="00187336" w:rsidRPr="004F2563" w:rsidRDefault="00187336" w:rsidP="00187336">
      <w:r>
        <w:rPr>
          <w:rStyle w:val="Style13ptBold"/>
        </w:rPr>
        <w:t xml:space="preserve">Leslie 16 </w:t>
      </w:r>
      <w:r w:rsidRPr="004F2563">
        <w:t>Leslie, Sarah-Jane</w:t>
      </w:r>
      <w:r>
        <w:t xml:space="preserve"> [</w:t>
      </w:r>
      <w:r w:rsidRPr="004F2563">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w:t>
      </w:r>
      <w:r>
        <w:t>]</w:t>
      </w:r>
      <w:r w:rsidRPr="004F2563">
        <w:t xml:space="preserve">, 4-24-2016, "Generic Generalizations (Stanford Encyclopedia of Philosophy)," </w:t>
      </w:r>
      <w:hyperlink r:id="rId6" w:history="1">
        <w:r w:rsidRPr="006928CE">
          <w:rPr>
            <w:rStyle w:val="Hyperlink"/>
          </w:rPr>
          <w:t>https://plato.stanford.edu/entries/generics/</w:t>
        </w:r>
      </w:hyperlink>
      <w:r>
        <w:t xml:space="preserve"> SM</w:t>
      </w:r>
    </w:p>
    <w:p w14:paraId="2E145A14" w14:textId="77777777" w:rsidR="00187336" w:rsidRPr="00AF5C6F" w:rsidRDefault="00187336" w:rsidP="00187336">
      <w:pPr>
        <w:rPr>
          <w:sz w:val="16"/>
        </w:rPr>
      </w:pPr>
      <w:r w:rsidRPr="009834F4">
        <w:rPr>
          <w:rStyle w:val="StyleUnderline"/>
        </w:rPr>
        <w:t xml:space="preserve">Isolating the </w:t>
      </w:r>
      <w:r w:rsidRPr="00B11F53">
        <w:rPr>
          <w:rStyle w:val="StyleUnderline"/>
          <w:highlight w:val="green"/>
        </w:rPr>
        <w:t>Generic Interpretation Consider</w:t>
      </w:r>
      <w:r w:rsidRPr="009834F4">
        <w:rPr>
          <w:rStyle w:val="StyleUnderline"/>
        </w:rPr>
        <w:t xml:space="preserve"> the following pairs of sentences:</w:t>
      </w:r>
      <w:r>
        <w:rPr>
          <w:rStyle w:val="StyleUnderline"/>
        </w:rPr>
        <w:t xml:space="preserve"> </w:t>
      </w:r>
      <w:r w:rsidRPr="009834F4">
        <w:rPr>
          <w:rStyle w:val="StyleUnderline"/>
        </w:rPr>
        <w:t>(1)</w:t>
      </w:r>
      <w:r>
        <w:rPr>
          <w:rStyle w:val="StyleUnderline"/>
        </w:rPr>
        <w:t xml:space="preserve"> </w:t>
      </w:r>
      <w:r w:rsidRPr="009834F4">
        <w:rPr>
          <w:rStyle w:val="StyleUnderline"/>
        </w:rPr>
        <w:t>a</w:t>
      </w:r>
      <w:r w:rsidRPr="00B11F53">
        <w:rPr>
          <w:rStyle w:val="StyleUnderline"/>
          <w:highlight w:val="green"/>
        </w:rPr>
        <w:t>. Tigers are striped</w:t>
      </w:r>
      <w:r w:rsidRPr="009834F4">
        <w:rPr>
          <w:rStyle w:val="StyleUnderline"/>
        </w:rPr>
        <w:t>.</w:t>
      </w:r>
      <w:r>
        <w:rPr>
          <w:rStyle w:val="StyleUnderline"/>
        </w:rPr>
        <w:t xml:space="preserve"> </w:t>
      </w:r>
      <w:r w:rsidRPr="009834F4">
        <w:rPr>
          <w:rStyle w:val="StyleUnderline"/>
        </w:rPr>
        <w:t>b.</w:t>
      </w:r>
      <w:r>
        <w:rPr>
          <w:rStyle w:val="StyleUnderline"/>
        </w:rPr>
        <w:t xml:space="preserve"> </w:t>
      </w:r>
      <w:r w:rsidRPr="009834F4">
        <w:rPr>
          <w:rStyle w:val="StyleUnderline"/>
        </w:rPr>
        <w:t>Tigers are on the front lawn.</w:t>
      </w:r>
      <w:r>
        <w:rPr>
          <w:rStyle w:val="StyleUnderline"/>
        </w:rPr>
        <w:t xml:space="preserve"> </w:t>
      </w:r>
      <w:r w:rsidRPr="00AF5C6F">
        <w:rPr>
          <w:sz w:val="16"/>
        </w:rPr>
        <w:t xml:space="preserve">(2) a. A tiger is striped. b. A tiger is on the front lawn. (3) a. The tiger is striped. b. The tiger is on the front lawn. </w:t>
      </w:r>
      <w:r w:rsidRPr="009834F4">
        <w:rPr>
          <w:rStyle w:val="StyleUnderline"/>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w:t>
      </w:r>
      <w:r w:rsidRPr="00AF5C6F">
        <w:rPr>
          <w:sz w:val="16"/>
        </w:rPr>
        <w:t xml:space="preserve">: a group of tigers in (1b), some individual tiger in (2b), and some unique salient or familiar tiger in (3b)—a beloved pet, perhaps. </w:t>
      </w:r>
      <w:r w:rsidRPr="009834F4">
        <w:rPr>
          <w:rStyle w:val="StyleUnderline"/>
        </w:rPr>
        <w:t xml:space="preserve">In the first sentences, however, </w:t>
      </w:r>
      <w:r w:rsidRPr="00B11F53">
        <w:rPr>
          <w:rStyle w:val="StyleUnderline"/>
          <w:highlight w:val="green"/>
        </w:rPr>
        <w:t xml:space="preserve">we are saying something general. There </w:t>
      </w:r>
      <w:r w:rsidRPr="00EF4CC1">
        <w:rPr>
          <w:rStyle w:val="StyleUnderline"/>
        </w:rPr>
        <w:t>is</w:t>
      </w:r>
      <w:r w:rsidRPr="009834F4">
        <w:rPr>
          <w:rStyle w:val="StyleUnderline"/>
        </w:rPr>
        <w:t>/</w:t>
      </w:r>
      <w:r w:rsidRPr="00B11F53">
        <w:rPr>
          <w:rStyle w:val="StyleUnderline"/>
          <w:highlight w:val="green"/>
        </w:rPr>
        <w:t xml:space="preserve">are no particular </w:t>
      </w:r>
      <w:r w:rsidRPr="00EF4CC1">
        <w:rPr>
          <w:rStyle w:val="StyleUnderline"/>
        </w:rPr>
        <w:t xml:space="preserve">tiger or </w:t>
      </w:r>
      <w:r w:rsidRPr="00B11F53">
        <w:rPr>
          <w:rStyle w:val="StyleUnderline"/>
          <w:highlight w:val="green"/>
        </w:rPr>
        <w:t>tigers that we are talking about.</w:t>
      </w:r>
      <w:r>
        <w:rPr>
          <w:rStyle w:val="StyleUnderline"/>
        </w:rPr>
        <w:t xml:space="preserve"> </w:t>
      </w:r>
      <w:r w:rsidRPr="009834F4">
        <w:rPr>
          <w:rStyle w:val="StyleUnderline"/>
        </w:rPr>
        <w:t>The second sentences of the pairs receive what is called an existential interpretation</w:t>
      </w:r>
      <w:r w:rsidRPr="00AF5C6F">
        <w:rPr>
          <w:sz w:val="16"/>
        </w:rPr>
        <w:t xml:space="preserve">.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 </w:t>
      </w:r>
      <w:r w:rsidRPr="00B11F53">
        <w:rPr>
          <w:rStyle w:val="StyleUnderline"/>
          <w:highlight w:val="green"/>
        </w:rPr>
        <w:t>There are some tests</w:t>
      </w:r>
      <w:r w:rsidRPr="009834F4">
        <w:rPr>
          <w:rStyle w:val="StyleUnderline"/>
        </w:rPr>
        <w:t xml:space="preserve"> that are helpful in distinguishing these two readings. For example, </w:t>
      </w:r>
      <w:r w:rsidRPr="00B11F53">
        <w:rPr>
          <w:rStyle w:val="StyleUnderline"/>
          <w:highlight w:val="green"/>
        </w:rPr>
        <w:t>the existential interpretation is upward entailing</w:t>
      </w:r>
      <w:r w:rsidRPr="009834F4">
        <w:rPr>
          <w:rStyle w:val="StyleUnderline"/>
        </w:rPr>
        <w:t>, meaning that the statement will always remain true if we replace the subject term with a more inclusive term.</w:t>
      </w:r>
      <w:r w:rsidRPr="00AF5C6F">
        <w:rPr>
          <w:sz w:val="16"/>
        </w:rPr>
        <w:t xml:space="preserve"> Consider our examples above. In (1b), we can replace “tiger” with “animal” salva veritate, but in (1a) we cannot. If “tigers are on the lawn” is true, then “animals are on the lawn” must be true. However, “tigers are striped” is true, yet “animals are striped” is false. (1a) does not entail that animals are striped, but (1b) entails that animals are on the front lawn (Lawler 1973; Laca 1990; Krifka et al. 1995). </w:t>
      </w:r>
      <w:r w:rsidRPr="00B11F53">
        <w:rPr>
          <w:rStyle w:val="StyleUnderline"/>
          <w:highlight w:val="green"/>
        </w:rPr>
        <w:t>Another test concerns whether we can insert an adverb of quantification with minimal change of meaning</w:t>
      </w:r>
      <w:r w:rsidRPr="009834F4">
        <w:rPr>
          <w:rStyle w:val="StyleUnderline"/>
        </w:rPr>
        <w:t xml:space="preserve"> (Krifka et al. 1995). For example, </w:t>
      </w:r>
      <w:r w:rsidRPr="00B11F53">
        <w:rPr>
          <w:rStyle w:val="StyleUnderline"/>
          <w:highlight w:val="green"/>
        </w:rPr>
        <w:t>inserting “usually” in</w:t>
      </w:r>
      <w:r w:rsidRPr="009834F4">
        <w:rPr>
          <w:rStyle w:val="StyleUnderline"/>
        </w:rPr>
        <w:t xml:space="preserve"> the sentences in (1a) (e.g., “</w:t>
      </w:r>
      <w:r w:rsidRPr="00B11F53">
        <w:rPr>
          <w:rStyle w:val="StyleUnderline"/>
          <w:highlight w:val="green"/>
        </w:rPr>
        <w:t xml:space="preserve">tigers are usually striped”) produces only a small change </w:t>
      </w:r>
      <w:r w:rsidRPr="00EF4CC1">
        <w:rPr>
          <w:rStyle w:val="StyleUnderline"/>
        </w:rPr>
        <w:t>in</w:t>
      </w:r>
      <w:r w:rsidRPr="009834F4">
        <w:rPr>
          <w:rStyle w:val="StyleUnderline"/>
        </w:rPr>
        <w:t xml:space="preserve"> meaning, while inserting “usually” in (1b) dramatically alters the meaning of the sentence (e.g., “tigers are usually on the front lawn”).</w:t>
      </w:r>
      <w:r w:rsidRPr="00AF5C6F">
        <w:rPr>
          <w:sz w:val="16"/>
        </w:rPr>
        <w:t xml:space="preserve"> (For generics such as “mosquitoes carry malaria”, the adverb “sometimes” is perhaps better used than “usually” to mark off the generic reading.) 1.2 Stage Level and Individual Level Predicates Having distinguished two quite different meanings of these seemingly similar sentence pairs, the question arises: what is the basis of these two interpretations? This is of course a matter of debate, but </w:t>
      </w:r>
      <w:r w:rsidRPr="009834F4">
        <w:rPr>
          <w:rStyle w:val="StyleUnderline"/>
        </w:rPr>
        <w:t>one important thesis is that it is the predicate that determines which of the two readings the subject will receive, particularly in the case of bare plural generics</w:t>
      </w:r>
      <w:r w:rsidRPr="00AF5C6F">
        <w:rPr>
          <w:sz w:val="16"/>
        </w:rPr>
        <w:t xml:space="preserve">. In his 1977 dissertation, Greg Carlson argued that </w:t>
      </w:r>
      <w:r w:rsidRPr="009834F4">
        <w:rPr>
          <w:rStyle w:val="StyleUnderline"/>
        </w:rPr>
        <w:t xml:space="preserve">the distinction between “stage level” and “individual level” predicates is key here, and proposed </w:t>
      </w:r>
      <w:r w:rsidRPr="00B11F53">
        <w:rPr>
          <w:rStyle w:val="StyleUnderline"/>
          <w:highlight w:val="green"/>
        </w:rPr>
        <w:t xml:space="preserve">that stage level predications give rise to existential </w:t>
      </w:r>
      <w:r w:rsidRPr="00EF4CC1">
        <w:rPr>
          <w:rStyle w:val="StyleUnderline"/>
        </w:rPr>
        <w:t xml:space="preserve">readings of </w:t>
      </w:r>
      <w:r w:rsidRPr="00B11F53">
        <w:rPr>
          <w:rStyle w:val="StyleUnderline"/>
          <w:highlight w:val="green"/>
        </w:rPr>
        <w:t>bare plurals</w:t>
      </w:r>
      <w:r w:rsidRPr="009834F4">
        <w:rPr>
          <w:rStyle w:val="StyleUnderline"/>
        </w:rPr>
        <w:t xml:space="preserve"> </w:t>
      </w:r>
      <w:r w:rsidRPr="00AF5C6F">
        <w:rPr>
          <w:sz w:val="16"/>
        </w:rPr>
        <w:t xml:space="preserve">and indefinite singulars, </w:t>
      </w:r>
      <w:r w:rsidRPr="00B11F53">
        <w:rPr>
          <w:rStyle w:val="StyleUnderline"/>
          <w:highlight w:val="green"/>
        </w:rPr>
        <w:t>while individual level ones give rise to generic readings</w:t>
      </w:r>
      <w:r w:rsidRPr="009834F4">
        <w:rPr>
          <w:rStyle w:val="StyleUnderline"/>
        </w:rPr>
        <w:t>. The distinction between the two types of predicates can be drawn intuitively, and also on the basis of linguistic patterns</w:t>
      </w:r>
      <w:r w:rsidRPr="00AF5C6F">
        <w:rPr>
          <w:sz w:val="16"/>
        </w:rPr>
        <w:t xml:space="preserve"> (Milsark 1974; Carlson 1977; Stump 1985). Semantically, </w:t>
      </w:r>
      <w:r w:rsidRPr="00B11F53">
        <w:rPr>
          <w:rStyle w:val="StyleUnderline"/>
          <w:highlight w:val="green"/>
        </w:rPr>
        <w:t>individual level predicates express properties that</w:t>
      </w:r>
      <w:r w:rsidRPr="009834F4">
        <w:rPr>
          <w:rStyle w:val="StyleUnderline"/>
        </w:rPr>
        <w:t xml:space="preserve"> normally </w:t>
      </w:r>
      <w:r w:rsidRPr="00B11F53">
        <w:rPr>
          <w:rStyle w:val="StyleUnderline"/>
          <w:highlight w:val="green"/>
        </w:rPr>
        <w:t>are had</w:t>
      </w:r>
      <w:r w:rsidRPr="009834F4">
        <w:rPr>
          <w:rStyle w:val="StyleUnderline"/>
        </w:rPr>
        <w:t xml:space="preserve"> by items </w:t>
      </w:r>
      <w:r w:rsidRPr="00B11F53">
        <w:rPr>
          <w:rStyle w:val="StyleUnderline"/>
          <w:highlight w:val="green"/>
        </w:rPr>
        <w:t>for</w:t>
      </w:r>
      <w:r w:rsidRPr="009834F4">
        <w:rPr>
          <w:rStyle w:val="StyleUnderline"/>
        </w:rPr>
        <w:t xml:space="preserve"> quite </w:t>
      </w:r>
      <w:r w:rsidRPr="00B11F53">
        <w:rPr>
          <w:rStyle w:val="StyleUnderline"/>
          <w:highlight w:val="green"/>
        </w:rPr>
        <w:t xml:space="preserve">extended periods, </w:t>
      </w:r>
      <w:r w:rsidRPr="00EF4CC1">
        <w:rPr>
          <w:rStyle w:val="StyleUnderline"/>
        </w:rPr>
        <w:t>often comprising</w:t>
      </w:r>
      <w:r w:rsidRPr="009834F4">
        <w:rPr>
          <w:rStyle w:val="StyleUnderline"/>
        </w:rPr>
        <w:t xml:space="preserve"> the items’ whole existence. </w:t>
      </w:r>
      <w:r w:rsidRPr="00B11F53">
        <w:rPr>
          <w:rStyle w:val="StyleUnderline"/>
          <w:highlight w:val="green"/>
        </w:rPr>
        <w:t>Stage-level predicates</w:t>
      </w:r>
      <w:r w:rsidRPr="009834F4">
        <w:rPr>
          <w:rStyle w:val="StyleUnderline"/>
        </w:rPr>
        <w:t xml:space="preserve">, on the other hand, </w:t>
      </w:r>
      <w:r w:rsidRPr="00B11F53">
        <w:rPr>
          <w:rStyle w:val="StyleUnderline"/>
          <w:highlight w:val="green"/>
        </w:rPr>
        <w:t>express properties</w:t>
      </w:r>
      <w:r w:rsidRPr="009834F4">
        <w:rPr>
          <w:rStyle w:val="StyleUnderline"/>
        </w:rPr>
        <w:t xml:space="preserve"> normally </w:t>
      </w:r>
      <w:r w:rsidRPr="00B11F53">
        <w:rPr>
          <w:rStyle w:val="StyleUnderline"/>
          <w:highlight w:val="green"/>
        </w:rPr>
        <w:t>had</w:t>
      </w:r>
      <w:r w:rsidRPr="009834F4">
        <w:rPr>
          <w:rStyle w:val="StyleUnderline"/>
        </w:rPr>
        <w:t xml:space="preserve"> by items </w:t>
      </w:r>
      <w:r w:rsidRPr="00B11F53">
        <w:rPr>
          <w:rStyle w:val="StyleUnderline"/>
          <w:highlight w:val="green"/>
        </w:rPr>
        <w:t>for</w:t>
      </w:r>
      <w:r w:rsidRPr="009834F4">
        <w:rPr>
          <w:rStyle w:val="StyleUnderline"/>
        </w:rPr>
        <w:t xml:space="preserve"> relatively </w:t>
      </w:r>
      <w:r w:rsidRPr="00B11F53">
        <w:rPr>
          <w:rStyle w:val="StyleUnderline"/>
          <w:highlight w:val="green"/>
        </w:rPr>
        <w:t xml:space="preserve">short </w:t>
      </w:r>
      <w:r w:rsidRPr="00EF4CC1">
        <w:rPr>
          <w:rStyle w:val="StyleUnderline"/>
        </w:rPr>
        <w:t xml:space="preserve">time </w:t>
      </w:r>
      <w:r w:rsidRPr="00B11F53">
        <w:rPr>
          <w:rStyle w:val="StyleUnderline"/>
          <w:highlight w:val="green"/>
        </w:rPr>
        <w:t>intervals</w:t>
      </w:r>
      <w:r w:rsidRPr="00B11F53">
        <w:rPr>
          <w:sz w:val="16"/>
          <w:highlight w:val="green"/>
        </w:rPr>
        <w:t>.</w:t>
      </w:r>
      <w:r w:rsidRPr="00AF5C6F">
        <w:rPr>
          <w:sz w:val="16"/>
        </w:rPr>
        <w:t xml:space="preserve"> Some examples of both types are as follows: Individual level predicates “is tall”; “is intelligent”; “knows French”; “is a mammal”; “is female”; “is a singer”; “loves Bob”; “hates Bob” Stage level predicates “is drunk”; “is barking”; “is speaking French”; “is taking an exam”; “is sober”; “is sick”, “is sitting”; “is on the lawn”, “is in the room”. Clearly the semantic distinction is not hard and fast: a teetotaler may be sober for the entire course of his existence, and the chronically ill may be sick for the entire course of theirs, and Alice in Wonderland is tall at some times but short at others. In the normal course of affairs, individual level predicates express more stable and less temporally intermittent properties than stage level ones do. The distinction also manifests itself linguistically. Stage level predicates are permissible in the following constructions, while individual level ones are not: (4) John saw Bill drunk/sober/sick/naked. (5) John saw Bill speaking French/taking an exam/smoking cigarettes. (6) John saw Bill on the lawn/in the room. (7) *John saw Bill intelligent/tall/a mammal/male. (8) *John saw Bill knowing French/hating Bob. There-insertion constructions behave similarly: (9) There are men drunk/sober/sick/naked. (10) There are men speaking French/taking an exam/smoking cigarettes. (11) There are men on the lawn/in the room. (12) *There are men intelligent/tall/mammals/male. (13) *There are men knowing French/hating Bob. Stage level predicates can be modified by locatives, while individual level ones cannot: (14) John is drunk/speaking French/smoking in 1879 Hall. (15) *John is a mammal/intelligent/male in 1879 Hall. (16) *John knows French/hates Bob in 1879 Hall. </w:t>
      </w:r>
      <w:r w:rsidRPr="009834F4">
        <w:rPr>
          <w:rStyle w:val="StyleUnderline"/>
        </w:rPr>
        <w:t>Carlson noted the difference in syntactic behavior between individual and stage level predicates, and proposed that the distinction between the classes of predicates underlies the distinction between existential and generic readings of bare plurals:</w:t>
      </w:r>
      <w:r>
        <w:rPr>
          <w:rStyle w:val="StyleUnderline"/>
        </w:rPr>
        <w:t xml:space="preserve"> </w:t>
      </w:r>
      <w:r w:rsidRPr="00AF5C6F">
        <w:rPr>
          <w:sz w:val="16"/>
        </w:rPr>
        <w:t xml:space="preserve">(17) Students are drunk/speaking French/on the lawn. (existential) (18) Students are intelligent/mammals/tall/male. (generic) (19) Students know French/hate Bob. (generic) </w:t>
      </w:r>
      <w:r w:rsidRPr="009834F4">
        <w:rPr>
          <w:rStyle w:val="StyleUnderline"/>
        </w:rPr>
        <w:t>Stage level predicates appear to give rise to the existential reading of bare plurals, while individual level ones give rise to generic readings</w:t>
      </w:r>
      <w:r w:rsidRPr="00AF5C6F">
        <w:rPr>
          <w:sz w:val="16"/>
        </w:rPr>
        <w:t>. Carlson also took the distinction to underwrite the difference between existential and generic readings of the indefinite singular:</w:t>
      </w:r>
    </w:p>
    <w:p w14:paraId="5DD07779" w14:textId="77777777" w:rsidR="00187336" w:rsidRDefault="00187336" w:rsidP="00187336">
      <w:pPr>
        <w:pStyle w:val="Heading4"/>
      </w:pPr>
      <w:r>
        <w:rPr>
          <w:rFonts w:cs="Calibri"/>
        </w:rPr>
        <w:t xml:space="preserve">It applies to “workers” – 1] upward entailment test – “governments ought to recognize the right of workers to strike” doesn’t entail that governments ought to recognize the right of everybody to strike since it doesn’t make sense for unemployed people to strike, 2] adverb test – adding </w:t>
      </w:r>
      <w:r>
        <w:t>“usually” to the res doesn’t change the meaning because “unconditionally" means no matter what</w:t>
      </w:r>
    </w:p>
    <w:p w14:paraId="21843E5E" w14:textId="77777777" w:rsidR="00187336" w:rsidRPr="007E7656" w:rsidRDefault="00187336" w:rsidP="00187336">
      <w:pPr>
        <w:keepNext/>
        <w:keepLines/>
        <w:spacing w:before="40" w:after="0"/>
        <w:outlineLvl w:val="3"/>
      </w:pPr>
      <w:r w:rsidRPr="00A3579A">
        <w:rPr>
          <w:rFonts w:eastAsia="MS Gothic"/>
          <w:b/>
          <w:iCs/>
          <w:sz w:val="26"/>
        </w:rPr>
        <w:t xml:space="preserve">B] Violation – </w:t>
      </w:r>
    </w:p>
    <w:p w14:paraId="695954B8" w14:textId="77777777" w:rsidR="00187336" w:rsidRPr="00EF3EAD" w:rsidRDefault="00187336" w:rsidP="00187336"/>
    <w:p w14:paraId="2313F601" w14:textId="77777777" w:rsidR="00187336" w:rsidRPr="003D0A38" w:rsidRDefault="00187336" w:rsidP="00187336"/>
    <w:p w14:paraId="4FD15210" w14:textId="77777777" w:rsidR="00187336" w:rsidRDefault="00187336" w:rsidP="00187336">
      <w:pPr>
        <w:pStyle w:val="Heading4"/>
      </w:pPr>
      <w:r>
        <w:t>C] Vote neg—</w:t>
      </w:r>
    </w:p>
    <w:p w14:paraId="2C461784" w14:textId="77777777" w:rsidR="00187336" w:rsidRDefault="00187336" w:rsidP="00187336"/>
    <w:p w14:paraId="1800E56B" w14:textId="77777777" w:rsidR="00187336" w:rsidRPr="00EF3EAD" w:rsidRDefault="00187336" w:rsidP="00187336">
      <w:pPr>
        <w:pStyle w:val="Heading4"/>
      </w:pPr>
      <w:r>
        <w:t>1] Semantics o</w:t>
      </w:r>
      <w:r w:rsidRPr="00242300">
        <w:rPr>
          <w:rFonts w:eastAsia="MS Gothic"/>
        </w:rPr>
        <w:t>utweigh</w:t>
      </w:r>
      <w:r>
        <w:rPr>
          <w:rFonts w:eastAsia="MS Gothic"/>
        </w:rPr>
        <w:t xml:space="preserve"> --</w:t>
      </w:r>
    </w:p>
    <w:p w14:paraId="756DF1C4" w14:textId="77777777" w:rsidR="00187336" w:rsidRPr="00EF3EAD" w:rsidRDefault="00187336" w:rsidP="00187336">
      <w:pPr>
        <w:pStyle w:val="Heading4"/>
      </w:pPr>
      <w:r>
        <w:t>A]</w:t>
      </w:r>
      <w:r w:rsidRPr="00242300">
        <w:t xml:space="preserve"> Topicality is a constitutive rule of the activity</w:t>
      </w:r>
      <w:r>
        <w:t xml:space="preserve"> and a basic aff burden</w:t>
      </w:r>
      <w:r w:rsidRPr="00242300">
        <w:t xml:space="preserve">, they agreed to debate the topic when they came to the tournament </w:t>
      </w:r>
    </w:p>
    <w:p w14:paraId="15E0D960" w14:textId="77777777" w:rsidR="00187336" w:rsidRDefault="00187336" w:rsidP="00187336">
      <w:pPr>
        <w:pStyle w:val="Heading4"/>
      </w:pPr>
      <w:r>
        <w:t>B]</w:t>
      </w:r>
      <w:r w:rsidRPr="00242300">
        <w:t xml:space="preserve"> It’s the only stasis point we know before the round so it controls the internal link to engagement, and there’s no way to use ground if debaters aren’t prepared to defend it.  </w:t>
      </w:r>
    </w:p>
    <w:p w14:paraId="6E000460" w14:textId="77777777" w:rsidR="00187336" w:rsidRDefault="00187336" w:rsidP="00187336"/>
    <w:p w14:paraId="11B4C22D" w14:textId="77777777" w:rsidR="00187336" w:rsidRPr="00AF5C6F" w:rsidRDefault="00187336" w:rsidP="00187336">
      <w:pPr>
        <w:pStyle w:val="Heading4"/>
      </w:pPr>
      <w:r>
        <w:t xml:space="preserve">2] Limits: </w:t>
      </w:r>
      <w:r w:rsidRPr="00FB10F1">
        <w:rPr>
          <w:rStyle w:val="Style13ptBold"/>
          <w:b/>
          <w:bCs w:val="0"/>
        </w:rPr>
        <w:t>You can spec in any sector like climate, tech, manufacturing, healthcare almost every sector has experienced strikes. There’s no universal DA since if you spec a hyper specific sector it won’t have any impact on the economy. That explodes neg prep burdens and kills engagement – even if generics solve, it’s a horrible model that leads to the same stale debates.</w:t>
      </w:r>
    </w:p>
    <w:p w14:paraId="5E89F005" w14:textId="77777777" w:rsidR="00187336" w:rsidRPr="00B333F4" w:rsidRDefault="00187336" w:rsidP="00187336"/>
    <w:p w14:paraId="6CC9C814" w14:textId="77777777" w:rsidR="00187336" w:rsidRDefault="00187336" w:rsidP="00187336">
      <w:pPr>
        <w:pStyle w:val="Heading4"/>
      </w:pPr>
      <w:r>
        <w:t xml:space="preserve">D] Paradigm Issues – </w:t>
      </w:r>
    </w:p>
    <w:p w14:paraId="140DA66C" w14:textId="77777777" w:rsidR="00187336" w:rsidRPr="0016096A" w:rsidRDefault="00187336" w:rsidP="00187336"/>
    <w:p w14:paraId="6AB63A26" w14:textId="77777777" w:rsidR="00187336" w:rsidRDefault="00187336" w:rsidP="00187336">
      <w:pPr>
        <w:pStyle w:val="Heading4"/>
      </w:pPr>
      <w:r>
        <w:t xml:space="preserve">1] </w:t>
      </w:r>
      <w:r w:rsidRPr="00B333F4">
        <w:t xml:space="preserve">T is DTD </w:t>
      </w:r>
      <w:r>
        <w:t xml:space="preserve">– </w:t>
      </w:r>
      <w:r w:rsidRPr="00B333F4">
        <w:t xml:space="preserve">their abusive advocacy skewed the debate from the start </w:t>
      </w:r>
    </w:p>
    <w:p w14:paraId="6BE1B77E" w14:textId="77777777" w:rsidR="00187336" w:rsidRPr="00EF3EAD" w:rsidRDefault="00187336" w:rsidP="00187336"/>
    <w:p w14:paraId="4D4947FF" w14:textId="77777777" w:rsidR="00187336" w:rsidRDefault="00187336" w:rsidP="00187336">
      <w:pPr>
        <w:pStyle w:val="Heading4"/>
      </w:pPr>
      <w:r>
        <w:t>2] Comes before 1AR theory -- A] If we had to be abusive it’s because it was impossible to engage their aff B] T outweighs on scope because their abuse affected every speech that came after the 1AC C] Topic norms outweigh on urgency – we only have a few months to set them</w:t>
      </w:r>
    </w:p>
    <w:p w14:paraId="0F5BD8C8" w14:textId="77777777" w:rsidR="00187336" w:rsidRPr="005423BB" w:rsidRDefault="00187336" w:rsidP="00187336"/>
    <w:p w14:paraId="51982DA6" w14:textId="77777777" w:rsidR="00187336" w:rsidRDefault="00187336" w:rsidP="00187336">
      <w:pPr>
        <w:pStyle w:val="Heading4"/>
      </w:pPr>
      <w:r>
        <w:t>3] Use competing interps on T – A] topicality is a yes/no question, you can’t be reasonably topical B] reasonability invites arbitrary judge intervention and a race to the bottom of questionable argumentation</w:t>
      </w:r>
    </w:p>
    <w:p w14:paraId="561C0D99" w14:textId="77777777" w:rsidR="00187336" w:rsidRPr="00A66A76" w:rsidRDefault="00187336" w:rsidP="00187336"/>
    <w:p w14:paraId="0D428DB0" w14:textId="77777777" w:rsidR="00187336" w:rsidRDefault="00187336" w:rsidP="00187336">
      <w:pPr>
        <w:pStyle w:val="Heading4"/>
      </w:pPr>
      <w:r>
        <w:t xml:space="preserve">4] No RVIs – A] Forcing the 1NC to go all in on the shell kills substance education and neg strat B] discourages checking real abuse C] Encourages baiting – outweighs because if the shell is frivolous, they can beat it quickly </w:t>
      </w:r>
    </w:p>
    <w:p w14:paraId="4D424A04" w14:textId="77777777" w:rsidR="00187336" w:rsidRPr="00E84723" w:rsidRDefault="00187336" w:rsidP="00187336"/>
    <w:p w14:paraId="031E5452" w14:textId="77777777" w:rsidR="00187336" w:rsidRDefault="00187336" w:rsidP="00187336">
      <w:pPr>
        <w:pStyle w:val="Heading3"/>
      </w:pPr>
      <w:r>
        <w:t>1NC – 2</w:t>
      </w:r>
    </w:p>
    <w:p w14:paraId="3D95919A" w14:textId="77777777" w:rsidR="00187336" w:rsidRPr="008D0848" w:rsidRDefault="00187336" w:rsidP="00187336">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2DFF8330" w14:textId="77777777" w:rsidR="00187336" w:rsidRDefault="00187336" w:rsidP="00187336">
      <w:pPr>
        <w:rPr>
          <w:rStyle w:val="Style13ptBold"/>
        </w:rPr>
      </w:pPr>
      <w:r>
        <w:rPr>
          <w:rStyle w:val="Style13ptBold"/>
        </w:rPr>
        <w:t>Badiou ‘18</w:t>
      </w:r>
    </w:p>
    <w:p w14:paraId="3E58826F" w14:textId="77777777" w:rsidR="00187336" w:rsidRDefault="00187336" w:rsidP="00187336">
      <w:pPr>
        <w:rPr>
          <w:sz w:val="16"/>
          <w:szCs w:val="16"/>
        </w:rPr>
      </w:pPr>
      <w:r w:rsidRPr="003C3FF2">
        <w:rPr>
          <w:sz w:val="16"/>
          <w:szCs w:val="16"/>
        </w:rPr>
        <w:t xml:space="preserve">[Alain, former chair of philosophy at the Ecole Normale Superiure,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7" w:history="1">
        <w:r w:rsidRPr="003C3FF2">
          <w:rPr>
            <w:rStyle w:val="Hyperlink"/>
            <w:sz w:val="16"/>
            <w:szCs w:val="16"/>
          </w:rPr>
          <w:t>https://www.versobooks.com/blogs/3948-the-neolithic-capitalism-and-communism</w:t>
        </w:r>
      </w:hyperlink>
      <w:r w:rsidRPr="003C3FF2">
        <w:rPr>
          <w:sz w:val="16"/>
          <w:szCs w:val="16"/>
        </w:rPr>
        <w:t>] pat</w:t>
      </w:r>
    </w:p>
    <w:p w14:paraId="6490A66D" w14:textId="77777777" w:rsidR="00187336" w:rsidRPr="00EA5F46" w:rsidRDefault="00187336" w:rsidP="00187336">
      <w:pPr>
        <w:rPr>
          <w:sz w:val="16"/>
        </w:rPr>
      </w:pPr>
      <w:r w:rsidRPr="00EA5F46">
        <w:rPr>
          <w:sz w:val="16"/>
        </w:rPr>
        <w:t xml:space="preserve">Today, </w:t>
      </w:r>
      <w:r w:rsidRPr="00B11F53">
        <w:rPr>
          <w:rStyle w:val="StyleUnderline"/>
          <w:highlight w:val="green"/>
        </w:rPr>
        <w:t>it has become common</w:t>
      </w:r>
      <w:r w:rsidRPr="00EA5F46">
        <w:rPr>
          <w:sz w:val="16"/>
        </w:rPr>
        <w:t xml:space="preserve">place </w:t>
      </w:r>
      <w:r w:rsidRPr="00B11F53">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1C4D9617" w14:textId="77777777" w:rsidR="00187336" w:rsidRPr="00EA5F46" w:rsidRDefault="00187336" w:rsidP="00187336">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6783B8CF" w14:textId="77777777" w:rsidR="00187336" w:rsidRPr="00EA5F46" w:rsidRDefault="00187336" w:rsidP="00187336">
      <w:pPr>
        <w:rPr>
          <w:sz w:val="16"/>
        </w:rPr>
      </w:pPr>
      <w:r w:rsidRPr="00EA5F46">
        <w:rPr>
          <w:sz w:val="16"/>
        </w:rPr>
        <w:t xml:space="preserve">For me, all such prophesies are just so much ideological noise, intended to obscure </w:t>
      </w:r>
      <w:r w:rsidRPr="00B11F53">
        <w:rPr>
          <w:rStyle w:val="StyleUnderline"/>
          <w:highlight w:val="green"/>
        </w:rPr>
        <w:t>the</w:t>
      </w:r>
      <w:r w:rsidRPr="00EA5F46">
        <w:rPr>
          <w:rStyle w:val="StyleUnderline"/>
        </w:rPr>
        <w:t xml:space="preserve"> real </w:t>
      </w:r>
      <w:r w:rsidRPr="00B11F53">
        <w:rPr>
          <w:rStyle w:val="StyleUnderline"/>
          <w:highlight w:val="green"/>
        </w:rPr>
        <w:t>peril</w:t>
      </w:r>
      <w:r w:rsidRPr="00EA5F46">
        <w:rPr>
          <w:rStyle w:val="StyleUnderline"/>
        </w:rPr>
        <w:t xml:space="preserve"> that </w:t>
      </w:r>
      <w:r w:rsidRPr="00B11F53">
        <w:rPr>
          <w:rStyle w:val="StyleUnderline"/>
          <w:highlight w:val="green"/>
        </w:rPr>
        <w:t>humanity is</w:t>
      </w:r>
      <w:r w:rsidRPr="00EA5F46">
        <w:rPr>
          <w:rStyle w:val="StyleUnderline"/>
        </w:rPr>
        <w:t xml:space="preserve"> today </w:t>
      </w:r>
      <w:r w:rsidRPr="00B11F53">
        <w:rPr>
          <w:rStyle w:val="StyleUnderline"/>
          <w:highlight w:val="green"/>
        </w:rPr>
        <w:t>exposed to</w:t>
      </w:r>
      <w:r w:rsidRPr="00EA5F46">
        <w:rPr>
          <w:sz w:val="16"/>
        </w:rPr>
        <w:t xml:space="preserve">: that </w:t>
      </w:r>
      <w:r w:rsidRPr="00B11F53">
        <w:rPr>
          <w:rStyle w:val="StyleUnderline"/>
          <w:highlight w:val="green"/>
        </w:rPr>
        <w:t>is</w:t>
      </w:r>
      <w:r w:rsidRPr="00EA5F46">
        <w:rPr>
          <w:sz w:val="16"/>
        </w:rPr>
        <w:t xml:space="preserve"> to say, </w:t>
      </w:r>
      <w:r w:rsidRPr="00EA5F46">
        <w:rPr>
          <w:rStyle w:val="Emphasis"/>
        </w:rPr>
        <w:t xml:space="preserve">the impasse that </w:t>
      </w:r>
      <w:r w:rsidRPr="00B11F53">
        <w:rPr>
          <w:rStyle w:val="Emphasis"/>
          <w:highlight w:val="green"/>
        </w:rPr>
        <w:t>globalised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B11F53">
        <w:rPr>
          <w:rStyle w:val="StyleUnderline"/>
          <w:highlight w:val="green"/>
        </w:rPr>
        <w:t>which permits</w:t>
      </w:r>
      <w:r w:rsidRPr="00EA5F46">
        <w:rPr>
          <w:rStyle w:val="StyleUnderline"/>
        </w:rPr>
        <w:t xml:space="preserve"> the destructive </w:t>
      </w:r>
      <w:r w:rsidRPr="00B11F53">
        <w:rPr>
          <w:rStyle w:val="StyleUnderline"/>
          <w:highlight w:val="green"/>
        </w:rPr>
        <w:t>exploitation of</w:t>
      </w:r>
      <w:r w:rsidRPr="00EA5F46">
        <w:rPr>
          <w:rStyle w:val="StyleUnderline"/>
        </w:rPr>
        <w:t xml:space="preserve"> natural </w:t>
      </w:r>
      <w:r w:rsidRPr="00B11F53">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B11F53">
        <w:rPr>
          <w:rStyle w:val="StyleUnderline"/>
          <w:highlight w:val="green"/>
        </w:rPr>
        <w:t>species</w:t>
      </w:r>
      <w:r w:rsidRPr="00EA5F46">
        <w:rPr>
          <w:rStyle w:val="StyleUnderline"/>
        </w:rPr>
        <w:t xml:space="preserve"> are </w:t>
      </w:r>
      <w:r w:rsidRPr="00B11F53">
        <w:rPr>
          <w:rStyle w:val="StyleUnderline"/>
          <w:highlight w:val="green"/>
        </w:rPr>
        <w:t>endangered</w:t>
      </w:r>
      <w:r w:rsidRPr="00EA5F46">
        <w:rPr>
          <w:sz w:val="16"/>
        </w:rPr>
        <w:t xml:space="preserve">, </w:t>
      </w:r>
      <w:r w:rsidRPr="00EA5F46">
        <w:rPr>
          <w:rStyle w:val="StyleUnderline"/>
        </w:rPr>
        <w:t xml:space="preserve">that </w:t>
      </w:r>
      <w:r w:rsidRPr="00B11F53">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B11F53">
        <w:rPr>
          <w:rStyle w:val="StyleUnderline"/>
          <w:highlight w:val="green"/>
        </w:rPr>
        <w:t>water</w:t>
      </w:r>
      <w:r w:rsidRPr="00EA5F46">
        <w:rPr>
          <w:rStyle w:val="StyleUnderline"/>
        </w:rPr>
        <w:t xml:space="preserve"> is </w:t>
      </w:r>
      <w:r w:rsidRPr="00B11F53">
        <w:rPr>
          <w:rStyle w:val="StyleUnderline"/>
          <w:highlight w:val="green"/>
        </w:rPr>
        <w:t>becoming</w:t>
      </w:r>
      <w:r w:rsidRPr="00EA5F46">
        <w:rPr>
          <w:rStyle w:val="StyleUnderline"/>
        </w:rPr>
        <w:t xml:space="preserve"> like some </w:t>
      </w:r>
      <w:r w:rsidRPr="00B11F53">
        <w:rPr>
          <w:rStyle w:val="StyleUnderline"/>
          <w:highlight w:val="green"/>
        </w:rPr>
        <w:t>rare</w:t>
      </w:r>
      <w:r w:rsidRPr="00EA5F46">
        <w:rPr>
          <w:rStyle w:val="StyleUnderline"/>
        </w:rPr>
        <w:t xml:space="preserve"> treasure</w:t>
      </w:r>
      <w:r w:rsidRPr="00EA5F46">
        <w:rPr>
          <w:sz w:val="16"/>
        </w:rPr>
        <w:t xml:space="preserve">, </w:t>
      </w:r>
      <w:r w:rsidRPr="00B11F53">
        <w:rPr>
          <w:rStyle w:val="StyleUnderline"/>
          <w:highlight w:val="green"/>
        </w:rPr>
        <w:t>is all a by-product of</w:t>
      </w:r>
      <w:r w:rsidRPr="00EA5F46">
        <w:rPr>
          <w:rStyle w:val="StyleUnderline"/>
        </w:rPr>
        <w:t xml:space="preserve"> the merciless </w:t>
      </w:r>
      <w:r w:rsidRPr="00B11F53">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4355CFD7" w14:textId="77777777" w:rsidR="00187336" w:rsidRPr="00EA5F46" w:rsidRDefault="00187336" w:rsidP="00187336">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4E13417F" w14:textId="77777777" w:rsidR="00187336" w:rsidRPr="00EA5F46" w:rsidRDefault="00187336" w:rsidP="00187336">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53C48F89" w14:textId="77777777" w:rsidR="00187336" w:rsidRPr="00EA5F46" w:rsidRDefault="00187336" w:rsidP="00187336">
      <w:pPr>
        <w:rPr>
          <w:sz w:val="16"/>
        </w:rPr>
      </w:pPr>
      <w:r w:rsidRPr="00EA5F46">
        <w:rPr>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36C351E9" w14:textId="77777777" w:rsidR="00187336" w:rsidRPr="00EA5F46" w:rsidRDefault="00187336" w:rsidP="00187336">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7E2A3AFF" w14:textId="77777777" w:rsidR="00187336" w:rsidRPr="00EA5F46" w:rsidRDefault="00187336" w:rsidP="00187336">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3526434C" w14:textId="77777777" w:rsidR="00187336" w:rsidRPr="00EA5F46" w:rsidRDefault="00187336" w:rsidP="00187336">
      <w:pPr>
        <w:rPr>
          <w:sz w:val="16"/>
        </w:rPr>
      </w:pPr>
      <w:r w:rsidRPr="00EA5F46">
        <w:rPr>
          <w:sz w:val="16"/>
        </w:rPr>
        <w:t>Let’s put things in a bit more perspective.</w:t>
      </w:r>
    </w:p>
    <w:p w14:paraId="17F07B6D" w14:textId="77777777" w:rsidR="00187336" w:rsidRPr="00EA5F46" w:rsidRDefault="00187336" w:rsidP="00187336">
      <w:pPr>
        <w:rPr>
          <w:sz w:val="16"/>
        </w:rPr>
      </w:pPr>
      <w:r w:rsidRPr="00EA5F46">
        <w:rPr>
          <w:sz w:val="16"/>
        </w:rPr>
        <w:t xml:space="preserve">For four or five millennia, </w:t>
      </w:r>
      <w:r w:rsidRPr="00EA5F46">
        <w:rPr>
          <w:rStyle w:val="StyleUnderline"/>
        </w:rPr>
        <w:t xml:space="preserve">humanity has been organised by the triad of </w:t>
      </w:r>
      <w:r w:rsidRPr="00B11F53">
        <w:rPr>
          <w:rStyle w:val="StyleUnderline"/>
          <w:highlight w:val="green"/>
        </w:rPr>
        <w:t>private property</w:t>
      </w:r>
      <w:r w:rsidRPr="00EA5F46">
        <w:rPr>
          <w:sz w:val="16"/>
        </w:rPr>
        <w:t xml:space="preserve"> — </w:t>
      </w:r>
      <w:r w:rsidRPr="00EA5F46">
        <w:rPr>
          <w:rStyle w:val="StyleUnderline"/>
        </w:rPr>
        <w:t xml:space="preserve">which </w:t>
      </w:r>
      <w:r w:rsidRPr="00B11F53">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B11F53">
        <w:rPr>
          <w:rStyle w:val="StyleUnderline"/>
          <w:highlight w:val="green"/>
        </w:rPr>
        <w:t>and the state</w:t>
      </w:r>
      <w:r w:rsidRPr="00EA5F46">
        <w:rPr>
          <w:sz w:val="16"/>
        </w:rPr>
        <w:t xml:space="preserve">, </w:t>
      </w:r>
      <w:r w:rsidRPr="00EA5F46">
        <w:rPr>
          <w:rStyle w:val="StyleUnderline"/>
        </w:rPr>
        <w:t xml:space="preserve">which </w:t>
      </w:r>
      <w:r w:rsidRPr="00B11F53">
        <w:rPr>
          <w:rStyle w:val="StyleUnderline"/>
          <w:highlight w:val="green"/>
        </w:rPr>
        <w:t>protects</w:t>
      </w:r>
      <w:r w:rsidRPr="00EA5F46">
        <w:rPr>
          <w:rStyle w:val="StyleUnderline"/>
        </w:rPr>
        <w:t xml:space="preserve"> both property and the family </w:t>
      </w:r>
      <w:r w:rsidRPr="00B11F53">
        <w:rPr>
          <w:rStyle w:val="StyleUnderline"/>
          <w:highlight w:val="green"/>
        </w:rPr>
        <w:t>by armed force</w:t>
      </w:r>
      <w:r w:rsidRPr="00EA5F46">
        <w:rPr>
          <w:sz w:val="16"/>
        </w:rPr>
        <w:t xml:space="preserve">. This triad defined our species’ Neolithic age, and we are still at this point — we could even say, now more than ever. </w:t>
      </w:r>
      <w:r w:rsidRPr="00B11F53">
        <w:rPr>
          <w:rStyle w:val="Emphasis"/>
          <w:highlight w:val="green"/>
        </w:rPr>
        <w:t>Capitalism is the contemporary</w:t>
      </w:r>
      <w:r w:rsidRPr="00EA5F46">
        <w:rPr>
          <w:rStyle w:val="Emphasis"/>
        </w:rPr>
        <w:t xml:space="preserve"> form of the </w:t>
      </w:r>
      <w:r w:rsidRPr="00B11F53">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B11F53">
        <w:rPr>
          <w:rStyle w:val="StyleUnderline"/>
          <w:highlight w:val="green"/>
        </w:rPr>
        <w:t>concentrating</w:t>
      </w:r>
      <w:r w:rsidRPr="00EA5F46">
        <w:rPr>
          <w:rStyle w:val="StyleUnderline"/>
        </w:rPr>
        <w:t xml:space="preserve"> capital only raises to their fullest extension the </w:t>
      </w:r>
      <w:r w:rsidRPr="00B11F53">
        <w:rPr>
          <w:rStyle w:val="StyleUnderline"/>
          <w:highlight w:val="green"/>
        </w:rPr>
        <w:t>monstrous inequalities</w:t>
      </w:r>
      <w:r w:rsidRPr="00EA5F46">
        <w:rPr>
          <w:sz w:val="16"/>
        </w:rPr>
        <w:t xml:space="preserve">, </w:t>
      </w:r>
      <w:r w:rsidRPr="00EA5F46">
        <w:rPr>
          <w:rStyle w:val="StyleUnderline"/>
        </w:rPr>
        <w:t xml:space="preserve">the </w:t>
      </w:r>
      <w:r w:rsidRPr="00B11F53">
        <w:rPr>
          <w:rStyle w:val="StyleUnderline"/>
          <w:highlight w:val="green"/>
        </w:rPr>
        <w:t>social absurdities</w:t>
      </w:r>
      <w:r w:rsidRPr="00EA5F46">
        <w:rPr>
          <w:sz w:val="16"/>
        </w:rPr>
        <w:t xml:space="preserve">, </w:t>
      </w:r>
      <w:r w:rsidRPr="00EA5F46">
        <w:rPr>
          <w:rStyle w:val="StyleUnderline"/>
        </w:rPr>
        <w:t xml:space="preserve">the </w:t>
      </w:r>
      <w:r w:rsidRPr="00B11F53">
        <w:rPr>
          <w:rStyle w:val="StyleUnderline"/>
          <w:highlight w:val="green"/>
        </w:rPr>
        <w:t>murderous wars</w:t>
      </w:r>
      <w:r w:rsidRPr="00EA5F46">
        <w:rPr>
          <w:sz w:val="16"/>
        </w:rPr>
        <w:t xml:space="preserve">, </w:t>
      </w:r>
      <w:r w:rsidRPr="00B11F53">
        <w:rPr>
          <w:rStyle w:val="StyleUnderline"/>
          <w:highlight w:val="green"/>
        </w:rPr>
        <w:t>and</w:t>
      </w:r>
      <w:r w:rsidRPr="00EA5F46">
        <w:rPr>
          <w:rStyle w:val="StyleUnderline"/>
        </w:rPr>
        <w:t xml:space="preserve"> the </w:t>
      </w:r>
      <w:r w:rsidRPr="00B11F53">
        <w:rPr>
          <w:rStyle w:val="StyleUnderline"/>
          <w:highlight w:val="green"/>
        </w:rPr>
        <w:t>damaging ideologies that</w:t>
      </w:r>
      <w:r w:rsidRPr="00EA5F46">
        <w:rPr>
          <w:rStyle w:val="StyleUnderline"/>
        </w:rPr>
        <w:t xml:space="preserve"> have always </w:t>
      </w:r>
      <w:r w:rsidRPr="00B11F53">
        <w:rPr>
          <w:rStyle w:val="StyleUnderline"/>
          <w:highlight w:val="green"/>
        </w:rPr>
        <w:t>accompanied</w:t>
      </w:r>
      <w:r w:rsidRPr="00EA5F46">
        <w:rPr>
          <w:rStyle w:val="StyleUnderline"/>
        </w:rPr>
        <w:t xml:space="preserve"> the deployment of new technology under the reign of </w:t>
      </w:r>
      <w:r w:rsidRPr="00B11F53">
        <w:rPr>
          <w:rStyle w:val="StyleUnderline"/>
          <w:highlight w:val="green"/>
        </w:rPr>
        <w:t>class hierarchy</w:t>
      </w:r>
      <w:r w:rsidRPr="00EA5F46">
        <w:rPr>
          <w:rStyle w:val="StyleUnderline"/>
        </w:rPr>
        <w:t xml:space="preserve"> throughout history</w:t>
      </w:r>
      <w:r w:rsidRPr="00EA5F46">
        <w:rPr>
          <w:sz w:val="16"/>
        </w:rPr>
        <w:t>.</w:t>
      </w:r>
    </w:p>
    <w:p w14:paraId="7FBBBCA4" w14:textId="77777777" w:rsidR="00187336" w:rsidRPr="00EA5F46" w:rsidRDefault="00187336" w:rsidP="00187336">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6040DAAF" w14:textId="77777777" w:rsidR="00187336" w:rsidRPr="00EA5F46" w:rsidRDefault="00187336" w:rsidP="00187336">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33125633" w14:textId="77777777" w:rsidR="00187336" w:rsidRPr="00EA5F46" w:rsidRDefault="00187336" w:rsidP="00187336">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6181A835" w14:textId="77777777" w:rsidR="00187336" w:rsidRPr="00EA5F46" w:rsidRDefault="00187336" w:rsidP="00187336">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B11F53">
        <w:rPr>
          <w:rStyle w:val="Emphasis"/>
          <w:highlight w:val="green"/>
        </w:rPr>
        <w:t>The urgent task</w:t>
      </w:r>
      <w:r w:rsidRPr="00EA5F46">
        <w:rPr>
          <w:rStyle w:val="Emphasis"/>
        </w:rPr>
        <w:t xml:space="preserve"> we face </w:t>
      </w:r>
      <w:r w:rsidRPr="00B11F53">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461EF69C" w14:textId="77777777" w:rsidR="00187336" w:rsidRPr="00EA5F46" w:rsidRDefault="00187336" w:rsidP="00187336">
      <w:pPr>
        <w:rPr>
          <w:sz w:val="16"/>
        </w:rPr>
      </w:pPr>
      <w:r w:rsidRPr="00EA5F46">
        <w:rPr>
          <w:sz w:val="16"/>
        </w:rPr>
        <w:t xml:space="preserve">The problem is not technology, or nature. </w:t>
      </w:r>
      <w:r w:rsidRPr="00B11F53">
        <w:rPr>
          <w:rStyle w:val="StyleUnderline"/>
          <w:highlight w:val="green"/>
        </w:rPr>
        <w:t>The problem is how to organise societies</w:t>
      </w:r>
      <w:r w:rsidRPr="00EA5F46">
        <w:rPr>
          <w:rStyle w:val="StyleUnderline"/>
        </w:rPr>
        <w:t xml:space="preserve"> at a global scale</w:t>
      </w:r>
      <w:r w:rsidRPr="00EA5F46">
        <w:rPr>
          <w:sz w:val="16"/>
        </w:rPr>
        <w:t xml:space="preserve">. </w:t>
      </w:r>
      <w:r w:rsidRPr="00B11F53">
        <w:rPr>
          <w:rStyle w:val="StyleUnderline"/>
          <w:highlight w:val="green"/>
        </w:rPr>
        <w:t>We need to posit</w:t>
      </w:r>
      <w:r w:rsidRPr="00EA5F46">
        <w:rPr>
          <w:rStyle w:val="StyleUnderline"/>
        </w:rPr>
        <w:t xml:space="preserve"> that a </w:t>
      </w:r>
      <w:r w:rsidRPr="00B11F53">
        <w:rPr>
          <w:rStyle w:val="StyleUnderline"/>
          <w:highlight w:val="green"/>
        </w:rPr>
        <w:t>non-Neolithic way</w:t>
      </w:r>
      <w:r w:rsidRPr="00EA5F46">
        <w:rPr>
          <w:rStyle w:val="StyleUnderline"/>
        </w:rPr>
        <w:t xml:space="preserve"> of organising society </w:t>
      </w:r>
      <w:r w:rsidRPr="00B11F53">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EA5F46">
        <w:rPr>
          <w:rStyle w:val="StyleUnderline"/>
        </w:rPr>
        <w:t xml:space="preserve">A </w:t>
      </w:r>
      <w:r w:rsidRPr="00B11F53">
        <w:rPr>
          <w:rStyle w:val="StyleUnderline"/>
          <w:highlight w:val="green"/>
        </w:rPr>
        <w:t>collective organisation</w:t>
      </w:r>
      <w:r w:rsidRPr="00EA5F46">
        <w:rPr>
          <w:rStyle w:val="StyleUnderline"/>
        </w:rPr>
        <w:t xml:space="preserve"> of everything that is </w:t>
      </w:r>
      <w:r w:rsidRPr="00B11F53">
        <w:rPr>
          <w:rStyle w:val="StyleUnderline"/>
          <w:highlight w:val="green"/>
        </w:rPr>
        <w:t>in the collective interest</w:t>
      </w:r>
      <w:r w:rsidRPr="00EA5F46">
        <w:rPr>
          <w:sz w:val="16"/>
        </w:rPr>
        <w:t>.</w:t>
      </w:r>
    </w:p>
    <w:p w14:paraId="2CE79417" w14:textId="77777777" w:rsidR="00187336" w:rsidRPr="00EA5F46" w:rsidRDefault="00187336" w:rsidP="00187336">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B11F53">
        <w:rPr>
          <w:rStyle w:val="StyleUnderline"/>
          <w:highlight w:val="green"/>
        </w:rPr>
        <w:t>Humanity</w:t>
      </w:r>
      <w:r w:rsidRPr="00EA5F46">
        <w:rPr>
          <w:sz w:val="16"/>
        </w:rPr>
        <w:t xml:space="preserve">, that fine animal, </w:t>
      </w:r>
      <w:r w:rsidRPr="00B11F53">
        <w:rPr>
          <w:rStyle w:val="StyleUnderline"/>
          <w:highlight w:val="green"/>
        </w:rPr>
        <w:t>must</w:t>
      </w:r>
      <w:r w:rsidRPr="00EA5F46">
        <w:rPr>
          <w:rStyle w:val="StyleUnderline"/>
        </w:rPr>
        <w:t xml:space="preserve"> make one last </w:t>
      </w:r>
      <w:r w:rsidRPr="00B11F53">
        <w:rPr>
          <w:rStyle w:val="StyleUnderline"/>
          <w:highlight w:val="green"/>
        </w:rPr>
        <w:t>push to break out of a condition in which</w:t>
      </w:r>
      <w:r w:rsidRPr="00EA5F46">
        <w:rPr>
          <w:rStyle w:val="StyleUnderline"/>
        </w:rPr>
        <w:t xml:space="preserve"> 5,000 years of </w:t>
      </w:r>
      <w:r w:rsidRPr="00B11F53">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4B2912E4" w14:textId="77777777" w:rsidR="00187336" w:rsidRPr="0007455F" w:rsidRDefault="00187336" w:rsidP="00187336"/>
    <w:p w14:paraId="01C69B2F" w14:textId="77777777" w:rsidR="00187336" w:rsidRPr="00E36D94" w:rsidRDefault="00187336" w:rsidP="00187336">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3B3C1232" w14:textId="77777777" w:rsidR="00187336" w:rsidRDefault="00187336" w:rsidP="00187336">
      <w:pPr>
        <w:rPr>
          <w:rStyle w:val="Style13ptBold"/>
        </w:rPr>
      </w:pPr>
      <w:r>
        <w:rPr>
          <w:rStyle w:val="Style13ptBold"/>
        </w:rPr>
        <w:t>White ‘18</w:t>
      </w:r>
    </w:p>
    <w:p w14:paraId="0A92E3E2" w14:textId="77777777" w:rsidR="00187336" w:rsidRPr="00E36D94" w:rsidRDefault="00187336" w:rsidP="00187336">
      <w:pPr>
        <w:rPr>
          <w:sz w:val="16"/>
          <w:szCs w:val="16"/>
        </w:rPr>
      </w:pPr>
      <w:r w:rsidRPr="00E36D94">
        <w:rPr>
          <w:sz w:val="16"/>
          <w:szCs w:val="16"/>
        </w:rPr>
        <w:t xml:space="preserve">[Ahmed, University of Colorado Law School. 2018. “Its Own Dubious Battle: The Impossible Defense of an Effective Right to Strike,” </w:t>
      </w:r>
      <w:hyperlink r:id="rId8" w:history="1">
        <w:r w:rsidRPr="00E36D94">
          <w:rPr>
            <w:rStyle w:val="Hyperlink"/>
            <w:sz w:val="16"/>
            <w:szCs w:val="16"/>
          </w:rPr>
          <w:t>https://scholar.law.colorado.edu/articles/1261/</w:t>
        </w:r>
      </w:hyperlink>
      <w:r w:rsidRPr="00E36D94">
        <w:rPr>
          <w:sz w:val="16"/>
          <w:szCs w:val="16"/>
        </w:rPr>
        <w:t>] pat</w:t>
      </w:r>
    </w:p>
    <w:p w14:paraId="403D05CE" w14:textId="77777777" w:rsidR="00187336" w:rsidRPr="000677CD" w:rsidRDefault="00187336" w:rsidP="00187336">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Manufactures,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B11F53">
        <w:rPr>
          <w:rStyle w:val="StyleUnderline"/>
          <w:highlight w:val="green"/>
        </w:rPr>
        <w:t>support for</w:t>
      </w:r>
      <w:r w:rsidRPr="000677CD">
        <w:rPr>
          <w:rStyle w:val="StyleUnderline"/>
        </w:rPr>
        <w:t xml:space="preserve"> new restri</w:t>
      </w:r>
      <w:r w:rsidRPr="00B11F53">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B11F53">
        <w:rPr>
          <w:rStyle w:val="StyleUnderline"/>
          <w:highlight w:val="green"/>
        </w:rPr>
        <w:t>commitment</w:t>
      </w:r>
      <w:r w:rsidRPr="000677CD">
        <w:rPr>
          <w:rStyle w:val="StyleUnderline"/>
        </w:rPr>
        <w:t xml:space="preserve"> of the nation itself</w:t>
      </w:r>
      <w:r w:rsidRPr="000677CD">
        <w:rPr>
          <w:sz w:val="12"/>
        </w:rPr>
        <w:t xml:space="preserve">, </w:t>
      </w:r>
      <w:r w:rsidRPr="00B11F53">
        <w:rPr>
          <w:rStyle w:val="StyleUnderline"/>
          <w:highlight w:val="green"/>
        </w:rPr>
        <w:t>to</w:t>
      </w:r>
      <w:r w:rsidRPr="000677CD">
        <w:rPr>
          <w:rStyle w:val="StyleUnderline"/>
        </w:rPr>
        <w:t xml:space="preserve"> the </w:t>
      </w:r>
      <w:r w:rsidRPr="00B11F53">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B11F53">
        <w:rPr>
          <w:rStyle w:val="Emphasis"/>
          <w:highlight w:val="green"/>
        </w:rPr>
        <w:t>private capitalism</w:t>
      </w:r>
      <w:r w:rsidRPr="000677CD">
        <w:rPr>
          <w:rStyle w:val="Emphasis"/>
        </w:rPr>
        <w:t xml:space="preserve">, and ownership of </w:t>
      </w:r>
      <w:r w:rsidRPr="00B11F53">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00148C3A" w14:textId="77777777" w:rsidR="00187336" w:rsidRPr="000677CD" w:rsidRDefault="00187336" w:rsidP="00187336">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2F543F20" w14:textId="77777777" w:rsidR="00187336" w:rsidRPr="000677CD" w:rsidRDefault="00187336" w:rsidP="00187336">
      <w:pPr>
        <w:rPr>
          <w:sz w:val="8"/>
          <w:szCs w:val="8"/>
        </w:rPr>
      </w:pPr>
      <w:r w:rsidRPr="000677CD">
        <w:rPr>
          <w:sz w:val="8"/>
          <w:szCs w:val="8"/>
        </w:rPr>
        <w:t>said Representative Charles Kersten of Wisconsin, condemning mass picketing of the sort that had recently featured at the Allis-Chalmers plants in his state. Consider, too, the remarks of Representative John Robsion of Kentucky:</w:t>
      </w:r>
    </w:p>
    <w:p w14:paraId="4E066EFD" w14:textId="77777777" w:rsidR="00187336" w:rsidRPr="000677CD" w:rsidRDefault="00187336" w:rsidP="00187336">
      <w:pPr>
        <w:ind w:left="720"/>
        <w:rPr>
          <w:sz w:val="8"/>
          <w:szCs w:val="8"/>
        </w:rPr>
      </w:pPr>
      <w:r w:rsidRPr="000677CD">
        <w:rPr>
          <w:sz w:val="8"/>
          <w:szCs w:val="8"/>
        </w:rPr>
        <w:t>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browbeat and engage in violence and lawlessness against the workers.</w:t>
      </w:r>
    </w:p>
    <w:p w14:paraId="67DCC882" w14:textId="77777777" w:rsidR="00187336" w:rsidRPr="000677CD" w:rsidRDefault="00187336" w:rsidP="00187336">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1C0512F2" w14:textId="77777777" w:rsidR="00187336" w:rsidRPr="000677CD" w:rsidRDefault="00187336" w:rsidP="00187336">
      <w:pPr>
        <w:ind w:left="720"/>
        <w:rPr>
          <w:sz w:val="12"/>
        </w:rPr>
      </w:pPr>
      <w:r w:rsidRPr="00B11F53">
        <w:rPr>
          <w:rStyle w:val="StyleUnderline"/>
          <w:highlight w:val="green"/>
        </w:rPr>
        <w:t>to interpret</w:t>
      </w:r>
      <w:r w:rsidRPr="000677CD">
        <w:rPr>
          <w:rStyle w:val="StyleUnderline"/>
        </w:rPr>
        <w:t xml:space="preserve"> his right to strike </w:t>
      </w:r>
      <w:r w:rsidRPr="00B11F53">
        <w:rPr>
          <w:rStyle w:val="StyleUnderline"/>
          <w:highlight w:val="green"/>
        </w:rPr>
        <w:t>as</w:t>
      </w:r>
      <w:r w:rsidRPr="000677CD">
        <w:rPr>
          <w:rStyle w:val="StyleUnderline"/>
        </w:rPr>
        <w:t xml:space="preserve"> being </w:t>
      </w:r>
      <w:r w:rsidRPr="00B11F53">
        <w:rPr>
          <w:rStyle w:val="StyleUnderline"/>
          <w:highlight w:val="green"/>
        </w:rPr>
        <w:t>an absolute right</w:t>
      </w:r>
      <w:r w:rsidRPr="000677CD">
        <w:rPr>
          <w:sz w:val="12"/>
        </w:rPr>
        <w:t xml:space="preserve">, </w:t>
      </w:r>
      <w:r w:rsidRPr="000677CD">
        <w:rPr>
          <w:rStyle w:val="StyleUnderline"/>
        </w:rPr>
        <w:t xml:space="preserve">entitling him </w:t>
      </w:r>
      <w:r w:rsidRPr="00B11F53">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B11F53">
        <w:rPr>
          <w:rStyle w:val="StyleUnderline"/>
          <w:highlight w:val="green"/>
        </w:rPr>
        <w:t>as to result in costly destruction</w:t>
      </w:r>
      <w:r w:rsidRPr="000677CD">
        <w:rPr>
          <w:sz w:val="12"/>
        </w:rPr>
        <w:t xml:space="preserve">, </w:t>
      </w:r>
      <w:r w:rsidRPr="00B11F53">
        <w:rPr>
          <w:rStyle w:val="Emphasis"/>
          <w:highlight w:val="green"/>
        </w:rPr>
        <w:t>would</w:t>
      </w:r>
      <w:r w:rsidRPr="000677CD">
        <w:rPr>
          <w:rStyle w:val="Emphasis"/>
        </w:rPr>
        <w:t xml:space="preserve"> obviously </w:t>
      </w:r>
      <w:r w:rsidRPr="00B11F53">
        <w:rPr>
          <w:rStyle w:val="Emphasis"/>
          <w:highlight w:val="green"/>
        </w:rPr>
        <w:t>be</w:t>
      </w:r>
      <w:r w:rsidRPr="000677CD">
        <w:rPr>
          <w:rStyle w:val="Emphasis"/>
        </w:rPr>
        <w:t xml:space="preserve"> most </w:t>
      </w:r>
      <w:r w:rsidRPr="00B11F53">
        <w:rPr>
          <w:rStyle w:val="Emphasis"/>
          <w:highlight w:val="green"/>
        </w:rPr>
        <w:t>improper</w:t>
      </w:r>
      <w:r w:rsidRPr="000677CD">
        <w:rPr>
          <w:sz w:val="12"/>
        </w:rPr>
        <w:t>. No person has a right to do such things. No one has a right to act against society. No one has a right to destroy it.</w:t>
      </w:r>
    </w:p>
    <w:p w14:paraId="09B4A117" w14:textId="77777777" w:rsidR="00187336" w:rsidRPr="000677CD" w:rsidRDefault="00187336" w:rsidP="00187336">
      <w:pPr>
        <w:rPr>
          <w:sz w:val="12"/>
        </w:rPr>
      </w:pPr>
      <w:r w:rsidRPr="000677CD">
        <w:rPr>
          <w:sz w:val="12"/>
        </w:rPr>
        <w:t xml:space="preserve">And so it went, </w:t>
      </w:r>
      <w:r w:rsidRPr="000677CD">
        <w:rPr>
          <w:rStyle w:val="StyleUnderline"/>
        </w:rPr>
        <w:t xml:space="preserve">the </w:t>
      </w:r>
      <w:r w:rsidRPr="00B11F53">
        <w:rPr>
          <w:rStyle w:val="StyleUnderline"/>
          <w:highlight w:val="green"/>
        </w:rPr>
        <w:t>references to</w:t>
      </w:r>
      <w:r w:rsidRPr="000677CD">
        <w:rPr>
          <w:rStyle w:val="StyleUnderline"/>
        </w:rPr>
        <w:t xml:space="preserve"> the </w:t>
      </w:r>
      <w:r w:rsidRPr="00B11F53">
        <w:rPr>
          <w:rStyle w:val="StyleUnderline"/>
          <w:highlight w:val="green"/>
        </w:rPr>
        <w:t>inviolate values of property</w:t>
      </w:r>
      <w:r w:rsidRPr="000677CD">
        <w:rPr>
          <w:rStyle w:val="StyleUnderline"/>
        </w:rPr>
        <w:t xml:space="preserve"> and order in defense of the legislation much </w:t>
      </w:r>
      <w:r w:rsidRPr="00B11F53">
        <w:rPr>
          <w:rStyle w:val="StyleUnderline"/>
          <w:highlight w:val="green"/>
        </w:rPr>
        <w:t>too numerous to</w:t>
      </w:r>
      <w:r w:rsidRPr="000677CD">
        <w:rPr>
          <w:rStyle w:val="StyleUnderline"/>
        </w:rPr>
        <w:t xml:space="preserve"> exhaustively </w:t>
      </w:r>
      <w:r w:rsidRPr="00B11F53">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B11F53">
        <w:rPr>
          <w:rStyle w:val="StyleUnderline"/>
          <w:highlight w:val="green"/>
        </w:rPr>
        <w:t>comported</w:t>
      </w:r>
      <w:r w:rsidRPr="000677CD">
        <w:rPr>
          <w:rStyle w:val="StyleUnderline"/>
        </w:rPr>
        <w:t xml:space="preserve"> very conveniently </w:t>
      </w:r>
      <w:r w:rsidRPr="00B11F53">
        <w:rPr>
          <w:rStyle w:val="StyleUnderline"/>
          <w:highlight w:val="green"/>
        </w:rPr>
        <w:t>with common</w:t>
      </w:r>
      <w:r w:rsidRPr="000677CD">
        <w:rPr>
          <w:sz w:val="12"/>
        </w:rPr>
        <w:t xml:space="preserve">place </w:t>
      </w:r>
      <w:r w:rsidRPr="00B11F53">
        <w:rPr>
          <w:rStyle w:val="StyleUnderline"/>
          <w:highlight w:val="green"/>
        </w:rPr>
        <w:t>views about</w:t>
      </w:r>
      <w:r w:rsidRPr="000677CD">
        <w:rPr>
          <w:rStyle w:val="StyleUnderline"/>
        </w:rPr>
        <w:t xml:space="preserve"> the virtues of </w:t>
      </w:r>
      <w:r w:rsidRPr="00B11F53">
        <w:rPr>
          <w:rStyle w:val="StyleUnderline"/>
          <w:highlight w:val="green"/>
        </w:rPr>
        <w:t>property and order and resonated with</w:t>
      </w:r>
      <w:r w:rsidRPr="000677CD">
        <w:rPr>
          <w:rStyle w:val="StyleUnderline"/>
        </w:rPr>
        <w:t xml:space="preserve"> what much of </w:t>
      </w:r>
      <w:r w:rsidRPr="00B11F53">
        <w:rPr>
          <w:rStyle w:val="StyleUnderline"/>
          <w:highlight w:val="green"/>
        </w:rPr>
        <w:t>the public</w:t>
      </w:r>
      <w:r w:rsidRPr="000677CD">
        <w:rPr>
          <w:rStyle w:val="StyleUnderline"/>
        </w:rPr>
        <w:t xml:space="preserve"> believed at the time</w:t>
      </w:r>
      <w:r w:rsidRPr="000677CD">
        <w:rPr>
          <w:sz w:val="12"/>
        </w:rPr>
        <w:t>—this is what made them so resonant. And whether contrived or not, they performed an important function. By invoking the virtues of property and order in this way, these Congressmen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7194944B" w14:textId="77777777" w:rsidR="00187336" w:rsidRPr="000677CD" w:rsidRDefault="00187336" w:rsidP="00187336">
      <w:pPr>
        <w:rPr>
          <w:sz w:val="12"/>
        </w:rPr>
      </w:pPr>
      <w:r w:rsidRPr="000677CD">
        <w:rPr>
          <w:rStyle w:val="StyleUnderline"/>
        </w:rPr>
        <w:t xml:space="preserve">Added proof that </w:t>
      </w:r>
      <w:r w:rsidRPr="00B11F53">
        <w:rPr>
          <w:rStyle w:val="StyleUnderline"/>
          <w:highlight w:val="green"/>
        </w:rPr>
        <w:t>strike militancy was</w:t>
      </w:r>
      <w:r w:rsidRPr="000677CD">
        <w:rPr>
          <w:rStyle w:val="StyleUnderline"/>
        </w:rPr>
        <w:t xml:space="preserve"> actually </w:t>
      </w:r>
      <w:r w:rsidRPr="00B11F53">
        <w:rPr>
          <w:rStyle w:val="StyleUnderline"/>
          <w:highlight w:val="green"/>
        </w:rPr>
        <w:t>indefensible</w:t>
      </w:r>
      <w:r w:rsidRPr="000677CD">
        <w:rPr>
          <w:rStyle w:val="StyleUnderline"/>
        </w:rPr>
        <w:t xml:space="preserve"> can be found in the fact that </w:t>
      </w:r>
      <w:r w:rsidRPr="00B11F53">
        <w:rPr>
          <w:rStyle w:val="Emphasis"/>
          <w:highlight w:val="green"/>
        </w:rPr>
        <w:t>no scholars would justify it</w:t>
      </w:r>
      <w:r w:rsidRPr="000677CD">
        <w:rPr>
          <w:sz w:val="12"/>
        </w:rPr>
        <w:t>, not even mass picketing—</w:t>
      </w:r>
      <w:r w:rsidRPr="000677CD">
        <w:rPr>
          <w:rStyle w:val="StyleUnderline"/>
        </w:rPr>
        <w:t xml:space="preserve">at least not </w:t>
      </w:r>
      <w:r w:rsidRPr="00B11F53">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B11F53">
        <w:rPr>
          <w:rStyle w:val="StyleUnderline"/>
          <w:highlight w:val="green"/>
        </w:rPr>
        <w:t>the</w:t>
      </w:r>
      <w:r w:rsidRPr="000677CD">
        <w:rPr>
          <w:rStyle w:val="StyleUnderline"/>
        </w:rPr>
        <w:t xml:space="preserve"> very point at which </w:t>
      </w:r>
      <w:r w:rsidRPr="00B11F53">
        <w:rPr>
          <w:rStyle w:val="StyleUnderline"/>
          <w:highlight w:val="green"/>
        </w:rPr>
        <w:t>it was</w:t>
      </w:r>
      <w:r w:rsidRPr="000677CD">
        <w:rPr>
          <w:rStyle w:val="StyleUnderline"/>
        </w:rPr>
        <w:t xml:space="preserve"> employed in an </w:t>
      </w:r>
      <w:r w:rsidRPr="00B11F53">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B11F53">
        <w:rPr>
          <w:rStyle w:val="StyleUnderline"/>
          <w:highlight w:val="green"/>
        </w:rPr>
        <w:t xml:space="preserve">major papers </w:t>
      </w:r>
      <w:r w:rsidRPr="00B11F53">
        <w:rPr>
          <w:rStyle w:val="Emphasis"/>
          <w:highlight w:val="green"/>
        </w:rPr>
        <w:t>sided with</w:t>
      </w:r>
      <w:r w:rsidRPr="000677CD">
        <w:rPr>
          <w:rStyle w:val="Emphasis"/>
        </w:rPr>
        <w:t xml:space="preserve"> the </w:t>
      </w:r>
      <w:r w:rsidRPr="00B11F53">
        <w:rPr>
          <w:rStyle w:val="Emphasis"/>
          <w:highlight w:val="green"/>
        </w:rPr>
        <w:t>police</w:t>
      </w:r>
      <w:r w:rsidRPr="000677CD">
        <w:rPr>
          <w:sz w:val="12"/>
        </w:rPr>
        <w:t xml:space="preserve">, </w:t>
      </w:r>
      <w:r w:rsidRPr="000677CD">
        <w:rPr>
          <w:rStyle w:val="StyleUnderline"/>
        </w:rPr>
        <w:t>declaring the strikers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6C09F023" w14:textId="77777777" w:rsidR="00187336" w:rsidRPr="000677CD" w:rsidRDefault="00187336" w:rsidP="00187336">
      <w:pPr>
        <w:rPr>
          <w:sz w:val="8"/>
          <w:szCs w:val="8"/>
        </w:rPr>
      </w:pPr>
      <w:r w:rsidRPr="000677CD">
        <w:rPr>
          <w:sz w:val="8"/>
          <w:szCs w:val="8"/>
        </w:rPr>
        <w:t>This attitude toward mass picketing was a centerpiece of revived interest in the right to strike in the major papers, one that extended from the mid 1930s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sitdown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544E6853" w14:textId="77777777" w:rsidR="00187336" w:rsidRPr="000677CD" w:rsidRDefault="00187336" w:rsidP="00187336">
      <w:pPr>
        <w:rPr>
          <w:sz w:val="12"/>
        </w:rPr>
      </w:pPr>
      <w:r w:rsidRPr="000677CD">
        <w:rPr>
          <w:rStyle w:val="StyleUnderline"/>
        </w:rPr>
        <w:t xml:space="preserve">Such views fit with </w:t>
      </w:r>
      <w:r w:rsidRPr="00B11F53">
        <w:rPr>
          <w:rStyle w:val="StyleUnderline"/>
          <w:highlight w:val="green"/>
        </w:rPr>
        <w:t>a broader tendency to criticize the right</w:t>
      </w:r>
      <w:r w:rsidRPr="000677CD">
        <w:rPr>
          <w:rStyle w:val="StyleUnderline"/>
        </w:rPr>
        <w:t xml:space="preserve"> to strike </w:t>
      </w:r>
      <w:r w:rsidRPr="00B11F53">
        <w:rPr>
          <w:rStyle w:val="StyleUnderline"/>
          <w:highlight w:val="green"/>
        </w:rPr>
        <w:t>as</w:t>
      </w:r>
      <w:r w:rsidRPr="000677CD">
        <w:rPr>
          <w:rStyle w:val="StyleUnderline"/>
        </w:rPr>
        <w:t xml:space="preserve"> being </w:t>
      </w:r>
      <w:r w:rsidRPr="00B11F53">
        <w:rPr>
          <w:rStyle w:val="Emphasis"/>
          <w:highlight w:val="green"/>
        </w:rPr>
        <w:t>too aggressively employed</w:t>
      </w:r>
      <w:r w:rsidRPr="00B11F53">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5F050A7F" w14:textId="77777777" w:rsidR="00187336" w:rsidRPr="000677CD" w:rsidRDefault="00187336" w:rsidP="00187336">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5F709BE0" w14:textId="77777777" w:rsidR="00187336" w:rsidRPr="000677CD" w:rsidRDefault="00187336" w:rsidP="00187336">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7E18D63C" w14:textId="77777777" w:rsidR="00187336" w:rsidRPr="000677CD" w:rsidRDefault="00187336" w:rsidP="00187336">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B11F53">
        <w:rPr>
          <w:rStyle w:val="StyleUnderline"/>
          <w:highlight w:val="green"/>
        </w:rPr>
        <w:t>they</w:t>
      </w:r>
      <w:r w:rsidRPr="000677CD">
        <w:rPr>
          <w:rStyle w:val="StyleUnderline"/>
        </w:rPr>
        <w:t xml:space="preserve"> honestly </w:t>
      </w:r>
      <w:r w:rsidRPr="00B11F53">
        <w:rPr>
          <w:rStyle w:val="StyleUnderline"/>
          <w:highlight w:val="green"/>
        </w:rPr>
        <w:t>did not believe</w:t>
      </w:r>
      <w:r w:rsidRPr="000677CD">
        <w:rPr>
          <w:rStyle w:val="StyleUnderline"/>
        </w:rPr>
        <w:t xml:space="preserve"> that </w:t>
      </w:r>
      <w:r w:rsidRPr="00B11F53">
        <w:rPr>
          <w:rStyle w:val="StyleUnderline"/>
          <w:highlight w:val="green"/>
        </w:rPr>
        <w:t>labor should</w:t>
      </w:r>
      <w:r w:rsidRPr="000677CD">
        <w:rPr>
          <w:rStyle w:val="StyleUnderline"/>
        </w:rPr>
        <w:t xml:space="preserve"> generally </w:t>
      </w:r>
      <w:r w:rsidRPr="00B11F53">
        <w:rPr>
          <w:rStyle w:val="StyleUnderline"/>
          <w:highlight w:val="green"/>
        </w:rPr>
        <w:t>prevail</w:t>
      </w:r>
      <w:r w:rsidRPr="000677CD">
        <w:rPr>
          <w:sz w:val="12"/>
        </w:rPr>
        <w:t xml:space="preserve">. Liberal or conservative, it did not matter; </w:t>
      </w:r>
      <w:r w:rsidRPr="00B11F53">
        <w:rPr>
          <w:rStyle w:val="Emphasis"/>
          <w:highlight w:val="green"/>
        </w:rPr>
        <w:t>these were capitalists in</w:t>
      </w:r>
      <w:r w:rsidRPr="00E36D94">
        <w:rPr>
          <w:rStyle w:val="Emphasis"/>
        </w:rPr>
        <w:t xml:space="preserve"> a </w:t>
      </w:r>
      <w:r w:rsidRPr="00B11F53">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B11F53">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B11F53">
        <w:rPr>
          <w:rStyle w:val="StyleUnderline"/>
          <w:highlight w:val="green"/>
        </w:rPr>
        <w:t>revealed</w:t>
      </w:r>
      <w:r w:rsidRPr="000677CD">
        <w:rPr>
          <w:rStyle w:val="StyleUnderline"/>
        </w:rPr>
        <w:t xml:space="preserve"> that </w:t>
      </w:r>
      <w:r w:rsidRPr="00B11F53">
        <w:rPr>
          <w:rStyle w:val="StyleUnderline"/>
          <w:highlight w:val="green"/>
        </w:rPr>
        <w:t>fifty-seven percent supported</w:t>
      </w:r>
      <w:r w:rsidRPr="000677CD">
        <w:rPr>
          <w:rStyle w:val="StyleUnderline"/>
        </w:rPr>
        <w:t xml:space="preserve"> the proposition that </w:t>
      </w:r>
      <w:r w:rsidRPr="00B11F53">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B11F53">
        <w:rPr>
          <w:rStyle w:val="StyleUnderline"/>
          <w:highlight w:val="green"/>
        </w:rPr>
        <w:t>called out whenever strike trouble threatens</w:t>
      </w:r>
      <w:r w:rsidRPr="000677CD">
        <w:rPr>
          <w:sz w:val="12"/>
        </w:rPr>
        <w:t>.”</w:t>
      </w:r>
    </w:p>
    <w:p w14:paraId="19DFB149" w14:textId="77777777" w:rsidR="00187336" w:rsidRPr="000677CD" w:rsidRDefault="00187336" w:rsidP="00187336">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35A1102B" w14:textId="77777777" w:rsidR="00187336" w:rsidRPr="000677CD" w:rsidRDefault="00187336" w:rsidP="00187336">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7EF60281" w14:textId="77777777" w:rsidR="00187336" w:rsidRPr="000677CD" w:rsidRDefault="00187336" w:rsidP="00187336">
      <w:pPr>
        <w:rPr>
          <w:sz w:val="12"/>
        </w:rPr>
      </w:pPr>
      <w:r w:rsidRPr="000677CD">
        <w:rPr>
          <w:rStyle w:val="StyleUnderline"/>
        </w:rPr>
        <w:t xml:space="preserve">And then there is </w:t>
      </w:r>
      <w:r w:rsidRPr="00B11F53">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B11F53">
        <w:rPr>
          <w:rStyle w:val="StyleUnderline"/>
          <w:highlight w:val="green"/>
        </w:rPr>
        <w:t>even more clearly reflected</w:t>
      </w:r>
      <w:r w:rsidRPr="000677CD">
        <w:rPr>
          <w:rStyle w:val="StyleUnderline"/>
        </w:rPr>
        <w:t xml:space="preserve"> the depth and power of </w:t>
      </w:r>
      <w:r w:rsidRPr="00B11F53">
        <w:rPr>
          <w:rStyle w:val="StyleUnderline"/>
          <w:highlight w:val="green"/>
        </w:rPr>
        <w:t>liberal norms</w:t>
      </w:r>
      <w:r w:rsidRPr="000677CD">
        <w:rPr>
          <w:sz w:val="12"/>
        </w:rPr>
        <w:t>. For the rule established in Mackay Radio came out of the blue. It was set forth in a case which required no such question to be resolved, in a manner that drew no support from the text of the Wagner Act, and on the basis of legislative history that was ambiguous at best. Worse, as Getman points out, the rule is in direct conflict with the very statutory principle of barring discrimination on the basis of a worker’s assertion of the basic labor rights laid out in § 7 that it was, itself, supposedly derived from.</w:t>
      </w:r>
    </w:p>
    <w:p w14:paraId="3ECB1A9B" w14:textId="77777777" w:rsidR="00187336" w:rsidRPr="000677CD" w:rsidRDefault="00187336" w:rsidP="00187336">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B11F53">
        <w:rPr>
          <w:rStyle w:val="StyleUnderline"/>
          <w:highlight w:val="green"/>
        </w:rPr>
        <w:t>as</w:t>
      </w:r>
      <w:r w:rsidRPr="000677CD">
        <w:rPr>
          <w:rStyle w:val="StyleUnderline"/>
        </w:rPr>
        <w:t xml:space="preserve"> a </w:t>
      </w:r>
      <w:r w:rsidRPr="00B11F53">
        <w:rPr>
          <w:rStyle w:val="StyleUnderline"/>
          <w:highlight w:val="green"/>
        </w:rPr>
        <w:t>defense of property rights it</w:t>
      </w:r>
      <w:r w:rsidRPr="000677CD">
        <w:rPr>
          <w:rStyle w:val="StyleUnderline"/>
        </w:rPr>
        <w:t xml:space="preserve"> </w:t>
      </w:r>
      <w:r w:rsidRPr="00B11F53">
        <w:rPr>
          <w:rStyle w:val="StyleUnderline"/>
          <w:highlight w:val="green"/>
        </w:rPr>
        <w:t>makes</w:t>
      </w:r>
      <w:r w:rsidRPr="000677CD">
        <w:rPr>
          <w:rStyle w:val="StyleUnderline"/>
        </w:rPr>
        <w:t xml:space="preserve"> all the </w:t>
      </w:r>
      <w:r w:rsidRPr="00B11F53">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B11F53">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B11F53">
        <w:rPr>
          <w:rStyle w:val="Emphasis"/>
          <w:highlight w:val="green"/>
        </w:rPr>
        <w:t>strikes would</w:t>
      </w:r>
      <w:r w:rsidRPr="000677CD">
        <w:rPr>
          <w:rStyle w:val="Emphasis"/>
        </w:rPr>
        <w:t xml:space="preserve"> have </w:t>
      </w:r>
      <w:r w:rsidRPr="00B11F53">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10C87D02" w14:textId="77777777" w:rsidR="00187336" w:rsidRPr="000677CD" w:rsidRDefault="00187336" w:rsidP="00187336">
      <w:pPr>
        <w:rPr>
          <w:sz w:val="8"/>
          <w:szCs w:val="8"/>
        </w:rPr>
      </w:pPr>
      <w:r w:rsidRPr="000677CD">
        <w:rPr>
          <w:sz w:val="8"/>
          <w:szCs w:val="8"/>
        </w:rPr>
        <w:t>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Fansteel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76708140" w14:textId="77777777" w:rsidR="00187336" w:rsidRPr="000677CD" w:rsidRDefault="00187336" w:rsidP="00187336">
      <w:pPr>
        <w:rPr>
          <w:sz w:val="12"/>
        </w:rPr>
      </w:pPr>
      <w:r w:rsidRPr="000677CD">
        <w:rPr>
          <w:sz w:val="12"/>
        </w:rPr>
        <w:t xml:space="preserve">Significantly, </w:t>
      </w:r>
      <w:r w:rsidRPr="00B11F53">
        <w:rPr>
          <w:rStyle w:val="Emphasis"/>
          <w:highlight w:val="green"/>
        </w:rPr>
        <w:t>there is no reason to believe</w:t>
      </w:r>
      <w:r w:rsidRPr="000677CD">
        <w:rPr>
          <w:rStyle w:val="Emphasis"/>
        </w:rPr>
        <w:t xml:space="preserve"> that </w:t>
      </w:r>
      <w:r w:rsidRPr="00B11F53">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B11F53">
        <w:rPr>
          <w:rStyle w:val="StyleUnderline"/>
          <w:highlight w:val="green"/>
        </w:rPr>
        <w:t>celebration of property rights</w:t>
      </w:r>
      <w:r w:rsidRPr="000677CD">
        <w:rPr>
          <w:sz w:val="12"/>
        </w:rPr>
        <w:t xml:space="preserve">, and by a readiness to punish violence, </w:t>
      </w:r>
      <w:r w:rsidRPr="00B11F53">
        <w:rPr>
          <w:rStyle w:val="StyleUnderline"/>
          <w:highlight w:val="green"/>
        </w:rPr>
        <w:t>it is</w:t>
      </w:r>
      <w:r w:rsidRPr="000677CD">
        <w:rPr>
          <w:rStyle w:val="StyleUnderline"/>
        </w:rPr>
        <w:t xml:space="preserve"> all but </w:t>
      </w:r>
      <w:r w:rsidRPr="00B11F53">
        <w:rPr>
          <w:rStyle w:val="StyleUnderline"/>
          <w:highlight w:val="green"/>
        </w:rPr>
        <w:t>unthinkable</w:t>
      </w:r>
      <w:r w:rsidRPr="000677CD">
        <w:rPr>
          <w:rStyle w:val="StyleUnderline"/>
        </w:rPr>
        <w:t xml:space="preserve"> that the </w:t>
      </w:r>
      <w:r w:rsidRPr="00B11F53">
        <w:rPr>
          <w:rStyle w:val="StyleUnderline"/>
          <w:highlight w:val="green"/>
        </w:rPr>
        <w:t>courts</w:t>
      </w:r>
      <w:r w:rsidRPr="000677CD">
        <w:rPr>
          <w:rStyle w:val="StyleUnderline"/>
        </w:rPr>
        <w:t xml:space="preserve"> or the NLRB </w:t>
      </w:r>
      <w:r w:rsidRPr="00B11F53">
        <w:rPr>
          <w:rStyle w:val="StyleUnderline"/>
          <w:highlight w:val="green"/>
        </w:rPr>
        <w:t>would</w:t>
      </w:r>
      <w:r w:rsidRPr="000677CD">
        <w:rPr>
          <w:rStyle w:val="StyleUnderline"/>
        </w:rPr>
        <w:t xml:space="preserve"> deign to give legal </w:t>
      </w:r>
      <w:r w:rsidRPr="00B11F53">
        <w:rPr>
          <w:rStyle w:val="StyleUnderline"/>
          <w:highlight w:val="green"/>
        </w:rPr>
        <w:t>sanction</w:t>
      </w:r>
      <w:r w:rsidRPr="000677CD">
        <w:rPr>
          <w:rStyle w:val="StyleUnderline"/>
        </w:rPr>
        <w:t xml:space="preserve"> to workers to engage in any sustained way in the kinds of </w:t>
      </w:r>
      <w:r w:rsidRPr="00B11F53">
        <w:rPr>
          <w:rStyle w:val="StyleUnderline"/>
          <w:highlight w:val="green"/>
        </w:rPr>
        <w:t>tactics that</w:t>
      </w:r>
      <w:r w:rsidRPr="000677CD">
        <w:rPr>
          <w:rStyle w:val="StyleUnderline"/>
        </w:rPr>
        <w:t xml:space="preserve"> might </w:t>
      </w:r>
      <w:r w:rsidRPr="00B11F53">
        <w:rPr>
          <w:rStyle w:val="StyleUnderline"/>
          <w:highlight w:val="green"/>
        </w:rPr>
        <w:t>make</w:t>
      </w:r>
      <w:r w:rsidRPr="000677CD">
        <w:rPr>
          <w:rStyle w:val="StyleUnderline"/>
        </w:rPr>
        <w:t xml:space="preserve"> going on </w:t>
      </w:r>
      <w:r w:rsidRPr="00B11F53">
        <w:rPr>
          <w:rStyle w:val="StyleUnderline"/>
          <w:highlight w:val="green"/>
        </w:rPr>
        <w:t>strike</w:t>
      </w:r>
      <w:r w:rsidRPr="000677CD">
        <w:rPr>
          <w:rStyle w:val="StyleUnderline"/>
        </w:rPr>
        <w:t xml:space="preserve"> a </w:t>
      </w:r>
      <w:r w:rsidRPr="00B11F53">
        <w:rPr>
          <w:rStyle w:val="StyleUnderline"/>
          <w:highlight w:val="green"/>
        </w:rPr>
        <w:t>worthwhile</w:t>
      </w:r>
      <w:r w:rsidRPr="000677CD">
        <w:rPr>
          <w:rStyle w:val="StyleUnderline"/>
        </w:rPr>
        <w:t xml:space="preserve"> thing to do</w:t>
      </w:r>
      <w:r w:rsidRPr="000677CD">
        <w:rPr>
          <w:sz w:val="12"/>
        </w:rPr>
        <w:t>.</w:t>
      </w:r>
    </w:p>
    <w:p w14:paraId="551B780C" w14:textId="77777777" w:rsidR="00187336" w:rsidRDefault="00187336" w:rsidP="00187336"/>
    <w:p w14:paraId="19D951AF" w14:textId="77777777" w:rsidR="00187336" w:rsidRPr="00A15B77" w:rsidRDefault="00187336" w:rsidP="00187336">
      <w:pPr>
        <w:pStyle w:val="Heading4"/>
      </w:pPr>
      <w:r>
        <w:t xml:space="preserve">Capitalist climate reforms </w:t>
      </w:r>
      <w:r>
        <w:rPr>
          <w:u w:val="single"/>
        </w:rPr>
        <w:t xml:space="preserve">can’t </w:t>
      </w:r>
      <w:r w:rsidRPr="009C4C3C">
        <w:rPr>
          <w:u w:val="single"/>
        </w:rPr>
        <w:t>solve warming</w:t>
      </w:r>
      <w:r>
        <w:t xml:space="preserve"> – it’s </w:t>
      </w:r>
      <w:r>
        <w:rPr>
          <w:u w:val="single"/>
        </w:rPr>
        <w:t>way</w:t>
      </w:r>
      <w:r>
        <w:t xml:space="preserve"> too slow and doesn’t challenge the </w:t>
      </w:r>
      <w:r>
        <w:rPr>
          <w:u w:val="single"/>
        </w:rPr>
        <w:t>imperial structure</w:t>
      </w:r>
      <w:r>
        <w:t xml:space="preserve"> of production that drives ecological devastation.</w:t>
      </w:r>
    </w:p>
    <w:p w14:paraId="411F5A93" w14:textId="77777777" w:rsidR="00187336" w:rsidRDefault="00187336" w:rsidP="00187336">
      <w:pPr>
        <w:rPr>
          <w:rStyle w:val="Style13ptBold"/>
        </w:rPr>
      </w:pPr>
      <w:r>
        <w:rPr>
          <w:rStyle w:val="Style13ptBold"/>
        </w:rPr>
        <w:t>Escalante ‘19</w:t>
      </w:r>
    </w:p>
    <w:p w14:paraId="6AE2957D" w14:textId="77777777" w:rsidR="00187336" w:rsidRPr="00A15B77" w:rsidRDefault="00187336" w:rsidP="00187336">
      <w:pPr>
        <w:rPr>
          <w:sz w:val="16"/>
          <w:szCs w:val="16"/>
        </w:rPr>
      </w:pPr>
      <w:r w:rsidRPr="00A15B77">
        <w:rPr>
          <w:sz w:val="16"/>
          <w:szCs w:val="16"/>
        </w:rPr>
        <w:t xml:space="preserve">[Alyson, Marxist-Leninist, </w:t>
      </w:r>
      <w:r>
        <w:rPr>
          <w:sz w:val="16"/>
          <w:szCs w:val="16"/>
        </w:rPr>
        <w:t>m</w:t>
      </w:r>
      <w:r w:rsidRPr="00A15B77">
        <w:rPr>
          <w:sz w:val="16"/>
          <w:szCs w:val="16"/>
        </w:rPr>
        <w:t xml:space="preserve">asters in philosophy @ University of Oregon. 03/26/2019. “Communism and Climate Change: A Dual Power Approach,” </w:t>
      </w:r>
      <w:hyperlink r:id="rId9" w:history="1">
        <w:r w:rsidRPr="00A15B77">
          <w:rPr>
            <w:rStyle w:val="Hyperlink"/>
            <w:sz w:val="16"/>
            <w:szCs w:val="16"/>
          </w:rPr>
          <w:t>https://regenerationmag.org/communism-and-climate-change-a-dual-power-approach/</w:t>
        </w:r>
      </w:hyperlink>
      <w:r w:rsidRPr="00A15B77">
        <w:rPr>
          <w:sz w:val="16"/>
          <w:szCs w:val="16"/>
        </w:rPr>
        <w:t>] pat</w:t>
      </w:r>
    </w:p>
    <w:p w14:paraId="118DBF52" w14:textId="77777777" w:rsidR="00187336" w:rsidRPr="00A15B77" w:rsidRDefault="00187336" w:rsidP="00187336">
      <w:pPr>
        <w:rPr>
          <w:sz w:val="12"/>
        </w:rPr>
      </w:pPr>
      <w:r w:rsidRPr="00A15B77">
        <w:rPr>
          <w:sz w:val="12"/>
        </w:rPr>
        <w:t xml:space="preserve">One of the most pressing of the various crises which humanity faces today is climate change. Capitalist production has devastated the planet, and everyday we discover that the small window of time for avoiding its most disastrous effects is shorter than previously understood. </w:t>
      </w:r>
      <w:r w:rsidRPr="00A15B77">
        <w:rPr>
          <w:rStyle w:val="StyleUnderline"/>
        </w:rPr>
        <w:t xml:space="preserve">The </w:t>
      </w:r>
      <w:r w:rsidRPr="00B11F53">
        <w:rPr>
          <w:rStyle w:val="Emphasis"/>
          <w:highlight w:val="green"/>
        </w:rPr>
        <w:t>I</w:t>
      </w:r>
      <w:r w:rsidRPr="00A15B77">
        <w:rPr>
          <w:sz w:val="12"/>
        </w:rPr>
        <w:t xml:space="preserve">ntergovernmental </w:t>
      </w:r>
      <w:r w:rsidRPr="00B11F53">
        <w:rPr>
          <w:rStyle w:val="Emphasis"/>
          <w:highlight w:val="green"/>
        </w:rPr>
        <w:t>P</w:t>
      </w:r>
      <w:r w:rsidRPr="00A15B77">
        <w:rPr>
          <w:sz w:val="12"/>
        </w:rPr>
        <w:t xml:space="preserve">anel on </w:t>
      </w:r>
      <w:r w:rsidRPr="00B11F53">
        <w:rPr>
          <w:rStyle w:val="Emphasis"/>
          <w:highlight w:val="green"/>
        </w:rPr>
        <w:t>C</w:t>
      </w:r>
      <w:r w:rsidRPr="00A15B77">
        <w:rPr>
          <w:sz w:val="12"/>
        </w:rPr>
        <w:t xml:space="preserve">limate </w:t>
      </w:r>
      <w:r w:rsidRPr="00B11F53">
        <w:rPr>
          <w:rStyle w:val="Emphasis"/>
          <w:highlight w:val="green"/>
        </w:rPr>
        <w:t>C</w:t>
      </w:r>
      <w:r w:rsidRPr="00A15B77">
        <w:rPr>
          <w:sz w:val="12"/>
        </w:rPr>
        <w:t xml:space="preserve">hange </w:t>
      </w:r>
      <w:r w:rsidRPr="00B11F53">
        <w:rPr>
          <w:rStyle w:val="StyleUnderline"/>
          <w:highlight w:val="green"/>
        </w:rPr>
        <w:t>predicts</w:t>
      </w:r>
      <w:r w:rsidRPr="00A15B77">
        <w:rPr>
          <w:rStyle w:val="StyleUnderline"/>
        </w:rPr>
        <w:t xml:space="preserve"> that </w:t>
      </w:r>
      <w:r w:rsidRPr="00B11F53">
        <w:rPr>
          <w:rStyle w:val="StyleUnderline"/>
          <w:highlight w:val="green"/>
        </w:rPr>
        <w:t>we have twelve years to limit</w:t>
      </w:r>
      <w:r w:rsidRPr="00A15B77">
        <w:rPr>
          <w:rStyle w:val="StyleUnderline"/>
        </w:rPr>
        <w:t xml:space="preserve"> (not even prevent) the more </w:t>
      </w:r>
      <w:r w:rsidRPr="00B11F53">
        <w:rPr>
          <w:rStyle w:val="StyleUnderline"/>
          <w:highlight w:val="green"/>
        </w:rPr>
        <w:t>catastrophic</w:t>
      </w:r>
      <w:r w:rsidRPr="00A15B77">
        <w:rPr>
          <w:rStyle w:val="StyleUnderline"/>
        </w:rPr>
        <w:t xml:space="preserve"> effects of </w:t>
      </w:r>
      <w:r w:rsidRPr="00B11F53">
        <w:rPr>
          <w:rStyle w:val="StyleUnderline"/>
          <w:highlight w:val="green"/>
        </w:rPr>
        <w:t>climate change</w:t>
      </w:r>
      <w:r w:rsidRPr="00A15B77">
        <w:rPr>
          <w:sz w:val="12"/>
        </w:rPr>
        <w:t xml:space="preserve">. The simple, and horrific, fact that we all must face is that climate change has reached a point where many of its effects are inevitable, and </w:t>
      </w:r>
      <w:r w:rsidRPr="00B11F53">
        <w:rPr>
          <w:rStyle w:val="Emphasis"/>
          <w:highlight w:val="green"/>
        </w:rPr>
        <w:t>we are now in a post-brink world</w:t>
      </w:r>
      <w:r w:rsidRPr="00A15B77">
        <w:rPr>
          <w:sz w:val="12"/>
        </w:rPr>
        <w:t>, where damage control is the primary concern. The question is not whether we can escape a future of climate change, but whether we can survive it. Socialist strategy must adapt accordingly.</w:t>
      </w:r>
    </w:p>
    <w:p w14:paraId="05F15747" w14:textId="77777777" w:rsidR="00187336" w:rsidRPr="00A15B77" w:rsidRDefault="00187336" w:rsidP="00187336">
      <w:pPr>
        <w:rPr>
          <w:sz w:val="12"/>
        </w:rPr>
      </w:pPr>
      <w:r w:rsidRPr="00A15B77">
        <w:rPr>
          <w:sz w:val="12"/>
        </w:rPr>
        <w:t xml:space="preserve">In the face of this crisis, </w:t>
      </w:r>
      <w:r w:rsidRPr="00A15B77">
        <w:rPr>
          <w:rStyle w:val="StyleUnderline"/>
        </w:rPr>
        <w:t xml:space="preserve">the democratic socialists and </w:t>
      </w:r>
      <w:r w:rsidRPr="00B11F53">
        <w:rPr>
          <w:rStyle w:val="StyleUnderline"/>
          <w:highlight w:val="green"/>
        </w:rPr>
        <w:t>social democrats</w:t>
      </w:r>
      <w:r w:rsidRPr="00A15B77">
        <w:rPr>
          <w:rStyle w:val="StyleUnderline"/>
        </w:rPr>
        <w:t xml:space="preserve"> in the United States have largely </w:t>
      </w:r>
      <w:r w:rsidRPr="00B11F53">
        <w:rPr>
          <w:rStyle w:val="StyleUnderline"/>
          <w:highlight w:val="green"/>
        </w:rPr>
        <w:t>settled on market</w:t>
      </w:r>
      <w:r w:rsidRPr="00A15B77">
        <w:rPr>
          <w:rStyle w:val="StyleUnderline"/>
        </w:rPr>
        <w:t xml:space="preserve">-based </w:t>
      </w:r>
      <w:r w:rsidRPr="00B11F53">
        <w:rPr>
          <w:rStyle w:val="StyleUnderline"/>
          <w:highlight w:val="green"/>
        </w:rPr>
        <w:t>reforms</w:t>
      </w:r>
      <w:r w:rsidRPr="00A15B77">
        <w:rPr>
          <w:sz w:val="12"/>
        </w:rPr>
        <w:t xml:space="preserve">. </w:t>
      </w:r>
      <w:r w:rsidRPr="00A15B77">
        <w:rPr>
          <w:rStyle w:val="StyleUnderline"/>
        </w:rPr>
        <w:t>The Green New Deal</w:t>
      </w:r>
      <w:r w:rsidRPr="00A15B77">
        <w:rPr>
          <w:sz w:val="12"/>
        </w:rPr>
        <w:t xml:space="preserve">, championed by Representative Alexandria Ocasio-Cortez and the left-wing of the Democratic Party, </w:t>
      </w:r>
      <w:r w:rsidRPr="00A15B77">
        <w:rPr>
          <w:rStyle w:val="StyleUnderline"/>
        </w:rPr>
        <w:t xml:space="preserve">remains </w:t>
      </w:r>
      <w:r w:rsidRPr="00B11F53">
        <w:rPr>
          <w:rStyle w:val="StyleUnderline"/>
          <w:highlight w:val="green"/>
        </w:rPr>
        <w:t>a</w:t>
      </w:r>
      <w:r w:rsidRPr="00A15B77">
        <w:rPr>
          <w:rStyle w:val="StyleUnderline"/>
        </w:rPr>
        <w:t xml:space="preserve"> thoroughly </w:t>
      </w:r>
      <w:r w:rsidRPr="00B11F53">
        <w:rPr>
          <w:rStyle w:val="StyleUnderline"/>
          <w:highlight w:val="green"/>
        </w:rPr>
        <w:t>capitalist solution to a capitalist problem</w:t>
      </w:r>
      <w:r w:rsidRPr="00A15B77">
        <w:rPr>
          <w:sz w:val="12"/>
        </w:rPr>
        <w:t xml:space="preserve">. </w:t>
      </w:r>
      <w:r w:rsidRPr="00A15B77">
        <w:rPr>
          <w:rStyle w:val="StyleUnderline"/>
        </w:rPr>
        <w:t xml:space="preserve">The proposal does nothing to challenge capitalism itself but rather seeks to </w:t>
      </w:r>
      <w:r w:rsidRPr="00B11F53">
        <w:rPr>
          <w:rStyle w:val="StyleUnderline"/>
          <w:highlight w:val="green"/>
        </w:rPr>
        <w:t>subsidize</w:t>
      </w:r>
      <w:r w:rsidRPr="00A15B77">
        <w:rPr>
          <w:rStyle w:val="StyleUnderline"/>
        </w:rPr>
        <w:t xml:space="preserve"> market </w:t>
      </w:r>
      <w:r w:rsidRPr="00B11F53">
        <w:rPr>
          <w:rStyle w:val="StyleUnderline"/>
          <w:highlight w:val="green"/>
        </w:rPr>
        <w:t>solutions to reorient</w:t>
      </w:r>
      <w:r w:rsidRPr="00A15B77">
        <w:rPr>
          <w:rStyle w:val="StyleUnderline"/>
        </w:rPr>
        <w:t xml:space="preserve"> the US energy infrastructure towards </w:t>
      </w:r>
      <w:r w:rsidRPr="00B11F53">
        <w:rPr>
          <w:rStyle w:val="StyleUnderline"/>
          <w:highlight w:val="green"/>
        </w:rPr>
        <w:t>renewable</w:t>
      </w:r>
      <w:r w:rsidRPr="00A15B77">
        <w:rPr>
          <w:rStyle w:val="StyleUnderline"/>
        </w:rPr>
        <w:t xml:space="preserve"> energy </w:t>
      </w:r>
      <w:r w:rsidRPr="00B11F53">
        <w:rPr>
          <w:rStyle w:val="StyleUnderline"/>
          <w:highlight w:val="green"/>
        </w:rPr>
        <w:t>production</w:t>
      </w:r>
      <w:r w:rsidRPr="00A15B77">
        <w:rPr>
          <w:sz w:val="12"/>
        </w:rPr>
        <w:t>, to develop less energy consuming transportation, and the development of public investment towards these ends.</w:t>
      </w:r>
    </w:p>
    <w:p w14:paraId="16ADF1E6" w14:textId="77777777" w:rsidR="00187336" w:rsidRPr="00A15B77" w:rsidRDefault="00187336" w:rsidP="00187336">
      <w:pPr>
        <w:rPr>
          <w:sz w:val="12"/>
        </w:rPr>
      </w:pPr>
      <w:r w:rsidRPr="00A15B77">
        <w:rPr>
          <w:rStyle w:val="Emphasis"/>
        </w:rPr>
        <w:t xml:space="preserve">The plan does </w:t>
      </w:r>
      <w:r w:rsidRPr="00B11F53">
        <w:rPr>
          <w:rStyle w:val="Emphasis"/>
          <w:highlight w:val="green"/>
        </w:rPr>
        <w:t>nothing to call into question</w:t>
      </w:r>
      <w:r w:rsidRPr="00A15B77">
        <w:rPr>
          <w:rStyle w:val="Emphasis"/>
        </w:rPr>
        <w:t xml:space="preserve"> the </w:t>
      </w:r>
      <w:r w:rsidRPr="00B11F53">
        <w:rPr>
          <w:rStyle w:val="Emphasis"/>
          <w:highlight w:val="green"/>
        </w:rPr>
        <w:t>profit incentives and endless</w:t>
      </w:r>
      <w:r w:rsidRPr="00A15B77">
        <w:rPr>
          <w:rStyle w:val="Emphasis"/>
        </w:rPr>
        <w:t xml:space="preserve"> resource </w:t>
      </w:r>
      <w:r w:rsidRPr="00B11F53">
        <w:rPr>
          <w:rStyle w:val="Emphasis"/>
          <w:highlight w:val="green"/>
        </w:rPr>
        <w:t>consumption</w:t>
      </w:r>
      <w:r w:rsidRPr="00A15B77">
        <w:rPr>
          <w:rStyle w:val="Emphasis"/>
        </w:rPr>
        <w:t xml:space="preserve"> of capitalism </w:t>
      </w:r>
      <w:r w:rsidRPr="00B11F53">
        <w:rPr>
          <w:rStyle w:val="Emphasis"/>
          <w:highlight w:val="green"/>
        </w:rPr>
        <w:t>which led us to this point</w:t>
      </w:r>
      <w:r w:rsidRPr="00A15B77">
        <w:rPr>
          <w:sz w:val="12"/>
        </w:rPr>
        <w: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w:t>
      </w:r>
      <w:r w:rsidRPr="00B11F53">
        <w:rPr>
          <w:rStyle w:val="StyleUnderline"/>
          <w:highlight w:val="green"/>
        </w:rPr>
        <w:t>Fabricating [solar] panels requires caustic chemicals</w:t>
      </w:r>
      <w:r w:rsidRPr="00A15B77">
        <w:rPr>
          <w:rStyle w:val="StyleUnderline"/>
        </w:rPr>
        <w:t xml:space="preserve"> such as sodium hydroxide and hydrofluoric acid</w:t>
      </w:r>
      <w:r w:rsidRPr="00A15B77">
        <w:rPr>
          <w:sz w:val="12"/>
        </w:rPr>
        <w:t xml:space="preserve">, </w:t>
      </w:r>
      <w:r w:rsidRPr="00B11F53">
        <w:rPr>
          <w:rStyle w:val="StyleUnderline"/>
          <w:highlight w:val="green"/>
        </w:rPr>
        <w:t>and</w:t>
      </w:r>
      <w:r w:rsidRPr="00A15B77">
        <w:rPr>
          <w:rStyle w:val="StyleUnderline"/>
        </w:rPr>
        <w:t xml:space="preserve"> the process uses water as well as electricity</w:t>
      </w:r>
      <w:r w:rsidRPr="00A15B77">
        <w:rPr>
          <w:sz w:val="12"/>
        </w:rPr>
        <w:t xml:space="preserve">, </w:t>
      </w:r>
      <w:r w:rsidRPr="00A15B77">
        <w:rPr>
          <w:rStyle w:val="StyleUnderline"/>
        </w:rPr>
        <w:t xml:space="preserve">the production of which </w:t>
      </w:r>
      <w:r w:rsidRPr="00B11F53">
        <w:rPr>
          <w:rStyle w:val="StyleUnderline"/>
          <w:highlight w:val="green"/>
        </w:rPr>
        <w:t>emits greenhouse gases</w:t>
      </w:r>
      <w:r w:rsidRPr="00A15B77">
        <w:rPr>
          <w:sz w:val="12"/>
        </w:rPr>
        <w:t xml:space="preserve">.” Technology alone cannot sufficiently combat this crisis, as the production of such technology through capitalist manufacturing infrastructure only perpetuates environmental harm. Furthermore, </w:t>
      </w:r>
      <w:r w:rsidRPr="00A15B77">
        <w:rPr>
          <w:rStyle w:val="StyleUnderline"/>
        </w:rPr>
        <w:t xml:space="preserve">subsidizing and </w:t>
      </w:r>
      <w:r w:rsidRPr="00B11F53">
        <w:rPr>
          <w:rStyle w:val="StyleUnderline"/>
          <w:highlight w:val="green"/>
        </w:rPr>
        <w:t>incentivizing renewable energy stops far short of</w:t>
      </w:r>
      <w:r w:rsidRPr="00A15B77">
        <w:rPr>
          <w:rStyle w:val="StyleUnderline"/>
        </w:rPr>
        <w:t xml:space="preserve"> actually </w:t>
      </w:r>
      <w:r w:rsidRPr="00B11F53">
        <w:rPr>
          <w:rStyle w:val="StyleUnderline"/>
          <w:highlight w:val="green"/>
        </w:rPr>
        <w:t>combating the fossil fuel industry</w:t>
      </w:r>
      <w:r w:rsidRPr="00A15B77">
        <w:rPr>
          <w:rStyle w:val="StyleUnderline"/>
        </w:rPr>
        <w:t xml:space="preserve"> driving the current climate crisis</w:t>
      </w:r>
      <w:r w:rsidRPr="00A15B77">
        <w:rPr>
          <w:sz w:val="12"/>
        </w:rPr>
        <w:t>.</w:t>
      </w:r>
    </w:p>
    <w:p w14:paraId="2A25B363" w14:textId="77777777" w:rsidR="00187336" w:rsidRPr="00A15B77" w:rsidRDefault="00187336" w:rsidP="00187336">
      <w:pPr>
        <w:rPr>
          <w:sz w:val="12"/>
        </w:rPr>
      </w:pPr>
      <w:r w:rsidRPr="00A15B77">
        <w:rPr>
          <w:rStyle w:val="StyleUnderline"/>
        </w:rPr>
        <w:t xml:space="preserve">The </w:t>
      </w:r>
      <w:r w:rsidRPr="00B11F53">
        <w:rPr>
          <w:rStyle w:val="StyleUnderline"/>
          <w:highlight w:val="green"/>
        </w:rPr>
        <w:t>technocratic market solutions</w:t>
      </w:r>
      <w:r w:rsidRPr="00A15B77">
        <w:rPr>
          <w:rStyle w:val="StyleUnderline"/>
        </w:rPr>
        <w:t xml:space="preserve"> offered in the Green New Deal </w:t>
      </w:r>
      <w:r w:rsidRPr="00B11F53">
        <w:rPr>
          <w:rStyle w:val="StyleUnderline"/>
          <w:highlight w:val="green"/>
        </w:rPr>
        <w:t>fail</w:t>
      </w:r>
      <w:r w:rsidRPr="00A15B77">
        <w:rPr>
          <w:rStyle w:val="StyleUnderline"/>
        </w:rPr>
        <w:t xml:space="preserve"> to adequately combat the driving factors of climate change</w:t>
      </w:r>
      <w:r w:rsidRPr="00A15B77">
        <w:rPr>
          <w:sz w:val="12"/>
        </w:rPr>
        <w:t xml:space="preserve">. What is worse, </w:t>
      </w:r>
      <w:r w:rsidRPr="00A15B77">
        <w:rPr>
          <w:rStyle w:val="StyleUnderline"/>
        </w:rPr>
        <w:t xml:space="preserve">they </w:t>
      </w:r>
      <w:r w:rsidRPr="00B11F53">
        <w:rPr>
          <w:rStyle w:val="StyleUnderline"/>
          <w:highlight w:val="green"/>
        </w:rPr>
        <w:t>rely on a violent imperialist global system</w:t>
      </w:r>
      <w:r w:rsidRPr="00A15B77">
        <w:rPr>
          <w:rStyle w:val="StyleUnderline"/>
        </w:rPr>
        <w:t xml:space="preserve"> in order to produce their technological solutions</w:t>
      </w:r>
      <w:r w:rsidRPr="00A15B77">
        <w:rPr>
          <w:sz w:val="12"/>
        </w:rPr>
        <w:t xml:space="preserve">. </w:t>
      </w:r>
      <w:r w:rsidRPr="00A15B77">
        <w:rPr>
          <w:rStyle w:val="StyleUnderline"/>
        </w:rPr>
        <w:t xml:space="preserve">The development of </w:t>
      </w:r>
      <w:r w:rsidRPr="00B11F53">
        <w:rPr>
          <w:rStyle w:val="StyleUnderline"/>
          <w:highlight w:val="green"/>
        </w:rPr>
        <w:t>high-tech</w:t>
      </w:r>
      <w:r w:rsidRPr="00A15B77">
        <w:rPr>
          <w:rStyle w:val="StyleUnderline"/>
        </w:rPr>
        <w:t xml:space="preserve"> energy </w:t>
      </w:r>
      <w:r w:rsidRPr="00B11F53">
        <w:rPr>
          <w:rStyle w:val="StyleUnderline"/>
          <w:highlight w:val="green"/>
        </w:rPr>
        <w:t>infrastructure and</w:t>
      </w:r>
      <w:r w:rsidRPr="00A15B77">
        <w:rPr>
          <w:rStyle w:val="StyleUnderline"/>
        </w:rPr>
        <w:t xml:space="preserve"> the development of </w:t>
      </w:r>
      <w:r w:rsidRPr="00B11F53">
        <w:rPr>
          <w:rStyle w:val="StyleUnderline"/>
          <w:highlight w:val="green"/>
        </w:rPr>
        <w:t>low</w:t>
      </w:r>
      <w:r w:rsidRPr="00A15B77">
        <w:rPr>
          <w:rStyle w:val="StyleUnderline"/>
        </w:rPr>
        <w:t xml:space="preserve"> or zero </w:t>
      </w:r>
      <w:r w:rsidRPr="00B11F53">
        <w:rPr>
          <w:rStyle w:val="StyleUnderline"/>
          <w:highlight w:val="green"/>
        </w:rPr>
        <w:t>emission transportation requires</w:t>
      </w:r>
      <w:r w:rsidRPr="00A15B77">
        <w:rPr>
          <w:rStyle w:val="StyleUnderline"/>
        </w:rPr>
        <w:t xml:space="preserve"> the </w:t>
      </w:r>
      <w:r w:rsidRPr="00B11F53">
        <w:rPr>
          <w:rStyle w:val="StyleUnderline"/>
          <w:highlight w:val="green"/>
        </w:rPr>
        <w:t>import of raw material</w:t>
      </w:r>
      <w:r w:rsidRPr="00A15B77">
        <w:rPr>
          <w:rStyle w:val="StyleUnderline"/>
        </w:rPr>
        <w:t xml:space="preserve"> and rare earth minerals </w:t>
      </w:r>
      <w:r w:rsidRPr="00B11F53">
        <w:rPr>
          <w:rStyle w:val="StyleUnderline"/>
          <w:highlight w:val="green"/>
        </w:rPr>
        <w:t>which the US can only access because of</w:t>
      </w:r>
      <w:r w:rsidRPr="00A15B77">
        <w:rPr>
          <w:rStyle w:val="StyleUnderline"/>
        </w:rPr>
        <w:t xml:space="preserve"> the </w:t>
      </w:r>
      <w:r w:rsidRPr="00B11F53">
        <w:rPr>
          <w:rStyle w:val="StyleUnderline"/>
          <w:highlight w:val="green"/>
        </w:rPr>
        <w:t>imperial division of the Global South</w:t>
      </w:r>
      <w:r w:rsidRPr="00A15B77">
        <w:rPr>
          <w:sz w:val="12"/>
        </w:rPr>
        <w:t xml:space="preserve">. </w:t>
      </w:r>
      <w:r w:rsidRPr="00A15B77">
        <w:rPr>
          <w:rStyle w:val="StyleUnderline"/>
        </w:rPr>
        <w:t>This imperial division of the world requires constant militarism from the imperial core nations</w:t>
      </w:r>
      <w:r w:rsidRPr="00A15B77">
        <w:rPr>
          <w:sz w:val="12"/>
        </w:rPr>
        <w:t xml:space="preserve">, and as Lenin demonstrates in Imperialism: The Highest Stage of Capitalism, </w:t>
      </w:r>
      <w:r w:rsidRPr="00A15B77">
        <w:rPr>
          <w:rStyle w:val="StyleUnderline"/>
        </w:rPr>
        <w:t>facilitates constant warfare as imperial states compete for spheres of influence in order to facilitate cheap resource extraction</w:t>
      </w:r>
      <w:r w:rsidRPr="00A15B77">
        <w:rPr>
          <w:sz w:val="12"/>
        </w:rPr>
        <w:t xml:space="preserve">. </w:t>
      </w:r>
      <w:r w:rsidRPr="00B11F53">
        <w:rPr>
          <w:rStyle w:val="Emphasis"/>
          <w:highlight w:val="green"/>
        </w:rPr>
        <w:t>The US military</w:t>
      </w:r>
      <w:r w:rsidRPr="00A15B77">
        <w:rPr>
          <w:rStyle w:val="Emphasis"/>
        </w:rPr>
        <w:t xml:space="preserve">, one of many imperialist forces, </w:t>
      </w:r>
      <w:r w:rsidRPr="00B11F53">
        <w:rPr>
          <w:rStyle w:val="Emphasis"/>
          <w:highlight w:val="green"/>
        </w:rPr>
        <w:t>is the single largest user of petroleum</w:t>
      </w:r>
      <w:r w:rsidRPr="00A15B77">
        <w:rPr>
          <w:sz w:val="12"/>
        </w:rPr>
        <w:t>, and one of its main functions is to ensure oil access for the US. Without challenging this imperialist division of the world and the role of the US military in upholding it, the Green New Deal fails even further to challenge the underlying causes of climate change.</w:t>
      </w:r>
    </w:p>
    <w:p w14:paraId="035FA49A" w14:textId="77777777" w:rsidR="00187336" w:rsidRPr="00A15B77" w:rsidRDefault="00187336" w:rsidP="00187336">
      <w:pPr>
        <w:rPr>
          <w:sz w:val="12"/>
        </w:rPr>
      </w:pPr>
      <w:r w:rsidRPr="00A15B77">
        <w:rPr>
          <w:sz w:val="12"/>
        </w:rPr>
        <w:t xml:space="preserve">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w:t>
      </w:r>
      <w:r w:rsidRPr="00B11F53">
        <w:rPr>
          <w:rStyle w:val="StyleUnderline"/>
          <w:highlight w:val="green"/>
        </w:rPr>
        <w:t>If the center-left party</w:t>
      </w:r>
      <w:r w:rsidRPr="00A15B77">
        <w:rPr>
          <w:rStyle w:val="StyleUnderline"/>
        </w:rPr>
        <w:t xml:space="preserve"> in the heart of the imperial core </w:t>
      </w:r>
      <w:r w:rsidRPr="00B11F53">
        <w:rPr>
          <w:rStyle w:val="StyleUnderline"/>
          <w:highlight w:val="green"/>
        </w:rPr>
        <w:t>sees</w:t>
      </w:r>
      <w:r w:rsidRPr="00A15B77">
        <w:rPr>
          <w:rStyle w:val="StyleUnderline"/>
        </w:rPr>
        <w:t xml:space="preserve"> even </w:t>
      </w:r>
      <w:r w:rsidRPr="00B11F53">
        <w:rPr>
          <w:rStyle w:val="StyleUnderline"/>
          <w:highlight w:val="green"/>
        </w:rPr>
        <w:t>milquetoast</w:t>
      </w:r>
      <w:r w:rsidRPr="00A15B77">
        <w:rPr>
          <w:rStyle w:val="StyleUnderline"/>
        </w:rPr>
        <w:t xml:space="preserve"> capitalist </w:t>
      </w:r>
      <w:r w:rsidRPr="00B11F53">
        <w:rPr>
          <w:rStyle w:val="StyleUnderline"/>
          <w:highlight w:val="green"/>
        </w:rPr>
        <w:t>reforms as</w:t>
      </w:r>
      <w:r w:rsidRPr="00A15B77">
        <w:rPr>
          <w:rStyle w:val="StyleUnderline"/>
        </w:rPr>
        <w:t xml:space="preserve"> a step </w:t>
      </w:r>
      <w:r w:rsidRPr="00B11F53">
        <w:rPr>
          <w:rStyle w:val="StyleUnderline"/>
          <w:highlight w:val="green"/>
        </w:rPr>
        <w:t>too far</w:t>
      </w:r>
      <w:r w:rsidRPr="00A15B77">
        <w:rPr>
          <w:sz w:val="12"/>
        </w:rPr>
        <w:t xml:space="preserve">, </w:t>
      </w:r>
      <w:r w:rsidRPr="00B11F53">
        <w:rPr>
          <w:rStyle w:val="StyleUnderline"/>
          <w:highlight w:val="green"/>
        </w:rPr>
        <w:t>we</w:t>
      </w:r>
      <w:r w:rsidRPr="00A15B77">
        <w:rPr>
          <w:rStyle w:val="StyleUnderline"/>
        </w:rPr>
        <w:t xml:space="preserve"> ought to </w:t>
      </w:r>
      <w:r w:rsidRPr="00B11F53">
        <w:rPr>
          <w:rStyle w:val="StyleUnderline"/>
          <w:highlight w:val="green"/>
        </w:rPr>
        <w:t>have</w:t>
      </w:r>
      <w:r w:rsidRPr="00A15B77">
        <w:rPr>
          <w:rStyle w:val="StyleUnderline"/>
        </w:rPr>
        <w:t xml:space="preserve"> very </w:t>
      </w:r>
      <w:r w:rsidRPr="00B11F53">
        <w:rPr>
          <w:rStyle w:val="StyleUnderline"/>
          <w:highlight w:val="green"/>
        </w:rPr>
        <w:t>little hope</w:t>
      </w:r>
      <w:r w:rsidRPr="00A15B77">
        <w:rPr>
          <w:rStyle w:val="StyleUnderline"/>
        </w:rPr>
        <w:t xml:space="preserve"> that </w:t>
      </w:r>
      <w:r w:rsidRPr="00B11F53">
        <w:rPr>
          <w:rStyle w:val="StyleUnderline"/>
          <w:highlight w:val="green"/>
        </w:rPr>
        <w:t>a reformist solution will present itself within the</w:t>
      </w:r>
      <w:r w:rsidRPr="00A15B77">
        <w:rPr>
          <w:rStyle w:val="StyleUnderline"/>
        </w:rPr>
        <w:t xml:space="preserve"> ever-shrinking </w:t>
      </w:r>
      <w:r w:rsidRPr="00B11F53">
        <w:rPr>
          <w:rStyle w:val="StyleUnderline"/>
          <w:highlight w:val="green"/>
        </w:rPr>
        <w:t>twelve-year time frame</w:t>
      </w:r>
      <w:r w:rsidRPr="00A15B77">
        <w:rPr>
          <w:sz w:val="12"/>
        </w:rPr>
        <w:t>.</w:t>
      </w:r>
    </w:p>
    <w:p w14:paraId="073A4DF0" w14:textId="77777777" w:rsidR="00187336" w:rsidRPr="009C4C3C" w:rsidRDefault="00187336" w:rsidP="00187336"/>
    <w:p w14:paraId="62CCA72F" w14:textId="77777777" w:rsidR="00187336" w:rsidRPr="000D2198" w:rsidRDefault="00187336" w:rsidP="00187336">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60369C5A" w14:textId="77777777" w:rsidR="00187336" w:rsidRDefault="00187336" w:rsidP="00187336">
      <w:pPr>
        <w:rPr>
          <w:rStyle w:val="Style13ptBold"/>
        </w:rPr>
      </w:pPr>
      <w:r>
        <w:rPr>
          <w:rStyle w:val="Style13ptBold"/>
        </w:rPr>
        <w:t>Escalante ‘18</w:t>
      </w:r>
    </w:p>
    <w:p w14:paraId="2A190037" w14:textId="77777777" w:rsidR="00187336" w:rsidRPr="001E1390" w:rsidRDefault="00187336" w:rsidP="00187336">
      <w:pPr>
        <w:rPr>
          <w:sz w:val="16"/>
          <w:szCs w:val="16"/>
        </w:rPr>
      </w:pPr>
      <w:r w:rsidRPr="001E1390">
        <w:rPr>
          <w:sz w:val="16"/>
          <w:szCs w:val="16"/>
        </w:rPr>
        <w:t xml:space="preserve">[Alyson, philosophy at U of Oregon. 08/24/2018. “Against Electoralism, For Dual Power!” </w:t>
      </w:r>
      <w:hyperlink r:id="rId10" w:history="1">
        <w:r w:rsidRPr="001E1390">
          <w:rPr>
            <w:rStyle w:val="Hyperlink"/>
            <w:sz w:val="16"/>
            <w:szCs w:val="16"/>
          </w:rPr>
          <w:t>https://theforgenews.org/2018/08/24/against-electoralism-for-dual-power/</w:t>
        </w:r>
      </w:hyperlink>
      <w:r w:rsidRPr="001E1390">
        <w:rPr>
          <w:sz w:val="16"/>
          <w:szCs w:val="16"/>
        </w:rPr>
        <w:t>] pat</w:t>
      </w:r>
    </w:p>
    <w:p w14:paraId="1C29F774" w14:textId="77777777" w:rsidR="00187336" w:rsidRPr="000D2198" w:rsidRDefault="00187336" w:rsidP="00187336">
      <w:pPr>
        <w:rPr>
          <w:sz w:val="12"/>
        </w:rPr>
      </w:pPr>
      <w:r w:rsidRPr="000D2198">
        <w:rPr>
          <w:sz w:val="12"/>
        </w:rPr>
        <w:t xml:space="preserve">I am sure that at this point, the opportunists reading this have already begun to type out their typical objection: </w:t>
      </w:r>
      <w:r w:rsidRPr="00B11F53">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1106DCD5" w14:textId="77777777" w:rsidR="00187336" w:rsidRPr="000D2198" w:rsidRDefault="00187336" w:rsidP="00187336">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B11F53">
        <w:rPr>
          <w:rStyle w:val="Emphasis"/>
          <w:highlight w:val="green"/>
        </w:rPr>
        <w:t>we need to abandon electoralism</w:t>
      </w:r>
      <w:r w:rsidRPr="000D2198">
        <w:rPr>
          <w:rStyle w:val="Emphasis"/>
        </w:rPr>
        <w:t xml:space="preserve"> and working within the bourgeois state</w:t>
      </w:r>
      <w:r w:rsidRPr="000D2198">
        <w:rPr>
          <w:sz w:val="12"/>
        </w:rPr>
        <w:t>.</w:t>
      </w:r>
    </w:p>
    <w:p w14:paraId="4F5299FD" w14:textId="77777777" w:rsidR="00187336" w:rsidRPr="000D2198" w:rsidRDefault="00187336" w:rsidP="00187336">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B11F53">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B11F53">
        <w:rPr>
          <w:rStyle w:val="StyleUnderline"/>
          <w:highlight w:val="green"/>
        </w:rPr>
        <w:t>institutions</w:t>
      </w:r>
      <w:r w:rsidRPr="001F4FB0">
        <w:rPr>
          <w:rStyle w:val="StyleUnderline"/>
        </w:rPr>
        <w:t xml:space="preserve"> and councils</w:t>
      </w:r>
      <w:r w:rsidRPr="000D2198">
        <w:rPr>
          <w:rStyle w:val="StyleUnderline"/>
        </w:rPr>
        <w:t xml:space="preserve"> which </w:t>
      </w:r>
      <w:r w:rsidRPr="00B11F53">
        <w:rPr>
          <w:rStyle w:val="StyleUnderline"/>
          <w:highlight w:val="green"/>
        </w:rPr>
        <w:t>met the needs of</w:t>
      </w:r>
      <w:r w:rsidRPr="000D2198">
        <w:rPr>
          <w:rStyle w:val="StyleUnderline"/>
        </w:rPr>
        <w:t xml:space="preserve"> the </w:t>
      </w:r>
      <w:r w:rsidRPr="00B11F53">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B11F53">
        <w:rPr>
          <w:rStyle w:val="StyleUnderline"/>
          <w:highlight w:val="green"/>
        </w:rPr>
        <w:t>the</w:t>
      </w:r>
      <w:r w:rsidRPr="000D2198">
        <w:rPr>
          <w:rStyle w:val="StyleUnderline"/>
        </w:rPr>
        <w:t xml:space="preserve"> Bolshevik controlled </w:t>
      </w:r>
      <w:r w:rsidRPr="00B11F53">
        <w:rPr>
          <w:rStyle w:val="StyleUnderline"/>
          <w:highlight w:val="green"/>
        </w:rPr>
        <w:t>soviets provided</w:t>
      </w:r>
      <w:r w:rsidRPr="000D2198">
        <w:rPr>
          <w:rStyle w:val="StyleUnderline"/>
        </w:rPr>
        <w:t xml:space="preserve"> government </w:t>
      </w:r>
      <w:r w:rsidRPr="00B11F53">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B11F53">
        <w:rPr>
          <w:rStyle w:val="StyleUnderline"/>
          <w:highlight w:val="green"/>
        </w:rPr>
        <w:t>troops</w:t>
      </w:r>
      <w:r w:rsidRPr="000D2198">
        <w:rPr>
          <w:rStyle w:val="StyleUnderline"/>
        </w:rPr>
        <w:t xml:space="preserve"> loyal to the Bolshevik factions within the soviet who </w:t>
      </w:r>
      <w:r w:rsidRPr="00B11F53">
        <w:rPr>
          <w:rStyle w:val="StyleUnderline"/>
          <w:highlight w:val="green"/>
        </w:rPr>
        <w:t>repelled the coup</w:t>
      </w:r>
      <w:r w:rsidRPr="000D2198">
        <w:rPr>
          <w:rStyle w:val="StyleUnderline"/>
        </w:rPr>
        <w:t xml:space="preserve"> plotters</w:t>
      </w:r>
      <w:r w:rsidRPr="000D2198">
        <w:rPr>
          <w:sz w:val="12"/>
        </w:rPr>
        <w:t xml:space="preserve">, </w:t>
      </w:r>
      <w:r w:rsidRPr="00B11F53">
        <w:rPr>
          <w:rStyle w:val="StyleUnderline"/>
          <w:highlight w:val="green"/>
        </w:rPr>
        <w:t>proving</w:t>
      </w:r>
      <w:r w:rsidRPr="000D2198">
        <w:rPr>
          <w:rStyle w:val="StyleUnderline"/>
        </w:rPr>
        <w:t xml:space="preserve"> concretely to the workers of Petrograd that the </w:t>
      </w:r>
      <w:r w:rsidRPr="00B11F53">
        <w:rPr>
          <w:rStyle w:val="StyleUnderline"/>
          <w:highlight w:val="green"/>
        </w:rPr>
        <w:t>socialists could</w:t>
      </w:r>
      <w:r w:rsidRPr="000D2198">
        <w:rPr>
          <w:rStyle w:val="StyleUnderline"/>
        </w:rPr>
        <w:t xml:space="preserve"> not only </w:t>
      </w:r>
      <w:r w:rsidRPr="00B11F53">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B11F53">
        <w:rPr>
          <w:rStyle w:val="StyleUnderline"/>
          <w:highlight w:val="green"/>
        </w:rPr>
        <w:t>defense</w:t>
      </w:r>
      <w:r w:rsidRPr="000D2198">
        <w:rPr>
          <w:sz w:val="12"/>
        </w:rPr>
        <w:t>.</w:t>
      </w:r>
    </w:p>
    <w:p w14:paraId="2EEA6B1C" w14:textId="77777777" w:rsidR="00187336" w:rsidRPr="000D2198" w:rsidRDefault="00187336" w:rsidP="00187336">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B11F53">
        <w:rPr>
          <w:rStyle w:val="Emphasis"/>
          <w:highlight w:val="green"/>
        </w:rPr>
        <w:t>They would not bolster the capitalist state</w:t>
      </w:r>
      <w:r w:rsidRPr="000D2198">
        <w:rPr>
          <w:rStyle w:val="Emphasis"/>
        </w:rPr>
        <w:t xml:space="preserve"> in the name of socialism, </w:t>
      </w:r>
      <w:r w:rsidRPr="00B11F53">
        <w:rPr>
          <w:rStyle w:val="Emphasis"/>
          <w:highlight w:val="green"/>
        </w:rPr>
        <w:t>they would offer an alternative</w:t>
      </w:r>
      <w:r w:rsidRPr="000D2198">
        <w:rPr>
          <w:rStyle w:val="Emphasis"/>
        </w:rPr>
        <w:t xml:space="preserve"> to it</w:t>
      </w:r>
      <w:r w:rsidRPr="000D2198">
        <w:rPr>
          <w:sz w:val="12"/>
        </w:rPr>
        <w:t>.</w:t>
      </w:r>
    </w:p>
    <w:p w14:paraId="721BCFBC" w14:textId="77777777" w:rsidR="00187336" w:rsidRPr="000D2198" w:rsidRDefault="00187336" w:rsidP="00187336">
      <w:pPr>
        <w:rPr>
          <w:sz w:val="12"/>
        </w:rPr>
      </w:pPr>
      <w:r w:rsidRPr="000D2198">
        <w:rPr>
          <w:sz w:val="12"/>
        </w:rPr>
        <w:t xml:space="preserve">And so, when the time came for revolt, </w:t>
      </w:r>
      <w:r w:rsidRPr="00B11F53">
        <w:rPr>
          <w:rStyle w:val="StyleUnderline"/>
          <w:highlight w:val="green"/>
        </w:rPr>
        <w:t>the masses were already</w:t>
      </w:r>
      <w:r w:rsidRPr="000D2198">
        <w:rPr>
          <w:rStyle w:val="StyleUnderline"/>
        </w:rPr>
        <w:t xml:space="preserve"> to </w:t>
      </w:r>
      <w:r w:rsidRPr="00B11F53">
        <w:rPr>
          <w:rStyle w:val="StyleUnderline"/>
          <w:highlight w:val="green"/>
        </w:rPr>
        <w:t>loyal</w:t>
      </w:r>
      <w:r w:rsidRPr="000D2198">
        <w:rPr>
          <w:rStyle w:val="StyleUnderline"/>
        </w:rPr>
        <w:t xml:space="preserve"> to the Bolsheviks</w:t>
      </w:r>
      <w:r w:rsidRPr="000D2198">
        <w:rPr>
          <w:sz w:val="12"/>
        </w:rPr>
        <w:t xml:space="preserve">. </w:t>
      </w:r>
      <w:r w:rsidRPr="00B11F53">
        <w:rPr>
          <w:rStyle w:val="StyleUnderline"/>
          <w:highlight w:val="green"/>
        </w:rPr>
        <w:t>The only party who</w:t>
      </w:r>
      <w:r w:rsidRPr="000D2198">
        <w:rPr>
          <w:rStyle w:val="StyleUnderline"/>
        </w:rPr>
        <w:t xml:space="preserve"> had </w:t>
      </w:r>
      <w:r w:rsidRPr="00B11F53">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B11F53">
        <w:rPr>
          <w:rStyle w:val="StyleUnderline"/>
          <w:highlight w:val="green"/>
        </w:rPr>
        <w:t>successfully gained</w:t>
      </w:r>
      <w:r w:rsidRPr="000D2198">
        <w:rPr>
          <w:rStyle w:val="StyleUnderline"/>
        </w:rPr>
        <w:t xml:space="preserve"> the </w:t>
      </w:r>
      <w:r w:rsidRPr="00B11F53">
        <w:rPr>
          <w:rStyle w:val="StyleUnderline"/>
          <w:highlight w:val="green"/>
        </w:rPr>
        <w:t>support of the workers</w:t>
      </w:r>
      <w:r w:rsidRPr="000D2198">
        <w:rPr>
          <w:sz w:val="12"/>
        </w:rPr>
        <w:t>.</w:t>
      </w:r>
    </w:p>
    <w:p w14:paraId="2FFD52D6" w14:textId="77777777" w:rsidR="00187336" w:rsidRPr="000D2198" w:rsidRDefault="00187336" w:rsidP="00187336">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B11F53">
        <w:rPr>
          <w:rStyle w:val="Emphasis"/>
          <w:highlight w:val="green"/>
        </w:rPr>
        <w:t>what good does one more left democrat</w:t>
      </w:r>
      <w:r w:rsidRPr="000D2198">
        <w:rPr>
          <w:rStyle w:val="Emphasis"/>
        </w:rPr>
        <w:t xml:space="preserve"> who will abandon the workers </w:t>
      </w:r>
      <w:r w:rsidRPr="00B11F53">
        <w:rPr>
          <w:rStyle w:val="Emphasis"/>
          <w:highlight w:val="green"/>
        </w:rPr>
        <w:t>do</w:t>
      </w:r>
      <w:r w:rsidRPr="000D2198">
        <w:rPr>
          <w:rStyle w:val="Emphasis"/>
        </w:rPr>
        <w:t xml:space="preserve"> for us</w:t>
      </w:r>
      <w:r w:rsidRPr="00B11F53">
        <w:rPr>
          <w:rStyle w:val="Emphasis"/>
          <w:highlight w:val="green"/>
        </w:rPr>
        <w:t>?</w:t>
      </w:r>
    </w:p>
    <w:p w14:paraId="245FB92E" w14:textId="77777777" w:rsidR="00187336" w:rsidRPr="000D2198" w:rsidRDefault="00187336" w:rsidP="00187336">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074FE099" w14:textId="77777777" w:rsidR="00187336" w:rsidRPr="000D2198" w:rsidRDefault="00187336" w:rsidP="00187336">
      <w:pPr>
        <w:rPr>
          <w:sz w:val="12"/>
        </w:rPr>
      </w:pPr>
      <w:r w:rsidRPr="000D2198">
        <w:rPr>
          <w:sz w:val="12"/>
        </w:rPr>
        <w:t xml:space="preserve">And do this, we reply: </w:t>
      </w:r>
      <w:r w:rsidRPr="00B11F53">
        <w:rPr>
          <w:rStyle w:val="StyleUnderline"/>
          <w:highlight w:val="green"/>
        </w:rPr>
        <w:t>what makes you think reform</w:t>
      </w:r>
      <w:r w:rsidRPr="000D2198">
        <w:rPr>
          <w:sz w:val="12"/>
        </w:rPr>
        <w:t xml:space="preserve">ism </w:t>
      </w:r>
      <w:r w:rsidRPr="00B11F53">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B11F53">
        <w:rPr>
          <w:rStyle w:val="StyleUnderline"/>
          <w:highlight w:val="green"/>
        </w:rPr>
        <w:t>the</w:t>
      </w:r>
      <w:r w:rsidRPr="000D2198">
        <w:rPr>
          <w:rStyle w:val="StyleUnderline"/>
        </w:rPr>
        <w:t xml:space="preserve"> Black </w:t>
      </w:r>
      <w:r w:rsidRPr="00B11F53">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B11F53">
        <w:rPr>
          <w:rStyle w:val="StyleUnderline"/>
          <w:highlight w:val="green"/>
        </w:rPr>
        <w:t>fed the children themselves</w:t>
      </w:r>
      <w:r w:rsidRPr="000D2198">
        <w:rPr>
          <w:sz w:val="12"/>
        </w:rPr>
        <w:t xml:space="preserve">. In the 40s and 50s, </w:t>
      </w:r>
      <w:r w:rsidRPr="00B11F53">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B11F53">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1E67FA9E" w14:textId="77777777" w:rsidR="00187336" w:rsidRPr="000D2198" w:rsidRDefault="00187336" w:rsidP="00187336">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1606393F" w14:textId="77777777" w:rsidR="00187336" w:rsidRPr="000D2198" w:rsidRDefault="00187336" w:rsidP="00187336">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B11F53">
        <w:rPr>
          <w:rStyle w:val="StyleUnderline"/>
          <w:highlight w:val="green"/>
        </w:rPr>
        <w:t>Our task</w:t>
      </w:r>
      <w:r w:rsidRPr="000D2198">
        <w:rPr>
          <w:rStyle w:val="StyleUnderline"/>
        </w:rPr>
        <w:t xml:space="preserve"> now </w:t>
      </w:r>
      <w:r w:rsidRPr="00B11F53">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B11F53">
        <w:rPr>
          <w:rStyle w:val="Emphasis"/>
          <w:highlight w:val="green"/>
        </w:rPr>
        <w:t>Our task is to serve the people</w:t>
      </w:r>
      <w:r w:rsidRPr="000D2198">
        <w:rPr>
          <w:sz w:val="12"/>
        </w:rPr>
        <w:t>. Our task is to build dual power.</w:t>
      </w:r>
    </w:p>
    <w:p w14:paraId="07CEE20F" w14:textId="77777777" w:rsidR="00187336" w:rsidRPr="000D2198" w:rsidRDefault="00187336" w:rsidP="00187336">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B11F53">
        <w:rPr>
          <w:rStyle w:val="StyleUnderline"/>
          <w:highlight w:val="green"/>
        </w:rPr>
        <w:t>Philly Socialists</w:t>
      </w:r>
      <w:r w:rsidRPr="000D2198">
        <w:rPr>
          <w:rStyle w:val="StyleUnderline"/>
        </w:rPr>
        <w:t xml:space="preserve"> have begun to </w:t>
      </w:r>
      <w:r w:rsidRPr="00B11F53">
        <w:rPr>
          <w:rStyle w:val="StyleUnderline"/>
          <w:highlight w:val="green"/>
        </w:rPr>
        <w:t>build</w:t>
      </w:r>
      <w:r w:rsidRPr="000D2198">
        <w:rPr>
          <w:rStyle w:val="StyleUnderline"/>
        </w:rPr>
        <w:t xml:space="preserve"> dual power through </w:t>
      </w:r>
      <w:r w:rsidRPr="00B11F53">
        <w:rPr>
          <w:rStyle w:val="StyleUnderline"/>
          <w:highlight w:val="green"/>
        </w:rPr>
        <w:t>GED programs and tenants unions</w:t>
      </w:r>
      <w:r w:rsidRPr="000D2198">
        <w:rPr>
          <w:sz w:val="12"/>
        </w:rPr>
        <w:t xml:space="preserve">, </w:t>
      </w:r>
      <w:r w:rsidRPr="000D2198">
        <w:rPr>
          <w:rStyle w:val="StyleUnderline"/>
        </w:rPr>
        <w:t xml:space="preserve">many branches of </w:t>
      </w:r>
      <w:r w:rsidRPr="00B11F53">
        <w:rPr>
          <w:rStyle w:val="StyleUnderline"/>
          <w:highlight w:val="green"/>
        </w:rPr>
        <w:t xml:space="preserve">the </w:t>
      </w:r>
      <w:r w:rsidRPr="00B11F53">
        <w:rPr>
          <w:rStyle w:val="Emphasis"/>
          <w:highlight w:val="green"/>
        </w:rPr>
        <w:t>P</w:t>
      </w:r>
      <w:r w:rsidRPr="000D2198">
        <w:rPr>
          <w:rStyle w:val="StyleUnderline"/>
        </w:rPr>
        <w:t xml:space="preserve">arty For </w:t>
      </w:r>
      <w:r w:rsidRPr="00B11F53">
        <w:rPr>
          <w:rStyle w:val="Emphasis"/>
          <w:highlight w:val="green"/>
        </w:rPr>
        <w:t>S</w:t>
      </w:r>
      <w:r w:rsidRPr="000D2198">
        <w:rPr>
          <w:rStyle w:val="StyleUnderline"/>
        </w:rPr>
        <w:t xml:space="preserve">ocialism and </w:t>
      </w:r>
      <w:r w:rsidRPr="00B11F53">
        <w:rPr>
          <w:rStyle w:val="Emphasis"/>
          <w:highlight w:val="green"/>
        </w:rPr>
        <w:t>L</w:t>
      </w:r>
      <w:r w:rsidRPr="000D2198">
        <w:rPr>
          <w:rStyle w:val="StyleUnderline"/>
        </w:rPr>
        <w:t xml:space="preserve">iberation have begun to </w:t>
      </w:r>
      <w:r w:rsidRPr="00B11F53">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B11F53">
        <w:rPr>
          <w:rStyle w:val="StyleUnderline"/>
          <w:highlight w:val="green"/>
        </w:rPr>
        <w:t>Red Guard collectives</w:t>
      </w:r>
      <w:r w:rsidRPr="000D2198">
        <w:rPr>
          <w:rStyle w:val="StyleUnderline"/>
        </w:rPr>
        <w:t xml:space="preserve"> in Los Angeles have built serve the people programs and </w:t>
      </w:r>
      <w:r w:rsidRPr="00B11F53">
        <w:rPr>
          <w:rStyle w:val="StyleUnderline"/>
          <w:highlight w:val="green"/>
        </w:rPr>
        <w:t>take</w:t>
      </w:r>
      <w:r w:rsidRPr="000D2198">
        <w:rPr>
          <w:sz w:val="12"/>
        </w:rPr>
        <w:t xml:space="preserve">n </w:t>
      </w:r>
      <w:r w:rsidRPr="000D2198">
        <w:rPr>
          <w:rStyle w:val="StyleUnderline"/>
        </w:rPr>
        <w:t xml:space="preserve">on a stance of </w:t>
      </w:r>
      <w:r w:rsidRPr="00B11F53">
        <w:rPr>
          <w:rStyle w:val="StyleUnderline"/>
          <w:highlight w:val="green"/>
        </w:rPr>
        <w:t>militant resistance to gentrification</w:t>
      </w:r>
      <w:r w:rsidRPr="000D2198">
        <w:rPr>
          <w:sz w:val="12"/>
        </w:rPr>
        <w:t>. The movement is growing, its time is coming, and dual power is achievable within our life time.</w:t>
      </w:r>
    </w:p>
    <w:p w14:paraId="26C30775" w14:textId="77777777" w:rsidR="00187336" w:rsidRPr="000D2198" w:rsidRDefault="00187336" w:rsidP="00187336">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2301DB36" w14:textId="77777777" w:rsidR="00187336" w:rsidRDefault="00187336" w:rsidP="00187336">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B11F53">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B11F53">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p w14:paraId="194379F1" w14:textId="77777777" w:rsidR="00187336" w:rsidRDefault="00187336" w:rsidP="00187336"/>
    <w:p w14:paraId="4CA9C56D" w14:textId="77777777" w:rsidR="00187336" w:rsidRDefault="00187336" w:rsidP="00187336">
      <w:pPr>
        <w:pStyle w:val="Heading2"/>
      </w:pPr>
      <w:r>
        <w:t>1NC – Wages Adv</w:t>
      </w:r>
    </w:p>
    <w:p w14:paraId="2807CD40" w14:textId="77777777" w:rsidR="00187336" w:rsidRDefault="00187336" w:rsidP="00187336">
      <w:pPr>
        <w:pStyle w:val="Heading3"/>
      </w:pPr>
      <w:r>
        <w:t>1NC – Farmers Suck</w:t>
      </w:r>
    </w:p>
    <w:p w14:paraId="4E59E43E" w14:textId="77777777" w:rsidR="00187336" w:rsidRPr="00B11F53" w:rsidRDefault="00187336" w:rsidP="00187336">
      <w:pPr>
        <w:pStyle w:val="Heading4"/>
      </w:pPr>
      <w:r w:rsidRPr="00B11F53">
        <w:t xml:space="preserve">1AC Wang et. al </w:t>
      </w:r>
      <w:r>
        <w:t>’</w:t>
      </w:r>
      <w:r w:rsidRPr="00B11F53">
        <w:t>19</w:t>
      </w:r>
      <w:r>
        <w:t xml:space="preserve"> says that the problem is </w:t>
      </w:r>
      <w:r>
        <w:rPr>
          <w:u w:val="single"/>
        </w:rPr>
        <w:t>lack of investment</w:t>
      </w:r>
      <w:r>
        <w:t xml:space="preserve"> in ag – there’s </w:t>
      </w:r>
      <w:r>
        <w:rPr>
          <w:u w:val="single"/>
        </w:rPr>
        <w:t>no reason</w:t>
      </w:r>
      <w:r>
        <w:t xml:space="preserve"> that giving farm</w:t>
      </w:r>
      <w:r>
        <w:rPr>
          <w:u w:val="single"/>
        </w:rPr>
        <w:t>workers</w:t>
      </w:r>
      <w:r>
        <w:t xml:space="preserve"> the right to strike increases incentive – it would have the </w:t>
      </w:r>
      <w:r>
        <w:rPr>
          <w:u w:val="single"/>
        </w:rPr>
        <w:t>opposite</w:t>
      </w:r>
      <w:r>
        <w:t xml:space="preserve"> effect because increased worker bargaining power would impose </w:t>
      </w:r>
      <w:r>
        <w:rPr>
          <w:u w:val="single"/>
        </w:rPr>
        <w:t>higher costs</w:t>
      </w:r>
      <w:r>
        <w:t xml:space="preserve"> on farm owners.</w:t>
      </w:r>
    </w:p>
    <w:p w14:paraId="6996101D" w14:textId="77777777" w:rsidR="00187336" w:rsidRPr="00B11F53" w:rsidRDefault="00187336" w:rsidP="00187336">
      <w:pPr>
        <w:pStyle w:val="Heading4"/>
      </w:pPr>
      <w:r>
        <w:t xml:space="preserve">Solely blaming centralization on unsustainable practices doesn’t account for </w:t>
      </w:r>
      <w:r>
        <w:rPr>
          <w:u w:val="single"/>
        </w:rPr>
        <w:t>farmer interest</w:t>
      </w:r>
      <w:r>
        <w:t xml:space="preserve"> – there’s a clear class distinction between </w:t>
      </w:r>
      <w:r w:rsidRPr="0007455F">
        <w:rPr>
          <w:u w:val="single"/>
        </w:rPr>
        <w:t>farmworkers</w:t>
      </w:r>
      <w:r>
        <w:t xml:space="preserve"> and </w:t>
      </w:r>
      <w:r w:rsidRPr="0007455F">
        <w:rPr>
          <w:u w:val="single"/>
        </w:rPr>
        <w:t>farmers</w:t>
      </w:r>
      <w:r>
        <w:t xml:space="preserve"> – means the aff </w:t>
      </w:r>
      <w:r>
        <w:rPr>
          <w:u w:val="single"/>
        </w:rPr>
        <w:t>can’t solve</w:t>
      </w:r>
      <w:r>
        <w:t xml:space="preserve"> – independently, </w:t>
      </w:r>
      <w:r>
        <w:rPr>
          <w:u w:val="single"/>
        </w:rPr>
        <w:t>anti-trust</w:t>
      </w:r>
      <w:r>
        <w:t xml:space="preserve"> is an alt cause.</w:t>
      </w:r>
    </w:p>
    <w:p w14:paraId="3CF51076" w14:textId="77777777" w:rsidR="00187336" w:rsidRDefault="00187336" w:rsidP="00187336">
      <w:pPr>
        <w:rPr>
          <w:rStyle w:val="Style13ptBold"/>
        </w:rPr>
      </w:pPr>
      <w:r w:rsidRPr="00284DE2">
        <w:rPr>
          <w:rStyle w:val="Style13ptBold"/>
        </w:rPr>
        <w:t xml:space="preserve">Rosenberg and Stucki </w:t>
      </w:r>
      <w:r>
        <w:rPr>
          <w:rStyle w:val="Style13ptBold"/>
        </w:rPr>
        <w:t>‘</w:t>
      </w:r>
      <w:r w:rsidRPr="00284DE2">
        <w:rPr>
          <w:rStyle w:val="Style13ptBold"/>
        </w:rPr>
        <w:t xml:space="preserve">6/9 </w:t>
      </w:r>
    </w:p>
    <w:p w14:paraId="2085563C" w14:textId="77777777" w:rsidR="00187336" w:rsidRPr="000852C2" w:rsidRDefault="00187336" w:rsidP="00187336">
      <w:pPr>
        <w:rPr>
          <w:sz w:val="16"/>
          <w:szCs w:val="16"/>
        </w:rPr>
      </w:pPr>
      <w:r w:rsidRPr="000852C2">
        <w:rPr>
          <w:sz w:val="16"/>
          <w:szCs w:val="16"/>
        </w:rPr>
        <w:t xml:space="preserve">(Nathan and Bryce, 06.09.2021, Don’t Trust the Antitrust Narrative: Farmers Benefit from Industrial Ag. Workers Do Not, Jacobin, </w:t>
      </w:r>
      <w:hyperlink r:id="rId11" w:history="1">
        <w:r w:rsidRPr="000852C2">
          <w:rPr>
            <w:rStyle w:val="Hyperlink"/>
            <w:sz w:val="16"/>
            <w:szCs w:val="16"/>
          </w:rPr>
          <w:t>https://jacobinmag.com/2021/06/antitrust-farmers-farmworkers-exploitation-agribusiness-low-pay-dangerous-working-conditions</w:t>
        </w:r>
      </w:hyperlink>
      <w:r w:rsidRPr="000852C2">
        <w:rPr>
          <w:sz w:val="16"/>
          <w:szCs w:val="16"/>
        </w:rPr>
        <w:t>, accessed 9/18) JA</w:t>
      </w:r>
    </w:p>
    <w:p w14:paraId="364A0DB2" w14:textId="77777777" w:rsidR="00187336" w:rsidRPr="00B11F53" w:rsidRDefault="00187336" w:rsidP="00187336">
      <w:pPr>
        <w:rPr>
          <w:rStyle w:val="Emphasis"/>
          <w:highlight w:val="green"/>
        </w:rPr>
      </w:pPr>
      <w:r w:rsidRPr="00B11F53">
        <w:rPr>
          <w:rStyle w:val="StyleUnderline"/>
          <w:highlight w:val="green"/>
        </w:rPr>
        <w:t>The antitrust critique of industrial ag</w:t>
      </w:r>
      <w:r w:rsidRPr="00284DE2">
        <w:rPr>
          <w:rStyle w:val="StyleUnderline"/>
        </w:rPr>
        <w:t xml:space="preserve">riculture </w:t>
      </w:r>
      <w:r w:rsidRPr="00B11F53">
        <w:rPr>
          <w:rStyle w:val="StyleUnderline"/>
          <w:highlight w:val="green"/>
        </w:rPr>
        <w:t>dominates discussions of the farm economy</w:t>
      </w:r>
      <w:r w:rsidRPr="00284DE2">
        <w:rPr>
          <w:rStyle w:val="StyleUnderline"/>
        </w:rPr>
        <w:t xml:space="preserve"> in progressive media and policy circles.</w:t>
      </w:r>
      <w:r>
        <w:rPr>
          <w:rStyle w:val="StyleUnderline"/>
        </w:rPr>
        <w:t xml:space="preserve"> </w:t>
      </w:r>
      <w:r w:rsidRPr="00E70D23">
        <w:rPr>
          <w:sz w:val="14"/>
        </w:rPr>
        <w:t xml:space="preserve">In a fiery attack on Joe Biden’s agricultural team during the 2020 </w:t>
      </w:r>
      <w:r w:rsidRPr="00E70D23">
        <w:rPr>
          <w:rStyle w:val="Style13ptBold"/>
          <w:sz w:val="14"/>
        </w:rPr>
        <w:t>campaign</w:t>
      </w:r>
      <w:r w:rsidRPr="00E70D23">
        <w:rPr>
          <w:sz w:val="14"/>
        </w:rPr>
        <w:t xml:space="preserve">, David </w:t>
      </w:r>
      <w:r w:rsidRPr="00284DE2">
        <w:rPr>
          <w:rStyle w:val="StyleUnderline"/>
        </w:rPr>
        <w:t>Dayen</w:t>
      </w:r>
      <w:r>
        <w:rPr>
          <w:rStyle w:val="StyleUnderline"/>
        </w:rPr>
        <w:t xml:space="preserve"> </w:t>
      </w:r>
      <w:hyperlink r:id="rId12" w:history="1">
        <w:r w:rsidRPr="00284DE2">
          <w:rPr>
            <w:rStyle w:val="StyleUnderline"/>
          </w:rPr>
          <w:t>argued</w:t>
        </w:r>
      </w:hyperlink>
      <w:r>
        <w:rPr>
          <w:rStyle w:val="StyleUnderline"/>
        </w:rPr>
        <w:t xml:space="preserve"> </w:t>
      </w:r>
      <w:r w:rsidRPr="00284DE2">
        <w:rPr>
          <w:rStyle w:val="StyleUnderline"/>
        </w:rPr>
        <w:t>that cattle ranchers, hog farmers, and crop producers are all at the mercy of corporate middlemen like Cargill and Bayer</w:t>
      </w:r>
      <w:r w:rsidRPr="00E70D23">
        <w:rPr>
          <w:sz w:val="14"/>
        </w:rPr>
        <w:t xml:space="preserve">, who exert excessive control over the industry and bend farmers to their will. In her </w:t>
      </w:r>
      <w:r w:rsidRPr="00E70D23">
        <w:rPr>
          <w:rStyle w:val="Style13ptBold"/>
          <w:sz w:val="14"/>
        </w:rPr>
        <w:t>2020</w:t>
      </w:r>
      <w:r w:rsidRPr="00E70D23">
        <w:rPr>
          <w:sz w:val="14"/>
        </w:rPr>
        <w:t xml:space="preserve"> book </w:t>
      </w:r>
      <w:hyperlink r:id="rId13" w:history="1">
        <w:r w:rsidRPr="00E70D23">
          <w:rPr>
            <w:rStyle w:val="Hyperlink"/>
            <w:i/>
            <w:iCs/>
            <w:sz w:val="14"/>
          </w:rPr>
          <w:t>Break ’Em Up</w:t>
        </w:r>
      </w:hyperlink>
      <w:r w:rsidRPr="00E70D23">
        <w:rPr>
          <w:sz w:val="14"/>
        </w:rPr>
        <w:t xml:space="preserve">, Zephyr </w:t>
      </w:r>
      <w:r w:rsidRPr="00284DE2">
        <w:rPr>
          <w:rStyle w:val="StyleUnderline"/>
        </w:rPr>
        <w:t>Teachout uses the metaphor of “chickenization” to compare the plight of chicken farmers forced to use the feed supplied by Tyson to rideshare drivers who must accept Uber’s rate cuts.</w:t>
      </w:r>
      <w:r w:rsidRPr="00E70D23">
        <w:rPr>
          <w:sz w:val="14"/>
        </w:rPr>
        <w:t xml:space="preserve"> “Some of the biggest Fortune 500 companies may be in agriculture and are making huge profits,” Teachout writes, “but farmers are poor and insecure.” </w:t>
      </w:r>
      <w:r w:rsidRPr="00B11F53">
        <w:rPr>
          <w:rStyle w:val="StyleUnderline"/>
          <w:highlight w:val="green"/>
        </w:rPr>
        <w:t>The antitrust movement is not wrong to focus on the power of corporations</w:t>
      </w:r>
      <w:r w:rsidRPr="00284DE2">
        <w:rPr>
          <w:rStyle w:val="StyleUnderline"/>
        </w:rPr>
        <w:t>: agribusiness has helped transform huge swathes of the globe into biological wastelands, depopulated the countryside, and created a class of hyper-exploited workers</w:t>
      </w:r>
      <w:r w:rsidRPr="00E70D23">
        <w:rPr>
          <w:sz w:val="14"/>
        </w:rPr>
        <w:t xml:space="preserve">. </w:t>
      </w:r>
      <w:r w:rsidRPr="00B11F53">
        <w:rPr>
          <w:rStyle w:val="Emphasis"/>
          <w:highlight w:val="green"/>
        </w:rPr>
        <w:t>But the standard antitrust analysis overlooks how much US farmers benefit from</w:t>
      </w:r>
      <w:r w:rsidRPr="00284DE2">
        <w:rPr>
          <w:rStyle w:val="Emphasis"/>
        </w:rPr>
        <w:t xml:space="preserve">, and are invested in, </w:t>
      </w:r>
      <w:r w:rsidRPr="00B11F53">
        <w:rPr>
          <w:rStyle w:val="Emphasis"/>
          <w:highlight w:val="green"/>
        </w:rPr>
        <w:t>the current system</w:t>
      </w:r>
      <w:r w:rsidRPr="00284DE2">
        <w:rPr>
          <w:rStyle w:val="Emphasis"/>
        </w:rPr>
        <w:t>.</w:t>
      </w:r>
      <w:r>
        <w:rPr>
          <w:rStyle w:val="Emphasis"/>
        </w:rPr>
        <w:t xml:space="preserve"> </w:t>
      </w:r>
      <w:r w:rsidRPr="00B11F53">
        <w:rPr>
          <w:rStyle w:val="StyleUnderline"/>
          <w:highlight w:val="green"/>
        </w:rPr>
        <w:t>Farmworkers’ low pay</w:t>
      </w:r>
      <w:r w:rsidRPr="00284DE2">
        <w:rPr>
          <w:rStyle w:val="StyleUnderline"/>
        </w:rPr>
        <w:t xml:space="preserve"> </w:t>
      </w:r>
      <w:r w:rsidRPr="00B11F53">
        <w:rPr>
          <w:rStyle w:val="StyleUnderline"/>
          <w:highlight w:val="green"/>
        </w:rPr>
        <w:t>and</w:t>
      </w:r>
      <w:r w:rsidRPr="00284DE2">
        <w:rPr>
          <w:rStyle w:val="StyleUnderline"/>
        </w:rPr>
        <w:t xml:space="preserve"> dangerous </w:t>
      </w:r>
      <w:r w:rsidRPr="00B11F53">
        <w:rPr>
          <w:rStyle w:val="StyleUnderline"/>
          <w:highlight w:val="green"/>
        </w:rPr>
        <w:t>work conditions</w:t>
      </w:r>
      <w:r w:rsidRPr="00284DE2">
        <w:rPr>
          <w:rStyle w:val="StyleUnderline"/>
        </w:rPr>
        <w:t xml:space="preserve">, meanwhile, </w:t>
      </w:r>
      <w:r w:rsidRPr="00B11F53">
        <w:rPr>
          <w:rStyle w:val="StyleUnderline"/>
          <w:highlight w:val="green"/>
        </w:rPr>
        <w:t>put them in direct conflict with farmers</w:t>
      </w:r>
      <w:r w:rsidRPr="00B11F53">
        <w:rPr>
          <w:sz w:val="14"/>
          <w:highlight w:val="green"/>
        </w:rPr>
        <w:t>.</w:t>
      </w:r>
      <w:r w:rsidRPr="00E70D23">
        <w:rPr>
          <w:sz w:val="14"/>
        </w:rPr>
        <w:t xml:space="preserve"> </w:t>
      </w:r>
      <w:r w:rsidRPr="00284DE2">
        <w:rPr>
          <w:rStyle w:val="Emphasis"/>
        </w:rPr>
        <w:t>They</w:t>
      </w:r>
      <w:r>
        <w:rPr>
          <w:rStyle w:val="Emphasis"/>
        </w:rPr>
        <w:t xml:space="preserve"> </w:t>
      </w:r>
      <w:hyperlink r:id="rId14" w:history="1">
        <w:r w:rsidRPr="00284DE2">
          <w:rPr>
            <w:rStyle w:val="Emphasis"/>
          </w:rPr>
          <w:t>have long led fights</w:t>
        </w:r>
      </w:hyperlink>
      <w:r>
        <w:rPr>
          <w:rStyle w:val="Emphasis"/>
        </w:rPr>
        <w:t xml:space="preserve"> </w:t>
      </w:r>
      <w:r w:rsidRPr="00284DE2">
        <w:rPr>
          <w:rStyle w:val="Emphasis"/>
        </w:rPr>
        <w:t>for environmental and labor reforms — and the industry’s dependence on their labor gives them potentially enormous bargaining power. They — not farmers — will be at the forefront of any effort to democratize agriculture.</w:t>
      </w:r>
      <w:r>
        <w:rPr>
          <w:rStyle w:val="Emphasis"/>
        </w:rPr>
        <w:t xml:space="preserve"> </w:t>
      </w:r>
      <w:r w:rsidRPr="00E70D23">
        <w:rPr>
          <w:sz w:val="14"/>
        </w:rPr>
        <w:t xml:space="preserve">Affluent Farmers </w:t>
      </w:r>
      <w:r w:rsidRPr="00B11F53">
        <w:rPr>
          <w:rStyle w:val="StyleUnderline"/>
          <w:highlight w:val="green"/>
        </w:rPr>
        <w:t>Most farmers in the United States today enjoy high incomes and wealth</w:t>
      </w:r>
      <w:r w:rsidRPr="00E70D23">
        <w:rPr>
          <w:sz w:val="14"/>
        </w:rPr>
        <w:t xml:space="preserve">. The median farm household </w:t>
      </w:r>
      <w:hyperlink r:id="rId15" w:history="1">
        <w:r w:rsidRPr="00E70D23">
          <w:rPr>
            <w:rStyle w:val="Hyperlink"/>
            <w:sz w:val="14"/>
          </w:rPr>
          <w:t>has</w:t>
        </w:r>
      </w:hyperlink>
      <w:r w:rsidRPr="00E70D23">
        <w:rPr>
          <w:sz w:val="14"/>
        </w:rPr>
        <w:t xml:space="preserve"> a total income 21 percent higher than the overall median household and 75 percent higher than the rural median. Ninety-seven percent of farm households boast a higher net worth than the median household, and the median farm household has a nonfarm net wealth 2.5 times higher than the median household and a total net wealth nine times higher (both of these figures account for debts). </w:t>
      </w:r>
      <w:r w:rsidRPr="00284DE2">
        <w:rPr>
          <w:rStyle w:val="StyleUnderline"/>
        </w:rPr>
        <w:t xml:space="preserve">The </w:t>
      </w:r>
      <w:r w:rsidRPr="00B11F53">
        <w:rPr>
          <w:rStyle w:val="StyleUnderline"/>
          <w:highlight w:val="green"/>
        </w:rPr>
        <w:t>general farm economy is</w:t>
      </w:r>
      <w:r w:rsidRPr="00284DE2">
        <w:rPr>
          <w:rStyle w:val="StyleUnderline"/>
        </w:rPr>
        <w:t xml:space="preserve"> also </w:t>
      </w:r>
      <w:r w:rsidRPr="00B11F53">
        <w:rPr>
          <w:rStyle w:val="StyleUnderline"/>
          <w:highlight w:val="green"/>
        </w:rPr>
        <w:t>strong</w:t>
      </w:r>
      <w:r w:rsidRPr="00284DE2">
        <w:rPr>
          <w:rStyle w:val="StyleUnderline"/>
        </w:rPr>
        <w:t>. Despite innumerable reports that use</w:t>
      </w:r>
      <w:r>
        <w:rPr>
          <w:rStyle w:val="StyleUnderline"/>
        </w:rPr>
        <w:t xml:space="preserve"> </w:t>
      </w:r>
      <w:r w:rsidRPr="00284DE2">
        <w:rPr>
          <w:rStyle w:val="StyleUnderline"/>
        </w:rPr>
        <w:t>total</w:t>
      </w:r>
      <w:r>
        <w:rPr>
          <w:rStyle w:val="StyleUnderline"/>
        </w:rPr>
        <w:t xml:space="preserve"> </w:t>
      </w:r>
      <w:r w:rsidRPr="00284DE2">
        <w:rPr>
          <w:rStyle w:val="StyleUnderline"/>
        </w:rPr>
        <w:t>farm income to argue US farmers are in crisis,</w:t>
      </w:r>
      <w:r>
        <w:rPr>
          <w:rStyle w:val="StyleUnderline"/>
        </w:rPr>
        <w:t xml:space="preserve"> </w:t>
      </w:r>
      <w:r w:rsidRPr="00B11F53">
        <w:rPr>
          <w:rStyle w:val="StyleUnderline"/>
          <w:highlight w:val="green"/>
        </w:rPr>
        <w:t>per farm net income has rarely been better.</w:t>
      </w:r>
      <w:r w:rsidRPr="00284DE2">
        <w:rPr>
          <w:rStyle w:val="StyleUnderline"/>
        </w:rPr>
        <w:t xml:space="preserve"> </w:t>
      </w:r>
      <w:r w:rsidRPr="00E70D23">
        <w:rPr>
          <w:sz w:val="14"/>
        </w:rPr>
        <w:t xml:space="preserve">Five of the ten best farm income years since the Great Depression have come in the last decade. </w:t>
      </w:r>
      <w:r w:rsidRPr="00284DE2">
        <w:rPr>
          <w:rStyle w:val="StyleUnderline"/>
        </w:rPr>
        <w:t>How, then, do antitrust writers produce so much data to suggest that farmers are poor? Most often, they misinterpret numbers that require a great deal more context.</w:t>
      </w:r>
      <w:r w:rsidRPr="00E70D23">
        <w:rPr>
          <w:sz w:val="14"/>
        </w:rPr>
        <w:t xml:space="preserve"> One of the most common antitrust </w:t>
      </w:r>
      <w:hyperlink r:id="rId16" w:history="1">
        <w:r w:rsidRPr="00E70D23">
          <w:rPr>
            <w:rStyle w:val="Hyperlink"/>
            <w:sz w:val="14"/>
          </w:rPr>
          <w:t>arguments</w:t>
        </w:r>
      </w:hyperlink>
      <w:r w:rsidRPr="00E70D23">
        <w:rPr>
          <w:sz w:val="14"/>
        </w:rPr>
        <w:t xml:space="preserve"> is that the farmer’s share of the food dollar has fallen from 37 cents in 1980 to around 15 cents today. This is true — though the share </w:t>
      </w:r>
      <w:hyperlink r:id="rId17" w:history="1">
        <w:r w:rsidRPr="00E70D23">
          <w:rPr>
            <w:rStyle w:val="Hyperlink"/>
            <w:sz w:val="14"/>
          </w:rPr>
          <w:t>hasn’t changed much</w:t>
        </w:r>
      </w:hyperlink>
      <w:r w:rsidRPr="00E70D23">
        <w:rPr>
          <w:sz w:val="14"/>
        </w:rPr>
        <w:t xml:space="preserve"> since at least 1993 — but total spending on food is up and the number of farms is down. The upshot: farm revenues are at near record levels today.  </w:t>
      </w:r>
      <w:r w:rsidRPr="00284DE2">
        <w:rPr>
          <w:rStyle w:val="StyleUnderline"/>
        </w:rPr>
        <w:t>Antitrust writers also often use summary statistics skewed by the Department of Agriculture’s idiosyncratic definition of “farm.”</w:t>
      </w:r>
      <w:r w:rsidRPr="00E70D23">
        <w:rPr>
          <w:sz w:val="14"/>
        </w:rPr>
        <w:t xml:space="preserve"> David Dayen writes that “more than half of all farm households are losing money.” But the USDA’s Census of Agriculture, the source of many such figures, includes an enormous number of “farms” that do very little farming, if any at all. After the USDA’s constituency of farmers declined sharply after World War II — and along with it, the department’s influence — it began to liberalize its definition of “farm,” counting rural properties with no agricultural production at all as farm operations when they are deemed capable of producing $1,000 in sales. If you have a hundred acres of grass and woodland, a fifth of an acre of fruit-bearing trees, or a fifteenth of an acre of berries — as many wealthy rural residents do — you’re a “farmer” according to USDA. Almost a quarter of the operations in the 2017 census </w:t>
      </w:r>
      <w:hyperlink r:id="rId18" w:history="1">
        <w:r w:rsidRPr="00E70D23">
          <w:rPr>
            <w:rStyle w:val="Hyperlink"/>
            <w:sz w:val="14"/>
          </w:rPr>
          <w:t>did not sell</w:t>
        </w:r>
      </w:hyperlink>
      <w:r w:rsidRPr="00E70D23">
        <w:rPr>
          <w:sz w:val="14"/>
        </w:rPr>
        <w:t xml:space="preserve"> any farm products whatsoever. Though the census </w:t>
      </w:r>
      <w:hyperlink r:id="rId19" w:history="1">
        <w:r w:rsidRPr="00E70D23">
          <w:rPr>
            <w:rStyle w:val="Hyperlink"/>
            <w:sz w:val="14"/>
          </w:rPr>
          <w:t>reports</w:t>
        </w:r>
      </w:hyperlink>
      <w:r w:rsidRPr="00E70D23">
        <w:rPr>
          <w:sz w:val="14"/>
        </w:rPr>
        <w:t xml:space="preserve"> around two million agricultural operations, two-thirds of these, according to the best available data, are retiree or “lifestyle” farms. Unsurprisingly, they drag down aggregate measures of farm income. Farm organizations portray low- or zero-sales farms as low-income families struggling to get back into agriculture. In reality, most of these farms are owned by wealthy rural and exurban residents who have no interest in farming as a business. </w:t>
      </w:r>
      <w:r w:rsidRPr="00284DE2">
        <w:rPr>
          <w:rStyle w:val="StyleUnderline"/>
        </w:rPr>
        <w:t>The median household with a “residence” farm — a category that makes up almost all small-scale farms and the majority of all farms —</w:t>
      </w:r>
      <w:r>
        <w:rPr>
          <w:rStyle w:val="StyleUnderline"/>
        </w:rPr>
        <w:t xml:space="preserve"> </w:t>
      </w:r>
      <w:hyperlink r:id="rId20" w:history="1">
        <w:r w:rsidRPr="00284DE2">
          <w:rPr>
            <w:rStyle w:val="StyleUnderline"/>
          </w:rPr>
          <w:t>lost</w:t>
        </w:r>
      </w:hyperlink>
      <w:r>
        <w:rPr>
          <w:rStyle w:val="StyleUnderline"/>
        </w:rPr>
        <w:t xml:space="preserve"> </w:t>
      </w:r>
      <w:r w:rsidRPr="00284DE2">
        <w:rPr>
          <w:rStyle w:val="StyleUnderline"/>
        </w:rPr>
        <w:t>$1,600 in farm income in 2019. But these same households, at the median,</w:t>
      </w:r>
      <w:r>
        <w:rPr>
          <w:rStyle w:val="StyleUnderline"/>
        </w:rPr>
        <w:t xml:space="preserve"> </w:t>
      </w:r>
      <w:hyperlink r:id="rId21" w:history="1">
        <w:r w:rsidRPr="00284DE2">
          <w:rPr>
            <w:rStyle w:val="StyleUnderline"/>
          </w:rPr>
          <w:t>take in</w:t>
        </w:r>
      </w:hyperlink>
      <w:r>
        <w:rPr>
          <w:rStyle w:val="StyleUnderline"/>
        </w:rPr>
        <w:t xml:space="preserve"> </w:t>
      </w:r>
      <w:r w:rsidRPr="00284DE2">
        <w:rPr>
          <w:rStyle w:val="StyleUnderline"/>
        </w:rPr>
        <w:t>more than $100,000 in total income and</w:t>
      </w:r>
      <w:r>
        <w:rPr>
          <w:rStyle w:val="StyleUnderline"/>
        </w:rPr>
        <w:t xml:space="preserve"> </w:t>
      </w:r>
      <w:hyperlink r:id="rId22" w:history="1">
        <w:r w:rsidRPr="00284DE2">
          <w:rPr>
            <w:rStyle w:val="StyleUnderline"/>
          </w:rPr>
          <w:t>hold</w:t>
        </w:r>
      </w:hyperlink>
      <w:r>
        <w:rPr>
          <w:rStyle w:val="StyleUnderline"/>
        </w:rPr>
        <w:t xml:space="preserve"> </w:t>
      </w:r>
      <w:r w:rsidRPr="00284DE2">
        <w:rPr>
          <w:rStyle w:val="StyleUnderline"/>
        </w:rPr>
        <w:t>around $450,000 in net nonfarm wealth</w:t>
      </w:r>
      <w:r w:rsidRPr="00E70D23">
        <w:rPr>
          <w:sz w:val="14"/>
        </w:rPr>
        <w:t xml:space="preserve"> — about four times the median US household. As journalist Maggie Koerth put it in a 2016 </w:t>
      </w:r>
      <w:hyperlink r:id="rId23" w:history="1">
        <w:r w:rsidRPr="00E70D23">
          <w:rPr>
            <w:rStyle w:val="Hyperlink"/>
            <w:sz w:val="14"/>
          </w:rPr>
          <w:t>investigative report</w:t>
        </w:r>
      </w:hyperlink>
      <w:r w:rsidRPr="00E70D23">
        <w:rPr>
          <w:sz w:val="14"/>
        </w:rPr>
        <w:t xml:space="preserve">, most small farmers in the agricultural census “aren’t the farms of the poor; they’re the yards of the upper-middle-class.” </w:t>
      </w:r>
      <w:r w:rsidRPr="00284DE2">
        <w:rPr>
          <w:rStyle w:val="StyleUnderline"/>
        </w:rPr>
        <w:t>Farm households have significantly higher net worth than non-farm households</w:t>
      </w:r>
      <w:r w:rsidRPr="00E70D23">
        <w:rPr>
          <w:sz w:val="14"/>
        </w:rPr>
        <w:t xml:space="preserve">. With only non-farm assets and debts included, the median residence farm household, which families tend to own for lifestyle reasons, has about 2.5 times as much net wealth as the median white household and 22 times as much as the median black household. With farm wealth included, the median residence farm has almost 5 times as much wealth as the median household. Commercial farms, which are responsible for the vast majority of all farm production, have an astronomical net wealth of $2.7 million — about 130 times that of the median black household. Almost all farmers, meanwhile, are white.  The few farms that do engage in market production tend to make boatloads of money. Only about 340,000 farms, 80 percent of them family-owned, </w:t>
      </w:r>
      <w:hyperlink r:id="rId24" w:history="1">
        <w:r w:rsidRPr="00E70D23">
          <w:rPr>
            <w:rStyle w:val="Hyperlink"/>
            <w:sz w:val="14"/>
          </w:rPr>
          <w:t>accounted</w:t>
        </w:r>
      </w:hyperlink>
      <w:r w:rsidRPr="00E70D23">
        <w:rPr>
          <w:sz w:val="14"/>
        </w:rPr>
        <w:t xml:space="preserve"> for 90 percent of sales in 2012. These are what USDA calls “farm businesses,” excluding so-called “low sales farms,” which </w:t>
      </w:r>
      <w:hyperlink r:id="rId25" w:history="1">
        <w:r w:rsidRPr="00E70D23">
          <w:rPr>
            <w:rStyle w:val="Hyperlink"/>
            <w:sz w:val="14"/>
          </w:rPr>
          <w:t>churn out</w:t>
        </w:r>
      </w:hyperlink>
      <w:r w:rsidRPr="00E70D23">
        <w:rPr>
          <w:sz w:val="14"/>
        </w:rPr>
        <w:t xml:space="preserve"> almost no agricultural products. Even farm businesses with “</w:t>
      </w:r>
      <w:hyperlink r:id="rId26" w:history="1">
        <w:r w:rsidRPr="00E70D23">
          <w:rPr>
            <w:rStyle w:val="Hyperlink"/>
            <w:sz w:val="14"/>
          </w:rPr>
          <w:t>moderate sales</w:t>
        </w:r>
      </w:hyperlink>
      <w:r w:rsidRPr="00E70D23">
        <w:rPr>
          <w:sz w:val="14"/>
        </w:rPr>
        <w:t>” boast a median farm income of $46,000, a median household income of $95,000, and a median net wealth of $1.8 million. “</w:t>
      </w:r>
      <w:hyperlink r:id="rId27" w:history="1">
        <w:r w:rsidRPr="00E70D23">
          <w:rPr>
            <w:rStyle w:val="Hyperlink"/>
            <w:sz w:val="14"/>
          </w:rPr>
          <w:t>Midsize</w:t>
        </w:r>
      </w:hyperlink>
      <w:r w:rsidRPr="00E70D23">
        <w:rPr>
          <w:sz w:val="14"/>
        </w:rPr>
        <w:t xml:space="preserve">” farms make a median of $102,000 off farming and have a total net wealth of $2.4 million. These figures </w:t>
      </w:r>
      <w:hyperlink r:id="rId28" w:history="1">
        <w:r w:rsidRPr="00E70D23">
          <w:rPr>
            <w:rStyle w:val="Hyperlink"/>
            <w:sz w:val="14"/>
          </w:rPr>
          <w:t>shoot</w:t>
        </w:r>
      </w:hyperlink>
      <w:r w:rsidRPr="00E70D23">
        <w:rPr>
          <w:sz w:val="14"/>
        </w:rPr>
        <w:t xml:space="preserve"> through the roof for larger operations. Note: Figures for income and wealth of farms are from ARMS special reports for 2019. Share of sales is from the 2012 Census of Agriculture Typology Report. Median income and wealth for all US households is from the Survey of Consumer Finances for 2016. What About Debt? </w:t>
      </w:r>
      <w:r w:rsidRPr="00284DE2">
        <w:rPr>
          <w:rStyle w:val="StyleUnderline"/>
        </w:rPr>
        <w:t>Many readers will be surprised to read that farmers have so much wealth, since antitrust analysts and journalists often point out that total farm debt is at an all-time high</w:t>
      </w:r>
      <w:r w:rsidRPr="00E70D23">
        <w:rPr>
          <w:sz w:val="14"/>
        </w:rPr>
        <w:t xml:space="preserve">. </w:t>
      </w:r>
      <w:r w:rsidRPr="00284DE2">
        <w:rPr>
          <w:rStyle w:val="StyleUnderline"/>
        </w:rPr>
        <w:t>What they don’t mention — in addition to not adjusting for inflation — is that farm assets</w:t>
      </w:r>
      <w:r>
        <w:rPr>
          <w:rStyle w:val="StyleUnderline"/>
        </w:rPr>
        <w:t xml:space="preserve"> </w:t>
      </w:r>
      <w:hyperlink r:id="rId29" w:history="1">
        <w:r w:rsidRPr="00284DE2">
          <w:rPr>
            <w:rStyle w:val="StyleUnderline"/>
          </w:rPr>
          <w:t>have increased</w:t>
        </w:r>
      </w:hyperlink>
      <w:r>
        <w:rPr>
          <w:rStyle w:val="StyleUnderline"/>
        </w:rPr>
        <w:t xml:space="preserve"> </w:t>
      </w:r>
      <w:r w:rsidRPr="00284DE2">
        <w:rPr>
          <w:rStyle w:val="StyleUnderline"/>
        </w:rPr>
        <w:t>at even higher rates.</w:t>
      </w:r>
      <w:r w:rsidRPr="00E70D23">
        <w:rPr>
          <w:sz w:val="14"/>
        </w:rPr>
        <w:t xml:space="preserve"> Farms also often have substantial nonfarm wealth they can draw on when their incomes dip. The net wealth figures cited throughout this piece account for both debts and inflation, while the total wealth figures account for nonfarm wealth. </w:t>
      </w:r>
      <w:r w:rsidRPr="00284DE2">
        <w:rPr>
          <w:rStyle w:val="StyleUnderline"/>
        </w:rPr>
        <w:t>Animal farmers, who figure prominently in the conventional antitrust narrative, are no exception to the general rule of farmer affluence</w:t>
      </w:r>
      <w:r w:rsidRPr="00E70D23">
        <w:rPr>
          <w:sz w:val="14"/>
        </w:rPr>
        <w:t xml:space="preserve">. David Dayen, in </w:t>
      </w:r>
      <w:r w:rsidRPr="00E70D23">
        <w:rPr>
          <w:i/>
          <w:iCs/>
          <w:sz w:val="14"/>
        </w:rPr>
        <w:t>Monopolized: Life in the Age of Corporate Power</w:t>
      </w:r>
      <w:r w:rsidRPr="00E70D23">
        <w:rPr>
          <w:sz w:val="14"/>
        </w:rPr>
        <w:t xml:space="preserve">, </w:t>
      </w:r>
      <w:hyperlink r:id="rId30" w:anchor="v=onepage&amp;q=a%25202013%2520Pew%2520report%2520noted%2520that%252071%2520percent%2520of%2520all%2520chicken%2520farmers%2520earn%2520incomes%2520below%2520the%2520poverty%2520line&amp;f=false" w:history="1">
        <w:r w:rsidRPr="00E70D23">
          <w:rPr>
            <w:rStyle w:val="Hyperlink"/>
            <w:sz w:val="14"/>
          </w:rPr>
          <w:t>writes</w:t>
        </w:r>
      </w:hyperlink>
      <w:r w:rsidRPr="00E70D23">
        <w:rPr>
          <w:sz w:val="14"/>
        </w:rPr>
        <w:t xml:space="preserve"> that “a 2013 Pew report noted that 71 percent of all chicken farmers earn incomes below the poverty line.” Zephyr Teachout uses the same figure in </w:t>
      </w:r>
      <w:r w:rsidRPr="00E70D23">
        <w:rPr>
          <w:i/>
          <w:iCs/>
          <w:sz w:val="14"/>
        </w:rPr>
        <w:t>Break ’Em Up</w:t>
      </w:r>
      <w:r w:rsidRPr="00E70D23">
        <w:rPr>
          <w:sz w:val="14"/>
        </w:rPr>
        <w:t xml:space="preserve">, as does the Open Markets Institute in an </w:t>
      </w:r>
      <w:hyperlink r:id="rId31" w:history="1">
        <w:r w:rsidRPr="00E70D23">
          <w:rPr>
            <w:rStyle w:val="Hyperlink"/>
            <w:sz w:val="14"/>
          </w:rPr>
          <w:t>oft-cited report</w:t>
        </w:r>
      </w:hyperlink>
      <w:r w:rsidRPr="00E70D23">
        <w:rPr>
          <w:sz w:val="14"/>
        </w:rPr>
        <w:t xml:space="preserve">. The source for this figure appears to be an unpublished 2001 report that found 71 percent of households whose </w:t>
      </w:r>
      <w:r w:rsidRPr="00E70D23">
        <w:rPr>
          <w:i/>
          <w:iCs/>
          <w:sz w:val="14"/>
        </w:rPr>
        <w:t>only source of income</w:t>
      </w:r>
      <w:r w:rsidRPr="00E70D23">
        <w:rPr>
          <w:sz w:val="14"/>
        </w:rPr>
        <w:t xml:space="preserve"> is a chicken farm were in poverty. The comparable number for today is not readily available, but data from the USDA (obtained for this article) show that even the lowest-sales broiler farm businesses boast a median household income of $69,000 and a net wealth of over $1 million. The figures are similar for cattle and hog farmers. Source: Special tabulation from USDA. None of this is to say that there aren’t chicken farmers, dairy farmers, and some other farmers who struggle. </w:t>
      </w:r>
      <w:r w:rsidRPr="00284DE2">
        <w:rPr>
          <w:rStyle w:val="StyleUnderline"/>
        </w:rPr>
        <w:t xml:space="preserve">But </w:t>
      </w:r>
      <w:r w:rsidRPr="00B11F53">
        <w:rPr>
          <w:rStyle w:val="StyleUnderline"/>
          <w:highlight w:val="green"/>
        </w:rPr>
        <w:t>the numbers tell us that farmers are overwhelmingly wealthy and overwhelmingly conservative</w:t>
      </w:r>
      <w:r w:rsidRPr="00284DE2">
        <w:rPr>
          <w:rStyle w:val="StyleUnderline"/>
        </w:rPr>
        <w:t>. Studies of campaign contributions</w:t>
      </w:r>
      <w:r>
        <w:rPr>
          <w:rStyle w:val="StyleUnderline"/>
        </w:rPr>
        <w:t xml:space="preserve"> </w:t>
      </w:r>
      <w:hyperlink r:id="rId32" w:history="1">
        <w:r w:rsidRPr="00284DE2">
          <w:rPr>
            <w:rStyle w:val="StyleUnderline"/>
          </w:rPr>
          <w:t>have</w:t>
        </w:r>
      </w:hyperlink>
      <w:r>
        <w:rPr>
          <w:rStyle w:val="StyleUnderline"/>
        </w:rPr>
        <w:t xml:space="preserve"> </w:t>
      </w:r>
      <w:hyperlink r:id="rId33" w:history="1">
        <w:r w:rsidRPr="00284DE2">
          <w:rPr>
            <w:rStyle w:val="StyleUnderline"/>
          </w:rPr>
          <w:t>concluded</w:t>
        </w:r>
      </w:hyperlink>
      <w:r>
        <w:rPr>
          <w:rStyle w:val="StyleUnderline"/>
        </w:rPr>
        <w:t xml:space="preserve"> </w:t>
      </w:r>
      <w:r w:rsidRPr="00284DE2">
        <w:rPr>
          <w:rStyle w:val="StyleUnderline"/>
        </w:rPr>
        <w:t>that</w:t>
      </w:r>
      <w:r>
        <w:rPr>
          <w:rStyle w:val="StyleUnderline"/>
        </w:rPr>
        <w:t xml:space="preserve"> </w:t>
      </w:r>
      <w:hyperlink r:id="rId34" w:history="1">
        <w:r w:rsidRPr="00B11F53">
          <w:rPr>
            <w:rStyle w:val="StyleUnderline"/>
            <w:highlight w:val="green"/>
          </w:rPr>
          <w:t>agriculture</w:t>
        </w:r>
      </w:hyperlink>
      <w:r w:rsidRPr="00B11F53">
        <w:rPr>
          <w:rStyle w:val="StyleUnderline"/>
          <w:highlight w:val="green"/>
        </w:rPr>
        <w:t xml:space="preserve"> is among the most conservative industries</w:t>
      </w:r>
      <w:r w:rsidRPr="00284DE2">
        <w:rPr>
          <w:rStyle w:val="StyleUnderline"/>
        </w:rPr>
        <w:t>, and a poll last year</w:t>
      </w:r>
      <w:r>
        <w:rPr>
          <w:rStyle w:val="StyleUnderline"/>
        </w:rPr>
        <w:t xml:space="preserve"> </w:t>
      </w:r>
      <w:hyperlink r:id="rId35" w:history="1">
        <w:r w:rsidRPr="00284DE2">
          <w:rPr>
            <w:rStyle w:val="StyleUnderline"/>
          </w:rPr>
          <w:t>found</w:t>
        </w:r>
      </w:hyperlink>
      <w:r>
        <w:rPr>
          <w:rStyle w:val="StyleUnderline"/>
        </w:rPr>
        <w:t xml:space="preserve"> </w:t>
      </w:r>
      <w:r w:rsidRPr="00284DE2">
        <w:rPr>
          <w:rStyle w:val="StyleUnderline"/>
        </w:rPr>
        <w:t>80 percent of farmers approved of Donald Trump.</w:t>
      </w:r>
      <w:r>
        <w:rPr>
          <w:rStyle w:val="StyleUnderline"/>
        </w:rPr>
        <w:t xml:space="preserve"> </w:t>
      </w:r>
      <w:r w:rsidRPr="00B11F53">
        <w:rPr>
          <w:rStyle w:val="Emphasis"/>
          <w:highlight w:val="green"/>
        </w:rPr>
        <w:t>The story is quite different for farmworkers</w:t>
      </w:r>
      <w:r w:rsidRPr="00284DE2">
        <w:rPr>
          <w:rStyle w:val="Emphasis"/>
        </w:rPr>
        <w:t>.</w:t>
      </w:r>
      <w:r>
        <w:rPr>
          <w:rStyle w:val="Emphasis"/>
        </w:rPr>
        <w:t xml:space="preserve"> </w:t>
      </w:r>
      <w:r w:rsidRPr="00284DE2">
        <w:rPr>
          <w:rStyle w:val="Emphasis"/>
        </w:rPr>
        <w:t>Exploited Farmworkers</w:t>
      </w:r>
      <w:r>
        <w:rPr>
          <w:rStyle w:val="Emphasis"/>
        </w:rPr>
        <w:t xml:space="preserve"> </w:t>
      </w:r>
      <w:r w:rsidRPr="00284DE2">
        <w:rPr>
          <w:rStyle w:val="StyleUnderline"/>
        </w:rPr>
        <w:t>Farmworkers</w:t>
      </w:r>
      <w:r>
        <w:rPr>
          <w:rStyle w:val="StyleUnderline"/>
        </w:rPr>
        <w:t xml:space="preserve"> </w:t>
      </w:r>
      <w:hyperlink r:id="rId36" w:history="1">
        <w:r w:rsidRPr="00284DE2">
          <w:rPr>
            <w:rStyle w:val="StyleUnderline"/>
          </w:rPr>
          <w:t>perform</w:t>
        </w:r>
      </w:hyperlink>
      <w:r>
        <w:rPr>
          <w:rStyle w:val="StyleUnderline"/>
        </w:rPr>
        <w:t xml:space="preserve"> </w:t>
      </w:r>
      <w:r w:rsidRPr="00284DE2">
        <w:rPr>
          <w:rStyle w:val="StyleUnderline"/>
        </w:rPr>
        <w:t>most of the labor in US agriculture, yet they are relegated to a second-class status.</w:t>
      </w:r>
      <w:r w:rsidRPr="00E70D23">
        <w:rPr>
          <w:sz w:val="14"/>
        </w:rPr>
        <w:t xml:space="preserve"> A special tabulation we received from the USDA shows that farmworkers work 60 percent of the hours on the farms that account for 90 percent of all agricultural production, while earning a fraction of the money. Farmers may only earn 15 cents of each food dollar, but farmworkers </w:t>
      </w:r>
      <w:hyperlink r:id="rId37" w:history="1">
        <w:r w:rsidRPr="00E70D23">
          <w:rPr>
            <w:rStyle w:val="Hyperlink"/>
            <w:sz w:val="14"/>
          </w:rPr>
          <w:t>receive</w:t>
        </w:r>
      </w:hyperlink>
      <w:r w:rsidRPr="00E70D23">
        <w:rPr>
          <w:sz w:val="14"/>
        </w:rPr>
        <w:t xml:space="preserve"> only 1.2 cents — and split those cents among more people, since there are far more farmworkers than farmers. </w:t>
      </w:r>
      <w:r w:rsidRPr="00284DE2">
        <w:rPr>
          <w:rStyle w:val="StyleUnderline"/>
        </w:rPr>
        <w:t>Data on farmworkers in animal production is patchy, but an expert who studies farm labor in California</w:t>
      </w:r>
      <w:r>
        <w:rPr>
          <w:rStyle w:val="StyleUnderline"/>
        </w:rPr>
        <w:t xml:space="preserve"> </w:t>
      </w:r>
      <w:hyperlink r:id="rId38" w:history="1">
        <w:r w:rsidRPr="00284DE2">
          <w:rPr>
            <w:rStyle w:val="StyleUnderline"/>
          </w:rPr>
          <w:t>found</w:t>
        </w:r>
      </w:hyperlink>
      <w:r>
        <w:rPr>
          <w:rStyle w:val="StyleUnderline"/>
        </w:rPr>
        <w:t xml:space="preserve"> </w:t>
      </w:r>
      <w:r w:rsidRPr="00284DE2">
        <w:rPr>
          <w:rStyle w:val="StyleUnderline"/>
        </w:rPr>
        <w:t>they may earn about $30,000 per year. Crop workers, meanwhile,</w:t>
      </w:r>
      <w:r>
        <w:rPr>
          <w:rStyle w:val="StyleUnderline"/>
        </w:rPr>
        <w:t xml:space="preserve"> </w:t>
      </w:r>
      <w:hyperlink r:id="rId39" w:history="1">
        <w:r w:rsidRPr="00284DE2">
          <w:rPr>
            <w:rStyle w:val="StyleUnderline"/>
          </w:rPr>
          <w:t>have</w:t>
        </w:r>
      </w:hyperlink>
      <w:r>
        <w:rPr>
          <w:rStyle w:val="StyleUnderline"/>
        </w:rPr>
        <w:t xml:space="preserve"> </w:t>
      </w:r>
      <w:r w:rsidRPr="00284DE2">
        <w:rPr>
          <w:rStyle w:val="StyleUnderline"/>
        </w:rPr>
        <w:t>a median annual income of $17,500 to $20,000 and a third have family incomes below the poverty line.</w:t>
      </w:r>
      <w:r>
        <w:rPr>
          <w:rStyle w:val="StyleUnderline"/>
        </w:rPr>
        <w:t xml:space="preserve"> </w:t>
      </w:r>
      <w:r w:rsidRPr="00284DE2">
        <w:rPr>
          <w:rStyle w:val="StyleUnderline"/>
        </w:rPr>
        <w:t>A leading expert</w:t>
      </w:r>
      <w:r>
        <w:rPr>
          <w:rStyle w:val="StyleUnderline"/>
        </w:rPr>
        <w:t xml:space="preserve"> </w:t>
      </w:r>
      <w:hyperlink r:id="rId40" w:history="1">
        <w:r w:rsidRPr="00284DE2">
          <w:rPr>
            <w:rStyle w:val="StyleUnderline"/>
          </w:rPr>
          <w:t>estimates</w:t>
        </w:r>
      </w:hyperlink>
      <w:r>
        <w:rPr>
          <w:rStyle w:val="StyleUnderline"/>
        </w:rPr>
        <w:t xml:space="preserve"> </w:t>
      </w:r>
      <w:r w:rsidRPr="00284DE2">
        <w:rPr>
          <w:rStyle w:val="StyleUnderline"/>
        </w:rPr>
        <w:t>two-thirds are undocumented. They often lack safe drinking water, toil under body-destroying labor conditions, and are exposed to dangerous levels of pesticides (at much</w:t>
      </w:r>
      <w:r>
        <w:rPr>
          <w:rStyle w:val="StyleUnderline"/>
        </w:rPr>
        <w:t xml:space="preserve"> </w:t>
      </w:r>
      <w:hyperlink r:id="rId41" w:history="1">
        <w:r w:rsidRPr="00284DE2">
          <w:rPr>
            <w:rStyle w:val="StyleUnderline"/>
          </w:rPr>
          <w:t>higher levels</w:t>
        </w:r>
      </w:hyperlink>
      <w:r>
        <w:rPr>
          <w:rStyle w:val="StyleUnderline"/>
        </w:rPr>
        <w:t xml:space="preserve"> </w:t>
      </w:r>
      <w:r w:rsidRPr="00284DE2">
        <w:rPr>
          <w:rStyle w:val="StyleUnderline"/>
        </w:rPr>
        <w:t>than farmers).</w:t>
      </w:r>
      <w:r w:rsidRPr="00E70D23">
        <w:rPr>
          <w:sz w:val="14"/>
        </w:rPr>
        <w:t xml:space="preserve"> With no hope to purchase enough land to enter commercial farming, researcher Philip L. Martin </w:t>
      </w:r>
      <w:hyperlink r:id="rId42" w:history="1">
        <w:r w:rsidRPr="00E70D23">
          <w:rPr>
            <w:rStyle w:val="Hyperlink"/>
            <w:sz w:val="14"/>
          </w:rPr>
          <w:t>writes</w:t>
        </w:r>
      </w:hyperlink>
      <w:r w:rsidRPr="00E70D23">
        <w:rPr>
          <w:sz w:val="14"/>
        </w:rPr>
        <w:t xml:space="preserve">, they labor in “an apartheid industry.” A farmworker on a ten-acre field in Singer, California. (US Department of Agriculture / Flickr) And when things go wrong, </w:t>
      </w:r>
      <w:r w:rsidRPr="00B11F53">
        <w:rPr>
          <w:rStyle w:val="StyleUnderline"/>
          <w:highlight w:val="green"/>
        </w:rPr>
        <w:t>farmworkers are often offered up as scapegoats</w:t>
      </w:r>
      <w:r w:rsidRPr="00284DE2">
        <w:rPr>
          <w:rStyle w:val="StyleUnderline"/>
        </w:rPr>
        <w:t xml:space="preserve">. In the rare instance that authorities prosecute animal abuse on agricultural operations, it is almost always farmworkers who are punished. </w:t>
      </w:r>
      <w:r w:rsidRPr="00E70D23">
        <w:rPr>
          <w:sz w:val="14"/>
        </w:rPr>
        <w:t xml:space="preserve">A familiar pattern has emerged when animal rights organizations release videos of feedlot animal abuse: owners express their shock and dismay, workers are fired, and local prosecutors </w:t>
      </w:r>
      <w:hyperlink r:id="rId43" w:history="1">
        <w:r w:rsidRPr="00E70D23">
          <w:rPr>
            <w:rStyle w:val="Hyperlink"/>
            <w:sz w:val="14"/>
          </w:rPr>
          <w:t>charge</w:t>
        </w:r>
      </w:hyperlink>
      <w:r w:rsidRPr="00E70D23">
        <w:rPr>
          <w:sz w:val="14"/>
        </w:rPr>
        <w:t xml:space="preserve"> </w:t>
      </w:r>
      <w:hyperlink r:id="rId44" w:history="1">
        <w:r w:rsidRPr="00E70D23">
          <w:rPr>
            <w:rStyle w:val="Hyperlink"/>
            <w:sz w:val="14"/>
          </w:rPr>
          <w:t>those</w:t>
        </w:r>
      </w:hyperlink>
      <w:r w:rsidRPr="00E70D23">
        <w:rPr>
          <w:sz w:val="14"/>
        </w:rPr>
        <w:t xml:space="preserve"> </w:t>
      </w:r>
      <w:hyperlink r:id="rId45" w:history="1">
        <w:r w:rsidRPr="00E70D23">
          <w:rPr>
            <w:rStyle w:val="Hyperlink"/>
            <w:sz w:val="14"/>
          </w:rPr>
          <w:t>workers</w:t>
        </w:r>
      </w:hyperlink>
      <w:r w:rsidRPr="00E70D23">
        <w:rPr>
          <w:sz w:val="14"/>
        </w:rPr>
        <w:t xml:space="preserve"> with animal abuse. The owners are not held criminally liable despite creating the working conditions that lead to such abuse. </w:t>
      </w:r>
      <w:r w:rsidRPr="00284DE2">
        <w:rPr>
          <w:rStyle w:val="StyleUnderline"/>
        </w:rPr>
        <w:t>Many large farms also do their hiring through subcontractors that use the threat of deportation to keep wages down and unions out.</w:t>
      </w:r>
      <w:r w:rsidRPr="00E70D23">
        <w:rPr>
          <w:sz w:val="14"/>
        </w:rPr>
        <w:t xml:space="preserve"> While some farmers feel pressure from companies like Bayer, farmworkers feel a much more acute pressure from farmers themselves. </w:t>
      </w:r>
      <w:r w:rsidRPr="00284DE2">
        <w:rPr>
          <w:rStyle w:val="StyleUnderline"/>
        </w:rPr>
        <w:t>The farm lobby and other conservative interests work hard to keep farmworkers under their thumb. Recently, they pushed to expand the H-2A visa program — which President Trump</w:t>
      </w:r>
      <w:r>
        <w:rPr>
          <w:rStyle w:val="StyleUnderline"/>
        </w:rPr>
        <w:t xml:space="preserve"> </w:t>
      </w:r>
      <w:hyperlink r:id="rId46" w:history="1">
        <w:r w:rsidRPr="00284DE2">
          <w:rPr>
            <w:rStyle w:val="StyleUnderline"/>
          </w:rPr>
          <w:t>agreed</w:t>
        </w:r>
      </w:hyperlink>
      <w:r>
        <w:rPr>
          <w:rStyle w:val="StyleUnderline"/>
        </w:rPr>
        <w:t xml:space="preserve"> </w:t>
      </w:r>
      <w:r w:rsidRPr="00284DE2">
        <w:rPr>
          <w:rStyle w:val="StyleUnderline"/>
        </w:rPr>
        <w:t>to — a program many farmworkers and organizers</w:t>
      </w:r>
      <w:r>
        <w:rPr>
          <w:rStyle w:val="StyleUnderline"/>
        </w:rPr>
        <w:t xml:space="preserve"> </w:t>
      </w:r>
      <w:hyperlink r:id="rId47" w:history="1">
        <w:r w:rsidRPr="00284DE2">
          <w:rPr>
            <w:rStyle w:val="StyleUnderline"/>
          </w:rPr>
          <w:t>compare</w:t>
        </w:r>
      </w:hyperlink>
      <w:r>
        <w:rPr>
          <w:rStyle w:val="StyleUnderline"/>
        </w:rPr>
        <w:t xml:space="preserve"> </w:t>
      </w:r>
      <w:hyperlink r:id="rId48" w:history="1">
        <w:r w:rsidRPr="00284DE2">
          <w:rPr>
            <w:rStyle w:val="StyleUnderline"/>
          </w:rPr>
          <w:t>to</w:t>
        </w:r>
      </w:hyperlink>
      <w:r>
        <w:rPr>
          <w:rStyle w:val="StyleUnderline"/>
        </w:rPr>
        <w:t xml:space="preserve"> </w:t>
      </w:r>
      <w:hyperlink r:id="rId49" w:history="1">
        <w:r w:rsidRPr="00284DE2">
          <w:rPr>
            <w:rStyle w:val="StyleUnderline"/>
          </w:rPr>
          <w:t>slavery</w:t>
        </w:r>
      </w:hyperlink>
      <w:r w:rsidRPr="00284DE2">
        <w:rPr>
          <w:rStyle w:val="StyleUnderline"/>
        </w:rPr>
        <w:t>.</w:t>
      </w:r>
      <w:r>
        <w:rPr>
          <w:rStyle w:val="StyleUnderline"/>
        </w:rPr>
        <w:t xml:space="preserve"> </w:t>
      </w:r>
      <w:r w:rsidRPr="00284DE2">
        <w:rPr>
          <w:rStyle w:val="StyleUnderline"/>
        </w:rPr>
        <w:t>Farmworkers with an H-2A visa must stay with their employers and risk deportation if they complain</w:t>
      </w:r>
      <w:r w:rsidRPr="00E70D23">
        <w:rPr>
          <w:sz w:val="14"/>
        </w:rPr>
        <w:t xml:space="preserve">. A 2020 study </w:t>
      </w:r>
      <w:hyperlink r:id="rId50" w:history="1">
        <w:r w:rsidRPr="00E70D23">
          <w:rPr>
            <w:rStyle w:val="Hyperlink"/>
            <w:sz w:val="14"/>
          </w:rPr>
          <w:t>found</w:t>
        </w:r>
      </w:hyperlink>
      <w:r w:rsidRPr="00E70D23">
        <w:rPr>
          <w:sz w:val="14"/>
        </w:rPr>
        <w:t xml:space="preserve"> that 38 percent of Department of Labor investigations of agricultural operations uncovered H-2A violations, while a 2020 analysis of one hundred interviews with H-2A workers </w:t>
      </w:r>
      <w:hyperlink r:id="rId51" w:history="1">
        <w:r w:rsidRPr="00E70D23">
          <w:rPr>
            <w:rStyle w:val="Hyperlink"/>
            <w:sz w:val="14"/>
          </w:rPr>
          <w:t>found</w:t>
        </w:r>
      </w:hyperlink>
      <w:r w:rsidRPr="00E70D23">
        <w:rPr>
          <w:sz w:val="14"/>
        </w:rPr>
        <w:t xml:space="preserve"> that 94 percent had suffered three or more “serious legal violations,” which included “seriously substandard housing,” “verbal threats,” and significant wage theft.” And perhaps most perversely, </w:t>
      </w:r>
      <w:r w:rsidRPr="00B11F53">
        <w:rPr>
          <w:rStyle w:val="Emphasis"/>
          <w:highlight w:val="green"/>
        </w:rPr>
        <w:t>many farmworkers come to the United States in the first place because American foreign policy</w:t>
      </w:r>
      <w:r w:rsidRPr="00284DE2">
        <w:rPr>
          <w:rStyle w:val="Emphasis"/>
        </w:rPr>
        <w:t xml:space="preserve"> —</w:t>
      </w:r>
      <w:r>
        <w:rPr>
          <w:rStyle w:val="Emphasis"/>
        </w:rPr>
        <w:t xml:space="preserve"> </w:t>
      </w:r>
      <w:hyperlink r:id="rId52" w:history="1">
        <w:r w:rsidRPr="00284DE2">
          <w:rPr>
            <w:rStyle w:val="Emphasis"/>
          </w:rPr>
          <w:t>trade deals</w:t>
        </w:r>
      </w:hyperlink>
      <w:r w:rsidRPr="00284DE2">
        <w:rPr>
          <w:rStyle w:val="Emphasis"/>
        </w:rPr>
        <w:t>,</w:t>
      </w:r>
      <w:hyperlink r:id="rId53" w:history="1">
        <w:r>
          <w:rPr>
            <w:rStyle w:val="Emphasis"/>
          </w:rPr>
          <w:t xml:space="preserve"> </w:t>
        </w:r>
        <w:r w:rsidRPr="00284DE2">
          <w:rPr>
            <w:rStyle w:val="Emphasis"/>
          </w:rPr>
          <w:t>coups</w:t>
        </w:r>
      </w:hyperlink>
      <w:r w:rsidRPr="00284DE2">
        <w:rPr>
          <w:rStyle w:val="Emphasis"/>
        </w:rPr>
        <w:t>, and other meddling — destabilized their homes and drove them out in search of decent wages.</w:t>
      </w:r>
      <w:r>
        <w:rPr>
          <w:rStyle w:val="Emphasis"/>
        </w:rPr>
        <w:t xml:space="preserve"> </w:t>
      </w:r>
      <w:r w:rsidRPr="00E70D23">
        <w:rPr>
          <w:sz w:val="14"/>
        </w:rPr>
        <w:t xml:space="preserve">Class Conflict in the Fields </w:t>
      </w:r>
      <w:r w:rsidRPr="00B11F53">
        <w:rPr>
          <w:rStyle w:val="StyleUnderline"/>
          <w:highlight w:val="green"/>
        </w:rPr>
        <w:t>The antitrust movement</w:t>
      </w:r>
      <w:r w:rsidRPr="00284DE2">
        <w:rPr>
          <w:rStyle w:val="StyleUnderline"/>
        </w:rPr>
        <w:t xml:space="preserve"> is aware of many of these problems of worker exploitation and will readily concede the need for greater labor protections</w:t>
      </w:r>
      <w:r w:rsidRPr="00E70D23">
        <w:rPr>
          <w:sz w:val="14"/>
        </w:rPr>
        <w:t xml:space="preserve">. </w:t>
      </w:r>
      <w:r w:rsidRPr="00284DE2">
        <w:rPr>
          <w:rStyle w:val="Emphasis"/>
        </w:rPr>
        <w:t xml:space="preserve">But </w:t>
      </w:r>
      <w:r w:rsidRPr="00B11F53">
        <w:rPr>
          <w:rStyle w:val="Emphasis"/>
          <w:highlight w:val="green"/>
        </w:rPr>
        <w:t xml:space="preserve">their unmistakable focus is on farmers, which has led them to </w:t>
      </w:r>
      <w:hyperlink r:id="rId54" w:history="1">
        <w:r w:rsidRPr="00B11F53">
          <w:rPr>
            <w:rStyle w:val="Emphasis"/>
            <w:highlight w:val="green"/>
          </w:rPr>
          <w:t>endorse</w:t>
        </w:r>
      </w:hyperlink>
      <w:hyperlink r:id="rId55" w:history="1">
        <w:r w:rsidRPr="00B11F53">
          <w:rPr>
            <w:rStyle w:val="Emphasis"/>
            <w:highlight w:val="green"/>
          </w:rPr>
          <w:t xml:space="preserve"> a trickle-down</w:t>
        </w:r>
      </w:hyperlink>
      <w:hyperlink r:id="rId56" w:history="1">
        <w:r w:rsidRPr="00B11F53">
          <w:rPr>
            <w:rStyle w:val="Emphasis"/>
            <w:highlight w:val="green"/>
          </w:rPr>
          <w:t xml:space="preserve"> theory</w:t>
        </w:r>
      </w:hyperlink>
      <w:r w:rsidRPr="00B11F53">
        <w:rPr>
          <w:rStyle w:val="Emphasis"/>
          <w:highlight w:val="green"/>
        </w:rPr>
        <w:t xml:space="preserve"> in which farmers, post-trust-busting, will grant their workers a cut of the extra profits.</w:t>
      </w:r>
      <w:r>
        <w:rPr>
          <w:rStyle w:val="Emphasis"/>
        </w:rPr>
        <w:t xml:space="preserve"> </w:t>
      </w:r>
      <w:hyperlink r:id="rId57" w:history="1">
        <w:r w:rsidRPr="00E70D23">
          <w:rPr>
            <w:rStyle w:val="Hyperlink"/>
            <w:sz w:val="14"/>
          </w:rPr>
          <w:t>According to</w:t>
        </w:r>
      </w:hyperlink>
      <w:r w:rsidRPr="00E70D23">
        <w:rPr>
          <w:sz w:val="14"/>
        </w:rPr>
        <w:t xml:space="preserve"> antitrust advocates Sandeep Vaheesan and Claire Kelloway, “Reducing the oppressive buyer power of massive retailers like Walmart, and dominant meat processors, like Tyson, would help return a larger share of the food dollar to producers, and, by extension, their workers.” </w:t>
      </w:r>
      <w:r w:rsidRPr="00284DE2">
        <w:rPr>
          <w:rStyle w:val="Emphasis"/>
        </w:rPr>
        <w:t>This sounds logical — if farmers had more money, they’d have more of it to give to their workers — but it quickly falls apart under scrutiny.</w:t>
      </w:r>
      <w:r w:rsidRPr="00E70D23">
        <w:rPr>
          <w:sz w:val="14"/>
        </w:rPr>
        <w:t xml:space="preserve"> </w:t>
      </w:r>
      <w:r w:rsidRPr="00B11F53">
        <w:rPr>
          <w:rStyle w:val="Emphasis"/>
          <w:highlight w:val="green"/>
        </w:rPr>
        <w:t>Farmers have plenty of income to share with their workers already, yet, as private businesses are wont to do, they share as little of it as they can</w:t>
      </w:r>
      <w:r w:rsidRPr="00E70D23">
        <w:rPr>
          <w:sz w:val="14"/>
        </w:rPr>
        <w:t xml:space="preserve">. </w:t>
      </w:r>
      <w:r w:rsidRPr="00284DE2">
        <w:rPr>
          <w:rStyle w:val="StyleUnderline"/>
        </w:rPr>
        <w:t>When profits spiked in the mid-2000s, wages didn’t budge. When they jumped again in the early 2010s, wages rose only a modest amount, with the largest hikes actually coming after farm income dipped again</w:t>
      </w:r>
      <w:r w:rsidRPr="00E70D23">
        <w:rPr>
          <w:sz w:val="14"/>
        </w:rPr>
        <w:t xml:space="preserve">. Philip L. Martin, the scholar of farm labor, attributes a recent uptick in wages to a decline in immigration and state-level increases in the minimum wage, rather than generosity among hiring managers. </w:t>
      </w:r>
      <w:r w:rsidRPr="00B11F53">
        <w:rPr>
          <w:rStyle w:val="Emphasis"/>
          <w:highlight w:val="green"/>
        </w:rPr>
        <w:t>Agricultural workers</w:t>
      </w:r>
      <w:r w:rsidRPr="00284DE2">
        <w:rPr>
          <w:rStyle w:val="Emphasis"/>
        </w:rPr>
        <w:t xml:space="preserve"> don’t </w:t>
      </w:r>
      <w:r w:rsidRPr="00B11F53">
        <w:rPr>
          <w:rStyle w:val="Emphasis"/>
          <w:highlight w:val="green"/>
        </w:rPr>
        <w:t>need</w:t>
      </w:r>
      <w:r w:rsidRPr="00284DE2">
        <w:rPr>
          <w:rStyle w:val="Emphasis"/>
        </w:rPr>
        <w:t xml:space="preserve"> wealthier bosses, they need </w:t>
      </w:r>
      <w:r w:rsidRPr="00B11F53">
        <w:rPr>
          <w:rStyle w:val="Emphasis"/>
          <w:highlight w:val="green"/>
        </w:rPr>
        <w:t>more rights — to unionize</w:t>
      </w:r>
      <w:r w:rsidRPr="00284DE2">
        <w:rPr>
          <w:rStyle w:val="Emphasis"/>
        </w:rPr>
        <w:t xml:space="preserve">, to be free of harassment and mistreatment, to decent food and housing, and </w:t>
      </w:r>
      <w:r w:rsidRPr="00B11F53">
        <w:rPr>
          <w:rStyle w:val="Emphasis"/>
          <w:highlight w:val="green"/>
        </w:rPr>
        <w:t>to collectively own the land</w:t>
      </w:r>
      <w:r w:rsidRPr="00284DE2">
        <w:rPr>
          <w:rStyle w:val="Emphasis"/>
        </w:rPr>
        <w:t xml:space="preserve"> they work.</w:t>
      </w:r>
      <w:r>
        <w:rPr>
          <w:rStyle w:val="Emphasis"/>
        </w:rPr>
        <w:t xml:space="preserve"> </w:t>
      </w:r>
      <w:r w:rsidRPr="00B11F53">
        <w:rPr>
          <w:rStyle w:val="StyleUnderline"/>
          <w:highlight w:val="green"/>
        </w:rPr>
        <w:t>The antitrust approach also does little to solve more fundamental problems in agriculture</w:t>
      </w:r>
      <w:r w:rsidRPr="00E70D23">
        <w:rPr>
          <w:sz w:val="14"/>
        </w:rPr>
        <w:t xml:space="preserve">. In 1524, the German peasant leader and preacher Thomas Müntzer lambasted the nobility for taking living creatures as their private property. He wrote, outraged, “that all creatures have been turned into property, the fish in the water, the birds in the air, the plants on the earth — all living things must also become free.” Karl </w:t>
      </w:r>
      <w:r w:rsidRPr="00284DE2">
        <w:rPr>
          <w:rStyle w:val="StyleUnderline"/>
        </w:rPr>
        <w:t>Marx approvingly cited Müntzer three hundred twenty years later, when he argued that capitalism not only degrades how we relate to each other, but also how we relate to nature</w:t>
      </w:r>
      <w:r w:rsidRPr="00E70D23">
        <w:rPr>
          <w:sz w:val="14"/>
        </w:rPr>
        <w:t xml:space="preserve">. </w:t>
      </w:r>
      <w:r w:rsidRPr="00B11F53">
        <w:rPr>
          <w:rStyle w:val="Emphasis"/>
          <w:highlight w:val="green"/>
        </w:rPr>
        <w:t>As long as we treat living things as commodities, neither they, nor we, will be free</w:t>
      </w:r>
      <w:r w:rsidRPr="00B11F53">
        <w:rPr>
          <w:sz w:val="14"/>
          <w:highlight w:val="green"/>
        </w:rPr>
        <w:t>.</w:t>
      </w:r>
      <w:r w:rsidRPr="00E70D23">
        <w:rPr>
          <w:sz w:val="14"/>
        </w:rPr>
        <w:t xml:space="preserve"> A programmatic path to the liberation of all things is beyond the scope of this essay — instead, we offer a critique. Antitrust enforcement can be a useful and even necessary tool at times. With at least two-thirds of farmland in the hands of the same wealthy owners responsible for 90 percent of sales, the antitrust movement would be well-served to renew calls for land reform that were popular with earlier US agrarian and left-populist movements. But </w:t>
      </w:r>
      <w:r w:rsidRPr="00B11F53">
        <w:rPr>
          <w:rStyle w:val="Emphasis"/>
          <w:highlight w:val="green"/>
        </w:rPr>
        <w:t>when antitrust proponents use concentration to explain all the ills of agriculture, they distort reality</w:t>
      </w:r>
      <w:r w:rsidRPr="00284DE2">
        <w:rPr>
          <w:rStyle w:val="Emphasis"/>
        </w:rPr>
        <w:t xml:space="preserve">. </w:t>
      </w:r>
      <w:r w:rsidRPr="00B11F53">
        <w:rPr>
          <w:rStyle w:val="Emphasis"/>
          <w:highlight w:val="green"/>
        </w:rPr>
        <w:t>The break ’em up response to industrial agriculture may distribute human and animal misery more evenly (at best), but it does not address the root of this misery: exploitation.</w:t>
      </w:r>
      <w:r>
        <w:rPr>
          <w:rStyle w:val="Emphasis"/>
        </w:rPr>
        <w:t xml:space="preserve"> </w:t>
      </w:r>
      <w:r w:rsidRPr="00284DE2">
        <w:rPr>
          <w:rStyle w:val="StyleUnderline"/>
        </w:rPr>
        <w:t>The standard antitrust analysis posits that tending to the needs of a small, highly conservative, and well-off constituency will ultimately benefit their workers and society. This is a mistake. Not only are there far more farmworkers than farmers — at least 2.5 times as many as there are farm businesses — farmers are already at the forefront of movements against environmental abuses and labor violations by their employers: that is to say, farmers.</w:t>
      </w:r>
      <w:r>
        <w:rPr>
          <w:rStyle w:val="StyleUnderline"/>
        </w:rPr>
        <w:t xml:space="preserve"> </w:t>
      </w:r>
      <w:r w:rsidRPr="00E70D23">
        <w:rPr>
          <w:sz w:val="14"/>
        </w:rPr>
        <w:t xml:space="preserve">In recent years, farmworkers and their families have won </w:t>
      </w:r>
      <w:hyperlink r:id="rId58" w:history="1">
        <w:r w:rsidRPr="00E70D23">
          <w:rPr>
            <w:rStyle w:val="Hyperlink"/>
            <w:sz w:val="14"/>
          </w:rPr>
          <w:t>collective bargaining rights</w:t>
        </w:r>
      </w:hyperlink>
      <w:r w:rsidRPr="00E70D23">
        <w:rPr>
          <w:sz w:val="14"/>
        </w:rPr>
        <w:t xml:space="preserve"> in New York State, a </w:t>
      </w:r>
      <w:hyperlink r:id="rId59" w:history="1">
        <w:r w:rsidRPr="00E70D23">
          <w:rPr>
            <w:rStyle w:val="Hyperlink"/>
            <w:sz w:val="14"/>
          </w:rPr>
          <w:t>new union</w:t>
        </w:r>
      </w:hyperlink>
      <w:r w:rsidRPr="00E70D23">
        <w:rPr>
          <w:sz w:val="14"/>
        </w:rPr>
        <w:t xml:space="preserve"> in Washington, and safer </w:t>
      </w:r>
      <w:hyperlink r:id="rId60" w:history="1">
        <w:r w:rsidRPr="00E70D23">
          <w:rPr>
            <w:rStyle w:val="Hyperlink"/>
            <w:sz w:val="14"/>
          </w:rPr>
          <w:t>pesticide regulations</w:t>
        </w:r>
      </w:hyperlink>
      <w:r w:rsidRPr="00E70D23">
        <w:rPr>
          <w:sz w:val="14"/>
        </w:rPr>
        <w:t xml:space="preserve"> throughout the country, despite massive institutional and legal disadvantages. Still, farmworkers lack basic labor protections in most of the country, much less the kind of </w:t>
      </w:r>
      <w:hyperlink r:id="rId61" w:history="1">
        <w:r w:rsidRPr="00E70D23">
          <w:rPr>
            <w:rStyle w:val="Hyperlink"/>
            <w:sz w:val="14"/>
          </w:rPr>
          <w:t>extravagant public support</w:t>
        </w:r>
      </w:hyperlink>
      <w:r w:rsidRPr="00E70D23">
        <w:rPr>
          <w:sz w:val="14"/>
        </w:rPr>
        <w:t xml:space="preserve"> that farmers receive. Farmworkers understand that the size of a farm tells us next to nothing about its labor or environmental practices. As Margaret Gray and others </w:t>
      </w:r>
      <w:hyperlink r:id="rId62" w:history="1">
        <w:r w:rsidRPr="00E70D23">
          <w:rPr>
            <w:rStyle w:val="Hyperlink"/>
            <w:sz w:val="14"/>
          </w:rPr>
          <w:t>have</w:t>
        </w:r>
      </w:hyperlink>
      <w:r w:rsidRPr="00E70D23">
        <w:rPr>
          <w:sz w:val="14"/>
        </w:rPr>
        <w:t xml:space="preserve"> </w:t>
      </w:r>
      <w:hyperlink r:id="rId63" w:history="1">
        <w:r w:rsidRPr="00E70D23">
          <w:rPr>
            <w:rStyle w:val="Hyperlink"/>
            <w:sz w:val="14"/>
          </w:rPr>
          <w:t>documented</w:t>
        </w:r>
      </w:hyperlink>
      <w:r w:rsidRPr="00E70D23">
        <w:rPr>
          <w:sz w:val="14"/>
        </w:rPr>
        <w:t xml:space="preserve">, smaller-scale and local farms often have among the worst working conditions and wages. Instead of idealizing yeoman farmers, we must fight for a future where we collectively hold the land together, and farmworkers labor for no one but themselves. Only they have the ability, through withholding and redirecting their labor, to shut down and reshape food production in the United States. </w:t>
      </w:r>
      <w:r w:rsidRPr="00B11F53">
        <w:rPr>
          <w:rStyle w:val="Emphasis"/>
          <w:highlight w:val="green"/>
        </w:rPr>
        <w:t>Antitrust</w:t>
      </w:r>
      <w:r w:rsidRPr="00284DE2">
        <w:rPr>
          <w:rStyle w:val="Emphasis"/>
        </w:rPr>
        <w:t xml:space="preserve"> </w:t>
      </w:r>
      <w:r w:rsidRPr="00B11F53">
        <w:rPr>
          <w:rStyle w:val="Emphasis"/>
          <w:highlight w:val="green"/>
        </w:rPr>
        <w:t>writers</w:t>
      </w:r>
      <w:r w:rsidRPr="00284DE2">
        <w:rPr>
          <w:rStyle w:val="Emphasis"/>
        </w:rPr>
        <w:t xml:space="preserve"> argue that breaking up agribusiness will help farmers and farmworkers alike. They dream of a cross-class alliance, but </w:t>
      </w:r>
      <w:r w:rsidRPr="00B11F53">
        <w:rPr>
          <w:rStyle w:val="Emphasis"/>
          <w:highlight w:val="green"/>
        </w:rPr>
        <w:t>deny the intense conflict already with us, playing out every day in</w:t>
      </w:r>
      <w:r w:rsidRPr="00AE372B">
        <w:rPr>
          <w:rStyle w:val="Emphasis"/>
        </w:rPr>
        <w:t xml:space="preserve"> fields</w:t>
      </w:r>
      <w:r w:rsidRPr="00284DE2">
        <w:rPr>
          <w:rStyle w:val="Emphasis"/>
        </w:rPr>
        <w:t xml:space="preserve"> and </w:t>
      </w:r>
      <w:r w:rsidRPr="00B11F53">
        <w:rPr>
          <w:rStyle w:val="Emphasis"/>
          <w:highlight w:val="green"/>
        </w:rPr>
        <w:t>farmhouses</w:t>
      </w:r>
      <w:r w:rsidRPr="00284DE2">
        <w:rPr>
          <w:rStyle w:val="Emphasis"/>
        </w:rPr>
        <w:t xml:space="preserve"> across the country.</w:t>
      </w:r>
    </w:p>
    <w:p w14:paraId="51FC2D98" w14:textId="77777777" w:rsidR="00187336" w:rsidRPr="0007455F" w:rsidRDefault="00187336" w:rsidP="00187336"/>
    <w:p w14:paraId="526E0871" w14:textId="77777777" w:rsidR="00187336" w:rsidRDefault="00187336" w:rsidP="00187336">
      <w:pPr>
        <w:pStyle w:val="Heading3"/>
      </w:pPr>
      <w:r>
        <w:t>1NC – Deportation</w:t>
      </w:r>
    </w:p>
    <w:p w14:paraId="6246CA4A" w14:textId="77777777" w:rsidR="00187336" w:rsidRPr="00B11F53" w:rsidRDefault="00187336" w:rsidP="00187336">
      <w:pPr>
        <w:pStyle w:val="Heading4"/>
      </w:pPr>
      <w:r w:rsidRPr="00B11F53">
        <w:t xml:space="preserve">Most farmworkers are undocumented </w:t>
      </w:r>
      <w:r>
        <w:t>–</w:t>
      </w:r>
      <w:r w:rsidRPr="00B11F53">
        <w:t xml:space="preserve"> </w:t>
      </w:r>
      <w:r>
        <w:t xml:space="preserve">means the risk of deportation </w:t>
      </w:r>
      <w:r>
        <w:rPr>
          <w:u w:val="single"/>
        </w:rPr>
        <w:t>chills exercise</w:t>
      </w:r>
      <w:r>
        <w:t xml:space="preserve"> of the right to strike – unions </w:t>
      </w:r>
      <w:r>
        <w:rPr>
          <w:u w:val="single"/>
        </w:rPr>
        <w:t>can’t protect them</w:t>
      </w:r>
      <w:r>
        <w:t>.</w:t>
      </w:r>
    </w:p>
    <w:p w14:paraId="50CB60A8" w14:textId="77777777" w:rsidR="00187336" w:rsidRDefault="00187336" w:rsidP="00187336">
      <w:pPr>
        <w:rPr>
          <w:rStyle w:val="Style13ptBold"/>
        </w:rPr>
      </w:pPr>
      <w:r>
        <w:rPr>
          <w:rStyle w:val="Style13ptBold"/>
        </w:rPr>
        <w:t>The World ‘7/21</w:t>
      </w:r>
    </w:p>
    <w:p w14:paraId="2547FCD4" w14:textId="77777777" w:rsidR="00187336" w:rsidRPr="00B11F53" w:rsidRDefault="00187336" w:rsidP="00187336">
      <w:pPr>
        <w:rPr>
          <w:sz w:val="16"/>
          <w:szCs w:val="16"/>
        </w:rPr>
      </w:pPr>
      <w:r w:rsidRPr="00B11F53">
        <w:rPr>
          <w:sz w:val="16"/>
          <w:szCs w:val="16"/>
        </w:rPr>
        <w:t xml:space="preserve">[The World is public radio’s longest-running daily global news program. Our goal is to engage domestic US audiences with international affairs through human-centered journalism that consistently connects the global to the local and builds empathy for people around the world. 07/21/2021. “Farmworkers who face extreme heat fear retaliation or deportation if they complain, says nurse,” </w:t>
      </w:r>
      <w:hyperlink r:id="rId64" w:history="1">
        <w:r w:rsidRPr="00B11F53">
          <w:rPr>
            <w:rStyle w:val="Hyperlink"/>
            <w:sz w:val="16"/>
            <w:szCs w:val="16"/>
          </w:rPr>
          <w:t>https://theworld.org/stories/2021-07-21/farmworkers-who-face-extreme-heat-fear-retaliation-or-deportation-if-they</w:t>
        </w:r>
      </w:hyperlink>
      <w:r w:rsidRPr="00B11F53">
        <w:rPr>
          <w:sz w:val="16"/>
          <w:szCs w:val="16"/>
        </w:rPr>
        <w:t>] pat</w:t>
      </w:r>
    </w:p>
    <w:p w14:paraId="55BB04CA" w14:textId="77777777" w:rsidR="00187336" w:rsidRDefault="00187336" w:rsidP="00187336">
      <w:pPr>
        <w:rPr>
          <w:sz w:val="12"/>
        </w:rPr>
      </w:pPr>
      <w:r w:rsidRPr="00B11F53">
        <w:rPr>
          <w:rStyle w:val="StyleUnderline"/>
          <w:highlight w:val="green"/>
        </w:rPr>
        <w:t>In the US</w:t>
      </w:r>
      <w:r w:rsidRPr="00B11F53">
        <w:rPr>
          <w:sz w:val="12"/>
        </w:rPr>
        <w:t xml:space="preserve">, </w:t>
      </w:r>
      <w:r w:rsidRPr="00B11F53">
        <w:rPr>
          <w:rStyle w:val="StyleUnderline"/>
          <w:highlight w:val="green"/>
        </w:rPr>
        <w:t>many of the people who work in</w:t>
      </w:r>
      <w:r w:rsidRPr="00B11F53">
        <w:rPr>
          <w:rStyle w:val="StyleUnderline"/>
        </w:rPr>
        <w:t xml:space="preserve"> the </w:t>
      </w:r>
      <w:r w:rsidRPr="00B11F53">
        <w:rPr>
          <w:rStyle w:val="StyleUnderline"/>
          <w:highlight w:val="green"/>
        </w:rPr>
        <w:t>fields</w:t>
      </w:r>
      <w:r w:rsidRPr="00B11F53">
        <w:rPr>
          <w:sz w:val="12"/>
        </w:rPr>
        <w:t xml:space="preserve">, growing and harvesting fruits and vegetables, </w:t>
      </w:r>
      <w:r w:rsidRPr="00B11F53">
        <w:rPr>
          <w:rStyle w:val="Emphasis"/>
          <w:highlight w:val="green"/>
        </w:rPr>
        <w:t>are immigrants</w:t>
      </w:r>
      <w:r w:rsidRPr="00B11F53">
        <w:rPr>
          <w:sz w:val="12"/>
        </w:rPr>
        <w:t xml:space="preserve">. </w:t>
      </w:r>
      <w:r w:rsidRPr="00B11F53">
        <w:rPr>
          <w:rStyle w:val="StyleUnderline"/>
          <w:highlight w:val="green"/>
        </w:rPr>
        <w:t>Only a handful of states have</w:t>
      </w:r>
      <w:r w:rsidRPr="00B11F53">
        <w:rPr>
          <w:rStyle w:val="StyleUnderline"/>
        </w:rPr>
        <w:t xml:space="preserve"> any </w:t>
      </w:r>
      <w:r w:rsidRPr="00B11F53">
        <w:rPr>
          <w:rStyle w:val="StyleUnderline"/>
          <w:highlight w:val="green"/>
        </w:rPr>
        <w:t>labor standards</w:t>
      </w:r>
      <w:r w:rsidRPr="00B11F53">
        <w:rPr>
          <w:rStyle w:val="StyleUnderline"/>
        </w:rPr>
        <w:t xml:space="preserve"> specifically to deal with extreme heat</w:t>
      </w:r>
      <w:r w:rsidRPr="00B11F53">
        <w:rPr>
          <w:sz w:val="12"/>
        </w:rPr>
        <w:t xml:space="preserve">, </w:t>
      </w:r>
      <w:r w:rsidRPr="00B11F53">
        <w:rPr>
          <w:rStyle w:val="StyleUnderline"/>
          <w:highlight w:val="green"/>
        </w:rPr>
        <w:t>and workers</w:t>
      </w:r>
      <w:r w:rsidRPr="00B11F53">
        <w:rPr>
          <w:rStyle w:val="StyleUnderline"/>
        </w:rPr>
        <w:t xml:space="preserve"> are often reluctant to advocate for their rights</w:t>
      </w:r>
      <w:r w:rsidRPr="00B11F53">
        <w:rPr>
          <w:sz w:val="12"/>
        </w:rPr>
        <w:t xml:space="preserve">, </w:t>
      </w:r>
      <w:r w:rsidRPr="00B11F53">
        <w:rPr>
          <w:rStyle w:val="StyleUnderline"/>
        </w:rPr>
        <w:t xml:space="preserve">for </w:t>
      </w:r>
      <w:r w:rsidRPr="00B11F53">
        <w:rPr>
          <w:rStyle w:val="StyleUnderline"/>
          <w:highlight w:val="green"/>
        </w:rPr>
        <w:t>fear</w:t>
      </w:r>
      <w:r w:rsidRPr="00B11F53">
        <w:rPr>
          <w:rStyle w:val="StyleUnderline"/>
        </w:rPr>
        <w:t xml:space="preserve"> of jeopardizing their jobs or </w:t>
      </w:r>
      <w:r w:rsidRPr="00B11F53">
        <w:rPr>
          <w:rStyle w:val="Emphasis"/>
          <w:highlight w:val="green"/>
        </w:rPr>
        <w:t>getting deported</w:t>
      </w:r>
      <w:r w:rsidRPr="00B11F53">
        <w:rPr>
          <w:sz w:val="12"/>
        </w:rPr>
        <w:t>.</w:t>
      </w:r>
    </w:p>
    <w:p w14:paraId="02B3A6EF" w14:textId="77777777" w:rsidR="00187336" w:rsidRDefault="00187336" w:rsidP="00187336">
      <w:pPr>
        <w:pStyle w:val="Heading4"/>
      </w:pPr>
      <w:r>
        <w:t xml:space="preserve">That’s </w:t>
      </w:r>
      <w:r>
        <w:rPr>
          <w:u w:val="single"/>
        </w:rPr>
        <w:t>half</w:t>
      </w:r>
      <w:r>
        <w:t xml:space="preserve"> the workforce.</w:t>
      </w:r>
    </w:p>
    <w:p w14:paraId="4117C15E" w14:textId="77777777" w:rsidR="00187336" w:rsidRPr="00B513EF" w:rsidRDefault="00187336" w:rsidP="00187336">
      <w:pPr>
        <w:rPr>
          <w:rStyle w:val="Style13ptBold"/>
        </w:rPr>
      </w:pPr>
      <w:r>
        <w:rPr>
          <w:rStyle w:val="Style13ptBold"/>
        </w:rPr>
        <w:t>FWD ‘21</w:t>
      </w:r>
    </w:p>
    <w:p w14:paraId="476202E0" w14:textId="77777777" w:rsidR="00187336" w:rsidRPr="00B513EF" w:rsidRDefault="00187336" w:rsidP="00187336">
      <w:pPr>
        <w:rPr>
          <w:sz w:val="16"/>
          <w:szCs w:val="16"/>
        </w:rPr>
      </w:pPr>
      <w:r w:rsidRPr="00B513EF">
        <w:rPr>
          <w:sz w:val="16"/>
          <w:szCs w:val="16"/>
        </w:rPr>
        <w:t xml:space="preserve">[FWD.us is a bipartisan team of political campaigners spanning the fields of policy, advocacy, and technology working to create a stronger America. From whom we hire to whom we work with, we bring together people from a variety of backgrounds, ideologies, and lived experiences—and it makes us better at what we do. 03/18/2021. “Immigrant Farmworkers and America's Food Production: 5 Things to Know,” </w:t>
      </w:r>
      <w:hyperlink r:id="rId65" w:history="1">
        <w:r w:rsidRPr="00B513EF">
          <w:rPr>
            <w:rStyle w:val="Hyperlink"/>
            <w:sz w:val="16"/>
            <w:szCs w:val="16"/>
          </w:rPr>
          <w:t>https://www.fwd.us/news/immigrant-farmworkers-and-americas-food-production-5-things-to-know/</w:t>
        </w:r>
      </w:hyperlink>
      <w:r w:rsidRPr="00B513EF">
        <w:rPr>
          <w:sz w:val="16"/>
          <w:szCs w:val="16"/>
        </w:rPr>
        <w:t>] pat</w:t>
      </w:r>
    </w:p>
    <w:p w14:paraId="1615200C" w14:textId="77777777" w:rsidR="00187336" w:rsidRPr="00B513EF" w:rsidRDefault="00187336" w:rsidP="00187336">
      <w:pPr>
        <w:rPr>
          <w:sz w:val="12"/>
        </w:rPr>
      </w:pPr>
      <w:r w:rsidRPr="00B513EF">
        <w:rPr>
          <w:rStyle w:val="StyleUnderline"/>
          <w:highlight w:val="green"/>
        </w:rPr>
        <w:t>Undocumented</w:t>
      </w:r>
      <w:r w:rsidRPr="00B513EF">
        <w:rPr>
          <w:rStyle w:val="StyleUnderline"/>
        </w:rPr>
        <w:t xml:space="preserve"> farm </w:t>
      </w:r>
      <w:r w:rsidRPr="00B513EF">
        <w:rPr>
          <w:rStyle w:val="StyleUnderline"/>
          <w:highlight w:val="green"/>
        </w:rPr>
        <w:t>workers make up</w:t>
      </w:r>
      <w:r w:rsidRPr="00B513EF">
        <w:rPr>
          <w:rStyle w:val="StyleUnderline"/>
        </w:rPr>
        <w:t xml:space="preserve"> approximately </w:t>
      </w:r>
      <w:r w:rsidRPr="00B513EF">
        <w:rPr>
          <w:rStyle w:val="Emphasis"/>
          <w:highlight w:val="green"/>
        </w:rPr>
        <w:t>50% of the farm labor workforce</w:t>
      </w:r>
      <w:r w:rsidRPr="00B513EF">
        <w:rPr>
          <w:sz w:val="12"/>
        </w:rPr>
        <w:t xml:space="preserve">. Without their hard work, millions of pounds of food would otherwise go unharvested. </w:t>
      </w:r>
      <w:r w:rsidRPr="00B513EF">
        <w:rPr>
          <w:rStyle w:val="StyleUnderline"/>
        </w:rPr>
        <w:t>While these workers pay taxes and contribute to the economy</w:t>
      </w:r>
      <w:r w:rsidRPr="00B513EF">
        <w:rPr>
          <w:sz w:val="12"/>
        </w:rPr>
        <w:t xml:space="preserve">, </w:t>
      </w:r>
      <w:r w:rsidRPr="00B513EF">
        <w:rPr>
          <w:rStyle w:val="StyleUnderline"/>
          <w:highlight w:val="green"/>
        </w:rPr>
        <w:t>they are not protected by</w:t>
      </w:r>
      <w:r w:rsidRPr="00B513EF">
        <w:rPr>
          <w:rStyle w:val="StyleUnderline"/>
        </w:rPr>
        <w:t xml:space="preserve"> U.S. </w:t>
      </w:r>
      <w:r w:rsidRPr="00B513EF">
        <w:rPr>
          <w:rStyle w:val="StyleUnderline"/>
          <w:highlight w:val="green"/>
        </w:rPr>
        <w:t>labor laws</w:t>
      </w:r>
      <w:r w:rsidRPr="00B513EF">
        <w:rPr>
          <w:sz w:val="12"/>
        </w:rPr>
        <w:t xml:space="preserve">, </w:t>
      </w:r>
      <w:r w:rsidRPr="00B513EF">
        <w:rPr>
          <w:rStyle w:val="StyleUnderline"/>
          <w:highlight w:val="green"/>
        </w:rPr>
        <w:t>and</w:t>
      </w:r>
      <w:r w:rsidRPr="00B513EF">
        <w:rPr>
          <w:rStyle w:val="StyleUnderline"/>
        </w:rPr>
        <w:t xml:space="preserve"> they </w:t>
      </w:r>
      <w:r w:rsidRPr="00B513EF">
        <w:rPr>
          <w:rStyle w:val="StyleUnderline"/>
          <w:highlight w:val="green"/>
        </w:rPr>
        <w:t>live every day under</w:t>
      </w:r>
      <w:r w:rsidRPr="00B513EF">
        <w:rPr>
          <w:rStyle w:val="StyleUnderline"/>
        </w:rPr>
        <w:t xml:space="preserve"> the </w:t>
      </w:r>
      <w:r w:rsidRPr="00B513EF">
        <w:rPr>
          <w:rStyle w:val="StyleUnderline"/>
          <w:highlight w:val="green"/>
        </w:rPr>
        <w:t>threat of arrest and</w:t>
      </w:r>
      <w:r w:rsidRPr="00B513EF">
        <w:rPr>
          <w:rStyle w:val="StyleUnderline"/>
        </w:rPr>
        <w:t xml:space="preserve"> family </w:t>
      </w:r>
      <w:r w:rsidRPr="00B513EF">
        <w:rPr>
          <w:rStyle w:val="StyleUnderline"/>
          <w:highlight w:val="green"/>
        </w:rPr>
        <w:t>separation</w:t>
      </w:r>
      <w:r w:rsidRPr="00B513EF">
        <w:rPr>
          <w:sz w:val="12"/>
        </w:rPr>
        <w:t xml:space="preserve"> – all while working in extremely difficult conditions.</w:t>
      </w:r>
    </w:p>
    <w:p w14:paraId="437B2993" w14:textId="77777777" w:rsidR="00187336" w:rsidRPr="0007455F" w:rsidRDefault="00187336" w:rsidP="00187336">
      <w:pPr>
        <w:pStyle w:val="Heading3"/>
      </w:pPr>
      <w:r>
        <w:t>1NC – Warming Inev</w:t>
      </w:r>
    </w:p>
    <w:p w14:paraId="66F6D59A" w14:textId="77777777" w:rsidR="00187336" w:rsidRDefault="00187336" w:rsidP="00187336">
      <w:pPr>
        <w:pStyle w:val="Heading4"/>
      </w:pPr>
      <w:r>
        <w:t>Warming inevitable – consensus among reports.</w:t>
      </w:r>
    </w:p>
    <w:p w14:paraId="266D4FAF" w14:textId="77777777" w:rsidR="00187336" w:rsidRPr="008368F8" w:rsidRDefault="00187336" w:rsidP="00187336">
      <w:pPr>
        <w:rPr>
          <w:rStyle w:val="Style13ptBold"/>
        </w:rPr>
      </w:pPr>
      <w:r w:rsidRPr="008368F8">
        <w:rPr>
          <w:rStyle w:val="Style13ptBold"/>
        </w:rPr>
        <w:t>Hood ‘19</w:t>
      </w:r>
    </w:p>
    <w:p w14:paraId="4A96C524" w14:textId="77777777" w:rsidR="00187336" w:rsidRPr="008368F8" w:rsidRDefault="00187336" w:rsidP="00187336">
      <w:pPr>
        <w:rPr>
          <w:sz w:val="16"/>
          <w:szCs w:val="16"/>
        </w:rPr>
      </w:pPr>
      <w:r w:rsidRPr="008368F8">
        <w:rPr>
          <w:sz w:val="16"/>
          <w:szCs w:val="16"/>
        </w:rPr>
        <w:t xml:space="preserve">[Marlowe, covers climate for the Israel Times. 11/28/2019. “Scientists say it is too late to stop climate change,” </w:t>
      </w:r>
      <w:hyperlink r:id="rId66" w:history="1">
        <w:r w:rsidRPr="008368F8">
          <w:rPr>
            <w:rStyle w:val="Hyperlink"/>
            <w:sz w:val="16"/>
            <w:szCs w:val="16"/>
          </w:rPr>
          <w:t>https://www.timesofisrael.com/scientists-say-it-is-too-late-to-stop-climate-change/</w:t>
        </w:r>
      </w:hyperlink>
      <w:r w:rsidRPr="008368F8">
        <w:rPr>
          <w:sz w:val="16"/>
          <w:szCs w:val="16"/>
        </w:rPr>
        <w:t>] pat</w:t>
      </w:r>
    </w:p>
    <w:p w14:paraId="1515C462" w14:textId="77777777" w:rsidR="00187336" w:rsidRDefault="00187336" w:rsidP="00187336">
      <w:pPr>
        <w:rPr>
          <w:sz w:val="12"/>
        </w:rPr>
      </w:pPr>
      <w:r w:rsidRPr="00B11F53">
        <w:rPr>
          <w:rStyle w:val="Emphasis"/>
          <w:highlight w:val="green"/>
        </w:rPr>
        <w:t>Four</w:t>
      </w:r>
      <w:r w:rsidRPr="008368F8">
        <w:rPr>
          <w:rStyle w:val="Emphasis"/>
        </w:rPr>
        <w:t xml:space="preserve"> blockbuster </w:t>
      </w:r>
      <w:r w:rsidRPr="00B11F53">
        <w:rPr>
          <w:rStyle w:val="Emphasis"/>
          <w:highlight w:val="green"/>
        </w:rPr>
        <w:t>reports</w:t>
      </w:r>
      <w:r w:rsidRPr="008368F8">
        <w:rPr>
          <w:rStyle w:val="StyleUnderline"/>
        </w:rPr>
        <w:t xml:space="preserve"> from the United Nations over the last year have </w:t>
      </w:r>
      <w:r w:rsidRPr="00B11F53">
        <w:rPr>
          <w:rStyle w:val="StyleUnderline"/>
          <w:highlight w:val="green"/>
        </w:rPr>
        <w:t>made it</w:t>
      </w:r>
      <w:r w:rsidRPr="008368F8">
        <w:rPr>
          <w:rStyle w:val="StyleUnderline"/>
        </w:rPr>
        <w:t xml:space="preserve"> inescapably </w:t>
      </w:r>
      <w:r w:rsidRPr="00B11F53">
        <w:rPr>
          <w:rStyle w:val="StyleUnderline"/>
          <w:highlight w:val="green"/>
        </w:rPr>
        <w:t>clear</w:t>
      </w:r>
      <w:r w:rsidRPr="008368F8">
        <w:rPr>
          <w:rStyle w:val="StyleUnderline"/>
        </w:rPr>
        <w:t xml:space="preserve"> that </w:t>
      </w:r>
      <w:r w:rsidRPr="00B11F53">
        <w:rPr>
          <w:rStyle w:val="StyleUnderline"/>
          <w:highlight w:val="green"/>
        </w:rPr>
        <w:t>the window of opportunity</w:t>
      </w:r>
      <w:r w:rsidRPr="008368F8">
        <w:rPr>
          <w:rStyle w:val="StyleUnderline"/>
        </w:rPr>
        <w:t xml:space="preserve"> for avoiding serious consequences from our meddling with Earth’s climate system </w:t>
      </w:r>
      <w:r w:rsidRPr="00B11F53">
        <w:rPr>
          <w:rStyle w:val="StyleUnderline"/>
          <w:highlight w:val="green"/>
        </w:rPr>
        <w:t>has</w:t>
      </w:r>
      <w:r w:rsidRPr="008368F8">
        <w:rPr>
          <w:rStyle w:val="StyleUnderline"/>
        </w:rPr>
        <w:t xml:space="preserve"> slammed </w:t>
      </w:r>
      <w:r w:rsidRPr="00B11F53">
        <w:rPr>
          <w:rStyle w:val="StyleUnderline"/>
          <w:highlight w:val="green"/>
        </w:rPr>
        <w:t>shut</w:t>
      </w:r>
      <w:r w:rsidRPr="008368F8">
        <w:t>.</w:t>
      </w:r>
      <w:r>
        <w:t xml:space="preserve"> </w:t>
      </w:r>
      <w:r w:rsidRPr="001F0F77">
        <w:rPr>
          <w:sz w:val="8"/>
          <w:szCs w:val="8"/>
        </w:rPr>
        <w:t>The impacts, in other words, are already upon us, and will get worse — perhaps far, far worse — before they get better.</w:t>
      </w:r>
      <w:r>
        <w:rPr>
          <w:sz w:val="8"/>
          <w:szCs w:val="8"/>
        </w:rPr>
        <w:t xml:space="preserve"> </w:t>
      </w:r>
      <w:r w:rsidRPr="001F0F77">
        <w:rPr>
          <w:sz w:val="8"/>
          <w:szCs w:val="8"/>
        </w:rPr>
        <w:t>With one degree Celsius of warming above pre-industrial levels, the world has already seen a crescendo of tropical storms swollen with more moisture, and made more deadly by rising seas.</w:t>
      </w:r>
      <w:r>
        <w:rPr>
          <w:sz w:val="8"/>
          <w:szCs w:val="8"/>
        </w:rPr>
        <w:t xml:space="preserve"> </w:t>
      </w:r>
      <w:r w:rsidRPr="001F0F77">
        <w:rPr>
          <w:sz w:val="8"/>
          <w:szCs w:val="8"/>
        </w:rPr>
        <w:t>A larger expanse of ocean warm enough to incubate these cyclones has spawned devastation in regions — Mozambique was hit twice this year — rarely affected in the past.</w:t>
      </w:r>
      <w:r>
        <w:rPr>
          <w:sz w:val="8"/>
          <w:szCs w:val="8"/>
        </w:rPr>
        <w:t xml:space="preserve"> </w:t>
      </w:r>
      <w:r w:rsidRPr="001F0F77">
        <w:rPr>
          <w:sz w:val="8"/>
          <w:szCs w:val="8"/>
        </w:rPr>
        <w:t>Erratic monsoons in south Asia shedding too much or too little rainfall at the wrong time; deadly heat waves over the last 18 months in East Asia, Europe and North America; warming at the poles twice the global average wreaking havoc on infrastructure and fueling wildfires — all are a foretaste of things to come, scientists warn.</w:t>
      </w:r>
      <w:r>
        <w:rPr>
          <w:sz w:val="8"/>
          <w:szCs w:val="8"/>
        </w:rPr>
        <w:t xml:space="preserve"> </w:t>
      </w:r>
      <w:r w:rsidRPr="001F0F77">
        <w:rPr>
          <w:sz w:val="12"/>
        </w:rPr>
        <w:t xml:space="preserve">On current trends, our </w:t>
      </w:r>
      <w:r w:rsidRPr="00FA42D3">
        <w:rPr>
          <w:rStyle w:val="StyleUnderline"/>
        </w:rPr>
        <w:t xml:space="preserve">greenhouse gas </w:t>
      </w:r>
      <w:r w:rsidRPr="00B11F53">
        <w:rPr>
          <w:rStyle w:val="StyleUnderline"/>
          <w:highlight w:val="green"/>
        </w:rPr>
        <w:t>emissions will heat the planet</w:t>
      </w:r>
      <w:r w:rsidRPr="001F0F77">
        <w:rPr>
          <w:sz w:val="12"/>
        </w:rPr>
        <w:t xml:space="preserve">’s </w:t>
      </w:r>
      <w:r w:rsidRPr="00FA42D3">
        <w:rPr>
          <w:rStyle w:val="StyleUnderline"/>
        </w:rPr>
        <w:t xml:space="preserve">surface </w:t>
      </w:r>
      <w:r w:rsidRPr="00FA42D3">
        <w:rPr>
          <w:rStyle w:val="Emphasis"/>
        </w:rPr>
        <w:t xml:space="preserve">another three or </w:t>
      </w:r>
      <w:r w:rsidRPr="00B11F53">
        <w:rPr>
          <w:rStyle w:val="Emphasis"/>
          <w:highlight w:val="green"/>
        </w:rPr>
        <w:t>four degrees</w:t>
      </w:r>
      <w:r w:rsidRPr="00FA42D3">
        <w:rPr>
          <w:rStyle w:val="Emphasis"/>
        </w:rPr>
        <w:t xml:space="preserve"> by 2100</w:t>
      </w:r>
      <w:r w:rsidRPr="001F0F77">
        <w:rPr>
          <w:sz w:val="12"/>
        </w:rPr>
        <w:t>.</w:t>
      </w:r>
      <w:r>
        <w:rPr>
          <w:sz w:val="12"/>
        </w:rPr>
        <w:t xml:space="preserve"> </w:t>
      </w:r>
      <w:r w:rsidRPr="00B11F53">
        <w:rPr>
          <w:rStyle w:val="StyleUnderline"/>
          <w:highlight w:val="green"/>
        </w:rPr>
        <w:t>Even if</w:t>
      </w:r>
      <w:r w:rsidRPr="00FA42D3">
        <w:rPr>
          <w:rStyle w:val="StyleUnderline"/>
        </w:rPr>
        <w:t xml:space="preserve"> all </w:t>
      </w:r>
      <w:r w:rsidRPr="00B11F53">
        <w:rPr>
          <w:rStyle w:val="StyleUnderline"/>
          <w:highlight w:val="green"/>
        </w:rPr>
        <w:t>nations</w:t>
      </w:r>
      <w:r w:rsidRPr="001F0F77">
        <w:rPr>
          <w:sz w:val="12"/>
        </w:rPr>
        <w:t xml:space="preserve"> — gathering Monday in Madrid for another round of UN climate talks — </w:t>
      </w:r>
      <w:r w:rsidRPr="00B11F53">
        <w:rPr>
          <w:rStyle w:val="StyleUnderline"/>
          <w:highlight w:val="green"/>
        </w:rPr>
        <w:t>honor</w:t>
      </w:r>
      <w:r w:rsidRPr="00FA42D3">
        <w:rPr>
          <w:rStyle w:val="StyleUnderline"/>
        </w:rPr>
        <w:t xml:space="preserve"> their carbon-cutting pledges under the 2015 </w:t>
      </w:r>
      <w:r w:rsidRPr="00B11F53">
        <w:rPr>
          <w:rStyle w:val="StyleUnderline"/>
          <w:highlight w:val="green"/>
        </w:rPr>
        <w:t>Paris</w:t>
      </w:r>
      <w:r w:rsidRPr="00FA42D3">
        <w:rPr>
          <w:rStyle w:val="StyleUnderline"/>
        </w:rPr>
        <w:t xml:space="preserve"> Agreement</w:t>
      </w:r>
      <w:r w:rsidRPr="001F0F77">
        <w:rPr>
          <w:sz w:val="12"/>
        </w:rPr>
        <w:t xml:space="preserve">, </w:t>
      </w:r>
      <w:r w:rsidRPr="00B11F53">
        <w:rPr>
          <w:rStyle w:val="StyleUnderline"/>
          <w:highlight w:val="green"/>
        </w:rPr>
        <w:t>we’ll add</w:t>
      </w:r>
      <w:r w:rsidRPr="00FA42D3">
        <w:rPr>
          <w:rStyle w:val="StyleUnderline"/>
        </w:rPr>
        <w:t xml:space="preserve"> at least </w:t>
      </w:r>
      <w:r w:rsidRPr="00B11F53">
        <w:rPr>
          <w:rStyle w:val="StyleUnderline"/>
          <w:highlight w:val="green"/>
        </w:rPr>
        <w:t>two</w:t>
      </w:r>
      <w:r w:rsidRPr="00FA42D3">
        <w:rPr>
          <w:rStyle w:val="StyleUnderline"/>
        </w:rPr>
        <w:t xml:space="preserve"> degrees</w:t>
      </w:r>
      <w:r w:rsidRPr="001F0F77">
        <w:rPr>
          <w:sz w:val="12"/>
        </w:rPr>
        <w:t>.</w:t>
      </w:r>
      <w:r>
        <w:rPr>
          <w:sz w:val="12"/>
        </w:rPr>
        <w:t xml:space="preserve"> </w:t>
      </w:r>
      <w:r w:rsidRPr="001F0F77">
        <w:rPr>
          <w:sz w:val="8"/>
          <w:szCs w:val="8"/>
        </w:rPr>
        <w:t>Sixth mass extinction</w:t>
      </w:r>
      <w:r>
        <w:rPr>
          <w:sz w:val="8"/>
          <w:szCs w:val="8"/>
        </w:rPr>
        <w:t xml:space="preserve"> </w:t>
      </w:r>
      <w:r w:rsidRPr="001F0F77">
        <w:rPr>
          <w:rStyle w:val="StyleUnderline"/>
        </w:rPr>
        <w:t>The first of the 1,000-page “special reports</w:t>
      </w:r>
      <w:r w:rsidRPr="001F0F77">
        <w:rPr>
          <w:sz w:val="12"/>
        </w:rPr>
        <w:t xml:space="preserve">,” </w:t>
      </w:r>
      <w:r w:rsidRPr="001F0F77">
        <w:rPr>
          <w:rStyle w:val="StyleUnderline"/>
        </w:rPr>
        <w:t xml:space="preserve">delivered by </w:t>
      </w:r>
      <w:r w:rsidRPr="00B11F53">
        <w:rPr>
          <w:rStyle w:val="StyleUnderline"/>
          <w:highlight w:val="green"/>
        </w:rPr>
        <w:t>the</w:t>
      </w:r>
      <w:r w:rsidRPr="001F0F77">
        <w:rPr>
          <w:rStyle w:val="StyleUnderline"/>
        </w:rPr>
        <w:t xml:space="preserve"> Intergovernmental Panel on Climate Change (</w:t>
      </w:r>
      <w:r w:rsidRPr="00B11F53">
        <w:rPr>
          <w:rStyle w:val="StyleUnderline"/>
          <w:highlight w:val="green"/>
        </w:rPr>
        <w:t>IPCC</w:t>
      </w:r>
      <w:r w:rsidRPr="001F0F77">
        <w:rPr>
          <w:rStyle w:val="StyleUnderline"/>
        </w:rPr>
        <w:t>) in October last year</w:t>
      </w:r>
      <w:r w:rsidRPr="001F0F77">
        <w:rPr>
          <w:sz w:val="12"/>
        </w:rPr>
        <w:t xml:space="preserve">, </w:t>
      </w:r>
      <w:r w:rsidRPr="00B11F53">
        <w:rPr>
          <w:rStyle w:val="StyleUnderline"/>
          <w:highlight w:val="green"/>
        </w:rPr>
        <w:t>reset the threshold</w:t>
      </w:r>
      <w:r w:rsidRPr="001F0F77">
        <w:rPr>
          <w:rStyle w:val="StyleUnderline"/>
        </w:rPr>
        <w:t xml:space="preserve"> for a climate-safe world from 2 degrees Celsius</w:t>
      </w:r>
      <w:r w:rsidRPr="001F0F77">
        <w:rPr>
          <w:sz w:val="12"/>
        </w:rPr>
        <w:t xml:space="preserve"> (3.6 degrees Fahrenheit) </w:t>
      </w:r>
      <w:r w:rsidRPr="00B11F53">
        <w:rPr>
          <w:rStyle w:val="StyleUnderline"/>
          <w:highlight w:val="green"/>
        </w:rPr>
        <w:t>to 1.5 degrees</w:t>
      </w:r>
      <w:r w:rsidRPr="001F0F77">
        <w:rPr>
          <w:rStyle w:val="StyleUnderline"/>
        </w:rPr>
        <w:t xml:space="preserve"> Celsius</w:t>
      </w:r>
      <w:r w:rsidRPr="001F0F77">
        <w:rPr>
          <w:sz w:val="12"/>
        </w:rPr>
        <w:t xml:space="preserve"> (2.7 degrees Fahrenheit).</w:t>
      </w:r>
      <w:r>
        <w:rPr>
          <w:sz w:val="12"/>
        </w:rPr>
        <w:t xml:space="preserve"> </w:t>
      </w:r>
      <w:r w:rsidRPr="001F0F77">
        <w:rPr>
          <w:sz w:val="8"/>
          <w:szCs w:val="8"/>
        </w:rPr>
        <w:t>Across a wide range of impacts, an extra-half degree of warming was found to make a huge difference, even the difference between life and death: 70 percent of the tropical corals upon which half-a-billion people and a quarter of marine species depend are projected to disappear in a 1.5 degree Celsius world. Half the corals in the Great Barrier Reef are already gone.</w:t>
      </w:r>
      <w:r>
        <w:rPr>
          <w:sz w:val="8"/>
          <w:szCs w:val="8"/>
        </w:rPr>
        <w:t xml:space="preserve"> </w:t>
      </w:r>
      <w:r w:rsidRPr="001F0F77">
        <w:rPr>
          <w:sz w:val="8"/>
          <w:szCs w:val="8"/>
        </w:rPr>
        <w:t>In a 2 degree Celsius world, however, they will all but disappear.</w:t>
      </w:r>
      <w:r>
        <w:rPr>
          <w:sz w:val="8"/>
          <w:szCs w:val="8"/>
        </w:rPr>
        <w:t xml:space="preserve"> </w:t>
      </w:r>
      <w:r w:rsidRPr="001F0F77">
        <w:rPr>
          <w:sz w:val="8"/>
          <w:szCs w:val="8"/>
        </w:rPr>
        <w:t>The report concluded humanity must fundamentally change the way we produce, distribute and consume almost everything, starting with energy.</w:t>
      </w:r>
      <w:r>
        <w:t xml:space="preserve"> </w:t>
      </w:r>
      <w:r w:rsidRPr="001F0F77">
        <w:rPr>
          <w:sz w:val="12"/>
        </w:rPr>
        <w:t xml:space="preserve">Next, </w:t>
      </w:r>
      <w:r w:rsidRPr="00FA42D3">
        <w:rPr>
          <w:rStyle w:val="StyleUnderline"/>
        </w:rPr>
        <w:t>in May</w:t>
      </w:r>
      <w:r w:rsidRPr="001F0F77">
        <w:rPr>
          <w:sz w:val="12"/>
        </w:rPr>
        <w:t xml:space="preserve">, </w:t>
      </w:r>
      <w:r w:rsidRPr="00FA42D3">
        <w:rPr>
          <w:rStyle w:val="StyleUnderline"/>
        </w:rPr>
        <w:t xml:space="preserve">was a UN report revealing that </w:t>
      </w:r>
      <w:r w:rsidRPr="00B11F53">
        <w:rPr>
          <w:rStyle w:val="StyleUnderline"/>
          <w:highlight w:val="green"/>
        </w:rPr>
        <w:t>a million species</w:t>
      </w:r>
      <w:r w:rsidRPr="001F0F77">
        <w:rPr>
          <w:sz w:val="12"/>
        </w:rPr>
        <w:t xml:space="preserve"> — one in eight — </w:t>
      </w:r>
      <w:r w:rsidRPr="00B11F53">
        <w:rPr>
          <w:rStyle w:val="StyleUnderline"/>
          <w:highlight w:val="green"/>
        </w:rPr>
        <w:t>face extinction</w:t>
      </w:r>
      <w:r w:rsidRPr="001F0F77">
        <w:rPr>
          <w:sz w:val="12"/>
        </w:rPr>
        <w:t>.</w:t>
      </w:r>
      <w:r>
        <w:rPr>
          <w:sz w:val="12"/>
        </w:rPr>
        <w:t xml:space="preserve">esh </w:t>
      </w:r>
      <w:r w:rsidRPr="001F0F77">
        <w:rPr>
          <w:sz w:val="8"/>
          <w:szCs w:val="8"/>
        </w:rPr>
        <w:t>Five times in the last half-billion years abrupt natural calamities have tipped the planet into a “mass extinction event” with at least two-thirds of all life forms unable to adapt.</w:t>
      </w:r>
      <w:r>
        <w:rPr>
          <w:sz w:val="8"/>
          <w:szCs w:val="8"/>
        </w:rPr>
        <w:t xml:space="preserve"> </w:t>
      </w:r>
      <w:r w:rsidRPr="001F0F77">
        <w:rPr>
          <w:sz w:val="12"/>
        </w:rPr>
        <w:t xml:space="preserve">Today, </w:t>
      </w:r>
      <w:r w:rsidRPr="001F0F77">
        <w:rPr>
          <w:rStyle w:val="StyleUnderline"/>
        </w:rPr>
        <w:t xml:space="preserve">it is </w:t>
      </w:r>
      <w:r w:rsidRPr="00B11F53">
        <w:rPr>
          <w:rStyle w:val="StyleUnderline"/>
          <w:highlight w:val="green"/>
        </w:rPr>
        <w:t>human activity</w:t>
      </w:r>
      <w:r w:rsidRPr="001F0F77">
        <w:rPr>
          <w:rStyle w:val="StyleUnderline"/>
        </w:rPr>
        <w:t xml:space="preserve"> that has </w:t>
      </w:r>
      <w:r w:rsidRPr="00B11F53">
        <w:rPr>
          <w:rStyle w:val="StyleUnderline"/>
          <w:highlight w:val="green"/>
        </w:rPr>
        <w:t>triggered</w:t>
      </w:r>
      <w:r w:rsidRPr="001F0F77">
        <w:rPr>
          <w:rStyle w:val="StyleUnderline"/>
        </w:rPr>
        <w:t xml:space="preserve"> a mass die-off</w:t>
      </w:r>
      <w:r w:rsidRPr="001F0F77">
        <w:rPr>
          <w:sz w:val="12"/>
        </w:rPr>
        <w:t xml:space="preserve">, </w:t>
      </w:r>
      <w:r w:rsidRPr="001F0F77">
        <w:rPr>
          <w:rStyle w:val="StyleUnderline"/>
        </w:rPr>
        <w:t>with species vanishing at 10-to-</w:t>
      </w:r>
      <w:r w:rsidRPr="00B11F53">
        <w:rPr>
          <w:rStyle w:val="StyleUnderline"/>
          <w:highlight w:val="green"/>
        </w:rPr>
        <w:t>100 times the normal</w:t>
      </w:r>
      <w:r w:rsidRPr="001F0F77">
        <w:rPr>
          <w:rStyle w:val="StyleUnderline"/>
        </w:rPr>
        <w:t xml:space="preserve"> “background </w:t>
      </w:r>
      <w:r w:rsidRPr="00B11F53">
        <w:rPr>
          <w:rStyle w:val="StyleUnderline"/>
          <w:highlight w:val="green"/>
        </w:rPr>
        <w:t>rate”</w:t>
      </w:r>
      <w:r w:rsidRPr="001F0F77">
        <w:rPr>
          <w:rStyle w:val="StyleUnderline"/>
        </w:rPr>
        <w:t xml:space="preserve"> or more</w:t>
      </w:r>
      <w:r w:rsidRPr="001F0F77">
        <w:rPr>
          <w:sz w:val="12"/>
        </w:rPr>
        <w:t>.</w:t>
      </w:r>
      <w:r>
        <w:rPr>
          <w:sz w:val="12"/>
        </w:rPr>
        <w:t xml:space="preserve"> </w:t>
      </w:r>
      <w:r w:rsidRPr="00E7773C">
        <w:rPr>
          <w:rStyle w:val="StyleUnderline"/>
        </w:rPr>
        <w:t>In August</w:t>
      </w:r>
      <w:r w:rsidRPr="001F0F77">
        <w:rPr>
          <w:sz w:val="12"/>
        </w:rPr>
        <w:t xml:space="preserve">, </w:t>
      </w:r>
      <w:r w:rsidRPr="00E7773C">
        <w:rPr>
          <w:rStyle w:val="StyleUnderline"/>
        </w:rPr>
        <w:t xml:space="preserve">the </w:t>
      </w:r>
      <w:r w:rsidRPr="00B11F53">
        <w:rPr>
          <w:rStyle w:val="StyleUnderline"/>
          <w:highlight w:val="green"/>
        </w:rPr>
        <w:t>IPCC</w:t>
      </w:r>
      <w:r w:rsidRPr="00E7773C">
        <w:rPr>
          <w:rStyle w:val="StyleUnderline"/>
        </w:rPr>
        <w:t xml:space="preserve"> released an </w:t>
      </w:r>
      <w:r w:rsidRPr="001F0F77">
        <w:rPr>
          <w:rStyle w:val="StyleUnderline"/>
        </w:rPr>
        <w:t>assessment</w:t>
      </w:r>
      <w:r w:rsidRPr="00E7773C">
        <w:rPr>
          <w:rStyle w:val="StyleUnderline"/>
        </w:rPr>
        <w:t xml:space="preserve"> of how we use and abuse land</w:t>
      </w:r>
      <w:r w:rsidRPr="001F0F77">
        <w:rPr>
          <w:sz w:val="12"/>
        </w:rPr>
        <w:t xml:space="preserve">, </w:t>
      </w:r>
      <w:r w:rsidRPr="00B11F53">
        <w:rPr>
          <w:rStyle w:val="StyleUnderline"/>
          <w:highlight w:val="green"/>
        </w:rPr>
        <w:t>pointing to</w:t>
      </w:r>
      <w:r w:rsidRPr="001F0F77">
        <w:rPr>
          <w:rStyle w:val="StyleUnderline"/>
        </w:rPr>
        <w:t xml:space="preserve"> deforestation</w:t>
      </w:r>
      <w:r w:rsidRPr="001F0F77">
        <w:rPr>
          <w:sz w:val="12"/>
        </w:rPr>
        <w:t xml:space="preserve">, </w:t>
      </w:r>
      <w:r w:rsidRPr="00B11F53">
        <w:rPr>
          <w:rStyle w:val="StyleUnderline"/>
          <w:highlight w:val="green"/>
        </w:rPr>
        <w:t>unsustainable agriculture</w:t>
      </w:r>
      <w:r w:rsidRPr="001F0F77">
        <w:rPr>
          <w:rStyle w:val="StyleUnderline"/>
        </w:rPr>
        <w:t xml:space="preserve"> and destruction of ecosystems</w:t>
      </w:r>
      <w:r w:rsidRPr="001F0F77">
        <w:rPr>
          <w:sz w:val="12"/>
        </w:rPr>
        <w:t>.</w:t>
      </w:r>
      <w:r>
        <w:rPr>
          <w:sz w:val="12"/>
        </w:rPr>
        <w:t xml:space="preserve"> </w:t>
      </w:r>
      <w:r w:rsidRPr="001F0F77">
        <w:rPr>
          <w:rStyle w:val="StyleUnderline"/>
        </w:rPr>
        <w:t xml:space="preserve">The global </w:t>
      </w:r>
      <w:r w:rsidRPr="00B11F53">
        <w:rPr>
          <w:rStyle w:val="StyleUnderline"/>
          <w:highlight w:val="green"/>
        </w:rPr>
        <w:t>food system</w:t>
      </w:r>
      <w:r w:rsidRPr="001F0F77">
        <w:rPr>
          <w:sz w:val="12"/>
        </w:rPr>
        <w:t xml:space="preserve"> – </w:t>
      </w:r>
      <w:r w:rsidRPr="00B11F53">
        <w:rPr>
          <w:rStyle w:val="StyleUnderline"/>
          <w:highlight w:val="green"/>
        </w:rPr>
        <w:t>responsible for a quarter of</w:t>
      </w:r>
      <w:r w:rsidRPr="001F0F77">
        <w:rPr>
          <w:rStyle w:val="StyleUnderline"/>
        </w:rPr>
        <w:t xml:space="preserve"> carbon </w:t>
      </w:r>
      <w:r w:rsidRPr="00B11F53">
        <w:rPr>
          <w:rStyle w:val="StyleUnderline"/>
          <w:highlight w:val="green"/>
        </w:rPr>
        <w:t>pollution</w:t>
      </w:r>
      <w:r w:rsidRPr="001F0F77">
        <w:rPr>
          <w:sz w:val="12"/>
        </w:rPr>
        <w:t xml:space="preserve"> – </w:t>
      </w:r>
      <w:r w:rsidRPr="001F0F77">
        <w:rPr>
          <w:rStyle w:val="StyleUnderline"/>
        </w:rPr>
        <w:t>must be overhauled from top to bottom</w:t>
      </w:r>
      <w:r w:rsidRPr="001F0F77">
        <w:rPr>
          <w:sz w:val="12"/>
        </w:rPr>
        <w:t>, both to ensure that 10 billion people can eat their fill in 2050, and to tame global warming, the UN body warned.</w:t>
      </w:r>
      <w:r>
        <w:rPr>
          <w:sz w:val="12"/>
        </w:rPr>
        <w:t xml:space="preserve"> </w:t>
      </w:r>
      <w:r w:rsidRPr="001F0F77">
        <w:rPr>
          <w:sz w:val="8"/>
          <w:szCs w:val="8"/>
        </w:rPr>
        <w:t>The final tome in the quartet looked at oceans and Earth’s frozen spaces, known as the cryosphere.</w:t>
      </w:r>
      <w:r>
        <w:rPr>
          <w:sz w:val="8"/>
          <w:szCs w:val="8"/>
        </w:rPr>
        <w:t xml:space="preserve"> </w:t>
      </w:r>
      <w:r w:rsidRPr="001F0F77">
        <w:rPr>
          <w:sz w:val="8"/>
          <w:szCs w:val="8"/>
        </w:rPr>
        <w:t>Hothouse Earth</w:t>
      </w:r>
      <w:r>
        <w:rPr>
          <w:sz w:val="8"/>
          <w:szCs w:val="8"/>
        </w:rPr>
        <w:t xml:space="preserve"> </w:t>
      </w:r>
      <w:r w:rsidRPr="001F0F77">
        <w:rPr>
          <w:rStyle w:val="StyleUnderline"/>
        </w:rPr>
        <w:t xml:space="preserve">The world’s two </w:t>
      </w:r>
      <w:r w:rsidRPr="00B11F53">
        <w:rPr>
          <w:rStyle w:val="StyleUnderline"/>
          <w:highlight w:val="green"/>
        </w:rPr>
        <w:t>ice sheets</w:t>
      </w:r>
      <w:r w:rsidRPr="001F0F77">
        <w:rPr>
          <w:sz w:val="12"/>
        </w:rPr>
        <w:t xml:space="preserve"> — atop Greenland and Antarctica — </w:t>
      </w:r>
      <w:r w:rsidRPr="00B11F53">
        <w:rPr>
          <w:rStyle w:val="StyleUnderline"/>
          <w:highlight w:val="green"/>
        </w:rPr>
        <w:t>have shed</w:t>
      </w:r>
      <w:r w:rsidRPr="001F0F77">
        <w:rPr>
          <w:rStyle w:val="StyleUnderline"/>
        </w:rPr>
        <w:t xml:space="preserve"> more than </w:t>
      </w:r>
      <w:r w:rsidRPr="00B11F53">
        <w:rPr>
          <w:rStyle w:val="Emphasis"/>
          <w:highlight w:val="green"/>
        </w:rPr>
        <w:t>430 billion tons</w:t>
      </w:r>
      <w:r w:rsidRPr="001F0F77">
        <w:rPr>
          <w:rStyle w:val="StyleUnderline"/>
        </w:rPr>
        <w:t xml:space="preserve"> of mass every year since 2005</w:t>
      </w:r>
      <w:r w:rsidRPr="001F0F77">
        <w:rPr>
          <w:sz w:val="12"/>
        </w:rPr>
        <w:t>, and are now the main drivers of rising seas, on track to surge a meter (3.2 feet) higher by 2100, the report concluded.</w:t>
      </w:r>
      <w:r>
        <w:rPr>
          <w:sz w:val="12"/>
        </w:rPr>
        <w:t xml:space="preserve"> </w:t>
      </w:r>
    </w:p>
    <w:p w14:paraId="7F1B8FF5" w14:textId="77777777" w:rsidR="00187336" w:rsidRPr="0007455F" w:rsidRDefault="00187336" w:rsidP="00187336"/>
    <w:p w14:paraId="5F6E9839" w14:textId="77777777" w:rsidR="00187336" w:rsidRDefault="00187336" w:rsidP="00187336">
      <w:pPr>
        <w:pStyle w:val="Heading3"/>
      </w:pPr>
      <w:r>
        <w:t>1NC – BioD !D</w:t>
      </w:r>
    </w:p>
    <w:p w14:paraId="30D2A40A" w14:textId="77777777" w:rsidR="00187336" w:rsidRPr="00703C86" w:rsidRDefault="00187336" w:rsidP="00187336">
      <w:pPr>
        <w:pStyle w:val="Heading4"/>
      </w:pPr>
      <w:r>
        <w:t xml:space="preserve">There’s </w:t>
      </w:r>
      <w:r>
        <w:rPr>
          <w:u w:val="single"/>
        </w:rPr>
        <w:t>no warrant</w:t>
      </w:r>
      <w:r>
        <w:t xml:space="preserve"> for the relationship between yields and bioD loss – it’s just written into the tag of their impact evidence – assume </w:t>
      </w:r>
      <w:r>
        <w:rPr>
          <w:u w:val="single"/>
        </w:rPr>
        <w:t>zero</w:t>
      </w:r>
      <w:r>
        <w:t xml:space="preserve"> internal link.</w:t>
      </w:r>
    </w:p>
    <w:p w14:paraId="1BEBEB9A" w14:textId="77777777" w:rsidR="00187336" w:rsidRPr="00703C86" w:rsidRDefault="00187336" w:rsidP="00187336"/>
    <w:p w14:paraId="44BA2FDD" w14:textId="77777777" w:rsidR="00187336" w:rsidRPr="005E7C69" w:rsidRDefault="00187336" w:rsidP="00187336">
      <w:pPr>
        <w:pStyle w:val="Heading4"/>
        <w:rPr>
          <w:u w:val="single"/>
        </w:rPr>
      </w:pPr>
      <w:r w:rsidRPr="005E7C69">
        <w:t xml:space="preserve">No biodiversity </w:t>
      </w:r>
      <w:r w:rsidRPr="005E7C69">
        <w:rPr>
          <w:u w:val="single"/>
        </w:rPr>
        <w:t>tipping point</w:t>
      </w:r>
    </w:p>
    <w:p w14:paraId="35CAFE9D" w14:textId="77777777" w:rsidR="00187336" w:rsidRPr="005E7C69" w:rsidRDefault="00187336" w:rsidP="00187336">
      <w:pPr>
        <w:pStyle w:val="ListParagraph"/>
        <w:numPr>
          <w:ilvl w:val="0"/>
          <w:numId w:val="11"/>
        </w:numPr>
      </w:pPr>
      <w:r w:rsidRPr="005E7C69">
        <w:t>Permian-Triassic extinction proves resiliency</w:t>
      </w:r>
    </w:p>
    <w:p w14:paraId="479691E5" w14:textId="77777777" w:rsidR="00187336" w:rsidRPr="005E7C69" w:rsidRDefault="00187336" w:rsidP="00187336">
      <w:pPr>
        <w:pStyle w:val="ListParagraph"/>
        <w:numPr>
          <w:ilvl w:val="0"/>
          <w:numId w:val="11"/>
        </w:numPr>
      </w:pPr>
      <w:r w:rsidRPr="005E7C69">
        <w:t>No data on tipping points</w:t>
      </w:r>
    </w:p>
    <w:p w14:paraId="7667D541" w14:textId="77777777" w:rsidR="00187336" w:rsidRPr="005E7C69" w:rsidRDefault="00187336" w:rsidP="00187336">
      <w:pPr>
        <w:pStyle w:val="ListParagraph"/>
        <w:numPr>
          <w:ilvl w:val="0"/>
          <w:numId w:val="11"/>
        </w:numPr>
      </w:pPr>
      <w:r w:rsidRPr="005E7C69">
        <w:t>Ecosystems never outright collapse</w:t>
      </w:r>
    </w:p>
    <w:p w14:paraId="086D215E" w14:textId="77777777" w:rsidR="00187336" w:rsidRPr="005E7C69" w:rsidRDefault="00187336" w:rsidP="00187336">
      <w:pPr>
        <w:pStyle w:val="ListParagraph"/>
        <w:numPr>
          <w:ilvl w:val="0"/>
          <w:numId w:val="11"/>
        </w:numPr>
      </w:pPr>
      <w:r w:rsidRPr="005E7C69">
        <w:t>600 models prove no ecosystem collapse</w:t>
      </w:r>
    </w:p>
    <w:p w14:paraId="5DA5C546" w14:textId="77777777" w:rsidR="00187336" w:rsidRDefault="00187336" w:rsidP="00187336">
      <w:r w:rsidRPr="005E7C69">
        <w:rPr>
          <w:rStyle w:val="Style13ptBold"/>
        </w:rPr>
        <w:t xml:space="preserve">Hance </w:t>
      </w:r>
      <w:r>
        <w:rPr>
          <w:rStyle w:val="Style13ptBold"/>
        </w:rPr>
        <w:t>‘</w:t>
      </w:r>
      <w:r w:rsidRPr="005E7C69">
        <w:rPr>
          <w:rStyle w:val="Style13ptBold"/>
        </w:rPr>
        <w:t>18</w:t>
      </w:r>
    </w:p>
    <w:p w14:paraId="3B8DFC20" w14:textId="77777777" w:rsidR="00187336" w:rsidRPr="002348D3" w:rsidRDefault="00187336" w:rsidP="00187336">
      <w:pPr>
        <w:rPr>
          <w:sz w:val="16"/>
          <w:szCs w:val="16"/>
        </w:rPr>
      </w:pPr>
      <w:r w:rsidRPr="002348D3">
        <w:rPr>
          <w:sz w:val="16"/>
          <w:szCs w:val="16"/>
        </w:rPr>
        <w:t>[Jeremy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510E2E77" w14:textId="77777777" w:rsidR="00187336" w:rsidRPr="005E7C69" w:rsidRDefault="00187336" w:rsidP="00187336">
      <w:pPr>
        <w:rPr>
          <w:sz w:val="16"/>
        </w:rPr>
      </w:pPr>
      <w:r w:rsidRPr="005E7C69">
        <w:rPr>
          <w:rStyle w:val="StyleUnderline"/>
        </w:rPr>
        <w:t xml:space="preserve">Just over </w:t>
      </w:r>
      <w:r w:rsidRPr="00B11F53">
        <w:rPr>
          <w:rStyle w:val="Emphasis"/>
          <w:highlight w:val="green"/>
        </w:rPr>
        <w:t>250 million years ago</w:t>
      </w:r>
      <w:r w:rsidRPr="00B11F53">
        <w:rPr>
          <w:rStyle w:val="StyleUnderline"/>
          <w:highlight w:val="green"/>
        </w:rPr>
        <w:t>, the planet suffered</w:t>
      </w:r>
      <w:r w:rsidRPr="005E7C69">
        <w:rPr>
          <w:sz w:val="16"/>
        </w:rPr>
        <w:t xml:space="preserve"> what may be described as its greatest holocaust: ninety-six percent of marine genera (plural of genus) and seventy percent of land vertebrate vanished for good. Even insects suffered a mass </w:t>
      </w:r>
      <w:r w:rsidRPr="00B11F53">
        <w:rPr>
          <w:rStyle w:val="StyleUnderline"/>
          <w:highlight w:val="green"/>
        </w:rPr>
        <w:t>extinction</w:t>
      </w:r>
      <w:r w:rsidRPr="005E7C69">
        <w:rPr>
          <w:sz w:val="16"/>
        </w:rPr>
        <w:t xml:space="preserve"> – the only time before or since. Entire classes of animals – like trilobites – went out like a match in the wind. </w:t>
      </w:r>
    </w:p>
    <w:p w14:paraId="28197914" w14:textId="77777777" w:rsidR="00187336" w:rsidRPr="005E7C69" w:rsidRDefault="00187336" w:rsidP="00187336">
      <w:pPr>
        <w:rPr>
          <w:rStyle w:val="StyleUnderline"/>
        </w:rPr>
      </w:pPr>
      <w:r w:rsidRPr="005E7C69">
        <w:rPr>
          <w:sz w:val="16"/>
        </w:rPr>
        <w:t xml:space="preserve">But </w:t>
      </w:r>
      <w:r w:rsidRPr="005E7C69">
        <w:rPr>
          <w:rStyle w:val="StyleUnderline"/>
        </w:rPr>
        <w:t>what’s arguably most fascinating about this event – known as the Permian-Triassic extinction</w:t>
      </w:r>
      <w:r w:rsidRPr="005E7C69">
        <w:rPr>
          <w:sz w:val="16"/>
        </w:rPr>
        <w:t xml:space="preserve"> or more poetically, the Great Dying – </w:t>
      </w:r>
      <w:r w:rsidRPr="005E7C69">
        <w:rPr>
          <w:rStyle w:val="StyleUnderline"/>
        </w:rPr>
        <w:t xml:space="preserve">is the fact that anything survived at all. </w:t>
      </w:r>
      <w:r w:rsidRPr="00B11F53">
        <w:rPr>
          <w:rStyle w:val="StyleUnderline"/>
          <w:highlight w:val="green"/>
        </w:rPr>
        <w:t>Life</w:t>
      </w:r>
      <w:r w:rsidRPr="005E7C69">
        <w:rPr>
          <w:sz w:val="16"/>
        </w:rPr>
        <w:t xml:space="preserve">, it seems, </w:t>
      </w:r>
      <w:r w:rsidRPr="00B11F53">
        <w:rPr>
          <w:rStyle w:val="Emphasis"/>
          <w:highlight w:val="green"/>
        </w:rPr>
        <w:t>is so ridiculously adaptable</w:t>
      </w:r>
      <w:r w:rsidRPr="005E7C69">
        <w:rPr>
          <w:rStyle w:val="StyleUnderline"/>
        </w:rPr>
        <w:t xml:space="preserve"> that not only did </w:t>
      </w:r>
      <w:r w:rsidRPr="00B11F53">
        <w:rPr>
          <w:rStyle w:val="StyleUnderline"/>
          <w:highlight w:val="green"/>
        </w:rPr>
        <w:t>thousands of species</w:t>
      </w:r>
      <w:r w:rsidRPr="005E7C69">
        <w:rPr>
          <w:rStyle w:val="StyleUnderline"/>
        </w:rPr>
        <w:t xml:space="preserve"> make it through whatever killed off nearly everything </w:t>
      </w:r>
      <w:r w:rsidRPr="005E7C69">
        <w:rPr>
          <w:sz w:val="16"/>
        </w:rPr>
        <w:t xml:space="preserve">(no one knows for certain though theories abound) </w:t>
      </w:r>
      <w:r w:rsidRPr="005E7C69">
        <w:rPr>
          <w:rStyle w:val="StyleUnderline"/>
        </w:rPr>
        <w:t xml:space="preserve">but, somehow, after millions of years life even recovered and </w:t>
      </w:r>
      <w:r w:rsidRPr="00B11F53">
        <w:rPr>
          <w:rStyle w:val="StyleUnderline"/>
          <w:highlight w:val="green"/>
        </w:rPr>
        <w:t>went on to write new tales</w:t>
      </w:r>
      <w:r w:rsidRPr="005E7C69">
        <w:rPr>
          <w:rStyle w:val="StyleUnderline"/>
        </w:rPr>
        <w:t>.</w:t>
      </w:r>
    </w:p>
    <w:p w14:paraId="7446B2AE" w14:textId="77777777" w:rsidR="00187336" w:rsidRPr="005E7C69" w:rsidRDefault="00187336" w:rsidP="00187336">
      <w:pPr>
        <w:rPr>
          <w:sz w:val="16"/>
        </w:rPr>
      </w:pPr>
      <w:r w:rsidRPr="005E7C69">
        <w:rPr>
          <w:sz w:val="16"/>
        </w:rPr>
        <w:t xml:space="preserve">Even as </w:t>
      </w:r>
      <w:r w:rsidRPr="00B11F53">
        <w:rPr>
          <w:rStyle w:val="StyleUnderline"/>
          <w:highlight w:val="green"/>
        </w:rPr>
        <w:t>the</w:t>
      </w:r>
      <w:r w:rsidRPr="005E7C69">
        <w:rPr>
          <w:rStyle w:val="StyleUnderline"/>
        </w:rPr>
        <w:t xml:space="preserve"> Permian-Triassic </w:t>
      </w:r>
      <w:r w:rsidRPr="00B11F53">
        <w:rPr>
          <w:rStyle w:val="StyleUnderline"/>
          <w:highlight w:val="green"/>
        </w:rPr>
        <w:t>extinction</w:t>
      </w:r>
      <w:r w:rsidRPr="005E7C69">
        <w:rPr>
          <w:sz w:val="16"/>
        </w:rPr>
        <w:t xml:space="preserve"> event shows the fragility of life, it also </w:t>
      </w:r>
      <w:r w:rsidRPr="00B11F53">
        <w:rPr>
          <w:rStyle w:val="StyleUnderline"/>
          <w:highlight w:val="green"/>
        </w:rPr>
        <w:t xml:space="preserve">proves its </w:t>
      </w:r>
      <w:r w:rsidRPr="00B11F53">
        <w:rPr>
          <w:rStyle w:val="Emphasis"/>
          <w:highlight w:val="green"/>
        </w:rPr>
        <w:t>resilience</w:t>
      </w:r>
      <w:r w:rsidRPr="005E7C69">
        <w:rPr>
          <w:rStyle w:val="StyleUnderline"/>
        </w:rPr>
        <w:t xml:space="preserve"> in the long-term</w:t>
      </w:r>
      <w:r w:rsidRPr="005E7C69">
        <w:rPr>
          <w:sz w:val="16"/>
        </w:rPr>
        <w:t xml:space="preserve">. </w:t>
      </w:r>
      <w:r w:rsidRPr="005E7C69">
        <w:rPr>
          <w:rStyle w:val="StyleUnderline"/>
        </w:rPr>
        <w:t>The lessons of such mass extinctions – five to date and arguably a sixth happening as I write – inform science today</w:t>
      </w:r>
      <w:r w:rsidRPr="005E7C69">
        <w:rPr>
          <w:sz w:val="16"/>
        </w:rPr>
        <w:t xml:space="preserve">. </w:t>
      </w:r>
      <w:r w:rsidRPr="005E7C69">
        <w:rPr>
          <w:rStyle w:val="StyleUnderline"/>
        </w:rPr>
        <w:t>Given that extinction levels are currently 1,000</w:t>
      </w:r>
      <w:r w:rsidRPr="005E7C69">
        <w:rPr>
          <w:sz w:val="16"/>
        </w:rPr>
        <w:t xml:space="preserve"> (some even say 10,000</w:t>
      </w:r>
      <w:r w:rsidRPr="005E7C69">
        <w:rPr>
          <w:rStyle w:val="StyleUnderline"/>
        </w:rPr>
        <w:t>) times the background rate, researchers have long worried about our current destruction of biodiversity – and what that may mean for our future Earth and ourselves</w:t>
      </w:r>
      <w:r w:rsidRPr="005E7C69">
        <w:rPr>
          <w:sz w:val="16"/>
        </w:rPr>
        <w:t xml:space="preserve">. </w:t>
      </w:r>
    </w:p>
    <w:p w14:paraId="5741A2D0" w14:textId="77777777" w:rsidR="00187336" w:rsidRPr="005E7C69" w:rsidRDefault="00187336" w:rsidP="00187336">
      <w:pPr>
        <w:rPr>
          <w:sz w:val="16"/>
        </w:rPr>
      </w:pPr>
      <w:r w:rsidRPr="005E7C69">
        <w:rPr>
          <w:sz w:val="16"/>
        </w:rPr>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0C0FEB18" w14:textId="77777777" w:rsidR="00187336" w:rsidRPr="005E7C69" w:rsidRDefault="00187336" w:rsidP="00187336">
      <w:pPr>
        <w:rPr>
          <w:sz w:val="16"/>
        </w:rPr>
      </w:pPr>
      <w:r w:rsidRPr="005E7C69">
        <w:rPr>
          <w:sz w:val="16"/>
        </w:rPr>
        <w:t xml:space="preserve">A paper last year in Trends in Ecology &amp; Evolution scathingly attacked the idea of any global biodiversity boundary. </w:t>
      </w:r>
    </w:p>
    <w:p w14:paraId="59BAAFEA" w14:textId="77777777" w:rsidR="00187336" w:rsidRPr="005E7C69" w:rsidRDefault="00187336" w:rsidP="00187336">
      <w:pPr>
        <w:rPr>
          <w:rStyle w:val="StyleUnderline"/>
        </w:rPr>
      </w:pPr>
      <w:r w:rsidRPr="005E7C69">
        <w:rPr>
          <w:sz w:val="16"/>
        </w:rPr>
        <w:t>“</w:t>
      </w:r>
      <w:r w:rsidRPr="00B11F53">
        <w:rPr>
          <w:rStyle w:val="StyleUnderline"/>
          <w:highlight w:val="green"/>
        </w:rPr>
        <w:t xml:space="preserve">It makes </w:t>
      </w:r>
      <w:r w:rsidRPr="00B11F53">
        <w:rPr>
          <w:rStyle w:val="Emphasis"/>
          <w:highlight w:val="green"/>
        </w:rPr>
        <w:t>no sense</w:t>
      </w:r>
      <w:r w:rsidRPr="00B11F53">
        <w:rPr>
          <w:rStyle w:val="StyleUnderline"/>
          <w:highlight w:val="green"/>
        </w:rPr>
        <w:t xml:space="preserve"> that there exists a tipping point of </w:t>
      </w:r>
      <w:r w:rsidRPr="00B11F53">
        <w:rPr>
          <w:rStyle w:val="Emphasis"/>
          <w:highlight w:val="green"/>
        </w:rPr>
        <w:t>biod</w:t>
      </w:r>
      <w:r w:rsidRPr="005E7C69">
        <w:rPr>
          <w:rStyle w:val="StyleUnderline"/>
        </w:rPr>
        <w:t xml:space="preserve">iversity </w:t>
      </w:r>
      <w:r w:rsidRPr="00B11F53">
        <w:rPr>
          <w:rStyle w:val="StyleUnderline"/>
          <w:highlight w:val="green"/>
        </w:rPr>
        <w:t>loss beyond which the Earth will collapse</w:t>
      </w:r>
      <w:r w:rsidRPr="005E7C69">
        <w:rPr>
          <w:sz w:val="16"/>
        </w:rPr>
        <w:t xml:space="preserve">,” </w:t>
      </w:r>
      <w:r w:rsidRPr="00B11F53">
        <w:rPr>
          <w:rStyle w:val="StyleUnderline"/>
          <w:highlight w:val="green"/>
        </w:rPr>
        <w:t>said</w:t>
      </w:r>
      <w:r w:rsidRPr="005E7C69">
        <w:rPr>
          <w:rStyle w:val="StyleUnderline"/>
        </w:rPr>
        <w:t xml:space="preserve"> co-author and ecologist, José </w:t>
      </w:r>
      <w:r w:rsidRPr="00B11F53">
        <w:rPr>
          <w:rStyle w:val="StyleUnderline"/>
          <w:highlight w:val="green"/>
        </w:rPr>
        <w:t>Montoya</w:t>
      </w:r>
      <w:r w:rsidRPr="005E7C69">
        <w:rPr>
          <w:rStyle w:val="StyleUnderline"/>
        </w:rPr>
        <w:t>, with Paul Sabatier Univeristy in France. “</w:t>
      </w:r>
      <w:r w:rsidRPr="00B11F53">
        <w:rPr>
          <w:rStyle w:val="StyleUnderline"/>
          <w:highlight w:val="green"/>
        </w:rPr>
        <w:t xml:space="preserve">There is </w:t>
      </w:r>
      <w:r w:rsidRPr="00B11F53">
        <w:rPr>
          <w:rStyle w:val="Emphasis"/>
          <w:highlight w:val="green"/>
        </w:rPr>
        <w:t>no rationale</w:t>
      </w:r>
      <w:r w:rsidRPr="005E7C69">
        <w:rPr>
          <w:rStyle w:val="StyleUnderline"/>
        </w:rPr>
        <w:t xml:space="preserve"> for this.”</w:t>
      </w:r>
    </w:p>
    <w:p w14:paraId="69FB86B0" w14:textId="77777777" w:rsidR="00187336" w:rsidRPr="005E7C69" w:rsidRDefault="00187336" w:rsidP="00187336">
      <w:pPr>
        <w:rPr>
          <w:sz w:val="16"/>
        </w:rPr>
      </w:pPr>
      <w:r w:rsidRPr="005E7C69">
        <w:rPr>
          <w:sz w:val="16"/>
        </w:rPr>
        <w:t>Montoya wrote the paper along with Ian Donohue, an ecologist at Trinity College in Ireland and Stuart Pimm, one of the world’s leading experts on extinctions, with Duke University in the US.</w:t>
      </w:r>
    </w:p>
    <w:p w14:paraId="716AF03E" w14:textId="77777777" w:rsidR="00187336" w:rsidRPr="005E7C69" w:rsidRDefault="00187336" w:rsidP="00187336">
      <w:pPr>
        <w:rPr>
          <w:sz w:val="16"/>
        </w:rPr>
      </w:pPr>
      <w:r w:rsidRPr="005E7C69">
        <w:rPr>
          <w:sz w:val="16"/>
        </w:rPr>
        <w:t xml:space="preserve">Montoya, Donohue and Pimm argue that </w:t>
      </w:r>
      <w:r w:rsidRPr="00B11F53">
        <w:rPr>
          <w:rStyle w:val="StyleUnderline"/>
          <w:highlight w:val="green"/>
        </w:rPr>
        <w:t xml:space="preserve">there isn’t </w:t>
      </w:r>
      <w:r w:rsidRPr="00B11F53">
        <w:rPr>
          <w:rStyle w:val="Emphasis"/>
          <w:highlight w:val="green"/>
        </w:rPr>
        <w:t>evidence</w:t>
      </w:r>
      <w:r w:rsidRPr="00B11F53">
        <w:rPr>
          <w:rStyle w:val="StyleUnderline"/>
          <w:highlight w:val="green"/>
        </w:rPr>
        <w:t xml:space="preserve"> of a point at which loss of species leads to ecosystem collapse, </w:t>
      </w:r>
      <w:r w:rsidRPr="00B11F53">
        <w:rPr>
          <w:rStyle w:val="Emphasis"/>
          <w:highlight w:val="green"/>
        </w:rPr>
        <w:t>globally</w:t>
      </w:r>
      <w:r w:rsidRPr="00B11F53">
        <w:rPr>
          <w:rStyle w:val="StyleUnderline"/>
          <w:highlight w:val="green"/>
        </w:rPr>
        <w:t xml:space="preserve"> or even </w:t>
      </w:r>
      <w:r w:rsidRPr="00B11F53">
        <w:rPr>
          <w:rStyle w:val="Emphasis"/>
          <w:highlight w:val="green"/>
        </w:rPr>
        <w:t>locally</w:t>
      </w:r>
      <w:r w:rsidRPr="00B11F53">
        <w:rPr>
          <w:rStyle w:val="StyleUnderline"/>
          <w:highlight w:val="green"/>
        </w:rPr>
        <w:t>. If the planet didn’t collapse after</w:t>
      </w:r>
      <w:r w:rsidRPr="005E7C69">
        <w:rPr>
          <w:rStyle w:val="StyleUnderline"/>
        </w:rPr>
        <w:t xml:space="preserve"> the </w:t>
      </w:r>
      <w:r w:rsidRPr="00B11F53">
        <w:rPr>
          <w:rStyle w:val="StyleUnderline"/>
          <w:highlight w:val="green"/>
        </w:rPr>
        <w:t>Permian-Triassic</w:t>
      </w:r>
      <w:r w:rsidRPr="005E7C69">
        <w:rPr>
          <w:rStyle w:val="StyleUnderline"/>
        </w:rPr>
        <w:t xml:space="preserve"> extinction event, </w:t>
      </w:r>
      <w:r w:rsidRPr="00B11F53">
        <w:rPr>
          <w:rStyle w:val="Emphasis"/>
          <w:highlight w:val="green"/>
        </w:rPr>
        <w:t>it won’t collapse now</w:t>
      </w:r>
      <w:r w:rsidRPr="005E7C69">
        <w:rPr>
          <w:sz w:val="16"/>
        </w:rPr>
        <w:t xml:space="preserve"> – though our descendants may well curse us for the damage we’ve done. </w:t>
      </w:r>
    </w:p>
    <w:p w14:paraId="2E8F605A" w14:textId="77777777" w:rsidR="00187336" w:rsidRPr="005E7C69" w:rsidRDefault="00187336" w:rsidP="00187336">
      <w:pPr>
        <w:rPr>
          <w:rStyle w:val="Emphasis"/>
        </w:rPr>
      </w:pPr>
      <w:r w:rsidRPr="005E7C69">
        <w:rPr>
          <w:sz w:val="16"/>
        </w:rPr>
        <w:t xml:space="preserve">Instead, according to the researchers, every loss of species counts. But </w:t>
      </w:r>
      <w:r w:rsidRPr="005E7C69">
        <w:rPr>
          <w:rStyle w:val="StyleUnderline"/>
        </w:rPr>
        <w:t>the damage is gradual and incremental, not a sudden plunge.</w:t>
      </w:r>
      <w:r w:rsidRPr="005E7C69">
        <w:rPr>
          <w:sz w:val="16"/>
        </w:rPr>
        <w:t xml:space="preserve"> </w:t>
      </w:r>
      <w:r w:rsidRPr="00B11F53">
        <w:rPr>
          <w:rStyle w:val="StyleUnderline"/>
          <w:highlight w:val="green"/>
        </w:rPr>
        <w:t>Ecosystems</w:t>
      </w:r>
      <w:r w:rsidRPr="005E7C69">
        <w:rPr>
          <w:sz w:val="16"/>
        </w:rPr>
        <w:t xml:space="preserve">, according to them, </w:t>
      </w:r>
      <w:r w:rsidRPr="005E7C69">
        <w:rPr>
          <w:rStyle w:val="StyleUnderline"/>
        </w:rPr>
        <w:t xml:space="preserve">slowly degrade but </w:t>
      </w:r>
      <w:r w:rsidRPr="00B11F53">
        <w:rPr>
          <w:rStyle w:val="Emphasis"/>
          <w:highlight w:val="green"/>
        </w:rPr>
        <w:t>never fail outright.</w:t>
      </w:r>
    </w:p>
    <w:p w14:paraId="4D7030D7" w14:textId="77777777" w:rsidR="00187336" w:rsidRPr="005E7C69" w:rsidRDefault="00187336" w:rsidP="00187336">
      <w:pPr>
        <w:rPr>
          <w:u w:val="single"/>
        </w:rPr>
      </w:pPr>
      <w:r w:rsidRPr="005E7C69">
        <w:rPr>
          <w:sz w:val="16"/>
        </w:rPr>
        <w:t>“</w:t>
      </w:r>
      <w:r w:rsidRPr="00B11F53">
        <w:rPr>
          <w:rStyle w:val="StyleUnderline"/>
          <w:highlight w:val="green"/>
        </w:rPr>
        <w:t>Of</w:t>
      </w:r>
      <w:r w:rsidRPr="005E7C69">
        <w:rPr>
          <w:rStyle w:val="StyleUnderline"/>
        </w:rPr>
        <w:t xml:space="preserve"> more than </w:t>
      </w:r>
      <w:r w:rsidRPr="00B11F53">
        <w:rPr>
          <w:rStyle w:val="StyleUnderline"/>
          <w:highlight w:val="green"/>
        </w:rPr>
        <w:t>600 experiments</w:t>
      </w:r>
      <w:r w:rsidRPr="005E7C69">
        <w:rPr>
          <w:rStyle w:val="StyleUnderline"/>
        </w:rPr>
        <w:t xml:space="preserve"> of biodiversity effects on various functions, </w:t>
      </w:r>
      <w:r w:rsidRPr="00B11F53">
        <w:rPr>
          <w:rStyle w:val="Emphasis"/>
          <w:highlight w:val="green"/>
        </w:rPr>
        <w:t>none showed a collapse</w:t>
      </w:r>
      <w:r w:rsidRPr="005E7C69">
        <w:rPr>
          <w:sz w:val="16"/>
        </w:rPr>
        <w:t xml:space="preserve">,” Montoya said. “In general, the loss of species has a detrimental effect on ecosystem functions...We progressively lose pollination services, water quality, plant biomass, and many other important functions as we lose species. But </w:t>
      </w:r>
      <w:r w:rsidRPr="005E7C69">
        <w:rPr>
          <w:rStyle w:val="StyleUnderline"/>
        </w:rPr>
        <w:t>we never observe a critical level of biodiversity over which functions collapse.”</w:t>
      </w:r>
    </w:p>
    <w:p w14:paraId="640E8145" w14:textId="77777777" w:rsidR="00187336" w:rsidRDefault="00187336" w:rsidP="00187336">
      <w:pPr>
        <w:pStyle w:val="Heading2"/>
      </w:pPr>
      <w:r>
        <w:t>1NC – Ag Advantage</w:t>
      </w:r>
    </w:p>
    <w:p w14:paraId="1B8213C1" w14:textId="77777777" w:rsidR="00187336" w:rsidRDefault="00187336" w:rsidP="00187336">
      <w:pPr>
        <w:pStyle w:val="Heading3"/>
      </w:pPr>
      <w:r>
        <w:t>1NC – Thumpers</w:t>
      </w:r>
    </w:p>
    <w:p w14:paraId="683C84DD" w14:textId="77777777" w:rsidR="00187336" w:rsidRPr="005E7C69" w:rsidRDefault="00187336" w:rsidP="00187336">
      <w:pPr>
        <w:pStyle w:val="Heading4"/>
      </w:pPr>
      <w:r w:rsidRPr="005E7C69">
        <w:t>Reducing waste and improving distribution are the issue---</w:t>
      </w:r>
      <w:r w:rsidRPr="005E7C69">
        <w:rPr>
          <w:u w:val="single"/>
        </w:rPr>
        <w:t>not</w:t>
      </w:r>
      <w:r w:rsidRPr="005E7C69">
        <w:t xml:space="preserve"> production</w:t>
      </w:r>
    </w:p>
    <w:p w14:paraId="74C20380" w14:textId="77777777" w:rsidR="00187336" w:rsidRPr="005E7C69" w:rsidRDefault="00187336" w:rsidP="00187336">
      <w:r w:rsidRPr="005E7C69">
        <w:rPr>
          <w:rStyle w:val="Style13ptBold"/>
        </w:rPr>
        <w:t>Easterbrook 18</w:t>
      </w:r>
      <w:r w:rsidRPr="005E7C69">
        <w:t xml:space="preserve">—Author of eleven books, he has been a staff writer, national correspondent or contributing editor of The Atlantic for nearly 40 years, was a fellow in economics, then in government studies, at the Brookings Institution, and a fellow in international affairs at the Fulbright Foundation [Gregg, February 2018, </w:t>
      </w:r>
      <w:r w:rsidRPr="005E7C69">
        <w:rPr>
          <w:i/>
        </w:rPr>
        <w:t>It's Better Than It Looks: Reasons for Optimism in an Age of Fear</w:t>
      </w:r>
      <w:r w:rsidRPr="005E7C69">
        <w:t>, Chapter 6: Why Does Technology Become Safer Instead of More Dangerous?, pgs 166, Google Play] AMarb</w:t>
      </w:r>
    </w:p>
    <w:p w14:paraId="520D30F2" w14:textId="77777777" w:rsidR="00187336" w:rsidRPr="005E7C69" w:rsidRDefault="00187336" w:rsidP="00187336">
      <w:pPr>
        <w:rPr>
          <w:sz w:val="16"/>
        </w:rPr>
      </w:pPr>
      <w:r w:rsidRPr="00B11F53">
        <w:rPr>
          <w:rStyle w:val="StyleUnderline"/>
          <w:highlight w:val="green"/>
        </w:rPr>
        <w:t>"Ag</w:t>
      </w:r>
      <w:r w:rsidRPr="005E7C69">
        <w:rPr>
          <w:rStyle w:val="StyleUnderline"/>
        </w:rPr>
        <w:t xml:space="preserve">riculture </w:t>
      </w:r>
      <w:r w:rsidRPr="00B11F53">
        <w:rPr>
          <w:rStyle w:val="StyleUnderline"/>
          <w:highlight w:val="green"/>
        </w:rPr>
        <w:t xml:space="preserve">has become so effective that </w:t>
      </w:r>
      <w:r w:rsidRPr="00B11F53">
        <w:rPr>
          <w:rStyle w:val="Emphasis"/>
          <w:highlight w:val="green"/>
        </w:rPr>
        <w:t>we're producing too much</w:t>
      </w:r>
      <w:r w:rsidRPr="005E7C69">
        <w:rPr>
          <w:rStyle w:val="StyleUnderline"/>
        </w:rPr>
        <w:t xml:space="preserve"> calories and protein for our own good</w:t>
      </w:r>
      <w:r w:rsidRPr="005E7C69">
        <w:rPr>
          <w:sz w:val="16"/>
        </w:rPr>
        <w:t xml:space="preserve">. The rich nations would be better off with 25 percent less food. </w:t>
      </w:r>
      <w:r w:rsidRPr="00B11F53">
        <w:rPr>
          <w:rStyle w:val="StyleUnderline"/>
          <w:highlight w:val="green"/>
        </w:rPr>
        <w:t xml:space="preserve">Top yield in farming may be </w:t>
      </w:r>
      <w:r w:rsidRPr="00B11F53">
        <w:rPr>
          <w:rStyle w:val="Emphasis"/>
          <w:highlight w:val="green"/>
        </w:rPr>
        <w:t>close to maxing out</w:t>
      </w:r>
      <w:r w:rsidRPr="00B11F53">
        <w:rPr>
          <w:rStyle w:val="StyleUnderline"/>
          <w:highlight w:val="green"/>
        </w:rPr>
        <w:t>, but average yield can improve</w:t>
      </w:r>
      <w:r w:rsidRPr="005E7C69">
        <w:rPr>
          <w:rStyle w:val="StyleUnderline"/>
        </w:rPr>
        <w:t xml:space="preserve"> a great deal; </w:t>
      </w:r>
      <w:r w:rsidRPr="00B11F53">
        <w:rPr>
          <w:rStyle w:val="Emphasis"/>
          <w:highlight w:val="green"/>
        </w:rPr>
        <w:t>reducing waste</w:t>
      </w:r>
      <w:r w:rsidRPr="00B11F53">
        <w:rPr>
          <w:rStyle w:val="StyleUnderline"/>
          <w:highlight w:val="green"/>
        </w:rPr>
        <w:t xml:space="preserve"> and </w:t>
      </w:r>
      <w:r w:rsidRPr="00B11F53">
        <w:rPr>
          <w:rStyle w:val="Emphasis"/>
          <w:highlight w:val="green"/>
        </w:rPr>
        <w:t>improving distribution</w:t>
      </w:r>
      <w:r w:rsidRPr="00B11F53">
        <w:rPr>
          <w:rStyle w:val="StyleUnderline"/>
          <w:highlight w:val="green"/>
        </w:rPr>
        <w:t xml:space="preserve"> is </w:t>
      </w:r>
      <w:r w:rsidRPr="00B11F53">
        <w:rPr>
          <w:rStyle w:val="Emphasis"/>
          <w:highlight w:val="green"/>
        </w:rPr>
        <w:t>more important than increasing production</w:t>
      </w:r>
      <w:r w:rsidRPr="00B11F53">
        <w:rPr>
          <w:rStyle w:val="StyleUnderline"/>
          <w:highlight w:val="green"/>
        </w:rPr>
        <w:t xml:space="preserve">. We've </w:t>
      </w:r>
      <w:r w:rsidRPr="00B11F53">
        <w:rPr>
          <w:rStyle w:val="Emphasis"/>
          <w:highlight w:val="green"/>
        </w:rPr>
        <w:t>adapted</w:t>
      </w:r>
      <w:r w:rsidRPr="005E7C69">
        <w:rPr>
          <w:rStyle w:val="Emphasis"/>
        </w:rPr>
        <w:t xml:space="preserve"> so rapidly</w:t>
      </w:r>
      <w:r w:rsidRPr="005E7C69">
        <w:rPr>
          <w:rStyle w:val="StyleUnderline"/>
        </w:rPr>
        <w:t xml:space="preserve"> to population growth that if the global count stops at nine or ten billion people, the </w:t>
      </w:r>
      <w:r w:rsidRPr="005E7C69">
        <w:rPr>
          <w:rStyle w:val="Emphasis"/>
        </w:rPr>
        <w:t>world should be okay</w:t>
      </w:r>
      <w:r w:rsidRPr="005E7C69">
        <w:rPr>
          <w:rStyle w:val="StyleUnderline"/>
        </w:rPr>
        <w:t>.</w:t>
      </w:r>
      <w:r w:rsidRPr="005E7C69">
        <w:rPr>
          <w:sz w:val="16"/>
        </w:rPr>
        <w:t xml:space="preserve"> Twenty billion people would be different. </w:t>
      </w:r>
    </w:p>
    <w:p w14:paraId="5F1BA009" w14:textId="77777777" w:rsidR="00187336" w:rsidRPr="0007455F" w:rsidRDefault="00187336" w:rsidP="00187336"/>
    <w:p w14:paraId="41D7573B" w14:textId="77777777" w:rsidR="00187336" w:rsidRDefault="00187336" w:rsidP="00187336">
      <w:pPr>
        <w:pStyle w:val="Heading3"/>
      </w:pPr>
      <w:r>
        <w:t>1NC – BioD !D</w:t>
      </w:r>
    </w:p>
    <w:p w14:paraId="7D3A43BA" w14:textId="77777777" w:rsidR="00187336" w:rsidRDefault="00187336" w:rsidP="00187336">
      <w:pPr>
        <w:pStyle w:val="Heading4"/>
      </w:pPr>
      <w:r w:rsidRPr="00DB6447">
        <w:rPr>
          <w:highlight w:val="green"/>
        </w:rPr>
        <w:t>Skip if impact D read on other advantage already</w:t>
      </w:r>
    </w:p>
    <w:p w14:paraId="3F4539D8" w14:textId="77777777" w:rsidR="00187336" w:rsidRPr="005E7C69" w:rsidRDefault="00187336" w:rsidP="00187336">
      <w:pPr>
        <w:pStyle w:val="Heading4"/>
        <w:rPr>
          <w:u w:val="single"/>
        </w:rPr>
      </w:pPr>
      <w:r w:rsidRPr="005E7C69">
        <w:t xml:space="preserve">No biodiversity </w:t>
      </w:r>
      <w:r w:rsidRPr="005E7C69">
        <w:rPr>
          <w:u w:val="single"/>
        </w:rPr>
        <w:t>tipping point</w:t>
      </w:r>
    </w:p>
    <w:p w14:paraId="5DC8F64C" w14:textId="77777777" w:rsidR="00187336" w:rsidRPr="005E7C69" w:rsidRDefault="00187336" w:rsidP="00187336">
      <w:pPr>
        <w:pStyle w:val="ListParagraph"/>
        <w:numPr>
          <w:ilvl w:val="0"/>
          <w:numId w:val="11"/>
        </w:numPr>
      </w:pPr>
      <w:r w:rsidRPr="005E7C69">
        <w:t>Permian-Triassic extinction proves resiliency</w:t>
      </w:r>
    </w:p>
    <w:p w14:paraId="019DB1DB" w14:textId="77777777" w:rsidR="00187336" w:rsidRPr="005E7C69" w:rsidRDefault="00187336" w:rsidP="00187336">
      <w:pPr>
        <w:pStyle w:val="ListParagraph"/>
        <w:numPr>
          <w:ilvl w:val="0"/>
          <w:numId w:val="11"/>
        </w:numPr>
      </w:pPr>
      <w:r w:rsidRPr="005E7C69">
        <w:t>No data on tipping points</w:t>
      </w:r>
    </w:p>
    <w:p w14:paraId="19BCD5C9" w14:textId="77777777" w:rsidR="00187336" w:rsidRPr="005E7C69" w:rsidRDefault="00187336" w:rsidP="00187336">
      <w:pPr>
        <w:pStyle w:val="ListParagraph"/>
        <w:numPr>
          <w:ilvl w:val="0"/>
          <w:numId w:val="11"/>
        </w:numPr>
      </w:pPr>
      <w:r w:rsidRPr="005E7C69">
        <w:t>Ecosystems never outright collapse</w:t>
      </w:r>
    </w:p>
    <w:p w14:paraId="7C622E79" w14:textId="77777777" w:rsidR="00187336" w:rsidRPr="005E7C69" w:rsidRDefault="00187336" w:rsidP="00187336">
      <w:pPr>
        <w:pStyle w:val="ListParagraph"/>
        <w:numPr>
          <w:ilvl w:val="0"/>
          <w:numId w:val="11"/>
        </w:numPr>
      </w:pPr>
      <w:r w:rsidRPr="005E7C69">
        <w:t>600 models prove no ecosystem collapse</w:t>
      </w:r>
    </w:p>
    <w:p w14:paraId="5D9DD4F9" w14:textId="77777777" w:rsidR="00187336" w:rsidRPr="005E7C69" w:rsidRDefault="00187336" w:rsidP="00187336">
      <w:r w:rsidRPr="005E7C69">
        <w:rPr>
          <w:rStyle w:val="Style13ptBold"/>
        </w:rPr>
        <w:t>Hance 18</w:t>
      </w:r>
      <w:r w:rsidRPr="005E7C69">
        <w:t xml:space="preserve"> [Jeremy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0B00442E" w14:textId="77777777" w:rsidR="00187336" w:rsidRPr="005E7C69" w:rsidRDefault="00187336" w:rsidP="00187336">
      <w:pPr>
        <w:rPr>
          <w:sz w:val="16"/>
        </w:rPr>
      </w:pPr>
      <w:r w:rsidRPr="005E7C69">
        <w:rPr>
          <w:rStyle w:val="StyleUnderline"/>
        </w:rPr>
        <w:t xml:space="preserve">Just over </w:t>
      </w:r>
      <w:r w:rsidRPr="00B11F53">
        <w:rPr>
          <w:rStyle w:val="Emphasis"/>
          <w:highlight w:val="green"/>
        </w:rPr>
        <w:t>250 million years ago</w:t>
      </w:r>
      <w:r w:rsidRPr="00B11F53">
        <w:rPr>
          <w:rStyle w:val="StyleUnderline"/>
          <w:highlight w:val="green"/>
        </w:rPr>
        <w:t>, the planet suffered</w:t>
      </w:r>
      <w:r w:rsidRPr="005E7C69">
        <w:rPr>
          <w:sz w:val="16"/>
        </w:rPr>
        <w:t xml:space="preserve"> what may be described as its greatest holocaust: ninety-six percent of marine genera (plural of genus) and seventy percent of land vertebrate vanished for good. Even insects suffered a mass </w:t>
      </w:r>
      <w:r w:rsidRPr="00B11F53">
        <w:rPr>
          <w:rStyle w:val="StyleUnderline"/>
          <w:highlight w:val="green"/>
        </w:rPr>
        <w:t>extinction</w:t>
      </w:r>
      <w:r w:rsidRPr="005E7C69">
        <w:rPr>
          <w:sz w:val="16"/>
        </w:rPr>
        <w:t xml:space="preserve"> – the only time before or since. Entire classes of animals – like trilobites – went out like a match in the wind. </w:t>
      </w:r>
    </w:p>
    <w:p w14:paraId="24444585" w14:textId="77777777" w:rsidR="00187336" w:rsidRPr="005E7C69" w:rsidRDefault="00187336" w:rsidP="00187336">
      <w:pPr>
        <w:rPr>
          <w:rStyle w:val="StyleUnderline"/>
        </w:rPr>
      </w:pPr>
      <w:r w:rsidRPr="005E7C69">
        <w:rPr>
          <w:sz w:val="16"/>
        </w:rPr>
        <w:t xml:space="preserve">But </w:t>
      </w:r>
      <w:r w:rsidRPr="005E7C69">
        <w:rPr>
          <w:rStyle w:val="StyleUnderline"/>
        </w:rPr>
        <w:t>what’s arguably most fascinating about this event – known as the Permian-Triassic extinction</w:t>
      </w:r>
      <w:r w:rsidRPr="005E7C69">
        <w:rPr>
          <w:sz w:val="16"/>
        </w:rPr>
        <w:t xml:space="preserve"> or more poetically, the Great Dying – </w:t>
      </w:r>
      <w:r w:rsidRPr="005E7C69">
        <w:rPr>
          <w:rStyle w:val="StyleUnderline"/>
        </w:rPr>
        <w:t xml:space="preserve">is the fact that anything survived at all. </w:t>
      </w:r>
      <w:r w:rsidRPr="00B11F53">
        <w:rPr>
          <w:rStyle w:val="StyleUnderline"/>
          <w:highlight w:val="green"/>
        </w:rPr>
        <w:t>Life</w:t>
      </w:r>
      <w:r w:rsidRPr="005E7C69">
        <w:rPr>
          <w:sz w:val="16"/>
        </w:rPr>
        <w:t xml:space="preserve">, it seems, </w:t>
      </w:r>
      <w:r w:rsidRPr="00B11F53">
        <w:rPr>
          <w:rStyle w:val="Emphasis"/>
          <w:highlight w:val="green"/>
        </w:rPr>
        <w:t>is so ridiculously adaptable</w:t>
      </w:r>
      <w:r w:rsidRPr="005E7C69">
        <w:rPr>
          <w:rStyle w:val="StyleUnderline"/>
        </w:rPr>
        <w:t xml:space="preserve"> that not only did </w:t>
      </w:r>
      <w:r w:rsidRPr="00B11F53">
        <w:rPr>
          <w:rStyle w:val="StyleUnderline"/>
          <w:highlight w:val="green"/>
        </w:rPr>
        <w:t>thousands of species</w:t>
      </w:r>
      <w:r w:rsidRPr="005E7C69">
        <w:rPr>
          <w:rStyle w:val="StyleUnderline"/>
        </w:rPr>
        <w:t xml:space="preserve"> make it through whatever killed off nearly everything </w:t>
      </w:r>
      <w:r w:rsidRPr="005E7C69">
        <w:rPr>
          <w:sz w:val="16"/>
        </w:rPr>
        <w:t xml:space="preserve">(no one knows for certain though theories abound) </w:t>
      </w:r>
      <w:r w:rsidRPr="005E7C69">
        <w:rPr>
          <w:rStyle w:val="StyleUnderline"/>
        </w:rPr>
        <w:t xml:space="preserve">but, somehow, after millions of years life even recovered and </w:t>
      </w:r>
      <w:r w:rsidRPr="00B11F53">
        <w:rPr>
          <w:rStyle w:val="StyleUnderline"/>
          <w:highlight w:val="green"/>
        </w:rPr>
        <w:t>went on to write new tales</w:t>
      </w:r>
      <w:r w:rsidRPr="005E7C69">
        <w:rPr>
          <w:rStyle w:val="StyleUnderline"/>
        </w:rPr>
        <w:t>.</w:t>
      </w:r>
    </w:p>
    <w:p w14:paraId="6A2BCA9E" w14:textId="77777777" w:rsidR="00187336" w:rsidRPr="005E7C69" w:rsidRDefault="00187336" w:rsidP="00187336">
      <w:pPr>
        <w:rPr>
          <w:sz w:val="16"/>
        </w:rPr>
      </w:pPr>
      <w:r w:rsidRPr="005E7C69">
        <w:rPr>
          <w:sz w:val="16"/>
        </w:rPr>
        <w:t xml:space="preserve">Even as </w:t>
      </w:r>
      <w:r w:rsidRPr="00B11F53">
        <w:rPr>
          <w:rStyle w:val="StyleUnderline"/>
          <w:highlight w:val="green"/>
        </w:rPr>
        <w:t>the</w:t>
      </w:r>
      <w:r w:rsidRPr="005E7C69">
        <w:rPr>
          <w:rStyle w:val="StyleUnderline"/>
        </w:rPr>
        <w:t xml:space="preserve"> Permian-Triassic </w:t>
      </w:r>
      <w:r w:rsidRPr="00B11F53">
        <w:rPr>
          <w:rStyle w:val="StyleUnderline"/>
          <w:highlight w:val="green"/>
        </w:rPr>
        <w:t>extinction</w:t>
      </w:r>
      <w:r w:rsidRPr="005E7C69">
        <w:rPr>
          <w:sz w:val="16"/>
        </w:rPr>
        <w:t xml:space="preserve"> event shows the fragility of life, it also </w:t>
      </w:r>
      <w:r w:rsidRPr="00B11F53">
        <w:rPr>
          <w:rStyle w:val="StyleUnderline"/>
          <w:highlight w:val="green"/>
        </w:rPr>
        <w:t xml:space="preserve">proves its </w:t>
      </w:r>
      <w:r w:rsidRPr="00B11F53">
        <w:rPr>
          <w:rStyle w:val="Emphasis"/>
          <w:highlight w:val="green"/>
        </w:rPr>
        <w:t>resilience</w:t>
      </w:r>
      <w:r w:rsidRPr="005E7C69">
        <w:rPr>
          <w:rStyle w:val="StyleUnderline"/>
        </w:rPr>
        <w:t xml:space="preserve"> in the long-term</w:t>
      </w:r>
      <w:r w:rsidRPr="005E7C69">
        <w:rPr>
          <w:sz w:val="16"/>
        </w:rPr>
        <w:t xml:space="preserve">. </w:t>
      </w:r>
      <w:r w:rsidRPr="005E7C69">
        <w:rPr>
          <w:rStyle w:val="StyleUnderline"/>
        </w:rPr>
        <w:t>The lessons of such mass extinctions – five to date and arguably a sixth happening as I write – inform science today</w:t>
      </w:r>
      <w:r w:rsidRPr="005E7C69">
        <w:rPr>
          <w:sz w:val="16"/>
        </w:rPr>
        <w:t xml:space="preserve">. </w:t>
      </w:r>
      <w:r w:rsidRPr="005E7C69">
        <w:rPr>
          <w:rStyle w:val="StyleUnderline"/>
        </w:rPr>
        <w:t>Given that extinction levels are currently 1,000</w:t>
      </w:r>
      <w:r w:rsidRPr="005E7C69">
        <w:rPr>
          <w:sz w:val="16"/>
        </w:rPr>
        <w:t xml:space="preserve"> (some even say 10,000</w:t>
      </w:r>
      <w:r w:rsidRPr="005E7C69">
        <w:rPr>
          <w:rStyle w:val="StyleUnderline"/>
        </w:rPr>
        <w:t>) times the background rate, researchers have long worried about our current destruction of biodiversity – and what that may mean for our future Earth and ourselves</w:t>
      </w:r>
      <w:r w:rsidRPr="005E7C69">
        <w:rPr>
          <w:sz w:val="16"/>
        </w:rPr>
        <w:t xml:space="preserve">. </w:t>
      </w:r>
    </w:p>
    <w:p w14:paraId="2D08FE4B" w14:textId="77777777" w:rsidR="00187336" w:rsidRPr="005E7C69" w:rsidRDefault="00187336" w:rsidP="00187336">
      <w:pPr>
        <w:rPr>
          <w:sz w:val="16"/>
        </w:rPr>
      </w:pPr>
      <w:r w:rsidRPr="005E7C69">
        <w:rPr>
          <w:sz w:val="16"/>
        </w:rPr>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4D10567E" w14:textId="77777777" w:rsidR="00187336" w:rsidRPr="005E7C69" w:rsidRDefault="00187336" w:rsidP="00187336">
      <w:pPr>
        <w:rPr>
          <w:sz w:val="16"/>
        </w:rPr>
      </w:pPr>
      <w:r w:rsidRPr="005E7C69">
        <w:rPr>
          <w:sz w:val="16"/>
        </w:rPr>
        <w:t xml:space="preserve">A paper last year in Trends in Ecology &amp; Evolution scathingly attacked the idea of any global biodiversity boundary. </w:t>
      </w:r>
    </w:p>
    <w:p w14:paraId="06D2F20C" w14:textId="77777777" w:rsidR="00187336" w:rsidRPr="005E7C69" w:rsidRDefault="00187336" w:rsidP="00187336">
      <w:pPr>
        <w:rPr>
          <w:rStyle w:val="StyleUnderline"/>
        </w:rPr>
      </w:pPr>
      <w:r w:rsidRPr="005E7C69">
        <w:rPr>
          <w:sz w:val="16"/>
        </w:rPr>
        <w:t>“</w:t>
      </w:r>
      <w:r w:rsidRPr="00B11F53">
        <w:rPr>
          <w:rStyle w:val="StyleUnderline"/>
          <w:highlight w:val="green"/>
        </w:rPr>
        <w:t xml:space="preserve">It makes </w:t>
      </w:r>
      <w:r w:rsidRPr="00B11F53">
        <w:rPr>
          <w:rStyle w:val="Emphasis"/>
          <w:highlight w:val="green"/>
        </w:rPr>
        <w:t>no sense</w:t>
      </w:r>
      <w:r w:rsidRPr="00B11F53">
        <w:rPr>
          <w:rStyle w:val="StyleUnderline"/>
          <w:highlight w:val="green"/>
        </w:rPr>
        <w:t xml:space="preserve"> that there exists a tipping point of </w:t>
      </w:r>
      <w:r w:rsidRPr="00B11F53">
        <w:rPr>
          <w:rStyle w:val="Emphasis"/>
          <w:highlight w:val="green"/>
        </w:rPr>
        <w:t>biod</w:t>
      </w:r>
      <w:r w:rsidRPr="005E7C69">
        <w:rPr>
          <w:rStyle w:val="StyleUnderline"/>
        </w:rPr>
        <w:t xml:space="preserve">iversity </w:t>
      </w:r>
      <w:r w:rsidRPr="00B11F53">
        <w:rPr>
          <w:rStyle w:val="StyleUnderline"/>
          <w:highlight w:val="green"/>
        </w:rPr>
        <w:t>loss beyond which the Earth will collapse</w:t>
      </w:r>
      <w:r w:rsidRPr="005E7C69">
        <w:rPr>
          <w:sz w:val="16"/>
        </w:rPr>
        <w:t xml:space="preserve">,” </w:t>
      </w:r>
      <w:r w:rsidRPr="00B11F53">
        <w:rPr>
          <w:rStyle w:val="StyleUnderline"/>
          <w:highlight w:val="green"/>
        </w:rPr>
        <w:t>said</w:t>
      </w:r>
      <w:r w:rsidRPr="005E7C69">
        <w:rPr>
          <w:rStyle w:val="StyleUnderline"/>
        </w:rPr>
        <w:t xml:space="preserve"> co-author and ecologist, José </w:t>
      </w:r>
      <w:r w:rsidRPr="00B11F53">
        <w:rPr>
          <w:rStyle w:val="StyleUnderline"/>
          <w:highlight w:val="green"/>
        </w:rPr>
        <w:t>Montoya</w:t>
      </w:r>
      <w:r w:rsidRPr="005E7C69">
        <w:rPr>
          <w:rStyle w:val="StyleUnderline"/>
        </w:rPr>
        <w:t>, with Paul Sabatier Univeristy in France. “</w:t>
      </w:r>
      <w:r w:rsidRPr="00B11F53">
        <w:rPr>
          <w:rStyle w:val="StyleUnderline"/>
          <w:highlight w:val="green"/>
        </w:rPr>
        <w:t xml:space="preserve">There is </w:t>
      </w:r>
      <w:r w:rsidRPr="00B11F53">
        <w:rPr>
          <w:rStyle w:val="Emphasis"/>
          <w:highlight w:val="green"/>
        </w:rPr>
        <w:t>no rationale</w:t>
      </w:r>
      <w:r w:rsidRPr="005E7C69">
        <w:rPr>
          <w:rStyle w:val="StyleUnderline"/>
        </w:rPr>
        <w:t xml:space="preserve"> for this.”</w:t>
      </w:r>
    </w:p>
    <w:p w14:paraId="659C7AC4" w14:textId="77777777" w:rsidR="00187336" w:rsidRPr="005E7C69" w:rsidRDefault="00187336" w:rsidP="00187336">
      <w:pPr>
        <w:rPr>
          <w:sz w:val="16"/>
        </w:rPr>
      </w:pPr>
      <w:r w:rsidRPr="005E7C69">
        <w:rPr>
          <w:sz w:val="16"/>
        </w:rPr>
        <w:t>Montoya wrote the paper along with Ian Donohue, an ecologist at Trinity College in Ireland and Stuart Pimm, one of the world’s leading experts on extinctions, with Duke University in the US.</w:t>
      </w:r>
    </w:p>
    <w:p w14:paraId="3F1EAB30" w14:textId="77777777" w:rsidR="00187336" w:rsidRPr="005E7C69" w:rsidRDefault="00187336" w:rsidP="00187336">
      <w:pPr>
        <w:rPr>
          <w:sz w:val="16"/>
        </w:rPr>
      </w:pPr>
      <w:r w:rsidRPr="005E7C69">
        <w:rPr>
          <w:sz w:val="16"/>
        </w:rPr>
        <w:t xml:space="preserve">Montoya, Donohue and Pimm argue that </w:t>
      </w:r>
      <w:r w:rsidRPr="00B11F53">
        <w:rPr>
          <w:rStyle w:val="StyleUnderline"/>
          <w:highlight w:val="green"/>
        </w:rPr>
        <w:t xml:space="preserve">there isn’t </w:t>
      </w:r>
      <w:r w:rsidRPr="00B11F53">
        <w:rPr>
          <w:rStyle w:val="Emphasis"/>
          <w:highlight w:val="green"/>
        </w:rPr>
        <w:t>evidence</w:t>
      </w:r>
      <w:r w:rsidRPr="00B11F53">
        <w:rPr>
          <w:rStyle w:val="StyleUnderline"/>
          <w:highlight w:val="green"/>
        </w:rPr>
        <w:t xml:space="preserve"> of a point at which loss of species leads to ecosystem collapse, </w:t>
      </w:r>
      <w:r w:rsidRPr="00B11F53">
        <w:rPr>
          <w:rStyle w:val="Emphasis"/>
          <w:highlight w:val="green"/>
        </w:rPr>
        <w:t>globally</w:t>
      </w:r>
      <w:r w:rsidRPr="00B11F53">
        <w:rPr>
          <w:rStyle w:val="StyleUnderline"/>
          <w:highlight w:val="green"/>
        </w:rPr>
        <w:t xml:space="preserve"> or even </w:t>
      </w:r>
      <w:r w:rsidRPr="00B11F53">
        <w:rPr>
          <w:rStyle w:val="Emphasis"/>
          <w:highlight w:val="green"/>
        </w:rPr>
        <w:t>locally</w:t>
      </w:r>
      <w:r w:rsidRPr="00B11F53">
        <w:rPr>
          <w:rStyle w:val="StyleUnderline"/>
          <w:highlight w:val="green"/>
        </w:rPr>
        <w:t>. If the planet didn’t collapse after</w:t>
      </w:r>
      <w:r w:rsidRPr="005E7C69">
        <w:rPr>
          <w:rStyle w:val="StyleUnderline"/>
        </w:rPr>
        <w:t xml:space="preserve"> the </w:t>
      </w:r>
      <w:r w:rsidRPr="00B11F53">
        <w:rPr>
          <w:rStyle w:val="StyleUnderline"/>
          <w:highlight w:val="green"/>
        </w:rPr>
        <w:t>Permian-Triassic</w:t>
      </w:r>
      <w:r w:rsidRPr="005E7C69">
        <w:rPr>
          <w:rStyle w:val="StyleUnderline"/>
        </w:rPr>
        <w:t xml:space="preserve"> extinction event, </w:t>
      </w:r>
      <w:r w:rsidRPr="00B11F53">
        <w:rPr>
          <w:rStyle w:val="Emphasis"/>
          <w:highlight w:val="green"/>
        </w:rPr>
        <w:t>it won’t collapse now</w:t>
      </w:r>
      <w:r w:rsidRPr="005E7C69">
        <w:rPr>
          <w:sz w:val="16"/>
        </w:rPr>
        <w:t xml:space="preserve"> – though our descendants may well curse us for the damage we’ve done. </w:t>
      </w:r>
    </w:p>
    <w:p w14:paraId="169A1F31" w14:textId="77777777" w:rsidR="00187336" w:rsidRPr="005E7C69" w:rsidRDefault="00187336" w:rsidP="00187336">
      <w:pPr>
        <w:rPr>
          <w:rStyle w:val="Emphasis"/>
        </w:rPr>
      </w:pPr>
      <w:r w:rsidRPr="005E7C69">
        <w:rPr>
          <w:sz w:val="16"/>
        </w:rPr>
        <w:t xml:space="preserve">Instead, according to the researchers, every loss of species counts. But </w:t>
      </w:r>
      <w:r w:rsidRPr="005E7C69">
        <w:rPr>
          <w:rStyle w:val="StyleUnderline"/>
        </w:rPr>
        <w:t>the damage is gradual and incremental, not a sudden plunge.</w:t>
      </w:r>
      <w:r w:rsidRPr="005E7C69">
        <w:rPr>
          <w:sz w:val="16"/>
        </w:rPr>
        <w:t xml:space="preserve"> </w:t>
      </w:r>
      <w:r w:rsidRPr="00B11F53">
        <w:rPr>
          <w:rStyle w:val="StyleUnderline"/>
          <w:highlight w:val="green"/>
        </w:rPr>
        <w:t>Ecosystems</w:t>
      </w:r>
      <w:r w:rsidRPr="005E7C69">
        <w:rPr>
          <w:sz w:val="16"/>
        </w:rPr>
        <w:t xml:space="preserve">, according to them, </w:t>
      </w:r>
      <w:r w:rsidRPr="005E7C69">
        <w:rPr>
          <w:rStyle w:val="StyleUnderline"/>
        </w:rPr>
        <w:t xml:space="preserve">slowly degrade but </w:t>
      </w:r>
      <w:r w:rsidRPr="00B11F53">
        <w:rPr>
          <w:rStyle w:val="Emphasis"/>
          <w:highlight w:val="green"/>
        </w:rPr>
        <w:t>never fail outright.</w:t>
      </w:r>
    </w:p>
    <w:p w14:paraId="31AB4A9B" w14:textId="77777777" w:rsidR="00187336" w:rsidRPr="005E7C69" w:rsidRDefault="00187336" w:rsidP="00187336">
      <w:pPr>
        <w:rPr>
          <w:u w:val="single"/>
        </w:rPr>
      </w:pPr>
      <w:r w:rsidRPr="005E7C69">
        <w:rPr>
          <w:sz w:val="16"/>
        </w:rPr>
        <w:t>“</w:t>
      </w:r>
      <w:r w:rsidRPr="00B11F53">
        <w:rPr>
          <w:rStyle w:val="StyleUnderline"/>
          <w:highlight w:val="green"/>
        </w:rPr>
        <w:t>Of</w:t>
      </w:r>
      <w:r w:rsidRPr="005E7C69">
        <w:rPr>
          <w:rStyle w:val="StyleUnderline"/>
        </w:rPr>
        <w:t xml:space="preserve"> more than </w:t>
      </w:r>
      <w:r w:rsidRPr="00B11F53">
        <w:rPr>
          <w:rStyle w:val="StyleUnderline"/>
          <w:highlight w:val="green"/>
        </w:rPr>
        <w:t>600 experiments</w:t>
      </w:r>
      <w:r w:rsidRPr="005E7C69">
        <w:rPr>
          <w:rStyle w:val="StyleUnderline"/>
        </w:rPr>
        <w:t xml:space="preserve"> of biodiversity effects on various functions, </w:t>
      </w:r>
      <w:r w:rsidRPr="00B11F53">
        <w:rPr>
          <w:rStyle w:val="Emphasis"/>
          <w:highlight w:val="green"/>
        </w:rPr>
        <w:t>none showed a collapse</w:t>
      </w:r>
      <w:r w:rsidRPr="005E7C69">
        <w:rPr>
          <w:sz w:val="16"/>
        </w:rPr>
        <w:t xml:space="preserve">,” Montoya said. “In general, the loss of species has a detrimental effect on ecosystem functions...We progressively lose pollination services, water quality, plant biomass, and many other important functions as we lose species. But </w:t>
      </w:r>
      <w:r w:rsidRPr="005E7C69">
        <w:rPr>
          <w:rStyle w:val="StyleUnderline"/>
        </w:rPr>
        <w:t>we never observe a critical level of biodiversity over which functions collapse.”</w:t>
      </w:r>
    </w:p>
    <w:p w14:paraId="1359F1CE" w14:textId="77777777" w:rsidR="00187336" w:rsidRPr="0007455F" w:rsidRDefault="00187336" w:rsidP="00187336"/>
    <w:p w14:paraId="7C9E28F9" w14:textId="77777777" w:rsidR="00187336" w:rsidRDefault="00187336" w:rsidP="00187336">
      <w:pPr>
        <w:rPr>
          <w:rFonts w:asciiTheme="minorHAnsi" w:hAnsiTheme="minorHAnsi"/>
        </w:rPr>
      </w:pPr>
    </w:p>
    <w:p w14:paraId="5A96E10D" w14:textId="77777777" w:rsidR="00187336" w:rsidRPr="0007455F" w:rsidRDefault="00187336" w:rsidP="00187336"/>
    <w:p w14:paraId="69448EA8" w14:textId="77777777" w:rsidR="00187336" w:rsidRDefault="00187336" w:rsidP="00187336">
      <w:pPr>
        <w:rPr>
          <w:rFonts w:asciiTheme="minorHAnsi" w:hAnsiTheme="minorHAnsi"/>
        </w:rPr>
      </w:pPr>
    </w:p>
    <w:p w14:paraId="3986A1A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87336"/>
    <w:rsid w:val="000139A3"/>
    <w:rsid w:val="00100833"/>
    <w:rsid w:val="00104529"/>
    <w:rsid w:val="00105942"/>
    <w:rsid w:val="00107396"/>
    <w:rsid w:val="00144A4C"/>
    <w:rsid w:val="00176AB0"/>
    <w:rsid w:val="00177B7D"/>
    <w:rsid w:val="0018322D"/>
    <w:rsid w:val="00187336"/>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0E3B"/>
    <w:rsid w:val="0057268A"/>
    <w:rsid w:val="005D2912"/>
    <w:rsid w:val="005F6489"/>
    <w:rsid w:val="006065BD"/>
    <w:rsid w:val="00645FA9"/>
    <w:rsid w:val="00647866"/>
    <w:rsid w:val="00665003"/>
    <w:rsid w:val="006A2AD0"/>
    <w:rsid w:val="006B2474"/>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69CE"/>
    <w:rsid w:val="0097032B"/>
    <w:rsid w:val="009D2EAD"/>
    <w:rsid w:val="009D54B2"/>
    <w:rsid w:val="009E1922"/>
    <w:rsid w:val="009F7ED2"/>
    <w:rsid w:val="00A93661"/>
    <w:rsid w:val="00A95652"/>
    <w:rsid w:val="00AC0AB8"/>
    <w:rsid w:val="00B33C6D"/>
    <w:rsid w:val="00B410F4"/>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F095A"/>
  <w15:chartTrackingRefBased/>
  <w15:docId w15:val="{ED2982B2-C5F2-4DCA-803A-2FFCF7C3C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410F4"/>
    <w:rPr>
      <w:rFonts w:ascii="Times New Roman" w:hAnsi="Times New Roman" w:cs="Times New Roman"/>
      <w:sz w:val="24"/>
    </w:rPr>
  </w:style>
  <w:style w:type="paragraph" w:styleId="Heading1">
    <w:name w:val="heading 1"/>
    <w:aliases w:val="Pocket"/>
    <w:basedOn w:val="Normal"/>
    <w:next w:val="Normal"/>
    <w:link w:val="Heading1Char"/>
    <w:qFormat/>
    <w:rsid w:val="00B410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4"/>
      <w:szCs w:val="32"/>
    </w:rPr>
  </w:style>
  <w:style w:type="paragraph" w:styleId="Heading2">
    <w:name w:val="heading 2"/>
    <w:aliases w:val="Hat"/>
    <w:basedOn w:val="Normal"/>
    <w:next w:val="Normal"/>
    <w:link w:val="Heading2Char"/>
    <w:uiPriority w:val="1"/>
    <w:unhideWhenUsed/>
    <w:qFormat/>
    <w:rsid w:val="00B410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410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h1, Ch"/>
    <w:basedOn w:val="Normal"/>
    <w:next w:val="Normal"/>
    <w:link w:val="Heading4Char"/>
    <w:uiPriority w:val="3"/>
    <w:unhideWhenUsed/>
    <w:qFormat/>
    <w:rsid w:val="00B410F4"/>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B410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10F4"/>
  </w:style>
  <w:style w:type="character" w:customStyle="1" w:styleId="Heading1Char">
    <w:name w:val="Heading 1 Char"/>
    <w:aliases w:val="Pocket Char"/>
    <w:basedOn w:val="DefaultParagraphFont"/>
    <w:link w:val="Heading1"/>
    <w:rsid w:val="00B410F4"/>
    <w:rPr>
      <w:rFonts w:ascii="Times New Roman" w:eastAsiaTheme="majorEastAsia" w:hAnsi="Times New Roman" w:cstheme="majorBidi"/>
      <w:b/>
      <w:sz w:val="54"/>
      <w:szCs w:val="32"/>
    </w:rPr>
  </w:style>
  <w:style w:type="character" w:customStyle="1" w:styleId="Heading2Char">
    <w:name w:val="Heading 2 Char"/>
    <w:aliases w:val="Hat Char"/>
    <w:basedOn w:val="DefaultParagraphFont"/>
    <w:link w:val="Heading2"/>
    <w:uiPriority w:val="1"/>
    <w:rsid w:val="00B410F4"/>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B410F4"/>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B410F4"/>
    <w:rPr>
      <w:rFonts w:ascii="Times New Roman" w:eastAsiaTheme="majorEastAsia" w:hAnsi="Times New Roman" w:cstheme="majorBidi"/>
      <w:b/>
      <w:iCs/>
      <w:sz w:val="40"/>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B410F4"/>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410F4"/>
    <w:rPr>
      <w:b/>
      <w:bCs/>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6"/>
    <w:qFormat/>
    <w:rsid w:val="00B410F4"/>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B410F4"/>
    <w:rPr>
      <w:color w:val="auto"/>
      <w:u w:val="none"/>
    </w:rPr>
  </w:style>
  <w:style w:type="character" w:styleId="FollowedHyperlink">
    <w:name w:val="FollowedHyperlink"/>
    <w:basedOn w:val="DefaultParagraphFont"/>
    <w:uiPriority w:val="99"/>
    <w:semiHidden/>
    <w:unhideWhenUsed/>
    <w:rsid w:val="00B410F4"/>
    <w:rPr>
      <w:color w:val="auto"/>
      <w:u w:val="none"/>
    </w:rPr>
  </w:style>
  <w:style w:type="paragraph" w:customStyle="1" w:styleId="card">
    <w:name w:val="card"/>
    <w:aliases w:val="Medium Grid 21"/>
    <w:basedOn w:val="Normal"/>
    <w:next w:val="Normal"/>
    <w:link w:val="StyleUnderline"/>
    <w:uiPriority w:val="6"/>
    <w:qFormat/>
    <w:rsid w:val="00187336"/>
    <w:pPr>
      <w:ind w:left="288" w:right="288"/>
    </w:pPr>
    <w:rPr>
      <w:rFonts w:asciiTheme="minorHAnsi" w:hAnsiTheme="minorHAnsi" w:cstheme="minorBidi"/>
      <w:sz w:val="22"/>
      <w:u w:val="single"/>
    </w:rPr>
  </w:style>
  <w:style w:type="paragraph" w:customStyle="1" w:styleId="textbold">
    <w:name w:val="text bold"/>
    <w:basedOn w:val="Normal"/>
    <w:link w:val="Emphasis"/>
    <w:uiPriority w:val="7"/>
    <w:qFormat/>
    <w:rsid w:val="00187336"/>
    <w:pPr>
      <w:pBdr>
        <w:top w:val="single" w:sz="4" w:space="0" w:color="auto"/>
        <w:left w:val="single" w:sz="4" w:space="0" w:color="auto"/>
        <w:bottom w:val="single" w:sz="4" w:space="0" w:color="auto"/>
        <w:right w:val="single" w:sz="4" w:space="0" w:color="auto"/>
      </w:pBdr>
      <w:spacing w:line="252" w:lineRule="auto"/>
      <w:ind w:left="720"/>
      <w:jc w:val="both"/>
    </w:pPr>
    <w:rPr>
      <w:b/>
      <w:iCs/>
      <w:sz w:val="22"/>
      <w:u w:val="single"/>
      <w:bdr w:val="single" w:sz="8" w:space="0" w:color="auto"/>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CD - Cite"/>
    <w:basedOn w:val="Heading1"/>
    <w:link w:val="Hyperlink"/>
    <w:autoRedefine/>
    <w:uiPriority w:val="99"/>
    <w:qFormat/>
    <w:rsid w:val="001873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187336"/>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bdr w:val="single" w:sz="8" w:space="0" w:color="auto"/>
    </w:rPr>
  </w:style>
  <w:style w:type="paragraph" w:styleId="ListParagraph">
    <w:name w:val="List Paragraph"/>
    <w:aliases w:val="6 font"/>
    <w:basedOn w:val="Normal"/>
    <w:uiPriority w:val="34"/>
    <w:rsid w:val="00187336"/>
    <w:pPr>
      <w:ind w:left="720"/>
      <w:contextualSpacing/>
    </w:pPr>
  </w:style>
  <w:style w:type="character" w:styleId="UnresolvedMention">
    <w:name w:val="Unresolved Mention"/>
    <w:basedOn w:val="DefaultParagraphFont"/>
    <w:uiPriority w:val="99"/>
    <w:semiHidden/>
    <w:unhideWhenUsed/>
    <w:rsid w:val="001873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s.macmillan.com/books/9781250200891" TargetMode="External"/><Relationship Id="rId18" Type="http://schemas.openxmlformats.org/officeDocument/2006/relationships/hyperlink" Target="https://civileats.com/2019/04/12/ag-census-is-it-a-farm-if-it-doesnt-sell-food/" TargetMode="External"/><Relationship Id="rId26" Type="http://schemas.openxmlformats.org/officeDocument/2006/relationships/hyperlink" Target="https://www.ers.usda.gov/topics/farm-economy/farm-structure-and-organization/farm-structure/" TargetMode="External"/><Relationship Id="rId39" Type="http://schemas.openxmlformats.org/officeDocument/2006/relationships/hyperlink" Target="https://www.doleta.gov/naws/research/docs/NAWS_Research_Report_13.pdf" TargetMode="External"/><Relationship Id="rId21" Type="http://schemas.openxmlformats.org/officeDocument/2006/relationships/hyperlink" Target="https://my.data.ers.usda.gov/arms/tailored-reports" TargetMode="External"/><Relationship Id="rId34" Type="http://schemas.openxmlformats.org/officeDocument/2006/relationships/hyperlink" Target="https://www.businessinsider.com/charts-show-the-political-bias-of-each-profession-2014-11" TargetMode="External"/><Relationship Id="rId42" Type="http://schemas.openxmlformats.org/officeDocument/2006/relationships/hyperlink" Target="https://s.giannini.ucop.edu/uploads/giannini_public/dd/d9/ddd90bf0-2bf0-41ea-bc29-28c5e4e9b049/immigration_and_farm_labor_-_philip_martin.pdf" TargetMode="External"/><Relationship Id="rId47" Type="http://schemas.openxmlformats.org/officeDocument/2006/relationships/hyperlink" Target="https://www.univision.com/especiales/noticias/2020/potato-slaves/index.html" TargetMode="External"/><Relationship Id="rId50" Type="http://schemas.openxmlformats.org/officeDocument/2006/relationships/hyperlink" Target="https://www.epi.org/publication/federal-labor-standards-enforcement-in-agriculture-data-reveal-the-biggest-violators-and-raise-new-questions-about-how-to-improve-and-target-efforts-to-protect-farmworkers/" TargetMode="External"/><Relationship Id="rId55" Type="http://schemas.openxmlformats.org/officeDocument/2006/relationships/hyperlink" Target="https://truthout.org/articles/antitrust-legislation-is-essential-to-racial-and-economic-justice-in-agriculture/" TargetMode="External"/><Relationship Id="rId63" Type="http://schemas.openxmlformats.org/officeDocument/2006/relationships/hyperlink" Target="https://slate.com/technology/2009/11/why-big-farms-can-treat-their-workers-better-than-small-farms.html" TargetMode="External"/><Relationship Id="rId68" Type="http://schemas.openxmlformats.org/officeDocument/2006/relationships/theme" Target="theme/theme1.xml"/><Relationship Id="rId7" Type="http://schemas.openxmlformats.org/officeDocument/2006/relationships/hyperlink" Target="https://www.versobooks.com/blogs/3948-the-neolithic-capitalism-and-communism" TargetMode="External"/><Relationship Id="rId2" Type="http://schemas.openxmlformats.org/officeDocument/2006/relationships/numbering" Target="numbering.xml"/><Relationship Id="rId16" Type="http://schemas.openxmlformats.org/officeDocument/2006/relationships/hyperlink" Target="https://prospect.org/power/farmers-reject-bidens-pro-corporate-rural-advisers/" TargetMode="External"/><Relationship Id="rId29" Type="http://schemas.openxmlformats.org/officeDocument/2006/relationships/hyperlink" Target="https://www.ers.usda.gov/topics/farm-economy/farm-sector-income-finances/assets-debt-and-wealth/" TargetMode="External"/><Relationship Id="rId1" Type="http://schemas.openxmlformats.org/officeDocument/2006/relationships/customXml" Target="../customXml/item1.xml"/><Relationship Id="rId6" Type="http://schemas.openxmlformats.org/officeDocument/2006/relationships/hyperlink" Target="https://plato.stanford.edu/entries/generics/" TargetMode="External"/><Relationship Id="rId11" Type="http://schemas.openxmlformats.org/officeDocument/2006/relationships/hyperlink" Target="https://jacobinmag.com/2021/06/antitrust-farmers-farmworkers-exploitation-agribusiness-low-pay-dangerous-working-conditions" TargetMode="External"/><Relationship Id="rId24" Type="http://schemas.openxmlformats.org/officeDocument/2006/relationships/hyperlink" Target="https://www.nass.usda.gov/Publications/AgCensus/2012/Online_Resources/Typology/typology13_us.pdf" TargetMode="External"/><Relationship Id="rId32" Type="http://schemas.openxmlformats.org/officeDocument/2006/relationships/hyperlink" Target="https://citeseerx.ist.psu.edu/viewdoc/download?doi=10.1.1.1060.9942&amp;rep=rep1&amp;type=pdf" TargetMode="External"/><Relationship Id="rId37" Type="http://schemas.openxmlformats.org/officeDocument/2006/relationships/hyperlink" Target="https://data.ers.usda.gov/reports.aspx?ID=17885" TargetMode="External"/><Relationship Id="rId40" Type="http://schemas.openxmlformats.org/officeDocument/2006/relationships/hyperlink" Target="https://migrationfiles.ucdavis.edu/uploads/cf/files/2011-may/martin-california-hired-farm-labor.pdf" TargetMode="External"/><Relationship Id="rId45" Type="http://schemas.openxmlformats.org/officeDocument/2006/relationships/hyperlink" Target="https://wsvn.com/news/local/4-dairy-farm-workers-charged-with-animal-abuse-after-videos-surface/" TargetMode="External"/><Relationship Id="rId53" Type="http://schemas.openxmlformats.org/officeDocument/2006/relationships/hyperlink" Target="https://www.jacobinmag.com/2018/12/honduras-coup-lobo-human-rights-us-obama-trump" TargetMode="External"/><Relationship Id="rId58" Type="http://schemas.openxmlformats.org/officeDocument/2006/relationships/hyperlink" Target="https://www.governor.ny.gov/news/governor-cuomo-signs-farm-workers-bill" TargetMode="External"/><Relationship Id="rId66" Type="http://schemas.openxmlformats.org/officeDocument/2006/relationships/hyperlink" Target="https://www.timesofisrael.com/scientists-say-it-is-too-late-to-stop-climate-change/" TargetMode="External"/><Relationship Id="rId5" Type="http://schemas.openxmlformats.org/officeDocument/2006/relationships/webSettings" Target="webSettings.xml"/><Relationship Id="rId15" Type="http://schemas.openxmlformats.org/officeDocument/2006/relationships/hyperlink" Target="https://www.ers.usda.gov/webdocs/DataFiles/48870/table02.xlsx?v=3522.4" TargetMode="External"/><Relationship Id="rId23" Type="http://schemas.openxmlformats.org/officeDocument/2006/relationships/hyperlink" Target="https://fivethirtyeight.com/features/big-farms-are-getting-bigger-and-most-small-farms-arent-really-farms-at-all/" TargetMode="External"/><Relationship Id="rId28" Type="http://schemas.openxmlformats.org/officeDocument/2006/relationships/hyperlink" Target="https://my.data.ers.usda.gov/arms/tailored-reports" TargetMode="External"/><Relationship Id="rId36" Type="http://schemas.openxmlformats.org/officeDocument/2006/relationships/hyperlink" Target="https://s.giannini.ucop.edu/uploads/giannini_public/dd/d9/ddd90bf0-2bf0-41ea-bc29-28c5e4e9b049/immigration_and_farm_labor_-_philip_martin.pdf" TargetMode="External"/><Relationship Id="rId49" Type="http://schemas.openxmlformats.org/officeDocument/2006/relationships/hyperlink" Target="https://www.buzzfeednews.com/article/jessicagarrison/the-new-american-slavery-invited-to-the-us-foreign-workers-f" TargetMode="External"/><Relationship Id="rId57" Type="http://schemas.openxmlformats.org/officeDocument/2006/relationships/hyperlink" Target="https://prospect.org/labor/a-fair-labor-market-for-food-chain-workers/" TargetMode="External"/><Relationship Id="rId61" Type="http://schemas.openxmlformats.org/officeDocument/2006/relationships/hyperlink" Target="https://jacobinmag.com/2021/01/big-ag-farm-subsidies-agriculture" TargetMode="External"/><Relationship Id="rId10" Type="http://schemas.openxmlformats.org/officeDocument/2006/relationships/hyperlink" Target="https://theforgenews.org/2018/08/24/against-electoralism-for-dual-power/" TargetMode="External"/><Relationship Id="rId19" Type="http://schemas.openxmlformats.org/officeDocument/2006/relationships/hyperlink" Target="https://www.nass.usda.gov/Publications/AgCensus/2017/Full_Report/Volume_1,_Chapter_1_US/st99_1_0001_0001.pdf" TargetMode="External"/><Relationship Id="rId31" Type="http://schemas.openxmlformats.org/officeDocument/2006/relationships/hyperlink" Target="https://web.archive.org/web/20200414101252/https:/www.openmarketsinstitute.org/wp-content/uploads/2019/04/190322_MonopolyFoodReport-v7.pdf" TargetMode="External"/><Relationship Id="rId44" Type="http://schemas.openxmlformats.org/officeDocument/2006/relationships/hyperlink" Target="https://wgntv.com/news/ex-indiana-farm-worker-gets-year-of-probation-for-abusing-calves-at-fair-oaks-farms/" TargetMode="External"/><Relationship Id="rId52" Type="http://schemas.openxmlformats.org/officeDocument/2006/relationships/hyperlink" Target="https://thecounter.org/border-crisis-immigration-mexican-corn-nafta/" TargetMode="External"/><Relationship Id="rId60" Type="http://schemas.openxmlformats.org/officeDocument/2006/relationships/hyperlink" Target="https://www.orlandosentinel.com/news/os-epa-farmworkers-pesticide-regulations-20151004-story.html" TargetMode="External"/><Relationship Id="rId65" Type="http://schemas.openxmlformats.org/officeDocument/2006/relationships/hyperlink" Target="https://www.fwd.us/news/immigrant-farmworkers-and-americas-food-production-5-things-to-know/" TargetMode="External"/><Relationship Id="rId4" Type="http://schemas.openxmlformats.org/officeDocument/2006/relationships/settings" Target="settings.xml"/><Relationship Id="rId9" Type="http://schemas.openxmlformats.org/officeDocument/2006/relationships/hyperlink" Target="https://regenerationmag.org/communism-and-climate-change-a-dual-power-approach/" TargetMode="External"/><Relationship Id="rId14" Type="http://schemas.openxmlformats.org/officeDocument/2006/relationships/hyperlink" Target="https://www.jstor.org/stable/3641869?seq=1" TargetMode="External"/><Relationship Id="rId22" Type="http://schemas.openxmlformats.org/officeDocument/2006/relationships/hyperlink" Target="https://my.data.ers.usda.gov/arms/tailored-reports" TargetMode="External"/><Relationship Id="rId27" Type="http://schemas.openxmlformats.org/officeDocument/2006/relationships/hyperlink" Target="https://www.ers.usda.gov/topics/farm-economy/farm-structure-and-organization/farm-structure/" TargetMode="External"/><Relationship Id="rId30" Type="http://schemas.openxmlformats.org/officeDocument/2006/relationships/hyperlink" Target="https://books.google.com/books?id=PdCkDwAAQBAJ&amp;pg=PA52&amp;lpg=PA52&amp;dq=a+2013+Pew+report+noted+that+71+percent+of+all+chicken+farmers+earn+incomes+below+the+poverty+line&amp;source=bl&amp;ots=fimThqGX95&amp;sig=ACfU3U2Ca0ELocKpiJMiU9KHcrt3tPx-lw&amp;hl=en&amp;sa=X&amp;ved=2ahUKEwiW86fP1vzuAhVmMlkFHfpEAgYQ6AEwAHoECAQQAw" TargetMode="External"/><Relationship Id="rId35" Type="http://schemas.openxmlformats.org/officeDocument/2006/relationships/hyperlink" Target="https://www.agweb.com/article/pulse-poll-shows-most-farmers-approve-trump" TargetMode="External"/><Relationship Id="rId43" Type="http://schemas.openxmlformats.org/officeDocument/2006/relationships/hyperlink" Target="https://www.nbcnews.com/news/investigations/farm-workers-undercover-video-charged-animal-abuse-n29541" TargetMode="External"/><Relationship Id="rId48" Type="http://schemas.openxmlformats.org/officeDocument/2006/relationships/hyperlink" Target="https://www.splcenter.org/20130218/close-slavery-guestworker-programs-united-states" TargetMode="External"/><Relationship Id="rId56" Type="http://schemas.openxmlformats.org/officeDocument/2006/relationships/hyperlink" Target="https://thehill.com/opinion/energy-environment/541492-make-food-more-equitable-through-antitrust-laws?rl=1" TargetMode="External"/><Relationship Id="rId64" Type="http://schemas.openxmlformats.org/officeDocument/2006/relationships/hyperlink" Target="https://theworld.org/stories/2021-07-21/farmworkers-who-face-extreme-heat-fear-retaliation-or-deportation-if-they" TargetMode="External"/><Relationship Id="rId8" Type="http://schemas.openxmlformats.org/officeDocument/2006/relationships/hyperlink" Target="https://scholar.law.colorado.edu/articles/1261/" TargetMode="External"/><Relationship Id="rId51" Type="http://schemas.openxmlformats.org/officeDocument/2006/relationships/hyperlink" Target="https://cdmigrante.org/wp-content/uploads/2020/04/Ripe-for-Reform.pdf" TargetMode="External"/><Relationship Id="rId3" Type="http://schemas.openxmlformats.org/officeDocument/2006/relationships/styles" Target="styles.xml"/><Relationship Id="rId12" Type="http://schemas.openxmlformats.org/officeDocument/2006/relationships/hyperlink" Target="https://prospect.org/power/farmers-reject-bidens-pro-corporate-rural-advisers/" TargetMode="External"/><Relationship Id="rId17" Type="http://schemas.openxmlformats.org/officeDocument/2006/relationships/hyperlink" Target="https://data.ers.usda.gov/reports.aspx?ID=17885&amp;reportPath=/FoodDollar/Real" TargetMode="External"/><Relationship Id="rId25" Type="http://schemas.openxmlformats.org/officeDocument/2006/relationships/hyperlink" Target="https://docs.google.com/document/d/1a1y1P9kcCdy9V_Clmo7pLIajRAkCqsKBwONG2lVq1ss/edit?usp=sharing" TargetMode="External"/><Relationship Id="rId33" Type="http://schemas.openxmlformats.org/officeDocument/2006/relationships/hyperlink" Target="http://verdantlabs.com/politics_of_professions/" TargetMode="External"/><Relationship Id="rId38" Type="http://schemas.openxmlformats.org/officeDocument/2006/relationships/hyperlink" Target="https://www.dir.ca.gov/oshsb/documents/Outdoor-Agricultural-Operations-During-Hours-of-Darkness-dr9.pdf" TargetMode="External"/><Relationship Id="rId46" Type="http://schemas.openxmlformats.org/officeDocument/2006/relationships/hyperlink" Target="https://www.nbcnews.com/specials/h2a-visa-program-for-farmworkers-surging-under-trump-and-labor-violations/" TargetMode="External"/><Relationship Id="rId59" Type="http://schemas.openxmlformats.org/officeDocument/2006/relationships/hyperlink" Target="https://foodfirst.org/familias-unidas-por-la-justicia-their-historic-union-contract/" TargetMode="External"/><Relationship Id="rId67" Type="http://schemas.openxmlformats.org/officeDocument/2006/relationships/fontTable" Target="fontTable.xml"/><Relationship Id="rId20" Type="http://schemas.openxmlformats.org/officeDocument/2006/relationships/hyperlink" Target="https://my.data.ers.usda.gov/arms/tailored-reports" TargetMode="External"/><Relationship Id="rId41" Type="http://schemas.openxmlformats.org/officeDocument/2006/relationships/hyperlink" Target="https://pubmed.ncbi.nlm.nih.gov/18666136/" TargetMode="External"/><Relationship Id="rId54" Type="http://schemas.openxmlformats.org/officeDocument/2006/relationships/hyperlink" Target="https://prospect.org/labor/a-fair-labor-market-for-food-chain-workers/" TargetMode="External"/><Relationship Id="rId62" Type="http://schemas.openxmlformats.org/officeDocument/2006/relationships/hyperlink" Target="https://www.jacobinmag.com/2019/11/farmworkers-organizing-marks-farm-agriculture-lab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12636</Words>
  <Characters>72031</Characters>
  <Application>Microsoft Office Word</Application>
  <DocSecurity>0</DocSecurity>
  <Lines>600</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cp:lastModifiedBy>
  <cp:revision>2</cp:revision>
  <dcterms:created xsi:type="dcterms:W3CDTF">2021-11-05T20:54:00Z</dcterms:created>
  <dcterms:modified xsi:type="dcterms:W3CDTF">2021-11-05T23:44:00Z</dcterms:modified>
</cp:coreProperties>
</file>