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D2AC8" w14:textId="2BDCE5B8" w:rsidR="005735DC" w:rsidRDefault="005735DC" w:rsidP="005735DC">
      <w:pPr>
        <w:pStyle w:val="Heading2"/>
      </w:pPr>
      <w:r>
        <w:t>1</w:t>
      </w:r>
    </w:p>
    <w:p w14:paraId="1C2A9AD3" w14:textId="77777777" w:rsidR="005735DC" w:rsidRDefault="005735DC" w:rsidP="005735DC">
      <w:pPr>
        <w:pStyle w:val="Heading4"/>
        <w:rPr>
          <w:rFonts w:eastAsia="Times New Roman"/>
        </w:rPr>
      </w:pPr>
      <w:r w:rsidRPr="00F767F1">
        <w:t>Interp</w:t>
      </w:r>
      <w:r>
        <w:t xml:space="preserve">retation: </w:t>
      </w:r>
      <w:r w:rsidRPr="00F767F1">
        <w:rPr>
          <w:rFonts w:eastAsia="Times New Roman"/>
        </w:rPr>
        <w:t xml:space="preserve">The affirmative must </w:t>
      </w:r>
      <w:r>
        <w:rPr>
          <w:rFonts w:eastAsia="Times New Roman"/>
        </w:rPr>
        <w:t xml:space="preserve">only </w:t>
      </w:r>
      <w:r w:rsidRPr="00F767F1">
        <w:rPr>
          <w:rFonts w:eastAsia="Times New Roman"/>
        </w:rPr>
        <w:t xml:space="preserve">defend </w:t>
      </w:r>
      <w:proofErr w:type="gramStart"/>
      <w:r w:rsidRPr="00F767F1">
        <w:rPr>
          <w:rFonts w:eastAsia="Times New Roman"/>
        </w:rPr>
        <w:t>t</w:t>
      </w:r>
      <w:r>
        <w:rPr>
          <w:rFonts w:eastAsia="Times New Roman"/>
        </w:rPr>
        <w:t>hat states</w:t>
      </w:r>
      <w:proofErr w:type="gramEnd"/>
      <w:r>
        <w:rPr>
          <w:rFonts w:eastAsia="Times New Roman"/>
        </w:rPr>
        <w:t xml:space="preserve"> ought to ban lethal autonomous weapons</w:t>
      </w:r>
    </w:p>
    <w:p w14:paraId="29824E8B" w14:textId="77777777" w:rsidR="005735DC" w:rsidRDefault="005735DC" w:rsidP="005735DC">
      <w:pPr>
        <w:pStyle w:val="Heading4"/>
        <w:rPr>
          <w:rFonts w:eastAsia="Times New Roman"/>
        </w:rPr>
      </w:pPr>
      <w:r>
        <w:rPr>
          <w:rFonts w:eastAsia="Times New Roman"/>
        </w:rPr>
        <w:t>Violation:</w:t>
      </w:r>
      <w:r w:rsidRPr="00F767F1">
        <w:rPr>
          <w:rFonts w:eastAsia="Times New Roman"/>
        </w:rPr>
        <w:t xml:space="preserve"> </w:t>
      </w:r>
      <w:r>
        <w:rPr>
          <w:rFonts w:eastAsia="Times New Roman"/>
        </w:rPr>
        <w:t>T</w:t>
      </w:r>
      <w:r w:rsidRPr="00F767F1">
        <w:rPr>
          <w:rFonts w:eastAsia="Times New Roman"/>
        </w:rPr>
        <w:t>hey don’t.</w:t>
      </w:r>
    </w:p>
    <w:p w14:paraId="070C05B0" w14:textId="77777777" w:rsidR="005735DC" w:rsidRPr="00F767F1" w:rsidRDefault="005735DC" w:rsidP="005735DC">
      <w:pPr>
        <w:pStyle w:val="Heading4"/>
        <w:rPr>
          <w:rFonts w:cs="Calibri"/>
        </w:rPr>
      </w:pPr>
      <w:r w:rsidRPr="00F767F1">
        <w:rPr>
          <w:rFonts w:cs="Calibri"/>
        </w:rPr>
        <w:t>"Resolved" requires a policy.</w:t>
      </w:r>
    </w:p>
    <w:p w14:paraId="7342E695" w14:textId="77777777" w:rsidR="005735DC" w:rsidRPr="00F767F1" w:rsidRDefault="005735DC" w:rsidP="005735DC">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6894E46D" w14:textId="77777777" w:rsidR="005735DC" w:rsidRDefault="005735DC" w:rsidP="005735DC"/>
    <w:p w14:paraId="330C2501" w14:textId="77777777" w:rsidR="005735DC" w:rsidRPr="00993563" w:rsidRDefault="005735DC" w:rsidP="005735DC">
      <w:pPr>
        <w:pStyle w:val="Heading4"/>
      </w:pPr>
      <w:r>
        <w:t>States are governments</w:t>
      </w:r>
    </w:p>
    <w:p w14:paraId="73F4776B" w14:textId="77777777" w:rsidR="005735DC" w:rsidRDefault="005735DC" w:rsidP="005735DC">
      <w:r w:rsidRPr="00993563">
        <w:rPr>
          <w:rStyle w:val="Style13ptBold"/>
        </w:rPr>
        <w:t xml:space="preserve">MCRDS </w:t>
      </w:r>
      <w:r>
        <w:rPr>
          <w:rStyle w:val="Style13ptBold"/>
        </w:rPr>
        <w:t>‘</w:t>
      </w:r>
      <w:r w:rsidRPr="00993563">
        <w:rPr>
          <w:rStyle w:val="Style13ptBold"/>
        </w:rPr>
        <w:t>33</w:t>
      </w:r>
      <w:r>
        <w:t xml:space="preserve"> (Montevideo Convention on the Rights and Duties of States) </w:t>
      </w:r>
      <w:hyperlink r:id="rId10" w:history="1">
        <w:r>
          <w:rPr>
            <w:rStyle w:val="Hyperlink"/>
          </w:rPr>
          <w:t>https://www.jus.uio.no/english/services/library/treaties/01/1-02/rights-duties-states.xml</w:t>
        </w:r>
      </w:hyperlink>
      <w:r>
        <w:t xml:space="preserve"> EE</w:t>
      </w:r>
    </w:p>
    <w:p w14:paraId="04963ED5" w14:textId="77777777" w:rsidR="005735DC" w:rsidRDefault="005735DC" w:rsidP="005735DC">
      <w:r w:rsidRPr="0003234B">
        <w:rPr>
          <w:rStyle w:val="StyleUnderline"/>
        </w:rPr>
        <w:t xml:space="preserve">The </w:t>
      </w:r>
      <w:r w:rsidRPr="00151001">
        <w:rPr>
          <w:rStyle w:val="StyleUnderline"/>
          <w:highlight w:val="green"/>
        </w:rPr>
        <w:t>state</w:t>
      </w:r>
      <w:r>
        <w:t xml:space="preserve"> as a person of international law </w:t>
      </w:r>
      <w:r w:rsidRPr="00151001">
        <w:rPr>
          <w:rStyle w:val="StyleUnderline"/>
          <w:highlight w:val="green"/>
        </w:rPr>
        <w:t>should possess</w:t>
      </w:r>
      <w:r w:rsidRPr="00993563">
        <w:rPr>
          <w:rStyle w:val="StyleUnderline"/>
        </w:rPr>
        <w:t xml:space="preserve"> the following qualifications</w:t>
      </w:r>
      <w:r>
        <w:t>:</w:t>
      </w:r>
    </w:p>
    <w:p w14:paraId="12F527B4" w14:textId="77777777" w:rsidR="005735DC" w:rsidRDefault="005735DC" w:rsidP="005735DC">
      <w:r>
        <w:t xml:space="preserve">a. </w:t>
      </w:r>
      <w:r w:rsidRPr="00151001">
        <w:rPr>
          <w:rStyle w:val="StyleUnderline"/>
          <w:highlight w:val="green"/>
        </w:rPr>
        <w:t xml:space="preserve">a permanent </w:t>
      </w:r>
      <w:proofErr w:type="gramStart"/>
      <w:r w:rsidRPr="00151001">
        <w:rPr>
          <w:rStyle w:val="StyleUnderline"/>
          <w:highlight w:val="green"/>
        </w:rPr>
        <w:t>population</w:t>
      </w:r>
      <w:r w:rsidRPr="00993563">
        <w:rPr>
          <w:rStyle w:val="StyleUnderline"/>
        </w:rPr>
        <w:t>;</w:t>
      </w:r>
      <w:proofErr w:type="gramEnd"/>
    </w:p>
    <w:p w14:paraId="6200F250" w14:textId="77777777" w:rsidR="005735DC" w:rsidRPr="00993563" w:rsidRDefault="005735DC" w:rsidP="005735DC">
      <w:pPr>
        <w:rPr>
          <w:rStyle w:val="StyleUnderline"/>
        </w:rPr>
      </w:pPr>
      <w:r>
        <w:t xml:space="preserve">b. </w:t>
      </w:r>
      <w:r w:rsidRPr="00993563">
        <w:rPr>
          <w:rStyle w:val="StyleUnderline"/>
        </w:rPr>
        <w:t xml:space="preserve">a </w:t>
      </w:r>
      <w:r w:rsidRPr="00151001">
        <w:rPr>
          <w:rStyle w:val="StyleUnderline"/>
          <w:highlight w:val="green"/>
        </w:rPr>
        <w:t xml:space="preserve">defined </w:t>
      </w:r>
      <w:proofErr w:type="gramStart"/>
      <w:r w:rsidRPr="00151001">
        <w:rPr>
          <w:rStyle w:val="StyleUnderline"/>
          <w:highlight w:val="green"/>
        </w:rPr>
        <w:t>territory</w:t>
      </w:r>
      <w:r w:rsidRPr="00993563">
        <w:rPr>
          <w:rStyle w:val="StyleUnderline"/>
        </w:rPr>
        <w:t>;</w:t>
      </w:r>
      <w:proofErr w:type="gramEnd"/>
    </w:p>
    <w:p w14:paraId="595CE3AB" w14:textId="77777777" w:rsidR="005735DC" w:rsidRPr="00993563" w:rsidRDefault="005735DC" w:rsidP="005735DC">
      <w:pPr>
        <w:rPr>
          <w:rStyle w:val="StyleUnderline"/>
        </w:rPr>
      </w:pPr>
      <w:r>
        <w:t xml:space="preserve">c. </w:t>
      </w:r>
      <w:r w:rsidRPr="00151001">
        <w:rPr>
          <w:rStyle w:val="StyleUnderline"/>
          <w:highlight w:val="green"/>
        </w:rPr>
        <w:t>government; and</w:t>
      </w:r>
    </w:p>
    <w:p w14:paraId="5B96F395" w14:textId="77777777" w:rsidR="005735DC" w:rsidRDefault="005735DC" w:rsidP="005735DC">
      <w:pPr>
        <w:rPr>
          <w:rStyle w:val="StyleUnderline"/>
        </w:rPr>
      </w:pPr>
      <w:r>
        <w:t xml:space="preserve">d. </w:t>
      </w:r>
      <w:r w:rsidRPr="0003234B">
        <w:rPr>
          <w:rStyle w:val="StyleUnderline"/>
        </w:rPr>
        <w:t xml:space="preserve">capacity to </w:t>
      </w:r>
      <w:proofErr w:type="gramStart"/>
      <w:r w:rsidRPr="0003234B">
        <w:rPr>
          <w:rStyle w:val="StyleUnderline"/>
        </w:rPr>
        <w:t>enter into</w:t>
      </w:r>
      <w:proofErr w:type="gramEnd"/>
      <w:r w:rsidRPr="0003234B">
        <w:rPr>
          <w:rStyle w:val="StyleUnderline"/>
        </w:rPr>
        <w:t xml:space="preserve"> </w:t>
      </w:r>
      <w:r w:rsidRPr="00151001">
        <w:rPr>
          <w:rStyle w:val="StyleUnderline"/>
          <w:highlight w:val="green"/>
        </w:rPr>
        <w:t>relations with</w:t>
      </w:r>
      <w:r w:rsidRPr="00993563">
        <w:rPr>
          <w:rStyle w:val="StyleUnderline"/>
        </w:rPr>
        <w:t xml:space="preserve"> the </w:t>
      </w:r>
      <w:r w:rsidRPr="00151001">
        <w:rPr>
          <w:rStyle w:val="StyleUnderline"/>
          <w:highlight w:val="green"/>
        </w:rPr>
        <w:t>other states.</w:t>
      </w:r>
    </w:p>
    <w:p w14:paraId="490B7A83" w14:textId="77777777" w:rsidR="005735DC" w:rsidRDefault="005735DC" w:rsidP="005735DC"/>
    <w:p w14:paraId="5867D632" w14:textId="77777777" w:rsidR="005735DC" w:rsidRPr="004B53B9" w:rsidRDefault="005735DC" w:rsidP="005735DC">
      <w:pPr>
        <w:pStyle w:val="Heading4"/>
      </w:pPr>
      <w:r>
        <w:t>Bans are legal prohibitions</w:t>
      </w:r>
    </w:p>
    <w:p w14:paraId="22911781" w14:textId="77777777" w:rsidR="005735DC" w:rsidRPr="004B53B9" w:rsidRDefault="005735DC" w:rsidP="005735DC">
      <w:r w:rsidRPr="004B53B9">
        <w:rPr>
          <w:rStyle w:val="StyleUnderline"/>
        </w:rPr>
        <w:t>MW n.d.</w:t>
      </w:r>
      <w:r>
        <w:t xml:space="preserve"> “ban” Merriam Webster. </w:t>
      </w:r>
      <w:hyperlink r:id="rId11" w:history="1">
        <w:r w:rsidRPr="00D25B5C">
          <w:rPr>
            <w:rStyle w:val="Hyperlink"/>
          </w:rPr>
          <w:t>https://www.merriam-webster.com/dictionary/ban</w:t>
        </w:r>
      </w:hyperlink>
      <w:r>
        <w:t xml:space="preserve"> TG</w:t>
      </w:r>
    </w:p>
    <w:p w14:paraId="333F7373" w14:textId="77777777" w:rsidR="005735DC" w:rsidRPr="004B53B9" w:rsidRDefault="005735DC" w:rsidP="005735DC">
      <w:r w:rsidRPr="004B53B9">
        <w:t>: </w:t>
      </w:r>
      <w:r w:rsidRPr="00FD2293">
        <w:rPr>
          <w:rStyle w:val="StyleUnderline"/>
          <w:highlight w:val="green"/>
        </w:rPr>
        <w:t>legal</w:t>
      </w:r>
      <w:r w:rsidRPr="004B53B9">
        <w:rPr>
          <w:rStyle w:val="StyleUnderline"/>
        </w:rPr>
        <w:t xml:space="preserve"> or formal </w:t>
      </w:r>
      <w:r w:rsidRPr="00FD2293">
        <w:rPr>
          <w:rStyle w:val="StyleUnderline"/>
          <w:highlight w:val="green"/>
        </w:rPr>
        <w:t>prohibition</w:t>
      </w:r>
    </w:p>
    <w:p w14:paraId="243CD679" w14:textId="77777777" w:rsidR="005735DC" w:rsidRPr="004B53B9" w:rsidRDefault="005735DC" w:rsidP="005735DC"/>
    <w:p w14:paraId="4CFCB5AD" w14:textId="77777777" w:rsidR="005735DC" w:rsidRPr="00C23B0C" w:rsidRDefault="005735DC" w:rsidP="005735DC"/>
    <w:p w14:paraId="15D27FE6" w14:textId="77777777" w:rsidR="005735DC" w:rsidRPr="00F767F1" w:rsidRDefault="005735DC" w:rsidP="005735DC">
      <w:pPr>
        <w:pStyle w:val="Heading4"/>
        <w:rPr>
          <w:rFonts w:cs="Calibri"/>
        </w:rPr>
      </w:pPr>
      <w:r w:rsidRPr="00F767F1">
        <w:rPr>
          <w:rFonts w:cs="Calibri"/>
        </w:rPr>
        <w:lastRenderedPageBreak/>
        <w:t>Vote neg:</w:t>
      </w:r>
    </w:p>
    <w:p w14:paraId="47814A0F" w14:textId="77777777" w:rsidR="005735DC" w:rsidRPr="00CF2BCB" w:rsidRDefault="005735DC" w:rsidP="005735DC">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 this crushes clash because all neg prep is based on the </w:t>
      </w:r>
      <w:proofErr w:type="spellStart"/>
      <w:r w:rsidRPr="00F767F1">
        <w:rPr>
          <w:rFonts w:cs="Calibri"/>
        </w:rPr>
        <w:t>rez</w:t>
      </w:r>
      <w:proofErr w:type="spellEnd"/>
      <w:r w:rsidRPr="00F767F1">
        <w:rPr>
          <w:rFonts w:cs="Calibri"/>
        </w:rPr>
        <w:t xml:space="preserve"> as a stable stasis point and they create a structural disincentive to do research –</w:t>
      </w:r>
      <w:r>
        <w:rPr>
          <w:rFonts w:cs="Calibri"/>
        </w:rPr>
        <w:t xml:space="preserve"> </w:t>
      </w:r>
      <w:r w:rsidRPr="00F767F1">
        <w:rPr>
          <w:rFonts w:cs="Calibri"/>
        </w:rPr>
        <w:t xml:space="preserve">we lose 90% of negative ground while the </w:t>
      </w:r>
      <w:proofErr w:type="spellStart"/>
      <w:r w:rsidRPr="00F767F1">
        <w:rPr>
          <w:rFonts w:cs="Calibri"/>
        </w:rPr>
        <w:t>aff</w:t>
      </w:r>
      <w:proofErr w:type="spellEnd"/>
      <w:r w:rsidRPr="00F767F1">
        <w:rPr>
          <w:rFonts w:cs="Calibri"/>
        </w:rPr>
        <w:t xml:space="preserve"> still gets </w:t>
      </w:r>
      <w:r>
        <w:rPr>
          <w:rFonts w:cs="Calibri"/>
        </w:rPr>
        <w:t>the perm</w:t>
      </w:r>
      <w:r w:rsidRPr="00F767F1">
        <w:rPr>
          <w:rFonts w:cs="Calibri"/>
        </w:rPr>
        <w:t xml:space="preserve"> which makes being neg impossible.</w:t>
      </w:r>
    </w:p>
    <w:p w14:paraId="4603016F" w14:textId="77777777" w:rsidR="005735DC" w:rsidRDefault="005735DC" w:rsidP="005735DC">
      <w:pPr>
        <w:pStyle w:val="Heading4"/>
        <w:rPr>
          <w:rFonts w:cs="Calibri"/>
        </w:rPr>
      </w:pPr>
      <w:r w:rsidRPr="00F767F1">
        <w:rPr>
          <w:rFonts w:cs="Calibri"/>
        </w:rPr>
        <w:t xml:space="preserve">2] SSD is good – it forces debaters to consider a controversial issue from multiple perspectives.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is </w:t>
      </w:r>
      <w:proofErr w:type="gramStart"/>
      <w:r w:rsidRPr="00F767F1">
        <w:rPr>
          <w:rFonts w:cs="Calibri"/>
        </w:rPr>
        <w:t>an</w:t>
      </w:r>
      <w:proofErr w:type="gramEnd"/>
      <w:r w:rsidRPr="00F767F1">
        <w:rPr>
          <w:rFonts w:cs="Calibri"/>
        </w:rPr>
        <w:t xml:space="preserve"> benefit of engaging </w:t>
      </w:r>
      <w:r>
        <w:rPr>
          <w:rFonts w:cs="Calibri"/>
        </w:rPr>
        <w:t>the topic</w:t>
      </w:r>
      <w:r w:rsidRPr="00F767F1">
        <w:rPr>
          <w:rFonts w:cs="Calibri"/>
        </w:rPr>
        <w:t xml:space="preserve">. </w:t>
      </w:r>
    </w:p>
    <w:p w14:paraId="42756703" w14:textId="19BF5267" w:rsidR="005735DC" w:rsidRPr="00F767F1" w:rsidRDefault="005735DC" w:rsidP="005735DC">
      <w:pPr>
        <w:pStyle w:val="Heading4"/>
        <w:rPr>
          <w:b w:val="0"/>
          <w:sz w:val="24"/>
          <w:u w:val="single"/>
        </w:rPr>
      </w:pPr>
      <w:r>
        <w:rPr>
          <w:rFonts w:cs="Calibri"/>
        </w:rPr>
        <w:t>4</w:t>
      </w:r>
      <w:r w:rsidRPr="00F767F1">
        <w:rPr>
          <w:rFonts w:cs="Calibri"/>
        </w:rPr>
        <w:t xml:space="preserve">] TVA – </w:t>
      </w:r>
      <w:r>
        <w:rPr>
          <w:rFonts w:cs="Calibri"/>
        </w:rPr>
        <w:t xml:space="preserve">a] Defend </w:t>
      </w:r>
      <w:proofErr w:type="spellStart"/>
      <w:r>
        <w:rPr>
          <w:rFonts w:cs="Calibri"/>
        </w:rPr>
        <w:t>implemntation</w:t>
      </w:r>
      <w:proofErr w:type="spellEnd"/>
      <w:r>
        <w:rPr>
          <w:rFonts w:cs="Calibri"/>
        </w:rPr>
        <w:t xml:space="preserve"> and win the ROTB o/w </w:t>
      </w:r>
    </w:p>
    <w:p w14:paraId="2CFDA4C0" w14:textId="77777777" w:rsidR="005735DC" w:rsidRPr="00F767F1" w:rsidRDefault="005735DC" w:rsidP="005735DC">
      <w:pPr>
        <w:pStyle w:val="Heading4"/>
        <w:rPr>
          <w:rFonts w:cs="Calibri"/>
        </w:rPr>
      </w:pPr>
      <w:r w:rsidRPr="00F767F1">
        <w:rPr>
          <w:rFonts w:cs="Calibri"/>
        </w:rPr>
        <w:t xml:space="preserve">The impact is fairness—a] it’s an intrinsic good – debate is fundamentally a </w:t>
      </w:r>
      <w:proofErr w:type="gramStart"/>
      <w:r w:rsidRPr="00F767F1">
        <w:rPr>
          <w:rFonts w:cs="Calibri"/>
        </w:rPr>
        <w:t>game</w:t>
      </w:r>
      <w:proofErr w:type="gramEnd"/>
      <w:r w:rsidRPr="00F767F1">
        <w:rPr>
          <w:rFonts w:cs="Calibri"/>
        </w:rPr>
        <w:t xml:space="preserv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19A6183E" w14:textId="77777777" w:rsidR="005735DC" w:rsidRPr="00F767F1" w:rsidRDefault="005735DC" w:rsidP="005735DC">
      <w:pPr>
        <w:pStyle w:val="Heading4"/>
        <w:rPr>
          <w:rFonts w:cs="Calibri"/>
        </w:rPr>
      </w:pPr>
      <w:r>
        <w:rPr>
          <w:rFonts w:cs="Calibri"/>
        </w:rPr>
        <w:t xml:space="preserve">1] </w:t>
      </w: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13FCC8BC" w14:textId="77777777" w:rsidR="005735DC" w:rsidRPr="00F767F1" w:rsidRDefault="005735DC" w:rsidP="005735DC">
      <w:pPr>
        <w:pStyle w:val="Heading4"/>
        <w:rPr>
          <w:rFonts w:cs="Calibri"/>
        </w:rPr>
      </w:pPr>
      <w:r>
        <w:rPr>
          <w:rFonts w:cs="Calibri"/>
        </w:rPr>
        <w:t xml:space="preserve">2] </w:t>
      </w:r>
      <w:r w:rsidRPr="00F767F1">
        <w:rPr>
          <w:rFonts w:cs="Calibri"/>
        </w:rPr>
        <w:t xml:space="preserve">Drop the debater because dropping the </w:t>
      </w:r>
      <w:proofErr w:type="spellStart"/>
      <w:r w:rsidRPr="00F767F1">
        <w:rPr>
          <w:rFonts w:cs="Calibri"/>
        </w:rPr>
        <w:t>arg</w:t>
      </w:r>
      <w:proofErr w:type="spellEnd"/>
      <w:r w:rsidRPr="00F767F1">
        <w:rPr>
          <w:rFonts w:cs="Calibri"/>
        </w:rPr>
        <w:t xml:space="preserve"> is severance which moots 7 minutes of 1nc offense</w:t>
      </w:r>
    </w:p>
    <w:p w14:paraId="63AD8F57" w14:textId="77777777" w:rsidR="005735DC" w:rsidRPr="00F767F1" w:rsidRDefault="005735DC" w:rsidP="005735DC">
      <w:pPr>
        <w:pStyle w:val="Heading4"/>
        <w:rPr>
          <w:rFonts w:cs="Calibri"/>
        </w:rPr>
      </w:pPr>
      <w:r>
        <w:rPr>
          <w:rFonts w:cs="Calibri"/>
        </w:rPr>
        <w:t xml:space="preserve">3] </w:t>
      </w:r>
      <w:r w:rsidRPr="00F767F1">
        <w:rPr>
          <w:rFonts w:cs="Calibri"/>
        </w:rPr>
        <w:t xml:space="preserve">No </w:t>
      </w:r>
      <w:proofErr w:type="spellStart"/>
      <w:r w:rsidRPr="00F767F1">
        <w:rPr>
          <w:rFonts w:cs="Calibri"/>
        </w:rPr>
        <w:t>rvis</w:t>
      </w:r>
      <w:proofErr w:type="spellEnd"/>
      <w:r w:rsidRPr="00F767F1">
        <w:rPr>
          <w:rFonts w:cs="Calibri"/>
        </w:rPr>
        <w:t xml:space="preserve">—it’s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1460DB8B" w14:textId="77777777" w:rsidR="005735DC" w:rsidRPr="00F767F1" w:rsidRDefault="005735DC" w:rsidP="005735DC">
      <w:pPr>
        <w:pStyle w:val="Heading4"/>
        <w:rPr>
          <w:rFonts w:cs="Calibri"/>
        </w:rPr>
      </w:pPr>
      <w:r>
        <w:rPr>
          <w:rFonts w:cs="Calibri"/>
        </w:rPr>
        <w:t xml:space="preserve">4] </w:t>
      </w:r>
      <w:r w:rsidRPr="00F767F1">
        <w:rPr>
          <w:rFonts w:cs="Calibri"/>
        </w:rPr>
        <w:t xml:space="preserve">They can’t weigh the case—lack of preround prep means their truth claims are untested which you should presume false—they’re also only winning case because we couldn’t engage with it </w:t>
      </w:r>
    </w:p>
    <w:p w14:paraId="62D31C4A" w14:textId="77777777" w:rsidR="005735DC" w:rsidRDefault="005735DC" w:rsidP="005735DC">
      <w:pPr>
        <w:pStyle w:val="Heading4"/>
        <w:rPr>
          <w:rFonts w:cs="Calibri"/>
        </w:rPr>
      </w:pPr>
      <w:r>
        <w:rPr>
          <w:rFonts w:cs="Calibri"/>
        </w:rPr>
        <w:t xml:space="preserve">5] </w:t>
      </w:r>
      <w:r w:rsidRPr="00F767F1">
        <w:rPr>
          <w:rFonts w:cs="Calibri"/>
        </w:rPr>
        <w:t>No impact turns—exclusions are inevitable because we only have 45 minutes so it’s best to draw those exclusions along reciprocal lines to ensure a role for the negative</w:t>
      </w:r>
      <w:r>
        <w:rPr>
          <w:rFonts w:cs="Calibri"/>
        </w:rPr>
        <w:t>.</w:t>
      </w:r>
    </w:p>
    <w:p w14:paraId="57F136F2" w14:textId="77777777" w:rsidR="005735DC" w:rsidRPr="00054CF9" w:rsidRDefault="005735DC" w:rsidP="005735DC"/>
    <w:p w14:paraId="5BD5C99D" w14:textId="77777777" w:rsidR="005735DC" w:rsidRPr="008360D4" w:rsidRDefault="005735DC" w:rsidP="005735DC">
      <w:pPr>
        <w:pStyle w:val="Heading4"/>
        <w:rPr>
          <w:rFonts w:asciiTheme="majorHAnsi" w:hAnsiTheme="majorHAnsi" w:cstheme="majorHAnsi"/>
        </w:rPr>
      </w:pPr>
      <w:r w:rsidRPr="008360D4">
        <w:rPr>
          <w:rFonts w:asciiTheme="majorHAnsi" w:hAnsiTheme="majorHAnsi" w:cstheme="majorHAnsi"/>
        </w:rPr>
        <w:lastRenderedPageBreak/>
        <w:t>No Cross-apps:</w:t>
      </w:r>
    </w:p>
    <w:p w14:paraId="33A474DC" w14:textId="77777777" w:rsidR="005735DC" w:rsidRPr="008360D4" w:rsidRDefault="005735DC" w:rsidP="005735DC">
      <w:pPr>
        <w:pStyle w:val="Heading4"/>
        <w:rPr>
          <w:rFonts w:asciiTheme="majorHAnsi" w:hAnsiTheme="majorHAnsi" w:cstheme="majorHAnsi"/>
        </w:rPr>
      </w:pPr>
      <w:r w:rsidRPr="008360D4">
        <w:rPr>
          <w:rFonts w:asciiTheme="majorHAnsi" w:hAnsiTheme="majorHAnsi" w:cstheme="majorHAnsi"/>
        </w:rPr>
        <w:t>A] It’s better to have a flawed model than no model at all I indict my ability to engage with the case.</w:t>
      </w:r>
    </w:p>
    <w:p w14:paraId="4723FA2E" w14:textId="77777777" w:rsidR="005735DC" w:rsidRPr="008360D4" w:rsidRDefault="005735DC" w:rsidP="005735DC">
      <w:pPr>
        <w:pStyle w:val="Heading4"/>
        <w:rPr>
          <w:rFonts w:asciiTheme="majorHAnsi" w:hAnsiTheme="majorHAnsi" w:cstheme="majorHAnsi"/>
        </w:rPr>
      </w:pPr>
      <w:r w:rsidRPr="008360D4">
        <w:rPr>
          <w:rFonts w:asciiTheme="majorHAnsi" w:hAnsiTheme="majorHAnsi" w:cstheme="majorHAnsi"/>
        </w:rPr>
        <w:t>B] Logic – if you’re being unfair – you’re using a layer that you get the auto-win as the highest layer, so you’ll win every time – also makes evaluation of whether that layer is even true impossible.</w:t>
      </w:r>
    </w:p>
    <w:p w14:paraId="765FD62E" w14:textId="77777777" w:rsidR="005735DC" w:rsidRPr="005735DC" w:rsidRDefault="005735DC" w:rsidP="005735DC"/>
    <w:p w14:paraId="54658AE0" w14:textId="568D94B5" w:rsidR="005735DC" w:rsidRDefault="005735DC" w:rsidP="005735DC"/>
    <w:p w14:paraId="108EBBB9" w14:textId="4EC46520" w:rsidR="005735DC" w:rsidRPr="005735DC" w:rsidRDefault="005735DC" w:rsidP="005735DC">
      <w:pPr>
        <w:pStyle w:val="Heading2"/>
      </w:pPr>
      <w:r>
        <w:lastRenderedPageBreak/>
        <w:t>2</w:t>
      </w:r>
    </w:p>
    <w:p w14:paraId="37FF2E92" w14:textId="77777777" w:rsidR="005735DC" w:rsidRDefault="005735DC" w:rsidP="005735DC">
      <w:pPr>
        <w:pStyle w:val="Heading4"/>
      </w:pPr>
      <w:r>
        <w:t xml:space="preserve">Interpretation—the </w:t>
      </w:r>
      <w:proofErr w:type="spellStart"/>
      <w:r>
        <w:t>aff</w:t>
      </w:r>
      <w:proofErr w:type="spellEnd"/>
      <w:r>
        <w:t xml:space="preserve"> must disclose the plan text, framework, and advantage area 30 minutes before the round. </w:t>
      </w:r>
    </w:p>
    <w:p w14:paraId="53AA70CD" w14:textId="77777777" w:rsidR="005735DC" w:rsidRDefault="005735DC" w:rsidP="005735DC">
      <w:pPr>
        <w:pStyle w:val="Heading4"/>
      </w:pPr>
      <w:r>
        <w:t>Violation—they don’t, check ss (might need to change focus to see it)</w:t>
      </w:r>
    </w:p>
    <w:p w14:paraId="4CB6598A" w14:textId="77777777" w:rsidR="005735DC" w:rsidRDefault="005735DC" w:rsidP="005735DC"/>
    <w:p w14:paraId="0A95E0A6" w14:textId="77777777" w:rsidR="005735DC" w:rsidRPr="00862FAA" w:rsidRDefault="005735DC" w:rsidP="005735DC">
      <w:r>
        <w:rPr>
          <w:noProof/>
        </w:rPr>
        <w:drawing>
          <wp:inline distT="0" distB="0" distL="0" distR="0" wp14:anchorId="38910956" wp14:editId="2F1FF1AC">
            <wp:extent cx="2931620" cy="2150533"/>
            <wp:effectExtent l="0" t="0" r="254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2"/>
                    <a:stretch>
                      <a:fillRect/>
                    </a:stretch>
                  </pic:blipFill>
                  <pic:spPr>
                    <a:xfrm>
                      <a:off x="0" y="0"/>
                      <a:ext cx="2946164" cy="2161202"/>
                    </a:xfrm>
                    <a:prstGeom prst="rect">
                      <a:avLst/>
                    </a:prstGeom>
                  </pic:spPr>
                </pic:pic>
              </a:graphicData>
            </a:graphic>
          </wp:inline>
        </w:drawing>
      </w:r>
    </w:p>
    <w:p w14:paraId="32D7E7CB" w14:textId="77777777" w:rsidR="005735DC" w:rsidRDefault="005735DC" w:rsidP="005735DC">
      <w:pPr>
        <w:pStyle w:val="Heading4"/>
      </w:pPr>
      <w:bookmarkStart w:id="0" w:name="_Hlk12873938"/>
      <w:r>
        <w:t>Standards:</w:t>
      </w:r>
    </w:p>
    <w:p w14:paraId="1FE42606" w14:textId="4C1402F1" w:rsidR="005735DC" w:rsidRDefault="005735DC" w:rsidP="005735DC">
      <w:pPr>
        <w:pStyle w:val="Heading4"/>
      </w:pPr>
      <w:r>
        <w:t>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to cut and research their applications to the affirmative </w:t>
      </w:r>
    </w:p>
    <w:p w14:paraId="0E936E67" w14:textId="77777777" w:rsidR="005735DC" w:rsidRPr="00705228" w:rsidRDefault="005735DC" w:rsidP="005735DC"/>
    <w:bookmarkEnd w:id="0"/>
    <w:p w14:paraId="48FF1E10" w14:textId="0E671A81" w:rsidR="005735DC" w:rsidRPr="00132089" w:rsidRDefault="005735DC" w:rsidP="005735DC">
      <w:pPr>
        <w:pStyle w:val="Heading4"/>
        <w:rPr>
          <w:rFonts w:asciiTheme="majorHAnsi" w:hAnsiTheme="majorHAnsi" w:cstheme="majorHAnsi"/>
        </w:rPr>
      </w:pPr>
      <w:r>
        <w:rPr>
          <w:rFonts w:asciiTheme="majorHAnsi" w:hAnsiTheme="majorHAnsi" w:cstheme="majorHAnsi"/>
        </w:rPr>
        <w:t xml:space="preserve">c/a fairness. </w:t>
      </w:r>
      <w:r w:rsidRPr="00132089">
        <w:rPr>
          <w:rFonts w:asciiTheme="majorHAnsi" w:hAnsiTheme="majorHAnsi" w:cstheme="majorHAnsi"/>
        </w:rPr>
        <w:t xml:space="preserve"> </w:t>
      </w:r>
      <w:r>
        <w:rPr>
          <w:rFonts w:asciiTheme="majorHAnsi" w:hAnsiTheme="majorHAnsi" w:cstheme="majorHAnsi"/>
        </w:rPr>
        <w:t>Education is a voter since it’s the reasons school fund debate.</w:t>
      </w:r>
    </w:p>
    <w:p w14:paraId="687CCD3F" w14:textId="77872D9F" w:rsidR="00E42E4C" w:rsidRDefault="00E42E4C" w:rsidP="00F601E6"/>
    <w:p w14:paraId="17EE1A4F" w14:textId="1ABA5450" w:rsidR="005735DC" w:rsidRDefault="004211F1" w:rsidP="004211F1">
      <w:pPr>
        <w:pStyle w:val="Heading2"/>
      </w:pPr>
      <w:r>
        <w:lastRenderedPageBreak/>
        <w:t>3</w:t>
      </w:r>
    </w:p>
    <w:p w14:paraId="5F80D109" w14:textId="77777777" w:rsidR="004211F1" w:rsidRDefault="004211F1" w:rsidP="004211F1">
      <w:pPr>
        <w:pStyle w:val="Heading4"/>
        <w:spacing w:before="0" w:line="240" w:lineRule="auto"/>
      </w:pPr>
      <w:r>
        <w:t xml:space="preserve">The </w:t>
      </w:r>
      <w:proofErr w:type="spellStart"/>
      <w:r>
        <w:t>aff’s</w:t>
      </w:r>
      <w:proofErr w:type="spellEnd"/>
      <w:r>
        <w:t xml:space="preserve"> form of fragmented politics completely cedes the political to capitalism. Their engagement in an embracement of unproductivity is too individualized and resists collective and concrete change. They enjoy the melancholic pleasures of being distanced and accommodated to the real world, and as a result remains stuck without change. Dean13</w:t>
      </w:r>
    </w:p>
    <w:p w14:paraId="6BE02A12" w14:textId="77777777" w:rsidR="004211F1" w:rsidRPr="0066466C" w:rsidRDefault="004211F1" w:rsidP="004211F1">
      <w:pPr>
        <w:spacing w:after="0" w:line="240" w:lineRule="auto"/>
        <w:rPr>
          <w:sz w:val="15"/>
          <w:szCs w:val="15"/>
        </w:rPr>
      </w:pPr>
      <w:r w:rsidRPr="0066466C">
        <w:rPr>
          <w:sz w:val="15"/>
          <w:szCs w:val="15"/>
        </w:rPr>
        <w:t>“Communist Desire”, Jodi Dean</w:t>
      </w:r>
      <w:proofErr w:type="gramStart"/>
      <w:r w:rsidRPr="0066466C">
        <w:rPr>
          <w:sz w:val="15"/>
          <w:szCs w:val="15"/>
        </w:rPr>
        <w:t>, ,</w:t>
      </w:r>
      <w:proofErr w:type="gramEnd"/>
      <w:r w:rsidRPr="0066466C">
        <w:rPr>
          <w:sz w:val="15"/>
          <w:szCs w:val="15"/>
        </w:rPr>
        <w:t xml:space="preserve"> 2013, LHP AM</w:t>
      </w:r>
    </w:p>
    <w:p w14:paraId="11BAF2A6" w14:textId="77777777" w:rsidR="004211F1" w:rsidRDefault="004211F1" w:rsidP="004211F1">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4BFB7264" w14:textId="77777777" w:rsidR="004211F1" w:rsidRDefault="004211F1" w:rsidP="004211F1">
      <w:pPr>
        <w:pStyle w:val="Heading4"/>
      </w:pPr>
      <w:r>
        <w:t>Forms are of identity-based oppression</w:t>
      </w:r>
      <w:r w:rsidRPr="005B62FC">
        <w:t xml:space="preserve"> are </w:t>
      </w:r>
      <w:r w:rsidRPr="00810508">
        <w:rPr>
          <w:u w:val="single"/>
        </w:rPr>
        <w:t>explicitly linked</w:t>
      </w:r>
      <w:r w:rsidRPr="005B62FC">
        <w:t xml:space="preserve"> to class domination – our alt is a prerequisite to solve</w:t>
      </w:r>
      <w:r>
        <w:t xml:space="preserve">, Marsh 95 </w:t>
      </w:r>
    </w:p>
    <w:p w14:paraId="086046FD" w14:textId="77777777" w:rsidR="004211F1" w:rsidRPr="00AA74DA" w:rsidRDefault="004211F1" w:rsidP="004211F1">
      <w:pPr>
        <w:rPr>
          <w:sz w:val="26"/>
        </w:rPr>
      </w:pPr>
      <w:r w:rsidRPr="007F655D">
        <w:t>(James L., Professor of Philosophy at Fordham University, “Critique, Action, and Liberation p. 282-283)</w:t>
      </w:r>
    </w:p>
    <w:p w14:paraId="66B759A7" w14:textId="77777777" w:rsidR="007B49CE" w:rsidRDefault="004211F1" w:rsidP="004211F1">
      <w:pPr>
        <w:rPr>
          <w:sz w:val="16"/>
        </w:rPr>
      </w:pPr>
      <w:r w:rsidRPr="007F655D">
        <w:rPr>
          <w:sz w:val="16"/>
        </w:rPr>
        <w:t xml:space="preserve">Next, we must consider the question concerning the relationship among racism, sexism, and classism.  </w:t>
      </w:r>
      <w:r w:rsidRPr="00810508">
        <w:rPr>
          <w:rStyle w:val="StyleUnderline"/>
        </w:rPr>
        <w:t>A tendency now exists</w:t>
      </w:r>
      <w:r w:rsidRPr="007F655D">
        <w:rPr>
          <w:sz w:val="16"/>
        </w:rPr>
        <w:t xml:space="preserve"> in leftist circles </w:t>
      </w:r>
      <w:r w:rsidRPr="00810508">
        <w:rPr>
          <w:rStyle w:val="StyleUnderline"/>
        </w:rPr>
        <w:t>to talk about racism, sexism, and class domination as distinct, coequal forms of domination</w:t>
      </w:r>
      <w:r w:rsidRPr="007F655D">
        <w:rPr>
          <w:sz w:val="16"/>
        </w:rPr>
        <w:t xml:space="preserve">. Such a tendency is understandable in the light of the economism and reductionism of much of the Marxist </w:t>
      </w:r>
      <w:proofErr w:type="gramStart"/>
      <w:r w:rsidRPr="007F655D">
        <w:rPr>
          <w:sz w:val="16"/>
        </w:rPr>
        <w:t>left, but</w:t>
      </w:r>
      <w:proofErr w:type="gramEnd"/>
      <w:r w:rsidRPr="007F655D">
        <w:rPr>
          <w:sz w:val="16"/>
        </w:rPr>
        <w:t xml:space="preserve"> is finally not justified. 50 Three different models are possible here, a vulgar Marxist model that denies any autonomy at all to the sexual or racial domains, the three-sector model mentioned above, and a sophisticated Marxist model that asserts the dominance of class exploitation but allows relative autonomy on lived and ideological levels to the other two spheres. The sophisticated Marxist approach, in my opinion, is the best account. It allows some diversity, specificity, and autonomy between and among spheres. The </w:t>
      </w:r>
      <w:r w:rsidRPr="007F655D">
        <w:rPr>
          <w:sz w:val="16"/>
        </w:rPr>
        <w:lastRenderedPageBreak/>
        <w:t xml:space="preserve">sophisticated Marxist model thus retains the strengths of the other two while avoiding and overcoming their </w:t>
      </w:r>
      <w:proofErr w:type="spellStart"/>
      <w:r w:rsidRPr="007F655D">
        <w:rPr>
          <w:sz w:val="16"/>
        </w:rPr>
        <w:t>onesidedness</w:t>
      </w:r>
      <w:proofErr w:type="spellEnd"/>
      <w:r w:rsidRPr="007F655D">
        <w:rPr>
          <w:sz w:val="16"/>
        </w:rPr>
        <w:t xml:space="preserve">. Why is </w:t>
      </w:r>
      <w:r w:rsidRPr="00810508">
        <w:rPr>
          <w:rStyle w:val="StyleUnderline"/>
          <w:highlight w:val="yellow"/>
        </w:rPr>
        <w:t>class domination</w:t>
      </w:r>
      <w:r w:rsidRPr="007F655D">
        <w:rPr>
          <w:sz w:val="16"/>
        </w:rPr>
        <w:t xml:space="preserve"> ultimately more fundamental and important and overriding? It </w:t>
      </w:r>
      <w:r w:rsidRPr="00810508">
        <w:rPr>
          <w:rStyle w:val="StyleUnderline"/>
          <w:highlight w:val="yellow"/>
        </w:rPr>
        <w:t>is</w:t>
      </w:r>
      <w:r w:rsidRPr="007F655D">
        <w:rPr>
          <w:sz w:val="16"/>
        </w:rPr>
        <w:t xml:space="preserve"> more </w:t>
      </w:r>
      <w:r w:rsidRPr="00810508">
        <w:rPr>
          <w:rStyle w:val="StyleUnderline"/>
          <w:highlight w:val="yellow"/>
        </w:rPr>
        <w:t>universal, extending</w:t>
      </w:r>
      <w:r w:rsidRPr="007F655D">
        <w:rPr>
          <w:sz w:val="16"/>
        </w:rPr>
        <w:t xml:space="preserve"> not only </w:t>
      </w:r>
      <w:r w:rsidRPr="00810508">
        <w:rPr>
          <w:rStyle w:val="StyleUnderline"/>
          <w:highlight w:val="yellow"/>
        </w:rPr>
        <w:t>over the</w:t>
      </w:r>
      <w:r w:rsidRPr="007F655D">
        <w:rPr>
          <w:sz w:val="16"/>
        </w:rPr>
        <w:t xml:space="preserve"> United States and Western Europe but also the Third </w:t>
      </w:r>
      <w:r w:rsidRPr="00810508">
        <w:rPr>
          <w:rStyle w:val="StyleUnderline"/>
          <w:highlight w:val="yellow"/>
        </w:rPr>
        <w:t>World</w:t>
      </w:r>
      <w:r w:rsidRPr="007F655D">
        <w:rPr>
          <w:sz w:val="16"/>
        </w:rPr>
        <w:t xml:space="preserve"> in Africa, Asia, and South America; </w:t>
      </w:r>
      <w:r w:rsidRPr="00810508">
        <w:rPr>
          <w:rStyle w:val="StyleUnderline"/>
        </w:rPr>
        <w:t xml:space="preserve">not only </w:t>
      </w:r>
      <w:r w:rsidRPr="00810508">
        <w:rPr>
          <w:rStyle w:val="StyleUnderline"/>
          <w:highlight w:val="yellow"/>
        </w:rPr>
        <w:t xml:space="preserve">over women and </w:t>
      </w:r>
      <w:proofErr w:type="gramStart"/>
      <w:r w:rsidRPr="00810508">
        <w:rPr>
          <w:rStyle w:val="StyleUnderline"/>
          <w:highlight w:val="yellow"/>
        </w:rPr>
        <w:t>African-Americans</w:t>
      </w:r>
      <w:proofErr w:type="gramEnd"/>
      <w:r w:rsidRPr="00810508">
        <w:rPr>
          <w:rStyle w:val="StyleUnderline"/>
        </w:rPr>
        <w:t xml:space="preserve"> but also</w:t>
      </w:r>
      <w:r w:rsidRPr="007F655D">
        <w:rPr>
          <w:sz w:val="16"/>
        </w:rPr>
        <w:t xml:space="preserve"> most </w:t>
      </w:r>
      <w:r w:rsidRPr="00810508">
        <w:rPr>
          <w:rStyle w:val="StyleUnderline"/>
          <w:highlight w:val="yellow"/>
        </w:rPr>
        <w:t>men and whites</w:t>
      </w:r>
      <w:r w:rsidRPr="00810508">
        <w:rPr>
          <w:rStyle w:val="StyleUnderline"/>
        </w:rPr>
        <w:t xml:space="preserve">.  </w:t>
      </w:r>
      <w:r w:rsidRPr="00810508">
        <w:rPr>
          <w:rStyle w:val="StyleUnderline"/>
          <w:highlight w:val="yellow"/>
        </w:rPr>
        <w:t>Class struggle is the most antagonistic of conflicts</w:t>
      </w:r>
      <w:r w:rsidRPr="00810508">
        <w:rPr>
          <w:rStyle w:val="StyleUnderline"/>
        </w:rPr>
        <w:t xml:space="preserve"> – fundamental </w:t>
      </w:r>
      <w:r w:rsidRPr="00810508">
        <w:rPr>
          <w:rStyle w:val="StyleUnderline"/>
          <w:highlight w:val="yellow"/>
        </w:rPr>
        <w:t>cooperation is emerging between the sexes and races but</w:t>
      </w:r>
      <w:r w:rsidRPr="00810508">
        <w:rPr>
          <w:rStyle w:val="StyleUnderline"/>
        </w:rPr>
        <w:t xml:space="preserve"> not between labor and capital.</w:t>
      </w:r>
      <w:r w:rsidRPr="007F655D">
        <w:rPr>
          <w:sz w:val="16"/>
        </w:rPr>
        <w:t xml:space="preserve">  Racism and sexism in the West and North we are approaching rejecting in principle but not capital.  </w:t>
      </w:r>
      <w:r w:rsidRPr="00810508">
        <w:rPr>
          <w:rStyle w:val="StyleUnderline"/>
          <w:highlight w:val="yellow"/>
        </w:rPr>
        <w:t>The reign of cap</w:t>
      </w:r>
      <w:r w:rsidRPr="00810508">
        <w:rPr>
          <w:rStyle w:val="StyleUnderline"/>
        </w:rPr>
        <w:t>italism</w:t>
      </w:r>
      <w:r w:rsidRPr="007F655D">
        <w:rPr>
          <w:sz w:val="16"/>
        </w:rPr>
        <w:t xml:space="preserve"> up to this point </w:t>
      </w:r>
      <w:r w:rsidRPr="00810508">
        <w:rPr>
          <w:rStyle w:val="StyleUnderline"/>
          <w:highlight w:val="yellow"/>
        </w:rPr>
        <w:t>has been nonnegotiable</w:t>
      </w:r>
      <w:r w:rsidRPr="00810508">
        <w:rPr>
          <w:rStyle w:val="StyleUnderline"/>
        </w:rPr>
        <w:t xml:space="preserve"> in the West.</w:t>
      </w:r>
      <w:r w:rsidRPr="007F655D">
        <w:rPr>
          <w:sz w:val="16"/>
        </w:rPr>
        <w:t xml:space="preserve">  </w:t>
      </w:r>
      <w:r w:rsidRPr="00810508">
        <w:rPr>
          <w:rStyle w:val="StyleUnderline"/>
          <w:highlight w:val="yellow"/>
        </w:rPr>
        <w:t>Capitalism defines the modern</w:t>
      </w:r>
      <w:r w:rsidRPr="00810508">
        <w:rPr>
          <w:rStyle w:val="StyleUnderline"/>
        </w:rPr>
        <w:t xml:space="preserve"> in a way that sexism and racism do not.</w:t>
      </w:r>
      <w:r w:rsidRPr="007F655D">
        <w:rPr>
          <w:sz w:val="16"/>
        </w:rPr>
        <w:t xml:space="preserve">  </w:t>
      </w:r>
      <w:r w:rsidRPr="00AA74DA">
        <w:rPr>
          <w:sz w:val="16"/>
        </w:rPr>
        <w:t xml:space="preserve">Indeed, </w:t>
      </w:r>
      <w:r w:rsidRPr="00AA74DA">
        <w:rPr>
          <w:rStyle w:val="StyleUnderline"/>
        </w:rPr>
        <w:t>sexism and racism are holdovers from prior epochs and, as such, subordinate moments in the capitalistic mode of production.</w:t>
      </w:r>
      <w:r w:rsidRPr="00AA74DA">
        <w:rPr>
          <w:sz w:val="16"/>
        </w:rPr>
        <w:t xml:space="preserve">  Also, an asymmetry exists between racism and sexism, on the one hand, and capitalism on the other.  </w:t>
      </w:r>
      <w:r w:rsidRPr="00AA74DA">
        <w:rPr>
          <w:rStyle w:val="StyleUnderline"/>
        </w:rPr>
        <w:t>Progress in overcoming racism and sexism occurs up to the point where that overcoming infringes upon fundamental capitalistic social relations.  The fate of M</w:t>
      </w:r>
      <w:r w:rsidRPr="00AA74DA">
        <w:rPr>
          <w:sz w:val="16"/>
        </w:rPr>
        <w:t xml:space="preserve">artin </w:t>
      </w:r>
      <w:r w:rsidRPr="00AA74DA">
        <w:rPr>
          <w:rStyle w:val="StyleUnderline"/>
        </w:rPr>
        <w:t>L</w:t>
      </w:r>
      <w:r w:rsidRPr="00AA74DA">
        <w:rPr>
          <w:sz w:val="16"/>
        </w:rPr>
        <w:t xml:space="preserve">uther </w:t>
      </w:r>
      <w:r w:rsidRPr="00AA74DA">
        <w:rPr>
          <w:rStyle w:val="StyleUnderline"/>
        </w:rPr>
        <w:t>K</w:t>
      </w:r>
      <w:r w:rsidRPr="00AA74DA">
        <w:rPr>
          <w:sz w:val="16"/>
        </w:rPr>
        <w:t xml:space="preserve">ing’s civil rights </w:t>
      </w:r>
      <w:r w:rsidRPr="00AA74DA">
        <w:rPr>
          <w:rStyle w:val="StyleUnderline"/>
        </w:rPr>
        <w:t>movement when it came</w:t>
      </w:r>
      <w:r w:rsidRPr="00AA74DA">
        <w:rPr>
          <w:sz w:val="16"/>
        </w:rPr>
        <w:t xml:space="preserve"> North and began to be </w:t>
      </w:r>
      <w:r w:rsidRPr="00AA74DA">
        <w:rPr>
          <w:rStyle w:val="StyleUnderline"/>
        </w:rPr>
        <w:t>more openly economic in its orientation is one example</w:t>
      </w:r>
      <w:r w:rsidRPr="00AA74DA">
        <w:rPr>
          <w:sz w:val="16"/>
        </w:rPr>
        <w:t xml:space="preserve">; the fate of women professionals asking for salaries equal to men in a context of economic retrenchment is another.  </w:t>
      </w:r>
      <w:r w:rsidRPr="00AA74DA">
        <w:rPr>
          <w:rStyle w:val="StyleUnderline"/>
        </w:rPr>
        <w:t>Capitalism will transform sexual and racial relations to achieve its goals, but the reverse is generally not true.</w:t>
      </w:r>
      <w:r w:rsidRPr="007F655D">
        <w:rPr>
          <w:sz w:val="16"/>
        </w:rPr>
        <w:t xml:space="preserve">  </w:t>
      </w:r>
      <w:r w:rsidRPr="00810508">
        <w:rPr>
          <w:rStyle w:val="StyleUnderline"/>
          <w:highlight w:val="yellow"/>
        </w:rPr>
        <w:t>Capital twists racism and sexism to its own ends, using the former to fragment the working class and the latter</w:t>
      </w:r>
      <w:r w:rsidRPr="00810508">
        <w:rPr>
          <w:rStyle w:val="StyleUnderline"/>
        </w:rPr>
        <w:t>, of which American foreign policy in Vietnam and Nixon’s machismo</w:t>
      </w:r>
      <w:r w:rsidRPr="007F655D">
        <w:rPr>
          <w:sz w:val="16"/>
        </w:rPr>
        <w:t xml:space="preserve"> in the Watergate tapes is a dramatic example, </w:t>
      </w:r>
      <w:r w:rsidRPr="00810508">
        <w:rPr>
          <w:rStyle w:val="StyleUnderline"/>
          <w:highlight w:val="yellow"/>
        </w:rPr>
        <w:t>to legitimize a tough-minded</w:t>
      </w:r>
      <w:r w:rsidRPr="00810508">
        <w:rPr>
          <w:rStyle w:val="StyleUnderline"/>
        </w:rPr>
        <w:t xml:space="preserve">, quantitative, </w:t>
      </w:r>
      <w:r w:rsidRPr="00810508">
        <w:rPr>
          <w:rStyle w:val="StyleUnderline"/>
          <w:highlight w:val="yellow"/>
        </w:rPr>
        <w:t>technocratic</w:t>
      </w:r>
      <w:r w:rsidRPr="00810508">
        <w:rPr>
          <w:rStyle w:val="StyleUnderline"/>
        </w:rPr>
        <w:t xml:space="preserve">, one-dimensional </w:t>
      </w:r>
      <w:r w:rsidRPr="00810508">
        <w:rPr>
          <w:rStyle w:val="StyleUnderline"/>
          <w:highlight w:val="yellow"/>
        </w:rPr>
        <w:t>domination</w:t>
      </w:r>
      <w:r w:rsidRPr="00810508">
        <w:rPr>
          <w:rStyle w:val="StyleUnderline"/>
        </w:rPr>
        <w:t>.</w:t>
      </w:r>
      <w:r w:rsidRPr="007F655D">
        <w:rPr>
          <w:sz w:val="16"/>
        </w:rPr>
        <w:t xml:space="preserve">  </w:t>
      </w:r>
    </w:p>
    <w:p w14:paraId="050B1D04" w14:textId="77777777" w:rsidR="007B49CE" w:rsidRDefault="007B49CE" w:rsidP="004211F1">
      <w:pPr>
        <w:rPr>
          <w:sz w:val="16"/>
        </w:rPr>
      </w:pPr>
    </w:p>
    <w:p w14:paraId="37A343C9" w14:textId="77777777" w:rsidR="007B49CE" w:rsidRDefault="007B49CE" w:rsidP="004211F1">
      <w:pPr>
        <w:rPr>
          <w:sz w:val="16"/>
        </w:rPr>
      </w:pPr>
    </w:p>
    <w:p w14:paraId="0EDEC0FE" w14:textId="77777777" w:rsidR="007B49CE" w:rsidRDefault="007B49CE" w:rsidP="004211F1">
      <w:pPr>
        <w:rPr>
          <w:sz w:val="16"/>
        </w:rPr>
      </w:pPr>
    </w:p>
    <w:p w14:paraId="70901786" w14:textId="0D6C4D50" w:rsidR="004211F1" w:rsidRPr="00AA74DA" w:rsidRDefault="004211F1" w:rsidP="004211F1">
      <w:pPr>
        <w:rPr>
          <w:sz w:val="16"/>
        </w:rPr>
      </w:pPr>
      <w:r w:rsidRPr="007F655D">
        <w:rPr>
          <w:sz w:val="16"/>
        </w:rPr>
        <w:t xml:space="preserve">Also, if Habermas is correct, late capitalism has </w:t>
      </w:r>
      <w:proofErr w:type="gramStart"/>
      <w:r w:rsidRPr="007F655D">
        <w:rPr>
          <w:sz w:val="16"/>
        </w:rPr>
        <w:t>more or less immunized</w:t>
      </w:r>
      <w:proofErr w:type="gramEnd"/>
      <w:r w:rsidRPr="007F655D">
        <w:rPr>
          <w:sz w:val="16"/>
        </w:rPr>
        <w:t xml:space="preserve"> the monopoly sphere of the economy from serious conflict.  The result is that conflict has been displaced to other spheres </w:t>
      </w:r>
      <w:proofErr w:type="gramStart"/>
      <w:r w:rsidRPr="007F655D">
        <w:rPr>
          <w:sz w:val="16"/>
        </w:rPr>
        <w:t>more or less peripheral</w:t>
      </w:r>
      <w:proofErr w:type="gramEnd"/>
      <w:r w:rsidRPr="007F655D">
        <w:rPr>
          <w:sz w:val="16"/>
        </w:rPr>
        <w:t xml:space="preserve"> to this central monopoly sphere.  </w:t>
      </w:r>
      <w:r w:rsidRPr="00810508">
        <w:rPr>
          <w:rStyle w:val="StyleUnderline"/>
          <w:highlight w:val="yellow"/>
        </w:rPr>
        <w:t>Racism and sexism</w:t>
      </w:r>
      <w:r w:rsidRPr="007F655D">
        <w:rPr>
          <w:sz w:val="16"/>
        </w:rPr>
        <w:t xml:space="preserve">, then, to an extent </w:t>
      </w:r>
      <w:r w:rsidRPr="00810508">
        <w:rPr>
          <w:rStyle w:val="StyleUnderline"/>
        </w:rPr>
        <w:t>are indirectly displaced forms of class domination and colonization</w:t>
      </w:r>
      <w:r w:rsidRPr="007F655D">
        <w:rPr>
          <w:sz w:val="16"/>
        </w:rPr>
        <w:t xml:space="preserve">, like the contradiction between symbolic interaction and purposive rational action.  </w:t>
      </w:r>
      <w:r w:rsidRPr="00810508">
        <w:rPr>
          <w:rStyle w:val="StyleUnderline"/>
          <w:highlight w:val="yellow"/>
        </w:rPr>
        <w:t>As</w:t>
      </w:r>
      <w:r w:rsidRPr="00810508">
        <w:rPr>
          <w:rStyle w:val="StyleUnderline"/>
        </w:rPr>
        <w:t xml:space="preserve"> such </w:t>
      </w:r>
      <w:r w:rsidRPr="00810508">
        <w:rPr>
          <w:rStyle w:val="StyleUnderline"/>
          <w:highlight w:val="yellow"/>
        </w:rPr>
        <w:t>displaced forms</w:t>
      </w:r>
      <w:r w:rsidRPr="007F655D">
        <w:rPr>
          <w:sz w:val="16"/>
        </w:rPr>
        <w:t xml:space="preserve">, and </w:t>
      </w:r>
      <w:proofErr w:type="gramStart"/>
      <w:r w:rsidRPr="007F655D">
        <w:rPr>
          <w:sz w:val="16"/>
        </w:rPr>
        <w:t>in their own right as</w:t>
      </w:r>
      <w:proofErr w:type="gramEnd"/>
      <w:r w:rsidRPr="007F655D">
        <w:rPr>
          <w:sz w:val="16"/>
        </w:rPr>
        <w:t xml:space="preserve"> well, </w:t>
      </w:r>
      <w:r w:rsidRPr="00810508">
        <w:rPr>
          <w:rStyle w:val="StyleUnderline"/>
        </w:rPr>
        <w:t xml:space="preserve">they are important and must be fought, but they are not equal in importance to class domination.  Racism and sexism </w:t>
      </w:r>
      <w:r w:rsidRPr="00810508">
        <w:rPr>
          <w:rStyle w:val="StyleUnderline"/>
          <w:highlight w:val="yellow"/>
        </w:rPr>
        <w:t>serve capital as ideology</w:t>
      </w:r>
      <w:r w:rsidRPr="00810508">
        <w:rPr>
          <w:rStyle w:val="StyleUnderline"/>
        </w:rPr>
        <w:t>.</w:t>
      </w:r>
      <w:r w:rsidRPr="007F655D">
        <w:rPr>
          <w:sz w:val="16"/>
        </w:rPr>
        <w:t xml:space="preserve">  If this fact is not recognized, then at a certain point the revolutionary élan of the civil rights and feminist movements is negated.  We make the mistake of thinking that an </w:t>
      </w:r>
      <w:proofErr w:type="gramStart"/>
      <w:r w:rsidRPr="007F655D">
        <w:rPr>
          <w:sz w:val="16"/>
        </w:rPr>
        <w:t>African-American</w:t>
      </w:r>
      <w:proofErr w:type="gramEnd"/>
      <w:r w:rsidRPr="007F655D">
        <w:rPr>
          <w:sz w:val="16"/>
        </w:rPr>
        <w:t xml:space="preserve"> person is fully liberated if he becomes an NFL quarterback and a woman if she becomes an executive on Wall Street.  </w:t>
      </w:r>
      <w:r w:rsidRPr="00810508">
        <w:rPr>
          <w:rStyle w:val="StyleUnderline"/>
        </w:rPr>
        <w:t>Both movements</w:t>
      </w:r>
      <w:r w:rsidRPr="007F655D">
        <w:rPr>
          <w:sz w:val="16"/>
        </w:rPr>
        <w:t xml:space="preserve"> at that point </w:t>
      </w:r>
      <w:r w:rsidRPr="00810508">
        <w:rPr>
          <w:rStyle w:val="StyleUnderline"/>
        </w:rPr>
        <w:t>have</w:t>
      </w:r>
      <w:r w:rsidRPr="007F655D">
        <w:rPr>
          <w:sz w:val="16"/>
        </w:rPr>
        <w:t xml:space="preserve"> simply </w:t>
      </w:r>
      <w:r w:rsidRPr="00810508">
        <w:rPr>
          <w:rStyle w:val="StyleUnderline"/>
        </w:rPr>
        <w:t>degenerated into demands for equal participation in the rat race.</w:t>
      </w:r>
      <w:r w:rsidRPr="007F655D">
        <w:rPr>
          <w:sz w:val="16"/>
        </w:rPr>
        <w:t xml:space="preserve"> Another way of putting the same point is to say that capitalism is a process of self-expanding value oriented to the production of surplus value.  As such, capitalism, to the extent that it fully comes into its own, will relate racism and sexism to itself and incorporate them in various ways.  Racism and sexism are like other holdovers from precapitalist epochs, like rent or interest, which come in </w:t>
      </w:r>
      <w:proofErr w:type="gramStart"/>
      <w:r w:rsidRPr="007F655D">
        <w:rPr>
          <w:sz w:val="16"/>
        </w:rPr>
        <w:t>fairly late</w:t>
      </w:r>
      <w:proofErr w:type="gramEnd"/>
      <w:r w:rsidRPr="007F655D">
        <w:rPr>
          <w:sz w:val="16"/>
        </w:rPr>
        <w:t xml:space="preserve"> in Marx’s analysis in volume 3 of </w:t>
      </w:r>
      <w:r w:rsidRPr="007F655D">
        <w:rPr>
          <w:i/>
          <w:sz w:val="16"/>
        </w:rPr>
        <w:t>Capital</w:t>
      </w:r>
      <w:r w:rsidRPr="007F655D">
        <w:rPr>
          <w:sz w:val="16"/>
        </w:rPr>
        <w:t xml:space="preserve">.  Capital, because of its thirst for surplus value, has an infinity to it and tends to overcome limits and incorporate them into itself, twisting them to its own ends.  In this respect, racism and sexism, without downplaying their tremendous moral evil and the enormous suffering they inflict in their contemporary manifestations, are no different from rent and interest.  </w:t>
      </w:r>
      <w:r w:rsidRPr="00810508">
        <w:rPr>
          <w:rStyle w:val="StyleUnderline"/>
          <w:highlight w:val="yellow"/>
        </w:rPr>
        <w:t xml:space="preserve">One does not get at what is specific </w:t>
      </w:r>
      <w:r w:rsidRPr="00AA74DA">
        <w:rPr>
          <w:rStyle w:val="StyleUnderline"/>
        </w:rPr>
        <w:t xml:space="preserve">and essential </w:t>
      </w:r>
      <w:r w:rsidRPr="00810508">
        <w:rPr>
          <w:rStyle w:val="StyleUnderline"/>
          <w:highlight w:val="yellow"/>
        </w:rPr>
        <w:t>in capitalist modernity by talking about</w:t>
      </w:r>
      <w:r w:rsidRPr="007F655D">
        <w:rPr>
          <w:sz w:val="16"/>
        </w:rPr>
        <w:t xml:space="preserve"> rent or interest or </w:t>
      </w:r>
      <w:r w:rsidRPr="00810508">
        <w:rPr>
          <w:rStyle w:val="StyleUnderline"/>
          <w:highlight w:val="yellow"/>
        </w:rPr>
        <w:t>racism or sexism as such, but by understanding these phenomena as related to and incorporated into this process of capitalist valorization</w:t>
      </w:r>
      <w:r w:rsidRPr="00810508">
        <w:rPr>
          <w:rStyle w:val="StyleUnderline"/>
        </w:rPr>
        <w:t>.</w:t>
      </w:r>
      <w:r w:rsidRPr="007F655D">
        <w:rPr>
          <w:sz w:val="16"/>
        </w:rPr>
        <w:t xml:space="preserve">  As a glance at and reflection on the streets of </w:t>
      </w:r>
      <w:r w:rsidRPr="00810508">
        <w:rPr>
          <w:rStyle w:val="StyleUnderline"/>
        </w:rPr>
        <w:t>Los Angeles</w:t>
      </w:r>
      <w:r w:rsidRPr="007F655D">
        <w:rPr>
          <w:sz w:val="16"/>
        </w:rPr>
        <w:t xml:space="preserve"> after the </w:t>
      </w:r>
      <w:r w:rsidRPr="00810508">
        <w:rPr>
          <w:rStyle w:val="StyleUnderline"/>
        </w:rPr>
        <w:t>1992 riots shows</w:t>
      </w:r>
      <w:r w:rsidRPr="007F655D">
        <w:rPr>
          <w:sz w:val="16"/>
        </w:rPr>
        <w:t xml:space="preserve"> (see below), </w:t>
      </w:r>
      <w:r w:rsidRPr="00AA74DA">
        <w:rPr>
          <w:rStyle w:val="StyleUnderline"/>
        </w:rPr>
        <w:t>capitalized racism is not the same as precapitalist racism.</w:t>
      </w:r>
      <w:r w:rsidRPr="00AA74DA">
        <w:rPr>
          <w:sz w:val="16"/>
        </w:rPr>
        <w:t xml:space="preserve">  As reflection on </w:t>
      </w:r>
      <w:r w:rsidRPr="00AA74DA">
        <w:rPr>
          <w:rStyle w:val="StyleUnderline"/>
        </w:rPr>
        <w:t>the use of women in advertisements to sell products indicates, capitalized sexism is not the same as precapitalist sexism.</w:t>
      </w:r>
      <w:r w:rsidRPr="00810508">
        <w:rPr>
          <w:rStyle w:val="StyleUnderline"/>
        </w:rPr>
        <w:t xml:space="preserve"> </w:t>
      </w:r>
    </w:p>
    <w:p w14:paraId="62E351AF" w14:textId="77777777" w:rsidR="004211F1" w:rsidRPr="00155C70" w:rsidRDefault="004211F1" w:rsidP="004211F1">
      <w:pPr>
        <w:pStyle w:val="Heading4"/>
        <w:spacing w:before="0" w:line="240" w:lineRule="auto"/>
        <w:rPr>
          <w:rFonts w:asciiTheme="majorHAnsi" w:hAnsiTheme="majorHAnsi"/>
        </w:rPr>
      </w:pPr>
      <w:r w:rsidRPr="00155C70">
        <w:rPr>
          <w:rFonts w:asciiTheme="majorHAnsi" w:hAnsiTheme="majorHAnsi"/>
        </w:rPr>
        <w:lastRenderedPageBreak/>
        <w:t xml:space="preserve">The alternative is to embrace institutionalized party politics. MALOTT </w:t>
      </w:r>
    </w:p>
    <w:p w14:paraId="45C196E4" w14:textId="77777777" w:rsidR="004211F1" w:rsidRPr="00155C70" w:rsidRDefault="004211F1" w:rsidP="004211F1">
      <w:pPr>
        <w:spacing w:after="0" w:line="240" w:lineRule="auto"/>
        <w:rPr>
          <w:rFonts w:asciiTheme="majorHAnsi" w:eastAsia="Times New Roman" w:hAnsiTheme="majorHAnsi" w:cs="Times New Roman"/>
          <w:sz w:val="16"/>
          <w:szCs w:val="16"/>
        </w:rPr>
      </w:pPr>
      <w:r w:rsidRPr="00155C70">
        <w:rPr>
          <w:rFonts w:asciiTheme="majorHAnsi" w:eastAsia="Times New Roman" w:hAnsiTheme="majorHAnsi" w:cs="Times New Roman"/>
          <w:sz w:val="16"/>
          <w:szCs w:val="16"/>
        </w:rPr>
        <w:t xml:space="preserve">[Curry Stephenson Malott. “In Defense of Communism Against Critical Pedagogy, Capitalism, and Trump.” </w:t>
      </w:r>
      <w:r w:rsidRPr="00155C70">
        <w:rPr>
          <w:rFonts w:asciiTheme="majorHAnsi" w:eastAsia="Times New Roman" w:hAnsiTheme="majorHAnsi" w:cs="Times New Roman"/>
          <w:i/>
          <w:sz w:val="16"/>
          <w:szCs w:val="16"/>
        </w:rPr>
        <w:t xml:space="preserve">Critical Education 8, </w:t>
      </w:r>
      <w:r w:rsidRPr="00155C70">
        <w:rPr>
          <w:rFonts w:asciiTheme="majorHAnsi" w:eastAsia="Times New Roman" w:hAnsiTheme="majorHAnsi" w:cs="Times New Roman"/>
          <w:sz w:val="16"/>
          <w:szCs w:val="16"/>
        </w:rPr>
        <w:t xml:space="preserve">no. 1 (2017).] LHP JW &amp; BT </w:t>
      </w:r>
    </w:p>
    <w:p w14:paraId="359BFE35" w14:textId="77777777" w:rsidR="007B49CE" w:rsidRDefault="004211F1" w:rsidP="004211F1">
      <w:pPr>
        <w:spacing w:after="0" w:line="240" w:lineRule="auto"/>
        <w:rPr>
          <w:rFonts w:asciiTheme="majorHAnsi" w:eastAsia="Times New Roman" w:hAnsiTheme="majorHAnsi" w:cs="Times New Roman"/>
          <w:b/>
          <w:u w:val="single"/>
        </w:rPr>
      </w:pPr>
      <w:r w:rsidRPr="00155C70">
        <w:rPr>
          <w:rFonts w:asciiTheme="majorHAnsi" w:eastAsia="Times New Roman" w:hAnsiTheme="majorHAnsi" w:cs="Times New Roman"/>
          <w:sz w:val="8"/>
        </w:rPr>
        <w:t xml:space="preserve">In her discussion of the International Section of </w:t>
      </w:r>
      <w:r w:rsidRPr="00155C70">
        <w:rPr>
          <w:rFonts w:asciiTheme="majorHAnsi" w:eastAsia="Times New Roman" w:hAnsiTheme="majorHAnsi" w:cs="Times New Roman"/>
          <w:b/>
          <w:highlight w:val="yellow"/>
          <w:u w:val="single"/>
        </w:rPr>
        <w:t>the B</w:t>
      </w:r>
      <w:r w:rsidRPr="00155C70">
        <w:rPr>
          <w:rFonts w:asciiTheme="majorHAnsi" w:eastAsia="Times New Roman" w:hAnsiTheme="majorHAnsi" w:cs="Times New Roman"/>
          <w:b/>
          <w:u w:val="single"/>
        </w:rPr>
        <w:t xml:space="preserve">lack </w:t>
      </w:r>
      <w:r w:rsidRPr="00155C70">
        <w:rPr>
          <w:rFonts w:asciiTheme="majorHAnsi" w:eastAsia="Times New Roman" w:hAnsiTheme="majorHAnsi" w:cs="Times New Roman"/>
          <w:b/>
          <w:highlight w:val="yellow"/>
          <w:u w:val="single"/>
        </w:rPr>
        <w:t>P</w:t>
      </w:r>
      <w:r w:rsidRPr="00155C70">
        <w:rPr>
          <w:rFonts w:asciiTheme="majorHAnsi" w:eastAsia="Times New Roman" w:hAnsiTheme="majorHAnsi" w:cs="Times New Roman"/>
          <w:b/>
          <w:u w:val="single"/>
        </w:rPr>
        <w:t xml:space="preserve">anther </w:t>
      </w:r>
      <w:r w:rsidRPr="00155C70">
        <w:rPr>
          <w:rFonts w:asciiTheme="majorHAnsi" w:eastAsia="Times New Roman" w:hAnsiTheme="majorHAnsi" w:cs="Times New Roman"/>
          <w:b/>
          <w:highlight w:val="yellow"/>
          <w:u w:val="single"/>
        </w:rPr>
        <w:t>P</w:t>
      </w:r>
      <w:r w:rsidRPr="00155C70">
        <w:rPr>
          <w:rFonts w:asciiTheme="majorHAnsi" w:eastAsia="Times New Roman" w:hAnsiTheme="majorHAnsi" w:cs="Times New Roman"/>
          <w:b/>
          <w:u w:val="single"/>
        </w:rPr>
        <w:t>arty</w:t>
      </w:r>
      <w:r w:rsidRPr="00155C70">
        <w:rPr>
          <w:rFonts w:asciiTheme="majorHAnsi" w:eastAsia="Times New Roman" w:hAnsiTheme="majorHAnsi" w:cs="Times New Roman"/>
          <w:sz w:val="8"/>
        </w:rPr>
        <w:t xml:space="preserve"> Kathleen Cleaver (1998), echoing Harry Haywood, notes that the Party understood </w:t>
      </w:r>
      <w:proofErr w:type="gramStart"/>
      <w:r w:rsidRPr="00155C70">
        <w:rPr>
          <w:rFonts w:asciiTheme="majorHAnsi" w:eastAsia="Times New Roman" w:hAnsiTheme="majorHAnsi" w:cs="Times New Roman"/>
          <w:sz w:val="8"/>
        </w:rPr>
        <w:t>that,</w:t>
      </w:r>
      <w:proofErr w:type="gramEnd"/>
      <w:r w:rsidRPr="00155C70">
        <w:rPr>
          <w:rFonts w:asciiTheme="majorHAnsi" w:eastAsia="Times New Roman" w:hAnsiTheme="majorHAnsi" w:cs="Times New Roman"/>
          <w:sz w:val="8"/>
        </w:rPr>
        <w:t xml:space="preserve"> “Black self-determination was not feasible under American imperialist domination” (p. 212). Cleaver (1998) notes that while the BPP’s membership was exclusively Black, their message and </w:t>
      </w:r>
      <w:r w:rsidRPr="00155C70">
        <w:rPr>
          <w:rFonts w:asciiTheme="majorHAnsi" w:eastAsia="Times New Roman" w:hAnsiTheme="majorHAnsi" w:cs="Times New Roman"/>
          <w:b/>
          <w:highlight w:val="yellow"/>
          <w:u w:val="single"/>
        </w:rPr>
        <w:t>practice was geared</w:t>
      </w:r>
      <w:r w:rsidRPr="00155C70">
        <w:rPr>
          <w:rFonts w:asciiTheme="majorHAnsi" w:eastAsia="Times New Roman" w:hAnsiTheme="majorHAnsi" w:cs="Times New Roman"/>
          <w:b/>
          <w:u w:val="single"/>
        </w:rPr>
        <w:t xml:space="preserve"> more </w:t>
      </w:r>
      <w:r w:rsidRPr="00155C70">
        <w:rPr>
          <w:rFonts w:asciiTheme="majorHAnsi" w:eastAsia="Times New Roman" w:hAnsiTheme="majorHAnsi" w:cs="Times New Roman"/>
          <w:b/>
          <w:highlight w:val="yellow"/>
          <w:u w:val="single"/>
        </w:rPr>
        <w:t>toward the communist ethic of power to</w:t>
      </w:r>
      <w:r w:rsidRPr="00155C70">
        <w:rPr>
          <w:rFonts w:asciiTheme="majorHAnsi" w:eastAsia="Times New Roman" w:hAnsiTheme="majorHAnsi" w:cs="Times New Roman"/>
          <w:b/>
          <w:u w:val="single"/>
        </w:rPr>
        <w:t xml:space="preserve"> the people and </w:t>
      </w:r>
      <w:r w:rsidRPr="00155C70">
        <w:rPr>
          <w:rFonts w:asciiTheme="majorHAnsi" w:eastAsia="Times New Roman" w:hAnsiTheme="majorHAnsi" w:cs="Times New Roman"/>
          <w:b/>
          <w:highlight w:val="yellow"/>
          <w:u w:val="single"/>
        </w:rPr>
        <w:t xml:space="preserve">the unification of </w:t>
      </w:r>
      <w:r w:rsidRPr="00155C70">
        <w:rPr>
          <w:rFonts w:asciiTheme="majorHAnsi" w:eastAsia="Times New Roman" w:hAnsiTheme="majorHAnsi" w:cs="Times New Roman"/>
          <w:b/>
          <w:u w:val="single"/>
        </w:rPr>
        <w:t xml:space="preserve">all </w:t>
      </w:r>
      <w:r w:rsidRPr="00155C70">
        <w:rPr>
          <w:rFonts w:asciiTheme="majorHAnsi" w:eastAsia="Times New Roman" w:hAnsiTheme="majorHAnsi" w:cs="Times New Roman"/>
          <w:b/>
          <w:highlight w:val="yellow"/>
          <w:u w:val="single"/>
        </w:rPr>
        <w:t xml:space="preserve">anti-imperialist movements </w:t>
      </w:r>
      <w:r w:rsidRPr="00155C70">
        <w:rPr>
          <w:rFonts w:asciiTheme="majorHAnsi" w:eastAsia="Times New Roman" w:hAnsiTheme="majorHAnsi" w:cs="Times New Roman"/>
          <w:b/>
          <w:u w:val="single"/>
        </w:rPr>
        <w:t xml:space="preserve">and workers’ states </w:t>
      </w:r>
      <w:r w:rsidRPr="00155C70">
        <w:rPr>
          <w:rFonts w:asciiTheme="majorHAnsi" w:eastAsia="Times New Roman" w:hAnsiTheme="majorHAnsi" w:cs="Times New Roman"/>
          <w:b/>
          <w:highlight w:val="yellow"/>
          <w:u w:val="single"/>
        </w:rPr>
        <w:t>rather than on</w:t>
      </w:r>
      <w:r w:rsidRPr="00155C70">
        <w:rPr>
          <w:rFonts w:asciiTheme="majorHAnsi" w:eastAsia="Times New Roman" w:hAnsiTheme="majorHAnsi" w:cs="Times New Roman"/>
          <w:b/>
          <w:u w:val="single"/>
        </w:rPr>
        <w:t xml:space="preserve"> the more </w:t>
      </w:r>
      <w:r w:rsidRPr="00155C70">
        <w:rPr>
          <w:rFonts w:asciiTheme="majorHAnsi" w:eastAsia="Times New Roman" w:hAnsiTheme="majorHAnsi" w:cs="Times New Roman"/>
          <w:b/>
          <w:highlight w:val="yellow"/>
          <w:u w:val="single"/>
        </w:rPr>
        <w:t>isolationist practice of Black nationalism</w:t>
      </w:r>
      <w:r w:rsidRPr="00155C70">
        <w:rPr>
          <w:rFonts w:asciiTheme="majorHAnsi" w:eastAsia="Times New Roman" w:hAnsiTheme="majorHAnsi" w:cs="Times New Roman"/>
          <w:b/>
          <w:u w:val="single"/>
        </w:rPr>
        <w:t xml:space="preserve"> and Black Power.</w:t>
      </w:r>
      <w:r w:rsidRPr="00155C70">
        <w:rPr>
          <w:rFonts w:asciiTheme="majorHAnsi" w:eastAsia="Times New Roman" w:hAnsiTheme="majorHAnsi" w:cs="Times New Roman"/>
          <w:sz w:val="8"/>
        </w:rPr>
        <w:t xml:space="preserve">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w:t>
      </w:r>
      <w:r w:rsidRPr="00F857C7">
        <w:rPr>
          <w:rFonts w:asciiTheme="majorHAnsi" w:eastAsia="Times New Roman" w:hAnsiTheme="majorHAnsi" w:cs="Times New Roman"/>
          <w:sz w:val="8"/>
        </w:rPr>
        <w:t xml:space="preserve">their destiny” (p. 213). </w:t>
      </w:r>
      <w:r w:rsidRPr="00F857C7">
        <w:rPr>
          <w:rFonts w:asciiTheme="majorHAnsi" w:eastAsia="Times New Roman" w:hAnsiTheme="majorHAnsi" w:cs="Times New Roman"/>
          <w:b/>
          <w:u w:val="single"/>
        </w:rPr>
        <w:t>Black Panther Party members would be represented at the Organization of African Unity co</w:t>
      </w:r>
      <w:r w:rsidRPr="00155C70">
        <w:rPr>
          <w:rFonts w:asciiTheme="majorHAnsi" w:eastAsia="Times New Roman" w:hAnsiTheme="majorHAnsi" w:cs="Times New Roman"/>
          <w:b/>
          <w:u w:val="single"/>
        </w:rPr>
        <w:t>nferences hosted in Algeria and had visited and established relationships with workers’ states such as Cuba and the DPRK.</w:t>
      </w:r>
      <w:r w:rsidRPr="00155C70">
        <w:rPr>
          <w:rFonts w:asciiTheme="majorHAnsi" w:eastAsia="Times New Roman" w:hAnsiTheme="majorHAnsi" w:cs="Times New Roman"/>
          <w:sz w:val="8"/>
        </w:rPr>
        <w:t xml:space="preserve">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w:t>
      </w:r>
      <w:r w:rsidRPr="00155C70">
        <w:rPr>
          <w:rFonts w:asciiTheme="majorHAnsi" w:eastAsia="Times New Roman" w:hAnsiTheme="majorHAnsi" w:cs="Times New Roman"/>
          <w:b/>
          <w:u w:val="single"/>
        </w:rPr>
        <w:t>Newton</w:t>
      </w:r>
      <w:r w:rsidRPr="00155C70">
        <w:rPr>
          <w:rFonts w:asciiTheme="majorHAnsi" w:eastAsia="Times New Roman" w:hAnsiTheme="majorHAnsi" w:cs="Times New Roman"/>
          <w:sz w:val="8"/>
        </w:rPr>
        <w:t xml:space="preserve"> (1995), in a creative twist on Lenin, would argue that U.S. imperialism had negated the conditions for states to exist such as economic and territorial sovereignty. Newton (1995) therefore </w:t>
      </w:r>
      <w:r w:rsidRPr="00155C70">
        <w:rPr>
          <w:rFonts w:asciiTheme="majorHAnsi" w:eastAsia="Times New Roman" w:hAnsiTheme="majorHAnsi" w:cs="Times New Roman"/>
          <w:b/>
          <w:u w:val="single"/>
        </w:rPr>
        <w:t xml:space="preserve">argued that </w:t>
      </w:r>
      <w:r w:rsidRPr="00155C70">
        <w:rPr>
          <w:rFonts w:asciiTheme="majorHAnsi" w:eastAsia="Times New Roman" w:hAnsiTheme="majorHAnsi" w:cs="Times New Roman"/>
          <w:b/>
          <w:highlight w:val="yellow"/>
          <w:u w:val="single"/>
        </w:rPr>
        <w:t xml:space="preserve">the world consisted </w:t>
      </w:r>
      <w:r w:rsidRPr="00155C70">
        <w:rPr>
          <w:rFonts w:asciiTheme="majorHAnsi" w:eastAsia="Times New Roman" w:hAnsiTheme="majorHAnsi" w:cs="Times New Roman"/>
          <w:b/>
          <w:u w:val="single"/>
        </w:rPr>
        <w:t>not of states or nations, but</w:t>
      </w:r>
      <w:r w:rsidRPr="00155C70">
        <w:rPr>
          <w:rFonts w:asciiTheme="majorHAnsi" w:eastAsia="Times New Roman" w:hAnsiTheme="majorHAnsi" w:cs="Times New Roman"/>
          <w:b/>
          <w:highlight w:val="yellow"/>
          <w:u w:val="single"/>
        </w:rPr>
        <w:t xml:space="preserve"> of imperialists</w:t>
      </w:r>
      <w:r w:rsidRPr="00155C70">
        <w:rPr>
          <w:rFonts w:asciiTheme="majorHAnsi" w:eastAsia="Times New Roman" w:hAnsiTheme="majorHAnsi" w:cs="Times New Roman"/>
          <w:b/>
          <w:u w:val="single"/>
        </w:rPr>
        <w:t xml:space="preserve">, on one hand, </w:t>
      </w:r>
      <w:r w:rsidRPr="00155C70">
        <w:rPr>
          <w:rFonts w:asciiTheme="majorHAnsi" w:eastAsia="Times New Roman" w:hAnsiTheme="majorHAnsi" w:cs="Times New Roman"/>
          <w:b/>
          <w:highlight w:val="yellow"/>
          <w:u w:val="single"/>
        </w:rPr>
        <w:t xml:space="preserve">and </w:t>
      </w:r>
      <w:r w:rsidRPr="00155C70">
        <w:rPr>
          <w:rFonts w:asciiTheme="majorHAnsi" w:eastAsia="Times New Roman" w:hAnsiTheme="majorHAnsi" w:cs="Times New Roman"/>
          <w:b/>
          <w:u w:val="single"/>
        </w:rPr>
        <w:t>dominated or</w:t>
      </w:r>
      <w:r w:rsidRPr="00155C70">
        <w:rPr>
          <w:rFonts w:asciiTheme="majorHAnsi" w:eastAsia="Times New Roman" w:hAnsiTheme="majorHAnsi" w:cs="Times New Roman"/>
          <w:b/>
          <w:highlight w:val="yellow"/>
          <w:u w:val="single"/>
        </w:rPr>
        <w:t xml:space="preserve"> colonized </w:t>
      </w:r>
      <w:r w:rsidRPr="00155C70">
        <w:rPr>
          <w:rFonts w:asciiTheme="majorHAnsi" w:eastAsia="Times New Roman" w:hAnsiTheme="majorHAnsi" w:cs="Times New Roman"/>
          <w:b/>
          <w:u w:val="single"/>
        </w:rPr>
        <w:t>oppressed communities on the other</w:t>
      </w:r>
      <w:r w:rsidRPr="00155C70">
        <w:rPr>
          <w:rFonts w:asciiTheme="majorHAnsi" w:eastAsia="Times New Roman" w:hAnsiTheme="majorHAnsi" w:cs="Times New Roman"/>
          <w:sz w:val="8"/>
        </w:rPr>
        <w:t xml:space="preserve">. From this point of view Cuba, China, the Soviet Union, and the DPRK were examples of liberated communities. </w:t>
      </w:r>
      <w:r w:rsidRPr="00155C70">
        <w:rPr>
          <w:rFonts w:asciiTheme="majorHAnsi" w:eastAsia="Times New Roman" w:hAnsiTheme="majorHAnsi" w:cs="Times New Roman"/>
          <w:b/>
          <w:u w:val="single"/>
        </w:rPr>
        <w:t xml:space="preserve">Oppressed communities within the U.S. such as </w:t>
      </w:r>
      <w:r w:rsidRPr="00155C70">
        <w:rPr>
          <w:rFonts w:asciiTheme="majorHAnsi" w:eastAsia="Times New Roman" w:hAnsiTheme="majorHAnsi" w:cs="Times New Roman"/>
          <w:b/>
          <w:highlight w:val="yellow"/>
          <w:u w:val="single"/>
        </w:rPr>
        <w:t>the Black community</w:t>
      </w:r>
      <w:r w:rsidRPr="00155C70">
        <w:rPr>
          <w:rFonts w:asciiTheme="majorHAnsi" w:eastAsia="Times New Roman" w:hAnsiTheme="majorHAnsi" w:cs="Times New Roman"/>
          <w:b/>
          <w:u w:val="single"/>
        </w:rPr>
        <w:t xml:space="preserve">, from this perspective, </w:t>
      </w:r>
      <w:r w:rsidRPr="00155C70">
        <w:rPr>
          <w:rFonts w:asciiTheme="majorHAnsi" w:eastAsia="Times New Roman" w:hAnsiTheme="majorHAnsi" w:cs="Times New Roman"/>
          <w:b/>
          <w:highlight w:val="yellow"/>
          <w:u w:val="single"/>
        </w:rPr>
        <w:t xml:space="preserve">should </w:t>
      </w:r>
      <w:r w:rsidRPr="00155C70">
        <w:rPr>
          <w:rFonts w:asciiTheme="majorHAnsi" w:eastAsia="Times New Roman" w:hAnsiTheme="majorHAnsi" w:cs="Times New Roman"/>
          <w:b/>
          <w:u w:val="single"/>
        </w:rPr>
        <w:t xml:space="preserve">follow the example of liberated communities </w:t>
      </w:r>
      <w:r w:rsidRPr="00155C70">
        <w:rPr>
          <w:rFonts w:asciiTheme="majorHAnsi" w:eastAsia="Times New Roman" w:hAnsiTheme="majorHAnsi" w:cs="Times New Roman"/>
          <w:b/>
          <w:highlight w:val="yellow"/>
          <w:u w:val="single"/>
        </w:rPr>
        <w:t>adopt</w:t>
      </w:r>
      <w:r w:rsidRPr="00155C70">
        <w:rPr>
          <w:rFonts w:asciiTheme="majorHAnsi" w:eastAsia="Times New Roman" w:hAnsiTheme="majorHAnsi" w:cs="Times New Roman"/>
          <w:b/>
          <w:u w:val="single"/>
        </w:rPr>
        <w:t xml:space="preserve">ing </w:t>
      </w:r>
      <w:r w:rsidRPr="00155C70">
        <w:rPr>
          <w:rFonts w:asciiTheme="majorHAnsi" w:eastAsia="Times New Roman" w:hAnsiTheme="majorHAnsi" w:cs="Times New Roman"/>
          <w:b/>
          <w:highlight w:val="yellow"/>
          <w:u w:val="single"/>
        </w:rPr>
        <w:t>their revolutionary goals</w:t>
      </w:r>
      <w:r w:rsidRPr="00155C70">
        <w:rPr>
          <w:rFonts w:asciiTheme="majorHAnsi" w:eastAsia="Times New Roman" w:hAnsiTheme="majorHAnsi" w:cs="Times New Roman"/>
          <w:b/>
          <w:u w:val="single"/>
        </w:rPr>
        <w:t xml:space="preserve"> adapted for the American </w:t>
      </w:r>
      <w:r w:rsidRPr="00F857C7">
        <w:rPr>
          <w:rFonts w:asciiTheme="majorHAnsi" w:eastAsia="Times New Roman" w:hAnsiTheme="majorHAnsi" w:cs="Times New Roman"/>
          <w:b/>
          <w:u w:val="single"/>
        </w:rPr>
        <w:t>context. The Panthers therefore argued for a unified struggle of all oppressed communities the world over aimed at destroying imperialism</w:t>
      </w:r>
      <w:r w:rsidRPr="00155C70">
        <w:rPr>
          <w:rFonts w:asciiTheme="majorHAnsi" w:eastAsia="Times New Roman" w:hAnsiTheme="majorHAnsi" w:cs="Times New Roman"/>
          <w:b/>
          <w:u w:val="single"/>
        </w:rPr>
        <w:t xml:space="preserve"> and the </w:t>
      </w:r>
      <w:r w:rsidRPr="00155C70">
        <w:rPr>
          <w:rFonts w:asciiTheme="majorHAnsi" w:eastAsia="Times New Roman" w:hAnsiTheme="majorHAnsi" w:cs="Times New Roman"/>
          <w:b/>
          <w:highlight w:val="yellow"/>
          <w:u w:val="single"/>
        </w:rPr>
        <w:t xml:space="preserve">capitalist </w:t>
      </w:r>
      <w:r w:rsidRPr="00155C70">
        <w:rPr>
          <w:rFonts w:asciiTheme="majorHAnsi" w:eastAsia="Times New Roman" w:hAnsiTheme="majorHAnsi" w:cs="Times New Roman"/>
          <w:b/>
          <w:u w:val="single"/>
        </w:rPr>
        <w:t xml:space="preserve">system in general </w:t>
      </w:r>
      <w:r w:rsidRPr="00155C70">
        <w:rPr>
          <w:rFonts w:asciiTheme="majorHAnsi" w:eastAsia="Times New Roman" w:hAnsiTheme="majorHAnsi" w:cs="Times New Roman"/>
          <w:b/>
          <w:highlight w:val="yellow"/>
          <w:u w:val="single"/>
        </w:rPr>
        <w:t>and replacing it with communism.</w:t>
      </w:r>
      <w:r w:rsidRPr="00155C70">
        <w:rPr>
          <w:rFonts w:asciiTheme="majorHAnsi" w:eastAsia="Times New Roman" w:hAnsiTheme="majorHAnsi" w:cs="Times New Roman"/>
          <w:sz w:val="8"/>
        </w:rPr>
        <w:t xml:space="preserve"> </w:t>
      </w:r>
      <w:r w:rsidRPr="00155C70">
        <w:rPr>
          <w:rFonts w:asciiTheme="majorHAnsi" w:eastAsia="Times New Roman" w:hAnsiTheme="majorHAnsi" w:cs="Times New Roman"/>
          <w:b/>
          <w:u w:val="single"/>
        </w:rPr>
        <w:t>Under communism</w:t>
      </w:r>
      <w:r w:rsidRPr="00155C70">
        <w:rPr>
          <w:rFonts w:asciiTheme="majorHAnsi" w:eastAsia="Times New Roman" w:hAnsiTheme="majorHAnsi" w:cs="Times New Roman"/>
          <w:sz w:val="8"/>
        </w:rPr>
        <w:t xml:space="preserve">, in accordance with Lenin’s model, </w:t>
      </w:r>
      <w:r w:rsidRPr="00155C70">
        <w:rPr>
          <w:rFonts w:asciiTheme="majorHAnsi" w:eastAsia="Times New Roman" w:hAnsiTheme="majorHAnsi" w:cs="Times New Roman"/>
          <w:b/>
          <w:u w:val="single"/>
        </w:rPr>
        <w:t xml:space="preserve">Newton was adamant that </w:t>
      </w:r>
      <w:r w:rsidRPr="00155C70">
        <w:rPr>
          <w:rFonts w:asciiTheme="majorHAnsi" w:eastAsia="Times New Roman" w:hAnsiTheme="majorHAnsi" w:cs="Times New Roman"/>
          <w:b/>
          <w:highlight w:val="yellow"/>
          <w:u w:val="single"/>
        </w:rPr>
        <w:t xml:space="preserve">oppressed communities would retain their </w:t>
      </w:r>
      <w:r w:rsidRPr="00155C70">
        <w:rPr>
          <w:rFonts w:asciiTheme="majorHAnsi" w:eastAsia="Times New Roman" w:hAnsiTheme="majorHAnsi" w:cs="Times New Roman"/>
          <w:b/>
          <w:u w:val="single"/>
        </w:rPr>
        <w:t xml:space="preserve">right to </w:t>
      </w:r>
      <w:r w:rsidRPr="00155C70">
        <w:rPr>
          <w:rFonts w:asciiTheme="majorHAnsi" w:eastAsia="Times New Roman" w:hAnsiTheme="majorHAnsi" w:cs="Times New Roman"/>
          <w:b/>
          <w:highlight w:val="yellow"/>
          <w:u w:val="single"/>
        </w:rPr>
        <w:t>self-determination</w:t>
      </w:r>
      <w:r w:rsidRPr="00155C70">
        <w:rPr>
          <w:rFonts w:asciiTheme="majorHAnsi" w:eastAsia="Times New Roman" w:hAnsiTheme="majorHAnsi" w:cs="Times New Roman"/>
          <w:b/>
          <w:u w:val="single"/>
        </w:rPr>
        <w:t>, realized under the protection of democratic centralism dedicated to fighting the counterrevolutionaries of the capitalist class.</w:t>
      </w:r>
      <w:r w:rsidRPr="00155C70">
        <w:rPr>
          <w:rFonts w:asciiTheme="majorHAnsi" w:eastAsia="Times New Roman" w:hAnsiTheme="majorHAnsi" w:cs="Times New Roman"/>
          <w:sz w:val="8"/>
        </w:rPr>
        <w:t xml:space="preserve"> Newton also understood that </w:t>
      </w:r>
      <w:r w:rsidRPr="00155C70">
        <w:rPr>
          <w:rFonts w:asciiTheme="majorHAnsi" w:eastAsia="Times New Roman" w:hAnsiTheme="majorHAnsi" w:cs="Times New Roman"/>
          <w:b/>
          <w:u w:val="single"/>
        </w:rPr>
        <w:t xml:space="preserve">racism and all manner of bigotry would also have to be eradicated through education </w:t>
      </w:r>
      <w:proofErr w:type="gramStart"/>
      <w:r w:rsidRPr="00155C70">
        <w:rPr>
          <w:rFonts w:asciiTheme="majorHAnsi" w:eastAsia="Times New Roman" w:hAnsiTheme="majorHAnsi" w:cs="Times New Roman"/>
          <w:b/>
          <w:u w:val="single"/>
        </w:rPr>
        <w:t xml:space="preserve">in </w:t>
      </w:r>
      <w:r w:rsidRPr="00F857C7">
        <w:rPr>
          <w:rFonts w:asciiTheme="majorHAnsi" w:eastAsia="Times New Roman" w:hAnsiTheme="majorHAnsi" w:cs="Times New Roman"/>
          <w:b/>
          <w:u w:val="single"/>
        </w:rPr>
        <w:t>order for</w:t>
      </w:r>
      <w:proofErr w:type="gramEnd"/>
      <w:r w:rsidRPr="00F857C7">
        <w:rPr>
          <w:rFonts w:asciiTheme="majorHAnsi" w:eastAsia="Times New Roman" w:hAnsiTheme="majorHAnsi" w:cs="Times New Roman"/>
          <w:b/>
          <w:u w:val="single"/>
        </w:rPr>
        <w:t xml:space="preserve"> the proletarian state to be able to wither away and for communism to be able to flourish freely.</w:t>
      </w:r>
      <w:r w:rsidRPr="00F857C7">
        <w:rPr>
          <w:rFonts w:asciiTheme="majorHAnsi" w:eastAsia="Times New Roman" w:hAnsiTheme="majorHAnsi" w:cs="Times New Roman"/>
          <w:sz w:val="8"/>
        </w:rPr>
        <w:t xml:space="preserve"> </w:t>
      </w:r>
      <w:r w:rsidRPr="00F857C7">
        <w:rPr>
          <w:rFonts w:asciiTheme="majorHAnsi" w:eastAsia="Times New Roman" w:hAnsiTheme="majorHAnsi" w:cs="Times New Roman"/>
          <w:b/>
          <w:u w:val="single"/>
        </w:rPr>
        <w:t>The BPP’s first campaign</w:t>
      </w:r>
      <w:r w:rsidRPr="00F857C7">
        <w:rPr>
          <w:rFonts w:asciiTheme="majorHAnsi" w:eastAsia="Times New Roman" w:hAnsiTheme="majorHAnsi" w:cs="Times New Roman"/>
          <w:sz w:val="8"/>
        </w:rPr>
        <w:t xml:space="preserve"> </w:t>
      </w:r>
      <w:r w:rsidRPr="00F857C7">
        <w:rPr>
          <w:rFonts w:asciiTheme="majorHAnsi" w:eastAsia="Times New Roman" w:hAnsiTheme="majorHAnsi" w:cs="Times New Roman"/>
          <w:b/>
          <w:u w:val="single"/>
        </w:rPr>
        <w:t>was the establishment of a regularized armed patrol targeting</w:t>
      </w:r>
      <w:r w:rsidRPr="00155C70">
        <w:rPr>
          <w:rFonts w:asciiTheme="majorHAnsi" w:eastAsia="Times New Roman" w:hAnsiTheme="majorHAnsi" w:cs="Times New Roman"/>
          <w:b/>
          <w:u w:val="single"/>
        </w:rPr>
        <w:t xml:space="preserve"> the state’s Oakland Police Department</w:t>
      </w:r>
      <w:r w:rsidRPr="00155C70">
        <w:rPr>
          <w:rFonts w:asciiTheme="majorHAnsi" w:eastAsia="Times New Roman" w:hAnsiTheme="majorHAnsi" w:cs="Times New Roman"/>
          <w:sz w:val="8"/>
        </w:rPr>
        <w:t xml:space="preserve"> due to their history of terrorizing and murdering members of the Black community, the vast majority of which represented some of the highest concentrations of unskilled, super-exploited workers. The BPP understood that the role of the police was to employ deadly force to create an intimidation-based consent to extreme exploitation. Huey Newton, who has been described as a youth of rare brilliance, at the height </w:t>
      </w:r>
      <w:proofErr w:type="gramStart"/>
      <w:r w:rsidRPr="00155C70">
        <w:rPr>
          <w:rFonts w:asciiTheme="majorHAnsi" w:eastAsia="Times New Roman" w:hAnsiTheme="majorHAnsi" w:cs="Times New Roman"/>
          <w:sz w:val="8"/>
        </w:rPr>
        <w:t>of  his</w:t>
      </w:r>
      <w:proofErr w:type="gramEnd"/>
      <w:r w:rsidRPr="00155C70">
        <w:rPr>
          <w:rFonts w:asciiTheme="majorHAnsi" w:eastAsia="Times New Roman" w:hAnsiTheme="majorHAnsi" w:cs="Times New Roman"/>
          <w:sz w:val="8"/>
        </w:rPr>
        <w:t xml:space="preserve"> popularity, commanded the respect and commitment of the African American community across the country, leading to the establishment of BPP chapters from coast to coast</w:t>
      </w:r>
      <w:r w:rsidRPr="00155C70">
        <w:rPr>
          <w:rFonts w:asciiTheme="majorHAnsi" w:eastAsia="Times New Roman" w:hAnsiTheme="majorHAnsi" w:cs="Times New Roman"/>
          <w:b/>
          <w:u w:val="single"/>
        </w:rPr>
        <w:t xml:space="preserve">. A fundamental component of why Newton was so dangerous in the eyes of the U.S. bourgeoisie was because he understood that the global proletariat was a great chain, and </w:t>
      </w:r>
      <w:r w:rsidRPr="00155C70">
        <w:rPr>
          <w:rFonts w:asciiTheme="majorHAnsi" w:eastAsia="Times New Roman" w:hAnsiTheme="majorHAnsi" w:cs="Times New Roman"/>
          <w:b/>
          <w:highlight w:val="yellow"/>
          <w:u w:val="single"/>
        </w:rPr>
        <w:t>each conglomeration of workers</w:t>
      </w:r>
      <w:r w:rsidRPr="00155C70">
        <w:rPr>
          <w:rFonts w:asciiTheme="majorHAnsi" w:eastAsia="Times New Roman" w:hAnsiTheme="majorHAnsi" w:cs="Times New Roman"/>
          <w:b/>
          <w:u w:val="single"/>
        </w:rPr>
        <w:t xml:space="preserve"> around the world </w:t>
      </w:r>
      <w:r w:rsidRPr="00155C70">
        <w:rPr>
          <w:rFonts w:asciiTheme="majorHAnsi" w:eastAsia="Times New Roman" w:hAnsiTheme="majorHAnsi" w:cs="Times New Roman"/>
          <w:b/>
          <w:highlight w:val="yellow"/>
          <w:u w:val="single"/>
        </w:rPr>
        <w:t>can be thought of as links in the great chain</w:t>
      </w:r>
      <w:r w:rsidRPr="00155C70">
        <w:rPr>
          <w:rFonts w:asciiTheme="majorHAnsi" w:eastAsia="Times New Roman" w:hAnsiTheme="majorHAnsi" w:cs="Times New Roman"/>
          <w:b/>
          <w:u w:val="single"/>
        </w:rPr>
        <w:t>. What happens to workers in England affects workers and the price of their labor in the U.S.</w:t>
      </w:r>
      <w:r w:rsidRPr="00155C70">
        <w:rPr>
          <w:rFonts w:asciiTheme="majorHAnsi" w:eastAsia="Times New Roman" w:hAnsiTheme="majorHAnsi" w:cs="Times New Roman"/>
          <w:sz w:val="8"/>
        </w:rPr>
        <w:t xml:space="preserve"> Lenin applied this insight to unions and the role of the strike. When one shop strikes and wins victories, they affect the average price of labor within the whole branch of </w:t>
      </w:r>
      <w:proofErr w:type="gramStart"/>
      <w:r w:rsidRPr="00155C70">
        <w:rPr>
          <w:rFonts w:asciiTheme="majorHAnsi" w:eastAsia="Times New Roman" w:hAnsiTheme="majorHAnsi" w:cs="Times New Roman"/>
          <w:sz w:val="8"/>
        </w:rPr>
        <w:t>industry, and</w:t>
      </w:r>
      <w:proofErr w:type="gramEnd"/>
      <w:r w:rsidRPr="00155C70">
        <w:rPr>
          <w:rFonts w:asciiTheme="majorHAnsi" w:eastAsia="Times New Roman" w:hAnsiTheme="majorHAnsi" w:cs="Times New Roman"/>
          <w:sz w:val="8"/>
        </w:rPr>
        <w:t xml:space="preserve"> can also inspire workers in the same region to take similar actions, thereby affecting other branches of industry. </w:t>
      </w:r>
      <w:r w:rsidRPr="00155C70">
        <w:rPr>
          <w:rFonts w:asciiTheme="majorHAnsi" w:eastAsia="Times New Roman" w:hAnsiTheme="majorHAnsi" w:cs="Times New Roman"/>
          <w:b/>
          <w:u w:val="single"/>
        </w:rPr>
        <w:t>Newton</w:t>
      </w:r>
      <w:r w:rsidRPr="00155C70">
        <w:rPr>
          <w:rFonts w:asciiTheme="majorHAnsi" w:eastAsia="Times New Roman" w:hAnsiTheme="majorHAnsi" w:cs="Times New Roman"/>
          <w:sz w:val="8"/>
        </w:rPr>
        <w:t xml:space="preserve">, familiar with the work and tradition of Harry Haywood, </w:t>
      </w:r>
      <w:r w:rsidRPr="00155C70">
        <w:rPr>
          <w:rFonts w:asciiTheme="majorHAnsi" w:eastAsia="Times New Roman" w:hAnsiTheme="majorHAnsi" w:cs="Times New Roman"/>
          <w:b/>
          <w:u w:val="single"/>
        </w:rPr>
        <w:t>employed this concept in the U.S. to understand how racism was used to push down the price of labor amongst Black and Brown workers, and in turn, their communities, and because all workers are links in the same chain, the overall price of labor within the whole country is suppressed.</w:t>
      </w:r>
      <w:r w:rsidRPr="00155C70">
        <w:rPr>
          <w:rFonts w:asciiTheme="majorHAnsi" w:eastAsia="Times New Roman" w:hAnsiTheme="majorHAnsi" w:cs="Times New Roman"/>
          <w:sz w:val="8"/>
        </w:rPr>
        <w:t xml:space="preserve"> </w:t>
      </w:r>
      <w:r w:rsidRPr="00155C70">
        <w:rPr>
          <w:rFonts w:asciiTheme="majorHAnsi" w:eastAsia="Times New Roman" w:hAnsiTheme="majorHAnsi" w:cs="Times New Roman"/>
          <w:b/>
          <w:u w:val="single"/>
        </w:rPr>
        <w:t xml:space="preserve">From this view it makes little sense to hold on to colonial structures and pressure more privileged white workers to paternalistically support more oppressed and exploited workers as a moral act because </w:t>
      </w:r>
      <w:r w:rsidRPr="00155C70">
        <w:rPr>
          <w:rFonts w:asciiTheme="majorHAnsi" w:eastAsia="Times New Roman" w:hAnsiTheme="majorHAnsi" w:cs="Times New Roman"/>
          <w:b/>
          <w:highlight w:val="yellow"/>
          <w:u w:val="single"/>
        </w:rPr>
        <w:t xml:space="preserve">it is far more revolutionary for </w:t>
      </w:r>
      <w:r w:rsidRPr="00155C70">
        <w:rPr>
          <w:rFonts w:asciiTheme="majorHAnsi" w:eastAsia="Times New Roman" w:hAnsiTheme="majorHAnsi" w:cs="Times New Roman"/>
          <w:b/>
          <w:u w:val="single"/>
        </w:rPr>
        <w:t xml:space="preserve">more </w:t>
      </w:r>
      <w:r w:rsidRPr="00155C70">
        <w:rPr>
          <w:rFonts w:asciiTheme="majorHAnsi" w:eastAsia="Times New Roman" w:hAnsiTheme="majorHAnsi" w:cs="Times New Roman"/>
          <w:b/>
          <w:highlight w:val="yellow"/>
          <w:u w:val="single"/>
        </w:rPr>
        <w:t>privileged workers and less privileged workers to dissolve their class differences through revolutionary struggle as comrades</w:t>
      </w:r>
      <w:r w:rsidRPr="00155C70">
        <w:rPr>
          <w:rFonts w:asciiTheme="majorHAnsi" w:eastAsia="Times New Roman" w:hAnsiTheme="majorHAnsi" w:cs="Times New Roman"/>
          <w:b/>
          <w:u w:val="single"/>
        </w:rPr>
        <w:t>.</w:t>
      </w:r>
      <w:r w:rsidRPr="00155C70">
        <w:rPr>
          <w:rFonts w:asciiTheme="majorHAnsi" w:eastAsia="Times New Roman" w:hAnsiTheme="majorHAnsi" w:cs="Times New Roman"/>
          <w:sz w:val="8"/>
        </w:rPr>
        <w:t xml:space="preserve"> This requires an engagement with racial differences within the labor market rather than pretending they do not exist. </w:t>
      </w:r>
      <w:r w:rsidRPr="00155C70">
        <w:rPr>
          <w:rFonts w:asciiTheme="majorHAnsi" w:eastAsia="Times New Roman" w:hAnsiTheme="majorHAnsi" w:cs="Times New Roman"/>
          <w:b/>
          <w:u w:val="single"/>
        </w:rPr>
        <w:t xml:space="preserve">The anti-communism of the American Left is so deep-seated that it is uncommon in retrospective discussions of </w:t>
      </w:r>
      <w:r w:rsidRPr="00155C70">
        <w:rPr>
          <w:rFonts w:asciiTheme="majorHAnsi" w:eastAsia="Times New Roman" w:hAnsiTheme="majorHAnsi" w:cs="Times New Roman"/>
          <w:b/>
          <w:highlight w:val="yellow"/>
          <w:u w:val="single"/>
        </w:rPr>
        <w:t>the BPP</w:t>
      </w:r>
      <w:r w:rsidRPr="00155C70">
        <w:rPr>
          <w:rFonts w:asciiTheme="majorHAnsi" w:eastAsia="Times New Roman" w:hAnsiTheme="majorHAnsi" w:cs="Times New Roman"/>
          <w:b/>
          <w:u w:val="single"/>
        </w:rPr>
        <w:t xml:space="preserve"> to </w:t>
      </w:r>
      <w:r w:rsidRPr="00155C70">
        <w:rPr>
          <w:rFonts w:asciiTheme="majorHAnsi" w:eastAsia="Times New Roman" w:hAnsiTheme="majorHAnsi" w:cs="Times New Roman"/>
          <w:b/>
          <w:highlight w:val="yellow"/>
          <w:u w:val="single"/>
        </w:rPr>
        <w:t xml:space="preserve">acknowledge that they were a Party </w:t>
      </w:r>
      <w:r w:rsidRPr="00155C70">
        <w:rPr>
          <w:rFonts w:asciiTheme="majorHAnsi" w:eastAsia="Times New Roman" w:hAnsiTheme="majorHAnsi" w:cs="Times New Roman"/>
          <w:b/>
          <w:u w:val="single"/>
        </w:rPr>
        <w:t>in the communist sense</w:t>
      </w:r>
      <w:r w:rsidRPr="00155C70">
        <w:rPr>
          <w:rFonts w:asciiTheme="majorHAnsi" w:eastAsia="Times New Roman" w:hAnsiTheme="majorHAnsi" w:cs="Times New Roman"/>
          <w:b/>
          <w:highlight w:val="yellow"/>
          <w:u w:val="single"/>
        </w:rPr>
        <w:t xml:space="preserve"> that stood in solidarity with workers’ states</w:t>
      </w:r>
      <w:r w:rsidRPr="00155C70">
        <w:rPr>
          <w:rFonts w:asciiTheme="majorHAnsi" w:eastAsia="Times New Roman" w:hAnsiTheme="majorHAnsi" w:cs="Times New Roman"/>
          <w:b/>
          <w:u w:val="single"/>
        </w:rPr>
        <w:t>.</w:t>
      </w:r>
      <w:r w:rsidRPr="00155C70">
        <w:rPr>
          <w:rFonts w:asciiTheme="majorHAnsi" w:eastAsia="Times New Roman" w:hAnsiTheme="majorHAnsi" w:cs="Times New Roman"/>
          <w:sz w:val="8"/>
        </w:rPr>
        <w:t xml:space="preserve"> For example, as a political prisoner in the U.S., BPP leader George Jackson found inspiration in the political writings of imprisoned Palestinians in Israel (Pierce, 2015). The BPP not only was a descendant of Malcolm X, but they were also following in the communist footsteps of Harry Haywood, adopting much of his analysis and practice. They regularly sent delegations to workers’ states, and routinely distributed Maoist literature at their rallies. Perhaps the internal contradictions of the BPP were too great to overcome, as some commentators suggest. However great their errors were, however, the evidence seems to suggest that the FBI’s COINTELPRO (</w:t>
      </w:r>
      <w:proofErr w:type="gramStart"/>
      <w:r w:rsidRPr="00155C70">
        <w:rPr>
          <w:rFonts w:asciiTheme="majorHAnsi" w:eastAsia="Times New Roman" w:hAnsiTheme="majorHAnsi" w:cs="Times New Roman"/>
          <w:sz w:val="8"/>
        </w:rPr>
        <w:t>Counter Intelligence</w:t>
      </w:r>
      <w:proofErr w:type="gramEnd"/>
      <w:r w:rsidRPr="00155C70">
        <w:rPr>
          <w:rFonts w:asciiTheme="majorHAnsi" w:eastAsia="Times New Roman" w:hAnsiTheme="majorHAnsi" w:cs="Times New Roman"/>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 1969 on December 4th 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w:t>
      </w:r>
      <w:r w:rsidRPr="00155C70">
        <w:rPr>
          <w:rFonts w:asciiTheme="majorHAnsi" w:eastAsia="Times New Roman" w:hAnsiTheme="majorHAnsi" w:cs="Times New Roman"/>
          <w:sz w:val="8"/>
        </w:rPr>
        <w:lastRenderedPageBreak/>
        <w:t xml:space="preserve">conference at Temple University in early January 2016, Mumia Abu-Jamal, phoning in from prison to deliver a keynote presentation, argued that </w:t>
      </w:r>
      <w:r w:rsidRPr="00155C70">
        <w:rPr>
          <w:rFonts w:asciiTheme="majorHAnsi" w:eastAsia="Times New Roman" w:hAnsiTheme="majorHAnsi" w:cs="Times New Roman"/>
          <w:b/>
          <w:highlight w:val="yellow"/>
          <w:u w:val="single"/>
        </w:rPr>
        <w:t>the FBI’s secret</w:t>
      </w:r>
      <w:r w:rsidRPr="00155C70">
        <w:rPr>
          <w:rFonts w:asciiTheme="majorHAnsi" w:eastAsia="Times New Roman" w:hAnsiTheme="majorHAnsi" w:cs="Times New Roman"/>
          <w:b/>
          <w:u w:val="single"/>
        </w:rPr>
        <w:t xml:space="preserve"> war to exterminate and neutralize the BPP</w:t>
      </w:r>
      <w:r w:rsidRPr="00155C70">
        <w:rPr>
          <w:rFonts w:asciiTheme="majorHAnsi" w:eastAsia="Times New Roman" w:hAnsiTheme="majorHAnsi" w:cs="Times New Roman"/>
          <w:sz w:val="8"/>
        </w:rPr>
        <w:t xml:space="preserve"> was designed to not only obliterate them, but to replace them. That is, the </w:t>
      </w:r>
      <w:r w:rsidRPr="00155C70">
        <w:rPr>
          <w:rFonts w:asciiTheme="majorHAnsi" w:eastAsia="Times New Roman" w:hAnsiTheme="majorHAnsi" w:cs="Times New Roman"/>
          <w:b/>
          <w:u w:val="single"/>
        </w:rPr>
        <w:t xml:space="preserve">goal </w:t>
      </w:r>
      <w:r w:rsidRPr="00155C70">
        <w:rPr>
          <w:rFonts w:asciiTheme="majorHAnsi" w:eastAsia="Times New Roman" w:hAnsiTheme="majorHAnsi" w:cs="Times New Roman"/>
          <w:b/>
          <w:highlight w:val="yellow"/>
          <w:u w:val="single"/>
        </w:rPr>
        <w:t xml:space="preserve">was to remove the Black community’s organic leadership and replace it with a puppet </w:t>
      </w:r>
      <w:r w:rsidRPr="00155C70">
        <w:rPr>
          <w:rFonts w:asciiTheme="majorHAnsi" w:eastAsia="Times New Roman" w:hAnsiTheme="majorHAnsi" w:cs="Times New Roman"/>
          <w:b/>
          <w:u w:val="single"/>
        </w:rPr>
        <w:t>leadership no different than the way the imperialist U.S. military has instituted regime changes across the globe</w:t>
      </w:r>
      <w:r w:rsidRPr="00155C70">
        <w:rPr>
          <w:rFonts w:asciiTheme="majorHAnsi" w:eastAsia="Times New Roman" w:hAnsiTheme="majorHAnsi" w:cs="Times New Roman"/>
          <w:sz w:val="8"/>
        </w:rPr>
        <w:t xml:space="preserve">, such as in Iraq and Afghanistan and as is the current goal for Syria. The Black bourgeois leadership class that has emerged in the U.S. might be understood as serving this purpose. </w:t>
      </w:r>
      <w:r w:rsidRPr="00155C70">
        <w:rPr>
          <w:rFonts w:asciiTheme="majorHAnsi" w:eastAsia="Times New Roman" w:hAnsiTheme="majorHAnsi" w:cs="Times New Roman"/>
          <w:b/>
          <w:u w:val="single"/>
        </w:rPr>
        <w:t xml:space="preserve">Globally, the Soviet Union, and </w:t>
      </w:r>
      <w:r w:rsidRPr="00155C70">
        <w:rPr>
          <w:rFonts w:asciiTheme="majorHAnsi" w:eastAsia="Times New Roman" w:hAnsiTheme="majorHAnsi" w:cs="Times New Roman"/>
          <w:b/>
          <w:highlight w:val="yellow"/>
          <w:u w:val="single"/>
        </w:rPr>
        <w:t>the communist movement</w:t>
      </w:r>
      <w:r w:rsidRPr="00155C70">
        <w:rPr>
          <w:rFonts w:asciiTheme="majorHAnsi" w:eastAsia="Times New Roman" w:hAnsiTheme="majorHAnsi" w:cs="Times New Roman"/>
          <w:b/>
          <w:u w:val="single"/>
        </w:rPr>
        <w:t xml:space="preserve"> more generally, </w:t>
      </w:r>
      <w:r w:rsidRPr="00155C70">
        <w:rPr>
          <w:rFonts w:asciiTheme="majorHAnsi" w:eastAsia="Times New Roman" w:hAnsiTheme="majorHAnsi" w:cs="Times New Roman"/>
          <w:b/>
          <w:highlight w:val="yellow"/>
          <w:u w:val="single"/>
        </w:rPr>
        <w:t xml:space="preserve">have suffered </w:t>
      </w:r>
      <w:r w:rsidRPr="00155C70">
        <w:rPr>
          <w:rFonts w:asciiTheme="majorHAnsi" w:eastAsia="Times New Roman" w:hAnsiTheme="majorHAnsi" w:cs="Times New Roman"/>
          <w:b/>
          <w:u w:val="single"/>
        </w:rPr>
        <w:t xml:space="preserve">the same fate </w:t>
      </w:r>
      <w:r w:rsidRPr="00155C70">
        <w:rPr>
          <w:rFonts w:asciiTheme="majorHAnsi" w:eastAsia="Times New Roman" w:hAnsiTheme="majorHAnsi" w:cs="Times New Roman"/>
          <w:b/>
          <w:highlight w:val="yellow"/>
          <w:u w:val="single"/>
        </w:rPr>
        <w:t xml:space="preserve">at the hands of the imperialist </w:t>
      </w:r>
      <w:r w:rsidRPr="00155C70">
        <w:rPr>
          <w:rFonts w:asciiTheme="majorHAnsi" w:eastAsia="Times New Roman" w:hAnsiTheme="majorHAnsi" w:cs="Times New Roman"/>
          <w:b/>
          <w:u w:val="single"/>
        </w:rPr>
        <w:t>counterrevolutionaries.</w:t>
      </w:r>
      <w:r w:rsidRPr="00155C70">
        <w:rPr>
          <w:rFonts w:asciiTheme="majorHAnsi" w:eastAsia="Times New Roman" w:hAnsiTheme="majorHAnsi" w:cs="Times New Roman"/>
          <w:sz w:val="8"/>
        </w:rPr>
        <w:t xml:space="preserve"> Whether operating within the U.S. through federal and state police agencies or outside the U.S. through the military and the CIA the physical bourgeois assault on the communist horizon has been fundamental. This imperialist thread is also another link in the chain of the global class war. The coalescing of the revolutionary center of gravity with that of the economic center will be the great turning point in…history. </w:t>
      </w:r>
      <w:r w:rsidRPr="00155C70">
        <w:rPr>
          <w:rFonts w:asciiTheme="majorHAnsi" w:eastAsia="Times New Roman" w:hAnsiTheme="majorHAnsi" w:cs="Times New Roman"/>
          <w:b/>
          <w:highlight w:val="yellow"/>
          <w:u w:val="single"/>
        </w:rPr>
        <w:t xml:space="preserve">The first </w:t>
      </w:r>
      <w:r w:rsidRPr="00155C70">
        <w:rPr>
          <w:rFonts w:asciiTheme="majorHAnsi" w:eastAsia="Times New Roman" w:hAnsiTheme="majorHAnsi" w:cs="Times New Roman"/>
          <w:b/>
          <w:u w:val="single"/>
        </w:rPr>
        <w:t xml:space="preserve">truly </w:t>
      </w:r>
      <w:r w:rsidRPr="00155C70">
        <w:rPr>
          <w:rFonts w:asciiTheme="majorHAnsi" w:eastAsia="Times New Roman" w:hAnsiTheme="majorHAnsi" w:cs="Times New Roman"/>
          <w:b/>
          <w:highlight w:val="yellow"/>
          <w:u w:val="single"/>
        </w:rPr>
        <w:t>revolutionary outburst</w:t>
      </w:r>
      <w:r w:rsidRPr="00155C70">
        <w:rPr>
          <w:rFonts w:asciiTheme="majorHAnsi" w:eastAsia="Times New Roman" w:hAnsiTheme="majorHAnsi" w:cs="Times New Roman"/>
          <w:b/>
          <w:u w:val="single"/>
        </w:rPr>
        <w:t xml:space="preserve"> on the social soil of the American continent </w:t>
      </w:r>
      <w:r w:rsidRPr="00155C70">
        <w:rPr>
          <w:rFonts w:asciiTheme="majorHAnsi" w:eastAsia="Times New Roman" w:hAnsiTheme="majorHAnsi" w:cs="Times New Roman"/>
          <w:b/>
          <w:highlight w:val="yellow"/>
          <w:u w:val="single"/>
        </w:rPr>
        <w:t>will light the flames of a new revolutionary conflagration</w:t>
      </w:r>
      <w:r w:rsidRPr="00155C70">
        <w:rPr>
          <w:rFonts w:asciiTheme="majorHAnsi" w:eastAsia="Times New Roman" w:hAnsiTheme="majorHAnsi" w:cs="Times New Roman"/>
          <w:b/>
          <w:u w:val="single"/>
        </w:rPr>
        <w:t xml:space="preserve"> </w:t>
      </w:r>
    </w:p>
    <w:p w14:paraId="4C1C9340" w14:textId="77777777" w:rsidR="007B49CE" w:rsidRDefault="007B49CE" w:rsidP="004211F1">
      <w:pPr>
        <w:spacing w:after="0" w:line="240" w:lineRule="auto"/>
        <w:rPr>
          <w:rFonts w:asciiTheme="majorHAnsi" w:eastAsia="Times New Roman" w:hAnsiTheme="majorHAnsi" w:cs="Times New Roman"/>
          <w:b/>
          <w:u w:val="single"/>
        </w:rPr>
      </w:pPr>
    </w:p>
    <w:p w14:paraId="521E578E" w14:textId="77777777" w:rsidR="007B49CE" w:rsidRDefault="007B49CE" w:rsidP="004211F1">
      <w:pPr>
        <w:spacing w:after="0" w:line="240" w:lineRule="auto"/>
        <w:rPr>
          <w:rFonts w:asciiTheme="majorHAnsi" w:eastAsia="Times New Roman" w:hAnsiTheme="majorHAnsi" w:cs="Times New Roman"/>
          <w:b/>
          <w:u w:val="single"/>
        </w:rPr>
      </w:pPr>
    </w:p>
    <w:p w14:paraId="5475C53B" w14:textId="77777777" w:rsidR="007B49CE" w:rsidRDefault="007B49CE" w:rsidP="004211F1">
      <w:pPr>
        <w:spacing w:after="0" w:line="240" w:lineRule="auto"/>
        <w:rPr>
          <w:rFonts w:asciiTheme="majorHAnsi" w:eastAsia="Times New Roman" w:hAnsiTheme="majorHAnsi" w:cs="Times New Roman"/>
          <w:b/>
          <w:u w:val="single"/>
        </w:rPr>
      </w:pPr>
    </w:p>
    <w:p w14:paraId="2EC68D62" w14:textId="7111D719" w:rsidR="004211F1" w:rsidRDefault="004211F1" w:rsidP="004211F1">
      <w:pPr>
        <w:spacing w:after="0" w:line="240" w:lineRule="auto"/>
        <w:rPr>
          <w:rFonts w:asciiTheme="majorHAnsi" w:eastAsia="Times New Roman" w:hAnsiTheme="majorHAnsi" w:cs="Times New Roman"/>
          <w:sz w:val="8"/>
        </w:rPr>
      </w:pPr>
      <w:r w:rsidRPr="00155C70">
        <w:rPr>
          <w:rFonts w:asciiTheme="majorHAnsi" w:eastAsia="Times New Roman" w:hAnsiTheme="majorHAnsi" w:cs="Times New Roman"/>
          <w:b/>
          <w:u w:val="single"/>
        </w:rPr>
        <w:t xml:space="preserve">which is sure to envelop the entire globe. It will graphically demonstrate </w:t>
      </w:r>
      <w:r w:rsidRPr="002F45AD">
        <w:rPr>
          <w:rFonts w:asciiTheme="majorHAnsi" w:eastAsia="Times New Roman" w:hAnsiTheme="majorHAnsi" w:cs="Times New Roman"/>
          <w:b/>
          <w:u w:val="single"/>
        </w:rPr>
        <w:t xml:space="preserve">how "East meets West" not by the construction of new and more tortuous artificial, boundaries, but by the revolutionary </w:t>
      </w:r>
      <w:r w:rsidRPr="00155C70">
        <w:rPr>
          <w:rFonts w:asciiTheme="majorHAnsi" w:eastAsia="Times New Roman" w:hAnsiTheme="majorHAnsi" w:cs="Times New Roman"/>
          <w:b/>
          <w:highlight w:val="yellow"/>
          <w:u w:val="single"/>
        </w:rPr>
        <w:t xml:space="preserve">destruction of all of them. It will be the </w:t>
      </w:r>
      <w:r w:rsidRPr="00155C70">
        <w:rPr>
          <w:rFonts w:asciiTheme="majorHAnsi" w:eastAsia="Times New Roman" w:hAnsiTheme="majorHAnsi" w:cs="Times New Roman"/>
          <w:b/>
          <w:u w:val="single"/>
        </w:rPr>
        <w:t xml:space="preserve">supreme and ultimate </w:t>
      </w:r>
      <w:r w:rsidRPr="00155C70">
        <w:rPr>
          <w:rFonts w:asciiTheme="majorHAnsi" w:eastAsia="Times New Roman" w:hAnsiTheme="majorHAnsi" w:cs="Times New Roman"/>
          <w:b/>
          <w:highlight w:val="yellow"/>
          <w:u w:val="single"/>
        </w:rPr>
        <w:t xml:space="preserve">alliance of the </w:t>
      </w:r>
      <w:r w:rsidRPr="00155C70">
        <w:rPr>
          <w:rFonts w:asciiTheme="majorHAnsi" w:eastAsia="Times New Roman" w:hAnsiTheme="majorHAnsi" w:cs="Times New Roman"/>
          <w:b/>
          <w:u w:val="single"/>
        </w:rPr>
        <w:t xml:space="preserve">great truly progressive </w:t>
      </w:r>
      <w:r w:rsidRPr="00155C70">
        <w:rPr>
          <w:rFonts w:asciiTheme="majorHAnsi" w:eastAsia="Times New Roman" w:hAnsiTheme="majorHAnsi" w:cs="Times New Roman"/>
          <w:b/>
          <w:highlight w:val="yellow"/>
          <w:u w:val="single"/>
        </w:rPr>
        <w:t>classes</w:t>
      </w:r>
      <w:r w:rsidRPr="00155C70">
        <w:rPr>
          <w:rFonts w:asciiTheme="majorHAnsi" w:eastAsia="Times New Roman" w:hAnsiTheme="majorHAnsi" w:cs="Times New Roman"/>
          <w:b/>
          <w:u w:val="single"/>
        </w:rPr>
        <w:t xml:space="preserve"> of the East and West </w:t>
      </w:r>
      <w:r w:rsidRPr="00155C70">
        <w:rPr>
          <w:rFonts w:asciiTheme="majorHAnsi" w:eastAsia="Times New Roman" w:hAnsiTheme="majorHAnsi" w:cs="Times New Roman"/>
          <w:b/>
          <w:highlight w:val="yellow"/>
          <w:u w:val="single"/>
        </w:rPr>
        <w:t>in a final effort to accomplish their own dissolution.</w:t>
      </w:r>
      <w:r w:rsidRPr="00155C70">
        <w:rPr>
          <w:rFonts w:asciiTheme="majorHAnsi" w:eastAsia="Times New Roman" w:hAnsiTheme="majorHAnsi" w:cs="Times New Roman"/>
          <w:b/>
          <w:u w:val="single"/>
        </w:rPr>
        <w:t xml:space="preserve"> This in turn will terminate the first great cycle of man’s development from subman—man—to Communist </w:t>
      </w:r>
      <w:proofErr w:type="gramStart"/>
      <w:r w:rsidRPr="00155C70">
        <w:rPr>
          <w:rFonts w:asciiTheme="majorHAnsi" w:eastAsia="Times New Roman" w:hAnsiTheme="majorHAnsi" w:cs="Times New Roman"/>
          <w:b/>
          <w:u w:val="single"/>
        </w:rPr>
        <w:t>Man, and</w:t>
      </w:r>
      <w:proofErr w:type="gramEnd"/>
      <w:r w:rsidRPr="00155C70">
        <w:rPr>
          <w:rFonts w:asciiTheme="majorHAnsi" w:eastAsia="Times New Roman" w:hAnsiTheme="majorHAnsi" w:cs="Times New Roman"/>
          <w:b/>
          <w:u w:val="single"/>
        </w:rPr>
        <w:t xml:space="preserve"> set him on the path to new and higher syntheses.</w:t>
      </w:r>
      <w:r w:rsidRPr="00155C70">
        <w:rPr>
          <w:rFonts w:asciiTheme="majorHAnsi" w:eastAsia="Times New Roman" w:hAnsiTheme="majorHAnsi" w:cs="Times New Roman"/>
          <w:sz w:val="8"/>
        </w:rPr>
        <w:t xml:space="preserve"> (Marcy, 1950, p. 41) What Marcy describes here began to take place in 1966 with the birth of the Black Panther Party. Rather than realizing its global revolutionary vision, its leaders were murdered, imprisoned and demonized. Despite this and other setbacks, </w:t>
      </w:r>
      <w:r w:rsidRPr="00155C70">
        <w:rPr>
          <w:rFonts w:asciiTheme="majorHAnsi" w:eastAsia="Times New Roman" w:hAnsiTheme="majorHAnsi" w:cs="Times New Roman"/>
          <w:b/>
          <w:highlight w:val="yellow"/>
          <w:u w:val="single"/>
        </w:rPr>
        <w:t xml:space="preserve">the </w:t>
      </w:r>
      <w:r w:rsidRPr="00155C70">
        <w:rPr>
          <w:rFonts w:asciiTheme="majorHAnsi" w:eastAsia="Times New Roman" w:hAnsiTheme="majorHAnsi" w:cs="Times New Roman"/>
          <w:b/>
          <w:u w:val="single"/>
        </w:rPr>
        <w:t xml:space="preserve">ultimate </w:t>
      </w:r>
      <w:r w:rsidRPr="00155C70">
        <w:rPr>
          <w:rFonts w:asciiTheme="majorHAnsi" w:eastAsia="Times New Roman" w:hAnsiTheme="majorHAnsi" w:cs="Times New Roman"/>
          <w:b/>
          <w:highlight w:val="yellow"/>
          <w:u w:val="single"/>
        </w:rPr>
        <w:t>unification of the world’s proletarian masses</w:t>
      </w:r>
      <w:r w:rsidRPr="00155C70">
        <w:rPr>
          <w:rFonts w:asciiTheme="majorHAnsi" w:eastAsia="Times New Roman" w:hAnsiTheme="majorHAnsi" w:cs="Times New Roman"/>
          <w:b/>
          <w:u w:val="single"/>
        </w:rPr>
        <w:t xml:space="preserve">, united around a shared vision of communism, </w:t>
      </w:r>
      <w:r w:rsidRPr="00155C70">
        <w:rPr>
          <w:rFonts w:asciiTheme="majorHAnsi" w:eastAsia="Times New Roman" w:hAnsiTheme="majorHAnsi" w:cs="Times New Roman"/>
          <w:b/>
          <w:highlight w:val="yellow"/>
          <w:u w:val="single"/>
        </w:rPr>
        <w:t>remains the unrealized potential of the present</w:t>
      </w:r>
      <w:r w:rsidRPr="00155C70">
        <w:rPr>
          <w:rFonts w:asciiTheme="majorHAnsi" w:eastAsia="Times New Roman" w:hAnsiTheme="majorHAnsi" w:cs="Times New Roman"/>
          <w:b/>
          <w:u w:val="single"/>
        </w:rPr>
        <w:t>, capitalist moment.</w:t>
      </w:r>
      <w:r w:rsidRPr="00155C70">
        <w:rPr>
          <w:rFonts w:asciiTheme="majorHAnsi" w:eastAsia="Times New Roman" w:hAnsiTheme="majorHAnsi" w:cs="Times New Roman"/>
          <w:sz w:val="8"/>
        </w:rPr>
        <w:t xml:space="preserve">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155C70">
        <w:rPr>
          <w:rFonts w:asciiTheme="majorHAnsi" w:eastAsia="Times New Roman" w:hAnsiTheme="majorHAnsi" w:cs="Times New Roman"/>
          <w:b/>
          <w:u w:val="single"/>
        </w:rPr>
        <w:t>communism offers a global economic structure where indigenous subjectivities can be reformulated after centuries of physical, biological and cultural genocide.</w:t>
      </w:r>
      <w:r w:rsidRPr="00155C70">
        <w:rPr>
          <w:rFonts w:asciiTheme="majorHAnsi" w:eastAsia="Times New Roman" w:hAnsiTheme="majorHAnsi" w:cs="Times New Roman"/>
          <w:sz w:val="8"/>
        </w:rPr>
        <w:t xml:space="preserve"> The communist traditions’ conception of Oppressed Nations offers a more complete picture of how the sovereignty of the world’s indigenous peoples would be an integral component of a socialist future. Marx’s notion of each according to her ability and each according to her need offers a more philosophical approach to understanding the inclusiveness of a communist ethic. Marcy’s work is crucial because he is </w:t>
      </w:r>
      <w:proofErr w:type="gramStart"/>
      <w:r w:rsidRPr="00155C70">
        <w:rPr>
          <w:rFonts w:asciiTheme="majorHAnsi" w:eastAsia="Times New Roman" w:hAnsiTheme="majorHAnsi" w:cs="Times New Roman"/>
          <w:sz w:val="8"/>
        </w:rPr>
        <w:t>absolutely clear</w:t>
      </w:r>
      <w:proofErr w:type="gramEnd"/>
      <w:r w:rsidRPr="00155C70">
        <w:rPr>
          <w:rFonts w:asciiTheme="majorHAnsi" w:eastAsia="Times New Roman" w:hAnsiTheme="majorHAnsi" w:cs="Times New Roman"/>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only through the defeat of U.S. imperialism can the unification of the global proletarian class camp be realized.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w:t>
      </w:r>
      <w:r w:rsidRPr="00155C70">
        <w:rPr>
          <w:rFonts w:asciiTheme="majorHAnsi" w:eastAsia="Times New Roman" w:hAnsiTheme="majorHAnsi" w:cs="Times New Roman"/>
          <w:b/>
          <w:u w:val="single"/>
        </w:rPr>
        <w:t xml:space="preserve">Given the anti-communist nature of U.S. society, I believe that other potential communists, people like myself who had been involved in Marxism and/or critical pedagogy for decades, might struggle with the necessary solidarity with the </w:t>
      </w:r>
      <w:proofErr w:type="gramStart"/>
      <w:r w:rsidRPr="00155C70">
        <w:rPr>
          <w:rFonts w:asciiTheme="majorHAnsi" w:eastAsia="Times New Roman" w:hAnsiTheme="majorHAnsi" w:cs="Times New Roman"/>
          <w:b/>
          <w:u w:val="single"/>
        </w:rPr>
        <w:t>aforementioned communist</w:t>
      </w:r>
      <w:proofErr w:type="gramEnd"/>
      <w:r w:rsidRPr="00155C70">
        <w:rPr>
          <w:rFonts w:asciiTheme="majorHAnsi" w:eastAsia="Times New Roman" w:hAnsiTheme="majorHAnsi" w:cs="Times New Roman"/>
          <w:b/>
          <w:u w:val="single"/>
        </w:rPr>
        <w:t xml:space="preserve"> states. This is important because members of communist parties cannot pick and choose which aspects of the Party’s platform to support and defend. Party members, correctly in my view, must support and defend the entire platform.</w:t>
      </w:r>
      <w:r w:rsidRPr="00155C70">
        <w:rPr>
          <w:rFonts w:asciiTheme="majorHAnsi" w:eastAsia="Times New Roman" w:hAnsiTheme="majorHAnsi" w:cs="Times New Roman"/>
          <w:sz w:val="8"/>
        </w:rPr>
        <w:t xml:space="preserve"> To clarify what a communist Party program entails I will briefly turn to the PSL as an example. The purpose here is not to provide a complete overview, but to spark the reader’s interest.</w:t>
      </w:r>
    </w:p>
    <w:p w14:paraId="122AB94D" w14:textId="77777777" w:rsidR="004211F1" w:rsidRPr="00155C70" w:rsidRDefault="004211F1" w:rsidP="004211F1">
      <w:pPr>
        <w:spacing w:after="0" w:line="240" w:lineRule="auto"/>
        <w:rPr>
          <w:rFonts w:asciiTheme="majorHAnsi" w:eastAsia="Times New Roman" w:hAnsiTheme="majorHAnsi" w:cs="Times New Roman"/>
          <w:sz w:val="8"/>
        </w:rPr>
      </w:pPr>
    </w:p>
    <w:p w14:paraId="0C138A81" w14:textId="77777777" w:rsidR="004211F1" w:rsidRPr="00155C70" w:rsidRDefault="004211F1" w:rsidP="004211F1">
      <w:pPr>
        <w:pStyle w:val="Heading4"/>
        <w:spacing w:before="0" w:line="240" w:lineRule="auto"/>
        <w:rPr>
          <w:rFonts w:asciiTheme="majorHAnsi" w:hAnsiTheme="majorHAnsi"/>
        </w:rPr>
      </w:pPr>
      <w:r w:rsidRPr="00155C70">
        <w:rPr>
          <w:rFonts w:asciiTheme="majorHAnsi" w:hAnsiTheme="majorHAnsi"/>
        </w:rPr>
        <w:t xml:space="preserve">The role of the ballot is to embrace the politics of comradery. </w:t>
      </w:r>
    </w:p>
    <w:p w14:paraId="64B52DEF" w14:textId="77777777" w:rsidR="004211F1" w:rsidRPr="00155C70" w:rsidRDefault="004211F1" w:rsidP="004211F1">
      <w:pPr>
        <w:spacing w:after="0" w:line="240" w:lineRule="auto"/>
        <w:rPr>
          <w:rFonts w:asciiTheme="majorHAnsi" w:eastAsia="Times New Roman" w:hAnsiTheme="majorHAnsi" w:cs="Times New Roman"/>
        </w:rPr>
      </w:pPr>
      <w:r w:rsidRPr="00155C70">
        <w:rPr>
          <w:rFonts w:asciiTheme="majorHAnsi" w:eastAsia="Times New Roman" w:hAnsiTheme="majorHAnsi" w:cs="Arial"/>
          <w:color w:val="222222"/>
          <w:sz w:val="20"/>
          <w:szCs w:val="20"/>
          <w:shd w:val="clear" w:color="auto" w:fill="FFFFFF"/>
        </w:rPr>
        <w:t xml:space="preserve">Ford and </w:t>
      </w:r>
      <w:proofErr w:type="spellStart"/>
      <w:r w:rsidRPr="00155C70">
        <w:rPr>
          <w:rFonts w:asciiTheme="majorHAnsi" w:eastAsia="Times New Roman" w:hAnsiTheme="majorHAnsi" w:cs="Arial"/>
          <w:color w:val="222222"/>
          <w:sz w:val="20"/>
          <w:szCs w:val="20"/>
          <w:shd w:val="clear" w:color="auto" w:fill="FFFFFF"/>
        </w:rPr>
        <w:t>Mallott</w:t>
      </w:r>
      <w:proofErr w:type="spellEnd"/>
      <w:r w:rsidRPr="00155C70">
        <w:rPr>
          <w:rFonts w:asciiTheme="majorHAnsi" w:eastAsia="Times New Roman" w:hAnsiTheme="majorHAnsi" w:cs="Arial"/>
          <w:color w:val="222222"/>
          <w:sz w:val="20"/>
          <w:szCs w:val="20"/>
          <w:shd w:val="clear" w:color="auto" w:fill="FFFFFF"/>
        </w:rPr>
        <w:t xml:space="preserve"> </w:t>
      </w:r>
      <w:proofErr w:type="spellStart"/>
      <w:r w:rsidRPr="00155C70">
        <w:rPr>
          <w:rFonts w:asciiTheme="majorHAnsi" w:eastAsia="Times New Roman" w:hAnsiTheme="majorHAnsi" w:cs="Arial"/>
          <w:color w:val="222222"/>
          <w:sz w:val="20"/>
          <w:szCs w:val="20"/>
          <w:shd w:val="clear" w:color="auto" w:fill="FFFFFF"/>
        </w:rPr>
        <w:t>Wubbena</w:t>
      </w:r>
      <w:proofErr w:type="spellEnd"/>
      <w:r w:rsidRPr="00155C70">
        <w:rPr>
          <w:rFonts w:asciiTheme="majorHAnsi" w:eastAsia="Times New Roman" w:hAnsiTheme="majorHAnsi" w:cs="Arial"/>
          <w:color w:val="222222"/>
          <w:sz w:val="20"/>
          <w:szCs w:val="20"/>
          <w:shd w:val="clear" w:color="auto" w:fill="FFFFFF"/>
        </w:rPr>
        <w:t>, Zane C. "Becoming Through Revolutionary Pedagogy: An Interview with Curry Malott and Derek R. Ford." </w:t>
      </w:r>
      <w:r w:rsidRPr="00155C70">
        <w:rPr>
          <w:rFonts w:asciiTheme="majorHAnsi" w:eastAsia="Times New Roman" w:hAnsiTheme="majorHAnsi" w:cs="Arial"/>
          <w:i/>
          <w:iCs/>
          <w:color w:val="222222"/>
          <w:sz w:val="20"/>
          <w:szCs w:val="20"/>
          <w:shd w:val="clear" w:color="auto" w:fill="FFFFFF"/>
        </w:rPr>
        <w:t>Journal for Critical Education Policy Studies (JCEPS)</w:t>
      </w:r>
      <w:r w:rsidRPr="00155C70">
        <w:rPr>
          <w:rFonts w:asciiTheme="majorHAnsi" w:eastAsia="Times New Roman" w:hAnsiTheme="majorHAnsi" w:cs="Arial"/>
          <w:color w:val="222222"/>
          <w:sz w:val="20"/>
          <w:szCs w:val="20"/>
          <w:shd w:val="clear" w:color="auto" w:fill="FFFFFF"/>
        </w:rPr>
        <w:t> 14, no. 1 (2016).</w:t>
      </w:r>
    </w:p>
    <w:p w14:paraId="15B01713" w14:textId="77777777" w:rsidR="004211F1" w:rsidRPr="00155C70" w:rsidRDefault="004211F1" w:rsidP="004211F1">
      <w:pPr>
        <w:spacing w:after="0" w:line="240" w:lineRule="auto"/>
        <w:rPr>
          <w:rFonts w:asciiTheme="majorHAnsi" w:eastAsia="Times New Roman" w:hAnsiTheme="majorHAnsi" w:cs="Times New Roman"/>
          <w:sz w:val="12"/>
        </w:rPr>
      </w:pPr>
      <w:r w:rsidRPr="00155C70">
        <w:rPr>
          <w:rFonts w:asciiTheme="majorHAnsi" w:eastAsia="Times New Roman" w:hAnsiTheme="majorHAnsi" w:cs="Times New Roman"/>
          <w:sz w:val="12"/>
        </w:rPr>
        <w:t xml:space="preserve">Indeed, our chapter on Ferguson deals explicitly with the ontology or the nature of reality within the social universe of capital by situating the police killings of Michael Brown, Freddie Gray, and countless others, within the terrorist energy of capital itself. That is, </w:t>
      </w:r>
      <w:r w:rsidRPr="00155C70">
        <w:rPr>
          <w:rFonts w:asciiTheme="majorHAnsi" w:eastAsia="Times New Roman" w:hAnsiTheme="majorHAnsi" w:cs="Times New Roman"/>
          <w:b/>
          <w:u w:val="single"/>
        </w:rPr>
        <w:t xml:space="preserve">the </w:t>
      </w:r>
      <w:r w:rsidRPr="00155C70">
        <w:rPr>
          <w:rFonts w:asciiTheme="majorHAnsi" w:eastAsia="Times New Roman" w:hAnsiTheme="majorHAnsi" w:cs="Times New Roman"/>
          <w:b/>
          <w:highlight w:val="yellow"/>
          <w:u w:val="single"/>
        </w:rPr>
        <w:t>states sanctioned murder of Black lives is</w:t>
      </w:r>
      <w:r w:rsidRPr="00155C70">
        <w:rPr>
          <w:rFonts w:asciiTheme="majorHAnsi" w:eastAsia="Times New Roman" w:hAnsiTheme="majorHAnsi" w:cs="Times New Roman"/>
          <w:b/>
          <w:u w:val="single"/>
        </w:rPr>
        <w:t xml:space="preserve"> best </w:t>
      </w:r>
      <w:r w:rsidRPr="00155C70">
        <w:rPr>
          <w:rFonts w:asciiTheme="majorHAnsi" w:eastAsia="Times New Roman" w:hAnsiTheme="majorHAnsi" w:cs="Times New Roman"/>
          <w:b/>
          <w:highlight w:val="yellow"/>
          <w:u w:val="single"/>
        </w:rPr>
        <w:t>understood within the</w:t>
      </w:r>
      <w:r w:rsidRPr="00155C70">
        <w:rPr>
          <w:rFonts w:asciiTheme="majorHAnsi" w:eastAsia="Times New Roman" w:hAnsiTheme="majorHAnsi" w:cs="Times New Roman"/>
          <w:b/>
          <w:u w:val="single"/>
        </w:rPr>
        <w:t xml:space="preserve"> tendency of capital to work </w:t>
      </w:r>
      <w:proofErr w:type="spellStart"/>
      <w:r w:rsidRPr="00155C70">
        <w:rPr>
          <w:rFonts w:asciiTheme="majorHAnsi" w:eastAsia="Times New Roman" w:hAnsiTheme="majorHAnsi" w:cs="Times New Roman"/>
          <w:b/>
          <w:highlight w:val="yellow"/>
          <w:u w:val="single"/>
        </w:rPr>
        <w:t>labour</w:t>
      </w:r>
      <w:proofErr w:type="spellEnd"/>
      <w:r w:rsidRPr="00155C70">
        <w:rPr>
          <w:rFonts w:asciiTheme="majorHAnsi" w:eastAsia="Times New Roman" w:hAnsiTheme="majorHAnsi" w:cs="Times New Roman"/>
          <w:b/>
          <w:highlight w:val="yellow"/>
          <w:u w:val="single"/>
        </w:rPr>
        <w:t xml:space="preserve"> to death unless regulated</w:t>
      </w:r>
      <w:r w:rsidRPr="00155C70">
        <w:rPr>
          <w:rFonts w:asciiTheme="majorHAnsi" w:eastAsia="Times New Roman" w:hAnsiTheme="majorHAnsi" w:cs="Times New Roman"/>
          <w:b/>
          <w:u w:val="single"/>
        </w:rPr>
        <w:t xml:space="preserve"> or slowed down </w:t>
      </w:r>
      <w:r w:rsidRPr="00155C70">
        <w:rPr>
          <w:rFonts w:asciiTheme="majorHAnsi" w:eastAsia="Times New Roman" w:hAnsiTheme="majorHAnsi" w:cs="Times New Roman"/>
          <w:b/>
          <w:highlight w:val="yellow"/>
          <w:u w:val="single"/>
        </w:rPr>
        <w:t>by proletarian resistance.</w:t>
      </w:r>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sz w:val="12"/>
        </w:rPr>
        <w:t xml:space="preserve">Marx’s detailed study of capital’s general law of accumulation allows </w:t>
      </w:r>
      <w:r w:rsidRPr="00155C70">
        <w:rPr>
          <w:rFonts w:asciiTheme="majorHAnsi" w:eastAsia="Times New Roman" w:hAnsiTheme="majorHAnsi" w:cs="Times New Roman"/>
          <w:b/>
          <w:highlight w:val="yellow"/>
          <w:u w:val="single"/>
        </w:rPr>
        <w:t>the communist pedagogue to create the knowledge needed to enact a revolutionary practice.</w:t>
      </w:r>
      <w:r w:rsidRPr="00155C70">
        <w:rPr>
          <w:rFonts w:asciiTheme="majorHAnsi" w:eastAsia="Times New Roman" w:hAnsiTheme="majorHAnsi" w:cs="Times New Roman"/>
          <w:sz w:val="12"/>
        </w:rPr>
        <w:t xml:space="preserve"> The critical pedagogue, especially the more privileged white critical pedagogue is an ally of the super-oppressed, the excluded, and </w:t>
      </w:r>
      <w:r w:rsidRPr="00F857C7">
        <w:rPr>
          <w:rFonts w:asciiTheme="majorHAnsi" w:eastAsia="Times New Roman" w:hAnsiTheme="majorHAnsi" w:cs="Times New Roman"/>
          <w:sz w:val="12"/>
        </w:rPr>
        <w:t xml:space="preserve">the gentrified. </w:t>
      </w:r>
      <w:r w:rsidRPr="00F857C7">
        <w:rPr>
          <w:rFonts w:asciiTheme="majorHAnsi" w:eastAsia="Times New Roman" w:hAnsiTheme="majorHAnsi" w:cs="Times New Roman"/>
          <w:b/>
          <w:u w:val="single"/>
        </w:rPr>
        <w:t>The ally assumes the more privileged worker represents the height of possibility. The communist pedagogue, on the other hand, understands their place within the nature of capitalist reality as a comrade</w:t>
      </w:r>
      <w:r w:rsidRPr="00155C70">
        <w:rPr>
          <w:rFonts w:asciiTheme="majorHAnsi" w:eastAsia="Times New Roman" w:hAnsiTheme="majorHAnsi" w:cs="Times New Roman"/>
          <w:sz w:val="12"/>
          <w:highlight w:val="yellow"/>
        </w:rPr>
        <w:t xml:space="preserve">. </w:t>
      </w:r>
      <w:r w:rsidRPr="00155C70">
        <w:rPr>
          <w:rFonts w:asciiTheme="majorHAnsi" w:eastAsia="Times New Roman" w:hAnsiTheme="majorHAnsi" w:cs="Times New Roman"/>
          <w:b/>
          <w:u w:val="single"/>
        </w:rPr>
        <w:t xml:space="preserve">The notion of a </w:t>
      </w:r>
      <w:r w:rsidRPr="00155C70">
        <w:rPr>
          <w:rFonts w:asciiTheme="majorHAnsi" w:eastAsia="Times New Roman" w:hAnsiTheme="majorHAnsi" w:cs="Times New Roman"/>
          <w:b/>
          <w:highlight w:val="yellow"/>
          <w:u w:val="single"/>
        </w:rPr>
        <w:t>comrade is important</w:t>
      </w:r>
      <w:r w:rsidRPr="00155C70">
        <w:rPr>
          <w:rFonts w:asciiTheme="majorHAnsi" w:eastAsia="Times New Roman" w:hAnsiTheme="majorHAnsi" w:cs="Times New Roman"/>
          <w:b/>
          <w:u w:val="single"/>
        </w:rPr>
        <w:t xml:space="preserve"> to a communist pedagogy </w:t>
      </w:r>
      <w:r w:rsidRPr="00155C70">
        <w:rPr>
          <w:rFonts w:asciiTheme="majorHAnsi" w:eastAsia="Times New Roman" w:hAnsiTheme="majorHAnsi" w:cs="Times New Roman"/>
          <w:b/>
          <w:highlight w:val="yellow"/>
          <w:u w:val="single"/>
        </w:rPr>
        <w:t>because a comrade</w:t>
      </w:r>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b/>
          <w:highlight w:val="yellow"/>
          <w:u w:val="single"/>
        </w:rPr>
        <w:t>cannot exist outside of organized resistance</w:t>
      </w:r>
      <w:r w:rsidRPr="00155C70">
        <w:rPr>
          <w:rFonts w:asciiTheme="majorHAnsi" w:eastAsia="Times New Roman" w:hAnsiTheme="majorHAnsi" w:cs="Times New Roman"/>
          <w:b/>
          <w:u w:val="single"/>
        </w:rPr>
        <w:t>—resistance a</w:t>
      </w:r>
      <w:r w:rsidRPr="00155C70">
        <w:rPr>
          <w:rFonts w:asciiTheme="majorHAnsi" w:eastAsia="Times New Roman" w:hAnsiTheme="majorHAnsi" w:cs="Times New Roman"/>
          <w:b/>
          <w:highlight w:val="yellow"/>
          <w:u w:val="single"/>
        </w:rPr>
        <w:t>gainst capitalism and its</w:t>
      </w:r>
      <w:r w:rsidRPr="00155C70">
        <w:rPr>
          <w:rFonts w:asciiTheme="majorHAnsi" w:eastAsia="Times New Roman" w:hAnsiTheme="majorHAnsi" w:cs="Times New Roman"/>
          <w:b/>
          <w:u w:val="single"/>
        </w:rPr>
        <w:t xml:space="preserve"> ideological </w:t>
      </w:r>
      <w:r w:rsidRPr="00155C70">
        <w:rPr>
          <w:rFonts w:asciiTheme="majorHAnsi" w:eastAsia="Times New Roman" w:hAnsiTheme="majorHAnsi" w:cs="Times New Roman"/>
          <w:b/>
          <w:highlight w:val="yellow"/>
          <w:u w:val="single"/>
        </w:rPr>
        <w:t>apparatuses such as white supremacy</w:t>
      </w:r>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b/>
          <w:highlight w:val="yellow"/>
          <w:u w:val="single"/>
        </w:rPr>
        <w:t>The comrade</w:t>
      </w:r>
      <w:r w:rsidRPr="00155C70">
        <w:rPr>
          <w:rFonts w:asciiTheme="majorHAnsi" w:eastAsia="Times New Roman" w:hAnsiTheme="majorHAnsi" w:cs="Times New Roman"/>
          <w:b/>
          <w:u w:val="single"/>
        </w:rPr>
        <w:t xml:space="preserve"> and the communist party from which her and his existence depends, </w:t>
      </w:r>
      <w:r w:rsidRPr="00155C70">
        <w:rPr>
          <w:rFonts w:asciiTheme="majorHAnsi" w:eastAsia="Times New Roman" w:hAnsiTheme="majorHAnsi" w:cs="Times New Roman"/>
          <w:b/>
          <w:highlight w:val="yellow"/>
          <w:u w:val="single"/>
        </w:rPr>
        <w:t>is an ontological necessity</w:t>
      </w:r>
      <w:r w:rsidRPr="00155C70">
        <w:rPr>
          <w:rFonts w:asciiTheme="majorHAnsi" w:eastAsia="Times New Roman" w:hAnsiTheme="majorHAnsi" w:cs="Times New Roman"/>
          <w:b/>
          <w:u w:val="single"/>
        </w:rPr>
        <w:t xml:space="preserve"> of the communist pedagogy of becoming</w:t>
      </w:r>
      <w:r w:rsidRPr="00155C70">
        <w:rPr>
          <w:rFonts w:asciiTheme="majorHAnsi" w:eastAsia="Times New Roman" w:hAnsiTheme="majorHAnsi" w:cs="Times New Roman"/>
          <w:sz w:val="12"/>
        </w:rPr>
        <w:t xml:space="preserve"> advanced </w:t>
      </w:r>
      <w:r w:rsidRPr="00155C70">
        <w:rPr>
          <w:rFonts w:asciiTheme="majorHAnsi" w:eastAsia="Times New Roman" w:hAnsiTheme="majorHAnsi" w:cs="Times New Roman"/>
          <w:sz w:val="12"/>
        </w:rPr>
        <w:lastRenderedPageBreak/>
        <w:t>throughout our book</w:t>
      </w:r>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b/>
          <w:highlight w:val="yellow"/>
          <w:u w:val="single"/>
        </w:rPr>
        <w:t>It is</w:t>
      </w:r>
      <w:r w:rsidRPr="00155C70">
        <w:rPr>
          <w:rFonts w:asciiTheme="majorHAnsi" w:eastAsia="Times New Roman" w:hAnsiTheme="majorHAnsi" w:cs="Times New Roman"/>
          <w:b/>
          <w:u w:val="single"/>
        </w:rPr>
        <w:t xml:space="preserve"> Marx’s critique of </w:t>
      </w:r>
      <w:r w:rsidRPr="00155C70">
        <w:rPr>
          <w:rFonts w:asciiTheme="majorHAnsi" w:eastAsia="Times New Roman" w:hAnsiTheme="majorHAnsi" w:cs="Times New Roman"/>
          <w:b/>
          <w:highlight w:val="yellow"/>
          <w:u w:val="single"/>
        </w:rPr>
        <w:t>political economy that</w:t>
      </w:r>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b/>
          <w:highlight w:val="yellow"/>
          <w:u w:val="single"/>
        </w:rPr>
        <w:t>allows us to understand the role of white supremacy, and its</w:t>
      </w:r>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b/>
          <w:highlight w:val="yellow"/>
          <w:u w:val="single"/>
        </w:rPr>
        <w:t>consequence of creating</w:t>
      </w:r>
      <w:r w:rsidRPr="00155C70">
        <w:rPr>
          <w:rFonts w:asciiTheme="majorHAnsi" w:eastAsia="Times New Roman" w:hAnsiTheme="majorHAnsi" w:cs="Times New Roman"/>
          <w:b/>
          <w:u w:val="single"/>
        </w:rPr>
        <w:t xml:space="preserve"> monumental </w:t>
      </w:r>
      <w:r w:rsidRPr="00155C70">
        <w:rPr>
          <w:rFonts w:asciiTheme="majorHAnsi" w:eastAsia="Times New Roman" w:hAnsiTheme="majorHAnsi" w:cs="Times New Roman"/>
          <w:b/>
          <w:highlight w:val="yellow"/>
          <w:u w:val="single"/>
        </w:rPr>
        <w:t>differences in the life experiences</w:t>
      </w:r>
      <w:r w:rsidRPr="00155C70">
        <w:rPr>
          <w:rFonts w:asciiTheme="majorHAnsi" w:eastAsia="Times New Roman" w:hAnsiTheme="majorHAnsi" w:cs="Times New Roman"/>
          <w:b/>
          <w:u w:val="single"/>
        </w:rPr>
        <w:t xml:space="preserve"> and expectations </w:t>
      </w:r>
      <w:r w:rsidRPr="00155C70">
        <w:rPr>
          <w:rFonts w:asciiTheme="majorHAnsi" w:eastAsia="Times New Roman" w:hAnsiTheme="majorHAnsi" w:cs="Times New Roman"/>
          <w:b/>
          <w:highlight w:val="yellow"/>
          <w:u w:val="single"/>
        </w:rPr>
        <w:t>of white versus Black workers, as central to capital’s ability to continue to function</w:t>
      </w:r>
      <w:r w:rsidRPr="00155C70">
        <w:rPr>
          <w:rFonts w:asciiTheme="majorHAnsi" w:eastAsia="Times New Roman" w:hAnsiTheme="majorHAnsi" w:cs="Times New Roman"/>
          <w:b/>
          <w:u w:val="single"/>
        </w:rPr>
        <w:t xml:space="preserve"> as such—as </w:t>
      </w:r>
      <w:r w:rsidRPr="00155C70">
        <w:rPr>
          <w:rFonts w:asciiTheme="majorHAnsi" w:eastAsia="Times New Roman" w:hAnsiTheme="majorHAnsi" w:cs="Times New Roman"/>
          <w:b/>
          <w:highlight w:val="yellow"/>
          <w:u w:val="single"/>
        </w:rPr>
        <w:t xml:space="preserve">the exploiter of </w:t>
      </w:r>
      <w:proofErr w:type="spellStart"/>
      <w:r w:rsidRPr="00155C70">
        <w:rPr>
          <w:rFonts w:asciiTheme="majorHAnsi" w:eastAsia="Times New Roman" w:hAnsiTheme="majorHAnsi" w:cs="Times New Roman"/>
          <w:b/>
          <w:highlight w:val="yellow"/>
          <w:u w:val="single"/>
        </w:rPr>
        <w:t>labour</w:t>
      </w:r>
      <w:proofErr w:type="spellEnd"/>
      <w:r w:rsidRPr="00155C70">
        <w:rPr>
          <w:rFonts w:asciiTheme="majorHAnsi" w:eastAsia="Times New Roman" w:hAnsiTheme="majorHAnsi" w:cs="Times New Roman"/>
          <w:b/>
          <w:highlight w:val="yellow"/>
          <w:u w:val="single"/>
        </w:rPr>
        <w:t xml:space="preserve"> power.</w:t>
      </w:r>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b/>
          <w:highlight w:val="yellow"/>
          <w:u w:val="single"/>
        </w:rPr>
        <w:t>Marx</w:t>
      </w:r>
      <w:r w:rsidRPr="00155C70">
        <w:rPr>
          <w:rFonts w:asciiTheme="majorHAnsi" w:eastAsia="Times New Roman" w:hAnsiTheme="majorHAnsi" w:cs="Times New Roman"/>
          <w:b/>
          <w:u w:val="single"/>
        </w:rPr>
        <w:t xml:space="preserve">, in other words, </w:t>
      </w:r>
      <w:r w:rsidRPr="00155C70">
        <w:rPr>
          <w:rFonts w:asciiTheme="majorHAnsi" w:eastAsia="Times New Roman" w:hAnsiTheme="majorHAnsi" w:cs="Times New Roman"/>
          <w:b/>
          <w:highlight w:val="yellow"/>
          <w:u w:val="single"/>
        </w:rPr>
        <w:t>is fundamental for</w:t>
      </w:r>
      <w:r w:rsidRPr="00155C70">
        <w:rPr>
          <w:rFonts w:asciiTheme="majorHAnsi" w:eastAsia="Times New Roman" w:hAnsiTheme="majorHAnsi" w:cs="Times New Roman"/>
          <w:b/>
          <w:u w:val="single"/>
        </w:rPr>
        <w:t xml:space="preserve"> developing a thorough </w:t>
      </w:r>
      <w:r w:rsidRPr="00155C70">
        <w:rPr>
          <w:rFonts w:asciiTheme="majorHAnsi" w:eastAsia="Times New Roman" w:hAnsiTheme="majorHAnsi" w:cs="Times New Roman"/>
          <w:b/>
          <w:highlight w:val="yellow"/>
          <w:u w:val="single"/>
        </w:rPr>
        <w:t>understanding of capital’s</w:t>
      </w:r>
      <w:r w:rsidRPr="00155C70">
        <w:rPr>
          <w:rFonts w:asciiTheme="majorHAnsi" w:eastAsia="Times New Roman" w:hAnsiTheme="majorHAnsi" w:cs="Times New Roman"/>
          <w:b/>
          <w:u w:val="single"/>
        </w:rPr>
        <w:t xml:space="preserve"> cynical </w:t>
      </w:r>
      <w:r w:rsidRPr="00155C70">
        <w:rPr>
          <w:rFonts w:asciiTheme="majorHAnsi" w:eastAsia="Times New Roman" w:hAnsiTheme="majorHAnsi" w:cs="Times New Roman"/>
          <w:b/>
          <w:highlight w:val="yellow"/>
          <w:u w:val="single"/>
        </w:rPr>
        <w:t>recklessness and the routine murder of Black lives</w:t>
      </w:r>
      <w:r w:rsidRPr="00155C70">
        <w:rPr>
          <w:rFonts w:asciiTheme="majorHAnsi" w:eastAsia="Times New Roman" w:hAnsiTheme="majorHAnsi" w:cs="Times New Roman"/>
          <w:sz w:val="12"/>
        </w:rPr>
        <w:t>. Our pedagogy of becoming draws on Marx providing us with a way out. That is, a way to see a communist future immanent within the contradictions of the capitalist present. DF</w:t>
      </w:r>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b/>
          <w:highlight w:val="yellow"/>
          <w:u w:val="single"/>
        </w:rPr>
        <w:t>The move from ally to comrade is</w:t>
      </w:r>
      <w:r w:rsidRPr="00155C70">
        <w:rPr>
          <w:rFonts w:asciiTheme="majorHAnsi" w:eastAsia="Times New Roman" w:hAnsiTheme="majorHAnsi" w:cs="Times New Roman"/>
          <w:b/>
          <w:u w:val="single"/>
        </w:rPr>
        <w:t xml:space="preserve"> an </w:t>
      </w:r>
      <w:r w:rsidRPr="00155C70">
        <w:rPr>
          <w:rFonts w:asciiTheme="majorHAnsi" w:eastAsia="Times New Roman" w:hAnsiTheme="majorHAnsi" w:cs="Times New Roman"/>
          <w:b/>
          <w:highlight w:val="yellow"/>
          <w:u w:val="single"/>
        </w:rPr>
        <w:t>important</w:t>
      </w:r>
      <w:r w:rsidRPr="00155C70">
        <w:rPr>
          <w:rFonts w:asciiTheme="majorHAnsi" w:eastAsia="Times New Roman" w:hAnsiTheme="majorHAnsi" w:cs="Times New Roman"/>
          <w:b/>
          <w:u w:val="single"/>
        </w:rPr>
        <w:t xml:space="preserve"> one for us. </w:t>
      </w:r>
      <w:r w:rsidRPr="00155C70">
        <w:rPr>
          <w:rFonts w:asciiTheme="majorHAnsi" w:eastAsia="Times New Roman" w:hAnsiTheme="majorHAnsi" w:cs="Times New Roman"/>
          <w:b/>
          <w:highlight w:val="yellow"/>
          <w:u w:val="single"/>
        </w:rPr>
        <w:t>A comrade</w:t>
      </w:r>
      <w:r w:rsidRPr="00155C70">
        <w:rPr>
          <w:rFonts w:asciiTheme="majorHAnsi" w:eastAsia="Times New Roman" w:hAnsiTheme="majorHAnsi" w:cs="Times New Roman"/>
          <w:b/>
          <w:u w:val="single"/>
        </w:rPr>
        <w:t xml:space="preserve"> is a co-conspirator, one who </w:t>
      </w:r>
      <w:r w:rsidRPr="00155C70">
        <w:rPr>
          <w:rFonts w:asciiTheme="majorHAnsi" w:eastAsia="Times New Roman" w:hAnsiTheme="majorHAnsi" w:cs="Times New Roman"/>
          <w:b/>
          <w:highlight w:val="yellow"/>
          <w:u w:val="single"/>
        </w:rPr>
        <w:t>organizes and shares in the same fate</w:t>
      </w:r>
      <w:r w:rsidRPr="00155C70">
        <w:rPr>
          <w:rFonts w:asciiTheme="majorHAnsi" w:eastAsia="Times New Roman" w:hAnsiTheme="majorHAnsi" w:cs="Times New Roman"/>
          <w:b/>
          <w:u w:val="single"/>
        </w:rPr>
        <w:t xml:space="preserve"> as others </w:t>
      </w:r>
      <w:r w:rsidRPr="00155C70">
        <w:rPr>
          <w:rFonts w:asciiTheme="majorHAnsi" w:eastAsia="Times New Roman" w:hAnsiTheme="majorHAnsi" w:cs="Times New Roman"/>
          <w:b/>
          <w:highlight w:val="yellow"/>
          <w:u w:val="single"/>
        </w:rPr>
        <w:t xml:space="preserve">while understanding their </w:t>
      </w:r>
      <w:proofErr w:type="gramStart"/>
      <w:r w:rsidRPr="00155C70">
        <w:rPr>
          <w:rFonts w:asciiTheme="majorHAnsi" w:eastAsia="Times New Roman" w:hAnsiTheme="majorHAnsi" w:cs="Times New Roman"/>
          <w:b/>
          <w:highlight w:val="yellow"/>
          <w:u w:val="single"/>
        </w:rPr>
        <w:t>particular</w:t>
      </w:r>
      <w:r w:rsidRPr="00155C70">
        <w:rPr>
          <w:rFonts w:asciiTheme="majorHAnsi" w:eastAsia="Times New Roman" w:hAnsiTheme="majorHAnsi" w:cs="Times New Roman"/>
          <w:b/>
          <w:u w:val="single"/>
        </w:rPr>
        <w:t xml:space="preserve"> subject</w:t>
      </w:r>
      <w:proofErr w:type="gramEnd"/>
      <w:r w:rsidRPr="00155C70">
        <w:rPr>
          <w:rFonts w:asciiTheme="majorHAnsi" w:eastAsia="Times New Roman" w:hAnsiTheme="majorHAnsi" w:cs="Times New Roman"/>
          <w:b/>
          <w:u w:val="single"/>
        </w:rPr>
        <w:t xml:space="preserve"> </w:t>
      </w:r>
      <w:r w:rsidRPr="00155C70">
        <w:rPr>
          <w:rFonts w:asciiTheme="majorHAnsi" w:eastAsia="Times New Roman" w:hAnsiTheme="majorHAnsi" w:cs="Times New Roman"/>
          <w:b/>
          <w:highlight w:val="yellow"/>
          <w:u w:val="single"/>
        </w:rPr>
        <w:t>position</w:t>
      </w:r>
      <w:r w:rsidRPr="00155C70">
        <w:rPr>
          <w:rFonts w:asciiTheme="majorHAnsi" w:eastAsia="Times New Roman" w:hAnsiTheme="majorHAnsi" w:cs="Times New Roman"/>
          <w:b/>
          <w:u w:val="single"/>
        </w:rPr>
        <w:t xml:space="preserve"> within the </w:t>
      </w:r>
      <w:r w:rsidRPr="00F857C7">
        <w:rPr>
          <w:rFonts w:asciiTheme="majorHAnsi" w:eastAsia="Times New Roman" w:hAnsiTheme="majorHAnsi" w:cs="Times New Roman"/>
          <w:b/>
          <w:u w:val="single"/>
        </w:rPr>
        <w:t>totality and acting from that particular position. Bu</w:t>
      </w:r>
      <w:r w:rsidRPr="00155C70">
        <w:rPr>
          <w:rFonts w:asciiTheme="majorHAnsi" w:eastAsia="Times New Roman" w:hAnsiTheme="majorHAnsi" w:cs="Times New Roman"/>
          <w:b/>
          <w:u w:val="single"/>
        </w:rPr>
        <w:t xml:space="preserve">t </w:t>
      </w:r>
      <w:r w:rsidRPr="00155C70">
        <w:rPr>
          <w:rFonts w:asciiTheme="majorHAnsi" w:eastAsia="Times New Roman" w:hAnsiTheme="majorHAnsi" w:cs="Times New Roman"/>
          <w:b/>
          <w:highlight w:val="yellow"/>
          <w:u w:val="single"/>
        </w:rPr>
        <w:t>comradeship doesn’t glorify difference over unity, which</w:t>
      </w:r>
      <w:r w:rsidRPr="00155C70">
        <w:rPr>
          <w:rFonts w:asciiTheme="majorHAnsi" w:eastAsia="Times New Roman" w:hAnsiTheme="majorHAnsi" w:cs="Times New Roman"/>
          <w:b/>
          <w:u w:val="single"/>
        </w:rPr>
        <w:t xml:space="preserve"> often </w:t>
      </w:r>
      <w:r w:rsidRPr="00155C70">
        <w:rPr>
          <w:rFonts w:asciiTheme="majorHAnsi" w:eastAsia="Times New Roman" w:hAnsiTheme="majorHAnsi" w:cs="Times New Roman"/>
          <w:b/>
          <w:highlight w:val="yellow"/>
          <w:u w:val="single"/>
        </w:rPr>
        <w:t>results in inaction and</w:t>
      </w:r>
      <w:r w:rsidRPr="00155C70">
        <w:rPr>
          <w:rFonts w:asciiTheme="majorHAnsi" w:eastAsia="Times New Roman" w:hAnsiTheme="majorHAnsi" w:cs="Times New Roman"/>
          <w:b/>
          <w:u w:val="single"/>
        </w:rPr>
        <w:t xml:space="preserve"> provides all </w:t>
      </w:r>
      <w:r w:rsidRPr="00F857C7">
        <w:rPr>
          <w:rFonts w:asciiTheme="majorHAnsi" w:eastAsia="Times New Roman" w:hAnsiTheme="majorHAnsi" w:cs="Times New Roman"/>
          <w:b/>
          <w:u w:val="single"/>
        </w:rPr>
        <w:t>sorts of excuses for not getting involved in the work of organizing and agitating.</w:t>
      </w:r>
      <w:r w:rsidRPr="00155C70">
        <w:rPr>
          <w:rFonts w:asciiTheme="majorHAnsi" w:eastAsia="Times New Roman" w:hAnsiTheme="majorHAnsi" w:cs="Times New Roman"/>
          <w:sz w:val="12"/>
        </w:rPr>
        <w:t xml:space="preserve"> </w:t>
      </w:r>
    </w:p>
    <w:p w14:paraId="1F71E0F0" w14:textId="273EA4FF" w:rsidR="004211F1" w:rsidRDefault="004211F1" w:rsidP="007B49CE">
      <w:pPr>
        <w:pStyle w:val="Heading2"/>
        <w:jc w:val="left"/>
      </w:pPr>
    </w:p>
    <w:p w14:paraId="294CA022" w14:textId="7581C500" w:rsidR="004211F1" w:rsidRDefault="004211F1" w:rsidP="004211F1">
      <w:pPr>
        <w:pStyle w:val="Heading2"/>
      </w:pPr>
      <w:r>
        <w:lastRenderedPageBreak/>
        <w:t>4</w:t>
      </w:r>
    </w:p>
    <w:p w14:paraId="0E6F964D" w14:textId="69E5C0D7" w:rsidR="004211F1" w:rsidRDefault="004211F1" w:rsidP="004211F1"/>
    <w:p w14:paraId="3433694C" w14:textId="77777777" w:rsidR="004211F1" w:rsidRPr="00625F76" w:rsidRDefault="004211F1" w:rsidP="004211F1">
      <w:pPr>
        <w:pStyle w:val="Heading4"/>
      </w:pPr>
      <w:r w:rsidRPr="00625F76">
        <w:t>Vote neg on presumption:</w:t>
      </w:r>
    </w:p>
    <w:p w14:paraId="335B4B72" w14:textId="77777777" w:rsidR="004211F1" w:rsidRPr="00625F76" w:rsidRDefault="004211F1" w:rsidP="004211F1">
      <w:pPr>
        <w:pStyle w:val="Heading4"/>
      </w:pPr>
      <w:r w:rsidRPr="00625F76">
        <w:t xml:space="preserve">1] The </w:t>
      </w:r>
      <w:proofErr w:type="spellStart"/>
      <w:r w:rsidRPr="00625F76">
        <w:t>aff</w:t>
      </w:r>
      <w:proofErr w:type="spellEnd"/>
      <w:r w:rsidRPr="00625F76">
        <w:t xml:space="preserve"> has no impact expect for themselves which means its non-unique – if their model of debate allows anyone to decide what the </w:t>
      </w:r>
      <w:proofErr w:type="spellStart"/>
      <w:r w:rsidRPr="00625F76">
        <w:t>aff</w:t>
      </w:r>
      <w:proofErr w:type="spellEnd"/>
      <w:r w:rsidRPr="00625F76">
        <w:t xml:space="preserve"> should be then anyone could decide what the </w:t>
      </w:r>
      <w:proofErr w:type="spellStart"/>
      <w:r w:rsidRPr="00625F76">
        <w:t>aff</w:t>
      </w:r>
      <w:proofErr w:type="spellEnd"/>
      <w:r w:rsidRPr="00625F76">
        <w:t xml:space="preserve"> is.</w:t>
      </w:r>
    </w:p>
    <w:p w14:paraId="506A2F27" w14:textId="4FCA5131" w:rsidR="004211F1" w:rsidRDefault="004211F1" w:rsidP="004211F1">
      <w:pPr>
        <w:pStyle w:val="Heading4"/>
      </w:pPr>
      <w:r w:rsidRPr="00625F76">
        <w:t xml:space="preserve">2] The </w:t>
      </w:r>
      <w:proofErr w:type="spellStart"/>
      <w:r w:rsidRPr="00625F76">
        <w:t>aff</w:t>
      </w:r>
      <w:proofErr w:type="spellEnd"/>
      <w:r w:rsidRPr="00625F76">
        <w:t xml:space="preserve"> isn’t a shift from the status </w:t>
      </w:r>
      <w:proofErr w:type="spellStart"/>
      <w:r w:rsidRPr="00625F76">
        <w:t>squo</w:t>
      </w:r>
      <w:proofErr w:type="spellEnd"/>
      <w:r w:rsidRPr="00625F76">
        <w:t xml:space="preserve"> – its only about what’s good for them but we don’t know if that’s a shift which means there’s no unique reason the </w:t>
      </w:r>
      <w:proofErr w:type="spellStart"/>
      <w:r w:rsidRPr="00625F76">
        <w:t>aff</w:t>
      </w:r>
      <w:proofErr w:type="spellEnd"/>
      <w:r w:rsidRPr="00625F76">
        <w:t xml:space="preserve"> does anything.</w:t>
      </w:r>
    </w:p>
    <w:p w14:paraId="64845E72" w14:textId="77777777" w:rsidR="004211F1" w:rsidRPr="00543093" w:rsidRDefault="004211F1" w:rsidP="004211F1">
      <w:pPr>
        <w:pStyle w:val="Heading4"/>
      </w:pPr>
      <w:r>
        <w:t>It flows neg:</w:t>
      </w:r>
    </w:p>
    <w:p w14:paraId="452822D1" w14:textId="77777777" w:rsidR="004211F1" w:rsidRDefault="004211F1" w:rsidP="004211F1">
      <w:pPr>
        <w:pStyle w:val="Heading4"/>
      </w:pPr>
      <w:r w:rsidRPr="00132089">
        <w:t xml:space="preserve">A] We start with premise that things are false. </w:t>
      </w:r>
      <w:proofErr w:type="gramStart"/>
      <w:r w:rsidRPr="00132089">
        <w:t>This is why</w:t>
      </w:r>
      <w:proofErr w:type="gramEnd"/>
      <w:r w:rsidRPr="00132089">
        <w:t xml:space="preserve"> we don’t believe conspiracy theories are true. This means the </w:t>
      </w:r>
      <w:proofErr w:type="spellStart"/>
      <w:r w:rsidRPr="00132089">
        <w:t>aff</w:t>
      </w:r>
      <w:proofErr w:type="spellEnd"/>
      <w:r w:rsidRPr="00132089">
        <w:t xml:space="preserve"> </w:t>
      </w:r>
      <w:proofErr w:type="gramStart"/>
      <w:r w:rsidRPr="00132089">
        <w:t>has to</w:t>
      </w:r>
      <w:proofErr w:type="gramEnd"/>
      <w:r w:rsidRPr="00132089">
        <w:t xml:space="preserve"> prove it is true before assuming that is it. </w:t>
      </w:r>
    </w:p>
    <w:p w14:paraId="2FCC78E1" w14:textId="77777777" w:rsidR="004211F1" w:rsidRDefault="004211F1" w:rsidP="004211F1">
      <w:pPr>
        <w:pStyle w:val="Heading4"/>
      </w:pPr>
      <w:r w:rsidRPr="00132089">
        <w:t xml:space="preserve">B] It’s more likely that statement will be false than true – there’s a bunch of ways to prove something false, but only 1 way to prove that it’s true (only way to prove sky is blue if </w:t>
      </w:r>
      <w:proofErr w:type="spellStart"/>
      <w:r w:rsidRPr="00132089">
        <w:t>its</w:t>
      </w:r>
      <w:proofErr w:type="spellEnd"/>
      <w:r w:rsidRPr="00132089">
        <w:t xml:space="preserve"> actually blue; but bunch of ways to prove its false – </w:t>
      </w:r>
      <w:proofErr w:type="gramStart"/>
      <w:r w:rsidRPr="00132089">
        <w:t>i.e.</w:t>
      </w:r>
      <w:proofErr w:type="gramEnd"/>
      <w:r w:rsidRPr="00132089">
        <w:t xml:space="preserve"> could be yellow, purple, red, green</w:t>
      </w:r>
      <w:r>
        <w:t>).</w:t>
      </w:r>
    </w:p>
    <w:p w14:paraId="1F99A60F" w14:textId="77777777" w:rsidR="004211F1" w:rsidRPr="004211F1" w:rsidRDefault="004211F1" w:rsidP="004211F1"/>
    <w:p w14:paraId="2E23F324" w14:textId="77777777" w:rsidR="004211F1" w:rsidRDefault="004211F1" w:rsidP="004211F1"/>
    <w:p w14:paraId="6ECF1108" w14:textId="5FE5BCE9" w:rsidR="004211F1" w:rsidRDefault="004211F1" w:rsidP="004211F1">
      <w:pPr>
        <w:pStyle w:val="Heading3"/>
      </w:pPr>
      <w:r>
        <w:lastRenderedPageBreak/>
        <w:t>Case</w:t>
      </w:r>
    </w:p>
    <w:p w14:paraId="4213C4CD" w14:textId="018829B1" w:rsidR="004211F1" w:rsidRPr="00532345" w:rsidRDefault="004211F1" w:rsidP="004211F1">
      <w:pPr>
        <w:pStyle w:val="Heading4"/>
        <w:spacing w:line="240" w:lineRule="auto"/>
        <w:rPr>
          <w:rFonts w:asciiTheme="majorHAnsi" w:hAnsiTheme="majorHAnsi" w:cstheme="majorHAnsi"/>
        </w:rPr>
      </w:pPr>
      <w:r w:rsidRPr="00532345">
        <w:rPr>
          <w:rFonts w:asciiTheme="majorHAnsi" w:hAnsiTheme="majorHAnsi" w:cstheme="majorHAnsi"/>
        </w:rPr>
        <w:t xml:space="preserve">Framing issue – a 1% risk of defense to their ontology arguments means you vote </w:t>
      </w:r>
      <w:r>
        <w:rPr>
          <w:rFonts w:asciiTheme="majorHAnsi" w:hAnsiTheme="majorHAnsi" w:cstheme="majorHAnsi"/>
        </w:rPr>
        <w:t>NEG</w:t>
      </w:r>
      <w:r w:rsidRPr="00532345">
        <w:rPr>
          <w:rFonts w:asciiTheme="majorHAnsi" w:hAnsiTheme="majorHAnsi" w:cstheme="majorHAnsi"/>
        </w:rPr>
        <w:t xml:space="preserve"> --- it’s like Pasqual’s Wager – if they’re right about </w:t>
      </w:r>
      <w:r>
        <w:rPr>
          <w:rFonts w:asciiTheme="majorHAnsi" w:hAnsiTheme="majorHAnsi" w:cstheme="majorHAnsi"/>
        </w:rPr>
        <w:t xml:space="preserve">their </w:t>
      </w:r>
      <w:proofErr w:type="spellStart"/>
      <w:r>
        <w:rPr>
          <w:rFonts w:asciiTheme="majorHAnsi" w:hAnsiTheme="majorHAnsi" w:cstheme="majorHAnsi"/>
        </w:rPr>
        <w:t>constitutivism</w:t>
      </w:r>
      <w:proofErr w:type="spellEnd"/>
      <w:r>
        <w:rPr>
          <w:rFonts w:asciiTheme="majorHAnsi" w:hAnsiTheme="majorHAnsi" w:cstheme="majorHAnsi"/>
        </w:rPr>
        <w:t xml:space="preserve"> claims</w:t>
      </w:r>
      <w:r w:rsidRPr="00532345">
        <w:rPr>
          <w:rFonts w:asciiTheme="majorHAnsi" w:hAnsiTheme="majorHAnsi" w:cstheme="majorHAnsi"/>
        </w:rPr>
        <w:t xml:space="preserve">, then things can’t get worse and </w:t>
      </w:r>
      <w:r w:rsidRPr="00532345">
        <w:rPr>
          <w:rFonts w:asciiTheme="majorHAnsi" w:hAnsiTheme="majorHAnsi" w:cstheme="majorHAnsi"/>
          <w:i/>
          <w:u w:val="single"/>
        </w:rPr>
        <w:t xml:space="preserve">there’s no </w:t>
      </w:r>
      <w:proofErr w:type="spellStart"/>
      <w:r w:rsidRPr="00532345">
        <w:rPr>
          <w:rFonts w:asciiTheme="majorHAnsi" w:hAnsiTheme="majorHAnsi" w:cstheme="majorHAnsi"/>
          <w:i/>
          <w:u w:val="single"/>
        </w:rPr>
        <w:t>disad</w:t>
      </w:r>
      <w:proofErr w:type="spellEnd"/>
      <w:r w:rsidRPr="00532345">
        <w:rPr>
          <w:rFonts w:asciiTheme="majorHAnsi" w:hAnsiTheme="majorHAnsi" w:cstheme="majorHAnsi"/>
          <w:i/>
          <w:u w:val="single"/>
        </w:rPr>
        <w:t xml:space="preserve"> to trying</w:t>
      </w:r>
      <w:r w:rsidRPr="00532345">
        <w:rPr>
          <w:rFonts w:asciiTheme="majorHAnsi" w:hAnsiTheme="majorHAnsi" w:cstheme="majorHAnsi"/>
        </w:rPr>
        <w:t xml:space="preserve">, but if they’re wrong then they’ve foreclosed meaningful institutional changes to address violence </w:t>
      </w:r>
    </w:p>
    <w:p w14:paraId="0B8D2D69" w14:textId="77777777" w:rsidR="004211F1" w:rsidRPr="004211F1" w:rsidRDefault="004211F1" w:rsidP="004211F1"/>
    <w:p w14:paraId="2BE11038" w14:textId="77777777" w:rsidR="004211F1" w:rsidRPr="008C0216" w:rsidRDefault="004211F1" w:rsidP="004211F1">
      <w:pPr>
        <w:pStyle w:val="Heading4"/>
        <w:rPr>
          <w:rFonts w:asciiTheme="majorHAnsi" w:hAnsiTheme="majorHAnsi" w:cstheme="majorHAnsi"/>
        </w:rPr>
      </w:pPr>
      <w:r w:rsidRPr="008C0216">
        <w:rPr>
          <w:rFonts w:asciiTheme="majorHAnsi" w:hAnsiTheme="majorHAnsi" w:cstheme="majorHAnsi"/>
        </w:rPr>
        <w:t xml:space="preserve">Their criticisms of “futurity” actively do violence to oppressed groups. Futurity helps, and doesn’t ignore, present struggles. </w:t>
      </w:r>
    </w:p>
    <w:p w14:paraId="7437F574" w14:textId="77777777" w:rsidR="004211F1" w:rsidRPr="008C0216" w:rsidRDefault="004211F1" w:rsidP="004211F1">
      <w:pPr>
        <w:rPr>
          <w:rFonts w:asciiTheme="majorHAnsi" w:hAnsiTheme="majorHAnsi" w:cstheme="majorHAnsi"/>
          <w:sz w:val="16"/>
          <w:szCs w:val="16"/>
        </w:rPr>
      </w:pPr>
      <w:proofErr w:type="spellStart"/>
      <w:r w:rsidRPr="008C0216">
        <w:rPr>
          <w:rStyle w:val="Style13ptBold"/>
          <w:rFonts w:asciiTheme="majorHAnsi" w:hAnsiTheme="majorHAnsi" w:cstheme="majorHAnsi"/>
        </w:rPr>
        <w:t>Manalansan</w:t>
      </w:r>
      <w:proofErr w:type="spellEnd"/>
      <w:r w:rsidRPr="008C0216">
        <w:rPr>
          <w:rStyle w:val="Style13ptBold"/>
          <w:rFonts w:asciiTheme="majorHAnsi" w:hAnsiTheme="majorHAnsi" w:cstheme="majorHAnsi"/>
        </w:rPr>
        <w:t xml:space="preserve"> 15 </w:t>
      </w:r>
      <w:r w:rsidRPr="00F77EC2">
        <w:t xml:space="preserve">[Martin F. </w:t>
      </w:r>
      <w:proofErr w:type="spellStart"/>
      <w:r w:rsidRPr="00F77EC2">
        <w:t>Manalansan</w:t>
      </w:r>
      <w:proofErr w:type="spellEnd"/>
      <w:r w:rsidRPr="00F77EC2">
        <w:t xml:space="preserve"> IV - Associate Professor of </w:t>
      </w:r>
      <w:proofErr w:type="gramStart"/>
      <w:r w:rsidRPr="00F77EC2">
        <w:t>all of</w:t>
      </w:r>
      <w:proofErr w:type="gramEnd"/>
      <w:r w:rsidRPr="00F77EC2">
        <w:t xml:space="preserve"> the following at The University of Illinois: Gender and Women's Studies, Asian American Studies, Anthropology, Latin American and Caribbean Studies, LAS Global Studies, Center for East Asian and Pacific Studies, and Center for Global Studies. The author holds a Ph.D. in Social Anthropology from The University of Rochester and studied philosophy, Asian Studies and anthropology at the University of the Philippines. As part of claims about futurity, the author references lived </w:t>
      </w:r>
      <w:proofErr w:type="spellStart"/>
      <w:r w:rsidRPr="00F77EC2">
        <w:t>excahnges</w:t>
      </w:r>
      <w:proofErr w:type="spellEnd"/>
      <w:r w:rsidRPr="00F77EC2">
        <w:t xml:space="preserve"> with queer trans women of color. The author also references concurring professional exchanges with David L. </w:t>
      </w:r>
      <w:proofErr w:type="spellStart"/>
      <w:r w:rsidRPr="00F77EC2">
        <w:t>Eng</w:t>
      </w:r>
      <w:proofErr w:type="spellEnd"/>
      <w:r w:rsidRPr="00F77EC2">
        <w:t xml:space="preserve">, Professor of English at the University of Pennsylvania; Gayatri Gopinath, who  is an associate professor of Social and Cultural Analysis and director of Asian/Pacific/American Studies at New York University.; Roderick Ferguson, who is a professor of African American and Gender and Women's Studies in the African American Studies Department at the University of Illinois, Chicago; Chandan Reddy, who is an Associate Professor of Gender, Women &amp; Sexuality Studies at the University of Washington; and the late José Esteban Muñoz, was an American academic in the fields of performance studies, visual culture, queer theory, cultural studies, and critical theory; “A Question from Bruno Latour” This article is part of the series Queer Futures. </w:t>
      </w:r>
      <w:proofErr w:type="spellStart"/>
      <w:r w:rsidRPr="00F77EC2">
        <w:t>Fieldsights</w:t>
      </w:r>
      <w:proofErr w:type="spellEnd"/>
      <w:r w:rsidRPr="00F77EC2">
        <w:t xml:space="preserve"> - Theorizing the Contemporary, Cultural Anthropology Online, July 21, 2015 - https://www.culanth.org/fieldsights/703-a-question-from-bruno-latour]</w:t>
      </w:r>
    </w:p>
    <w:p w14:paraId="21D05D6D" w14:textId="77777777" w:rsidR="004211F1" w:rsidRPr="005568DD" w:rsidRDefault="004211F1" w:rsidP="004211F1">
      <w:pPr>
        <w:rPr>
          <w:rFonts w:asciiTheme="majorHAnsi" w:hAnsiTheme="majorHAnsi" w:cstheme="majorHAnsi"/>
          <w:sz w:val="16"/>
        </w:rPr>
      </w:pPr>
      <w:r w:rsidRPr="005568DD">
        <w:rPr>
          <w:rStyle w:val="StyleUnderline"/>
          <w:rFonts w:asciiTheme="majorHAnsi" w:hAnsiTheme="majorHAnsi" w:cstheme="majorHAnsi"/>
          <w:b/>
        </w:rPr>
        <w:t>My response</w:t>
      </w:r>
      <w:r w:rsidRPr="005568DD">
        <w:rPr>
          <w:rFonts w:asciiTheme="majorHAnsi" w:hAnsiTheme="majorHAnsi" w:cstheme="majorHAnsi"/>
          <w:sz w:val="16"/>
        </w:rPr>
        <w:t xml:space="preserve"> to the question of “no future</w:t>
      </w:r>
      <w:r w:rsidRPr="005568DD">
        <w:rPr>
          <w:rFonts w:asciiTheme="majorHAnsi" w:hAnsiTheme="majorHAnsi" w:cstheme="majorHAnsi"/>
          <w:b/>
          <w:sz w:val="16"/>
        </w:rPr>
        <w:t xml:space="preserve">” </w:t>
      </w:r>
      <w:r w:rsidRPr="005568DD">
        <w:rPr>
          <w:rStyle w:val="StyleUnderline"/>
          <w:rFonts w:asciiTheme="majorHAnsi" w:hAnsiTheme="majorHAnsi" w:cstheme="majorHAnsi"/>
          <w:b/>
        </w:rPr>
        <w:t>comes from my encounters, engagements, and</w:t>
      </w:r>
      <w:r w:rsidRPr="005568DD">
        <w:rPr>
          <w:rFonts w:asciiTheme="majorHAnsi" w:hAnsiTheme="majorHAnsi" w:cstheme="majorHAnsi"/>
          <w:b/>
          <w:sz w:val="16"/>
        </w:rPr>
        <w:t xml:space="preserve"> </w:t>
      </w:r>
      <w:r w:rsidRPr="005568DD">
        <w:rPr>
          <w:rStyle w:val="StyleUnderline"/>
          <w:rFonts w:asciiTheme="majorHAnsi" w:hAnsiTheme="majorHAnsi" w:cstheme="majorHAnsi"/>
          <w:b/>
        </w:rPr>
        <w:t>conversations</w:t>
      </w:r>
      <w:r w:rsidRPr="005568DD">
        <w:rPr>
          <w:rFonts w:asciiTheme="majorHAnsi" w:hAnsiTheme="majorHAnsi" w:cstheme="majorHAnsi"/>
          <w:sz w:val="16"/>
        </w:rPr>
        <w:t xml:space="preserve"> with colleagues </w:t>
      </w:r>
      <w:r w:rsidRPr="005568DD">
        <w:rPr>
          <w:rStyle w:val="StyleUnderline"/>
          <w:rFonts w:asciiTheme="majorHAnsi" w:hAnsiTheme="majorHAnsi" w:cstheme="majorHAnsi"/>
          <w:b/>
        </w:rPr>
        <w:t>under the aegis of queer-of-color critique</w:t>
      </w:r>
      <w:r w:rsidRPr="005568DD">
        <w:rPr>
          <w:rFonts w:asciiTheme="majorHAnsi" w:hAnsiTheme="majorHAnsi" w:cstheme="majorHAnsi"/>
          <w:sz w:val="16"/>
        </w:rPr>
        <w:t xml:space="preserve">, scholars like David </w:t>
      </w:r>
      <w:proofErr w:type="spellStart"/>
      <w:r w:rsidRPr="005568DD">
        <w:rPr>
          <w:rFonts w:asciiTheme="majorHAnsi" w:hAnsiTheme="majorHAnsi" w:cstheme="majorHAnsi"/>
          <w:sz w:val="16"/>
        </w:rPr>
        <w:t>Eng</w:t>
      </w:r>
      <w:proofErr w:type="spellEnd"/>
      <w:r w:rsidRPr="005568DD">
        <w:rPr>
          <w:rFonts w:asciiTheme="majorHAnsi" w:hAnsiTheme="majorHAnsi" w:cstheme="majorHAnsi"/>
          <w:sz w:val="16"/>
        </w:rPr>
        <w:t xml:space="preserve">, Gayatri Gopinath, Roderick Ferguson, Chandan Reddy, and the late José Esteban Muñoz, among others. </w:t>
      </w:r>
      <w:r w:rsidRPr="005568DD">
        <w:rPr>
          <w:rStyle w:val="StyleUnderline"/>
          <w:rFonts w:asciiTheme="majorHAnsi" w:hAnsiTheme="majorHAnsi" w:cstheme="majorHAnsi"/>
          <w:b/>
        </w:rPr>
        <w:t>We appreciate</w:t>
      </w:r>
      <w:r w:rsidRPr="005568DD">
        <w:rPr>
          <w:rFonts w:asciiTheme="majorHAnsi" w:hAnsiTheme="majorHAnsi" w:cstheme="majorHAnsi"/>
          <w:sz w:val="16"/>
        </w:rPr>
        <w:t xml:space="preserve"> the renegade </w:t>
      </w:r>
      <w:proofErr w:type="spellStart"/>
      <w:r w:rsidRPr="005568DD">
        <w:rPr>
          <w:rFonts w:asciiTheme="majorHAnsi" w:hAnsiTheme="majorHAnsi" w:cstheme="majorHAnsi"/>
          <w:sz w:val="16"/>
        </w:rPr>
        <w:t>antireproductive</w:t>
      </w:r>
      <w:proofErr w:type="spellEnd"/>
      <w:r w:rsidRPr="005568DD">
        <w:rPr>
          <w:rFonts w:asciiTheme="majorHAnsi" w:hAnsiTheme="majorHAnsi" w:cstheme="majorHAnsi"/>
          <w:sz w:val="16"/>
        </w:rPr>
        <w:t xml:space="preserve"> stance of the “no future” </w:t>
      </w:r>
      <w:r w:rsidRPr="005568DD">
        <w:rPr>
          <w:rStyle w:val="StyleUnderline"/>
          <w:rFonts w:asciiTheme="majorHAnsi" w:hAnsiTheme="majorHAnsi" w:cstheme="majorHAnsi"/>
          <w:b/>
        </w:rPr>
        <w:t>camp</w:t>
      </w:r>
      <w:r w:rsidRPr="005568DD">
        <w:rPr>
          <w:rFonts w:asciiTheme="majorHAnsi" w:hAnsiTheme="majorHAnsi" w:cstheme="majorHAnsi"/>
          <w:b/>
          <w:sz w:val="16"/>
        </w:rPr>
        <w:t xml:space="preserve">, </w:t>
      </w:r>
      <w:r w:rsidRPr="005568DD">
        <w:rPr>
          <w:rStyle w:val="StyleUnderline"/>
          <w:rFonts w:asciiTheme="majorHAnsi" w:hAnsiTheme="majorHAnsi" w:cstheme="majorHAnsi"/>
          <w:b/>
        </w:rPr>
        <w:t>which states that we should not subscribe to a future</w:t>
      </w:r>
      <w:r w:rsidRPr="005568DD">
        <w:rPr>
          <w:rFonts w:asciiTheme="majorHAnsi" w:hAnsiTheme="majorHAnsi" w:cstheme="majorHAnsi"/>
          <w:sz w:val="16"/>
        </w:rPr>
        <w:t xml:space="preserve"> that is </w:t>
      </w:r>
      <w:r w:rsidRPr="005568DD">
        <w:rPr>
          <w:rStyle w:val="StyleUnderline"/>
          <w:rFonts w:asciiTheme="majorHAnsi" w:hAnsiTheme="majorHAnsi" w:cstheme="majorHAnsi"/>
          <w:b/>
        </w:rPr>
        <w:t>entrenched in heteropatriarchal dreams</w:t>
      </w:r>
      <w:r w:rsidRPr="005568DD">
        <w:rPr>
          <w:rFonts w:asciiTheme="majorHAnsi" w:hAnsiTheme="majorHAnsi" w:cstheme="majorHAnsi"/>
          <w:sz w:val="16"/>
        </w:rPr>
        <w:t xml:space="preserve"> of marriage and procreation. </w:t>
      </w:r>
      <w:r w:rsidRPr="005568DD">
        <w:rPr>
          <w:rStyle w:val="Emphasis"/>
          <w:rFonts w:asciiTheme="majorHAnsi" w:hAnsiTheme="majorHAnsi" w:cstheme="majorHAnsi"/>
        </w:rPr>
        <w:t>However, there was a general sense</w:t>
      </w:r>
      <w:r w:rsidRPr="005568DD">
        <w:rPr>
          <w:rFonts w:asciiTheme="majorHAnsi" w:hAnsiTheme="majorHAnsi" w:cstheme="majorHAnsi"/>
          <w:sz w:val="16"/>
        </w:rPr>
        <w:t xml:space="preserve"> among us </w:t>
      </w:r>
      <w:r w:rsidRPr="005568DD">
        <w:rPr>
          <w:rStyle w:val="Emphasis"/>
          <w:rFonts w:asciiTheme="majorHAnsi" w:hAnsiTheme="majorHAnsi" w:cstheme="majorHAnsi"/>
        </w:rPr>
        <w:t xml:space="preserve">that </w:t>
      </w:r>
      <w:r w:rsidRPr="005568DD">
        <w:rPr>
          <w:rStyle w:val="Emphasis"/>
          <w:rFonts w:asciiTheme="majorHAnsi" w:hAnsiTheme="majorHAnsi" w:cstheme="majorHAnsi"/>
          <w:highlight w:val="green"/>
        </w:rPr>
        <w:t xml:space="preserve">the issue of “no future” comes from </w:t>
      </w:r>
      <w:r w:rsidRPr="005568DD">
        <w:rPr>
          <w:rStyle w:val="Emphasis"/>
          <w:highlight w:val="green"/>
        </w:rPr>
        <w:t xml:space="preserve">a </w:t>
      </w:r>
      <w:r w:rsidRPr="005568DD">
        <w:rPr>
          <w:rStyle w:val="Emphasis"/>
        </w:rPr>
        <w:t xml:space="preserve">vantage point and a </w:t>
      </w:r>
      <w:r w:rsidRPr="005568DD">
        <w:rPr>
          <w:rStyle w:val="Emphasis"/>
          <w:highlight w:val="green"/>
        </w:rPr>
        <w:t>c</w:t>
      </w:r>
      <w:r w:rsidRPr="005568DD">
        <w:rPr>
          <w:rStyle w:val="Emphasis"/>
          <w:rFonts w:asciiTheme="majorHAnsi" w:hAnsiTheme="majorHAnsi" w:cstheme="majorHAnsi"/>
          <w:highlight w:val="green"/>
        </w:rPr>
        <w:t>omfortable perch of privilege.</w:t>
      </w:r>
      <w:r w:rsidRPr="005568DD">
        <w:rPr>
          <w:rFonts w:asciiTheme="majorHAnsi" w:hAnsiTheme="majorHAnsi" w:cstheme="majorHAnsi"/>
          <w:sz w:val="16"/>
        </w:rPr>
        <w:t xml:space="preserve"> </w:t>
      </w:r>
      <w:r w:rsidRPr="005568DD">
        <w:rPr>
          <w:rStyle w:val="StyleUnderline"/>
          <w:rFonts w:asciiTheme="majorHAnsi" w:hAnsiTheme="majorHAnsi" w:cstheme="majorHAnsi"/>
          <w:b/>
        </w:rPr>
        <w:t>As a scholar</w:t>
      </w:r>
      <w:r w:rsidRPr="005568DD">
        <w:rPr>
          <w:rFonts w:asciiTheme="majorHAnsi" w:hAnsiTheme="majorHAnsi" w:cstheme="majorHAnsi"/>
          <w:sz w:val="16"/>
        </w:rPr>
        <w:t xml:space="preserve"> invested and </w:t>
      </w:r>
      <w:r w:rsidRPr="005568DD">
        <w:rPr>
          <w:rStyle w:val="Emphasis"/>
        </w:rPr>
        <w:t xml:space="preserve">immersed in the plight of </w:t>
      </w:r>
      <w:r w:rsidRPr="005568DD">
        <w:rPr>
          <w:rStyle w:val="Emphasis"/>
          <w:highlight w:val="green"/>
        </w:rPr>
        <w:t>queers of color,</w:t>
      </w:r>
      <w:r w:rsidRPr="005568DD">
        <w:rPr>
          <w:rStyle w:val="Emphasis"/>
        </w:rPr>
        <w:t xml:space="preserve"> </w:t>
      </w:r>
      <w:r w:rsidRPr="005568DD">
        <w:rPr>
          <w:rStyle w:val="Emphasis"/>
          <w:highlight w:val="green"/>
        </w:rPr>
        <w:t xml:space="preserve">futurity is not just </w:t>
      </w:r>
      <w:r w:rsidRPr="005568DD">
        <w:rPr>
          <w:rStyle w:val="Emphasis"/>
        </w:rPr>
        <w:t xml:space="preserve">a possibility but </w:t>
      </w:r>
      <w:r w:rsidRPr="005568DD">
        <w:rPr>
          <w:rStyle w:val="Emphasis"/>
          <w:highlight w:val="green"/>
        </w:rPr>
        <w:t>a necessity.</w:t>
      </w:r>
      <w:r w:rsidRPr="005568DD">
        <w:rPr>
          <w:rStyle w:val="Emphasis"/>
        </w:rPr>
        <w:t xml:space="preserve"> To paraphrase my queer-of-color critique colleagues, </w:t>
      </w:r>
      <w:r w:rsidRPr="005568DD">
        <w:rPr>
          <w:rStyle w:val="Emphasis"/>
          <w:highlight w:val="green"/>
        </w:rPr>
        <w:t>we cannot not think of a future</w:t>
      </w:r>
      <w:r w:rsidRPr="005568DD">
        <w:rPr>
          <w:rStyle w:val="Emphasis"/>
        </w:rPr>
        <w:t>—</w:t>
      </w:r>
      <w:r w:rsidRPr="005568DD">
        <w:rPr>
          <w:rStyle w:val="Emphasis"/>
          <w:highlight w:val="green"/>
        </w:rPr>
        <w:t>it is the very fuel of existence</w:t>
      </w:r>
      <w:r w:rsidRPr="005568DD">
        <w:rPr>
          <w:rFonts w:asciiTheme="majorHAnsi" w:hAnsiTheme="majorHAnsi" w:cstheme="majorHAnsi"/>
          <w:sz w:val="16"/>
        </w:rPr>
        <w:t xml:space="preserve">, the pivot </w:t>
      </w:r>
      <w:r w:rsidRPr="005568DD">
        <w:rPr>
          <w:rStyle w:val="Emphasis"/>
          <w:rFonts w:asciiTheme="majorHAnsi" w:hAnsiTheme="majorHAnsi" w:cstheme="majorHAnsi"/>
          <w:highlight w:val="green"/>
        </w:rPr>
        <w:t>that animates</w:t>
      </w:r>
      <w:r w:rsidRPr="005568DD">
        <w:rPr>
          <w:rFonts w:asciiTheme="majorHAnsi" w:hAnsiTheme="majorHAnsi" w:cstheme="majorHAnsi"/>
          <w:sz w:val="16"/>
        </w:rPr>
        <w:t xml:space="preserve"> and propels </w:t>
      </w:r>
      <w:r w:rsidRPr="005568DD">
        <w:rPr>
          <w:rStyle w:val="Emphasis"/>
          <w:rFonts w:asciiTheme="majorHAnsi" w:hAnsiTheme="majorHAnsi" w:cstheme="majorHAnsi"/>
          <w:highlight w:val="green"/>
        </w:rPr>
        <w:t>energies</w:t>
      </w:r>
      <w:r w:rsidRPr="005568DD">
        <w:rPr>
          <w:rFonts w:asciiTheme="majorHAnsi" w:hAnsiTheme="majorHAnsi" w:cstheme="majorHAnsi"/>
          <w:sz w:val="16"/>
        </w:rPr>
        <w:t xml:space="preserve">, performances, </w:t>
      </w:r>
      <w:r w:rsidRPr="005568DD">
        <w:rPr>
          <w:rStyle w:val="StyleUnderline"/>
          <w:rFonts w:asciiTheme="majorHAnsi" w:hAnsiTheme="majorHAnsi" w:cstheme="majorHAnsi"/>
          <w:b/>
        </w:rPr>
        <w:t>feelings, and other bodily capacities. The promise</w:t>
      </w:r>
      <w:r w:rsidRPr="005568DD">
        <w:rPr>
          <w:rFonts w:asciiTheme="majorHAnsi" w:hAnsiTheme="majorHAnsi" w:cstheme="majorHAnsi"/>
          <w:sz w:val="16"/>
        </w:rPr>
        <w:t xml:space="preserve"> and peril </w:t>
      </w:r>
      <w:r w:rsidRPr="005568DD">
        <w:rPr>
          <w:rStyle w:val="StyleUnderline"/>
          <w:rFonts w:asciiTheme="majorHAnsi" w:hAnsiTheme="majorHAnsi" w:cstheme="majorHAnsi"/>
          <w:b/>
        </w:rPr>
        <w:t>of queer</w:t>
      </w:r>
      <w:r w:rsidRPr="005568DD">
        <w:rPr>
          <w:rFonts w:asciiTheme="majorHAnsi" w:hAnsiTheme="majorHAnsi" w:cstheme="majorHAnsi"/>
          <w:sz w:val="16"/>
        </w:rPr>
        <w:t xml:space="preserve">, </w:t>
      </w:r>
      <w:r w:rsidRPr="005568DD">
        <w:rPr>
          <w:rStyle w:val="StyleUnderline"/>
          <w:rFonts w:asciiTheme="majorHAnsi" w:hAnsiTheme="majorHAnsi" w:cstheme="majorHAnsi"/>
          <w:b/>
        </w:rPr>
        <w:t>both as a stance and as a field of study</w:t>
      </w:r>
      <w:r w:rsidRPr="005568DD">
        <w:rPr>
          <w:rFonts w:asciiTheme="majorHAnsi" w:hAnsiTheme="majorHAnsi" w:cstheme="majorHAnsi"/>
          <w:sz w:val="16"/>
        </w:rPr>
        <w:t xml:space="preserve">, </w:t>
      </w:r>
      <w:r w:rsidRPr="005568DD">
        <w:rPr>
          <w:rStyle w:val="Emphasis"/>
          <w:rFonts w:asciiTheme="majorHAnsi" w:hAnsiTheme="majorHAnsi" w:cstheme="majorHAnsi"/>
        </w:rPr>
        <w:t>is precisely in its</w:t>
      </w:r>
      <w:r w:rsidRPr="005568DD">
        <w:rPr>
          <w:rFonts w:asciiTheme="majorHAnsi" w:hAnsiTheme="majorHAnsi" w:cstheme="majorHAnsi"/>
          <w:sz w:val="16"/>
        </w:rPr>
        <w:t xml:space="preserve"> anticipatory and </w:t>
      </w:r>
      <w:r w:rsidRPr="005568DD">
        <w:rPr>
          <w:rStyle w:val="Emphasis"/>
          <w:rFonts w:asciiTheme="majorHAnsi" w:hAnsiTheme="majorHAnsi" w:cstheme="majorHAnsi"/>
        </w:rPr>
        <w:t xml:space="preserve">hopeful dimensions. </w:t>
      </w:r>
      <w:r w:rsidRPr="005568DD">
        <w:rPr>
          <w:rStyle w:val="StyleUnderline"/>
          <w:rFonts w:asciiTheme="majorHAnsi" w:hAnsiTheme="majorHAnsi" w:cstheme="majorHAnsi"/>
          <w:b/>
        </w:rPr>
        <w:t>Queer is constituted by a yearning and a longing for something better than what is here right now</w:t>
      </w:r>
      <w:r w:rsidRPr="005568DD">
        <w:rPr>
          <w:rFonts w:asciiTheme="majorHAnsi" w:hAnsiTheme="majorHAnsi" w:cstheme="majorHAnsi"/>
          <w:sz w:val="16"/>
        </w:rPr>
        <w:t xml:space="preserve">. </w:t>
      </w:r>
      <w:r w:rsidRPr="005568DD">
        <w:rPr>
          <w:rStyle w:val="StyleUnderline"/>
          <w:rFonts w:asciiTheme="majorHAnsi" w:hAnsiTheme="majorHAnsi" w:cstheme="majorHAnsi"/>
        </w:rPr>
        <w:t>It is</w:t>
      </w:r>
      <w:r w:rsidRPr="005568DD">
        <w:rPr>
          <w:rFonts w:asciiTheme="majorHAnsi" w:hAnsiTheme="majorHAnsi" w:cstheme="majorHAnsi"/>
          <w:sz w:val="16"/>
        </w:rPr>
        <w:t xml:space="preserve">, as Muñoz would say, </w:t>
      </w:r>
      <w:r w:rsidRPr="005568DD">
        <w:rPr>
          <w:rStyle w:val="Emphasis"/>
        </w:rPr>
        <w:t xml:space="preserve">a horizon that we are drawn </w:t>
      </w:r>
      <w:proofErr w:type="gramStart"/>
      <w:r w:rsidRPr="005568DD">
        <w:rPr>
          <w:rStyle w:val="Emphasis"/>
        </w:rPr>
        <w:t>to</w:t>
      </w:r>
      <w:proofErr w:type="gramEnd"/>
      <w:r w:rsidRPr="005568DD">
        <w:rPr>
          <w:rStyle w:val="Emphasis"/>
        </w:rPr>
        <w:t xml:space="preserve"> and which is not yet here. Consider the group of </w:t>
      </w:r>
      <w:r w:rsidRPr="005568DD">
        <w:rPr>
          <w:rStyle w:val="Emphasis"/>
          <w:highlight w:val="green"/>
        </w:rPr>
        <w:t>undocumented immigrant queers of color</w:t>
      </w:r>
      <w:r w:rsidRPr="005568DD">
        <w:rPr>
          <w:rStyle w:val="Emphasis"/>
        </w:rPr>
        <w:t xml:space="preserve"> in New York City whose lives I have been following for years.</w:t>
      </w:r>
      <w:r w:rsidRPr="005568DD">
        <w:rPr>
          <w:rFonts w:asciiTheme="majorHAnsi" w:hAnsiTheme="majorHAnsi" w:cstheme="majorHAnsi"/>
          <w:sz w:val="16"/>
        </w:rPr>
        <w:t xml:space="preserve"> Dwelling in cramped domiciles and working in contingent jobs, there is very little to witness in their lives </w:t>
      </w:r>
      <w:r w:rsidRPr="005568DD">
        <w:rPr>
          <w:rFonts w:asciiTheme="majorHAnsi" w:hAnsiTheme="majorHAnsi" w:cstheme="majorHAnsi"/>
          <w:sz w:val="16"/>
        </w:rPr>
        <w:lastRenderedPageBreak/>
        <w:t xml:space="preserve">that suggests a kind of gay/lesbian triumphalism or the bright markers of the new normal. In fact, </w:t>
      </w:r>
      <w:r w:rsidRPr="005568DD">
        <w:rPr>
          <w:rStyle w:val="StyleUnderline"/>
          <w:rFonts w:asciiTheme="majorHAnsi" w:hAnsiTheme="majorHAnsi" w:cstheme="majorHAnsi"/>
          <w:b/>
          <w:highlight w:val="green"/>
        </w:rPr>
        <w:t>they live in precarious conditions but</w:t>
      </w:r>
      <w:r w:rsidRPr="005568DD">
        <w:rPr>
          <w:rFonts w:asciiTheme="majorHAnsi" w:hAnsiTheme="majorHAnsi" w:cstheme="majorHAnsi"/>
          <w:sz w:val="16"/>
        </w:rPr>
        <w:t>—a very important caveat—</w:t>
      </w:r>
      <w:r w:rsidRPr="005568DD">
        <w:rPr>
          <w:rStyle w:val="StyleUnderline"/>
          <w:rFonts w:asciiTheme="majorHAnsi" w:hAnsiTheme="majorHAnsi" w:cstheme="majorHAnsi"/>
          <w:b/>
          <w:highlight w:val="green"/>
        </w:rPr>
        <w:t>they live</w:t>
      </w:r>
      <w:r w:rsidRPr="005568DD">
        <w:rPr>
          <w:rFonts w:asciiTheme="majorHAnsi" w:hAnsiTheme="majorHAnsi" w:cstheme="majorHAnsi"/>
          <w:sz w:val="16"/>
        </w:rPr>
        <w:t xml:space="preserve"> in </w:t>
      </w:r>
      <w:r w:rsidRPr="005568DD">
        <w:rPr>
          <w:rStyle w:val="StyleUnderline"/>
          <w:rFonts w:asciiTheme="majorHAnsi" w:hAnsiTheme="majorHAnsi" w:cstheme="majorHAnsi"/>
          <w:b/>
          <w:highlight w:val="green"/>
        </w:rPr>
        <w:t>moments that showcase</w:t>
      </w:r>
      <w:r w:rsidRPr="005568DD">
        <w:rPr>
          <w:rFonts w:asciiTheme="majorHAnsi" w:hAnsiTheme="majorHAnsi" w:cstheme="majorHAnsi"/>
          <w:sz w:val="16"/>
        </w:rPr>
        <w:t xml:space="preserve"> fleeting gestures and images of </w:t>
      </w:r>
      <w:r w:rsidRPr="005568DD">
        <w:rPr>
          <w:rStyle w:val="StyleUnderline"/>
          <w:rFonts w:asciiTheme="majorHAnsi" w:hAnsiTheme="majorHAnsi" w:cstheme="majorHAnsi"/>
          <w:b/>
          <w:highlight w:val="green"/>
        </w:rPr>
        <w:t>fabulosity</w:t>
      </w:r>
      <w:r w:rsidRPr="005568DD">
        <w:rPr>
          <w:rFonts w:asciiTheme="majorHAnsi" w:hAnsiTheme="majorHAnsi" w:cstheme="majorHAnsi"/>
          <w:sz w:val="16"/>
        </w:rPr>
        <w:t xml:space="preserve"> set amidst the squalor and mess of their lives. </w:t>
      </w:r>
      <w:r w:rsidRPr="005568DD">
        <w:rPr>
          <w:rStyle w:val="StyleUnderline"/>
          <w:rFonts w:asciiTheme="majorHAnsi" w:hAnsiTheme="majorHAnsi" w:cstheme="majorHAnsi"/>
          <w:b/>
          <w:highlight w:val="green"/>
        </w:rPr>
        <w:t>These moments</w:t>
      </w:r>
      <w:r w:rsidRPr="005568DD">
        <w:rPr>
          <w:rFonts w:asciiTheme="majorHAnsi" w:hAnsiTheme="majorHAnsi" w:cstheme="majorHAnsi"/>
          <w:sz w:val="16"/>
        </w:rPr>
        <w:t xml:space="preserve">, while fleeting, </w:t>
      </w:r>
      <w:r w:rsidRPr="005568DD">
        <w:rPr>
          <w:rStyle w:val="StyleUnderline"/>
          <w:rFonts w:asciiTheme="majorHAnsi" w:hAnsiTheme="majorHAnsi" w:cstheme="majorHAnsi"/>
          <w:b/>
          <w:highlight w:val="green"/>
        </w:rPr>
        <w:t xml:space="preserve">provide some way </w:t>
      </w:r>
      <w:r w:rsidRPr="005568DD">
        <w:rPr>
          <w:rStyle w:val="Emphasis"/>
        </w:rPr>
        <w:t xml:space="preserve">for them </w:t>
      </w:r>
      <w:r w:rsidRPr="005568DD">
        <w:rPr>
          <w:rStyle w:val="Emphasis"/>
          <w:highlight w:val="green"/>
        </w:rPr>
        <w:t>to think of</w:t>
      </w:r>
      <w:r w:rsidRPr="005568DD">
        <w:rPr>
          <w:rStyle w:val="StyleUnderline"/>
          <w:rFonts w:asciiTheme="majorHAnsi" w:hAnsiTheme="majorHAnsi" w:cstheme="majorHAnsi"/>
          <w:b/>
          <w:highlight w:val="green"/>
        </w:rPr>
        <w:t xml:space="preserve"> another day</w:t>
      </w:r>
      <w:r w:rsidRPr="005568DD">
        <w:rPr>
          <w:rFonts w:asciiTheme="majorHAnsi" w:hAnsiTheme="majorHAnsi" w:cstheme="majorHAnsi"/>
          <w:sz w:val="16"/>
        </w:rPr>
        <w:t xml:space="preserve">, giving them a brief glimpse of a time and a place where there are sequined gowns, plush salons, and many sparkling things. </w:t>
      </w:r>
      <w:r w:rsidRPr="005568DD">
        <w:rPr>
          <w:rStyle w:val="StyleUnderline"/>
          <w:rFonts w:asciiTheme="majorHAnsi" w:hAnsiTheme="majorHAnsi" w:cstheme="majorHAnsi"/>
          <w:b/>
        </w:rPr>
        <w:t>While this might be called naïve hopefulness</w:t>
      </w:r>
      <w:r w:rsidRPr="005568DD">
        <w:rPr>
          <w:rFonts w:asciiTheme="majorHAnsi" w:hAnsiTheme="majorHAnsi" w:cstheme="majorHAnsi"/>
          <w:sz w:val="16"/>
        </w:rPr>
        <w:t xml:space="preserve">, </w:t>
      </w:r>
      <w:r w:rsidRPr="005568DD">
        <w:rPr>
          <w:rStyle w:val="Emphasis"/>
          <w:rFonts w:asciiTheme="majorHAnsi" w:hAnsiTheme="majorHAnsi" w:cstheme="majorHAnsi"/>
          <w:highlight w:val="green"/>
        </w:rPr>
        <w:t>thinking of a future that is an alternative to the present is a potent way to think beyond and against the status quo</w:t>
      </w:r>
      <w:r w:rsidRPr="005568DD">
        <w:rPr>
          <w:rFonts w:asciiTheme="majorHAnsi" w:hAnsiTheme="majorHAnsi" w:cstheme="majorHAnsi"/>
          <w:sz w:val="16"/>
        </w:rPr>
        <w:t>—</w:t>
      </w:r>
      <w:r w:rsidRPr="005568DD">
        <w:rPr>
          <w:rStyle w:val="StyleUnderline"/>
          <w:rFonts w:asciiTheme="majorHAnsi" w:hAnsiTheme="majorHAnsi" w:cstheme="majorHAnsi"/>
          <w:b/>
          <w:highlight w:val="green"/>
        </w:rPr>
        <w:t>to plant the seed for</w:t>
      </w:r>
      <w:r w:rsidRPr="005568DD">
        <w:rPr>
          <w:rStyle w:val="StyleUnderline"/>
          <w:rFonts w:asciiTheme="majorHAnsi" w:hAnsiTheme="majorHAnsi" w:cstheme="majorHAnsi"/>
        </w:rPr>
        <w:t xml:space="preserve"> </w:t>
      </w:r>
      <w:r w:rsidRPr="005568DD">
        <w:rPr>
          <w:rFonts w:asciiTheme="majorHAnsi" w:hAnsiTheme="majorHAnsi" w:cstheme="majorHAnsi"/>
          <w:sz w:val="16"/>
        </w:rPr>
        <w:t>social</w:t>
      </w:r>
      <w:r w:rsidRPr="005568DD">
        <w:rPr>
          <w:rStyle w:val="StyleUnderline"/>
          <w:rFonts w:asciiTheme="majorHAnsi" w:hAnsiTheme="majorHAnsi" w:cstheme="majorHAnsi"/>
        </w:rPr>
        <w:t xml:space="preserve"> </w:t>
      </w:r>
      <w:r w:rsidRPr="005568DD">
        <w:rPr>
          <w:rStyle w:val="StyleUnderline"/>
          <w:rFonts w:asciiTheme="majorHAnsi" w:hAnsiTheme="majorHAnsi" w:cstheme="majorHAnsi"/>
          <w:b/>
          <w:highlight w:val="green"/>
        </w:rPr>
        <w:t>transformation.</w:t>
      </w:r>
      <w:r w:rsidRPr="005568DD">
        <w:rPr>
          <w:rFonts w:asciiTheme="majorHAnsi" w:hAnsiTheme="majorHAnsi" w:cstheme="majorHAnsi"/>
          <w:sz w:val="16"/>
        </w:rPr>
        <w:t xml:space="preserve"> </w:t>
      </w:r>
      <w:r w:rsidRPr="005568DD">
        <w:rPr>
          <w:rStyle w:val="StyleUnderline"/>
          <w:rFonts w:asciiTheme="majorHAnsi" w:hAnsiTheme="majorHAnsi" w:cstheme="majorHAnsi"/>
          <w:b/>
        </w:rPr>
        <w:t>In other words, there is a political potential to queer futurity.</w:t>
      </w:r>
      <w:r w:rsidRPr="005568DD">
        <w:rPr>
          <w:rFonts w:asciiTheme="majorHAnsi" w:hAnsiTheme="majorHAnsi" w:cstheme="majorHAnsi"/>
          <w:sz w:val="16"/>
        </w:rPr>
        <w:t xml:space="preserve"> Or, to put it another way, </w:t>
      </w:r>
      <w:r w:rsidRPr="005568DD">
        <w:rPr>
          <w:rStyle w:val="StyleUnderline"/>
          <w:rFonts w:asciiTheme="majorHAnsi" w:hAnsiTheme="majorHAnsi" w:cstheme="majorHAnsi"/>
          <w:b/>
          <w:highlight w:val="green"/>
        </w:rPr>
        <w:t>we need to</w:t>
      </w:r>
      <w:r w:rsidRPr="005568DD">
        <w:rPr>
          <w:rFonts w:asciiTheme="majorHAnsi" w:hAnsiTheme="majorHAnsi" w:cstheme="majorHAnsi"/>
          <w:b/>
          <w:sz w:val="16"/>
        </w:rPr>
        <w:t xml:space="preserve"> </w:t>
      </w:r>
      <w:r w:rsidRPr="005568DD">
        <w:rPr>
          <w:rStyle w:val="StyleUnderline"/>
          <w:rFonts w:asciiTheme="majorHAnsi" w:hAnsiTheme="majorHAnsi" w:cstheme="majorHAnsi"/>
          <w:b/>
        </w:rPr>
        <w:t>complicate and</w:t>
      </w:r>
      <w:r w:rsidRPr="005568DD">
        <w:rPr>
          <w:rFonts w:asciiTheme="majorHAnsi" w:hAnsiTheme="majorHAnsi" w:cstheme="majorHAnsi"/>
          <w:b/>
          <w:sz w:val="16"/>
        </w:rPr>
        <w:t xml:space="preserve"> </w:t>
      </w:r>
      <w:r w:rsidRPr="005568DD">
        <w:rPr>
          <w:rStyle w:val="StyleUnderline"/>
          <w:rFonts w:asciiTheme="majorHAnsi" w:hAnsiTheme="majorHAnsi" w:cstheme="majorHAnsi"/>
          <w:b/>
          <w:highlight w:val="green"/>
        </w:rPr>
        <w:t>unravel the negativity inherent in the “no future” stance</w:t>
      </w:r>
      <w:r w:rsidRPr="005568DD">
        <w:rPr>
          <w:rStyle w:val="StyleUnderline"/>
          <w:rFonts w:asciiTheme="majorHAnsi" w:hAnsiTheme="majorHAnsi" w:cstheme="majorHAnsi"/>
          <w:b/>
        </w:rPr>
        <w:t xml:space="preserve"> and to be open to the various alternative ways</w:t>
      </w:r>
      <w:r w:rsidRPr="005568DD">
        <w:rPr>
          <w:rFonts w:asciiTheme="majorHAnsi" w:hAnsiTheme="majorHAnsi" w:cstheme="majorHAnsi"/>
          <w:sz w:val="16"/>
        </w:rPr>
        <w:t xml:space="preserve"> a future or </w:t>
      </w:r>
      <w:r w:rsidRPr="005568DD">
        <w:rPr>
          <w:b/>
          <w:u w:val="single"/>
        </w:rPr>
        <w:t>futures can be imagined, particularly by those in the margins.</w:t>
      </w:r>
      <w:r w:rsidRPr="005568DD">
        <w:rPr>
          <w:rFonts w:asciiTheme="majorHAnsi" w:hAnsiTheme="majorHAnsi" w:cstheme="majorHAnsi"/>
          <w:sz w:val="16"/>
        </w:rPr>
        <w:t xml:space="preserve"> Otherwise, we can all just pack our bags, go back home, put on some makeup, close the door, and hide under the bedcovers. </w:t>
      </w:r>
    </w:p>
    <w:p w14:paraId="519CE2DB" w14:textId="77777777" w:rsidR="004211F1" w:rsidRDefault="004211F1" w:rsidP="004211F1"/>
    <w:p w14:paraId="0AB7D79C" w14:textId="77777777" w:rsidR="004211F1" w:rsidRPr="000B042B" w:rsidRDefault="004211F1" w:rsidP="004211F1">
      <w:pPr>
        <w:pStyle w:val="Heading4"/>
      </w:pPr>
      <w:r>
        <w:t xml:space="preserve">Futurism is straight-up good – the alternative has zero emancipatory potential – try or die on the </w:t>
      </w:r>
      <w:proofErr w:type="spellStart"/>
      <w:r>
        <w:t>aff</w:t>
      </w:r>
      <w:proofErr w:type="spellEnd"/>
      <w:r>
        <w:t>.</w:t>
      </w:r>
    </w:p>
    <w:p w14:paraId="49D72C4D" w14:textId="77777777" w:rsidR="004211F1" w:rsidRPr="00B8733C" w:rsidRDefault="004211F1" w:rsidP="004211F1">
      <w:proofErr w:type="spellStart"/>
      <w:r w:rsidRPr="00F51066">
        <w:rPr>
          <w:b/>
          <w:sz w:val="26"/>
          <w:szCs w:val="26"/>
        </w:rPr>
        <w:t>Bevernage</w:t>
      </w:r>
      <w:proofErr w:type="spellEnd"/>
      <w:r w:rsidRPr="00F51066">
        <w:rPr>
          <w:b/>
          <w:sz w:val="26"/>
          <w:szCs w:val="26"/>
        </w:rPr>
        <w:t xml:space="preserve"> 15</w:t>
      </w:r>
      <w:r>
        <w:t xml:space="preserve"> [</w:t>
      </w:r>
      <w:r w:rsidRPr="00B8733C">
        <w:t>October 2015, Berber, Assistant Professor of History at the University of Ghent, “The Past is Evil/Evil is Past: On Retrospective Politics, Philosophy of History, and Temporal Manichaeism,” History and Theory Volume 54, Issue 3, pages 333–352</w:t>
      </w:r>
      <w:r>
        <w:t>]</w:t>
      </w:r>
    </w:p>
    <w:p w14:paraId="5ECB5B64" w14:textId="77777777" w:rsidR="004211F1" w:rsidRPr="00536809" w:rsidRDefault="004211F1" w:rsidP="004211F1">
      <w:pPr>
        <w:rPr>
          <w:sz w:val="16"/>
        </w:rPr>
      </w:pPr>
      <w:proofErr w:type="spellStart"/>
      <w:r w:rsidRPr="00536809">
        <w:rPr>
          <w:sz w:val="16"/>
        </w:rPr>
        <w:t>Torpey</w:t>
      </w:r>
      <w:proofErr w:type="spellEnd"/>
      <w:r w:rsidRPr="00536809">
        <w:rPr>
          <w:sz w:val="16"/>
        </w:rPr>
        <w:t xml:space="preserve"> is certainly not the only intellectual expressing these worries. According to historian Pieter </w:t>
      </w:r>
      <w:proofErr w:type="spellStart"/>
      <w:r w:rsidRPr="00536809">
        <w:rPr>
          <w:sz w:val="16"/>
        </w:rPr>
        <w:t>Lagrou</w:t>
      </w:r>
      <w:proofErr w:type="spellEnd"/>
      <w:r w:rsidRPr="00536809">
        <w:rPr>
          <w:sz w:val="16"/>
        </w:rPr>
        <w:t xml:space="preserve">, </w:t>
      </w:r>
      <w:r w:rsidRPr="00536809">
        <w:rPr>
          <w:rStyle w:val="StyleUnderline"/>
          <w:b/>
        </w:rPr>
        <w:t>“our contemporary societies, for lack of future projects, shrink into a ‘</w:t>
      </w:r>
      <w:proofErr w:type="spellStart"/>
      <w:r w:rsidRPr="00536809">
        <w:rPr>
          <w:rStyle w:val="StyleUnderline"/>
          <w:b/>
        </w:rPr>
        <w:t>passeist</w:t>
      </w:r>
      <w:proofErr w:type="spellEnd"/>
      <w:r w:rsidRPr="00536809">
        <w:rPr>
          <w:rStyle w:val="StyleUnderline"/>
          <w:b/>
        </w:rPr>
        <w:t>’ culture.”</w:t>
      </w:r>
      <w:r w:rsidRPr="00536809">
        <w:rPr>
          <w:sz w:val="16"/>
        </w:rPr>
        <w:t xml:space="preserve">12 In European public discourse, he argues, </w:t>
      </w:r>
      <w:r w:rsidRPr="00536809">
        <w:rPr>
          <w:rStyle w:val="StyleUnderline"/>
          <w:b/>
        </w:rPr>
        <w:t xml:space="preserve">the </w:t>
      </w:r>
      <w:r w:rsidRPr="00BC3FB9">
        <w:rPr>
          <w:rStyle w:val="StyleUnderline"/>
          <w:b/>
          <w:highlight w:val="green"/>
        </w:rPr>
        <w:t>focus on</w:t>
      </w:r>
      <w:r w:rsidRPr="00536809">
        <w:rPr>
          <w:sz w:val="16"/>
        </w:rPr>
        <w:t xml:space="preserve"> crimes of </w:t>
      </w:r>
      <w:r w:rsidRPr="00BC3FB9">
        <w:rPr>
          <w:rStyle w:val="StyleUnderline"/>
          <w:b/>
          <w:highlight w:val="green"/>
        </w:rPr>
        <w:t>the</w:t>
      </w:r>
      <w:r w:rsidRPr="00536809">
        <w:rPr>
          <w:sz w:val="16"/>
        </w:rPr>
        <w:t xml:space="preserve"> distant </w:t>
      </w:r>
      <w:r w:rsidRPr="00BC3FB9">
        <w:rPr>
          <w:rStyle w:val="StyleUnderline"/>
          <w:b/>
          <w:highlight w:val="green"/>
        </w:rPr>
        <w:t>past</w:t>
      </w:r>
      <w:r w:rsidRPr="00536809">
        <w:rPr>
          <w:sz w:val="16"/>
        </w:rPr>
        <w:t xml:space="preserve"> has become so strong that it tends to </w:t>
      </w:r>
      <w:r w:rsidRPr="00BC3FB9">
        <w:rPr>
          <w:rStyle w:val="StyleUnderline"/>
          <w:b/>
          <w:highlight w:val="green"/>
        </w:rPr>
        <w:t>marginalize claims of</w:t>
      </w:r>
      <w:r w:rsidRPr="00536809">
        <w:rPr>
          <w:rStyle w:val="StyleUnderline"/>
          <w:b/>
        </w:rPr>
        <w:t xml:space="preserve"> victims of </w:t>
      </w:r>
      <w:r w:rsidRPr="00BC3FB9">
        <w:rPr>
          <w:rStyle w:val="StyleUnderline"/>
          <w:b/>
          <w:highlight w:val="green"/>
        </w:rPr>
        <w:t>contemporary crimes</w:t>
      </w:r>
      <w:r w:rsidRPr="00536809">
        <w:rPr>
          <w:sz w:val="16"/>
        </w:rPr>
        <w:t xml:space="preserve"> and human rights violations. Therefore, </w:t>
      </w:r>
      <w:proofErr w:type="spellStart"/>
      <w:r w:rsidRPr="00536809">
        <w:rPr>
          <w:sz w:val="16"/>
        </w:rPr>
        <w:t>Lagrou</w:t>
      </w:r>
      <w:proofErr w:type="spellEnd"/>
      <w:r w:rsidRPr="00536809">
        <w:rPr>
          <w:sz w:val="16"/>
        </w:rPr>
        <w:t xml:space="preserve"> argues, “a commemorative discourse of victimhood is very much the opposite of a constructive and dynamic engagement with the present, but rather a paralyzing regression of democratic debate.”13 </w:t>
      </w:r>
      <w:proofErr w:type="spellStart"/>
      <w:r w:rsidRPr="00536809">
        <w:rPr>
          <w:sz w:val="16"/>
        </w:rPr>
        <w:t>Lagrou's</w:t>
      </w:r>
      <w:proofErr w:type="spellEnd"/>
      <w:r w:rsidRPr="00536809">
        <w:rPr>
          <w:sz w:val="16"/>
        </w:rPr>
        <w:t xml:space="preserve"> argument closely resembles many others that turn against retrospective politics and “victim culture” such as Ian </w:t>
      </w:r>
      <w:proofErr w:type="spellStart"/>
      <w:r w:rsidRPr="00536809">
        <w:rPr>
          <w:sz w:val="16"/>
        </w:rPr>
        <w:t>Buruma's</w:t>
      </w:r>
      <w:proofErr w:type="spellEnd"/>
      <w:r w:rsidRPr="00536809">
        <w:rPr>
          <w:sz w:val="16"/>
        </w:rPr>
        <w:t xml:space="preserve"> warning about the peril of minorities defining themselves exclusively as historical victims and engaging in an “Olympics of suffering”14 and Charles Maier's claims about a “surfeit of memory.”15</w:t>
      </w:r>
    </w:p>
    <w:p w14:paraId="3A7DE7DD" w14:textId="77777777" w:rsidR="004211F1" w:rsidRPr="00BC3FB9" w:rsidRDefault="004211F1" w:rsidP="004211F1">
      <w:pPr>
        <w:rPr>
          <w:sz w:val="16"/>
        </w:rPr>
      </w:pPr>
      <w:r w:rsidRPr="00BC3FB9">
        <w:rPr>
          <w:sz w:val="16"/>
        </w:rPr>
        <w:t xml:space="preserve">These warnings about the perils of a retrospective politics outweighing or even banning politics directed at contemporary injustices or striving for a more just future should be taken seriously. Yet the alternative of an exclusively present- or future-oriented politics disregarding all historical injustice is not desirable either. Contemporary injustice often manifests itself in the form of structural repetition or continuity of injustices with a long history. Moreover, totalitarian versions of progressivist politics have frequently abused the idea of a struggle for a more just future in order to justify past and present suffering. It could even be argued that the rise of dominant </w:t>
      </w:r>
      <w:proofErr w:type="spellStart"/>
      <w:r w:rsidRPr="00BC3FB9">
        <w:rPr>
          <w:sz w:val="16"/>
        </w:rPr>
        <w:t>restrospective</w:t>
      </w:r>
      <w:proofErr w:type="spellEnd"/>
      <w:r w:rsidRPr="00BC3FB9">
        <w:rPr>
          <w:sz w:val="16"/>
        </w:rPr>
        <w:t xml:space="preserve"> politics has been initiated partly </w:t>
      </w:r>
      <w:proofErr w:type="gramStart"/>
      <w:r w:rsidRPr="00BC3FB9">
        <w:rPr>
          <w:sz w:val="16"/>
        </w:rPr>
        <w:t>on the basis of</w:t>
      </w:r>
      <w:proofErr w:type="gramEnd"/>
      <w:r w:rsidRPr="00BC3FB9">
        <w:rPr>
          <w:sz w:val="16"/>
        </w:rPr>
        <w:t xml:space="preserve"> disillusionment with the exculpatory mechanisms of progressivist ideology.16 Some indeed claim that much of present-day retrospective politics and the “setting straight” of historical injustices would be unnecessary had totalitarian progressivist politics focused less exclusively on the bright future and shown more sensitivity to the contemporary suffering of its day. This claim certainly makes sense if one thinks of extreme examples such as Stalin's five-year plans and Mao's Great Leap Forward. Yet, as Matthias Frisch rightly argues, the risk of the justification of past and present suffering lurks around the corner wherever progressive logics of history or promises of bright and just futures are not counterbalanced by reflective forms of remembrance.17</w:t>
      </w:r>
    </w:p>
    <w:p w14:paraId="0B34EFA4" w14:textId="77777777" w:rsidR="004211F1" w:rsidRPr="00536809" w:rsidRDefault="004211F1" w:rsidP="004211F1">
      <w:pPr>
        <w:rPr>
          <w:sz w:val="16"/>
        </w:rPr>
      </w:pPr>
      <w:r w:rsidRPr="00536809">
        <w:rPr>
          <w:sz w:val="16"/>
        </w:rPr>
        <w:t xml:space="preserve">Therefore, </w:t>
      </w:r>
      <w:r w:rsidRPr="00536809">
        <w:rPr>
          <w:rStyle w:val="Emphasis"/>
        </w:rPr>
        <w:t xml:space="preserve">we should </w:t>
      </w:r>
      <w:r w:rsidRPr="00675349">
        <w:rPr>
          <w:rStyle w:val="Emphasis"/>
          <w:highlight w:val="green"/>
        </w:rPr>
        <w:t>resist dualist thinking that forces us to choose between restitution</w:t>
      </w:r>
      <w:r w:rsidRPr="00536809">
        <w:rPr>
          <w:rStyle w:val="Emphasis"/>
        </w:rPr>
        <w:t xml:space="preserve"> for historical injustices </w:t>
      </w:r>
      <w:r w:rsidRPr="00675349">
        <w:rPr>
          <w:rStyle w:val="Emphasis"/>
          <w:highlight w:val="green"/>
        </w:rPr>
        <w:t>and struggle</w:t>
      </w:r>
      <w:r w:rsidRPr="00536809">
        <w:rPr>
          <w:rStyle w:val="Emphasis"/>
        </w:rPr>
        <w:t xml:space="preserve"> for justice </w:t>
      </w:r>
      <w:r w:rsidRPr="00675349">
        <w:rPr>
          <w:rStyle w:val="Emphasis"/>
          <w:highlight w:val="green"/>
        </w:rPr>
        <w:t>in the present or</w:t>
      </w:r>
      <w:r w:rsidRPr="00536809">
        <w:rPr>
          <w:rStyle w:val="Emphasis"/>
        </w:rPr>
        <w:t xml:space="preserve"> the </w:t>
      </w:r>
      <w:r w:rsidRPr="00675349">
        <w:rPr>
          <w:rStyle w:val="Emphasis"/>
          <w:highlight w:val="green"/>
        </w:rPr>
        <w:t>future</w:t>
      </w:r>
      <w:r w:rsidRPr="00536809">
        <w:rPr>
          <w:sz w:val="16"/>
        </w:rPr>
        <w:t xml:space="preserve">. </w:t>
      </w:r>
      <w:r w:rsidRPr="00536809">
        <w:rPr>
          <w:rStyle w:val="StyleUnderline"/>
          <w:b/>
        </w:rPr>
        <w:t>Rather, we should look for types of retrospective politics that do not oppose but complement</w:t>
      </w:r>
      <w:r w:rsidRPr="00536809">
        <w:rPr>
          <w:sz w:val="16"/>
        </w:rPr>
        <w:t xml:space="preserve"> or reinforce the </w:t>
      </w:r>
      <w:r w:rsidRPr="00536809">
        <w:rPr>
          <w:rStyle w:val="Emphasis"/>
        </w:rPr>
        <w:t>emancipatory and utopian elements in present- and future-directed politics</w:t>
      </w:r>
      <w:r w:rsidRPr="00536809">
        <w:rPr>
          <w:sz w:val="16"/>
        </w:rPr>
        <w:t>—</w:t>
      </w:r>
      <w:r w:rsidRPr="00536809">
        <w:rPr>
          <w:rStyle w:val="StyleUnderline"/>
          <w:b/>
        </w:rPr>
        <w:t>and</w:t>
      </w:r>
      <w:r w:rsidRPr="00536809">
        <w:rPr>
          <w:sz w:val="16"/>
        </w:rPr>
        <w:t xml:space="preserve"> the other way around: </w:t>
      </w:r>
      <w:r w:rsidRPr="00536809">
        <w:rPr>
          <w:rStyle w:val="StyleUnderline"/>
          <w:b/>
        </w:rPr>
        <w:t>present- and future-oriented politics that do not forget about historical injustices</w:t>
      </w:r>
      <w:r w:rsidRPr="00536809">
        <w:rPr>
          <w:sz w:val="16"/>
        </w:rPr>
        <w:t>.</w:t>
      </w:r>
    </w:p>
    <w:p w14:paraId="08DA1EB4" w14:textId="77777777" w:rsidR="004211F1" w:rsidRPr="00536809" w:rsidRDefault="004211F1" w:rsidP="004211F1">
      <w:pPr>
        <w:rPr>
          <w:sz w:val="16"/>
        </w:rPr>
      </w:pPr>
      <w:r w:rsidRPr="00536809">
        <w:rPr>
          <w:sz w:val="16"/>
        </w:rPr>
        <w:t xml:space="preserve">In this paper I want to contribute to this goal by focusing on the issue of retrospective politics and by analyzing how one can differentiate emancipatory or even utopian types of retrospective politics from retrospective politics that I classify here as anti-utopian. I argue that the </w:t>
      </w:r>
      <w:r w:rsidRPr="00536809">
        <w:rPr>
          <w:rStyle w:val="StyleUnderline"/>
          <w:b/>
        </w:rPr>
        <w:t>currently dominant</w:t>
      </w:r>
      <w:r w:rsidRPr="00536809">
        <w:rPr>
          <w:sz w:val="16"/>
        </w:rPr>
        <w:t xml:space="preserve"> strands of </w:t>
      </w:r>
      <w:r w:rsidRPr="00536809">
        <w:rPr>
          <w:rStyle w:val="StyleUnderline"/>
          <w:b/>
        </w:rPr>
        <w:t>retrospective politics</w:t>
      </w:r>
      <w:r w:rsidRPr="00536809">
        <w:rPr>
          <w:sz w:val="16"/>
        </w:rPr>
        <w:t xml:space="preserve"> indeed do </w:t>
      </w:r>
      <w:r w:rsidRPr="00536809">
        <w:rPr>
          <w:rStyle w:val="StyleUnderline"/>
          <w:b/>
        </w:rPr>
        <w:t>tend to</w:t>
      </w:r>
      <w:r w:rsidRPr="00536809">
        <w:rPr>
          <w:sz w:val="16"/>
        </w:rPr>
        <w:t xml:space="preserve"> be anti-utopian and </w:t>
      </w:r>
      <w:r w:rsidRPr="00536809">
        <w:rPr>
          <w:rStyle w:val="StyleUnderline"/>
          <w:b/>
        </w:rPr>
        <w:t>have a very limited emancipatory potential</w:t>
      </w:r>
      <w:r w:rsidRPr="00536809">
        <w:rPr>
          <w:sz w:val="16"/>
        </w:rPr>
        <w:t xml:space="preserve">. Moreover, I claim that currently dominant retrospective politics </w:t>
      </w:r>
      <w:r w:rsidRPr="00536809">
        <w:rPr>
          <w:rStyle w:val="StyleUnderline"/>
          <w:b/>
        </w:rPr>
        <w:lastRenderedPageBreak/>
        <w:t>do not radically break with</w:t>
      </w:r>
      <w:r w:rsidRPr="00536809">
        <w:rPr>
          <w:sz w:val="16"/>
        </w:rPr>
        <w:t xml:space="preserve"> several of the </w:t>
      </w:r>
      <w:r w:rsidRPr="00536809">
        <w:rPr>
          <w:rStyle w:val="StyleUnderline"/>
          <w:b/>
        </w:rPr>
        <w:t>exculpatory intellectual mechanisms</w:t>
      </w:r>
      <w:r w:rsidRPr="00536809">
        <w:rPr>
          <w:b/>
          <w:sz w:val="16"/>
        </w:rPr>
        <w:t xml:space="preserve"> </w:t>
      </w:r>
      <w:r w:rsidRPr="00536809">
        <w:rPr>
          <w:sz w:val="16"/>
        </w:rPr>
        <w:t xml:space="preserve">that are typically </w:t>
      </w:r>
      <w:r w:rsidRPr="00536809">
        <w:rPr>
          <w:rStyle w:val="StyleUnderline"/>
          <w:b/>
        </w:rPr>
        <w:t xml:space="preserve">associated with progressivist politics but </w:t>
      </w:r>
      <w:proofErr w:type="gramStart"/>
      <w:r w:rsidRPr="00536809">
        <w:rPr>
          <w:rStyle w:val="StyleUnderline"/>
          <w:b/>
        </w:rPr>
        <w:t>actually modify</w:t>
      </w:r>
      <w:proofErr w:type="gramEnd"/>
      <w:r w:rsidRPr="00536809">
        <w:rPr>
          <w:rStyle w:val="StyleUnderline"/>
          <w:b/>
        </w:rPr>
        <w:t xml:space="preserve"> and sometimes even radicalize them</w:t>
      </w:r>
      <w:r w:rsidRPr="00536809">
        <w:rPr>
          <w:sz w:val="16"/>
        </w:rPr>
        <w:t xml:space="preserve">. In that restricted sense, and only in this sense, it can be argued that currently </w:t>
      </w:r>
      <w:r w:rsidRPr="00536809">
        <w:rPr>
          <w:rStyle w:val="StyleUnderline"/>
          <w:b/>
        </w:rPr>
        <w:t>dominant retrospective politics do not represent a fundamentally new way of dealing with historical evil and the ethics of responsibility</w:t>
      </w:r>
      <w:r w:rsidRPr="00536809">
        <w:rPr>
          <w:sz w:val="16"/>
        </w:rPr>
        <w:t>.</w:t>
      </w:r>
    </w:p>
    <w:p w14:paraId="32D894BE" w14:textId="77777777" w:rsidR="004211F1" w:rsidRPr="00536809" w:rsidRDefault="004211F1" w:rsidP="004211F1">
      <w:pPr>
        <w:rPr>
          <w:sz w:val="16"/>
        </w:rPr>
      </w:pPr>
      <w:r w:rsidRPr="00536809">
        <w:rPr>
          <w:sz w:val="16"/>
        </w:rPr>
        <w:t xml:space="preserve">My perspective is not a pessimistic one, however. Besides the currently dominant retrospective politics, </w:t>
      </w:r>
      <w:r w:rsidRPr="00536809">
        <w:rPr>
          <w:rStyle w:val="StyleUnderline"/>
          <w:b/>
        </w:rPr>
        <w:t>there exist</w:t>
      </w:r>
      <w:r w:rsidRPr="00536809">
        <w:rPr>
          <w:sz w:val="16"/>
        </w:rPr>
        <w:t xml:space="preserve"> other strands </w:t>
      </w:r>
      <w:r w:rsidRPr="00536809">
        <w:rPr>
          <w:rStyle w:val="StyleUnderline"/>
          <w:b/>
        </w:rPr>
        <w:t>of retrospective politics that</w:t>
      </w:r>
      <w:r w:rsidRPr="00536809">
        <w:rPr>
          <w:b/>
          <w:sz w:val="16"/>
        </w:rPr>
        <w:t xml:space="preserve"> </w:t>
      </w:r>
      <w:r w:rsidRPr="00536809">
        <w:rPr>
          <w:rStyle w:val="StyleUnderline"/>
          <w:b/>
        </w:rPr>
        <w:t>do have emancipatory</w:t>
      </w:r>
      <w:r w:rsidRPr="00536809">
        <w:rPr>
          <w:sz w:val="16"/>
        </w:rPr>
        <w:t xml:space="preserve"> or even utopian </w:t>
      </w:r>
      <w:r w:rsidRPr="00536809">
        <w:rPr>
          <w:rStyle w:val="StyleUnderline"/>
          <w:b/>
        </w:rPr>
        <w:t>features</w:t>
      </w:r>
      <w:r w:rsidRPr="00536809">
        <w:rPr>
          <w:sz w:val="16"/>
        </w:rPr>
        <w:t xml:space="preserve"> and that do not force us to choose between restitution for historical injustices and struggle for justice in the present or the future. Anti-utopianism and </w:t>
      </w:r>
      <w:r w:rsidRPr="00536809">
        <w:rPr>
          <w:rStyle w:val="StyleUnderline"/>
          <w:b/>
        </w:rPr>
        <w:t>ethical “</w:t>
      </w:r>
      <w:proofErr w:type="spellStart"/>
      <w:r w:rsidRPr="00536809">
        <w:rPr>
          <w:rStyle w:val="StyleUnderline"/>
          <w:b/>
        </w:rPr>
        <w:t>passeism</w:t>
      </w:r>
      <w:proofErr w:type="spellEnd"/>
      <w:r w:rsidRPr="00536809">
        <w:rPr>
          <w:rStyle w:val="StyleUnderline"/>
          <w:b/>
        </w:rPr>
        <w:t xml:space="preserve">,” </w:t>
      </w:r>
      <w:r w:rsidRPr="00536809">
        <w:rPr>
          <w:sz w:val="16"/>
        </w:rPr>
        <w:t xml:space="preserve">I argue, </w:t>
      </w:r>
      <w:r w:rsidRPr="00536809">
        <w:rPr>
          <w:rStyle w:val="StyleUnderline"/>
          <w:b/>
        </w:rPr>
        <w:t>are not inherent or necessary features</w:t>
      </w:r>
      <w:r w:rsidRPr="00536809">
        <w:rPr>
          <w:sz w:val="16"/>
        </w:rPr>
        <w:t xml:space="preserve"> of all retrospective politics but rather result from a specific, underlying type of historical thought or philosophy of history18 that treats the relation between past, present, and future in antinomic terms and prevents us from understanding “transtemporal” injustices and responsibilities. Sometimes this type of historical thought indeed stimulates a moralistic stance in which the past is charged with the worst of all evil, while the present becomes morally discharged by simple comparison. The latter type </w:t>
      </w:r>
      <w:r w:rsidRPr="00536809">
        <w:rPr>
          <w:rStyle w:val="Emphasis"/>
        </w:rPr>
        <w:t>of “temporal Manichaeism” can be highly problematic</w:t>
      </w:r>
      <w:r w:rsidRPr="00536809">
        <w:rPr>
          <w:sz w:val="16"/>
        </w:rPr>
        <w:t>, I argue, because it not only posits that the “past is evil” but also tends to turn this reasoning around and stimulates the wishful thought that “evil is past.”</w:t>
      </w:r>
    </w:p>
    <w:p w14:paraId="3115C987" w14:textId="77777777" w:rsidR="004211F1" w:rsidRDefault="004211F1" w:rsidP="004211F1"/>
    <w:p w14:paraId="766AE2FC" w14:textId="77777777" w:rsidR="004211F1" w:rsidRPr="0080446F" w:rsidRDefault="004211F1" w:rsidP="004211F1">
      <w:pPr>
        <w:pStyle w:val="Heading4"/>
        <w:rPr>
          <w:rFonts w:cs="Times New Roman"/>
        </w:rPr>
      </w:pPr>
      <w:r w:rsidRPr="0080446F">
        <w:t>Psychoanalysis is infinitely regressive, not falsifiable, and too abstract</w:t>
      </w:r>
    </w:p>
    <w:p w14:paraId="7D92D2F5" w14:textId="77777777" w:rsidR="004211F1" w:rsidRPr="0080446F" w:rsidRDefault="004211F1" w:rsidP="004211F1">
      <w:pPr>
        <w:rPr>
          <w:rFonts w:eastAsia="Calibri"/>
          <w:sz w:val="16"/>
        </w:rPr>
      </w:pPr>
      <w:r w:rsidRPr="0080446F">
        <w:rPr>
          <w:rStyle w:val="Style13ptBold"/>
        </w:rPr>
        <w:t>Gordon 1</w:t>
      </w:r>
      <w:r w:rsidRPr="0080446F">
        <w:rPr>
          <w:rFonts w:eastAsia="Calibri"/>
          <w:sz w:val="16"/>
        </w:rPr>
        <w:t xml:space="preserve"> </w:t>
      </w:r>
      <w:r w:rsidRPr="0080446F">
        <w:rPr>
          <w:rFonts w:eastAsia="Calibri"/>
        </w:rPr>
        <w:t xml:space="preserve">– </w:t>
      </w:r>
      <w:r w:rsidRPr="0080446F">
        <w:t>Paul Gordon, accomplished psychotherapist, “Psychoanalysis and Racism: The Politics of Defeat,” RACE &amp; CLASS v. 42 n. 4, 2001, pp. 17-34.</w:t>
      </w:r>
    </w:p>
    <w:p w14:paraId="04B3F320" w14:textId="77777777" w:rsidR="004211F1" w:rsidRDefault="004211F1" w:rsidP="004211F1">
      <w:pPr>
        <w:rPr>
          <w:rFonts w:eastAsia="Calibri"/>
          <w:sz w:val="16"/>
        </w:rPr>
      </w:pPr>
      <w:r w:rsidRPr="0080446F">
        <w:rPr>
          <w:rFonts w:eastAsia="Calibri"/>
          <w:sz w:val="16"/>
        </w:rPr>
        <w:t xml:space="preserve">But in the thirty years since </w:t>
      </w:r>
      <w:proofErr w:type="spellStart"/>
      <w:r w:rsidRPr="0080446F">
        <w:rPr>
          <w:rFonts w:eastAsia="Calibri"/>
          <w:sz w:val="16"/>
        </w:rPr>
        <w:t>Kovel</w:t>
      </w:r>
      <w:proofErr w:type="spellEnd"/>
      <w:r w:rsidRPr="0080446F">
        <w:rPr>
          <w:rFonts w:eastAsia="Calibr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80446F">
        <w:rPr>
          <w:rFonts w:eastAsia="Calibri"/>
          <w:sz w:val="16"/>
        </w:rPr>
        <w:t>oating</w:t>
      </w:r>
      <w:proofErr w:type="spellEnd"/>
      <w:r w:rsidRPr="0080446F">
        <w:rPr>
          <w:rFonts w:eastAsia="Calibri"/>
          <w:sz w:val="16"/>
        </w:rPr>
        <w:t xml:space="preserve">, evanescent. Psychoanalysis, by stepping into the vacuum left by the abandonment of all </w:t>
      </w:r>
      <w:proofErr w:type="gramStart"/>
      <w:r w:rsidRPr="0080446F">
        <w:rPr>
          <w:rFonts w:eastAsia="Calibri"/>
          <w:sz w:val="16"/>
        </w:rPr>
        <w:t>metanarrative</w:t>
      </w:r>
      <w:proofErr w:type="gramEnd"/>
      <w:r w:rsidRPr="0080446F">
        <w:rPr>
          <w:rFonts w:eastAsia="Calibri"/>
          <w:sz w:val="16"/>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80446F">
        <w:rPr>
          <w:rFonts w:eastAsia="Calibri"/>
          <w:b/>
          <w:u w:val="single"/>
        </w:rPr>
        <w:t xml:space="preserve">, </w:t>
      </w:r>
      <w:r w:rsidRPr="0080446F">
        <w:rPr>
          <w:rStyle w:val="StyleUnderline"/>
        </w:rPr>
        <w:t xml:space="preserve">in marrying </w:t>
      </w:r>
      <w:r w:rsidRPr="00533F56">
        <w:rPr>
          <w:rStyle w:val="StyleUnderline"/>
          <w:b/>
          <w:highlight w:val="green"/>
        </w:rPr>
        <w:t xml:space="preserve">psychoanalysis </w:t>
      </w:r>
      <w:r w:rsidRPr="0080446F">
        <w:rPr>
          <w:rStyle w:val="StyleUnderline"/>
        </w:rPr>
        <w:t xml:space="preserve">and postmodernism, on the basis of claiming to be both scholarly and action oriented, it </w:t>
      </w:r>
      <w:r w:rsidRPr="00533F56">
        <w:rPr>
          <w:rStyle w:val="StyleUnderline"/>
          <w:b/>
          <w:highlight w:val="green"/>
        </w:rPr>
        <w:t>degrades scholarship and</w:t>
      </w:r>
      <w:r w:rsidRPr="0080446F">
        <w:rPr>
          <w:rStyle w:val="StyleUnderline"/>
        </w:rPr>
        <w:t xml:space="preserve"> undermines </w:t>
      </w:r>
      <w:r w:rsidRPr="00533F56">
        <w:rPr>
          <w:rStyle w:val="StyleUnderline"/>
          <w:b/>
          <w:highlight w:val="green"/>
        </w:rPr>
        <w:t>action, and ends in discourse</w:t>
      </w:r>
      <w:r w:rsidRPr="00533F56">
        <w:rPr>
          <w:rFonts w:eastAsia="Calibri"/>
          <w:b/>
          <w:highlight w:val="green"/>
          <w:u w:val="single"/>
        </w:rPr>
        <w:t xml:space="preserve"> analysis</w:t>
      </w:r>
      <w:r w:rsidRPr="0080446F">
        <w:rPr>
          <w:rFonts w:eastAsia="Calibri"/>
          <w:b/>
          <w:u w:val="single"/>
        </w:rPr>
        <w:t xml:space="preserve"> a language </w:t>
      </w:r>
      <w:r w:rsidRPr="0080446F">
        <w:rPr>
          <w:rStyle w:val="StyleUnderline"/>
        </w:rPr>
        <w:t>in which metaphor passes for reality</w:t>
      </w:r>
      <w:r w:rsidRPr="0080446F">
        <w:rPr>
          <w:rFonts w:eastAsia="Calibri"/>
          <w:b/>
          <w:u w:val="single"/>
        </w:rPr>
        <w:t>.</w:t>
      </w:r>
      <w:r w:rsidRPr="0080446F">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80446F">
        <w:rPr>
          <w:rFonts w:eastAsia="Calibri"/>
          <w:sz w:val="16"/>
        </w:rPr>
        <w:t>Certainly</w:t>
      </w:r>
      <w:proofErr w:type="gramEnd"/>
      <w:r w:rsidRPr="0080446F">
        <w:rPr>
          <w:rFonts w:eastAsia="Calibri"/>
          <w:sz w:val="16"/>
        </w:rPr>
        <w:t xml:space="preserve"> there is now a considerable body of literature and a plethora of academic courses, and so on, claim- </w:t>
      </w:r>
      <w:proofErr w:type="spellStart"/>
      <w:r w:rsidRPr="0080446F">
        <w:rPr>
          <w:rFonts w:eastAsia="Calibri"/>
          <w:sz w:val="16"/>
        </w:rPr>
        <w:t>ing</w:t>
      </w:r>
      <w:proofErr w:type="spellEnd"/>
      <w:r w:rsidRPr="0080446F">
        <w:rPr>
          <w:rFonts w:eastAsia="Calibri"/>
          <w:sz w:val="16"/>
        </w:rPr>
        <w:t xml:space="preserve"> that psychoanalysis is a social theory. And, of course, in popular discourse, it is now a commonplace to hear of nations and societies spoken of in </w:t>
      </w:r>
      <w:proofErr w:type="spellStart"/>
      <w:r w:rsidRPr="0080446F">
        <w:rPr>
          <w:rFonts w:eastAsia="Calibri"/>
          <w:sz w:val="16"/>
        </w:rPr>
        <w:t>personalised</w:t>
      </w:r>
      <w:proofErr w:type="spellEnd"/>
      <w:r w:rsidRPr="0080446F">
        <w:rPr>
          <w:rFonts w:eastAsia="Calibri"/>
          <w:sz w:val="16"/>
        </w:rPr>
        <w:t xml:space="preserve"> ways. Thus `truth </w:t>
      </w:r>
      <w:proofErr w:type="gramStart"/>
      <w:r w:rsidRPr="0080446F">
        <w:rPr>
          <w:rFonts w:eastAsia="Calibri"/>
          <w:sz w:val="16"/>
        </w:rPr>
        <w:t>commissions'</w:t>
      </w:r>
      <w:proofErr w:type="gramEnd"/>
      <w:r w:rsidRPr="0080446F">
        <w:rPr>
          <w:rFonts w:eastAsia="Calibr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80446F">
        <w:rPr>
          <w:rStyle w:val="StyleUnderline"/>
        </w:rPr>
        <w:t>The problem with</w:t>
      </w:r>
      <w:r w:rsidRPr="0080446F">
        <w:rPr>
          <w:rFonts w:eastAsia="Calibri"/>
          <w:b/>
          <w:u w:val="single"/>
        </w:rPr>
        <w:t xml:space="preserve"> </w:t>
      </w:r>
      <w:r w:rsidRPr="0080446F">
        <w:rPr>
          <w:rStyle w:val="StyleUnderline"/>
        </w:rPr>
        <w:t>the application of</w:t>
      </w:r>
      <w:r w:rsidRPr="0080446F">
        <w:rPr>
          <w:rFonts w:eastAsia="Calibri"/>
          <w:b/>
          <w:u w:val="single"/>
        </w:rPr>
        <w:t xml:space="preserve"> </w:t>
      </w:r>
      <w:r w:rsidRPr="0080446F">
        <w:rPr>
          <w:rStyle w:val="StyleUnderline"/>
        </w:rPr>
        <w:t>psychoanalysis to social institutions</w:t>
      </w:r>
      <w:r w:rsidRPr="0080446F">
        <w:rPr>
          <w:rFonts w:eastAsia="Calibri"/>
          <w:b/>
          <w:u w:val="single"/>
        </w:rPr>
        <w:t xml:space="preserve"> </w:t>
      </w:r>
      <w:r w:rsidRPr="0080446F">
        <w:rPr>
          <w:rStyle w:val="StyleUnderline"/>
        </w:rPr>
        <w:t>is that</w:t>
      </w:r>
      <w:r w:rsidRPr="0080446F">
        <w:rPr>
          <w:rFonts w:eastAsia="Calibri"/>
          <w:b/>
          <w:u w:val="single"/>
        </w:rPr>
        <w:t xml:space="preserve"> </w:t>
      </w:r>
      <w:r w:rsidRPr="00533F56">
        <w:rPr>
          <w:rStyle w:val="StyleUnderline"/>
          <w:b/>
          <w:highlight w:val="green"/>
        </w:rPr>
        <w:t>there can be no testing</w:t>
      </w:r>
      <w:r w:rsidRPr="0080446F">
        <w:rPr>
          <w:rStyle w:val="StyleUnderline"/>
        </w:rPr>
        <w:t xml:space="preserve"> of the claims made.</w:t>
      </w:r>
      <w:r w:rsidRPr="0080446F">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80446F">
        <w:rPr>
          <w:rStyle w:val="StyleUnderline"/>
        </w:rPr>
        <w:t>The</w:t>
      </w:r>
      <w:r w:rsidRPr="0080446F">
        <w:rPr>
          <w:rFonts w:eastAsia="Calibri"/>
          <w:b/>
          <w:u w:val="single"/>
        </w:rPr>
        <w:t xml:space="preserve"> </w:t>
      </w:r>
      <w:r w:rsidRPr="00533F56">
        <w:rPr>
          <w:rStyle w:val="StyleUnderline"/>
          <w:b/>
          <w:highlight w:val="green"/>
        </w:rPr>
        <w:t xml:space="preserve">pioneers </w:t>
      </w:r>
      <w:r w:rsidRPr="0080446F">
        <w:rPr>
          <w:rStyle w:val="StyleUnderline"/>
        </w:rPr>
        <w:t>of psychoanalysis,</w:t>
      </w:r>
      <w:r w:rsidRPr="0080446F">
        <w:rPr>
          <w:rFonts w:eastAsia="Calibri"/>
          <w:sz w:val="16"/>
        </w:rPr>
        <w:t xml:space="preserve"> from Freud onwards, </w:t>
      </w:r>
      <w:r w:rsidRPr="0080446F">
        <w:rPr>
          <w:rStyle w:val="StyleUnderline"/>
        </w:rPr>
        <w:t>all</w:t>
      </w:r>
      <w:r w:rsidRPr="0080446F">
        <w:rPr>
          <w:rFonts w:eastAsia="Calibri"/>
          <w:b/>
          <w:u w:val="single"/>
        </w:rPr>
        <w:t xml:space="preserve"> </w:t>
      </w:r>
      <w:r w:rsidRPr="00533F56">
        <w:rPr>
          <w:rStyle w:val="StyleUnderline"/>
          <w:b/>
          <w:highlight w:val="green"/>
        </w:rPr>
        <w:t>derived</w:t>
      </w:r>
      <w:r w:rsidRPr="00533F56">
        <w:rPr>
          <w:rFonts w:eastAsia="Calibri"/>
          <w:b/>
          <w:highlight w:val="green"/>
          <w:u w:val="single"/>
        </w:rPr>
        <w:t xml:space="preserve"> </w:t>
      </w:r>
      <w:r w:rsidRPr="00533F56">
        <w:rPr>
          <w:rStyle w:val="StyleUnderline"/>
          <w:b/>
          <w:highlight w:val="green"/>
        </w:rPr>
        <w:t>their</w:t>
      </w:r>
      <w:r w:rsidRPr="00533F56">
        <w:rPr>
          <w:rFonts w:eastAsia="Calibri"/>
          <w:b/>
          <w:highlight w:val="green"/>
          <w:u w:val="single"/>
        </w:rPr>
        <w:t xml:space="preserve"> </w:t>
      </w:r>
      <w:r w:rsidRPr="00533F56">
        <w:rPr>
          <w:rStyle w:val="StyleUnderline"/>
          <w:b/>
          <w:highlight w:val="green"/>
        </w:rPr>
        <w:t>ideas in the context of</w:t>
      </w:r>
      <w:r w:rsidRPr="0080446F">
        <w:rPr>
          <w:rFonts w:eastAsia="Calibri"/>
          <w:b/>
          <w:u w:val="single"/>
        </w:rPr>
        <w:t xml:space="preserve"> </w:t>
      </w:r>
      <w:r w:rsidRPr="0080446F">
        <w:rPr>
          <w:rStyle w:val="StyleUnderline"/>
        </w:rPr>
        <w:t>their</w:t>
      </w:r>
      <w:r w:rsidRPr="0080446F">
        <w:rPr>
          <w:rFonts w:eastAsia="Calibri"/>
          <w:b/>
          <w:u w:val="single"/>
        </w:rPr>
        <w:t xml:space="preserve"> </w:t>
      </w:r>
      <w:r w:rsidRPr="0080446F">
        <w:rPr>
          <w:rStyle w:val="StyleUnderline"/>
        </w:rPr>
        <w:t xml:space="preserve">work with individual </w:t>
      </w:r>
      <w:r w:rsidRPr="00533F56">
        <w:rPr>
          <w:rStyle w:val="StyleUnderline"/>
          <w:b/>
          <w:highlight w:val="green"/>
        </w:rPr>
        <w:t>patients</w:t>
      </w:r>
      <w:r w:rsidRPr="0080446F">
        <w:rPr>
          <w:rStyle w:val="StyleUnderline"/>
        </w:rPr>
        <w:t xml:space="preserve"> and their ideas can be examined in the everyday laboratory of the therapeutic encounter</w:t>
      </w:r>
      <w:r w:rsidRPr="0080446F">
        <w:rPr>
          <w:rFonts w:eastAsia="Calibri"/>
          <w:sz w:val="16"/>
        </w:rPr>
        <w:t xml:space="preserve"> where the validity of an interpretation, for example, is a matter for dialogue between therapist and patient</w:t>
      </w:r>
      <w:r w:rsidRPr="0080446F">
        <w:rPr>
          <w:rFonts w:eastAsia="Calibri"/>
          <w:b/>
          <w:u w:val="single"/>
        </w:rPr>
        <w:t xml:space="preserve">. </w:t>
      </w:r>
      <w:r w:rsidRPr="00533F56">
        <w:rPr>
          <w:rStyle w:val="StyleUnderline"/>
          <w:b/>
          <w:highlight w:val="green"/>
        </w:rPr>
        <w:t xml:space="preserve">Outside </w:t>
      </w:r>
      <w:r w:rsidRPr="0080446F">
        <w:rPr>
          <w:rStyle w:val="StyleUnderline"/>
        </w:rPr>
        <w:t xml:space="preserve">of the consulting room, </w:t>
      </w:r>
      <w:r w:rsidRPr="00533F56">
        <w:rPr>
          <w:rStyle w:val="StyleUnderline"/>
          <w:b/>
          <w:highlight w:val="green"/>
        </w:rPr>
        <w:t xml:space="preserve">there can be no </w:t>
      </w:r>
      <w:r w:rsidRPr="00533F56">
        <w:rPr>
          <w:rFonts w:eastAsia="Calibri"/>
          <w:b/>
          <w:highlight w:val="green"/>
          <w:u w:val="single"/>
        </w:rPr>
        <w:t xml:space="preserve">such </w:t>
      </w:r>
      <w:r w:rsidRPr="00533F56">
        <w:rPr>
          <w:rStyle w:val="StyleUnderline"/>
          <w:b/>
          <w:highlight w:val="green"/>
        </w:rPr>
        <w:t>verification process</w:t>
      </w:r>
      <w:r w:rsidRPr="0080446F">
        <w:rPr>
          <w:rStyle w:val="StyleUnderline"/>
        </w:rPr>
        <w:t xml:space="preserve">, and the further one moves from the individual </w:t>
      </w:r>
      <w:r w:rsidRPr="0080446F">
        <w:rPr>
          <w:rFonts w:eastAsia="Calibri"/>
          <w:b/>
          <w:u w:val="single"/>
        </w:rPr>
        <w:t xml:space="preserve">patient, </w:t>
      </w:r>
      <w:r w:rsidRPr="0080446F">
        <w:rPr>
          <w:rStyle w:val="StyleUnderline"/>
        </w:rPr>
        <w:t>the less purchase psychoanalytic</w:t>
      </w:r>
      <w:r w:rsidRPr="0080446F">
        <w:rPr>
          <w:rFonts w:eastAsia="Calibri"/>
          <w:b/>
          <w:u w:val="single"/>
        </w:rPr>
        <w:t xml:space="preserve"> </w:t>
      </w:r>
      <w:r w:rsidRPr="0080446F">
        <w:rPr>
          <w:rStyle w:val="StyleUnderline"/>
        </w:rPr>
        <w:t>ideas can</w:t>
      </w:r>
      <w:r w:rsidRPr="0080446F">
        <w:rPr>
          <w:rFonts w:eastAsia="Calibri"/>
          <w:b/>
          <w:u w:val="single"/>
        </w:rPr>
        <w:t xml:space="preserve"> </w:t>
      </w:r>
      <w:r w:rsidRPr="0080446F">
        <w:rPr>
          <w:rStyle w:val="StyleUnderline"/>
        </w:rPr>
        <w:t>have</w:t>
      </w:r>
      <w:r w:rsidRPr="0080446F">
        <w:rPr>
          <w:rFonts w:eastAsia="Calibri"/>
          <w:b/>
          <w:u w:val="single"/>
        </w:rPr>
        <w:t xml:space="preserve">. </w:t>
      </w:r>
      <w:r w:rsidRPr="00533F56">
        <w:rPr>
          <w:rStyle w:val="Emphasis"/>
          <w:highlight w:val="green"/>
        </w:rPr>
        <w:t xml:space="preserve">Outside the </w:t>
      </w:r>
      <w:r w:rsidRPr="0080446F">
        <w:rPr>
          <w:rStyle w:val="Emphasis"/>
        </w:rPr>
        <w:t xml:space="preserve">therapeutic </w:t>
      </w:r>
      <w:r w:rsidRPr="00533F56">
        <w:rPr>
          <w:rStyle w:val="Emphasis"/>
          <w:highlight w:val="green"/>
        </w:rPr>
        <w:t xml:space="preserve">encounter, anything </w:t>
      </w:r>
      <w:r w:rsidRPr="0080446F">
        <w:rPr>
          <w:rStyle w:val="Emphasis"/>
        </w:rPr>
        <w:t xml:space="preserve">and everything </w:t>
      </w:r>
      <w:r w:rsidRPr="00533F56">
        <w:rPr>
          <w:rStyle w:val="Emphasis"/>
          <w:highlight w:val="green"/>
        </w:rPr>
        <w:t>can be true</w:t>
      </w:r>
      <w:r w:rsidRPr="0080446F">
        <w:rPr>
          <w:rStyle w:val="Emphasis"/>
        </w:rPr>
        <w:t>, psychoanalytically speaking</w:t>
      </w:r>
      <w:r w:rsidRPr="0080446F">
        <w:rPr>
          <w:rStyle w:val="StyleUnderline"/>
        </w:rPr>
        <w:t>. But</w:t>
      </w:r>
      <w:r w:rsidRPr="0080446F">
        <w:rPr>
          <w:rFonts w:eastAsia="Calibri"/>
          <w:b/>
          <w:u w:val="single"/>
        </w:rPr>
        <w:t xml:space="preserve"> </w:t>
      </w:r>
      <w:r w:rsidRPr="0080446F">
        <w:rPr>
          <w:rStyle w:val="StyleUnderline"/>
        </w:rPr>
        <w:t>if everything is true, then nothing can be false and therefore nothing can be true.</w:t>
      </w:r>
      <w:r w:rsidRPr="0080446F">
        <w:rPr>
          <w:rFonts w:eastAsia="Calibri"/>
          <w:sz w:val="16"/>
        </w:rPr>
        <w:t xml:space="preserve"> </w:t>
      </w:r>
      <w:r w:rsidRPr="0080446F">
        <w:rPr>
          <w:rFonts w:eastAsia="Calibri"/>
          <w:sz w:val="16"/>
        </w:rPr>
        <w:lastRenderedPageBreak/>
        <w:t xml:space="preserve">An example of Cohen's method is to be found in his 1993 working paper, `Home rules', subtitled `Some </w:t>
      </w:r>
      <w:proofErr w:type="spellStart"/>
      <w:r w:rsidRPr="0080446F">
        <w:rPr>
          <w:rFonts w:eastAsia="Calibri"/>
          <w:sz w:val="16"/>
        </w:rPr>
        <w:t>re¯ections</w:t>
      </w:r>
      <w:proofErr w:type="spellEnd"/>
      <w:r w:rsidRPr="0080446F">
        <w:rPr>
          <w:rFonts w:eastAsia="Calibri"/>
          <w:sz w:val="16"/>
        </w:rPr>
        <w:t xml:space="preserve"> on racism and nation- </w:t>
      </w:r>
      <w:proofErr w:type="spellStart"/>
      <w:r w:rsidRPr="0080446F">
        <w:rPr>
          <w:rFonts w:eastAsia="Calibri"/>
          <w:sz w:val="16"/>
        </w:rPr>
        <w:t>alism</w:t>
      </w:r>
      <w:proofErr w:type="spellEnd"/>
      <w:r w:rsidRPr="0080446F">
        <w:rPr>
          <w:rFonts w:eastAsia="Calibr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80446F">
        <w:rPr>
          <w:rStyle w:val="StyleUnderline"/>
        </w:rPr>
        <w:t>a kind of free association, mixed with deconstruction, leads not to analysis, not even to psychoanalysis, but to . . . well, just more free association, an endless, indeed one might say pointless, play on words. This approach</w:t>
      </w:r>
      <w:r w:rsidRPr="0080446F">
        <w:rPr>
          <w:rFonts w:eastAsia="Calibri"/>
          <w:sz w:val="16"/>
        </w:rPr>
        <w:t xml:space="preserve"> may well throw up some interesting associations along the way, connections one had never thought </w:t>
      </w:r>
      <w:proofErr w:type="gramStart"/>
      <w:r w:rsidRPr="0080446F">
        <w:rPr>
          <w:rFonts w:eastAsia="Calibri"/>
          <w:sz w:val="16"/>
        </w:rPr>
        <w:t>of</w:t>
      </w:r>
      <w:proofErr w:type="gramEnd"/>
      <w:r w:rsidRPr="0080446F">
        <w:rPr>
          <w:rFonts w:eastAsia="Calibri"/>
          <w:sz w:val="16"/>
        </w:rPr>
        <w:t xml:space="preserve"> but it </w:t>
      </w:r>
      <w:r w:rsidRPr="0080446F">
        <w:rPr>
          <w:rStyle w:val="StyleUnderline"/>
        </w:rPr>
        <w:t xml:space="preserve">is </w:t>
      </w:r>
      <w:r w:rsidRPr="0080446F">
        <w:rPr>
          <w:rStyle w:val="Emphasis"/>
        </w:rPr>
        <w:t>not to be confused with political analysis</w:t>
      </w:r>
      <w:r w:rsidRPr="0080446F">
        <w:rPr>
          <w:rFonts w:eastAsia="Calibri"/>
          <w:sz w:val="16"/>
        </w:rPr>
        <w:t>. In `Home rules', anything and everything to do with `home' can and does ®</w:t>
      </w:r>
      <w:proofErr w:type="spellStart"/>
      <w:r w:rsidRPr="0080446F">
        <w:rPr>
          <w:rFonts w:eastAsia="Calibri"/>
          <w:sz w:val="16"/>
        </w:rPr>
        <w:t>nd</w:t>
      </w:r>
      <w:proofErr w:type="spellEnd"/>
      <w:r w:rsidRPr="0080446F">
        <w:rPr>
          <w:rFonts w:eastAsia="Calibri"/>
          <w:sz w:val="16"/>
        </w:rPr>
        <w:t xml:space="preserve"> a place here and, as I indicated above, even the popular ®</w:t>
      </w:r>
      <w:proofErr w:type="spellStart"/>
      <w:r w:rsidRPr="0080446F">
        <w:rPr>
          <w:rFonts w:eastAsia="Calibri"/>
          <w:sz w:val="16"/>
        </w:rPr>
        <w:t>lm</w:t>
      </w:r>
      <w:proofErr w:type="spellEnd"/>
      <w:r w:rsidRPr="0080446F">
        <w:rPr>
          <w:rFonts w:eastAsia="Calibri"/>
          <w:sz w:val="16"/>
        </w:rPr>
        <w:t xml:space="preserve"> Home Alone is pressed into service as a story about `racial' invasion.</w:t>
      </w:r>
    </w:p>
    <w:p w14:paraId="79413775" w14:textId="77777777" w:rsidR="004211F1" w:rsidRDefault="004211F1" w:rsidP="00F601E6"/>
    <w:p w14:paraId="13D9F6C7" w14:textId="4AB78222" w:rsidR="005735DC" w:rsidRDefault="005735DC" w:rsidP="00F601E6"/>
    <w:p w14:paraId="7D083A33" w14:textId="3FADAD4A" w:rsidR="00AF17B4" w:rsidRDefault="00AF17B4" w:rsidP="00F601E6"/>
    <w:p w14:paraId="04DDC5FB" w14:textId="75C55D6E" w:rsidR="00AF17B4" w:rsidRDefault="00AF17B4" w:rsidP="00AF17B4">
      <w:pPr>
        <w:pStyle w:val="Heading2"/>
      </w:pPr>
      <w:r>
        <w:lastRenderedPageBreak/>
        <w:t>2NR</w:t>
      </w:r>
    </w:p>
    <w:p w14:paraId="2F9E3FC5" w14:textId="6E9396F2" w:rsidR="00AF17B4" w:rsidRDefault="00AF17B4" w:rsidP="00AF17B4"/>
    <w:p w14:paraId="2F12C1E5" w14:textId="7DA52AF4" w:rsidR="00AF17B4" w:rsidRDefault="00AF17B4" w:rsidP="00AF17B4"/>
    <w:p w14:paraId="460785BA" w14:textId="175308E8" w:rsidR="00AF17B4" w:rsidRDefault="00AF17B4" w:rsidP="00AF17B4">
      <w:pPr>
        <w:pStyle w:val="Heading3"/>
      </w:pPr>
      <w:r>
        <w:lastRenderedPageBreak/>
        <w:t>Overview</w:t>
      </w:r>
    </w:p>
    <w:p w14:paraId="6789740F" w14:textId="1F36641A" w:rsidR="00AF17B4" w:rsidRDefault="00AF17B4" w:rsidP="00AF17B4"/>
    <w:p w14:paraId="04AB0E91" w14:textId="0BC52147" w:rsidR="00AF17B4" w:rsidRPr="00AF17B4" w:rsidRDefault="00AF17B4" w:rsidP="00AF17B4">
      <w:r>
        <w:t xml:space="preserve">This debate is a method debate – if we prove that </w:t>
      </w:r>
    </w:p>
    <w:p w14:paraId="7603AD00" w14:textId="0610E019" w:rsidR="00AF17B4" w:rsidRDefault="00AF17B4" w:rsidP="00AF17B4">
      <w:pPr>
        <w:rPr>
          <w:rStyle w:val="Style13ptBold"/>
        </w:rPr>
      </w:pPr>
      <w:r w:rsidRPr="00283C52">
        <w:rPr>
          <w:rStyle w:val="Style13ptBold"/>
        </w:rPr>
        <w:t xml:space="preserve">Our </w:t>
      </w:r>
      <w:proofErr w:type="spellStart"/>
      <w:r w:rsidRPr="00283C52">
        <w:rPr>
          <w:rStyle w:val="Style13ptBold"/>
        </w:rPr>
        <w:t>kritik</w:t>
      </w:r>
      <w:proofErr w:type="spellEnd"/>
      <w:r w:rsidRPr="00283C52">
        <w:rPr>
          <w:rStyle w:val="Style13ptBold"/>
        </w:rPr>
        <w:t xml:space="preserve"> takes the position of the </w:t>
      </w:r>
      <w:r>
        <w:rPr>
          <w:rStyle w:val="Style13ptBold"/>
        </w:rPr>
        <w:t>C</w:t>
      </w:r>
      <w:r w:rsidRPr="00283C52">
        <w:rPr>
          <w:rStyle w:val="Style13ptBold"/>
        </w:rPr>
        <w:t xml:space="preserve">omrade- proletarian resistance to the capitalist state is the best method to address the </w:t>
      </w:r>
      <w:proofErr w:type="spellStart"/>
      <w:r w:rsidRPr="00283C52">
        <w:rPr>
          <w:rStyle w:val="Style13ptBold"/>
        </w:rPr>
        <w:t>aff’s</w:t>
      </w:r>
      <w:proofErr w:type="spellEnd"/>
      <w:r w:rsidRPr="00283C52">
        <w:rPr>
          <w:rStyle w:val="Style13ptBold"/>
        </w:rPr>
        <w:t xml:space="preserve"> harms [insert more specific description of that harm].</w:t>
      </w:r>
      <w:r>
        <w:rPr>
          <w:rStyle w:val="Style13ptBold"/>
        </w:rPr>
        <w:t xml:space="preserve"> Organized resistance against capitalism and thereby white supremacy [or the patriarchy, or heteronormativity, or ableism] is the only true revolutionary solution- that’s our Ford evidence. Think about white laborers- racial politics in America have driven working class white laborers further into a self-contradictory and hateful ideology born from ethnic differences, which turns the </w:t>
      </w:r>
      <w:proofErr w:type="spellStart"/>
      <w:r>
        <w:rPr>
          <w:rStyle w:val="Style13ptBold"/>
        </w:rPr>
        <w:t>aff</w:t>
      </w:r>
      <w:proofErr w:type="spellEnd"/>
      <w:r>
        <w:rPr>
          <w:rStyle w:val="Style13ptBold"/>
        </w:rPr>
        <w:t xml:space="preserve">. Voting for Trump doesn’t help the white working class; it hurts them- no healthcare, no retirement plans, and no economic growth. </w:t>
      </w:r>
    </w:p>
    <w:p w14:paraId="4A05BDD7" w14:textId="77777777" w:rsidR="00AF17B4" w:rsidRDefault="00AF17B4" w:rsidP="00AF17B4">
      <w:pPr>
        <w:rPr>
          <w:rStyle w:val="Style13ptBold"/>
        </w:rPr>
      </w:pPr>
      <w:r>
        <w:rPr>
          <w:rStyle w:val="Style13ptBold"/>
        </w:rPr>
        <w:t xml:space="preserve">The real solution must come from a comradeship between alienated workers to revolt against the system that enables all forms of oppression. In the 1940s, segregation and racist science were used as a tool to suppress working class Black and White Americans and divide them along color lines, so that the truly powerful bourgeoise could subdue resistance. That proves our </w:t>
      </w:r>
      <w:proofErr w:type="spellStart"/>
      <w:r>
        <w:rPr>
          <w:rStyle w:val="Style13ptBold"/>
        </w:rPr>
        <w:t>kritik</w:t>
      </w:r>
      <w:proofErr w:type="spellEnd"/>
      <w:r>
        <w:rPr>
          <w:rStyle w:val="Style13ptBold"/>
        </w:rPr>
        <w:t xml:space="preserve"> controls the internal link to the </w:t>
      </w:r>
      <w:proofErr w:type="spellStart"/>
      <w:r>
        <w:rPr>
          <w:rStyle w:val="Style13ptBold"/>
        </w:rPr>
        <w:t>aff</w:t>
      </w:r>
      <w:proofErr w:type="spellEnd"/>
      <w:r>
        <w:rPr>
          <w:rStyle w:val="Style13ptBold"/>
        </w:rPr>
        <w:t>- race wars are born out of larger societal inequality that makes their reductive theory of power appealing. Only institutionalized party politics can solve the question of why their impacts occur in the first place.</w:t>
      </w:r>
    </w:p>
    <w:p w14:paraId="5950BD1E" w14:textId="77777777" w:rsidR="00AF17B4" w:rsidRPr="00767082" w:rsidRDefault="00AF17B4" w:rsidP="00AF17B4">
      <w:pPr>
        <w:pStyle w:val="Heading3"/>
      </w:pPr>
      <w:r w:rsidRPr="00767082">
        <w:lastRenderedPageBreak/>
        <w:t>Link</w:t>
      </w:r>
    </w:p>
    <w:p w14:paraId="097403D7" w14:textId="77777777" w:rsidR="00AF17B4" w:rsidRPr="00D64709" w:rsidRDefault="00AF17B4" w:rsidP="00AF17B4">
      <w:pPr>
        <w:rPr>
          <w:rStyle w:val="Style13ptBold"/>
        </w:rPr>
      </w:pPr>
      <w:r>
        <w:rPr>
          <w:rStyle w:val="Style13ptBold"/>
        </w:rPr>
        <w:t xml:space="preserve">Extend our link analysis- the </w:t>
      </w:r>
      <w:proofErr w:type="spellStart"/>
      <w:r>
        <w:rPr>
          <w:rStyle w:val="Style13ptBold"/>
        </w:rPr>
        <w:t>aff’s</w:t>
      </w:r>
      <w:proofErr w:type="spellEnd"/>
      <w:r>
        <w:rPr>
          <w:rStyle w:val="Style13ptBold"/>
        </w:rPr>
        <w:t xml:space="preserve"> fragmented politics is a retreat into racial, sexist, or ableist divisions that are entirely unthreatening to the bourgeoise- why do you think Pepsi, Google, Facebook, and every major corporation has expressed support for the </w:t>
      </w:r>
      <w:proofErr w:type="gramStart"/>
      <w:r>
        <w:rPr>
          <w:rStyle w:val="Style13ptBold"/>
        </w:rPr>
        <w:t>Black Lives matter</w:t>
      </w:r>
      <w:proofErr w:type="gramEnd"/>
      <w:r>
        <w:rPr>
          <w:rStyle w:val="Style13ptBold"/>
        </w:rPr>
        <w:t xml:space="preserve"> movement? Or Elon Musk can tweet all day about pronouns and embracing racial struggle while Tesla workers are overworked on $10 an hour and sustain life-threatening injuries? The </w:t>
      </w:r>
      <w:proofErr w:type="spellStart"/>
      <w:r>
        <w:rPr>
          <w:rStyle w:val="Style13ptBold"/>
        </w:rPr>
        <w:t>aff’s</w:t>
      </w:r>
      <w:proofErr w:type="spellEnd"/>
      <w:r>
        <w:rPr>
          <w:rStyle w:val="Style13ptBold"/>
        </w:rPr>
        <w:t xml:space="preserve"> focus on melancholy is a coping strategy that gets absorbed by larger class structures. This is not a link of omission- our argument is that the </w:t>
      </w:r>
      <w:proofErr w:type="spellStart"/>
      <w:r>
        <w:rPr>
          <w:rStyle w:val="Style13ptBold"/>
        </w:rPr>
        <w:t>aff’s</w:t>
      </w:r>
      <w:proofErr w:type="spellEnd"/>
      <w:r>
        <w:rPr>
          <w:rStyle w:val="Style13ptBold"/>
        </w:rPr>
        <w:t xml:space="preserve"> performative activism is exactly what obfuscates the power of class relations and is a symptom of exactly what the bourgeoise want. That dooms their movement from ever succeeding and is an independent DA to the </w:t>
      </w:r>
      <w:proofErr w:type="spellStart"/>
      <w:r>
        <w:rPr>
          <w:rStyle w:val="Style13ptBold"/>
        </w:rPr>
        <w:t>aff</w:t>
      </w:r>
      <w:proofErr w:type="spellEnd"/>
      <w:r>
        <w:rPr>
          <w:rStyle w:val="Style13ptBold"/>
        </w:rPr>
        <w:t xml:space="preserve">. </w:t>
      </w:r>
    </w:p>
    <w:p w14:paraId="42C3FDB6" w14:textId="77777777" w:rsidR="00AF17B4" w:rsidRPr="00767082" w:rsidRDefault="00AF17B4" w:rsidP="00AF17B4">
      <w:pPr>
        <w:pStyle w:val="Heading3"/>
      </w:pPr>
      <w:r w:rsidRPr="00767082">
        <w:lastRenderedPageBreak/>
        <w:t>Alt</w:t>
      </w:r>
    </w:p>
    <w:p w14:paraId="73E90834" w14:textId="77777777" w:rsidR="00AF17B4" w:rsidRDefault="00AF17B4" w:rsidP="00AF17B4">
      <w:pPr>
        <w:rPr>
          <w:rStyle w:val="Style13ptBold"/>
        </w:rPr>
      </w:pPr>
      <w:r>
        <w:rPr>
          <w:rStyle w:val="Style13ptBold"/>
        </w:rPr>
        <w:t>Extend the alt- institutional party politics- I’ve already given you an analysis, but our Malott evidence is great on this issue- the black Panthers were dangerous because of their fundamentally Marxist roots. That proves our alt solves the case since we address the true cause of oppression. c/a Here that it’s the root cause.</w:t>
      </w:r>
    </w:p>
    <w:p w14:paraId="4DECB1F8" w14:textId="77777777" w:rsidR="00AF17B4" w:rsidRDefault="00AF17B4" w:rsidP="00AF17B4">
      <w:pPr>
        <w:rPr>
          <w:rStyle w:val="Style13ptBold"/>
        </w:rPr>
      </w:pPr>
    </w:p>
    <w:p w14:paraId="0C745355" w14:textId="77777777" w:rsidR="00AF17B4" w:rsidRPr="00767082" w:rsidRDefault="00AF17B4" w:rsidP="00AF17B4">
      <w:pPr>
        <w:pStyle w:val="Heading3"/>
      </w:pPr>
      <w:r w:rsidRPr="00767082">
        <w:lastRenderedPageBreak/>
        <w:t>Perms</w:t>
      </w:r>
    </w:p>
    <w:p w14:paraId="65ADAE5B" w14:textId="77777777" w:rsidR="00AF17B4" w:rsidRDefault="00AF17B4" w:rsidP="00AF17B4">
      <w:pPr>
        <w:rPr>
          <w:rStyle w:val="Style13ptBold"/>
        </w:rPr>
      </w:pPr>
      <w:r>
        <w:rPr>
          <w:rStyle w:val="Style13ptBold"/>
        </w:rPr>
        <w:t>No perms- if they don’t win a perm, there’s no way they can win this debate- they’ll say we need to include their analysis but:</w:t>
      </w:r>
    </w:p>
    <w:p w14:paraId="5306C807" w14:textId="77777777" w:rsidR="00AF17B4" w:rsidRDefault="00AF17B4" w:rsidP="00AF17B4">
      <w:pPr>
        <w:pStyle w:val="ListParagraph"/>
        <w:numPr>
          <w:ilvl w:val="0"/>
          <w:numId w:val="12"/>
        </w:numPr>
        <w:rPr>
          <w:rStyle w:val="Style13ptBold"/>
        </w:rPr>
      </w:pPr>
      <w:r>
        <w:rPr>
          <w:rStyle w:val="Style13ptBold"/>
        </w:rPr>
        <w:t>It’s a methods debate, which is a question of starting points- you can’t start from two separate ideologies</w:t>
      </w:r>
    </w:p>
    <w:p w14:paraId="46348EC2" w14:textId="77777777" w:rsidR="00AF17B4" w:rsidRDefault="00AF17B4" w:rsidP="00AF17B4">
      <w:pPr>
        <w:pStyle w:val="ListParagraph"/>
        <w:numPr>
          <w:ilvl w:val="0"/>
          <w:numId w:val="12"/>
        </w:numPr>
        <w:rPr>
          <w:rStyle w:val="Style13ptBold"/>
        </w:rPr>
      </w:pPr>
      <w:r>
        <w:rPr>
          <w:rStyle w:val="Style13ptBold"/>
        </w:rPr>
        <w:t xml:space="preserve">Skews my strategy- I’ve generated links to fundamental assumptions of the </w:t>
      </w:r>
      <w:proofErr w:type="spellStart"/>
      <w:r>
        <w:rPr>
          <w:rStyle w:val="Style13ptBold"/>
        </w:rPr>
        <w:t>aff</w:t>
      </w:r>
      <w:proofErr w:type="spellEnd"/>
      <w:r>
        <w:rPr>
          <w:rStyle w:val="Style13ptBold"/>
        </w:rPr>
        <w:t xml:space="preserve"> which means perms are severing out of their dedication to a racial analysis</w:t>
      </w:r>
    </w:p>
    <w:p w14:paraId="695576A0" w14:textId="77777777" w:rsidR="00AF17B4" w:rsidRDefault="00AF17B4" w:rsidP="00AF17B4">
      <w:pPr>
        <w:pStyle w:val="ListParagraph"/>
        <w:numPr>
          <w:ilvl w:val="0"/>
          <w:numId w:val="12"/>
        </w:numPr>
        <w:rPr>
          <w:rStyle w:val="Style13ptBold"/>
        </w:rPr>
      </w:pPr>
      <w:r>
        <w:rPr>
          <w:rStyle w:val="Style13ptBold"/>
        </w:rPr>
        <w:t>Risk of a link o/w- if there’s any chance their theory of power makes true revolution impossible, it dooms the alternative and will result in the status quo, where dominant corporations absorb Leftist ideas.</w:t>
      </w:r>
    </w:p>
    <w:p w14:paraId="0EB4C347" w14:textId="77777777" w:rsidR="00AF17B4" w:rsidRDefault="00AF17B4" w:rsidP="00AF17B4">
      <w:pPr>
        <w:pStyle w:val="ListParagraph"/>
        <w:numPr>
          <w:ilvl w:val="0"/>
          <w:numId w:val="12"/>
        </w:numPr>
        <w:rPr>
          <w:rStyle w:val="Style13ptBold"/>
        </w:rPr>
      </w:pPr>
      <w:r>
        <w:rPr>
          <w:rStyle w:val="Style13ptBold"/>
        </w:rPr>
        <w:t>Backburner DA- their movement always sidelines class issues which means we never really address the actual problem.</w:t>
      </w:r>
    </w:p>
    <w:p w14:paraId="47B42487" w14:textId="77777777" w:rsidR="00AF17B4" w:rsidRDefault="00AF17B4" w:rsidP="00AF17B4">
      <w:pPr>
        <w:pStyle w:val="ListParagraph"/>
        <w:numPr>
          <w:ilvl w:val="0"/>
          <w:numId w:val="12"/>
        </w:numPr>
        <w:rPr>
          <w:rStyle w:val="Style13ptBold"/>
        </w:rPr>
      </w:pPr>
      <w:r>
        <w:rPr>
          <w:rStyle w:val="Style13ptBold"/>
        </w:rPr>
        <w:t xml:space="preserve">Our alt is better on </w:t>
      </w:r>
      <w:proofErr w:type="spellStart"/>
      <w:proofErr w:type="gramStart"/>
      <w:r>
        <w:rPr>
          <w:rStyle w:val="Style13ptBold"/>
        </w:rPr>
        <w:t>it’s</w:t>
      </w:r>
      <w:proofErr w:type="spellEnd"/>
      <w:proofErr w:type="gramEnd"/>
      <w:r>
        <w:rPr>
          <w:rStyle w:val="Style13ptBold"/>
        </w:rPr>
        <w:t xml:space="preserve"> own- we are intersectional- read our alt evidence- but it’s a question of what we ground our fundamental movement on- real solutions based on class struggles in America and not a decadent obsession with racial difference.</w:t>
      </w:r>
    </w:p>
    <w:p w14:paraId="64EA2F8C" w14:textId="77777777" w:rsidR="00AF17B4" w:rsidRDefault="00AF17B4" w:rsidP="00AF17B4">
      <w:pPr>
        <w:pStyle w:val="ListParagraph"/>
        <w:numPr>
          <w:ilvl w:val="0"/>
          <w:numId w:val="12"/>
        </w:numPr>
        <w:rPr>
          <w:rStyle w:val="Style13ptBold"/>
        </w:rPr>
      </w:pPr>
      <w:r>
        <w:rPr>
          <w:rStyle w:val="Style13ptBold"/>
        </w:rPr>
        <w:t xml:space="preserve">THE PERM MAKES THE ALT FAIL – it is historically proven – the blank panther party </w:t>
      </w:r>
    </w:p>
    <w:p w14:paraId="072F0C44" w14:textId="77777777" w:rsidR="00AF17B4" w:rsidRDefault="00AF17B4" w:rsidP="00AF17B4">
      <w:pPr>
        <w:rPr>
          <w:rStyle w:val="Style13ptBold"/>
        </w:rPr>
      </w:pPr>
    </w:p>
    <w:p w14:paraId="32F65097" w14:textId="77777777" w:rsidR="00AF17B4" w:rsidRDefault="00AF17B4" w:rsidP="00AF17B4">
      <w:pPr>
        <w:pStyle w:val="ListParagraph"/>
        <w:numPr>
          <w:ilvl w:val="0"/>
          <w:numId w:val="13"/>
        </w:numPr>
        <w:rPr>
          <w:rStyle w:val="Style13ptBold"/>
        </w:rPr>
      </w:pPr>
      <w:r>
        <w:rPr>
          <w:rStyle w:val="Style13ptBold"/>
        </w:rPr>
        <w:t xml:space="preserve">Answer their </w:t>
      </w:r>
      <w:proofErr w:type="spellStart"/>
      <w:r>
        <w:rPr>
          <w:rStyle w:val="Style13ptBold"/>
        </w:rPr>
        <w:t>args</w:t>
      </w:r>
      <w:proofErr w:type="spellEnd"/>
      <w:r>
        <w:rPr>
          <w:rStyle w:val="Style13ptBold"/>
        </w:rPr>
        <w:t xml:space="preserve"> top down</w:t>
      </w:r>
    </w:p>
    <w:p w14:paraId="2E7E7A10" w14:textId="77777777" w:rsidR="00AF17B4" w:rsidRDefault="00AF17B4" w:rsidP="00AF17B4">
      <w:pPr>
        <w:pStyle w:val="ListParagraph"/>
        <w:numPr>
          <w:ilvl w:val="0"/>
          <w:numId w:val="13"/>
        </w:numPr>
        <w:rPr>
          <w:rStyle w:val="Style13ptBold"/>
        </w:rPr>
      </w:pPr>
      <w:r>
        <w:rPr>
          <w:rStyle w:val="Style13ptBold"/>
        </w:rPr>
        <w:t xml:space="preserve">Key point to win here is that they don’t get a perm- class + race is a compelling </w:t>
      </w:r>
      <w:proofErr w:type="spellStart"/>
      <w:r>
        <w:rPr>
          <w:rStyle w:val="Style13ptBold"/>
        </w:rPr>
        <w:t>arg</w:t>
      </w:r>
      <w:proofErr w:type="spellEnd"/>
      <w:r>
        <w:rPr>
          <w:rStyle w:val="Style13ptBold"/>
        </w:rPr>
        <w:t>, so try to win this procedurally</w:t>
      </w:r>
    </w:p>
    <w:p w14:paraId="451D7D0C" w14:textId="77777777" w:rsidR="00AF17B4" w:rsidRPr="00F601E6" w:rsidRDefault="00AF17B4" w:rsidP="00AF17B4">
      <w:r>
        <w:rPr>
          <w:rStyle w:val="Style13ptBold"/>
        </w:rPr>
        <w:t xml:space="preserve">Make sure you answer the actual </w:t>
      </w:r>
      <w:proofErr w:type="spellStart"/>
      <w:r>
        <w:rPr>
          <w:rStyle w:val="Style13ptBold"/>
        </w:rPr>
        <w:t>aff</w:t>
      </w:r>
      <w:proofErr w:type="spellEnd"/>
      <w:r>
        <w:rPr>
          <w:rStyle w:val="Style13ptBold"/>
        </w:rPr>
        <w:t xml:space="preserve"> evidence and explain strategically </w:t>
      </w:r>
      <w:proofErr w:type="spellStart"/>
      <w:r>
        <w:rPr>
          <w:rStyle w:val="Style13ptBold"/>
        </w:rPr>
        <w:t>wh</w:t>
      </w:r>
      <w:proofErr w:type="spellEnd"/>
    </w:p>
    <w:p w14:paraId="446DDEC2" w14:textId="77777777" w:rsidR="00AF17B4" w:rsidRDefault="00AF17B4" w:rsidP="00AF17B4"/>
    <w:p w14:paraId="7AB3F497" w14:textId="71AE2720" w:rsidR="00AF17B4" w:rsidRDefault="00AF17B4" w:rsidP="00AF17B4"/>
    <w:p w14:paraId="411FFB79" w14:textId="02FF2CC0" w:rsidR="00AF17B4" w:rsidRDefault="00AF17B4" w:rsidP="00AF17B4"/>
    <w:p w14:paraId="1264626C" w14:textId="30208435" w:rsidR="00AF17B4" w:rsidRDefault="00AF17B4" w:rsidP="00AF17B4"/>
    <w:p w14:paraId="4C26AB23" w14:textId="77777777" w:rsidR="00AF17B4" w:rsidRDefault="00AF17B4" w:rsidP="00AF17B4">
      <w:pPr>
        <w:pStyle w:val="Heading3"/>
      </w:pPr>
      <w:proofErr w:type="gramStart"/>
      <w:r>
        <w:lastRenderedPageBreak/>
        <w:t>Cant</w:t>
      </w:r>
      <w:proofErr w:type="gramEnd"/>
      <w:r>
        <w:t xml:space="preserve"> Weigh Case</w:t>
      </w:r>
    </w:p>
    <w:p w14:paraId="02802BDE" w14:textId="77777777" w:rsidR="00AF17B4" w:rsidRDefault="00AF17B4" w:rsidP="00AF17B4">
      <w:pPr>
        <w:pStyle w:val="Heading4"/>
      </w:pPr>
      <w:r>
        <w:t>You can’t weigh case</w:t>
      </w:r>
    </w:p>
    <w:p w14:paraId="0A1FA870" w14:textId="77777777" w:rsidR="00AF17B4" w:rsidRDefault="00AF17B4" w:rsidP="00AF17B4">
      <w:pPr>
        <w:pStyle w:val="Heading4"/>
        <w:rPr>
          <w:rFonts w:cs="Calibri"/>
        </w:rPr>
      </w:pPr>
      <w:r>
        <w:t xml:space="preserve">1] </w:t>
      </w:r>
      <w:r w:rsidRPr="00625F76">
        <w:rPr>
          <w:rFonts w:cs="Calibri"/>
        </w:rPr>
        <w:t xml:space="preserve"> </w:t>
      </w:r>
      <w:proofErr w:type="gramStart"/>
      <w:r>
        <w:rPr>
          <w:rFonts w:cs="Calibri"/>
        </w:rPr>
        <w:t>Their</w:t>
      </w:r>
      <w:proofErr w:type="gramEnd"/>
      <w:r>
        <w:rPr>
          <w:rFonts w:cs="Calibri"/>
        </w:rPr>
        <w:t xml:space="preserve"> only winning their TOP and Case Claims because we couldn’t engage, had to spend time on T, and had no prep to </w:t>
      </w:r>
      <w:proofErr w:type="spellStart"/>
      <w:r>
        <w:rPr>
          <w:rFonts w:cs="Calibri"/>
        </w:rPr>
        <w:t>to</w:t>
      </w:r>
      <w:proofErr w:type="spellEnd"/>
      <w:r>
        <w:rPr>
          <w:rFonts w:cs="Calibri"/>
        </w:rPr>
        <w:t xml:space="preserve"> read. This takes out every one of </w:t>
      </w:r>
      <w:proofErr w:type="spellStart"/>
      <w:r>
        <w:rPr>
          <w:rFonts w:cs="Calibri"/>
        </w:rPr>
        <w:t>ur</w:t>
      </w:r>
      <w:proofErr w:type="spellEnd"/>
      <w:r>
        <w:rPr>
          <w:rFonts w:cs="Calibri"/>
        </w:rPr>
        <w:t xml:space="preserve"> </w:t>
      </w:r>
      <w:proofErr w:type="spellStart"/>
      <w:r>
        <w:rPr>
          <w:rFonts w:cs="Calibri"/>
        </w:rPr>
        <w:t>args</w:t>
      </w:r>
      <w:proofErr w:type="spellEnd"/>
      <w:r>
        <w:rPr>
          <w:rFonts w:cs="Calibri"/>
        </w:rPr>
        <w:t xml:space="preserve"> responding to why you can weigh case because they are predicated on you winning case</w:t>
      </w:r>
    </w:p>
    <w:p w14:paraId="7B8D7A6C" w14:textId="77777777" w:rsidR="00AF17B4" w:rsidRPr="00625F76" w:rsidRDefault="00AF17B4" w:rsidP="00AF17B4"/>
    <w:p w14:paraId="7D9E78BB" w14:textId="77777777" w:rsidR="00AF17B4" w:rsidRPr="00F767F1" w:rsidRDefault="00AF17B4" w:rsidP="00AF17B4">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438AAA6D" w14:textId="77777777" w:rsidR="00AF17B4" w:rsidRPr="00A756E0" w:rsidRDefault="00AF17B4" w:rsidP="00AF17B4"/>
    <w:p w14:paraId="39B8E141" w14:textId="77777777" w:rsidR="00AF17B4" w:rsidRPr="00530BC8" w:rsidRDefault="00AF17B4" w:rsidP="00AF17B4"/>
    <w:p w14:paraId="04A6434C" w14:textId="77777777" w:rsidR="00AF17B4" w:rsidRDefault="00AF17B4" w:rsidP="00AF17B4">
      <w:pPr>
        <w:pStyle w:val="Heading3"/>
      </w:pPr>
      <w:r>
        <w:lastRenderedPageBreak/>
        <w:t>Debate Good</w:t>
      </w:r>
    </w:p>
    <w:p w14:paraId="7970756D"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Debate is fundamentally good for making change – it creates real world thinkers that can change the world and them engaging in the debate space fundamentally disproves their arguments b/c if there was no value that we got out of debate, then they wouldn’t be here. Also outweighs:</w:t>
      </w:r>
    </w:p>
    <w:p w14:paraId="6A55C6FD"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A] Privilege: Even if they can win that debate is bad in </w:t>
      </w:r>
      <w:proofErr w:type="gramStart"/>
      <w:r w:rsidRPr="008360D4">
        <w:rPr>
          <w:rFonts w:asciiTheme="majorHAnsi" w:hAnsiTheme="majorHAnsi" w:cstheme="majorHAnsi"/>
        </w:rPr>
        <w:t>general</w:t>
      </w:r>
      <w:proofErr w:type="gramEnd"/>
      <w:r w:rsidRPr="008360D4">
        <w:rPr>
          <w:rFonts w:asciiTheme="majorHAnsi" w:hAnsiTheme="majorHAnsi" w:cstheme="majorHAnsi"/>
        </w:rPr>
        <w:t xml:space="preserve"> they can’t tell someone else, like an 8</w:t>
      </w:r>
      <w:r w:rsidRPr="008360D4">
        <w:rPr>
          <w:rFonts w:asciiTheme="majorHAnsi" w:hAnsiTheme="majorHAnsi" w:cstheme="majorHAnsi"/>
          <w:vertAlign w:val="superscript"/>
        </w:rPr>
        <w:t>th</w:t>
      </w:r>
      <w:r w:rsidRPr="008360D4">
        <w:rPr>
          <w:rFonts w:asciiTheme="majorHAnsi" w:hAnsiTheme="majorHAnsi" w:cstheme="majorHAnsi"/>
        </w:rPr>
        <w:t xml:space="preserve"> grade novice that debate is bad and shouldn’t engage in it b/c their standpoint is privileged and furthers capitalism – they’ve already gotten to experience it and deem that it’s bad, but cannot dogmatically tell others that they don’t have the right to determine that for themselves.</w:t>
      </w:r>
    </w:p>
    <w:p w14:paraId="77BFC36E" w14:textId="77777777" w:rsidR="00AF17B4" w:rsidRDefault="00AF17B4" w:rsidP="00AF17B4">
      <w:pPr>
        <w:pStyle w:val="Heading4"/>
        <w:rPr>
          <w:rFonts w:asciiTheme="majorHAnsi" w:hAnsiTheme="majorHAnsi" w:cstheme="majorHAnsi"/>
        </w:rPr>
      </w:pPr>
      <w:r w:rsidRPr="008360D4">
        <w:rPr>
          <w:rFonts w:asciiTheme="majorHAnsi" w:hAnsiTheme="majorHAnsi" w:cstheme="majorHAnsi"/>
        </w:rPr>
        <w:t>B] Double-bind: If debate is bad, they shouldn’t even care about winning the ballot – even if they prove a reason they should win, that just means you vote neg because it proves that debate is redeemable and can be changed.</w:t>
      </w:r>
    </w:p>
    <w:p w14:paraId="12B945E7" w14:textId="77777777" w:rsidR="00AF17B4" w:rsidRDefault="00AF17B4" w:rsidP="00AF17B4">
      <w:pPr>
        <w:pStyle w:val="Heading4"/>
      </w:pPr>
      <w:r>
        <w:t xml:space="preserve">C] Debate good – gives us access to critical literature like the </w:t>
      </w:r>
      <w:proofErr w:type="spellStart"/>
      <w:r>
        <w:t>aff</w:t>
      </w:r>
      <w:proofErr w:type="spellEnd"/>
      <w:r>
        <w:t xml:space="preserve"> – if they participate in </w:t>
      </w:r>
      <w:proofErr w:type="gramStart"/>
      <w:r>
        <w:t>debate</w:t>
      </w:r>
      <w:proofErr w:type="gramEnd"/>
      <w:r>
        <w:t xml:space="preserve"> they wouldn’t know about any of the pedagogy.</w:t>
      </w:r>
    </w:p>
    <w:p w14:paraId="68BB7AF8" w14:textId="74F342FE" w:rsidR="00AF17B4" w:rsidRPr="00776FC9" w:rsidRDefault="00AF17B4" w:rsidP="00AF17B4">
      <w:pPr>
        <w:pStyle w:val="Heading4"/>
      </w:pPr>
      <w:r>
        <w:t>D] Debate good -</w:t>
      </w:r>
    </w:p>
    <w:p w14:paraId="7B6963F1" w14:textId="77777777" w:rsidR="00AF17B4" w:rsidRPr="00776FC9" w:rsidRDefault="00AF17B4" w:rsidP="00AF17B4"/>
    <w:p w14:paraId="152C0B51" w14:textId="77777777" w:rsidR="00AF17B4" w:rsidRPr="008360D4" w:rsidRDefault="00AF17B4" w:rsidP="00AF17B4">
      <w:pPr>
        <w:pStyle w:val="Heading3"/>
        <w:rPr>
          <w:rFonts w:asciiTheme="majorHAnsi" w:hAnsiTheme="majorHAnsi" w:cstheme="majorHAnsi"/>
        </w:rPr>
      </w:pPr>
      <w:r w:rsidRPr="008360D4">
        <w:rPr>
          <w:rFonts w:asciiTheme="majorHAnsi" w:hAnsiTheme="majorHAnsi" w:cstheme="majorHAnsi"/>
        </w:rPr>
        <w:lastRenderedPageBreak/>
        <w:t>TFW – Fairness + Debate Good</w:t>
      </w:r>
    </w:p>
    <w:p w14:paraId="55BAD227"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Overview: 2 big picture question – fairness and whether debate is good. </w:t>
      </w:r>
      <w:proofErr w:type="gramStart"/>
      <w:r w:rsidRPr="008360D4">
        <w:rPr>
          <w:rFonts w:asciiTheme="majorHAnsi" w:hAnsiTheme="majorHAnsi" w:cstheme="majorHAnsi"/>
        </w:rPr>
        <w:t>As long as</w:t>
      </w:r>
      <w:proofErr w:type="gramEnd"/>
      <w:r w:rsidRPr="008360D4">
        <w:rPr>
          <w:rFonts w:asciiTheme="majorHAnsi" w:hAnsiTheme="majorHAnsi" w:cstheme="majorHAnsi"/>
        </w:rPr>
        <w:t xml:space="preserve"> I win any risk of link to either, auto-vote neg. </w:t>
      </w:r>
    </w:p>
    <w:p w14:paraId="7B1D170E"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Fairness is a voter an comes first: Extend that fairness is constitutive to debate – it functions the same way how disclosure, flipping before round, and following speech times works. This means that their ROB is only a contingency on </w:t>
      </w:r>
      <w:proofErr w:type="gramStart"/>
      <w:r w:rsidRPr="008360D4">
        <w:rPr>
          <w:rFonts w:asciiTheme="majorHAnsi" w:hAnsiTheme="majorHAnsi" w:cstheme="majorHAnsi"/>
        </w:rPr>
        <w:t>fairness</w:t>
      </w:r>
      <w:proofErr w:type="gramEnd"/>
      <w:r w:rsidRPr="008360D4">
        <w:rPr>
          <w:rFonts w:asciiTheme="majorHAnsi" w:hAnsiTheme="majorHAnsi" w:cstheme="majorHAnsi"/>
        </w:rPr>
        <w:t xml:space="preserve"> and I control the internal link to their net benefits, because if rounds were not structured fairly, we’d never be able to get any of the educational benefits that their model of debate advocates for.</w:t>
      </w:r>
    </w:p>
    <w:p w14:paraId="260A5BB7" w14:textId="77777777" w:rsidR="00AF17B4" w:rsidRPr="008360D4" w:rsidRDefault="00AF17B4" w:rsidP="00AF17B4">
      <w:pPr>
        <w:rPr>
          <w:rFonts w:asciiTheme="majorHAnsi" w:hAnsiTheme="majorHAnsi" w:cstheme="majorHAnsi"/>
        </w:rPr>
      </w:pPr>
    </w:p>
    <w:p w14:paraId="766D370C"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Fairness outweighs on:</w:t>
      </w:r>
    </w:p>
    <w:p w14:paraId="56E5B0B5"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A] Decision-making: every argument they make concedes to the validity of fairness </w:t>
      </w:r>
      <w:proofErr w:type="gramStart"/>
      <w:r w:rsidRPr="008360D4">
        <w:rPr>
          <w:rFonts w:asciiTheme="majorHAnsi" w:hAnsiTheme="majorHAnsi" w:cstheme="majorHAnsi"/>
        </w:rPr>
        <w:t>i.e.</w:t>
      </w:r>
      <w:proofErr w:type="gramEnd"/>
      <w:r w:rsidRPr="008360D4">
        <w:rPr>
          <w:rFonts w:asciiTheme="majorHAnsi" w:hAnsiTheme="majorHAnsi" w:cstheme="majorHAnsi"/>
        </w:rPr>
        <w:t xml:space="preserve"> that the judge will make a fair decision based on the arguments presented. This means if they win fairness bad vote neg on presumption because you have no obligation to fairly evaluate their arguments.</w:t>
      </w:r>
    </w:p>
    <w:p w14:paraId="44B8F894"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B] Probability: voting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can’t solve any of their impacts but it can solve ours. All the ballot does is tell tab who won which can’t stop any violence but can resolve the fairness imbalance in this </w:t>
      </w:r>
      <w:proofErr w:type="gramStart"/>
      <w:r w:rsidRPr="008360D4">
        <w:rPr>
          <w:rFonts w:asciiTheme="majorHAnsi" w:hAnsiTheme="majorHAnsi" w:cstheme="majorHAnsi"/>
        </w:rPr>
        <w:t>particular debate</w:t>
      </w:r>
      <w:proofErr w:type="gramEnd"/>
      <w:r w:rsidRPr="008360D4">
        <w:rPr>
          <w:rFonts w:asciiTheme="majorHAnsi" w:hAnsiTheme="majorHAnsi" w:cstheme="majorHAnsi"/>
        </w:rPr>
        <w:t>.</w:t>
      </w:r>
    </w:p>
    <w:p w14:paraId="07252407"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This essentially puts them into a double-bind b/c either they want the ballot and prove </w:t>
      </w:r>
      <w:proofErr w:type="gramStart"/>
      <w:r w:rsidRPr="008360D4">
        <w:rPr>
          <w:rFonts w:asciiTheme="majorHAnsi" w:hAnsiTheme="majorHAnsi" w:cstheme="majorHAnsi"/>
        </w:rPr>
        <w:t>all of</w:t>
      </w:r>
      <w:proofErr w:type="gramEnd"/>
      <w:r w:rsidRPr="008360D4">
        <w:rPr>
          <w:rFonts w:asciiTheme="majorHAnsi" w:hAnsiTheme="majorHAnsi" w:cstheme="majorHAnsi"/>
        </w:rPr>
        <w:t xml:space="preserve"> our arguments about fairness true because there is intrinsic value to winning, or they’re only here for the discussion in which case vote neg but recognize the educational value of the </w:t>
      </w:r>
      <w:proofErr w:type="spellStart"/>
      <w:r w:rsidRPr="008360D4">
        <w:rPr>
          <w:rFonts w:asciiTheme="majorHAnsi" w:hAnsiTheme="majorHAnsi" w:cstheme="majorHAnsi"/>
        </w:rPr>
        <w:t>aff</w:t>
      </w:r>
      <w:proofErr w:type="spellEnd"/>
      <w:r w:rsidRPr="008360D4">
        <w:rPr>
          <w:rFonts w:asciiTheme="majorHAnsi" w:hAnsiTheme="majorHAnsi" w:cstheme="majorHAnsi"/>
        </w:rPr>
        <w:t>.</w:t>
      </w:r>
    </w:p>
    <w:p w14:paraId="36E3E75A"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Fairness also operates on a sliding scale – even if there’s some sorts of unfairness doesn’t mean that we </w:t>
      </w:r>
      <w:proofErr w:type="spellStart"/>
      <w:r w:rsidRPr="008360D4">
        <w:rPr>
          <w:rFonts w:asciiTheme="majorHAnsi" w:hAnsiTheme="majorHAnsi" w:cstheme="majorHAnsi"/>
        </w:rPr>
        <w:t>shoulnd’t</w:t>
      </w:r>
      <w:proofErr w:type="spellEnd"/>
      <w:r w:rsidRPr="008360D4">
        <w:rPr>
          <w:rFonts w:asciiTheme="majorHAnsi" w:hAnsiTheme="majorHAnsi" w:cstheme="majorHAnsi"/>
        </w:rPr>
        <w:t xml:space="preserve"> try our best to reduce them.</w:t>
      </w:r>
    </w:p>
    <w:p w14:paraId="602F341F" w14:textId="77777777" w:rsidR="00AF17B4" w:rsidRPr="008360D4" w:rsidRDefault="00AF17B4" w:rsidP="00AF17B4">
      <w:pPr>
        <w:rPr>
          <w:rFonts w:asciiTheme="majorHAnsi" w:hAnsiTheme="majorHAnsi" w:cstheme="majorHAnsi"/>
        </w:rPr>
      </w:pPr>
    </w:p>
    <w:p w14:paraId="0DEF6D98"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lastRenderedPageBreak/>
        <w:t>Debate is fundamentally good for making change – it creates real world thinkers that can change the world and them engaging in the debate space fundamentally disproves their arguments b/c if there was no value that we got out of debate, then they wouldn’t be here. Also outweighs:</w:t>
      </w:r>
    </w:p>
    <w:p w14:paraId="354C1C03"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A] Privilege: Even if they can win that debate is bad in </w:t>
      </w:r>
      <w:proofErr w:type="gramStart"/>
      <w:r w:rsidRPr="008360D4">
        <w:rPr>
          <w:rFonts w:asciiTheme="majorHAnsi" w:hAnsiTheme="majorHAnsi" w:cstheme="majorHAnsi"/>
        </w:rPr>
        <w:t>general</w:t>
      </w:r>
      <w:proofErr w:type="gramEnd"/>
      <w:r w:rsidRPr="008360D4">
        <w:rPr>
          <w:rFonts w:asciiTheme="majorHAnsi" w:hAnsiTheme="majorHAnsi" w:cstheme="majorHAnsi"/>
        </w:rPr>
        <w:t xml:space="preserve"> they can’t tell someone else, like an 8</w:t>
      </w:r>
      <w:r w:rsidRPr="008360D4">
        <w:rPr>
          <w:rFonts w:asciiTheme="majorHAnsi" w:hAnsiTheme="majorHAnsi" w:cstheme="majorHAnsi"/>
          <w:vertAlign w:val="superscript"/>
        </w:rPr>
        <w:t>th</w:t>
      </w:r>
      <w:r w:rsidRPr="008360D4">
        <w:rPr>
          <w:rFonts w:asciiTheme="majorHAnsi" w:hAnsiTheme="majorHAnsi" w:cstheme="majorHAnsi"/>
        </w:rPr>
        <w:t xml:space="preserve"> grade novice that debate is bad and shouldn’t engage in it b/c their standpoint is privileged and furthers capitalism – they’ve already gotten to experience it and deem that it’s bad, but cannot dogmatically tell others that they don’t have the right to determine that for themselves.</w:t>
      </w:r>
    </w:p>
    <w:p w14:paraId="43DB76FB"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B] Double-bind: If debate is bad, they shouldn’t even care about winning the ballot – even if they prove a reason they should win, that just means you vote neg because it proves that debate is redeemable and can be changed.</w:t>
      </w:r>
    </w:p>
    <w:p w14:paraId="5570577F" w14:textId="77777777" w:rsidR="00AF17B4" w:rsidRPr="008360D4" w:rsidRDefault="00AF17B4" w:rsidP="00AF17B4">
      <w:pPr>
        <w:rPr>
          <w:rFonts w:asciiTheme="majorHAnsi" w:hAnsiTheme="majorHAnsi" w:cstheme="majorHAnsi"/>
        </w:rPr>
      </w:pPr>
    </w:p>
    <w:p w14:paraId="51D97495" w14:textId="77777777" w:rsidR="00AF17B4" w:rsidRPr="008360D4" w:rsidRDefault="00AF17B4" w:rsidP="00AF17B4">
      <w:pPr>
        <w:pStyle w:val="Heading3"/>
        <w:rPr>
          <w:rFonts w:asciiTheme="majorHAnsi" w:hAnsiTheme="majorHAnsi" w:cstheme="majorHAnsi"/>
        </w:rPr>
      </w:pPr>
      <w:r w:rsidRPr="008360D4">
        <w:rPr>
          <w:rFonts w:asciiTheme="majorHAnsi" w:hAnsiTheme="majorHAnsi" w:cstheme="majorHAnsi"/>
        </w:rPr>
        <w:lastRenderedPageBreak/>
        <w:t xml:space="preserve">TFW – </w:t>
      </w:r>
      <w:proofErr w:type="spellStart"/>
      <w:r w:rsidRPr="008360D4">
        <w:rPr>
          <w:rFonts w:asciiTheme="majorHAnsi" w:hAnsiTheme="majorHAnsi" w:cstheme="majorHAnsi"/>
        </w:rPr>
        <w:t>Interp</w:t>
      </w:r>
      <w:proofErr w:type="spellEnd"/>
      <w:r w:rsidRPr="008360D4">
        <w:rPr>
          <w:rFonts w:asciiTheme="majorHAnsi" w:hAnsiTheme="majorHAnsi" w:cstheme="majorHAnsi"/>
        </w:rPr>
        <w:t xml:space="preserve"> Proper</w:t>
      </w:r>
    </w:p>
    <w:p w14:paraId="1E5A62FB"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Vote negative for the best models of debate – my interpretation is that the resolution should determine the division of affirmative and negative ground because it is the only stasis point that comes before us debating. In this resolution, resolved means a policy action and the United States thus should implement a policy action that ends economic sanctions. Extend the violation that they don’t advocate for any policy action of removing economic sanctions.</w:t>
      </w:r>
    </w:p>
    <w:p w14:paraId="0C93EB69" w14:textId="77777777" w:rsidR="00AF17B4" w:rsidRPr="008360D4" w:rsidRDefault="00AF17B4" w:rsidP="00AF17B4">
      <w:pPr>
        <w:rPr>
          <w:rFonts w:asciiTheme="majorHAnsi" w:hAnsiTheme="majorHAnsi" w:cstheme="majorHAnsi"/>
        </w:rPr>
      </w:pPr>
    </w:p>
    <w:p w14:paraId="21BAE5C6"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My </w:t>
      </w:r>
      <w:proofErr w:type="spellStart"/>
      <w:r w:rsidRPr="008360D4">
        <w:rPr>
          <w:rFonts w:asciiTheme="majorHAnsi" w:hAnsiTheme="majorHAnsi" w:cstheme="majorHAnsi"/>
        </w:rPr>
        <w:t>interp</w:t>
      </w:r>
      <w:proofErr w:type="spellEnd"/>
      <w:r w:rsidRPr="008360D4">
        <w:rPr>
          <w:rFonts w:asciiTheme="majorHAnsi" w:hAnsiTheme="majorHAnsi" w:cstheme="majorHAnsi"/>
        </w:rPr>
        <w:t xml:space="preserve"> is key to limits since rejections of the resolution allows the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functionally limitless ground since can combine any of their </w:t>
      </w:r>
      <w:proofErr w:type="spellStart"/>
      <w:r w:rsidRPr="008360D4">
        <w:rPr>
          <w:rFonts w:asciiTheme="majorHAnsi" w:hAnsiTheme="majorHAnsi" w:cstheme="majorHAnsi"/>
        </w:rPr>
        <w:t>kritikal</w:t>
      </w:r>
      <w:proofErr w:type="spellEnd"/>
      <w:r w:rsidRPr="008360D4">
        <w:rPr>
          <w:rFonts w:asciiTheme="majorHAnsi" w:hAnsiTheme="majorHAnsi" w:cstheme="majorHAnsi"/>
        </w:rPr>
        <w:t xml:space="preserve"> literature with methods to reject the resolution making it functionally impossible to negate because I’ll never know what the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is. That outweighs and is an independent voter for accessibility since if ppl </w:t>
      </w:r>
      <w:proofErr w:type="gramStart"/>
      <w:r w:rsidRPr="008360D4">
        <w:rPr>
          <w:rFonts w:asciiTheme="majorHAnsi" w:hAnsiTheme="majorHAnsi" w:cstheme="majorHAnsi"/>
        </w:rPr>
        <w:t>don’t</w:t>
      </w:r>
      <w:proofErr w:type="gramEnd"/>
      <w:r w:rsidRPr="008360D4">
        <w:rPr>
          <w:rFonts w:asciiTheme="majorHAnsi" w:hAnsiTheme="majorHAnsi" w:cstheme="majorHAnsi"/>
        </w:rPr>
        <w:t xml:space="preserve"> have to defend the resolution, big-schools will just make super obscure </w:t>
      </w:r>
      <w:proofErr w:type="spellStart"/>
      <w:r w:rsidRPr="008360D4">
        <w:rPr>
          <w:rFonts w:asciiTheme="majorHAnsi" w:hAnsiTheme="majorHAnsi" w:cstheme="majorHAnsi"/>
        </w:rPr>
        <w:t>affs</w:t>
      </w:r>
      <w:proofErr w:type="spellEnd"/>
      <w:r w:rsidRPr="008360D4">
        <w:rPr>
          <w:rFonts w:asciiTheme="majorHAnsi" w:hAnsiTheme="majorHAnsi" w:cstheme="majorHAnsi"/>
        </w:rPr>
        <w:t xml:space="preserve"> that no one is prepped to beat and small schools are left in the dark which worsens already existing structural disparities. That also turns the case because it means your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makes debate into a super violent space IRL.</w:t>
      </w:r>
    </w:p>
    <w:p w14:paraId="1A0DB379" w14:textId="77777777" w:rsidR="00AF17B4" w:rsidRPr="008360D4" w:rsidRDefault="00AF17B4" w:rsidP="00AF17B4">
      <w:pPr>
        <w:rPr>
          <w:rFonts w:asciiTheme="majorHAnsi" w:hAnsiTheme="majorHAnsi" w:cstheme="majorHAnsi"/>
        </w:rPr>
      </w:pPr>
    </w:p>
    <w:p w14:paraId="1AAAFAEE" w14:textId="77777777" w:rsidR="00AF17B4" w:rsidRPr="008360D4" w:rsidRDefault="00AF17B4" w:rsidP="00AF17B4">
      <w:pPr>
        <w:pStyle w:val="Heading4"/>
        <w:rPr>
          <w:rFonts w:asciiTheme="majorHAnsi" w:hAnsiTheme="majorHAnsi" w:cstheme="majorHAnsi"/>
        </w:rPr>
      </w:pPr>
      <w:r w:rsidRPr="008360D4">
        <w:rPr>
          <w:rFonts w:asciiTheme="majorHAnsi" w:hAnsiTheme="majorHAnsi" w:cstheme="majorHAnsi"/>
        </w:rPr>
        <w:t xml:space="preserve">Extend that switch-side debate solves – they could’ve just read their position on the neg which means </w:t>
      </w:r>
    </w:p>
    <w:p w14:paraId="2C694B5D" w14:textId="77777777" w:rsidR="00AF17B4" w:rsidRPr="008360D4" w:rsidRDefault="00AF17B4" w:rsidP="00AF17B4">
      <w:pPr>
        <w:rPr>
          <w:rFonts w:asciiTheme="majorHAnsi" w:hAnsiTheme="majorHAnsi" w:cstheme="majorHAnsi"/>
        </w:rPr>
      </w:pPr>
    </w:p>
    <w:p w14:paraId="5E7CEC86" w14:textId="77777777" w:rsidR="00AF17B4" w:rsidRPr="008360D4" w:rsidRDefault="00AF17B4" w:rsidP="00AF17B4">
      <w:pPr>
        <w:pStyle w:val="Heading4"/>
        <w:rPr>
          <w:rFonts w:asciiTheme="majorHAnsi" w:hAnsiTheme="majorHAnsi"/>
        </w:rPr>
      </w:pPr>
      <w:r w:rsidRPr="4C9597AD">
        <w:rPr>
          <w:rFonts w:asciiTheme="majorHAnsi" w:hAnsiTheme="majorHAnsi"/>
        </w:rPr>
        <w:t xml:space="preserve">Extend the engagement standard and the Mott 18 card which shows that dialogue must be on equal ground or else it recreates the same power structures that you criticize – prefer evidence over their analytics b/c is shows empirically that their </w:t>
      </w:r>
      <w:proofErr w:type="spellStart"/>
      <w:r w:rsidRPr="4C9597AD">
        <w:rPr>
          <w:rFonts w:asciiTheme="majorHAnsi" w:hAnsiTheme="majorHAnsi"/>
        </w:rPr>
        <w:t>Aff</w:t>
      </w:r>
      <w:proofErr w:type="spellEnd"/>
      <w:r w:rsidRPr="4C9597AD">
        <w:rPr>
          <w:rFonts w:asciiTheme="majorHAnsi" w:hAnsiTheme="majorHAnsi"/>
        </w:rPr>
        <w:t xml:space="preserve"> is violent – that also functions as a TURN under their own ROB b/c it means they can’t solve for any of the harms they talk about.</w:t>
      </w:r>
    </w:p>
    <w:p w14:paraId="6A7CADDB" w14:textId="77777777" w:rsidR="00AF17B4" w:rsidRPr="00AF17B4" w:rsidRDefault="00AF17B4" w:rsidP="00AF17B4"/>
    <w:sectPr w:rsidR="00AF17B4" w:rsidRPr="00AF17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1C0632"/>
    <w:multiLevelType w:val="hybridMultilevel"/>
    <w:tmpl w:val="F934E202"/>
    <w:lvl w:ilvl="0" w:tplc="43F2118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22380A"/>
    <w:multiLevelType w:val="hybridMultilevel"/>
    <w:tmpl w:val="9AAC3B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35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B39"/>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1F1"/>
    <w:rsid w:val="004270E3"/>
    <w:rsid w:val="004348DC"/>
    <w:rsid w:val="00434921"/>
    <w:rsid w:val="00442018"/>
    <w:rsid w:val="00446567"/>
    <w:rsid w:val="00447B10"/>
    <w:rsid w:val="00452EE4"/>
    <w:rsid w:val="00452F0B"/>
    <w:rsid w:val="004536D6"/>
    <w:rsid w:val="004570B4"/>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5D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9C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7B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68D"/>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E04B33"/>
  <w14:defaultImageDpi w14:val="300"/>
  <w15:docId w15:val="{FE4D769F-6A6D-B94C-BE4B-7F9ACCA1B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35D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35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35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9"/>
    <w:unhideWhenUsed/>
    <w:qFormat/>
    <w:rsid w:val="005735D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no read,TAG,No Spacing111111,No Spacing4, Ch,small space,Clear,t,No Spacing11111,Ta,No Spacing1121,T"/>
    <w:basedOn w:val="Normal"/>
    <w:next w:val="Normal"/>
    <w:link w:val="Heading4Char"/>
    <w:uiPriority w:val="9"/>
    <w:unhideWhenUsed/>
    <w:qFormat/>
    <w:rsid w:val="005735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3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5DC"/>
  </w:style>
  <w:style w:type="character" w:customStyle="1" w:styleId="Heading1Char">
    <w:name w:val="Heading 1 Char"/>
    <w:aliases w:val="Pocket Char"/>
    <w:basedOn w:val="DefaultParagraphFont"/>
    <w:link w:val="Heading1"/>
    <w:uiPriority w:val="9"/>
    <w:rsid w:val="005735D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35D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1,Heading 3 Char1 Char Char Char,Citation Char Char Char Char Char,Citation Char1 Char Char Char,Text 7 Char,Block Writing Char,Char Char Char Char Char Char Char Char, Char Char"/>
    <w:basedOn w:val="DefaultParagraphFont"/>
    <w:link w:val="Heading3"/>
    <w:uiPriority w:val="9"/>
    <w:rsid w:val="005735D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5735D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35DC"/>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5735D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5735D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35DC"/>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5735DC"/>
    <w:rPr>
      <w:color w:val="auto"/>
      <w:u w:val="none"/>
    </w:rPr>
  </w:style>
  <w:style w:type="paragraph" w:styleId="DocumentMap">
    <w:name w:val="Document Map"/>
    <w:basedOn w:val="Normal"/>
    <w:link w:val="DocumentMapChar"/>
    <w:uiPriority w:val="99"/>
    <w:semiHidden/>
    <w:unhideWhenUsed/>
    <w:rsid w:val="005735D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35DC"/>
    <w:rPr>
      <w:rFonts w:ascii="Lucida Grande" w:hAnsi="Lucida Grande" w:cs="Lucida Grande"/>
    </w:rPr>
  </w:style>
  <w:style w:type="paragraph" w:customStyle="1" w:styleId="Card">
    <w:name w:val="Card"/>
    <w:aliases w:val="No Spacing,No Spacing2,Medium Grid 21,No Spacing31,No Spacing22,No Spacing3,Dont use,No Spacing41,No Spacing111112,Note Level 2,Debate Text,No Spacing23,Read stuff,Tags,tag,tags,Tag and Cite,nonunderlined,No Spacing1111,card,No Spacing112"/>
    <w:basedOn w:val="Heading1"/>
    <w:link w:val="Hyperlink"/>
    <w:autoRedefine/>
    <w:uiPriority w:val="99"/>
    <w:qFormat/>
    <w:rsid w:val="005735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211F1"/>
    <w:pPr>
      <w:widowControl w:val="0"/>
      <w:ind w:left="720"/>
      <w:jc w:val="both"/>
    </w:pPr>
    <w:rPr>
      <w:b/>
      <w:iCs/>
      <w:u w:val="single"/>
    </w:rPr>
  </w:style>
  <w:style w:type="paragraph" w:styleId="ListParagraph">
    <w:name w:val="List Paragraph"/>
    <w:basedOn w:val="Normal"/>
    <w:uiPriority w:val="34"/>
    <w:qFormat/>
    <w:rsid w:val="00AF1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ban" TargetMode="External"/><Relationship Id="rId5" Type="http://schemas.openxmlformats.org/officeDocument/2006/relationships/numbering" Target="numbering.xml"/><Relationship Id="rId10" Type="http://schemas.openxmlformats.org/officeDocument/2006/relationships/hyperlink" Target="https://www.jus.uio.no/english/services/library/treaties/01/1-02/rights-duties-states.xml"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25</Pages>
  <Words>8165</Words>
  <Characters>46547</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4</cp:revision>
  <dcterms:created xsi:type="dcterms:W3CDTF">2021-12-17T20:46:00Z</dcterms:created>
  <dcterms:modified xsi:type="dcterms:W3CDTF">2021-12-17T22:21:00Z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