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DA15E" w14:textId="5C0CA7EA" w:rsidR="005C10EB" w:rsidRDefault="00652389" w:rsidP="005C10EB">
      <w:pPr>
        <w:pStyle w:val="Heading1"/>
      </w:pPr>
      <w:r>
        <w:t>2</w:t>
      </w:r>
      <w:r w:rsidR="005C10EB">
        <w:t>A</w:t>
      </w:r>
      <w:r w:rsidR="0094146A">
        <w:t>R</w:t>
      </w:r>
    </w:p>
    <w:p w14:paraId="36F6FB9B" w14:textId="6C929399" w:rsidR="00652389" w:rsidRDefault="00652389" w:rsidP="00652389"/>
    <w:p w14:paraId="4E353B62" w14:textId="370B872C" w:rsidR="00652389" w:rsidRDefault="00652389" w:rsidP="00652389">
      <w:r>
        <w:t xml:space="preserve">The 2NR was </w:t>
      </w:r>
      <w:proofErr w:type="spellStart"/>
      <w:r>
        <w:t>ethosy</w:t>
      </w:r>
      <w:proofErr w:type="spellEnd"/>
      <w:r>
        <w:t xml:space="preserve"> but did not do any technical work.</w:t>
      </w:r>
    </w:p>
    <w:p w14:paraId="504D721C" w14:textId="461F6ED1" w:rsidR="00652389" w:rsidRDefault="00652389" w:rsidP="00652389"/>
    <w:p w14:paraId="3EEB2F2D" w14:textId="14D559ED" w:rsidR="00652389" w:rsidRDefault="00652389" w:rsidP="00652389">
      <w:r>
        <w:t>FW</w:t>
      </w:r>
    </w:p>
    <w:p w14:paraId="12FD699A" w14:textId="77777777" w:rsidR="009923F8" w:rsidRPr="000A0472" w:rsidRDefault="009923F8" w:rsidP="009923F8">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2</w:t>
      </w:r>
      <w:r w:rsidRPr="000A0472">
        <w:rPr>
          <w:rFonts w:asciiTheme="majorHAnsi" w:hAnsiTheme="majorHAnsi" w:cstheme="majorHAnsi"/>
        </w:rPr>
        <w:t xml:space="preserve">] Ethical frameworks must be theoretically legitimate. All frameworks are functionally topicality interpretations of the word ought so they must theoretically </w:t>
      </w:r>
      <w:proofErr w:type="gramStart"/>
      <w:r w:rsidRPr="000A0472">
        <w:rPr>
          <w:rFonts w:asciiTheme="majorHAnsi" w:hAnsiTheme="majorHAnsi" w:cstheme="majorHAnsi"/>
        </w:rPr>
        <w:t>justified</w:t>
      </w:r>
      <w:proofErr w:type="gramEnd"/>
      <w:r w:rsidRPr="000A0472">
        <w:rPr>
          <w:rFonts w:asciiTheme="majorHAnsi" w:hAnsiTheme="majorHAnsi" w:cstheme="majorHAnsi"/>
        </w:rPr>
        <w:t xml:space="preserve">. Prefer – ground – both debaters are guaranteed access to ground – </w:t>
      </w:r>
      <w:proofErr w:type="spellStart"/>
      <w:r w:rsidRPr="000A0472">
        <w:rPr>
          <w:rFonts w:asciiTheme="majorHAnsi" w:hAnsiTheme="majorHAnsi" w:cstheme="majorHAnsi"/>
        </w:rPr>
        <w:t>Aff</w:t>
      </w:r>
      <w:proofErr w:type="spellEnd"/>
      <w:r w:rsidRPr="000A0472">
        <w:rPr>
          <w:rFonts w:asciiTheme="majorHAnsi" w:hAnsiTheme="majorHAnsi" w:cstheme="majorHAnsi"/>
        </w:rPr>
        <w:t xml:space="preserve"> gets plans and advantages, while Neg gets </w:t>
      </w:r>
      <w:proofErr w:type="spellStart"/>
      <w:r w:rsidRPr="000A0472">
        <w:rPr>
          <w:rFonts w:asciiTheme="majorHAnsi" w:hAnsiTheme="majorHAnsi" w:cstheme="majorHAnsi"/>
        </w:rPr>
        <w:t>disads</w:t>
      </w:r>
      <w:proofErr w:type="spellEnd"/>
      <w:r w:rsidRPr="000A0472">
        <w:rPr>
          <w:rFonts w:asciiTheme="majorHAnsi" w:hAnsiTheme="majorHAnsi" w:cstheme="majorHAnsi"/>
        </w:rPr>
        <w:t xml:space="preserve"> and counterplans. </w:t>
      </w:r>
      <w:r>
        <w:rPr>
          <w:rFonts w:asciiTheme="majorHAnsi" w:hAnsiTheme="majorHAnsi" w:cstheme="majorHAnsi"/>
        </w:rPr>
        <w:t xml:space="preserve">News is also published in the lens of </w:t>
      </w:r>
      <w:proofErr w:type="spellStart"/>
      <w:r>
        <w:rPr>
          <w:rFonts w:asciiTheme="majorHAnsi" w:hAnsiTheme="majorHAnsi" w:cstheme="majorHAnsi"/>
        </w:rPr>
        <w:t>well being</w:t>
      </w:r>
      <w:proofErr w:type="spellEnd"/>
      <w:r>
        <w:rPr>
          <w:rFonts w:asciiTheme="majorHAnsi" w:hAnsiTheme="majorHAnsi" w:cstheme="majorHAnsi"/>
        </w:rPr>
        <w:t xml:space="preserve">. </w:t>
      </w:r>
      <w:r w:rsidRPr="000A0472">
        <w:rPr>
          <w:rFonts w:asciiTheme="majorHAnsi" w:hAnsiTheme="majorHAnsi" w:cstheme="majorHAnsi"/>
        </w:rPr>
        <w:t xml:space="preserve">Additionally, anything can function as an impact </w:t>
      </w:r>
      <w:proofErr w:type="gramStart"/>
      <w:r w:rsidRPr="000A0472">
        <w:rPr>
          <w:rFonts w:asciiTheme="majorHAnsi" w:hAnsiTheme="majorHAnsi" w:cstheme="majorHAnsi"/>
        </w:rPr>
        <w:t>as long as</w:t>
      </w:r>
      <w:proofErr w:type="gramEnd"/>
      <w:r w:rsidRPr="000A0472">
        <w:rPr>
          <w:rFonts w:asciiTheme="majorHAnsi" w:hAnsiTheme="majorHAnsi" w:cstheme="majorHAnsi"/>
        </w:rPr>
        <w:t xml:space="preserve"> an external benefit is articulated, so all your offense applies.</w:t>
      </w:r>
    </w:p>
    <w:p w14:paraId="4F7527EA" w14:textId="1EC8ECF3" w:rsidR="009923F8" w:rsidRPr="009923F8" w:rsidRDefault="009923F8" w:rsidP="009923F8"/>
    <w:p w14:paraId="2D1EEABE" w14:textId="160E18BA" w:rsidR="009923F8" w:rsidRDefault="00652389" w:rsidP="0094146A">
      <w:r>
        <w:t xml:space="preserve">Extend </w:t>
      </w:r>
      <w:proofErr w:type="spellStart"/>
      <w:r>
        <w:t>Pummer</w:t>
      </w:r>
      <w:proofErr w:type="spellEnd"/>
      <w:r>
        <w:t xml:space="preserve"> that extinction outweighs every other impact. </w:t>
      </w:r>
      <w:proofErr w:type="spellStart"/>
      <w:r>
        <w:t>Pummer</w:t>
      </w:r>
      <w:proofErr w:type="spellEnd"/>
      <w:r>
        <w:t xml:space="preserve"> is makes a </w:t>
      </w:r>
      <w:proofErr w:type="spellStart"/>
      <w:r>
        <w:t>a</w:t>
      </w:r>
      <w:proofErr w:type="spellEnd"/>
      <w:r>
        <w:t xml:space="preserve"> very distinct modesty claim that extinction is a unique moral phenomenon that had to be prevented because it kills everyone and is irreversible, foreclosing the ability for future life. Any risk that extinction and well-being might matter is a reason you auto vote neg on the </w:t>
      </w:r>
      <w:proofErr w:type="spellStart"/>
      <w:r>
        <w:t>da</w:t>
      </w:r>
      <w:proofErr w:type="spellEnd"/>
      <w:r>
        <w:t xml:space="preserve"> because of moral uncertainty – we are unsure if the </w:t>
      </w:r>
      <w:proofErr w:type="spellStart"/>
      <w:r>
        <w:t>aff</w:t>
      </w:r>
      <w:proofErr w:type="spellEnd"/>
      <w:r>
        <w:t xml:space="preserve"> is the most moral thing and morality is continually changing and we are debating about it which means need to preserve life to continue discoursing it. That o/w everything else in this round, even if they win every single justification for why there is framework is true and every other one mine is wrong, our intuitions alone that dying is probably bad, and the fact that we are still debating what is moral is sufficient warranting that extinction comes first under any framing as a sort of impact filter.</w:t>
      </w:r>
    </w:p>
    <w:p w14:paraId="35D752D7" w14:textId="57E7A7EC" w:rsidR="00652389" w:rsidRDefault="00652389" w:rsidP="0094146A"/>
    <w:p w14:paraId="6D21E5DE" w14:textId="25260923" w:rsidR="00652389" w:rsidRDefault="00652389" w:rsidP="0094146A">
      <w:r>
        <w:t>AFF</w:t>
      </w:r>
    </w:p>
    <w:p w14:paraId="67BBE320" w14:textId="77777777" w:rsidR="009923F8" w:rsidRDefault="009923F8" w:rsidP="009923F8">
      <w:pPr>
        <w:rPr>
          <w:b/>
          <w:bCs/>
          <w:szCs w:val="28"/>
        </w:rPr>
      </w:pPr>
      <w:r>
        <w:rPr>
          <w:b/>
          <w:bCs/>
          <w:szCs w:val="28"/>
        </w:rPr>
        <w:t xml:space="preserve">2 main framing issues on the NC – the Watts evidence and </w:t>
      </w:r>
      <w:proofErr w:type="spellStart"/>
      <w:r>
        <w:rPr>
          <w:b/>
          <w:bCs/>
          <w:szCs w:val="28"/>
        </w:rPr>
        <w:t>sonnemaker</w:t>
      </w:r>
      <w:proofErr w:type="spellEnd"/>
      <w:r>
        <w:rPr>
          <w:b/>
          <w:bCs/>
          <w:szCs w:val="28"/>
        </w:rPr>
        <w:t xml:space="preserve"> evidence. </w:t>
      </w:r>
      <w:proofErr w:type="spellStart"/>
      <w:r>
        <w:rPr>
          <w:b/>
          <w:bCs/>
          <w:szCs w:val="28"/>
        </w:rPr>
        <w:t>Sonnemaker</w:t>
      </w:r>
      <w:proofErr w:type="spellEnd"/>
      <w:r>
        <w:rPr>
          <w:b/>
          <w:bCs/>
          <w:szCs w:val="28"/>
        </w:rPr>
        <w:t xml:space="preserve"> is super important because it contextualizes how objectivity is defined by empirical verified truths that we then act on with policy. The Watts evidence is crucial on the method of the </w:t>
      </w:r>
      <w:proofErr w:type="spellStart"/>
      <w:r>
        <w:rPr>
          <w:b/>
          <w:bCs/>
          <w:szCs w:val="28"/>
        </w:rPr>
        <w:t>aff</w:t>
      </w:r>
      <w:proofErr w:type="spellEnd"/>
      <w:r>
        <w:rPr>
          <w:b/>
          <w:bCs/>
          <w:szCs w:val="28"/>
        </w:rPr>
        <w:t xml:space="preserve"> as one that is based on a 4-tier approach including data collection, mass collaboration, and </w:t>
      </w:r>
      <w:proofErr w:type="spellStart"/>
      <w:r>
        <w:rPr>
          <w:b/>
          <w:bCs/>
          <w:szCs w:val="28"/>
        </w:rPr>
        <w:t>polucy</w:t>
      </w:r>
      <w:proofErr w:type="spellEnd"/>
      <w:r>
        <w:rPr>
          <w:b/>
          <w:bCs/>
          <w:szCs w:val="28"/>
        </w:rPr>
        <w:t xml:space="preserve"> analysis </w:t>
      </w:r>
      <w:proofErr w:type="spellStart"/>
      <w:r>
        <w:rPr>
          <w:b/>
          <w:bCs/>
          <w:szCs w:val="28"/>
        </w:rPr>
        <w:t>specificically</w:t>
      </w:r>
      <w:proofErr w:type="spellEnd"/>
      <w:r>
        <w:rPr>
          <w:b/>
          <w:bCs/>
          <w:szCs w:val="28"/>
        </w:rPr>
        <w:t xml:space="preserve"> to pass policies.</w:t>
      </w:r>
    </w:p>
    <w:p w14:paraId="2E053AE3" w14:textId="77777777" w:rsidR="009923F8" w:rsidRDefault="009923F8" w:rsidP="009923F8">
      <w:r>
        <w:rPr>
          <w:b/>
          <w:bCs/>
          <w:szCs w:val="28"/>
        </w:rPr>
        <w:t xml:space="preserve">o/w on </w:t>
      </w:r>
      <w:proofErr w:type="spellStart"/>
      <w:r>
        <w:rPr>
          <w:b/>
          <w:bCs/>
          <w:szCs w:val="28"/>
        </w:rPr>
        <w:t>rez</w:t>
      </w:r>
      <w:proofErr w:type="spellEnd"/>
      <w:r>
        <w:rPr>
          <w:b/>
          <w:bCs/>
          <w:szCs w:val="28"/>
        </w:rPr>
        <w:t xml:space="preserve"> applicability – The </w:t>
      </w:r>
      <w:proofErr w:type="spellStart"/>
      <w:r>
        <w:rPr>
          <w:b/>
          <w:bCs/>
          <w:szCs w:val="28"/>
        </w:rPr>
        <w:t>ev</w:t>
      </w:r>
      <w:proofErr w:type="spellEnd"/>
      <w:r>
        <w:rPr>
          <w:b/>
          <w:bCs/>
          <w:szCs w:val="28"/>
        </w:rPr>
        <w:t xml:space="preserve"> is literally from quote - </w:t>
      </w:r>
      <w:r>
        <w:t xml:space="preserve">Objectivity and the Role of Journalism in Democratic Societies- which means its core def on the </w:t>
      </w:r>
      <w:proofErr w:type="spellStart"/>
      <w:r>
        <w:t>rez</w:t>
      </w:r>
      <w:proofErr w:type="spellEnd"/>
      <w:r>
        <w:t xml:space="preserve"> </w:t>
      </w:r>
    </w:p>
    <w:p w14:paraId="19B0DE66" w14:textId="77777777" w:rsidR="009923F8" w:rsidRDefault="009923F8" w:rsidP="009923F8">
      <w:pPr>
        <w:rPr>
          <w:b/>
          <w:bCs/>
          <w:szCs w:val="28"/>
        </w:rPr>
      </w:pPr>
      <w:r>
        <w:t xml:space="preserve">2. they’re made in the context of policy which means in the context of passing climate and vaccine policy they o/w </w:t>
      </w:r>
      <w:proofErr w:type="spellStart"/>
      <w:r>
        <w:t>agains</w:t>
      </w:r>
      <w:proofErr w:type="spellEnd"/>
      <w:r>
        <w:t>.</w:t>
      </w:r>
    </w:p>
    <w:p w14:paraId="3150B0EB" w14:textId="77777777" w:rsidR="009923F8" w:rsidRPr="00CB1DB7" w:rsidRDefault="009923F8" w:rsidP="009923F8"/>
    <w:p w14:paraId="7F9FF43E" w14:textId="77777777" w:rsidR="009923F8" w:rsidRDefault="009923F8" w:rsidP="009923F8">
      <w:r>
        <w:t>CASE XT</w:t>
      </w:r>
    </w:p>
    <w:p w14:paraId="3669FCAA" w14:textId="77777777" w:rsidR="009923F8" w:rsidRDefault="009923F8" w:rsidP="009923F8">
      <w:r>
        <w:t xml:space="preserve">Objectivity in the </w:t>
      </w:r>
      <w:proofErr w:type="spellStart"/>
      <w:r>
        <w:t>squo</w:t>
      </w:r>
      <w:proofErr w:type="spellEnd"/>
      <w:r>
        <w:t xml:space="preserve"> causes polarization </w:t>
      </w:r>
      <w:proofErr w:type="spellStart"/>
      <w:r>
        <w:t>bc</w:t>
      </w:r>
      <w:proofErr w:type="spellEnd"/>
      <w:r>
        <w:t xml:space="preserve"> of media subjective media </w:t>
      </w:r>
      <w:proofErr w:type="spellStart"/>
      <w:r>
        <w:t>biaswhich</w:t>
      </w:r>
      <w:proofErr w:type="spellEnd"/>
      <w:r>
        <w:t xml:space="preserve"> tanks democracy and undermines elections </w:t>
      </w:r>
      <w:proofErr w:type="gramStart"/>
      <w:r>
        <w:t>-  that’s</w:t>
      </w:r>
      <w:proofErr w:type="gramEnd"/>
      <w:r>
        <w:t xml:space="preserve"> the sands and </w:t>
      </w:r>
      <w:proofErr w:type="spellStart"/>
      <w:r>
        <w:t>kaplan</w:t>
      </w:r>
      <w:proofErr w:type="spellEnd"/>
      <w:r>
        <w:t xml:space="preserve"> analysis-this means </w:t>
      </w:r>
      <w:proofErr w:type="spellStart"/>
      <w:r>
        <w:t>intl</w:t>
      </w:r>
      <w:proofErr w:type="spellEnd"/>
      <w:r>
        <w:t xml:space="preserve"> modelling </w:t>
      </w:r>
      <w:proofErr w:type="spellStart"/>
      <w:r>
        <w:t>cant</w:t>
      </w:r>
      <w:proofErr w:type="spellEnd"/>
      <w:r>
        <w:t xml:space="preserve"> work in establishing democratic norms.</w:t>
      </w:r>
    </w:p>
    <w:p w14:paraId="1B0ECF44" w14:textId="77777777" w:rsidR="009923F8" w:rsidRPr="00B66DC1" w:rsidRDefault="009923F8" w:rsidP="009923F8"/>
    <w:p w14:paraId="22321E73" w14:textId="77777777" w:rsidR="009923F8" w:rsidRDefault="009923F8" w:rsidP="009923F8">
      <w:r>
        <w:t>Climate Scenario 1 XT</w:t>
      </w:r>
    </w:p>
    <w:p w14:paraId="77C6E4D6" w14:textId="77777777" w:rsidR="009923F8" w:rsidRPr="00427513" w:rsidRDefault="009923F8" w:rsidP="009923F8">
      <w:pPr>
        <w:pStyle w:val="Heading4"/>
      </w:pPr>
      <w:r>
        <w:t xml:space="preserve">We’re going </w:t>
      </w:r>
      <w:proofErr w:type="spellStart"/>
      <w:r>
        <w:t>fo</w:t>
      </w:r>
      <w:proofErr w:type="spellEnd"/>
      <w:r>
        <w:t xml:space="preserve"> them first climate scenario – </w:t>
      </w:r>
      <w:proofErr w:type="spellStart"/>
      <w:r>
        <w:t>democcracy</w:t>
      </w:r>
      <w:proofErr w:type="spellEnd"/>
      <w:r>
        <w:t xml:space="preserve"> is the largest holdback for </w:t>
      </w:r>
      <w:proofErr w:type="spellStart"/>
      <w:r>
        <w:t>cliamte</w:t>
      </w:r>
      <w:proofErr w:type="spellEnd"/>
      <w:r>
        <w:t xml:space="preserve"> </w:t>
      </w:r>
      <w:proofErr w:type="spellStart"/>
      <w:r>
        <w:t>wich</w:t>
      </w:r>
      <w:proofErr w:type="spellEnd"/>
      <w:r>
        <w:t xml:space="preserve"> uniquely functions on elections and </w:t>
      </w:r>
      <w:proofErr w:type="spellStart"/>
      <w:r>
        <w:t>suprioer</w:t>
      </w:r>
      <w:proofErr w:type="spellEnd"/>
      <w:r>
        <w:t xml:space="preserve"> tactics that they tank casas </w:t>
      </w:r>
      <w:proofErr w:type="spellStart"/>
      <w:r>
        <w:t>zamora</w:t>
      </w:r>
      <w:proofErr w:type="spellEnd"/>
      <w:r>
        <w:t xml:space="preserve"> is super good on this. </w:t>
      </w:r>
      <w:proofErr w:type="spellStart"/>
      <w:r>
        <w:t>Indepdently</w:t>
      </w:r>
      <w:proofErr w:type="spellEnd"/>
      <w:r>
        <w:t xml:space="preserve"> griffin and </w:t>
      </w:r>
      <w:proofErr w:type="spellStart"/>
      <w:r>
        <w:t>hewitt</w:t>
      </w:r>
      <w:proofErr w:type="spellEnd"/>
      <w:r>
        <w:t xml:space="preserve"> were conceded it means climate makes echo chambers that create climate </w:t>
      </w:r>
      <w:proofErr w:type="spellStart"/>
      <w:r>
        <w:t>misinfomation</w:t>
      </w:r>
      <w:proofErr w:type="spellEnd"/>
      <w:r>
        <w:t xml:space="preserve"> </w:t>
      </w:r>
      <w:proofErr w:type="spellStart"/>
      <w:r>
        <w:t>heres</w:t>
      </w:r>
      <w:proofErr w:type="spellEnd"/>
      <w:r>
        <w:t xml:space="preserve"> the impact </w:t>
      </w:r>
      <w:proofErr w:type="gramStart"/>
      <w:r>
        <w:t>analysis  1</w:t>
      </w:r>
      <w:proofErr w:type="gramEnd"/>
      <w:r>
        <w:t xml:space="preserve">- results in massive policy failure as a pre-req for climate action on the link level and 2 – is the largest and most clear impact into extinction on magnitude – that’s the </w:t>
      </w:r>
      <w:proofErr w:type="spellStart"/>
      <w:r>
        <w:t>Kareiva</w:t>
      </w:r>
      <w:proofErr w:type="spellEnd"/>
      <w:r>
        <w:t xml:space="preserve"> </w:t>
      </w:r>
      <w:proofErr w:type="spellStart"/>
      <w:r>
        <w:t>ev</w:t>
      </w:r>
      <w:proofErr w:type="spellEnd"/>
      <w:r>
        <w:t>.</w:t>
      </w:r>
    </w:p>
    <w:p w14:paraId="6CE6A7AF" w14:textId="77777777" w:rsidR="009923F8" w:rsidRDefault="009923F8" w:rsidP="0094146A"/>
    <w:p w14:paraId="77998505" w14:textId="5790FEF6" w:rsidR="009923F8" w:rsidRDefault="009923F8" w:rsidP="0094146A"/>
    <w:p w14:paraId="7091FDCE" w14:textId="77777777" w:rsidR="009923F8" w:rsidRDefault="009923F8" w:rsidP="0094146A"/>
    <w:p w14:paraId="134579EF" w14:textId="6B63734E" w:rsidR="0094146A" w:rsidRDefault="0094146A" w:rsidP="0094146A">
      <w:r>
        <w:t>Contention 1</w:t>
      </w:r>
    </w:p>
    <w:p w14:paraId="5837EBB2" w14:textId="77777777" w:rsidR="0094146A" w:rsidRPr="00BE68FE" w:rsidRDefault="0094146A" w:rsidP="0094146A">
      <w:pPr>
        <w:spacing w:after="0" w:line="240" w:lineRule="auto"/>
        <w:rPr>
          <w:rFonts w:ascii="Times New Roman" w:eastAsia="Times New Roman" w:hAnsi="Times New Roman" w:cs="Times New Roman"/>
          <w:sz w:val="24"/>
        </w:rPr>
      </w:pPr>
      <w:r w:rsidRPr="00BE68FE">
        <w:rPr>
          <w:rFonts w:ascii="Arial" w:eastAsia="Times New Roman" w:hAnsi="Arial" w:cs="Arial"/>
          <w:color w:val="000000"/>
        </w:rPr>
        <w:t>1] Objectivity forces journalists to include a diverse array of sources, including perspectives from minorities</w:t>
      </w:r>
    </w:p>
    <w:p w14:paraId="7459F7A2" w14:textId="77777777" w:rsidR="0094146A" w:rsidRPr="00BE68FE" w:rsidRDefault="0094146A" w:rsidP="0094146A">
      <w:pPr>
        <w:spacing w:after="0" w:line="240" w:lineRule="auto"/>
        <w:rPr>
          <w:rFonts w:ascii="Times New Roman" w:eastAsia="Times New Roman" w:hAnsi="Times New Roman" w:cs="Times New Roman"/>
          <w:sz w:val="24"/>
        </w:rPr>
      </w:pPr>
      <w:r w:rsidRPr="00BE68FE">
        <w:rPr>
          <w:rFonts w:ascii="Arial" w:eastAsia="Times New Roman" w:hAnsi="Arial" w:cs="Arial"/>
          <w:color w:val="000000"/>
        </w:rPr>
        <w:t xml:space="preserve">2] Uniqueness overwhelms the link - </w:t>
      </w:r>
      <w:proofErr w:type="gramStart"/>
      <w:r w:rsidRPr="00BE68FE">
        <w:rPr>
          <w:rFonts w:ascii="Arial" w:eastAsia="Times New Roman" w:hAnsi="Arial" w:cs="Arial"/>
          <w:color w:val="000000"/>
        </w:rPr>
        <w:t>whether or not</w:t>
      </w:r>
      <w:proofErr w:type="gramEnd"/>
      <w:r w:rsidRPr="00BE68FE">
        <w:rPr>
          <w:rFonts w:ascii="Arial" w:eastAsia="Times New Roman" w:hAnsi="Arial" w:cs="Arial"/>
          <w:color w:val="000000"/>
        </w:rPr>
        <w:t xml:space="preserve"> they are objective journalists are still racist which means negating does nothing</w:t>
      </w:r>
    </w:p>
    <w:p w14:paraId="3A7DF83D" w14:textId="77777777" w:rsidR="0094146A" w:rsidRPr="00BE68FE" w:rsidRDefault="0094146A" w:rsidP="0094146A">
      <w:pPr>
        <w:spacing w:after="0" w:line="240" w:lineRule="auto"/>
        <w:rPr>
          <w:rFonts w:ascii="Times New Roman" w:eastAsia="Times New Roman" w:hAnsi="Times New Roman" w:cs="Times New Roman"/>
          <w:sz w:val="24"/>
        </w:rPr>
      </w:pPr>
      <w:r w:rsidRPr="00BE68FE">
        <w:rPr>
          <w:rFonts w:ascii="Arial" w:eastAsia="Times New Roman" w:hAnsi="Arial" w:cs="Arial"/>
          <w:color w:val="000000"/>
        </w:rPr>
        <w:t>3] Objectivity doesn’t force journalists to deny minority perspectives - it just forces them to consider opposing perspectives</w:t>
      </w:r>
    </w:p>
    <w:p w14:paraId="0DA915B4" w14:textId="6C2A7C58" w:rsidR="0094146A" w:rsidRDefault="0094146A" w:rsidP="0094146A">
      <w:pPr>
        <w:spacing w:after="0" w:line="240" w:lineRule="auto"/>
        <w:rPr>
          <w:rFonts w:ascii="Arial" w:eastAsia="Times New Roman" w:hAnsi="Arial" w:cs="Arial"/>
          <w:color w:val="000000"/>
        </w:rPr>
      </w:pPr>
      <w:r w:rsidRPr="00BE68FE">
        <w:rPr>
          <w:rFonts w:ascii="Arial" w:eastAsia="Times New Roman" w:hAnsi="Arial" w:cs="Arial"/>
          <w:color w:val="000000"/>
        </w:rPr>
        <w:t>4] America is growing more and more diverse - journalists can’t ignore minority perspectives else they lose business</w:t>
      </w:r>
    </w:p>
    <w:p w14:paraId="34F1235F" w14:textId="21E6C077" w:rsidR="0094146A" w:rsidRDefault="0094146A" w:rsidP="0094146A">
      <w:pPr>
        <w:spacing w:after="0" w:line="240" w:lineRule="auto"/>
        <w:rPr>
          <w:rFonts w:ascii="Arial" w:eastAsia="Times New Roman" w:hAnsi="Arial" w:cs="Arial"/>
          <w:color w:val="000000"/>
        </w:rPr>
      </w:pPr>
    </w:p>
    <w:p w14:paraId="2C725D9D" w14:textId="7D669145" w:rsidR="0094146A" w:rsidRDefault="0094146A" w:rsidP="0094146A">
      <w:pPr>
        <w:spacing w:after="0" w:line="240" w:lineRule="auto"/>
        <w:rPr>
          <w:rFonts w:ascii="Arial" w:eastAsia="Times New Roman" w:hAnsi="Arial" w:cs="Arial"/>
          <w:color w:val="000000"/>
        </w:rPr>
      </w:pPr>
      <w:r>
        <w:rPr>
          <w:rFonts w:ascii="Arial" w:eastAsia="Times New Roman" w:hAnsi="Arial" w:cs="Arial"/>
          <w:color w:val="000000"/>
        </w:rPr>
        <w:t>Contention 2</w:t>
      </w:r>
    </w:p>
    <w:p w14:paraId="72EE5FAF" w14:textId="77777777" w:rsidR="0094146A" w:rsidRPr="00BE68FE" w:rsidRDefault="0094146A" w:rsidP="0094146A">
      <w:pPr>
        <w:spacing w:after="0" w:line="240" w:lineRule="auto"/>
        <w:rPr>
          <w:rFonts w:ascii="Times New Roman" w:eastAsia="Times New Roman" w:hAnsi="Times New Roman" w:cs="Times New Roman"/>
          <w:sz w:val="24"/>
        </w:rPr>
      </w:pPr>
    </w:p>
    <w:p w14:paraId="7E748C51" w14:textId="77777777" w:rsidR="0094146A" w:rsidRPr="0094146A" w:rsidRDefault="0094146A" w:rsidP="0094146A"/>
    <w:p w14:paraId="2FC48C89" w14:textId="77777777" w:rsidR="005C10EB" w:rsidRDefault="005C10EB" w:rsidP="005C10EB">
      <w:pPr>
        <w:pStyle w:val="Heading2"/>
      </w:pPr>
      <w:r>
        <w:lastRenderedPageBreak/>
        <w:t>Inherency</w:t>
      </w:r>
    </w:p>
    <w:p w14:paraId="22502123" w14:textId="77777777" w:rsidR="005C10EB" w:rsidRDefault="005C10EB" w:rsidP="005C10EB">
      <w:pPr>
        <w:pStyle w:val="Heading4"/>
      </w:pPr>
      <w:r>
        <w:t xml:space="preserve">Objectivity is </w:t>
      </w:r>
      <w:r>
        <w:rPr>
          <w:u w:val="single"/>
        </w:rPr>
        <w:t>getting worse</w:t>
      </w:r>
      <w:r>
        <w:t xml:space="preserve"> and that causes </w:t>
      </w:r>
      <w:r w:rsidRPr="002456B1">
        <w:rPr>
          <w:i/>
          <w:iCs/>
        </w:rPr>
        <w:t>polarization</w:t>
      </w:r>
      <w:r>
        <w:t xml:space="preserve">, but it’s </w:t>
      </w:r>
      <w:r w:rsidRPr="002456B1">
        <w:rPr>
          <w:u w:val="single"/>
        </w:rPr>
        <w:t>reversible</w:t>
      </w:r>
    </w:p>
    <w:p w14:paraId="77140C7C" w14:textId="77777777" w:rsidR="005C10EB" w:rsidRPr="002456B1" w:rsidRDefault="005C10EB" w:rsidP="005C10EB">
      <w:r>
        <w:rPr>
          <w:rStyle w:val="Style13ptBold"/>
        </w:rPr>
        <w:t xml:space="preserve">Sands 20 </w:t>
      </w:r>
      <w:r w:rsidRPr="000F1B36">
        <w:t>[Sands</w:t>
      </w:r>
      <w:r w:rsidRPr="002456B1">
        <w:t xml:space="preserve">,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w:t>
      </w:r>
      <w:proofErr w:type="spellStart"/>
      <w:r>
        <w:t>chsKK</w:t>
      </w:r>
      <w:proofErr w:type="spellEnd"/>
      <w:r>
        <w:t>/MM</w:t>
      </w:r>
    </w:p>
    <w:p w14:paraId="572FE9E8" w14:textId="77777777" w:rsidR="005C10EB" w:rsidRPr="0088149F" w:rsidRDefault="005C10EB" w:rsidP="005C10EB">
      <w:pPr>
        <w:rPr>
          <w:rStyle w:val="StyleUnderline"/>
        </w:rPr>
      </w:pPr>
      <w:r w:rsidRPr="002456B1">
        <w:rPr>
          <w:sz w:val="12"/>
        </w:rPr>
        <w:t xml:space="preserve">1) Americans see increasing bias in the news media: </w:t>
      </w:r>
      <w:r w:rsidRPr="0088149F">
        <w:rPr>
          <w:rStyle w:val="StyleUnderline"/>
        </w:rPr>
        <w:t xml:space="preserve">One of the primary reasons </w:t>
      </w:r>
      <w:r w:rsidRPr="000F1B36">
        <w:rPr>
          <w:rStyle w:val="StyleUnderline"/>
        </w:rPr>
        <w:t>Americans</w:t>
      </w:r>
      <w:r w:rsidRPr="0088149F">
        <w:rPr>
          <w:rStyle w:val="StyleUnderline"/>
        </w:rPr>
        <w:t xml:space="preserve"> don’t think the media works for them is because of the bias they perceive in coverage.</w:t>
      </w:r>
      <w:r w:rsidRPr="002456B1">
        <w:rPr>
          <w:sz w:val="12"/>
        </w:rPr>
        <w:t xml:space="preserve"> </w:t>
      </w:r>
      <w:r w:rsidRPr="0088149F">
        <w:rPr>
          <w:rStyle w:val="StyleUnderline"/>
        </w:rPr>
        <w:t xml:space="preserve">Many </w:t>
      </w:r>
      <w:r w:rsidRPr="000F1B36">
        <w:rPr>
          <w:rStyle w:val="StyleUnderline"/>
        </w:rPr>
        <w:t xml:space="preserve">feel </w:t>
      </w:r>
      <w:r w:rsidRPr="0088149F">
        <w:rPr>
          <w:rStyle w:val="StyleUnderline"/>
          <w:highlight w:val="green"/>
        </w:rPr>
        <w:t>the media</w:t>
      </w:r>
      <w:r w:rsidRPr="0088149F">
        <w:rPr>
          <w:rStyle w:val="StyleUnderline"/>
        </w:rPr>
        <w:t>’s traditional roles</w:t>
      </w:r>
      <w:r w:rsidRPr="002456B1">
        <w:rPr>
          <w:sz w:val="12"/>
        </w:rPr>
        <w:t>, such as holding leaders accountable</w:t>
      </w:r>
      <w:r w:rsidRPr="000F1B36">
        <w:rPr>
          <w:rStyle w:val="Emphasis"/>
        </w:rPr>
        <w:t>,</w:t>
      </w:r>
      <w:r w:rsidRPr="002456B1">
        <w:rPr>
          <w:rStyle w:val="Emphasis"/>
          <w:highlight w:val="green"/>
        </w:rPr>
        <w:t xml:space="preserve"> </w:t>
      </w:r>
      <w:r w:rsidRPr="0088149F">
        <w:rPr>
          <w:rStyle w:val="StyleUnderline"/>
          <w:highlight w:val="green"/>
        </w:rPr>
        <w:t>is compromised by bias</w:t>
      </w:r>
      <w:r w:rsidRPr="0088149F">
        <w:rPr>
          <w:rStyle w:val="StyleUnderline"/>
        </w:rPr>
        <w:t>, with nearly 7 in 10 Americans (</w:t>
      </w:r>
      <w:r w:rsidRPr="0088149F">
        <w:rPr>
          <w:rStyle w:val="StyleUnderline"/>
          <w:highlight w:val="green"/>
        </w:rPr>
        <w:t>68%</w:t>
      </w:r>
      <w:r w:rsidRPr="0088149F">
        <w:rPr>
          <w:rStyle w:val="StyleUnderline"/>
        </w:rPr>
        <w:t xml:space="preserve">) who </w:t>
      </w:r>
      <w:r w:rsidRPr="0088149F">
        <w:rPr>
          <w:rStyle w:val="StyleUnderline"/>
          <w:highlight w:val="green"/>
        </w:rPr>
        <w:t xml:space="preserve">say </w:t>
      </w:r>
      <w:r w:rsidRPr="000F1B36">
        <w:rPr>
          <w:rStyle w:val="StyleUnderline"/>
        </w:rPr>
        <w:t xml:space="preserve">they see </w:t>
      </w:r>
      <w:r w:rsidRPr="0088149F">
        <w:rPr>
          <w:rStyle w:val="StyleUnderline"/>
          <w:highlight w:val="green"/>
        </w:rPr>
        <w:t>too much bias in</w:t>
      </w:r>
      <w:r w:rsidRPr="0088149F">
        <w:rPr>
          <w:rStyle w:val="StyleUnderline"/>
        </w:rPr>
        <w:t xml:space="preserve"> the </w:t>
      </w:r>
      <w:r w:rsidRPr="0088149F">
        <w:rPr>
          <w:rStyle w:val="StyleUnderline"/>
          <w:highlight w:val="green"/>
        </w:rPr>
        <w:t>reporting</w:t>
      </w:r>
      <w:r w:rsidRPr="0088149F">
        <w:rPr>
          <w:rStyle w:val="StyleUnderline"/>
        </w:rPr>
        <w:t xml:space="preserve"> of news </w:t>
      </w:r>
      <w:r w:rsidRPr="000F1B36">
        <w:rPr>
          <w:rStyle w:val="StyleUnderline"/>
        </w:rPr>
        <w:t>that is</w:t>
      </w:r>
      <w:r w:rsidRPr="0088149F">
        <w:rPr>
          <w:rStyle w:val="StyleUnderline"/>
          <w:highlight w:val="green"/>
        </w:rPr>
        <w:t xml:space="preserve"> supposed to be objective as “a major problem</w:t>
      </w:r>
      <w:r w:rsidRPr="0088149F">
        <w:rPr>
          <w:rStyle w:val="StyleUnderline"/>
        </w:rPr>
        <w:t xml:space="preserve">,” </w:t>
      </w:r>
      <w:r w:rsidRPr="000F1B36">
        <w:rPr>
          <w:rStyle w:val="StyleUnderline"/>
        </w:rPr>
        <w:t>up from 65% in the 2017</w:t>
      </w:r>
      <w:r w:rsidRPr="0088149F">
        <w:rPr>
          <w:rStyle w:val="StyleUnderline"/>
        </w:rPr>
        <w:t xml:space="preserve"> Knight/Gallup study.</w:t>
      </w:r>
      <w:r w:rsidRPr="002456B1">
        <w:rPr>
          <w:sz w:val="12"/>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RPr="0088149F">
        <w:rPr>
          <w:rStyle w:val="StyleUnderline"/>
        </w:rPr>
        <w:t>nea</w:t>
      </w:r>
      <w:r w:rsidRPr="00B30FAA">
        <w:rPr>
          <w:rStyle w:val="StyleUnderline"/>
        </w:rPr>
        <w:t>rly three-quarters of Americans (</w:t>
      </w:r>
      <w:r w:rsidRPr="0088149F">
        <w:rPr>
          <w:rStyle w:val="StyleUnderline"/>
        </w:rPr>
        <w:t xml:space="preserve">or 74%) </w:t>
      </w:r>
      <w:r w:rsidRPr="0088149F">
        <w:rPr>
          <w:rStyle w:val="StyleUnderline"/>
          <w:highlight w:val="green"/>
        </w:rPr>
        <w:t>say</w:t>
      </w:r>
      <w:r w:rsidRPr="0088149F">
        <w:rPr>
          <w:rStyle w:val="StyleUnderline"/>
        </w:rPr>
        <w:t xml:space="preserve"> those </w:t>
      </w:r>
      <w:r w:rsidRPr="0088149F">
        <w:rPr>
          <w:rStyle w:val="StyleUnderline"/>
          <w:highlight w:val="green"/>
        </w:rPr>
        <w:t>outlets</w:t>
      </w:r>
      <w:r w:rsidRPr="00B30FAA">
        <w:rPr>
          <w:rStyle w:val="StyleUnderline"/>
        </w:rPr>
        <w:t xml:space="preserve"> are </w:t>
      </w:r>
      <w:r w:rsidRPr="0088149F">
        <w:rPr>
          <w:rStyle w:val="StyleUnderline"/>
          <w:highlight w:val="green"/>
        </w:rPr>
        <w:t>try</w:t>
      </w:r>
      <w:r w:rsidRPr="00B30FAA">
        <w:rPr>
          <w:rStyle w:val="StyleUnderline"/>
        </w:rPr>
        <w:t xml:space="preserve">ing </w:t>
      </w:r>
      <w:r w:rsidRPr="0088149F">
        <w:rPr>
          <w:rStyle w:val="StyleUnderline"/>
          <w:highlight w:val="green"/>
        </w:rPr>
        <w:t>to persuade people to adopt a certain opinion.</w:t>
      </w:r>
      <w:r w:rsidRPr="0088149F">
        <w:rPr>
          <w:rStyle w:val="StyleUnderline"/>
        </w:rPr>
        <w:t xml:space="preserve"> 3) </w:t>
      </w:r>
      <w:r w:rsidRPr="0088149F">
        <w:rPr>
          <w:rStyle w:val="StyleUnderline"/>
          <w:highlight w:val="green"/>
        </w:rPr>
        <w:t>Distrust in the media cuts along partisan lines</w:t>
      </w:r>
      <w:r w:rsidRPr="0088149F">
        <w:rPr>
          <w:rStyle w:val="StyleUnderline"/>
        </w:rPr>
        <w:t>:</w:t>
      </w:r>
      <w:r w:rsidRPr="002456B1">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88149F">
        <w:rPr>
          <w:rStyle w:val="StyleUnderline"/>
          <w:highlight w:val="green"/>
        </w:rPr>
        <w:t>A majority of</w:t>
      </w:r>
      <w:proofErr w:type="gramEnd"/>
      <w:r w:rsidRPr="0088149F">
        <w:rPr>
          <w:rStyle w:val="StyleUnderline"/>
          <w:highlight w:val="green"/>
        </w:rPr>
        <w:t xml:space="preserve"> Americans say the media are under political attack</w:t>
      </w:r>
      <w:r w:rsidRPr="0088149F">
        <w:rPr>
          <w:rStyle w:val="StyleUnderline"/>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88149F">
        <w:rPr>
          <w:rStyle w:val="StyleUnderline"/>
          <w:highlight w:val="green"/>
        </w:rPr>
        <w:t>. Young Americans</w:t>
      </w:r>
      <w:r w:rsidRPr="0088149F">
        <w:rPr>
          <w:rStyle w:val="StyleUnderline"/>
        </w:rPr>
        <w:t>, for example</w:t>
      </w:r>
      <w:r w:rsidRPr="0088149F">
        <w:rPr>
          <w:rStyle w:val="StyleUnderline"/>
          <w:highlight w:val="green"/>
        </w:rPr>
        <w:t>, tend to have more negative views on the media</w:t>
      </w:r>
      <w:r w:rsidRPr="0088149F">
        <w:rPr>
          <w:rStyle w:val="StyleUnderline"/>
        </w:rPr>
        <w:t>.</w:t>
      </w:r>
      <w:r w:rsidRPr="002456B1">
        <w:rPr>
          <w:sz w:val="12"/>
        </w:rPr>
        <w:t xml:space="preserve"> One in 5 American adults under 30 (20%) say they have a “very” or “somewhat” favorable opinion of the news media, versus almost half of those aged 65 and older (43%). 6) Americans blame the media for political divisions, </w:t>
      </w:r>
      <w:r w:rsidRPr="0088149F">
        <w:rPr>
          <w:rStyle w:val="StyleUnderline"/>
        </w:rPr>
        <w:t xml:space="preserve">but </w:t>
      </w:r>
      <w:r w:rsidRPr="0088149F">
        <w:rPr>
          <w:rStyle w:val="StyleUnderline"/>
          <w:highlight w:val="green"/>
        </w:rPr>
        <w:t>they</w:t>
      </w:r>
      <w:r w:rsidRPr="0088149F">
        <w:rPr>
          <w:rStyle w:val="StyleUnderline"/>
        </w:rPr>
        <w:t xml:space="preserve"> also </w:t>
      </w:r>
      <w:r w:rsidRPr="0088149F">
        <w:rPr>
          <w:rStyle w:val="StyleUnderline"/>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 </w:t>
      </w:r>
      <w:r w:rsidRPr="0088149F">
        <w:rPr>
          <w:rStyle w:val="StyleUnderline"/>
          <w:highlight w:val="green"/>
        </w:rPr>
        <w:t>8 in 10</w:t>
      </w:r>
      <w:r w:rsidRPr="0088149F">
        <w:rPr>
          <w:rStyle w:val="StyleUnderline"/>
        </w:rPr>
        <w:t xml:space="preserve"> Americans </w:t>
      </w:r>
      <w:r w:rsidRPr="0088149F">
        <w:rPr>
          <w:rStyle w:val="StyleUnderline"/>
          <w:highlight w:val="green"/>
        </w:rPr>
        <w:t>believe the media can bring people together</w:t>
      </w:r>
      <w:r w:rsidRPr="0088149F">
        <w:rPr>
          <w:rStyle w:val="StyleUnderline"/>
        </w:rPr>
        <w:t xml:space="preserve"> and heal the nation’s political divides.</w:t>
      </w:r>
    </w:p>
    <w:p w14:paraId="642D42AB" w14:textId="77777777" w:rsidR="005C10EB" w:rsidRDefault="005C10EB" w:rsidP="005C10EB">
      <w:pPr>
        <w:rPr>
          <w:rFonts w:ascii="Times New Roman" w:hAnsi="Times New Roman" w:cs="Times New Roman"/>
          <w:sz w:val="24"/>
        </w:rPr>
      </w:pPr>
    </w:p>
    <w:p w14:paraId="37638EB6" w14:textId="77777777" w:rsidR="005C10EB" w:rsidRPr="002456B1" w:rsidRDefault="005C10EB" w:rsidP="005C10EB"/>
    <w:p w14:paraId="0166A7E0" w14:textId="77777777" w:rsidR="005C10EB" w:rsidRDefault="005C10EB" w:rsidP="005C10EB">
      <w:pPr>
        <w:pStyle w:val="Heading2"/>
      </w:pPr>
      <w:r>
        <w:lastRenderedPageBreak/>
        <w:t>Adv: Modeling</w:t>
      </w:r>
    </w:p>
    <w:p w14:paraId="5A42E1FD" w14:textId="1A4297CC" w:rsidR="005C10EB" w:rsidRPr="009B786F" w:rsidRDefault="005C10EB" w:rsidP="005C10EB">
      <w:pPr>
        <w:pStyle w:val="Heading4"/>
      </w:pPr>
      <w:r w:rsidRPr="009B786F">
        <w:t xml:space="preserve">Non-objective media </w:t>
      </w:r>
      <w:r w:rsidRPr="009B786F">
        <w:rPr>
          <w:u w:val="single"/>
        </w:rPr>
        <w:t>quantit</w:t>
      </w:r>
      <w:r>
        <w:rPr>
          <w:u w:val="single"/>
        </w:rPr>
        <w:t>at</w:t>
      </w:r>
      <w:r w:rsidRPr="009B786F">
        <w:rPr>
          <w:u w:val="single"/>
        </w:rPr>
        <w:t>ively</w:t>
      </w:r>
      <w:r w:rsidRPr="009B786F">
        <w:t xml:space="preserve"> sways and </w:t>
      </w:r>
      <w:r w:rsidRPr="009B786F">
        <w:rPr>
          <w:u w:val="single"/>
        </w:rPr>
        <w:t xml:space="preserve">undermines </w:t>
      </w:r>
      <w:r>
        <w:rPr>
          <w:u w:val="single"/>
        </w:rPr>
        <w:t xml:space="preserve">free </w:t>
      </w:r>
      <w:r w:rsidRPr="009B786F">
        <w:rPr>
          <w:u w:val="single"/>
        </w:rPr>
        <w:t>elections</w:t>
      </w:r>
    </w:p>
    <w:p w14:paraId="52E487CB" w14:textId="77777777" w:rsidR="005C10EB" w:rsidRDefault="005C10EB" w:rsidP="005C10EB">
      <w:r>
        <w:rPr>
          <w:rStyle w:val="Style13ptBold"/>
        </w:rPr>
        <w:t xml:space="preserve">Kaplan et al 07 </w:t>
      </w:r>
      <w:r>
        <w:t>(</w:t>
      </w:r>
      <w:proofErr w:type="spellStart"/>
      <w:r w:rsidRPr="009B786F">
        <w:t>DellaVigna</w:t>
      </w:r>
      <w:proofErr w:type="spellEnd"/>
      <w:r w:rsidRPr="009B786F">
        <w:t xml:space="preserve">, S., and E. Kaplan. “The Fox News Effect: Media Bias and Voting.” The Quarterly Journal of Economics, vol. 122, no. 3, 2007, pp. 1187–1234., </w:t>
      </w:r>
      <w:hyperlink r:id="rId9" w:history="1">
        <w:r w:rsidRPr="00826B58">
          <w:rPr>
            <w:rStyle w:val="Hyperlink"/>
          </w:rPr>
          <w:t>https://doi.org/10.1162/qjec.122.3.1187</w:t>
        </w:r>
      </w:hyperlink>
      <w:r w:rsidRPr="009B786F">
        <w:t>.</w:t>
      </w:r>
      <w:r>
        <w:t xml:space="preserve"> //</w:t>
      </w:r>
      <w:proofErr w:type="spellStart"/>
      <w:r>
        <w:t>chskk</w:t>
      </w:r>
      <w:proofErr w:type="spellEnd"/>
      <w:r>
        <w:t>)</w:t>
      </w:r>
    </w:p>
    <w:p w14:paraId="243A56BB" w14:textId="77777777" w:rsidR="005C10EB" w:rsidRPr="009B786F" w:rsidRDefault="005C10EB" w:rsidP="005C10EB">
      <w:r w:rsidRPr="009B786F">
        <w:t>-</w:t>
      </w:r>
      <w:r w:rsidRPr="009B786F">
        <w:rPr>
          <w:sz w:val="14"/>
          <w:szCs w:val="14"/>
        </w:rPr>
        <w:t xml:space="preserve">this card </w:t>
      </w:r>
      <w:proofErr w:type="spellStart"/>
      <w:r w:rsidRPr="009B786F">
        <w:rPr>
          <w:sz w:val="14"/>
          <w:szCs w:val="14"/>
        </w:rPr>
        <w:t>lowk</w:t>
      </w:r>
      <w:proofErr w:type="spellEnd"/>
      <w:r w:rsidRPr="009B786F">
        <w:rPr>
          <w:sz w:val="14"/>
          <w:szCs w:val="14"/>
        </w:rPr>
        <w:t xml:space="preserve"> sucks find a better link card</w:t>
      </w:r>
    </w:p>
    <w:p w14:paraId="6D1E118F" w14:textId="77777777" w:rsidR="005C10EB" w:rsidRPr="009B786F" w:rsidRDefault="005C10EB" w:rsidP="005C10EB">
      <w:pPr>
        <w:rPr>
          <w:sz w:val="12"/>
        </w:rPr>
      </w:pPr>
      <w:r w:rsidRPr="009B786F">
        <w:rPr>
          <w:sz w:val="12"/>
        </w:rPr>
        <w:t xml:space="preserve">Next, we come to the main analysis. We </w:t>
      </w:r>
      <w:r w:rsidRPr="009B786F">
        <w:rPr>
          <w:rStyle w:val="Emphasis"/>
          <w:highlight w:val="green"/>
        </w:rPr>
        <w:t>consider the impact of the entry of</w:t>
      </w:r>
      <w:r w:rsidRPr="009B786F">
        <w:rPr>
          <w:rStyle w:val="Emphasis"/>
        </w:rPr>
        <w:t xml:space="preserve"> </w:t>
      </w:r>
      <w:r w:rsidRPr="009B786F">
        <w:rPr>
          <w:sz w:val="12"/>
        </w:rPr>
        <w:t xml:space="preserve">the </w:t>
      </w:r>
      <w:r w:rsidRPr="009B786F">
        <w:rPr>
          <w:rStyle w:val="Emphasis"/>
          <w:highlight w:val="green"/>
        </w:rPr>
        <w:t>Fox News</w:t>
      </w:r>
      <w:r w:rsidRPr="009B786F">
        <w:rPr>
          <w:sz w:val="12"/>
        </w:rPr>
        <w:t xml:space="preserve"> Channel on the change in the Republican vote share between 1996 and 2000 at the town level, conditional on the control variables described. This strategy exploits the timing of the entry. By the November 1996 elections, the Fox News Channel had been launched in only a few markets; even in those markets, the launch was only one month before the elections. By the November 2000 elections, the channel had an audience that was smaller than, but nonetheless comparable to, that of CNN. We </w:t>
      </w:r>
      <w:r w:rsidRPr="009B786F">
        <w:rPr>
          <w:rStyle w:val="Emphasis"/>
          <w:highlight w:val="green"/>
        </w:rPr>
        <w:t>compare the change in Republican vote share</w:t>
      </w:r>
      <w:r w:rsidRPr="009B786F">
        <w:rPr>
          <w:sz w:val="12"/>
        </w:rPr>
        <w:t xml:space="preserve"> </w:t>
      </w:r>
      <w:r w:rsidRPr="009B786F">
        <w:rPr>
          <w:rStyle w:val="Emphasis"/>
          <w:highlight w:val="green"/>
        </w:rPr>
        <w:t>between 1996 and 2000 for towns with</w:t>
      </w:r>
      <w:r w:rsidRPr="009B786F">
        <w:rPr>
          <w:sz w:val="12"/>
        </w:rPr>
        <w:t xml:space="preserve"> the </w:t>
      </w:r>
      <w:r w:rsidRPr="009B786F">
        <w:rPr>
          <w:rStyle w:val="Emphasis"/>
          <w:highlight w:val="green"/>
        </w:rPr>
        <w:t>Fox News</w:t>
      </w:r>
      <w:r w:rsidRPr="009B786F">
        <w:rPr>
          <w:sz w:val="12"/>
        </w:rPr>
        <w:t xml:space="preserve"> Channel in 2000 </w:t>
      </w:r>
      <w:r w:rsidRPr="009B786F">
        <w:rPr>
          <w:rStyle w:val="Emphasis"/>
          <w:highlight w:val="green"/>
        </w:rPr>
        <w:t>and</w:t>
      </w:r>
      <w:r w:rsidRPr="009B786F">
        <w:rPr>
          <w:rStyle w:val="Emphasis"/>
        </w:rPr>
        <w:t xml:space="preserve"> </w:t>
      </w:r>
      <w:r w:rsidRPr="009B786F">
        <w:rPr>
          <w:sz w:val="12"/>
        </w:rPr>
        <w:t xml:space="preserve">towns </w:t>
      </w:r>
      <w:r w:rsidRPr="009B786F">
        <w:rPr>
          <w:rStyle w:val="Emphasis"/>
          <w:highlight w:val="green"/>
        </w:rPr>
        <w:t>without</w:t>
      </w:r>
      <w:r w:rsidRPr="009B786F">
        <w:rPr>
          <w:rStyle w:val="Emphasis"/>
        </w:rPr>
        <w:t xml:space="preserve"> </w:t>
      </w:r>
      <w:r w:rsidRPr="009B786F">
        <w:rPr>
          <w:sz w:val="12"/>
        </w:rPr>
        <w:t xml:space="preserve">the channel in 2000, weighting for number of voters. This uses a standard differences-in-differences methodology in that it compares the change over time (fi </w:t>
      </w:r>
      <w:proofErr w:type="spellStart"/>
      <w:r w:rsidRPr="009B786F">
        <w:rPr>
          <w:sz w:val="12"/>
        </w:rPr>
        <w:t>rst</w:t>
      </w:r>
      <w:proofErr w:type="spellEnd"/>
      <w:r w:rsidRPr="009B786F">
        <w:rPr>
          <w:sz w:val="12"/>
        </w:rPr>
        <w:t xml:space="preserve"> difference) for the towns with the Fox News Channel versus 90 Stefano </w:t>
      </w:r>
      <w:proofErr w:type="spellStart"/>
      <w:r w:rsidRPr="009B786F">
        <w:rPr>
          <w:sz w:val="12"/>
        </w:rPr>
        <w:t>DellaVigna</w:t>
      </w:r>
      <w:proofErr w:type="spellEnd"/>
      <w:r w:rsidRPr="009B786F">
        <w:rPr>
          <w:sz w:val="12"/>
        </w:rPr>
        <w:t xml:space="preserve"> and Ethan Kaplan the towns without (second difference). This tests </w:t>
      </w:r>
      <w:proofErr w:type="gramStart"/>
      <w:r w:rsidRPr="009B786F">
        <w:rPr>
          <w:sz w:val="12"/>
        </w:rPr>
        <w:t>whether or not</w:t>
      </w:r>
      <w:proofErr w:type="gramEnd"/>
      <w:r w:rsidRPr="009B786F">
        <w:rPr>
          <w:sz w:val="12"/>
        </w:rPr>
        <w:t xml:space="preserve"> exposure to the </w:t>
      </w:r>
      <w:proofErr w:type="spellStart"/>
      <w:r w:rsidRPr="009B786F">
        <w:rPr>
          <w:sz w:val="12"/>
        </w:rPr>
        <w:t>channell</w:t>
      </w:r>
      <w:proofErr w:type="spellEnd"/>
      <w:r w:rsidRPr="009B786F">
        <w:rPr>
          <w:sz w:val="12"/>
        </w:rPr>
        <w:t xml:space="preserve">, and more in general to politically biased media, leads to persuasion. The results are reported in Table 6.2, column one. Formally, we estimate the </w:t>
      </w:r>
      <w:proofErr w:type="spellStart"/>
      <w:r w:rsidRPr="009B786F">
        <w:rPr>
          <w:sz w:val="12"/>
        </w:rPr>
        <w:t>specifi</w:t>
      </w:r>
      <w:proofErr w:type="spellEnd"/>
      <w:r w:rsidRPr="009B786F">
        <w:rPr>
          <w:sz w:val="12"/>
        </w:rPr>
        <w:t xml:space="preserve"> cation as follows: </w:t>
      </w:r>
      <w:proofErr w:type="spellStart"/>
      <w:r w:rsidRPr="009B786F">
        <w:rPr>
          <w:sz w:val="12"/>
        </w:rPr>
        <w:t>vv</w:t>
      </w:r>
      <w:proofErr w:type="spellEnd"/>
      <w:r w:rsidRPr="009B786F">
        <w:rPr>
          <w:sz w:val="12"/>
        </w:rPr>
        <w:t xml:space="preserve"> d k R k R F k FOX ,2000 es ,</w:t>
      </w:r>
      <w:proofErr w:type="gramStart"/>
      <w:r w:rsidRPr="009B786F">
        <w:rPr>
          <w:sz w:val="12"/>
        </w:rPr>
        <w:t>1996 ,</w:t>
      </w:r>
      <w:proofErr w:type="spellStart"/>
      <w:r w:rsidRPr="009B786F">
        <w:rPr>
          <w:sz w:val="12"/>
        </w:rPr>
        <w:t>Pr</w:t>
      </w:r>
      <w:proofErr w:type="spellEnd"/>
      <w:proofErr w:type="gramEnd"/>
      <w:r w:rsidRPr="009B786F">
        <w:rPr>
          <w:sz w:val="12"/>
        </w:rPr>
        <w:t xml:space="preserve"> ,Pres , − =+ + α β 2000 </w:t>
      </w:r>
      <w:proofErr w:type="spellStart"/>
      <w:r w:rsidRPr="009B786F">
        <w:rPr>
          <w:sz w:val="12"/>
        </w:rPr>
        <w:t>ΓXkgk</w:t>
      </w:r>
      <w:proofErr w:type="spellEnd"/>
      <w:r w:rsidRPr="009B786F">
        <w:rPr>
          <w:sz w:val="12"/>
        </w:rPr>
        <w:t xml:space="preserve"> + + η ε (4.1) where v </w:t>
      </w:r>
      <w:proofErr w:type="spellStart"/>
      <w:r w:rsidRPr="009B786F">
        <w:rPr>
          <w:sz w:val="12"/>
        </w:rPr>
        <w:t>v</w:t>
      </w:r>
      <w:proofErr w:type="spellEnd"/>
      <w:r w:rsidRPr="009B786F">
        <w:rPr>
          <w:sz w:val="12"/>
        </w:rPr>
        <w:t xml:space="preserve"> k R k R ,2000 es ,1996 ,</w:t>
      </w:r>
      <w:proofErr w:type="spellStart"/>
      <w:r w:rsidRPr="009B786F">
        <w:rPr>
          <w:sz w:val="12"/>
        </w:rPr>
        <w:t>Pr</w:t>
      </w:r>
      <w:proofErr w:type="spellEnd"/>
      <w:r w:rsidRPr="009B786F">
        <w:rPr>
          <w:sz w:val="12"/>
        </w:rPr>
        <w:t xml:space="preserve"> ,Pres − denotes the change in the two-party Republican vote </w:t>
      </w:r>
      <w:proofErr w:type="spellStart"/>
      <w:r w:rsidRPr="009B786F">
        <w:rPr>
          <w:sz w:val="12"/>
        </w:rPr>
        <w:t>sharebetween</w:t>
      </w:r>
      <w:proofErr w:type="spellEnd"/>
      <w:r w:rsidRPr="009B786F">
        <w:rPr>
          <w:sz w:val="12"/>
        </w:rPr>
        <w:t xml:space="preserve"> the year 1996 and the year 2000. The set of controls </w:t>
      </w:r>
      <w:proofErr w:type="spellStart"/>
      <w:r w:rsidRPr="009B786F">
        <w:rPr>
          <w:sz w:val="12"/>
        </w:rPr>
        <w:t>Xk</w:t>
      </w:r>
      <w:proofErr w:type="spellEnd"/>
      <w:r w:rsidRPr="009B786F">
        <w:rPr>
          <w:sz w:val="12"/>
        </w:rPr>
        <w:t xml:space="preserve"> includes town-level demographic variables from the 1990 and 2000 U.S. Census, as well as controls for features of the cable system in the town (number of channels provided and in the number of potential subscribers). In addition, the </w:t>
      </w:r>
      <w:proofErr w:type="spellStart"/>
      <w:r w:rsidRPr="009B786F">
        <w:rPr>
          <w:sz w:val="12"/>
        </w:rPr>
        <w:t>specifi</w:t>
      </w:r>
      <w:proofErr w:type="spellEnd"/>
      <w:r w:rsidRPr="009B786F">
        <w:rPr>
          <w:sz w:val="12"/>
        </w:rPr>
        <w:t xml:space="preserve"> cation includes a set of geographical fi </w:t>
      </w:r>
      <w:proofErr w:type="spellStart"/>
      <w:r w:rsidRPr="009B786F">
        <w:rPr>
          <w:sz w:val="12"/>
        </w:rPr>
        <w:t>xed</w:t>
      </w:r>
      <w:proofErr w:type="spellEnd"/>
      <w:r w:rsidRPr="009B786F">
        <w:rPr>
          <w:sz w:val="12"/>
        </w:rPr>
        <w:t xml:space="preserve"> effects hg, at the U.S. congressional district level in panel A and at the county level in panel B. The fi </w:t>
      </w:r>
      <w:proofErr w:type="spellStart"/>
      <w:r w:rsidRPr="009B786F">
        <w:rPr>
          <w:sz w:val="12"/>
        </w:rPr>
        <w:t>xed</w:t>
      </w:r>
      <w:proofErr w:type="spellEnd"/>
      <w:r w:rsidRPr="009B786F">
        <w:rPr>
          <w:sz w:val="12"/>
        </w:rPr>
        <w:t xml:space="preserve"> effects and the control help to ensure the comparability of towns with and without the Fox News Channel. In the specification with district fixed effects, we compare towns in the same congressional district, served by cable companies with similar features, and with similar demographics. In the specification with county fixed </w:t>
      </w:r>
      <w:proofErr w:type="gramStart"/>
      <w:r w:rsidRPr="009B786F">
        <w:rPr>
          <w:sz w:val="12"/>
        </w:rPr>
        <w:t>effects</w:t>
      </w:r>
      <w:proofErr w:type="gramEnd"/>
      <w:r w:rsidRPr="009B786F">
        <w:rPr>
          <w:sz w:val="12"/>
        </w:rPr>
        <w:t xml:space="preserve"> we make the same comparison for towns within a county. Geographic neighbors are more likely to be comparable</w:t>
      </w:r>
      <w:proofErr w:type="gramStart"/>
      <w:r w:rsidRPr="009B786F">
        <w:rPr>
          <w:sz w:val="12"/>
        </w:rPr>
        <w:t>, in particular, if</w:t>
      </w:r>
      <w:proofErr w:type="gramEnd"/>
      <w:r w:rsidRPr="009B786F">
        <w:rPr>
          <w:sz w:val="12"/>
        </w:rPr>
        <w:t xml:space="preserve"> they share similar demographics and cable system features. </w:t>
      </w:r>
      <w:r w:rsidRPr="009B786F">
        <w:rPr>
          <w:rStyle w:val="Emphasis"/>
          <w:highlight w:val="green"/>
        </w:rPr>
        <w:t>Our main finding is</w:t>
      </w:r>
      <w:r w:rsidRPr="009B786F">
        <w:rPr>
          <w:sz w:val="12"/>
        </w:rPr>
        <w:t xml:space="preserve"> that the </w:t>
      </w:r>
      <w:r w:rsidRPr="009B786F">
        <w:rPr>
          <w:rStyle w:val="Emphasis"/>
          <w:highlight w:val="green"/>
        </w:rPr>
        <w:t>Fox News</w:t>
      </w:r>
      <w:r w:rsidRPr="009B786F">
        <w:rPr>
          <w:sz w:val="12"/>
        </w:rPr>
        <w:t xml:space="preserve"> Channel </w:t>
      </w:r>
      <w:r w:rsidRPr="009B786F">
        <w:rPr>
          <w:rStyle w:val="Emphasis"/>
          <w:highlight w:val="green"/>
        </w:rPr>
        <w:t>had a significant impact on the 2000 elections</w:t>
      </w:r>
      <w:r w:rsidRPr="009B786F">
        <w:rPr>
          <w:sz w:val="12"/>
        </w:rPr>
        <w:t xml:space="preserve">. The entry increased the Republican vote share in presidential elections by 0.4 percentage points with district fi ed effects (panel A) or 0.7 percentage points with county fixed effects (panel B). The difference between the specifications with congressional district (panel A) and county fi </w:t>
      </w:r>
      <w:proofErr w:type="spellStart"/>
      <w:r w:rsidRPr="009B786F">
        <w:rPr>
          <w:sz w:val="12"/>
        </w:rPr>
        <w:t>xed</w:t>
      </w:r>
      <w:proofErr w:type="spellEnd"/>
      <w:r w:rsidRPr="009B786F">
        <w:rPr>
          <w:sz w:val="12"/>
        </w:rPr>
        <w:t xml:space="preserve"> effects (panel B) </w:t>
      </w:r>
      <w:proofErr w:type="spellStart"/>
      <w:r w:rsidRPr="009B786F">
        <w:rPr>
          <w:sz w:val="12"/>
        </w:rPr>
        <w:t>refl</w:t>
      </w:r>
      <w:proofErr w:type="spellEnd"/>
      <w:r w:rsidRPr="009B786F">
        <w:rPr>
          <w:sz w:val="12"/>
        </w:rPr>
        <w:t xml:space="preserve"> </w:t>
      </w:r>
      <w:proofErr w:type="spellStart"/>
      <w:r w:rsidRPr="009B786F">
        <w:rPr>
          <w:sz w:val="12"/>
        </w:rPr>
        <w:t>ect</w:t>
      </w:r>
      <w:proofErr w:type="spellEnd"/>
      <w:r w:rsidRPr="009B786F">
        <w:rPr>
          <w:sz w:val="12"/>
        </w:rPr>
        <w:t xml:space="preserve"> different geographic comparisons. In both </w:t>
      </w:r>
      <w:proofErr w:type="spellStart"/>
      <w:r w:rsidRPr="009B786F">
        <w:rPr>
          <w:sz w:val="12"/>
        </w:rPr>
        <w:t>specifi</w:t>
      </w:r>
      <w:proofErr w:type="spellEnd"/>
      <w:r w:rsidRPr="009B786F">
        <w:rPr>
          <w:sz w:val="12"/>
        </w:rPr>
        <w:t xml:space="preserve"> cations, the result is statistically </w:t>
      </w:r>
      <w:proofErr w:type="spellStart"/>
      <w:r w:rsidRPr="009B786F">
        <w:rPr>
          <w:sz w:val="12"/>
        </w:rPr>
        <w:t>signifi</w:t>
      </w:r>
      <w:proofErr w:type="spellEnd"/>
      <w:r w:rsidRPr="009B786F">
        <w:rPr>
          <w:sz w:val="12"/>
        </w:rPr>
        <w:t xml:space="preserve"> </w:t>
      </w:r>
      <w:proofErr w:type="gramStart"/>
      <w:r w:rsidRPr="009B786F">
        <w:rPr>
          <w:sz w:val="12"/>
        </w:rPr>
        <w:t>cant</w:t>
      </w:r>
      <w:proofErr w:type="gramEnd"/>
      <w:r w:rsidRPr="009B786F">
        <w:rPr>
          <w:sz w:val="12"/>
        </w:rPr>
        <w:t xml:space="preserve"> and robust to a variety of alternative </w:t>
      </w:r>
      <w:proofErr w:type="spellStart"/>
      <w:r w:rsidRPr="009B786F">
        <w:rPr>
          <w:sz w:val="12"/>
        </w:rPr>
        <w:t>specifi</w:t>
      </w:r>
      <w:proofErr w:type="spellEnd"/>
      <w:r w:rsidRPr="009B786F">
        <w:rPr>
          <w:sz w:val="12"/>
        </w:rPr>
        <w:t xml:space="preserve"> cations, alternative samples, and placebo </w:t>
      </w:r>
      <w:proofErr w:type="spellStart"/>
      <w:r w:rsidRPr="009B786F">
        <w:rPr>
          <w:sz w:val="12"/>
        </w:rPr>
        <w:t>specifi</w:t>
      </w:r>
      <w:proofErr w:type="spellEnd"/>
      <w:r w:rsidRPr="009B786F">
        <w:rPr>
          <w:sz w:val="12"/>
        </w:rPr>
        <w:t xml:space="preserve"> cations, documented in </w:t>
      </w:r>
      <w:proofErr w:type="spellStart"/>
      <w:r w:rsidRPr="009B786F">
        <w:rPr>
          <w:sz w:val="12"/>
        </w:rPr>
        <w:t>DellaVigna</w:t>
      </w:r>
      <w:proofErr w:type="spellEnd"/>
      <w:r w:rsidRPr="009B786F">
        <w:rPr>
          <w:sz w:val="12"/>
        </w:rPr>
        <w:t xml:space="preserve"> and Kaplan (2007). Column two in table 6.2 presents one such robustness check: We obtain very similar results if we control for the vote share in 1996, v k R ,</w:t>
      </w:r>
      <w:proofErr w:type="gramStart"/>
      <w:r w:rsidRPr="009B786F">
        <w:rPr>
          <w:sz w:val="12"/>
        </w:rPr>
        <w:t>1996 ,Pres</w:t>
      </w:r>
      <w:proofErr w:type="gramEnd"/>
      <w:r w:rsidRPr="009B786F">
        <w:rPr>
          <w:sz w:val="12"/>
        </w:rPr>
        <w:t xml:space="preserve"> , instead of taking the fi </w:t>
      </w:r>
      <w:proofErr w:type="spellStart"/>
      <w:r w:rsidRPr="009B786F">
        <w:rPr>
          <w:sz w:val="12"/>
        </w:rPr>
        <w:t>rst</w:t>
      </w:r>
      <w:proofErr w:type="spellEnd"/>
      <w:r w:rsidRPr="009B786F">
        <w:rPr>
          <w:sz w:val="12"/>
        </w:rPr>
        <w:t xml:space="preserve"> difference as in (4.1). Altogether, these </w:t>
      </w:r>
      <w:r w:rsidRPr="009B786F">
        <w:rPr>
          <w:rStyle w:val="Emphasis"/>
          <w:highlight w:val="green"/>
        </w:rPr>
        <w:t>results imply that exposure to the media shifted people’s voting in the direction of the media content</w:t>
      </w:r>
      <w:r w:rsidRPr="009B786F">
        <w:rPr>
          <w:sz w:val="12"/>
        </w:rPr>
        <w:t xml:space="preserve">. </w:t>
      </w:r>
      <w:r w:rsidRPr="009B786F">
        <w:rPr>
          <w:rStyle w:val="Emphasis"/>
          <w:highlight w:val="green"/>
        </w:rPr>
        <w:t>How large is this effect</w:t>
      </w:r>
      <w:r w:rsidRPr="009B786F">
        <w:rPr>
          <w:sz w:val="12"/>
        </w:rPr>
        <w:t xml:space="preserve"> of the media? Since the Fox News Channel was available in 2000 in about 35 percent of households, the impact is estimated to be 0.15 to 0.2 percentage points, or approximately </w:t>
      </w:r>
      <w:r w:rsidRPr="009B786F">
        <w:rPr>
          <w:rStyle w:val="Emphasis"/>
          <w:highlight w:val="green"/>
        </w:rPr>
        <w:t>200,000 votes</w:t>
      </w:r>
      <w:r w:rsidRPr="009B786F">
        <w:rPr>
          <w:sz w:val="12"/>
        </w:rPr>
        <w:t xml:space="preserve"> nationwide. While this vote shift is small compared to the nationwide shift toward the Republicans of 3.5 percentage points between 1996 and 2000, </w:t>
      </w:r>
      <w:r w:rsidRPr="009B786F">
        <w:rPr>
          <w:rStyle w:val="Emphasis"/>
          <w:highlight w:val="green"/>
        </w:rPr>
        <w:t>it is</w:t>
      </w:r>
      <w:r w:rsidRPr="009B786F">
        <w:rPr>
          <w:sz w:val="12"/>
        </w:rPr>
        <w:t xml:space="preserve"> </w:t>
      </w:r>
      <w:r w:rsidRPr="009B786F">
        <w:rPr>
          <w:rStyle w:val="Emphasis"/>
          <w:highlight w:val="green"/>
        </w:rPr>
        <w:t>still likely to have been decisive in the close 2000</w:t>
      </w:r>
      <w:r w:rsidRPr="009B786F">
        <w:rPr>
          <w:rStyle w:val="Emphasis"/>
        </w:rPr>
        <w:t xml:space="preserve"> </w:t>
      </w:r>
      <w:r w:rsidRPr="009B786F">
        <w:rPr>
          <w:sz w:val="12"/>
        </w:rPr>
        <w:t xml:space="preserve">presidential </w:t>
      </w:r>
      <w:r w:rsidRPr="009B786F">
        <w:rPr>
          <w:rStyle w:val="Emphasis"/>
          <w:highlight w:val="green"/>
        </w:rPr>
        <w:t>elections.</w:t>
      </w:r>
      <w:r w:rsidRPr="009B786F">
        <w:rPr>
          <w:sz w:val="12"/>
        </w:rPr>
        <w:t xml:space="preserve"> Moreover</w:t>
      </w:r>
      <w:r w:rsidRPr="009B786F">
        <w:rPr>
          <w:rStyle w:val="Emphasis"/>
          <w:highlight w:val="green"/>
        </w:rPr>
        <w:t>, this impact may become larger</w:t>
      </w:r>
      <w:r w:rsidRPr="009B786F">
        <w:rPr>
          <w:rStyle w:val="Emphasis"/>
        </w:rPr>
        <w:t xml:space="preserve"> </w:t>
      </w:r>
      <w:r w:rsidRPr="009B786F">
        <w:rPr>
          <w:sz w:val="12"/>
        </w:rPr>
        <w:t xml:space="preserve">over time </w:t>
      </w:r>
      <w:r w:rsidRPr="009B786F">
        <w:rPr>
          <w:rStyle w:val="Emphasis"/>
          <w:highlight w:val="green"/>
        </w:rPr>
        <w:t>as the channel’s audience and diffusion grow</w:t>
      </w:r>
      <w:r w:rsidRPr="009B786F">
        <w:rPr>
          <w:sz w:val="12"/>
        </w:rPr>
        <w:t>.</w:t>
      </w:r>
    </w:p>
    <w:p w14:paraId="35947BAF" w14:textId="77777777" w:rsidR="005C10EB" w:rsidRDefault="005C10EB" w:rsidP="005C10EB">
      <w:pPr>
        <w:rPr>
          <w:sz w:val="12"/>
        </w:rPr>
      </w:pPr>
    </w:p>
    <w:p w14:paraId="1C59AF3C" w14:textId="77777777" w:rsidR="005C10EB" w:rsidRDefault="005C10EB" w:rsidP="005C10EB">
      <w:pPr>
        <w:pStyle w:val="Heading4"/>
      </w:pPr>
      <w:r w:rsidRPr="009B786F">
        <w:rPr>
          <w:u w:val="single"/>
        </w:rPr>
        <w:t xml:space="preserve">Flawed </w:t>
      </w:r>
      <w:r w:rsidRPr="009B786F">
        <w:t xml:space="preserve">elections </w:t>
      </w:r>
      <w:r w:rsidRPr="009B786F">
        <w:rPr>
          <w:u w:val="single"/>
        </w:rPr>
        <w:t>undermine</w:t>
      </w:r>
      <w:r>
        <w:t xml:space="preserve"> international modeling and larger democratic norms</w:t>
      </w:r>
    </w:p>
    <w:p w14:paraId="37A44F4A" w14:textId="77777777" w:rsidR="005C10EB" w:rsidRPr="0064442F" w:rsidRDefault="005C10EB" w:rsidP="005C10EB">
      <w:pPr>
        <w:rPr>
          <w:sz w:val="18"/>
          <w:szCs w:val="20"/>
        </w:rPr>
      </w:pPr>
      <w:r w:rsidRPr="0064442F">
        <w:rPr>
          <w:rStyle w:val="Style13ptBold"/>
        </w:rPr>
        <w:t>Annan et al. 12</w:t>
      </w:r>
      <w:r>
        <w:t xml:space="preserve"> </w:t>
      </w:r>
      <w:proofErr w:type="spellStart"/>
      <w:r w:rsidRPr="0064442F">
        <w:rPr>
          <w:sz w:val="18"/>
          <w:szCs w:val="20"/>
        </w:rPr>
        <w:t>Mr</w:t>
      </w:r>
      <w:proofErr w:type="spellEnd"/>
      <w:r w:rsidRPr="0064442F">
        <w:rPr>
          <w:sz w:val="18"/>
          <w:szCs w:val="20"/>
        </w:rPr>
        <w:t xml:space="preserve"> Kofi A. Annan (Former Secretary-General of the UN, and President of the Kofi Annan Foundation), H.E. Dr Ernesto Zedillo Ponce de </w:t>
      </w:r>
      <w:proofErr w:type="spellStart"/>
      <w:r w:rsidRPr="0064442F">
        <w:rPr>
          <w:sz w:val="18"/>
          <w:szCs w:val="20"/>
        </w:rPr>
        <w:t>León</w:t>
      </w:r>
      <w:proofErr w:type="spellEnd"/>
      <w:r w:rsidRPr="0064442F">
        <w:rPr>
          <w:sz w:val="18"/>
          <w:szCs w:val="20"/>
        </w:rPr>
        <w:t xml:space="preserve"> (Former President of Mexico, Frederick </w:t>
      </w:r>
      <w:proofErr w:type="spellStart"/>
      <w:r w:rsidRPr="0064442F">
        <w:rPr>
          <w:sz w:val="18"/>
          <w:szCs w:val="20"/>
        </w:rPr>
        <w:t>Iseman</w:t>
      </w:r>
      <w:proofErr w:type="spellEnd"/>
      <w:r w:rsidRPr="0064442F">
        <w:rPr>
          <w:sz w:val="18"/>
          <w:szCs w:val="20"/>
        </w:rPr>
        <w:t xml:space="preserve"> ‘74 Director, the Yale Center for the Study of Globalization), H.E. </w:t>
      </w:r>
      <w:proofErr w:type="spellStart"/>
      <w:r w:rsidRPr="0064442F">
        <w:rPr>
          <w:sz w:val="18"/>
          <w:szCs w:val="20"/>
        </w:rPr>
        <w:t>Mr</w:t>
      </w:r>
      <w:proofErr w:type="spellEnd"/>
      <w:r w:rsidRPr="0064442F">
        <w:rPr>
          <w:sz w:val="18"/>
          <w:szCs w:val="20"/>
        </w:rPr>
        <w:t xml:space="preserve"> </w:t>
      </w:r>
      <w:proofErr w:type="spellStart"/>
      <w:r w:rsidRPr="0064442F">
        <w:rPr>
          <w:sz w:val="18"/>
          <w:szCs w:val="20"/>
        </w:rPr>
        <w:t>Martti</w:t>
      </w:r>
      <w:proofErr w:type="spellEnd"/>
      <w:r w:rsidRPr="0064442F">
        <w:rPr>
          <w:sz w:val="18"/>
          <w:szCs w:val="20"/>
        </w:rPr>
        <w:t xml:space="preserve"> </w:t>
      </w:r>
      <w:proofErr w:type="spellStart"/>
      <w:r w:rsidRPr="0064442F">
        <w:rPr>
          <w:sz w:val="18"/>
          <w:szCs w:val="20"/>
        </w:rPr>
        <w:t>Ahtisaari</w:t>
      </w:r>
      <w:proofErr w:type="spellEnd"/>
      <w:r w:rsidRPr="0064442F">
        <w:rPr>
          <w:sz w:val="18"/>
          <w:szCs w:val="20"/>
        </w:rPr>
        <w:t xml:space="preserve"> (Former President of the Republic of Finland), Dr Madeleine K. Albright (Former US Secretary of State and Chairman of the National Democratic Institute (NDI)), </w:t>
      </w:r>
      <w:proofErr w:type="spellStart"/>
      <w:r w:rsidRPr="0064442F">
        <w:rPr>
          <w:sz w:val="18"/>
          <w:szCs w:val="20"/>
        </w:rPr>
        <w:t>Ms</w:t>
      </w:r>
      <w:proofErr w:type="spellEnd"/>
      <w:r w:rsidRPr="0064442F">
        <w:rPr>
          <w:sz w:val="18"/>
          <w:szCs w:val="20"/>
        </w:rPr>
        <w:t xml:space="preserve"> Louise </w:t>
      </w:r>
      <w:proofErr w:type="spellStart"/>
      <w:r w:rsidRPr="0064442F">
        <w:rPr>
          <w:sz w:val="18"/>
          <w:szCs w:val="20"/>
        </w:rPr>
        <w:t>Arbour</w:t>
      </w:r>
      <w:proofErr w:type="spellEnd"/>
      <w:r w:rsidRPr="0064442F">
        <w:rPr>
          <w:sz w:val="18"/>
          <w:szCs w:val="20"/>
        </w:rPr>
        <w:t xml:space="preserve"> (President and Chief Executive Officer of the International Crisis Group), </w:t>
      </w:r>
      <w:proofErr w:type="spellStart"/>
      <w:r w:rsidRPr="0064442F">
        <w:rPr>
          <w:sz w:val="18"/>
          <w:szCs w:val="20"/>
        </w:rPr>
        <w:t>Mr</w:t>
      </w:r>
      <w:proofErr w:type="spellEnd"/>
      <w:r w:rsidRPr="0064442F">
        <w:rPr>
          <w:sz w:val="18"/>
          <w:szCs w:val="20"/>
        </w:rPr>
        <w:t xml:space="preserve"> Vidar </w:t>
      </w:r>
      <w:proofErr w:type="spellStart"/>
      <w:r w:rsidRPr="0064442F">
        <w:rPr>
          <w:sz w:val="18"/>
          <w:szCs w:val="20"/>
        </w:rPr>
        <w:t>Helgesen</w:t>
      </w:r>
      <w:proofErr w:type="spellEnd"/>
      <w:r w:rsidRPr="0064442F">
        <w:rPr>
          <w:sz w:val="18"/>
          <w:szCs w:val="20"/>
        </w:rPr>
        <w:t xml:space="preserve"> (Secretary-General of the International Institute for Democracy and Electoral Assistance (International IDEA)), Dr Rima Khalaf </w:t>
      </w:r>
      <w:proofErr w:type="spellStart"/>
      <w:r w:rsidRPr="0064442F">
        <w:rPr>
          <w:sz w:val="18"/>
          <w:szCs w:val="20"/>
        </w:rPr>
        <w:t>Hunaidi</w:t>
      </w:r>
      <w:proofErr w:type="spellEnd"/>
      <w:r w:rsidRPr="0064442F">
        <w:rPr>
          <w:sz w:val="18"/>
          <w:szCs w:val="20"/>
        </w:rPr>
        <w:t xml:space="preserve"> (Under-Secretary-General and Executive Secretary of the UN Economic and Social Commission for Western Asia (UN ESCWA)), H.E. Dr Festus </w:t>
      </w:r>
      <w:proofErr w:type="spellStart"/>
      <w:r w:rsidRPr="0064442F">
        <w:rPr>
          <w:sz w:val="18"/>
          <w:szCs w:val="20"/>
        </w:rPr>
        <w:t>Mogae</w:t>
      </w:r>
      <w:proofErr w:type="spellEnd"/>
      <w:r w:rsidRPr="0064442F">
        <w:rPr>
          <w:sz w:val="18"/>
          <w:szCs w:val="20"/>
        </w:rPr>
        <w:t xml:space="preserve"> (Former President of Botswana), Professor Amartya Sen (Professor of Economics, Harvard University), Dr Javier Solana (Former Secretary General of the Council of the European Union), H.E. Prof Dr Vaira (Former President of the Republic of Latvia), H.E. Dr N. Hassan </w:t>
      </w:r>
      <w:proofErr w:type="spellStart"/>
      <w:r w:rsidRPr="0064442F">
        <w:rPr>
          <w:sz w:val="18"/>
          <w:szCs w:val="20"/>
        </w:rPr>
        <w:t>Wirajuda</w:t>
      </w:r>
      <w:proofErr w:type="spellEnd"/>
      <w:r w:rsidRPr="0064442F">
        <w:rPr>
          <w:sz w:val="18"/>
          <w:szCs w:val="20"/>
        </w:rPr>
        <w:t xml:space="preserve"> (Former Foreign Minister, and Member of the Council of Presidential Advisors of the Republic of Indonesia), September 2012, “ Deepening Democracy: A Strategy for Improving the Integrity of Elections Worldwide,” Global </w:t>
      </w:r>
      <w:proofErr w:type="spellStart"/>
      <w:r w:rsidRPr="0064442F">
        <w:rPr>
          <w:sz w:val="18"/>
          <w:szCs w:val="20"/>
        </w:rPr>
        <w:t>Comission</w:t>
      </w:r>
      <w:proofErr w:type="spellEnd"/>
      <w:r w:rsidRPr="0064442F">
        <w:rPr>
          <w:sz w:val="18"/>
          <w:szCs w:val="20"/>
        </w:rPr>
        <w:t xml:space="preserve"> on Elections, Democracy, &amp; Security, </w:t>
      </w:r>
      <w:hyperlink r:id="rId10" w:history="1">
        <w:r w:rsidRPr="0064442F">
          <w:rPr>
            <w:rStyle w:val="Hyperlink"/>
            <w:sz w:val="18"/>
            <w:szCs w:val="20"/>
          </w:rPr>
          <w:t>http://www.operationspaix.net/DATA/DOCUMENT/7358~v~The_Report_Of_The_Global_Commission_on_Elections_Democracy___Security__septembre_2012_.pd</w:t>
        </w:r>
      </w:hyperlink>
      <w:r w:rsidRPr="0064442F">
        <w:rPr>
          <w:sz w:val="18"/>
          <w:szCs w:val="20"/>
        </w:rPr>
        <w:t>, SJBE</w:t>
      </w:r>
    </w:p>
    <w:p w14:paraId="35829017" w14:textId="77777777" w:rsidR="005C10EB" w:rsidRPr="00890283" w:rsidRDefault="005C10EB" w:rsidP="005C10EB">
      <w:pPr>
        <w:rPr>
          <w:sz w:val="14"/>
        </w:rPr>
      </w:pPr>
      <w:r w:rsidRPr="00890283">
        <w:rPr>
          <w:sz w:val="14"/>
        </w:rPr>
        <w:lastRenderedPageBreak/>
        <w:t xml:space="preserve">124. </w:t>
      </w:r>
      <w:r w:rsidRPr="00890283">
        <w:rPr>
          <w:rStyle w:val="Emphasis"/>
          <w:highlight w:val="green"/>
        </w:rPr>
        <w:t>Democracy is a</w:t>
      </w:r>
      <w:r w:rsidRPr="00325046">
        <w:rPr>
          <w:rStyle w:val="Emphasis"/>
        </w:rPr>
        <w:t xml:space="preserve"> universal aspiration and a </w:t>
      </w:r>
      <w:r w:rsidRPr="00890283">
        <w:rPr>
          <w:rStyle w:val="Emphasis"/>
          <w:highlight w:val="green"/>
        </w:rPr>
        <w:t>transnational norm</w:t>
      </w:r>
      <w:r w:rsidRPr="00325046">
        <w:rPr>
          <w:rStyle w:val="Emphasis"/>
        </w:rPr>
        <w:t>.</w:t>
      </w:r>
      <w:r w:rsidRPr="00890283">
        <w:rPr>
          <w:sz w:val="14"/>
        </w:rPr>
        <w:t xml:space="preserve"> International support for elections with integrity— from citizens, civil society organizations, democratic governments, and regional and intergovernmental organizations—should be encouraged and welcomed. </w:t>
      </w:r>
      <w:r w:rsidRPr="00325046">
        <w:rPr>
          <w:rStyle w:val="Emphasis"/>
        </w:rPr>
        <w:t xml:space="preserve">At the same time, international support for elections with integrity incurs responsibilities, including </w:t>
      </w:r>
      <w:proofErr w:type="spellStart"/>
      <w:r w:rsidRPr="00325046">
        <w:rPr>
          <w:rStyle w:val="Emphasis"/>
        </w:rPr>
        <w:t>honouring</w:t>
      </w:r>
      <w:proofErr w:type="spellEnd"/>
      <w:r w:rsidRPr="00325046">
        <w:rPr>
          <w:rStyle w:val="Emphasis"/>
        </w:rPr>
        <w:t xml:space="preserve"> the principle of local ownership, committing to build the local capacity and institutions necessary for democracy to be self-sustaining, and being transparent and accountable</w:t>
      </w:r>
      <w:r w:rsidRPr="00890283">
        <w:rPr>
          <w:sz w:val="14"/>
        </w:rPr>
        <w:t xml:space="preserve">. Like international efforts at development and humanitarian action, supporters of democracy should strive to ‘Do No Harm’. </w:t>
      </w:r>
      <w:r w:rsidRPr="00890283">
        <w:rPr>
          <w:rStyle w:val="Emphasis"/>
        </w:rPr>
        <w:t>For democratic governments to be effective in promoting the integrity of elections in other countries, they should ensure that their own elections are conducted with integrity.</w:t>
      </w:r>
      <w:r w:rsidRPr="00890283">
        <w:rPr>
          <w:sz w:val="14"/>
        </w:rPr>
        <w:t xml:space="preserve"> 125. Different types of international actors promote and protect electoral integrity globally. A non-exhaustive list includes transnational civil society organizations that help citizens mobilize for clean elections, help political parties to be effective and constructive political competitors, assist parliaments to be more effective in representing constituents, and empower women to have a greater voice and participation in electoral politics; international organizations that help organize and manage elections and attempt to build local capacity for elections with integrity; civil society organizations and intergovernmental organizations that observe elections; international and regional organizations that mediate electoral conflicts; and democratic governments that fund governments and civil society organizations to support democracy, and which occasionally engage diplomatically to promote and protect the integrity of elections. 126. </w:t>
      </w:r>
      <w:r w:rsidRPr="00890283">
        <w:rPr>
          <w:rStyle w:val="Emphasis"/>
          <w:highlight w:val="green"/>
        </w:rPr>
        <w:t>The most controversial</w:t>
      </w:r>
      <w:r w:rsidRPr="00890283">
        <w:rPr>
          <w:rStyle w:val="Emphasis"/>
        </w:rPr>
        <w:t xml:space="preserve"> of these international </w:t>
      </w:r>
      <w:r w:rsidRPr="00890283">
        <w:rPr>
          <w:rStyle w:val="Emphasis"/>
          <w:highlight w:val="green"/>
        </w:rPr>
        <w:t>actors are democratic governments</w:t>
      </w:r>
      <w:r w:rsidRPr="00890283">
        <w:rPr>
          <w:rStyle w:val="Emphasis"/>
        </w:rPr>
        <w:t xml:space="preserve">. They are controversial because </w:t>
      </w:r>
      <w:r w:rsidRPr="00890283">
        <w:rPr>
          <w:rStyle w:val="Emphasis"/>
          <w:highlight w:val="green"/>
        </w:rPr>
        <w:t>their support for genuine elections</w:t>
      </w:r>
      <w:r w:rsidRPr="00890283">
        <w:rPr>
          <w:rStyle w:val="Emphasis"/>
        </w:rPr>
        <w:t xml:space="preserve"> too </w:t>
      </w:r>
      <w:r w:rsidRPr="00890283">
        <w:rPr>
          <w:rStyle w:val="Emphasis"/>
          <w:highlight w:val="green"/>
        </w:rPr>
        <w:t>frequently tends to be haphazard</w:t>
      </w:r>
      <w:r w:rsidRPr="00890283">
        <w:rPr>
          <w:rStyle w:val="Emphasis"/>
        </w:rPr>
        <w:t xml:space="preserve"> and compromised by competing national interests. While their rhetorical support for elections with integrity may be constant, their record of responding to flawed elections is not.</w:t>
      </w:r>
      <w:r w:rsidRPr="00890283">
        <w:rPr>
          <w:sz w:val="14"/>
        </w:rPr>
        <w:t xml:space="preserve"> In some cases, their interest lies in bolstering a preferred candidate, not in an election with integrity per se. Too often, democratic governments have turned a blind eye to electoral malpractice by regimes and incumbents with whom they have friendly relations. Extending back to the Cold War era, the historical record includes support for coups and interventions that undermined popularly elected governments. 127. We still live in a world in which states act on their strategic interests. </w:t>
      </w:r>
      <w:r w:rsidRPr="00890283">
        <w:rPr>
          <w:rStyle w:val="Emphasis"/>
        </w:rPr>
        <w:t xml:space="preserve">The key lies in reminding democratic governments that their strategic interest is best served by supporting elections with integrity. Not only do </w:t>
      </w:r>
      <w:r w:rsidRPr="00890283">
        <w:rPr>
          <w:rStyle w:val="Emphasis"/>
          <w:highlight w:val="green"/>
        </w:rPr>
        <w:t>democratic governments share an interest in the spread of democracy as a bulwark for international peace</w:t>
      </w:r>
      <w:r w:rsidRPr="00890283">
        <w:rPr>
          <w:rStyle w:val="Emphasis"/>
        </w:rPr>
        <w:t xml:space="preserve">, but they must also learn that their bilateral </w:t>
      </w:r>
      <w:r w:rsidRPr="00890283">
        <w:rPr>
          <w:rStyle w:val="Emphasis"/>
          <w:highlight w:val="green"/>
        </w:rPr>
        <w:t>relations are strengthened when their partners have democratic legitimacy earned</w:t>
      </w:r>
      <w:r w:rsidRPr="00890283">
        <w:rPr>
          <w:rStyle w:val="Emphasis"/>
        </w:rPr>
        <w:t xml:space="preserve"> </w:t>
      </w:r>
      <w:r w:rsidRPr="00890283">
        <w:rPr>
          <w:rStyle w:val="Emphasis"/>
          <w:highlight w:val="green"/>
        </w:rPr>
        <w:t>through genuine elections</w:t>
      </w:r>
      <w:r w:rsidRPr="00890283">
        <w:rPr>
          <w:sz w:val="14"/>
        </w:rPr>
        <w:t xml:space="preserve">. International Support for Democracy: Best Practice Begins at Home 128. </w:t>
      </w:r>
      <w:r w:rsidRPr="00890283">
        <w:rPr>
          <w:rStyle w:val="Emphasis"/>
        </w:rPr>
        <w:t xml:space="preserve">One of the most important roles that </w:t>
      </w:r>
      <w:r w:rsidRPr="00890283">
        <w:rPr>
          <w:rStyle w:val="Emphasis"/>
          <w:highlight w:val="green"/>
        </w:rPr>
        <w:t>democracies can</w:t>
      </w:r>
      <w:r w:rsidRPr="00890283">
        <w:rPr>
          <w:rStyle w:val="Emphasis"/>
        </w:rPr>
        <w:t xml:space="preserve"> play in helping to support elections with integrity elsewhere is to </w:t>
      </w:r>
      <w:r w:rsidRPr="00890283">
        <w:rPr>
          <w:rStyle w:val="Emphasis"/>
          <w:highlight w:val="green"/>
        </w:rPr>
        <w:t xml:space="preserve">model best practice through their own electoral </w:t>
      </w:r>
      <w:proofErr w:type="spellStart"/>
      <w:r w:rsidRPr="00890283">
        <w:rPr>
          <w:rStyle w:val="Emphasis"/>
          <w:highlight w:val="green"/>
        </w:rPr>
        <w:t>behaviour</w:t>
      </w:r>
      <w:proofErr w:type="spellEnd"/>
      <w:r w:rsidRPr="00890283">
        <w:rPr>
          <w:rStyle w:val="Emphasis"/>
        </w:rPr>
        <w:t xml:space="preserve">. Democracies that </w:t>
      </w:r>
      <w:proofErr w:type="spellStart"/>
      <w:r w:rsidRPr="00890283">
        <w:rPr>
          <w:rStyle w:val="Emphasis"/>
        </w:rPr>
        <w:t>honour</w:t>
      </w:r>
      <w:proofErr w:type="spellEnd"/>
      <w:r w:rsidRPr="00890283">
        <w:rPr>
          <w:rStyle w:val="Emphasis"/>
        </w:rPr>
        <w:t xml:space="preserve"> the integrity of elections provide compelling examples for others.</w:t>
      </w:r>
      <w:r w:rsidRPr="00890283">
        <w:rPr>
          <w:sz w:val="14"/>
        </w:rPr>
        <w:t xml:space="preserve"> When they are older democracies, which traditionally have been donors of international assistance, it provides evidence of sincerity and commitment: they walk the walk and don’t just talk the talk of elections with integrity. </w:t>
      </w:r>
      <w:r w:rsidRPr="00890283">
        <w:rPr>
          <w:rStyle w:val="Emphasis"/>
        </w:rPr>
        <w:t xml:space="preserve">When they are younger, poorer democracies, they give lie to the myth that elections are a luxury that the poor cannot afford. </w:t>
      </w:r>
      <w:r w:rsidRPr="00890283">
        <w:rPr>
          <w:sz w:val="14"/>
        </w:rPr>
        <w:t xml:space="preserve">129. We are concerned when older democracies send harmful signals to the rest of the world regarding the integrity of elections. For example, in the USA, hundreds of millions of dollars spent on non-stop attack ads with little disclosure of who is responsible for funding is doing palpable damage to the USA’s democratic reputation. Such </w:t>
      </w:r>
      <w:proofErr w:type="spellStart"/>
      <w:r w:rsidRPr="00890283">
        <w:rPr>
          <w:sz w:val="14"/>
        </w:rPr>
        <w:t>behaviour</w:t>
      </w:r>
      <w:proofErr w:type="spellEnd"/>
      <w:r w:rsidRPr="00890283">
        <w:rPr>
          <w:sz w:val="14"/>
        </w:rPr>
        <w:t xml:space="preserve"> sends the message that anything goes with regard to political finance, and </w:t>
      </w:r>
      <w:proofErr w:type="gramStart"/>
      <w:r w:rsidRPr="00890283">
        <w:rPr>
          <w:sz w:val="14"/>
        </w:rPr>
        <w:t>that moneyed interests</w:t>
      </w:r>
      <w:proofErr w:type="gramEnd"/>
      <w:r w:rsidRPr="00890283">
        <w:rPr>
          <w:sz w:val="14"/>
        </w:rPr>
        <w:t xml:space="preserve"> are more important than elections with integrity. 130. In Europe, economic recession and the pressure of bad debt are putting democracy under great strain. The politics of spending cuts and budget austerity, whatever their merit, are difficult for all modes of governance, democracy included, but it is striking how quickly European leaders have fallen into a technocratic trap, believing that public legitimacy is not needed to make and implement difficult economic decisions. When the European Union (EU) tells elected politicians that they have no choice but to implement radical austerity measures, it tells the people of those countries that they can ‘choose governments but not policies’.64 </w:t>
      </w:r>
      <w:r w:rsidRPr="00890283">
        <w:rPr>
          <w:rStyle w:val="Emphasis"/>
          <w:highlight w:val="green"/>
        </w:rPr>
        <w:t xml:space="preserve">When leaders in older democracies appear to fear their own voters, it sends a chilling message </w:t>
      </w:r>
      <w:r w:rsidRPr="00890283">
        <w:rPr>
          <w:rStyle w:val="Emphasis"/>
        </w:rPr>
        <w:t xml:space="preserve">to the rest of the world </w:t>
      </w:r>
      <w:r w:rsidRPr="00890283">
        <w:rPr>
          <w:rStyle w:val="Emphasis"/>
          <w:highlight w:val="green"/>
        </w:rPr>
        <w:t>about</w:t>
      </w:r>
      <w:r w:rsidRPr="00890283">
        <w:rPr>
          <w:rStyle w:val="Emphasis"/>
        </w:rPr>
        <w:t xml:space="preserve"> basic confidence in </w:t>
      </w:r>
      <w:r w:rsidRPr="00890283">
        <w:rPr>
          <w:rStyle w:val="Emphasis"/>
          <w:highlight w:val="green"/>
        </w:rPr>
        <w:t>democratic practice</w:t>
      </w:r>
      <w:r w:rsidRPr="00890283">
        <w:rPr>
          <w:sz w:val="14"/>
        </w:rPr>
        <w:t xml:space="preserve">. International Engagement with Flawed Elections 131. </w:t>
      </w:r>
      <w:r w:rsidRPr="00890283">
        <w:rPr>
          <w:rStyle w:val="Emphasis"/>
        </w:rPr>
        <w:t xml:space="preserve">Egregiously </w:t>
      </w:r>
      <w:r w:rsidRPr="00890283">
        <w:rPr>
          <w:rStyle w:val="Emphasis"/>
          <w:highlight w:val="green"/>
        </w:rPr>
        <w:t xml:space="preserve">flawed elections undermine </w:t>
      </w:r>
      <w:proofErr w:type="gramStart"/>
      <w:r w:rsidRPr="00890283">
        <w:rPr>
          <w:rStyle w:val="Emphasis"/>
          <w:highlight w:val="green"/>
        </w:rPr>
        <w:t>all of</w:t>
      </w:r>
      <w:proofErr w:type="gramEnd"/>
      <w:r w:rsidRPr="00890283">
        <w:rPr>
          <w:rStyle w:val="Emphasis"/>
          <w:highlight w:val="green"/>
        </w:rPr>
        <w:t xml:space="preserve"> the goals to which</w:t>
      </w:r>
      <w:r w:rsidRPr="00890283">
        <w:rPr>
          <w:rStyle w:val="Emphasis"/>
        </w:rPr>
        <w:t xml:space="preserve"> </w:t>
      </w:r>
      <w:r w:rsidRPr="00890283">
        <w:rPr>
          <w:rStyle w:val="Emphasis"/>
          <w:highlight w:val="green"/>
        </w:rPr>
        <w:t>democracies</w:t>
      </w:r>
      <w:r w:rsidRPr="00890283">
        <w:rPr>
          <w:rStyle w:val="Emphasis"/>
        </w:rPr>
        <w:t xml:space="preserve"> and international organizations </w:t>
      </w:r>
      <w:r w:rsidRPr="00890283">
        <w:rPr>
          <w:rStyle w:val="Emphasis"/>
          <w:highlight w:val="green"/>
        </w:rPr>
        <w:t>aspire</w:t>
      </w:r>
      <w:r w:rsidRPr="00890283">
        <w:rPr>
          <w:rStyle w:val="Emphasis"/>
        </w:rPr>
        <w:t xml:space="preserve">. Electoral violence undermines </w:t>
      </w:r>
      <w:r w:rsidRPr="00890283">
        <w:rPr>
          <w:rStyle w:val="Emphasis"/>
          <w:highlight w:val="green"/>
        </w:rPr>
        <w:t>basic security</w:t>
      </w:r>
      <w:r w:rsidRPr="00890283">
        <w:rPr>
          <w:rStyle w:val="Emphasis"/>
        </w:rPr>
        <w:t xml:space="preserve"> and human rights. Political instability undermines </w:t>
      </w:r>
      <w:r w:rsidRPr="00890283">
        <w:rPr>
          <w:rStyle w:val="Emphasis"/>
          <w:highlight w:val="green"/>
        </w:rPr>
        <w:t>economic confidence</w:t>
      </w:r>
      <w:r w:rsidRPr="00890283">
        <w:rPr>
          <w:rStyle w:val="Emphasis"/>
        </w:rPr>
        <w:t xml:space="preserve"> and contributes to capital flight. When elections lack domestic legitimacy,</w:t>
      </w:r>
      <w:r w:rsidRPr="00890283">
        <w:rPr>
          <w:rStyle w:val="Emphasis"/>
          <w:highlight w:val="green"/>
        </w:rPr>
        <w:t xml:space="preserve"> the likelihood of</w:t>
      </w:r>
      <w:r w:rsidRPr="00890283">
        <w:rPr>
          <w:rStyle w:val="Emphasis"/>
        </w:rPr>
        <w:t xml:space="preserve"> political </w:t>
      </w:r>
      <w:r w:rsidRPr="00890283">
        <w:rPr>
          <w:rStyle w:val="Emphasis"/>
          <w:highlight w:val="green"/>
        </w:rPr>
        <w:t>violence increases</w:t>
      </w:r>
      <w:r w:rsidRPr="00890283">
        <w:rPr>
          <w:rStyle w:val="Emphasis"/>
        </w:rPr>
        <w:t xml:space="preserve">. </w:t>
      </w:r>
      <w:r w:rsidRPr="00890283">
        <w:rPr>
          <w:sz w:val="14"/>
        </w:rPr>
        <w:t xml:space="preserve">Political violence is often perpetrated by those seeking to hold on to power by suppressing opposition support in the lead-up to polls, though it can break out on a large scale when election results themselves are not accepted as credible, and when the aggrieved sides seek to overturn the official outcome. </w:t>
      </w:r>
    </w:p>
    <w:p w14:paraId="6CDEA3C3" w14:textId="77777777" w:rsidR="005C10EB" w:rsidRDefault="005C10EB" w:rsidP="005C10EB">
      <w:pPr>
        <w:pStyle w:val="Heading4"/>
      </w:pPr>
      <w:r>
        <w:lastRenderedPageBreak/>
        <w:t xml:space="preserve">Subjective journalism creates </w:t>
      </w:r>
      <w:r w:rsidRPr="00F96D83">
        <w:rPr>
          <w:u w:val="single"/>
        </w:rPr>
        <w:t>echo chambers</w:t>
      </w:r>
      <w:r>
        <w:t xml:space="preserve"> which spread </w:t>
      </w:r>
      <w:r w:rsidRPr="00F96D83">
        <w:rPr>
          <w:u w:val="single"/>
        </w:rPr>
        <w:t>climate misinformation</w:t>
      </w:r>
      <w:r>
        <w:t xml:space="preserve"> across the electorate</w:t>
      </w:r>
    </w:p>
    <w:p w14:paraId="343D4EC6" w14:textId="77777777" w:rsidR="005C10EB" w:rsidRPr="00F96D83" w:rsidRDefault="005C10EB" w:rsidP="005C10EB">
      <w:pPr>
        <w:rPr>
          <w:rStyle w:val="Style13ptBold"/>
        </w:rPr>
      </w:pPr>
      <w:r>
        <w:rPr>
          <w:rStyle w:val="Style13ptBold"/>
        </w:rPr>
        <w:t xml:space="preserve">Hewitt 21 </w:t>
      </w:r>
      <w:r w:rsidRPr="00F96D83">
        <w:t xml:space="preserve">("Media Coverage </w:t>
      </w:r>
      <w:proofErr w:type="gramStart"/>
      <w:r w:rsidRPr="00F96D83">
        <w:t>Of</w:t>
      </w:r>
      <w:proofErr w:type="gramEnd"/>
      <w:r w:rsidRPr="00F96D83">
        <w:t xml:space="preserve"> Climate Change Is Improving. But That Alone Won't Stamp Out Disinformation". Wbur.Org, 2022, https://www.wbur.org/cognoscenti/2021/07/02/heat-political-bias-in-climate-coverage-frederick-hewett. Accessed 3 Mar 2022.</w:t>
      </w:r>
      <w:r>
        <w:t xml:space="preserve"> //</w:t>
      </w:r>
      <w:proofErr w:type="spellStart"/>
      <w:r>
        <w:t>chskk</w:t>
      </w:r>
      <w:proofErr w:type="spellEnd"/>
      <w:r>
        <w:t>)</w:t>
      </w:r>
    </w:p>
    <w:p w14:paraId="2F03E12A" w14:textId="77777777" w:rsidR="005C10EB" w:rsidRDefault="005C10EB" w:rsidP="005C10EB">
      <w:pPr>
        <w:rPr>
          <w:sz w:val="12"/>
        </w:rPr>
      </w:pPr>
      <w:r w:rsidRPr="00F96D83">
        <w:rPr>
          <w:sz w:val="12"/>
        </w:rPr>
        <w:t xml:space="preserve">But delving deeper into YPCCC’s data reveals that acceptance of climate change is not growing equally across the political spectrum. </w:t>
      </w:r>
      <w:r w:rsidRPr="00F96D83">
        <w:rPr>
          <w:rStyle w:val="Emphasis"/>
          <w:highlight w:val="green"/>
        </w:rPr>
        <w:t>Republicans are</w:t>
      </w:r>
      <w:r w:rsidRPr="00F96D83">
        <w:rPr>
          <w:sz w:val="12"/>
        </w:rPr>
        <w:t xml:space="preserve"> </w:t>
      </w:r>
      <w:proofErr w:type="gramStart"/>
      <w:r w:rsidRPr="00F96D83">
        <w:rPr>
          <w:sz w:val="12"/>
        </w:rPr>
        <w:t>actually a</w:t>
      </w:r>
      <w:proofErr w:type="gramEnd"/>
      <w:r w:rsidRPr="00F96D83">
        <w:rPr>
          <w:sz w:val="12"/>
        </w:rPr>
        <w:t xml:space="preserve"> bit </w:t>
      </w:r>
      <w:r w:rsidRPr="00F96D83">
        <w:rPr>
          <w:rStyle w:val="Emphasis"/>
          <w:highlight w:val="green"/>
        </w:rPr>
        <w:t>less likely to believe</w:t>
      </w:r>
      <w:r w:rsidRPr="00F96D83">
        <w:rPr>
          <w:sz w:val="12"/>
        </w:rPr>
        <w:t xml:space="preserve"> human activities cause </w:t>
      </w:r>
      <w:r w:rsidRPr="00F96D83">
        <w:rPr>
          <w:rStyle w:val="Emphasis"/>
          <w:highlight w:val="green"/>
        </w:rPr>
        <w:t>climate change</w:t>
      </w:r>
      <w:r w:rsidRPr="00F96D83">
        <w:rPr>
          <w:rStyle w:val="Emphasis"/>
        </w:rPr>
        <w:t xml:space="preserve"> </w:t>
      </w:r>
      <w:r w:rsidRPr="00F96D83">
        <w:rPr>
          <w:sz w:val="12"/>
        </w:rPr>
        <w:t>today</w:t>
      </w:r>
      <w:r w:rsidRPr="00F96D83">
        <w:rPr>
          <w:rStyle w:val="Emphasis"/>
        </w:rPr>
        <w:t xml:space="preserve"> </w:t>
      </w:r>
      <w:r w:rsidRPr="00F96D83">
        <w:rPr>
          <w:rStyle w:val="Emphasis"/>
          <w:highlight w:val="green"/>
        </w:rPr>
        <w:t>than in 2008</w:t>
      </w:r>
      <w:r w:rsidRPr="00F96D83">
        <w:rPr>
          <w:sz w:val="12"/>
        </w:rPr>
        <w:t xml:space="preserve">, while the fraction of Democrats accepting human causation has increased substantially over the same period. That divide along party lines calls into question the ability of media coverage to influence opinion about climate change. </w:t>
      </w:r>
      <w:r w:rsidRPr="00F96D83">
        <w:rPr>
          <w:rStyle w:val="Emphasis"/>
          <w:highlight w:val="green"/>
        </w:rPr>
        <w:t>Tucker Carlson</w:t>
      </w:r>
      <w:r w:rsidRPr="00F96D83">
        <w:rPr>
          <w:sz w:val="12"/>
        </w:rPr>
        <w:t>’s</w:t>
      </w:r>
      <w:r w:rsidRPr="00F96D83">
        <w:rPr>
          <w:rStyle w:val="Emphasis"/>
        </w:rPr>
        <w:t xml:space="preserve"> </w:t>
      </w:r>
      <w:r w:rsidRPr="00F96D83">
        <w:rPr>
          <w:rStyle w:val="Emphasis"/>
          <w:highlight w:val="green"/>
        </w:rPr>
        <w:t>program</w:t>
      </w:r>
      <w:r w:rsidRPr="00F96D83">
        <w:rPr>
          <w:sz w:val="12"/>
        </w:rPr>
        <w:t xml:space="preserve"> on Fox News, </w:t>
      </w:r>
      <w:r w:rsidRPr="00F96D83">
        <w:rPr>
          <w:rStyle w:val="Emphasis"/>
          <w:highlight w:val="green"/>
        </w:rPr>
        <w:t>the most-watched “news” program on cable</w:t>
      </w:r>
      <w:r w:rsidRPr="00F96D83">
        <w:rPr>
          <w:sz w:val="12"/>
        </w:rPr>
        <w:t xml:space="preserve">, recently featured a </w:t>
      </w:r>
      <w:r w:rsidRPr="00F96D83">
        <w:rPr>
          <w:rStyle w:val="Emphasis"/>
          <w:highlight w:val="green"/>
        </w:rPr>
        <w:t>guest</w:t>
      </w:r>
      <w:r w:rsidRPr="00F96D83">
        <w:rPr>
          <w:rStyle w:val="Emphasis"/>
        </w:rPr>
        <w:t xml:space="preserve"> </w:t>
      </w:r>
      <w:r w:rsidRPr="00F96D83">
        <w:rPr>
          <w:sz w:val="12"/>
        </w:rPr>
        <w:t xml:space="preserve">who </w:t>
      </w:r>
      <w:r w:rsidRPr="00F96D83">
        <w:rPr>
          <w:rStyle w:val="Emphasis"/>
          <w:highlight w:val="green"/>
        </w:rPr>
        <w:t>professed that climate change is</w:t>
      </w:r>
      <w:r w:rsidRPr="00F96D83">
        <w:rPr>
          <w:sz w:val="12"/>
        </w:rPr>
        <w:t xml:space="preserve"> just </w:t>
      </w:r>
      <w:r w:rsidRPr="00F96D83">
        <w:rPr>
          <w:rStyle w:val="Emphasis"/>
          <w:highlight w:val="green"/>
        </w:rPr>
        <w:t>a fabrication of the liberal media</w:t>
      </w:r>
      <w:r w:rsidRPr="00F96D83">
        <w:rPr>
          <w:sz w:val="12"/>
        </w:rPr>
        <w:t xml:space="preserve">. Overt climate change denial is also pervasive in the comment threads of Fox’s weather-related stories. Meanwhile, left-leaning networks like MSNBC regularly run segments on the seriousness of the climate crisis. But do the media drive beliefs about climate change, or do they merely align their content with the prevailing political views of their audience? The </w:t>
      </w:r>
      <w:proofErr w:type="gramStart"/>
      <w:r w:rsidRPr="00F96D83">
        <w:rPr>
          <w:sz w:val="12"/>
        </w:rPr>
        <w:t>cause and effect</w:t>
      </w:r>
      <w:proofErr w:type="gramEnd"/>
      <w:r w:rsidRPr="00F96D83">
        <w:rPr>
          <w:sz w:val="12"/>
        </w:rPr>
        <w:t xml:space="preserve"> relationship between media coverage of climate change and what people believe about it has been the subject of academic study. One paper published in </w:t>
      </w:r>
      <w:r w:rsidRPr="00F96D83">
        <w:rPr>
          <w:rStyle w:val="Emphasis"/>
          <w:highlight w:val="green"/>
        </w:rPr>
        <w:t>the journal Climatic Change</w:t>
      </w:r>
      <w:r w:rsidRPr="00F96D83">
        <w:rPr>
          <w:sz w:val="12"/>
        </w:rPr>
        <w:t xml:space="preserve"> in 2014 </w:t>
      </w:r>
      <w:r w:rsidRPr="00F96D83">
        <w:rPr>
          <w:rStyle w:val="Emphasis"/>
          <w:highlight w:val="green"/>
        </w:rPr>
        <w:t>concluded that “partisan media tends to reinforce</w:t>
      </w:r>
      <w:r w:rsidRPr="00F96D83">
        <w:rPr>
          <w:sz w:val="12"/>
        </w:rPr>
        <w:t xml:space="preserve"> and solidify the pre-existing </w:t>
      </w:r>
      <w:r w:rsidRPr="00F96D83">
        <w:rPr>
          <w:rStyle w:val="Emphasis"/>
          <w:highlight w:val="green"/>
        </w:rPr>
        <w:t>worldviews of</w:t>
      </w:r>
      <w:r w:rsidRPr="00F96D83">
        <w:rPr>
          <w:rStyle w:val="Emphasis"/>
        </w:rPr>
        <w:t xml:space="preserve"> </w:t>
      </w:r>
      <w:r w:rsidRPr="00F96D83">
        <w:rPr>
          <w:sz w:val="12"/>
        </w:rPr>
        <w:t xml:space="preserve">audience members who share </w:t>
      </w:r>
      <w:r w:rsidRPr="00F96D83">
        <w:rPr>
          <w:rStyle w:val="Emphasis"/>
          <w:highlight w:val="green"/>
        </w:rPr>
        <w:t>the partisan slant of the media outlet</w:t>
      </w:r>
      <w:r w:rsidRPr="00F96D83">
        <w:rPr>
          <w:sz w:val="12"/>
        </w:rPr>
        <w:t xml:space="preserve">.” What that research is describing is more commonly known as </w:t>
      </w:r>
      <w:r w:rsidRPr="00F96D83">
        <w:rPr>
          <w:rStyle w:val="Emphasis"/>
          <w:highlight w:val="green"/>
        </w:rPr>
        <w:t>an echo chamber</w:t>
      </w:r>
      <w:r w:rsidRPr="00F96D83">
        <w:rPr>
          <w:sz w:val="12"/>
        </w:rPr>
        <w:t xml:space="preserve">. Rather than thinking about a causal relationship between media coverage of extreme weather and public views on climate change, it’s more helpful to think in terms of </w:t>
      </w:r>
      <w:r w:rsidRPr="00F96D83">
        <w:rPr>
          <w:rStyle w:val="Emphasis"/>
          <w:highlight w:val="green"/>
        </w:rPr>
        <w:t>positive feedback loops that tend to amplify political polarization</w:t>
      </w:r>
      <w:r w:rsidRPr="00F96D83">
        <w:rPr>
          <w:sz w:val="12"/>
        </w:rPr>
        <w:t xml:space="preserve">. Social media platforms throw gasoline on that fire by ensuring that readers only see content that conforms to their beliefs. Another study by the same authors determined that political biases once again neutralize the information content of news items about new findings in climate science. </w:t>
      </w:r>
      <w:r w:rsidRPr="00F96D83">
        <w:rPr>
          <w:rStyle w:val="Emphasis"/>
          <w:highlight w:val="green"/>
        </w:rPr>
        <w:t>Conservative media outlets have conditioned their audiences to distrust climate scientists</w:t>
      </w:r>
      <w:r w:rsidRPr="00F96D83">
        <w:rPr>
          <w:rStyle w:val="Emphasis"/>
        </w:rPr>
        <w:t xml:space="preserve"> </w:t>
      </w:r>
      <w:r w:rsidRPr="00F96D83">
        <w:rPr>
          <w:sz w:val="12"/>
        </w:rPr>
        <w:t xml:space="preserve">who present evidence supporting the </w:t>
      </w:r>
      <w:proofErr w:type="gramStart"/>
      <w:r w:rsidRPr="00F96D83">
        <w:rPr>
          <w:sz w:val="12"/>
        </w:rPr>
        <w:t>widely-shared</w:t>
      </w:r>
      <w:proofErr w:type="gramEnd"/>
      <w:r w:rsidRPr="00F96D83">
        <w:rPr>
          <w:sz w:val="12"/>
        </w:rPr>
        <w:t xml:space="preserve"> consensus on global warming. Unfortunately, this manufactured prejudice works against the recently maturing ability of scientists to quantitatively assess the degree to which climate disruption increases the probability and severity of </w:t>
      </w:r>
      <w:proofErr w:type="gramStart"/>
      <w:r w:rsidRPr="00F96D83">
        <w:rPr>
          <w:sz w:val="12"/>
        </w:rPr>
        <w:t>particular extreme</w:t>
      </w:r>
      <w:proofErr w:type="gramEnd"/>
      <w:r w:rsidRPr="00F96D83">
        <w:rPr>
          <w:sz w:val="12"/>
        </w:rPr>
        <w:t xml:space="preserve"> weather events.</w:t>
      </w:r>
    </w:p>
    <w:p w14:paraId="42E1DCED" w14:textId="77777777" w:rsidR="005C10EB" w:rsidRPr="00955920" w:rsidRDefault="005C10EB" w:rsidP="005C10EB">
      <w:pPr>
        <w:pStyle w:val="Heading4"/>
      </w:pPr>
      <w:r>
        <w:t xml:space="preserve">A misinformed electorate results in </w:t>
      </w:r>
      <w:r w:rsidRPr="00013520">
        <w:rPr>
          <w:u w:val="single"/>
        </w:rPr>
        <w:t>policy failure</w:t>
      </w:r>
      <w:r>
        <w:t xml:space="preserve">- objectivity is a </w:t>
      </w:r>
      <w:r w:rsidRPr="00013520">
        <w:rPr>
          <w:u w:val="single"/>
        </w:rPr>
        <w:t>prerequisite</w:t>
      </w:r>
      <w:r>
        <w:t xml:space="preserve"> to climate solutions.</w:t>
      </w:r>
    </w:p>
    <w:p w14:paraId="6DE553AD" w14:textId="77777777" w:rsidR="005C10EB" w:rsidRPr="00955920" w:rsidRDefault="005C10EB" w:rsidP="005C10EB">
      <w:pPr>
        <w:rPr>
          <w:sz w:val="18"/>
          <w:szCs w:val="20"/>
        </w:rPr>
      </w:pPr>
      <w:r w:rsidRPr="00955920">
        <w:rPr>
          <w:rStyle w:val="Style13ptBold"/>
        </w:rPr>
        <w:t>Griffin 05</w:t>
      </w:r>
      <w:r>
        <w:t xml:space="preserve"> </w:t>
      </w:r>
      <w:r w:rsidRPr="00955920">
        <w:rPr>
          <w:sz w:val="18"/>
          <w:szCs w:val="20"/>
        </w:rPr>
        <w:t>Griffin, John (Professor of Political Science at the University of Colorado, Boulder) and Brian Newman. "Are voters better represented?" The Journal of Politics 67.4 (2005): 1206-1227.</w:t>
      </w:r>
    </w:p>
    <w:p w14:paraId="11C7FD0D" w14:textId="77777777" w:rsidR="005C10EB" w:rsidRPr="007E79F0" w:rsidRDefault="005C10EB" w:rsidP="005C10EB">
      <w:pPr>
        <w:rPr>
          <w:rStyle w:val="Emphasis"/>
          <w:rFonts w:asciiTheme="majorHAnsi" w:hAnsiTheme="majorHAnsi" w:cstheme="majorHAnsi"/>
        </w:rPr>
      </w:pPr>
      <w:r w:rsidRPr="007E79F0">
        <w:rPr>
          <w:sz w:val="14"/>
        </w:rPr>
        <w:t xml:space="preserve">These results provide empirical support for the common claim that government represents voters more than nonvoters. </w:t>
      </w:r>
      <w:r w:rsidRPr="007E79F0">
        <w:rPr>
          <w:rStyle w:val="Emphasis"/>
          <w:rFonts w:asciiTheme="majorHAnsi" w:hAnsiTheme="majorHAnsi" w:cstheme="majorHAnsi"/>
        </w:rPr>
        <w:t xml:space="preserve">To recapitulate, we found substantial evidence that even though Senators may not know with certainty who votes and what their preferences are, their </w:t>
      </w:r>
      <w:r w:rsidRPr="007E79F0">
        <w:rPr>
          <w:rStyle w:val="Emphasis"/>
          <w:rFonts w:asciiTheme="majorHAnsi" w:hAnsiTheme="majorHAnsi" w:cstheme="majorHAnsi"/>
          <w:highlight w:val="green"/>
        </w:rPr>
        <w:t>patterns of roll-call voting respond to voters’ opinions</w:t>
      </w:r>
      <w:r w:rsidRPr="007E79F0">
        <w:rPr>
          <w:rStyle w:val="Emphasis"/>
          <w:rFonts w:asciiTheme="majorHAnsi" w:hAnsiTheme="majorHAnsi" w:cstheme="majorHAnsi"/>
        </w:rPr>
        <w:t xml:space="preserve">, but not to nonvoters’ opinions. We also showed that Senators’ better </w:t>
      </w:r>
      <w:r w:rsidRPr="00964062">
        <w:rPr>
          <w:rStyle w:val="Emphasis"/>
          <w:rFonts w:asciiTheme="majorHAnsi" w:hAnsiTheme="majorHAnsi" w:cstheme="majorHAnsi"/>
        </w:rPr>
        <w:t>representation of voters is not simply a reflection of voters’ greater attention to Senators’ decisions or their identification with their Senator’s political party. Finally, we uncovere</w:t>
      </w:r>
      <w:r w:rsidRPr="007E79F0">
        <w:rPr>
          <w:rStyle w:val="Emphasis"/>
          <w:rFonts w:asciiTheme="majorHAnsi" w:hAnsiTheme="majorHAnsi" w:cstheme="majorHAnsi"/>
        </w:rPr>
        <w:t xml:space="preserve">d suggestive evidence that </w:t>
      </w:r>
      <w:r w:rsidRPr="007E79F0">
        <w:rPr>
          <w:rStyle w:val="Emphasis"/>
          <w:rFonts w:asciiTheme="majorHAnsi" w:hAnsiTheme="majorHAnsi" w:cstheme="majorHAnsi"/>
          <w:highlight w:val="green"/>
        </w:rPr>
        <w:t>this link</w:t>
      </w:r>
      <w:r w:rsidRPr="007E79F0">
        <w:rPr>
          <w:rStyle w:val="Emphasis"/>
          <w:rFonts w:asciiTheme="majorHAnsi" w:hAnsiTheme="majorHAnsi" w:cstheme="majorHAnsi"/>
        </w:rPr>
        <w:t xml:space="preserve"> between voters and Senators </w:t>
      </w:r>
      <w:r w:rsidRPr="007E79F0">
        <w:rPr>
          <w:rStyle w:val="Emphasis"/>
          <w:rFonts w:asciiTheme="majorHAnsi" w:hAnsiTheme="majorHAnsi" w:cstheme="majorHAnsi"/>
          <w:highlight w:val="green"/>
        </w:rPr>
        <w:t>results from voters’ selection of</w:t>
      </w:r>
      <w:r w:rsidRPr="007E79F0">
        <w:rPr>
          <w:rStyle w:val="Emphasis"/>
          <w:rFonts w:asciiTheme="majorHAnsi" w:hAnsiTheme="majorHAnsi" w:cstheme="majorHAnsi"/>
        </w:rPr>
        <w:t xml:space="preserve"> relatively </w:t>
      </w:r>
      <w:r w:rsidRPr="007E79F0">
        <w:rPr>
          <w:rStyle w:val="Emphasis"/>
          <w:rFonts w:asciiTheme="majorHAnsi" w:hAnsiTheme="majorHAnsi" w:cstheme="majorHAnsi"/>
          <w:highlight w:val="green"/>
        </w:rPr>
        <w:t>like-minded representatives</w:t>
      </w:r>
      <w:r w:rsidRPr="007E79F0">
        <w:rPr>
          <w:rStyle w:val="Emphasis"/>
          <w:rFonts w:asciiTheme="majorHAnsi" w:hAnsiTheme="majorHAnsi" w:cstheme="majorHAnsi"/>
        </w:rPr>
        <w:t xml:space="preserve">, their </w:t>
      </w:r>
      <w:r w:rsidRPr="007E79F0">
        <w:rPr>
          <w:rStyle w:val="Emphasis"/>
          <w:rFonts w:asciiTheme="majorHAnsi" w:hAnsiTheme="majorHAnsi" w:cstheme="majorHAnsi"/>
          <w:highlight w:val="green"/>
        </w:rPr>
        <w:t>greater rates of communicating preferences</w:t>
      </w:r>
      <w:r w:rsidRPr="007E79F0">
        <w:rPr>
          <w:rStyle w:val="Emphasis"/>
          <w:rFonts w:asciiTheme="majorHAnsi" w:hAnsiTheme="majorHAnsi" w:cstheme="majorHAnsi"/>
        </w:rPr>
        <w:t xml:space="preserve"> via other forms of participation, </w:t>
      </w:r>
      <w:r w:rsidRPr="007E79F0">
        <w:rPr>
          <w:rStyle w:val="Emphasis"/>
          <w:rFonts w:asciiTheme="majorHAnsi" w:hAnsiTheme="majorHAnsi" w:cstheme="majorHAnsi"/>
          <w:highlight w:val="green"/>
        </w:rPr>
        <w:t xml:space="preserve">and </w:t>
      </w:r>
      <w:r w:rsidRPr="00964062">
        <w:rPr>
          <w:rStyle w:val="Emphasis"/>
          <w:rFonts w:asciiTheme="majorHAnsi" w:hAnsiTheme="majorHAnsi" w:cstheme="majorHAnsi"/>
        </w:rPr>
        <w:t xml:space="preserve">Senators’ </w:t>
      </w:r>
      <w:r w:rsidRPr="007E79F0">
        <w:rPr>
          <w:rStyle w:val="Emphasis"/>
          <w:rFonts w:asciiTheme="majorHAnsi" w:hAnsiTheme="majorHAnsi" w:cstheme="majorHAnsi"/>
          <w:highlight w:val="green"/>
        </w:rPr>
        <w:t>desire for reelection</w:t>
      </w:r>
      <w:r w:rsidRPr="007E79F0">
        <w:rPr>
          <w:rStyle w:val="Emphasis"/>
          <w:rFonts w:asciiTheme="majorHAnsi" w:hAnsiTheme="majorHAnsi" w:cstheme="majorHAnsi"/>
        </w:rPr>
        <w:t>. Thus</w:t>
      </w:r>
      <w:r w:rsidRPr="00964062">
        <w:rPr>
          <w:rStyle w:val="Emphasis"/>
          <w:rFonts w:asciiTheme="majorHAnsi" w:hAnsiTheme="majorHAnsi" w:cstheme="majorHAnsi"/>
        </w:rPr>
        <w:t>, Senators may be more responsive to voters’ preferences both because they purposely focus on voters and due to indirect influences operating even when Senators do not know who voters are and what they want.</w:t>
      </w:r>
      <w:r w:rsidRPr="00964062">
        <w:rPr>
          <w:sz w:val="14"/>
        </w:rPr>
        <w:t xml:space="preserve"> However, we do not claim we have entirely explained this phenomenon. More research is required to specify the precise mechanisms by which voters’ preferences become advantaged in governmental decision making.21 </w:t>
      </w:r>
      <w:r w:rsidRPr="00964062">
        <w:rPr>
          <w:rStyle w:val="Emphasis"/>
          <w:rFonts w:asciiTheme="majorHAnsi" w:hAnsiTheme="majorHAnsi" w:cstheme="majorHAnsi"/>
        </w:rPr>
        <w:t xml:space="preserve">Although our analyses cannot fully explain the processes by which voters are better represented, they point strongly toward the conclusion that Senators do in fact respond more to voters’ preferences than nonvoters’. </w:t>
      </w:r>
      <w:r w:rsidRPr="00964062">
        <w:rPr>
          <w:sz w:val="14"/>
        </w:rPr>
        <w:t>This finding has important</w:t>
      </w:r>
      <w:r w:rsidRPr="007E79F0">
        <w:rPr>
          <w:sz w:val="14"/>
        </w:rPr>
        <w:t xml:space="preserve"> implications for our understanding of American politics and raises significant normative issues. On the explanatory side, our study points to three underappreciated features of the participation-representation link in American politics. </w:t>
      </w:r>
      <w:r w:rsidRPr="007E79F0">
        <w:rPr>
          <w:rStyle w:val="Emphasis"/>
          <w:rFonts w:asciiTheme="majorHAnsi" w:hAnsiTheme="majorHAnsi" w:cstheme="majorHAnsi"/>
        </w:rPr>
        <w:t xml:space="preserve">First, these analyses advance existing evidence that government rewards those who vote (e.g., Bullock 1981; Hill and </w:t>
      </w:r>
      <w:proofErr w:type="spellStart"/>
      <w:r w:rsidRPr="007E79F0">
        <w:rPr>
          <w:rStyle w:val="Emphasis"/>
          <w:rFonts w:asciiTheme="majorHAnsi" w:hAnsiTheme="majorHAnsi" w:cstheme="majorHAnsi"/>
        </w:rPr>
        <w:t>Leighley</w:t>
      </w:r>
      <w:proofErr w:type="spellEnd"/>
      <w:r w:rsidRPr="007E79F0">
        <w:rPr>
          <w:rStyle w:val="Emphasis"/>
          <w:rFonts w:asciiTheme="majorHAnsi" w:hAnsiTheme="majorHAnsi" w:cstheme="majorHAnsi"/>
        </w:rPr>
        <w:t xml:space="preserve"> 1992; Keech 1968; Martin 2003). As many have assumed, those </w:t>
      </w:r>
      <w:r w:rsidRPr="007E79F0">
        <w:rPr>
          <w:rStyle w:val="Emphasis"/>
          <w:rFonts w:asciiTheme="majorHAnsi" w:hAnsiTheme="majorHAnsi" w:cstheme="majorHAnsi"/>
          <w:highlight w:val="green"/>
        </w:rPr>
        <w:t xml:space="preserve">segments of the public that do not </w:t>
      </w:r>
      <w:r w:rsidRPr="007E79F0">
        <w:rPr>
          <w:rStyle w:val="Emphasis"/>
          <w:rFonts w:asciiTheme="majorHAnsi" w:hAnsiTheme="majorHAnsi" w:cstheme="majorHAnsi"/>
          <w:highlight w:val="green"/>
        </w:rPr>
        <w:lastRenderedPageBreak/>
        <w:t>vote</w:t>
      </w:r>
      <w:r w:rsidRPr="007E79F0">
        <w:rPr>
          <w:rStyle w:val="Emphasis"/>
          <w:rFonts w:asciiTheme="majorHAnsi" w:hAnsiTheme="majorHAnsi" w:cstheme="majorHAnsi"/>
        </w:rPr>
        <w:t xml:space="preserve"> appear, as a group, to </w:t>
      </w:r>
      <w:r w:rsidRPr="007E79F0">
        <w:rPr>
          <w:rStyle w:val="Emphasis"/>
          <w:rFonts w:asciiTheme="majorHAnsi" w:hAnsiTheme="majorHAnsi" w:cstheme="majorHAnsi"/>
          <w:highlight w:val="green"/>
        </w:rPr>
        <w:t xml:space="preserve">have little influence on legislators’ </w:t>
      </w:r>
      <w:r w:rsidRPr="00964062">
        <w:rPr>
          <w:rStyle w:val="Emphasis"/>
          <w:rFonts w:asciiTheme="majorHAnsi" w:hAnsiTheme="majorHAnsi" w:cstheme="majorHAnsi"/>
        </w:rPr>
        <w:t xml:space="preserve">roll-call </w:t>
      </w:r>
      <w:r w:rsidRPr="007E79F0">
        <w:rPr>
          <w:rStyle w:val="Emphasis"/>
          <w:rFonts w:asciiTheme="majorHAnsi" w:hAnsiTheme="majorHAnsi" w:cstheme="majorHAnsi"/>
          <w:highlight w:val="green"/>
        </w:rPr>
        <w:t>voting</w:t>
      </w:r>
      <w:r w:rsidRPr="007E79F0">
        <w:rPr>
          <w:rStyle w:val="Emphasis"/>
          <w:rFonts w:asciiTheme="majorHAnsi" w:hAnsiTheme="majorHAnsi" w:cstheme="majorHAnsi"/>
        </w:rPr>
        <w:t xml:space="preserve">, </w:t>
      </w:r>
      <w:r w:rsidRPr="007E79F0">
        <w:rPr>
          <w:rStyle w:val="Emphasis"/>
          <w:rFonts w:asciiTheme="majorHAnsi" w:hAnsiTheme="majorHAnsi" w:cstheme="majorHAnsi"/>
          <w:highlight w:val="green"/>
        </w:rPr>
        <w:t xml:space="preserve">opening </w:t>
      </w:r>
      <w:r w:rsidRPr="00964062">
        <w:rPr>
          <w:rStyle w:val="Emphasis"/>
          <w:rFonts w:asciiTheme="majorHAnsi" w:hAnsiTheme="majorHAnsi" w:cstheme="majorHAnsi"/>
        </w:rPr>
        <w:t xml:space="preserve">the path to </w:t>
      </w:r>
      <w:r w:rsidRPr="007E79F0">
        <w:rPr>
          <w:rStyle w:val="Emphasis"/>
          <w:rFonts w:asciiTheme="majorHAnsi" w:hAnsiTheme="majorHAnsi" w:cstheme="majorHAnsi"/>
          <w:highlight w:val="green"/>
        </w:rPr>
        <w:t>biases in</w:t>
      </w:r>
      <w:r w:rsidRPr="007E79F0">
        <w:rPr>
          <w:rStyle w:val="Emphasis"/>
          <w:rFonts w:asciiTheme="majorHAnsi" w:hAnsiTheme="majorHAnsi" w:cstheme="majorHAnsi"/>
        </w:rPr>
        <w:t xml:space="preserve"> legislator behavior and ultimately </w:t>
      </w:r>
      <w:r w:rsidRPr="007E79F0">
        <w:rPr>
          <w:rStyle w:val="Emphasis"/>
          <w:rFonts w:asciiTheme="majorHAnsi" w:hAnsiTheme="majorHAnsi" w:cstheme="majorHAnsi"/>
          <w:highlight w:val="green"/>
        </w:rPr>
        <w:t>public policy</w:t>
      </w:r>
      <w:r w:rsidRPr="007E79F0">
        <w:rPr>
          <w:rStyle w:val="Emphasis"/>
          <w:rFonts w:asciiTheme="majorHAnsi" w:hAnsiTheme="majorHAnsi" w:cstheme="majorHAnsi"/>
        </w:rPr>
        <w:t xml:space="preserve">. </w:t>
      </w:r>
      <w:r w:rsidRPr="007E79F0">
        <w:rPr>
          <w:sz w:val="14"/>
        </w:rPr>
        <w:t>Where previous studies generally analyze policy outcomes, our focus on roll-call voting explores another aspect of representation, looking at an important feature of the policymaking process</w:t>
      </w:r>
      <w:r w:rsidRPr="00964062">
        <w:rPr>
          <w:sz w:val="14"/>
        </w:rPr>
        <w:t xml:space="preserve">. </w:t>
      </w:r>
      <w:r w:rsidRPr="00964062">
        <w:rPr>
          <w:rStyle w:val="Emphasis"/>
          <w:rFonts w:asciiTheme="majorHAnsi" w:hAnsiTheme="majorHAnsi" w:cstheme="majorHAnsi"/>
        </w:rPr>
        <w:t xml:space="preserve">Our examination of </w:t>
      </w:r>
      <w:r w:rsidRPr="00964062">
        <w:rPr>
          <w:rStyle w:val="Emphasis"/>
          <w:rFonts w:asciiTheme="majorHAnsi" w:hAnsiTheme="majorHAnsi" w:cstheme="majorHAnsi"/>
          <w:highlight w:val="green"/>
        </w:rPr>
        <w:t>legislators’ behavior</w:t>
      </w:r>
      <w:r w:rsidRPr="007E79F0">
        <w:rPr>
          <w:rStyle w:val="Emphasis"/>
          <w:rFonts w:asciiTheme="majorHAnsi" w:hAnsiTheme="majorHAnsi" w:cstheme="majorHAnsi"/>
        </w:rPr>
        <w:t xml:space="preserve"> and three possible links between participation and representation </w:t>
      </w:r>
      <w:r w:rsidRPr="00964062">
        <w:rPr>
          <w:rStyle w:val="Emphasis"/>
          <w:rFonts w:asciiTheme="majorHAnsi" w:hAnsiTheme="majorHAnsi" w:cstheme="majorHAnsi"/>
          <w:highlight w:val="green"/>
        </w:rPr>
        <w:t>moves us</w:t>
      </w:r>
      <w:r w:rsidRPr="007E79F0">
        <w:rPr>
          <w:rStyle w:val="Emphasis"/>
          <w:rFonts w:asciiTheme="majorHAnsi" w:hAnsiTheme="majorHAnsi" w:cstheme="majorHAnsi"/>
        </w:rPr>
        <w:t xml:space="preserve"> a step </w:t>
      </w:r>
      <w:r w:rsidRPr="00964062">
        <w:rPr>
          <w:rStyle w:val="Emphasis"/>
          <w:rFonts w:asciiTheme="majorHAnsi" w:hAnsiTheme="majorHAnsi" w:cstheme="majorHAnsi"/>
          <w:highlight w:val="green"/>
        </w:rPr>
        <w:t>closer to</w:t>
      </w:r>
      <w:r w:rsidRPr="007E79F0">
        <w:rPr>
          <w:rStyle w:val="Emphasis"/>
          <w:rFonts w:asciiTheme="majorHAnsi" w:hAnsiTheme="majorHAnsi" w:cstheme="majorHAnsi"/>
        </w:rPr>
        <w:t xml:space="preserve"> comprehending </w:t>
      </w:r>
      <w:r w:rsidRPr="00964062">
        <w:rPr>
          <w:rStyle w:val="Emphasis"/>
          <w:rFonts w:asciiTheme="majorHAnsi" w:hAnsiTheme="majorHAnsi" w:cstheme="majorHAnsi"/>
          <w:highlight w:val="green"/>
        </w:rPr>
        <w:t>the paths from political participation to government action</w:t>
      </w:r>
      <w:r w:rsidRPr="007E79F0">
        <w:rPr>
          <w:rStyle w:val="Emphasis"/>
          <w:rFonts w:asciiTheme="majorHAnsi" w:hAnsiTheme="majorHAnsi" w:cstheme="majorHAnsi"/>
        </w:rPr>
        <w:t xml:space="preserve">. </w:t>
      </w:r>
      <w:r w:rsidRPr="007E79F0">
        <w:rPr>
          <w:sz w:val="14"/>
        </w:rPr>
        <w:t xml:space="preserve">Understanding those paths ultimately may point to ways of encouraging more equal representation. </w:t>
      </w:r>
      <w:r w:rsidRPr="007E79F0">
        <w:rPr>
          <w:rStyle w:val="Emphasis"/>
          <w:rFonts w:asciiTheme="majorHAnsi" w:hAnsiTheme="majorHAnsi" w:cstheme="majorHAnsi"/>
        </w:rPr>
        <w:t xml:space="preserve">Next, we found that representational biases cut in a conservative direction. </w:t>
      </w:r>
      <w:r w:rsidRPr="00964062">
        <w:rPr>
          <w:rStyle w:val="Emphasis"/>
          <w:rFonts w:asciiTheme="majorHAnsi" w:hAnsiTheme="majorHAnsi" w:cstheme="majorHAnsi"/>
          <w:highlight w:val="green"/>
        </w:rPr>
        <w:t>Voters are more conservative than nonvoters, and voters are better represented by elected officials</w:t>
      </w:r>
      <w:r w:rsidRPr="007E79F0">
        <w:rPr>
          <w:rStyle w:val="Emphasis"/>
          <w:rFonts w:asciiTheme="majorHAnsi" w:hAnsiTheme="majorHAnsi" w:cstheme="majorHAnsi"/>
        </w:rPr>
        <w:t xml:space="preserve">. Contrary to the conclusions of national-level analyses (e.g., Bennett and Resnick 1990; Highton and </w:t>
      </w:r>
      <w:proofErr w:type="spellStart"/>
      <w:r w:rsidRPr="007E79F0">
        <w:rPr>
          <w:rStyle w:val="Emphasis"/>
          <w:rFonts w:asciiTheme="majorHAnsi" w:hAnsiTheme="majorHAnsi" w:cstheme="majorHAnsi"/>
        </w:rPr>
        <w:t>Wolfinger</w:t>
      </w:r>
      <w:proofErr w:type="spellEnd"/>
      <w:r w:rsidRPr="007E79F0">
        <w:rPr>
          <w:rStyle w:val="Emphasis"/>
          <w:rFonts w:asciiTheme="majorHAnsi" w:hAnsiTheme="majorHAnsi" w:cstheme="majorHAnsi"/>
        </w:rPr>
        <w:t xml:space="preserve"> 2001), our results based on state-level differences between voters and nonvoters suggest that increases in turnout may lead to greater policy liberalism.</w:t>
      </w:r>
    </w:p>
    <w:p w14:paraId="40439019" w14:textId="77777777" w:rsidR="005C10EB" w:rsidRPr="00955920" w:rsidRDefault="005C10EB" w:rsidP="005C10EB">
      <w:r w:rsidRPr="00955920">
        <w:t>DATA/METHOD FOR ABOVE</w:t>
      </w:r>
    </w:p>
    <w:p w14:paraId="7AFBE7A5" w14:textId="77777777" w:rsidR="005C10EB" w:rsidRPr="00955920" w:rsidRDefault="005C10EB" w:rsidP="005C10EB">
      <w:pPr>
        <w:rPr>
          <w:sz w:val="18"/>
          <w:szCs w:val="20"/>
        </w:rPr>
      </w:pPr>
      <w:r w:rsidRPr="00955920">
        <w:rPr>
          <w:sz w:val="18"/>
          <w:szCs w:val="20"/>
        </w:rPr>
        <w:t>Griffin, John (Professor of Political Science at the University of Colorado, Boulder) and Brian Newman. "Are voters better represented?" The Journal of Politics 67.4 (2005): 1206-1227.</w:t>
      </w:r>
    </w:p>
    <w:p w14:paraId="2CF2999B" w14:textId="77777777" w:rsidR="005C10EB" w:rsidRDefault="005C10EB" w:rsidP="005C10EB">
      <w:pPr>
        <w:rPr>
          <w:sz w:val="18"/>
          <w:szCs w:val="20"/>
        </w:rPr>
      </w:pPr>
      <w:r w:rsidRPr="00955920">
        <w:rPr>
          <w:sz w:val="18"/>
          <w:szCs w:val="20"/>
        </w:rPr>
        <w:t xml:space="preserve">Data and </w:t>
      </w:r>
      <w:proofErr w:type="gramStart"/>
      <w:r w:rsidRPr="00955920">
        <w:rPr>
          <w:sz w:val="18"/>
          <w:szCs w:val="20"/>
        </w:rPr>
        <w:t>Method</w:t>
      </w:r>
      <w:proofErr w:type="gramEnd"/>
      <w:r w:rsidRPr="00955920">
        <w:rPr>
          <w:sz w:val="18"/>
          <w:szCs w:val="20"/>
        </w:rPr>
        <w:t xml:space="preserve"> We model Senators’ roll-call behavior as a function of voter opinion, nonvoter opinion, and Senator partisanship. We use state-level opinions as measured in the General Social Survey (GSS) from 1974 to 2002 to model Senators’ roll-call behavior over the same period (93rd to 107th Congresses). If Senators respond more to voter opinion, coefficients for voter opinion should exceed those for nonvoter opinion. We also control for Senators’ partisanship, which gives us a sense of how responsive Senators are to voters over and above the partisan electoral consequences of participatory inequalities. Beyond electing Republicans or Democrats, do voters’ preferences have a greater effect on Senator roll-call decisions? Dependent Variable We measure the aggregate voting behavior of Senators using DW-NOMINATE coordinates, which range continuously from -1 to 1 (McCarty, Poole, and Rosenthal 1997).3 Studies of congressional roll-call voting have frequently employed these and alternative versions of NOMINATE scores as dependent variables (e.g., </w:t>
      </w:r>
      <w:proofErr w:type="spellStart"/>
      <w:r w:rsidRPr="00955920">
        <w:rPr>
          <w:sz w:val="18"/>
          <w:szCs w:val="20"/>
        </w:rPr>
        <w:t>Ansolabehere</w:t>
      </w:r>
      <w:proofErr w:type="spellEnd"/>
      <w:r w:rsidRPr="00955920">
        <w:rPr>
          <w:sz w:val="18"/>
          <w:szCs w:val="20"/>
        </w:rPr>
        <w:t xml:space="preserve">, Snyder, and Stewart 2001; Jenkins 1999). As a practical matter, NOMINATE coordinates are highly correlated with alternative, summary measures of legislator roll-call behavior such as interest group ratings and </w:t>
      </w:r>
      <w:proofErr w:type="spellStart"/>
      <w:r w:rsidRPr="00955920">
        <w:rPr>
          <w:sz w:val="18"/>
          <w:szCs w:val="20"/>
        </w:rPr>
        <w:t>HeckmanSnyder</w:t>
      </w:r>
      <w:proofErr w:type="spellEnd"/>
      <w:r w:rsidRPr="00955920">
        <w:rPr>
          <w:sz w:val="18"/>
          <w:szCs w:val="20"/>
        </w:rPr>
        <w:t xml:space="preserve"> scores (Burden, </w:t>
      </w:r>
      <w:proofErr w:type="spellStart"/>
      <w:r w:rsidRPr="00955920">
        <w:rPr>
          <w:sz w:val="18"/>
          <w:szCs w:val="20"/>
        </w:rPr>
        <w:t>Caldeira</w:t>
      </w:r>
      <w:proofErr w:type="spellEnd"/>
      <w:r w:rsidRPr="00955920">
        <w:rPr>
          <w:sz w:val="18"/>
          <w:szCs w:val="20"/>
        </w:rPr>
        <w:t xml:space="preserve">, and Groseclose 2000). Explanatory Variables and Controls We model these scores as a function of voters’ and nonvoters’ general political ideologies and Senators’ party affiliations, using an indicator for Republican affiliation. Finding measures of constituency opinion is a difficult task for studies of representation (see e.g., </w:t>
      </w:r>
      <w:proofErr w:type="spellStart"/>
      <w:r w:rsidRPr="00955920">
        <w:rPr>
          <w:sz w:val="18"/>
          <w:szCs w:val="20"/>
        </w:rPr>
        <w:t>Achen</w:t>
      </w:r>
      <w:proofErr w:type="spellEnd"/>
      <w:r w:rsidRPr="00955920">
        <w:rPr>
          <w:sz w:val="18"/>
          <w:szCs w:val="20"/>
        </w:rPr>
        <w:t xml:space="preserve"> 1978; Erikson 1978). These studies require reliable and valid measures of district- or state-level opinion, and such measures are hard to come by for two reasons now familiar to representation scholars. First, most national surveys sample far too few respondents in most states to render reliable measures of state opinion. Second, most national surveys are designed to draw samples representative of the nation, rather than states. As a result, estimates of state-level preferences drawn from national surveys are plagued with measurement error, attenuating estimated relationships between constituency opinion and legislator behavior (</w:t>
      </w:r>
      <w:proofErr w:type="spellStart"/>
      <w:r w:rsidRPr="00955920">
        <w:rPr>
          <w:sz w:val="18"/>
          <w:szCs w:val="20"/>
        </w:rPr>
        <w:t>Achen</w:t>
      </w:r>
      <w:proofErr w:type="spellEnd"/>
      <w:r w:rsidRPr="00955920">
        <w:rPr>
          <w:sz w:val="18"/>
          <w:szCs w:val="20"/>
        </w:rPr>
        <w:t xml:space="preserve"> 1978; Erikson 1978). The National Election Studies’ 1988–92 Senate Election Study (SES) was designed to overcome these difficulties by providing relatively large samples drawn to be representative of states (the three waves provide average state samples of 185 respondents). Although these studies have proven a rich source for representation studies (e.g., Erikson 1990), the state samples fall short of the extra demands of our study. Reliability coefficients (Jones and </w:t>
      </w:r>
      <w:proofErr w:type="spellStart"/>
      <w:r w:rsidRPr="00955920">
        <w:rPr>
          <w:sz w:val="18"/>
          <w:szCs w:val="20"/>
        </w:rPr>
        <w:t>Norrander</w:t>
      </w:r>
      <w:proofErr w:type="spellEnd"/>
      <w:r w:rsidRPr="00955920">
        <w:rPr>
          <w:sz w:val="18"/>
          <w:szCs w:val="20"/>
        </w:rPr>
        <w:t xml:space="preserve"> 1996) suggest that these samples provide reasonably reliable estimates of state-level ideology for voters (r = .74), but not for nonvoters (r &lt; .50).4 Although analyses with the SES data generated results </w:t>
      </w:r>
      <w:proofErr w:type="gramStart"/>
      <w:r w:rsidRPr="00955920">
        <w:rPr>
          <w:sz w:val="18"/>
          <w:szCs w:val="20"/>
        </w:rPr>
        <w:t>similar to</w:t>
      </w:r>
      <w:proofErr w:type="gramEnd"/>
      <w:r w:rsidRPr="00955920">
        <w:rPr>
          <w:sz w:val="18"/>
          <w:szCs w:val="20"/>
        </w:rPr>
        <w:t xml:space="preserve"> those we report below, we searched for more reliable measures. In the absence of single surveys that draw reliable state-level samples, one strategy is to pool samples over time. Erikson, Wright, and McIver (1993, hereafter EWM) adopted this approach, pooling New York Times/CBS surveys from 1976 to 1988 for measures of state ideology and partisanship These pooled samples provide reliable, stable, and valid measures of state ideology. Unfortunately, most of the surveys they used did not ask whether respondents voted, so we cannot use their data to test whether voters are better represented. We adopted their approach, however, and pooled the GSS over time. The GSS provides estimates of state voter and nonvoter opinion in 44 states.5 Pooling over time generates state-level samples averaging 829 respondents.6 To measure Voter Ideology and Nonvoter Ideology, we took the mean ideological self-placement of a state’s voters (those who reported having turned out in the most recent presidential election) and nonvoters (see the appendix for question wording). Although </w:t>
      </w:r>
      <w:r w:rsidRPr="00955920">
        <w:rPr>
          <w:sz w:val="18"/>
          <w:szCs w:val="20"/>
        </w:rPr>
        <w:lastRenderedPageBreak/>
        <w:t>this approach dilutes the sample size in each state to an average of 539 voters and 290 nonvoters, the samples remain much larger than those used in previous studies of representation.7 The GSS measures prove reasonably reliable, stable, and valid. Although the GSS does not draw state-level samples, Brace et al. (2002) found that its state samples correspond with state population characteristics and produce highly reliable measures of state opinion. In fact, reliability coefficients for voter ideology and nonvoter ideology are .88 and .63, respectively. Since the estimated relationship between unreliable measures and the dependent variable will be attenuated and the measure of nonvoter ideology is less reliable, evidence that Senators respond more to voters may be the result of measurement error. To be sure measurement error is not driving our results, we give nonvoter ideology an advantage, explicitly accounting for its error wherever possible in our models, but assuming that voter ideology is perfectly measured.8 If voter ideology continues to be more closely related to Senators’ voting behavior, we can be reasonably sure that Senators really are more responsive to voters.</w:t>
      </w:r>
    </w:p>
    <w:p w14:paraId="71FBA21A" w14:textId="77777777" w:rsidR="005C10EB" w:rsidRPr="00F96D83" w:rsidRDefault="005C10EB" w:rsidP="005C10EB">
      <w:pPr>
        <w:rPr>
          <w:sz w:val="12"/>
        </w:rPr>
      </w:pPr>
    </w:p>
    <w:p w14:paraId="5D86B4A2" w14:textId="77777777" w:rsidR="005C10EB" w:rsidRPr="00605A69" w:rsidRDefault="005C10EB" w:rsidP="005C10EB">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13CC87FE" w14:textId="77777777" w:rsidR="005C10EB" w:rsidRPr="00DE6C52" w:rsidRDefault="005C10EB" w:rsidP="005C10EB">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1"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2889C649" w14:textId="77777777" w:rsidR="005C10EB" w:rsidRDefault="005C10EB" w:rsidP="005C10EB">
      <w:pPr>
        <w:rPr>
          <w:rStyle w:val="Emphasis"/>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w:t>
      </w:r>
      <w:r w:rsidRPr="00DE6C52">
        <w:rPr>
          <w:sz w:val="14"/>
        </w:rPr>
        <w:lastRenderedPageBreak/>
        <w:t xml:space="preserve">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w:t>
      </w:r>
    </w:p>
    <w:p w14:paraId="48889C09" w14:textId="77777777" w:rsidR="005C10EB" w:rsidRDefault="005C10EB" w:rsidP="005C10EB">
      <w:pPr>
        <w:rPr>
          <w:rStyle w:val="Emphasis"/>
        </w:rPr>
      </w:pPr>
    </w:p>
    <w:p w14:paraId="3BD6E3FB" w14:textId="77777777" w:rsidR="005C10EB" w:rsidRDefault="005C10EB" w:rsidP="005C10EB">
      <w:pPr>
        <w:rPr>
          <w:rStyle w:val="Emphasis"/>
        </w:rPr>
      </w:pPr>
    </w:p>
    <w:p w14:paraId="3DF4DE70" w14:textId="77777777" w:rsidR="005C10EB" w:rsidRDefault="005C10EB" w:rsidP="005C10EB">
      <w:pPr>
        <w:rPr>
          <w:sz w:val="14"/>
        </w:rPr>
      </w:pP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760648C0" w14:textId="77777777" w:rsidR="005C10EB" w:rsidRPr="00EE4ED7" w:rsidRDefault="005C10EB" w:rsidP="005C10EB">
      <w:pPr>
        <w:pStyle w:val="Heading4"/>
        <w:rPr>
          <w:rFonts w:cs="Times New Roman"/>
          <w:u w:val="single"/>
        </w:rPr>
      </w:pPr>
      <w:r w:rsidRPr="00840346">
        <w:rPr>
          <w:rFonts w:cs="Times New Roman"/>
        </w:rPr>
        <w:t xml:space="preserve">Warming causes </w:t>
      </w:r>
      <w:r w:rsidRPr="00EE4ED7">
        <w:rPr>
          <w:rFonts w:cs="Times New Roman"/>
          <w:u w:val="single"/>
        </w:rPr>
        <w:t>extinction</w:t>
      </w:r>
    </w:p>
    <w:p w14:paraId="6A21D453" w14:textId="77777777" w:rsidR="005C10EB" w:rsidRPr="00840346" w:rsidRDefault="005C10EB" w:rsidP="005C10EB">
      <w:r w:rsidRPr="00840346">
        <w:t xml:space="preserve">Peter </w:t>
      </w:r>
      <w:proofErr w:type="spellStart"/>
      <w:r w:rsidRPr="00840346">
        <w:rPr>
          <w:rStyle w:val="Style13ptBold"/>
        </w:rPr>
        <w:t>Kareiva</w:t>
      </w:r>
      <w:proofErr w:type="spellEnd"/>
      <w:r w:rsidRPr="00840346">
        <w:rPr>
          <w:rStyle w:val="Style13ptBold"/>
        </w:rPr>
        <w:t xml:space="preserve"> 18</w:t>
      </w:r>
      <w:r>
        <w:t xml:space="preserve"> (</w:t>
      </w:r>
      <w:r w:rsidRPr="00840346">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2EDB679E" w14:textId="77777777" w:rsidR="005C10EB" w:rsidRDefault="005C10EB" w:rsidP="005C10EB">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E3A86">
        <w:rPr>
          <w:rStyle w:val="Emphasis"/>
          <w:highlight w:val="green"/>
        </w:rPr>
        <w:t>climate change</w:t>
      </w:r>
      <w:r w:rsidRPr="00D14B67">
        <w:rPr>
          <w:sz w:val="12"/>
        </w:rPr>
        <w:t xml:space="preserve">, global freshwater cycle, and ocean acidification) </w:t>
      </w:r>
      <w:r w:rsidRPr="002E3A86">
        <w:rPr>
          <w:rStyle w:val="Emphasis"/>
          <w:highlight w:val="green"/>
        </w:rPr>
        <w:t>do pose existential risks</w:t>
      </w:r>
      <w:r w:rsidRPr="00D14B67">
        <w:rPr>
          <w:sz w:val="12"/>
        </w:rPr>
        <w:t xml:space="preserve">. This is </w:t>
      </w:r>
      <w:r w:rsidRPr="002E3A86">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2E3A86">
        <w:rPr>
          <w:rStyle w:val="Emphasis"/>
          <w:highlight w:val="green"/>
        </w:rPr>
        <w:t xml:space="preserve"> climate</w:t>
      </w:r>
      <w:r w:rsidRPr="00D14B67">
        <w:rPr>
          <w:sz w:val="12"/>
        </w:rPr>
        <w:t xml:space="preserve">, freshwater, and ocean acidification are all directly </w:t>
      </w:r>
      <w:r w:rsidRPr="002E3A86">
        <w:rPr>
          <w:rStyle w:val="Emphasis"/>
          <w:highlight w:val="green"/>
        </w:rPr>
        <w:t xml:space="preserve">connected to </w:t>
      </w:r>
      <w:r w:rsidRPr="00994273">
        <w:rPr>
          <w:rStyle w:val="Emphasis"/>
        </w:rPr>
        <w:t xml:space="preserve">the provision of </w:t>
      </w:r>
      <w:r w:rsidRPr="002E3A86">
        <w:rPr>
          <w:rStyle w:val="Emphasis"/>
          <w:highlight w:val="green"/>
        </w:rPr>
        <w:t>food and water, and shortages</w:t>
      </w:r>
      <w:r w:rsidRPr="00D14B67">
        <w:rPr>
          <w:sz w:val="12"/>
        </w:rPr>
        <w:t xml:space="preserve"> of food and water </w:t>
      </w:r>
      <w:r w:rsidRPr="002E3A86">
        <w:rPr>
          <w:rStyle w:val="Emphasis"/>
          <w:highlight w:val="green"/>
        </w:rPr>
        <w:t xml:space="preserve">can create </w:t>
      </w:r>
      <w:r w:rsidRPr="00994273">
        <w:t xml:space="preserve">conflict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2E3A86">
        <w:rPr>
          <w:rStyle w:val="Emphasis"/>
          <w:highlight w:val="green"/>
        </w:rPr>
        <w:t>. Climate change can</w:t>
      </w:r>
      <w:r w:rsidRPr="00D14B67">
        <w:rPr>
          <w:sz w:val="12"/>
        </w:rPr>
        <w:t xml:space="preserve"> even </w:t>
      </w:r>
      <w:r w:rsidRPr="002E3A86">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2E3A86">
        <w:rPr>
          <w:rStyle w:val="Emphasis"/>
          <w:highlight w:val="green"/>
        </w:rPr>
        <w:t>overwhelm sewage treatment</w:t>
      </w:r>
      <w:r w:rsidRPr="00D14B67">
        <w:rPr>
          <w:sz w:val="12"/>
        </w:rPr>
        <w:t xml:space="preserve"> facilities, </w:t>
      </w:r>
      <w:r w:rsidRPr="002E3A86">
        <w:rPr>
          <w:rStyle w:val="Emphasis"/>
          <w:highlight w:val="green"/>
        </w:rPr>
        <w:t>or</w:t>
      </w:r>
      <w:r w:rsidRPr="00D14B67">
        <w:rPr>
          <w:rStyle w:val="Emphasis"/>
        </w:rPr>
        <w:t xml:space="preserve"> </w:t>
      </w:r>
      <w:r w:rsidRPr="00D14B67">
        <w:rPr>
          <w:sz w:val="12"/>
        </w:rPr>
        <w:t xml:space="preserve">because </w:t>
      </w:r>
      <w:r w:rsidRPr="002E3A86">
        <w:rPr>
          <w:rStyle w:val="Emphasis"/>
          <w:highlight w:val="green"/>
        </w:rPr>
        <w:t xml:space="preserve">it results in higher </w:t>
      </w:r>
      <w:r w:rsidRPr="00994273">
        <w:t>concentrations of</w:t>
      </w:r>
      <w:r w:rsidRPr="002E3A86">
        <w:rPr>
          <w:rStyle w:val="Emphasis"/>
          <w:highlight w:val="green"/>
        </w:rPr>
        <w:t xml:space="preserve"> pollutants in groundwater </w:t>
      </w:r>
      <w:proofErr w:type="gramStart"/>
      <w:r w:rsidRPr="00994273">
        <w:t>as a result of</w:t>
      </w:r>
      <w:proofErr w:type="gramEnd"/>
      <w:r w:rsidRPr="00994273">
        <w:t xml:space="preserve">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2E3A86">
        <w:rPr>
          <w:rStyle w:val="Emphasis"/>
          <w:highlight w:val="green"/>
        </w:rPr>
        <w:t xml:space="preserve">Climate </w:t>
      </w:r>
      <w:r w:rsidRPr="002E3A86">
        <w:rPr>
          <w:rStyle w:val="Emphasis"/>
          <w:highlight w:val="green"/>
        </w:rPr>
        <w:lastRenderedPageBreak/>
        <w:t>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2E3A86">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14B67">
        <w:rPr>
          <w:sz w:val="12"/>
        </w:rPr>
        <w:t>rarity, but</w:t>
      </w:r>
      <w:proofErr w:type="gramEnd"/>
      <w:r w:rsidRPr="00D14B67">
        <w:rPr>
          <w:sz w:val="12"/>
        </w:rPr>
        <w:t xml:space="preserve">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D14B67">
        <w:rPr>
          <w:sz w:val="12"/>
        </w:rPr>
        <w:t>ingenious, and</w:t>
      </w:r>
      <w:proofErr w:type="gramEnd"/>
      <w:r w:rsidRPr="00D14B67">
        <w:rPr>
          <w:sz w:val="12"/>
        </w:rPr>
        <w:t xml:space="preserve">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14B67">
        <w:rPr>
          <w:sz w:val="12"/>
        </w:rPr>
        <w:t>fact</w:t>
      </w:r>
      <w:proofErr w:type="gramEnd"/>
      <w:r w:rsidRPr="00D14B67">
        <w:rPr>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14B67">
        <w:rPr>
          <w:sz w:val="12"/>
        </w:rPr>
        <w:t>a negative feedback of society</w:t>
      </w:r>
      <w:proofErr w:type="gramEnd"/>
      <w:r w:rsidRPr="00D14B67">
        <w:rPr>
          <w:sz w:val="12"/>
        </w:rPr>
        <w:t xml:space="preserve"> seeking to reduce the harm. In contrast, today’s great environmental crisis of climate change may cause some harm but there are generally </w:t>
      </w:r>
      <w:proofErr w:type="gramStart"/>
      <w:r w:rsidRPr="00D14B67">
        <w:rPr>
          <w:sz w:val="12"/>
        </w:rPr>
        <w:t>long time</w:t>
      </w:r>
      <w:proofErr w:type="gramEnd"/>
      <w:r w:rsidRPr="00D14B67">
        <w:rPr>
          <w:sz w:val="12"/>
        </w:rPr>
        <w:t xml:space="preserve"> delays between rising CO2 concentrations and damage to humans. The consequence of these delays </w:t>
      </w:r>
      <w:proofErr w:type="gramStart"/>
      <w:r w:rsidRPr="00D14B67">
        <w:rPr>
          <w:sz w:val="12"/>
        </w:rPr>
        <w:t>are</w:t>
      </w:r>
      <w:proofErr w:type="gramEnd"/>
      <w:r w:rsidRPr="00D14B67">
        <w:rPr>
          <w:sz w:val="12"/>
        </w:rPr>
        <w:t xml:space="preserve"> an absence of urgency; thus although 70% of Americans believe global warming is happening, only 40% think it will harm them (http://climatecommunication.yale.edu/visualizations-data/ycom-us-2016/). Secondly, </w:t>
      </w:r>
      <w:r w:rsidRPr="002E3A86">
        <w:rPr>
          <w:rStyle w:val="Emphasis"/>
          <w:highlight w:val="green"/>
        </w:rPr>
        <w:t>unlike past</w:t>
      </w:r>
      <w:r w:rsidRPr="00D14B67">
        <w:rPr>
          <w:rStyle w:val="Emphasis"/>
        </w:rPr>
        <w:t xml:space="preserve"> </w:t>
      </w:r>
      <w:r w:rsidRPr="002256A2">
        <w:rPr>
          <w:rStyle w:val="StyleUnderline"/>
        </w:rPr>
        <w:t xml:space="preserve">environmental </w:t>
      </w:r>
      <w:r w:rsidRPr="002E3A86">
        <w:rPr>
          <w:rStyle w:val="Emphasis"/>
          <w:highlight w:val="green"/>
        </w:rPr>
        <w:t>challenges, the Earth’s climate system is rife with positive feedback loops</w:t>
      </w:r>
      <w:r w:rsidRPr="00D14B67">
        <w:rPr>
          <w:sz w:val="12"/>
        </w:rPr>
        <w:t xml:space="preserve">. </w:t>
      </w:r>
      <w:proofErr w:type="gramStart"/>
      <w:r w:rsidRPr="002256A2">
        <w:rPr>
          <w:rStyle w:val="StyleUnderline"/>
        </w:rPr>
        <w:t xml:space="preserve">In particular, </w:t>
      </w:r>
      <w:r w:rsidRPr="002E3A86">
        <w:rPr>
          <w:rStyle w:val="Emphasis"/>
          <w:highlight w:val="green"/>
        </w:rPr>
        <w:t>as</w:t>
      </w:r>
      <w:proofErr w:type="gramEnd"/>
      <w:r w:rsidRPr="002E3A86">
        <w:rPr>
          <w:rStyle w:val="Emphasis"/>
          <w:highlight w:val="green"/>
        </w:rPr>
        <w:t xml:space="preserve"> CO2 increases</w:t>
      </w:r>
      <w:r w:rsidRPr="00D14B67">
        <w:rPr>
          <w:rStyle w:val="Emphasis"/>
        </w:rPr>
        <w:t xml:space="preserve"> </w:t>
      </w:r>
      <w:r w:rsidRPr="002256A2">
        <w:rPr>
          <w:rStyle w:val="StyleUnderline"/>
        </w:rPr>
        <w:t xml:space="preserve">and the climate warms, </w:t>
      </w:r>
      <w:r w:rsidRPr="002E3A86">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xml:space="preserve">, Janssen, &amp; Walker, 2002). Climate change often also increases the risk of forest fires, </w:t>
      </w:r>
      <w:proofErr w:type="gramStart"/>
      <w:r w:rsidRPr="00D14B67">
        <w:rPr>
          <w:sz w:val="12"/>
        </w:rPr>
        <w:t>as a result of</w:t>
      </w:r>
      <w:proofErr w:type="gramEnd"/>
      <w:r w:rsidRPr="00D14B67">
        <w:rPr>
          <w:sz w:val="12"/>
        </w:rPr>
        <w:t xml:space="preserve">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D14B67">
        <w:rPr>
          <w:sz w:val="12"/>
        </w:rPr>
        <w:t>Of course</w:t>
      </w:r>
      <w:proofErr w:type="gramEnd"/>
      <w:r w:rsidRPr="00D14B67">
        <w:rPr>
          <w:sz w:val="1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14B67">
        <w:rPr>
          <w:sz w:val="12"/>
        </w:rPr>
        <w:t>as a consequence of</w:t>
      </w:r>
      <w:proofErr w:type="gramEnd"/>
      <w:r w:rsidRPr="00D14B67">
        <w:rPr>
          <w:sz w:val="1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xml:space="preserve">, &amp; Norris, 2009). The key lesson from the long list of potentially positive feedbacks and their interactions is that runaway climate change, and runaway perturbations </w:t>
      </w:r>
      <w:proofErr w:type="gramStart"/>
      <w:r w:rsidRPr="00D14B67">
        <w:rPr>
          <w:sz w:val="12"/>
        </w:rPr>
        <w:t>have to</w:t>
      </w:r>
      <w:proofErr w:type="gramEnd"/>
      <w:r w:rsidRPr="00D14B67">
        <w:rPr>
          <w:sz w:val="12"/>
        </w:rPr>
        <w:t xml:space="preserve"> be taken as a serious possibility. Table 2 is just a snapshot of the type of feedbacks that have been identified (see Supplementary material for a more thorough explanation of positive feedback loops). However, this list is not </w:t>
      </w:r>
      <w:proofErr w:type="gramStart"/>
      <w:r w:rsidRPr="00D14B67">
        <w:rPr>
          <w:sz w:val="12"/>
        </w:rPr>
        <w:t>exhaustive</w:t>
      </w:r>
      <w:proofErr w:type="gramEnd"/>
      <w:r w:rsidRPr="00D14B67">
        <w:rPr>
          <w:sz w:val="12"/>
        </w:rPr>
        <w:t xml:space="preser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222EEB8" w14:textId="77777777" w:rsidR="005C10EB" w:rsidRPr="009269BF" w:rsidRDefault="005C10EB" w:rsidP="005C10EB">
      <w:pPr>
        <w:pStyle w:val="Heading4"/>
      </w:pPr>
      <w:r>
        <w:rPr>
          <w:u w:val="single"/>
        </w:rPr>
        <w:t>Direct Causal</w:t>
      </w:r>
      <w:r w:rsidRPr="009269BF">
        <w:rPr>
          <w:u w:val="single"/>
        </w:rPr>
        <w:t xml:space="preserve"> link</w:t>
      </w:r>
      <w:r w:rsidRPr="009269BF">
        <w:t xml:space="preserve"> between mainstream media </w:t>
      </w:r>
      <w:r w:rsidRPr="009269BF">
        <w:rPr>
          <w:u w:val="single"/>
        </w:rPr>
        <w:t>misinformation</w:t>
      </w:r>
      <w:r w:rsidRPr="009269BF">
        <w:t xml:space="preserve"> </w:t>
      </w:r>
      <w:r>
        <w:t xml:space="preserve">that stems from controversial, subjective media coverage </w:t>
      </w:r>
      <w:r w:rsidRPr="009269BF">
        <w:t xml:space="preserve">and vaccine </w:t>
      </w:r>
      <w:r w:rsidRPr="009269BF">
        <w:rPr>
          <w:u w:val="single"/>
        </w:rPr>
        <w:t>refusal</w:t>
      </w:r>
      <w:r w:rsidRPr="009269BF">
        <w:t>- DTP and MMR</w:t>
      </w:r>
    </w:p>
    <w:p w14:paraId="012CC5EA" w14:textId="77777777" w:rsidR="005C10EB" w:rsidRPr="009269BF" w:rsidRDefault="005C10EB" w:rsidP="005C10EB">
      <w:pPr>
        <w:rPr>
          <w:b/>
          <w:sz w:val="26"/>
        </w:rPr>
      </w:pPr>
      <w:r>
        <w:rPr>
          <w:rStyle w:val="Style13ptBold"/>
        </w:rPr>
        <w:t xml:space="preserve">Dees 13 </w:t>
      </w:r>
      <w:r>
        <w:t>(</w:t>
      </w:r>
      <w:r w:rsidRPr="009269BF">
        <w:t xml:space="preserve">Dees P., Berman D.M. (2013) The Media’s Role in Vaccine Misinformation. In: Chatterjee A. (eds) Vaccinophobia and Vaccine Controversies of the 21st Century. Springer, New York, NY. </w:t>
      </w:r>
      <w:hyperlink r:id="rId12" w:history="1">
        <w:r w:rsidRPr="00826B58">
          <w:rPr>
            <w:rStyle w:val="Hyperlink"/>
          </w:rPr>
          <w:t>https://doi.org/10.1007/978-1-4614-7438-8_21</w:t>
        </w:r>
      </w:hyperlink>
      <w:r>
        <w:t xml:space="preserve"> //</w:t>
      </w:r>
      <w:proofErr w:type="spellStart"/>
      <w:r>
        <w:t>chskk</w:t>
      </w:r>
      <w:proofErr w:type="spellEnd"/>
      <w:r>
        <w:t>)</w:t>
      </w:r>
    </w:p>
    <w:p w14:paraId="2DB156E9" w14:textId="77777777" w:rsidR="005C10EB" w:rsidRPr="009269BF" w:rsidRDefault="005C10EB" w:rsidP="005C10EB">
      <w:pPr>
        <w:rPr>
          <w:sz w:val="14"/>
          <w:szCs w:val="14"/>
        </w:rPr>
      </w:pPr>
      <w:r w:rsidRPr="009269BF">
        <w:rPr>
          <w:sz w:val="14"/>
          <w:szCs w:val="14"/>
        </w:rPr>
        <w:t xml:space="preserve">-at: recency- misinformation covid 19 this </w:t>
      </w:r>
      <w:proofErr w:type="spellStart"/>
      <w:r w:rsidRPr="009269BF">
        <w:rPr>
          <w:sz w:val="14"/>
          <w:szCs w:val="14"/>
        </w:rPr>
        <w:t>ev</w:t>
      </w:r>
      <w:proofErr w:type="spellEnd"/>
      <w:r w:rsidRPr="009269BF">
        <w:rPr>
          <w:sz w:val="14"/>
          <w:szCs w:val="14"/>
        </w:rPr>
        <w:t xml:space="preserve"> just implies a </w:t>
      </w:r>
      <w:proofErr w:type="spellStart"/>
      <w:r w:rsidRPr="009269BF">
        <w:rPr>
          <w:sz w:val="14"/>
          <w:szCs w:val="14"/>
        </w:rPr>
        <w:t>casual</w:t>
      </w:r>
      <w:proofErr w:type="spellEnd"/>
      <w:r w:rsidRPr="009269BF">
        <w:rPr>
          <w:sz w:val="14"/>
          <w:szCs w:val="14"/>
        </w:rPr>
        <w:t xml:space="preserve"> link</w:t>
      </w:r>
    </w:p>
    <w:p w14:paraId="075FE544" w14:textId="77777777" w:rsidR="005C10EB" w:rsidRDefault="005C10EB" w:rsidP="005C10EB">
      <w:pPr>
        <w:rPr>
          <w:sz w:val="10"/>
        </w:rPr>
      </w:pPr>
      <w:r w:rsidRPr="009269BF">
        <w:rPr>
          <w:sz w:val="10"/>
        </w:rPr>
        <w:t xml:space="preserve">DTP In 1974, </w:t>
      </w:r>
      <w:proofErr w:type="spellStart"/>
      <w:r w:rsidRPr="009269BF">
        <w:rPr>
          <w:sz w:val="10"/>
        </w:rPr>
        <w:t>Kulenkampff</w:t>
      </w:r>
      <w:proofErr w:type="spellEnd"/>
      <w:r w:rsidRPr="009269BF">
        <w:rPr>
          <w:sz w:val="10"/>
        </w:rPr>
        <w:t xml:space="preserve"> et al. [ </w:t>
      </w:r>
      <w:proofErr w:type="gramStart"/>
      <w:r w:rsidRPr="009269BF">
        <w:rPr>
          <w:sz w:val="10"/>
        </w:rPr>
        <w:t>32 ]</w:t>
      </w:r>
      <w:proofErr w:type="gramEnd"/>
      <w:r w:rsidRPr="009269BF">
        <w:rPr>
          <w:sz w:val="10"/>
        </w:rPr>
        <w:t xml:space="preserve"> published </w:t>
      </w:r>
      <w:r w:rsidRPr="009269BF">
        <w:rPr>
          <w:rStyle w:val="Emphasis"/>
          <w:highlight w:val="green"/>
        </w:rPr>
        <w:t>a report claiming an association between</w:t>
      </w:r>
      <w:r w:rsidRPr="009269BF">
        <w:rPr>
          <w:sz w:val="10"/>
        </w:rPr>
        <w:t xml:space="preserve"> the </w:t>
      </w:r>
      <w:r w:rsidRPr="009269BF">
        <w:rPr>
          <w:rStyle w:val="Emphasis"/>
          <w:highlight w:val="green"/>
        </w:rPr>
        <w:t>DTP vaccine and</w:t>
      </w:r>
      <w:r w:rsidRPr="009269BF">
        <w:rPr>
          <w:rStyle w:val="Emphasis"/>
        </w:rPr>
        <w:t xml:space="preserve"> </w:t>
      </w:r>
      <w:r w:rsidRPr="009269BF">
        <w:rPr>
          <w:sz w:val="10"/>
        </w:rPr>
        <w:t xml:space="preserve">serious </w:t>
      </w:r>
      <w:r w:rsidRPr="009269BF">
        <w:rPr>
          <w:rStyle w:val="Emphasis"/>
          <w:highlight w:val="green"/>
        </w:rPr>
        <w:t>neurologic complications</w:t>
      </w:r>
      <w:r w:rsidRPr="009269BF">
        <w:rPr>
          <w:sz w:val="10"/>
        </w:rPr>
        <w:t xml:space="preserve">. </w:t>
      </w:r>
      <w:proofErr w:type="gramStart"/>
      <w:r w:rsidRPr="009269BF">
        <w:rPr>
          <w:rStyle w:val="Emphasis"/>
          <w:highlight w:val="green"/>
        </w:rPr>
        <w:t>Despite the fact that</w:t>
      </w:r>
      <w:proofErr w:type="gramEnd"/>
      <w:r w:rsidRPr="009269BF">
        <w:rPr>
          <w:sz w:val="10"/>
        </w:rPr>
        <w:t xml:space="preserve"> </w:t>
      </w:r>
      <w:r w:rsidRPr="009269BF">
        <w:rPr>
          <w:rStyle w:val="Emphasis"/>
          <w:highlight w:val="green"/>
        </w:rPr>
        <w:t>numerous</w:t>
      </w:r>
      <w:r w:rsidRPr="009269BF">
        <w:rPr>
          <w:rStyle w:val="Emphasis"/>
        </w:rPr>
        <w:t xml:space="preserve"> </w:t>
      </w:r>
      <w:r w:rsidRPr="009269BF">
        <w:rPr>
          <w:sz w:val="10"/>
        </w:rPr>
        <w:t xml:space="preserve">independent </w:t>
      </w:r>
      <w:r w:rsidRPr="009269BF">
        <w:rPr>
          <w:rStyle w:val="Emphasis"/>
          <w:highlight w:val="green"/>
        </w:rPr>
        <w:t xml:space="preserve">studies had shown no causal </w:t>
      </w:r>
      <w:r w:rsidRPr="009269BF">
        <w:rPr>
          <w:rStyle w:val="Emphasis"/>
          <w:highlight w:val="green"/>
        </w:rPr>
        <w:lastRenderedPageBreak/>
        <w:t>link</w:t>
      </w:r>
      <w:r w:rsidRPr="009269BF">
        <w:rPr>
          <w:sz w:val="10"/>
        </w:rPr>
        <w:t xml:space="preserve"> between the immunization and permanent brain damage, the </w:t>
      </w:r>
      <w:r w:rsidRPr="009269BF">
        <w:rPr>
          <w:rStyle w:val="Emphasis"/>
          <w:highlight w:val="green"/>
        </w:rPr>
        <w:t>media continued to cover</w:t>
      </w:r>
      <w:r w:rsidRPr="009269BF">
        <w:rPr>
          <w:sz w:val="10"/>
        </w:rPr>
        <w:t xml:space="preserve"> the </w:t>
      </w:r>
      <w:proofErr w:type="spellStart"/>
      <w:r w:rsidRPr="009269BF">
        <w:rPr>
          <w:sz w:val="10"/>
        </w:rPr>
        <w:t>Kulenkampff</w:t>
      </w:r>
      <w:proofErr w:type="spellEnd"/>
      <w:r w:rsidRPr="009269BF">
        <w:rPr>
          <w:sz w:val="10"/>
        </w:rPr>
        <w:t xml:space="preserve"> study. </w:t>
      </w:r>
      <w:r w:rsidRPr="009269BF">
        <w:rPr>
          <w:rStyle w:val="Emphasis"/>
          <w:highlight w:val="green"/>
        </w:rPr>
        <w:t>Rates of immunization dropped from 81 to 31 %</w:t>
      </w:r>
      <w:r w:rsidRPr="009269BF">
        <w:rPr>
          <w:sz w:val="10"/>
        </w:rPr>
        <w:t xml:space="preserve"> and </w:t>
      </w:r>
      <w:r w:rsidRPr="009269BF">
        <w:rPr>
          <w:rStyle w:val="Emphasis"/>
          <w:highlight w:val="green"/>
        </w:rPr>
        <w:t>more than 100,000 cases</w:t>
      </w:r>
      <w:r w:rsidRPr="009269BF">
        <w:rPr>
          <w:sz w:val="10"/>
        </w:rPr>
        <w:t xml:space="preserve"> and 36 deaths from pertussis followed [ </w:t>
      </w:r>
      <w:proofErr w:type="gramStart"/>
      <w:r w:rsidRPr="009269BF">
        <w:rPr>
          <w:sz w:val="10"/>
        </w:rPr>
        <w:t>27 ]</w:t>
      </w:r>
      <w:proofErr w:type="gramEnd"/>
      <w:r w:rsidRPr="009269BF">
        <w:rPr>
          <w:sz w:val="10"/>
        </w:rPr>
        <w:t xml:space="preserve">. Despite the report being published in England, the press coverage extended internationally and vaccination rates decreased while increased mortality due to pertussis were reported in Japan, Sweden, and Wales [ </w:t>
      </w:r>
      <w:proofErr w:type="gramStart"/>
      <w:r w:rsidRPr="009269BF">
        <w:rPr>
          <w:sz w:val="10"/>
        </w:rPr>
        <w:t>27 ]</w:t>
      </w:r>
      <w:proofErr w:type="gramEnd"/>
      <w:r w:rsidRPr="009269BF">
        <w:rPr>
          <w:sz w:val="10"/>
        </w:rPr>
        <w:t xml:space="preserve">. The </w:t>
      </w:r>
      <w:r w:rsidRPr="009269BF">
        <w:rPr>
          <w:rStyle w:val="Emphasis"/>
          <w:highlight w:val="green"/>
        </w:rPr>
        <w:t>media</w:t>
      </w:r>
      <w:r w:rsidRPr="009269BF">
        <w:rPr>
          <w:rStyle w:val="Emphasis"/>
        </w:rPr>
        <w:t xml:space="preserve"> </w:t>
      </w:r>
      <w:r w:rsidRPr="009269BF">
        <w:rPr>
          <w:sz w:val="10"/>
        </w:rPr>
        <w:t xml:space="preserve">once again </w:t>
      </w:r>
      <w:r w:rsidRPr="009269BF">
        <w:rPr>
          <w:rStyle w:val="Emphasis"/>
          <w:highlight w:val="green"/>
        </w:rPr>
        <w:t>failed to report the</w:t>
      </w:r>
      <w:r w:rsidRPr="009269BF">
        <w:rPr>
          <w:sz w:val="10"/>
        </w:rPr>
        <w:t xml:space="preserve"> increased rates of morbidity and </w:t>
      </w:r>
      <w:proofErr w:type="gramStart"/>
      <w:r w:rsidRPr="009269BF">
        <w:rPr>
          <w:rStyle w:val="Emphasis"/>
          <w:highlight w:val="green"/>
        </w:rPr>
        <w:t>mortality</w:t>
      </w:r>
      <w:r w:rsidRPr="009269BF">
        <w:rPr>
          <w:sz w:val="10"/>
        </w:rPr>
        <w:t>, and</w:t>
      </w:r>
      <w:proofErr w:type="gramEnd"/>
      <w:r w:rsidRPr="009269BF">
        <w:rPr>
          <w:sz w:val="10"/>
        </w:rPr>
        <w:t xml:space="preserve"> </w:t>
      </w:r>
      <w:r w:rsidRPr="009269BF">
        <w:rPr>
          <w:rStyle w:val="Emphasis"/>
          <w:highlight w:val="green"/>
        </w:rPr>
        <w:t>preferred</w:t>
      </w:r>
      <w:r w:rsidRPr="009269BF">
        <w:rPr>
          <w:sz w:val="10"/>
        </w:rPr>
        <w:t xml:space="preserve"> to focus on the </w:t>
      </w:r>
      <w:r w:rsidRPr="009269BF">
        <w:rPr>
          <w:rStyle w:val="Emphasis"/>
          <w:highlight w:val="green"/>
        </w:rPr>
        <w:t>controversy</w:t>
      </w:r>
      <w:r w:rsidRPr="009269BF">
        <w:rPr>
          <w:sz w:val="10"/>
        </w:rPr>
        <w:t xml:space="preserve"> created by the </w:t>
      </w:r>
      <w:proofErr w:type="spellStart"/>
      <w:r w:rsidRPr="009269BF">
        <w:rPr>
          <w:sz w:val="10"/>
        </w:rPr>
        <w:t>Kulenkampff</w:t>
      </w:r>
      <w:proofErr w:type="spellEnd"/>
      <w:r w:rsidRPr="009269BF">
        <w:rPr>
          <w:sz w:val="10"/>
        </w:rPr>
        <w:t xml:space="preserve"> report. In 1982, a </w:t>
      </w:r>
      <w:proofErr w:type="spellStart"/>
      <w:r w:rsidRPr="009269BF">
        <w:rPr>
          <w:sz w:val="10"/>
        </w:rPr>
        <w:t>teledocumentary</w:t>
      </w:r>
      <w:proofErr w:type="spellEnd"/>
      <w:r w:rsidRPr="009269BF">
        <w:rPr>
          <w:sz w:val="10"/>
        </w:rPr>
        <w:t xml:space="preserve"> produced by a Washington, D.C. news station, WRC-TV, called </w:t>
      </w:r>
      <w:proofErr w:type="gramStart"/>
      <w:r w:rsidRPr="009269BF">
        <w:rPr>
          <w:sz w:val="10"/>
        </w:rPr>
        <w:t>DPT :</w:t>
      </w:r>
      <w:proofErr w:type="gramEnd"/>
      <w:r w:rsidRPr="009269BF">
        <w:rPr>
          <w:sz w:val="10"/>
        </w:rPr>
        <w:t xml:space="preserve"> Vaccine Roulette included commentary from a former US FDA employee and neurologists who supported accounts that the DTP vaccine caused serious and permanent brain damage. Although the program was speedily debunked by medical experts, it is hailed as the catalyst for the modern vaccine controversy and ultimately garnered an Emmy award [ </w:t>
      </w:r>
      <w:proofErr w:type="gramStart"/>
      <w:r w:rsidRPr="009269BF">
        <w:rPr>
          <w:sz w:val="10"/>
        </w:rPr>
        <w:t>5 ]</w:t>
      </w:r>
      <w:proofErr w:type="gramEnd"/>
      <w:r w:rsidRPr="009269BF">
        <w:rPr>
          <w:sz w:val="10"/>
        </w:rPr>
        <w:t xml:space="preserve">. MMR Much like the Vaccine Roulette fi </w:t>
      </w:r>
      <w:proofErr w:type="spellStart"/>
      <w:r w:rsidRPr="009269BF">
        <w:rPr>
          <w:sz w:val="10"/>
        </w:rPr>
        <w:t>lm</w:t>
      </w:r>
      <w:proofErr w:type="spellEnd"/>
      <w:r w:rsidRPr="009269BF">
        <w:rPr>
          <w:sz w:val="10"/>
        </w:rPr>
        <w:t xml:space="preserve"> did for the DTP controversy, </w:t>
      </w:r>
      <w:proofErr w:type="spellStart"/>
      <w:r w:rsidRPr="009269BF">
        <w:rPr>
          <w:sz w:val="10"/>
        </w:rPr>
        <w:t>Wakefi</w:t>
      </w:r>
      <w:proofErr w:type="spellEnd"/>
      <w:r w:rsidRPr="009269BF">
        <w:rPr>
          <w:sz w:val="10"/>
        </w:rPr>
        <w:t xml:space="preserve"> eld’s report linking the MMR immunization to autism was dramatized to the masses by the British Broadcasting Company (BBC) program Panorama in 2002. They televised a segment called How safe is </w:t>
      </w:r>
      <w:proofErr w:type="gramStart"/>
      <w:r w:rsidRPr="009269BF">
        <w:rPr>
          <w:sz w:val="10"/>
        </w:rPr>
        <w:t>MMR ?</w:t>
      </w:r>
      <w:proofErr w:type="gramEnd"/>
      <w:r w:rsidRPr="009269BF">
        <w:rPr>
          <w:sz w:val="10"/>
        </w:rPr>
        <w:t xml:space="preserve"> and brought the vaccine controversy to the front of the press’ news agenda and therefore into the public eye [ 10 ]. As previously discussed, the </w:t>
      </w:r>
      <w:r w:rsidRPr="009269BF">
        <w:rPr>
          <w:rStyle w:val="Emphasis"/>
          <w:highlight w:val="green"/>
        </w:rPr>
        <w:t>media</w:t>
      </w:r>
      <w:r w:rsidRPr="009269BF">
        <w:rPr>
          <w:sz w:val="10"/>
        </w:rPr>
        <w:t xml:space="preserve"> has been criticized for </w:t>
      </w:r>
      <w:r w:rsidRPr="009269BF">
        <w:rPr>
          <w:rStyle w:val="Emphasis"/>
          <w:highlight w:val="green"/>
        </w:rPr>
        <w:t>inaccurately balanci</w:t>
      </w:r>
      <w:r w:rsidRPr="009269BF">
        <w:rPr>
          <w:sz w:val="10"/>
        </w:rPr>
        <w:t xml:space="preserve">ng </w:t>
      </w:r>
      <w:r w:rsidRPr="009269BF">
        <w:rPr>
          <w:rStyle w:val="Emphasis"/>
          <w:highlight w:val="green"/>
        </w:rPr>
        <w:t>claims of</w:t>
      </w:r>
      <w:r w:rsidRPr="009269BF">
        <w:rPr>
          <w:sz w:val="10"/>
        </w:rPr>
        <w:t xml:space="preserve"> a causal link between the </w:t>
      </w:r>
      <w:r w:rsidRPr="009269BF">
        <w:rPr>
          <w:rStyle w:val="Emphasis"/>
          <w:highlight w:val="green"/>
        </w:rPr>
        <w:t>MMR vaccine and autism, despite powerful evidence</w:t>
      </w:r>
      <w:r w:rsidRPr="009269BF">
        <w:rPr>
          <w:sz w:val="10"/>
        </w:rPr>
        <w:t xml:space="preserve"> to </w:t>
      </w:r>
      <w:r w:rsidRPr="009269BF">
        <w:rPr>
          <w:rStyle w:val="Emphasis"/>
          <w:highlight w:val="green"/>
        </w:rPr>
        <w:t>the contrary</w:t>
      </w:r>
      <w:r w:rsidRPr="009269BF">
        <w:rPr>
          <w:sz w:val="10"/>
        </w:rPr>
        <w:t xml:space="preserve">. The press was also faulted for not providing information that parents could turn to in order to address vaccine-related questions [ </w:t>
      </w:r>
      <w:proofErr w:type="gramStart"/>
      <w:r w:rsidRPr="009269BF">
        <w:rPr>
          <w:sz w:val="10"/>
        </w:rPr>
        <w:t>28 ]</w:t>
      </w:r>
      <w:proofErr w:type="gramEnd"/>
      <w:r w:rsidRPr="009269BF">
        <w:rPr>
          <w:sz w:val="10"/>
        </w:rPr>
        <w:t xml:space="preserve">. In addition, several studies found that, astonishingly, </w:t>
      </w:r>
      <w:r w:rsidRPr="009269BF">
        <w:rPr>
          <w:rStyle w:val="Emphasis"/>
          <w:highlight w:val="green"/>
        </w:rPr>
        <w:t>more resources</w:t>
      </w:r>
      <w:r w:rsidRPr="009269BF">
        <w:rPr>
          <w:sz w:val="10"/>
        </w:rPr>
        <w:t xml:space="preserve"> and mobilizing information were actually </w:t>
      </w:r>
      <w:r w:rsidRPr="009269BF">
        <w:rPr>
          <w:rStyle w:val="Emphasis"/>
          <w:highlight w:val="green"/>
        </w:rPr>
        <w:t>offered to proponents of the vaccine-autism link than to the contrary</w:t>
      </w:r>
      <w:r w:rsidRPr="009269BF">
        <w:rPr>
          <w:sz w:val="10"/>
        </w:rPr>
        <w:t xml:space="preserve"> [ </w:t>
      </w:r>
      <w:proofErr w:type="gramStart"/>
      <w:r w:rsidRPr="009269BF">
        <w:rPr>
          <w:sz w:val="10"/>
        </w:rPr>
        <w:t>10 ,</w:t>
      </w:r>
      <w:proofErr w:type="gramEnd"/>
      <w:r w:rsidRPr="009269BF">
        <w:rPr>
          <w:sz w:val="10"/>
        </w:rPr>
        <w:t xml:space="preserve"> 28 ]. The fact that </w:t>
      </w:r>
      <w:proofErr w:type="spellStart"/>
      <w:r w:rsidRPr="009269BF">
        <w:rPr>
          <w:sz w:val="10"/>
        </w:rPr>
        <w:t>Wakefi</w:t>
      </w:r>
      <w:proofErr w:type="spellEnd"/>
      <w:r w:rsidRPr="009269BF">
        <w:rPr>
          <w:sz w:val="10"/>
        </w:rPr>
        <w:t xml:space="preserve"> eld’s co-author’s never supported his claim to use single immunizations over the triple MMR vaccine also went largely unreported [ </w:t>
      </w:r>
      <w:proofErr w:type="gramStart"/>
      <w:r w:rsidRPr="009269BF">
        <w:rPr>
          <w:sz w:val="10"/>
        </w:rPr>
        <w:t>10 ]</w:t>
      </w:r>
      <w:proofErr w:type="gramEnd"/>
      <w:r w:rsidRPr="009269BF">
        <w:rPr>
          <w:sz w:val="10"/>
        </w:rPr>
        <w:t xml:space="preserve">. Speers and Lewis [ </w:t>
      </w:r>
      <w:proofErr w:type="gramStart"/>
      <w:r w:rsidRPr="009269BF">
        <w:rPr>
          <w:sz w:val="10"/>
        </w:rPr>
        <w:t>14 ]</w:t>
      </w:r>
      <w:proofErr w:type="gramEnd"/>
      <w:r w:rsidRPr="009269BF">
        <w:rPr>
          <w:sz w:val="10"/>
        </w:rPr>
        <w:t xml:space="preserve"> published that </w:t>
      </w:r>
      <w:r w:rsidRPr="009269BF">
        <w:rPr>
          <w:rStyle w:val="Emphasis"/>
          <w:highlight w:val="green"/>
        </w:rPr>
        <w:t>rates of MMR uptake tangibly decreased as media coverage of the vaccine controversy increased</w:t>
      </w:r>
      <w:r w:rsidRPr="009269BF">
        <w:rPr>
          <w:sz w:val="10"/>
        </w:rPr>
        <w:t xml:space="preserve">, and vice versa. They attributed this directly to the public’s perception that the vaccine was unsafe following </w:t>
      </w:r>
      <w:proofErr w:type="spellStart"/>
      <w:r w:rsidRPr="009269BF">
        <w:rPr>
          <w:sz w:val="10"/>
        </w:rPr>
        <w:t>signifi</w:t>
      </w:r>
      <w:proofErr w:type="spellEnd"/>
      <w:r w:rsidRPr="009269BF">
        <w:rPr>
          <w:sz w:val="10"/>
        </w:rPr>
        <w:t xml:space="preserve"> </w:t>
      </w:r>
      <w:proofErr w:type="gramStart"/>
      <w:r w:rsidRPr="009269BF">
        <w:rPr>
          <w:sz w:val="10"/>
        </w:rPr>
        <w:t>cant</w:t>
      </w:r>
      <w:proofErr w:type="gramEnd"/>
      <w:r w:rsidRPr="009269BF">
        <w:rPr>
          <w:sz w:val="10"/>
        </w:rPr>
        <w:t xml:space="preserve"> periods of focus in the press, and noted that once media interest fell away, immunization rates subsequently increased. These fi </w:t>
      </w:r>
      <w:proofErr w:type="spellStart"/>
      <w:r w:rsidRPr="009269BF">
        <w:rPr>
          <w:sz w:val="10"/>
        </w:rPr>
        <w:t>ndings</w:t>
      </w:r>
      <w:proofErr w:type="spellEnd"/>
      <w:r w:rsidRPr="009269BF">
        <w:rPr>
          <w:sz w:val="10"/>
        </w:rPr>
        <w:t xml:space="preserve"> were replicated on a local scale when Mason and Donnelly [ </w:t>
      </w:r>
      <w:proofErr w:type="gramStart"/>
      <w:r w:rsidRPr="009269BF">
        <w:rPr>
          <w:sz w:val="10"/>
        </w:rPr>
        <w:t>29 ]</w:t>
      </w:r>
      <w:proofErr w:type="gramEnd"/>
      <w:r w:rsidRPr="009269BF">
        <w:rPr>
          <w:sz w:val="10"/>
        </w:rPr>
        <w:t xml:space="preserve"> examined the impact of the South Wales Evening Post’s campaign against the MMR vaccine in Wales. Before the promotional push began, immunization rates were </w:t>
      </w:r>
      <w:proofErr w:type="spellStart"/>
      <w:r w:rsidRPr="009269BF">
        <w:rPr>
          <w:sz w:val="10"/>
        </w:rPr>
        <w:t>signifi</w:t>
      </w:r>
      <w:proofErr w:type="spellEnd"/>
      <w:r w:rsidRPr="009269BF">
        <w:rPr>
          <w:sz w:val="10"/>
        </w:rPr>
        <w:t xml:space="preserve"> </w:t>
      </w:r>
      <w:proofErr w:type="spellStart"/>
      <w:r w:rsidRPr="009269BF">
        <w:rPr>
          <w:sz w:val="10"/>
        </w:rPr>
        <w:t>cantly</w:t>
      </w:r>
      <w:proofErr w:type="spellEnd"/>
      <w:r w:rsidRPr="009269BF">
        <w:rPr>
          <w:sz w:val="10"/>
        </w:rPr>
        <w:t xml:space="preserve"> higher in the distribution area when compared to their control population. However, after the </w:t>
      </w:r>
      <w:proofErr w:type="gramStart"/>
      <w:r w:rsidRPr="009269BF">
        <w:rPr>
          <w:sz w:val="10"/>
        </w:rPr>
        <w:t>MMR :</w:t>
      </w:r>
      <w:proofErr w:type="gramEnd"/>
      <w:r w:rsidRPr="009269BF">
        <w:rPr>
          <w:sz w:val="10"/>
        </w:rPr>
        <w:t xml:space="preserve"> Parents Fight for Facts campaign ran, vaccination rates fell by 13.6 % in the target community, compared to only a 2.4 % drop in areas outside of the paper’s circulation. HPV Despite the lessons from the DTP and MMR media scares, stories of more recently developed vaccines, such as the HPV immunization, continue to highlight inaccuracies. Although the HPV vaccine received a </w:t>
      </w:r>
      <w:proofErr w:type="spellStart"/>
      <w:r w:rsidRPr="009269BF">
        <w:rPr>
          <w:sz w:val="10"/>
        </w:rPr>
        <w:t>signifi</w:t>
      </w:r>
      <w:proofErr w:type="spellEnd"/>
      <w:r w:rsidRPr="009269BF">
        <w:rPr>
          <w:sz w:val="10"/>
        </w:rPr>
        <w:t xml:space="preserve"> cant amount of press when it was approved by the FDA, many news stories left out critical pieces of information [ </w:t>
      </w:r>
      <w:proofErr w:type="gramStart"/>
      <w:r w:rsidRPr="009269BF">
        <w:rPr>
          <w:sz w:val="10"/>
        </w:rPr>
        <w:t>15 ]</w:t>
      </w:r>
      <w:proofErr w:type="gramEnd"/>
      <w:r w:rsidRPr="009269BF">
        <w:rPr>
          <w:sz w:val="10"/>
        </w:rPr>
        <w:t xml:space="preserve">. One of the main themes in the media’s coverage of this vaccine is that recipients will increasingly engage in risky sexual behavior, which has negatively </w:t>
      </w:r>
      <w:proofErr w:type="spellStart"/>
      <w:r w:rsidRPr="009269BF">
        <w:rPr>
          <w:sz w:val="10"/>
        </w:rPr>
        <w:t>infl</w:t>
      </w:r>
      <w:proofErr w:type="spellEnd"/>
      <w:r w:rsidRPr="009269BF">
        <w:rPr>
          <w:sz w:val="10"/>
        </w:rPr>
        <w:t xml:space="preserve"> </w:t>
      </w:r>
      <w:proofErr w:type="spellStart"/>
      <w:r w:rsidRPr="009269BF">
        <w:rPr>
          <w:sz w:val="10"/>
        </w:rPr>
        <w:t>uenced</w:t>
      </w:r>
      <w:proofErr w:type="spellEnd"/>
      <w:r w:rsidRPr="009269BF">
        <w:rPr>
          <w:sz w:val="10"/>
        </w:rPr>
        <w:t xml:space="preserve"> parent’s perceptions on the vaccine [ </w:t>
      </w:r>
      <w:proofErr w:type="gramStart"/>
      <w:r w:rsidRPr="009269BF">
        <w:rPr>
          <w:sz w:val="10"/>
        </w:rPr>
        <w:t>30 ]</w:t>
      </w:r>
      <w:proofErr w:type="gramEnd"/>
      <w:r w:rsidRPr="009269BF">
        <w:rPr>
          <w:sz w:val="10"/>
        </w:rPr>
        <w:t xml:space="preserve">. Future Considerations Undoubtedly, the media has the power to </w:t>
      </w:r>
      <w:proofErr w:type="spellStart"/>
      <w:r w:rsidRPr="009269BF">
        <w:rPr>
          <w:sz w:val="10"/>
        </w:rPr>
        <w:t>infl</w:t>
      </w:r>
      <w:proofErr w:type="spellEnd"/>
      <w:r w:rsidRPr="009269BF">
        <w:rPr>
          <w:sz w:val="10"/>
        </w:rPr>
        <w:t xml:space="preserve"> </w:t>
      </w:r>
      <w:proofErr w:type="spellStart"/>
      <w:r w:rsidRPr="009269BF">
        <w:rPr>
          <w:sz w:val="10"/>
        </w:rPr>
        <w:t>uence</w:t>
      </w:r>
      <w:proofErr w:type="spellEnd"/>
      <w:r w:rsidRPr="009269BF">
        <w:rPr>
          <w:sz w:val="10"/>
        </w:rPr>
        <w:t xml:space="preserve"> the public’s perception. They are enlisted to both educate and warn people on matters of public health. By reviewing the press’ role in modern vaccine controversy, </w:t>
      </w:r>
      <w:proofErr w:type="gramStart"/>
      <w:r w:rsidRPr="009269BF">
        <w:rPr>
          <w:sz w:val="10"/>
        </w:rPr>
        <w:t>it is clear that we</w:t>
      </w:r>
      <w:proofErr w:type="gramEnd"/>
      <w:r w:rsidRPr="009269BF">
        <w:rPr>
          <w:sz w:val="10"/>
        </w:rPr>
        <w:t xml:space="preserve"> cannot devise methods of disseminating trustworthy health information to the public without considering the role of the media. Lewis [ </w:t>
      </w:r>
      <w:proofErr w:type="gramStart"/>
      <w:r w:rsidRPr="009269BF">
        <w:rPr>
          <w:sz w:val="10"/>
        </w:rPr>
        <w:t>10 ]</w:t>
      </w:r>
      <w:proofErr w:type="gramEnd"/>
      <w:r w:rsidRPr="009269BF">
        <w:rPr>
          <w:sz w:val="10"/>
        </w:rPr>
        <w:t xml:space="preserve"> summarized this best by stating, “The battle for public trust, in other words, can no longer be won by straightforward appeals to authority: it needs to be based on an understanding of the nature of public concern and an awareness of media frameworks.” By revisiting the press’ obligations to the 21 The Media’s Role in Vaccine Misinformation</w:t>
      </w:r>
    </w:p>
    <w:p w14:paraId="04EB1EA9" w14:textId="77777777" w:rsidR="005C10EB" w:rsidRDefault="005C10EB" w:rsidP="005C10EB">
      <w:pPr>
        <w:pStyle w:val="Heading4"/>
        <w:rPr>
          <w:u w:val="single"/>
        </w:rPr>
      </w:pPr>
      <w:r>
        <w:t xml:space="preserve">Vaccines save </w:t>
      </w:r>
      <w:r w:rsidRPr="009269BF">
        <w:rPr>
          <w:u w:val="single"/>
        </w:rPr>
        <w:t>hundreds of millions</w:t>
      </w:r>
      <w:r>
        <w:t xml:space="preserve"> of lives on the </w:t>
      </w:r>
      <w:r w:rsidRPr="009269BF">
        <w:rPr>
          <w:u w:val="single"/>
        </w:rPr>
        <w:t>low end</w:t>
      </w:r>
      <w:r>
        <w:t xml:space="preserve"> because of direct prevention and herd immunity means this number is </w:t>
      </w:r>
      <w:r w:rsidRPr="009269BF">
        <w:rPr>
          <w:u w:val="single"/>
        </w:rPr>
        <w:t>orders of magnitude higher</w:t>
      </w:r>
    </w:p>
    <w:p w14:paraId="4B03F706" w14:textId="77777777" w:rsidR="005C10EB" w:rsidRPr="009269BF" w:rsidRDefault="005C10EB" w:rsidP="005C10EB">
      <w:pPr>
        <w:rPr>
          <w:rStyle w:val="Style13ptBold"/>
        </w:rPr>
      </w:pPr>
      <w:proofErr w:type="spellStart"/>
      <w:r>
        <w:rPr>
          <w:rStyle w:val="Style13ptBold"/>
        </w:rPr>
        <w:t>Vanderslott</w:t>
      </w:r>
      <w:proofErr w:type="spellEnd"/>
      <w:r>
        <w:rPr>
          <w:rStyle w:val="Style13ptBold"/>
        </w:rPr>
        <w:t xml:space="preserve"> et al 19 </w:t>
      </w:r>
      <w:r w:rsidRPr="009269BF">
        <w:t xml:space="preserve">(Samantha </w:t>
      </w:r>
      <w:proofErr w:type="spellStart"/>
      <w:r w:rsidRPr="009269BF">
        <w:t>Vanderslott</w:t>
      </w:r>
      <w:proofErr w:type="spellEnd"/>
      <w:r w:rsidRPr="009269BF">
        <w:t xml:space="preserve">, </w:t>
      </w:r>
      <w:proofErr w:type="spellStart"/>
      <w:r w:rsidRPr="009269BF">
        <w:t>Bernadeta</w:t>
      </w:r>
      <w:proofErr w:type="spellEnd"/>
      <w:r w:rsidRPr="009269BF">
        <w:t xml:space="preserve"> </w:t>
      </w:r>
      <w:proofErr w:type="spellStart"/>
      <w:r w:rsidRPr="009269BF">
        <w:t>Dadonaite</w:t>
      </w:r>
      <w:proofErr w:type="spellEnd"/>
      <w:r w:rsidRPr="009269BF">
        <w:t xml:space="preserve"> and Max </w:t>
      </w:r>
      <w:proofErr w:type="spellStart"/>
      <w:r w:rsidRPr="009269BF">
        <w:t>Roser</w:t>
      </w:r>
      <w:proofErr w:type="spellEnd"/>
      <w:r w:rsidRPr="009269BF">
        <w:t xml:space="preserve"> (2013) - "Vaccination". Published online at OurWorldInData.org. Retrieved from: 'https://ourworldindata.org/vaccination' [Online Resource]</w:t>
      </w:r>
      <w:r>
        <w:t>//</w:t>
      </w:r>
      <w:proofErr w:type="spellStart"/>
      <w:r>
        <w:t>chskk</w:t>
      </w:r>
      <w:proofErr w:type="spellEnd"/>
      <w:r>
        <w:t>)</w:t>
      </w:r>
    </w:p>
    <w:p w14:paraId="72287728" w14:textId="77777777" w:rsidR="005C10EB" w:rsidRDefault="005C10EB" w:rsidP="005C10EB">
      <w:pPr>
        <w:rPr>
          <w:sz w:val="10"/>
        </w:rPr>
      </w:pPr>
      <w:r w:rsidRPr="009269BF">
        <w:rPr>
          <w:sz w:val="10"/>
        </w:rPr>
        <w:t xml:space="preserve">We know that vaccines save lives. But how many lives vaccines have they saved? The World Health </w:t>
      </w:r>
      <w:proofErr w:type="spellStart"/>
      <w:r w:rsidRPr="009269BF">
        <w:rPr>
          <w:sz w:val="10"/>
        </w:rPr>
        <w:t>Organisation</w:t>
      </w:r>
      <w:proofErr w:type="spellEnd"/>
      <w:r w:rsidRPr="009269BF">
        <w:rPr>
          <w:sz w:val="10"/>
        </w:rPr>
        <w:t xml:space="preserve"> (</w:t>
      </w:r>
      <w:r w:rsidRPr="009269BF">
        <w:rPr>
          <w:rStyle w:val="Emphasis"/>
          <w:highlight w:val="green"/>
        </w:rPr>
        <w:t>WHO</w:t>
      </w:r>
      <w:r w:rsidRPr="009269BF">
        <w:rPr>
          <w:sz w:val="10"/>
        </w:rPr>
        <w:t xml:space="preserve">) </w:t>
      </w:r>
      <w:r w:rsidRPr="009269BF">
        <w:rPr>
          <w:rStyle w:val="Emphasis"/>
          <w:highlight w:val="green"/>
        </w:rPr>
        <w:t>suggests that vaccination prevents 2-3 million deaths each year</w:t>
      </w:r>
      <w:r w:rsidRPr="009269BF">
        <w:rPr>
          <w:sz w:val="10"/>
        </w:rPr>
        <w:t xml:space="preserve">.2 However, while we are certain that vaccines have saved millions of lives, calculating a precise number is impossible. </w:t>
      </w:r>
      <w:proofErr w:type="gramStart"/>
      <w:r w:rsidRPr="009269BF">
        <w:rPr>
          <w:sz w:val="10"/>
        </w:rPr>
        <w:t>Also</w:t>
      </w:r>
      <w:proofErr w:type="gramEnd"/>
      <w:r w:rsidRPr="009269BF">
        <w:rPr>
          <w:sz w:val="10"/>
        </w:rPr>
        <w:t xml:space="preserve"> the quoted number from the WHO is in important ways </w:t>
      </w:r>
      <w:r w:rsidRPr="009269BF">
        <w:rPr>
          <w:rStyle w:val="Emphasis"/>
          <w:highlight w:val="green"/>
        </w:rPr>
        <w:t>a very low estimate</w:t>
      </w:r>
      <w:r w:rsidRPr="009269BF">
        <w:rPr>
          <w:sz w:val="10"/>
        </w:rPr>
        <w:t>. The counterfactual world, in which vaccines would have never been developed, would be so different that an estimate of the impact of vaccines is impossible. One example that makes this clear is to consider the impact of the smallpox vaccine: Smallpox was once an extremely common and deadly infectious disease, but it has been eradicated globally back in 1977 thanks to the vaccination against the disease. It is impossible to know exactly how many people would die of smallpox today if scientists had not developed the vaccine.</w:t>
      </w:r>
      <w:r w:rsidRPr="009269BF">
        <w:rPr>
          <w:rStyle w:val="Emphasis"/>
        </w:rPr>
        <w:t xml:space="preserve"> </w:t>
      </w:r>
      <w:r w:rsidRPr="009269BF">
        <w:rPr>
          <w:rStyle w:val="Emphasis"/>
          <w:highlight w:val="green"/>
        </w:rPr>
        <w:t>Reasonable estimates</w:t>
      </w:r>
      <w:r w:rsidRPr="009269BF">
        <w:rPr>
          <w:sz w:val="10"/>
        </w:rPr>
        <w:t xml:space="preserve"> are in the range of around 5 million lives per year, which </w:t>
      </w:r>
      <w:r w:rsidRPr="009269BF">
        <w:rPr>
          <w:rStyle w:val="Emphasis"/>
          <w:highlight w:val="green"/>
        </w:rPr>
        <w:t>implie</w:t>
      </w:r>
      <w:r w:rsidRPr="009269BF">
        <w:rPr>
          <w:sz w:val="10"/>
        </w:rPr>
        <w:t xml:space="preserve">s that </w:t>
      </w:r>
      <w:r w:rsidRPr="009269BF">
        <w:rPr>
          <w:rStyle w:val="Emphasis"/>
          <w:highlight w:val="green"/>
        </w:rPr>
        <w:t>between 1980 and 2018</w:t>
      </w:r>
      <w:r w:rsidRPr="009269BF">
        <w:rPr>
          <w:sz w:val="10"/>
        </w:rPr>
        <w:t xml:space="preserve"> around </w:t>
      </w:r>
      <w:r w:rsidRPr="009269BF">
        <w:rPr>
          <w:rStyle w:val="Emphasis"/>
          <w:highlight w:val="green"/>
        </w:rPr>
        <w:t>150 to 200 million lives have been saved</w:t>
      </w:r>
      <w:r w:rsidRPr="009269BF">
        <w:rPr>
          <w:sz w:val="10"/>
        </w:rPr>
        <w:t xml:space="preserve">.3 This makes clear why it is so difficult to estimate the number of lives saved every year and why the WHO estimate is rather low. How vaccines work &amp; herd immunity The basic mechanism by which vaccines work is simple: Vaccines create immunity in an individual by introducing a weakened or killed form of the pathogen that make us ill – such as bacteria or viruses – or its toxins or one of its surface proteins. The vaccine induces acquired immunity so that when your body encounters the real disease-causing agent it is ready to mount a defense. </w:t>
      </w:r>
      <w:r w:rsidRPr="009269BF">
        <w:rPr>
          <w:rStyle w:val="Emphasis"/>
          <w:highlight w:val="green"/>
        </w:rPr>
        <w:t>There is a collective social benefit in a high vaccination coverage.</w:t>
      </w:r>
      <w:r w:rsidRPr="009269BF">
        <w:rPr>
          <w:sz w:val="10"/>
        </w:rPr>
        <w:t xml:space="preserve"> For most diseases, the greater the proportion of people who are immunized, the better protected is everyone in the population as the disease transmission can be reduced or stopped. </w:t>
      </w:r>
      <w:r w:rsidRPr="009269BF">
        <w:rPr>
          <w:rStyle w:val="Emphasis"/>
          <w:highlight w:val="green"/>
        </w:rPr>
        <w:t>Herd immunity is a community protection</w:t>
      </w:r>
      <w:r w:rsidRPr="009269BF">
        <w:rPr>
          <w:sz w:val="10"/>
        </w:rPr>
        <w:t xml:space="preserve"> that is created </w:t>
      </w:r>
      <w:r w:rsidRPr="009269BF">
        <w:rPr>
          <w:rStyle w:val="Emphasis"/>
          <w:highlight w:val="green"/>
        </w:rPr>
        <w:t>when a high percent</w:t>
      </w:r>
      <w:r w:rsidRPr="009269BF">
        <w:rPr>
          <w:sz w:val="10"/>
        </w:rPr>
        <w:t xml:space="preserve">age </w:t>
      </w:r>
      <w:r w:rsidRPr="009269BF">
        <w:rPr>
          <w:rStyle w:val="Emphasis"/>
          <w:highlight w:val="green"/>
        </w:rPr>
        <w:t>of the pop</w:t>
      </w:r>
      <w:r w:rsidRPr="009269BF">
        <w:rPr>
          <w:sz w:val="10"/>
        </w:rPr>
        <w:t>ulation</w:t>
      </w:r>
      <w:r w:rsidRPr="009269BF">
        <w:rPr>
          <w:rStyle w:val="Emphasis"/>
          <w:highlight w:val="green"/>
        </w:rPr>
        <w:t xml:space="preserve"> is vaccinated</w:t>
      </w:r>
      <w:r w:rsidRPr="009269BF">
        <w:rPr>
          <w:sz w:val="10"/>
        </w:rPr>
        <w:t xml:space="preserve">, such that it less likely that the infectious disease spreads.4 Herd immunity provides a protective barrier, especially also for those who cannot be vaccinated. These include vulnerable groups such as babies too young to be vaccinated or immune-compromised children who are the first potential victims of low vaccination rates. When a person is immune to a disease they can act as a barrier to slow down or prevent the transmission of disease to other people. When the number of people in a population that are immune against a disease is reached, such that a disease no longer persists in the population, this is called the herd immunity threshold (HIT). The table shows the HIT for several diseases. Measles and pertussis are highly contagious airborne </w:t>
      </w:r>
      <w:proofErr w:type="gramStart"/>
      <w:r w:rsidRPr="009269BF">
        <w:rPr>
          <w:sz w:val="10"/>
        </w:rPr>
        <w:t>diseases</w:t>
      </w:r>
      <w:proofErr w:type="gramEnd"/>
      <w:r w:rsidRPr="009269BF">
        <w:rPr>
          <w:sz w:val="10"/>
        </w:rPr>
        <w:t xml:space="preserve"> and a larger share of people need to be vaccinated to stop the transmission. Because of this these diseases have the highest HIT rates that need to be reached. For example, two doses of measles vaccination </w:t>
      </w:r>
      <w:proofErr w:type="gramStart"/>
      <w:r w:rsidRPr="009269BF">
        <w:rPr>
          <w:sz w:val="10"/>
        </w:rPr>
        <w:t>offers</w:t>
      </w:r>
      <w:proofErr w:type="gramEnd"/>
      <w:r w:rsidRPr="009269BF">
        <w:rPr>
          <w:sz w:val="10"/>
        </w:rPr>
        <w:t xml:space="preserve"> 99% protection, while in the absence of immunization, the lifetime risk of infection is nearly 100%.5</w:t>
      </w:r>
    </w:p>
    <w:p w14:paraId="1570371D" w14:textId="03517E36" w:rsidR="005C10EB" w:rsidRDefault="005C10EB" w:rsidP="005C10EB">
      <w:pPr>
        <w:pStyle w:val="Heading4"/>
      </w:pPr>
      <w:r>
        <w:rPr>
          <w:u w:val="single"/>
        </w:rPr>
        <w:t>Disease</w:t>
      </w:r>
      <w:r>
        <w:t xml:space="preserve"> causes extinction</w:t>
      </w:r>
      <w:r>
        <w:t>**</w:t>
      </w:r>
    </w:p>
    <w:p w14:paraId="0CFF1780" w14:textId="77777777" w:rsidR="005C10EB" w:rsidRDefault="005C10EB" w:rsidP="005C10EB">
      <w:r w:rsidRPr="00BE726D">
        <w:rPr>
          <w:rStyle w:val="Style13ptBold"/>
        </w:rPr>
        <w:t>Millett 17</w:t>
      </w:r>
      <w:r>
        <w:t xml:space="preserve"> [Piers Consultant for the World Health Organization, PhD in International Relations and Affairs, University of Bradford, Andrew Snyder-Beattie. “Existential Risk and Cost-Effective Biosecurity.” </w:t>
      </w:r>
      <w:hyperlink r:id="rId13" w:history="1">
        <w:r w:rsidRPr="00826B58">
          <w:rPr>
            <w:rStyle w:val="Hyperlink"/>
          </w:rPr>
          <w:t>http://online.liebertpub.c</w:t>
        </w:r>
        <w:r w:rsidRPr="00826B58">
          <w:rPr>
            <w:rStyle w:val="Hyperlink"/>
          </w:rPr>
          <w:t>o</w:t>
        </w:r>
        <w:r w:rsidRPr="00826B58">
          <w:rPr>
            <w:rStyle w:val="Hyperlink"/>
          </w:rPr>
          <w:t>m/doi/pdfplus/10.1089/hs.2017.0028</w:t>
        </w:r>
      </w:hyperlink>
      <w:r>
        <w:t xml:space="preserve">] </w:t>
      </w:r>
    </w:p>
    <w:p w14:paraId="31353350" w14:textId="77777777" w:rsidR="005C10EB" w:rsidRPr="002456B1" w:rsidRDefault="005C10EB" w:rsidP="005C10EB">
      <w:pPr>
        <w:rPr>
          <w:sz w:val="10"/>
        </w:rPr>
      </w:pPr>
      <w:r w:rsidRPr="008C023B">
        <w:rPr>
          <w:sz w:val="10"/>
        </w:rPr>
        <w:t xml:space="preserve">Historically, </w:t>
      </w:r>
      <w:r w:rsidRPr="002E3A86">
        <w:rPr>
          <w:rStyle w:val="Emphasis"/>
          <w:highlight w:val="green"/>
        </w:rPr>
        <w:t>disease</w:t>
      </w:r>
      <w:r w:rsidRPr="00FF7871">
        <w:rPr>
          <w:u w:val="single"/>
        </w:rPr>
        <w:t xml:space="preserve"> events have been </w:t>
      </w:r>
      <w:r w:rsidRPr="002E3A86">
        <w:rPr>
          <w:rStyle w:val="Emphasis"/>
          <w:highlight w:val="green"/>
        </w:rPr>
        <w:t>responsible for the greatest death tolls on humanity</w:t>
      </w:r>
      <w:r w:rsidRPr="008C023B">
        <w:rPr>
          <w:sz w:val="10"/>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w:t>
      </w:r>
      <w:r w:rsidRPr="00FF7871">
        <w:rPr>
          <w:u w:val="single"/>
        </w:rPr>
        <w:t xml:space="preserve"> </w:t>
      </w:r>
      <w:r w:rsidRPr="002E3A86">
        <w:rPr>
          <w:rStyle w:val="Emphasis"/>
          <w:highlight w:val="green"/>
        </w:rPr>
        <w:t>future pandemic could result in</w:t>
      </w:r>
      <w:r w:rsidRPr="00FF7871">
        <w:rPr>
          <w:u w:val="single"/>
        </w:rPr>
        <w:t xml:space="preserve"> outright human</w:t>
      </w:r>
      <w:r>
        <w:rPr>
          <w:u w:val="single"/>
        </w:rPr>
        <w:t xml:space="preserve"> </w:t>
      </w:r>
      <w:r w:rsidRPr="002E3A86">
        <w:rPr>
          <w:rStyle w:val="Emphasis"/>
          <w:highlight w:val="green"/>
        </w:rPr>
        <w:t>extinction</w:t>
      </w:r>
      <w:r w:rsidRPr="00FF7871">
        <w:rPr>
          <w:u w:val="single"/>
        </w:rPr>
        <w:t xml:space="preserve"> </w:t>
      </w:r>
      <w:r w:rsidRPr="008C023B">
        <w:rPr>
          <w:sz w:val="10"/>
        </w:rPr>
        <w:t xml:space="preserve">or the irreversible collapse of civilization. A skeptic would have many good </w:t>
      </w:r>
      <w:r w:rsidRPr="008C023B">
        <w:rPr>
          <w:sz w:val="10"/>
        </w:rPr>
        <w:lastRenderedPageBreak/>
        <w:t xml:space="preserve">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rsidRPr="008C023B">
        <w:rPr>
          <w:sz w:val="10"/>
        </w:rPr>
        <w:t>Massachusett</w:t>
      </w:r>
      <w:proofErr w:type="spellEnd"/>
      <w:r w:rsidRPr="008C023B">
        <w:rPr>
          <w:sz w:val="10"/>
        </w:rPr>
        <w:t xml:space="preserve"> (86% loss of population), </w:t>
      </w:r>
      <w:proofErr w:type="spellStart"/>
      <w:r w:rsidRPr="008C023B">
        <w:rPr>
          <w:sz w:val="10"/>
        </w:rPr>
        <w:t>Quiripi-Unquachog</w:t>
      </w:r>
      <w:proofErr w:type="spellEnd"/>
      <w:r w:rsidRPr="008C023B">
        <w:rPr>
          <w:sz w:val="10"/>
        </w:rPr>
        <w:t xml:space="preserve"> (95% loss of population), and </w:t>
      </w:r>
      <w:proofErr w:type="spellStart"/>
      <w:r w:rsidRPr="008C023B">
        <w:rPr>
          <w:sz w:val="10"/>
        </w:rPr>
        <w:t>theWestern</w:t>
      </w:r>
      <w:proofErr w:type="spellEnd"/>
      <w:r w:rsidRPr="008C023B">
        <w:rPr>
          <w:sz w:val="10"/>
        </w:rPr>
        <w:t xml:space="preserve"> Abenaki (which suffered a staggering 98% loss of population).9 Piers Millett, PhD, is a Senior Research Fellow, and Andrew Snyder-Beattie, MS, is Director of Research; both at the University of Oxford, Future of Humanity Institute, Oxford, England. ª Piers Millett and Andrew Snyder-Beattie, 2017; Published by Mary Ann Liebert, Inc. This Open Access article is distributed under the terms of the Creative Commons License (http://creativecommons.org/licenses/by/4.0), which permits unrestricted use, distribution, and reproduction in any medium, provided the original work is properly credited. Health Security Volume 15, Number 4, 2017 Mary Ann Liebert, Inc. DOI: 10.1089/hs.2017.0028 373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w:t>
      </w:r>
      <w:r w:rsidRPr="002E3A86">
        <w:rPr>
          <w:rStyle w:val="Emphasis"/>
          <w:highlight w:val="green"/>
        </w:rPr>
        <w:t>some diseases exhibit nearly a 100% case fatality ratio</w:t>
      </w:r>
      <w:r w:rsidRPr="00FF7871">
        <w:rPr>
          <w:u w:val="single"/>
        </w:rPr>
        <w:t xml:space="preserve"> in the absence</w:t>
      </w:r>
      <w:r>
        <w:rPr>
          <w:u w:val="single"/>
        </w:rPr>
        <w:t xml:space="preserve"> </w:t>
      </w:r>
      <w:r w:rsidRPr="00FF7871">
        <w:rPr>
          <w:u w:val="single"/>
        </w:rPr>
        <w:t>of treatment</w:t>
      </w:r>
      <w:r w:rsidRPr="008C023B">
        <w:rPr>
          <w:sz w:val="10"/>
        </w:rPr>
        <w:t xml:space="preserve">, such as rabies or septicemic plague. </w:t>
      </w:r>
      <w:r w:rsidRPr="00FF7871">
        <w:rPr>
          <w:u w:val="single"/>
        </w:rPr>
        <w:t>Other diseases</w:t>
      </w:r>
      <w:r>
        <w:rPr>
          <w:u w:val="single"/>
        </w:rPr>
        <w:t xml:space="preserve"> </w:t>
      </w:r>
      <w:r w:rsidRPr="00FF7871">
        <w:rPr>
          <w:u w:val="single"/>
        </w:rPr>
        <w:t xml:space="preserve">have a track record of </w:t>
      </w:r>
      <w:r w:rsidRPr="002E3A86">
        <w:rPr>
          <w:rStyle w:val="Emphasis"/>
          <w:highlight w:val="green"/>
        </w:rPr>
        <w:t>spreading to virtually every human community worldwide</w:t>
      </w:r>
      <w:r w:rsidRPr="008C023B">
        <w:rPr>
          <w:sz w:val="10"/>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E3A86">
        <w:rPr>
          <w:rStyle w:val="Emphasis"/>
          <w:highlight w:val="green"/>
        </w:rPr>
        <w:t>advances in biotech</w:t>
      </w:r>
      <w:r w:rsidRPr="00FF7871">
        <w:rPr>
          <w:u w:val="single"/>
        </w:rPr>
        <w:t xml:space="preserve">nology might </w:t>
      </w:r>
      <w:r w:rsidRPr="002E3A86">
        <w:rPr>
          <w:rStyle w:val="Emphasis"/>
          <w:highlight w:val="green"/>
        </w:rPr>
        <w:t>allow the creation of diseases that combine such traits</w:t>
      </w:r>
      <w:r w:rsidRPr="002E3A86">
        <w:rPr>
          <w:sz w:val="10"/>
          <w:highlight w:val="green"/>
        </w:rPr>
        <w:t>.</w:t>
      </w:r>
      <w:r w:rsidRPr="008C023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w:t>
      </w:r>
      <w:proofErr w:type="spellStart"/>
      <w:r w:rsidRPr="008C023B">
        <w:rPr>
          <w:sz w:val="10"/>
        </w:rPr>
        <w:t>staterun</w:t>
      </w:r>
      <w:proofErr w:type="spellEnd"/>
      <w:r w:rsidRPr="008C023B">
        <w:rPr>
          <w:sz w:val="10"/>
        </w:rPr>
        <w:t xml:space="preserve">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60FE452C" w14:textId="77777777" w:rsidR="005C10EB" w:rsidRDefault="005C10EB" w:rsidP="005C10EB">
      <w:pPr>
        <w:rPr>
          <w:sz w:val="12"/>
        </w:rPr>
      </w:pPr>
    </w:p>
    <w:p w14:paraId="15B0A345" w14:textId="77777777" w:rsidR="005C10EB" w:rsidRDefault="005C10EB" w:rsidP="005C10EB"/>
    <w:p w14:paraId="34745254" w14:textId="77777777" w:rsidR="005C10EB" w:rsidRDefault="005C10EB" w:rsidP="005C10EB">
      <w:pPr>
        <w:pStyle w:val="Heading2"/>
      </w:pPr>
      <w:r>
        <w:lastRenderedPageBreak/>
        <w:t>Advocacy</w:t>
      </w:r>
    </w:p>
    <w:p w14:paraId="6D872632" w14:textId="77777777" w:rsidR="005C10EB" w:rsidRDefault="005C10EB" w:rsidP="005C10EB">
      <w:pPr>
        <w:pStyle w:val="Heading4"/>
      </w:pPr>
      <w:r>
        <w:t xml:space="preserve">Thus, I affirm that in a democracy a free press ought to prioritize objectivity over advocacy. Negative positions that do not defend advocacy over objectivity affirm. </w:t>
      </w:r>
    </w:p>
    <w:p w14:paraId="74D14984" w14:textId="77777777" w:rsidR="005C10EB" w:rsidRDefault="005C10EB" w:rsidP="005C10EB">
      <w:pPr>
        <w:pStyle w:val="Heading4"/>
      </w:pPr>
      <w:r>
        <w:t xml:space="preserve">An objective press is achieved by a four-tier process- </w:t>
      </w:r>
      <w:r w:rsidRPr="002456B1">
        <w:rPr>
          <w:u w:val="single"/>
        </w:rPr>
        <w:t>it best solves</w:t>
      </w:r>
      <w:r>
        <w:t xml:space="preserve"> </w:t>
      </w:r>
    </w:p>
    <w:p w14:paraId="1BFE48D0" w14:textId="77777777" w:rsidR="005C10EB" w:rsidRPr="002456B1" w:rsidRDefault="005C10EB" w:rsidP="005C10EB">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14" w:history="1">
        <w:r w:rsidRPr="00826B58">
          <w:rPr>
            <w:rStyle w:val="Hyperlink"/>
          </w:rPr>
          <w:t>https://doi.org/10.1073/pnas.1912443118</w:t>
        </w:r>
      </w:hyperlink>
      <w:r w:rsidRPr="002456B1">
        <w:t>.</w:t>
      </w:r>
      <w:r>
        <w:t xml:space="preserve"> //</w:t>
      </w:r>
      <w:proofErr w:type="spellStart"/>
      <w:r>
        <w:t>chskk</w:t>
      </w:r>
      <w:proofErr w:type="spellEnd"/>
      <w:r>
        <w:t>)</w:t>
      </w:r>
    </w:p>
    <w:p w14:paraId="053C10C8" w14:textId="77777777" w:rsidR="005C10EB" w:rsidRPr="002456B1" w:rsidRDefault="005C10EB" w:rsidP="005C10EB">
      <w:pPr>
        <w:rPr>
          <w:sz w:val="10"/>
        </w:rPr>
      </w:pPr>
      <w:r w:rsidRPr="002456B1">
        <w:rPr>
          <w:sz w:val="10"/>
        </w:rPr>
        <w:t xml:space="preserve">The objective of </w:t>
      </w:r>
      <w:r w:rsidRPr="002456B1">
        <w:rPr>
          <w:rStyle w:val="Emphasis"/>
          <w:highlight w:val="green"/>
        </w:rPr>
        <w:t>a</w:t>
      </w:r>
      <w:r w:rsidRPr="002456B1">
        <w:rPr>
          <w:rStyle w:val="Emphasis"/>
        </w:rPr>
        <w:t xml:space="preserve"> </w:t>
      </w:r>
      <w:r w:rsidRPr="002456B1">
        <w:rPr>
          <w:sz w:val="10"/>
        </w:rPr>
        <w:t xml:space="preserve">comprehensive </w:t>
      </w:r>
      <w:r w:rsidRPr="002456B1">
        <w:rPr>
          <w:rStyle w:val="Emphasis"/>
          <w:highlight w:val="green"/>
        </w:rPr>
        <w:t>research agenda to study the origins, nature, and consequences of misinformation 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2456B1">
        <w:rPr>
          <w:rStyle w:val="Emphasis"/>
          <w:highlight w:val="green"/>
        </w:rPr>
        <w:t>the infrastructure</w:t>
      </w:r>
      <w:r w:rsidRPr="002456B1">
        <w:rPr>
          <w:sz w:val="10"/>
        </w:rPr>
        <w:t xml:space="preserve"> would be open, meaning that it </w:t>
      </w:r>
      <w:r w:rsidRPr="002456B1">
        <w:rPr>
          <w:rStyle w:val="Emphasis"/>
          <w:highlight w:val="green"/>
        </w:rPr>
        <w:t>would be 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individual privacy</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2456B1">
        <w:rPr>
          <w:rStyle w:val="Emphasis"/>
          <w:highlight w:val="green"/>
        </w:rPr>
        <w:t>Mass collaboration models</w:t>
      </w:r>
      <w:r w:rsidRPr="002456B1">
        <w:rPr>
          <w:sz w:val="10"/>
        </w:rPr>
        <w:t xml:space="preserve"> based on shared infrastructure </w:t>
      </w:r>
      <w:r w:rsidRPr="002456B1">
        <w:rPr>
          <w:rStyle w:val="Emphasis"/>
          <w:highlight w:val="green"/>
        </w:rPr>
        <w:t>have 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 xml:space="preserve">and </w:t>
      </w:r>
      <w:r w:rsidRPr="002456B1">
        <w:rPr>
          <w:rStyle w:val="Emphasis"/>
          <w:highlight w:val="green"/>
        </w:rPr>
        <w:lastRenderedPageBreak/>
        <w:t>also in biology</w:t>
      </w:r>
      <w:r w:rsidRPr="002456B1">
        <w:rPr>
          <w:sz w:val="10"/>
        </w:rPr>
        <w:t xml:space="preserve"> (e.g., the Human Genome Project), </w:t>
      </w:r>
      <w:r w:rsidRPr="002456B1">
        <w:rPr>
          <w:rStyle w:val="Emphasis"/>
          <w:highlight w:val="green"/>
        </w:rPr>
        <w:t>but are unfamiliar to many social scientists</w:t>
      </w:r>
      <w:r w:rsidRPr="002456B1">
        <w:rPr>
          <w:sz w:val="10"/>
        </w:rPr>
        <w:t xml:space="preserve"> (the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 itself via web-based interactive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2456B1">
        <w:rPr>
          <w:rStyle w:val="Emphasis"/>
          <w:highlight w:val="green"/>
        </w:rPr>
        <w:t>, they are dynamic entities that maintain their relevance even 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2456B1">
        <w:rPr>
          <w:rStyle w:val="Emphasis"/>
          <w:highlight w:val="green"/>
        </w:rPr>
        <w:t>Our proposal is simply that we cannot afford not to begin this process.</w:t>
      </w:r>
    </w:p>
    <w:p w14:paraId="6C5C8B7D" w14:textId="77777777" w:rsidR="005C10EB" w:rsidRDefault="005C10EB" w:rsidP="005C10EB">
      <w:pPr>
        <w:pStyle w:val="Heading4"/>
        <w:rPr>
          <w:u w:val="single"/>
        </w:rPr>
      </w:pPr>
      <w:r>
        <w:lastRenderedPageBreak/>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35603B83" w14:textId="77777777" w:rsidR="005C10EB" w:rsidRPr="004A143A" w:rsidRDefault="005C10EB" w:rsidP="005C10EB">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15" w:history="1">
        <w:r w:rsidRPr="00826B58">
          <w:rPr>
            <w:rStyle w:val="Hyperlink"/>
          </w:rPr>
          <w:t>http://scholarship.claremont.edu/cmc_theses/1057</w:t>
        </w:r>
      </w:hyperlink>
      <w:r>
        <w:t xml:space="preserve"> //</w:t>
      </w:r>
      <w:proofErr w:type="spellStart"/>
      <w:r>
        <w:t>chskk</w:t>
      </w:r>
      <w:proofErr w:type="spellEnd"/>
      <w:r>
        <w:t>)</w:t>
      </w:r>
    </w:p>
    <w:p w14:paraId="47D7E93B" w14:textId="77777777" w:rsidR="005C10EB" w:rsidRPr="004A143A" w:rsidRDefault="005C10EB" w:rsidP="005C10EB">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411B51B4" w14:textId="77777777" w:rsidR="005C10EB" w:rsidRDefault="005C10EB" w:rsidP="005C10EB"/>
    <w:p w14:paraId="501A34FD" w14:textId="77777777" w:rsidR="005C10EB" w:rsidRDefault="005C10EB" w:rsidP="005C10EB"/>
    <w:p w14:paraId="186FBC82" w14:textId="77777777" w:rsidR="005C10EB" w:rsidRPr="000A0472" w:rsidRDefault="005C10EB" w:rsidP="005C10EB">
      <w:pPr>
        <w:pStyle w:val="Heading4"/>
        <w:rPr>
          <w:rFonts w:asciiTheme="majorHAnsi" w:hAnsiTheme="majorHAnsi" w:cstheme="majorHAnsi"/>
          <w:color w:val="000000" w:themeColor="text1"/>
        </w:rPr>
      </w:pPr>
      <w:r w:rsidRPr="000A0472">
        <w:rPr>
          <w:rFonts w:asciiTheme="majorHAnsi" w:hAnsiTheme="majorHAnsi" w:cstheme="majorHAnsi"/>
          <w:color w:val="000000" w:themeColor="text1"/>
        </w:rPr>
        <w:t>The standard is maximizing expected well-being. Prefer it:</w:t>
      </w:r>
    </w:p>
    <w:p w14:paraId="119F7E9A" w14:textId="77777777" w:rsidR="005C10EB" w:rsidRDefault="005C10EB" w:rsidP="005C10EB">
      <w:pPr>
        <w:pStyle w:val="Heading4"/>
      </w:pPr>
      <w:r w:rsidRPr="000A0472">
        <w:t xml:space="preserve">[1] Actor specificity: util is the best for governments, which is the actor in the </w:t>
      </w:r>
      <w:proofErr w:type="spellStart"/>
      <w:r w:rsidRPr="000A0472">
        <w:t>rez</w:t>
      </w:r>
      <w:proofErr w:type="spellEnd"/>
      <w:r w:rsidRPr="000A0472">
        <w:t xml:space="preserve">. Governments must aggregate since every policy </w:t>
      </w:r>
      <w:proofErr w:type="gramStart"/>
      <w:r w:rsidRPr="000A0472">
        <w:t>benefits</w:t>
      </w:r>
      <w:proofErr w:type="gramEnd"/>
      <w:r w:rsidRPr="000A0472">
        <w:t xml:space="preserve"> some and harms others, which also means side constraints freeze action.</w:t>
      </w:r>
    </w:p>
    <w:p w14:paraId="2EC89657" w14:textId="77777777" w:rsidR="005C10EB" w:rsidRPr="000A0472" w:rsidRDefault="005C10EB" w:rsidP="005C10EB">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2</w:t>
      </w:r>
      <w:r w:rsidRPr="000A0472">
        <w:rPr>
          <w:rFonts w:asciiTheme="majorHAnsi" w:hAnsiTheme="majorHAnsi" w:cstheme="majorHAnsi"/>
        </w:rPr>
        <w:t xml:space="preserve">] Ethical frameworks must be theoretically legitimate. All frameworks are functionally topicality interpretations of the word ought so they must theoretically </w:t>
      </w:r>
      <w:proofErr w:type="gramStart"/>
      <w:r w:rsidRPr="000A0472">
        <w:rPr>
          <w:rFonts w:asciiTheme="majorHAnsi" w:hAnsiTheme="majorHAnsi" w:cstheme="majorHAnsi"/>
        </w:rPr>
        <w:t>justified</w:t>
      </w:r>
      <w:proofErr w:type="gramEnd"/>
      <w:r w:rsidRPr="000A0472">
        <w:rPr>
          <w:rFonts w:asciiTheme="majorHAnsi" w:hAnsiTheme="majorHAnsi" w:cstheme="majorHAnsi"/>
        </w:rPr>
        <w:t xml:space="preserve">. Prefer – ground – both debaters are guaranteed access to ground – </w:t>
      </w:r>
      <w:proofErr w:type="spellStart"/>
      <w:r w:rsidRPr="000A0472">
        <w:rPr>
          <w:rFonts w:asciiTheme="majorHAnsi" w:hAnsiTheme="majorHAnsi" w:cstheme="majorHAnsi"/>
        </w:rPr>
        <w:t>Aff</w:t>
      </w:r>
      <w:proofErr w:type="spellEnd"/>
      <w:r w:rsidRPr="000A0472">
        <w:rPr>
          <w:rFonts w:asciiTheme="majorHAnsi" w:hAnsiTheme="majorHAnsi" w:cstheme="majorHAnsi"/>
        </w:rPr>
        <w:t xml:space="preserve"> gets plans and advantages, while Neg gets </w:t>
      </w:r>
      <w:proofErr w:type="spellStart"/>
      <w:r w:rsidRPr="000A0472">
        <w:rPr>
          <w:rFonts w:asciiTheme="majorHAnsi" w:hAnsiTheme="majorHAnsi" w:cstheme="majorHAnsi"/>
        </w:rPr>
        <w:t>disads</w:t>
      </w:r>
      <w:proofErr w:type="spellEnd"/>
      <w:r w:rsidRPr="000A0472">
        <w:rPr>
          <w:rFonts w:asciiTheme="majorHAnsi" w:hAnsiTheme="majorHAnsi" w:cstheme="majorHAnsi"/>
        </w:rPr>
        <w:t xml:space="preserve"> and counterplans. </w:t>
      </w:r>
      <w:r>
        <w:rPr>
          <w:rFonts w:asciiTheme="majorHAnsi" w:hAnsiTheme="majorHAnsi" w:cstheme="majorHAnsi"/>
        </w:rPr>
        <w:t xml:space="preserve">News is also published in the lens of </w:t>
      </w:r>
      <w:proofErr w:type="spellStart"/>
      <w:r>
        <w:rPr>
          <w:rFonts w:asciiTheme="majorHAnsi" w:hAnsiTheme="majorHAnsi" w:cstheme="majorHAnsi"/>
        </w:rPr>
        <w:t>well being</w:t>
      </w:r>
      <w:proofErr w:type="spellEnd"/>
      <w:r>
        <w:rPr>
          <w:rFonts w:asciiTheme="majorHAnsi" w:hAnsiTheme="majorHAnsi" w:cstheme="majorHAnsi"/>
        </w:rPr>
        <w:t xml:space="preserve">. </w:t>
      </w:r>
      <w:r w:rsidRPr="000A0472">
        <w:rPr>
          <w:rFonts w:asciiTheme="majorHAnsi" w:hAnsiTheme="majorHAnsi" w:cstheme="majorHAnsi"/>
        </w:rPr>
        <w:t xml:space="preserve">Additionally, anything can function as an impact </w:t>
      </w:r>
      <w:proofErr w:type="gramStart"/>
      <w:r w:rsidRPr="000A0472">
        <w:rPr>
          <w:rFonts w:asciiTheme="majorHAnsi" w:hAnsiTheme="majorHAnsi" w:cstheme="majorHAnsi"/>
        </w:rPr>
        <w:t>as long as</w:t>
      </w:r>
      <w:proofErr w:type="gramEnd"/>
      <w:r w:rsidRPr="000A0472">
        <w:rPr>
          <w:rFonts w:asciiTheme="majorHAnsi" w:hAnsiTheme="majorHAnsi" w:cstheme="majorHAnsi"/>
        </w:rPr>
        <w:t xml:space="preserve"> an external benefit is articulated, so all your offense applies.</w:t>
      </w:r>
    </w:p>
    <w:p w14:paraId="603C4A84" w14:textId="77777777" w:rsidR="005C10EB" w:rsidRPr="000A0472" w:rsidRDefault="005C10EB" w:rsidP="005C10EB">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3</w:t>
      </w:r>
      <w:r w:rsidRPr="000A0472">
        <w:rPr>
          <w:rFonts w:asciiTheme="majorHAnsi" w:hAnsiTheme="majorHAnsi" w:cstheme="majorHAnsi"/>
        </w:rPr>
        <w:t>] Pleasure and pain are the starting point for moral reasoning—they’re our most baseline desires and the only things that explain the intrinsic value of objects or actions</w:t>
      </w:r>
    </w:p>
    <w:p w14:paraId="04038BAA" w14:textId="77777777" w:rsidR="005C10EB" w:rsidRPr="000A0472" w:rsidRDefault="005C10EB" w:rsidP="005C10EB">
      <w:pPr>
        <w:rPr>
          <w:rFonts w:asciiTheme="majorHAnsi" w:hAnsiTheme="majorHAnsi" w:cstheme="majorHAnsi"/>
        </w:rPr>
      </w:pPr>
      <w:r w:rsidRPr="000A0472">
        <w:rPr>
          <w:rStyle w:val="Style13ptBold"/>
          <w:rFonts w:asciiTheme="majorHAnsi" w:hAnsiTheme="majorHAnsi" w:cstheme="majorHAnsi"/>
        </w:rPr>
        <w:t>Moen 16</w:t>
      </w:r>
      <w:r w:rsidRPr="000A0472">
        <w:rPr>
          <w:rFonts w:asciiTheme="majorHAnsi" w:hAnsiTheme="majorHAnsi" w:cstheme="majorHAnsi"/>
          <w:shd w:val="clear" w:color="auto" w:fill="FFFFFF"/>
        </w:rPr>
        <w:t>, Ole M</w:t>
      </w:r>
      <w:r w:rsidRPr="000A0472">
        <w:rPr>
          <w:rFonts w:asciiTheme="majorHAnsi" w:hAnsiTheme="majorHAnsi" w:cstheme="majorHAnsi"/>
        </w:rPr>
        <w:t xml:space="preserve">artin (PhD, Research Fellow in Philosophy at University of Oslo). "An Argument for Hedonism." Journal of Value Inquiry 50.2 (2016): 267. </w:t>
      </w:r>
    </w:p>
    <w:p w14:paraId="1711A6D7" w14:textId="77777777" w:rsidR="005C10EB" w:rsidRDefault="005C10EB" w:rsidP="005C10EB">
      <w:pPr>
        <w:rPr>
          <w:rFonts w:asciiTheme="majorHAnsi" w:hAnsiTheme="majorHAnsi" w:cstheme="majorHAnsi"/>
          <w:sz w:val="12"/>
        </w:rPr>
      </w:pPr>
      <w:r w:rsidRPr="000A0472">
        <w:rPr>
          <w:rFonts w:asciiTheme="majorHAnsi" w:hAnsiTheme="majorHAnsi" w:cstheme="majorHAnsi"/>
          <w:sz w:val="12"/>
        </w:rPr>
        <w:lastRenderedPageBreak/>
        <w:t xml:space="preserve">Let us start by observing, empirically, that </w:t>
      </w:r>
      <w:r w:rsidRPr="000A0472">
        <w:rPr>
          <w:rStyle w:val="Emphasis"/>
          <w:rFonts w:asciiTheme="majorHAnsi" w:hAnsiTheme="majorHAnsi" w:cstheme="majorHAnsi"/>
        </w:rPr>
        <w:t>a widely shared judgment about intrinsic value</w:t>
      </w:r>
      <w:r w:rsidRPr="000A0472">
        <w:rPr>
          <w:rFonts w:asciiTheme="majorHAnsi" w:hAnsiTheme="majorHAnsi" w:cstheme="majorHAnsi"/>
          <w:sz w:val="12"/>
        </w:rPr>
        <w:t xml:space="preserve"> and disvalue </w:t>
      </w:r>
      <w:r w:rsidRPr="000A0472">
        <w:rPr>
          <w:rStyle w:val="Emphasis"/>
          <w:rFonts w:asciiTheme="majorHAnsi" w:hAnsiTheme="majorHAnsi" w:cstheme="majorHAnsi"/>
        </w:rPr>
        <w:t xml:space="preserve">is that </w:t>
      </w:r>
      <w:r w:rsidRPr="000A0472">
        <w:rPr>
          <w:rStyle w:val="Emphasis"/>
          <w:rFonts w:asciiTheme="majorHAnsi" w:hAnsiTheme="majorHAnsi" w:cstheme="majorHAnsi"/>
          <w:highlight w:val="green"/>
        </w:rPr>
        <w:t xml:space="preserve">pleasure is intrinsically </w:t>
      </w:r>
      <w:proofErr w:type="gramStart"/>
      <w:r w:rsidRPr="000A0472">
        <w:rPr>
          <w:rStyle w:val="Emphasis"/>
          <w:rFonts w:asciiTheme="majorHAnsi" w:hAnsiTheme="majorHAnsi" w:cstheme="majorHAnsi"/>
          <w:highlight w:val="green"/>
        </w:rPr>
        <w:t>valuable</w:t>
      </w:r>
      <w:proofErr w:type="gramEnd"/>
      <w:r w:rsidRPr="000A0472">
        <w:rPr>
          <w:rStyle w:val="Emphasis"/>
          <w:rFonts w:asciiTheme="majorHAnsi" w:hAnsiTheme="majorHAnsi" w:cstheme="majorHAnsi"/>
          <w:highlight w:val="green"/>
        </w:rPr>
        <w:t xml:space="preserve"> and pain is intrinsically </w:t>
      </w:r>
      <w:proofErr w:type="spellStart"/>
      <w:r w:rsidRPr="000A0472">
        <w:rPr>
          <w:rStyle w:val="Emphasis"/>
          <w:rFonts w:asciiTheme="majorHAnsi" w:hAnsiTheme="majorHAnsi" w:cstheme="majorHAnsi"/>
          <w:highlight w:val="green"/>
        </w:rPr>
        <w:t>disvaluable</w:t>
      </w:r>
      <w:proofErr w:type="spellEnd"/>
      <w:r w:rsidRPr="000A0472">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A0472">
        <w:rPr>
          <w:rStyle w:val="Emphasis"/>
          <w:rFonts w:asciiTheme="majorHAnsi" w:hAnsiTheme="majorHAnsi" w:cstheme="majorHAnsi"/>
          <w:highlight w:val="green"/>
        </w:rPr>
        <w:t xml:space="preserve">there is something undeniably good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pleasure </w:t>
      </w:r>
      <w:r w:rsidRPr="000A0472">
        <w:rPr>
          <w:rStyle w:val="Emphasis"/>
          <w:rFonts w:asciiTheme="majorHAnsi" w:hAnsiTheme="majorHAnsi" w:cstheme="majorHAnsi"/>
        </w:rPr>
        <w:t xml:space="preserve">feels and something </w:t>
      </w:r>
      <w:r w:rsidRPr="000A0472">
        <w:rPr>
          <w:rStyle w:val="Emphasis"/>
          <w:rFonts w:asciiTheme="majorHAnsi" w:hAnsiTheme="majorHAnsi" w:cstheme="majorHAnsi"/>
          <w:highlight w:val="green"/>
        </w:rPr>
        <w:t xml:space="preserve">undeniably bad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pain </w:t>
      </w:r>
      <w:r w:rsidRPr="000A0472">
        <w:rPr>
          <w:rStyle w:val="Emphasis"/>
          <w:rFonts w:asciiTheme="majorHAnsi" w:hAnsiTheme="majorHAnsi" w:cstheme="majorHAnsi"/>
        </w:rPr>
        <w:t>feels</w:t>
      </w:r>
      <w:r w:rsidRPr="000A0472">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0A0472">
        <w:rPr>
          <w:rStyle w:val="Emphasis"/>
          <w:rFonts w:asciiTheme="majorHAnsi" w:hAnsiTheme="majorHAnsi" w:cstheme="majorHAnsi"/>
        </w:rPr>
        <w:t>are</w:t>
      </w:r>
      <w:r w:rsidRPr="000A0472">
        <w:rPr>
          <w:rFonts w:asciiTheme="majorHAnsi" w:hAnsiTheme="majorHAnsi" w:cstheme="majorHAnsi"/>
          <w:sz w:val="12"/>
        </w:rPr>
        <w:t xml:space="preserve"> here </w:t>
      </w:r>
      <w:r w:rsidRPr="000A0472">
        <w:rPr>
          <w:rStyle w:val="Emphasis"/>
          <w:rFonts w:asciiTheme="majorHAnsi" w:hAnsiTheme="majorHAnsi" w:cstheme="majorHAnsi"/>
        </w:rPr>
        <w:t>understood inclusively</w:t>
      </w:r>
      <w:r w:rsidRPr="000A0472">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A0472">
        <w:rPr>
          <w:rStyle w:val="TitleChar"/>
          <w:rFonts w:cstheme="majorHAnsi"/>
          <w:b/>
        </w:rPr>
        <w:t xml:space="preserve">, </w:t>
      </w:r>
      <w:r w:rsidRPr="000A0472">
        <w:rPr>
          <w:rStyle w:val="Emphasis"/>
          <w:rFonts w:asciiTheme="majorHAnsi" w:hAnsiTheme="majorHAnsi" w:cstheme="majorHAnsi"/>
        </w:rPr>
        <w:t>I might ask: “What for</w:t>
      </w:r>
      <w:r w:rsidRPr="000A0472">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A0472">
        <w:rPr>
          <w:rFonts w:asciiTheme="majorHAnsi" w:hAnsiTheme="majorHAnsi" w:cstheme="majorHAnsi"/>
          <w:sz w:val="12"/>
        </w:rPr>
        <w:t>I</w:t>
      </w:r>
      <w:proofErr w:type="gramEnd"/>
      <w:r w:rsidRPr="000A0472">
        <w:rPr>
          <w:rFonts w:asciiTheme="majorHAnsi" w:hAnsiTheme="majorHAnsi" w:cstheme="majorHAnsi"/>
          <w:sz w:val="12"/>
        </w:rPr>
        <w:t xml:space="preserve"> then proceed by asking “But what is the pleasure of drinking the soda good for?” the discussion is likely to reach an awkward end. </w:t>
      </w:r>
      <w:r w:rsidRPr="000A0472">
        <w:rPr>
          <w:rStyle w:val="Emphasis"/>
          <w:rFonts w:asciiTheme="majorHAnsi" w:hAnsiTheme="majorHAnsi" w:cstheme="majorHAnsi"/>
        </w:rPr>
        <w:t>The reason is that the</w:t>
      </w:r>
      <w:r w:rsidRPr="000A0472">
        <w:rPr>
          <w:rStyle w:val="Emphasis"/>
          <w:rFonts w:asciiTheme="majorHAnsi" w:hAnsiTheme="majorHAnsi" w:cstheme="majorHAnsi"/>
          <w:highlight w:val="green"/>
        </w:rPr>
        <w:t xml:space="preserve"> pleasure is not good for anything further</w:t>
      </w:r>
      <w:r w:rsidRPr="000A0472">
        <w:rPr>
          <w:rStyle w:val="Emphasis"/>
          <w:rFonts w:asciiTheme="majorHAnsi" w:hAnsiTheme="majorHAnsi" w:cstheme="majorHAnsi"/>
        </w:rPr>
        <w:t>; it is simply that for which going to the convenience store and buying the soda is good</w:t>
      </w:r>
      <w:r w:rsidRPr="000A0472">
        <w:rPr>
          <w:rFonts w:asciiTheme="majorHAnsi" w:hAnsiTheme="majorHAnsi" w:cstheme="majorHAnsi"/>
          <w:sz w:val="12"/>
        </w:rPr>
        <w:t>. 3 As Aristotle observes: “</w:t>
      </w:r>
      <w:r w:rsidRPr="000A0472">
        <w:rPr>
          <w:rStyle w:val="Emphasis"/>
          <w:rFonts w:asciiTheme="majorHAnsi" w:hAnsiTheme="majorHAnsi" w:cstheme="majorHAnsi"/>
          <w:highlight w:val="green"/>
        </w:rPr>
        <w:t>We never ask</w:t>
      </w:r>
      <w:r w:rsidRPr="000A0472">
        <w:rPr>
          <w:rFonts w:asciiTheme="majorHAnsi" w:hAnsiTheme="majorHAnsi" w:cstheme="majorHAnsi"/>
          <w:sz w:val="12"/>
        </w:rPr>
        <w:t xml:space="preserve"> [a man] </w:t>
      </w:r>
      <w:r w:rsidRPr="000A0472">
        <w:rPr>
          <w:rStyle w:val="Emphasis"/>
          <w:rFonts w:asciiTheme="majorHAnsi" w:hAnsiTheme="majorHAnsi" w:cstheme="majorHAnsi"/>
          <w:highlight w:val="green"/>
        </w:rPr>
        <w:t>what</w:t>
      </w:r>
      <w:r w:rsidRPr="000A0472">
        <w:rPr>
          <w:rFonts w:asciiTheme="majorHAnsi" w:hAnsiTheme="majorHAnsi" w:cstheme="majorHAnsi"/>
          <w:sz w:val="12"/>
        </w:rPr>
        <w:t xml:space="preserve"> his </w:t>
      </w:r>
      <w:r w:rsidRPr="000A0472">
        <w:rPr>
          <w:rStyle w:val="Emphasis"/>
          <w:rFonts w:asciiTheme="majorHAnsi" w:hAnsiTheme="majorHAnsi" w:cstheme="majorHAnsi"/>
          <w:highlight w:val="green"/>
        </w:rPr>
        <w:t xml:space="preserve">end is in being pleased, </w:t>
      </w:r>
      <w:r w:rsidRPr="000A0472">
        <w:rPr>
          <w:rStyle w:val="Emphasis"/>
          <w:rFonts w:asciiTheme="majorHAnsi" w:hAnsiTheme="majorHAnsi" w:cstheme="majorHAnsi"/>
        </w:rPr>
        <w:t xml:space="preserve">because </w:t>
      </w:r>
      <w:r w:rsidRPr="000A0472">
        <w:rPr>
          <w:rStyle w:val="Emphasis"/>
          <w:rFonts w:asciiTheme="majorHAnsi" w:hAnsiTheme="majorHAnsi" w:cstheme="majorHAnsi"/>
          <w:highlight w:val="green"/>
        </w:rPr>
        <w:t>we assume that pleasure is choice worthy in itself</w:t>
      </w:r>
      <w:r w:rsidRPr="000A0472">
        <w:rPr>
          <w:rFonts w:asciiTheme="majorHAnsi" w:hAnsiTheme="majorHAnsi" w:cstheme="majorHAnsi"/>
          <w:sz w:val="12"/>
        </w:rPr>
        <w:t xml:space="preserve">.”4 Presumably, a similar story can be told in the case of pains, for if someone </w:t>
      </w:r>
      <w:proofErr w:type="gramStart"/>
      <w:r w:rsidRPr="000A0472">
        <w:rPr>
          <w:rFonts w:asciiTheme="majorHAnsi" w:hAnsiTheme="majorHAnsi" w:cstheme="majorHAnsi"/>
          <w:sz w:val="12"/>
        </w:rPr>
        <w:t>says</w:t>
      </w:r>
      <w:proofErr w:type="gramEnd"/>
      <w:r w:rsidRPr="000A0472">
        <w:rPr>
          <w:rFonts w:asciiTheme="majorHAnsi" w:hAnsiTheme="majorHAnsi" w:cstheme="majorHAnsi"/>
          <w:sz w:val="12"/>
        </w:rPr>
        <w:t xml:space="preserve"> “This is painful!” we never respond by asking: “And why is that a problem?” We take for granted that </w:t>
      </w:r>
      <w:r w:rsidRPr="000A0472">
        <w:rPr>
          <w:rStyle w:val="Emphasis"/>
          <w:rFonts w:asciiTheme="majorHAnsi" w:hAnsiTheme="majorHAnsi" w:cstheme="majorHAnsi"/>
          <w:highlight w:val="green"/>
        </w:rPr>
        <w:t>if something is painful, we have a sufficient explanation of why it is bad</w:t>
      </w:r>
      <w:r w:rsidRPr="000A0472">
        <w:rPr>
          <w:rFonts w:asciiTheme="majorHAnsi" w:hAnsiTheme="majorHAnsi" w:cstheme="majorHAnsi"/>
          <w:sz w:val="12"/>
        </w:rPr>
        <w:t xml:space="preserve">. If we are onto something in our everyday reasoning about values, it seems that </w:t>
      </w:r>
      <w:r w:rsidRPr="000A0472">
        <w:rPr>
          <w:rStyle w:val="Emphasis"/>
          <w:rFonts w:asciiTheme="majorHAnsi" w:hAnsiTheme="majorHAnsi" w:cstheme="majorHAnsi"/>
          <w:highlight w:val="green"/>
        </w:rPr>
        <w:t>pleasure and pain are both places where we reach the end of the line in matters of value</w:t>
      </w:r>
      <w:r w:rsidRPr="000A0472">
        <w:rPr>
          <w:rStyle w:val="Emphasis"/>
          <w:rFonts w:asciiTheme="majorHAnsi" w:hAnsiTheme="majorHAnsi" w:cstheme="majorHAnsi"/>
        </w:rPr>
        <w:t>. Although pleasure and pain thus seem to be good candidates for intrinsic value and disvalue</w:t>
      </w:r>
      <w:r w:rsidRPr="000A0472">
        <w:rPr>
          <w:rFonts w:asciiTheme="majorHAnsi" w:hAnsiTheme="majorHAnsi" w:cstheme="maj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A0472">
        <w:rPr>
          <w:rFonts w:asciiTheme="majorHAnsi" w:hAnsiTheme="majorHAnsi" w:cstheme="majorHAnsi"/>
          <w:sz w:val="12"/>
        </w:rPr>
        <w:t>disvaluable</w:t>
      </w:r>
      <w:proofErr w:type="spellEnd"/>
      <w:r w:rsidRPr="000A0472">
        <w:rPr>
          <w:rFonts w:asciiTheme="majorHAnsi" w:hAnsiTheme="majorHAnsi" w:cstheme="majorHAnsi"/>
          <w:sz w:val="12"/>
        </w:rPr>
        <w:t xml:space="preserve"> (so-called “noble pains”), and (4) that pain asymbolia, masochism, and practices such as wiggling a loose tooth render it implausible that pain is intrinsically </w:t>
      </w:r>
      <w:proofErr w:type="spellStart"/>
      <w:r w:rsidRPr="000A0472">
        <w:rPr>
          <w:rFonts w:asciiTheme="majorHAnsi" w:hAnsiTheme="majorHAnsi" w:cstheme="majorHAnsi"/>
          <w:sz w:val="12"/>
        </w:rPr>
        <w:t>disvaluable</w:t>
      </w:r>
      <w:proofErr w:type="spellEnd"/>
      <w:r w:rsidRPr="000A0472">
        <w:rPr>
          <w:rFonts w:asciiTheme="majorHAnsi" w:hAnsiTheme="majorHAnsi" w:cstheme="majorHAnsi"/>
          <w:sz w:val="12"/>
        </w:rPr>
        <w:t>. I shall argue that these objections fail. Though it is, of course, an open question whether other objections to P1 might be more successful, I shall assume that if (1)</w:t>
      </w:r>
      <w:proofErr w:type="gramStart"/>
      <w:r w:rsidRPr="000A0472">
        <w:rPr>
          <w:rFonts w:asciiTheme="majorHAnsi" w:hAnsiTheme="majorHAnsi" w:cstheme="majorHAnsi"/>
          <w:sz w:val="12"/>
        </w:rPr>
        <w:t>–(</w:t>
      </w:r>
      <w:proofErr w:type="gramEnd"/>
      <w:r w:rsidRPr="000A0472">
        <w:rPr>
          <w:rFonts w:asciiTheme="majorHAnsi" w:hAnsiTheme="majorHAnsi" w:cstheme="maj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0A0472">
        <w:rPr>
          <w:rFonts w:asciiTheme="majorHAnsi" w:hAnsiTheme="majorHAnsi" w:cstheme="majorHAnsi"/>
          <w:sz w:val="12"/>
        </w:rPr>
        <w:t>in light of</w:t>
      </w:r>
      <w:proofErr w:type="gramEnd"/>
      <w:r w:rsidRPr="000A0472">
        <w:rPr>
          <w:rFonts w:asciiTheme="majorHAnsi" w:hAnsiTheme="majorHAnsi" w:cstheme="maj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A0472">
        <w:rPr>
          <w:rFonts w:asciiTheme="majorHAnsi" w:hAnsiTheme="majorHAnsi" w:cstheme="majorHAnsi"/>
          <w:sz w:val="12"/>
        </w:rPr>
        <w:t>taken into account</w:t>
      </w:r>
      <w:proofErr w:type="gramEnd"/>
      <w:r w:rsidRPr="000A0472">
        <w:rPr>
          <w:rFonts w:asciiTheme="majorHAnsi" w:hAnsiTheme="majorHAnsi" w:cstheme="maj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A0472">
        <w:rPr>
          <w:rFonts w:asciiTheme="majorHAnsi" w:hAnsiTheme="majorHAnsi" w:cstheme="majorHAnsi"/>
          <w:sz w:val="12"/>
        </w:rPr>
        <w:t>that rights</w:t>
      </w:r>
      <w:proofErr w:type="gramEnd"/>
      <w:r w:rsidRPr="000A0472">
        <w:rPr>
          <w:rFonts w:asciiTheme="majorHAnsi" w:hAnsiTheme="majorHAnsi" w:cstheme="maj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0A0472">
        <w:rPr>
          <w:rFonts w:asciiTheme="majorHAnsi" w:hAnsiTheme="majorHAnsi" w:cstheme="majorHAnsi"/>
          <w:sz w:val="12"/>
        </w:rPr>
        <w:t>standing—a</w:t>
      </w:r>
      <w:proofErr w:type="gramEnd"/>
      <w:r w:rsidRPr="000A0472">
        <w:rPr>
          <w:rFonts w:asciiTheme="majorHAnsi" w:hAnsiTheme="majorHAnsi" w:cstheme="maj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0A0472">
        <w:rPr>
          <w:rFonts w:asciiTheme="majorHAnsi" w:hAnsiTheme="majorHAnsi" w:cstheme="majorHAnsi"/>
          <w:sz w:val="12"/>
        </w:rPr>
        <w:t>similar to</w:t>
      </w:r>
      <w:proofErr w:type="gramEnd"/>
      <w:r w:rsidRPr="000A0472">
        <w:rPr>
          <w:rFonts w:asciiTheme="majorHAnsi" w:hAnsiTheme="majorHAnsi" w:cstheme="majorHAnsi"/>
          <w:sz w:val="12"/>
        </w:rPr>
        <w:t xml:space="preserve"> Pettit’s. On any other view—and certainly that includes most views recently defended by philosophers—the notion of legal standing will outstrip the power relations that ground Pettit’s theory.</w:t>
      </w:r>
    </w:p>
    <w:p w14:paraId="1B3A54C8" w14:textId="77777777" w:rsidR="005C10EB" w:rsidRPr="000A0472" w:rsidRDefault="005C10EB" w:rsidP="005C10EB">
      <w:pPr>
        <w:rPr>
          <w:rFonts w:asciiTheme="majorHAnsi" w:hAnsiTheme="majorHAnsi" w:cstheme="majorHAnsi"/>
          <w:sz w:val="12"/>
        </w:rPr>
      </w:pPr>
    </w:p>
    <w:p w14:paraId="27D34BDB" w14:textId="77777777" w:rsidR="005C10EB" w:rsidRPr="000A0472" w:rsidRDefault="005C10EB" w:rsidP="005C10EB">
      <w:pPr>
        <w:pStyle w:val="Heading4"/>
        <w:rPr>
          <w:rFonts w:asciiTheme="majorHAnsi" w:hAnsiTheme="majorHAnsi" w:cstheme="majorHAnsi"/>
        </w:rPr>
      </w:pPr>
      <w:r w:rsidRPr="000A0472">
        <w:rPr>
          <w:rFonts w:asciiTheme="majorHAnsi" w:hAnsiTheme="majorHAnsi" w:cstheme="majorHAnsi"/>
          <w:color w:val="000000" w:themeColor="text1"/>
        </w:rPr>
        <w:t>[</w:t>
      </w:r>
      <w:r>
        <w:rPr>
          <w:rFonts w:asciiTheme="majorHAnsi" w:hAnsiTheme="majorHAnsi" w:cstheme="majorHAnsi"/>
          <w:color w:val="000000" w:themeColor="text1"/>
        </w:rPr>
        <w:t>4</w:t>
      </w:r>
      <w:r w:rsidRPr="000A0472">
        <w:rPr>
          <w:rFonts w:asciiTheme="majorHAnsi" w:hAnsiTheme="majorHAnsi" w:cstheme="majorHAnsi"/>
          <w:color w:val="000000" w:themeColor="text1"/>
        </w:rPr>
        <w:t xml:space="preserve">] </w:t>
      </w:r>
      <w:r w:rsidRPr="000A0472">
        <w:rPr>
          <w:rFonts w:asciiTheme="majorHAnsi" w:hAnsiTheme="majorHAnsi" w:cstheme="majorHAnsi"/>
        </w:rPr>
        <w:t xml:space="preserve">Extinction outweighs </w:t>
      </w:r>
    </w:p>
    <w:p w14:paraId="7011EA2C" w14:textId="77777777" w:rsidR="005C10EB" w:rsidRPr="000A0472" w:rsidRDefault="005C10EB" w:rsidP="005C10EB">
      <w:pPr>
        <w:rPr>
          <w:rFonts w:asciiTheme="majorHAnsi" w:hAnsiTheme="majorHAnsi" w:cstheme="majorHAnsi"/>
        </w:rPr>
      </w:pPr>
      <w:proofErr w:type="spellStart"/>
      <w:r w:rsidRPr="000A0472">
        <w:rPr>
          <w:rStyle w:val="Style13ptBold"/>
          <w:rFonts w:asciiTheme="majorHAnsi" w:hAnsiTheme="majorHAnsi" w:cstheme="majorHAnsi"/>
        </w:rPr>
        <w:t>Pummer</w:t>
      </w:r>
      <w:proofErr w:type="spellEnd"/>
      <w:r w:rsidRPr="000A0472">
        <w:rPr>
          <w:rStyle w:val="Style13ptBold"/>
          <w:rFonts w:asciiTheme="majorHAnsi" w:hAnsiTheme="majorHAnsi" w:cstheme="majorHAnsi"/>
        </w:rPr>
        <w:t xml:space="preserve">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7A517D1C" w14:textId="77777777" w:rsidR="005C10EB" w:rsidRPr="000A0472" w:rsidRDefault="005C10EB" w:rsidP="005C10EB">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xml:space="preserve">: that it is very important to reduce </w:t>
      </w:r>
      <w:r w:rsidRPr="000A0472">
        <w:rPr>
          <w:rStyle w:val="StyleUnderline"/>
          <w:rFonts w:asciiTheme="majorHAnsi" w:hAnsiTheme="majorHAnsi" w:cstheme="majorHAnsi"/>
        </w:rPr>
        <w:lastRenderedPageBreak/>
        <w:t>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0A0472">
        <w:rPr>
          <w:rStyle w:val="StyleUnderline"/>
          <w:rFonts w:asciiTheme="majorHAnsi" w:hAnsiTheme="majorHAnsi" w:cstheme="majorHAnsi"/>
          <w:highlight w:val="green"/>
        </w:rPr>
        <w:t xml:space="preserve">reducing existential risk is </w:t>
      </w:r>
      <w:r w:rsidRPr="000A0472">
        <w:rPr>
          <w:rStyle w:val="StyleUnderline"/>
          <w:rFonts w:asciiTheme="majorHAnsi" w:hAnsiTheme="majorHAnsi" w:cstheme="majorHAnsi"/>
        </w:rPr>
        <w:t xml:space="preserve">easily </w:t>
      </w:r>
      <w:r w:rsidRPr="000A0472">
        <w:rPr>
          <w:rStyle w:val="StyleUnderline"/>
          <w:rFonts w:asciiTheme="majorHAnsi" w:hAnsiTheme="majorHAnsi" w:cstheme="majorHAnsi"/>
          <w:highlight w:val="green"/>
        </w:rPr>
        <w:t>the most important thing in the whole world.</w:t>
      </w:r>
      <w:r w:rsidRPr="000A0472">
        <w:rPr>
          <w:rStyle w:val="StyleUnderline"/>
          <w:rFonts w:asciiTheme="majorHAnsi" w:hAnsiTheme="majorHAnsi" w:cstheme="majorHAnsi"/>
        </w:rPr>
        <w:t xml:space="preserve"> This is for the familiar reason that there are </w:t>
      </w:r>
      <w:r w:rsidRPr="000A0472">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0A0472">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0A0472">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0A0472">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0A0472">
        <w:rPr>
          <w:rStyle w:val="StyleUnderline"/>
          <w:rFonts w:asciiTheme="majorHAnsi" w:hAnsiTheme="majorHAnsi" w:cstheme="majorHAnsi"/>
          <w:highlight w:val="green"/>
        </w:rPr>
        <w:t>the most important</w:t>
      </w:r>
      <w:r w:rsidRPr="000A0472">
        <w:rPr>
          <w:rStyle w:val="StyleUnderline"/>
          <w:rFonts w:asciiTheme="majorHAnsi" w:hAnsiTheme="majorHAnsi" w:cstheme="majorHAnsi"/>
        </w:rPr>
        <w:t xml:space="preserve"> thing in the world, </w:t>
      </w:r>
      <w:r w:rsidRPr="000A0472">
        <w:rPr>
          <w:rStyle w:val="StyleUnderline"/>
          <w:rFonts w:asciiTheme="majorHAnsi" w:hAnsiTheme="majorHAnsi" w:cstheme="majorHAnsi"/>
          <w:highlight w:val="green"/>
        </w:rPr>
        <w:t xml:space="preserve">even if the well-being of these possible people 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A0472">
        <w:rPr>
          <w:rStyle w:val="StyleUnderline"/>
          <w:rFonts w:asciiTheme="majorHAnsi" w:hAnsiTheme="majorHAnsi" w:cstheme="majorHAnsi"/>
        </w:rPr>
        <w:t>high quality</w:t>
      </w:r>
      <w:proofErr w:type="gramEnd"/>
      <w:r w:rsidRPr="000A047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All ethical doctrines worth our 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Minimally plausible versions of deontology and virtue ethics must be 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w:t>
      </w:r>
      <w:proofErr w:type="gramStart"/>
      <w:r w:rsidRPr="000A0472">
        <w:rPr>
          <w:rFonts w:asciiTheme="majorHAnsi" w:hAnsiTheme="majorHAnsi" w:cstheme="majorHAnsi"/>
        </w:rPr>
        <w:t>consists</w:t>
      </w:r>
      <w:proofErr w:type="gramEnd"/>
      <w:r w:rsidRPr="000A0472">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A0472">
        <w:rPr>
          <w:rFonts w:asciiTheme="majorHAnsi" w:hAnsiTheme="majorHAnsi" w:cstheme="majorHAnsi"/>
        </w:rPr>
        <w:t>actually desires</w:t>
      </w:r>
      <w:proofErr w:type="gramEnd"/>
      <w:r w:rsidRPr="000A0472">
        <w:rPr>
          <w:rFonts w:asciiTheme="majorHAnsi" w:hAnsiTheme="majorHAnsi" w:cstheme="majorHAnsi"/>
        </w:rPr>
        <w:t xml:space="preserve"> to do that act). </w:t>
      </w:r>
      <w:r w:rsidRPr="000A0472">
        <w:rPr>
          <w:rStyle w:val="StyleUnderline"/>
          <w:rFonts w:asciiTheme="majorHAnsi" w:hAnsiTheme="majorHAnsi" w:cstheme="majorHAnsi"/>
        </w:rPr>
        <w:t>To be minimally plausible, egoism will need to be paired with a more sophisticated account of well-being.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 xml:space="preserve">suppose that, while wearing it, Ayn could derive some </w:t>
      </w:r>
      <w:r w:rsidRPr="000A0472">
        <w:rPr>
          <w:rStyle w:val="StyleUnderline"/>
          <w:rFonts w:asciiTheme="majorHAnsi" w:hAnsiTheme="majorHAnsi" w:cstheme="majorHAnsi"/>
        </w:rPr>
        <w:lastRenderedPageBreak/>
        <w:t>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w:t>
      </w:r>
      <w:proofErr w:type="gramStart"/>
      <w:r w:rsidRPr="000A0472">
        <w:rPr>
          <w:rFonts w:asciiTheme="majorHAnsi" w:hAnsiTheme="majorHAnsi" w:cstheme="majorHAnsi"/>
        </w:rPr>
        <w:t>all of</w:t>
      </w:r>
      <w:proofErr w:type="gramEnd"/>
      <w:r w:rsidRPr="000A0472">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A0472">
        <w:rPr>
          <w:rStyle w:val="Emphasis"/>
          <w:rFonts w:asciiTheme="majorHAnsi" w:hAnsiTheme="majorHAnsi" w:cstheme="majorHAnsi"/>
          <w:highlight w:val="green"/>
        </w:rPr>
        <w:t xml:space="preserve">We should also </w:t>
      </w:r>
      <w:proofErr w:type="gramStart"/>
      <w:r w:rsidRPr="000A0472">
        <w:rPr>
          <w:rStyle w:val="Emphasis"/>
          <w:rFonts w:asciiTheme="majorHAnsi" w:hAnsiTheme="majorHAnsi" w:cstheme="majorHAnsi"/>
          <w:highlight w:val="green"/>
        </w:rPr>
        <w:t>take into account</w:t>
      </w:r>
      <w:proofErr w:type="gramEnd"/>
      <w:r w:rsidRPr="000A0472">
        <w:rPr>
          <w:rStyle w:val="Emphasis"/>
          <w:rFonts w:asciiTheme="majorHAnsi" w:hAnsiTheme="majorHAnsi" w:cstheme="majorHAnsi"/>
          <w:highlight w:val="green"/>
        </w:rPr>
        <w:t xml:space="preserve">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 xml:space="preserve">they would have </w:t>
      </w:r>
      <w:proofErr w:type="gramStart"/>
      <w:r w:rsidRPr="000A0472">
        <w:rPr>
          <w:rStyle w:val="StyleUnderline"/>
          <w:rFonts w:asciiTheme="majorHAnsi" w:hAnsiTheme="majorHAnsi" w:cstheme="majorHAnsi"/>
        </w:rPr>
        <w:t>pretty strong</w:t>
      </w:r>
      <w:proofErr w:type="gramEnd"/>
      <w:r w:rsidRPr="000A0472">
        <w:rPr>
          <w:rStyle w:val="StyleUnderline"/>
          <w:rFonts w:asciiTheme="majorHAnsi" w:hAnsiTheme="majorHAnsi" w:cstheme="majorHAnsi"/>
        </w:rPr>
        <w:t xml:space="preserve"> reason, from the standpoint of moral uncertainty, to reduce existential risk.</w:t>
      </w:r>
      <w:r w:rsidRPr="000A0472">
        <w:rPr>
          <w:rFonts w:asciiTheme="majorHAnsi" w:hAnsiTheme="majorHAnsi" w:cstheme="majorHAnsi"/>
        </w:rPr>
        <w:t xml:space="preserve"> Perhaps most disturbingly still, </w:t>
      </w:r>
      <w:r w:rsidRPr="000A0472">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0A0472">
        <w:rPr>
          <w:rStyle w:val="StyleUnderline"/>
          <w:rFonts w:asciiTheme="majorHAnsi" w:hAnsiTheme="majorHAnsi" w:cstheme="majorHAnsi"/>
          <w:highlight w:val="green"/>
        </w:rPr>
        <w:t xml:space="preserve">well-being </w:t>
      </w:r>
      <w:r w:rsidRPr="000A0472">
        <w:rPr>
          <w:rStyle w:val="StyleUnderline"/>
          <w:rFonts w:asciiTheme="majorHAnsi" w:hAnsiTheme="majorHAnsi" w:cstheme="majorHAnsi"/>
        </w:rPr>
        <w:t xml:space="preserve">of possible future people </w:t>
      </w:r>
      <w:r w:rsidRPr="000A0472">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 xml:space="preserve">it is at least arguable that, </w:t>
      </w:r>
      <w:r w:rsidRPr="000A0472">
        <w:rPr>
          <w:rStyle w:val="StyleUnderline"/>
          <w:rFonts w:asciiTheme="majorHAnsi" w:hAnsiTheme="majorHAnsi" w:cstheme="majorHAnsi"/>
          <w:highlight w:val="green"/>
        </w:rPr>
        <w:t xml:space="preserve">from </w:t>
      </w:r>
      <w:r w:rsidRPr="000A0472">
        <w:rPr>
          <w:rStyle w:val="StyleUnderline"/>
          <w:rFonts w:asciiTheme="majorHAnsi" w:hAnsiTheme="majorHAnsi" w:cstheme="majorHAnsi"/>
        </w:rPr>
        <w:t xml:space="preserve">the standpoint of </w:t>
      </w:r>
      <w:r w:rsidRPr="000A0472">
        <w:rPr>
          <w:rStyle w:val="StyleUnderline"/>
          <w:rFonts w:asciiTheme="majorHAnsi" w:hAnsiTheme="majorHAnsi" w:cstheme="majorHAnsi"/>
          <w:highlight w:val="green"/>
        </w:rPr>
        <w:t>moral uncertainty, reducing existential risk is the most important thing in the world.</w:t>
      </w:r>
      <w:r w:rsidRPr="000A0472">
        <w:rPr>
          <w:rFonts w:asciiTheme="majorHAnsi" w:hAnsiTheme="majorHAnsi" w:cstheme="majorHAnsi"/>
        </w:rPr>
        <w:t xml:space="preserve"> Again, this is largely </w:t>
      </w:r>
      <w:proofErr w:type="gramStart"/>
      <w:r w:rsidRPr="000A0472">
        <w:rPr>
          <w:rFonts w:asciiTheme="majorHAnsi" w:hAnsiTheme="majorHAnsi" w:cstheme="majorHAnsi"/>
        </w:rPr>
        <w:t>for the reason that</w:t>
      </w:r>
      <w:proofErr w:type="gramEnd"/>
      <w:r w:rsidRPr="000A0472">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A0472">
        <w:rPr>
          <w:rStyle w:val="StyleUnderline"/>
          <w:rFonts w:asciiTheme="majorHAnsi" w:hAnsiTheme="majorHAnsi" w:cstheme="majorHAnsi"/>
        </w:rPr>
        <w:t>It is enough for my claim that there is moral agreement in the relevant sense if</w:t>
      </w:r>
      <w:r w:rsidRPr="000A0472">
        <w:rPr>
          <w:rFonts w:asciiTheme="majorHAnsi" w:hAnsiTheme="majorHAnsi" w:cstheme="majorHAnsi"/>
        </w:rPr>
        <w:t xml:space="preserve">, at least given certain empirical claims about what future lives would most likely be like, </w:t>
      </w:r>
      <w:r w:rsidRPr="000A0472">
        <w:rPr>
          <w:rStyle w:val="Emphasis"/>
          <w:rFonts w:asciiTheme="majorHAnsi" w:hAnsiTheme="majorHAnsi" w:cstheme="majorHAnsi"/>
          <w:highlight w:val="green"/>
        </w:rPr>
        <w:t xml:space="preserve">all minimally plausible moral views would converge </w:t>
      </w:r>
      <w:r w:rsidRPr="000A0472">
        <w:rPr>
          <w:rStyle w:val="Emphasis"/>
          <w:rFonts w:asciiTheme="majorHAnsi" w:hAnsiTheme="majorHAnsi" w:cstheme="majorHAnsi"/>
        </w:rPr>
        <w:t xml:space="preserve">on the conclusion </w:t>
      </w:r>
      <w:r w:rsidRPr="000A0472">
        <w:rPr>
          <w:rStyle w:val="Emphasis"/>
          <w:rFonts w:asciiTheme="majorHAnsi" w:hAnsiTheme="majorHAnsi" w:cstheme="majorHAnsi"/>
          <w:highlight w:val="green"/>
        </w:rPr>
        <w:t>that we should try to save the world</w:t>
      </w:r>
      <w:r w:rsidRPr="000A0472">
        <w:rPr>
          <w:rStyle w:val="StyleUnderline"/>
          <w:rFonts w:asciiTheme="majorHAnsi" w:hAnsiTheme="majorHAnsi" w:cstheme="majorHAnsi"/>
          <w:highlight w:val="green"/>
        </w:rPr>
        <w:t>.</w:t>
      </w:r>
      <w:r w:rsidRPr="000A0472">
        <w:rPr>
          <w:rFonts w:asciiTheme="majorHAnsi" w:hAnsiTheme="majorHAnsi" w:cstheme="majorHAnsi"/>
        </w:rPr>
        <w:t xml:space="preserve"> While there are some non-crazy </w:t>
      </w:r>
      <w:r w:rsidRPr="000A0472">
        <w:rPr>
          <w:rStyle w:val="StyleUnderline"/>
          <w:rFonts w:asciiTheme="majorHAnsi" w:hAnsiTheme="majorHAnsi" w:cstheme="majorHAnsi"/>
        </w:rPr>
        <w:t>views that place significantly greater moral weight on avoiding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 xml:space="preserve">seem to be </w:t>
      </w:r>
      <w:proofErr w:type="gramStart"/>
      <w:r w:rsidRPr="000A0472">
        <w:rPr>
          <w:rStyle w:val="StyleUnderline"/>
          <w:rFonts w:asciiTheme="majorHAnsi" w:hAnsiTheme="majorHAnsi" w:cstheme="majorHAnsi"/>
        </w:rPr>
        <w:t>fairly implausible</w:t>
      </w:r>
      <w:proofErr w:type="gramEnd"/>
      <w:r w:rsidRPr="000A0472">
        <w:rPr>
          <w:rStyle w:val="StyleUnderline"/>
          <w:rFonts w:asciiTheme="majorHAnsi" w:hAnsiTheme="majorHAnsi" w:cstheme="majorHAnsi"/>
        </w:rPr>
        <w:t xml:space="preserve"> views.</w:t>
      </w:r>
      <w:r w:rsidRPr="000A0472">
        <w:rPr>
          <w:rFonts w:asciiTheme="majorHAnsi" w:hAnsiTheme="majorHAnsi" w:cstheme="majorHAnsi"/>
        </w:rPr>
        <w:t xml:space="preserve"> And </w:t>
      </w:r>
      <w:r w:rsidRPr="000A0472">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0A0472">
        <w:rPr>
          <w:rStyle w:val="StyleUnderline"/>
          <w:rFonts w:asciiTheme="majorHAnsi" w:hAnsiTheme="majorHAnsi" w:cstheme="majorHAnsi"/>
        </w:rPr>
        <w:t>descendants, if</w:t>
      </w:r>
      <w:proofErr w:type="gramEnd"/>
      <w:r w:rsidRPr="000A0472">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descendants could, if necessary, go elsewhere, spreading through this galaxy…. </w:t>
      </w:r>
      <w:r w:rsidRPr="000A0472">
        <w:rPr>
          <w:rStyle w:val="StyleUnderline"/>
          <w:rFonts w:asciiTheme="majorHAnsi" w:hAnsiTheme="majorHAnsi" w:cstheme="majorHAnsi"/>
        </w:rPr>
        <w:t xml:space="preserve">Our descendants might, I believe, make the further future very good. But that good future may also depend in part on us. If our </w:t>
      </w:r>
      <w:r w:rsidRPr="000A0472">
        <w:rPr>
          <w:rStyle w:val="StyleUnderline"/>
          <w:rFonts w:asciiTheme="majorHAnsi" w:hAnsiTheme="majorHAnsi" w:cstheme="majorHAnsi"/>
        </w:rPr>
        <w:lastRenderedPageBreak/>
        <w:t>selfish recklessness ends human history, we would be acting very wrongly.</w:t>
      </w:r>
      <w:r w:rsidRPr="000A0472">
        <w:rPr>
          <w:rFonts w:asciiTheme="majorHAnsi" w:hAnsiTheme="majorHAnsi" w:cstheme="majorHAnsi"/>
        </w:rPr>
        <w:t>” (From chapter 36 of On What Matters)</w:t>
      </w:r>
    </w:p>
    <w:p w14:paraId="2339A75D" w14:textId="77777777" w:rsidR="005C10EB" w:rsidRDefault="005C10EB" w:rsidP="005C10EB"/>
    <w:p w14:paraId="461BF7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10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5A3"/>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C41"/>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0E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389"/>
    <w:rsid w:val="006529B9"/>
    <w:rsid w:val="00654695"/>
    <w:rsid w:val="0065500A"/>
    <w:rsid w:val="00655217"/>
    <w:rsid w:val="0065727C"/>
    <w:rsid w:val="00674A78"/>
    <w:rsid w:val="00696A16"/>
    <w:rsid w:val="006A0EA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46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3F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83B13"/>
  <w14:defaultImageDpi w14:val="300"/>
  <w15:docId w15:val="{B9AD8672-3E2E-744E-AAF1-6EAE2210E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10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10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10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10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No Spacing11"/>
    <w:basedOn w:val="Normal"/>
    <w:next w:val="Normal"/>
    <w:link w:val="Heading4Char"/>
    <w:uiPriority w:val="9"/>
    <w:unhideWhenUsed/>
    <w:qFormat/>
    <w:rsid w:val="005C10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10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10EB"/>
  </w:style>
  <w:style w:type="character" w:customStyle="1" w:styleId="Heading1Char">
    <w:name w:val="Heading 1 Char"/>
    <w:aliases w:val="Pocket Char"/>
    <w:basedOn w:val="DefaultParagraphFont"/>
    <w:link w:val="Heading1"/>
    <w:uiPriority w:val="9"/>
    <w:rsid w:val="005C10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10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10E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5C10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10E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5C10EB"/>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5C10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10E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5C10EB"/>
    <w:rPr>
      <w:color w:val="auto"/>
      <w:u w:val="none"/>
    </w:rPr>
  </w:style>
  <w:style w:type="paragraph" w:styleId="DocumentMap">
    <w:name w:val="Document Map"/>
    <w:basedOn w:val="Normal"/>
    <w:link w:val="DocumentMapChar"/>
    <w:uiPriority w:val="99"/>
    <w:semiHidden/>
    <w:unhideWhenUsed/>
    <w:rsid w:val="005C10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10EB"/>
    <w:rPr>
      <w:rFonts w:ascii="Lucida Grande" w:hAnsi="Lucida Grande" w:cs="Lucida Grande"/>
    </w:rPr>
  </w:style>
  <w:style w:type="paragraph" w:customStyle="1" w:styleId="Emphasis1">
    <w:name w:val="Emphasis1"/>
    <w:basedOn w:val="Normal"/>
    <w:link w:val="Emphasis"/>
    <w:uiPriority w:val="20"/>
    <w:qFormat/>
    <w:rsid w:val="005C10E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5C10E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Bold Underlined Char,UNDERLINE Char,Cites and Cards Char,title Char,Block Heading Char,Read This Char"/>
    <w:basedOn w:val="DefaultParagraphFont"/>
    <w:link w:val="Title"/>
    <w:uiPriority w:val="10"/>
    <w:qFormat/>
    <w:rsid w:val="005C10EB"/>
    <w:rPr>
      <w:u w:val="single"/>
    </w:rPr>
  </w:style>
  <w:style w:type="paragraph" w:styleId="Title">
    <w:name w:val="Title"/>
    <w:aliases w:val="Bold Underlined,UNDERLINE,Cites and Cards,title,Block Heading,Read This"/>
    <w:basedOn w:val="Normal"/>
    <w:next w:val="Normal"/>
    <w:link w:val="TitleChar"/>
    <w:uiPriority w:val="10"/>
    <w:qFormat/>
    <w:rsid w:val="005C10EB"/>
    <w:pPr>
      <w:outlineLvl w:val="0"/>
    </w:pPr>
    <w:rPr>
      <w:rFonts w:asciiTheme="minorHAnsi" w:hAnsiTheme="minorHAnsi"/>
      <w:sz w:val="24"/>
      <w:u w:val="single"/>
    </w:rPr>
  </w:style>
  <w:style w:type="character" w:customStyle="1" w:styleId="TitleChar1">
    <w:name w:val="Title Char1"/>
    <w:basedOn w:val="DefaultParagraphFont"/>
    <w:uiPriority w:val="10"/>
    <w:rsid w:val="005C10E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nline.liebertpub.com/doi/pdfplus/10.1089/hs.2017.002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7/978-1-4614-7438-8_2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news.com/green/2021/06/29/why-democracy-is-the-key-ingredient-to-battling-climate-change" TargetMode="External"/><Relationship Id="rId5" Type="http://schemas.openxmlformats.org/officeDocument/2006/relationships/numbering" Target="numbering.xml"/><Relationship Id="rId15" Type="http://schemas.openxmlformats.org/officeDocument/2006/relationships/hyperlink" Target="http://scholarship.claremont.edu/cmc_theses/1057" TargetMode="External"/><Relationship Id="rId10" Type="http://schemas.openxmlformats.org/officeDocument/2006/relationships/hyperlink" Target="http://www.operationspaix.net/DATA/DOCUMENT/7358~v~The_Report_Of_The_Global_Commission_on_Elections_Democracy___Security__septembre_2012_.pd" TargetMode="External"/><Relationship Id="rId4" Type="http://schemas.openxmlformats.org/officeDocument/2006/relationships/customXml" Target="../customXml/item4.xml"/><Relationship Id="rId9" Type="http://schemas.openxmlformats.org/officeDocument/2006/relationships/hyperlink" Target="https://doi.org/10.1162/qjec.122.3.1187" TargetMode="External"/><Relationship Id="rId14" Type="http://schemas.openxmlformats.org/officeDocument/2006/relationships/hyperlink" Target="https://doi.org/10.1073/pnas.19124431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15891</Words>
  <Characters>90583</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2</cp:revision>
  <dcterms:created xsi:type="dcterms:W3CDTF">2022-03-10T16:29:00Z</dcterms:created>
  <dcterms:modified xsi:type="dcterms:W3CDTF">2022-03-11T17:41:00Z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