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E86B9" w14:textId="77777777" w:rsidR="00E91568" w:rsidRPr="00E47D28" w:rsidRDefault="00E91568" w:rsidP="00E91568">
      <w:pPr>
        <w:pStyle w:val="Heading1"/>
        <w:rPr>
          <w:rStyle w:val="Hyperlink"/>
        </w:rPr>
      </w:pPr>
      <w:r>
        <w:t>The Cost of Life V1</w:t>
      </w:r>
    </w:p>
    <w:p w14:paraId="13C364B7" w14:textId="77777777" w:rsidR="00E91568" w:rsidRPr="00E47D28" w:rsidRDefault="00E91568" w:rsidP="00E91568">
      <w:pPr>
        <w:pStyle w:val="Heading3"/>
        <w:rPr>
          <w:rStyle w:val="StyleUnderline"/>
          <w:sz w:val="32"/>
        </w:rPr>
      </w:pPr>
      <w:r w:rsidRPr="00E47D28">
        <w:rPr>
          <w:rStyle w:val="StyleUnderline"/>
          <w:sz w:val="32"/>
        </w:rPr>
        <w:lastRenderedPageBreak/>
        <w:t>Advantage</w:t>
      </w:r>
      <w:r>
        <w:rPr>
          <w:rStyle w:val="StyleUnderline"/>
          <w:sz w:val="32"/>
        </w:rPr>
        <w:t xml:space="preserve"> </w:t>
      </w:r>
    </w:p>
    <w:p w14:paraId="49FB7D79" w14:textId="77777777" w:rsidR="00E91568" w:rsidRPr="00F7728B" w:rsidRDefault="00E91568" w:rsidP="00E91568">
      <w:pPr>
        <w:pStyle w:val="Heading4"/>
      </w:pPr>
      <w:r>
        <w:t xml:space="preserve">The advantage is price hikes. </w:t>
      </w:r>
    </w:p>
    <w:p w14:paraId="50095F40" w14:textId="77777777" w:rsidR="00E91568" w:rsidRPr="00151513" w:rsidRDefault="00E91568" w:rsidP="00E91568"/>
    <w:p w14:paraId="1298015B" w14:textId="77777777" w:rsidR="00E91568" w:rsidRPr="00151513" w:rsidRDefault="00E91568" w:rsidP="00E91568">
      <w:pPr>
        <w:pStyle w:val="Heading4"/>
      </w:pPr>
      <w:r w:rsidRPr="00151513">
        <w:t>Pharma</w:t>
      </w:r>
      <w:r>
        <w:t>.</w:t>
      </w:r>
      <w:r w:rsidRPr="00151513">
        <w:t xml:space="preserve"> crisis now –drug prices a</w:t>
      </w:r>
      <w:r>
        <w:t>re</w:t>
      </w:r>
      <w:r w:rsidRPr="00151513">
        <w:t xml:space="preserve"> high and rising globally</w:t>
      </w:r>
      <w:r>
        <w:t xml:space="preserve"> because of monopolies, and patents are at fault. </w:t>
      </w:r>
    </w:p>
    <w:p w14:paraId="6C78B122" w14:textId="77777777" w:rsidR="00E91568" w:rsidRPr="00151513" w:rsidRDefault="00E91568" w:rsidP="00E91568">
      <w:r w:rsidRPr="00151513">
        <w:rPr>
          <w:rStyle w:val="Hyperlink"/>
          <w:rFonts w:eastAsiaTheme="majorEastAsia" w:cstheme="majorBidi"/>
          <w:b/>
          <w:bCs/>
          <w:sz w:val="26"/>
          <w:szCs w:val="26"/>
        </w:rPr>
        <w:t xml:space="preserve">Rajkumar 20 </w:t>
      </w:r>
      <w:r w:rsidRPr="00151513">
        <w:rPr>
          <w:rStyle w:val="Hyperlink"/>
          <w:rFonts w:eastAsiaTheme="majorEastAsia" w:cstheme="majorBidi"/>
        </w:rPr>
        <w:t>[</w:t>
      </w:r>
      <w:r w:rsidRPr="00151513">
        <w:t xml:space="preserve">Vincent Rajkumar, S. (Dr. S. Vincent Rajkumar is Editor in Chief of Blood Cancer Journal, and the Edward W. and Betty Knight Scripps Professor of Medicine at the Mayo Clinic, Rochester, Minnesota) The high cost of prescription drugs: causes and solutions. Blood Cancer J. 10, 71, June 23, 2020, </w:t>
      </w:r>
      <w:hyperlink r:id="rId9" w:history="1">
        <w:r w:rsidRPr="00151513">
          <w:rPr>
            <w:rStyle w:val="Hyperlink"/>
          </w:rPr>
          <w:t>https://doi.org/10.1038/s41408-020-0338-x</w:t>
        </w:r>
      </w:hyperlink>
      <w:r w:rsidRPr="00151513">
        <w:t xml:space="preserve">] </w:t>
      </w:r>
      <w:proofErr w:type="spellStart"/>
      <w:r>
        <w:t>chsAK</w:t>
      </w:r>
      <w:proofErr w:type="spellEnd"/>
    </w:p>
    <w:p w14:paraId="6D306494" w14:textId="77777777" w:rsidR="00E91568" w:rsidRPr="00151513" w:rsidRDefault="00E91568" w:rsidP="00E91568">
      <w:r w:rsidRPr="00C11E1D">
        <w:rPr>
          <w:highlight w:val="green"/>
          <w:u w:val="single"/>
        </w:rPr>
        <w:t>Global spending on</w:t>
      </w:r>
      <w:r w:rsidRPr="008F3C29">
        <w:rPr>
          <w:u w:val="single"/>
        </w:rPr>
        <w:t xml:space="preserve"> prescription </w:t>
      </w:r>
      <w:r w:rsidRPr="00C11E1D">
        <w:rPr>
          <w:highlight w:val="green"/>
          <w:u w:val="single"/>
        </w:rPr>
        <w:t xml:space="preserve">drugs in 2020 is expected to be </w:t>
      </w:r>
      <w:r w:rsidRPr="00E77DF4">
        <w:rPr>
          <w:u w:val="single"/>
        </w:rPr>
        <w:t>~</w:t>
      </w:r>
      <w:r w:rsidRPr="00C11E1D">
        <w:rPr>
          <w:highlight w:val="green"/>
          <w:u w:val="single"/>
        </w:rPr>
        <w:t>$1.3 trillion</w:t>
      </w:r>
      <w:r w:rsidRPr="00151513">
        <w:t>; the</w:t>
      </w:r>
      <w:r>
        <w:t xml:space="preserve"> </w:t>
      </w:r>
      <w:r w:rsidRPr="00151513">
        <w:t>United States alone will spend ~$350 billion</w:t>
      </w:r>
      <w:hyperlink r:id="rId10" w:anchor="ref-CR1" w:tooltip="IQVIA. The global use of medicine in 2019 and outlook to 2023. &#10;https://www.iqvia.com/insights/the-iqvia-institute/reports/the-global-use-of-medicine-in-2019-and-outlook-to-2023&#10;&#10; (Accessed December 27, 2019)." w:history="1">
        <w:r w:rsidRPr="00151513">
          <w:rPr>
            <w:rStyle w:val="Hyperlink"/>
            <w:rFonts w:eastAsiaTheme="majorEastAsia"/>
          </w:rPr>
          <w:t>1</w:t>
        </w:r>
      </w:hyperlink>
      <w:r w:rsidRPr="00151513">
        <w:t xml:space="preserve">. </w:t>
      </w:r>
      <w:r w:rsidRPr="008F3C29">
        <w:rPr>
          <w:u w:val="single"/>
        </w:rPr>
        <w:t xml:space="preserve">These high spending rates are expected </w:t>
      </w:r>
      <w:r w:rsidRPr="00C11E1D">
        <w:rPr>
          <w:highlight w:val="green"/>
          <w:u w:val="single"/>
        </w:rPr>
        <w:t>to increase</w:t>
      </w:r>
      <w:r w:rsidRPr="008F3C29">
        <w:rPr>
          <w:u w:val="single"/>
        </w:rPr>
        <w:t xml:space="preserve"> at a rate of </w:t>
      </w:r>
      <w:r w:rsidRPr="00C11E1D">
        <w:rPr>
          <w:highlight w:val="green"/>
          <w:u w:val="single"/>
        </w:rPr>
        <w:t>3–6% annually</w:t>
      </w:r>
      <w:r w:rsidRPr="008F3C29">
        <w:rPr>
          <w:u w:val="single"/>
        </w:rPr>
        <w:t xml:space="preserve"> worldwide.</w:t>
      </w:r>
      <w:r w:rsidRPr="00151513">
        <w:t xml:space="preserve"> The magnitude of increase is even more alarming for cancer treatments that account for a large proportion of prescription drug costs. In 2018, global spending on cancer treatments was approximately 150 billion, and has increased by &gt;10% in each of the past 5 years</w:t>
      </w:r>
      <w:hyperlink r:id="rId11" w:anchor="ref-CR2" w:tooltip="IQVIA. Global oncology trends 2019. &#10;https://www.iqvia.com/insights/the-iqvia-institute/reports/global-oncology-trends-2019&#10;&#10; (Accessed December 27, 2019)." w:history="1">
        <w:r w:rsidRPr="00151513">
          <w:rPr>
            <w:rStyle w:val="Hyperlink"/>
            <w:rFonts w:eastAsiaTheme="majorEastAsia"/>
          </w:rPr>
          <w:t>2</w:t>
        </w:r>
      </w:hyperlink>
      <w:r w:rsidRPr="00151513">
        <w:t>.</w:t>
      </w:r>
      <w:r>
        <w:t xml:space="preserve"> </w:t>
      </w:r>
      <w:r w:rsidRPr="008F3C29">
        <w:rPr>
          <w:u w:val="single"/>
        </w:rPr>
        <w:t xml:space="preserve">The </w:t>
      </w:r>
      <w:r w:rsidRPr="00C11E1D">
        <w:rPr>
          <w:highlight w:val="green"/>
          <w:u w:val="single"/>
        </w:rPr>
        <w:t>high cost</w:t>
      </w:r>
      <w:r w:rsidRPr="008F3C29">
        <w:rPr>
          <w:u w:val="single"/>
        </w:rPr>
        <w:t xml:space="preserve"> of prescription drugs </w:t>
      </w:r>
      <w:r w:rsidRPr="00C11E1D">
        <w:rPr>
          <w:highlight w:val="green"/>
          <w:u w:val="single"/>
        </w:rPr>
        <w:t>threatens healthcare budgets</w:t>
      </w:r>
      <w:r w:rsidRPr="008F3C29">
        <w:rPr>
          <w:u w:val="single"/>
        </w:rPr>
        <w:t xml:space="preserve">, and limits funding available for other areas in which public investment is needed. In countries without universal healthcare, the high cost of prescription drugs poses an additional threat: </w:t>
      </w:r>
      <w:r w:rsidRPr="00C11E1D">
        <w:rPr>
          <w:highlight w:val="green"/>
          <w:u w:val="single"/>
        </w:rPr>
        <w:t>unaffordable out-of-pocket costs for</w:t>
      </w:r>
      <w:r w:rsidRPr="008F3C29">
        <w:rPr>
          <w:u w:val="single"/>
        </w:rPr>
        <w:t xml:space="preserve"> individual </w:t>
      </w:r>
      <w:r w:rsidRPr="00C11E1D">
        <w:rPr>
          <w:highlight w:val="green"/>
          <w:u w:val="single"/>
        </w:rPr>
        <w:t>patients.</w:t>
      </w:r>
      <w:r w:rsidRPr="008F3C29">
        <w:rPr>
          <w:u w:val="single"/>
        </w:rPr>
        <w:t xml:space="preserve"> Approximately </w:t>
      </w:r>
      <w:r w:rsidRPr="00C11E1D">
        <w:rPr>
          <w:highlight w:val="green"/>
          <w:u w:val="single"/>
        </w:rPr>
        <w:t>25% of Americans find it difficult to afford prescription drugs</w:t>
      </w:r>
      <w:r w:rsidRPr="008F3C29">
        <w:rPr>
          <w:u w:val="single"/>
        </w:rPr>
        <w:t xml:space="preserve"> due to high out-of-pocket costs</w:t>
      </w:r>
      <w:hyperlink r:id="rId12" w:anchor="ref-CR3" w:tooltip="Kamal, R., Cox, C. &amp; McDermott, D. What are the recent and forecasted trends in prescription drug spending? &#10;https://www.healthsystemtracker.org/chart-collection/recent-forecasted-trends-prescription-drug-spending/#item-percent-of-total-rx-spending-by-oop-private-insurance-and-medicare_nhe-projections-2018-27&#10;&#10; (Accessed December 31, 2019)." w:history="1">
        <w:r w:rsidRPr="008F3C29">
          <w:rPr>
            <w:rStyle w:val="Hyperlink"/>
            <w:rFonts w:eastAsiaTheme="majorEastAsia"/>
            <w:u w:val="single"/>
          </w:rPr>
          <w:t>3</w:t>
        </w:r>
      </w:hyperlink>
      <w:r w:rsidRPr="00151513">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r>
        <w:t xml:space="preserve"> </w:t>
      </w:r>
      <w:r w:rsidRPr="00151513">
        <w:t>Seriousness of the disease</w:t>
      </w:r>
      <w:r>
        <w:t xml:space="preserve"> </w:t>
      </w:r>
      <w:r w:rsidRPr="008F3C29">
        <w:rPr>
          <w:u w:val="single"/>
        </w:rPr>
        <w:t xml:space="preserve">High prescription drug prices are sustained by the fact that treatments for serious disease are not luxury </w:t>
      </w:r>
      <w:proofErr w:type="gramStart"/>
      <w:r w:rsidRPr="008F3C29">
        <w:rPr>
          <w:u w:val="single"/>
        </w:rPr>
        <w:t>items, but</w:t>
      </w:r>
      <w:proofErr w:type="gramEnd"/>
      <w:r w:rsidRPr="008F3C29">
        <w:rPr>
          <w:u w:val="single"/>
        </w:rPr>
        <w:t xml:space="preserve"> are needed by vulnerable patients who seek to improve the quality of life or to prolong life. A high price is not a barrier. For serious diseases, patients and their families are willing to pay any price in order to save or prolong life.</w:t>
      </w:r>
      <w:r>
        <w:rPr>
          <w:u w:val="single"/>
        </w:rPr>
        <w:t xml:space="preserve"> </w:t>
      </w:r>
      <w:r w:rsidRPr="00151513">
        <w:t>High cost of development</w:t>
      </w:r>
      <w:r>
        <w:t xml:space="preserve"> </w:t>
      </w:r>
      <w:r w:rsidRPr="00151513">
        <w:t>Drug development is a long and expensive endeavor: it takes about 12 years for a drug to move from preclinical testing to final approval. It is estimated that it costs approximately $3 billion to develop a new drug, taking into account the high failure rate, wherein only 10–20% of drugs tested are successful and reach the market</w:t>
      </w:r>
      <w:hyperlink r:id="rId13" w:anchor="ref-CR7" w:tooltip="DiMasi, J. A., Grabowski, H. G. &amp; Hansen, R. W. Innovation in the pharmaceutical industry: new estimates of R&amp;D costs. J. Health Econ. 47, 20–33 (2016)." w:history="1">
        <w:r w:rsidRPr="00151513">
          <w:rPr>
            <w:rStyle w:val="Hyperlink"/>
            <w:rFonts w:eastAsiaTheme="majorEastAsia"/>
          </w:rPr>
          <w:t>7</w:t>
        </w:r>
      </w:hyperlink>
      <w:r w:rsidRPr="00151513">
        <w:t>. Although the high cost of drug development is a major issue that needs to be addressed, some experts consider these estimates to be vastly inflated</w:t>
      </w:r>
      <w:hyperlink r:id="rId14" w:anchor="ref-CR8" w:tooltip="Almashat, S. Pharmaceutical research costs: the myth of the $2.6 billion pill. &#10;https://www.citizen.org/news/pharmaceutical-research-costs-the-myth-of-the-2-6-billion-pill/&#10;&#10; (Accessed December 31, 2019) (2017)." w:history="1">
        <w:r w:rsidRPr="00151513">
          <w:rPr>
            <w:rStyle w:val="Hyperlink"/>
            <w:rFonts w:eastAsiaTheme="majorEastAsia"/>
          </w:rPr>
          <w:t>8</w:t>
        </w:r>
      </w:hyperlink>
      <w:r w:rsidRPr="00151513">
        <w:t>,</w:t>
      </w:r>
      <w:hyperlink r:id="rId15" w:anchor="ref-CR9" w:tooltip="Prasad, V. &amp; Mailankody, S. Research and development spending to bring a single cancer drug to market and revenues after approval. JAMA Intern. Med. 177, 1569–1575 (2017)." w:history="1">
        <w:r w:rsidRPr="00151513">
          <w:rPr>
            <w:rStyle w:val="Hyperlink"/>
            <w:rFonts w:eastAsiaTheme="majorEastAsia"/>
          </w:rPr>
          <w:t>9</w:t>
        </w:r>
      </w:hyperlink>
      <w:r w:rsidRPr="00151513">
        <w:t>. Further, the costs of development are inversely proportional to the incremental benefit provided by the new drug, since it takes trials with a larger sample size, and a greater number of trials to secure regulatory approval. More importantly, we cannot ignore the fact that a considerable amount of public funding goes into the science behind most new drugs, and the public therefore does have a legitimate right in making sure that life-saving drugs are priced fairly.</w:t>
      </w:r>
      <w:r>
        <w:t xml:space="preserve"> </w:t>
      </w:r>
      <w:r w:rsidRPr="00151513">
        <w:t>Lobbying power of pharmaceutical companies</w:t>
      </w:r>
      <w:r>
        <w:t xml:space="preserve"> </w:t>
      </w:r>
      <w:r w:rsidRPr="00151513">
        <w:t>Individual pharmaceutical companies and their trade organization spent approximately $220 million in lobbying in the United States in 2018</w:t>
      </w:r>
      <w:hyperlink r:id="rId16" w:anchor="ref-CR10" w:tooltip="Scutti, S. Big Pharma spends record millions on lobbying amid pressure to lower drug prices. &#10;https://www.cnn.com/2019/01/23/health/phrma-lobbying-costs-bn/index.html&#10;&#10; (Accessed December 31, 2019)." w:history="1">
        <w:r w:rsidRPr="00151513">
          <w:rPr>
            <w:rStyle w:val="Hyperlink"/>
            <w:rFonts w:eastAsiaTheme="majorEastAsia"/>
          </w:rPr>
          <w:t>10</w:t>
        </w:r>
      </w:hyperlink>
      <w:r w:rsidRPr="00151513">
        <w:t xml:space="preserve">. Although nations recognize the major problems posed by high prescription drug prices, little has been accomplished in terms of regulatory or legislative reform because of the lobbying power of the </w:t>
      </w:r>
      <w:r w:rsidRPr="00151513">
        <w:lastRenderedPageBreak/>
        <w:t>pharmaceutical and healthcare industry.</w:t>
      </w:r>
      <w:r>
        <w:t xml:space="preserve"> </w:t>
      </w:r>
      <w:r w:rsidRPr="00151513">
        <w:t>Causes for the high cost of prescription drugs</w:t>
      </w:r>
      <w:r>
        <w:t xml:space="preserve"> </w:t>
      </w:r>
      <w:r w:rsidRPr="00151513">
        <w:t>Monopoly</w:t>
      </w:r>
      <w:r>
        <w:t xml:space="preserve"> </w:t>
      </w:r>
      <w:r w:rsidRPr="00C11E1D">
        <w:rPr>
          <w:u w:val="single"/>
        </w:rPr>
        <w:t xml:space="preserve">The </w:t>
      </w:r>
      <w:r w:rsidRPr="00C11E1D">
        <w:rPr>
          <w:highlight w:val="green"/>
          <w:u w:val="single"/>
        </w:rPr>
        <w:t>most important reason for</w:t>
      </w:r>
      <w:r w:rsidRPr="00C11E1D">
        <w:rPr>
          <w:u w:val="single"/>
        </w:rPr>
        <w:t xml:space="preserve"> the </w:t>
      </w:r>
      <w:r w:rsidRPr="00C11E1D">
        <w:rPr>
          <w:highlight w:val="green"/>
          <w:u w:val="single"/>
        </w:rPr>
        <w:t>high cost</w:t>
      </w:r>
      <w:r w:rsidRPr="00C11E1D">
        <w:rPr>
          <w:u w:val="single"/>
        </w:rPr>
        <w:t xml:space="preserve"> of prescription drugs </w:t>
      </w:r>
      <w:r w:rsidRPr="00C11E1D">
        <w:rPr>
          <w:highlight w:val="green"/>
          <w:u w:val="single"/>
        </w:rPr>
        <w:t>is</w:t>
      </w:r>
      <w:r w:rsidRPr="00C11E1D">
        <w:rPr>
          <w:u w:val="single"/>
        </w:rPr>
        <w:t xml:space="preserve"> the existence of </w:t>
      </w:r>
      <w:r w:rsidRPr="00C11E1D">
        <w:rPr>
          <w:highlight w:val="green"/>
          <w:u w:val="single"/>
        </w:rPr>
        <w:t>monopoly</w:t>
      </w:r>
      <w:hyperlink r:id="rId17" w:anchor="ref-CR4" w:tooltip="Siddiqui, M. &amp; Rajkumar, S. V. The high cost of cancer drugs and what we can do about it. Mayo Clinic Proc. 87, 935–943 (2012)." w:history="1">
        <w:r w:rsidRPr="00151513">
          <w:rPr>
            <w:rStyle w:val="Hyperlink"/>
          </w:rPr>
          <w:t>4</w:t>
        </w:r>
      </w:hyperlink>
      <w:r w:rsidRPr="00151513">
        <w:t>,</w:t>
      </w:r>
      <w:hyperlink r:id="rId18" w:anchor="ref-CR5" w:tooltip="Kantarjian, H. &amp; Rajkumar, S. V. Why are cancer drugs so expensive in the United States, and what are the solutions? Mayo Clinic Proc. 90, 500–504 (2015)." w:history="1">
        <w:r w:rsidRPr="00151513">
          <w:rPr>
            <w:rStyle w:val="Hyperlink"/>
          </w:rPr>
          <w:t>5</w:t>
        </w:r>
      </w:hyperlink>
      <w:r w:rsidRPr="00151513">
        <w:t xml:space="preserve">. </w:t>
      </w:r>
      <w:r w:rsidRPr="00C11E1D">
        <w:rPr>
          <w:u w:val="single"/>
        </w:rPr>
        <w:t xml:space="preserve">For </w:t>
      </w:r>
      <w:r w:rsidRPr="00C11E1D">
        <w:rPr>
          <w:highlight w:val="green"/>
          <w:u w:val="single"/>
        </w:rPr>
        <w:t xml:space="preserve">many new drugs, </w:t>
      </w:r>
      <w:r w:rsidRPr="00A02E3E">
        <w:rPr>
          <w:u w:val="single"/>
        </w:rPr>
        <w:t xml:space="preserve">there are </w:t>
      </w:r>
      <w:r w:rsidRPr="00C11E1D">
        <w:rPr>
          <w:highlight w:val="green"/>
          <w:u w:val="single"/>
        </w:rPr>
        <w:t>no</w:t>
      </w:r>
      <w:r w:rsidRPr="00C11E1D">
        <w:rPr>
          <w:u w:val="single"/>
        </w:rPr>
        <w:t xml:space="preserve"> other </w:t>
      </w:r>
      <w:r w:rsidRPr="00C11E1D">
        <w:rPr>
          <w:highlight w:val="green"/>
          <w:u w:val="single"/>
        </w:rPr>
        <w:t>alternatives</w:t>
      </w:r>
      <w:r w:rsidRPr="00151513">
        <w:t>. In the case of cancer, even when there are multiple drugs to treat a specific malignancy, there is still no real competition based on price because most cancers are incurable, and each drug must be used in sequence for a given patient. Patients will need</w:t>
      </w:r>
      <w:r>
        <w:t xml:space="preserve"> </w:t>
      </w:r>
      <w:r w:rsidRPr="00151513">
        <w:t>each</w:t>
      </w:r>
      <w:r>
        <w:t xml:space="preserve"> </w:t>
      </w:r>
      <w:r w:rsidRPr="00151513">
        <w:t xml:space="preserve">effective drug at some point </w:t>
      </w:r>
      <w:proofErr w:type="gramStart"/>
      <w:r w:rsidRPr="00151513">
        <w:t>during the course of</w:t>
      </w:r>
      <w:proofErr w:type="gramEnd"/>
      <w:r w:rsidRPr="00151513">
        <w:t xml:space="preserve"> their disease. There is seldom a question of</w:t>
      </w:r>
      <w:r>
        <w:t xml:space="preserve"> </w:t>
      </w:r>
      <w:r w:rsidRPr="00151513">
        <w:t>whether</w:t>
      </w:r>
      <w:r>
        <w:t xml:space="preserve"> </w:t>
      </w:r>
      <w:r w:rsidRPr="00151513">
        <w:t>a new drug will be needed, but only</w:t>
      </w:r>
      <w:r>
        <w:t xml:space="preserve"> </w:t>
      </w:r>
      <w:r w:rsidRPr="00151513">
        <w:t>when</w:t>
      </w:r>
      <w:r>
        <w:t xml:space="preserve"> </w:t>
      </w:r>
      <w:r w:rsidRPr="00151513">
        <w:t>it will be needed.</w:t>
      </w:r>
      <w:r w:rsidRPr="00C11E1D">
        <w:rPr>
          <w:u w:val="single"/>
        </w:rPr>
        <w:t xml:space="preserve"> Even some </w:t>
      </w:r>
      <w:r w:rsidRPr="00C11E1D">
        <w:rPr>
          <w:highlight w:val="green"/>
          <w:u w:val="single"/>
        </w:rPr>
        <w:t>old drugs</w:t>
      </w:r>
      <w:r w:rsidRPr="00C11E1D">
        <w:rPr>
          <w:u w:val="single"/>
        </w:rPr>
        <w:t xml:space="preserve"> can </w:t>
      </w:r>
      <w:r w:rsidRPr="00C11E1D">
        <w:rPr>
          <w:highlight w:val="green"/>
          <w:u w:val="single"/>
        </w:rPr>
        <w:t>remain</w:t>
      </w:r>
      <w:r w:rsidRPr="00C11E1D">
        <w:rPr>
          <w:u w:val="single"/>
        </w:rPr>
        <w:t xml:space="preserve"> as virtual </w:t>
      </w:r>
      <w:r w:rsidRPr="00C11E1D">
        <w:rPr>
          <w:highlight w:val="green"/>
          <w:u w:val="single"/>
        </w:rPr>
        <w:t>monopolies</w:t>
      </w:r>
      <w:r w:rsidRPr="00C11E1D">
        <w:rPr>
          <w:u w:val="single"/>
        </w:rPr>
        <w:t xml:space="preserve">. For example, in the United States, three companies, </w:t>
      </w:r>
      <w:proofErr w:type="spellStart"/>
      <w:r w:rsidRPr="00C11E1D">
        <w:rPr>
          <w:u w:val="single"/>
        </w:rPr>
        <w:t>NovoNordisk</w:t>
      </w:r>
      <w:proofErr w:type="spellEnd"/>
      <w:r w:rsidRPr="00C11E1D">
        <w:rPr>
          <w:u w:val="single"/>
        </w:rPr>
        <w:t>, Sanofi-Aventis, and Eli Lilly control most of the market for insulin, contributing to high prices and lack of competition</w:t>
      </w:r>
      <w:hyperlink r:id="rId19" w:anchor="ref-CR6" w:tooltip="Rajkumar, S. V. The high cost of insulin in the united states: an urgent call to action. Mayo Clin. Proc.; this issue (2020)." w:history="1">
        <w:r w:rsidRPr="00151513">
          <w:rPr>
            <w:rStyle w:val="Hyperlink"/>
          </w:rPr>
          <w:t>6</w:t>
        </w:r>
      </w:hyperlink>
      <w:r w:rsidRPr="00151513">
        <w:t>.</w:t>
      </w:r>
      <w:r>
        <w:t xml:space="preserve"> </w:t>
      </w:r>
      <w:r w:rsidRPr="00C11E1D">
        <w:rPr>
          <w:u w:val="single"/>
        </w:rPr>
        <w:t xml:space="preserve">Ideally, monopolies will be temporary because eventually generic competition should emerge as patents expire. Unfortunately, in cancers and chronic life-threatening diseases, this often does not happen. </w:t>
      </w:r>
      <w:r w:rsidRPr="00C11E1D">
        <w:rPr>
          <w:highlight w:val="green"/>
          <w:u w:val="single"/>
        </w:rPr>
        <w:t>By the time a drug runs out of patent life, it is</w:t>
      </w:r>
      <w:r w:rsidRPr="00C11E1D">
        <w:rPr>
          <w:u w:val="single"/>
        </w:rPr>
        <w:t xml:space="preserve"> already considered </w:t>
      </w:r>
      <w:r w:rsidRPr="00C11E1D">
        <w:rPr>
          <w:highlight w:val="green"/>
          <w:u w:val="single"/>
        </w:rPr>
        <w:t>obsolete</w:t>
      </w:r>
      <w:r w:rsidRPr="00C11E1D">
        <w:rPr>
          <w:u w:val="single"/>
        </w:rPr>
        <w:t xml:space="preserve"> (planned obsolescence) and is no longer the standard of care</w:t>
      </w:r>
      <w:hyperlink r:id="rId20" w:anchor="ref-CR4" w:tooltip="Siddiqui, M. &amp; Rajkumar, S. V. The high cost of cancer drugs and what we can do about it. Mayo Clinic Proc. 87, 935–943 (2012)." w:history="1">
        <w:r w:rsidRPr="00C11E1D">
          <w:rPr>
            <w:rStyle w:val="Hyperlink"/>
            <w:u w:val="single"/>
          </w:rPr>
          <w:t>4</w:t>
        </w:r>
      </w:hyperlink>
      <w:r w:rsidRPr="00C11E1D">
        <w:rPr>
          <w:u w:val="single"/>
        </w:rPr>
        <w:t xml:space="preserve">. </w:t>
      </w:r>
      <w:r w:rsidRPr="00C11E1D">
        <w:rPr>
          <w:highlight w:val="green"/>
          <w:u w:val="single"/>
        </w:rPr>
        <w:t>A</w:t>
      </w:r>
      <w:r w:rsidRPr="00C11E1D">
        <w:rPr>
          <w:u w:val="single"/>
        </w:rPr>
        <w:t xml:space="preserve"> “</w:t>
      </w:r>
      <w:r w:rsidRPr="00A02E3E">
        <w:rPr>
          <w:highlight w:val="green"/>
          <w:u w:val="single"/>
        </w:rPr>
        <w:t>new</w:t>
      </w:r>
      <w:r w:rsidRPr="00C11E1D">
        <w:rPr>
          <w:u w:val="single"/>
        </w:rPr>
        <w:t xml:space="preserve"> and </w:t>
      </w:r>
      <w:r w:rsidRPr="00C11E1D">
        <w:rPr>
          <w:highlight w:val="green"/>
          <w:u w:val="single"/>
        </w:rPr>
        <w:t>improved version” with a fresh patent</w:t>
      </w:r>
      <w:r w:rsidRPr="00C11E1D">
        <w:rPr>
          <w:u w:val="single"/>
        </w:rPr>
        <w:t xml:space="preserve"> life and monopoly protection </w:t>
      </w:r>
      <w:r w:rsidRPr="00C11E1D">
        <w:rPr>
          <w:highlight w:val="green"/>
          <w:u w:val="single"/>
        </w:rPr>
        <w:t>has</w:t>
      </w:r>
      <w:r w:rsidRPr="00C11E1D">
        <w:rPr>
          <w:u w:val="single"/>
        </w:rPr>
        <w:t xml:space="preserve"> already </w:t>
      </w:r>
      <w:r w:rsidRPr="00C11E1D">
        <w:rPr>
          <w:highlight w:val="green"/>
          <w:u w:val="single"/>
        </w:rPr>
        <w:t>taken</w:t>
      </w:r>
      <w:r w:rsidRPr="00C11E1D">
        <w:rPr>
          <w:u w:val="single"/>
        </w:rPr>
        <w:t xml:space="preserve"> the </w:t>
      </w:r>
      <w:r w:rsidRPr="00C11E1D">
        <w:rPr>
          <w:highlight w:val="green"/>
          <w:u w:val="single"/>
        </w:rPr>
        <w:t>stage</w:t>
      </w:r>
      <w:r w:rsidRPr="00C11E1D">
        <w:rPr>
          <w:highlight w:val="green"/>
        </w:rPr>
        <w:t>.</w:t>
      </w:r>
      <w:r w:rsidRPr="00151513">
        <w:t xml:space="preserve"> In the case of biologic drugs, cumbersome manufacturing and biosimilar approval processes are additional barriers that greatly limit the number of competitors that can enter the market.</w:t>
      </w:r>
      <w:r>
        <w:t xml:space="preserve"> </w:t>
      </w:r>
      <w:r w:rsidRPr="00151513">
        <w:t>Clearly, all</w:t>
      </w:r>
      <w:r>
        <w:t xml:space="preserve"> </w:t>
      </w:r>
      <w:r w:rsidRPr="00151513">
        <w:t>monopolies</w:t>
      </w:r>
      <w:r>
        <w:t xml:space="preserve"> </w:t>
      </w:r>
      <w:r w:rsidRPr="00151513">
        <w:t>need to be regulated in order to protect citizens, and therefore most of the developed world uses some form of regulations to cap the launch prices of new prescription drugs.</w:t>
      </w:r>
      <w:r>
        <w:t xml:space="preserve"> </w:t>
      </w:r>
      <w:r w:rsidRPr="00151513">
        <w:t>Unregulated monopolies</w:t>
      </w:r>
      <w:r>
        <w:t xml:space="preserve"> </w:t>
      </w:r>
      <w:r w:rsidRPr="00151513">
        <w:t>pose major problems.</w:t>
      </w:r>
      <w:r>
        <w:t xml:space="preserve"> </w:t>
      </w:r>
      <w:r w:rsidRPr="00151513">
        <w:t>Unregulated monopoly over an essential product</w:t>
      </w:r>
      <w:r>
        <w:t xml:space="preserve"> </w:t>
      </w:r>
      <w:r w:rsidRPr="00151513">
        <w:t>can lead to unaffordable prices that threaten the life of citizens. This is the case in the United States, where there are no regulations to control prescription drug prices and no enforceable mechanisms for value-based pricing.</w:t>
      </w:r>
    </w:p>
    <w:p w14:paraId="748F6C16" w14:textId="77777777" w:rsidR="00E91568" w:rsidRPr="00151513" w:rsidRDefault="00E91568" w:rsidP="00E91568"/>
    <w:p w14:paraId="3D327E9B" w14:textId="77777777" w:rsidR="00E91568" w:rsidRPr="00151513" w:rsidRDefault="00E91568" w:rsidP="00E91568"/>
    <w:p w14:paraId="552FC877" w14:textId="77777777" w:rsidR="00E91568" w:rsidRPr="00C3386B" w:rsidRDefault="00E91568" w:rsidP="00E91568">
      <w:pPr>
        <w:rPr>
          <w:highlight w:val="red"/>
        </w:rPr>
      </w:pPr>
    </w:p>
    <w:p w14:paraId="252A5400" w14:textId="77777777" w:rsidR="00E91568" w:rsidRDefault="00E91568" w:rsidP="00E91568">
      <w:pPr>
        <w:pStyle w:val="Heading4"/>
      </w:pPr>
      <w:r w:rsidRPr="006D2AE9">
        <w:t xml:space="preserve">Patents cause evergreening </w:t>
      </w:r>
      <w:r>
        <w:t>which means little innovation and it keeps prices high forever by preventing generics from entering the market</w:t>
      </w:r>
    </w:p>
    <w:p w14:paraId="63E54483" w14:textId="77777777" w:rsidR="00E91568" w:rsidRPr="00E80781" w:rsidRDefault="00E91568" w:rsidP="00E91568">
      <w:r w:rsidRPr="00E80781">
        <w:rPr>
          <w:rStyle w:val="Hyperlink"/>
          <w:rFonts w:eastAsiaTheme="majorEastAsia" w:cstheme="majorBidi"/>
          <w:b/>
          <w:bCs/>
          <w:sz w:val="26"/>
          <w:szCs w:val="26"/>
        </w:rPr>
        <w:t xml:space="preserve">Amin 21 </w:t>
      </w:r>
      <w:r w:rsidRPr="00BD19C4">
        <w:rPr>
          <w:rStyle w:val="Hyperlink"/>
        </w:rPr>
        <w:t>[Tah</w:t>
      </w:r>
      <w:r w:rsidRPr="00E80781">
        <w:t xml:space="preserve">ir Amin, co-founder of nonprofit I-MAK.org. “The Problem with High Drug Prices Isn’t ‘Foreign Freeloading,’ It’s the Patent System.” CNBC, CNBC, 27 June 2018, </w:t>
      </w:r>
      <w:hyperlink r:id="rId21" w:history="1">
        <w:r w:rsidRPr="00323884">
          <w:rPr>
            <w:rStyle w:val="Hyperlink"/>
          </w:rPr>
          <w:t>www.cnbc.com/2018/06/25/high-drug-prices-caused-by-us-patent-system.html</w:t>
        </w:r>
      </w:hyperlink>
      <w:r>
        <w:t xml:space="preserve"> </w:t>
      </w:r>
      <w:r w:rsidRPr="00E80781">
        <w:t>Accessed 4 Sept. 2021</w:t>
      </w:r>
      <w:r>
        <w:t xml:space="preserve">] </w:t>
      </w:r>
      <w:proofErr w:type="spellStart"/>
      <w:r>
        <w:t>chsAK</w:t>
      </w:r>
      <w:proofErr w:type="spellEnd"/>
    </w:p>
    <w:p w14:paraId="6D823E7D" w14:textId="77777777" w:rsidR="00E91568" w:rsidRPr="00A02E3E" w:rsidRDefault="00E91568" w:rsidP="00E91568">
      <w:r>
        <w:t>‌</w:t>
      </w:r>
      <w:r w:rsidRPr="00151513">
        <w:t>One in four Americans are unable to fill prescriptions due to high prices.</w:t>
      </w:r>
      <w:r>
        <w:t xml:space="preserve"> </w:t>
      </w:r>
      <w:r w:rsidRPr="00C3386B">
        <w:rPr>
          <w:highlight w:val="green"/>
          <w:u w:val="single"/>
        </w:rPr>
        <w:t xml:space="preserve">Today’s drug patent monopolies are stronger </w:t>
      </w:r>
      <w:r w:rsidRPr="00A02E3E">
        <w:rPr>
          <w:u w:val="single"/>
        </w:rPr>
        <w:t>than</w:t>
      </w:r>
      <w:r w:rsidRPr="00C3386B">
        <w:rPr>
          <w:u w:val="single"/>
        </w:rPr>
        <w:t xml:space="preserve"> at any </w:t>
      </w:r>
      <w:r w:rsidRPr="00A02E3E">
        <w:rPr>
          <w:u w:val="single"/>
        </w:rPr>
        <w:t>point in the last century</w:t>
      </w:r>
      <w:r w:rsidRPr="00C3386B">
        <w:rPr>
          <w:highlight w:val="green"/>
          <w:u w:val="single"/>
        </w:rPr>
        <w:t xml:space="preserve">, raising </w:t>
      </w:r>
      <w:r w:rsidRPr="00C3386B">
        <w:rPr>
          <w:u w:val="single"/>
        </w:rPr>
        <w:t>prescription</w:t>
      </w:r>
      <w:r w:rsidRPr="00C3386B">
        <w:rPr>
          <w:highlight w:val="green"/>
          <w:u w:val="single"/>
        </w:rPr>
        <w:t xml:space="preserve"> prices.</w:t>
      </w:r>
      <w:r>
        <w:rPr>
          <w:u w:val="single"/>
        </w:rPr>
        <w:t xml:space="preserve"> </w:t>
      </w:r>
      <w:r w:rsidRPr="00C3386B">
        <w:rPr>
          <w:highlight w:val="green"/>
          <w:u w:val="single"/>
        </w:rPr>
        <w:t xml:space="preserve">Until </w:t>
      </w:r>
      <w:r w:rsidRPr="00A02E3E">
        <w:rPr>
          <w:u w:val="single"/>
        </w:rPr>
        <w:t>the</w:t>
      </w:r>
      <w:r w:rsidRPr="00BD19C4">
        <w:rPr>
          <w:u w:val="single"/>
        </w:rPr>
        <w:t xml:space="preserve"> U.S. </w:t>
      </w:r>
      <w:r w:rsidRPr="00C3386B">
        <w:rPr>
          <w:highlight w:val="green"/>
          <w:u w:val="single"/>
        </w:rPr>
        <w:t>patent system is reformed, the</w:t>
      </w:r>
      <w:r w:rsidRPr="00BD19C4">
        <w:rPr>
          <w:u w:val="single"/>
        </w:rPr>
        <w:t xml:space="preserve"> pharmaceutical </w:t>
      </w:r>
      <w:r w:rsidRPr="00C3386B">
        <w:rPr>
          <w:highlight w:val="green"/>
          <w:u w:val="single"/>
        </w:rPr>
        <w:t>industry will continue to deny competition, block incentives discoveries and promote ineffective drugs.</w:t>
      </w:r>
      <w:r>
        <w:rPr>
          <w:u w:val="single"/>
        </w:rPr>
        <w:t xml:space="preserve"> </w:t>
      </w:r>
      <w:r w:rsidRPr="00BD19C4">
        <w:rPr>
          <w:u w:val="single"/>
        </w:rPr>
        <w:t>Americans continue to suffer the highest prescription drug costs of anyone in the world. One in four are unable to fill prescriptions due to high prices,</w:t>
      </w:r>
      <w:r>
        <w:rPr>
          <w:rFonts w:eastAsiaTheme="majorEastAsia"/>
          <w:u w:val="single"/>
        </w:rPr>
        <w:t xml:space="preserve"> </w:t>
      </w:r>
      <w:hyperlink r:id="rId22" w:history="1">
        <w:r w:rsidRPr="00BD19C4">
          <w:rPr>
            <w:rStyle w:val="Hyperlink"/>
            <w:rFonts w:eastAsiaTheme="majorEastAsia"/>
            <w:u w:val="single"/>
          </w:rPr>
          <w:t>according to a recent poll</w:t>
        </w:r>
      </w:hyperlink>
      <w:r w:rsidRPr="00151513">
        <w:t xml:space="preserve">. </w:t>
      </w:r>
      <w:r w:rsidRPr="00BD19C4">
        <w:rPr>
          <w:u w:val="single"/>
        </w:rPr>
        <w:t>And even though drug prices tripled over the last decade, analysts predict they will double again in the next ten years.</w:t>
      </w:r>
      <w:r>
        <w:rPr>
          <w:u w:val="single"/>
        </w:rPr>
        <w:t xml:space="preserve"> </w:t>
      </w:r>
      <w:r w:rsidRPr="00151513">
        <w:t xml:space="preserve">We have a runaway problem on our hands, and while new proposals from Congress and the president seek to improve the drug pricing system, we will fail to reach lasting solutions unless we address a </w:t>
      </w:r>
      <w:r w:rsidRPr="00151513">
        <w:lastRenderedPageBreak/>
        <w:t>root factor in this national crisis: patents.</w:t>
      </w:r>
      <w:r>
        <w:t xml:space="preserve"> </w:t>
      </w:r>
      <w:r w:rsidRPr="00151513">
        <w:t>Contrary to the</w:t>
      </w:r>
      <w:r>
        <w:rPr>
          <w:rFonts w:eastAsiaTheme="majorEastAsia"/>
        </w:rPr>
        <w:t xml:space="preserve"> </w:t>
      </w:r>
      <w:hyperlink r:id="rId23" w:history="1">
        <w:r w:rsidRPr="00151513">
          <w:rPr>
            <w:rStyle w:val="Hyperlink"/>
            <w:rFonts w:eastAsiaTheme="majorEastAsia"/>
          </w:rPr>
          <w:t>Trump administration’s</w:t>
        </w:r>
      </w:hyperlink>
      <w:r>
        <w:rPr>
          <w:rFonts w:eastAsiaTheme="majorEastAsia"/>
        </w:rPr>
        <w:t xml:space="preserve"> </w:t>
      </w:r>
      <w:r w:rsidRPr="00151513">
        <w:t>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w:t>
      </w:r>
      <w:r>
        <w:t xml:space="preserve"> </w:t>
      </w:r>
      <w:r w:rsidRPr="00151513">
        <w:t>Before a prescription drug even enters the market—before pricing negotiations occur between payers, government agencies, insurers, and so on—the U.S. patent office awards exclusivity to drug makers for intellectual property claims that have a huge impact on the market.</w:t>
      </w:r>
      <w:r>
        <w:rPr>
          <w:rFonts w:eastAsiaTheme="majorEastAsia"/>
        </w:rPr>
        <w:t xml:space="preserve"> </w:t>
      </w:r>
      <w:r w:rsidRPr="00151513">
        <w:t>And unfortunately, while patenting is an important mechanism for incentivizing and rewarding invention,</w:t>
      </w:r>
      <w:r w:rsidRPr="005913E7">
        <w:rPr>
          <w:u w:val="single"/>
        </w:rPr>
        <w:t xml:space="preserve"> pharmaceutical companies have figured out how to game the system—prolonging monopolies, claiming newness where there often is none, and taking patients on a ride they can barely afford.</w:t>
      </w:r>
      <w:r>
        <w:rPr>
          <w:u w:val="single"/>
        </w:rPr>
        <w:t xml:space="preserve"> </w:t>
      </w:r>
      <w:r w:rsidRPr="00151513">
        <w:t xml:space="preserve">In a recent study of every drug on the market between 2005 and 2015, </w:t>
      </w:r>
      <w:r w:rsidRPr="005913E7">
        <w:rPr>
          <w:u w:val="single"/>
        </w:rPr>
        <w:t>a University of California School of Law professor found a “startling departure from the classic conceptualization of intellectual property protection for pharmaceuticals.”</w:t>
      </w:r>
      <w:r>
        <w:rPr>
          <w:u w:val="single"/>
        </w:rPr>
        <w:t xml:space="preserve"> </w:t>
      </w:r>
      <w:r w:rsidRPr="005913E7">
        <w:rPr>
          <w:u w:val="single"/>
        </w:rPr>
        <w:t>'Evergreening'</w:t>
      </w:r>
      <w:r>
        <w:rPr>
          <w:u w:val="single"/>
        </w:rPr>
        <w:t xml:space="preserve"> </w:t>
      </w:r>
      <w:r w:rsidRPr="005913E7">
        <w:rPr>
          <w:u w:val="single"/>
        </w:rPr>
        <w:t xml:space="preserve">Instead of going to new medicines, the </w:t>
      </w:r>
      <w:r w:rsidRPr="00A02E3E">
        <w:rPr>
          <w:u w:val="single"/>
        </w:rPr>
        <w:t>study finds tha</w:t>
      </w:r>
      <w:r w:rsidRPr="00C3386B">
        <w:rPr>
          <w:highlight w:val="green"/>
          <w:u w:val="single"/>
        </w:rPr>
        <w:t xml:space="preserve">t 74 percent of new </w:t>
      </w:r>
      <w:r w:rsidRPr="00A02E3E">
        <w:rPr>
          <w:highlight w:val="green"/>
          <w:u w:val="single"/>
        </w:rPr>
        <w:t>patents</w:t>
      </w:r>
      <w:r w:rsidRPr="005913E7">
        <w:rPr>
          <w:u w:val="single"/>
        </w:rPr>
        <w:t xml:space="preserve"> during the decade </w:t>
      </w:r>
      <w:r w:rsidRPr="00C3386B">
        <w:rPr>
          <w:highlight w:val="green"/>
          <w:u w:val="single"/>
        </w:rPr>
        <w:t>went to drugs that already existed</w:t>
      </w:r>
      <w:r w:rsidRPr="005913E7">
        <w:rPr>
          <w:u w:val="single"/>
        </w:rPr>
        <w:t xml:space="preserve">. It found that </w:t>
      </w:r>
      <w:r w:rsidRPr="00C16BA3">
        <w:rPr>
          <w:highlight w:val="green"/>
          <w:u w:val="single"/>
        </w:rPr>
        <w:t>80 percent of the</w:t>
      </w:r>
      <w:r w:rsidRPr="005913E7">
        <w:rPr>
          <w:u w:val="single"/>
        </w:rPr>
        <w:t xml:space="preserve"> nearly </w:t>
      </w:r>
      <w:r w:rsidRPr="00C16BA3">
        <w:rPr>
          <w:highlight w:val="green"/>
          <w:u w:val="single"/>
        </w:rPr>
        <w:t>100 best-selling drugs extended</w:t>
      </w:r>
      <w:r w:rsidRPr="005913E7">
        <w:rPr>
          <w:u w:val="single"/>
        </w:rPr>
        <w:t xml:space="preserve"> their exclusivity </w:t>
      </w:r>
      <w:r w:rsidRPr="00C16BA3">
        <w:rPr>
          <w:highlight w:val="green"/>
          <w:u w:val="single"/>
        </w:rPr>
        <w:t xml:space="preserve">protections </w:t>
      </w:r>
      <w:r w:rsidRPr="00A02E3E">
        <w:rPr>
          <w:u w:val="single"/>
        </w:rPr>
        <w:t>at least once</w:t>
      </w:r>
      <w:r w:rsidRPr="005913E7">
        <w:rPr>
          <w:u w:val="single"/>
        </w:rPr>
        <w:t>, and 50 percent extended their patents more than once—</w:t>
      </w:r>
      <w:r w:rsidRPr="00C3386B">
        <w:rPr>
          <w:highlight w:val="green"/>
          <w:u w:val="single"/>
        </w:rPr>
        <w:t xml:space="preserve">with </w:t>
      </w:r>
      <w:r w:rsidRPr="00A02E3E">
        <w:rPr>
          <w:u w:val="single"/>
        </w:rPr>
        <w:t xml:space="preserve">the </w:t>
      </w:r>
      <w:r w:rsidRPr="00C3386B">
        <w:rPr>
          <w:highlight w:val="green"/>
          <w:u w:val="single"/>
        </w:rPr>
        <w:t xml:space="preserve">effect of prolonging </w:t>
      </w:r>
      <w:r w:rsidRPr="00A02E3E">
        <w:rPr>
          <w:u w:val="single"/>
        </w:rPr>
        <w:t xml:space="preserve">the </w:t>
      </w:r>
      <w:r w:rsidRPr="00C3386B">
        <w:rPr>
          <w:highlight w:val="green"/>
          <w:u w:val="single"/>
        </w:rPr>
        <w:t>time before generics could reach the market as drug prices continued to rise.</w:t>
      </w:r>
      <w:r>
        <w:rPr>
          <w:u w:val="single"/>
        </w:rPr>
        <w:t xml:space="preserve"> </w:t>
      </w:r>
      <w:r w:rsidRPr="005913E7">
        <w:rPr>
          <w:u w:val="single"/>
        </w:rPr>
        <w:t xml:space="preserve">The strategy </w:t>
      </w:r>
      <w:r w:rsidRPr="00A02E3E">
        <w:rPr>
          <w:u w:val="single"/>
        </w:rPr>
        <w:t xml:space="preserve">is </w:t>
      </w:r>
      <w:r w:rsidRPr="00C3386B">
        <w:rPr>
          <w:highlight w:val="green"/>
          <w:u w:val="single"/>
        </w:rPr>
        <w:t>called “evergreening”: drug makers add</w:t>
      </w:r>
      <w:r w:rsidRPr="005913E7">
        <w:rPr>
          <w:u w:val="single"/>
        </w:rPr>
        <w:t xml:space="preserve"> on </w:t>
      </w:r>
      <w:r w:rsidRPr="00C3386B">
        <w:rPr>
          <w:highlight w:val="green"/>
          <w:u w:val="single"/>
        </w:rPr>
        <w:t>new patents to prolong a drug’s exclusivi</w:t>
      </w:r>
      <w:r w:rsidRPr="00C16BA3">
        <w:rPr>
          <w:highlight w:val="green"/>
          <w:u w:val="single"/>
        </w:rPr>
        <w:t>ty, even when the additions aren’</w:t>
      </w:r>
      <w:r w:rsidRPr="005913E7">
        <w:rPr>
          <w:u w:val="single"/>
        </w:rPr>
        <w:t xml:space="preserve">t fundamentally </w:t>
      </w:r>
      <w:r w:rsidRPr="00C16BA3">
        <w:rPr>
          <w:highlight w:val="green"/>
          <w:u w:val="single"/>
        </w:rPr>
        <w:t xml:space="preserve">new, </w:t>
      </w:r>
      <w:r w:rsidRPr="00A02E3E">
        <w:rPr>
          <w:u w:val="single"/>
        </w:rPr>
        <w:t>non-obvious</w:t>
      </w:r>
      <w:r w:rsidRPr="00C16BA3">
        <w:rPr>
          <w:highlight w:val="green"/>
          <w:u w:val="single"/>
        </w:rPr>
        <w:t>, and usefu</w:t>
      </w:r>
      <w:r w:rsidRPr="005913E7">
        <w:rPr>
          <w:u w:val="single"/>
        </w:rPr>
        <w:t>l as the law requires.</w:t>
      </w:r>
      <w:r>
        <w:rPr>
          <w:u w:val="single"/>
        </w:rPr>
        <w:t xml:space="preserve"> </w:t>
      </w:r>
      <w:r w:rsidRPr="00151513">
        <w:t>One of the most expensive cancer drugs on the market, Revlimid®, is a case in point: priced at over $125,000 per year of treatment,</w:t>
      </w:r>
      <w:r>
        <w:rPr>
          <w:rFonts w:eastAsiaTheme="majorEastAsia"/>
        </w:rPr>
        <w:t xml:space="preserve"> </w:t>
      </w:r>
      <w:hyperlink r:id="rId24" w:history="1">
        <w:r w:rsidRPr="00151513">
          <w:rPr>
            <w:rStyle w:val="Hyperlink"/>
            <w:rFonts w:eastAsiaTheme="majorEastAsia"/>
          </w:rPr>
          <w:t>Celgene</w:t>
        </w:r>
      </w:hyperlink>
      <w:r>
        <w:rPr>
          <w:rFonts w:eastAsiaTheme="majorEastAsia"/>
        </w:rPr>
        <w:t xml:space="preserve"> </w:t>
      </w:r>
      <w:r w:rsidRPr="00151513">
        <w:t>has sought 105 patents on Revlimid®, many of which have been granted, extending its monopoly until the end of 2036. That gives the Revlimid® patent portfolio a lifespan of 40 years, which is being used to block or deter generic competitors from entering the market.</w:t>
      </w:r>
      <w:r>
        <w:t xml:space="preserve"> </w:t>
      </w:r>
      <w:r w:rsidRPr="00151513">
        <w:t>But</w:t>
      </w:r>
      <w:r>
        <w:rPr>
          <w:rFonts w:eastAsiaTheme="majorEastAsia"/>
        </w:rPr>
        <w:t xml:space="preserve"> </w:t>
      </w:r>
      <w:hyperlink r:id="rId25" w:history="1">
        <w:r w:rsidRPr="00151513">
          <w:rPr>
            <w:rStyle w:val="Hyperlink"/>
            <w:rFonts w:eastAsiaTheme="majorEastAsia"/>
          </w:rPr>
          <w:t>a recent I-MAK analysis</w:t>
        </w:r>
      </w:hyperlink>
      <w:r>
        <w:rPr>
          <w:rFonts w:eastAsiaTheme="majorEastAsia"/>
        </w:rPr>
        <w:t xml:space="preserve"> </w:t>
      </w:r>
      <w:r w:rsidRPr="00151513">
        <w:t xml:space="preserve">finds that several of Celgene’s patents are mere add-ons—not fundamentally new to deserve a patent. </w:t>
      </w:r>
      <w:r w:rsidRPr="00C3386B">
        <w:rPr>
          <w:u w:val="single"/>
        </w:rPr>
        <w:t xml:space="preserve">And because of the </w:t>
      </w:r>
      <w:r w:rsidRPr="00A02E3E">
        <w:rPr>
          <w:u w:val="single"/>
        </w:rPr>
        <w:t>thicket of patents around Revlimid®, payers are projected to spend $45 billion in excess</w:t>
      </w:r>
      <w:r w:rsidRPr="00C3386B">
        <w:rPr>
          <w:u w:val="single"/>
        </w:rPr>
        <w:t xml:space="preserve"> costs on that drug alone as compared to what they could be paying if generic competitors were to enter when the first patent expires in 2019. </w:t>
      </w:r>
      <w:r w:rsidRPr="00151513">
        <w:t>Meanwhile, Celgene is also among the pharmaceuticals that have been recently scolded by the</w:t>
      </w:r>
      <w:r>
        <w:rPr>
          <w:rFonts w:eastAsiaTheme="majorEastAsia"/>
        </w:rPr>
        <w:t xml:space="preserve"> </w:t>
      </w:r>
      <w:hyperlink r:id="rId26" w:history="1">
        <w:r w:rsidRPr="00151513">
          <w:rPr>
            <w:rStyle w:val="Hyperlink"/>
            <w:rFonts w:eastAsiaTheme="majorEastAsia"/>
          </w:rPr>
          <w:t>FDA</w:t>
        </w:r>
      </w:hyperlink>
      <w:r>
        <w:rPr>
          <w:rFonts w:eastAsiaTheme="majorEastAsia"/>
        </w:rPr>
        <w:t xml:space="preserve"> </w:t>
      </w:r>
      <w:r w:rsidRPr="00151513">
        <w:t>for refusing to share samples with generic makers so they can test their own products against the brands in order to attain FDA approval.</w:t>
      </w:r>
      <w:r>
        <w:t xml:space="preserve"> </w:t>
      </w:r>
      <w:r w:rsidRPr="00151513">
        <w:t xml:space="preserve">In the absence of genuine competition in the U.S. prescription drug market, monopolies are yielding reckless pricing schemes and prohibitively expensive drugs for Americans (and people around the world) who need them. </w:t>
      </w:r>
      <w:r w:rsidRPr="00C3386B">
        <w:rPr>
          <w:u w:val="single"/>
        </w:rPr>
        <w:t>In 2015, for example,</w:t>
      </w:r>
      <w:r>
        <w:rPr>
          <w:rFonts w:eastAsiaTheme="majorEastAsia"/>
          <w:u w:val="single"/>
        </w:rPr>
        <w:t xml:space="preserve"> </w:t>
      </w:r>
      <w:hyperlink r:id="rId27" w:history="1">
        <w:r w:rsidRPr="00C3386B">
          <w:rPr>
            <w:rStyle w:val="Hyperlink"/>
            <w:rFonts w:eastAsiaTheme="majorEastAsia"/>
            <w:u w:val="single"/>
          </w:rPr>
          <w:t>U.S. Senators Wyden and Grassley found after an 18-month bipartisan investigation</w:t>
        </w:r>
      </w:hyperlink>
      <w:r>
        <w:rPr>
          <w:rFonts w:eastAsiaTheme="majorEastAsia"/>
          <w:u w:val="single"/>
        </w:rPr>
        <w:t xml:space="preserve"> </w:t>
      </w:r>
      <w:r w:rsidRPr="00C3386B">
        <w:rPr>
          <w:u w:val="single"/>
        </w:rPr>
        <w:t>that the notorious $84,000 price tag for the hepatitis C drug made by</w:t>
      </w:r>
      <w:r>
        <w:rPr>
          <w:rFonts w:eastAsiaTheme="majorEastAsia"/>
          <w:u w:val="single"/>
        </w:rPr>
        <w:t xml:space="preserve"> </w:t>
      </w:r>
      <w:hyperlink r:id="rId28" w:history="1">
        <w:r w:rsidRPr="00C3386B">
          <w:rPr>
            <w:rStyle w:val="Hyperlink"/>
            <w:rFonts w:eastAsiaTheme="majorEastAsia"/>
            <w:u w:val="single"/>
          </w:rPr>
          <w:t>Gilead</w:t>
        </w:r>
      </w:hyperlink>
      <w:r>
        <w:rPr>
          <w:rFonts w:eastAsiaTheme="majorEastAsia"/>
          <w:u w:val="single"/>
        </w:rPr>
        <w:t xml:space="preserve"> </w:t>
      </w:r>
      <w:r w:rsidRPr="00C3386B">
        <w:rPr>
          <w:u w:val="single"/>
        </w:rPr>
        <w:t>was based on “a pricing and marketing strategy designed to maximize revenue with little concern for access or affordability.”</w:t>
      </w:r>
      <w:r>
        <w:rPr>
          <w:u w:val="single"/>
        </w:rPr>
        <w:t xml:space="preserve"> </w:t>
      </w:r>
      <w:r w:rsidRPr="00C3386B">
        <w:rPr>
          <w:u w:val="single"/>
        </w:rPr>
        <w:t>Gilead’s subsequent hepatitis C drug Harvoni® was introduced to the market at a still higher cost of $94,500. Who benefits when drugs are priced so high? Not the 85 percent of Americans with hepatitis C who are still not able to afford treatment.</w:t>
      </w:r>
      <w:r>
        <w:rPr>
          <w:u w:val="single"/>
        </w:rPr>
        <w:t xml:space="preserve"> </w:t>
      </w:r>
      <w:r w:rsidRPr="00C3386B">
        <w:rPr>
          <w:u w:val="single"/>
        </w:rPr>
        <w:t>Few affordable solutions</w:t>
      </w:r>
      <w:r>
        <w:rPr>
          <w:u w:val="single"/>
        </w:rPr>
        <w:t xml:space="preserve"> </w:t>
      </w:r>
      <w:r w:rsidRPr="00151513">
        <w:t xml:space="preserve">“Since the early 2000s, very few new drugs or indications have provided a tangible advance for patients,” the French medical journal </w:t>
      </w:r>
      <w:proofErr w:type="spellStart"/>
      <w:r w:rsidRPr="00151513">
        <w:t>Prescrire</w:t>
      </w:r>
      <w:proofErr w:type="spellEnd"/>
      <w:r w:rsidRPr="00151513">
        <w:t xml:space="preserve"> wrote in 2014. This is the problem with drug pricing today. Plenty of top-dollar drugs armored in patents, but too few solutions for patients that are genuinely affordable and helpful.</w:t>
      </w:r>
      <w:r>
        <w:t xml:space="preserve"> </w:t>
      </w:r>
      <w:r w:rsidRPr="00C3386B">
        <w:rPr>
          <w:highlight w:val="green"/>
          <w:u w:val="single"/>
        </w:rPr>
        <w:t>Until our patent system is reformed</w:t>
      </w:r>
      <w:r w:rsidRPr="00916310">
        <w:rPr>
          <w:u w:val="single"/>
        </w:rPr>
        <w:t xml:space="preserve">, the </w:t>
      </w:r>
      <w:r w:rsidRPr="00C3386B">
        <w:rPr>
          <w:highlight w:val="green"/>
          <w:u w:val="single"/>
        </w:rPr>
        <w:t>pharma</w:t>
      </w:r>
      <w:r w:rsidRPr="00A02E3E">
        <w:rPr>
          <w:u w:val="single"/>
        </w:rPr>
        <w:t xml:space="preserve">ceutical </w:t>
      </w:r>
      <w:r w:rsidRPr="00A02E3E">
        <w:rPr>
          <w:u w:val="single"/>
        </w:rPr>
        <w:lastRenderedPageBreak/>
        <w:t xml:space="preserve">industry </w:t>
      </w:r>
      <w:r w:rsidRPr="00C3386B">
        <w:rPr>
          <w:highlight w:val="green"/>
          <w:u w:val="single"/>
        </w:rPr>
        <w:t>will continue to</w:t>
      </w:r>
      <w:r w:rsidRPr="00916310">
        <w:rPr>
          <w:u w:val="single"/>
        </w:rPr>
        <w:t xml:space="preserve"> abuse it</w:t>
      </w:r>
      <w:r w:rsidRPr="00A02E3E">
        <w:rPr>
          <w:u w:val="single"/>
        </w:rPr>
        <w:t>—</w:t>
      </w:r>
      <w:r w:rsidRPr="00C3386B">
        <w:rPr>
          <w:highlight w:val="green"/>
          <w:u w:val="single"/>
        </w:rPr>
        <w:t>deny</w:t>
      </w:r>
      <w:r w:rsidRPr="00916310">
        <w:rPr>
          <w:u w:val="single"/>
        </w:rPr>
        <w:t>ing</w:t>
      </w:r>
      <w:r w:rsidRPr="00C3386B">
        <w:rPr>
          <w:highlight w:val="green"/>
          <w:u w:val="single"/>
        </w:rPr>
        <w:t xml:space="preserve"> real competition</w:t>
      </w:r>
      <w:r w:rsidRPr="00916310">
        <w:rPr>
          <w:u w:val="single"/>
        </w:rPr>
        <w:t xml:space="preserve">, blocking incentives for actual new drug discoveries and </w:t>
      </w:r>
      <w:r w:rsidRPr="00C3386B">
        <w:rPr>
          <w:highlight w:val="green"/>
          <w:u w:val="single"/>
        </w:rPr>
        <w:t>using</w:t>
      </w:r>
      <w:r w:rsidRPr="00916310">
        <w:rPr>
          <w:u w:val="single"/>
        </w:rPr>
        <w:t xml:space="preserve"> clever marketing strategies </w:t>
      </w:r>
      <w:r w:rsidRPr="00A02E3E">
        <w:rPr>
          <w:u w:val="single"/>
        </w:rPr>
        <w:t xml:space="preserve">around “new” </w:t>
      </w:r>
      <w:r w:rsidRPr="00C3386B">
        <w:rPr>
          <w:highlight w:val="green"/>
          <w:u w:val="single"/>
        </w:rPr>
        <w:t xml:space="preserve">products that do not improve health </w:t>
      </w:r>
      <w:r w:rsidRPr="00A02E3E">
        <w:rPr>
          <w:u w:val="single"/>
        </w:rPr>
        <w:t xml:space="preserve">outcomes. </w:t>
      </w:r>
      <w:r w:rsidRPr="00A02E3E">
        <w:t>For</w:t>
      </w:r>
      <w:r w:rsidRPr="00151513">
        <w:t xml:space="preserve"> a free and competitive market that will </w:t>
      </w:r>
      <w:proofErr w:type="gramStart"/>
      <w:r w:rsidRPr="00151513">
        <w:t>actually help</w:t>
      </w:r>
      <w:proofErr w:type="gramEnd"/>
      <w:r w:rsidRPr="00151513">
        <w:t xml:space="preserve"> America’s patients, what we really need is to restore fairness to the patent system in the U.S.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r>
        <w:t xml:space="preserve"> </w:t>
      </w:r>
    </w:p>
    <w:p w14:paraId="38A426A4" w14:textId="77777777" w:rsidR="00E91568" w:rsidRDefault="00E91568" w:rsidP="00E91568">
      <w:pPr>
        <w:rPr>
          <w:rFonts w:ascii="Times New Roman" w:hAnsi="Times New Roman"/>
        </w:rPr>
      </w:pPr>
    </w:p>
    <w:p w14:paraId="0C6B2458" w14:textId="77777777" w:rsidR="00E91568" w:rsidRDefault="00E91568" w:rsidP="00E91568">
      <w:pPr>
        <w:pStyle w:val="Heading4"/>
      </w:pPr>
      <w:r>
        <w:t>Disparities in access due to high costs reinforce global colonial hierarchies and worsen global inequalities.</w:t>
      </w:r>
    </w:p>
    <w:p w14:paraId="055DF161" w14:textId="77777777" w:rsidR="00E91568" w:rsidRDefault="00E91568" w:rsidP="00E91568">
      <w:pPr>
        <w:rPr>
          <w:rFonts w:cs="Arial"/>
        </w:rPr>
      </w:pPr>
      <w:proofErr w:type="spellStart"/>
      <w:r w:rsidRPr="00BC47FE">
        <w:rPr>
          <w:b/>
          <w:bCs/>
          <w:sz w:val="26"/>
          <w:szCs w:val="26"/>
        </w:rPr>
        <w:t>Sekalala</w:t>
      </w:r>
      <w:proofErr w:type="spellEnd"/>
      <w:r w:rsidRPr="00BC47FE">
        <w:rPr>
          <w:b/>
          <w:bCs/>
          <w:sz w:val="26"/>
          <w:szCs w:val="26"/>
        </w:rPr>
        <w:t xml:space="preserve"> et al.</w:t>
      </w:r>
      <w:r>
        <w:rPr>
          <w:b/>
          <w:bCs/>
          <w:sz w:val="26"/>
          <w:szCs w:val="26"/>
        </w:rPr>
        <w:t xml:space="preserve"> </w:t>
      </w:r>
      <w:r w:rsidRPr="00BC47FE">
        <w:rPr>
          <w:b/>
          <w:bCs/>
          <w:sz w:val="26"/>
          <w:szCs w:val="26"/>
        </w:rPr>
        <w:t>21</w:t>
      </w:r>
      <w:r>
        <w:rPr>
          <w:b/>
          <w:bCs/>
          <w:sz w:val="26"/>
          <w:szCs w:val="26"/>
        </w:rPr>
        <w:t>A</w:t>
      </w:r>
      <w:r>
        <w:t xml:space="preserve"> </w:t>
      </w:r>
      <w:r w:rsidRPr="00BC47FE">
        <w:t>[</w:t>
      </w:r>
      <w:r w:rsidRPr="00BC47FE">
        <w:rPr>
          <w:rFonts w:cs="Arial"/>
        </w:rPr>
        <w:t xml:space="preserve">Sharifah </w:t>
      </w:r>
      <w:proofErr w:type="spellStart"/>
      <w:r w:rsidRPr="00BC47FE">
        <w:rPr>
          <w:rFonts w:cs="Arial"/>
        </w:rPr>
        <w:t>Sekalala</w:t>
      </w:r>
      <w:proofErr w:type="spellEnd"/>
      <w:r w:rsidRPr="00BC47FE">
        <w:rPr>
          <w:rFonts w:cs="Arial"/>
        </w:rPr>
        <w:t xml:space="preserve">, Lisa Forman, Timothy Hodgson, Moses Mulumba, </w:t>
      </w:r>
      <w:proofErr w:type="spellStart"/>
      <w:r w:rsidRPr="00BC47FE">
        <w:rPr>
          <w:rFonts w:cs="Arial"/>
        </w:rPr>
        <w:t>Hadijah</w:t>
      </w:r>
      <w:proofErr w:type="spellEnd"/>
      <w:r w:rsidRPr="00BC47FE">
        <w:rPr>
          <w:rFonts w:cs="Arial"/>
        </w:rPr>
        <w:t xml:space="preserve"> </w:t>
      </w:r>
      <w:proofErr w:type="spellStart"/>
      <w:r w:rsidRPr="00BC47FE">
        <w:rPr>
          <w:rFonts w:cs="Arial"/>
        </w:rPr>
        <w:t>Namyalo-Ganafa</w:t>
      </w:r>
      <w:proofErr w:type="spellEnd"/>
      <w:r w:rsidRPr="00BC47FE">
        <w:rPr>
          <w:rFonts w:cs="Arial"/>
        </w:rPr>
        <w:t>, and Benjamin Mason Meier, (</w:t>
      </w:r>
      <w:proofErr w:type="spellStart"/>
      <w:r>
        <w:rPr>
          <w:rFonts w:cs="Arial"/>
        </w:rPr>
        <w:t>Sekalala</w:t>
      </w:r>
      <w:proofErr w:type="spellEnd"/>
      <w:r>
        <w:rPr>
          <w:rFonts w:cs="Arial"/>
        </w:rPr>
        <w:t xml:space="preserve">: </w:t>
      </w:r>
      <w:r w:rsidRPr="00BC47FE">
        <w:rPr>
          <w:rFonts w:cs="Arial"/>
        </w:rPr>
        <w:t xml:space="preserve">Warwick Law School, University of Warwick, Coventry, UK, </w:t>
      </w:r>
      <w:r>
        <w:rPr>
          <w:rFonts w:cs="Arial"/>
        </w:rPr>
        <w:t xml:space="preserve">Forman: </w:t>
      </w:r>
      <w:r w:rsidRPr="00BC47FE">
        <w:rPr>
          <w:rFonts w:cs="Arial"/>
        </w:rPr>
        <w:t>Dalla Lana School of Public Health, University of Toronto, Toronto, Ontario, Canada)7-12-2021, accessed on 9-7-2021, BMJ Global Health , "</w:t>
      </w:r>
      <w:proofErr w:type="spellStart"/>
      <w:r w:rsidRPr="00BC47FE">
        <w:rPr>
          <w:rFonts w:cs="Arial"/>
        </w:rPr>
        <w:t>Decolonising</w:t>
      </w:r>
      <w:proofErr w:type="spellEnd"/>
      <w:r w:rsidRPr="00BC47FE">
        <w:rPr>
          <w:rFonts w:cs="Arial"/>
        </w:rPr>
        <w:t xml:space="preserve"> human rights: how intellectual property laws result in unequal access to the COVID-19 vaccine", https://gh.bmj.com/content/6/7/e006169] </w:t>
      </w:r>
      <w:proofErr w:type="spellStart"/>
      <w:r>
        <w:rPr>
          <w:rFonts w:cs="Arial"/>
        </w:rPr>
        <w:t>chsAK</w:t>
      </w:r>
      <w:proofErr w:type="spellEnd"/>
    </w:p>
    <w:p w14:paraId="0001CC91" w14:textId="77777777" w:rsidR="00E91568" w:rsidRPr="00212BE6" w:rsidRDefault="00E91568" w:rsidP="00E91568">
      <w:r w:rsidRPr="00A02E3E">
        <w:t xml:space="preserve">Entrenching inequalities between countries </w:t>
      </w:r>
      <w:proofErr w:type="gramStart"/>
      <w:r w:rsidRPr="00A02E3E">
        <w:rPr>
          <w:u w:val="single"/>
        </w:rPr>
        <w:t>The</w:t>
      </w:r>
      <w:proofErr w:type="gramEnd"/>
      <w:r w:rsidRPr="00A02E3E">
        <w:rPr>
          <w:u w:val="single"/>
        </w:rPr>
        <w:t xml:space="preserve"> current global </w:t>
      </w:r>
      <w:r w:rsidRPr="00A02E3E">
        <w:rPr>
          <w:highlight w:val="green"/>
          <w:u w:val="single"/>
        </w:rPr>
        <w:t>distribution of</w:t>
      </w:r>
      <w:r w:rsidRPr="00A02E3E">
        <w:rPr>
          <w:u w:val="single"/>
        </w:rPr>
        <w:t xml:space="preserve"> COVID-19 </w:t>
      </w:r>
      <w:r w:rsidRPr="00A02E3E">
        <w:rPr>
          <w:highlight w:val="green"/>
          <w:u w:val="single"/>
        </w:rPr>
        <w:t>vaccines</w:t>
      </w:r>
      <w:r w:rsidRPr="00A02E3E">
        <w:rPr>
          <w:u w:val="single"/>
        </w:rPr>
        <w:t xml:space="preserve"> </w:t>
      </w:r>
      <w:r w:rsidRPr="002C4D76">
        <w:rPr>
          <w:highlight w:val="green"/>
          <w:u w:val="single"/>
        </w:rPr>
        <w:t xml:space="preserve">is </w:t>
      </w:r>
      <w:r w:rsidRPr="00A02E3E">
        <w:rPr>
          <w:u w:val="single"/>
        </w:rPr>
        <w:t xml:space="preserve">largely </w:t>
      </w:r>
      <w:r w:rsidRPr="002C4D76">
        <w:rPr>
          <w:highlight w:val="green"/>
          <w:u w:val="single"/>
        </w:rPr>
        <w:t xml:space="preserve">dictated by power disparities </w:t>
      </w:r>
      <w:r w:rsidRPr="00A02E3E">
        <w:rPr>
          <w:u w:val="single"/>
        </w:rPr>
        <w:t xml:space="preserve">and inequities </w:t>
      </w:r>
      <w:r w:rsidRPr="002C4D76">
        <w:rPr>
          <w:highlight w:val="green"/>
          <w:u w:val="single"/>
        </w:rPr>
        <w:t>in financia</w:t>
      </w:r>
      <w:r w:rsidRPr="002C4D76">
        <w:rPr>
          <w:u w:val="single"/>
        </w:rPr>
        <w:t>l and other</w:t>
      </w:r>
      <w:r w:rsidRPr="002C4D76">
        <w:rPr>
          <w:highlight w:val="green"/>
          <w:u w:val="single"/>
        </w:rPr>
        <w:t xml:space="preserve"> resources,</w:t>
      </w:r>
      <w:r w:rsidRPr="002C4D76">
        <w:rPr>
          <w:u w:val="single"/>
        </w:rPr>
        <w:t xml:space="preserve"> with predominantly high-income countries contracting bilaterally with individual pharmaceutical companies (many in their own countries) for specific vaccines, leaving countries from the Global South facing inequitable vaccine access. </w:t>
      </w:r>
      <w:r w:rsidRPr="00E77DF4">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w:t>
      </w:r>
      <w:r w:rsidRPr="002C4D76">
        <w:t>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w:t>
      </w:r>
      <w:r>
        <w:t xml:space="preserve"> </w:t>
      </w:r>
      <w:r w:rsidRPr="002C4D76">
        <w:rPr>
          <w:u w:val="single"/>
        </w:rPr>
        <w:t xml:space="preserve">The </w:t>
      </w:r>
      <w:r w:rsidRPr="002C4D76">
        <w:rPr>
          <w:highlight w:val="green"/>
          <w:u w:val="single"/>
        </w:rPr>
        <w:t>IP system</w:t>
      </w:r>
      <w:r w:rsidRPr="002C4D76">
        <w:rPr>
          <w:u w:val="single"/>
        </w:rPr>
        <w:t xml:space="preserve"> appears to have </w:t>
      </w:r>
      <w:r w:rsidRPr="002C4D76">
        <w:rPr>
          <w:highlight w:val="green"/>
          <w:u w:val="single"/>
        </w:rPr>
        <w:t xml:space="preserve">pushed </w:t>
      </w:r>
      <w:r w:rsidRPr="00A02E3E">
        <w:rPr>
          <w:highlight w:val="green"/>
          <w:u w:val="single"/>
        </w:rPr>
        <w:t>countries</w:t>
      </w:r>
      <w:r w:rsidRPr="002C4D76">
        <w:rPr>
          <w:u w:val="single"/>
        </w:rPr>
        <w:t xml:space="preserve"> in the Global South that may prefer not to be dependent on the charitable model of the COVAX scheme </w:t>
      </w:r>
      <w:r w:rsidRPr="002C4D76">
        <w:rPr>
          <w:highlight w:val="green"/>
          <w:u w:val="single"/>
        </w:rPr>
        <w:t>to join high-income countries in engaging directly with manufacturer</w:t>
      </w:r>
      <w:r w:rsidRPr="002C4D76">
        <w:rPr>
          <w:u w:val="single"/>
        </w:rPr>
        <w:t>s to purchase COVID-19 vaccines.</w:t>
      </w:r>
      <w:r w:rsidRPr="00E77DF4">
        <w:t xml:space="preserve"> </w:t>
      </w:r>
      <w:r w:rsidRPr="002C4D76">
        <w:rPr>
          <w:u w:val="single"/>
        </w:rPr>
        <w:t xml:space="preserve">This has </w:t>
      </w:r>
      <w:r w:rsidRPr="002C4D76">
        <w:rPr>
          <w:highlight w:val="green"/>
          <w:u w:val="single"/>
        </w:rPr>
        <w:t>included African countries</w:t>
      </w:r>
      <w:r w:rsidRPr="002C4D76">
        <w:rPr>
          <w:u w:val="single"/>
        </w:rPr>
        <w:t xml:space="preserve">, despite the African Union’s criticism of the inequities resulting from IP law protections. </w:t>
      </w:r>
      <w:r w:rsidRPr="002C4D76">
        <w:rPr>
          <w:highlight w:val="green"/>
          <w:u w:val="single"/>
        </w:rPr>
        <w:t xml:space="preserve">This </w:t>
      </w:r>
      <w:r w:rsidRPr="00A02E3E">
        <w:rPr>
          <w:u w:val="single"/>
        </w:rPr>
        <w:t>process</w:t>
      </w:r>
      <w:r w:rsidRPr="002C4D76">
        <w:rPr>
          <w:u w:val="single"/>
        </w:rPr>
        <w:t xml:space="preserve"> has </w:t>
      </w:r>
      <w:r w:rsidRPr="002C4D76">
        <w:rPr>
          <w:highlight w:val="green"/>
          <w:u w:val="single"/>
        </w:rPr>
        <w:t>reproduced coloni</w:t>
      </w:r>
      <w:r w:rsidRPr="00A02E3E">
        <w:rPr>
          <w:highlight w:val="green"/>
          <w:u w:val="single"/>
        </w:rPr>
        <w:t>al</w:t>
      </w:r>
      <w:r w:rsidRPr="00A02E3E">
        <w:rPr>
          <w:u w:val="single"/>
        </w:rPr>
        <w:t xml:space="preserve">ly entrenched </w:t>
      </w:r>
      <w:r w:rsidRPr="002C4D76">
        <w:rPr>
          <w:highlight w:val="green"/>
          <w:u w:val="single"/>
        </w:rPr>
        <w:t>power dynamics</w:t>
      </w:r>
      <w:r w:rsidRPr="002C4D76">
        <w:rPr>
          <w:u w:val="single"/>
        </w:rPr>
        <w:t xml:space="preserve">, in which </w:t>
      </w:r>
      <w:r w:rsidRPr="002C4D76">
        <w:rPr>
          <w:highlight w:val="green"/>
          <w:u w:val="single"/>
        </w:rPr>
        <w:t xml:space="preserve">poorer countries lack </w:t>
      </w:r>
      <w:r w:rsidRPr="00A02E3E">
        <w:rPr>
          <w:u w:val="single"/>
        </w:rPr>
        <w:t xml:space="preserve">the </w:t>
      </w:r>
      <w:r w:rsidRPr="002C4D76">
        <w:rPr>
          <w:highlight w:val="green"/>
          <w:u w:val="single"/>
        </w:rPr>
        <w:t>bargaining power to obtain competitive rates and</w:t>
      </w:r>
      <w:r w:rsidRPr="002C4D76">
        <w:rPr>
          <w:u w:val="single"/>
        </w:rPr>
        <w:t xml:space="preserve">, consequently, </w:t>
      </w:r>
      <w:r w:rsidRPr="00A02E3E">
        <w:rPr>
          <w:u w:val="single"/>
        </w:rPr>
        <w:t xml:space="preserve">typically </w:t>
      </w:r>
      <w:r w:rsidRPr="002C4D76">
        <w:rPr>
          <w:highlight w:val="green"/>
          <w:u w:val="single"/>
        </w:rPr>
        <w:t xml:space="preserve">end up paying far more than </w:t>
      </w:r>
      <w:r w:rsidRPr="00A02E3E">
        <w:rPr>
          <w:u w:val="single"/>
        </w:rPr>
        <w:t xml:space="preserve">the </w:t>
      </w:r>
      <w:r w:rsidRPr="002C4D76">
        <w:rPr>
          <w:highlight w:val="green"/>
          <w:u w:val="single"/>
        </w:rPr>
        <w:t xml:space="preserve">wealthier, </w:t>
      </w:r>
      <w:r w:rsidRPr="00A02E3E">
        <w:rPr>
          <w:u w:val="single"/>
        </w:rPr>
        <w:t xml:space="preserve">developed </w:t>
      </w:r>
      <w:r w:rsidRPr="002C4D76">
        <w:rPr>
          <w:highlight w:val="green"/>
          <w:u w:val="single"/>
        </w:rPr>
        <w:t>countries.</w:t>
      </w:r>
      <w:r w:rsidRPr="002C4D76">
        <w:rPr>
          <w:u w:val="single"/>
        </w:rPr>
        <w:t xml:space="preserve"> More broadl</w:t>
      </w:r>
      <w:r w:rsidRPr="00A02E3E">
        <w:rPr>
          <w:u w:val="single"/>
        </w:rPr>
        <w:t xml:space="preserve">y, </w:t>
      </w:r>
      <w:r w:rsidRPr="002C4D76">
        <w:rPr>
          <w:highlight w:val="green"/>
          <w:u w:val="single"/>
        </w:rPr>
        <w:t>countries</w:t>
      </w:r>
      <w:r w:rsidRPr="002C4D76">
        <w:rPr>
          <w:u w:val="single"/>
        </w:rPr>
        <w:t xml:space="preserve"> in the Global South are </w:t>
      </w:r>
      <w:r w:rsidRPr="002C4D76">
        <w:rPr>
          <w:highlight w:val="green"/>
          <w:u w:val="single"/>
        </w:rPr>
        <w:t>pressured into participating in</w:t>
      </w:r>
      <w:r w:rsidRPr="002C4D76">
        <w:rPr>
          <w:u w:val="single"/>
        </w:rPr>
        <w:t xml:space="preserve"> global </w:t>
      </w:r>
      <w:r w:rsidRPr="002C4D76">
        <w:rPr>
          <w:highlight w:val="green"/>
          <w:u w:val="single"/>
        </w:rPr>
        <w:t>systems</w:t>
      </w:r>
      <w:r w:rsidRPr="002C4D76">
        <w:rPr>
          <w:u w:val="single"/>
        </w:rPr>
        <w:t xml:space="preserve"> of trade </w:t>
      </w:r>
      <w:r w:rsidRPr="002C4D76">
        <w:rPr>
          <w:highlight w:val="green"/>
          <w:u w:val="single"/>
        </w:rPr>
        <w:t>that result in the exploitation of their own population</w:t>
      </w:r>
      <w:r w:rsidRPr="002C4D76">
        <w:rPr>
          <w:u w:val="single"/>
        </w:rPr>
        <w:t>s by unjust global economic systems and IP laws.</w:t>
      </w:r>
      <w:hyperlink r:id="rId29" w:anchor="ref-39" w:history="1">
        <w:r w:rsidRPr="002C4D76">
          <w:rPr>
            <w:rStyle w:val="Hyperlink"/>
            <w:u w:val="single"/>
          </w:rPr>
          <w:t>39</w:t>
        </w:r>
      </w:hyperlink>
      <w:r>
        <w:rPr>
          <w:u w:val="single"/>
        </w:rPr>
        <w:t xml:space="preserve"> </w:t>
      </w:r>
      <w:r w:rsidRPr="002C4D76">
        <w:rPr>
          <w:u w:val="single"/>
        </w:rPr>
        <w:t>The high cost of vaccines for countries from the Global South constitutes a large proportion of their health expenditure, and this comes at the expense of other health priorities.</w:t>
      </w:r>
      <w:r>
        <w:rPr>
          <w:u w:val="single"/>
        </w:rPr>
        <w:t xml:space="preserve"> </w:t>
      </w:r>
      <w:r w:rsidRPr="00E77DF4">
        <w:t xml:space="preserve">In many cases, the only way in which Global South countries can purchase vaccines is to move themselves further into debt. Given the detrimental neocolonial implications of debt, with a long history of loan conditionalities through structural adjustment </w:t>
      </w:r>
      <w:proofErr w:type="spellStart"/>
      <w:r w:rsidRPr="00E77DF4">
        <w:t>programmes</w:t>
      </w:r>
      <w:proofErr w:type="spellEnd"/>
      <w:r w:rsidRPr="00E77DF4">
        <w:t xml:space="preserve">, increasing debt to service health needs contributes to the worsening of inequalities between the Global North </w:t>
      </w:r>
      <w:r w:rsidRPr="00E77DF4">
        <w:lastRenderedPageBreak/>
        <w:t>and Global South.</w:t>
      </w:r>
      <w:hyperlink r:id="rId30" w:anchor="ref-40" w:history="1">
        <w:r w:rsidRPr="00E77DF4">
          <w:rPr>
            <w:rStyle w:val="Hyperlink"/>
          </w:rPr>
          <w:t>40</w:t>
        </w:r>
      </w:hyperlink>
      <w:r>
        <w:t xml:space="preserve"> </w:t>
      </w:r>
      <w:r w:rsidRPr="00E77DF4">
        <w:t xml:space="preserve">These </w:t>
      </w:r>
      <w:proofErr w:type="spellStart"/>
      <w:r w:rsidRPr="00E77DF4">
        <w:t>programmes</w:t>
      </w:r>
      <w:proofErr w:type="spellEnd"/>
      <w:r w:rsidRPr="00E77DF4">
        <w:t xml:space="preserve"> may increase debt and undermine development in ways that limit the </w:t>
      </w:r>
      <w:proofErr w:type="spellStart"/>
      <w:r w:rsidRPr="00E77DF4">
        <w:t>realisation</w:t>
      </w:r>
      <w:proofErr w:type="spellEnd"/>
      <w:r w:rsidRPr="00E77DF4">
        <w:t xml:space="preserve"> of the right to health.</w:t>
      </w:r>
      <w:hyperlink r:id="rId31" w:anchor="ref-41" w:history="1">
        <w:r w:rsidRPr="00E77DF4">
          <w:rPr>
            <w:rStyle w:val="Hyperlink"/>
          </w:rPr>
          <w:t>41</w:t>
        </w:r>
      </w:hyperlink>
      <w:r>
        <w:t xml:space="preserve"> </w:t>
      </w:r>
      <w:r w:rsidRPr="00E77DF4">
        <w:t>The World Bank has set aside US$12 billion and has already disbursed loans of US$500 million for vaccines in low-income and middle-income nations;</w:t>
      </w:r>
      <w:hyperlink r:id="rId32" w:anchor="ref-42" w:history="1">
        <w:r w:rsidRPr="00E77DF4">
          <w:rPr>
            <w:rStyle w:val="Hyperlink"/>
          </w:rPr>
          <w:t>42</w:t>
        </w:r>
      </w:hyperlink>
      <w:r>
        <w:t xml:space="preserve"> </w:t>
      </w:r>
      <w:r w:rsidRPr="00E77DF4">
        <w:t>poorer nations, instead of servicing already depleted health systems, are forced to divert additional funds to servicing debt.</w:t>
      </w:r>
    </w:p>
    <w:p w14:paraId="60117E3C" w14:textId="77777777" w:rsidR="00E91568" w:rsidRDefault="00E91568" w:rsidP="00E91568"/>
    <w:p w14:paraId="1A24C068" w14:textId="77777777" w:rsidR="00E91568" w:rsidRDefault="00E91568" w:rsidP="00E91568">
      <w:pPr>
        <w:pStyle w:val="Heading4"/>
      </w:pPr>
      <w:r>
        <w:t xml:space="preserve">High costs fuel unequal structures by restricting access to those in power </w:t>
      </w:r>
    </w:p>
    <w:p w14:paraId="0EF619BF" w14:textId="77777777" w:rsidR="00E91568" w:rsidRPr="00BC47FE" w:rsidRDefault="00E91568" w:rsidP="00E91568">
      <w:pPr>
        <w:spacing w:before="15" w:after="180"/>
        <w:rPr>
          <w:sz w:val="28"/>
          <w:szCs w:val="28"/>
        </w:rPr>
      </w:pPr>
      <w:proofErr w:type="spellStart"/>
      <w:r w:rsidRPr="00BC47FE">
        <w:rPr>
          <w:b/>
          <w:bCs/>
          <w:sz w:val="26"/>
          <w:szCs w:val="26"/>
        </w:rPr>
        <w:t>Sekalala</w:t>
      </w:r>
      <w:proofErr w:type="spellEnd"/>
      <w:r w:rsidRPr="00BC47FE">
        <w:rPr>
          <w:b/>
          <w:bCs/>
          <w:sz w:val="26"/>
          <w:szCs w:val="26"/>
        </w:rPr>
        <w:t xml:space="preserve"> et al.</w:t>
      </w:r>
      <w:r>
        <w:rPr>
          <w:b/>
          <w:bCs/>
          <w:sz w:val="26"/>
          <w:szCs w:val="26"/>
        </w:rPr>
        <w:t xml:space="preserve"> </w:t>
      </w:r>
      <w:r w:rsidRPr="00BC47FE">
        <w:rPr>
          <w:b/>
          <w:bCs/>
          <w:sz w:val="26"/>
          <w:szCs w:val="26"/>
        </w:rPr>
        <w:t>21</w:t>
      </w:r>
      <w:r>
        <w:rPr>
          <w:b/>
          <w:bCs/>
          <w:sz w:val="26"/>
          <w:szCs w:val="26"/>
        </w:rPr>
        <w:t xml:space="preserve"> </w:t>
      </w:r>
      <w:r>
        <w:rPr>
          <w:sz w:val="26"/>
          <w:szCs w:val="26"/>
        </w:rPr>
        <w:t xml:space="preserve"> </w:t>
      </w:r>
      <w:r w:rsidRPr="00BC47FE">
        <w:t>[</w:t>
      </w:r>
      <w:r w:rsidRPr="00BC47FE">
        <w:rPr>
          <w:rFonts w:cs="Arial"/>
        </w:rPr>
        <w:t xml:space="preserve">Sharifah </w:t>
      </w:r>
      <w:proofErr w:type="spellStart"/>
      <w:r w:rsidRPr="00BC47FE">
        <w:rPr>
          <w:rFonts w:cs="Arial"/>
        </w:rPr>
        <w:t>Sekalala</w:t>
      </w:r>
      <w:proofErr w:type="spellEnd"/>
      <w:r w:rsidRPr="00BC47FE">
        <w:rPr>
          <w:rFonts w:cs="Arial"/>
        </w:rPr>
        <w:t xml:space="preserve">, Lisa Forman, Timothy Hodgson, Moses Mulumba, </w:t>
      </w:r>
      <w:proofErr w:type="spellStart"/>
      <w:r w:rsidRPr="00BC47FE">
        <w:rPr>
          <w:rFonts w:cs="Arial"/>
        </w:rPr>
        <w:t>Hadijah</w:t>
      </w:r>
      <w:proofErr w:type="spellEnd"/>
      <w:r w:rsidRPr="00BC47FE">
        <w:rPr>
          <w:rFonts w:cs="Arial"/>
        </w:rPr>
        <w:t xml:space="preserve"> </w:t>
      </w:r>
      <w:proofErr w:type="spellStart"/>
      <w:r w:rsidRPr="00BC47FE">
        <w:rPr>
          <w:rFonts w:cs="Arial"/>
        </w:rPr>
        <w:t>Namyalo-Ganafa</w:t>
      </w:r>
      <w:proofErr w:type="spellEnd"/>
      <w:r w:rsidRPr="00BC47FE">
        <w:rPr>
          <w:rFonts w:cs="Arial"/>
        </w:rPr>
        <w:t>, and Benjamin Mason Meier, (</w:t>
      </w:r>
      <w:proofErr w:type="spellStart"/>
      <w:r>
        <w:rPr>
          <w:rFonts w:cs="Arial"/>
        </w:rPr>
        <w:t>Sekalala</w:t>
      </w:r>
      <w:proofErr w:type="spellEnd"/>
      <w:r>
        <w:rPr>
          <w:rFonts w:cs="Arial"/>
        </w:rPr>
        <w:t xml:space="preserve">: </w:t>
      </w:r>
      <w:r w:rsidRPr="00BC47FE">
        <w:rPr>
          <w:rFonts w:cs="Arial"/>
        </w:rPr>
        <w:t xml:space="preserve">Warwick Law School, University of Warwick, Coventry, UK, </w:t>
      </w:r>
      <w:r>
        <w:rPr>
          <w:rFonts w:cs="Arial"/>
        </w:rPr>
        <w:t xml:space="preserve">Forman: </w:t>
      </w:r>
      <w:r w:rsidRPr="00BC47FE">
        <w:rPr>
          <w:rFonts w:cs="Arial"/>
        </w:rPr>
        <w:t>Dalla Lana School of Public Health, University of Toronto, Toronto, Ontario, Canada)7-12-2021, accessed on 9-7-2021, BMJ Global Health , "</w:t>
      </w:r>
      <w:proofErr w:type="spellStart"/>
      <w:r w:rsidRPr="00BC47FE">
        <w:rPr>
          <w:rFonts w:cs="Arial"/>
        </w:rPr>
        <w:t>Decolonising</w:t>
      </w:r>
      <w:proofErr w:type="spellEnd"/>
      <w:r w:rsidRPr="00BC47FE">
        <w:rPr>
          <w:rFonts w:cs="Arial"/>
        </w:rPr>
        <w:t xml:space="preserve"> human rights: how intellectual property laws result in unequal access to the COVID-19 vaccine", https://gh.bmj.com/content/6/7/e006169] </w:t>
      </w:r>
      <w:proofErr w:type="spellStart"/>
      <w:r>
        <w:rPr>
          <w:rFonts w:cs="Arial"/>
        </w:rPr>
        <w:t>chsAK</w:t>
      </w:r>
      <w:proofErr w:type="spellEnd"/>
    </w:p>
    <w:p w14:paraId="12465E33" w14:textId="77777777" w:rsidR="00E91568" w:rsidRPr="00761153" w:rsidRDefault="00E91568" w:rsidP="00E91568">
      <w:pPr>
        <w:rPr>
          <w:u w:val="single"/>
        </w:rPr>
      </w:pPr>
      <w:r w:rsidRPr="009C1CF8">
        <w:rPr>
          <w:u w:val="single"/>
        </w:rPr>
        <w:t xml:space="preserve">The </w:t>
      </w:r>
      <w:r w:rsidRPr="00761153">
        <w:rPr>
          <w:highlight w:val="green"/>
          <w:u w:val="single"/>
        </w:rPr>
        <w:t>high cost</w:t>
      </w:r>
      <w:r w:rsidRPr="00651629">
        <w:rPr>
          <w:u w:val="single"/>
        </w:rPr>
        <w:t>s of</w:t>
      </w:r>
      <w:r w:rsidRPr="00761153">
        <w:rPr>
          <w:highlight w:val="green"/>
          <w:u w:val="single"/>
        </w:rPr>
        <w:t xml:space="preserve"> vaccines</w:t>
      </w:r>
      <w:r w:rsidRPr="009C1CF8">
        <w:rPr>
          <w:u w:val="single"/>
        </w:rPr>
        <w:t xml:space="preserve"> also </w:t>
      </w:r>
      <w:r w:rsidRPr="00761153">
        <w:rPr>
          <w:highlight w:val="green"/>
          <w:u w:val="single"/>
        </w:rPr>
        <w:t>propagate inequalities</w:t>
      </w:r>
      <w:r w:rsidRPr="009C1CF8">
        <w:rPr>
          <w:rFonts w:eastAsiaTheme="majorEastAsia"/>
          <w:u w:val="single"/>
        </w:rPr>
        <w:t> within </w:t>
      </w:r>
      <w:r w:rsidRPr="009C1CF8">
        <w:rPr>
          <w:u w:val="single"/>
        </w:rPr>
        <w:t xml:space="preserve">nations, </w:t>
      </w:r>
      <w:r w:rsidRPr="00761153">
        <w:rPr>
          <w:highlight w:val="green"/>
          <w:u w:val="single"/>
        </w:rPr>
        <w:t>as</w:t>
      </w:r>
      <w:r w:rsidRPr="009C1CF8">
        <w:rPr>
          <w:u w:val="single"/>
        </w:rPr>
        <w:t xml:space="preserve"> desperate </w:t>
      </w:r>
      <w:r w:rsidRPr="00761153">
        <w:rPr>
          <w:highlight w:val="green"/>
          <w:u w:val="single"/>
        </w:rPr>
        <w:t>countries try to recoup</w:t>
      </w:r>
      <w:r w:rsidRPr="009C1CF8">
        <w:rPr>
          <w:u w:val="single"/>
        </w:rPr>
        <w:t xml:space="preserve"> some of the </w:t>
      </w:r>
      <w:r w:rsidRPr="00761153">
        <w:rPr>
          <w:highlight w:val="green"/>
          <w:u w:val="single"/>
        </w:rPr>
        <w:t>costs by charging</w:t>
      </w:r>
      <w:r w:rsidRPr="009C1CF8">
        <w:rPr>
          <w:u w:val="single"/>
        </w:rPr>
        <w:t xml:space="preserve"> their people </w:t>
      </w:r>
      <w:r w:rsidRPr="00761153">
        <w:rPr>
          <w:highlight w:val="green"/>
          <w:u w:val="single"/>
        </w:rPr>
        <w:t>for</w:t>
      </w:r>
      <w:r w:rsidRPr="009C1CF8">
        <w:rPr>
          <w:u w:val="single"/>
        </w:rPr>
        <w:t xml:space="preserve"> vaccine </w:t>
      </w:r>
      <w:r w:rsidRPr="00761153">
        <w:rPr>
          <w:highlight w:val="green"/>
          <w:u w:val="single"/>
        </w:rPr>
        <w:t>access or</w:t>
      </w:r>
      <w:r w:rsidRPr="009C1CF8">
        <w:rPr>
          <w:u w:val="single"/>
        </w:rPr>
        <w:t xml:space="preserve"> using </w:t>
      </w:r>
      <w:r w:rsidRPr="00761153">
        <w:rPr>
          <w:u w:val="single"/>
        </w:rPr>
        <w:t xml:space="preserve">complex </w:t>
      </w:r>
      <w:r w:rsidRPr="00761153">
        <w:rPr>
          <w:highlight w:val="green"/>
          <w:u w:val="single"/>
        </w:rPr>
        <w:t xml:space="preserve">arrangements that prioritize </w:t>
      </w:r>
      <w:r w:rsidRPr="00651629">
        <w:rPr>
          <w:highlight w:val="green"/>
          <w:u w:val="single"/>
        </w:rPr>
        <w:t>some</w:t>
      </w:r>
      <w:r w:rsidRPr="009C1CF8">
        <w:rPr>
          <w:u w:val="single"/>
        </w:rPr>
        <w:t xml:space="preserve"> people </w:t>
      </w:r>
      <w:r w:rsidRPr="00651629">
        <w:rPr>
          <w:u w:val="single"/>
        </w:rPr>
        <w:t xml:space="preserve">over others. </w:t>
      </w:r>
      <w:r w:rsidRPr="00761153">
        <w:rPr>
          <w:highlight w:val="green"/>
          <w:u w:val="single"/>
        </w:rPr>
        <w:t>Egypt</w:t>
      </w:r>
      <w:r w:rsidRPr="00761153">
        <w:rPr>
          <w:u w:val="single"/>
        </w:rPr>
        <w:t>, for instance</w:t>
      </w:r>
      <w:r w:rsidRPr="00761153">
        <w:rPr>
          <w:highlight w:val="green"/>
          <w:u w:val="single"/>
        </w:rPr>
        <w:t>, is charging for</w:t>
      </w:r>
      <w:r w:rsidRPr="00761153">
        <w:rPr>
          <w:u w:val="single"/>
        </w:rPr>
        <w:t xml:space="preserve"> the COVID-19 </w:t>
      </w:r>
      <w:r w:rsidRPr="00761153">
        <w:rPr>
          <w:highlight w:val="green"/>
          <w:u w:val="single"/>
        </w:rPr>
        <w:t>vaccine, which</w:t>
      </w:r>
      <w:r w:rsidRPr="00761153">
        <w:rPr>
          <w:u w:val="single"/>
        </w:rPr>
        <w:t xml:space="preserve"> is </w:t>
      </w:r>
      <w:r w:rsidRPr="00651629">
        <w:rPr>
          <w:u w:val="single"/>
        </w:rPr>
        <w:t>likely</w:t>
      </w:r>
      <w:r w:rsidRPr="00761153">
        <w:rPr>
          <w:u w:val="single"/>
        </w:rPr>
        <w:t xml:space="preserve"> to </w:t>
      </w:r>
      <w:r w:rsidRPr="00761153">
        <w:rPr>
          <w:highlight w:val="green"/>
          <w:u w:val="single"/>
        </w:rPr>
        <w:t>exclude the poorest</w:t>
      </w:r>
      <w:r w:rsidRPr="00761153">
        <w:rPr>
          <w:u w:val="single"/>
        </w:rPr>
        <w:t xml:space="preserve"> people, </w:t>
      </w:r>
      <w:r w:rsidRPr="00761153">
        <w:rPr>
          <w:highlight w:val="green"/>
          <w:u w:val="single"/>
        </w:rPr>
        <w:t>who have</w:t>
      </w:r>
      <w:r w:rsidRPr="00761153">
        <w:rPr>
          <w:u w:val="single"/>
        </w:rPr>
        <w:t xml:space="preserve"> already </w:t>
      </w:r>
      <w:r w:rsidRPr="00761153">
        <w:rPr>
          <w:highlight w:val="green"/>
          <w:u w:val="single"/>
        </w:rPr>
        <w:t>been severely affected</w:t>
      </w:r>
      <w:r w:rsidRPr="00761153">
        <w:rPr>
          <w:u w:val="single"/>
        </w:rPr>
        <w:t xml:space="preserve"> by the crisis</w:t>
      </w:r>
      <w:r w:rsidRPr="009C1CF8">
        <w:t>.</w:t>
      </w:r>
      <w:hyperlink r:id="rId33" w:anchor="ref-43" w:history="1">
        <w:r w:rsidRPr="009C1CF8">
          <w:rPr>
            <w:rStyle w:val="Hyperlink"/>
          </w:rPr>
          <w:t>43</w:t>
        </w:r>
      </w:hyperlink>
      <w:r w:rsidRPr="009C1CF8">
        <w:rPr>
          <w:rFonts w:eastAsiaTheme="majorEastAsia"/>
        </w:rPr>
        <w:t> </w:t>
      </w:r>
      <w:r w:rsidRPr="00761153">
        <w:rPr>
          <w:u w:val="single"/>
        </w:rPr>
        <w:t xml:space="preserve">In reality, it also means that </w:t>
      </w:r>
      <w:r w:rsidRPr="00761153">
        <w:rPr>
          <w:highlight w:val="green"/>
          <w:u w:val="single"/>
        </w:rPr>
        <w:t xml:space="preserve">wealthier individuals are </w:t>
      </w:r>
      <w:proofErr w:type="spellStart"/>
      <w:r w:rsidRPr="00761153">
        <w:rPr>
          <w:highlight w:val="green"/>
          <w:u w:val="single"/>
        </w:rPr>
        <w:t>prioritised</w:t>
      </w:r>
      <w:proofErr w:type="spellEnd"/>
      <w:r w:rsidRPr="00761153">
        <w:rPr>
          <w:highlight w:val="green"/>
          <w:u w:val="single"/>
        </w:rPr>
        <w:t xml:space="preserve">, </w:t>
      </w:r>
      <w:r w:rsidRPr="00651629">
        <w:rPr>
          <w:u w:val="single"/>
        </w:rPr>
        <w:t xml:space="preserve">as </w:t>
      </w:r>
      <w:r w:rsidRPr="00761153">
        <w:rPr>
          <w:highlight w:val="green"/>
          <w:u w:val="single"/>
        </w:rPr>
        <w:t>they</w:t>
      </w:r>
      <w:r w:rsidRPr="00761153">
        <w:rPr>
          <w:u w:val="single"/>
        </w:rPr>
        <w:t xml:space="preserve"> usually </w:t>
      </w:r>
      <w:r w:rsidRPr="00761153">
        <w:rPr>
          <w:highlight w:val="green"/>
          <w:u w:val="single"/>
        </w:rPr>
        <w:t xml:space="preserve">find it easier to pay </w:t>
      </w:r>
      <w:r w:rsidRPr="00651629">
        <w:rPr>
          <w:u w:val="single"/>
        </w:rPr>
        <w:t xml:space="preserve">for </w:t>
      </w:r>
      <w:r w:rsidRPr="00761153">
        <w:rPr>
          <w:highlight w:val="green"/>
          <w:u w:val="single"/>
        </w:rPr>
        <w:t xml:space="preserve">access. </w:t>
      </w:r>
      <w:r w:rsidRPr="00651629">
        <w:rPr>
          <w:u w:val="single"/>
        </w:rPr>
        <w:t xml:space="preserve">Those able to access vaccines in these countries, very often a small economic and political elite, are </w:t>
      </w:r>
      <w:r w:rsidRPr="00761153">
        <w:rPr>
          <w:highlight w:val="green"/>
          <w:u w:val="single"/>
        </w:rPr>
        <w:t>often in positions of power</w:t>
      </w:r>
      <w:r w:rsidRPr="00761153">
        <w:rPr>
          <w:u w:val="single"/>
        </w:rPr>
        <w:t xml:space="preserve"> precisely </w:t>
      </w:r>
      <w:r w:rsidRPr="00761153">
        <w:rPr>
          <w:highlight w:val="green"/>
          <w:u w:val="single"/>
        </w:rPr>
        <w:t>along</w:t>
      </w:r>
      <w:r w:rsidRPr="00761153">
        <w:rPr>
          <w:u w:val="single"/>
        </w:rPr>
        <w:t xml:space="preserve"> the lines of </w:t>
      </w:r>
      <w:r w:rsidRPr="00761153">
        <w:rPr>
          <w:highlight w:val="green"/>
          <w:u w:val="single"/>
        </w:rPr>
        <w:t>existing</w:t>
      </w:r>
      <w:r w:rsidRPr="00761153">
        <w:rPr>
          <w:u w:val="single"/>
        </w:rPr>
        <w:t xml:space="preserve"> global </w:t>
      </w:r>
      <w:r w:rsidRPr="00761153">
        <w:rPr>
          <w:highlight w:val="green"/>
          <w:u w:val="single"/>
        </w:rPr>
        <w:t>inequalities</w:t>
      </w:r>
      <w:r w:rsidRPr="00761153">
        <w:rPr>
          <w:u w:val="single"/>
        </w:rPr>
        <w:t xml:space="preserve"> and </w:t>
      </w:r>
      <w:r w:rsidRPr="00651629">
        <w:rPr>
          <w:u w:val="single"/>
        </w:rPr>
        <w:t xml:space="preserve">often to the prejudice of groups </w:t>
      </w:r>
      <w:proofErr w:type="spellStart"/>
      <w:r w:rsidRPr="00651629">
        <w:rPr>
          <w:u w:val="single"/>
        </w:rPr>
        <w:t>marginalised</w:t>
      </w:r>
      <w:proofErr w:type="spellEnd"/>
      <w:r w:rsidRPr="00761153">
        <w:rPr>
          <w:u w:val="single"/>
        </w:rPr>
        <w:t xml:space="preserve"> </w:t>
      </w:r>
      <w:proofErr w:type="gramStart"/>
      <w:r w:rsidRPr="00761153">
        <w:rPr>
          <w:u w:val="single"/>
        </w:rPr>
        <w:t>on the basis of</w:t>
      </w:r>
      <w:proofErr w:type="gramEnd"/>
      <w:r w:rsidRPr="00761153">
        <w:rPr>
          <w:u w:val="single"/>
        </w:rPr>
        <w:t xml:space="preserve"> gender, race and other grounds of discrimination prohibited under international human rights law.</w:t>
      </w:r>
    </w:p>
    <w:p w14:paraId="30988BA4" w14:textId="77777777" w:rsidR="00E91568" w:rsidRPr="009C1CF8" w:rsidRDefault="00E91568" w:rsidP="00E91568">
      <w:r w:rsidRPr="00761153">
        <w:rPr>
          <w:u w:val="single"/>
        </w:rPr>
        <w:t xml:space="preserve">Facilitating vaccine access for more affluent members of society </w:t>
      </w:r>
      <w:r w:rsidRPr="00761153">
        <w:rPr>
          <w:highlight w:val="green"/>
          <w:u w:val="single"/>
        </w:rPr>
        <w:t xml:space="preserve">reinforces power structures at the expense of </w:t>
      </w:r>
      <w:proofErr w:type="spellStart"/>
      <w:r w:rsidRPr="00761153">
        <w:rPr>
          <w:highlight w:val="green"/>
          <w:u w:val="single"/>
        </w:rPr>
        <w:t>marginalised</w:t>
      </w:r>
      <w:proofErr w:type="spellEnd"/>
      <w:r w:rsidRPr="00761153">
        <w:rPr>
          <w:u w:val="single"/>
        </w:rPr>
        <w:t xml:space="preserve"> populations</w:t>
      </w:r>
      <w:r w:rsidRPr="009C1CF8">
        <w:t>. I</w:t>
      </w:r>
      <w:r w:rsidRPr="00761153">
        <w:rPr>
          <w:u w:val="single"/>
        </w:rPr>
        <w:t xml:space="preserve">n South Africa, conservative non-governmental </w:t>
      </w:r>
      <w:proofErr w:type="spellStart"/>
      <w:r w:rsidRPr="00761153">
        <w:rPr>
          <w:u w:val="single"/>
        </w:rPr>
        <w:t>organisations</w:t>
      </w:r>
      <w:proofErr w:type="spellEnd"/>
      <w:r w:rsidRPr="00761153">
        <w:rPr>
          <w:u w:val="single"/>
        </w:rPr>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w:t>
      </w:r>
      <w:r w:rsidRPr="009C1CF8">
        <w:t>However, having faced opposition from human rights activists and the South African government, this litigation was ultimately withdrawn. (For more information on this litigation see ref</w:t>
      </w:r>
      <w:r w:rsidRPr="009C1CF8">
        <w:rPr>
          <w:rFonts w:eastAsiaTheme="majorEastAsia"/>
        </w:rPr>
        <w:t> </w:t>
      </w:r>
      <w:hyperlink r:id="rId34" w:anchor="ref-44" w:history="1">
        <w:r w:rsidRPr="009C1CF8">
          <w:rPr>
            <w:rStyle w:val="Hyperlink"/>
          </w:rPr>
          <w:t>44 45</w:t>
        </w:r>
      </w:hyperlink>
      <w:r w:rsidRPr="009C1CF8">
        <w:t xml:space="preserve">.) </w:t>
      </w:r>
      <w:r w:rsidRPr="00761153">
        <w:rPr>
          <w:highlight w:val="green"/>
          <w:u w:val="single"/>
        </w:rPr>
        <w:t>Kenya</w:t>
      </w:r>
      <w:r w:rsidRPr="00761153">
        <w:rPr>
          <w:u w:val="single"/>
        </w:rPr>
        <w:t xml:space="preserve"> has also </w:t>
      </w:r>
      <w:proofErr w:type="spellStart"/>
      <w:r w:rsidRPr="00761153">
        <w:rPr>
          <w:highlight w:val="green"/>
          <w:u w:val="single"/>
        </w:rPr>
        <w:t>prioritised</w:t>
      </w:r>
      <w:proofErr w:type="spellEnd"/>
      <w:r w:rsidRPr="00761153">
        <w:rPr>
          <w:highlight w:val="green"/>
          <w:u w:val="single"/>
        </w:rPr>
        <w:t xml:space="preserve"> diplomat</w:t>
      </w:r>
      <w:r w:rsidRPr="00761153">
        <w:rPr>
          <w:u w:val="single"/>
        </w:rPr>
        <w:t>s for COVID-19 vaccination at the expense of health workers, and Indonesia has suggested that the ‘more productive’ members of society be vaccinated first.</w:t>
      </w:r>
      <w:hyperlink r:id="rId35" w:anchor="ref-46" w:history="1">
        <w:r w:rsidRPr="009C1CF8">
          <w:rPr>
            <w:rStyle w:val="Hyperlink"/>
          </w:rPr>
          <w:t>46 47</w:t>
        </w:r>
      </w:hyperlink>
      <w:r w:rsidRPr="009C1CF8">
        <w:rPr>
          <w:rFonts w:eastAsiaTheme="majorEastAsia"/>
        </w:rPr>
        <w:t> </w:t>
      </w:r>
      <w:r w:rsidRPr="00761153">
        <w:rPr>
          <w:highlight w:val="green"/>
          <w:u w:val="single"/>
        </w:rPr>
        <w:t>In</w:t>
      </w:r>
      <w:r w:rsidRPr="00761153">
        <w:rPr>
          <w:u w:val="single"/>
        </w:rPr>
        <w:t xml:space="preserve"> other countries, such as </w:t>
      </w:r>
      <w:r w:rsidRPr="00761153">
        <w:rPr>
          <w:highlight w:val="green"/>
          <w:u w:val="single"/>
        </w:rPr>
        <w:t xml:space="preserve">Peru, political </w:t>
      </w:r>
      <w:r w:rsidRPr="00651629">
        <w:rPr>
          <w:highlight w:val="green"/>
          <w:u w:val="single"/>
        </w:rPr>
        <w:t>elites</w:t>
      </w:r>
      <w:r w:rsidRPr="00761153">
        <w:rPr>
          <w:u w:val="single"/>
        </w:rPr>
        <w:t xml:space="preserve"> and their families and friends were </w:t>
      </w:r>
      <w:r w:rsidRPr="00651629">
        <w:rPr>
          <w:highlight w:val="green"/>
          <w:u w:val="single"/>
        </w:rPr>
        <w:t xml:space="preserve">secretly </w:t>
      </w:r>
      <w:r w:rsidRPr="00761153">
        <w:rPr>
          <w:highlight w:val="green"/>
          <w:u w:val="single"/>
        </w:rPr>
        <w:t>vaccinated before</w:t>
      </w:r>
      <w:r w:rsidRPr="00761153">
        <w:rPr>
          <w:u w:val="single"/>
        </w:rPr>
        <w:t xml:space="preserve"> the </w:t>
      </w:r>
      <w:r w:rsidRPr="00761153">
        <w:rPr>
          <w:highlight w:val="green"/>
          <w:u w:val="single"/>
        </w:rPr>
        <w:t xml:space="preserve">broader </w:t>
      </w:r>
      <w:r w:rsidRPr="00651629">
        <w:rPr>
          <w:highlight w:val="green"/>
          <w:u w:val="single"/>
        </w:rPr>
        <w:t>populations</w:t>
      </w:r>
      <w:r w:rsidRPr="009C1CF8">
        <w:t>. (See as examples ref</w:t>
      </w:r>
      <w:r w:rsidRPr="009C1CF8">
        <w:rPr>
          <w:rFonts w:eastAsiaTheme="majorEastAsia"/>
        </w:rPr>
        <w:t> </w:t>
      </w:r>
      <w:hyperlink r:id="rId36" w:anchor="ref-48" w:history="1">
        <w:r w:rsidRPr="009C1CF8">
          <w:rPr>
            <w:rStyle w:val="Hyperlink"/>
          </w:rPr>
          <w:t>48 49</w:t>
        </w:r>
      </w:hyperlink>
      <w:r w:rsidRPr="009C1CF8">
        <w:t>.)</w:t>
      </w:r>
    </w:p>
    <w:p w14:paraId="6731E67F" w14:textId="77777777" w:rsidR="00E91568" w:rsidRDefault="00E91568" w:rsidP="00E91568">
      <w:r w:rsidRPr="009C1CF8">
        <w:t>An important issue at the boundary of national and international concerns is the potential use of ‘vaccine passports’.</w:t>
      </w:r>
      <w:hyperlink r:id="rId37" w:anchor="ref-50" w:history="1">
        <w:r w:rsidRPr="009C1CF8">
          <w:rPr>
            <w:rStyle w:val="Hyperlink"/>
          </w:rPr>
          <w:t>50</w:t>
        </w:r>
      </w:hyperlink>
      <w:r w:rsidRPr="009C1CF8">
        <w:rPr>
          <w:rFonts w:eastAsiaTheme="majorEastAsia"/>
        </w:rPr>
        <w:t> </w:t>
      </w:r>
      <w:r w:rsidRPr="009C1CF8">
        <w:t>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w:t>
      </w:r>
      <w:hyperlink r:id="rId38" w:anchor="ref-51" w:history="1">
        <w:r w:rsidRPr="009C1CF8">
          <w:rPr>
            <w:rStyle w:val="Hyperlink"/>
          </w:rPr>
          <w:t>51</w:t>
        </w:r>
      </w:hyperlink>
      <w:r w:rsidRPr="009C1CF8">
        <w:rPr>
          <w:rFonts w:eastAsiaTheme="majorEastAsia"/>
        </w:rPr>
        <w:t> </w:t>
      </w:r>
      <w:r w:rsidRPr="009C1CF8">
        <w:t xml:space="preserve">Vaccination disparities </w:t>
      </w:r>
      <w:r w:rsidRPr="009C1CF8">
        <w:lastRenderedPageBreak/>
        <w:t xml:space="preserve">both within and between countries mean that many people in LMICs are unlikely to be vaccinated until 2023; therefore, vaccine passports would only further exacerbate both national and global inequalities and disproportionately restrict the rights of large swathes of the global population from exercising their right to freedom of movement on an equal </w:t>
      </w:r>
      <w:proofErr w:type="spellStart"/>
      <w:r w:rsidRPr="009C1CF8">
        <w:t>basi</w:t>
      </w:r>
      <w:proofErr w:type="spellEnd"/>
    </w:p>
    <w:p w14:paraId="006480C4" w14:textId="77777777" w:rsidR="00E91568" w:rsidRDefault="00E91568" w:rsidP="00E91568"/>
    <w:p w14:paraId="2AAC7E86" w14:textId="77777777" w:rsidR="00E91568" w:rsidRDefault="00E91568" w:rsidP="00E91568">
      <w:pPr>
        <w:pStyle w:val="Heading4"/>
      </w:pPr>
      <w:r>
        <w:t>More than a million marginalized people on Medicare will die because they can’t afford medicine.</w:t>
      </w:r>
    </w:p>
    <w:p w14:paraId="367EB1AC" w14:textId="77777777" w:rsidR="00E91568" w:rsidRPr="0058207B" w:rsidRDefault="00E91568" w:rsidP="00E91568">
      <w:r>
        <w:rPr>
          <w:rFonts w:eastAsiaTheme="majorEastAsia" w:cstheme="majorBidi"/>
          <w:b/>
          <w:bCs/>
          <w:sz w:val="26"/>
          <w:szCs w:val="26"/>
        </w:rPr>
        <w:t>La</w:t>
      </w:r>
      <w:r w:rsidRPr="0058207B">
        <w:rPr>
          <w:rFonts w:eastAsiaTheme="majorEastAsia" w:cstheme="majorBidi"/>
          <w:b/>
          <w:bCs/>
          <w:sz w:val="26"/>
          <w:szCs w:val="26"/>
        </w:rPr>
        <w:t>gasse 20 [</w:t>
      </w:r>
      <w:r w:rsidRPr="0058207B">
        <w:t xml:space="preserve">Lagasse, Jeff. “More than 1.1 </w:t>
      </w:r>
      <w:proofErr w:type="gramStart"/>
      <w:r w:rsidRPr="0058207B">
        <w:t>Million</w:t>
      </w:r>
      <w:proofErr w:type="gramEnd"/>
      <w:r w:rsidRPr="0058207B">
        <w:t xml:space="preserve"> Deaths among Medicare Recipients Are due to the High Cost of Drugs.” Healthcare Finance News, 19 Nov. 2020, www.healthcarefinancenews.com/news/more-11-million-deaths-among-medicare-recipients-are-due-high-cost-drugs. Accessed 5 Sept. 2021</w:t>
      </w:r>
      <w:r>
        <w:t xml:space="preserve">] </w:t>
      </w:r>
      <w:proofErr w:type="spellStart"/>
      <w:r>
        <w:t>chsAK</w:t>
      </w:r>
      <w:proofErr w:type="spellEnd"/>
    </w:p>
    <w:p w14:paraId="3572F74A" w14:textId="77777777" w:rsidR="00E91568" w:rsidRPr="0058207B" w:rsidRDefault="00E91568" w:rsidP="00E91568">
      <w:r w:rsidRPr="0058207B">
        <w:t xml:space="preserve">‌ </w:t>
      </w:r>
      <w:r w:rsidRPr="00F42B04">
        <w:rPr>
          <w:highlight w:val="green"/>
          <w:u w:val="single"/>
        </w:rPr>
        <w:t>More than 1.1 million Medicare patients could die</w:t>
      </w:r>
      <w:r w:rsidRPr="00C11E1D">
        <w:rPr>
          <w:u w:val="single"/>
        </w:rPr>
        <w:t xml:space="preserve"> over </w:t>
      </w:r>
      <w:r w:rsidRPr="00651629">
        <w:rPr>
          <w:u w:val="single"/>
        </w:rPr>
        <w:t xml:space="preserve">the next decade </w:t>
      </w:r>
      <w:r w:rsidRPr="00F42B04">
        <w:rPr>
          <w:highlight w:val="green"/>
          <w:u w:val="single"/>
        </w:rPr>
        <w:t>because they can't afford</w:t>
      </w:r>
      <w:r w:rsidRPr="00C11E1D">
        <w:rPr>
          <w:u w:val="single"/>
        </w:rPr>
        <w:t xml:space="preserve"> to pay for their prescription </w:t>
      </w:r>
      <w:r w:rsidRPr="00F42B04">
        <w:rPr>
          <w:highlight w:val="green"/>
          <w:u w:val="single"/>
        </w:rPr>
        <w:t>medications</w:t>
      </w:r>
      <w:r w:rsidRPr="00C11E1D">
        <w:rPr>
          <w:u w:val="single"/>
        </w:rPr>
        <w:t>, according to a new study released by the</w:t>
      </w:r>
      <w:r>
        <w:rPr>
          <w:u w:val="single"/>
        </w:rPr>
        <w:t xml:space="preserve"> </w:t>
      </w:r>
      <w:hyperlink r:id="rId39" w:tgtFrame="_blank" w:history="1">
        <w:r w:rsidRPr="00C11E1D">
          <w:rPr>
            <w:rStyle w:val="Hyperlink"/>
            <w:rFonts w:eastAsiaTheme="majorEastAsia"/>
            <w:u w:val="single"/>
          </w:rPr>
          <w:t>West Health Policy Center</w:t>
        </w:r>
      </w:hyperlink>
      <w:r w:rsidRPr="00C11E1D">
        <w:rPr>
          <w:u w:val="single"/>
        </w:rPr>
        <w:t>, a nonprofit and nonpartisan policy research group.</w:t>
      </w:r>
      <w:r>
        <w:rPr>
          <w:u w:val="single"/>
        </w:rPr>
        <w:t xml:space="preserve"> </w:t>
      </w:r>
      <w:r w:rsidRPr="00C11E1D">
        <w:rPr>
          <w:u w:val="single"/>
        </w:rPr>
        <w:t xml:space="preserve">If current drug pricing trends continue, it's estimated that </w:t>
      </w:r>
      <w:r w:rsidRPr="00F42B04">
        <w:rPr>
          <w:highlight w:val="green"/>
          <w:u w:val="single"/>
        </w:rPr>
        <w:t xml:space="preserve">cost-related nonadherence </w:t>
      </w:r>
      <w:r w:rsidRPr="00651629">
        <w:rPr>
          <w:u w:val="single"/>
        </w:rPr>
        <w:t xml:space="preserve">to drug therapy </w:t>
      </w:r>
      <w:r w:rsidRPr="00F42B04">
        <w:rPr>
          <w:highlight w:val="green"/>
          <w:u w:val="single"/>
        </w:rPr>
        <w:t xml:space="preserve">will result in the </w:t>
      </w:r>
      <w:r w:rsidRPr="00651629">
        <w:rPr>
          <w:u w:val="single"/>
        </w:rPr>
        <w:t xml:space="preserve">premature </w:t>
      </w:r>
      <w:r w:rsidRPr="00F42B04">
        <w:rPr>
          <w:highlight w:val="green"/>
          <w:u w:val="single"/>
        </w:rPr>
        <w:t>deaths of 112,000</w:t>
      </w:r>
      <w:r w:rsidRPr="00C11E1D">
        <w:rPr>
          <w:u w:val="single"/>
        </w:rPr>
        <w:t xml:space="preserve"> beneficiaries </w:t>
      </w:r>
      <w:r w:rsidRPr="00F42B04">
        <w:rPr>
          <w:highlight w:val="green"/>
          <w:u w:val="single"/>
        </w:rPr>
        <w:t>a year,</w:t>
      </w:r>
      <w:r w:rsidRPr="00C11E1D">
        <w:rPr>
          <w:u w:val="single"/>
        </w:rPr>
        <w:t xml:space="preserve"> making it a leading cause of death in the U.S. – ahead of diabetes, influenza, pneumonia and kidney disease.</w:t>
      </w:r>
      <w:r>
        <w:rPr>
          <w:u w:val="single"/>
        </w:rPr>
        <w:t xml:space="preserve"> </w:t>
      </w:r>
      <w:r w:rsidRPr="00C11E1D">
        <w:rPr>
          <w:u w:val="single"/>
        </w:rPr>
        <w:t>Millions more will suffer worsening health conditions and run up medical expenses that will cost Medicare an additional $177.4 billion by 2030, or $18 billion a year for the next 10 years.</w:t>
      </w:r>
      <w:r>
        <w:rPr>
          <w:u w:val="single"/>
        </w:rPr>
        <w:t xml:space="preserve"> </w:t>
      </w:r>
      <w:r w:rsidRPr="0058207B">
        <w:t xml:space="preserve">For the study, </w:t>
      </w:r>
      <w:r w:rsidRPr="00C11E1D">
        <w:rPr>
          <w:u w:val="single"/>
        </w:rPr>
        <w:t xml:space="preserve">researchers developed a 10-year model representative of </w:t>
      </w:r>
      <w:proofErr w:type="gramStart"/>
      <w:r w:rsidRPr="00C11E1D">
        <w:rPr>
          <w:u w:val="single"/>
        </w:rPr>
        <w:t>the majority of</w:t>
      </w:r>
      <w:proofErr w:type="gramEnd"/>
      <w:r w:rsidRPr="00C11E1D">
        <w:rPr>
          <w:u w:val="single"/>
        </w:rPr>
        <w:t xml:space="preserve"> Medicare beneficiaries with chronic conditions. The model allows users to estimate how different levels of price reductions would lower the number of premature deaths and decrease Medicare spending on a sliding scale.</w:t>
      </w:r>
      <w:r>
        <w:rPr>
          <w:u w:val="single"/>
        </w:rPr>
        <w:t xml:space="preserve"> </w:t>
      </w:r>
      <w:r w:rsidRPr="00C11E1D">
        <w:rPr>
          <w:u w:val="single"/>
        </w:rPr>
        <w:t>Researchers also modeled what would happen if Medicare was allowed to bring down drug prices for its beneficiaries through direct negotiation with drug companies, as described in H.R. 3, the Elijah E. Cummings Lower Drug Costs Now Act, passed by the U.S. House of Representatives last year.</w:t>
      </w:r>
      <w:r>
        <w:rPr>
          <w:u w:val="single"/>
        </w:rPr>
        <w:t xml:space="preserve"> </w:t>
      </w:r>
      <w:r w:rsidRPr="00C11E1D">
        <w:rPr>
          <w:u w:val="single"/>
        </w:rPr>
        <w:t>They found Medicare negotiation could result in 94,000 fewer deaths annually. The model also found that the policy would reduce Medicare spending by $475.9 billion by 2030.</w:t>
      </w:r>
      <w:r>
        <w:rPr>
          <w:u w:val="single"/>
        </w:rPr>
        <w:t xml:space="preserve"> </w:t>
      </w:r>
      <w:r w:rsidRPr="0058207B">
        <w:t>WHAT'S THE IMPACT?</w:t>
      </w:r>
      <w:r>
        <w:t xml:space="preserve"> </w:t>
      </w:r>
      <w:r w:rsidRPr="0058207B">
        <w:t>Failing to take medications as prescribed is one of the biggest contributors to poor health, hospital admissions, higher healthcare costs and preventable deaths. And the report showed the issue is growing, a direct result of runaway drug prices and a lack of policies and regulations that make drugs more affordable.</w:t>
      </w:r>
      <w:r>
        <w:t xml:space="preserve"> </w:t>
      </w:r>
      <w:r w:rsidRPr="00C11E1D">
        <w:rPr>
          <w:u w:val="single"/>
        </w:rPr>
        <w:t xml:space="preserve">The </w:t>
      </w:r>
      <w:r w:rsidRPr="00F42B04">
        <w:rPr>
          <w:highlight w:val="green"/>
          <w:u w:val="single"/>
        </w:rPr>
        <w:t>price of</w:t>
      </w:r>
      <w:r w:rsidRPr="00C11E1D">
        <w:rPr>
          <w:u w:val="single"/>
        </w:rPr>
        <w:t xml:space="preserve"> prescription </w:t>
      </w:r>
      <w:r w:rsidRPr="00F42B04">
        <w:rPr>
          <w:highlight w:val="green"/>
          <w:u w:val="single"/>
        </w:rPr>
        <w:t>medications has skyrocketed</w:t>
      </w:r>
      <w:r w:rsidRPr="00C11E1D">
        <w:rPr>
          <w:u w:val="single"/>
        </w:rPr>
        <w:t xml:space="preserve"> in recent years. Between 2007 and 2018, list prices for branded pharmaceutical products </w:t>
      </w:r>
      <w:r w:rsidRPr="00F42B04">
        <w:rPr>
          <w:highlight w:val="green"/>
          <w:u w:val="single"/>
        </w:rPr>
        <w:t>increased by 159%, and</w:t>
      </w:r>
      <w:r w:rsidRPr="00C11E1D">
        <w:rPr>
          <w:u w:val="single"/>
        </w:rPr>
        <w:t xml:space="preserve"> there are </w:t>
      </w:r>
      <w:r w:rsidRPr="00F42B04">
        <w:rPr>
          <w:highlight w:val="green"/>
          <w:u w:val="single"/>
        </w:rPr>
        <w:t>few signs of it slowing</w:t>
      </w:r>
      <w:r w:rsidRPr="00C11E1D">
        <w:rPr>
          <w:u w:val="single"/>
        </w:rPr>
        <w:t>. According to the Centers for Medicare and Medicaid Services, spending on prescription drugs will grow faster than any other major medical goods or services over the next several years.</w:t>
      </w:r>
      <w:r>
        <w:rPr>
          <w:u w:val="single"/>
        </w:rPr>
        <w:t xml:space="preserve"> </w:t>
      </w:r>
      <w:r w:rsidRPr="0058207B">
        <w:t>Under Medicare, beneficiaries must pay 25% of the cost of generic and brand-name medications. For many people with multiple chronic conditions, this could add up to thousands of dollars a year in</w:t>
      </w:r>
      <w:r>
        <w:t xml:space="preserve"> </w:t>
      </w:r>
      <w:hyperlink r:id="rId40" w:tgtFrame="_blank" w:history="1">
        <w:r w:rsidRPr="0058207B">
          <w:rPr>
            <w:rStyle w:val="Hyperlink"/>
            <w:rFonts w:eastAsiaTheme="majorEastAsia"/>
          </w:rPr>
          <w:t>out-of-pocket</w:t>
        </w:r>
      </w:hyperlink>
      <w:r>
        <w:t xml:space="preserve"> </w:t>
      </w:r>
      <w:r w:rsidRPr="0058207B">
        <w:t>costs.</w:t>
      </w:r>
    </w:p>
    <w:p w14:paraId="1685A9A0" w14:textId="77777777" w:rsidR="00E91568" w:rsidRDefault="00E91568" w:rsidP="00E91568">
      <w:pPr>
        <w:rPr>
          <w:rFonts w:ascii="Times New Roman" w:hAnsi="Times New Roman"/>
        </w:rPr>
      </w:pPr>
    </w:p>
    <w:p w14:paraId="20C92D81" w14:textId="77777777" w:rsidR="00E91568" w:rsidRDefault="00E91568" w:rsidP="00E91568">
      <w:pPr>
        <w:rPr>
          <w:rFonts w:ascii="Times New Roman" w:hAnsi="Times New Roman"/>
        </w:rPr>
      </w:pPr>
    </w:p>
    <w:p w14:paraId="60E36130" w14:textId="77777777" w:rsidR="00E91568" w:rsidRDefault="00E91568" w:rsidP="00E91568">
      <w:pPr>
        <w:pStyle w:val="Heading4"/>
      </w:pPr>
      <w:r>
        <w:lastRenderedPageBreak/>
        <w:t>Independently, m</w:t>
      </w:r>
      <w:r w:rsidRPr="006D2AE9">
        <w:t>illions die in Africa</w:t>
      </w:r>
      <w:r>
        <w:t xml:space="preserve"> due to reliance on expensive foreign medicine. </w:t>
      </w:r>
    </w:p>
    <w:p w14:paraId="0E14588A" w14:textId="77777777" w:rsidR="00E91568" w:rsidRPr="00651573" w:rsidRDefault="00E91568" w:rsidP="00E91568">
      <w:proofErr w:type="spellStart"/>
      <w:r w:rsidRPr="00651573">
        <w:rPr>
          <w:rFonts w:eastAsiaTheme="majorEastAsia" w:cstheme="majorBidi"/>
          <w:b/>
          <w:bCs/>
          <w:sz w:val="26"/>
          <w:szCs w:val="26"/>
        </w:rPr>
        <w:t>Pheage</w:t>
      </w:r>
      <w:proofErr w:type="spellEnd"/>
      <w:r w:rsidRPr="00651573">
        <w:rPr>
          <w:rFonts w:eastAsiaTheme="majorEastAsia" w:cstheme="majorBidi"/>
          <w:b/>
          <w:bCs/>
          <w:sz w:val="26"/>
          <w:szCs w:val="26"/>
        </w:rPr>
        <w:t xml:space="preserve"> 17</w:t>
      </w:r>
      <w:r w:rsidRPr="00651573">
        <w:t xml:space="preserve"> [</w:t>
      </w:r>
      <w:proofErr w:type="spellStart"/>
      <w:r w:rsidRPr="00651573">
        <w:t>Pheage</w:t>
      </w:r>
      <w:proofErr w:type="spellEnd"/>
      <w:r w:rsidRPr="00651573">
        <w:t xml:space="preserve">, </w:t>
      </w:r>
      <w:proofErr w:type="spellStart"/>
      <w:r w:rsidRPr="00651573">
        <w:t>Tefo</w:t>
      </w:r>
      <w:proofErr w:type="spellEnd"/>
      <w:r w:rsidRPr="00651573">
        <w:t xml:space="preserve">. “Dying from Lack of Medicines.” Africa Renewal, Mar. 2017, www.un.org/africarenewal/magazine/december-2016-march-2017/dying-lack-medicines. Accessed 5 Sept. 2021] </w:t>
      </w:r>
      <w:proofErr w:type="spellStart"/>
      <w:r>
        <w:t>chsAK</w:t>
      </w:r>
      <w:proofErr w:type="spellEnd"/>
    </w:p>
    <w:p w14:paraId="3D956167" w14:textId="77777777" w:rsidR="00E91568" w:rsidRPr="00F42B04" w:rsidRDefault="00E91568" w:rsidP="00E91568">
      <w:pPr>
        <w:rPr>
          <w:u w:val="single"/>
        </w:rPr>
      </w:pPr>
      <w:r w:rsidRPr="00F42B04">
        <w:rPr>
          <w:u w:val="single"/>
        </w:rPr>
        <w:t xml:space="preserve">Approximately </w:t>
      </w:r>
      <w:r w:rsidRPr="00F42B04">
        <w:rPr>
          <w:highlight w:val="green"/>
          <w:u w:val="single"/>
        </w:rPr>
        <w:t xml:space="preserve">1.6 million Africans died </w:t>
      </w:r>
      <w:r w:rsidRPr="00EC539C">
        <w:rPr>
          <w:u w:val="single"/>
        </w:rPr>
        <w:t xml:space="preserve">of malaria, tuberculosis and HIV-related </w:t>
      </w:r>
      <w:r w:rsidRPr="00F42B04">
        <w:rPr>
          <w:highlight w:val="green"/>
          <w:u w:val="single"/>
        </w:rPr>
        <w:t>illnesses in 2015. These</w:t>
      </w:r>
      <w:r w:rsidRPr="00F42B04">
        <w:rPr>
          <w:u w:val="single"/>
        </w:rPr>
        <w:t xml:space="preserve"> diseases </w:t>
      </w:r>
      <w:r w:rsidRPr="00F42B04">
        <w:rPr>
          <w:highlight w:val="green"/>
          <w:u w:val="single"/>
        </w:rPr>
        <w:t>can be</w:t>
      </w:r>
      <w:r w:rsidRPr="00F42B04">
        <w:rPr>
          <w:u w:val="single"/>
        </w:rPr>
        <w:t xml:space="preserve"> prevented or </w:t>
      </w:r>
      <w:r w:rsidRPr="00F42B04">
        <w:rPr>
          <w:highlight w:val="green"/>
          <w:u w:val="single"/>
        </w:rPr>
        <w:t>treated with</w:t>
      </w:r>
      <w:r w:rsidRPr="00F42B04">
        <w:rPr>
          <w:u w:val="single"/>
        </w:rPr>
        <w:t xml:space="preserve"> timely </w:t>
      </w:r>
      <w:r w:rsidRPr="00F42B04">
        <w:rPr>
          <w:highlight w:val="green"/>
          <w:u w:val="single"/>
        </w:rPr>
        <w:t>access to</w:t>
      </w:r>
      <w:r w:rsidRPr="00F42B04">
        <w:rPr>
          <w:u w:val="single"/>
        </w:rPr>
        <w:t xml:space="preserve"> appropriate and </w:t>
      </w:r>
      <w:r w:rsidRPr="00F42B04">
        <w:rPr>
          <w:highlight w:val="green"/>
          <w:u w:val="single"/>
        </w:rPr>
        <w:t>affordable medicines</w:t>
      </w:r>
      <w:r w:rsidRPr="00F42B04">
        <w:rPr>
          <w:u w:val="single"/>
        </w:rPr>
        <w:t>, vaccines and other health services. But less than 2% of drugs consumed in Africa are produced on the continent, meaning that many sick patients do not have access to locally produced drugs and may not afford to buy the imported ones.</w:t>
      </w:r>
      <w:r>
        <w:rPr>
          <w:u w:val="single"/>
        </w:rPr>
        <w:t xml:space="preserve"> </w:t>
      </w:r>
      <w:r w:rsidRPr="00E77DF4">
        <w:rPr>
          <w:highlight w:val="green"/>
          <w:u w:val="single"/>
        </w:rPr>
        <w:t xml:space="preserve">Without access </w:t>
      </w:r>
      <w:r w:rsidRPr="00EC539C">
        <w:rPr>
          <w:u w:val="single"/>
        </w:rPr>
        <w:t>to medicines,</w:t>
      </w:r>
      <w:r w:rsidRPr="00E77DF4">
        <w:rPr>
          <w:highlight w:val="green"/>
          <w:u w:val="single"/>
        </w:rPr>
        <w:t xml:space="preserve"> Africans are susceptible to</w:t>
      </w:r>
      <w:r w:rsidRPr="00F42B04">
        <w:rPr>
          <w:u w:val="single"/>
        </w:rPr>
        <w:t xml:space="preserve"> the three </w:t>
      </w:r>
      <w:r w:rsidRPr="00EC539C">
        <w:rPr>
          <w:u w:val="single"/>
        </w:rPr>
        <w:t xml:space="preserve">big </w:t>
      </w:r>
      <w:r w:rsidRPr="00E77DF4">
        <w:rPr>
          <w:highlight w:val="green"/>
          <w:u w:val="single"/>
        </w:rPr>
        <w:t>killer diseases</w:t>
      </w:r>
      <w:r w:rsidRPr="00F42B04">
        <w:rPr>
          <w:u w:val="single"/>
        </w:rPr>
        <w:t xml:space="preserve"> on the continent: malaria, tuberculosis and HIV/AIDS. </w:t>
      </w:r>
      <w:r w:rsidRPr="00E77DF4">
        <w:rPr>
          <w:highlight w:val="green"/>
          <w:u w:val="single"/>
        </w:rPr>
        <w:t>Globally, 50% of children under five who die of pneumonia, diarrhea, measles, HIV, tuberculosis and malaria are in Africa</w:t>
      </w:r>
      <w:r w:rsidRPr="00F42B04">
        <w:rPr>
          <w:u w:val="single"/>
        </w:rPr>
        <w:t xml:space="preserve">, according to the World Health </w:t>
      </w:r>
      <w:proofErr w:type="spellStart"/>
      <w:r w:rsidRPr="00F42B04">
        <w:rPr>
          <w:u w:val="single"/>
        </w:rPr>
        <w:t>Organisation</w:t>
      </w:r>
      <w:proofErr w:type="spellEnd"/>
      <w:r w:rsidRPr="00F42B04">
        <w:rPr>
          <w:u w:val="single"/>
        </w:rPr>
        <w:t xml:space="preserve"> (WHO).</w:t>
      </w:r>
      <w:r w:rsidRPr="00651573">
        <w:t xml:space="preserve"> The </w:t>
      </w:r>
      <w:proofErr w:type="spellStart"/>
      <w:r w:rsidRPr="00651573">
        <w:t>organisation</w:t>
      </w:r>
      <w:proofErr w:type="spellEnd"/>
      <w:r w:rsidRPr="00651573">
        <w:t xml:space="preserve"> defines having access to medicine as having medicines continuously available and affordable at health facilities that are within one hour’s walk of the population.</w:t>
      </w:r>
      <w:r>
        <w:t xml:space="preserve"> </w:t>
      </w:r>
      <w:r w:rsidRPr="00651573">
        <w:t>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w:t>
      </w:r>
      <w:r>
        <w:t xml:space="preserve"> </w:t>
      </w:r>
      <w:r w:rsidRPr="00651573">
        <w:t xml:space="preserve">Dave </w:t>
      </w:r>
      <w:proofErr w:type="spellStart"/>
      <w:r w:rsidRPr="00651573">
        <w:t>Puo</w:t>
      </w:r>
      <w:proofErr w:type="spellEnd"/>
      <w:r w:rsidRPr="00651573">
        <w:t xml:space="preserve">, from Mpumalanga in South Africa, says that in his country, </w:t>
      </w:r>
      <w:r w:rsidRPr="00F42B04">
        <w:rPr>
          <w:u w:val="single"/>
        </w:rPr>
        <w:t>“</w:t>
      </w:r>
      <w:r w:rsidRPr="00F42B04">
        <w:rPr>
          <w:highlight w:val="green"/>
          <w:u w:val="single"/>
        </w:rPr>
        <w:t>when you seek</w:t>
      </w:r>
      <w:r w:rsidRPr="00F42B04">
        <w:rPr>
          <w:u w:val="single"/>
        </w:rPr>
        <w:t xml:space="preserve"> </w:t>
      </w:r>
      <w:r w:rsidRPr="00F42B04">
        <w:rPr>
          <w:highlight w:val="green"/>
          <w:u w:val="single"/>
        </w:rPr>
        <w:t>medical attention, you are</w:t>
      </w:r>
      <w:r w:rsidRPr="00F42B04">
        <w:rPr>
          <w:u w:val="single"/>
        </w:rPr>
        <w:t xml:space="preserve"> often </w:t>
      </w:r>
      <w:r w:rsidRPr="00F42B04">
        <w:rPr>
          <w:highlight w:val="green"/>
          <w:u w:val="single"/>
        </w:rPr>
        <w:t>informed</w:t>
      </w:r>
      <w:r w:rsidRPr="00F42B04">
        <w:rPr>
          <w:u w:val="single"/>
        </w:rPr>
        <w:t xml:space="preserve"> that </w:t>
      </w:r>
      <w:r w:rsidRPr="00F42B04">
        <w:rPr>
          <w:highlight w:val="green"/>
          <w:u w:val="single"/>
        </w:rPr>
        <w:t xml:space="preserve">there is no medication and </w:t>
      </w:r>
      <w:r w:rsidRPr="00EC539C">
        <w:rPr>
          <w:u w:val="single"/>
        </w:rPr>
        <w:t xml:space="preserve">advised </w:t>
      </w:r>
      <w:r w:rsidRPr="00F42B04">
        <w:rPr>
          <w:highlight w:val="green"/>
          <w:u w:val="single"/>
        </w:rPr>
        <w:t>to go to</w:t>
      </w:r>
      <w:r w:rsidRPr="00F42B04">
        <w:rPr>
          <w:u w:val="single"/>
        </w:rPr>
        <w:t xml:space="preserve"> the big </w:t>
      </w:r>
      <w:r w:rsidRPr="00F42B04">
        <w:rPr>
          <w:highlight w:val="green"/>
          <w:u w:val="single"/>
        </w:rPr>
        <w:t xml:space="preserve">hospitals,” </w:t>
      </w:r>
      <w:r w:rsidRPr="00EC539C">
        <w:rPr>
          <w:u w:val="single"/>
        </w:rPr>
        <w:t>which</w:t>
      </w:r>
      <w:r w:rsidRPr="00F42B04">
        <w:rPr>
          <w:u w:val="single"/>
        </w:rPr>
        <w:t xml:space="preserve"> </w:t>
      </w:r>
      <w:proofErr w:type="gramStart"/>
      <w:r w:rsidRPr="00F42B04">
        <w:rPr>
          <w:u w:val="single"/>
        </w:rPr>
        <w:t>the majority of</w:t>
      </w:r>
      <w:proofErr w:type="gramEnd"/>
      <w:r w:rsidRPr="00F42B04">
        <w:rPr>
          <w:u w:val="single"/>
        </w:rPr>
        <w:t xml:space="preserve"> the </w:t>
      </w:r>
      <w:r w:rsidRPr="00F42B04">
        <w:rPr>
          <w:highlight w:val="green"/>
          <w:u w:val="single"/>
        </w:rPr>
        <w:t>poor cannot afford.</w:t>
      </w:r>
      <w:r w:rsidRPr="00F42B04">
        <w:rPr>
          <w:u w:val="single"/>
        </w:rPr>
        <w:t xml:space="preserve"> </w:t>
      </w:r>
      <w:r w:rsidRPr="00F42B04">
        <w:rPr>
          <w:highlight w:val="green"/>
          <w:u w:val="single"/>
        </w:rPr>
        <w:t>“The system does not care about</w:t>
      </w:r>
      <w:r w:rsidRPr="00F42B04">
        <w:rPr>
          <w:u w:val="single"/>
        </w:rPr>
        <w:t xml:space="preserve"> your </w:t>
      </w:r>
      <w:r w:rsidRPr="00F42B04">
        <w:rPr>
          <w:highlight w:val="green"/>
          <w:u w:val="single"/>
        </w:rPr>
        <w:t>[empty] pockets.”</w:t>
      </w:r>
      <w:r>
        <w:rPr>
          <w:u w:val="single"/>
        </w:rPr>
        <w:t xml:space="preserve"> </w:t>
      </w:r>
      <w:r w:rsidRPr="00651573">
        <w:rPr>
          <w:rFonts w:eastAsiaTheme="majorEastAsia"/>
        </w:rPr>
        <w:t>Inhibiting factors</w:t>
      </w:r>
      <w:r>
        <w:t xml:space="preserve"> </w:t>
      </w:r>
      <w:r w:rsidRPr="00651573">
        <w:t>About 80% of Africans, mostly those in the middle-income bracket and below, rely on public health facilities, reported the World Bank in 2013. With public health facilities suffering chronic shortages of critical drugs, many patients die of easily curable diseases.</w:t>
      </w:r>
      <w:r>
        <w:t xml:space="preserve"> </w:t>
      </w:r>
      <w:r w:rsidRPr="00651573">
        <w:t>Several factors inhibit access to medicines, but the major ones, according to the WHO, are the shortage of resources and the lack of skilled personnel.</w:t>
      </w:r>
      <w:r>
        <w:t xml:space="preserve"> </w:t>
      </w:r>
      <w:r w:rsidRPr="00651573">
        <w:t>“Low-income countries experience poor availability of essential medicines in health facilities, substandard-quality treatments, frequent stock-outs and suboptimal prescription and use of medicines,” says the world health body.</w:t>
      </w:r>
      <w:r>
        <w:t xml:space="preserve"> </w:t>
      </w:r>
      <w:r w:rsidRPr="00A94999">
        <w:rPr>
          <w:u w:val="single"/>
        </w:rPr>
        <w:t>Africa’s inefficient and bureaucratic public sector supply system is often plagued by poor procurement practices that make drugs very costly or unavailable</w:t>
      </w:r>
      <w:r w:rsidRPr="00651573">
        <w:t>. Added to these are the poor transportation system, a lack of storage facilities for pharmaceutical products and a weak manufacturing capacity.</w:t>
      </w:r>
      <w:r>
        <w:t xml:space="preserve"> </w:t>
      </w:r>
      <w:r w:rsidRPr="00B64430">
        <w:rPr>
          <w:highlight w:val="green"/>
          <w:u w:val="single"/>
        </w:rPr>
        <w:t>Africa’s capacity for</w:t>
      </w:r>
      <w:r w:rsidRPr="00B64430">
        <w:rPr>
          <w:u w:val="single"/>
        </w:rPr>
        <w:t xml:space="preserve"> pharmaceutical research and development (R &amp; D) and </w:t>
      </w:r>
      <w:r w:rsidRPr="00B64430">
        <w:rPr>
          <w:highlight w:val="green"/>
          <w:u w:val="single"/>
        </w:rPr>
        <w:t>local drug production</w:t>
      </w:r>
      <w:r w:rsidRPr="00B64430">
        <w:rPr>
          <w:u w:val="single"/>
        </w:rPr>
        <w:t xml:space="preserve"> still </w:t>
      </w:r>
      <w:r w:rsidRPr="00B64430">
        <w:rPr>
          <w:highlight w:val="green"/>
          <w:u w:val="single"/>
        </w:rPr>
        <w:t>has a long way to go</w:t>
      </w:r>
      <w:r w:rsidRPr="00B64430">
        <w:rPr>
          <w:u w:val="single"/>
        </w:rPr>
        <w:t>, say experts. Only 37 out of 54 African states have some level of pharmaceutical production.</w:t>
      </w:r>
      <w:r w:rsidRPr="00651573">
        <w:t xml:space="preserve"> Except South Africa, which boasts some active local pharmaceutical ingredients, most countries rely on imported ingredients.</w:t>
      </w:r>
      <w:r>
        <w:t xml:space="preserve"> </w:t>
      </w:r>
      <w:r w:rsidRPr="00B64430">
        <w:rPr>
          <w:u w:val="single"/>
        </w:rPr>
        <w:t>The result is tha</w:t>
      </w:r>
      <w:r w:rsidRPr="00B64430">
        <w:rPr>
          <w:highlight w:val="green"/>
          <w:u w:val="single"/>
        </w:rPr>
        <w:t xml:space="preserve">t Africa imports 70% of its </w:t>
      </w:r>
      <w:proofErr w:type="spellStart"/>
      <w:r w:rsidRPr="00B64430">
        <w:rPr>
          <w:highlight w:val="green"/>
          <w:u w:val="single"/>
        </w:rPr>
        <w:t>pharm</w:t>
      </w:r>
      <w:r w:rsidRPr="00EC539C">
        <w:rPr>
          <w:u w:val="single"/>
        </w:rPr>
        <w:t>ceutical</w:t>
      </w:r>
      <w:proofErr w:type="spellEnd"/>
      <w:r w:rsidRPr="00B64430">
        <w:rPr>
          <w:u w:val="single"/>
        </w:rPr>
        <w:t xml:space="preserve"> product</w:t>
      </w:r>
      <w:r w:rsidRPr="00B64430">
        <w:rPr>
          <w:highlight w:val="green"/>
          <w:u w:val="single"/>
        </w:rPr>
        <w:t>s</w:t>
      </w:r>
      <w:r w:rsidRPr="00B64430">
        <w:rPr>
          <w:u w:val="single"/>
        </w:rPr>
        <w:t>, with India alone accounting for nearly 18% of imports in 2011. Pharmaceutical imports in Africa include up to 80% of the antiretroviral drugs (ARVs) used to treat HIV/AIDS, according to trade data.</w:t>
      </w:r>
      <w:r>
        <w:rPr>
          <w:u w:val="single"/>
        </w:rPr>
        <w:t xml:space="preserve"> </w:t>
      </w:r>
      <w:r w:rsidRPr="00651573">
        <w:t>“Many African governments spend a disproportionate amount of their scarce resources on procuring medicines,” writes Carlos Lopes, former executive secretary of the United Nations Economic Commission for Africa.</w:t>
      </w:r>
      <w:r>
        <w:t xml:space="preserve"> </w:t>
      </w:r>
      <w:r w:rsidRPr="00651573">
        <w:t xml:space="preserve">To produce medicines, a country must abide by Current Good Manufacturing Practices (CGMP), which are enforced by the United States and other governments to ensure the quality of manufacturing </w:t>
      </w:r>
      <w:r w:rsidRPr="00651573">
        <w:lastRenderedPageBreak/>
        <w:t>processes and facilities. Many African countries do not have the technical, financial or human resources required for high-scale drug production.</w:t>
      </w:r>
      <w:r>
        <w:t xml:space="preserve"> </w:t>
      </w:r>
      <w:r w:rsidRPr="00651573">
        <w:t>But Egypt, Morocco, South Africa and Tunisia have made progress in local pharmaceutical productions. Morocco is Africa’s second-largest pharmaceutical producer (after South Africa</w:t>
      </w:r>
      <w:proofErr w:type="gramStart"/>
      <w:r w:rsidRPr="00651573">
        <w:t>), and</w:t>
      </w:r>
      <w:proofErr w:type="gramEnd"/>
      <w:r w:rsidRPr="00651573">
        <w:t xml:space="preserve"> has 40 pharmaceutical manufacturing companies that supply 70% of products for local consumption and also exports to </w:t>
      </w:r>
      <w:proofErr w:type="spellStart"/>
      <w:r w:rsidRPr="00651573">
        <w:t>neighbouring</w:t>
      </w:r>
      <w:proofErr w:type="spellEnd"/>
      <w:r w:rsidRPr="00651573">
        <w:t xml:space="preserve"> countries. Countries such as Ghana, Kenya, Nigeria and Tanzania are currently developing production capacity.</w:t>
      </w:r>
      <w:r>
        <w:t xml:space="preserve"> </w:t>
      </w:r>
      <w:r w:rsidRPr="00651573">
        <w:rPr>
          <w:rFonts w:eastAsiaTheme="majorEastAsia"/>
        </w:rPr>
        <w:t>Suspicions</w:t>
      </w:r>
      <w:r>
        <w:t xml:space="preserve"> </w:t>
      </w:r>
      <w:r w:rsidRPr="00651573">
        <w:t>Many African political leaders and development experts believe that the world’s biggest pharmaceutical companies are reluctant to offer technical support to African manufacturers</w:t>
      </w:r>
      <w:r w:rsidRPr="00BD19C4">
        <w:t xml:space="preserve">. </w:t>
      </w:r>
      <w:r w:rsidRPr="00BD19C4">
        <w:rPr>
          <w:u w:val="single"/>
        </w:rPr>
        <w:t>For example, in 2001, 39 international pharmaceutical companies dragged the South African government to court to challenge its plans to manufacture and import cheap, generic HIV/AIDS drugs.</w:t>
      </w:r>
      <w:r>
        <w:rPr>
          <w:u w:val="single"/>
        </w:rPr>
        <w:t xml:space="preserve"> </w:t>
      </w:r>
      <w:r w:rsidRPr="00BD19C4">
        <w:rPr>
          <w:u w:val="single"/>
        </w:rPr>
        <w:t>The companies claimed that South</w:t>
      </w:r>
      <w:r w:rsidRPr="00244D17">
        <w:rPr>
          <w:u w:val="single"/>
        </w:rPr>
        <w:t xml:space="preserve"> Africa’s plans breached their patent rights. Although they later withdrew the matter from court following pressure from groups that advocate for international access to medicines</w:t>
      </w:r>
      <w:r w:rsidRPr="00651573">
        <w:t>, South Africa’s late president Nelson Mandela accused the companies of exploiting the developing world by charging exorbitant fees for HIV/AIDS drugs. “That is completely wrong and must be condemned,” he said at the time.</w:t>
      </w:r>
      <w:r>
        <w:t xml:space="preserve"> </w:t>
      </w:r>
      <w:r w:rsidRPr="00651573">
        <w:t xml:space="preserve">There is evidence, however, that local production improves access and brings down the cost of medicines. “Ever since the high-tech generic drug production [facility], </w:t>
      </w:r>
      <w:proofErr w:type="spellStart"/>
      <w:r w:rsidRPr="00651573">
        <w:t>Cinpharm</w:t>
      </w:r>
      <w:proofErr w:type="spellEnd"/>
      <w:r w:rsidRPr="00651573">
        <w:t xml:space="preserve">-Cameroon, was set up, it is relatively easier for Cameroonians to have access to medicines,” says Mr. Lopes. “Now a low-wage earner can access a course of antibiotics at a lower price than a Kenyan counterpart.” Worth $24 million, </w:t>
      </w:r>
      <w:proofErr w:type="spellStart"/>
      <w:r w:rsidRPr="00651573">
        <w:t>Cinpharm</w:t>
      </w:r>
      <w:proofErr w:type="spellEnd"/>
      <w:r w:rsidRPr="00651573">
        <w:t>-Cameroon produces 40 different drugs.</w:t>
      </w:r>
      <w:r>
        <w:t xml:space="preserve"> </w:t>
      </w:r>
      <w:r w:rsidRPr="00651573">
        <w:t>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w:t>
      </w:r>
      <w:r>
        <w:t xml:space="preserve"> </w:t>
      </w:r>
      <w:r w:rsidRPr="00651573">
        <w:t>Despite US objections, the waiver, which expired this year, was extended until two-thirds of WTO members decide to remove it. Experts believe that is unlikely to happen, as the US appears to be the only big country insisting on its removal.</w:t>
      </w:r>
      <w:r>
        <w:t xml:space="preserve"> </w:t>
      </w:r>
      <w:r w:rsidRPr="00F42B04">
        <w:rPr>
          <w:u w:val="single"/>
        </w:rPr>
        <w:t>WHO director-general Dr. Margaret Chan remarked in 2010 that the debate on access to medicine is often clouded by suspicions</w:t>
      </w:r>
      <w:r w:rsidRPr="00EC539C">
        <w:rPr>
          <w:u w:val="single"/>
        </w:rPr>
        <w:t>: “Suspicions that</w:t>
      </w:r>
      <w:r w:rsidRPr="00F42B04">
        <w:rPr>
          <w:u w:val="single"/>
        </w:rPr>
        <w:t xml:space="preserve"> the </w:t>
      </w:r>
      <w:r w:rsidRPr="00BD19C4">
        <w:rPr>
          <w:highlight w:val="green"/>
          <w:u w:val="single"/>
        </w:rPr>
        <w:t>rules governing international trade in pharma</w:t>
      </w:r>
      <w:r w:rsidRPr="00EC539C">
        <w:rPr>
          <w:u w:val="single"/>
        </w:rPr>
        <w:t>ceutical products</w:t>
      </w:r>
      <w:r w:rsidRPr="00F42B04">
        <w:rPr>
          <w:u w:val="single"/>
        </w:rPr>
        <w:t xml:space="preserve"> </w:t>
      </w:r>
      <w:r w:rsidRPr="00BD19C4">
        <w:rPr>
          <w:highlight w:val="green"/>
          <w:u w:val="single"/>
        </w:rPr>
        <w:t xml:space="preserve">are rigged to </w:t>
      </w:r>
      <w:proofErr w:type="spellStart"/>
      <w:r w:rsidRPr="00BD19C4">
        <w:rPr>
          <w:highlight w:val="green"/>
          <w:u w:val="single"/>
        </w:rPr>
        <w:t>favour</w:t>
      </w:r>
      <w:proofErr w:type="spellEnd"/>
      <w:r w:rsidRPr="00BD19C4">
        <w:rPr>
          <w:highlight w:val="green"/>
          <w:u w:val="single"/>
        </w:rPr>
        <w:t xml:space="preserve"> the rich and powerfu</w:t>
      </w:r>
      <w:r w:rsidRPr="00F42B04">
        <w:rPr>
          <w:u w:val="single"/>
        </w:rPr>
        <w:t xml:space="preserve">l; </w:t>
      </w:r>
      <w:proofErr w:type="gramStart"/>
      <w:r w:rsidRPr="00F42B04">
        <w:rPr>
          <w:u w:val="single"/>
        </w:rPr>
        <w:t>that economic interests</w:t>
      </w:r>
      <w:proofErr w:type="gramEnd"/>
      <w:r w:rsidRPr="00F42B04">
        <w:rPr>
          <w:u w:val="single"/>
        </w:rPr>
        <w:t xml:space="preserve"> will trump health concerns.”</w:t>
      </w:r>
      <w:r>
        <w:rPr>
          <w:u w:val="single"/>
        </w:rPr>
        <w:t xml:space="preserve"> </w:t>
      </w:r>
      <w:r w:rsidRPr="00651573">
        <w:t>The debate, Dr. Chan added, is complicated by deep mistrust.</w:t>
      </w:r>
      <w:r w:rsidRPr="00F42B04">
        <w:rPr>
          <w:u w:val="single"/>
        </w:rPr>
        <w:t xml:space="preserve"> “Countries unskilled in trade negotiations fear they will be tricked or duped. </w:t>
      </w:r>
      <w:r w:rsidRPr="00EC539C">
        <w:rPr>
          <w:u w:val="single"/>
        </w:rPr>
        <w:t xml:space="preserve">Countries fear that pharmaceutical companies </w:t>
      </w:r>
      <w:r w:rsidRPr="00BD19C4">
        <w:rPr>
          <w:highlight w:val="green"/>
          <w:u w:val="single"/>
        </w:rPr>
        <w:t>will use unfair tactics</w:t>
      </w:r>
      <w:r w:rsidRPr="00EC539C">
        <w:rPr>
          <w:u w:val="single"/>
        </w:rPr>
        <w:t>, really, every trick in the book</w:t>
      </w:r>
      <w:r w:rsidRPr="00BD19C4">
        <w:rPr>
          <w:highlight w:val="green"/>
          <w:u w:val="single"/>
        </w:rPr>
        <w:t>, to reduce competition from lower-priced generic</w:t>
      </w:r>
      <w:r w:rsidRPr="00F42B04">
        <w:rPr>
          <w:u w:val="single"/>
        </w:rPr>
        <w:t>s.”</w:t>
      </w:r>
      <w:r>
        <w:rPr>
          <w:u w:val="single"/>
        </w:rPr>
        <w:t xml:space="preserve"> </w:t>
      </w:r>
      <w:r w:rsidRPr="00F42B04">
        <w:rPr>
          <w:u w:val="single"/>
        </w:rPr>
        <w:t xml:space="preserve">Dr. Chan added that, while the ethical argument of not depriving people of access to life-saving medicines is a reasonable one, the for-profit pharmaceutical companies respond to market forces. </w:t>
      </w:r>
      <w:r w:rsidRPr="00EC539C">
        <w:rPr>
          <w:u w:val="single"/>
        </w:rPr>
        <w:t>“What incentives does this industry have to fix prices according to their affordability among the poor?”</w:t>
      </w:r>
    </w:p>
    <w:p w14:paraId="26C679E5" w14:textId="77777777" w:rsidR="00E91568" w:rsidRDefault="00E91568" w:rsidP="00E91568"/>
    <w:p w14:paraId="273F18FD" w14:textId="77777777" w:rsidR="00E91568" w:rsidRDefault="00E91568" w:rsidP="00E91568"/>
    <w:p w14:paraId="3AAE70BC" w14:textId="77777777" w:rsidR="00E91568" w:rsidRDefault="00E91568" w:rsidP="00E91568"/>
    <w:p w14:paraId="5127B96F" w14:textId="77777777" w:rsidR="00E91568" w:rsidRDefault="00E91568" w:rsidP="00E91568">
      <w:pPr>
        <w:pStyle w:val="Heading4"/>
        <w:spacing w:before="0"/>
      </w:pPr>
      <w:r>
        <w:lastRenderedPageBreak/>
        <w:t xml:space="preserve">High costs could push 100 million into extreme poverty annually </w:t>
      </w:r>
    </w:p>
    <w:p w14:paraId="7C01A8B1" w14:textId="77777777" w:rsidR="00E91568" w:rsidRPr="00877538" w:rsidRDefault="00E91568" w:rsidP="00E91568">
      <w:pPr>
        <w:spacing w:before="15" w:after="180"/>
        <w:rPr>
          <w:rFonts w:ascii="Times New Roman" w:hAnsi="Times New Roman"/>
        </w:rPr>
      </w:pPr>
      <w:r>
        <w:rPr>
          <w:b/>
          <w:bCs/>
          <w:sz w:val="26"/>
          <w:szCs w:val="26"/>
        </w:rPr>
        <w:t>W</w:t>
      </w:r>
      <w:r w:rsidRPr="009540E1">
        <w:rPr>
          <w:rFonts w:eastAsiaTheme="majorEastAsia" w:cstheme="majorBidi"/>
          <w:b/>
          <w:bCs/>
          <w:sz w:val="26"/>
          <w:szCs w:val="26"/>
        </w:rPr>
        <w:t xml:space="preserve">orld Bank </w:t>
      </w:r>
      <w:r w:rsidRPr="00877538">
        <w:rPr>
          <w:rFonts w:eastAsiaTheme="majorEastAsia" w:cstheme="majorBidi"/>
          <w:b/>
          <w:bCs/>
          <w:sz w:val="26"/>
          <w:szCs w:val="26"/>
        </w:rPr>
        <w:t>17 </w:t>
      </w:r>
      <w:r w:rsidRPr="00877538">
        <w:rPr>
          <w:szCs w:val="22"/>
        </w:rPr>
        <w:t>[</w:t>
      </w:r>
      <w:r w:rsidRPr="00877538">
        <w:rPr>
          <w:rFonts w:cs="Arial"/>
        </w:rPr>
        <w:t>12-01-2017, accessed on 9-8-2021, The World Bank, "</w:t>
      </w:r>
      <w:r w:rsidRPr="009540E1">
        <w:rPr>
          <w:rFonts w:cs="Arial"/>
        </w:rPr>
        <w:t xml:space="preserve">Tracking universal health </w:t>
      </w:r>
      <w:proofErr w:type="gramStart"/>
      <w:r w:rsidRPr="009540E1">
        <w:rPr>
          <w:rFonts w:cs="Arial"/>
        </w:rPr>
        <w:t>coverage :</w:t>
      </w:r>
      <w:proofErr w:type="gramEnd"/>
      <w:r w:rsidRPr="009540E1">
        <w:rPr>
          <w:rFonts w:cs="Arial"/>
        </w:rPr>
        <w:t xml:space="preserve"> 2017 global monitoring report</w:t>
      </w:r>
      <w:r w:rsidRPr="00877538">
        <w:rPr>
          <w:rFonts w:cs="Arial"/>
        </w:rPr>
        <w:t xml:space="preserve">", https://documents.worldbank.org/en/publication/documents-reports/documentdetail/640121513095868125/tracking-universal-health-coverage-2017-global-monitoring-report] </w:t>
      </w:r>
      <w:proofErr w:type="spellStart"/>
      <w:r>
        <w:rPr>
          <w:rFonts w:cs="Arial"/>
        </w:rPr>
        <w:t>chsAK</w:t>
      </w:r>
      <w:proofErr w:type="spellEnd"/>
    </w:p>
    <w:p w14:paraId="66B1988B" w14:textId="77777777" w:rsidR="00E91568" w:rsidRDefault="00E91568" w:rsidP="00E91568">
      <w:pPr>
        <w:rPr>
          <w:rFonts w:cs="Courier New"/>
          <w:color w:val="000000"/>
          <w:sz w:val="16"/>
        </w:rPr>
      </w:pPr>
      <w:r w:rsidRPr="00877538">
        <w:rPr>
          <w:rFonts w:cs="Courier New"/>
          <w:color w:val="000000"/>
          <w:sz w:val="16"/>
        </w:rPr>
        <w:t xml:space="preserve">Ensuring that all people can access the health services they need – without facing ﬁnancial hardship – is key to improving the well-being of a country’s population. But universal health coverage is more than that: it is an investment in human capital and a foundational driver of inclusive and sustainable economic growth and development. It is a way to support people so they can reach their full potential and fulﬁl their aspirations. </w:t>
      </w:r>
      <w:proofErr w:type="gramStart"/>
      <w:r w:rsidRPr="00877538">
        <w:rPr>
          <w:rFonts w:cs="Courier New"/>
          <w:color w:val="000000"/>
          <w:sz w:val="16"/>
        </w:rPr>
        <w:t>This is why</w:t>
      </w:r>
      <w:proofErr w:type="gramEnd"/>
      <w:r w:rsidRPr="00877538">
        <w:rPr>
          <w:rFonts w:cs="Courier New"/>
          <w:color w:val="000000"/>
          <w:sz w:val="16"/>
        </w:rPr>
        <w:t xml:space="preserve"> we, as the leaders of the World Bank Group and the World Health Organization, have made the achievement of universal health coverage a priority for both our institutions. </w:t>
      </w:r>
      <w:r w:rsidRPr="00877538">
        <w:rPr>
          <w:rFonts w:cs="Courier New"/>
          <w:color w:val="000000"/>
          <w:u w:val="single"/>
        </w:rPr>
        <w:t xml:space="preserve">Part of that commitment is this joint </w:t>
      </w:r>
      <w:r w:rsidRPr="00EC539C">
        <w:rPr>
          <w:rFonts w:cs="Courier New"/>
          <w:color w:val="000000"/>
          <w:u w:val="single"/>
        </w:rPr>
        <w:t>2017</w:t>
      </w:r>
      <w:r w:rsidRPr="00877538">
        <w:rPr>
          <w:rFonts w:cs="Courier New"/>
          <w:color w:val="000000"/>
          <w:u w:val="single"/>
        </w:rPr>
        <w:t xml:space="preserve"> UHC Global Monitoring Report. The </w:t>
      </w:r>
      <w:r w:rsidRPr="00EC539C">
        <w:rPr>
          <w:rFonts w:cs="Courier New"/>
          <w:color w:val="000000"/>
          <w:u w:val="single"/>
        </w:rPr>
        <w:t>report reveals that</w:t>
      </w:r>
      <w:r w:rsidRPr="00877538">
        <w:rPr>
          <w:rFonts w:cs="Courier New"/>
          <w:color w:val="000000"/>
          <w:u w:val="single"/>
        </w:rPr>
        <w:t xml:space="preserve"> at least half the world’s population still lacks access to essential health services. Furthermore,</w:t>
      </w:r>
      <w:r>
        <w:rPr>
          <w:rFonts w:cs="Courier New"/>
          <w:color w:val="000000"/>
          <w:u w:val="single"/>
        </w:rPr>
        <w:t xml:space="preserve"> </w:t>
      </w:r>
      <w:r w:rsidRPr="00877538">
        <w:rPr>
          <w:rFonts w:cs="Courier New"/>
          <w:color w:val="000000"/>
          <w:u w:val="single"/>
        </w:rPr>
        <w:t xml:space="preserve">some </w:t>
      </w:r>
      <w:r w:rsidRPr="00877538">
        <w:rPr>
          <w:rFonts w:cs="Courier New"/>
          <w:b/>
          <w:bCs/>
          <w:color w:val="000000"/>
          <w:highlight w:val="green"/>
          <w:u w:val="single"/>
        </w:rPr>
        <w:t xml:space="preserve">800 million </w:t>
      </w:r>
      <w:r w:rsidRPr="00877538">
        <w:rPr>
          <w:rFonts w:cs="Courier New"/>
          <w:color w:val="000000"/>
          <w:highlight w:val="green"/>
          <w:u w:val="single"/>
        </w:rPr>
        <w:t xml:space="preserve">people spend more than 10 per cent of </w:t>
      </w:r>
      <w:r w:rsidRPr="00EC539C">
        <w:rPr>
          <w:rFonts w:cs="Courier New"/>
          <w:color w:val="000000"/>
          <w:u w:val="single"/>
        </w:rPr>
        <w:t xml:space="preserve">their household </w:t>
      </w:r>
      <w:r w:rsidRPr="00877538">
        <w:rPr>
          <w:rFonts w:cs="Courier New"/>
          <w:color w:val="000000"/>
          <w:highlight w:val="green"/>
          <w:u w:val="single"/>
        </w:rPr>
        <w:t>budget on health care</w:t>
      </w:r>
      <w:r w:rsidRPr="00877538">
        <w:rPr>
          <w:rFonts w:cs="Courier New"/>
          <w:color w:val="000000"/>
          <w:u w:val="single"/>
        </w:rPr>
        <w:t xml:space="preserve">, and </w:t>
      </w:r>
      <w:r w:rsidRPr="00084054">
        <w:rPr>
          <w:rFonts w:cs="Courier New"/>
          <w:color w:val="000000"/>
          <w:u w:val="single"/>
        </w:rPr>
        <w:t xml:space="preserve">almost </w:t>
      </w:r>
      <w:r w:rsidRPr="00877538">
        <w:rPr>
          <w:rFonts w:cs="Courier New"/>
          <w:b/>
          <w:bCs/>
          <w:color w:val="000000"/>
          <w:highlight w:val="green"/>
          <w:u w:val="single"/>
        </w:rPr>
        <w:t>100 million</w:t>
      </w:r>
      <w:r>
        <w:rPr>
          <w:rFonts w:cs="Courier New"/>
          <w:color w:val="000000"/>
          <w:highlight w:val="green"/>
          <w:u w:val="single"/>
        </w:rPr>
        <w:t xml:space="preserve"> </w:t>
      </w:r>
      <w:r w:rsidRPr="00084054">
        <w:rPr>
          <w:rFonts w:cs="Courier New"/>
          <w:color w:val="000000"/>
          <w:u w:val="single"/>
        </w:rPr>
        <w:t xml:space="preserve">people are </w:t>
      </w:r>
      <w:r w:rsidRPr="00877538">
        <w:rPr>
          <w:rFonts w:cs="Courier New"/>
          <w:color w:val="000000"/>
          <w:highlight w:val="green"/>
          <w:u w:val="single"/>
        </w:rPr>
        <w:t xml:space="preserve">pushed into extreme poverty each year because of </w:t>
      </w:r>
      <w:r w:rsidRPr="00084054">
        <w:rPr>
          <w:rFonts w:cs="Courier New"/>
          <w:color w:val="000000"/>
          <w:u w:val="single"/>
        </w:rPr>
        <w:t xml:space="preserve">out-of-pocket </w:t>
      </w:r>
      <w:r w:rsidRPr="00877538">
        <w:rPr>
          <w:rFonts w:cs="Courier New"/>
          <w:color w:val="000000"/>
          <w:highlight w:val="green"/>
          <w:u w:val="single"/>
        </w:rPr>
        <w:t>health expenses.</w:t>
      </w:r>
      <w:r>
        <w:rPr>
          <w:rFonts w:cs="Courier New"/>
          <w:color w:val="000000"/>
          <w:u w:val="single"/>
        </w:rPr>
        <w:t xml:space="preserve"> </w:t>
      </w:r>
      <w:r w:rsidRPr="00877538">
        <w:rPr>
          <w:rFonts w:cs="Courier New"/>
          <w:color w:val="000000"/>
          <w:sz w:val="16"/>
        </w:rPr>
        <w:t xml:space="preserve">This is unacceptable. But what gives us hope is that countries across the income spectrum are leading and driving progress towards UHC, recognizing that it is both the right and the smart thing to do. We are also encouraged that – although data availability and analysis are still a challenge – most countries are already generating credible and comparable data on health coverage. We would like to acknowledge the role of the </w:t>
      </w:r>
      <w:proofErr w:type="spellStart"/>
      <w:r w:rsidRPr="00877538">
        <w:rPr>
          <w:rFonts w:cs="Courier New"/>
          <w:color w:val="000000"/>
          <w:sz w:val="16"/>
        </w:rPr>
        <w:t>Organisation</w:t>
      </w:r>
      <w:proofErr w:type="spellEnd"/>
      <w:r w:rsidRPr="00877538">
        <w:rPr>
          <w:rFonts w:cs="Courier New"/>
          <w:color w:val="000000"/>
          <w:sz w:val="16"/>
        </w:rPr>
        <w:t xml:space="preserve"> for Economic Co-operation and Development (OECD) and the United Nations Children’s Fund (UNICEF) in making this happen. Our data have revealed major gaps. The more we know about those gaps – and how different countries are bridging them – the closer we come to identifying what we must do to improve health coverage. But if the world is serious about meeting its goal of achieving Universal Health Coverage by 2030, we all need to be far more ambitious. To this end, the World Bank Group and the World Health Organization are committed to working with countries to increase access to essential health services, ensure that people don’t fall into poverty because of health expenses, and move closer to our goal of Universal Health Coverage by 2030. That won’t be easy, but it’s possible. We are ready to make it happen. </w:t>
      </w:r>
    </w:p>
    <w:p w14:paraId="4635EB48" w14:textId="77777777" w:rsidR="00E91568" w:rsidRDefault="00E91568" w:rsidP="00E91568">
      <w:pPr>
        <w:rPr>
          <w:rFonts w:cs="Courier New"/>
          <w:color w:val="000000"/>
          <w:sz w:val="16"/>
        </w:rPr>
      </w:pPr>
    </w:p>
    <w:p w14:paraId="1D8FFA62" w14:textId="77777777" w:rsidR="00E91568" w:rsidRDefault="00E91568" w:rsidP="00E91568">
      <w:pPr>
        <w:rPr>
          <w:rFonts w:cs="Courier New"/>
          <w:color w:val="000000"/>
          <w:sz w:val="16"/>
        </w:rPr>
      </w:pPr>
    </w:p>
    <w:p w14:paraId="3785312F" w14:textId="77777777" w:rsidR="00E91568" w:rsidRDefault="00E91568" w:rsidP="00E91568">
      <w:pPr>
        <w:rPr>
          <w:rFonts w:cs="Courier New"/>
          <w:color w:val="000000"/>
          <w:sz w:val="16"/>
        </w:rPr>
      </w:pPr>
    </w:p>
    <w:p w14:paraId="0BBC98AA" w14:textId="77777777" w:rsidR="00E91568" w:rsidRDefault="00E91568" w:rsidP="00E91568">
      <w:pPr>
        <w:pStyle w:val="Heading4"/>
        <w:spacing w:before="0"/>
        <w:rPr>
          <w:rFonts w:ascii="Times New Roman" w:hAnsi="Times New Roman"/>
        </w:rPr>
      </w:pPr>
      <w:r>
        <w:t>There is functionally no escape from it</w:t>
      </w:r>
    </w:p>
    <w:p w14:paraId="5D397B43" w14:textId="77777777" w:rsidR="00E91568" w:rsidRPr="009540E1" w:rsidRDefault="00E91568" w:rsidP="00E91568">
      <w:pPr>
        <w:pStyle w:val="NormalWeb"/>
        <w:spacing w:before="15" w:beforeAutospacing="0" w:after="180" w:afterAutospacing="0"/>
        <w:rPr>
          <w:rFonts w:ascii="Calibri" w:hAnsi="Calibri" w:cs="Arial"/>
          <w:szCs w:val="22"/>
        </w:rPr>
      </w:pPr>
      <w:proofErr w:type="spellStart"/>
      <w:r w:rsidRPr="009540E1">
        <w:rPr>
          <w:rFonts w:ascii="Calibri" w:hAnsi="Calibri"/>
          <w:b/>
          <w:bCs/>
          <w:sz w:val="26"/>
          <w:szCs w:val="26"/>
        </w:rPr>
        <w:t>Guglielmi</w:t>
      </w:r>
      <w:proofErr w:type="spellEnd"/>
      <w:r w:rsidRPr="009540E1">
        <w:rPr>
          <w:rFonts w:ascii="Calibri" w:hAnsi="Calibri"/>
          <w:b/>
          <w:bCs/>
          <w:sz w:val="26"/>
          <w:szCs w:val="26"/>
        </w:rPr>
        <w:t> 17</w:t>
      </w:r>
      <w:r w:rsidRPr="009540E1">
        <w:rPr>
          <w:rFonts w:ascii="Calibri" w:hAnsi="Calibri"/>
          <w:szCs w:val="22"/>
        </w:rPr>
        <w:t> </w:t>
      </w:r>
      <w:r w:rsidRPr="009540E1">
        <w:rPr>
          <w:rFonts w:ascii="Calibri" w:hAnsi="Calibri"/>
        </w:rPr>
        <w:t>[</w:t>
      </w:r>
      <w:proofErr w:type="spellStart"/>
      <w:r w:rsidRPr="009540E1">
        <w:rPr>
          <w:rFonts w:ascii="Calibri" w:hAnsi="Calibri" w:cs="Arial"/>
        </w:rPr>
        <w:t>Giorgia</w:t>
      </w:r>
      <w:proofErr w:type="spellEnd"/>
      <w:r w:rsidRPr="009540E1">
        <w:rPr>
          <w:rFonts w:ascii="Calibri" w:hAnsi="Calibri" w:cs="Arial"/>
        </w:rPr>
        <w:t xml:space="preserve"> </w:t>
      </w:r>
      <w:proofErr w:type="spellStart"/>
      <w:r w:rsidRPr="009540E1">
        <w:rPr>
          <w:rFonts w:ascii="Calibri" w:hAnsi="Calibri" w:cs="Arial"/>
        </w:rPr>
        <w:t>Guglielmi</w:t>
      </w:r>
      <w:proofErr w:type="spellEnd"/>
      <w:r w:rsidRPr="009540E1">
        <w:rPr>
          <w:rFonts w:ascii="Calibri" w:hAnsi="Calibri" w:cs="Arial"/>
        </w:rPr>
        <w:t xml:space="preserve">, 7-25-2017, accessed on 9-8-2021, Science, "Why so much of the world is stuck in a ‘poverty trap'", https://www.science.org/news/2017/07/why-so-much-world-stuck-poverty-trap] </w:t>
      </w:r>
      <w:proofErr w:type="spellStart"/>
      <w:r>
        <w:rPr>
          <w:rFonts w:ascii="Calibri" w:hAnsi="Calibri" w:cs="Arial"/>
        </w:rPr>
        <w:t>chsAK</w:t>
      </w:r>
      <w:proofErr w:type="spellEnd"/>
    </w:p>
    <w:p w14:paraId="013A9A73" w14:textId="77777777" w:rsidR="00E91568" w:rsidRPr="00B56D97" w:rsidRDefault="00E91568" w:rsidP="00E91568">
      <w:pPr>
        <w:rPr>
          <w:sz w:val="16"/>
        </w:rPr>
      </w:pPr>
      <w:r w:rsidRPr="00B56D97">
        <w:rPr>
          <w:sz w:val="16"/>
        </w:rPr>
        <w:t xml:space="preserve">In a tiny village just a few kilometers outside of Dakar, farmers struggle to get by on the equivalent of $2 a day. They live off the milk of their cows, sell the wool of their sheep at local markets, and put their children to work tending the fields. Yet none of this is enough to raise them out of poverty. It's like filling a leaking bucket with water: No matter how much effort they put in, they never succeed in making enough to meet their daily needs. Now, for the first time, scientists have found a way to determine the root causes of this "poverty trap": Disease, whether of humans, animals, or crops, tends to rob the world's poorest people of their livelihood, keeping them destitute regardless of how hard they work or how much economic aid they get. But the study also suggests possible solutions. The work provides important insights and implications for future interventions, says Chris Desmond, an expert on social development at the Human Sciences Research Council in </w:t>
      </w:r>
      <w:proofErr w:type="spellStart"/>
      <w:r w:rsidRPr="00B56D97">
        <w:rPr>
          <w:sz w:val="16"/>
        </w:rPr>
        <w:t>Dalbridge</w:t>
      </w:r>
      <w:proofErr w:type="spellEnd"/>
      <w:r w:rsidRPr="00B56D97">
        <w:rPr>
          <w:sz w:val="16"/>
        </w:rPr>
        <w:t xml:space="preserve">, South Africa, who was not involved in the research. "Policymakers need to look at the public health situation, the access to primary health care, the condition of biological pests in the environment," he says. "They need to look at all those things before they can decide what type of intervention to do." To conduct the research, scientists led by Calistus </w:t>
      </w:r>
      <w:proofErr w:type="spellStart"/>
      <w:r w:rsidRPr="00B56D97">
        <w:rPr>
          <w:sz w:val="16"/>
        </w:rPr>
        <w:t>Ngonghala</w:t>
      </w:r>
      <w:proofErr w:type="spellEnd"/>
      <w:r w:rsidRPr="00B56D97">
        <w:rPr>
          <w:sz w:val="16"/>
        </w:rPr>
        <w:t xml:space="preserve">, a mathematician at the University of Florida in Gainesville, collected both economic and disease data from 83 of the most and least developed countries. The data included annual income per person and the impact of diseases in terms of financial cost, disease incidence, and mortality, which vary dramatically around the world. For example, the caterpillar of the armyworm moth destroys crops in places like Brazil and </w:t>
      </w:r>
      <w:proofErr w:type="gramStart"/>
      <w:r w:rsidRPr="00B56D97">
        <w:rPr>
          <w:sz w:val="16"/>
        </w:rPr>
        <w:t>Zimbabwe, but</w:t>
      </w:r>
      <w:proofErr w:type="gramEnd"/>
      <w:r w:rsidRPr="00B56D97">
        <w:rPr>
          <w:sz w:val="16"/>
        </w:rPr>
        <w:t xml:space="preserve"> can't survive in places with temperate climates like Romania. Similarly, human diseases like malaria and dengue fever abound in places like Kenya and Cambodia, where the tropical climate favors their spread, and these countries also happen to offer limited access to health care. The researchers used these and related data to "train" mathematical models to determine how economic and disease factors, as well as </w:t>
      </w:r>
      <w:r w:rsidRPr="00B56D97">
        <w:rPr>
          <w:sz w:val="16"/>
        </w:rPr>
        <w:lastRenderedPageBreak/>
        <w:t xml:space="preserve">ecological factors such as the growth rate of fish populations and other natural resources, affected poverty. </w:t>
      </w:r>
      <w:r w:rsidRPr="009540E1">
        <w:rPr>
          <w:u w:val="single"/>
        </w:rPr>
        <w:t xml:space="preserve">The </w:t>
      </w:r>
      <w:r w:rsidRPr="00084054">
        <w:rPr>
          <w:u w:val="single"/>
        </w:rPr>
        <w:t>models show that poor people who</w:t>
      </w:r>
      <w:r w:rsidRPr="009540E1">
        <w:rPr>
          <w:u w:val="single"/>
        </w:rPr>
        <w:t xml:space="preserve"> live in areas with limited human, animal, and crop disease might be able to lift themselves out of poverty either through their own means or with a bit of economic assistance, such as money to buy more crops and cattle. But </w:t>
      </w:r>
      <w:r w:rsidRPr="009540E1">
        <w:rPr>
          <w:highlight w:val="green"/>
          <w:u w:val="single"/>
        </w:rPr>
        <w:t>in places of high disease and limited means of combati</w:t>
      </w:r>
      <w:r w:rsidRPr="00084054">
        <w:rPr>
          <w:u w:val="single"/>
        </w:rPr>
        <w:t>ng it</w:t>
      </w:r>
      <w:r w:rsidRPr="009540E1">
        <w:rPr>
          <w:u w:val="single"/>
        </w:rPr>
        <w:t>,</w:t>
      </w:r>
      <w:r>
        <w:rPr>
          <w:rFonts w:eastAsiaTheme="majorEastAsia"/>
          <w:u w:val="single"/>
        </w:rPr>
        <w:t xml:space="preserve"> </w:t>
      </w:r>
      <w:hyperlink r:id="rId41" w:history="1">
        <w:r w:rsidRPr="009540E1">
          <w:rPr>
            <w:rStyle w:val="Hyperlink"/>
            <w:rFonts w:eastAsiaTheme="majorEastAsia"/>
            <w:highlight w:val="green"/>
            <w:u w:val="single"/>
          </w:rPr>
          <w:t>people could be stuck in poverty</w:t>
        </w:r>
      </w:hyperlink>
      <w:r w:rsidRPr="009540E1">
        <w:rPr>
          <w:highlight w:val="green"/>
          <w:u w:val="single"/>
        </w:rPr>
        <w:t>, no matter how much</w:t>
      </w:r>
      <w:r w:rsidRPr="009540E1">
        <w:rPr>
          <w:u w:val="single"/>
        </w:rPr>
        <w:t xml:space="preserve"> economic </w:t>
      </w:r>
      <w:r w:rsidRPr="009540E1">
        <w:rPr>
          <w:highlight w:val="green"/>
          <w:u w:val="single"/>
        </w:rPr>
        <w:t>aid</w:t>
      </w:r>
      <w:r w:rsidRPr="00084054">
        <w:rPr>
          <w:u w:val="single"/>
        </w:rPr>
        <w:t xml:space="preserve"> they receive</w:t>
      </w:r>
      <w:r w:rsidRPr="009540E1">
        <w:rPr>
          <w:u w:val="single"/>
        </w:rPr>
        <w:t>, the team reports this month in</w:t>
      </w:r>
      <w:r>
        <w:rPr>
          <w:rFonts w:eastAsiaTheme="majorEastAsia"/>
          <w:u w:val="single"/>
        </w:rPr>
        <w:t xml:space="preserve"> </w:t>
      </w:r>
      <w:r w:rsidRPr="009540E1">
        <w:rPr>
          <w:u w:val="single"/>
        </w:rPr>
        <w:t>Nature Ecology &amp; Evolution.</w:t>
      </w:r>
      <w:r>
        <w:rPr>
          <w:u w:val="single"/>
        </w:rPr>
        <w:t xml:space="preserve"> </w:t>
      </w:r>
      <w:r w:rsidRPr="00B56D97">
        <w:rPr>
          <w:sz w:val="16"/>
        </w:rPr>
        <w:t xml:space="preserve">"If you're a subsistence farmer, infectious diseases not only affect your health, </w:t>
      </w:r>
      <w:proofErr w:type="gramStart"/>
      <w:r w:rsidRPr="00B56D97">
        <w:rPr>
          <w:sz w:val="16"/>
        </w:rPr>
        <w:t>they</w:t>
      </w:r>
      <w:proofErr w:type="gramEnd"/>
      <w:r w:rsidRPr="00B56D97">
        <w:rPr>
          <w:sz w:val="16"/>
        </w:rPr>
        <w:t xml:space="preserve"> also affect your earning, because you depend on your physical labor to get an income," </w:t>
      </w:r>
      <w:proofErr w:type="spellStart"/>
      <w:r w:rsidRPr="00B56D97">
        <w:rPr>
          <w:sz w:val="16"/>
        </w:rPr>
        <w:t>Ngonghala</w:t>
      </w:r>
      <w:proofErr w:type="spellEnd"/>
      <w:r w:rsidRPr="00B56D97">
        <w:rPr>
          <w:sz w:val="16"/>
        </w:rPr>
        <w:t xml:space="preserve"> says. "We were surprised when we realized that in some instances economic aid is not going to help at all." </w:t>
      </w:r>
      <w:r w:rsidRPr="009540E1">
        <w:rPr>
          <w:u w:val="single"/>
        </w:rPr>
        <w:t xml:space="preserve">Considering that more than 10% of the world, or </w:t>
      </w:r>
      <w:r w:rsidRPr="00084054">
        <w:rPr>
          <w:u w:val="single"/>
        </w:rPr>
        <w:t xml:space="preserve">about </w:t>
      </w:r>
      <w:r w:rsidRPr="009540E1">
        <w:rPr>
          <w:highlight w:val="green"/>
          <w:u w:val="single"/>
        </w:rPr>
        <w:t>800 million</w:t>
      </w:r>
      <w:r w:rsidRPr="009540E1">
        <w:rPr>
          <w:u w:val="single"/>
        </w:rPr>
        <w:t xml:space="preserve"> people—</w:t>
      </w:r>
      <w:r w:rsidRPr="009540E1">
        <w:rPr>
          <w:highlight w:val="green"/>
          <w:u w:val="single"/>
        </w:rPr>
        <w:t>live in extreme poverty</w:t>
      </w:r>
      <w:r w:rsidRPr="009540E1">
        <w:rPr>
          <w:u w:val="single"/>
        </w:rPr>
        <w:t xml:space="preserve">, the </w:t>
      </w:r>
      <w:r w:rsidRPr="00084054">
        <w:rPr>
          <w:u w:val="single"/>
        </w:rPr>
        <w:t xml:space="preserve">study suggests that </w:t>
      </w:r>
      <w:r w:rsidRPr="009540E1">
        <w:rPr>
          <w:highlight w:val="green"/>
          <w:u w:val="single"/>
        </w:rPr>
        <w:t>most of them will never escape it unless issues beyond</w:t>
      </w:r>
      <w:r w:rsidRPr="009540E1">
        <w:rPr>
          <w:u w:val="single"/>
        </w:rPr>
        <w:t xml:space="preserve"> mere </w:t>
      </w:r>
      <w:r w:rsidRPr="009540E1">
        <w:rPr>
          <w:highlight w:val="green"/>
          <w:u w:val="single"/>
        </w:rPr>
        <w:t>income are addressed.</w:t>
      </w:r>
      <w:r>
        <w:rPr>
          <w:u w:val="single"/>
        </w:rPr>
        <w:t xml:space="preserve"> </w:t>
      </w:r>
      <w:r w:rsidRPr="009540E1">
        <w:rPr>
          <w:highlight w:val="green"/>
          <w:u w:val="single"/>
        </w:rPr>
        <w:t xml:space="preserve">One </w:t>
      </w:r>
      <w:r w:rsidRPr="00084054">
        <w:rPr>
          <w:u w:val="single"/>
        </w:rPr>
        <w:t xml:space="preserve">effective </w:t>
      </w:r>
      <w:r w:rsidRPr="009540E1">
        <w:rPr>
          <w:highlight w:val="green"/>
          <w:u w:val="single"/>
        </w:rPr>
        <w:t>way to break poverty traps may be</w:t>
      </w:r>
      <w:r w:rsidRPr="009540E1">
        <w:rPr>
          <w:u w:val="single"/>
        </w:rPr>
        <w:t xml:space="preserve"> structur</w:t>
      </w:r>
      <w:r w:rsidRPr="00084054">
        <w:rPr>
          <w:u w:val="single"/>
        </w:rPr>
        <w:t>al changes</w:t>
      </w:r>
      <w:r w:rsidRPr="009540E1">
        <w:rPr>
          <w:u w:val="single"/>
        </w:rPr>
        <w:t xml:space="preserve"> such as </w:t>
      </w:r>
      <w:r w:rsidRPr="009540E1">
        <w:rPr>
          <w:highlight w:val="green"/>
          <w:u w:val="single"/>
        </w:rPr>
        <w:t>increasing access to health care by reducin</w:t>
      </w:r>
      <w:r w:rsidRPr="009540E1">
        <w:rPr>
          <w:u w:val="single"/>
        </w:rPr>
        <w:t xml:space="preserve">g health care </w:t>
      </w:r>
      <w:proofErr w:type="gramStart"/>
      <w:r w:rsidRPr="009540E1">
        <w:rPr>
          <w:highlight w:val="green"/>
          <w:u w:val="single"/>
        </w:rPr>
        <w:t>costs</w:t>
      </w:r>
      <w:r w:rsidRPr="009540E1">
        <w:rPr>
          <w:u w:val="single"/>
        </w:rPr>
        <w:t>, and</w:t>
      </w:r>
      <w:proofErr w:type="gramEnd"/>
      <w:r w:rsidRPr="009540E1">
        <w:rPr>
          <w:u w:val="single"/>
        </w:rPr>
        <w:t xml:space="preserve"> preventing disease transmission through vaccine coverage. </w:t>
      </w:r>
      <w:r w:rsidRPr="00B56D97">
        <w:rPr>
          <w:sz w:val="16"/>
        </w:rPr>
        <w:t xml:space="preserve">Once people </w:t>
      </w:r>
      <w:proofErr w:type="gramStart"/>
      <w:r w:rsidRPr="00B56D97">
        <w:rPr>
          <w:sz w:val="16"/>
        </w:rPr>
        <w:t>are able to</w:t>
      </w:r>
      <w:proofErr w:type="gramEnd"/>
      <w:r w:rsidRPr="00B56D97">
        <w:rPr>
          <w:sz w:val="16"/>
        </w:rPr>
        <w:t xml:space="preserve"> get well and safeguard their crops and livestock, they also might be able to dig themselves out of poverty, says study co-author Matthew Bonds, an economist at Harvard University. Bonds uses as an example Rwanda, a sub-Saharan country that succeeded in reducing extreme poverty and hunger as part of the Millennium Development Goals, a series of international development goals for the year 2015. "[Rwanda] has had a major investment in health infrastructure and health systems," he says. "Most people can get access to health insurance and to most forms of health care inexpensively." In addition, foreign businesses are investing in the country's energy and telecommunication sectors, helping to lift people out of poverty traps, he says. However, the study can't tell whether additional health interventions in Rwanda would result in more economic growth. To address that, the researchers would need a detailed survey of the country's pests, epidemics, and per person income. "Our models simply show theoretical possibilities, they do not provide conclusive evidence," Bonds says. Yet, he adds, the models predicted health interventions to be the most significant drivers of positive economic outcomes. "You can't lose with health care."</w:t>
      </w:r>
    </w:p>
    <w:p w14:paraId="4043F0D7" w14:textId="77777777" w:rsidR="00E91568" w:rsidRDefault="00E91568" w:rsidP="00E91568">
      <w:pPr>
        <w:pStyle w:val="NormalWeb"/>
        <w:spacing w:before="15" w:beforeAutospacing="0" w:after="180" w:afterAutospacing="0"/>
      </w:pPr>
    </w:p>
    <w:p w14:paraId="097B3164" w14:textId="77777777" w:rsidR="00E91568" w:rsidRDefault="00E91568" w:rsidP="00E91568"/>
    <w:p w14:paraId="56227AA1" w14:textId="77777777" w:rsidR="00E91568" w:rsidRPr="009C1CF8" w:rsidRDefault="00E91568" w:rsidP="00E91568">
      <w:r w:rsidRPr="009C1CF8">
        <w:t>.</w:t>
      </w:r>
    </w:p>
    <w:p w14:paraId="03C76043" w14:textId="77777777" w:rsidR="00E91568" w:rsidRDefault="00E91568" w:rsidP="00E91568"/>
    <w:p w14:paraId="12C4A1CA" w14:textId="77777777" w:rsidR="00E91568" w:rsidRDefault="00E91568" w:rsidP="00E91568"/>
    <w:p w14:paraId="1C7F85BF" w14:textId="77777777" w:rsidR="00E91568" w:rsidRPr="00D4697E" w:rsidRDefault="00E91568" w:rsidP="00E91568"/>
    <w:p w14:paraId="633AAF2D" w14:textId="77777777" w:rsidR="00E91568" w:rsidRPr="00C14A9D" w:rsidRDefault="00E91568" w:rsidP="00E91568"/>
    <w:p w14:paraId="5D5F336D" w14:textId="77777777" w:rsidR="00E91568" w:rsidRDefault="00E91568" w:rsidP="00E91568">
      <w:pPr>
        <w:pStyle w:val="Heading3"/>
      </w:pPr>
      <w:r>
        <w:lastRenderedPageBreak/>
        <w:t>Plan</w:t>
      </w:r>
    </w:p>
    <w:p w14:paraId="2844D3E3" w14:textId="77777777" w:rsidR="00E91568" w:rsidRDefault="00E91568" w:rsidP="00E91568">
      <w:pPr>
        <w:pStyle w:val="Heading4"/>
      </w:pPr>
      <w:r>
        <w:t xml:space="preserve">Thus, I affirm: </w:t>
      </w:r>
      <w:r w:rsidRPr="006C53E1">
        <w:t>The member nations of the World Trade Organization ought to reduce intellectual property protections for medicines</w:t>
      </w:r>
      <w:r>
        <w:t xml:space="preserve"> by implementing a one-and-done approach for patent protection.</w:t>
      </w:r>
    </w:p>
    <w:p w14:paraId="73816588" w14:textId="77777777" w:rsidR="00E91568" w:rsidRDefault="00E91568" w:rsidP="00E91568"/>
    <w:p w14:paraId="462109D8" w14:textId="77777777" w:rsidR="00E91568" w:rsidRDefault="00E91568" w:rsidP="00E91568">
      <w:pPr>
        <w:pStyle w:val="Heading4"/>
      </w:pPr>
      <w:r>
        <w:t xml:space="preserve">The specifics are through Feldman’s plan, and it solves evergreening by only allowing a single patent. </w:t>
      </w:r>
    </w:p>
    <w:p w14:paraId="7C836B9F" w14:textId="77777777" w:rsidR="00E91568" w:rsidRPr="005B38BB" w:rsidRDefault="00E91568" w:rsidP="00E91568">
      <w:r w:rsidRPr="005B38BB">
        <w:rPr>
          <w:rStyle w:val="Style13ptBold"/>
        </w:rPr>
        <w:t xml:space="preserve">Feldman </w:t>
      </w:r>
      <w:r>
        <w:rPr>
          <w:rStyle w:val="Style13ptBold"/>
        </w:rPr>
        <w:t>19A</w:t>
      </w:r>
      <w:r>
        <w:t xml:space="preserve"> </w:t>
      </w:r>
      <w:r w:rsidRPr="005B38BB">
        <w:t>Robin Feldman 2-11-2019 "‘One-and-done’ for new drugs could cut patent thickets and boost generic competition"</w:t>
      </w:r>
      <w:r>
        <w:t xml:space="preserve"> </w:t>
      </w:r>
      <w:hyperlink r:id="rId4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8C4AFE4" w14:textId="77777777" w:rsidR="00E91568" w:rsidRDefault="00E91568" w:rsidP="00E91568">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w:t>
      </w:r>
      <w:r w:rsidRPr="0072187F">
        <w:rPr>
          <w:sz w:val="16"/>
        </w:rPr>
        <w:lastRenderedPageBreak/>
        <w:t>to change the system, we must change the incentives driving the system. And right now, the incentives for creating patent walls are just too great.</w:t>
      </w:r>
    </w:p>
    <w:p w14:paraId="0C9CA4DC" w14:textId="77777777" w:rsidR="00E91568" w:rsidRPr="0072187F" w:rsidRDefault="00E91568" w:rsidP="00E91568">
      <w:pPr>
        <w:rPr>
          <w:sz w:val="16"/>
        </w:rPr>
      </w:pPr>
    </w:p>
    <w:p w14:paraId="706D3607" w14:textId="77777777" w:rsidR="00E91568" w:rsidRDefault="00E91568" w:rsidP="00E91568">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8BEADE5" w14:textId="77777777" w:rsidR="00E91568" w:rsidRPr="00791206" w:rsidRDefault="00E91568" w:rsidP="00E91568">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621EDB4" w14:textId="77777777" w:rsidR="00E91568" w:rsidRDefault="00E91568" w:rsidP="00E91568">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CC2993">
        <w:rPr>
          <w:u w:val="single"/>
        </w:rPr>
        <w:t xml:space="preserve">Manufacturers, in </w:t>
      </w:r>
      <w:proofErr w:type="spellStart"/>
      <w:r w:rsidRPr="00CC2993">
        <w:rPr>
          <w:u w:val="single"/>
        </w:rPr>
        <w:t>defence</w:t>
      </w:r>
      <w:proofErr w:type="spellEnd"/>
      <w:r w:rsidRPr="00CC2993">
        <w:rPr>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CC2993">
        <w:rPr>
          <w:sz w:val="16"/>
        </w:rPr>
        <w:t xml:space="preserve"> But the </w:t>
      </w:r>
      <w:r w:rsidRPr="00CC2993">
        <w:rPr>
          <w:u w:val="single"/>
        </w:rPr>
        <w:t>new versions are</w:t>
      </w:r>
      <w:r w:rsidRPr="00CC2993">
        <w:rPr>
          <w:sz w:val="16"/>
        </w:rPr>
        <w:t xml:space="preserve"> by definition “</w:t>
      </w:r>
      <w:r w:rsidRPr="00CC2993">
        <w:rPr>
          <w:b/>
          <w:bCs/>
          <w:u w:val="single"/>
        </w:rPr>
        <w:t>me too” drugs</w:t>
      </w:r>
      <w:r w:rsidRPr="00CC2993">
        <w:rPr>
          <w:u w:val="single"/>
        </w:rPr>
        <w:t xml:space="preserve">, and demonstration that the resulting </w:t>
      </w:r>
      <w:r w:rsidRPr="00CC2993">
        <w:rPr>
          <w:b/>
          <w:bCs/>
          <w:u w:val="single"/>
        </w:rPr>
        <w:t>incremental benefits</w:t>
      </w:r>
      <w:r w:rsidRPr="00CC2993">
        <w:rPr>
          <w:u w:val="single"/>
        </w:rPr>
        <w:t xml:space="preserve"> in efficacy and safety are clinically meaningful </w:t>
      </w:r>
      <w:r w:rsidRPr="00CC2993">
        <w:rPr>
          <w:b/>
          <w:bCs/>
          <w:u w:val="single"/>
          <w:bdr w:val="single" w:sz="4" w:space="0" w:color="auto"/>
        </w:rPr>
        <w:t>is often lacking</w:t>
      </w:r>
      <w:r w:rsidRPr="00CC2993">
        <w:rPr>
          <w:u w:val="single"/>
        </w:rPr>
        <w:t>.</w:t>
      </w:r>
      <w:r w:rsidRPr="00CC2993">
        <w:rPr>
          <w:sz w:val="16"/>
        </w:rPr>
        <w:t xml:space="preserve"> Mor</w:t>
      </w:r>
      <w:r w:rsidRPr="00BA5EC6">
        <w:rPr>
          <w:sz w:val="16"/>
        </w:rPr>
        <w:t xml:space="preserve">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classes of pharma</w:t>
      </w:r>
      <w:r w:rsidRPr="00CC2993">
        <w:rPr>
          <w:u w:val="single"/>
        </w:rPr>
        <w:t>ceuticals f</w:t>
      </w:r>
      <w:r w:rsidRPr="00BA5EC6">
        <w:rPr>
          <w:u w:val="single"/>
        </w:rPr>
        <w:t>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EA8DF1E" w14:textId="77777777" w:rsidR="00E91568" w:rsidRPr="00A02E3E" w:rsidRDefault="00E91568" w:rsidP="00E91568">
      <w:pPr>
        <w:rPr>
          <w:u w:val="single"/>
        </w:rPr>
      </w:pPr>
    </w:p>
    <w:p w14:paraId="3F845BBD" w14:textId="287985ED" w:rsidR="00E91568" w:rsidRDefault="00E91568" w:rsidP="00E91568">
      <w:pPr>
        <w:pStyle w:val="Heading3"/>
      </w:pPr>
      <w:r>
        <w:lastRenderedPageBreak/>
        <w:t>Framing</w:t>
      </w:r>
    </w:p>
    <w:p w14:paraId="5913A711" w14:textId="77777777" w:rsidR="006C17C5" w:rsidRPr="006C17C5" w:rsidRDefault="006C17C5" w:rsidP="006C17C5"/>
    <w:p w14:paraId="53C03355" w14:textId="77777777" w:rsidR="00E91568" w:rsidRPr="00E21E96" w:rsidRDefault="00E91568" w:rsidP="00E91568">
      <w:pPr>
        <w:pStyle w:val="Heading4"/>
      </w:pPr>
      <w:r w:rsidRPr="4043DD24">
        <w:t>Ideal theory is too abstract to motivate descriptive agents - it fails as a fundamental ethic. Only non-ideal theory that begins from lived, material experiences can guide action.</w:t>
      </w:r>
    </w:p>
    <w:p w14:paraId="0F7E1D46" w14:textId="77777777" w:rsidR="00E91568" w:rsidRPr="00065720" w:rsidRDefault="00E91568" w:rsidP="00E91568">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43">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7435AE4A" w14:textId="77777777" w:rsidR="00E91568" w:rsidRPr="00CD00DD" w:rsidRDefault="00E91568" w:rsidP="00E91568">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CC2993">
        <w:rPr>
          <w:u w:val="single"/>
        </w:rPr>
        <w:t xml:space="preserve">historically </w:t>
      </w:r>
      <w:r w:rsidRPr="007E597B">
        <w:rPr>
          <w:highlight w:val="green"/>
          <w:u w:val="single"/>
        </w:rPr>
        <w:t>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4A6C3F00" w14:textId="77777777" w:rsidR="00E91568" w:rsidRPr="008A3A3A" w:rsidRDefault="00E91568" w:rsidP="00E91568">
      <w:pPr>
        <w:pStyle w:val="BodyA"/>
        <w:spacing w:after="0" w:line="240" w:lineRule="auto"/>
        <w:rPr>
          <w:sz w:val="16"/>
          <w:szCs w:val="14"/>
        </w:rPr>
      </w:pPr>
    </w:p>
    <w:p w14:paraId="35B9AF0E" w14:textId="77777777" w:rsidR="00E91568" w:rsidRDefault="00E91568" w:rsidP="00E91568">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2F7D6D93" w14:textId="77777777" w:rsidR="00E91568" w:rsidRPr="00916310" w:rsidRDefault="00E91568" w:rsidP="00E91568">
      <w:pPr>
        <w:pStyle w:val="Heading4"/>
      </w:pPr>
      <w:r w:rsidRPr="00916310">
        <w:t xml:space="preserve">And questions of structural violence come first because they determine the scope of morality. </w:t>
      </w:r>
    </w:p>
    <w:p w14:paraId="79E170CC" w14:textId="77777777" w:rsidR="00E91568" w:rsidRPr="00DC6357" w:rsidRDefault="00E91568" w:rsidP="00E91568">
      <w:pPr>
        <w:rPr>
          <w:b/>
          <w:bCs/>
        </w:rPr>
      </w:pPr>
      <w:r w:rsidRPr="00916310">
        <w:rPr>
          <w:rStyle w:val="Style13ptBold"/>
          <w:rFonts w:eastAsia="Calibri"/>
          <w:szCs w:val="26"/>
        </w:rPr>
        <w:t>Winter and Leighton 99</w:t>
      </w:r>
      <w:r w:rsidRPr="00916310">
        <w:rPr>
          <w:b/>
          <w:bCs/>
          <w:sz w:val="26"/>
          <w:szCs w:val="26"/>
        </w:rPr>
        <w:t> </w:t>
      </w:r>
      <w:r w:rsidRPr="00CB1DF8">
        <w:rPr>
          <w:rFonts w:cs="Calibri"/>
        </w:rPr>
        <w:t xml:space="preserve">[Deborah Du </w:t>
      </w:r>
      <w:proofErr w:type="spellStart"/>
      <w:r w:rsidRPr="00CB1DF8">
        <w:rPr>
          <w:rFonts w:cs="Calibri"/>
        </w:rPr>
        <w:t>Nann</w:t>
      </w:r>
      <w:proofErr w:type="spellEnd"/>
      <w:r w:rsidRPr="00CB1DF8">
        <w:rPr>
          <w:rFonts w:cs="Calibri"/>
        </w:rPr>
        <w:t xml:space="preserve"> Winter and Dana C. </w:t>
      </w:r>
      <w:proofErr w:type="gramStart"/>
      <w:r w:rsidRPr="00CB1DF8">
        <w:rPr>
          <w:rFonts w:cs="Calibri"/>
        </w:rPr>
        <w:t>Leighton,  (</w:t>
      </w:r>
      <w:proofErr w:type="gramEnd"/>
      <w:r w:rsidRPr="00CB1DF8">
        <w:rPr>
          <w:rFonts w:cs="Calibri"/>
        </w:rPr>
        <w:t xml:space="preserve">Deborah Du </w:t>
      </w:r>
      <w:proofErr w:type="spellStart"/>
      <w:r w:rsidRPr="00CB1DF8">
        <w:rPr>
          <w:rFonts w:cs="Calibri"/>
        </w:rPr>
        <w:t>Nann</w:t>
      </w:r>
      <w:proofErr w:type="spellEnd"/>
      <w:r w:rsidRPr="00CB1DF8">
        <w:rPr>
          <w:rFonts w:cs="Calibri"/>
        </w:rPr>
        <w:t xml:space="preserve"> Winter is Professor of Psychology at Whitman College in Walla</w:t>
      </w:r>
      <w:r>
        <w:rPr>
          <w:rFonts w:cs="Calibri"/>
        </w:rPr>
        <w:t xml:space="preserve"> </w:t>
      </w:r>
      <w:r w:rsidRPr="00CB1DF8">
        <w:rPr>
          <w:rFonts w:cs="Calibri"/>
        </w:rPr>
        <w:t xml:space="preserve">Walla, Washington, where she has taught for 26 years. She is the author of Ecological Psychology: Healing the Split </w:t>
      </w:r>
      <w:r w:rsidRPr="00CB1DF8">
        <w:rPr>
          <w:rFonts w:cs="Calibri"/>
        </w:rPr>
        <w:lastRenderedPageBreak/>
        <w:t>Between Planet and Self (1996) as well as numerous articles on the psychology of peace and environmental issues. She serves as President of Psychologists for Social</w:t>
      </w:r>
      <w:r>
        <w:rPr>
          <w:rFonts w:cs="Calibri"/>
        </w:rPr>
        <w:t xml:space="preserve"> </w:t>
      </w:r>
      <w:r w:rsidRPr="00CB1DF8">
        <w:rPr>
          <w:rFonts w:cs="Calibri"/>
        </w:rPr>
        <w:t>Responsibility, and is on the Editorial Board of Peace and Conflict: Journal of Peace Psychology., Dana Leighton is an undergraduate Psychology Major at Whitman College), 6-1-1999, accessed on 7-25-2020, Cpb-us-w</w:t>
      </w:r>
      <w:proofErr w:type="gramStart"/>
      <w:r w:rsidRPr="00CB1DF8">
        <w:rPr>
          <w:rFonts w:cs="Calibri"/>
        </w:rPr>
        <w:t>2.wpmucdn</w:t>
      </w:r>
      <w:proofErr w:type="gramEnd"/>
      <w:r w:rsidRPr="00CB1DF8">
        <w:rPr>
          <w:rFonts w:cs="Calibri"/>
        </w:rPr>
        <w:t xml:space="preserve">, "Peace, Conflict, and Violence: Peace Psychology for the 21st Century.", http://sites.saumag.edu/danaleighton/wp-content/uploads/sites/11/2015/09/SVintro-2.pdf ] </w:t>
      </w:r>
      <w:proofErr w:type="spellStart"/>
      <w:r>
        <w:rPr>
          <w:rFonts w:cs="Calibri"/>
        </w:rPr>
        <w:t>chsAK</w:t>
      </w:r>
      <w:proofErr w:type="spellEnd"/>
    </w:p>
    <w:p w14:paraId="58B13E7D" w14:textId="77777777" w:rsidR="00E91568" w:rsidRPr="00F15DD6" w:rsidRDefault="00E91568" w:rsidP="00E91568">
      <w:pPr>
        <w:pStyle w:val="NormalWeb"/>
        <w:spacing w:before="15" w:beforeAutospacing="0" w:after="180" w:afterAutospacing="0"/>
        <w:rPr>
          <w:rFonts w:ascii="Calibri" w:hAnsi="Calibri" w:cs="Calibri"/>
          <w:sz w:val="16"/>
        </w:rPr>
      </w:pPr>
      <w:r w:rsidRPr="00212D67">
        <w:rPr>
          <w:rFonts w:ascii="Calibri" w:hAnsi="Calibri" w:cs="Calibri"/>
          <w:sz w:val="16"/>
        </w:rPr>
        <w:t xml:space="preserve">Finally, to recognize the operation </w:t>
      </w:r>
      <w:r w:rsidRPr="00212D67">
        <w:rPr>
          <w:rFonts w:ascii="Calibri" w:hAnsi="Calibri" w:cs="Calibri"/>
          <w:u w:val="single"/>
        </w:rPr>
        <w:t xml:space="preserve">of </w:t>
      </w:r>
      <w:r w:rsidRPr="00DC6357">
        <w:rPr>
          <w:rFonts w:ascii="Calibri" w:hAnsi="Calibri" w:cs="Calibri"/>
          <w:highlight w:val="green"/>
          <w:u w:val="single"/>
        </w:rPr>
        <w:t>structural violence forces us to ask</w:t>
      </w:r>
      <w:r w:rsidRPr="00212D67">
        <w:rPr>
          <w:rFonts w:ascii="Calibri" w:hAnsi="Calibri" w:cs="Calibri"/>
          <w:u w:val="single"/>
        </w:rPr>
        <w:t xml:space="preserve"> questions about </w:t>
      </w:r>
      <w:r w:rsidRPr="00DC6357">
        <w:rPr>
          <w:rFonts w:ascii="Calibri" w:hAnsi="Calibri" w:cs="Calibri"/>
          <w:highlight w:val="green"/>
          <w:u w:val="single"/>
        </w:rPr>
        <w:t>how and why we tolerate</w:t>
      </w:r>
      <w:r w:rsidRPr="00212D67">
        <w:rPr>
          <w:rFonts w:ascii="Calibri" w:hAnsi="Calibri" w:cs="Calibri"/>
          <w:sz w:val="16"/>
        </w:rPr>
        <w:t xml:space="preserve"> it, questions which often have painful answers for the privileged elite who unconsciously support it. A final question of this section is how and why we allow ourselves to be so oblivious to structural violence</w:t>
      </w:r>
      <w:r w:rsidRPr="00212D67">
        <w:rPr>
          <w:rFonts w:ascii="Calibri" w:hAnsi="Calibri" w:cs="Calibri"/>
          <w:u w:val="single"/>
        </w:rPr>
        <w:t xml:space="preserve">. Susan </w:t>
      </w:r>
      <w:proofErr w:type="spellStart"/>
      <w:r w:rsidRPr="00212D67">
        <w:rPr>
          <w:rFonts w:ascii="Calibri" w:hAnsi="Calibri" w:cs="Calibri"/>
          <w:u w:val="single"/>
        </w:rPr>
        <w:t>Opotow</w:t>
      </w:r>
      <w:proofErr w:type="spellEnd"/>
      <w:r w:rsidRPr="00212D67">
        <w:rPr>
          <w:rFonts w:ascii="Calibri" w:hAnsi="Calibri" w:cs="Calibri"/>
          <w:u w:val="single"/>
        </w:rPr>
        <w:t xml:space="preserve"> offers an intriguing set of answers</w:t>
      </w:r>
      <w:r w:rsidRPr="00212D67">
        <w:rPr>
          <w:rFonts w:ascii="Calibri" w:hAnsi="Calibri" w:cs="Calibri"/>
          <w:sz w:val="16"/>
        </w:rPr>
        <w:t xml:space="preserve">, in her article Social Injustice. </w:t>
      </w:r>
      <w:r w:rsidRPr="00212D67">
        <w:rPr>
          <w:rFonts w:ascii="Calibri" w:hAnsi="Calibri" w:cs="Calibri"/>
          <w:u w:val="single"/>
        </w:rPr>
        <w:t>She argues</w:t>
      </w:r>
      <w:r w:rsidRPr="00212D67">
        <w:rPr>
          <w:rFonts w:ascii="Calibri" w:hAnsi="Calibri" w:cs="Calibri"/>
          <w:sz w:val="16"/>
        </w:rPr>
        <w:t xml:space="preserve"> that </w:t>
      </w:r>
      <w:r w:rsidRPr="003F144F">
        <w:rPr>
          <w:rFonts w:ascii="Calibri" w:hAnsi="Calibri" w:cs="Calibri"/>
          <w:u w:val="single"/>
        </w:rPr>
        <w:t>our</w:t>
      </w:r>
      <w:r w:rsidRPr="00212D67">
        <w:rPr>
          <w:rFonts w:ascii="Calibri" w:hAnsi="Calibri" w:cs="Calibri"/>
          <w:u w:val="single"/>
        </w:rPr>
        <w:t xml:space="preserve"> normal perceptual/</w:t>
      </w:r>
      <w:r w:rsidRPr="00212D67">
        <w:rPr>
          <w:rFonts w:ascii="Calibri" w:hAnsi="Calibri" w:cs="Calibri"/>
          <w:highlight w:val="green"/>
          <w:u w:val="single"/>
        </w:rPr>
        <w:t>cognitive processes divide people into</w:t>
      </w:r>
      <w:r w:rsidRPr="00212D67">
        <w:rPr>
          <w:rFonts w:ascii="Calibri" w:hAnsi="Calibri" w:cs="Calibri"/>
          <w:u w:val="single"/>
        </w:rPr>
        <w:t xml:space="preserve"> </w:t>
      </w:r>
      <w:r w:rsidRPr="00212D67">
        <w:rPr>
          <w:rFonts w:ascii="Calibri" w:hAnsi="Calibri" w:cs="Calibri"/>
          <w:highlight w:val="green"/>
          <w:u w:val="single"/>
        </w:rPr>
        <w:t>in-groups and out-groups</w:t>
      </w:r>
      <w:r w:rsidRPr="00212D67">
        <w:rPr>
          <w:rFonts w:ascii="Calibri" w:hAnsi="Calibri" w:cs="Calibri"/>
          <w:sz w:val="16"/>
        </w:rPr>
        <w:t>.</w:t>
      </w:r>
      <w:r w:rsidRPr="00212D67">
        <w:rPr>
          <w:rFonts w:ascii="Calibri" w:hAnsi="Calibri" w:cs="Calibri"/>
          <w:u w:val="single"/>
        </w:rPr>
        <w:t xml:space="preserve"> </w:t>
      </w:r>
      <w:r w:rsidRPr="00212D67">
        <w:rPr>
          <w:rFonts w:ascii="Calibri" w:hAnsi="Calibri" w:cs="Calibri"/>
          <w:highlight w:val="green"/>
          <w:u w:val="single"/>
        </w:rPr>
        <w:t>Those outside our group lie outside our scope of justice</w:t>
      </w:r>
      <w:r w:rsidRPr="00212D67">
        <w:rPr>
          <w:rFonts w:ascii="Calibri" w:hAnsi="Calibri" w:cs="Calibri"/>
          <w:u w:val="single"/>
        </w:rPr>
        <w:t>.</w:t>
      </w:r>
      <w:r w:rsidRPr="00212D67">
        <w:rPr>
          <w:rFonts w:ascii="Calibri" w:hAnsi="Calibri" w:cs="Calibri"/>
          <w:sz w:val="16"/>
        </w:rPr>
        <w:t xml:space="preserve"> </w:t>
      </w:r>
      <w:r w:rsidRPr="00212D67">
        <w:rPr>
          <w:rFonts w:ascii="Calibri" w:hAnsi="Calibri" w:cs="Calibri"/>
          <w:highlight w:val="green"/>
          <w:u w:val="single"/>
        </w:rPr>
        <w:t xml:space="preserve">Injustice </w:t>
      </w:r>
      <w:r w:rsidRPr="003F144F">
        <w:rPr>
          <w:rFonts w:ascii="Calibri" w:hAnsi="Calibri" w:cs="Calibri"/>
          <w:u w:val="single"/>
        </w:rPr>
        <w:t>that would be instantaneously confronted</w:t>
      </w:r>
      <w:r w:rsidRPr="00212D67">
        <w:rPr>
          <w:rFonts w:ascii="Calibri" w:hAnsi="Calibri" w:cs="Calibri"/>
          <w:u w:val="single"/>
        </w:rPr>
        <w:t xml:space="preserve"> if it occurred to someone we love or know </w:t>
      </w:r>
      <w:r w:rsidRPr="00212D67">
        <w:rPr>
          <w:rFonts w:ascii="Calibri" w:hAnsi="Calibri" w:cs="Calibri"/>
          <w:highlight w:val="green"/>
          <w:u w:val="single"/>
        </w:rPr>
        <w:t xml:space="preserve">is barely noticed if it occurs to </w:t>
      </w:r>
      <w:r w:rsidRPr="00212D67">
        <w:rPr>
          <w:rFonts w:ascii="Calibri" w:hAnsi="Calibri" w:cs="Calibri"/>
          <w:u w:val="single"/>
        </w:rPr>
        <w:t xml:space="preserve">strangers or </w:t>
      </w:r>
      <w:r w:rsidRPr="00212D67">
        <w:rPr>
          <w:rFonts w:ascii="Calibri" w:hAnsi="Calibri" w:cs="Calibri"/>
          <w:highlight w:val="green"/>
          <w:u w:val="single"/>
        </w:rPr>
        <w:t>those</w:t>
      </w:r>
      <w:r w:rsidRPr="00212D67">
        <w:rPr>
          <w:rFonts w:ascii="Calibri" w:hAnsi="Calibri" w:cs="Calibri"/>
          <w:u w:val="single"/>
        </w:rPr>
        <w:t xml:space="preserve"> </w:t>
      </w:r>
      <w:r w:rsidRPr="00212D67">
        <w:rPr>
          <w:rFonts w:ascii="Calibri" w:hAnsi="Calibri" w:cs="Calibri"/>
          <w:highlight w:val="green"/>
          <w:u w:val="single"/>
        </w:rPr>
        <w:t xml:space="preserve">who are invisible </w:t>
      </w:r>
      <w:r w:rsidRPr="003F144F">
        <w:rPr>
          <w:rFonts w:ascii="Calibri" w:hAnsi="Calibri" w:cs="Calibri"/>
          <w:u w:val="single"/>
        </w:rPr>
        <w:t>or irrelevant</w:t>
      </w:r>
      <w:r w:rsidRPr="00212D67">
        <w:rPr>
          <w:rFonts w:ascii="Calibri" w:hAnsi="Calibri" w:cs="Calibri"/>
          <w:sz w:val="16"/>
        </w:rPr>
        <w:t>. We do not seem to be able to open our minds and our hearts to everyone, so we draw conceptual lines between those who are in and out of our moral circle</w:t>
      </w:r>
      <w:r w:rsidRPr="00212D67">
        <w:rPr>
          <w:rFonts w:ascii="Calibri" w:hAnsi="Calibri" w:cs="Calibri"/>
          <w:u w:val="single"/>
        </w:rPr>
        <w:t xml:space="preserve">. </w:t>
      </w:r>
      <w:r w:rsidRPr="00212D67">
        <w:rPr>
          <w:rFonts w:ascii="Calibri" w:hAnsi="Calibri" w:cs="Calibri"/>
          <w:highlight w:val="green"/>
          <w:u w:val="single"/>
        </w:rPr>
        <w:t>Those</w:t>
      </w:r>
      <w:r w:rsidRPr="00212D67">
        <w:rPr>
          <w:rFonts w:ascii="Calibri" w:hAnsi="Calibri" w:cs="Calibri"/>
          <w:u w:val="single"/>
        </w:rPr>
        <w:t xml:space="preserve"> who fall </w:t>
      </w:r>
      <w:r w:rsidRPr="00212D67">
        <w:rPr>
          <w:rFonts w:ascii="Calibri" w:hAnsi="Calibri" w:cs="Calibri"/>
          <w:highlight w:val="green"/>
          <w:u w:val="single"/>
        </w:rPr>
        <w:t>outside are morally excluded</w:t>
      </w:r>
      <w:r w:rsidRPr="00212D67">
        <w:rPr>
          <w:rFonts w:ascii="Calibri" w:hAnsi="Calibri" w:cs="Calibri"/>
          <w:u w:val="single"/>
        </w:rPr>
        <w:t xml:space="preserve">, and become either invisible, or demeaned in some way so that </w:t>
      </w:r>
      <w:r w:rsidRPr="00212D67">
        <w:rPr>
          <w:rFonts w:ascii="Calibri" w:hAnsi="Calibri" w:cs="Calibri"/>
          <w:highlight w:val="green"/>
          <w:u w:val="single"/>
        </w:rPr>
        <w:t>we do not</w:t>
      </w:r>
      <w:r w:rsidRPr="00212D67">
        <w:rPr>
          <w:rFonts w:ascii="Calibri" w:hAnsi="Calibri" w:cs="Calibri"/>
          <w:u w:val="single"/>
        </w:rPr>
        <w:t xml:space="preserve"> have to </w:t>
      </w:r>
      <w:r w:rsidRPr="00212D67">
        <w:rPr>
          <w:rFonts w:ascii="Calibri" w:hAnsi="Calibri" w:cs="Calibri"/>
          <w:highlight w:val="green"/>
          <w:u w:val="single"/>
        </w:rPr>
        <w:t>acknowledge</w:t>
      </w:r>
      <w:r w:rsidRPr="00212D67">
        <w:rPr>
          <w:rFonts w:ascii="Calibri" w:hAnsi="Calibri" w:cs="Calibri"/>
          <w:u w:val="single"/>
        </w:rPr>
        <w:t xml:space="preserve"> the </w:t>
      </w:r>
      <w:r w:rsidRPr="00212D67">
        <w:rPr>
          <w:rFonts w:ascii="Calibri" w:hAnsi="Calibri" w:cs="Calibri"/>
          <w:highlight w:val="green"/>
          <w:u w:val="single"/>
        </w:rPr>
        <w:t>injustice they suffer.</w:t>
      </w:r>
      <w:r w:rsidRPr="00212D67">
        <w:rPr>
          <w:rFonts w:ascii="Calibri" w:hAnsi="Calibri" w:cs="Calibri"/>
          <w:u w:val="single"/>
        </w:rPr>
        <w:t xml:space="preserve"> Moral exclusion is a human failing</w:t>
      </w:r>
      <w:r w:rsidRPr="00212D67">
        <w:rPr>
          <w:rFonts w:ascii="Calibri" w:hAnsi="Calibri" w:cs="Calibri"/>
          <w:sz w:val="16"/>
        </w:rPr>
        <w:t xml:space="preserve">, but </w:t>
      </w:r>
      <w:proofErr w:type="spellStart"/>
      <w:r w:rsidRPr="00212D67">
        <w:rPr>
          <w:rFonts w:ascii="Calibri" w:hAnsi="Calibri" w:cs="Calibri"/>
          <w:sz w:val="16"/>
        </w:rPr>
        <w:t>Opotow</w:t>
      </w:r>
      <w:proofErr w:type="spellEnd"/>
      <w:r w:rsidRPr="00212D67">
        <w:rPr>
          <w:rFonts w:ascii="Calibri" w:hAnsi="Calibri" w:cs="Calibri"/>
          <w:sz w:val="16"/>
        </w:rPr>
        <w:t xml:space="preserve"> argues convincingly that it is an outcome of everyday social cognition. </w:t>
      </w:r>
      <w:r w:rsidRPr="00DC6357">
        <w:rPr>
          <w:rFonts w:ascii="Calibri" w:hAnsi="Calibri" w:cs="Calibri"/>
          <w:u w:val="single"/>
        </w:rPr>
        <w:t xml:space="preserve">To reduce its nefarious effects, </w:t>
      </w:r>
      <w:r w:rsidRPr="00DC6357">
        <w:rPr>
          <w:rFonts w:ascii="Calibri" w:hAnsi="Calibri" w:cs="Calibri"/>
          <w:highlight w:val="green"/>
          <w:u w:val="single"/>
        </w:rPr>
        <w:t>we must be vigilant</w:t>
      </w:r>
      <w:r w:rsidRPr="00DC6357">
        <w:rPr>
          <w:rFonts w:ascii="Calibri" w:hAnsi="Calibri" w:cs="Calibri"/>
          <w:u w:val="single"/>
        </w:rPr>
        <w:t xml:space="preserve"> in noticing and </w:t>
      </w:r>
      <w:r w:rsidRPr="00DC6357">
        <w:rPr>
          <w:rFonts w:ascii="Calibri" w:hAnsi="Calibri" w:cs="Calibri"/>
          <w:highlight w:val="green"/>
          <w:u w:val="single"/>
        </w:rPr>
        <w:t>listening to oppressed</w:t>
      </w:r>
      <w:r w:rsidRPr="00DC6357">
        <w:rPr>
          <w:rFonts w:ascii="Calibri" w:hAnsi="Calibri" w:cs="Calibri"/>
          <w:sz w:val="16"/>
          <w:highlight w:val="green"/>
        </w:rPr>
        <w:t>,</w:t>
      </w:r>
      <w:r w:rsidRPr="00212D67">
        <w:rPr>
          <w:rFonts w:ascii="Calibri" w:hAnsi="Calibri" w:cs="Calibri"/>
          <w:sz w:val="16"/>
        </w:rPr>
        <w:t xml:space="preserve"> invisible, outsiders. Inclusionary thinking can be fostered by relationships, </w:t>
      </w:r>
      <w:r w:rsidRPr="00A4694B">
        <w:rPr>
          <w:rFonts w:ascii="Calibri" w:hAnsi="Calibri" w:cs="Calibri"/>
          <w:sz w:val="16"/>
        </w:rPr>
        <w:t xml:space="preserve">communication, and appreciation of diversity. Like </w:t>
      </w:r>
      <w:proofErr w:type="spellStart"/>
      <w:r w:rsidRPr="00A4694B">
        <w:rPr>
          <w:rFonts w:ascii="Calibri" w:hAnsi="Calibri" w:cs="Calibri"/>
          <w:sz w:val="16"/>
        </w:rPr>
        <w:t>Opotow</w:t>
      </w:r>
      <w:proofErr w:type="spellEnd"/>
      <w:r w:rsidRPr="00A4694B">
        <w:rPr>
          <w:rFonts w:ascii="Calibri" w:hAnsi="Calibri" w:cs="Calibri"/>
          <w:sz w:val="16"/>
        </w:rPr>
        <w:t xml:space="preserve">, all the authors in this section point out that </w:t>
      </w:r>
      <w:r>
        <w:rPr>
          <w:rFonts w:ascii="Calibri" w:hAnsi="Calibri" w:cs="Calibri"/>
          <w:sz w:val="16"/>
        </w:rPr>
        <w:t>/</w:t>
      </w:r>
      <w:r w:rsidRPr="003F144F">
        <w:rPr>
          <w:rFonts w:ascii="Calibri" w:hAnsi="Calibri" w:cs="Calibri"/>
          <w:u w:val="single"/>
        </w:rPr>
        <w:t xml:space="preserve">structural violence is not inevitable if we become </w:t>
      </w:r>
      <w:r w:rsidRPr="00DC6357">
        <w:rPr>
          <w:rFonts w:ascii="Calibri" w:hAnsi="Calibri" w:cs="Calibri"/>
          <w:highlight w:val="green"/>
          <w:u w:val="single"/>
        </w:rPr>
        <w:t>aware</w:t>
      </w:r>
      <w:r w:rsidRPr="00A4694B">
        <w:rPr>
          <w:rFonts w:ascii="Calibri" w:hAnsi="Calibri" w:cs="Calibri"/>
          <w:u w:val="single"/>
        </w:rPr>
        <w:t xml:space="preserve"> of its </w:t>
      </w:r>
      <w:proofErr w:type="gramStart"/>
      <w:r w:rsidRPr="00A4694B">
        <w:rPr>
          <w:rFonts w:ascii="Calibri" w:hAnsi="Calibri" w:cs="Calibri"/>
          <w:u w:val="single"/>
        </w:rPr>
        <w:t xml:space="preserve">operation, </w:t>
      </w:r>
      <w:r w:rsidRPr="00DC6357">
        <w:rPr>
          <w:rFonts w:ascii="Calibri" w:hAnsi="Calibri" w:cs="Calibri"/>
          <w:highlight w:val="green"/>
          <w:u w:val="single"/>
        </w:rPr>
        <w:t>and</w:t>
      </w:r>
      <w:proofErr w:type="gramEnd"/>
      <w:r w:rsidRPr="00DC6357">
        <w:rPr>
          <w:rFonts w:ascii="Calibri" w:hAnsi="Calibri" w:cs="Calibri"/>
          <w:highlight w:val="green"/>
          <w:u w:val="single"/>
        </w:rPr>
        <w:t xml:space="preserve"> build systematic ways to mitigate its effects</w:t>
      </w:r>
      <w:r w:rsidRPr="00A4694B">
        <w:rPr>
          <w:rFonts w:ascii="Calibri" w:hAnsi="Calibri" w:cs="Calibri"/>
          <w:sz w:val="16"/>
        </w:rPr>
        <w:t>.</w:t>
      </w:r>
      <w:r w:rsidRPr="00212D67">
        <w:rPr>
          <w:rFonts w:ascii="Calibri" w:hAnsi="Calibri" w:cs="Calibri"/>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22B72F55" w14:textId="77777777" w:rsidR="00E91568" w:rsidRPr="004E3EA5" w:rsidRDefault="00E91568" w:rsidP="00E91568">
      <w:pPr>
        <w:rPr>
          <w:rFonts w:eastAsia="Calibri"/>
          <w:bCs/>
        </w:rPr>
      </w:pPr>
    </w:p>
    <w:p w14:paraId="689F9543" w14:textId="77777777" w:rsidR="00E91568" w:rsidRPr="00E21E96" w:rsidRDefault="00E91568" w:rsidP="00E91568">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4D2E0CD2" w14:textId="77777777" w:rsidR="00E91568" w:rsidRDefault="00E91568" w:rsidP="00E91568">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7AAEBA30" w14:textId="77777777" w:rsidR="00E91568" w:rsidRDefault="00E91568" w:rsidP="00E91568">
      <w:pPr>
        <w:rPr>
          <w:rStyle w:val="Style13ptBold"/>
          <w:rFonts w:eastAsia="Calibri"/>
        </w:rPr>
      </w:pPr>
      <w:r w:rsidRPr="4043DD24">
        <w:rPr>
          <w:rStyle w:val="Style13ptBold"/>
          <w:rFonts w:eastAsia="Calibri"/>
        </w:rPr>
        <w:t xml:space="preserve">(a) </w:t>
      </w:r>
      <w:r>
        <w:rPr>
          <w:rStyle w:val="Style13ptBold"/>
          <w:rFonts w:eastAsia="Calibri"/>
        </w:rPr>
        <w:t>Inclusion – discussions of structural violence and material oppression allow for ALL underprivileged people to be in our calculus to make debate more inclusive.</w:t>
      </w:r>
      <w:r w:rsidRPr="4043DD24">
        <w:rPr>
          <w:rStyle w:val="Style13ptBold"/>
          <w:rFonts w:eastAsia="Calibri"/>
        </w:rPr>
        <w:t xml:space="preserve"> </w:t>
      </w:r>
      <w:r>
        <w:rPr>
          <w:rStyle w:val="Style13ptBold"/>
          <w:rFonts w:eastAsia="Calibri"/>
        </w:rPr>
        <w:t>Outweighs since all voters assume people can access debate spaces.</w:t>
      </w:r>
    </w:p>
    <w:p w14:paraId="1C29C4D7" w14:textId="77777777" w:rsidR="00E91568" w:rsidRDefault="00E91568" w:rsidP="00E91568">
      <w:pPr>
        <w:pStyle w:val="Heading4"/>
        <w:rPr>
          <w:rFonts w:eastAsia="Calibri" w:cs="Calibri"/>
        </w:rPr>
      </w:pPr>
      <w:r>
        <w:rPr>
          <w:rFonts w:eastAsia="Calibri" w:cs="Calibri"/>
        </w:rPr>
        <w:lastRenderedPageBreak/>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Leighton evidence. </w:t>
      </w:r>
    </w:p>
    <w:p w14:paraId="09713A42" w14:textId="77777777" w:rsidR="00E91568" w:rsidRDefault="00E91568" w:rsidP="00E91568">
      <w:pPr>
        <w:pStyle w:val="Heading4"/>
        <w:rPr>
          <w:rFonts w:eastAsia="Calibri" w:cs="Calibri"/>
        </w:rPr>
      </w:pPr>
      <w:r>
        <w:t xml:space="preserve">(c) Education – Absent fighting oppression, </w:t>
      </w:r>
      <w:r w:rsidRPr="4043DD24">
        <w:rPr>
          <w:rFonts w:eastAsia="Calibri" w:cs="Calibri"/>
        </w:rPr>
        <w:t>lived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57D4BAC2" w14:textId="77777777" w:rsidR="00E91568" w:rsidRDefault="00E91568" w:rsidP="00E91568"/>
    <w:p w14:paraId="170D9AF1" w14:textId="77777777" w:rsidR="00E91568" w:rsidRPr="00A02E3E" w:rsidRDefault="00E91568" w:rsidP="00E91568"/>
    <w:p w14:paraId="7FFDC9B1" w14:textId="77777777" w:rsidR="00E91568" w:rsidRDefault="00E91568" w:rsidP="00E91568">
      <w:pPr>
        <w:pStyle w:val="Heading3"/>
      </w:pPr>
      <w:r>
        <w:lastRenderedPageBreak/>
        <w:t xml:space="preserve">UV </w:t>
      </w:r>
    </w:p>
    <w:p w14:paraId="462F89B4" w14:textId="77777777" w:rsidR="00E91568" w:rsidRDefault="00E91568" w:rsidP="00E91568">
      <w:pPr>
        <w:pStyle w:val="Heading4"/>
      </w:pPr>
      <w:bookmarkStart w:id="0" w:name="_Hlk64097434"/>
      <w:bookmarkStart w:id="1" w:name="_Hlk66440809"/>
      <w:bookmarkStart w:id="2" w:name="_Hlk66441124"/>
      <w:r>
        <w:t>[</w:t>
      </w:r>
      <w:r w:rsidRPr="00FA6F6B">
        <w:t xml:space="preserve">1] 1AR theory – </w:t>
      </w:r>
    </w:p>
    <w:p w14:paraId="28C2A8B7" w14:textId="77777777" w:rsidR="00E91568" w:rsidRDefault="00E91568" w:rsidP="00E91568">
      <w:pPr>
        <w:pStyle w:val="Heading4"/>
      </w:pPr>
      <w:r w:rsidRPr="00FA6F6B">
        <w:t>a) AFF gets it</w:t>
      </w:r>
      <w:r>
        <w:t xml:space="preserve"> </w:t>
      </w:r>
      <w:r w:rsidRPr="00FA6F6B">
        <w:t xml:space="preserve">- otherwise neg can engage in infinite abuse </w:t>
      </w:r>
    </w:p>
    <w:p w14:paraId="4ECF44A7" w14:textId="77777777" w:rsidR="00E91568" w:rsidRDefault="00E91568" w:rsidP="00E91568">
      <w:pPr>
        <w:pStyle w:val="Heading4"/>
      </w:pPr>
      <w:r w:rsidRPr="00FA6F6B">
        <w:t>b) drop the debater – 1AR is too short for theory and substance so ballot implications are key to check abuse</w:t>
      </w:r>
    </w:p>
    <w:p w14:paraId="0089A226" w14:textId="77777777" w:rsidR="00E91568" w:rsidRDefault="00E91568" w:rsidP="00E91568">
      <w:pPr>
        <w:pStyle w:val="Heading4"/>
      </w:pPr>
      <w:r w:rsidRPr="00FA6F6B">
        <w:t xml:space="preserve">c) no </w:t>
      </w:r>
      <w:r>
        <w:t xml:space="preserve">neg </w:t>
      </w:r>
      <w:r w:rsidRPr="00FA6F6B">
        <w:t xml:space="preserve">RVIs – they can stick me with 6min of answers to a short </w:t>
      </w:r>
      <w:proofErr w:type="spellStart"/>
      <w:r w:rsidRPr="00FA6F6B">
        <w:t>arg</w:t>
      </w:r>
      <w:proofErr w:type="spellEnd"/>
      <w:r w:rsidRPr="00FA6F6B">
        <w:t xml:space="preserve"> and make the 2AR impossible</w:t>
      </w:r>
    </w:p>
    <w:p w14:paraId="3B1E395D" w14:textId="77777777" w:rsidR="00E91568" w:rsidRDefault="00E91568" w:rsidP="00E91568">
      <w:pPr>
        <w:pStyle w:val="Heading4"/>
      </w:pPr>
      <w:r w:rsidRPr="00FA6F6B">
        <w:t xml:space="preserve">d) competing </w:t>
      </w:r>
      <w:proofErr w:type="spellStart"/>
      <w:r w:rsidRPr="00FA6F6B">
        <w:t>interps</w:t>
      </w:r>
      <w:proofErr w:type="spellEnd"/>
      <w:r w:rsidRPr="00FA6F6B">
        <w:t xml:space="preserve"> – 1AR </w:t>
      </w:r>
      <w:proofErr w:type="spellStart"/>
      <w:r w:rsidRPr="00FA6F6B">
        <w:t>interps</w:t>
      </w:r>
      <w:proofErr w:type="spellEnd"/>
      <w:r w:rsidRPr="00FA6F6B">
        <w:t xml:space="preserve"> aren’t bidirectional and the neg should have to defend their norm since they have more time.</w:t>
      </w:r>
    </w:p>
    <w:p w14:paraId="118B690D" w14:textId="77777777" w:rsidR="00E91568" w:rsidRDefault="00E91568" w:rsidP="00E91568">
      <w:pPr>
        <w:pStyle w:val="Heading4"/>
        <w:rPr>
          <w:rFonts w:cs="Calibri"/>
        </w:rPr>
      </w:pPr>
      <w:r w:rsidRPr="00C77255">
        <w:rPr>
          <w:rFonts w:cs="Calibri"/>
        </w:rPr>
        <w:t xml:space="preserve">e) Highest layer first because it indicts the </w:t>
      </w:r>
      <w:proofErr w:type="spellStart"/>
      <w:r w:rsidRPr="00C77255">
        <w:rPr>
          <w:rFonts w:cs="Calibri"/>
        </w:rPr>
        <w:t>neg’s</w:t>
      </w:r>
      <w:proofErr w:type="spellEnd"/>
      <w:r w:rsidRPr="00C77255">
        <w:rPr>
          <w:rFonts w:cs="Calibri"/>
        </w:rPr>
        <w:t xml:space="preserve"> positions and skews my time allocation on other flows like T or the K</w:t>
      </w:r>
    </w:p>
    <w:p w14:paraId="2C49C282" w14:textId="77777777" w:rsidR="00E91568" w:rsidRPr="00C134CC" w:rsidRDefault="00E91568" w:rsidP="00E91568">
      <w:pPr>
        <w:pStyle w:val="Heading4"/>
        <w:rPr>
          <w:rFonts w:cs="Calibri"/>
        </w:rPr>
      </w:pPr>
      <w:r w:rsidRPr="00C77255">
        <w:rPr>
          <w:rFonts w:cs="Calibri"/>
        </w:rPr>
        <w:t>f) no 2nr theory</w:t>
      </w:r>
      <w:r>
        <w:rPr>
          <w:rFonts w:cs="Calibri"/>
        </w:rPr>
        <w:t>,</w:t>
      </w:r>
      <w:r w:rsidRPr="00C77255">
        <w:rPr>
          <w:rFonts w:cs="Calibri"/>
        </w:rPr>
        <w:t xml:space="preserve"> </w:t>
      </w:r>
      <w:proofErr w:type="spellStart"/>
      <w:r w:rsidRPr="00C77255">
        <w:rPr>
          <w:rFonts w:cs="Calibri"/>
        </w:rPr>
        <w:t>rvis</w:t>
      </w:r>
      <w:proofErr w:type="spellEnd"/>
      <w:r w:rsidRPr="00C77255">
        <w:rPr>
          <w:rFonts w:cs="Calibri"/>
        </w:rPr>
        <w:t xml:space="preserve"> or paradigm issues otherwise the neg gets 6 minutes to dump on this layer which is impossible for a 3 mi</w:t>
      </w:r>
      <w:r>
        <w:rPr>
          <w:rFonts w:cs="Calibri"/>
        </w:rPr>
        <w:t xml:space="preserve">n </w:t>
      </w:r>
      <w:r w:rsidRPr="00C77255">
        <w:rPr>
          <w:rFonts w:cs="Calibri"/>
        </w:rPr>
        <w:t>2ar</w:t>
      </w:r>
    </w:p>
    <w:p w14:paraId="24B7C434" w14:textId="77777777" w:rsidR="00E91568" w:rsidRDefault="00E91568" w:rsidP="00E91568">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38EEC39A" w14:textId="77777777" w:rsidR="00E91568" w:rsidRDefault="00E91568" w:rsidP="00E91568"/>
    <w:p w14:paraId="3AD2B413" w14:textId="77777777" w:rsidR="00E91568" w:rsidRDefault="00E91568" w:rsidP="00E91568">
      <w:pPr>
        <w:pStyle w:val="Heading4"/>
      </w:pPr>
      <w:r>
        <w:t>[2</w:t>
      </w:r>
      <w:r w:rsidRPr="00FA6F6B">
        <w:t xml:space="preserve">] </w:t>
      </w:r>
      <w:r w:rsidRPr="007C0984">
        <w:t xml:space="preserve">Reasonable </w:t>
      </w:r>
      <w:proofErr w:type="spellStart"/>
      <w:r w:rsidRPr="007C0984">
        <w:t>aff</w:t>
      </w:r>
      <w:proofErr w:type="spellEnd"/>
      <w:r w:rsidRPr="007C0984">
        <w:t xml:space="preserve"> </w:t>
      </w:r>
      <w:proofErr w:type="spellStart"/>
      <w:r w:rsidRPr="007C0984">
        <w:t>interps</w:t>
      </w:r>
      <w:proofErr w:type="spellEnd"/>
      <w:r>
        <w:t xml:space="preserve"> –  </w:t>
      </w:r>
    </w:p>
    <w:p w14:paraId="40532188" w14:textId="77777777" w:rsidR="00E91568" w:rsidRDefault="00E91568" w:rsidP="00E91568">
      <w:pPr>
        <w:pStyle w:val="Heading4"/>
      </w:pPr>
      <w:r>
        <w:t>a)</w:t>
      </w:r>
      <w:r w:rsidRPr="007C0984">
        <w:t xml:space="preserve"> </w:t>
      </w:r>
      <w:r>
        <w:t xml:space="preserve">the </w:t>
      </w:r>
      <w:proofErr w:type="spellStart"/>
      <w:r>
        <w:t>aff</w:t>
      </w:r>
      <w:proofErr w:type="spellEnd"/>
      <w:r>
        <w:t xml:space="preserve"> will always violate bidirectional </w:t>
      </w:r>
      <w:r w:rsidRPr="007C0984">
        <w:t>1NC</w:t>
      </w:r>
      <w:r>
        <w:t xml:space="preserve"> </w:t>
      </w:r>
      <w:proofErr w:type="spellStart"/>
      <w:r>
        <w:t>interps</w:t>
      </w:r>
      <w:proofErr w:type="spellEnd"/>
      <w:r>
        <w:t xml:space="preserve"> so </w:t>
      </w:r>
      <w:r w:rsidRPr="007C0984">
        <w:t xml:space="preserve">if our </w:t>
      </w:r>
      <w:proofErr w:type="spellStart"/>
      <w:r w:rsidRPr="007C0984">
        <w:t>interp</w:t>
      </w:r>
      <w:proofErr w:type="spellEnd"/>
      <w:r w:rsidRPr="007C0984">
        <w:t xml:space="preserve"> is okay, you should default to substance – o/w since topic ed is unique to this resolution for 2 months, </w:t>
      </w:r>
    </w:p>
    <w:p w14:paraId="503A3612" w14:textId="77777777" w:rsidR="00E91568" w:rsidRDefault="00E91568" w:rsidP="00E91568">
      <w:pPr>
        <w:pStyle w:val="Heading4"/>
      </w:pPr>
      <w:r>
        <w:t>b)</w:t>
      </w:r>
      <w:r w:rsidRPr="007C0984">
        <w:t xml:space="preserve"> </w:t>
      </w:r>
      <w:r>
        <w:t>t</w:t>
      </w:r>
      <w:r w:rsidRPr="007C0984">
        <w:t xml:space="preserve">here’s only 4 minutes for the 1AR to generate offense, answer standards, and weigh while still covering substance—reasonable </w:t>
      </w:r>
      <w:proofErr w:type="spellStart"/>
      <w:r w:rsidRPr="007C0984">
        <w:t>aff</w:t>
      </w:r>
      <w:proofErr w:type="spellEnd"/>
      <w:r w:rsidRPr="007C0984">
        <w:t xml:space="preserve"> </w:t>
      </w:r>
      <w:proofErr w:type="spellStart"/>
      <w:r w:rsidRPr="007C0984">
        <w:t>interps</w:t>
      </w:r>
      <w:proofErr w:type="spellEnd"/>
      <w:r w:rsidRPr="007C0984">
        <w:t xml:space="preserve"> allow us to </w:t>
      </w:r>
      <w:proofErr w:type="gramStart"/>
      <w:r w:rsidRPr="007C0984">
        <w:t>actually get</w:t>
      </w:r>
      <w:proofErr w:type="gramEnd"/>
      <w:r w:rsidRPr="007C0984">
        <w:t xml:space="preserve"> education</w:t>
      </w:r>
      <w:r>
        <w:t>.</w:t>
      </w:r>
    </w:p>
    <w:p w14:paraId="64393E4F" w14:textId="77777777" w:rsidR="00E91568" w:rsidRPr="00607518" w:rsidRDefault="00E91568" w:rsidP="00E91568"/>
    <w:p w14:paraId="03183A83" w14:textId="77777777" w:rsidR="00E91568" w:rsidRDefault="00E91568" w:rsidP="00E91568">
      <w:pPr>
        <w:pStyle w:val="Heading4"/>
      </w:pPr>
      <w:bookmarkStart w:id="3" w:name="_Hlk64098474"/>
      <w:r>
        <w:t xml:space="preserve">[3] Give me </w:t>
      </w:r>
      <w:proofErr w:type="spellStart"/>
      <w:r>
        <w:t>aff</w:t>
      </w:r>
      <w:proofErr w:type="spellEnd"/>
      <w:r>
        <w:t xml:space="preserve"> RVI’s – </w:t>
      </w:r>
    </w:p>
    <w:p w14:paraId="538976F3" w14:textId="77777777" w:rsidR="00E91568" w:rsidRDefault="00E91568" w:rsidP="00E91568">
      <w:pPr>
        <w:pStyle w:val="Heading4"/>
      </w:pPr>
      <w:r>
        <w:t xml:space="preserve">a) </w:t>
      </w:r>
      <w:proofErr w:type="spellStart"/>
      <w:r>
        <w:t>strat</w:t>
      </w:r>
      <w:proofErr w:type="spellEnd"/>
      <w:r>
        <w:t xml:space="preserve"> skew - 4 min 1ar split means that we don’t have time to go for both theory and substance</w:t>
      </w:r>
    </w:p>
    <w:p w14:paraId="5BA52D6E" w14:textId="77777777" w:rsidR="00E91568" w:rsidRPr="00A56D92" w:rsidRDefault="00E91568" w:rsidP="00E91568">
      <w:pPr>
        <w:rPr>
          <w:b/>
          <w:bCs/>
          <w:sz w:val="28"/>
        </w:rPr>
      </w:pPr>
      <w:r w:rsidRPr="00A56D92">
        <w:rPr>
          <w:b/>
          <w:bCs/>
          <w:sz w:val="28"/>
        </w:rPr>
        <w:t xml:space="preserve">B] Reciprocity – T is a unique avenue to the ballot that the </w:t>
      </w:r>
      <w:proofErr w:type="spellStart"/>
      <w:r w:rsidRPr="00A56D92">
        <w:rPr>
          <w:b/>
          <w:bCs/>
          <w:sz w:val="28"/>
        </w:rPr>
        <w:t>aff</w:t>
      </w:r>
      <w:proofErr w:type="spellEnd"/>
      <w:r w:rsidRPr="00A56D92">
        <w:rPr>
          <w:b/>
          <w:bCs/>
          <w:sz w:val="28"/>
        </w:rPr>
        <w:t xml:space="preserve"> can’t access</w:t>
      </w:r>
    </w:p>
    <w:bookmarkEnd w:id="1"/>
    <w:bookmarkEnd w:id="3"/>
    <w:p w14:paraId="6ACCCE0B" w14:textId="77777777" w:rsidR="00E91568" w:rsidRPr="00A05031" w:rsidRDefault="00E91568" w:rsidP="00E91568"/>
    <w:p w14:paraId="4E096A37" w14:textId="77777777" w:rsidR="00E91568" w:rsidRDefault="00E91568" w:rsidP="00E91568">
      <w:r w:rsidRPr="00C77255">
        <w:rPr>
          <w:rFonts w:eastAsiaTheme="majorEastAsia"/>
          <w:b/>
          <w:bCs/>
          <w:sz w:val="26"/>
          <w:szCs w:val="26"/>
        </w:rPr>
        <w:t>[</w:t>
      </w:r>
      <w:r>
        <w:rPr>
          <w:rFonts w:eastAsiaTheme="majorEastAsia"/>
          <w:b/>
          <w:bCs/>
          <w:sz w:val="26"/>
          <w:szCs w:val="26"/>
        </w:rPr>
        <w:t>4</w:t>
      </w:r>
      <w:r w:rsidRPr="00C77255">
        <w:rPr>
          <w:rFonts w:eastAsiaTheme="majorEastAsia"/>
          <w:b/>
          <w:bCs/>
          <w:sz w:val="26"/>
          <w:szCs w:val="26"/>
        </w:rPr>
        <w:t>] Presumption and permissibility affirm –</w:t>
      </w:r>
      <w:r>
        <w:rPr>
          <w:rFonts w:eastAsiaTheme="majorEastAsia"/>
          <w:b/>
          <w:bCs/>
          <w:sz w:val="26"/>
          <w:szCs w:val="26"/>
        </w:rPr>
        <w:t xml:space="preserve"> </w:t>
      </w:r>
      <w:r w:rsidRPr="00C77255">
        <w:rPr>
          <w:rFonts w:eastAsiaTheme="majorEastAsia"/>
          <w:b/>
          <w:bCs/>
          <w:sz w:val="26"/>
          <w:szCs w:val="26"/>
        </w:rPr>
        <w:t>a</w:t>
      </w:r>
      <w:r>
        <w:rPr>
          <w:rFonts w:eastAsiaTheme="majorEastAsia"/>
          <w:b/>
          <w:bCs/>
          <w:sz w:val="26"/>
          <w:szCs w:val="26"/>
        </w:rPr>
        <w:t xml:space="preserve">) </w:t>
      </w:r>
      <w:r w:rsidRPr="00C77255">
        <w:rPr>
          <w:rFonts w:eastAsiaTheme="majorEastAsia"/>
          <w:b/>
          <w:bCs/>
          <w:sz w:val="26"/>
          <w:szCs w:val="26"/>
        </w:rPr>
        <w:t>Statements are true before false since if I told you my name, you’d believe me</w:t>
      </w:r>
      <w:r>
        <w:rPr>
          <w:rFonts w:eastAsiaTheme="majorEastAsia"/>
          <w:b/>
          <w:bCs/>
          <w:sz w:val="26"/>
          <w:szCs w:val="26"/>
        </w:rPr>
        <w:t xml:space="preserve">, b) </w:t>
      </w:r>
      <w:r w:rsidRPr="00C77255">
        <w:rPr>
          <w:rFonts w:eastAsiaTheme="majorEastAsia"/>
          <w:b/>
          <w:bCs/>
          <w:sz w:val="26"/>
          <w:szCs w:val="26"/>
        </w:rPr>
        <w:t>Epistemics – we wouldn’t be able to start a strand of reasoning since we’d have to question that reason</w:t>
      </w:r>
      <w:r>
        <w:rPr>
          <w:rFonts w:eastAsiaTheme="majorEastAsia"/>
          <w:b/>
          <w:bCs/>
          <w:sz w:val="26"/>
          <w:szCs w:val="26"/>
        </w:rPr>
        <w:t>, c)</w:t>
      </w:r>
      <w:r w:rsidRPr="00C77255">
        <w:rPr>
          <w:rFonts w:eastAsiaTheme="majorEastAsia"/>
          <w:b/>
          <w:bCs/>
          <w:sz w:val="26"/>
          <w:szCs w:val="26"/>
        </w:rPr>
        <w:t xml:space="preserve"> Otherwise we’d have to have a proactive justification to do things like drink </w:t>
      </w:r>
      <w:r w:rsidRPr="00C77255">
        <w:rPr>
          <w:rFonts w:eastAsiaTheme="majorEastAsia"/>
          <w:b/>
          <w:bCs/>
          <w:sz w:val="26"/>
          <w:szCs w:val="26"/>
        </w:rPr>
        <w:lastRenderedPageBreak/>
        <w:t>water</w:t>
      </w:r>
      <w:r>
        <w:rPr>
          <w:rFonts w:eastAsiaTheme="majorEastAsia"/>
          <w:b/>
          <w:bCs/>
          <w:sz w:val="26"/>
          <w:szCs w:val="26"/>
        </w:rPr>
        <w:t>, d)</w:t>
      </w:r>
      <w:r w:rsidRPr="00C77255">
        <w:rPr>
          <w:rFonts w:eastAsiaTheme="majorEastAsia"/>
          <w:b/>
          <w:bCs/>
          <w:sz w:val="26"/>
          <w:szCs w:val="26"/>
        </w:rPr>
        <w:t xml:space="preserve"> If anything is permissible, then definitionally so is the </w:t>
      </w:r>
      <w:proofErr w:type="spellStart"/>
      <w:r w:rsidRPr="00C77255">
        <w:rPr>
          <w:rFonts w:eastAsiaTheme="majorEastAsia"/>
          <w:b/>
          <w:bCs/>
          <w:sz w:val="26"/>
          <w:szCs w:val="26"/>
        </w:rPr>
        <w:t>aff</w:t>
      </w:r>
      <w:proofErr w:type="spellEnd"/>
      <w:r w:rsidRPr="00C77255">
        <w:rPr>
          <w:rFonts w:eastAsiaTheme="majorEastAsia"/>
          <w:b/>
          <w:bCs/>
          <w:sz w:val="26"/>
          <w:szCs w:val="26"/>
        </w:rPr>
        <w:t xml:space="preserve"> since there is nothing that prevents us from doing it</w:t>
      </w:r>
      <w:r>
        <w:rPr>
          <w:rFonts w:eastAsiaTheme="majorEastAsia"/>
          <w:b/>
          <w:bCs/>
          <w:sz w:val="26"/>
          <w:szCs w:val="26"/>
        </w:rPr>
        <w:t>.</w:t>
      </w:r>
    </w:p>
    <w:bookmarkEnd w:id="2"/>
    <w:p w14:paraId="5A3CA150" w14:textId="77777777" w:rsidR="00E91568" w:rsidRPr="00F601E6" w:rsidRDefault="00E91568" w:rsidP="00E91568"/>
    <w:p w14:paraId="784BFD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15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A1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7C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56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3ECBD"/>
  <w14:defaultImageDpi w14:val="300"/>
  <w15:docId w15:val="{CE4CAA57-D849-7243-B6BD-41D1C41E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15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15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15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15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E915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1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568"/>
  </w:style>
  <w:style w:type="character" w:customStyle="1" w:styleId="Heading1Char">
    <w:name w:val="Heading 1 Char"/>
    <w:aliases w:val="Pocket Char"/>
    <w:basedOn w:val="DefaultParagraphFont"/>
    <w:link w:val="Heading1"/>
    <w:uiPriority w:val="9"/>
    <w:rsid w:val="00E915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15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156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E915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156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E91568"/>
    <w:rPr>
      <w:b w:val="0"/>
      <w:sz w:val="22"/>
      <w:u w:val="single"/>
    </w:rPr>
  </w:style>
  <w:style w:type="character" w:styleId="Emphasis">
    <w:name w:val="Emphasis"/>
    <w:basedOn w:val="DefaultParagraphFont"/>
    <w:uiPriority w:val="20"/>
    <w:qFormat/>
    <w:rsid w:val="00E915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156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91568"/>
    <w:rPr>
      <w:color w:val="auto"/>
      <w:u w:val="none"/>
    </w:rPr>
  </w:style>
  <w:style w:type="paragraph" w:styleId="DocumentMap">
    <w:name w:val="Document Map"/>
    <w:basedOn w:val="Normal"/>
    <w:link w:val="DocumentMapChar"/>
    <w:uiPriority w:val="99"/>
    <w:semiHidden/>
    <w:unhideWhenUsed/>
    <w:rsid w:val="00E915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1568"/>
    <w:rPr>
      <w:rFonts w:ascii="Lucida Grande" w:hAnsi="Lucida Grande" w:cs="Lucida Grande"/>
    </w:rPr>
  </w:style>
  <w:style w:type="paragraph" w:styleId="NormalWeb">
    <w:name w:val="Normal (Web)"/>
    <w:basedOn w:val="Normal"/>
    <w:uiPriority w:val="99"/>
    <w:unhideWhenUsed/>
    <w:rsid w:val="00E91568"/>
    <w:pPr>
      <w:spacing w:before="100" w:beforeAutospacing="1" w:after="100" w:afterAutospacing="1"/>
    </w:pPr>
    <w:rPr>
      <w:rFonts w:ascii="Times New Roman" w:hAnsi="Times New Roman"/>
    </w:rPr>
  </w:style>
  <w:style w:type="paragraph" w:customStyle="1" w:styleId="BodyA">
    <w:name w:val="Body A"/>
    <w:rsid w:val="00E91568"/>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408-020-0338-x"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www.cnbc.com/fda/" TargetMode="External"/><Relationship Id="rId39" Type="http://schemas.openxmlformats.org/officeDocument/2006/relationships/hyperlink" Target="https://www.westhealth.org/what-we-do/policy-advocacy-2/" TargetMode="External"/><Relationship Id="rId21" Type="http://schemas.openxmlformats.org/officeDocument/2006/relationships/hyperlink" Target="http://www.cnbc.com/2018/06/25/high-drug-prices-caused-by-us-patent-system.html" TargetMode="External"/><Relationship Id="rId34" Type="http://schemas.openxmlformats.org/officeDocument/2006/relationships/hyperlink" Target="https://gh.bmj.com/content/6/7/e006169" TargetMode="External"/><Relationship Id="rId42"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s41408-020-0338-x" TargetMode="External"/><Relationship Id="rId29" Type="http://schemas.openxmlformats.org/officeDocument/2006/relationships/hyperlink" Target="https://gh.bmj.com/content/6/7/e0061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408-020-0338-x" TargetMode="External"/><Relationship Id="rId24" Type="http://schemas.openxmlformats.org/officeDocument/2006/relationships/hyperlink" Target="https://www.cnbc.com/quotes/?symbol=CELG-CH" TargetMode="External"/><Relationship Id="rId32" Type="http://schemas.openxmlformats.org/officeDocument/2006/relationships/hyperlink" Target="https://gh.bmj.com/content/6/7/e006169" TargetMode="External"/><Relationship Id="rId37" Type="http://schemas.openxmlformats.org/officeDocument/2006/relationships/hyperlink" Target="https://gh.bmj.com/content/6/7/e006169" TargetMode="External"/><Relationship Id="rId40" Type="http://schemas.openxmlformats.org/officeDocument/2006/relationships/hyperlink" Target="https://www.healthcarefinancenews.com/directory/out-pocket-payment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408-020-0338-x" TargetMode="External"/><Relationship Id="rId23" Type="http://schemas.openxmlformats.org/officeDocument/2006/relationships/hyperlink" Target="https://www.cnbc.com/id/105059550" TargetMode="External"/><Relationship Id="rId28" Type="http://schemas.openxmlformats.org/officeDocument/2006/relationships/hyperlink" Target="https://www.cnbc.com/quotes/?symbol=GILD" TargetMode="External"/><Relationship Id="rId36" Type="http://schemas.openxmlformats.org/officeDocument/2006/relationships/hyperlink" Target="https://gh.bmj.com/content/6/7/e006169"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nature.com/articles/s41408-020-0338-x" TargetMode="External"/><Relationship Id="rId31" Type="http://schemas.openxmlformats.org/officeDocument/2006/relationships/hyperlink" Target="https://gh.bmj.com/content/6/7/e006169"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38/s41408-020-0338-x"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www.kff.org/health-costs/poll-finding/kaiser-health-tracking-poll-august-2015/" TargetMode="External"/><Relationship Id="rId27" Type="http://schemas.openxmlformats.org/officeDocument/2006/relationships/hyperlink" Target="https://www.wyden.senate.gov/news/press-releases/wyden-grassley-sovaldi-investigation-finds-revenue-driven-pricing-strategy-behind-84000-hepatitis-drug" TargetMode="External"/><Relationship Id="rId30" Type="http://schemas.openxmlformats.org/officeDocument/2006/relationships/hyperlink" Target="https://gh.bmj.com/content/6/7/e006169" TargetMode="External"/><Relationship Id="rId35" Type="http://schemas.openxmlformats.org/officeDocument/2006/relationships/hyperlink" Target="https://gh.bmj.com/content/6/7/e006169" TargetMode="External"/><Relationship Id="rId43" Type="http://schemas.openxmlformats.org/officeDocument/2006/relationships/hyperlink" Target="http://www.nsdupdate.com/assets/2017/02/Ideal-theory-as-ideology.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s41408-020-0338-x"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www.i-mak.org/americas-overspend/" TargetMode="External"/><Relationship Id="rId33" Type="http://schemas.openxmlformats.org/officeDocument/2006/relationships/hyperlink" Target="https://gh.bmj.com/content/6/7/e006169" TargetMode="External"/><Relationship Id="rId38" Type="http://schemas.openxmlformats.org/officeDocument/2006/relationships/hyperlink" Target="https://gh.bmj.com/content/6/7/e006169" TargetMode="External"/><Relationship Id="rId20" Type="http://schemas.openxmlformats.org/officeDocument/2006/relationships/hyperlink" Target="https://www.nature.com/articles/s41408-020-0338-x" TargetMode="External"/><Relationship Id="rId41" Type="http://schemas.openxmlformats.org/officeDocument/2006/relationships/hyperlink" Target="https://www.nature.com/articles/s41559-017-02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18</Pages>
  <Words>8759</Words>
  <Characters>49932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Marco.M2</cp:lastModifiedBy>
  <cp:revision>2</cp:revision>
  <dcterms:created xsi:type="dcterms:W3CDTF">2021-09-10T23:01:00Z</dcterms:created>
  <dcterms:modified xsi:type="dcterms:W3CDTF">2021-09-11T04:17:00Z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