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6760C" w14:textId="17EE4EAA" w:rsidR="007151B5" w:rsidRDefault="007151B5" w:rsidP="004A142D">
      <w:pPr>
        <w:pStyle w:val="Heading3"/>
      </w:pPr>
      <w:r>
        <w:t>1</w:t>
      </w:r>
      <w:r w:rsidR="0014273A">
        <w:t xml:space="preserve"> </w:t>
      </w:r>
    </w:p>
    <w:p w14:paraId="4C7B2541" w14:textId="77777777" w:rsidR="0014273A" w:rsidRDefault="0014273A" w:rsidP="0014273A">
      <w:pPr>
        <w:pStyle w:val="Heading4"/>
        <w:spacing w:line="276" w:lineRule="auto"/>
      </w:pPr>
      <w:r>
        <w:t xml:space="preserve">We’re on the brink of runaway climate change – change needs to happen NOW </w:t>
      </w:r>
    </w:p>
    <w:p w14:paraId="2B510A41" w14:textId="77777777" w:rsidR="0014273A" w:rsidRPr="004721BD" w:rsidRDefault="0014273A" w:rsidP="0014273A">
      <w:pPr>
        <w:spacing w:line="276" w:lineRule="auto"/>
      </w:pPr>
      <w:r w:rsidRPr="004721BD">
        <w:rPr>
          <w:b/>
          <w:bCs/>
          <w:szCs w:val="28"/>
          <w:u w:val="single"/>
        </w:rPr>
        <w:t>Harvey 8-7</w:t>
      </w:r>
      <w:r>
        <w:t xml:space="preserve">-2021 </w:t>
      </w:r>
      <w:r w:rsidRPr="00383D42">
        <w:t xml:space="preserve">(Fiona Harvey, environment correspondent, The Guardian, “We’re on the brink of catastrophe, warns Tory climate chief”,” August 7 2021, </w:t>
      </w:r>
      <w:hyperlink r:id="rId9" w:history="1">
        <w:r w:rsidRPr="00383D42">
          <w:rPr>
            <w:rStyle w:val="Hyperlink"/>
          </w:rPr>
          <w:t>https://www.theguardian.com/environment/2021/aug/07/were-on-the-brink-of-catastrophe-warns-tory-climate-chief</w:t>
        </w:r>
      </w:hyperlink>
      <w:r w:rsidRPr="00383D42">
        <w:t xml:space="preserve">) </w:t>
      </w:r>
      <w:r>
        <w:t>/Triumph Debate</w:t>
      </w:r>
      <w:r w:rsidRPr="00383D42">
        <w:t xml:space="preserve"> </w:t>
      </w:r>
    </w:p>
    <w:p w14:paraId="5F0318B5" w14:textId="77777777" w:rsidR="0014273A" w:rsidRDefault="0014273A" w:rsidP="0014273A">
      <w:pPr>
        <w:spacing w:line="276" w:lineRule="auto"/>
        <w:rPr>
          <w:rStyle w:val="StyleUnderline"/>
          <w:rFonts w:eastAsiaTheme="majorEastAsia"/>
        </w:rPr>
      </w:pPr>
      <w:r w:rsidRPr="00DD24B6">
        <w:rPr>
          <w:rStyle w:val="StyleUnderline"/>
          <w:rFonts w:eastAsiaTheme="majorEastAsia"/>
          <w:highlight w:val="green"/>
        </w:rPr>
        <w:t>The world will soon face “catastrophe” from climate breakdown</w:t>
      </w:r>
      <w:r w:rsidRPr="00DD24B6">
        <w:rPr>
          <w:rStyle w:val="StyleUnderline"/>
          <w:rFonts w:eastAsiaTheme="majorEastAsia"/>
        </w:rPr>
        <w:t xml:space="preserve"> if urgent action is not taken, the British president of vital UN climate talks has warned.</w:t>
      </w:r>
      <w:r>
        <w:rPr>
          <w:rStyle w:val="StyleUnderline"/>
          <w:rFonts w:eastAsiaTheme="majorEastAsia"/>
        </w:rPr>
        <w:t xml:space="preserve"> </w:t>
      </w:r>
      <w:r w:rsidRPr="00DD24B6">
        <w:rPr>
          <w:sz w:val="16"/>
        </w:rPr>
        <w:t xml:space="preserve">Alok Sharma, the UK minister in charge of the Cop26 talks to be held in Glasgow this November, told the Observer that the consequences of failure would be “catastrophic”: “I don’t think there’s any other word for it. You’re seeing </w:t>
      </w:r>
      <w:proofErr w:type="gramStart"/>
      <w:r w:rsidRPr="00DD24B6">
        <w:rPr>
          <w:sz w:val="16"/>
        </w:rPr>
        <w:t>on a daily basis</w:t>
      </w:r>
      <w:proofErr w:type="gramEnd"/>
      <w:r w:rsidRPr="00DD24B6">
        <w:rPr>
          <w:sz w:val="16"/>
        </w:rPr>
        <w:t xml:space="preserve"> what is happening across the world. </w:t>
      </w:r>
      <w:r w:rsidRPr="00DD24B6">
        <w:rPr>
          <w:rStyle w:val="StyleUnderline"/>
          <w:rFonts w:eastAsiaTheme="majorEastAsia"/>
          <w:highlight w:val="green"/>
        </w:rPr>
        <w:t>Last year was the hottest on record</w:t>
      </w:r>
      <w:r w:rsidRPr="00DD24B6">
        <w:rPr>
          <w:rStyle w:val="StyleUnderline"/>
          <w:rFonts w:eastAsiaTheme="majorEastAsia"/>
        </w:rPr>
        <w:t>, the last decade the hottest decade on record.”</w:t>
      </w:r>
      <w:r>
        <w:rPr>
          <w:rStyle w:val="StyleUnderline"/>
          <w:rFonts w:eastAsiaTheme="majorEastAsia"/>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w:t>
      </w:r>
      <w:proofErr w:type="gramStart"/>
      <w:r w:rsidRPr="00DD24B6">
        <w:rPr>
          <w:sz w:val="16"/>
        </w:rPr>
        <w:t>Change, and</w:t>
      </w:r>
      <w:proofErr w:type="gramEnd"/>
      <w:r w:rsidRPr="00DD24B6">
        <w:rPr>
          <w:sz w:val="16"/>
        </w:rPr>
        <w:t xml:space="preserve">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DD24B6">
        <w:rPr>
          <w:rStyle w:val="StyleUnderline"/>
          <w:rFonts w:eastAsiaTheme="majorEastAsia"/>
        </w:rPr>
        <w:t xml:space="preserve">“This is going to be the starkest </w:t>
      </w:r>
      <w:proofErr w:type="gramStart"/>
      <w:r w:rsidRPr="00DD24B6">
        <w:rPr>
          <w:rStyle w:val="StyleUnderline"/>
          <w:rFonts w:eastAsiaTheme="majorEastAsia"/>
        </w:rPr>
        <w:t>warning</w:t>
      </w:r>
      <w:proofErr w:type="gramEnd"/>
      <w:r w:rsidRPr="00DD24B6">
        <w:rPr>
          <w:rStyle w:val="StyleUnderline"/>
          <w:rFonts w:eastAsiaTheme="majorEastAsia"/>
        </w:rPr>
        <w:t xml:space="preserve"> yet that human </w:t>
      </w:r>
      <w:proofErr w:type="spellStart"/>
      <w:r w:rsidRPr="00DD24B6">
        <w:rPr>
          <w:rStyle w:val="StyleUnderline"/>
          <w:rFonts w:eastAsiaTheme="majorEastAsia"/>
        </w:rPr>
        <w:t>behaviour</w:t>
      </w:r>
      <w:proofErr w:type="spellEnd"/>
      <w:r w:rsidRPr="00DD24B6">
        <w:rPr>
          <w:rStyle w:val="StyleUnderline"/>
          <w:rFonts w:eastAsiaTheme="majorEastAsia"/>
        </w:rPr>
        <w:t xml:space="preserve"> is alarmingly accelerating global warming and this is why </w:t>
      </w:r>
      <w:r w:rsidRPr="00DD24B6">
        <w:rPr>
          <w:rStyle w:val="StyleUnderline"/>
          <w:rFonts w:eastAsiaTheme="majorEastAsia"/>
          <w:highlight w:val="green"/>
        </w:rPr>
        <w:t>Cop26 has to be the moment we get this right. We can’t afford to wait two years</w:t>
      </w:r>
      <w:r w:rsidRPr="00DD24B6">
        <w:rPr>
          <w:rStyle w:val="StyleUnderline"/>
          <w:rFonts w:eastAsiaTheme="majorEastAsia"/>
        </w:rPr>
        <w:t>, five years, 10 years – this is the moment</w:t>
      </w:r>
      <w:r w:rsidRPr="00DD24B6">
        <w:rPr>
          <w:sz w:val="16"/>
        </w:rPr>
        <w:t xml:space="preserve">,” Sharma warned, in his first major interview since taking charge of the climate talks. </w:t>
      </w:r>
      <w:r w:rsidRPr="00DD24B6">
        <w:rPr>
          <w:rStyle w:val="StyleUnderline"/>
          <w:rFonts w:eastAsiaTheme="majorEastAsia"/>
        </w:rPr>
        <w:t xml:space="preserve">“I don’t think we’re out of </w:t>
      </w:r>
      <w:proofErr w:type="gramStart"/>
      <w:r w:rsidRPr="00DD24B6">
        <w:rPr>
          <w:rStyle w:val="StyleUnderline"/>
          <w:rFonts w:eastAsiaTheme="majorEastAsia"/>
        </w:rPr>
        <w:t>time</w:t>
      </w:r>
      <w:proofErr w:type="gramEnd"/>
      <w:r w:rsidRPr="00DD24B6">
        <w:rPr>
          <w:rStyle w:val="StyleUnderline"/>
          <w:rFonts w:eastAsiaTheme="majorEastAsia"/>
        </w:rPr>
        <w:t xml:space="preserve"> but I think </w:t>
      </w:r>
      <w:r w:rsidRPr="00DD24B6">
        <w:rPr>
          <w:rStyle w:val="StyleUnderline"/>
          <w:rFonts w:eastAsiaTheme="majorEastAsia"/>
          <w:highlight w:val="green"/>
        </w:rPr>
        <w:t>we’re getting dangerously close to when we might be out of time</w:t>
      </w:r>
      <w:r w:rsidRPr="00DD24B6">
        <w:rPr>
          <w:rStyle w:val="StyleUnderline"/>
          <w:rFonts w:eastAsiaTheme="majorEastAsia"/>
        </w:rPr>
        <w:t>.</w:t>
      </w:r>
      <w:r w:rsidRPr="00DD24B6">
        <w:rPr>
          <w:sz w:val="16"/>
        </w:rPr>
        <w:t xml:space="preserve"> We will see [from the IPCC] a very, very clear warning that unless we act now, we will unfortunately be out of time.” </w:t>
      </w:r>
      <w:r w:rsidRPr="00DD24B6">
        <w:rPr>
          <w:rStyle w:val="StyleUnderline"/>
          <w:rFonts w:eastAsiaTheme="majorEastAsia"/>
          <w:highlight w:val="green"/>
        </w:rPr>
        <w:t>The consequences</w:t>
      </w:r>
      <w:r w:rsidRPr="00DD24B6">
        <w:rPr>
          <w:rStyle w:val="StyleUnderline"/>
          <w:rFonts w:eastAsiaTheme="majorEastAsia"/>
        </w:rPr>
        <w:t xml:space="preserve"> of global heating </w:t>
      </w:r>
      <w:r w:rsidRPr="00DD24B6">
        <w:rPr>
          <w:rStyle w:val="StyleUnderline"/>
          <w:rFonts w:eastAsiaTheme="majorEastAsia"/>
          <w:highlight w:val="green"/>
        </w:rPr>
        <w:t>were already</w:t>
      </w:r>
      <w:r w:rsidRPr="00DD24B6">
        <w:rPr>
          <w:rStyle w:val="StyleUnderline"/>
          <w:rFonts w:eastAsiaTheme="majorEastAsia"/>
        </w:rPr>
        <w:t xml:space="preserve"> evident, he said. “We’re seeing the impacts across the world – in the UK or the terrible </w:t>
      </w:r>
      <w:r w:rsidRPr="00DD24B6">
        <w:rPr>
          <w:rStyle w:val="StyleUnderline"/>
          <w:rFonts w:eastAsiaTheme="majorEastAsia"/>
          <w:highlight w:val="green"/>
        </w:rPr>
        <w:t>flooding</w:t>
      </w:r>
      <w:r w:rsidRPr="00DD24B6">
        <w:rPr>
          <w:rStyle w:val="StyleUnderline"/>
          <w:rFonts w:eastAsiaTheme="majorEastAsia"/>
        </w:rPr>
        <w:t xml:space="preserve"> we’ve seen </w:t>
      </w:r>
      <w:r w:rsidRPr="00DD24B6">
        <w:rPr>
          <w:rStyle w:val="StyleUnderline"/>
          <w:rFonts w:eastAsiaTheme="majorEastAsia"/>
          <w:highlight w:val="green"/>
        </w:rPr>
        <w:t>across Europe and China</w:t>
      </w:r>
      <w:r w:rsidRPr="00DD24B6">
        <w:rPr>
          <w:rStyle w:val="StyleUnderline"/>
          <w:rFonts w:eastAsiaTheme="majorEastAsia"/>
        </w:rPr>
        <w:t xml:space="preserve">, or </w:t>
      </w:r>
      <w:r w:rsidRPr="00DD24B6">
        <w:rPr>
          <w:rStyle w:val="StyleUnderline"/>
          <w:rFonts w:eastAsiaTheme="majorEastAsia"/>
          <w:highlight w:val="green"/>
        </w:rPr>
        <w:t>forest fires</w:t>
      </w:r>
      <w:r w:rsidRPr="00DD24B6">
        <w:rPr>
          <w:rStyle w:val="StyleUnderline"/>
          <w:rFonts w:eastAsiaTheme="majorEastAsia"/>
        </w:rPr>
        <w:t xml:space="preserve">, the record temperatures that we’ve seen </w:t>
      </w:r>
      <w:r w:rsidRPr="00DD24B6">
        <w:rPr>
          <w:rStyle w:val="StyleUnderline"/>
          <w:rFonts w:eastAsiaTheme="majorEastAsia"/>
          <w:highlight w:val="green"/>
        </w:rPr>
        <w:t>in North America</w:t>
      </w:r>
      <w:r w:rsidRPr="00DD24B6">
        <w:rPr>
          <w:sz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w:t>
      </w:r>
      <w:proofErr w:type="gramStart"/>
      <w:r w:rsidRPr="00DD24B6">
        <w:rPr>
          <w:sz w:val="16"/>
        </w:rPr>
        <w:t>as a result of</w:t>
      </w:r>
      <w:proofErr w:type="gramEnd"/>
      <w:r w:rsidRPr="00DD24B6">
        <w:rPr>
          <w:sz w:val="16"/>
        </w:rPr>
        <w:t xml:space="preserve"> climate change have literally had to flee their homes and move because of a combination of drought and flooding.” Sharma spoke exclusively to the Observer on the eve of the IPCC report to urge governments, </w:t>
      </w:r>
      <w:proofErr w:type="gramStart"/>
      <w:r w:rsidRPr="00DD24B6">
        <w:rPr>
          <w:sz w:val="16"/>
        </w:rPr>
        <w:t>businesses</w:t>
      </w:r>
      <w:proofErr w:type="gramEnd"/>
      <w:r w:rsidRPr="00DD24B6">
        <w:rPr>
          <w:sz w:val="16"/>
        </w:rPr>
        <w:t xml:space="preserve"> and individuals around the world to take heed, and press for stronger action on greenhouse gas em</w:t>
      </w:r>
      <w:r w:rsidRPr="00345D51">
        <w:rPr>
          <w:sz w:val="16"/>
        </w:rPr>
        <w:t xml:space="preserve">issions at the Cop26 conference, which he said would be almost the last chance. “This [IPCC report] is going to be a wake-up call for anyone who hasn’t yet understood why this next decade has to be absolutely decisive in terms of climate action. </w:t>
      </w:r>
      <w:r w:rsidRPr="00345D51">
        <w:rPr>
          <w:rStyle w:val="StyleUnderline"/>
          <w:rFonts w:eastAsiaTheme="majorEastAsia"/>
        </w:rPr>
        <w:t>We will also get a pretty clear understanding that human activity is driving climate change at alarming rates,” he said. Disaster was not yet inevitable</w:t>
      </w:r>
      <w:r w:rsidRPr="00DD24B6">
        <w:rPr>
          <w:rStyle w:val="StyleUnderline"/>
          <w:rFonts w:eastAsiaTheme="majorEastAsia"/>
        </w:rPr>
        <w:t>, and actions now could save lives in the future, he added: “</w:t>
      </w:r>
      <w:r w:rsidRPr="00DD24B6">
        <w:rPr>
          <w:rStyle w:val="StyleUnderline"/>
          <w:rFonts w:eastAsiaTheme="majorEastAsia"/>
          <w:highlight w:val="green"/>
        </w:rPr>
        <w:t>Every fraction of a degree</w:t>
      </w:r>
      <w:r w:rsidRPr="00DD24B6">
        <w:rPr>
          <w:rStyle w:val="StyleUnderline"/>
          <w:rFonts w:eastAsiaTheme="majorEastAsia"/>
        </w:rPr>
        <w:t xml:space="preserve"> rise [in temperature] </w:t>
      </w:r>
      <w:r w:rsidRPr="00DD24B6">
        <w:rPr>
          <w:rStyle w:val="StyleUnderline"/>
          <w:rFonts w:eastAsiaTheme="majorEastAsia"/>
          <w:highlight w:val="green"/>
        </w:rPr>
        <w:t>makes a difference</w:t>
      </w:r>
      <w:r w:rsidRPr="00DD24B6">
        <w:rPr>
          <w:rStyle w:val="StyleUnderline"/>
          <w:rFonts w:eastAsiaTheme="majorEastAsia"/>
        </w:rPr>
        <w:t xml:space="preserve"> and that’s why countries have to act now.”</w:t>
      </w:r>
    </w:p>
    <w:p w14:paraId="14D7C155" w14:textId="77777777" w:rsidR="0014273A" w:rsidRPr="00BD0715" w:rsidRDefault="0014273A" w:rsidP="0014273A">
      <w:pPr>
        <w:pStyle w:val="Heading4"/>
      </w:pPr>
      <w:r w:rsidRPr="00BD0715">
        <w:t xml:space="preserve">Lack of </w:t>
      </w:r>
      <w:r>
        <w:t>advocacy</w:t>
      </w:r>
      <w:r w:rsidRPr="00BD0715">
        <w:t xml:space="preserve"> in media leads to uncertainty regarding climate change</w:t>
      </w:r>
    </w:p>
    <w:p w14:paraId="34208ABC" w14:textId="77777777" w:rsidR="0014273A" w:rsidRDefault="0014273A" w:rsidP="0014273A">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5F771241" w14:textId="77777777" w:rsidR="0014273A" w:rsidRPr="00566574" w:rsidRDefault="0014273A" w:rsidP="0014273A">
      <w:pPr>
        <w:rPr>
          <w:sz w:val="16"/>
        </w:rPr>
      </w:pPr>
      <w:r w:rsidRPr="00566574">
        <w:rPr>
          <w:sz w:val="16"/>
        </w:rPr>
        <w:t xml:space="preserve">22 1. Introduction 23 While </w:t>
      </w:r>
      <w:r w:rsidRPr="006555AC">
        <w:rPr>
          <w:rStyle w:val="StyleUnderline"/>
          <w:rFonts w:eastAsiaTheme="majorEastAsia"/>
        </w:rPr>
        <w:t xml:space="preserve">scientific </w:t>
      </w:r>
      <w:r w:rsidRPr="00566574">
        <w:rPr>
          <w:rStyle w:val="Emphasis"/>
          <w:rFonts w:eastAsiaTheme="majorEastAsia"/>
          <w:highlight w:val="green"/>
        </w:rPr>
        <w:t>consensus</w:t>
      </w:r>
      <w:r w:rsidRPr="006555AC">
        <w:rPr>
          <w:rStyle w:val="StyleUnderline"/>
          <w:rFonts w:eastAsiaTheme="majorEastAsia"/>
        </w:rPr>
        <w:t xml:space="preserve"> </w:t>
      </w:r>
      <w:r w:rsidRPr="00566574">
        <w:rPr>
          <w:rStyle w:val="StyleUnderline"/>
          <w:rFonts w:eastAsiaTheme="majorEastAsia"/>
          <w:highlight w:val="green"/>
        </w:rPr>
        <w:t>on</w:t>
      </w:r>
      <w:r w:rsidRPr="006555AC">
        <w:rPr>
          <w:rStyle w:val="StyleUnderline"/>
          <w:rFonts w:eastAsiaTheme="majorEastAsia"/>
        </w:rPr>
        <w:t xml:space="preserve"> anthropogenic </w:t>
      </w:r>
      <w:r w:rsidRPr="00566574">
        <w:rPr>
          <w:rStyle w:val="StyleUnderline"/>
          <w:rFonts w:eastAsiaTheme="majorEastAsia"/>
          <w:highlight w:val="green"/>
        </w:rPr>
        <w:t>climate change has been growing</w:t>
      </w:r>
      <w:r w:rsidRPr="006555AC">
        <w:rPr>
          <w:rStyle w:val="StyleUnderline"/>
          <w:rFonts w:eastAsiaTheme="majorEastAsia"/>
        </w:rPr>
        <w:t xml:space="preserve"> in recent</w:t>
      </w:r>
      <w:r w:rsidRPr="00566574">
        <w:rPr>
          <w:sz w:val="16"/>
        </w:rPr>
        <w:t xml:space="preserve"> 24 </w:t>
      </w:r>
      <w:r w:rsidRPr="006555AC">
        <w:rPr>
          <w:rStyle w:val="StyleUnderline"/>
          <w:rFonts w:eastAsiaTheme="majorEastAsia"/>
        </w:rPr>
        <w:t>decades</w:t>
      </w:r>
      <w:r w:rsidRPr="00566574">
        <w:rPr>
          <w:sz w:val="16"/>
        </w:rPr>
        <w:t xml:space="preserve"> (Anderegg et al., 2010; Cook et al., 2013; Oreskes, 2004), </w:t>
      </w:r>
      <w:r w:rsidRPr="006555AC">
        <w:rPr>
          <w:rStyle w:val="StyleUnderline"/>
          <w:rFonts w:eastAsiaTheme="majorEastAsia"/>
        </w:rPr>
        <w:t>public</w:t>
      </w:r>
      <w:r w:rsidRPr="00566574">
        <w:rPr>
          <w:sz w:val="16"/>
        </w:rPr>
        <w:t xml:space="preserve"> </w:t>
      </w:r>
      <w:r w:rsidRPr="00566574">
        <w:rPr>
          <w:rStyle w:val="StyleUnderline"/>
          <w:rFonts w:eastAsiaTheme="majorEastAsia"/>
          <w:highlight w:val="green"/>
        </w:rPr>
        <w:t>opinion</w:t>
      </w:r>
      <w:r w:rsidRPr="00566574">
        <w:rPr>
          <w:sz w:val="16"/>
          <w:highlight w:val="green"/>
        </w:rPr>
        <w:t xml:space="preserve"> </w:t>
      </w:r>
      <w:r w:rsidRPr="00566574">
        <w:rPr>
          <w:rStyle w:val="StyleUnderline"/>
          <w:rFonts w:eastAsiaTheme="majorEastAsia"/>
          <w:highlight w:val="green"/>
        </w:rPr>
        <w:t>has</w:t>
      </w:r>
      <w:r w:rsidRPr="00566574">
        <w:rPr>
          <w:sz w:val="16"/>
        </w:rPr>
        <w:t xml:space="preserve"> also </w:t>
      </w:r>
      <w:r w:rsidRPr="00566574">
        <w:rPr>
          <w:rStyle w:val="StyleUnderline"/>
          <w:rFonts w:eastAsiaTheme="majorEastAsia"/>
          <w:highlight w:val="green"/>
        </w:rPr>
        <w:t>become</w:t>
      </w:r>
      <w:r w:rsidRPr="00566574">
        <w:rPr>
          <w:sz w:val="16"/>
        </w:rPr>
        <w:t xml:space="preserve"> 25 </w:t>
      </w:r>
      <w:r w:rsidRPr="00566574">
        <w:rPr>
          <w:rStyle w:val="StyleUnderline"/>
          <w:rFonts w:eastAsiaTheme="majorEastAsia"/>
          <w:highlight w:val="green"/>
        </w:rPr>
        <w:t>increasingly</w:t>
      </w:r>
      <w:r w:rsidRPr="00566574">
        <w:rPr>
          <w:rStyle w:val="Emphasis"/>
          <w:rFonts w:eastAsiaTheme="majorEastAsia"/>
          <w:highlight w:val="green"/>
        </w:rPr>
        <w:t xml:space="preserve"> uncertain</w:t>
      </w:r>
      <w:r w:rsidRPr="006555AC">
        <w:rPr>
          <w:rStyle w:val="StyleUnderline"/>
          <w:rFonts w:eastAsiaTheme="majorEastAsia"/>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w:t>
      </w:r>
      <w:r w:rsidRPr="00566574">
        <w:rPr>
          <w:sz w:val="16"/>
        </w:rPr>
        <w:lastRenderedPageBreak/>
        <w:t xml:space="preserve">al., 2012). </w:t>
      </w:r>
      <w:r w:rsidRPr="006555AC">
        <w:rPr>
          <w:rStyle w:val="StyleUnderline"/>
          <w:rFonts w:eastAsiaTheme="majorEastAsia"/>
        </w:rPr>
        <w:t>Citizens</w:t>
      </w:r>
      <w:r w:rsidRPr="00566574">
        <w:rPr>
          <w:sz w:val="16"/>
        </w:rPr>
        <w:t xml:space="preserve"> </w:t>
      </w:r>
      <w:r w:rsidRPr="006555AC">
        <w:rPr>
          <w:rStyle w:val="StyleUnderline"/>
          <w:rFonts w:eastAsiaTheme="majorEastAsia"/>
        </w:rPr>
        <w:t>of the biggest carbon emitters</w:t>
      </w:r>
      <w:r w:rsidRPr="00566574">
        <w:rPr>
          <w:sz w:val="16"/>
        </w:rPr>
        <w:t xml:space="preserve"> of the world (the United States and China) 27 </w:t>
      </w:r>
      <w:r w:rsidRPr="006555AC">
        <w:rPr>
          <w:rStyle w:val="StyleUnderline"/>
          <w:rFonts w:eastAsiaTheme="majorEastAsia"/>
        </w:rPr>
        <w:t>are</w:t>
      </w:r>
      <w:r w:rsidRPr="00566574">
        <w:rPr>
          <w:sz w:val="16"/>
        </w:rPr>
        <w:t xml:space="preserve"> even </w:t>
      </w:r>
      <w:r w:rsidRPr="006555AC">
        <w:rPr>
          <w:rStyle w:val="StyleUnderline"/>
          <w:rFonts w:eastAsiaTheme="majorEastAsia"/>
        </w:rPr>
        <w:t>less concerned</w:t>
      </w:r>
      <w:r w:rsidRPr="00566574">
        <w:rPr>
          <w:sz w:val="16"/>
        </w:rPr>
        <w:t xml:space="preserve"> about climate change </w:t>
      </w:r>
      <w:r w:rsidRPr="006555AC">
        <w:rPr>
          <w:rStyle w:val="StyleUnderline"/>
          <w:rFonts w:eastAsiaTheme="majorEastAsia"/>
        </w:rPr>
        <w:t>than people from other</w:t>
      </w:r>
      <w:r w:rsidRPr="00566574">
        <w:rPr>
          <w:sz w:val="16"/>
        </w:rPr>
        <w:t xml:space="preserve"> </w:t>
      </w:r>
      <w:r w:rsidRPr="006555AC">
        <w:rPr>
          <w:rStyle w:val="StyleUnderline"/>
          <w:rFonts w:eastAsiaTheme="majorEastAsia"/>
        </w:rPr>
        <w:t>countries</w:t>
      </w:r>
      <w:r w:rsidRPr="00566574">
        <w:rPr>
          <w:sz w:val="16"/>
        </w:rPr>
        <w:t xml:space="preserve"> (PEW, 2015). 28 </w:t>
      </w:r>
      <w:r w:rsidRPr="00566574">
        <w:rPr>
          <w:rStyle w:val="Emphasis"/>
          <w:rFonts w:eastAsiaTheme="majorEastAsia"/>
        </w:rPr>
        <w:t>Outright</w:t>
      </w:r>
      <w:r w:rsidRPr="006555AC">
        <w:rPr>
          <w:rStyle w:val="StyleUnderline"/>
          <w:rFonts w:eastAsiaTheme="majorEastAsia"/>
        </w:rPr>
        <w:t xml:space="preserve"> </w:t>
      </w:r>
      <w:r w:rsidRPr="00566574">
        <w:rPr>
          <w:rStyle w:val="Emphasis"/>
          <w:rFonts w:eastAsiaTheme="majorEastAsia"/>
          <w:highlight w:val="green"/>
        </w:rPr>
        <w:t>denial</w:t>
      </w:r>
      <w:r w:rsidRPr="006555AC">
        <w:rPr>
          <w:rStyle w:val="StyleUnderline"/>
          <w:rFonts w:eastAsiaTheme="majorEastAsia"/>
        </w:rPr>
        <w:t xml:space="preserve"> of climate change </w:t>
      </w:r>
      <w:r w:rsidRPr="00566574">
        <w:rPr>
          <w:rStyle w:val="StyleUnderline"/>
          <w:rFonts w:eastAsiaTheme="majorEastAsia"/>
          <w:highlight w:val="green"/>
        </w:rPr>
        <w:t>persists</w:t>
      </w:r>
      <w:r w:rsidRPr="006555AC">
        <w:rPr>
          <w:rStyle w:val="StyleUnderline"/>
          <w:rFonts w:eastAsiaTheme="majorEastAsia"/>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rFonts w:eastAsiaTheme="majorEastAsia"/>
          <w:highlight w:val="green"/>
        </w:rPr>
        <w:t>One reason</w:t>
      </w:r>
      <w:r w:rsidRPr="006555AC">
        <w:rPr>
          <w:rStyle w:val="StyleUnderline"/>
          <w:rFonts w:eastAsiaTheme="majorEastAsia"/>
        </w:rPr>
        <w:t xml:space="preserve"> for this</w:t>
      </w:r>
      <w:r>
        <w:rPr>
          <w:rStyle w:val="StyleUnderline"/>
          <w:rFonts w:eastAsiaTheme="majorEastAsia"/>
        </w:rPr>
        <w:t xml:space="preserve"> </w:t>
      </w:r>
      <w:r w:rsidRPr="00566574">
        <w:rPr>
          <w:sz w:val="16"/>
        </w:rPr>
        <w:t xml:space="preserve">31 </w:t>
      </w:r>
      <w:r w:rsidRPr="006555AC">
        <w:rPr>
          <w:rStyle w:val="Emphasis"/>
          <w:rFonts w:eastAsiaTheme="majorEastAsia"/>
        </w:rPr>
        <w:t>entrenched denialism</w:t>
      </w:r>
      <w:r w:rsidRPr="00566574">
        <w:rPr>
          <w:sz w:val="16"/>
        </w:rPr>
        <w:t xml:space="preserve"> </w:t>
      </w:r>
      <w:r w:rsidRPr="006555AC">
        <w:rPr>
          <w:rStyle w:val="StyleUnderline"/>
          <w:rFonts w:eastAsiaTheme="majorEastAsia"/>
        </w:rPr>
        <w:t xml:space="preserve">in public opinion </w:t>
      </w:r>
      <w:r w:rsidRPr="00566574">
        <w:rPr>
          <w:rStyle w:val="StyleUnderline"/>
          <w:rFonts w:eastAsiaTheme="majorEastAsia"/>
          <w:highlight w:val="green"/>
        </w:rPr>
        <w:t>may be the way the media</w:t>
      </w:r>
      <w:r w:rsidRPr="006555AC">
        <w:rPr>
          <w:rStyle w:val="StyleUnderline"/>
          <w:rFonts w:eastAsiaTheme="majorEastAsia"/>
        </w:rPr>
        <w:t xml:space="preserve"> </w:t>
      </w:r>
      <w:r w:rsidRPr="00566574">
        <w:rPr>
          <w:rStyle w:val="StyleUnderline"/>
          <w:rFonts w:eastAsiaTheme="majorEastAsia"/>
          <w:highlight w:val="green"/>
        </w:rPr>
        <w:t>portray the</w:t>
      </w:r>
      <w:r w:rsidRPr="006555AC">
        <w:rPr>
          <w:rStyle w:val="StyleUnderline"/>
          <w:rFonts w:eastAsiaTheme="majorEastAsia"/>
        </w:rPr>
        <w:t xml:space="preserve"> scientific </w:t>
      </w:r>
      <w:r w:rsidRPr="00566574">
        <w:rPr>
          <w:rStyle w:val="StyleUnderline"/>
          <w:rFonts w:eastAsiaTheme="majorEastAsia"/>
          <w:highlight w:val="green"/>
        </w:rPr>
        <w:t>consensus</w:t>
      </w:r>
      <w:r w:rsidRPr="00566574">
        <w:rPr>
          <w:sz w:val="16"/>
        </w:rPr>
        <w:t xml:space="preserve"> </w:t>
      </w:r>
      <w:r w:rsidRPr="006555AC">
        <w:rPr>
          <w:rStyle w:val="StyleUnderline"/>
          <w:rFonts w:eastAsiaTheme="majorEastAsia"/>
        </w:rPr>
        <w:t>on</w:t>
      </w:r>
      <w:r w:rsidRPr="00566574">
        <w:rPr>
          <w:sz w:val="16"/>
        </w:rPr>
        <w:t xml:space="preserve"> 32 </w:t>
      </w:r>
      <w:r w:rsidRPr="006555AC">
        <w:rPr>
          <w:rStyle w:val="StyleUnderline"/>
          <w:rFonts w:eastAsiaTheme="majorEastAsia"/>
        </w:rPr>
        <w:t xml:space="preserve">climate </w:t>
      </w:r>
      <w:proofErr w:type="gramStart"/>
      <w:r w:rsidRPr="006555AC">
        <w:rPr>
          <w:rStyle w:val="StyleUnderline"/>
          <w:rFonts w:eastAsiaTheme="majorEastAsia"/>
        </w:rPr>
        <w:t>change</w:t>
      </w:r>
      <w:proofErr w:type="gramEnd"/>
      <w:r w:rsidRPr="00566574">
        <w:rPr>
          <w:sz w:val="16"/>
        </w:rPr>
        <w:t xml:space="preserve"> as represented by the reports of the Intergovernmental Panel on Climate Change 33 (IPCC). </w:t>
      </w:r>
      <w:r w:rsidRPr="00566574">
        <w:rPr>
          <w:rStyle w:val="StyleUnderline"/>
          <w:rFonts w:eastAsiaTheme="majorEastAsia"/>
          <w:highlight w:val="green"/>
        </w:rPr>
        <w:t xml:space="preserve">By providing a </w:t>
      </w:r>
      <w:r w:rsidRPr="00566574">
        <w:rPr>
          <w:rStyle w:val="Emphasis"/>
          <w:rFonts w:eastAsiaTheme="majorEastAsia"/>
          <w:highlight w:val="green"/>
        </w:rPr>
        <w:t>forum</w:t>
      </w:r>
      <w:r w:rsidRPr="00566574">
        <w:rPr>
          <w:rStyle w:val="StyleUnderline"/>
          <w:rFonts w:eastAsiaTheme="majorEastAsia"/>
          <w:highlight w:val="green"/>
        </w:rPr>
        <w:t xml:space="preserve"> for</w:t>
      </w:r>
      <w:r w:rsidRPr="006555AC">
        <w:rPr>
          <w:rStyle w:val="StyleUnderline"/>
          <w:rFonts w:eastAsiaTheme="majorEastAsia"/>
        </w:rPr>
        <w:t xml:space="preserve"> </w:t>
      </w:r>
      <w:r w:rsidRPr="00566574">
        <w:rPr>
          <w:rStyle w:val="Emphasis"/>
          <w:rFonts w:eastAsiaTheme="majorEastAsia"/>
          <w:highlight w:val="green"/>
        </w:rPr>
        <w:t>contrarian</w:t>
      </w:r>
      <w:r w:rsidRPr="00566574">
        <w:rPr>
          <w:sz w:val="16"/>
          <w:highlight w:val="green"/>
        </w:rPr>
        <w:t xml:space="preserve"> </w:t>
      </w:r>
      <w:r w:rsidRPr="00566574">
        <w:rPr>
          <w:rStyle w:val="StyleUnderline"/>
          <w:rFonts w:eastAsiaTheme="majorEastAsia"/>
          <w:highlight w:val="green"/>
        </w:rPr>
        <w:t>views</w:t>
      </w:r>
      <w:r w:rsidRPr="00566574">
        <w:rPr>
          <w:sz w:val="16"/>
        </w:rPr>
        <w:t xml:space="preserve">, </w:t>
      </w:r>
      <w:r w:rsidRPr="00566574">
        <w:rPr>
          <w:rStyle w:val="StyleUnderline"/>
          <w:rFonts w:eastAsiaTheme="majorEastAsia"/>
          <w:highlight w:val="green"/>
        </w:rPr>
        <w:t>the media</w:t>
      </w:r>
      <w:r w:rsidRPr="006555AC">
        <w:rPr>
          <w:rStyle w:val="StyleUnderline"/>
          <w:rFonts w:eastAsiaTheme="majorEastAsia"/>
        </w:rPr>
        <w:t xml:space="preserve"> “</w:t>
      </w:r>
      <w:r w:rsidRPr="00566574">
        <w:rPr>
          <w:rStyle w:val="StyleUnderline"/>
          <w:rFonts w:eastAsiaTheme="majorEastAsia"/>
          <w:highlight w:val="green"/>
        </w:rPr>
        <w:t xml:space="preserve">perpetuate the </w:t>
      </w:r>
      <w:r w:rsidRPr="00566574">
        <w:rPr>
          <w:rStyle w:val="Emphasis"/>
          <w:rFonts w:eastAsiaTheme="majorEastAsia"/>
          <w:highlight w:val="green"/>
        </w:rPr>
        <w:t>myth</w:t>
      </w:r>
      <w:r w:rsidRPr="00566574">
        <w:rPr>
          <w:rStyle w:val="StyleUnderline"/>
          <w:rFonts w:eastAsiaTheme="majorEastAsia"/>
          <w:highlight w:val="green"/>
        </w:rPr>
        <w:t xml:space="preserve"> of a lack of</w:t>
      </w:r>
      <w:r>
        <w:rPr>
          <w:rStyle w:val="StyleUnderline"/>
          <w:rFonts w:eastAsiaTheme="majorEastAsia"/>
        </w:rPr>
        <w:t xml:space="preserve"> </w:t>
      </w:r>
      <w:r w:rsidRPr="00566574">
        <w:rPr>
          <w:sz w:val="16"/>
        </w:rPr>
        <w:t xml:space="preserve">34 international </w:t>
      </w:r>
      <w:r w:rsidRPr="006555AC">
        <w:rPr>
          <w:rStyle w:val="StyleUnderline"/>
          <w:rFonts w:eastAsiaTheme="majorEastAsia"/>
        </w:rPr>
        <w:t xml:space="preserve">scientific </w:t>
      </w:r>
      <w:r w:rsidRPr="00566574">
        <w:rPr>
          <w:rStyle w:val="StyleUnderline"/>
          <w:rFonts w:eastAsiaTheme="majorEastAsia"/>
          <w:highlight w:val="green"/>
        </w:rPr>
        <w:t>consensus</w:t>
      </w:r>
      <w:r w:rsidRPr="00566574">
        <w:rPr>
          <w:sz w:val="16"/>
          <w:highlight w:val="green"/>
        </w:rPr>
        <w:t xml:space="preserve"> </w:t>
      </w:r>
      <w:r w:rsidRPr="00566574">
        <w:rPr>
          <w:rStyle w:val="StyleUnderline"/>
          <w:rFonts w:eastAsiaTheme="majorEastAsia"/>
          <w:highlight w:val="green"/>
        </w:rPr>
        <w:t>on</w:t>
      </w:r>
      <w:r w:rsidRPr="00566574">
        <w:rPr>
          <w:sz w:val="16"/>
        </w:rPr>
        <w:t xml:space="preserve"> anthropogenic </w:t>
      </w:r>
      <w:r w:rsidRPr="00566574">
        <w:rPr>
          <w:rStyle w:val="StyleUnderline"/>
          <w:rFonts w:eastAsiaTheme="majorEastAsia"/>
          <w:highlight w:val="green"/>
        </w:rPr>
        <w:t>climate change</w:t>
      </w:r>
      <w:r w:rsidRPr="00566574">
        <w:rPr>
          <w:sz w:val="16"/>
        </w:rPr>
        <w:t>—</w:t>
      </w:r>
      <w:r w:rsidRPr="00566574">
        <w:rPr>
          <w:rStyle w:val="StyleUnderline"/>
          <w:rFonts w:eastAsiaTheme="majorEastAsia"/>
          <w:highlight w:val="green"/>
        </w:rPr>
        <w:t>and</w:t>
      </w:r>
      <w:r w:rsidRPr="00566574">
        <w:rPr>
          <w:sz w:val="16"/>
        </w:rPr>
        <w:t xml:space="preserve"> thereby </w:t>
      </w:r>
      <w:r w:rsidRPr="006555AC">
        <w:rPr>
          <w:rStyle w:val="StyleUnderline"/>
          <w:rFonts w:eastAsiaTheme="majorEastAsia"/>
        </w:rPr>
        <w:t>succeed in</w:t>
      </w:r>
      <w:r w:rsidRPr="00566574">
        <w:rPr>
          <w:sz w:val="16"/>
        </w:rPr>
        <w:t xml:space="preserve"> 35 </w:t>
      </w:r>
      <w:r w:rsidRPr="00566574">
        <w:rPr>
          <w:rStyle w:val="StyleUnderline"/>
          <w:rFonts w:eastAsiaTheme="majorEastAsia"/>
          <w:highlight w:val="green"/>
        </w:rPr>
        <w:t>maintain</w:t>
      </w:r>
      <w:r w:rsidRPr="006555AC">
        <w:rPr>
          <w:rStyle w:val="StyleUnderline"/>
          <w:rFonts w:eastAsiaTheme="majorEastAsia"/>
        </w:rPr>
        <w:t xml:space="preserve">ing </w:t>
      </w:r>
      <w:r w:rsidRPr="00566574">
        <w:rPr>
          <w:rStyle w:val="StyleUnderline"/>
          <w:rFonts w:eastAsiaTheme="majorEastAsia"/>
          <w:highlight w:val="green"/>
        </w:rPr>
        <w:t xml:space="preserve">public </w:t>
      </w:r>
      <w:r w:rsidRPr="00566574">
        <w:rPr>
          <w:rStyle w:val="Emphasis"/>
          <w:rFonts w:eastAsiaTheme="majorEastAsia"/>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rFonts w:eastAsiaTheme="majorEastAsia"/>
          <w:highlight w:val="green"/>
        </w:rPr>
        <w:t>studies</w:t>
      </w:r>
      <w:r w:rsidRPr="006555AC">
        <w:rPr>
          <w:rStyle w:val="StyleUnderline"/>
          <w:rFonts w:eastAsiaTheme="majorEastAsia"/>
        </w:rPr>
        <w:t xml:space="preserve"> </w:t>
      </w:r>
      <w:r w:rsidRPr="00566574">
        <w:rPr>
          <w:rStyle w:val="StyleUnderline"/>
          <w:rFonts w:eastAsiaTheme="majorEastAsia"/>
          <w:highlight w:val="green"/>
        </w:rPr>
        <w:t xml:space="preserve">have shown the </w:t>
      </w:r>
      <w:r w:rsidRPr="00566574">
        <w:rPr>
          <w:rStyle w:val="Emphasis"/>
          <w:rFonts w:eastAsiaTheme="majorEastAsia"/>
          <w:highlight w:val="green"/>
        </w:rPr>
        <w:t>detrimental</w:t>
      </w:r>
      <w:r w:rsidRPr="00566574">
        <w:rPr>
          <w:sz w:val="16"/>
        </w:rPr>
        <w:t xml:space="preserve"> 36 </w:t>
      </w:r>
      <w:r w:rsidRPr="00566574">
        <w:rPr>
          <w:rStyle w:val="StyleUnderline"/>
          <w:rFonts w:eastAsiaTheme="majorEastAsia"/>
          <w:highlight w:val="green"/>
        </w:rPr>
        <w:t>effects of</w:t>
      </w:r>
      <w:r w:rsidRPr="006555AC">
        <w:rPr>
          <w:rStyle w:val="StyleUnderline"/>
          <w:rFonts w:eastAsiaTheme="majorEastAsia"/>
        </w:rPr>
        <w:t xml:space="preserve"> ‘</w:t>
      </w:r>
      <w:r w:rsidRPr="00566574">
        <w:rPr>
          <w:rStyle w:val="Emphasis"/>
          <w:rFonts w:eastAsiaTheme="majorEastAsia"/>
          <w:highlight w:val="green"/>
        </w:rPr>
        <w:t>balanced’</w:t>
      </w:r>
      <w:r w:rsidRPr="006555AC">
        <w:rPr>
          <w:rStyle w:val="StyleUnderline"/>
          <w:rFonts w:eastAsiaTheme="majorEastAsia"/>
        </w:rPr>
        <w:t xml:space="preserve"> media </w:t>
      </w:r>
      <w:r w:rsidRPr="00566574">
        <w:rPr>
          <w:rStyle w:val="StyleUnderline"/>
          <w:rFonts w:eastAsiaTheme="majorEastAsia"/>
          <w:highlight w:val="green"/>
        </w:rPr>
        <w:t>coverage that depict climate</w:t>
      </w:r>
      <w:r w:rsidRPr="006555AC">
        <w:rPr>
          <w:rStyle w:val="StyleUnderline"/>
          <w:rFonts w:eastAsiaTheme="majorEastAsia"/>
        </w:rPr>
        <w:t xml:space="preserve"> </w:t>
      </w:r>
      <w:r w:rsidRPr="00566574">
        <w:rPr>
          <w:rStyle w:val="StyleUnderline"/>
          <w:rFonts w:eastAsiaTheme="majorEastAsia"/>
          <w:highlight w:val="green"/>
        </w:rPr>
        <w:t xml:space="preserve">change as an </w:t>
      </w:r>
      <w:r w:rsidRPr="00566574">
        <w:rPr>
          <w:rStyle w:val="Emphasis"/>
          <w:rFonts w:eastAsiaTheme="majorEastAsia"/>
          <w:highlight w:val="green"/>
        </w:rPr>
        <w:t>open debate</w:t>
      </w:r>
      <w:r w:rsidRPr="00566574">
        <w:rPr>
          <w:sz w:val="16"/>
        </w:rPr>
        <w:t xml:space="preserve"> </w:t>
      </w:r>
      <w:r w:rsidRPr="00566574">
        <w:rPr>
          <w:rStyle w:val="StyleUnderline"/>
          <w:rFonts w:eastAsiaTheme="majorEastAsia"/>
          <w:highlight w:val="green"/>
        </w:rPr>
        <w:t>between</w:t>
      </w:r>
      <w:r w:rsidRPr="00566574">
        <w:rPr>
          <w:sz w:val="16"/>
        </w:rPr>
        <w:t xml:space="preserve"> 37 ‘</w:t>
      </w:r>
      <w:r w:rsidRPr="00566574">
        <w:rPr>
          <w:rStyle w:val="StyleUnderline"/>
          <w:rFonts w:eastAsiaTheme="majorEastAsia"/>
          <w:highlight w:val="green"/>
        </w:rPr>
        <w:t>skeptics’</w:t>
      </w:r>
      <w:r w:rsidRPr="006555AC">
        <w:rPr>
          <w:rStyle w:val="StyleUnderline"/>
          <w:rFonts w:eastAsiaTheme="majorEastAsia"/>
        </w:rPr>
        <w:t xml:space="preserve"> </w:t>
      </w:r>
      <w:r w:rsidRPr="00566574">
        <w:rPr>
          <w:rStyle w:val="StyleUnderline"/>
          <w:rFonts w:eastAsiaTheme="majorEastAsia"/>
          <w:highlight w:val="green"/>
        </w:rPr>
        <w:t>and</w:t>
      </w:r>
      <w:r w:rsidRPr="006555AC">
        <w:rPr>
          <w:rStyle w:val="StyleUnderline"/>
          <w:rFonts w:eastAsiaTheme="majorEastAsia"/>
        </w:rPr>
        <w:t xml:space="preserve"> ‘</w:t>
      </w:r>
      <w:proofErr w:type="spellStart"/>
      <w:r w:rsidRPr="00566574">
        <w:rPr>
          <w:rStyle w:val="StyleUnderline"/>
          <w:rFonts w:eastAsiaTheme="majorEastAsia"/>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w:t>
      </w:r>
      <w:proofErr w:type="gramStart"/>
      <w:r w:rsidRPr="00566574">
        <w:rPr>
          <w:sz w:val="16"/>
        </w:rPr>
        <w:t>taking into account</w:t>
      </w:r>
      <w:proofErr w:type="gramEnd"/>
      <w:r w:rsidRPr="00566574">
        <w:rPr>
          <w:sz w:val="16"/>
        </w:rPr>
        <w:t xml:space="preserve">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Fonts w:eastAsiaTheme="majorEastAsia"/>
        </w:rPr>
        <w:t>Boykoff and Boykoff</w:t>
      </w:r>
      <w:r w:rsidRPr="00566574">
        <w:rPr>
          <w:sz w:val="16"/>
        </w:rPr>
        <w:t xml:space="preserve"> (2004) who </w:t>
      </w:r>
      <w:r w:rsidRPr="006555AC">
        <w:rPr>
          <w:rStyle w:val="StyleUnderline"/>
          <w:rFonts w:eastAsiaTheme="majorEastAsia"/>
        </w:rPr>
        <w:t>emphasize the professional</w:t>
      </w:r>
      <w:r>
        <w:rPr>
          <w:rStyle w:val="StyleUnderline"/>
          <w:rFonts w:eastAsiaTheme="majorEastAsia"/>
        </w:rPr>
        <w:t xml:space="preserve"> </w:t>
      </w:r>
      <w:r w:rsidRPr="00566574">
        <w:rPr>
          <w:sz w:val="16"/>
        </w:rPr>
        <w:t xml:space="preserve">104 </w:t>
      </w:r>
      <w:r w:rsidRPr="006555AC">
        <w:rPr>
          <w:rStyle w:val="StyleUnderline"/>
          <w:rFonts w:eastAsiaTheme="majorEastAsia"/>
        </w:rPr>
        <w:t>norm of balance as an important influencing</w:t>
      </w:r>
      <w:r w:rsidRPr="00566574">
        <w:rPr>
          <w:sz w:val="16"/>
        </w:rPr>
        <w:t xml:space="preserve"> </w:t>
      </w:r>
      <w:r w:rsidRPr="006555AC">
        <w:rPr>
          <w:rStyle w:val="StyleUnderline"/>
          <w:rFonts w:eastAsiaTheme="majorEastAsia"/>
        </w:rPr>
        <w:t>factor</w:t>
      </w:r>
      <w:r w:rsidRPr="00566574">
        <w:rPr>
          <w:sz w:val="16"/>
        </w:rPr>
        <w:t xml:space="preserve">: "[...] </w:t>
      </w:r>
      <w:r w:rsidRPr="002F1AD1">
        <w:rPr>
          <w:rStyle w:val="StyleUnderline"/>
          <w:rFonts w:eastAsiaTheme="majorEastAsia"/>
          <w:highlight w:val="green"/>
        </w:rPr>
        <w:t xml:space="preserve">journalists present </w:t>
      </w:r>
      <w:r w:rsidRPr="002F1AD1">
        <w:rPr>
          <w:rStyle w:val="Emphasis"/>
          <w:rFonts w:eastAsiaTheme="majorEastAsia"/>
          <w:highlight w:val="green"/>
        </w:rPr>
        <w:t>competing points</w:t>
      </w:r>
      <w:r w:rsidRPr="006555AC">
        <w:rPr>
          <w:rStyle w:val="StyleUnderline"/>
          <w:rFonts w:eastAsiaTheme="majorEastAsia"/>
        </w:rPr>
        <w:t xml:space="preserve"> of</w:t>
      </w:r>
      <w:r>
        <w:rPr>
          <w:rStyle w:val="StyleUnderline"/>
          <w:rFonts w:eastAsiaTheme="majorEastAsia"/>
        </w:rPr>
        <w:t xml:space="preserve"> </w:t>
      </w:r>
      <w:r w:rsidRPr="00566574">
        <w:rPr>
          <w:sz w:val="16"/>
        </w:rPr>
        <w:t xml:space="preserve">105 </w:t>
      </w:r>
      <w:r w:rsidRPr="006555AC">
        <w:rPr>
          <w:rStyle w:val="StyleUnderline"/>
          <w:rFonts w:eastAsiaTheme="majorEastAsia"/>
        </w:rPr>
        <w:t xml:space="preserve">views on a scientific question </w:t>
      </w:r>
      <w:r w:rsidRPr="002F1AD1">
        <w:rPr>
          <w:rStyle w:val="StyleUnderline"/>
          <w:rFonts w:eastAsiaTheme="majorEastAsia"/>
          <w:highlight w:val="green"/>
        </w:rPr>
        <w:t>as though they</w:t>
      </w:r>
      <w:r w:rsidRPr="006555AC">
        <w:rPr>
          <w:rStyle w:val="StyleUnderline"/>
          <w:rFonts w:eastAsiaTheme="majorEastAsia"/>
        </w:rPr>
        <w:t xml:space="preserve"> had </w:t>
      </w:r>
      <w:r w:rsidRPr="002F1AD1">
        <w:rPr>
          <w:rStyle w:val="StyleUnderline"/>
          <w:rFonts w:eastAsiaTheme="majorEastAsia"/>
          <w:highlight w:val="green"/>
        </w:rPr>
        <w:t>equal</w:t>
      </w:r>
      <w:r w:rsidRPr="006555AC">
        <w:rPr>
          <w:rStyle w:val="StyleUnderline"/>
          <w:rFonts w:eastAsiaTheme="majorEastAsia"/>
        </w:rPr>
        <w:t xml:space="preserve"> scientific </w:t>
      </w:r>
      <w:r w:rsidRPr="002F1AD1">
        <w:rPr>
          <w:rStyle w:val="StyleUnderline"/>
          <w:rFonts w:eastAsiaTheme="majorEastAsia"/>
          <w:highlight w:val="green"/>
        </w:rPr>
        <w:t>weight</w:t>
      </w:r>
      <w:r w:rsidRPr="006555AC">
        <w:rPr>
          <w:rStyle w:val="StyleUnderline"/>
          <w:rFonts w:eastAsiaTheme="majorEastAsia"/>
        </w:rPr>
        <w:t xml:space="preserve">, </w:t>
      </w:r>
      <w:r w:rsidRPr="002F1AD1">
        <w:rPr>
          <w:rStyle w:val="StyleUnderline"/>
          <w:rFonts w:eastAsiaTheme="majorEastAsia"/>
          <w:highlight w:val="green"/>
        </w:rPr>
        <w:t>when</w:t>
      </w:r>
      <w:r w:rsidRPr="006555AC">
        <w:rPr>
          <w:rStyle w:val="StyleUnderline"/>
          <w:rFonts w:eastAsiaTheme="majorEastAsia"/>
        </w:rPr>
        <w:t xml:space="preserve"> actually </w:t>
      </w:r>
      <w:r w:rsidRPr="002F1AD1">
        <w:rPr>
          <w:rStyle w:val="StyleUnderline"/>
          <w:rFonts w:eastAsiaTheme="majorEastAsia"/>
          <w:highlight w:val="green"/>
        </w:rPr>
        <w:t>they do not</w:t>
      </w:r>
      <w:r w:rsidRPr="002F1AD1">
        <w:rPr>
          <w:rStyle w:val="StyleUnderline"/>
          <w:rFonts w:eastAsiaTheme="majorEastAsia"/>
        </w:rPr>
        <w:t>’’</w:t>
      </w:r>
      <w:r w:rsidRPr="00566574">
        <w:rPr>
          <w:sz w:val="16"/>
        </w:rPr>
        <w:t xml:space="preserve"> 106 (127). </w:t>
      </w:r>
      <w:r w:rsidRPr="002F1AD1">
        <w:rPr>
          <w:rStyle w:val="StyleUnderline"/>
          <w:rFonts w:eastAsiaTheme="majorEastAsia"/>
          <w:highlight w:val="green"/>
        </w:rPr>
        <w:t>The norm of balance is part</w:t>
      </w:r>
      <w:r w:rsidRPr="006555AC">
        <w:rPr>
          <w:rStyle w:val="StyleUnderline"/>
          <w:rFonts w:eastAsiaTheme="majorEastAsia"/>
        </w:rPr>
        <w:t xml:space="preserve"> </w:t>
      </w:r>
      <w:r w:rsidRPr="002F1AD1">
        <w:rPr>
          <w:rStyle w:val="StyleUnderline"/>
          <w:rFonts w:eastAsiaTheme="majorEastAsia"/>
          <w:highlight w:val="green"/>
        </w:rPr>
        <w:t>of</w:t>
      </w:r>
      <w:r w:rsidRPr="006555AC">
        <w:rPr>
          <w:rStyle w:val="StyleUnderline"/>
          <w:rFonts w:eastAsiaTheme="majorEastAsia"/>
        </w:rPr>
        <w:t xml:space="preserve"> the broader concept of </w:t>
      </w:r>
      <w:r w:rsidRPr="002F1AD1">
        <w:rPr>
          <w:rStyle w:val="Emphasis"/>
          <w:rFonts w:eastAsiaTheme="majorEastAsia"/>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rFonts w:eastAsiaTheme="majorEastAsia"/>
          <w:highlight w:val="green"/>
        </w:rPr>
        <w:t>which</w:t>
      </w:r>
      <w:r w:rsidRPr="00566574">
        <w:rPr>
          <w:sz w:val="16"/>
        </w:rPr>
        <w:t xml:space="preserve"> 107 </w:t>
      </w:r>
      <w:r w:rsidRPr="002F1AD1">
        <w:rPr>
          <w:rStyle w:val="StyleUnderline"/>
          <w:rFonts w:eastAsiaTheme="majorEastAsia"/>
          <w:highlight w:val="green"/>
        </w:rPr>
        <w:t>calls on journalists to provide a</w:t>
      </w:r>
      <w:r w:rsidRPr="006555AC">
        <w:rPr>
          <w:rStyle w:val="StyleUnderline"/>
          <w:rFonts w:eastAsiaTheme="majorEastAsia"/>
        </w:rPr>
        <w:t xml:space="preserve"> ‘</w:t>
      </w:r>
      <w:r w:rsidRPr="002F1AD1">
        <w:rPr>
          <w:rStyle w:val="Emphasis"/>
          <w:rFonts w:eastAsiaTheme="majorEastAsia"/>
          <w:highlight w:val="green"/>
        </w:rPr>
        <w:t>neutral’</w:t>
      </w:r>
      <w:r w:rsidRPr="006555AC">
        <w:rPr>
          <w:rStyle w:val="StyleUnderline"/>
          <w:rFonts w:eastAsiaTheme="majorEastAsia"/>
        </w:rPr>
        <w:t xml:space="preserve"> </w:t>
      </w:r>
      <w:r w:rsidRPr="002F1AD1">
        <w:rPr>
          <w:rStyle w:val="StyleUnderline"/>
          <w:rFonts w:eastAsiaTheme="majorEastAsia"/>
          <w:highlight w:val="green"/>
        </w:rPr>
        <w:t xml:space="preserve">account by giving </w:t>
      </w:r>
      <w:r w:rsidRPr="002F1AD1">
        <w:rPr>
          <w:rStyle w:val="Emphasis"/>
          <w:rFonts w:eastAsiaTheme="majorEastAsia"/>
          <w:highlight w:val="green"/>
        </w:rPr>
        <w:t>equal</w:t>
      </w:r>
      <w:r w:rsidRPr="006555AC">
        <w:rPr>
          <w:rStyle w:val="StyleUnderline"/>
          <w:rFonts w:eastAsiaTheme="majorEastAsia"/>
        </w:rPr>
        <w:t xml:space="preserve"> </w:t>
      </w:r>
      <w:r w:rsidRPr="002F1AD1">
        <w:rPr>
          <w:rStyle w:val="Emphasis"/>
          <w:rFonts w:eastAsiaTheme="majorEastAsia"/>
          <w:highlight w:val="green"/>
        </w:rPr>
        <w:t>voice</w:t>
      </w:r>
      <w:r w:rsidRPr="006555AC">
        <w:rPr>
          <w:rStyle w:val="StyleUnderline"/>
          <w:rFonts w:eastAsiaTheme="majorEastAsia"/>
        </w:rPr>
        <w:t xml:space="preserve"> </w:t>
      </w:r>
      <w:r w:rsidRPr="002F1AD1">
        <w:rPr>
          <w:rStyle w:val="StyleUnderline"/>
          <w:rFonts w:eastAsiaTheme="majorEastAsia"/>
          <w:highlight w:val="green"/>
        </w:rPr>
        <w:t>to</w:t>
      </w:r>
      <w:r w:rsidRPr="006555AC">
        <w:rPr>
          <w:rStyle w:val="StyleUnderline"/>
          <w:rFonts w:eastAsiaTheme="majorEastAsia"/>
        </w:rPr>
        <w:t xml:space="preserve"> </w:t>
      </w:r>
      <w:r w:rsidRPr="002F1AD1">
        <w:rPr>
          <w:rStyle w:val="Emphasis"/>
          <w:rFonts w:eastAsiaTheme="majorEastAsia"/>
          <w:highlight w:val="green"/>
        </w:rPr>
        <w:t>both sides</w:t>
      </w:r>
      <w:r w:rsidRPr="006555AC">
        <w:rPr>
          <w:rStyle w:val="StyleUnderline"/>
          <w:rFonts w:eastAsiaTheme="majorEastAsia"/>
        </w:rPr>
        <w:t xml:space="preserve"> in a conflict</w:t>
      </w:r>
      <w:r>
        <w:rPr>
          <w:rStyle w:val="StyleUnderline"/>
          <w:rFonts w:eastAsiaTheme="majorEastAsia"/>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Fonts w:eastAsiaTheme="majorEastAsia"/>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Fonts w:eastAsiaTheme="majorEastAsia"/>
        </w:rPr>
        <w:t>The norm of balance is particularly powerful in cases of contested</w:t>
      </w:r>
      <w:r>
        <w:rPr>
          <w:rStyle w:val="StyleUnderline"/>
          <w:rFonts w:eastAsiaTheme="majorEastAsia"/>
        </w:rPr>
        <w:t xml:space="preserve"> </w:t>
      </w:r>
      <w:r w:rsidRPr="00566574">
        <w:rPr>
          <w:sz w:val="16"/>
        </w:rPr>
        <w:t xml:space="preserve">115 </w:t>
      </w:r>
      <w:r w:rsidRPr="006555AC">
        <w:rPr>
          <w:rStyle w:val="StyleUnderline"/>
          <w:rFonts w:eastAsiaTheme="majorEastAsia"/>
        </w:rPr>
        <w:t>knowledge claims and a lack of expertise among the journalists who cover the respective issue.</w:t>
      </w:r>
      <w:r>
        <w:rPr>
          <w:rStyle w:val="StyleUnderline"/>
          <w:rFonts w:eastAsiaTheme="majorEastAsia"/>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rFonts w:eastAsiaTheme="majorEastAsia"/>
          <w:highlight w:val="green"/>
        </w:rPr>
        <w:t>applying</w:t>
      </w:r>
      <w:r w:rsidRPr="00566574">
        <w:rPr>
          <w:sz w:val="16"/>
        </w:rPr>
        <w:t xml:space="preserve"> 119 </w:t>
      </w:r>
      <w:r w:rsidRPr="006555AC">
        <w:rPr>
          <w:rStyle w:val="StyleUnderline"/>
          <w:rFonts w:eastAsiaTheme="majorEastAsia"/>
        </w:rPr>
        <w:t xml:space="preserve">the norm of </w:t>
      </w:r>
      <w:r w:rsidRPr="002F1AD1">
        <w:rPr>
          <w:rStyle w:val="StyleUnderline"/>
          <w:rFonts w:eastAsiaTheme="majorEastAsia"/>
          <w:highlight w:val="green"/>
        </w:rPr>
        <w:t>balance</w:t>
      </w:r>
      <w:r w:rsidRPr="006555AC">
        <w:rPr>
          <w:rStyle w:val="StyleUnderline"/>
          <w:rFonts w:eastAsiaTheme="majorEastAsia"/>
        </w:rPr>
        <w:t xml:space="preserve"> </w:t>
      </w:r>
      <w:r w:rsidRPr="002F1AD1">
        <w:rPr>
          <w:rStyle w:val="Emphasis"/>
          <w:rFonts w:eastAsiaTheme="majorEastAsia"/>
          <w:highlight w:val="green"/>
        </w:rPr>
        <w:t>amplifies</w:t>
      </w:r>
      <w:r w:rsidRPr="006555AC">
        <w:rPr>
          <w:rStyle w:val="StyleUnderline"/>
          <w:rFonts w:eastAsiaTheme="majorEastAsia"/>
        </w:rPr>
        <w:t xml:space="preserve"> </w:t>
      </w:r>
      <w:r w:rsidRPr="002F1AD1">
        <w:rPr>
          <w:rStyle w:val="StyleUnderline"/>
          <w:rFonts w:eastAsiaTheme="majorEastAsia"/>
          <w:highlight w:val="green"/>
        </w:rPr>
        <w:t>the views of contrarians</w:t>
      </w:r>
      <w:r w:rsidRPr="00566574">
        <w:rPr>
          <w:sz w:val="16"/>
        </w:rPr>
        <w:t xml:space="preserve"> (which may attract audience attention) </w:t>
      </w:r>
      <w:r w:rsidRPr="002F1AD1">
        <w:rPr>
          <w:rStyle w:val="StyleUnderline"/>
          <w:rFonts w:eastAsiaTheme="majorEastAsia"/>
          <w:highlight w:val="green"/>
        </w:rPr>
        <w:t>and</w:t>
      </w:r>
      <w:r w:rsidRPr="00566574">
        <w:rPr>
          <w:sz w:val="16"/>
        </w:rPr>
        <w:t xml:space="preserve"> 120 </w:t>
      </w:r>
      <w:r w:rsidRPr="002F1AD1">
        <w:rPr>
          <w:rStyle w:val="Emphasis"/>
          <w:rFonts w:eastAsiaTheme="majorEastAsia"/>
          <w:highlight w:val="green"/>
        </w:rPr>
        <w:t>distorts</w:t>
      </w:r>
      <w:r w:rsidRPr="006555AC">
        <w:rPr>
          <w:rStyle w:val="StyleUnderline"/>
          <w:rFonts w:eastAsiaTheme="majorEastAsia"/>
        </w:rPr>
        <w:t xml:space="preserve"> </w:t>
      </w:r>
      <w:r w:rsidRPr="002F1AD1">
        <w:rPr>
          <w:rStyle w:val="StyleUnderline"/>
          <w:rFonts w:eastAsiaTheme="majorEastAsia"/>
          <w:highlight w:val="green"/>
        </w:rPr>
        <w:t>coverage</w:t>
      </w:r>
      <w:r w:rsidRPr="006555AC">
        <w:rPr>
          <w:rStyle w:val="StyleUnderline"/>
          <w:rFonts w:eastAsiaTheme="majorEastAsia"/>
        </w:rPr>
        <w:t xml:space="preserve"> of the issue</w:t>
      </w:r>
      <w:r w:rsidRPr="00566574">
        <w:rPr>
          <w:sz w:val="16"/>
        </w:rPr>
        <w:t xml:space="preserve">. </w:t>
      </w:r>
      <w:r w:rsidRPr="002F1AD1">
        <w:rPr>
          <w:rStyle w:val="StyleUnderline"/>
          <w:rFonts w:eastAsiaTheme="majorEastAsia"/>
          <w:highlight w:val="green"/>
        </w:rPr>
        <w:t>By quoting</w:t>
      </w:r>
      <w:r w:rsidRPr="002F1AD1">
        <w:rPr>
          <w:rStyle w:val="StyleUnderline"/>
          <w:rFonts w:eastAsiaTheme="majorEastAsia"/>
        </w:rPr>
        <w:t xml:space="preserve"> </w:t>
      </w:r>
      <w:r w:rsidRPr="002F1AD1">
        <w:rPr>
          <w:rStyle w:val="StyleUnderline"/>
          <w:rFonts w:eastAsiaTheme="majorEastAsia"/>
          <w:highlight w:val="green"/>
        </w:rPr>
        <w:t>contrarian</w:t>
      </w:r>
      <w:r w:rsidRPr="006555AC">
        <w:rPr>
          <w:rStyle w:val="StyleUnderline"/>
          <w:rFonts w:eastAsiaTheme="majorEastAsia"/>
        </w:rPr>
        <w:t xml:space="preserve"> voice</w:t>
      </w:r>
      <w:r w:rsidRPr="002F1AD1">
        <w:rPr>
          <w:rStyle w:val="StyleUnderline"/>
          <w:rFonts w:eastAsiaTheme="majorEastAsia"/>
          <w:highlight w:val="green"/>
        </w:rPr>
        <w:t>s</w:t>
      </w:r>
      <w:r w:rsidRPr="006555AC">
        <w:rPr>
          <w:rStyle w:val="StyleUnderline"/>
          <w:rFonts w:eastAsiaTheme="majorEastAsia"/>
        </w:rPr>
        <w:t xml:space="preserve"> out of context, </w:t>
      </w:r>
      <w:r w:rsidRPr="002F1AD1">
        <w:rPr>
          <w:rStyle w:val="StyleUnderline"/>
          <w:rFonts w:eastAsiaTheme="majorEastAsia"/>
          <w:highlight w:val="green"/>
        </w:rPr>
        <w:t>journalists give them</w:t>
      </w:r>
      <w:r>
        <w:rPr>
          <w:rStyle w:val="StyleUnderline"/>
          <w:rFonts w:eastAsiaTheme="majorEastAsia"/>
        </w:rPr>
        <w:t xml:space="preserve"> </w:t>
      </w:r>
      <w:r w:rsidRPr="00566574">
        <w:rPr>
          <w:sz w:val="16"/>
        </w:rPr>
        <w:t xml:space="preserve">121 </w:t>
      </w:r>
      <w:r w:rsidRPr="002F1AD1">
        <w:rPr>
          <w:rStyle w:val="Emphasis"/>
          <w:rFonts w:eastAsiaTheme="majorEastAsia"/>
          <w:highlight w:val="green"/>
        </w:rPr>
        <w:t>legitimacy</w:t>
      </w:r>
      <w:r w:rsidRPr="002F1AD1">
        <w:rPr>
          <w:rStyle w:val="StyleUnderline"/>
          <w:rFonts w:eastAsiaTheme="majorEastAsia"/>
          <w:highlight w:val="green"/>
        </w:rPr>
        <w:t xml:space="preserve"> and</w:t>
      </w:r>
      <w:r w:rsidRPr="006555AC">
        <w:rPr>
          <w:rStyle w:val="StyleUnderline"/>
          <w:rFonts w:eastAsiaTheme="majorEastAsia"/>
        </w:rPr>
        <w:t xml:space="preserve"> ‘</w:t>
      </w:r>
      <w:r w:rsidRPr="002F1AD1">
        <w:rPr>
          <w:rStyle w:val="Emphasis"/>
          <w:rFonts w:eastAsiaTheme="majorEastAsia"/>
          <w:highlight w:val="green"/>
        </w:rPr>
        <w:t>media standing’</w:t>
      </w:r>
      <w:r w:rsidRPr="006555AC">
        <w:rPr>
          <w:rStyle w:val="StyleUnderline"/>
          <w:rFonts w:eastAsiaTheme="majorEastAsia"/>
        </w:rPr>
        <w:t xml:space="preserve"> </w:t>
      </w:r>
      <w:r w:rsidRPr="002F1AD1">
        <w:rPr>
          <w:rStyle w:val="StyleUnderline"/>
          <w:rFonts w:eastAsiaTheme="majorEastAsia"/>
          <w:highlight w:val="green"/>
        </w:rPr>
        <w:t>that might</w:t>
      </w:r>
      <w:r w:rsidRPr="006555AC">
        <w:rPr>
          <w:rStyle w:val="StyleUnderline"/>
          <w:rFonts w:eastAsiaTheme="majorEastAsia"/>
        </w:rPr>
        <w:t xml:space="preserve"> also </w:t>
      </w:r>
      <w:r w:rsidRPr="002F1AD1">
        <w:rPr>
          <w:rStyle w:val="StyleUnderline"/>
          <w:rFonts w:eastAsiaTheme="majorEastAsia"/>
          <w:highlight w:val="green"/>
        </w:rPr>
        <w:t xml:space="preserve">translate into </w:t>
      </w:r>
      <w:r w:rsidRPr="002F1AD1">
        <w:rPr>
          <w:rStyle w:val="Emphasis"/>
          <w:rFonts w:eastAsiaTheme="majorEastAsia"/>
          <w:highlight w:val="green"/>
        </w:rPr>
        <w:t>political</w:t>
      </w:r>
      <w:r w:rsidRPr="002F1AD1">
        <w:rPr>
          <w:rStyle w:val="Emphasis"/>
          <w:rFonts w:eastAsiaTheme="majorEastAsia"/>
        </w:rPr>
        <w:t xml:space="preserve"> </w:t>
      </w:r>
      <w:r w:rsidRPr="002F1AD1">
        <w:rPr>
          <w:rStyle w:val="Emphasis"/>
          <w:rFonts w:eastAsiaTheme="majorEastAsia"/>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w:t>
      </w:r>
      <w:proofErr w:type="gramStart"/>
      <w:r w:rsidRPr="00566574">
        <w:rPr>
          <w:sz w:val="16"/>
        </w:rPr>
        <w:t>2002, and</w:t>
      </w:r>
      <w:proofErr w:type="gramEnd"/>
      <w:r w:rsidRPr="00566574">
        <w:rPr>
          <w:sz w:val="16"/>
        </w:rPr>
        <w:t xml:space="preserve">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Fonts w:eastAsiaTheme="majorEastAsia"/>
        </w:rPr>
        <w:t xml:space="preserve">A recent survey of </w:t>
      </w:r>
      <w:r w:rsidRPr="002F1AD1">
        <w:rPr>
          <w:rStyle w:val="StyleUnderline"/>
          <w:rFonts w:eastAsiaTheme="majorEastAsia"/>
          <w:highlight w:val="green"/>
        </w:rPr>
        <w:t>journalists</w:t>
      </w:r>
      <w:r w:rsidRPr="006555AC">
        <w:rPr>
          <w:rStyle w:val="StyleUnderline"/>
          <w:rFonts w:eastAsiaTheme="majorEastAsia"/>
        </w:rPr>
        <w:t xml:space="preserve"> covering climate change</w:t>
      </w:r>
      <w:r w:rsidRPr="00566574">
        <w:rPr>
          <w:sz w:val="16"/>
        </w:rPr>
        <w:t xml:space="preserve"> in different countries </w:t>
      </w:r>
      <w:r w:rsidRPr="006555AC">
        <w:rPr>
          <w:rStyle w:val="StyleUnderline"/>
          <w:rFonts w:eastAsiaTheme="majorEastAsia"/>
        </w:rPr>
        <w:t>found</w:t>
      </w:r>
      <w:r w:rsidRPr="00566574">
        <w:rPr>
          <w:sz w:val="16"/>
        </w:rPr>
        <w:t xml:space="preserve"> that </w:t>
      </w:r>
      <w:r w:rsidRPr="006555AC">
        <w:rPr>
          <w:rStyle w:val="StyleUnderline"/>
          <w:rFonts w:eastAsiaTheme="majorEastAsia"/>
        </w:rPr>
        <w:t>most</w:t>
      </w:r>
      <w:r w:rsidRPr="00566574">
        <w:rPr>
          <w:sz w:val="16"/>
        </w:rPr>
        <w:t xml:space="preserve"> 135 </w:t>
      </w:r>
      <w:r w:rsidRPr="006555AC">
        <w:rPr>
          <w:rStyle w:val="StyleUnderline"/>
          <w:rFonts w:eastAsiaTheme="majorEastAsia"/>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Fonts w:eastAsiaTheme="majorEastAsia"/>
        </w:rPr>
        <w:t xml:space="preserve">it seems that they </w:t>
      </w:r>
      <w:r w:rsidRPr="002F1AD1">
        <w:rPr>
          <w:rStyle w:val="StyleUnderline"/>
          <w:rFonts w:eastAsiaTheme="majorEastAsia"/>
          <w:highlight w:val="green"/>
        </w:rPr>
        <w:t xml:space="preserve">quote </w:t>
      </w:r>
      <w:r w:rsidRPr="002F1AD1">
        <w:rPr>
          <w:rStyle w:val="StyleUnderline"/>
          <w:rFonts w:eastAsiaTheme="majorEastAsia"/>
        </w:rPr>
        <w:t xml:space="preserve">contrarians despite being aware that their claims defy the </w:t>
      </w:r>
      <w:r w:rsidRPr="002F1AD1">
        <w:rPr>
          <w:sz w:val="16"/>
        </w:rPr>
        <w:t xml:space="preserve">137 </w:t>
      </w:r>
      <w:r w:rsidRPr="002F1AD1">
        <w:rPr>
          <w:rStyle w:val="StyleUnderline"/>
          <w:rFonts w:eastAsiaTheme="majorEastAsia"/>
        </w:rPr>
        <w:t>findings of climate science</w:t>
      </w:r>
      <w:r w:rsidRPr="002F1AD1">
        <w:rPr>
          <w:sz w:val="16"/>
        </w:rPr>
        <w:t xml:space="preserve">. </w:t>
      </w:r>
      <w:r w:rsidRPr="002F1AD1">
        <w:rPr>
          <w:rStyle w:val="StyleUnderline"/>
          <w:rFonts w:eastAsiaTheme="majorEastAsia"/>
        </w:rPr>
        <w:t xml:space="preserve">A </w:t>
      </w:r>
      <w:r w:rsidRPr="002F1AD1">
        <w:rPr>
          <w:sz w:val="16"/>
        </w:rPr>
        <w:t xml:space="preserve">much earlier </w:t>
      </w:r>
      <w:r w:rsidRPr="002F1AD1">
        <w:rPr>
          <w:rStyle w:val="StyleUnderline"/>
          <w:rFonts w:eastAsiaTheme="majorEastAsia"/>
        </w:rPr>
        <w:t>US study identified a journalistic tendency to</w:t>
      </w:r>
      <w:r w:rsidRPr="002F1AD1">
        <w:rPr>
          <w:sz w:val="16"/>
        </w:rPr>
        <w:t xml:space="preserve"> </w:t>
      </w:r>
      <w:r w:rsidRPr="002F1AD1">
        <w:rPr>
          <w:rStyle w:val="StyleUnderline"/>
          <w:rFonts w:eastAsiaTheme="majorEastAsia"/>
        </w:rPr>
        <w:t>amplify</w:t>
      </w:r>
      <w:r w:rsidRPr="002F1AD1">
        <w:rPr>
          <w:sz w:val="16"/>
        </w:rPr>
        <w:t xml:space="preserve"> 138 </w:t>
      </w:r>
      <w:r w:rsidRPr="002F1AD1">
        <w:rPr>
          <w:rStyle w:val="StyleUnderline"/>
          <w:rFonts w:eastAsiaTheme="majorEastAsia"/>
        </w:rPr>
        <w:t>outlier views and give ‘mavericks’ a forum</w:t>
      </w:r>
      <w:r w:rsidRPr="002F1AD1">
        <w:rPr>
          <w:sz w:val="16"/>
        </w:rPr>
        <w:t xml:space="preserve">: </w:t>
      </w:r>
      <w:r w:rsidRPr="002F1AD1">
        <w:rPr>
          <w:rStyle w:val="StyleUnderline"/>
          <w:rFonts w:eastAsiaTheme="majorEastAsia"/>
        </w:rPr>
        <w:t>Dearing</w:t>
      </w:r>
      <w:r w:rsidRPr="002F1AD1">
        <w:rPr>
          <w:sz w:val="16"/>
        </w:rPr>
        <w:t xml:space="preserve"> (1995) </w:t>
      </w:r>
      <w:r w:rsidRPr="002F1AD1">
        <w:rPr>
          <w:rStyle w:val="StyleUnderline"/>
          <w:rFonts w:eastAsiaTheme="majorEastAsia"/>
        </w:rPr>
        <w:t xml:space="preserve">analyzed US newspaper coverage of </w:t>
      </w:r>
      <w:r w:rsidRPr="002F1AD1">
        <w:rPr>
          <w:sz w:val="16"/>
        </w:rPr>
        <w:t xml:space="preserve">three 139 </w:t>
      </w:r>
      <w:r w:rsidRPr="002F1AD1">
        <w:rPr>
          <w:rStyle w:val="StyleUnderline"/>
          <w:rFonts w:eastAsiaTheme="majorEastAsia"/>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Fonts w:eastAsiaTheme="majorEastAsia"/>
        </w:rPr>
        <w:t>surveyed journalists were aware that the ‘</w:t>
      </w:r>
      <w:r w:rsidRPr="002F1AD1">
        <w:rPr>
          <w:rStyle w:val="Emphasis"/>
          <w:rFonts w:eastAsiaTheme="majorEastAsia"/>
          <w:highlight w:val="green"/>
        </w:rPr>
        <w:t xml:space="preserve">maverick </w:t>
      </w:r>
      <w:r w:rsidRPr="002F1AD1">
        <w:rPr>
          <w:rStyle w:val="Emphasis"/>
          <w:rFonts w:eastAsiaTheme="majorEastAsia"/>
          <w:highlight w:val="green"/>
        </w:rPr>
        <w:lastRenderedPageBreak/>
        <w:t>scientists’</w:t>
      </w:r>
      <w:r w:rsidRPr="00566574">
        <w:rPr>
          <w:sz w:val="16"/>
        </w:rPr>
        <w:t xml:space="preserve"> 142 </w:t>
      </w:r>
      <w:r w:rsidRPr="00566574">
        <w:rPr>
          <w:rStyle w:val="StyleUnderline"/>
          <w:rFonts w:eastAsiaTheme="majorEastAsia"/>
        </w:rPr>
        <w:t xml:space="preserve">did not represent </w:t>
      </w:r>
      <w:r w:rsidRPr="002F1AD1">
        <w:rPr>
          <w:rStyle w:val="StyleUnderline"/>
          <w:rFonts w:eastAsiaTheme="majorEastAsia"/>
        </w:rPr>
        <w:t>credible science</w:t>
      </w:r>
      <w:r w:rsidRPr="00566574">
        <w:rPr>
          <w:rStyle w:val="StyleUnderline"/>
          <w:rFonts w:eastAsiaTheme="majorEastAsia"/>
        </w:rPr>
        <w:t xml:space="preserve">, </w:t>
      </w:r>
      <w:r w:rsidRPr="002F1AD1">
        <w:rPr>
          <w:rStyle w:val="StyleUnderline"/>
          <w:rFonts w:eastAsiaTheme="majorEastAsia"/>
          <w:highlight w:val="green"/>
        </w:rPr>
        <w:t>yet</w:t>
      </w:r>
      <w:r w:rsidRPr="00566574">
        <w:rPr>
          <w:rStyle w:val="StyleUnderline"/>
          <w:rFonts w:eastAsiaTheme="majorEastAsia"/>
        </w:rPr>
        <w:t xml:space="preserve"> the articles’ </w:t>
      </w:r>
      <w:r w:rsidRPr="002F1AD1">
        <w:rPr>
          <w:rStyle w:val="StyleUnderline"/>
          <w:rFonts w:eastAsiaTheme="majorEastAsia"/>
          <w:highlight w:val="green"/>
        </w:rPr>
        <w:t>neutral coverage</w:t>
      </w:r>
      <w:r w:rsidRPr="00566574">
        <w:rPr>
          <w:rStyle w:val="StyleUnderline"/>
          <w:rFonts w:eastAsiaTheme="majorEastAsia"/>
        </w:rPr>
        <w:t xml:space="preserve"> of their views </w:t>
      </w:r>
      <w:r w:rsidRPr="002F1AD1">
        <w:rPr>
          <w:rStyle w:val="StyleUnderline"/>
          <w:rFonts w:eastAsiaTheme="majorEastAsia"/>
          <w:highlight w:val="green"/>
        </w:rPr>
        <w:t>gave the</w:t>
      </w:r>
      <w:r>
        <w:rPr>
          <w:rStyle w:val="StyleUnderline"/>
          <w:rFonts w:eastAsiaTheme="majorEastAsia"/>
        </w:rPr>
        <w:t xml:space="preserve"> </w:t>
      </w:r>
      <w:r w:rsidRPr="00566574">
        <w:rPr>
          <w:sz w:val="16"/>
        </w:rPr>
        <w:t xml:space="preserve">143 </w:t>
      </w:r>
      <w:r w:rsidRPr="002F1AD1">
        <w:rPr>
          <w:rStyle w:val="StyleUnderline"/>
          <w:rFonts w:eastAsiaTheme="majorEastAsia"/>
          <w:highlight w:val="green"/>
        </w:rPr>
        <w:t xml:space="preserve">mavericks </w:t>
      </w:r>
      <w:r w:rsidRPr="002F1AD1">
        <w:rPr>
          <w:rStyle w:val="Emphasis"/>
          <w:rFonts w:eastAsiaTheme="majorEastAsia"/>
          <w:highlight w:val="green"/>
        </w:rPr>
        <w:t>credibility</w:t>
      </w:r>
      <w:r w:rsidRPr="00566574">
        <w:rPr>
          <w:sz w:val="16"/>
        </w:rPr>
        <w:t xml:space="preserve">. Dearing explained this with </w:t>
      </w:r>
      <w:r w:rsidRPr="00566574">
        <w:rPr>
          <w:rStyle w:val="StyleUnderline"/>
          <w:rFonts w:eastAsiaTheme="majorEastAsia"/>
        </w:rPr>
        <w:t>news values such as conflict that attract larger</w:t>
      </w:r>
      <w:r>
        <w:rPr>
          <w:rStyle w:val="StyleUnderline"/>
          <w:rFonts w:eastAsiaTheme="majorEastAsia"/>
        </w:rPr>
        <w:t xml:space="preserve"> </w:t>
      </w:r>
      <w:r w:rsidRPr="00566574">
        <w:rPr>
          <w:sz w:val="16"/>
        </w:rPr>
        <w:t xml:space="preserve">144 </w:t>
      </w:r>
      <w:r w:rsidRPr="00566574">
        <w:rPr>
          <w:rStyle w:val="StyleUnderline"/>
          <w:rFonts w:eastAsiaTheme="majorEastAsia"/>
        </w:rPr>
        <w:t>audiences as well as a general sympathy for mavericks in US public culture, which values</w:t>
      </w:r>
      <w:r>
        <w:rPr>
          <w:rStyle w:val="StyleUnderline"/>
          <w:rFonts w:eastAsiaTheme="majorEastAsia"/>
        </w:rPr>
        <w:t xml:space="preserve"> </w:t>
      </w:r>
      <w:r w:rsidRPr="00566574">
        <w:rPr>
          <w:sz w:val="16"/>
        </w:rPr>
        <w:t xml:space="preserve">145 </w:t>
      </w:r>
      <w:proofErr w:type="gramStart"/>
      <w:r w:rsidRPr="00566574">
        <w:rPr>
          <w:rStyle w:val="StyleUnderline"/>
          <w:rFonts w:eastAsiaTheme="majorEastAsia"/>
        </w:rPr>
        <w:t>individualism</w:t>
      </w:r>
      <w:proofErr w:type="gramEnd"/>
      <w:r w:rsidRPr="00566574">
        <w:rPr>
          <w:rStyle w:val="StyleUnderline"/>
          <w:rFonts w:eastAsiaTheme="majorEastAsia"/>
        </w:rPr>
        <w:t xml:space="preserve">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Fonts w:eastAsiaTheme="majorEastAsia"/>
        </w:rPr>
        <w:t>Studies find a trend</w:t>
      </w:r>
      <w:r w:rsidRPr="00566574">
        <w:rPr>
          <w:sz w:val="16"/>
        </w:rPr>
        <w:t xml:space="preserve"> 148 </w:t>
      </w:r>
      <w:r w:rsidRPr="00566574">
        <w:rPr>
          <w:rStyle w:val="StyleUnderline"/>
          <w:rFonts w:eastAsiaTheme="majorEastAsia"/>
        </w:rPr>
        <w:t>towards interpretive reporting among online science journalists</w:t>
      </w:r>
      <w:r w:rsidRPr="00566574">
        <w:rPr>
          <w:sz w:val="16"/>
        </w:rPr>
        <w:t xml:space="preserve"> (Fahy and Nisbet, 2011) and in 149 political </w:t>
      </w:r>
      <w:proofErr w:type="gramStart"/>
      <w:r w:rsidRPr="00566574">
        <w:rPr>
          <w:sz w:val="16"/>
        </w:rPr>
        <w:t>journalism</w:t>
      </w:r>
      <w:proofErr w:type="gramEnd"/>
      <w:r w:rsidRPr="00566574">
        <w:rPr>
          <w:sz w:val="16"/>
        </w:rPr>
        <w:t xml:space="preserve">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Fonts w:eastAsiaTheme="majorEastAsia"/>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Fonts w:eastAsiaTheme="majorEastAsia"/>
        </w:rPr>
        <w:t>followed</w:t>
      </w:r>
      <w:r w:rsidRPr="00566574">
        <w:rPr>
          <w:rStyle w:val="StyleUnderline"/>
          <w:rFonts w:eastAsiaTheme="majorEastAsia"/>
        </w:rPr>
        <w:t xml:space="preserve"> “</w:t>
      </w:r>
      <w:r w:rsidRPr="002F1AD1">
        <w:rPr>
          <w:rStyle w:val="Emphasis"/>
          <w:rFonts w:eastAsiaTheme="majorEastAsia"/>
          <w:highlight w:val="green"/>
        </w:rPr>
        <w:t>weight-of</w:t>
      </w:r>
      <w:r w:rsidRPr="00566574">
        <w:rPr>
          <w:sz w:val="16"/>
        </w:rPr>
        <w:t xml:space="preserve">153 </w:t>
      </w:r>
      <w:r w:rsidRPr="002F1AD1">
        <w:rPr>
          <w:rStyle w:val="Emphasis"/>
          <w:rFonts w:eastAsiaTheme="majorEastAsia"/>
          <w:highlight w:val="green"/>
        </w:rPr>
        <w:t>evidence</w:t>
      </w:r>
      <w:r w:rsidRPr="00566574">
        <w:rPr>
          <w:rStyle w:val="StyleUnderline"/>
          <w:rFonts w:eastAsiaTheme="majorEastAsia"/>
        </w:rPr>
        <w:t xml:space="preserve"> </w:t>
      </w:r>
      <w:r w:rsidRPr="002F1AD1">
        <w:rPr>
          <w:rStyle w:val="StyleUnderline"/>
          <w:rFonts w:eastAsiaTheme="majorEastAsia"/>
          <w:highlight w:val="green"/>
        </w:rPr>
        <w:t>reporting</w:t>
      </w:r>
      <w:r w:rsidRPr="00566574">
        <w:rPr>
          <w:sz w:val="16"/>
        </w:rPr>
        <w:t xml:space="preserve">” (Dunwoody, 2005) </w:t>
      </w:r>
      <w:r w:rsidRPr="00566574">
        <w:rPr>
          <w:rStyle w:val="StyleUnderline"/>
          <w:rFonts w:eastAsiaTheme="majorEastAsia"/>
        </w:rPr>
        <w:t>in which stories reflect scientific consensus and are “written</w:t>
      </w:r>
      <w:r w:rsidRPr="00566574">
        <w:rPr>
          <w:sz w:val="16"/>
        </w:rPr>
        <w:t xml:space="preserve"> 154 </w:t>
      </w:r>
      <w:r w:rsidRPr="00566574">
        <w:rPr>
          <w:rStyle w:val="StyleUnderline"/>
          <w:rFonts w:eastAsiaTheme="majorEastAsia"/>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Fonts w:eastAsiaTheme="majorEastAsia"/>
        </w:rPr>
        <w:t>distinguishing between views that represent</w:t>
      </w:r>
      <w:r w:rsidRPr="00566574">
        <w:rPr>
          <w:sz w:val="16"/>
        </w:rPr>
        <w:t xml:space="preserve"> 155 </w:t>
      </w:r>
      <w:r w:rsidRPr="00566574">
        <w:rPr>
          <w:rStyle w:val="StyleUnderline"/>
          <w:rFonts w:eastAsiaTheme="majorEastAsia"/>
        </w:rPr>
        <w:t>valid, peer-reviewed science and those that represent outliers with no backing from scientific</w:t>
      </w:r>
      <w:r w:rsidRPr="00566574">
        <w:rPr>
          <w:sz w:val="16"/>
        </w:rPr>
        <w:t xml:space="preserve"> 156 </w:t>
      </w:r>
      <w:r w:rsidRPr="00566574">
        <w:rPr>
          <w:rStyle w:val="StyleUnderline"/>
          <w:rFonts w:eastAsiaTheme="majorEastAsia"/>
        </w:rPr>
        <w:t>evidence</w:t>
      </w:r>
      <w:r w:rsidRPr="00566574">
        <w:rPr>
          <w:sz w:val="16"/>
        </w:rPr>
        <w:t xml:space="preserve"> or peers (Boykoff, 2011). Another qualitative interview study with science journalists in the 157 United States confirms this trend: </w:t>
      </w:r>
      <w:r w:rsidRPr="00566574">
        <w:rPr>
          <w:rStyle w:val="StyleUnderline"/>
          <w:rFonts w:eastAsiaTheme="majorEastAsia"/>
        </w:rPr>
        <w:t>journalists</w:t>
      </w:r>
      <w:r w:rsidRPr="00566574">
        <w:rPr>
          <w:sz w:val="16"/>
        </w:rPr>
        <w:t xml:space="preserve"> claim that they </w:t>
      </w:r>
      <w:r w:rsidRPr="002F1AD1">
        <w:rPr>
          <w:rStyle w:val="StyleUnderline"/>
          <w:rFonts w:eastAsiaTheme="majorEastAsia"/>
          <w:highlight w:val="green"/>
        </w:rPr>
        <w:t>want to go</w:t>
      </w:r>
      <w:r w:rsidRPr="00566574">
        <w:rPr>
          <w:rStyle w:val="StyleUnderline"/>
          <w:rFonts w:eastAsiaTheme="majorEastAsia"/>
        </w:rPr>
        <w:t xml:space="preserve"> “</w:t>
      </w:r>
      <w:r w:rsidRPr="002F1AD1">
        <w:rPr>
          <w:rStyle w:val="Emphasis"/>
          <w:rFonts w:eastAsiaTheme="majorEastAsia"/>
          <w:highlight w:val="green"/>
        </w:rPr>
        <w:t>beyond balance</w:t>
      </w:r>
      <w:r w:rsidRPr="00566574">
        <w:rPr>
          <w:rStyle w:val="StyleUnderline"/>
          <w:rFonts w:eastAsiaTheme="majorEastAsia"/>
        </w:rPr>
        <w:t xml:space="preserve">” </w:t>
      </w:r>
      <w:r w:rsidRPr="002F1AD1">
        <w:rPr>
          <w:rStyle w:val="StyleUnderline"/>
          <w:rFonts w:eastAsiaTheme="majorEastAsia"/>
          <w:highlight w:val="green"/>
        </w:rPr>
        <w:t>and</w:t>
      </w:r>
      <w:r w:rsidRPr="00566574">
        <w:rPr>
          <w:sz w:val="16"/>
        </w:rPr>
        <w:t xml:space="preserve"> even 158 </w:t>
      </w:r>
      <w:r w:rsidRPr="002F1AD1">
        <w:rPr>
          <w:rStyle w:val="Emphasis"/>
          <w:rFonts w:eastAsiaTheme="majorEastAsia"/>
          <w:highlight w:val="green"/>
        </w:rPr>
        <w:t>ignore</w:t>
      </w:r>
      <w:r w:rsidRPr="002F1AD1">
        <w:rPr>
          <w:rStyle w:val="StyleUnderline"/>
          <w:rFonts w:eastAsiaTheme="majorEastAsia"/>
          <w:highlight w:val="green"/>
        </w:rPr>
        <w:t xml:space="preserve"> contrarian</w:t>
      </w:r>
      <w:r w:rsidRPr="00566574">
        <w:rPr>
          <w:rStyle w:val="StyleUnderline"/>
          <w:rFonts w:eastAsiaTheme="majorEastAsia"/>
        </w:rPr>
        <w:t xml:space="preserve"> </w:t>
      </w:r>
      <w:r w:rsidRPr="002F1AD1">
        <w:rPr>
          <w:rStyle w:val="StyleUnderline"/>
          <w:rFonts w:eastAsiaTheme="majorEastAsia"/>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w:t>
      </w:r>
      <w:proofErr w:type="gramStart"/>
      <w:r w:rsidRPr="00566574">
        <w:rPr>
          <w:sz w:val="16"/>
        </w:rPr>
        <w:t>in order to</w:t>
      </w:r>
      <w:proofErr w:type="gramEnd"/>
      <w:r w:rsidRPr="00566574">
        <w:rPr>
          <w:sz w:val="16"/>
        </w:rPr>
        <w:t xml:space="preserve"> 171 discredit climate research, Holliman (2011)). </w:t>
      </w:r>
    </w:p>
    <w:p w14:paraId="76043E26" w14:textId="77777777" w:rsidR="0014273A" w:rsidRDefault="0014273A" w:rsidP="0014273A">
      <w:pPr>
        <w:spacing w:line="276" w:lineRule="auto"/>
      </w:pPr>
    </w:p>
    <w:p w14:paraId="1BD11F48" w14:textId="77777777" w:rsidR="0014273A" w:rsidRPr="006612E6" w:rsidRDefault="0014273A" w:rsidP="0014273A">
      <w:pPr>
        <w:keepNext/>
        <w:keepLines/>
        <w:spacing w:before="40" w:line="276" w:lineRule="auto"/>
        <w:outlineLvl w:val="3"/>
        <w:rPr>
          <w:b/>
          <w:iCs/>
          <w:sz w:val="28"/>
          <w:szCs w:val="28"/>
        </w:rPr>
      </w:pPr>
      <w:r w:rsidRPr="006612E6">
        <w:rPr>
          <w:b/>
          <w:iCs/>
          <w:sz w:val="28"/>
          <w:szCs w:val="28"/>
        </w:rPr>
        <w:t>Warming is linear—every decrease in rising temperatures radically mitigates t</w:t>
      </w:r>
      <w:r w:rsidRPr="00345D51">
        <w:rPr>
          <w:b/>
          <w:iCs/>
          <w:sz w:val="28"/>
          <w:szCs w:val="28"/>
        </w:rPr>
        <w:t>he risk of existential climate change.</w:t>
      </w:r>
      <w:r w:rsidRPr="006612E6">
        <w:rPr>
          <w:b/>
          <w:iCs/>
          <w:sz w:val="28"/>
          <w:szCs w:val="28"/>
        </w:rPr>
        <w:t xml:space="preserve"> </w:t>
      </w:r>
    </w:p>
    <w:p w14:paraId="40A9E127" w14:textId="77777777" w:rsidR="0014273A" w:rsidRPr="006612E6" w:rsidRDefault="0014273A" w:rsidP="0014273A">
      <w:pPr>
        <w:spacing w:line="276" w:lineRule="auto"/>
        <w:rPr>
          <w:rFonts w:eastAsia="Calibri"/>
          <w:sz w:val="28"/>
        </w:rPr>
      </w:pPr>
      <w:r w:rsidRPr="006612E6">
        <w:rPr>
          <w:rStyle w:val="Style13ptBold"/>
          <w:rFonts w:eastAsiaTheme="majorEastAsia"/>
          <w:sz w:val="28"/>
          <w:szCs w:val="28"/>
        </w:rPr>
        <w:t xml:space="preserve">Xu and Ramanathan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02F6065" w14:textId="77777777" w:rsidR="0014273A" w:rsidRDefault="0014273A" w:rsidP="0014273A">
      <w:pPr>
        <w:spacing w:line="276" w:lineRule="auto"/>
        <w:rPr>
          <w:rFonts w:asciiTheme="majorHAnsi" w:hAnsiTheme="majorHAnsi" w:cstheme="majorHAnsi"/>
          <w:sz w:val="16"/>
        </w:rPr>
      </w:pPr>
      <w:r w:rsidRPr="004721BD">
        <w:rPr>
          <w:rFonts w:asciiTheme="majorHAnsi" w:hAnsiTheme="majorHAnsi" w:cstheme="majorHAnsi"/>
          <w:sz w:val="16"/>
        </w:rPr>
        <w:t xml:space="preserve">We are proposing the following extension to the DAI risk categorization: warming greater than 1.5 °C as “dangerous”; warming greater than 3 °C as “catastrophic?”; and warming </w:t>
      </w:r>
      <w:proofErr w:type="gramStart"/>
      <w:r w:rsidRPr="004721BD">
        <w:rPr>
          <w:rFonts w:asciiTheme="majorHAnsi" w:hAnsiTheme="majorHAnsi" w:cstheme="majorHAnsi"/>
          <w:sz w:val="16"/>
        </w:rPr>
        <w:t>in excess of</w:t>
      </w:r>
      <w:proofErr w:type="gramEnd"/>
      <w:r w:rsidRPr="004721BD">
        <w:rPr>
          <w:rFonts w:asciiTheme="majorHAnsi" w:hAnsiTheme="majorHAnsi" w:cstheme="majorHAnsi"/>
          <w:sz w:val="16"/>
        </w:rPr>
        <w:t xml:space="preserve"> 5 °C as “unknown??,” with the understanding that </w:t>
      </w:r>
      <w:r w:rsidRPr="004721BD">
        <w:rPr>
          <w:rStyle w:val="StyleUnderline"/>
          <w:rFonts w:asciiTheme="majorHAnsi" w:eastAsiaTheme="majorEastAsia" w:hAnsiTheme="majorHAnsi" w:cstheme="majorHAnsi"/>
          <w:highlight w:val="green"/>
        </w:rPr>
        <w:t>changes</w:t>
      </w:r>
      <w:r w:rsidRPr="004721BD">
        <w:rPr>
          <w:rStyle w:val="StyleUnderline"/>
          <w:rFonts w:asciiTheme="majorHAnsi" w:eastAsiaTheme="majorEastAsia" w:hAnsiTheme="majorHAnsi" w:cstheme="majorHAnsi"/>
        </w:rPr>
        <w:t xml:space="preserve"> of this magnitude, not experienced in the last 20+ million years, </w:t>
      </w:r>
      <w:r w:rsidRPr="004721BD">
        <w:rPr>
          <w:rStyle w:val="StyleUnderline"/>
          <w:rFonts w:asciiTheme="majorHAnsi" w:eastAsiaTheme="majorEastAsia" w:hAnsiTheme="majorHAnsi" w:cstheme="majorHAnsi"/>
          <w:highlight w:val="green"/>
        </w:rPr>
        <w:t>pose existential threats</w:t>
      </w:r>
      <w:r w:rsidRPr="004721BD">
        <w:rPr>
          <w:rStyle w:val="StyleUnderline"/>
          <w:rFonts w:asciiTheme="majorHAnsi" w:eastAsiaTheme="majorEastAsia" w:hAnsiTheme="majorHAnsi" w:cstheme="majorHAnsi"/>
        </w:rPr>
        <w:t xml:space="preserve"> to a majority of the population</w:t>
      </w:r>
      <w:r w:rsidRPr="004721BD">
        <w:rPr>
          <w:rFonts w:asciiTheme="majorHAnsi" w:hAnsiTheme="majorHAnsi" w:cstheme="majorHAnsi"/>
          <w:sz w:val="16"/>
        </w:rPr>
        <w:t xml:space="preserve">. The question mark denotes the subjective nature of our deduction and the fact that </w:t>
      </w:r>
      <w:r w:rsidRPr="004721BD">
        <w:rPr>
          <w:rStyle w:val="StyleUnderline"/>
          <w:rFonts w:asciiTheme="majorHAnsi" w:eastAsiaTheme="majorEastAsia" w:hAnsiTheme="majorHAnsi" w:cstheme="majorHAnsi"/>
          <w:highlight w:val="green"/>
        </w:rPr>
        <w:t>catastrophe can strike at</w:t>
      </w:r>
      <w:r w:rsidRPr="004721BD">
        <w:rPr>
          <w:rStyle w:val="StyleUnderline"/>
          <w:rFonts w:asciiTheme="majorHAnsi" w:eastAsiaTheme="majorEastAsia" w:hAnsiTheme="majorHAnsi" w:cstheme="majorHAnsi"/>
        </w:rPr>
        <w:t xml:space="preserve"> even </w:t>
      </w:r>
      <w:r w:rsidRPr="004721BD">
        <w:rPr>
          <w:rStyle w:val="StyleUnderline"/>
          <w:rFonts w:asciiTheme="majorHAnsi" w:eastAsiaTheme="majorEastAsia" w:hAnsiTheme="majorHAnsi" w:cstheme="majorHAnsi"/>
          <w:highlight w:val="green"/>
        </w:rPr>
        <w:t>lower</w:t>
      </w:r>
      <w:r w:rsidRPr="004721BD">
        <w:rPr>
          <w:rStyle w:val="StyleUnderline"/>
          <w:rFonts w:asciiTheme="majorHAnsi" w:eastAsiaTheme="majorEastAsia" w:hAnsiTheme="majorHAnsi" w:cstheme="majorHAnsi"/>
        </w:rPr>
        <w:t xml:space="preserve"> warming </w:t>
      </w:r>
      <w:r w:rsidRPr="004721BD">
        <w:rPr>
          <w:rStyle w:val="StyleUnderline"/>
          <w:rFonts w:asciiTheme="majorHAnsi" w:eastAsiaTheme="majorEastAsia" w:hAnsiTheme="majorHAnsi" w:cstheme="majorHAnsi"/>
          <w:highlight w:val="green"/>
        </w:rPr>
        <w:t>levels</w:t>
      </w:r>
      <w:r w:rsidRPr="004721BD">
        <w:rPr>
          <w:rStyle w:val="StyleUnderline"/>
          <w:rFonts w:asciiTheme="majorHAnsi" w:eastAsiaTheme="majorEastAsia" w:hAnsiTheme="majorHAnsi" w:cstheme="majorHAnsi"/>
        </w:rPr>
        <w:t>.</w:t>
      </w:r>
      <w:r w:rsidRPr="004721BD">
        <w:rPr>
          <w:rFonts w:asciiTheme="majorHAnsi" w:hAnsiTheme="majorHAnsi" w:cstheme="majorHAnsi"/>
          <w:sz w:val="16"/>
        </w:rPr>
        <w:t xml:space="preserve"> The justifications for the proposed extension to risk categorization are given below. From the IPCC </w:t>
      </w:r>
      <w:proofErr w:type="gramStart"/>
      <w:r w:rsidRPr="004721BD">
        <w:rPr>
          <w:rFonts w:asciiTheme="majorHAnsi" w:hAnsiTheme="majorHAnsi" w:cstheme="majorHAnsi"/>
          <w:sz w:val="16"/>
        </w:rPr>
        <w:t>burning embers</w:t>
      </w:r>
      <w:proofErr w:type="gramEnd"/>
      <w:r w:rsidRPr="004721BD">
        <w:rPr>
          <w:rFonts w:asciiTheme="majorHAnsi" w:hAnsiTheme="majorHAnsi" w:cstheme="majorHAnsi"/>
          <w:sz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721BD">
        <w:rPr>
          <w:rStyle w:val="StyleUnderline"/>
          <w:rFonts w:asciiTheme="majorHAnsi" w:eastAsiaTheme="majorEastAsia" w:hAnsiTheme="majorHAnsi" w:cstheme="majorHAnsi"/>
        </w:rPr>
        <w:t>Several studies</w:t>
      </w:r>
      <w:r w:rsidRPr="004721BD">
        <w:rPr>
          <w:rFonts w:asciiTheme="majorHAnsi" w:hAnsiTheme="majorHAnsi" w:cstheme="majorHAnsi"/>
          <w:sz w:val="16"/>
        </w:rPr>
        <w:t xml:space="preserve"> (48, 49) </w:t>
      </w:r>
      <w:r w:rsidRPr="004721BD">
        <w:rPr>
          <w:rStyle w:val="StyleUnderline"/>
          <w:rFonts w:asciiTheme="majorHAnsi" w:eastAsiaTheme="majorEastAsia" w:hAnsiTheme="majorHAnsi" w:cstheme="majorHAnsi"/>
        </w:rPr>
        <w:t xml:space="preserve">have concluded that </w:t>
      </w:r>
      <w:r w:rsidRPr="004721BD">
        <w:rPr>
          <w:rStyle w:val="StyleUnderline"/>
          <w:rFonts w:asciiTheme="majorHAnsi" w:eastAsiaTheme="majorEastAsia" w:hAnsiTheme="majorHAnsi" w:cstheme="majorHAnsi"/>
          <w:highlight w:val="green"/>
        </w:rPr>
        <w:t>3 to 5 °</w:t>
      </w:r>
      <w:r w:rsidRPr="004721BD">
        <w:rPr>
          <w:rStyle w:val="StyleUnderline"/>
          <w:rFonts w:asciiTheme="majorHAnsi" w:eastAsiaTheme="majorEastAsia" w:hAnsiTheme="majorHAnsi" w:cstheme="majorHAnsi"/>
        </w:rPr>
        <w:t xml:space="preserve">C global warming </w:t>
      </w:r>
      <w:r w:rsidRPr="004721BD">
        <w:rPr>
          <w:rStyle w:val="StyleUnderline"/>
          <w:rFonts w:asciiTheme="majorHAnsi" w:eastAsiaTheme="majorEastAsia" w:hAnsiTheme="majorHAnsi" w:cstheme="majorHAnsi"/>
          <w:highlight w:val="green"/>
        </w:rPr>
        <w:t>is</w:t>
      </w:r>
      <w:r w:rsidRPr="004721BD">
        <w:rPr>
          <w:rStyle w:val="StyleUnderline"/>
          <w:rFonts w:asciiTheme="majorHAnsi" w:eastAsiaTheme="majorEastAsia" w:hAnsiTheme="majorHAnsi" w:cstheme="majorHAnsi"/>
        </w:rPr>
        <w:t xml:space="preserve"> likely to be </w:t>
      </w:r>
      <w:r w:rsidRPr="004721BD">
        <w:rPr>
          <w:rStyle w:val="StyleUnderline"/>
          <w:rFonts w:asciiTheme="majorHAnsi" w:eastAsiaTheme="majorEastAsia" w:hAnsiTheme="majorHAnsi" w:cstheme="majorHAnsi"/>
          <w:highlight w:val="green"/>
        </w:rPr>
        <w:t>the threshold for tipping points</w:t>
      </w:r>
      <w:r w:rsidRPr="004721BD">
        <w:rPr>
          <w:rStyle w:val="StyleUnderline"/>
          <w:rFonts w:asciiTheme="majorHAnsi" w:eastAsiaTheme="majorEastAsia" w:hAnsiTheme="majorHAnsi" w:cstheme="majorHAnsi"/>
        </w:rPr>
        <w:t xml:space="preserve"> such as the collapse of the western Antarctic ice sheet, shutdown of </w:t>
      </w:r>
      <w:proofErr w:type="gramStart"/>
      <w:r w:rsidRPr="004721BD">
        <w:rPr>
          <w:rStyle w:val="StyleUnderline"/>
          <w:rFonts w:asciiTheme="majorHAnsi" w:eastAsiaTheme="majorEastAsia" w:hAnsiTheme="majorHAnsi" w:cstheme="majorHAnsi"/>
        </w:rPr>
        <w:t>deep water</w:t>
      </w:r>
      <w:proofErr w:type="gramEnd"/>
      <w:r w:rsidRPr="004721BD">
        <w:rPr>
          <w:rStyle w:val="StyleUnderline"/>
          <w:rFonts w:asciiTheme="majorHAnsi" w:eastAsiaTheme="majorEastAsia" w:hAnsiTheme="majorHAnsi" w:cstheme="majorHAnsi"/>
        </w:rPr>
        <w:t xml:space="preserve"> circulation in the North Atlantic, dieback of Amazon rainforests as well as boreal forests, and collapse of the West African monsoon, among others.</w:t>
      </w:r>
      <w:r w:rsidRPr="004721BD">
        <w:rPr>
          <w:rFonts w:asciiTheme="majorHAnsi" w:hAnsiTheme="majorHAnsi" w:cstheme="majorHAnsi"/>
          <w:sz w:val="16"/>
        </w:rPr>
        <w:t xml:space="preserve"> While </w:t>
      </w:r>
      <w:r w:rsidRPr="004721BD">
        <w:rPr>
          <w:rStyle w:val="StyleUnderline"/>
          <w:rFonts w:asciiTheme="majorHAnsi" w:eastAsiaTheme="majorEastAsia" w:hAnsiTheme="majorHAnsi" w:cstheme="majorHAnsi"/>
        </w:rPr>
        <w:t xml:space="preserve">natural scientists refer to these </w:t>
      </w:r>
      <w:r w:rsidRPr="004721BD">
        <w:rPr>
          <w:rStyle w:val="StyleUnderline"/>
          <w:rFonts w:asciiTheme="majorHAnsi" w:eastAsiaTheme="majorEastAsia" w:hAnsiTheme="majorHAnsi" w:cstheme="majorHAnsi"/>
          <w:highlight w:val="green"/>
        </w:rPr>
        <w:t xml:space="preserve">as </w:t>
      </w:r>
      <w:r w:rsidRPr="004721BD">
        <w:rPr>
          <w:rStyle w:val="StyleUnderline"/>
          <w:rFonts w:asciiTheme="majorHAnsi" w:eastAsiaTheme="majorEastAsia" w:hAnsiTheme="majorHAnsi" w:cstheme="majorHAnsi"/>
        </w:rPr>
        <w:t xml:space="preserve">abrupt and </w:t>
      </w:r>
      <w:r w:rsidRPr="004721BD">
        <w:rPr>
          <w:rStyle w:val="StyleUnderline"/>
          <w:rFonts w:asciiTheme="majorHAnsi" w:eastAsiaTheme="majorEastAsia" w:hAnsiTheme="majorHAnsi" w:cstheme="majorHAnsi"/>
          <w:highlight w:val="green"/>
        </w:rPr>
        <w:t>irreversible climate changes</w:t>
      </w:r>
      <w:r w:rsidRPr="004721BD">
        <w:rPr>
          <w:rFonts w:asciiTheme="majorHAnsi" w:hAnsiTheme="majorHAnsi" w:cstheme="majorHAnsi"/>
          <w:sz w:val="16"/>
        </w:rPr>
        <w:t xml:space="preserve">, economists refer to them as </w:t>
      </w:r>
      <w:r w:rsidRPr="004721BD">
        <w:rPr>
          <w:rStyle w:val="StyleUnderline"/>
          <w:rFonts w:asciiTheme="majorHAnsi" w:eastAsiaTheme="majorEastAsia" w:hAnsiTheme="majorHAnsi" w:cstheme="majorHAnsi"/>
        </w:rPr>
        <w:t>catastrophic events</w:t>
      </w:r>
      <w:r w:rsidRPr="004721BD">
        <w:rPr>
          <w:rFonts w:asciiTheme="majorHAnsi" w:hAnsiTheme="majorHAnsi" w:cstheme="majorHAnsi"/>
          <w:sz w:val="16"/>
        </w:rPr>
        <w:t xml:space="preserve"> (49). </w:t>
      </w:r>
      <w:r w:rsidRPr="004721BD">
        <w:rPr>
          <w:rStyle w:val="StyleUnderline"/>
          <w:rFonts w:asciiTheme="majorHAnsi" w:eastAsiaTheme="majorEastAsia" w:hAnsiTheme="majorHAnsi" w:cstheme="majorHAnsi"/>
        </w:rPr>
        <w:t xml:space="preserve">Warming of such magnitudes </w:t>
      </w:r>
      <w:r w:rsidRPr="004721BD">
        <w:rPr>
          <w:rFonts w:asciiTheme="majorHAnsi" w:hAnsiTheme="majorHAnsi" w:cstheme="majorHAnsi"/>
          <w:sz w:val="16"/>
        </w:rPr>
        <w:t>also</w:t>
      </w:r>
      <w:r w:rsidRPr="004721BD">
        <w:rPr>
          <w:rStyle w:val="StyleUnderline"/>
          <w:rFonts w:asciiTheme="majorHAnsi" w:eastAsiaTheme="majorEastAsia" w:hAnsiTheme="majorHAnsi" w:cstheme="majorHAnsi"/>
        </w:rPr>
        <w:t xml:space="preserve"> has catastrophic human health effects</w:t>
      </w:r>
      <w:r w:rsidRPr="004721BD">
        <w:rPr>
          <w:rFonts w:asciiTheme="majorHAnsi" w:hAnsiTheme="majorHAnsi"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4721BD">
        <w:rPr>
          <w:rStyle w:val="StyleUnderline"/>
          <w:rFonts w:asciiTheme="majorHAnsi" w:eastAsiaTheme="majorEastAsia" w:hAnsiTheme="majorHAnsi" w:cstheme="majorHAnsi"/>
          <w:highlight w:val="green"/>
        </w:rPr>
        <w:lastRenderedPageBreak/>
        <w:t>Human beings are extremely sensitive to heat</w:t>
      </w:r>
      <w:r w:rsidRPr="004721BD">
        <w:rPr>
          <w:rStyle w:val="StyleUnderline"/>
          <w:rFonts w:asciiTheme="majorHAnsi" w:eastAsiaTheme="majorEastAsia" w:hAnsiTheme="majorHAnsi" w:cstheme="majorHAnsi"/>
        </w:rPr>
        <w:t xml:space="preserve"> stress</w:t>
      </w:r>
      <w:r w:rsidRPr="004721BD">
        <w:rPr>
          <w:rFonts w:asciiTheme="majorHAnsi" w:hAnsiTheme="majorHAnsi" w:cstheme="majorHAnsi"/>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4721BD">
        <w:rPr>
          <w:rStyle w:val="StyleUnderline"/>
          <w:rFonts w:asciiTheme="majorHAnsi" w:eastAsiaTheme="majorEastAsia" w:hAnsiTheme="majorHAnsi" w:cstheme="majorHAnsi"/>
        </w:rPr>
        <w:t xml:space="preserve">a </w:t>
      </w:r>
      <w:r w:rsidRPr="004721BD">
        <w:rPr>
          <w:rStyle w:val="StyleUnderline"/>
          <w:rFonts w:asciiTheme="majorHAnsi" w:eastAsiaTheme="majorEastAsia" w:hAnsiTheme="majorHAnsi" w:cstheme="majorHAnsi"/>
          <w:highlight w:val="green"/>
        </w:rPr>
        <w:t>2 °</w:t>
      </w:r>
      <w:r w:rsidRPr="004721BD">
        <w:rPr>
          <w:rStyle w:val="StyleUnderline"/>
          <w:rFonts w:asciiTheme="majorHAnsi" w:eastAsiaTheme="majorEastAsia" w:hAnsiTheme="majorHAnsi" w:cstheme="majorHAnsi"/>
        </w:rPr>
        <w:t xml:space="preserve">C warming </w:t>
      </w:r>
      <w:r w:rsidRPr="004721BD">
        <w:rPr>
          <w:rStyle w:val="StyleUnderline"/>
          <w:rFonts w:asciiTheme="majorHAnsi" w:eastAsiaTheme="majorEastAsia" w:hAnsiTheme="majorHAnsi" w:cstheme="majorHAnsi"/>
          <w:highlight w:val="green"/>
        </w:rPr>
        <w:t>would double</w:t>
      </w:r>
      <w:r w:rsidRPr="004721BD">
        <w:rPr>
          <w:rStyle w:val="StyleUnderline"/>
          <w:rFonts w:asciiTheme="majorHAnsi" w:eastAsiaTheme="majorEastAsia" w:hAnsiTheme="majorHAnsi" w:cstheme="majorHAnsi"/>
        </w:rPr>
        <w:t xml:space="preserve"> the land area subject to </w:t>
      </w:r>
      <w:r w:rsidRPr="004721BD">
        <w:rPr>
          <w:rStyle w:val="StyleUnderline"/>
          <w:rFonts w:asciiTheme="majorHAnsi" w:eastAsiaTheme="majorEastAsia" w:hAnsiTheme="majorHAnsi" w:cstheme="majorHAnsi"/>
          <w:highlight w:val="green"/>
        </w:rPr>
        <w:t>deadly heat</w:t>
      </w:r>
      <w:r w:rsidRPr="004721BD">
        <w:rPr>
          <w:rStyle w:val="StyleUnderline"/>
          <w:rFonts w:asciiTheme="majorHAnsi" w:eastAsiaTheme="majorEastAsia" w:hAnsiTheme="majorHAnsi" w:cstheme="majorHAnsi"/>
        </w:rPr>
        <w:t xml:space="preserve"> and expose 48% of the population. A </w:t>
      </w:r>
      <w:r w:rsidRPr="004721BD">
        <w:rPr>
          <w:rStyle w:val="StyleUnderline"/>
          <w:rFonts w:asciiTheme="majorHAnsi" w:eastAsiaTheme="majorEastAsia" w:hAnsiTheme="majorHAnsi" w:cstheme="majorHAnsi"/>
          <w:highlight w:val="green"/>
        </w:rPr>
        <w:t>4 °</w:t>
      </w:r>
      <w:r w:rsidRPr="004721BD">
        <w:rPr>
          <w:rStyle w:val="StyleUnderline"/>
          <w:rFonts w:asciiTheme="majorHAnsi" w:eastAsiaTheme="majorEastAsia" w:hAnsiTheme="majorHAnsi" w:cstheme="majorHAnsi"/>
        </w:rPr>
        <w:t xml:space="preserve">C warming by 2100 </w:t>
      </w:r>
      <w:r w:rsidRPr="004721BD">
        <w:rPr>
          <w:rStyle w:val="StyleUnderline"/>
          <w:rFonts w:asciiTheme="majorHAnsi" w:eastAsiaTheme="majorEastAsia" w:hAnsiTheme="majorHAnsi" w:cstheme="majorHAnsi"/>
          <w:highlight w:val="green"/>
        </w:rPr>
        <w:t>would subject</w:t>
      </w:r>
      <w:r w:rsidRPr="004721BD">
        <w:rPr>
          <w:rStyle w:val="StyleUnderline"/>
          <w:rFonts w:asciiTheme="majorHAnsi" w:eastAsiaTheme="majorEastAsia" w:hAnsiTheme="majorHAnsi" w:cstheme="majorHAnsi"/>
        </w:rPr>
        <w:t xml:space="preserve"> </w:t>
      </w:r>
      <w:r w:rsidRPr="004721BD">
        <w:rPr>
          <w:rFonts w:asciiTheme="majorHAnsi" w:hAnsiTheme="majorHAnsi" w:cstheme="majorHAnsi"/>
          <w:sz w:val="16"/>
        </w:rPr>
        <w:t xml:space="preserve">47% of the land area and almost </w:t>
      </w:r>
      <w:r w:rsidRPr="004721BD">
        <w:rPr>
          <w:rStyle w:val="StyleUnderline"/>
          <w:rFonts w:asciiTheme="majorHAnsi" w:eastAsiaTheme="majorEastAsia" w:hAnsiTheme="majorHAnsi" w:cstheme="majorHAnsi"/>
          <w:highlight w:val="green"/>
        </w:rPr>
        <w:t>74% of the</w:t>
      </w:r>
      <w:r w:rsidRPr="004721BD">
        <w:rPr>
          <w:rStyle w:val="StyleUnderline"/>
          <w:rFonts w:asciiTheme="majorHAnsi" w:eastAsiaTheme="majorEastAsia" w:hAnsiTheme="majorHAnsi" w:cstheme="majorHAnsi"/>
        </w:rPr>
        <w:t xml:space="preserve"> world </w:t>
      </w:r>
      <w:r w:rsidRPr="004721BD">
        <w:rPr>
          <w:rStyle w:val="StyleUnderline"/>
          <w:rFonts w:asciiTheme="majorHAnsi" w:eastAsiaTheme="majorEastAsia" w:hAnsiTheme="majorHAnsi" w:cstheme="majorHAnsi"/>
          <w:highlight w:val="green"/>
        </w:rPr>
        <w:t>population</w:t>
      </w:r>
      <w:r w:rsidRPr="004721BD">
        <w:rPr>
          <w:rStyle w:val="StyleUnderline"/>
          <w:rFonts w:asciiTheme="majorHAnsi" w:eastAsiaTheme="majorEastAsia" w:hAnsiTheme="majorHAnsi" w:cstheme="majorHAnsi"/>
        </w:rPr>
        <w:t xml:space="preserve"> to deadly heat, </w:t>
      </w:r>
      <w:r w:rsidRPr="004721BD">
        <w:rPr>
          <w:rStyle w:val="StyleUnderline"/>
          <w:rFonts w:asciiTheme="majorHAnsi" w:eastAsiaTheme="majorEastAsia" w:hAnsiTheme="majorHAnsi" w:cstheme="majorHAnsi"/>
          <w:highlight w:val="green"/>
        </w:rPr>
        <w:t>which could pose existential risks</w:t>
      </w:r>
      <w:r w:rsidRPr="004721BD">
        <w:rPr>
          <w:rStyle w:val="StyleUnderline"/>
          <w:rFonts w:asciiTheme="majorHAnsi" w:eastAsiaTheme="majorEastAsia" w:hAnsiTheme="majorHAnsi" w:cstheme="majorHAnsi"/>
        </w:rPr>
        <w:t xml:space="preserve"> to humans and mammals</w:t>
      </w:r>
      <w:r w:rsidRPr="004721BD">
        <w:rPr>
          <w:rFonts w:asciiTheme="majorHAnsi" w:hAnsiTheme="majorHAnsi" w:cstheme="majorHAnsi"/>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721BD">
        <w:rPr>
          <w:rStyle w:val="StyleUnderline"/>
          <w:rFonts w:asciiTheme="majorHAnsi" w:eastAsiaTheme="majorEastAsia" w:hAnsiTheme="majorHAnsi" w:cstheme="majorHAnsi"/>
        </w:rPr>
        <w:t xml:space="preserve">several hundred million people would be subject to famine with warming </w:t>
      </w:r>
      <w:proofErr w:type="gramStart"/>
      <w:r w:rsidRPr="004721BD">
        <w:rPr>
          <w:rStyle w:val="StyleUnderline"/>
          <w:rFonts w:asciiTheme="majorHAnsi" w:eastAsiaTheme="majorEastAsia" w:hAnsiTheme="majorHAnsi" w:cstheme="majorHAnsi"/>
        </w:rPr>
        <w:t>in excess of</w:t>
      </w:r>
      <w:proofErr w:type="gramEnd"/>
      <w:r w:rsidRPr="004721BD">
        <w:rPr>
          <w:rStyle w:val="StyleUnderline"/>
          <w:rFonts w:asciiTheme="majorHAnsi" w:eastAsiaTheme="majorEastAsia" w:hAnsiTheme="majorHAnsi" w:cstheme="majorHAnsi"/>
        </w:rPr>
        <w:t xml:space="preserve"> 4 °C</w:t>
      </w:r>
      <w:r w:rsidRPr="004721BD">
        <w:rPr>
          <w:rFonts w:asciiTheme="majorHAnsi" w:hAnsiTheme="majorHAnsi" w:cstheme="majorHAnsi"/>
          <w:sz w:val="16"/>
        </w:rPr>
        <w:t xml:space="preserve"> (54). However, </w:t>
      </w:r>
      <w:r w:rsidRPr="004721BD">
        <w:rPr>
          <w:rStyle w:val="StyleUnderline"/>
          <w:rFonts w:asciiTheme="majorHAnsi" w:eastAsiaTheme="majorEastAsia" w:hAnsiTheme="majorHAnsi" w:cstheme="majorHAnsi"/>
        </w:rPr>
        <w:t xml:space="preserve">there has essentially been no discussion on warming beyond </w:t>
      </w:r>
      <w:r w:rsidRPr="004721BD">
        <w:rPr>
          <w:rStyle w:val="StyleUnderline"/>
          <w:rFonts w:asciiTheme="majorHAnsi" w:eastAsiaTheme="majorEastAsia" w:hAnsiTheme="majorHAnsi" w:cstheme="majorHAnsi"/>
          <w:highlight w:val="green"/>
        </w:rPr>
        <w:t>5 °</w:t>
      </w:r>
      <w:r w:rsidRPr="004721BD">
        <w:rPr>
          <w:rStyle w:val="StyleUnderline"/>
          <w:rFonts w:asciiTheme="majorHAnsi" w:eastAsiaTheme="majorEastAsia" w:hAnsiTheme="majorHAnsi" w:cstheme="majorHAnsi"/>
        </w:rPr>
        <w:t>C</w:t>
      </w:r>
      <w:r w:rsidRPr="004721BD">
        <w:rPr>
          <w:rFonts w:asciiTheme="majorHAnsi" w:hAnsiTheme="majorHAnsi" w:cstheme="majorHAnsi"/>
          <w:sz w:val="16"/>
        </w:rPr>
        <w:t xml:space="preserve">. Climate change-induced species extinction is one major concern with warming of such large magnitudes (&gt;5 °C). The current rate of loss of species is </w:t>
      </w:r>
      <w:r w:rsidRPr="004721BD">
        <w:rPr>
          <w:rFonts w:ascii="Cambria Math" w:hAnsi="Cambria Math" w:cs="Cambria Math"/>
          <w:sz w:val="16"/>
        </w:rPr>
        <w:t>∼</w:t>
      </w:r>
      <w:r w:rsidRPr="004721BD">
        <w:rPr>
          <w:rFonts w:asciiTheme="majorHAnsi" w:hAnsiTheme="majorHAnsi" w:cstheme="majorHAnsi"/>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4721BD">
        <w:rPr>
          <w:rStyle w:val="StyleUnderline"/>
          <w:rFonts w:asciiTheme="majorHAnsi" w:eastAsiaTheme="majorEastAsia" w:hAnsiTheme="majorHAnsi" w:cstheme="majorHAnsi"/>
          <w:highlight w:val="green"/>
        </w:rPr>
        <w:t>can act as a major force multiplier and expose</w:t>
      </w:r>
      <w:r w:rsidRPr="004721BD">
        <w:rPr>
          <w:rStyle w:val="StyleUnderline"/>
          <w:rFonts w:asciiTheme="majorHAnsi" w:eastAsiaTheme="majorEastAsia" w:hAnsiTheme="majorHAnsi" w:cstheme="majorHAnsi"/>
        </w:rPr>
        <w:t xml:space="preserve"> as much as </w:t>
      </w:r>
      <w:r w:rsidRPr="004721BD">
        <w:rPr>
          <w:rStyle w:val="StyleUnderline"/>
          <w:rFonts w:asciiTheme="majorHAnsi" w:eastAsiaTheme="majorEastAsia" w:hAnsiTheme="majorHAnsi" w:cstheme="majorHAnsi"/>
          <w:highlight w:val="green"/>
        </w:rPr>
        <w:t>90% of species</w:t>
      </w:r>
      <w:r w:rsidRPr="004721BD">
        <w:rPr>
          <w:rStyle w:val="StyleUnderline"/>
          <w:rFonts w:asciiTheme="majorHAnsi" w:eastAsiaTheme="majorEastAsia" w:hAnsiTheme="majorHAnsi" w:cstheme="majorHAnsi"/>
        </w:rPr>
        <w:t xml:space="preserve"> to the dangers of extinction</w:t>
      </w:r>
      <w:r w:rsidRPr="004721BD">
        <w:rPr>
          <w:rFonts w:asciiTheme="majorHAnsi" w:hAnsiTheme="majorHAnsi" w:cstheme="majorHAnsi"/>
          <w:sz w:val="16"/>
        </w:rPr>
        <w:t xml:space="preserve"> (57). </w:t>
      </w:r>
      <w:r w:rsidRPr="004721BD">
        <w:rPr>
          <w:rStyle w:val="StyleUnderline"/>
          <w:rFonts w:asciiTheme="majorHAnsi" w:eastAsiaTheme="majorEastAsia" w:hAnsiTheme="majorHAnsi" w:cstheme="majorHAnsi"/>
          <w:highlight w:val="green"/>
        </w:rPr>
        <w:t>The</w:t>
      </w:r>
      <w:r w:rsidRPr="004721BD">
        <w:rPr>
          <w:rStyle w:val="StyleUnderline"/>
          <w:rFonts w:asciiTheme="majorHAnsi" w:eastAsiaTheme="majorEastAsia" w:hAnsiTheme="majorHAnsi" w:cstheme="majorHAnsi"/>
        </w:rPr>
        <w:t xml:space="preserve"> bodily </w:t>
      </w:r>
      <w:r w:rsidRPr="004721BD">
        <w:rPr>
          <w:rStyle w:val="StyleUnderline"/>
          <w:rFonts w:asciiTheme="majorHAnsi" w:eastAsiaTheme="majorEastAsia" w:hAnsiTheme="majorHAnsi" w:cstheme="majorHAnsi"/>
          <w:highlight w:val="green"/>
        </w:rPr>
        <w:t>harms combined with</w:t>
      </w:r>
      <w:r w:rsidRPr="004721BD">
        <w:rPr>
          <w:rStyle w:val="StyleUnderline"/>
          <w:rFonts w:asciiTheme="majorHAnsi" w:eastAsiaTheme="majorEastAsia" w:hAnsiTheme="majorHAnsi" w:cstheme="majorHAnsi"/>
        </w:rPr>
        <w:t xml:space="preserve"> climate change-forced </w:t>
      </w:r>
      <w:r w:rsidRPr="004721BD">
        <w:rPr>
          <w:rStyle w:val="StyleUnderline"/>
          <w:rFonts w:asciiTheme="majorHAnsi" w:eastAsiaTheme="majorEastAsia" w:hAnsiTheme="majorHAnsi" w:cstheme="majorHAnsi"/>
          <w:highlight w:val="green"/>
        </w:rPr>
        <w:t>species destruction, biod</w:t>
      </w:r>
      <w:r w:rsidRPr="004721BD">
        <w:rPr>
          <w:rStyle w:val="StyleUnderline"/>
          <w:rFonts w:asciiTheme="majorHAnsi" w:eastAsiaTheme="majorEastAsia" w:hAnsiTheme="majorHAnsi" w:cstheme="majorHAnsi"/>
        </w:rPr>
        <w:t xml:space="preserve">iversity </w:t>
      </w:r>
      <w:r w:rsidRPr="004721BD">
        <w:rPr>
          <w:rStyle w:val="StyleUnderline"/>
          <w:rFonts w:asciiTheme="majorHAnsi" w:eastAsiaTheme="majorEastAsia" w:hAnsiTheme="majorHAnsi" w:cstheme="majorHAnsi"/>
          <w:highlight w:val="green"/>
        </w:rPr>
        <w:t>loss, and threats to water and food security</w:t>
      </w:r>
      <w:r w:rsidRPr="004721BD">
        <w:rPr>
          <w:rFonts w:asciiTheme="majorHAnsi" w:hAnsiTheme="majorHAnsi" w:cstheme="majorHAnsi"/>
          <w:sz w:val="16"/>
        </w:rPr>
        <w:t xml:space="preserve">, as summarized recently (58), </w:t>
      </w:r>
      <w:r w:rsidRPr="004721BD">
        <w:rPr>
          <w:rStyle w:val="StyleUnderline"/>
          <w:rFonts w:asciiTheme="majorHAnsi" w:eastAsiaTheme="majorEastAsia" w:hAnsiTheme="majorHAnsi" w:cstheme="majorHAnsi"/>
        </w:rPr>
        <w:t xml:space="preserve">motivated us to </w:t>
      </w:r>
      <w:r w:rsidRPr="004721BD">
        <w:rPr>
          <w:rStyle w:val="StyleUnderline"/>
          <w:rFonts w:asciiTheme="majorHAnsi" w:eastAsiaTheme="majorEastAsia" w:hAnsiTheme="majorHAnsi" w:cstheme="majorHAnsi"/>
          <w:highlight w:val="green"/>
        </w:rPr>
        <w:t>categorize warming</w:t>
      </w:r>
      <w:r w:rsidRPr="004721BD">
        <w:rPr>
          <w:rStyle w:val="StyleUnderline"/>
          <w:rFonts w:asciiTheme="majorHAnsi" w:eastAsiaTheme="majorEastAsia" w:hAnsiTheme="majorHAnsi" w:cstheme="majorHAnsi"/>
        </w:rPr>
        <w:t xml:space="preserve"> beyond 5 °C </w:t>
      </w:r>
      <w:r w:rsidRPr="004721BD">
        <w:rPr>
          <w:rStyle w:val="StyleUnderline"/>
          <w:rFonts w:asciiTheme="majorHAnsi" w:eastAsiaTheme="majorEastAsia" w:hAnsiTheme="majorHAnsi" w:cstheme="majorHAnsi"/>
          <w:highlight w:val="green"/>
        </w:rPr>
        <w:t>as</w:t>
      </w:r>
      <w:r w:rsidRPr="004721BD">
        <w:rPr>
          <w:rFonts w:asciiTheme="majorHAnsi" w:hAnsiTheme="majorHAnsi" w:cstheme="majorHAnsi"/>
          <w:sz w:val="16"/>
        </w:rPr>
        <w:t xml:space="preserve"> unknown??, implying the possibility of </w:t>
      </w:r>
      <w:r w:rsidRPr="004721BD">
        <w:rPr>
          <w:rStyle w:val="StyleUnderline"/>
          <w:rFonts w:asciiTheme="majorHAnsi" w:eastAsiaTheme="majorEastAsia" w:hAnsiTheme="majorHAnsi" w:cstheme="majorHAnsi"/>
          <w:highlight w:val="green"/>
        </w:rPr>
        <w:t>existential</w:t>
      </w:r>
      <w:r w:rsidRPr="004721BD">
        <w:rPr>
          <w:rFonts w:asciiTheme="majorHAnsi" w:hAnsiTheme="majorHAnsi" w:cstheme="majorHAnsi"/>
          <w:sz w:val="16"/>
        </w:rPr>
        <w:t xml:space="preserve"> threats. Fig. 2 displays these three risk categorizations (vertical dashed lines).</w:t>
      </w:r>
    </w:p>
    <w:p w14:paraId="4491EA9E" w14:textId="77777777" w:rsidR="0014273A" w:rsidRPr="00BD0715" w:rsidRDefault="0014273A" w:rsidP="0014273A">
      <w:pPr>
        <w:pStyle w:val="Heading4"/>
      </w:pPr>
      <w:r w:rsidRPr="00BD0715">
        <w:t xml:space="preserve">Ozone is an independent existential risk </w:t>
      </w:r>
    </w:p>
    <w:p w14:paraId="2CE286C4" w14:textId="77777777" w:rsidR="0014273A" w:rsidRDefault="0014273A" w:rsidP="0014273A">
      <w:pPr>
        <w:spacing w:line="276" w:lineRule="auto"/>
      </w:pPr>
      <w:r w:rsidRPr="00E65F55">
        <w:rPr>
          <w:rStyle w:val="Style13ptBold"/>
          <w:rFonts w:eastAsiaTheme="majorEastAsia"/>
        </w:rPr>
        <w:t>University of Southampton 20</w:t>
      </w:r>
      <w:r>
        <w:t xml:space="preserve"> [University of Southampton Press Release, “</w:t>
      </w:r>
      <w:r w:rsidRPr="00C35F4F">
        <w:t>Study shows erosion of ozone layer responsible for mass extinction event</w:t>
      </w:r>
      <w:r>
        <w:t xml:space="preserve">,” University of Southampton News, </w:t>
      </w:r>
      <w:hyperlink r:id="rId10" w:history="1">
        <w:r w:rsidRPr="000D3292">
          <w:rPr>
            <w:rStyle w:val="Hyperlink"/>
          </w:rPr>
          <w:t>https://www.southampton.ac.uk/news/2020/05/ozone-extinction-event.page</w:t>
        </w:r>
      </w:hyperlink>
      <w:r>
        <w:t>] /Triumph Debate</w:t>
      </w:r>
    </w:p>
    <w:p w14:paraId="0958DF1A" w14:textId="77777777" w:rsidR="0014273A" w:rsidRDefault="0014273A" w:rsidP="0014273A">
      <w:pPr>
        <w:spacing w:line="276" w:lineRule="auto"/>
        <w:rPr>
          <w:u w:val="single"/>
        </w:rPr>
      </w:pPr>
      <w:r w:rsidRPr="00C35F4F">
        <w:rPr>
          <w:sz w:val="16"/>
        </w:rPr>
        <w:t xml:space="preserve">Researchers at the University of Southampton have shown that </w:t>
      </w:r>
      <w:r w:rsidRPr="00E65F55">
        <w:rPr>
          <w:b/>
          <w:highlight w:val="green"/>
          <w:u w:val="single"/>
        </w:rPr>
        <w:t>an extinction event</w:t>
      </w:r>
      <w:r w:rsidRPr="00E65F55">
        <w:rPr>
          <w:highlight w:val="green"/>
          <w:u w:val="single"/>
        </w:rPr>
        <w:t xml:space="preserve"> </w:t>
      </w:r>
      <w:r w:rsidRPr="00C35F4F">
        <w:rPr>
          <w:u w:val="single"/>
        </w:rPr>
        <w:t xml:space="preserve">360 million years ago, that killed much of the Earth’s plant and freshwater aquatic life, </w:t>
      </w:r>
      <w:r w:rsidRPr="00E65F55">
        <w:rPr>
          <w:b/>
          <w:highlight w:val="green"/>
          <w:u w:val="single"/>
        </w:rPr>
        <w:t>was caused by a brief breakdown of the ozone layer</w:t>
      </w:r>
      <w:r w:rsidRPr="00E65F55">
        <w:rPr>
          <w:sz w:val="16"/>
          <w:highlight w:val="green"/>
        </w:rPr>
        <w:t xml:space="preserve"> </w:t>
      </w:r>
      <w:r w:rsidRPr="00C35F4F">
        <w:rPr>
          <w:sz w:val="16"/>
        </w:rPr>
        <w:t xml:space="preserve">that shields the Earth from damaging ultraviolet (UV) radiation. </w:t>
      </w:r>
      <w:r w:rsidRPr="00C35F4F">
        <w:rPr>
          <w:u w:val="single"/>
        </w:rPr>
        <w:t>This is a newly discovered extinction mechanism with profound implications</w:t>
      </w:r>
      <w:r w:rsidRPr="00C35F4F">
        <w:rPr>
          <w:sz w:val="16"/>
        </w:rPr>
        <w:t xml:space="preserve"> for our warming world today. </w:t>
      </w:r>
      <w:r w:rsidRPr="00C35F4F">
        <w:rPr>
          <w:u w:val="single"/>
        </w:rPr>
        <w:t xml:space="preserve">There have been </w:t>
      </w:r>
      <w:proofErr w:type="gramStart"/>
      <w:r w:rsidRPr="00C35F4F">
        <w:rPr>
          <w:u w:val="single"/>
        </w:rPr>
        <w:t>a number of</w:t>
      </w:r>
      <w:proofErr w:type="gramEnd"/>
      <w:r w:rsidRPr="00C35F4F">
        <w:rPr>
          <w:u w:val="single"/>
        </w:rPr>
        <w:t xml:space="preserve"> mass extinction</w:t>
      </w:r>
      <w:r w:rsidRPr="00C35F4F">
        <w:rPr>
          <w:sz w:val="16"/>
        </w:rPr>
        <w:t xml:space="preserve"> in the geological past. </w:t>
      </w:r>
      <w:r w:rsidRPr="00C35F4F">
        <w:rPr>
          <w:u w:val="single"/>
        </w:rPr>
        <w:t>Only one was caused by an asteroid hitting the Earth</w:t>
      </w:r>
      <w:r w:rsidRPr="00C35F4F">
        <w:rPr>
          <w:sz w:val="16"/>
        </w:rPr>
        <w:t xml:space="preserve">, which was 66 million years ago when the dinosaurs became extinct. </w:t>
      </w:r>
      <w:r w:rsidRPr="00C35F4F">
        <w:rPr>
          <w:u w:val="single"/>
        </w:rPr>
        <w:t>Three of the others</w:t>
      </w:r>
      <w:r w:rsidRPr="00C35F4F">
        <w:rPr>
          <w:sz w:val="16"/>
        </w:rPr>
        <w:t xml:space="preserve">, including the end Permian Great Dying, 252 million years ago, </w:t>
      </w:r>
      <w:r w:rsidRPr="00C35F4F">
        <w:rPr>
          <w:u w:val="single"/>
        </w:rPr>
        <w:t xml:space="preserve">were caused by huge continental scale volcanic eruptions that </w:t>
      </w:r>
      <w:proofErr w:type="spellStart"/>
      <w:r w:rsidRPr="00C35F4F">
        <w:rPr>
          <w:u w:val="single"/>
        </w:rPr>
        <w:t>destabilised</w:t>
      </w:r>
      <w:proofErr w:type="spellEnd"/>
      <w:r w:rsidRPr="00C35F4F">
        <w:rPr>
          <w:u w:val="single"/>
        </w:rPr>
        <w:t xml:space="preserve"> the Earth’s atmospheres</w:t>
      </w:r>
      <w:r w:rsidRPr="00C35F4F">
        <w:rPr>
          <w:sz w:val="16"/>
        </w:rPr>
        <w:t xml:space="preserve"> and oceans. Now, scientists have found evidence showing </w:t>
      </w:r>
      <w:r w:rsidRPr="00C35F4F">
        <w:rPr>
          <w:u w:val="single"/>
        </w:rPr>
        <w:t xml:space="preserve">it was </w:t>
      </w:r>
      <w:r w:rsidRPr="00E65F55">
        <w:rPr>
          <w:b/>
          <w:highlight w:val="green"/>
          <w:u w:val="single"/>
        </w:rPr>
        <w:t xml:space="preserve">high levels of UV radiation </w:t>
      </w:r>
      <w:r w:rsidRPr="00E65F55">
        <w:rPr>
          <w:u w:val="single"/>
        </w:rPr>
        <w:t>which</w:t>
      </w:r>
      <w:r w:rsidRPr="00E65F55">
        <w:rPr>
          <w:b/>
          <w:highlight w:val="green"/>
          <w:u w:val="single"/>
        </w:rPr>
        <w:t xml:space="preserve"> collapsed forest ecosystems and killed off many species of fish and </w:t>
      </w:r>
      <w:proofErr w:type="spellStart"/>
      <w:r w:rsidRPr="00E65F55">
        <w:rPr>
          <w:b/>
          <w:highlight w:val="green"/>
          <w:u w:val="single"/>
        </w:rPr>
        <w:t>tetrapods</w:t>
      </w:r>
      <w:proofErr w:type="spellEnd"/>
      <w:r w:rsidRPr="00E65F55">
        <w:rPr>
          <w:highlight w:val="green"/>
          <w:u w:val="single"/>
        </w:rPr>
        <w:t xml:space="preserve"> </w:t>
      </w:r>
      <w:r w:rsidRPr="00C35F4F">
        <w:rPr>
          <w:sz w:val="16"/>
        </w:rPr>
        <w:t xml:space="preserve">(our four limbed ancestors) at the end of the Devonian geological period, 359 million years ago. This damaging burst of UV radiation occurred as part of one of the Earth’s climate cycles, rather than being caused by a huge volcanic eruption. The ozone collapse occurred as the climate rapidly warmed following an intense ice age and the researchers suggest that the Earth today could reach comparable temperatures, possibly triggering a similar </w:t>
      </w:r>
      <w:r w:rsidRPr="00C35F4F">
        <w:rPr>
          <w:sz w:val="16"/>
        </w:rPr>
        <w:lastRenderedPageBreak/>
        <w:t xml:space="preserve">event. Their findings are published in the journal Science Advances. The team collected rock samples during expeditions to mountainous </w:t>
      </w:r>
      <w:proofErr w:type="gramStart"/>
      <w:r w:rsidRPr="00C35F4F">
        <w:rPr>
          <w:sz w:val="16"/>
        </w:rPr>
        <w:t>polar-regions</w:t>
      </w:r>
      <w:proofErr w:type="gramEnd"/>
      <w:r w:rsidRPr="00C35F4F">
        <w:rPr>
          <w:sz w:val="16"/>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 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 The scientists concluded that, </w:t>
      </w:r>
      <w:r w:rsidRPr="00C35F4F">
        <w:rPr>
          <w:u w:val="single"/>
        </w:rPr>
        <w:t>during a time of rapid global warming, the ozone layer collapsed for a short period, exposing life on Earth to harmful levels of UV radiation and triggering a mass extinction event on land and in shallow water</w:t>
      </w:r>
      <w:r w:rsidRPr="00C35F4F">
        <w:rPr>
          <w:sz w:val="16"/>
        </w:rPr>
        <w:t xml:space="preserve"> at the Devonian-Carboniferous boundary. Following melting of the ice sheets, the climate was very warm, with the increased heat above continents pushing more naturally generated ozone destroying chemicals into the upper atmosphere. This let in high levels of UV-B radiation for several thousand years.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C35F4F">
        <w:rPr>
          <w:u w:val="single"/>
        </w:rPr>
        <w:t xml:space="preserve">During the extinction, </w:t>
      </w:r>
      <w:r w:rsidRPr="00E65F55">
        <w:rPr>
          <w:b/>
          <w:highlight w:val="green"/>
          <w:u w:val="single"/>
        </w:rPr>
        <w:t>plants selectively survived, but were enormously disrupted as the forest ecosystem collapsed</w:t>
      </w:r>
      <w:r w:rsidRPr="00C35F4F">
        <w:rPr>
          <w:sz w:val="16"/>
        </w:rPr>
        <w:t xml:space="preserve">. The dominant group of </w:t>
      </w:r>
      <w:proofErr w:type="spellStart"/>
      <w:r w:rsidRPr="00C35F4F">
        <w:rPr>
          <w:u w:val="single"/>
        </w:rPr>
        <w:t>armoured</w:t>
      </w:r>
      <w:proofErr w:type="spellEnd"/>
      <w:r w:rsidRPr="00C35F4F">
        <w:rPr>
          <w:u w:val="single"/>
        </w:rPr>
        <w:t xml:space="preserve"> fish became extinct. </w:t>
      </w:r>
      <w:r w:rsidRPr="00E65F55">
        <w:rPr>
          <w:b/>
          <w:highlight w:val="green"/>
          <w:u w:val="single"/>
        </w:rPr>
        <w:t>Those that survived – sharks and bony fish – remain</w:t>
      </w:r>
      <w:r w:rsidRPr="00E65F55">
        <w:rPr>
          <w:highlight w:val="green"/>
          <w:u w:val="single"/>
        </w:rPr>
        <w:t xml:space="preserve"> </w:t>
      </w:r>
      <w:r w:rsidRPr="00C35F4F">
        <w:rPr>
          <w:u w:val="single"/>
        </w:rPr>
        <w:t xml:space="preserve">to this day the </w:t>
      </w:r>
      <w:r w:rsidRPr="00E65F55">
        <w:rPr>
          <w:b/>
          <w:highlight w:val="green"/>
          <w:u w:val="single"/>
        </w:rPr>
        <w:t>dominant</w:t>
      </w:r>
      <w:r w:rsidRPr="00E65F55">
        <w:rPr>
          <w:highlight w:val="green"/>
          <w:u w:val="single"/>
        </w:rPr>
        <w:t xml:space="preserve"> </w:t>
      </w:r>
      <w:r w:rsidRPr="00C35F4F">
        <w:rPr>
          <w:u w:val="single"/>
        </w:rPr>
        <w:t>fish in our ecosystems.</w:t>
      </w:r>
      <w:r w:rsidRPr="00C35F4F">
        <w:rPr>
          <w:sz w:val="16"/>
        </w:rPr>
        <w:t xml:space="preserve"> These extinctions came at a key time for the evolution of our own ancestors, the </w:t>
      </w:r>
      <w:proofErr w:type="spellStart"/>
      <w:r w:rsidRPr="00C35F4F">
        <w:rPr>
          <w:sz w:val="16"/>
        </w:rPr>
        <w:t>tetrapods</w:t>
      </w:r>
      <w:proofErr w:type="spellEnd"/>
      <w:r w:rsidRPr="00C35F4F">
        <w:rPr>
          <w:sz w:val="16"/>
        </w:rPr>
        <w:t xml:space="preserve">. These </w:t>
      </w:r>
      <w:r w:rsidRPr="00E65F55">
        <w:rPr>
          <w:b/>
          <w:highlight w:val="green"/>
          <w:u w:val="single"/>
        </w:rPr>
        <w:t xml:space="preserve">early </w:t>
      </w:r>
      <w:proofErr w:type="spellStart"/>
      <w:r w:rsidRPr="00E65F55">
        <w:rPr>
          <w:b/>
          <w:highlight w:val="green"/>
          <w:u w:val="single"/>
        </w:rPr>
        <w:t>tetrapods</w:t>
      </w:r>
      <w:proofErr w:type="spellEnd"/>
      <w:r w:rsidRPr="00E65F55">
        <w:rPr>
          <w:highlight w:val="green"/>
          <w:u w:val="single"/>
        </w:rPr>
        <w:t xml:space="preserve"> </w:t>
      </w:r>
      <w:r w:rsidRPr="00C35F4F">
        <w:rPr>
          <w:u w:val="single"/>
        </w:rPr>
        <w:t>are fish</w:t>
      </w:r>
      <w:r w:rsidRPr="00C35F4F">
        <w:rPr>
          <w:sz w:val="16"/>
        </w:rPr>
        <w:t xml:space="preserve"> that evolved to have limbs rather than fins, </w:t>
      </w:r>
      <w:r w:rsidRPr="00C35F4F">
        <w:rPr>
          <w:u w:val="single"/>
        </w:rPr>
        <w:t xml:space="preserve">but still </w:t>
      </w:r>
      <w:r w:rsidRPr="00E65F55">
        <w:rPr>
          <w:b/>
          <w:highlight w:val="green"/>
          <w:u w:val="single"/>
        </w:rPr>
        <w:t>mostly lived in water</w:t>
      </w:r>
      <w:r w:rsidRPr="00C35F4F">
        <w:rPr>
          <w:sz w:val="16"/>
        </w:rPr>
        <w:t xml:space="preserve">. Their limbs possessed many fingers and toes. </w:t>
      </w:r>
      <w:r w:rsidRPr="00E65F55">
        <w:rPr>
          <w:b/>
          <w:highlight w:val="green"/>
          <w:u w:val="single"/>
        </w:rPr>
        <w:t>The extinction reset the direction of their evolution</w:t>
      </w:r>
      <w:r w:rsidRPr="00E65F55">
        <w:rPr>
          <w:sz w:val="16"/>
          <w:highlight w:val="green"/>
        </w:rPr>
        <w:t xml:space="preserve"> </w:t>
      </w:r>
      <w:r w:rsidRPr="00C35F4F">
        <w:rPr>
          <w:sz w:val="16"/>
        </w:rPr>
        <w:t xml:space="preserve">with the post-extinction survivors being terrestrial and with the number of fingers and toes reduced to five. Professor Marshall says his team’s findings have startling implications for life on Earth today: “Current estimates suggest we will reach similar global temperatures to those of 360 million years ago, </w:t>
      </w:r>
      <w:r w:rsidRPr="00E65F55">
        <w:rPr>
          <w:b/>
          <w:highlight w:val="green"/>
          <w:u w:val="single"/>
        </w:rPr>
        <w:t>with the</w:t>
      </w:r>
      <w:r w:rsidRPr="00E65F55">
        <w:rPr>
          <w:b/>
          <w:sz w:val="16"/>
          <w:highlight w:val="green"/>
        </w:rPr>
        <w:t xml:space="preserve"> </w:t>
      </w:r>
      <w:r w:rsidRPr="00E65F55">
        <w:rPr>
          <w:b/>
          <w:highlight w:val="green"/>
          <w:u w:val="single"/>
        </w:rPr>
        <w:t>possibility that a similar collapse of the ozone layer could occur again</w:t>
      </w:r>
      <w:r w:rsidRPr="00C35F4F">
        <w:rPr>
          <w:u w:val="single"/>
        </w:rPr>
        <w:t xml:space="preserve">, </w:t>
      </w:r>
      <w:r w:rsidRPr="00E65F55">
        <w:rPr>
          <w:b/>
          <w:highlight w:val="green"/>
          <w:u w:val="single"/>
        </w:rPr>
        <w:t>exposing surface and shallow sea life to deadly radiation. This would move us</w:t>
      </w:r>
      <w:r w:rsidRPr="00E65F55">
        <w:rPr>
          <w:highlight w:val="green"/>
          <w:u w:val="single"/>
        </w:rPr>
        <w:t xml:space="preserve"> </w:t>
      </w:r>
      <w:proofErr w:type="gramStart"/>
      <w:r w:rsidRPr="00C35F4F">
        <w:rPr>
          <w:u w:val="single"/>
        </w:rPr>
        <w:t>from the current state of climate change,</w:t>
      </w:r>
      <w:proofErr w:type="gramEnd"/>
      <w:r w:rsidRPr="00C35F4F">
        <w:rPr>
          <w:u w:val="single"/>
        </w:rPr>
        <w:t xml:space="preserve"> </w:t>
      </w:r>
      <w:r w:rsidRPr="00E65F55">
        <w:rPr>
          <w:b/>
          <w:highlight w:val="green"/>
          <w:u w:val="single"/>
        </w:rPr>
        <w:t>to a climate emergency</w:t>
      </w:r>
      <w:r w:rsidRPr="00C35F4F">
        <w:rPr>
          <w:u w:val="single"/>
        </w:rPr>
        <w:t>.”</w:t>
      </w:r>
    </w:p>
    <w:p w14:paraId="709CDA99" w14:textId="77777777" w:rsidR="0014273A" w:rsidRPr="0014273A" w:rsidRDefault="0014273A" w:rsidP="0014273A"/>
    <w:p w14:paraId="4F290D6F" w14:textId="77777777" w:rsidR="0014273A" w:rsidRPr="0014273A" w:rsidRDefault="0014273A" w:rsidP="0014273A"/>
    <w:p w14:paraId="2D12A794" w14:textId="36D4AC9A" w:rsidR="007151B5" w:rsidRDefault="007151B5" w:rsidP="007151B5">
      <w:pPr>
        <w:pStyle w:val="Heading3"/>
      </w:pPr>
      <w:r>
        <w:lastRenderedPageBreak/>
        <w:t>2</w:t>
      </w:r>
      <w:r w:rsidR="004E0841">
        <w:t xml:space="preserve">  </w:t>
      </w:r>
    </w:p>
    <w:p w14:paraId="68617BFE" w14:textId="77777777" w:rsidR="007151B5" w:rsidRDefault="007151B5" w:rsidP="007151B5">
      <w:pPr>
        <w:pStyle w:val="Heading4"/>
      </w:pPr>
      <w:r>
        <w:t>Norms of objectivity are used to exclude minority reporters</w:t>
      </w:r>
    </w:p>
    <w:p w14:paraId="7EDEABC4" w14:textId="77777777" w:rsidR="007151B5" w:rsidRPr="00C8310E" w:rsidRDefault="007151B5" w:rsidP="007151B5">
      <w:r w:rsidRPr="00C8310E">
        <w:rPr>
          <w:rStyle w:val="Style13ptBold"/>
        </w:rPr>
        <w:t>Shapiro 21</w:t>
      </w:r>
      <w:r>
        <w:t xml:space="preserve"> [</w:t>
      </w:r>
      <w:r w:rsidRPr="00A4657D">
        <w:t>Shapiro, Ivor</w:t>
      </w:r>
      <w:r>
        <w:t xml:space="preserve"> – Emeritus professor </w:t>
      </w:r>
      <w:proofErr w:type="gramStart"/>
      <w:r>
        <w:t>of</w:t>
      </w:r>
      <w:proofErr w:type="gramEnd"/>
      <w:r>
        <w:t xml:space="preserve"> the school of journalism @ Ryerson University in Toronto, using facts and logic to destroy the racists</w:t>
      </w:r>
      <w:r w:rsidRPr="00A4657D">
        <w:t>. “Skepticism, Not Objectivity, Is What Makes Journalism Matter.” The Conversation, 18 Apr. 2021, theconversation.com/skepticism-not-objectivity-is-what-makes-journalism-matter-158777.</w:t>
      </w:r>
      <w:r>
        <w:t xml:space="preserve">] BRACKETS FOR CLARITY </w:t>
      </w:r>
      <w:r>
        <w:rPr>
          <w:i/>
          <w:iCs/>
        </w:rPr>
        <w:t>// CHS AD</w:t>
      </w:r>
    </w:p>
    <w:p w14:paraId="3F707F01" w14:textId="77777777" w:rsidR="007151B5" w:rsidRPr="00C8310E" w:rsidRDefault="007151B5" w:rsidP="007151B5">
      <w:pPr>
        <w:rPr>
          <w:sz w:val="16"/>
        </w:rPr>
      </w:pPr>
      <w:r w:rsidRPr="00C8310E">
        <w:rPr>
          <w:sz w:val="16"/>
        </w:rPr>
        <w:t>“</w:t>
      </w:r>
      <w:r w:rsidRPr="00A4657D">
        <w:rPr>
          <w:rStyle w:val="StyleUnderline"/>
        </w:rPr>
        <w:t>’That reporter is too biased to cover this story</w:t>
      </w:r>
      <w:r w:rsidRPr="00C8310E">
        <w:rPr>
          <w:sz w:val="16"/>
        </w:rPr>
        <w:t xml:space="preserve">.’ </w:t>
      </w:r>
      <w:r w:rsidRPr="00A4657D">
        <w:rPr>
          <w:rStyle w:val="StyleUnderline"/>
        </w:rPr>
        <w:t>It’s a too-familiar complaint from news consumers — and sometimes also from newsroom managers</w:t>
      </w:r>
      <w:r w:rsidRPr="00C8310E">
        <w:rPr>
          <w:sz w:val="16"/>
        </w:rPr>
        <w:t xml:space="preserve"> — </w:t>
      </w:r>
      <w:r w:rsidRPr="008752A1">
        <w:rPr>
          <w:rStyle w:val="StyleUnderline"/>
        </w:rPr>
        <w:t>because people expect journalists to be</w:t>
      </w:r>
      <w:r w:rsidRPr="00C8310E">
        <w:rPr>
          <w:sz w:val="16"/>
        </w:rPr>
        <w:t xml:space="preserve"> </w:t>
      </w:r>
      <w:r w:rsidRPr="008752A1">
        <w:rPr>
          <w:rStyle w:val="StyleUnderline"/>
        </w:rPr>
        <w:t>impartial, detached or even “objective.”</w:t>
      </w:r>
    </w:p>
    <w:p w14:paraId="59C52C7E" w14:textId="77777777" w:rsidR="007151B5" w:rsidRPr="00C8310E" w:rsidRDefault="007151B5" w:rsidP="007151B5">
      <w:pPr>
        <w:rPr>
          <w:sz w:val="16"/>
        </w:rPr>
      </w:pPr>
      <w:r w:rsidRPr="00C8310E">
        <w:rPr>
          <w:sz w:val="16"/>
        </w:rPr>
        <w:t xml:space="preserve">The fraught idea of journalistic objectivity was at the </w:t>
      </w:r>
      <w:proofErr w:type="spellStart"/>
      <w:r w:rsidRPr="00C8310E">
        <w:rPr>
          <w:sz w:val="16"/>
        </w:rPr>
        <w:t>centre</w:t>
      </w:r>
      <w:proofErr w:type="spellEnd"/>
      <w:r w:rsidRPr="00C8310E">
        <w:rPr>
          <w:sz w:val="16"/>
        </w:rPr>
        <w:t xml:space="preserve"> of a recent controversy at the Washington Post.</w:t>
      </w:r>
    </w:p>
    <w:p w14:paraId="7C48C386" w14:textId="77777777" w:rsidR="007151B5" w:rsidRPr="00C8310E" w:rsidRDefault="007151B5" w:rsidP="007151B5">
      <w:pPr>
        <w:rPr>
          <w:sz w:val="16"/>
        </w:rPr>
      </w:pPr>
      <w:r w:rsidRPr="00C8310E">
        <w:rPr>
          <w:sz w:val="16"/>
        </w:rPr>
        <w:t xml:space="preserve">The story of Post </w:t>
      </w:r>
      <w:r w:rsidRPr="00A4657D">
        <w:rPr>
          <w:rStyle w:val="StyleUnderline"/>
        </w:rPr>
        <w:t xml:space="preserve">politics </w:t>
      </w:r>
      <w:r w:rsidRPr="00C8310E">
        <w:rPr>
          <w:rStyle w:val="StyleUnderline"/>
          <w:highlight w:val="green"/>
        </w:rPr>
        <w:t xml:space="preserve">reporter Felicia </w:t>
      </w:r>
      <w:proofErr w:type="spellStart"/>
      <w:r w:rsidRPr="00C8310E">
        <w:rPr>
          <w:rStyle w:val="StyleUnderline"/>
          <w:highlight w:val="green"/>
        </w:rPr>
        <w:t>Sonmez</w:t>
      </w:r>
      <w:proofErr w:type="spellEnd"/>
      <w:r w:rsidRPr="00C8310E">
        <w:rPr>
          <w:sz w:val="16"/>
        </w:rPr>
        <w:t xml:space="preserve"> </w:t>
      </w:r>
      <w:r w:rsidRPr="00C8310E">
        <w:rPr>
          <w:rStyle w:val="StyleUnderline"/>
          <w:highlight w:val="green"/>
        </w:rPr>
        <w:t>began with</w:t>
      </w:r>
      <w:r w:rsidRPr="00A4657D">
        <w:rPr>
          <w:rStyle w:val="StyleUnderline"/>
        </w:rPr>
        <w:t xml:space="preserve"> her 2018 </w:t>
      </w:r>
      <w:r w:rsidRPr="00C8310E">
        <w:rPr>
          <w:rStyle w:val="StyleUnderline"/>
          <w:highlight w:val="green"/>
        </w:rPr>
        <w:t>allegation of sexual assault</w:t>
      </w:r>
      <w:r w:rsidRPr="00A4657D">
        <w:rPr>
          <w:rStyle w:val="StyleUnderline"/>
        </w:rPr>
        <w:t xml:space="preserve"> against a fellow journalist. </w:t>
      </w:r>
      <w:r w:rsidRPr="00C8310E">
        <w:rPr>
          <w:rStyle w:val="StyleUnderline"/>
          <w:highlight w:val="green"/>
        </w:rPr>
        <w:t>Soon</w:t>
      </w:r>
      <w:r w:rsidRPr="00A4657D">
        <w:rPr>
          <w:rStyle w:val="StyleUnderline"/>
        </w:rPr>
        <w:t xml:space="preserve">, she’d been </w:t>
      </w:r>
      <w:r w:rsidRPr="00C8310E">
        <w:rPr>
          <w:rStyle w:val="StyleUnderline"/>
          <w:highlight w:val="green"/>
        </w:rPr>
        <w:t>banned from covering</w:t>
      </w:r>
      <w:r w:rsidRPr="00A4657D">
        <w:rPr>
          <w:rStyle w:val="StyleUnderline"/>
        </w:rPr>
        <w:t xml:space="preserve"> stories that “hinged on </w:t>
      </w:r>
      <w:r w:rsidRPr="00C8310E">
        <w:rPr>
          <w:rStyle w:val="StyleUnderline"/>
          <w:highlight w:val="green"/>
        </w:rPr>
        <w:t>sexual misconduct</w:t>
      </w:r>
      <w:r w:rsidRPr="00A4657D">
        <w:rPr>
          <w:rStyle w:val="StyleUnderline"/>
        </w:rPr>
        <w:t>”</w:t>
      </w:r>
      <w:r w:rsidRPr="00C8310E">
        <w:rPr>
          <w:sz w:val="16"/>
        </w:rPr>
        <w:t xml:space="preserve"> and, by extension, the #MeToo movement — a ban finally lifted on March 29.</w:t>
      </w:r>
    </w:p>
    <w:p w14:paraId="0E81DF26" w14:textId="77777777" w:rsidR="007151B5" w:rsidRPr="00C8310E" w:rsidRDefault="007151B5" w:rsidP="007151B5">
      <w:pPr>
        <w:rPr>
          <w:sz w:val="16"/>
        </w:rPr>
      </w:pPr>
      <w:r w:rsidRPr="00C8310E">
        <w:rPr>
          <w:sz w:val="16"/>
        </w:rPr>
        <w:t xml:space="preserve">Similar </w:t>
      </w:r>
      <w:r w:rsidRPr="00C8310E">
        <w:rPr>
          <w:rStyle w:val="StyleUnderline"/>
          <w:highlight w:val="green"/>
        </w:rPr>
        <w:t>perceptions of “bias</w:t>
      </w:r>
      <w:r w:rsidRPr="00A4657D">
        <w:rPr>
          <w:rStyle w:val="StyleUnderline"/>
        </w:rPr>
        <w:t>”</w:t>
      </w:r>
      <w:r w:rsidRPr="00C8310E">
        <w:rPr>
          <w:sz w:val="16"/>
        </w:rPr>
        <w:t xml:space="preserve"> have </w:t>
      </w:r>
      <w:r w:rsidRPr="00C8310E">
        <w:rPr>
          <w:rStyle w:val="StyleUnderline"/>
          <w:highlight w:val="green"/>
        </w:rPr>
        <w:t>stymi</w:t>
      </w:r>
      <w:r w:rsidRPr="00A4657D">
        <w:rPr>
          <w:rStyle w:val="StyleUnderline"/>
        </w:rPr>
        <w:t xml:space="preserve">ed Canadian journalists in </w:t>
      </w:r>
      <w:hyperlink r:id="rId11" w:history="1">
        <w:r w:rsidRPr="00A4657D">
          <w:rPr>
            <w:rStyle w:val="StyleUnderline"/>
          </w:rPr>
          <w:t>relationships</w:t>
        </w:r>
      </w:hyperlink>
      <w:r w:rsidRPr="00A4657D">
        <w:rPr>
          <w:rStyle w:val="StyleUnderline"/>
        </w:rPr>
        <w:t xml:space="preserve"> with politicians, </w:t>
      </w:r>
      <w:hyperlink r:id="rId12" w:history="1">
        <w:r w:rsidRPr="00C8310E">
          <w:rPr>
            <w:rStyle w:val="StyleUnderline"/>
            <w:highlight w:val="green"/>
          </w:rPr>
          <w:t>gay reporters</w:t>
        </w:r>
      </w:hyperlink>
      <w:r w:rsidRPr="00C8310E">
        <w:rPr>
          <w:rStyle w:val="StyleUnderline"/>
          <w:highlight w:val="green"/>
        </w:rPr>
        <w:t xml:space="preserve"> covering marriage reform</w:t>
      </w:r>
      <w:r w:rsidRPr="00A4657D">
        <w:rPr>
          <w:rStyle w:val="StyleUnderline"/>
        </w:rPr>
        <w:t xml:space="preserve"> and </w:t>
      </w:r>
      <w:hyperlink r:id="rId13" w:history="1">
        <w:r w:rsidRPr="00C8310E">
          <w:rPr>
            <w:rStyle w:val="StyleUnderline"/>
            <w:highlight w:val="green"/>
          </w:rPr>
          <w:t>Jewish</w:t>
        </w:r>
      </w:hyperlink>
      <w:r w:rsidRPr="00C8310E">
        <w:rPr>
          <w:rStyle w:val="StyleUnderline"/>
          <w:highlight w:val="green"/>
        </w:rPr>
        <w:t xml:space="preserve"> or </w:t>
      </w:r>
      <w:hyperlink r:id="rId14" w:history="1">
        <w:r w:rsidRPr="00C8310E">
          <w:rPr>
            <w:rStyle w:val="StyleUnderline"/>
            <w:highlight w:val="green"/>
          </w:rPr>
          <w:t>Muslim</w:t>
        </w:r>
      </w:hyperlink>
      <w:r w:rsidRPr="00C8310E">
        <w:rPr>
          <w:rStyle w:val="StyleUnderline"/>
          <w:highlight w:val="green"/>
        </w:rPr>
        <w:t xml:space="preserve"> reporters in the Middle East</w:t>
      </w:r>
      <w:r w:rsidRPr="00A4657D">
        <w:rPr>
          <w:rStyle w:val="StyleUnderline"/>
        </w:rPr>
        <w:t>.</w:t>
      </w:r>
    </w:p>
    <w:p w14:paraId="275A64D6" w14:textId="77777777" w:rsidR="007151B5" w:rsidRPr="00C8310E" w:rsidRDefault="007151B5" w:rsidP="007151B5">
      <w:pPr>
        <w:rPr>
          <w:sz w:val="16"/>
        </w:rPr>
      </w:pPr>
      <w:r w:rsidRPr="00C8310E">
        <w:rPr>
          <w:sz w:val="16"/>
        </w:rPr>
        <w:t xml:space="preserve">Journalists, apparently, should not report from territory to which they’ve spent their lives acclimating — unless you count education, health care, war, sports, travel, </w:t>
      </w:r>
      <w:proofErr w:type="gramStart"/>
      <w:r w:rsidRPr="00C8310E">
        <w:rPr>
          <w:sz w:val="16"/>
        </w:rPr>
        <w:t>cars</w:t>
      </w:r>
      <w:proofErr w:type="gramEnd"/>
      <w:r w:rsidRPr="00C8310E">
        <w:rPr>
          <w:sz w:val="16"/>
        </w:rPr>
        <w:t xml:space="preserve"> or real estate.</w:t>
      </w:r>
    </w:p>
    <w:p w14:paraId="51DB29C7" w14:textId="77777777" w:rsidR="007151B5" w:rsidRPr="00C8310E" w:rsidRDefault="007151B5" w:rsidP="007151B5">
      <w:pPr>
        <w:rPr>
          <w:sz w:val="16"/>
        </w:rPr>
      </w:pPr>
      <w:r w:rsidRPr="00C8310E">
        <w:rPr>
          <w:sz w:val="16"/>
        </w:rPr>
        <w:t>The O-word</w:t>
      </w:r>
    </w:p>
    <w:p w14:paraId="5FDE8E6F" w14:textId="77777777" w:rsidR="007151B5" w:rsidRPr="00A4657D" w:rsidRDefault="007151B5" w:rsidP="007151B5">
      <w:pPr>
        <w:rPr>
          <w:rStyle w:val="StyleUnderline"/>
        </w:rPr>
      </w:pPr>
      <w:r w:rsidRPr="00C8310E">
        <w:rPr>
          <w:rStyle w:val="StyleUnderline"/>
          <w:highlight w:val="green"/>
        </w:rPr>
        <w:t>Racialized reporters</w:t>
      </w:r>
      <w:r w:rsidRPr="00A4657D">
        <w:rPr>
          <w:rStyle w:val="StyleUnderline"/>
        </w:rPr>
        <w:t xml:space="preserve">, for instance, </w:t>
      </w:r>
      <w:r w:rsidRPr="00C8310E">
        <w:rPr>
          <w:rStyle w:val="StyleUnderline"/>
        </w:rPr>
        <w:t>often get hit with</w:t>
      </w:r>
      <w:r w:rsidRPr="00A4657D">
        <w:rPr>
          <w:rStyle w:val="StyleUnderline"/>
        </w:rPr>
        <w:t xml:space="preserve"> the word “</w:t>
      </w:r>
      <w:r w:rsidRPr="00C8310E">
        <w:rPr>
          <w:rStyle w:val="StyleUnderline"/>
        </w:rPr>
        <w:t>objective</w:t>
      </w:r>
      <w:r w:rsidRPr="00A4657D">
        <w:rPr>
          <w:rStyle w:val="StyleUnderline"/>
        </w:rPr>
        <w:t xml:space="preserve">” </w:t>
      </w:r>
      <w:r w:rsidRPr="00282D3A">
        <w:rPr>
          <w:rStyle w:val="StyleUnderline"/>
          <w:highlight w:val="green"/>
        </w:rPr>
        <w:t>when</w:t>
      </w:r>
      <w:r w:rsidRPr="00C8310E">
        <w:rPr>
          <w:rStyle w:val="StyleUnderline"/>
        </w:rPr>
        <w:t xml:space="preserve"> </w:t>
      </w:r>
      <w:r w:rsidRPr="00282D3A">
        <w:rPr>
          <w:rStyle w:val="StyleUnderline"/>
          <w:highlight w:val="green"/>
        </w:rPr>
        <w:t>they pitch</w:t>
      </w:r>
      <w:r w:rsidRPr="00C8310E">
        <w:rPr>
          <w:rStyle w:val="StyleUnderline"/>
        </w:rPr>
        <w:t xml:space="preserve"> or file </w:t>
      </w:r>
      <w:r w:rsidRPr="00282D3A">
        <w:rPr>
          <w:rStyle w:val="StyleUnderline"/>
          <w:highlight w:val="green"/>
        </w:rPr>
        <w:t>stories about race</w:t>
      </w:r>
      <w:r w:rsidRPr="00A4657D">
        <w:rPr>
          <w:rStyle w:val="StyleUnderline"/>
        </w:rPr>
        <w:t>.</w:t>
      </w:r>
    </w:p>
    <w:p w14:paraId="780B1BAD" w14:textId="77777777" w:rsidR="007151B5" w:rsidRPr="00C8310E" w:rsidRDefault="007151B5" w:rsidP="007151B5">
      <w:pPr>
        <w:rPr>
          <w:sz w:val="16"/>
        </w:rPr>
      </w:pPr>
      <w:r w:rsidRPr="00C8310E">
        <w:rPr>
          <w:sz w:val="16"/>
        </w:rPr>
        <w:t>“</w:t>
      </w:r>
      <w:r w:rsidRPr="00A4657D">
        <w:rPr>
          <w:rStyle w:val="StyleUnderline"/>
        </w:rPr>
        <w:t xml:space="preserve">Our </w:t>
      </w:r>
      <w:r w:rsidRPr="00C8310E">
        <w:rPr>
          <w:rStyle w:val="StyleUnderline"/>
          <w:highlight w:val="green"/>
        </w:rPr>
        <w:t>professionalism is questioned</w:t>
      </w:r>
      <w:r w:rsidRPr="00A4657D">
        <w:rPr>
          <w:rStyle w:val="StyleUnderline"/>
        </w:rPr>
        <w:t xml:space="preserve"> </w:t>
      </w:r>
      <w:r w:rsidRPr="00C8310E">
        <w:rPr>
          <w:rStyle w:val="StyleUnderline"/>
          <w:highlight w:val="green"/>
        </w:rPr>
        <w:t>when</w:t>
      </w:r>
      <w:r w:rsidRPr="00A4657D">
        <w:rPr>
          <w:rStyle w:val="StyleUnderline"/>
        </w:rPr>
        <w:t xml:space="preserve"> we</w:t>
      </w:r>
      <w:r>
        <w:rPr>
          <w:rStyle w:val="StyleUnderline"/>
        </w:rPr>
        <w:t xml:space="preserve"> [</w:t>
      </w:r>
      <w:r w:rsidRPr="00C8310E">
        <w:rPr>
          <w:rStyle w:val="StyleUnderline"/>
          <w:highlight w:val="green"/>
        </w:rPr>
        <w:t>they</w:t>
      </w:r>
      <w:r>
        <w:rPr>
          <w:rStyle w:val="StyleUnderline"/>
        </w:rPr>
        <w:t>]</w:t>
      </w:r>
      <w:r w:rsidRPr="00A4657D">
        <w:rPr>
          <w:rStyle w:val="StyleUnderline"/>
        </w:rPr>
        <w:t xml:space="preserve"> </w:t>
      </w:r>
      <w:r w:rsidRPr="00C8310E">
        <w:rPr>
          <w:rStyle w:val="StyleUnderline"/>
          <w:highlight w:val="green"/>
        </w:rPr>
        <w:t>report on the communities</w:t>
      </w:r>
      <w:r w:rsidRPr="00A4657D">
        <w:rPr>
          <w:rStyle w:val="StyleUnderline"/>
        </w:rPr>
        <w:t xml:space="preserve"> we’re</w:t>
      </w:r>
      <w:r>
        <w:rPr>
          <w:rStyle w:val="StyleUnderline"/>
        </w:rPr>
        <w:t xml:space="preserve"> [</w:t>
      </w:r>
      <w:r w:rsidRPr="00C8310E">
        <w:rPr>
          <w:rStyle w:val="StyleUnderline"/>
          <w:highlight w:val="green"/>
        </w:rPr>
        <w:t>they’re</w:t>
      </w:r>
      <w:r>
        <w:rPr>
          <w:rStyle w:val="StyleUnderline"/>
        </w:rPr>
        <w:t>]</w:t>
      </w:r>
      <w:r w:rsidRPr="00A4657D">
        <w:rPr>
          <w:rStyle w:val="StyleUnderline"/>
        </w:rPr>
        <w:t xml:space="preserve"> </w:t>
      </w:r>
      <w:r w:rsidRPr="00C8310E">
        <w:rPr>
          <w:rStyle w:val="StyleUnderline"/>
          <w:highlight w:val="green"/>
        </w:rPr>
        <w:t>from</w:t>
      </w:r>
      <w:r w:rsidRPr="00C8310E">
        <w:rPr>
          <w:sz w:val="16"/>
        </w:rPr>
        <w:t xml:space="preserve">, and </w:t>
      </w:r>
      <w:r w:rsidRPr="00A4657D">
        <w:rPr>
          <w:rStyle w:val="StyleUnderline"/>
        </w:rPr>
        <w:t xml:space="preserve">the </w:t>
      </w:r>
      <w:proofErr w:type="spellStart"/>
      <w:r w:rsidRPr="00A4657D">
        <w:rPr>
          <w:rStyle w:val="StyleUnderline"/>
        </w:rPr>
        <w:t>spectre</w:t>
      </w:r>
      <w:proofErr w:type="spellEnd"/>
      <w:r w:rsidRPr="00A4657D">
        <w:rPr>
          <w:rStyle w:val="StyleUnderline"/>
        </w:rPr>
        <w:t xml:space="preserve"> of advocacy follows us in a way that it does not follow many of our white colleagues</w:t>
      </w:r>
      <w:r w:rsidRPr="00C8310E">
        <w:rPr>
          <w:sz w:val="16"/>
        </w:rPr>
        <w:t xml:space="preserve">,” </w:t>
      </w:r>
      <w:hyperlink r:id="rId15" w:history="1">
        <w:proofErr w:type="spellStart"/>
        <w:r w:rsidRPr="00C8310E">
          <w:rPr>
            <w:rStyle w:val="Hyperlink"/>
            <w:sz w:val="16"/>
          </w:rPr>
          <w:t>Pacinthe</w:t>
        </w:r>
        <w:proofErr w:type="spellEnd"/>
        <w:r w:rsidRPr="00C8310E">
          <w:rPr>
            <w:rStyle w:val="Hyperlink"/>
            <w:sz w:val="16"/>
          </w:rPr>
          <w:t xml:space="preserve"> </w:t>
        </w:r>
        <w:proofErr w:type="spellStart"/>
        <w:r w:rsidRPr="00C8310E">
          <w:rPr>
            <w:rStyle w:val="Hyperlink"/>
            <w:sz w:val="16"/>
          </w:rPr>
          <w:t>Mattar</w:t>
        </w:r>
        <w:proofErr w:type="spellEnd"/>
      </w:hyperlink>
      <w:r w:rsidRPr="00C8310E">
        <w:rPr>
          <w:sz w:val="16"/>
        </w:rPr>
        <w:t xml:space="preserve"> recently wrote in The Walrus.</w:t>
      </w:r>
    </w:p>
    <w:p w14:paraId="5D31B681" w14:textId="77777777" w:rsidR="007151B5" w:rsidRPr="00C8310E" w:rsidRDefault="007151B5" w:rsidP="007151B5">
      <w:pPr>
        <w:rPr>
          <w:sz w:val="16"/>
        </w:rPr>
      </w:pPr>
      <w:proofErr w:type="spellStart"/>
      <w:r w:rsidRPr="00C8310E">
        <w:rPr>
          <w:sz w:val="16"/>
        </w:rPr>
        <w:t>Mattar</w:t>
      </w:r>
      <w:proofErr w:type="spellEnd"/>
      <w:r w:rsidRPr="00C8310E">
        <w:rPr>
          <w:sz w:val="16"/>
        </w:rPr>
        <w:t xml:space="preserve"> quoted a news producer as saying: “</w:t>
      </w:r>
      <w:r w:rsidRPr="00A4657D">
        <w:rPr>
          <w:rStyle w:val="StyleUnderline"/>
        </w:rPr>
        <w:t xml:space="preserve">There </w:t>
      </w:r>
      <w:r w:rsidRPr="00C8310E">
        <w:rPr>
          <w:rStyle w:val="StyleUnderline"/>
          <w:highlight w:val="green"/>
        </w:rPr>
        <w:t>seems to be</w:t>
      </w:r>
      <w:r w:rsidRPr="00A4657D">
        <w:rPr>
          <w:rStyle w:val="StyleUnderline"/>
        </w:rPr>
        <w:t xml:space="preserve"> the </w:t>
      </w:r>
      <w:r w:rsidRPr="00C8310E">
        <w:rPr>
          <w:rStyle w:val="StyleUnderline"/>
          <w:highlight w:val="green"/>
        </w:rPr>
        <w:t>assumption</w:t>
      </w:r>
      <w:r w:rsidRPr="00A4657D">
        <w:rPr>
          <w:rStyle w:val="StyleUnderline"/>
        </w:rPr>
        <w:t xml:space="preserve"> that </w:t>
      </w:r>
      <w:r w:rsidRPr="00C8310E">
        <w:rPr>
          <w:rStyle w:val="StyleUnderline"/>
          <w:highlight w:val="green"/>
        </w:rPr>
        <w:t>racialized journalists</w:t>
      </w:r>
      <w:r w:rsidRPr="00A4657D">
        <w:rPr>
          <w:rStyle w:val="StyleUnderline"/>
        </w:rPr>
        <w:t xml:space="preserve"> </w:t>
      </w:r>
      <w:r w:rsidRPr="009A5413">
        <w:rPr>
          <w:rStyle w:val="StyleUnderline"/>
          <w:highlight w:val="green"/>
        </w:rPr>
        <w:t>cannot</w:t>
      </w:r>
      <w:r w:rsidRPr="00C8310E">
        <w:rPr>
          <w:rStyle w:val="StyleUnderline"/>
        </w:rPr>
        <w:t xml:space="preserve"> co-exist</w:t>
      </w:r>
      <w:r w:rsidRPr="00A4657D">
        <w:rPr>
          <w:rStyle w:val="StyleUnderline"/>
        </w:rPr>
        <w:t xml:space="preserve"> </w:t>
      </w:r>
      <w:r w:rsidRPr="00C8310E">
        <w:rPr>
          <w:rStyle w:val="StyleUnderline"/>
        </w:rPr>
        <w:t>with</w:t>
      </w:r>
      <w:r w:rsidRPr="00A4657D">
        <w:rPr>
          <w:rStyle w:val="StyleUnderline"/>
        </w:rPr>
        <w:t xml:space="preserve"> the journalistic standards of </w:t>
      </w:r>
      <w:r w:rsidRPr="00C8310E">
        <w:rPr>
          <w:rStyle w:val="StyleUnderline"/>
          <w:highlight w:val="green"/>
        </w:rPr>
        <w:t>be</w:t>
      </w:r>
      <w:r w:rsidRPr="00A4657D">
        <w:rPr>
          <w:rStyle w:val="StyleUnderline"/>
        </w:rPr>
        <w:t xml:space="preserve">ing </w:t>
      </w:r>
      <w:r w:rsidRPr="00C8310E">
        <w:rPr>
          <w:rStyle w:val="StyleUnderline"/>
          <w:highlight w:val="green"/>
        </w:rPr>
        <w:t>fair and balanced and impartial</w:t>
      </w:r>
      <w:r w:rsidRPr="00A4657D">
        <w:rPr>
          <w:rStyle w:val="StyleUnderline"/>
        </w:rPr>
        <w:t>.</w:t>
      </w:r>
      <w:r w:rsidRPr="00C8310E">
        <w:rPr>
          <w:sz w:val="16"/>
        </w:rPr>
        <w:t xml:space="preserve"> Really, what we are fighting for, what we’ve always been fighting for, is just the truth.”</w:t>
      </w:r>
    </w:p>
    <w:p w14:paraId="57335A0A" w14:textId="77777777" w:rsidR="007151B5" w:rsidRDefault="007151B5" w:rsidP="007151B5">
      <w:pPr>
        <w:rPr>
          <w:sz w:val="16"/>
        </w:rPr>
      </w:pPr>
      <w:r w:rsidRPr="00C8310E">
        <w:rPr>
          <w:sz w:val="16"/>
        </w:rPr>
        <w:t xml:space="preserve">And that’s the problem: </w:t>
      </w:r>
      <w:r w:rsidRPr="00A4657D">
        <w:rPr>
          <w:rStyle w:val="StyleUnderline"/>
        </w:rPr>
        <w:t>does telling the truth require journalists to detach themselves from their life experiences? Is this degree of balance or impartiality even possible?</w:t>
      </w:r>
      <w:r w:rsidRPr="00C8310E">
        <w:rPr>
          <w:sz w:val="16"/>
        </w:rPr>
        <w:t>”</w:t>
      </w:r>
    </w:p>
    <w:p w14:paraId="6812100A" w14:textId="77777777" w:rsidR="007151B5" w:rsidRDefault="007151B5" w:rsidP="007151B5">
      <w:pPr>
        <w:pStyle w:val="Heading4"/>
      </w:pPr>
      <w:r>
        <w:t>Even objective white reporting of racialized issues is racist</w:t>
      </w:r>
    </w:p>
    <w:p w14:paraId="17FE4ABE" w14:textId="77777777" w:rsidR="007151B5" w:rsidRDefault="007151B5" w:rsidP="007151B5">
      <w:r w:rsidRPr="00BB4526">
        <w:rPr>
          <w:rStyle w:val="Style13ptBold"/>
        </w:rPr>
        <w:t>Johnson et. al. 11</w:t>
      </w:r>
      <w:r>
        <w:t xml:space="preserve"> [</w:t>
      </w:r>
      <w:r w:rsidRPr="00BB4526">
        <w:t>Johnson, Kirk A., et al. “Speaking of Looting: An Analysis of Racial Propaganda in National Television Coverage of Hurricane Katrina.” Howard Journal of Communications, vol. 22, no. 3, 1 Aug. 2011, pp. 302–318., doi:10.1080/10646175.2011.590404.</w:t>
      </w:r>
      <w:r>
        <w:t xml:space="preserve">] </w:t>
      </w:r>
      <w:r>
        <w:rPr>
          <w:i/>
          <w:iCs/>
        </w:rPr>
        <w:t>// CHS AD</w:t>
      </w:r>
    </w:p>
    <w:p w14:paraId="11861F36" w14:textId="77777777" w:rsidR="007151B5" w:rsidRPr="00BB4526" w:rsidRDefault="007151B5" w:rsidP="007151B5">
      <w:pPr>
        <w:pStyle w:val="ListParagraph"/>
        <w:numPr>
          <w:ilvl w:val="0"/>
          <w:numId w:val="13"/>
        </w:numPr>
      </w:pPr>
      <w:r>
        <w:t xml:space="preserve">Slightly </w:t>
      </w:r>
      <w:proofErr w:type="spellStart"/>
      <w:r>
        <w:t>underhighlighted</w:t>
      </w:r>
      <w:proofErr w:type="spellEnd"/>
    </w:p>
    <w:p w14:paraId="61681955" w14:textId="77777777" w:rsidR="007151B5" w:rsidRPr="00BB4526" w:rsidRDefault="007151B5" w:rsidP="007151B5">
      <w:pPr>
        <w:rPr>
          <w:sz w:val="16"/>
        </w:rPr>
      </w:pPr>
      <w:r w:rsidRPr="00BB4526">
        <w:rPr>
          <w:sz w:val="16"/>
        </w:rPr>
        <w:t>“</w:t>
      </w:r>
      <w:r w:rsidRPr="00B17990">
        <w:rPr>
          <w:rStyle w:val="StyleUnderline"/>
          <w:highlight w:val="green"/>
        </w:rPr>
        <w:t>In</w:t>
      </w:r>
      <w:r w:rsidRPr="00F564B9">
        <w:rPr>
          <w:rStyle w:val="StyleUnderline"/>
        </w:rPr>
        <w:t xml:space="preserve"> this content analysis of </w:t>
      </w:r>
      <w:r w:rsidRPr="00B17990">
        <w:rPr>
          <w:rStyle w:val="StyleUnderline"/>
          <w:highlight w:val="green"/>
        </w:rPr>
        <w:t>television broadcasts</w:t>
      </w:r>
      <w:r w:rsidRPr="00F564B9">
        <w:rPr>
          <w:rStyle w:val="StyleUnderline"/>
        </w:rPr>
        <w:t xml:space="preserve"> in the first week </w:t>
      </w:r>
      <w:r w:rsidRPr="00B17990">
        <w:rPr>
          <w:rStyle w:val="StyleUnderline"/>
          <w:highlight w:val="green"/>
        </w:rPr>
        <w:t>of Katrina reporting</w:t>
      </w:r>
      <w:r w:rsidRPr="00F564B9">
        <w:rPr>
          <w:rStyle w:val="StyleUnderline"/>
        </w:rPr>
        <w:t xml:space="preserve"> from New Orleans</w:t>
      </w:r>
      <w:r w:rsidRPr="00BB4526">
        <w:rPr>
          <w:sz w:val="16"/>
        </w:rPr>
        <w:t xml:space="preserve">, </w:t>
      </w:r>
      <w:r w:rsidRPr="00F564B9">
        <w:rPr>
          <w:rStyle w:val="StyleUnderline"/>
        </w:rPr>
        <w:t xml:space="preserve">we found support for our two hypotheses. First, in a story that had a disproportionate impact on the African American community, </w:t>
      </w:r>
      <w:r w:rsidRPr="00BB4526">
        <w:rPr>
          <w:rStyle w:val="StyleUnderline"/>
          <w:highlight w:val="green"/>
        </w:rPr>
        <w:t>the news</w:t>
      </w:r>
      <w:r w:rsidRPr="00F564B9">
        <w:rPr>
          <w:rStyle w:val="StyleUnderline"/>
        </w:rPr>
        <w:t xml:space="preserve"> </w:t>
      </w:r>
      <w:r w:rsidRPr="00BB4526">
        <w:rPr>
          <w:rStyle w:val="StyleUnderline"/>
          <w:highlight w:val="green"/>
        </w:rPr>
        <w:t>featured</w:t>
      </w:r>
      <w:r w:rsidRPr="00F564B9">
        <w:rPr>
          <w:rStyle w:val="StyleUnderline"/>
        </w:rPr>
        <w:t xml:space="preserve"> </w:t>
      </w:r>
      <w:r w:rsidRPr="00BB4526">
        <w:rPr>
          <w:rStyle w:val="StyleUnderline"/>
          <w:highlight w:val="green"/>
        </w:rPr>
        <w:t>disproportionate</w:t>
      </w:r>
      <w:r w:rsidRPr="00F564B9">
        <w:rPr>
          <w:rStyle w:val="StyleUnderline"/>
        </w:rPr>
        <w:t xml:space="preserve"> </w:t>
      </w:r>
      <w:r w:rsidRPr="00BB4526">
        <w:rPr>
          <w:rStyle w:val="StyleUnderline"/>
          <w:highlight w:val="green"/>
        </w:rPr>
        <w:t>numbers of Whites</w:t>
      </w:r>
      <w:r w:rsidRPr="00F564B9">
        <w:rPr>
          <w:rStyle w:val="StyleUnderline"/>
        </w:rPr>
        <w:t xml:space="preserve">, particularly </w:t>
      </w:r>
      <w:r w:rsidRPr="00BB4526">
        <w:rPr>
          <w:rStyle w:val="StyleUnderline"/>
          <w:highlight w:val="green"/>
        </w:rPr>
        <w:t>in speaking roles</w:t>
      </w:r>
      <w:r w:rsidRPr="00F564B9">
        <w:rPr>
          <w:rStyle w:val="StyleUnderline"/>
        </w:rPr>
        <w:t xml:space="preserve">. Second, while these </w:t>
      </w:r>
      <w:proofErr w:type="spellStart"/>
      <w:r w:rsidRPr="00BB4526">
        <w:rPr>
          <w:rStyle w:val="StyleUnderline"/>
          <w:highlight w:val="green"/>
        </w:rPr>
        <w:t>newsworkers</w:t>
      </w:r>
      <w:proofErr w:type="spellEnd"/>
      <w:r w:rsidRPr="00F564B9">
        <w:rPr>
          <w:rStyle w:val="StyleUnderline"/>
        </w:rPr>
        <w:t xml:space="preserve"> expressed sympathy for storm victims, they </w:t>
      </w:r>
      <w:r w:rsidRPr="00BB4526">
        <w:rPr>
          <w:rStyle w:val="StyleUnderline"/>
          <w:highlight w:val="green"/>
        </w:rPr>
        <w:t>criticized looting without contextualizing it</w:t>
      </w:r>
      <w:r w:rsidRPr="00F564B9">
        <w:rPr>
          <w:rStyle w:val="StyleUnderline"/>
        </w:rPr>
        <w:t>, thereby marginalizing residents who seemed to reject White middle-class norms regarding theft and crime</w:t>
      </w:r>
      <w:r w:rsidRPr="00BB4526">
        <w:rPr>
          <w:sz w:val="16"/>
        </w:rPr>
        <w:t xml:space="preserve">. </w:t>
      </w:r>
      <w:r w:rsidRPr="00F564B9">
        <w:rPr>
          <w:rStyle w:val="StyleUnderline"/>
        </w:rPr>
        <w:t xml:space="preserve">The combination of sympathy for and criticism of African Americans </w:t>
      </w:r>
      <w:r w:rsidRPr="00BB4526">
        <w:rPr>
          <w:rStyle w:val="StyleUnderline"/>
          <w:highlight w:val="green"/>
        </w:rPr>
        <w:t>is consistent</w:t>
      </w:r>
      <w:r w:rsidRPr="00F564B9">
        <w:rPr>
          <w:rStyle w:val="StyleUnderline"/>
        </w:rPr>
        <w:t xml:space="preserve"> </w:t>
      </w:r>
      <w:r w:rsidRPr="00BB4526">
        <w:rPr>
          <w:rStyle w:val="StyleUnderline"/>
          <w:highlight w:val="green"/>
        </w:rPr>
        <w:t>with</w:t>
      </w:r>
      <w:r w:rsidRPr="00F564B9">
        <w:rPr>
          <w:rStyle w:val="StyleUnderline"/>
        </w:rPr>
        <w:t xml:space="preserve"> aversive </w:t>
      </w:r>
      <w:r w:rsidRPr="00BB4526">
        <w:rPr>
          <w:rStyle w:val="StyleUnderline"/>
          <w:highlight w:val="green"/>
        </w:rPr>
        <w:t>racism</w:t>
      </w:r>
      <w:r w:rsidRPr="00F564B9">
        <w:rPr>
          <w:rStyle w:val="StyleUnderline"/>
        </w:rPr>
        <w:t>.</w:t>
      </w:r>
    </w:p>
    <w:p w14:paraId="71A0ACFD" w14:textId="77777777" w:rsidR="007151B5" w:rsidRPr="00BB4526" w:rsidRDefault="007151B5" w:rsidP="007151B5">
      <w:pPr>
        <w:rPr>
          <w:sz w:val="16"/>
        </w:rPr>
      </w:pPr>
      <w:r w:rsidRPr="00BB4526">
        <w:rPr>
          <w:sz w:val="16"/>
        </w:rPr>
        <w:t xml:space="preserve">These </w:t>
      </w:r>
      <w:r w:rsidRPr="00F564B9">
        <w:rPr>
          <w:rStyle w:val="StyleUnderline"/>
        </w:rPr>
        <w:t>data signal</w:t>
      </w:r>
      <w:r w:rsidRPr="00BB4526">
        <w:rPr>
          <w:sz w:val="16"/>
        </w:rPr>
        <w:t xml:space="preserve"> an </w:t>
      </w:r>
      <w:r w:rsidRPr="00F564B9">
        <w:rPr>
          <w:rStyle w:val="StyleUnderline"/>
        </w:rPr>
        <w:t>ideological divide between news organizations</w:t>
      </w:r>
      <w:r w:rsidRPr="00BB4526">
        <w:rPr>
          <w:sz w:val="16"/>
        </w:rPr>
        <w:t>, whose personnel and sources favor established norms (</w:t>
      </w:r>
      <w:proofErr w:type="spellStart"/>
      <w:r w:rsidRPr="00BB4526">
        <w:rPr>
          <w:sz w:val="16"/>
        </w:rPr>
        <w:t>Schudson</w:t>
      </w:r>
      <w:proofErr w:type="spellEnd"/>
      <w:r w:rsidRPr="00BB4526">
        <w:rPr>
          <w:sz w:val="16"/>
        </w:rPr>
        <w:t xml:space="preserve">, 2003, pp. 134–153), </w:t>
      </w:r>
      <w:r w:rsidRPr="00F564B9">
        <w:rPr>
          <w:rStyle w:val="StyleUnderline"/>
        </w:rPr>
        <w:t>and residents</w:t>
      </w:r>
      <w:r w:rsidRPr="00BB4526">
        <w:rPr>
          <w:sz w:val="16"/>
        </w:rPr>
        <w:t xml:space="preserve">, whose perspectives may be more fluid. </w:t>
      </w:r>
      <w:proofErr w:type="spellStart"/>
      <w:r w:rsidRPr="00BB4526">
        <w:rPr>
          <w:rStyle w:val="StyleUnderline"/>
          <w:highlight w:val="green"/>
        </w:rPr>
        <w:t>Newsworkers</w:t>
      </w:r>
      <w:proofErr w:type="spellEnd"/>
      <w:r w:rsidRPr="00BB4526">
        <w:rPr>
          <w:rStyle w:val="StyleUnderline"/>
          <w:highlight w:val="green"/>
        </w:rPr>
        <w:t>’</w:t>
      </w:r>
      <w:r w:rsidRPr="00F564B9">
        <w:rPr>
          <w:rStyle w:val="StyleUnderline"/>
        </w:rPr>
        <w:t xml:space="preserve"> </w:t>
      </w:r>
      <w:r w:rsidRPr="00BB4526">
        <w:rPr>
          <w:rStyle w:val="Emphasis"/>
          <w:highlight w:val="green"/>
        </w:rPr>
        <w:t>White middle-class etic</w:t>
      </w:r>
      <w:r w:rsidRPr="00BB4526">
        <w:rPr>
          <w:sz w:val="16"/>
        </w:rPr>
        <w:t xml:space="preserve"> (outsiders’) </w:t>
      </w:r>
      <w:r w:rsidRPr="00BB4526">
        <w:rPr>
          <w:rStyle w:val="StyleUnderline"/>
          <w:highlight w:val="green"/>
        </w:rPr>
        <w:t>perspective</w:t>
      </w:r>
      <w:r w:rsidRPr="00BB4526">
        <w:rPr>
          <w:sz w:val="16"/>
        </w:rPr>
        <w:t xml:space="preserve"> (Pike, 1967) was particularly apparent in looting stories. For example, when NBC reporter Martin </w:t>
      </w:r>
      <w:proofErr w:type="spellStart"/>
      <w:r w:rsidRPr="00BB4526">
        <w:rPr>
          <w:sz w:val="16"/>
        </w:rPr>
        <w:t>Savidge</w:t>
      </w:r>
      <w:proofErr w:type="spellEnd"/>
      <w:r w:rsidRPr="00BB4526">
        <w:rPr>
          <w:sz w:val="16"/>
        </w:rPr>
        <w:t xml:space="preserve"> asked the looter who was carrying tennis shoes to explain her behavior, he did not say, ‘‘Why are you doing this?’’ Instead, he said, ‘‘You know you’re not supposed to do that,’’ a verbal scolding not unlike a parent reproaching a child, and one that implies that the woman was morally deficient. Similarly, when </w:t>
      </w:r>
      <w:proofErr w:type="spellStart"/>
      <w:r w:rsidRPr="00BB4526">
        <w:rPr>
          <w:sz w:val="16"/>
        </w:rPr>
        <w:t>Savidge</w:t>
      </w:r>
      <w:proofErr w:type="spellEnd"/>
      <w:r w:rsidRPr="00BB4526">
        <w:rPr>
          <w:sz w:val="16"/>
        </w:rPr>
        <w:t xml:space="preserve"> noted the looter at the Convention </w:t>
      </w:r>
      <w:r w:rsidRPr="00BB4526">
        <w:rPr>
          <w:sz w:val="16"/>
        </w:rPr>
        <w:lastRenderedPageBreak/>
        <w:t>Center, he said, ‘‘This woman confesses she stole this fruit’’ (italics added for emphasis). This word choice, unlike more-neutral language (e.g., ‘‘This woman says she took this fruit’’), signals inherent wrongdoing.</w:t>
      </w:r>
    </w:p>
    <w:p w14:paraId="3C196151" w14:textId="77777777" w:rsidR="007151B5" w:rsidRPr="00BB4526" w:rsidRDefault="007151B5" w:rsidP="007151B5">
      <w:pPr>
        <w:rPr>
          <w:sz w:val="16"/>
        </w:rPr>
      </w:pPr>
      <w:r w:rsidRPr="00BB4526">
        <w:rPr>
          <w:sz w:val="16"/>
        </w:rPr>
        <w:t xml:space="preserve">We believe that </w:t>
      </w:r>
      <w:r w:rsidRPr="00F564B9">
        <w:rPr>
          <w:rStyle w:val="StyleUnderline"/>
        </w:rPr>
        <w:t>their</w:t>
      </w:r>
      <w:r w:rsidRPr="00BB4526">
        <w:rPr>
          <w:sz w:val="16"/>
        </w:rPr>
        <w:t xml:space="preserve"> etic </w:t>
      </w:r>
      <w:r w:rsidRPr="00F564B9">
        <w:rPr>
          <w:rStyle w:val="StyleUnderline"/>
        </w:rPr>
        <w:t xml:space="preserve">perspective </w:t>
      </w:r>
      <w:r w:rsidRPr="00BB4526">
        <w:rPr>
          <w:rStyle w:val="StyleUnderline"/>
          <w:highlight w:val="green"/>
        </w:rPr>
        <w:t>led reporters to imply</w:t>
      </w:r>
      <w:r w:rsidRPr="00BB4526">
        <w:rPr>
          <w:sz w:val="16"/>
        </w:rPr>
        <w:t xml:space="preserve"> that </w:t>
      </w:r>
      <w:r w:rsidRPr="00BB4526">
        <w:rPr>
          <w:rStyle w:val="StyleUnderline"/>
          <w:highlight w:val="green"/>
        </w:rPr>
        <w:t>looters</w:t>
      </w:r>
      <w:r w:rsidRPr="00F564B9">
        <w:rPr>
          <w:rStyle w:val="StyleUnderline"/>
        </w:rPr>
        <w:t xml:space="preserve"> were </w:t>
      </w:r>
      <w:r w:rsidRPr="00BB4526">
        <w:rPr>
          <w:rStyle w:val="StyleUnderline"/>
          <w:highlight w:val="green"/>
        </w:rPr>
        <w:t>more rapacious</w:t>
      </w:r>
      <w:r w:rsidRPr="00BB4526">
        <w:rPr>
          <w:sz w:val="16"/>
        </w:rPr>
        <w:t xml:space="preserve"> than eyewitness accounts suggest. </w:t>
      </w:r>
      <w:r w:rsidRPr="00BB4526">
        <w:rPr>
          <w:rStyle w:val="StyleUnderline"/>
        </w:rPr>
        <w:t>While</w:t>
      </w:r>
      <w:r w:rsidRPr="00BB4526">
        <w:rPr>
          <w:sz w:val="16"/>
        </w:rPr>
        <w:t xml:space="preserve"> some </w:t>
      </w:r>
      <w:r w:rsidRPr="00F564B9">
        <w:rPr>
          <w:rStyle w:val="StyleUnderline"/>
        </w:rPr>
        <w:t xml:space="preserve">looters clearly took </w:t>
      </w:r>
      <w:r w:rsidRPr="00BB4526">
        <w:rPr>
          <w:sz w:val="16"/>
        </w:rPr>
        <w:t xml:space="preserve">nonessential goods from stores (Anderson, Perlstein, &amp; Scott, 2005; Perlstein &amp; </w:t>
      </w:r>
      <w:proofErr w:type="spellStart"/>
      <w:r w:rsidRPr="00BB4526">
        <w:rPr>
          <w:sz w:val="16"/>
        </w:rPr>
        <w:t>Thevenot</w:t>
      </w:r>
      <w:proofErr w:type="spellEnd"/>
      <w:r w:rsidRPr="00BB4526">
        <w:rPr>
          <w:sz w:val="16"/>
        </w:rPr>
        <w:t xml:space="preserve">, 2005), many grocery stores were looted for </w:t>
      </w:r>
      <w:r w:rsidRPr="00F564B9">
        <w:rPr>
          <w:rStyle w:val="StyleUnderline"/>
        </w:rPr>
        <w:t>food and beverages</w:t>
      </w:r>
      <w:r w:rsidRPr="00BB4526">
        <w:rPr>
          <w:sz w:val="16"/>
        </w:rPr>
        <w:t xml:space="preserve"> (Anderson et al., 2005; ‘‘Peeling open a store’’, 2005; Varney, 2005) and </w:t>
      </w:r>
      <w:r w:rsidRPr="00F564B9">
        <w:rPr>
          <w:rStyle w:val="StyleUnderline"/>
        </w:rPr>
        <w:t>drug stores were pilfered for medication</w:t>
      </w:r>
      <w:r w:rsidRPr="00BB4526">
        <w:rPr>
          <w:sz w:val="16"/>
        </w:rPr>
        <w:t xml:space="preserve">, all of which was in notoriously short supply. Indeed, </w:t>
      </w:r>
      <w:r w:rsidRPr="00F564B9">
        <w:rPr>
          <w:rStyle w:val="StyleUnderline"/>
        </w:rPr>
        <w:t>at least one storeowner invited neighborhood residents to take food before it spoiled in the summer heat</w:t>
      </w:r>
      <w:r w:rsidRPr="00BB4526">
        <w:rPr>
          <w:sz w:val="16"/>
        </w:rPr>
        <w:t xml:space="preserve"> (Anderson et al., 2005). In this way, </w:t>
      </w:r>
      <w:r w:rsidRPr="00F564B9">
        <w:rPr>
          <w:rStyle w:val="StyleUnderline"/>
        </w:rPr>
        <w:t xml:space="preserve">the </w:t>
      </w:r>
      <w:r w:rsidRPr="00BB4526">
        <w:rPr>
          <w:rStyle w:val="StyleUnderline"/>
          <w:highlight w:val="green"/>
        </w:rPr>
        <w:t>typical looting story</w:t>
      </w:r>
      <w:r w:rsidRPr="00BB4526">
        <w:rPr>
          <w:sz w:val="16"/>
        </w:rPr>
        <w:t>, like coverage of urban disturbances in 1967</w:t>
      </w:r>
      <w:r w:rsidRPr="00F564B9">
        <w:rPr>
          <w:rStyle w:val="StyleUnderline"/>
        </w:rPr>
        <w:t xml:space="preserve">, </w:t>
      </w:r>
      <w:r w:rsidRPr="00BB4526">
        <w:rPr>
          <w:rStyle w:val="StyleUnderline"/>
          <w:highlight w:val="green"/>
        </w:rPr>
        <w:t>was racially inflammatory</w:t>
      </w:r>
      <w:r w:rsidRPr="00F564B9">
        <w:rPr>
          <w:rStyle w:val="StyleUnderline"/>
        </w:rPr>
        <w:t xml:space="preserve"> </w:t>
      </w:r>
      <w:r w:rsidRPr="00BB4526">
        <w:rPr>
          <w:rStyle w:val="StyleUnderline"/>
          <w:highlight w:val="green"/>
        </w:rPr>
        <w:t>because it was decontextualized</w:t>
      </w:r>
      <w:r w:rsidRPr="00F564B9">
        <w:rPr>
          <w:rStyle w:val="StyleUnderline"/>
        </w:rPr>
        <w:t>, that is, presented without</w:t>
      </w:r>
      <w:r w:rsidRPr="00BB4526">
        <w:rPr>
          <w:sz w:val="16"/>
        </w:rPr>
        <w:t xml:space="preserve"> emic (insiders’) </w:t>
      </w:r>
      <w:r w:rsidRPr="00F564B9">
        <w:rPr>
          <w:rStyle w:val="StyleUnderline"/>
        </w:rPr>
        <w:t>descriptions or explanations</w:t>
      </w:r>
      <w:r w:rsidRPr="00BB4526">
        <w:rPr>
          <w:sz w:val="16"/>
        </w:rPr>
        <w:t xml:space="preserve"> (Pike, 1967).</w:t>
      </w:r>
    </w:p>
    <w:p w14:paraId="34B7408F" w14:textId="77777777" w:rsidR="007151B5" w:rsidRPr="00BB4526" w:rsidRDefault="007151B5" w:rsidP="007151B5">
      <w:pPr>
        <w:rPr>
          <w:sz w:val="16"/>
        </w:rPr>
      </w:pPr>
      <w:r w:rsidRPr="00BB4526">
        <w:rPr>
          <w:sz w:val="16"/>
        </w:rPr>
        <w:t>Reflexively attributing looting to wanton opportunism overlooks alternative explanations for such behavior beyond simple post-disaster survival. For example, disaster survivors may view catastrophic events as opportunities to erase longstanding injustices and to realize wishes that are normally unattainable (Fritz, 1961, p. 685). Thus, some storm victims may have viewed stealing as their only opportunity to compensate for their second-class citizenship.</w:t>
      </w:r>
    </w:p>
    <w:p w14:paraId="75348982" w14:textId="77777777" w:rsidR="007151B5" w:rsidRPr="00BB4526" w:rsidRDefault="007151B5" w:rsidP="007151B5">
      <w:pPr>
        <w:rPr>
          <w:sz w:val="16"/>
        </w:rPr>
      </w:pPr>
      <w:r w:rsidRPr="00BB4526">
        <w:rPr>
          <w:sz w:val="16"/>
        </w:rPr>
        <w:t>For others, looting may have reflected despair. Whatever day-to-day anguish low-income Blacks felt before Katrina was undoubtedly heightened by the devastation of the hurricane and agonizing rescue delays. Abusive treatment from National Guard soldiers and police officers who routinely approached unarmed residents with weapons drawn, and who reportedly threatened to shoot residents for stealing clean underwear (Bradley, 2005) or for reporting the death of an elder (Wayne, 2005), undoubtedly exacerbated survivors’ despair. And when people despair, ‘‘they see no point in trying or caring any more’’ (Reading, 2004, p. 150). Katrina looters may have understood the futility of trying to adhere to mainstream behavior norms that may not have been germane to a marginalized community under great stress.</w:t>
      </w:r>
    </w:p>
    <w:p w14:paraId="7B8C3F14" w14:textId="77777777" w:rsidR="007151B5" w:rsidRPr="00BB4526" w:rsidRDefault="007151B5" w:rsidP="007151B5">
      <w:pPr>
        <w:rPr>
          <w:sz w:val="16"/>
        </w:rPr>
      </w:pPr>
      <w:r w:rsidRPr="00BB4526">
        <w:rPr>
          <w:sz w:val="16"/>
        </w:rPr>
        <w:t xml:space="preserve">Indeed, such norms might not have applied to New Orleans in the first place. The city is notorious for corrupt police officers and public officials (Range, 2000); survivors may have taken their cues from such official misconduct. As one resident remarked at a looting site, ‘‘It must be legal. The police are here taking stuff, too’’ (Perlstein &amp; </w:t>
      </w:r>
      <w:proofErr w:type="spellStart"/>
      <w:r w:rsidRPr="00BB4526">
        <w:rPr>
          <w:sz w:val="16"/>
        </w:rPr>
        <w:t>Thevenot</w:t>
      </w:r>
      <w:proofErr w:type="spellEnd"/>
      <w:r w:rsidRPr="00BB4526">
        <w:rPr>
          <w:sz w:val="16"/>
        </w:rPr>
        <w:t>, 2005). Thus, it may be inappropriate to evaluate post-Katrina looting with norms that apply to other locales.</w:t>
      </w:r>
    </w:p>
    <w:p w14:paraId="4E5CD009" w14:textId="77777777" w:rsidR="007151B5" w:rsidRPr="00BB4526" w:rsidRDefault="007151B5" w:rsidP="007151B5">
      <w:pPr>
        <w:rPr>
          <w:sz w:val="16"/>
        </w:rPr>
      </w:pPr>
      <w:r w:rsidRPr="00BB4526">
        <w:rPr>
          <w:sz w:val="16"/>
        </w:rPr>
        <w:t xml:space="preserve">Finally, </w:t>
      </w:r>
      <w:r w:rsidRPr="00F564B9">
        <w:rPr>
          <w:rStyle w:val="StyleUnderline"/>
        </w:rPr>
        <w:t>the etic view also helps</w:t>
      </w:r>
      <w:r w:rsidRPr="00BB4526">
        <w:rPr>
          <w:sz w:val="16"/>
        </w:rPr>
        <w:t xml:space="preserve"> to </w:t>
      </w:r>
      <w:r w:rsidRPr="00F564B9">
        <w:rPr>
          <w:rStyle w:val="StyleUnderline"/>
        </w:rPr>
        <w:t xml:space="preserve">explain why </w:t>
      </w:r>
      <w:r w:rsidRPr="00BB4526">
        <w:rPr>
          <w:rStyle w:val="StyleUnderline"/>
          <w:highlight w:val="green"/>
        </w:rPr>
        <w:t>reporters</w:t>
      </w:r>
      <w:r w:rsidRPr="00BB4526">
        <w:rPr>
          <w:sz w:val="16"/>
        </w:rPr>
        <w:t xml:space="preserve"> </w:t>
      </w:r>
      <w:r w:rsidRPr="00BB4526">
        <w:rPr>
          <w:rStyle w:val="StyleUnderline"/>
          <w:highlight w:val="green"/>
        </w:rPr>
        <w:t>announced</w:t>
      </w:r>
      <w:r w:rsidRPr="00F564B9">
        <w:rPr>
          <w:rStyle w:val="StyleUnderline"/>
        </w:rPr>
        <w:t xml:space="preserve"> </w:t>
      </w:r>
      <w:r w:rsidRPr="00BB4526">
        <w:rPr>
          <w:rStyle w:val="StyleUnderline"/>
          <w:highlight w:val="green"/>
        </w:rPr>
        <w:t>as ‘‘news’’</w:t>
      </w:r>
      <w:r w:rsidRPr="00BB4526">
        <w:rPr>
          <w:sz w:val="16"/>
        </w:rPr>
        <w:t xml:space="preserve"> statements that </w:t>
      </w:r>
      <w:r w:rsidRPr="00BB4526">
        <w:rPr>
          <w:rStyle w:val="StyleUnderline"/>
          <w:highlight w:val="green"/>
        </w:rPr>
        <w:t>most</w:t>
      </w:r>
      <w:r w:rsidRPr="00F564B9">
        <w:rPr>
          <w:rStyle w:val="StyleUnderline"/>
        </w:rPr>
        <w:t xml:space="preserve"> </w:t>
      </w:r>
      <w:r w:rsidRPr="00BB4526">
        <w:rPr>
          <w:rStyle w:val="StyleUnderline"/>
          <w:highlight w:val="green"/>
        </w:rPr>
        <w:t>p</w:t>
      </w:r>
      <w:r w:rsidRPr="00F564B9">
        <w:rPr>
          <w:rStyle w:val="StyleUnderline"/>
        </w:rPr>
        <w:t xml:space="preserve">ersons </w:t>
      </w:r>
      <w:r w:rsidRPr="00BB4526">
        <w:rPr>
          <w:rStyle w:val="StyleUnderline"/>
          <w:highlight w:val="green"/>
        </w:rPr>
        <w:t>o</w:t>
      </w:r>
      <w:r w:rsidRPr="00F564B9">
        <w:rPr>
          <w:rStyle w:val="StyleUnderline"/>
        </w:rPr>
        <w:t xml:space="preserve">f </w:t>
      </w:r>
      <w:r w:rsidRPr="00BB4526">
        <w:rPr>
          <w:rStyle w:val="StyleUnderline"/>
          <w:highlight w:val="green"/>
        </w:rPr>
        <w:t>c</w:t>
      </w:r>
      <w:r w:rsidRPr="00F564B9">
        <w:rPr>
          <w:rStyle w:val="StyleUnderline"/>
        </w:rPr>
        <w:t>olor</w:t>
      </w:r>
      <w:r w:rsidRPr="00BB4526">
        <w:rPr>
          <w:sz w:val="16"/>
        </w:rPr>
        <w:t xml:space="preserve"> probably </w:t>
      </w:r>
      <w:r w:rsidRPr="00BB4526">
        <w:rPr>
          <w:rStyle w:val="StyleUnderline"/>
          <w:highlight w:val="green"/>
        </w:rPr>
        <w:t>take for granted</w:t>
      </w:r>
      <w:r w:rsidRPr="00BB4526">
        <w:rPr>
          <w:sz w:val="16"/>
        </w:rPr>
        <w:t xml:space="preserve">. For example, on September 2, 2005, </w:t>
      </w:r>
      <w:r w:rsidRPr="00BB4526">
        <w:rPr>
          <w:rStyle w:val="StyleUnderline"/>
        </w:rPr>
        <w:t>CNN anchor</w:t>
      </w:r>
      <w:r w:rsidRPr="00F564B9">
        <w:rPr>
          <w:rStyle w:val="StyleUnderline"/>
        </w:rPr>
        <w:t xml:space="preserve"> Aaron Brown announced</w:t>
      </w:r>
      <w:r w:rsidRPr="00BB4526">
        <w:rPr>
          <w:sz w:val="16"/>
        </w:rPr>
        <w:t xml:space="preserve"> </w:t>
      </w:r>
      <w:r w:rsidRPr="00F564B9">
        <w:rPr>
          <w:rStyle w:val="StyleUnderline"/>
        </w:rPr>
        <w:t>that because of Katrina</w:t>
      </w:r>
      <w:r w:rsidRPr="00BB4526">
        <w:rPr>
          <w:sz w:val="16"/>
        </w:rPr>
        <w:t xml:space="preserve">, ‘‘Once again, </w:t>
      </w:r>
      <w:r w:rsidRPr="00F564B9">
        <w:rPr>
          <w:rStyle w:val="StyleUnderline"/>
        </w:rPr>
        <w:t>race has become part of the national story</w:t>
      </w:r>
      <w:r w:rsidRPr="00BB4526">
        <w:rPr>
          <w:sz w:val="16"/>
        </w:rPr>
        <w:t xml:space="preserve">.’’ But </w:t>
      </w:r>
      <w:r w:rsidRPr="00F564B9">
        <w:rPr>
          <w:rStyle w:val="StyleUnderline"/>
        </w:rPr>
        <w:t>one need not be a historian to appreciate how race has always been a part of ‘‘the national story.’’</w:t>
      </w:r>
      <w:r w:rsidRPr="00BB4526">
        <w:rPr>
          <w:sz w:val="16"/>
        </w:rPr>
        <w:t xml:space="preserve"> Likewise, </w:t>
      </w:r>
      <w:r w:rsidRPr="00F564B9">
        <w:rPr>
          <w:rStyle w:val="StyleUnderline"/>
        </w:rPr>
        <w:t>millions of persons of color routinely confront problems related to race</w:t>
      </w:r>
      <w:r w:rsidRPr="00BB4526">
        <w:rPr>
          <w:sz w:val="16"/>
        </w:rPr>
        <w:t xml:space="preserve">, as well as class, and are therefore </w:t>
      </w:r>
      <w:proofErr w:type="gramStart"/>
      <w:r w:rsidRPr="00F564B9">
        <w:rPr>
          <w:rStyle w:val="StyleUnderline"/>
        </w:rPr>
        <w:t>well aware</w:t>
      </w:r>
      <w:proofErr w:type="gramEnd"/>
      <w:r w:rsidRPr="00F564B9">
        <w:rPr>
          <w:rStyle w:val="StyleUnderline"/>
        </w:rPr>
        <w:t xml:space="preserve"> from daily experience that race does matter</w:t>
      </w:r>
      <w:r w:rsidRPr="00BB4526">
        <w:rPr>
          <w:sz w:val="16"/>
        </w:rPr>
        <w:t>. We suspect that comments such as Brown’s emerged from a newsroom culture where journalists universalize a White middle-class perspective and thus produce news that seems revelatory only to middle-class Whites.</w:t>
      </w:r>
    </w:p>
    <w:p w14:paraId="59A5C727" w14:textId="77777777" w:rsidR="007151B5" w:rsidRPr="00BB4526" w:rsidRDefault="007151B5" w:rsidP="007151B5">
      <w:pPr>
        <w:rPr>
          <w:rStyle w:val="StyleUnderline"/>
        </w:rPr>
      </w:pPr>
      <w:r w:rsidRPr="00BB4526">
        <w:rPr>
          <w:sz w:val="16"/>
        </w:rPr>
        <w:t>Similarly</w:t>
      </w:r>
      <w:r w:rsidRPr="00F564B9">
        <w:rPr>
          <w:rStyle w:val="StyleUnderline"/>
        </w:rPr>
        <w:t>, a journalist more intimately familiar with the Black community’s history of victimization by the police may not have uttered a statement about efforts to restore law and order in New Orleans</w:t>
      </w:r>
      <w:r w:rsidRPr="00BB4526">
        <w:rPr>
          <w:sz w:val="16"/>
        </w:rPr>
        <w:t xml:space="preserve">. On September 1, 2005, </w:t>
      </w:r>
      <w:r w:rsidRPr="00F564B9">
        <w:rPr>
          <w:rStyle w:val="StyleUnderline"/>
        </w:rPr>
        <w:t>Aaron Brown</w:t>
      </w:r>
      <w:r w:rsidRPr="00BB4526">
        <w:rPr>
          <w:sz w:val="16"/>
        </w:rPr>
        <w:t xml:space="preserve"> </w:t>
      </w:r>
      <w:r w:rsidRPr="00F564B9">
        <w:rPr>
          <w:rStyle w:val="StyleUnderline"/>
        </w:rPr>
        <w:t>announced</w:t>
      </w:r>
      <w:r w:rsidRPr="00BB4526">
        <w:rPr>
          <w:sz w:val="16"/>
        </w:rPr>
        <w:t xml:space="preserve">, ‘‘Some </w:t>
      </w:r>
      <w:r w:rsidRPr="00F564B9">
        <w:rPr>
          <w:rStyle w:val="StyleUnderline"/>
        </w:rPr>
        <w:t>National Guard troops have arrived</w:t>
      </w:r>
      <w:r w:rsidRPr="00BB4526">
        <w:rPr>
          <w:sz w:val="16"/>
        </w:rPr>
        <w:t xml:space="preserve">, </w:t>
      </w:r>
      <w:r w:rsidRPr="00BB4526">
        <w:rPr>
          <w:rStyle w:val="StyleUnderline"/>
        </w:rPr>
        <w:t>300 out of Arkansas with ‘shoot to kill’ orders</w:t>
      </w:r>
      <w:r w:rsidRPr="00BB4526">
        <w:rPr>
          <w:sz w:val="16"/>
        </w:rPr>
        <w:t xml:space="preserve">. </w:t>
      </w:r>
      <w:r w:rsidRPr="00F564B9">
        <w:rPr>
          <w:rStyle w:val="StyleUnderline"/>
        </w:rPr>
        <w:t>They are working the streets trying to take them back. That’s a bit of good news we can report tonight’’</w:t>
      </w:r>
      <w:r w:rsidRPr="00BB4526">
        <w:rPr>
          <w:sz w:val="16"/>
        </w:rPr>
        <w:t xml:space="preserve"> (italics added for emphasis). </w:t>
      </w:r>
      <w:r w:rsidRPr="00BB4526">
        <w:rPr>
          <w:rStyle w:val="StyleUnderline"/>
        </w:rPr>
        <w:t>Police officers</w:t>
      </w:r>
      <w:r w:rsidRPr="00BB4526">
        <w:rPr>
          <w:sz w:val="16"/>
        </w:rPr>
        <w:t xml:space="preserve"> are typically authorized to use deadly force when a suspect poses a threat of serious physical harm to the officers or to other people (Hall, n.d.). But </w:t>
      </w:r>
      <w:r w:rsidRPr="00BB4526">
        <w:rPr>
          <w:rStyle w:val="StyleUnderline"/>
        </w:rPr>
        <w:t>using deadly force against African American suspects to discourage property crime such as breaking and entering</w:t>
      </w:r>
      <w:r w:rsidRPr="00BB4526">
        <w:rPr>
          <w:sz w:val="16"/>
        </w:rPr>
        <w:t xml:space="preserve">, which does not involve the use or threat of force against a person, </w:t>
      </w:r>
      <w:r w:rsidRPr="00BB4526">
        <w:rPr>
          <w:rStyle w:val="StyleUnderline"/>
        </w:rPr>
        <w:t>is a highly controversial tactic that critics say shows disregard for African American lives</w:t>
      </w:r>
      <w:r w:rsidRPr="00BB4526">
        <w:rPr>
          <w:sz w:val="16"/>
        </w:rPr>
        <w:t xml:space="preserve"> (Flamm, 2005, p. 155). </w:t>
      </w:r>
      <w:r w:rsidRPr="00BB4526">
        <w:rPr>
          <w:rStyle w:val="StyleUnderline"/>
        </w:rPr>
        <w:t>A journalist more familiar with the history of African Americans’ troubled relationship with police officers might have presented a shoot-to-kill order in New Orleans as a potential problem rather than as ‘‘good news.’’</w:t>
      </w:r>
    </w:p>
    <w:p w14:paraId="47D613DC" w14:textId="77777777" w:rsidR="007151B5" w:rsidRDefault="007151B5" w:rsidP="007151B5">
      <w:pPr>
        <w:rPr>
          <w:sz w:val="16"/>
        </w:rPr>
      </w:pPr>
      <w:r w:rsidRPr="00BB4526">
        <w:rPr>
          <w:sz w:val="16"/>
        </w:rPr>
        <w:t xml:space="preserve">We are not suggesting that White news personnel cannot cover the black community competently. But in New Orleans, </w:t>
      </w:r>
      <w:r w:rsidRPr="00BB4526">
        <w:rPr>
          <w:rStyle w:val="StyleUnderline"/>
          <w:highlight w:val="green"/>
        </w:rPr>
        <w:t>overreliance on White journalists</w:t>
      </w:r>
      <w:r w:rsidRPr="00BB4526">
        <w:rPr>
          <w:rStyle w:val="StyleUnderline"/>
        </w:rPr>
        <w:t xml:space="preserve"> and White sources </w:t>
      </w:r>
      <w:r w:rsidRPr="00BB4526">
        <w:rPr>
          <w:rStyle w:val="StyleUnderline"/>
          <w:highlight w:val="green"/>
        </w:rPr>
        <w:t>diminished insiders’ explanations of African Americans’ attitudes and behavior</w:t>
      </w:r>
      <w:r w:rsidRPr="00BB4526">
        <w:rPr>
          <w:sz w:val="16"/>
        </w:rPr>
        <w:t xml:space="preserve">, which we believe were more credible. </w:t>
      </w:r>
      <w:r w:rsidRPr="00BB4526">
        <w:rPr>
          <w:rStyle w:val="StyleUnderline"/>
        </w:rPr>
        <w:t xml:space="preserve">In so doing, Katrina news </w:t>
      </w:r>
      <w:r w:rsidRPr="00BB4526">
        <w:rPr>
          <w:rStyle w:val="StyleUnderline"/>
          <w:highlight w:val="green"/>
        </w:rPr>
        <w:t>propagated racial propaganda</w:t>
      </w:r>
      <w:r w:rsidRPr="00BB4526">
        <w:rPr>
          <w:sz w:val="16"/>
        </w:rPr>
        <w:t xml:space="preserve">. Accordingly, we propose that E. Herman and Chomsky’s (2001) model be revised to account for the racial dimensions of propaganda by (a) incorporating journalists’ reliance on White sources; and (b) asserting aversive racism (replacing anticommunism) as an ideology that helps to preserve the power of elites (in this case, middle-class Whites). Like other analyses (e.g., Sparks, 2007), ours is a sympathetic reading of E. Herman and Chomsky that attempts to extend their model from one genre (international news) to another (domestic news). E. S. Herman (2000) himself recognized the rolling nature of the constituents of the propaganda model. Our work joins research by Voorhees et al. (2007) as one of few studies to offer </w:t>
      </w:r>
      <w:r w:rsidRPr="00BB4526">
        <w:rPr>
          <w:sz w:val="16"/>
        </w:rPr>
        <w:lastRenderedPageBreak/>
        <w:t xml:space="preserve">statistical support for qualitative reports (e.g., M. J. Davis &amp; French, 2008; Kahle, Yu, &amp; Whiteside, 2007; Shah, 2009; </w:t>
      </w:r>
      <w:proofErr w:type="spellStart"/>
      <w:r w:rsidRPr="00BB4526">
        <w:rPr>
          <w:sz w:val="16"/>
        </w:rPr>
        <w:t>Thevenot</w:t>
      </w:r>
      <w:proofErr w:type="spellEnd"/>
      <w:r w:rsidRPr="00BB4526">
        <w:rPr>
          <w:sz w:val="16"/>
        </w:rPr>
        <w:t>, 2005–2006) that Katrina news propagated racism.”</w:t>
      </w:r>
    </w:p>
    <w:p w14:paraId="7AC4BFF3" w14:textId="77777777" w:rsidR="007151B5" w:rsidRDefault="007151B5" w:rsidP="007151B5">
      <w:pPr>
        <w:pStyle w:val="Heading4"/>
      </w:pPr>
      <w:r>
        <w:t>Racism from the media spills up to the public</w:t>
      </w:r>
    </w:p>
    <w:p w14:paraId="6904D618" w14:textId="77777777" w:rsidR="007151B5" w:rsidRDefault="007151B5" w:rsidP="007151B5">
      <w:pPr>
        <w:rPr>
          <w:i/>
          <w:iCs/>
        </w:rPr>
      </w:pPr>
      <w:r w:rsidRPr="00220DAC">
        <w:rPr>
          <w:rStyle w:val="Style13ptBold"/>
        </w:rPr>
        <w:t>Van Dijk 12</w:t>
      </w:r>
      <w:r>
        <w:t xml:space="preserve"> [</w:t>
      </w:r>
      <w:r w:rsidRPr="00220DAC">
        <w:t>Van Dijk, Teun A. “The Role of the Press in the Reproduction of Racism.” Migrations: Interdisciplinary Perspectives, 19 Mar. 2012, pp. 15–29., doi:10.1007/978-3-7091-0950-2_2.</w:t>
      </w:r>
      <w:r>
        <w:t xml:space="preserve">] </w:t>
      </w:r>
      <w:r>
        <w:rPr>
          <w:i/>
          <w:iCs/>
        </w:rPr>
        <w:t>// CHS AD</w:t>
      </w:r>
    </w:p>
    <w:p w14:paraId="79964AA1" w14:textId="6C171F2A" w:rsidR="007151B5" w:rsidRDefault="007151B5" w:rsidP="007151B5">
      <w:pPr>
        <w:rPr>
          <w:sz w:val="16"/>
        </w:rPr>
      </w:pPr>
      <w:r w:rsidRPr="00220DAC">
        <w:rPr>
          <w:sz w:val="16"/>
        </w:rPr>
        <w:t>“</w:t>
      </w:r>
      <w:r w:rsidRPr="00220DAC">
        <w:rPr>
          <w:rStyle w:val="StyleUnderline"/>
          <w:highlight w:val="green"/>
        </w:rPr>
        <w:t>Biased news</w:t>
      </w:r>
      <w:r w:rsidRPr="00220DAC">
        <w:rPr>
          <w:rStyle w:val="StyleUnderline"/>
        </w:rPr>
        <w:t xml:space="preserve"> production and news reports would be pretty harmless if they would not </w:t>
      </w:r>
      <w:r w:rsidRPr="00220DAC">
        <w:rPr>
          <w:rStyle w:val="StyleUnderline"/>
          <w:highlight w:val="green"/>
        </w:rPr>
        <w:t>have</w:t>
      </w:r>
      <w:r w:rsidRPr="00220DAC">
        <w:rPr>
          <w:rStyle w:val="StyleUnderline"/>
        </w:rPr>
        <w:t xml:space="preserve"> a </w:t>
      </w:r>
      <w:r w:rsidRPr="00220DAC">
        <w:rPr>
          <w:rStyle w:val="StyleUnderline"/>
          <w:highlight w:val="green"/>
        </w:rPr>
        <w:t>tremendous influence</w:t>
      </w:r>
      <w:r w:rsidRPr="00220DAC">
        <w:rPr>
          <w:rStyle w:val="StyleUnderline"/>
        </w:rPr>
        <w:t xml:space="preserve"> </w:t>
      </w:r>
      <w:r w:rsidRPr="00220DAC">
        <w:rPr>
          <w:rStyle w:val="StyleUnderline"/>
          <w:highlight w:val="green"/>
        </w:rPr>
        <w:t>on</w:t>
      </w:r>
      <w:r w:rsidRPr="00220DAC">
        <w:rPr>
          <w:rStyle w:val="StyleUnderline"/>
        </w:rPr>
        <w:t xml:space="preserve"> the </w:t>
      </w:r>
      <w:r w:rsidRPr="00220DAC">
        <w:rPr>
          <w:rStyle w:val="StyleUnderline"/>
          <w:highlight w:val="green"/>
        </w:rPr>
        <w:t>readers</w:t>
      </w:r>
      <w:r w:rsidRPr="00220DAC">
        <w:rPr>
          <w:sz w:val="16"/>
        </w:rPr>
        <w:t xml:space="preserve">. Although </w:t>
      </w:r>
      <w:r w:rsidRPr="00220DAC">
        <w:rPr>
          <w:rStyle w:val="StyleUnderline"/>
        </w:rPr>
        <w:t>traditional</w:t>
      </w:r>
      <w:r w:rsidRPr="00220DAC">
        <w:rPr>
          <w:sz w:val="16"/>
        </w:rPr>
        <w:t xml:space="preserve"> effect </w:t>
      </w:r>
      <w:r w:rsidRPr="00220DAC">
        <w:rPr>
          <w:rStyle w:val="StyleUnderline"/>
        </w:rPr>
        <w:t>research</w:t>
      </w:r>
      <w:r w:rsidRPr="00220DAC">
        <w:rPr>
          <w:sz w:val="16"/>
        </w:rPr>
        <w:t xml:space="preserve"> in mass communication </w:t>
      </w:r>
      <w:r w:rsidRPr="00220DAC">
        <w:rPr>
          <w:rStyle w:val="StyleUnderline"/>
        </w:rPr>
        <w:t>often</w:t>
      </w:r>
      <w:r w:rsidRPr="00220DAC">
        <w:rPr>
          <w:sz w:val="16"/>
        </w:rPr>
        <w:t xml:space="preserve"> has </w:t>
      </w:r>
      <w:r w:rsidRPr="00220DAC">
        <w:rPr>
          <w:rStyle w:val="StyleUnderline"/>
        </w:rPr>
        <w:t>found</w:t>
      </w:r>
      <w:r w:rsidRPr="00220DAC">
        <w:rPr>
          <w:sz w:val="16"/>
        </w:rPr>
        <w:t xml:space="preserve"> that </w:t>
      </w:r>
      <w:r w:rsidRPr="00220DAC">
        <w:rPr>
          <w:rStyle w:val="StyleUnderline"/>
        </w:rPr>
        <w:t>the media are not that influential</w:t>
      </w:r>
      <w:r w:rsidRPr="00220DAC">
        <w:rPr>
          <w:sz w:val="16"/>
        </w:rPr>
        <w:t xml:space="preserve"> at all and that most people make up their own minds, </w:t>
      </w:r>
      <w:proofErr w:type="gramStart"/>
      <w:r w:rsidRPr="00220DAC">
        <w:rPr>
          <w:sz w:val="16"/>
        </w:rPr>
        <w:t>more or less independently</w:t>
      </w:r>
      <w:proofErr w:type="gramEnd"/>
      <w:r w:rsidRPr="00220DAC">
        <w:rPr>
          <w:sz w:val="16"/>
        </w:rPr>
        <w:t xml:space="preserve"> of the media (Bryant and </w:t>
      </w:r>
      <w:proofErr w:type="spellStart"/>
      <w:r w:rsidRPr="00220DAC">
        <w:rPr>
          <w:sz w:val="16"/>
        </w:rPr>
        <w:t>Zillmann</w:t>
      </w:r>
      <w:proofErr w:type="spellEnd"/>
      <w:r w:rsidRPr="00220DAC">
        <w:rPr>
          <w:sz w:val="16"/>
        </w:rPr>
        <w:t xml:space="preserve"> 1994, see also Graber 1984; Van Dijk and </w:t>
      </w:r>
      <w:proofErr w:type="spellStart"/>
      <w:r w:rsidRPr="00220DAC">
        <w:rPr>
          <w:sz w:val="16"/>
        </w:rPr>
        <w:t>Kintsch</w:t>
      </w:r>
      <w:proofErr w:type="spellEnd"/>
      <w:r w:rsidRPr="00220DAC">
        <w:rPr>
          <w:sz w:val="16"/>
        </w:rPr>
        <w:t xml:space="preserve"> 1983), </w:t>
      </w:r>
      <w:r w:rsidRPr="00220DAC">
        <w:rPr>
          <w:rStyle w:val="StyleUnderline"/>
        </w:rPr>
        <w:t>this is</w:t>
      </w:r>
      <w:r w:rsidRPr="00220DAC">
        <w:rPr>
          <w:sz w:val="16"/>
        </w:rPr>
        <w:t xml:space="preserve"> </w:t>
      </w:r>
      <w:r w:rsidRPr="00220DAC">
        <w:rPr>
          <w:rStyle w:val="StyleUnderline"/>
        </w:rPr>
        <w:t>certainly not the case for the role of the press in the reproduction of ethnic prejudice.</w:t>
      </w:r>
      <w:r w:rsidRPr="00220DAC">
        <w:rPr>
          <w:sz w:val="16"/>
        </w:rPr>
        <w:t xml:space="preserve"> </w:t>
      </w:r>
      <w:r w:rsidRPr="00220DAC">
        <w:rPr>
          <w:rStyle w:val="StyleUnderline"/>
        </w:rPr>
        <w:t xml:space="preserve">In our study on communicating racism, we found, for instance, that </w:t>
      </w:r>
      <w:r w:rsidRPr="00220DAC">
        <w:rPr>
          <w:rStyle w:val="StyleUnderline"/>
          <w:highlight w:val="green"/>
        </w:rPr>
        <w:t>many</w:t>
      </w:r>
      <w:r w:rsidRPr="00220DAC">
        <w:rPr>
          <w:rStyle w:val="StyleUnderline"/>
        </w:rPr>
        <w:t xml:space="preserve"> </w:t>
      </w:r>
      <w:r w:rsidRPr="00220DAC">
        <w:rPr>
          <w:rStyle w:val="StyleUnderline"/>
          <w:highlight w:val="green"/>
        </w:rPr>
        <w:t>people</w:t>
      </w:r>
      <w:r w:rsidRPr="00220DAC">
        <w:rPr>
          <w:rStyle w:val="StyleUnderline"/>
        </w:rPr>
        <w:t xml:space="preserve"> </w:t>
      </w:r>
      <w:r w:rsidRPr="00220DAC">
        <w:rPr>
          <w:rStyle w:val="StyleUnderline"/>
          <w:highlight w:val="green"/>
        </w:rPr>
        <w:t>use</w:t>
      </w:r>
      <w:r w:rsidRPr="00220DAC">
        <w:rPr>
          <w:rStyle w:val="StyleUnderline"/>
        </w:rPr>
        <w:t xml:space="preserve"> </w:t>
      </w:r>
      <w:r w:rsidRPr="00220DAC">
        <w:rPr>
          <w:rStyle w:val="StyleUnderline"/>
          <w:highlight w:val="green"/>
        </w:rPr>
        <w:t>the</w:t>
      </w:r>
      <w:r w:rsidRPr="00220DAC">
        <w:rPr>
          <w:rStyle w:val="StyleUnderline"/>
        </w:rPr>
        <w:t xml:space="preserve"> mass </w:t>
      </w:r>
      <w:r w:rsidRPr="00220DAC">
        <w:rPr>
          <w:rStyle w:val="StyleUnderline"/>
          <w:highlight w:val="green"/>
        </w:rPr>
        <w:t>media</w:t>
      </w:r>
      <w:r w:rsidRPr="00220DAC">
        <w:rPr>
          <w:rStyle w:val="StyleUnderline"/>
        </w:rPr>
        <w:t xml:space="preserve"> </w:t>
      </w:r>
      <w:r w:rsidRPr="00220DAC">
        <w:rPr>
          <w:rStyle w:val="StyleUnderline"/>
          <w:highlight w:val="green"/>
        </w:rPr>
        <w:t>as a source and legitimation of their prejudices</w:t>
      </w:r>
      <w:r w:rsidRPr="00220DAC">
        <w:rPr>
          <w:sz w:val="16"/>
        </w:rPr>
        <w:t xml:space="preserve"> (Van Dijk 1987a). </w:t>
      </w:r>
      <w:proofErr w:type="gramStart"/>
      <w:r w:rsidRPr="00220DAC">
        <w:rPr>
          <w:sz w:val="16"/>
        </w:rPr>
        <w:t>As long as</w:t>
      </w:r>
      <w:proofErr w:type="gramEnd"/>
      <w:r w:rsidRPr="00220DAC">
        <w:rPr>
          <w:sz w:val="16"/>
        </w:rPr>
        <w:t xml:space="preserve"> people have no direct personal experiences with minorities or immigrants, as is the case in, for instance, Latin America, where indigenous people (e.g., in Bolivia and Peru) or people from African descent (as in Brazil) form large minorities or majorities, they have no concrete mental models as a basis for the formation of general attitudes. In that case, such mental models are taken from the mass media. It is in this way that prejudices are reproduced in society and not examined critically by comparing them to personal experiences or scholarly studies. On the other hand, </w:t>
      </w:r>
      <w:r w:rsidRPr="00220DAC">
        <w:rPr>
          <w:rStyle w:val="StyleUnderline"/>
        </w:rPr>
        <w:t>even daily experiences are no guarantee for the development of antiracist attitudes or media practices, as we know from the absence or the biased representations of blacks in Brazilian telenovelas</w:t>
      </w:r>
      <w:r w:rsidRPr="00220DAC">
        <w:rPr>
          <w:sz w:val="16"/>
        </w:rPr>
        <w:t xml:space="preserve"> (</w:t>
      </w:r>
      <w:proofErr w:type="spellStart"/>
      <w:r w:rsidRPr="00220DAC">
        <w:rPr>
          <w:sz w:val="16"/>
        </w:rPr>
        <w:t>D’Adesky</w:t>
      </w:r>
      <w:proofErr w:type="spellEnd"/>
      <w:r w:rsidRPr="00220DAC">
        <w:rPr>
          <w:sz w:val="16"/>
        </w:rPr>
        <w:t xml:space="preserve"> 2001; Van Dijk 2009b).”</w:t>
      </w:r>
    </w:p>
    <w:p w14:paraId="4E137163" w14:textId="5AF1C8CB" w:rsidR="0014273A" w:rsidRDefault="0014273A" w:rsidP="007151B5">
      <w:pPr>
        <w:rPr>
          <w:sz w:val="16"/>
        </w:rPr>
      </w:pPr>
    </w:p>
    <w:p w14:paraId="08B0E7D2" w14:textId="0EC15552" w:rsidR="0014273A" w:rsidRDefault="0014273A" w:rsidP="0014273A">
      <w:pPr>
        <w:pStyle w:val="Heading3"/>
      </w:pPr>
      <w:r>
        <w:lastRenderedPageBreak/>
        <w:t>3</w:t>
      </w:r>
    </w:p>
    <w:p w14:paraId="65AA43D9" w14:textId="77777777" w:rsidR="00EA7D69" w:rsidRPr="000A0472" w:rsidRDefault="00EA7D69" w:rsidP="00EA7D69">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The standard is maximizing expected well-being. Prefer it:</w:t>
      </w:r>
    </w:p>
    <w:p w14:paraId="4FF9BE70" w14:textId="77777777" w:rsidR="00EA7D69" w:rsidRPr="000A0472" w:rsidRDefault="00EA7D69" w:rsidP="00EA7D69">
      <w:pPr>
        <w:pStyle w:val="Heading4"/>
        <w:rPr>
          <w:rFonts w:asciiTheme="majorHAnsi" w:eastAsia="Times New Roman" w:hAnsiTheme="majorHAnsi" w:cstheme="majorHAnsi"/>
          <w:color w:val="000000" w:themeColor="text1"/>
          <w:shd w:val="clear" w:color="auto" w:fill="FFFFFF"/>
        </w:rPr>
      </w:pPr>
      <w:r w:rsidRPr="000A0472">
        <w:rPr>
          <w:rFonts w:asciiTheme="majorHAnsi" w:hAnsiTheme="majorHAnsi" w:cstheme="majorHAnsi"/>
          <w:color w:val="000000" w:themeColor="text1"/>
        </w:rPr>
        <w:t xml:space="preserve">[1] Actor specificity: util is the best for governments, which is the actor in the </w:t>
      </w:r>
      <w:proofErr w:type="spellStart"/>
      <w:r w:rsidRPr="000A0472">
        <w:rPr>
          <w:rFonts w:asciiTheme="majorHAnsi" w:hAnsiTheme="majorHAnsi" w:cstheme="majorHAnsi"/>
          <w:color w:val="000000" w:themeColor="text1"/>
        </w:rPr>
        <w:t>rez</w:t>
      </w:r>
      <w:proofErr w:type="spellEnd"/>
      <w:r w:rsidRPr="000A0472">
        <w:rPr>
          <w:rFonts w:asciiTheme="majorHAnsi" w:hAnsiTheme="majorHAnsi" w:cstheme="majorHAnsi"/>
          <w:color w:val="000000" w:themeColor="text1"/>
        </w:rPr>
        <w:t xml:space="preserve">. Governments must aggregate since every policy </w:t>
      </w:r>
      <w:proofErr w:type="gramStart"/>
      <w:r w:rsidRPr="000A0472">
        <w:rPr>
          <w:rFonts w:asciiTheme="majorHAnsi" w:hAnsiTheme="majorHAnsi" w:cstheme="majorHAnsi"/>
          <w:color w:val="000000" w:themeColor="text1"/>
        </w:rPr>
        <w:t>benefits</w:t>
      </w:r>
      <w:proofErr w:type="gramEnd"/>
      <w:r w:rsidRPr="000A0472">
        <w:rPr>
          <w:rFonts w:asciiTheme="majorHAnsi" w:hAnsiTheme="majorHAnsi" w:cstheme="majorHAnsi"/>
          <w:color w:val="000000" w:themeColor="text1"/>
        </w:rPr>
        <w:t xml:space="preserve"> some and harms others, which also means side constraints freeze action. </w:t>
      </w:r>
      <w:r w:rsidRPr="000A0472">
        <w:rPr>
          <w:rFonts w:asciiTheme="majorHAnsi" w:eastAsia="Times New Roman" w:hAnsiTheme="majorHAnsi" w:cstheme="majorHAnsi"/>
          <w:color w:val="000000" w:themeColor="text1"/>
          <w:shd w:val="clear" w:color="auto" w:fill="FFFFFF"/>
        </w:rPr>
        <w:t xml:space="preserve">Actor-specificity comes first since different agents have different ethical standings. Takes out util calc indicts since they’re empirically </w:t>
      </w:r>
      <w:proofErr w:type="gramStart"/>
      <w:r w:rsidRPr="000A0472">
        <w:rPr>
          <w:rFonts w:asciiTheme="majorHAnsi" w:eastAsia="Times New Roman" w:hAnsiTheme="majorHAnsi" w:cstheme="majorHAnsi"/>
          <w:color w:val="000000" w:themeColor="text1"/>
          <w:shd w:val="clear" w:color="auto" w:fill="FFFFFF"/>
        </w:rPr>
        <w:t>denied</w:t>
      </w:r>
      <w:proofErr w:type="gramEnd"/>
      <w:r w:rsidRPr="000A0472">
        <w:rPr>
          <w:rFonts w:asciiTheme="majorHAnsi" w:eastAsia="Times New Roman" w:hAnsiTheme="majorHAnsi" w:cstheme="majorHAnsi"/>
          <w:color w:val="000000" w:themeColor="text1"/>
          <w:shd w:val="clear" w:color="auto" w:fill="FFFFFF"/>
        </w:rPr>
        <w:t xml:space="preserve"> and link turns them because the alt would be no action.</w:t>
      </w:r>
    </w:p>
    <w:p w14:paraId="3B0BAA07" w14:textId="77777777" w:rsidR="00EA7D69" w:rsidRPr="000A0472" w:rsidRDefault="00EA7D69" w:rsidP="00EA7D69">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2</w:t>
      </w:r>
      <w:r w:rsidRPr="000A0472">
        <w:rPr>
          <w:rFonts w:asciiTheme="majorHAnsi" w:hAnsiTheme="majorHAnsi" w:cstheme="majorHAnsi"/>
        </w:rPr>
        <w:t xml:space="preserve">] Ethical frameworks must be theoretically legitimate. All frameworks are functionally topicality interpretations of the word ought so they must theoretically </w:t>
      </w:r>
      <w:proofErr w:type="gramStart"/>
      <w:r w:rsidRPr="000A0472">
        <w:rPr>
          <w:rFonts w:asciiTheme="majorHAnsi" w:hAnsiTheme="majorHAnsi" w:cstheme="majorHAnsi"/>
        </w:rPr>
        <w:t>justified</w:t>
      </w:r>
      <w:proofErr w:type="gramEnd"/>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w:t>
      </w:r>
      <w:r>
        <w:rPr>
          <w:rFonts w:asciiTheme="majorHAnsi" w:hAnsiTheme="majorHAnsi" w:cstheme="majorHAnsi"/>
        </w:rPr>
        <w:t xml:space="preserve">News is also published in the lens of </w:t>
      </w:r>
      <w:proofErr w:type="spellStart"/>
      <w:r>
        <w:rPr>
          <w:rFonts w:asciiTheme="majorHAnsi" w:hAnsiTheme="majorHAnsi" w:cstheme="majorHAnsi"/>
        </w:rPr>
        <w:t>well being</w:t>
      </w:r>
      <w:proofErr w:type="spellEnd"/>
      <w:r>
        <w:rPr>
          <w:rFonts w:asciiTheme="majorHAnsi" w:hAnsiTheme="majorHAnsi" w:cstheme="majorHAnsi"/>
        </w:rPr>
        <w:t xml:space="preserve">. </w:t>
      </w:r>
      <w:r w:rsidRPr="000A0472">
        <w:rPr>
          <w:rFonts w:asciiTheme="majorHAnsi" w:hAnsiTheme="majorHAnsi" w:cstheme="majorHAnsi"/>
        </w:rPr>
        <w:t xml:space="preserve">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49869221" w14:textId="77777777" w:rsidR="00EA7D69" w:rsidRPr="000A0472" w:rsidRDefault="00EA7D69" w:rsidP="00EA7D69">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3</w:t>
      </w:r>
      <w:r w:rsidRPr="000A0472">
        <w:rPr>
          <w:rFonts w:asciiTheme="majorHAnsi" w:hAnsiTheme="majorHAnsi" w:cstheme="majorHAnsi"/>
        </w:rPr>
        <w:t>] Pleasure and pain are the starting point for moral reasoning—they’re our most baseline desires and the only things that explain the intrinsic value of objects or actions</w:t>
      </w:r>
    </w:p>
    <w:p w14:paraId="4AA0CFAF" w14:textId="77777777" w:rsidR="00EA7D69" w:rsidRPr="000A0472" w:rsidRDefault="00EA7D69" w:rsidP="00EA7D69">
      <w:pPr>
        <w:rPr>
          <w:rFonts w:asciiTheme="majorHAnsi" w:hAnsiTheme="majorHAnsi" w:cstheme="majorHAnsi"/>
        </w:rPr>
      </w:pPr>
      <w:r w:rsidRPr="000A0472">
        <w:rPr>
          <w:rStyle w:val="Style13ptBold"/>
          <w:rFonts w:asciiTheme="majorHAnsi" w:hAnsiTheme="majorHAnsi" w:cstheme="majorHAnsi"/>
        </w:rPr>
        <w:t>Moen 16</w:t>
      </w:r>
      <w:r w:rsidRPr="000A0472">
        <w:rPr>
          <w:rFonts w:asciiTheme="majorHAnsi" w:hAnsiTheme="majorHAnsi" w:cstheme="majorHAnsi"/>
          <w:shd w:val="clear" w:color="auto" w:fill="FFFFFF"/>
        </w:rPr>
        <w:t>, Ole M</w:t>
      </w:r>
      <w:r w:rsidRPr="000A0472">
        <w:rPr>
          <w:rFonts w:asciiTheme="majorHAnsi" w:hAnsiTheme="majorHAnsi" w:cstheme="majorHAnsi"/>
        </w:rPr>
        <w:t xml:space="preserve">artin (PhD, Research Fellow in Philosophy at University of Oslo). "An Argument for Hedonism." Journal of Value Inquiry 50.2 (2016): 267. </w:t>
      </w:r>
    </w:p>
    <w:p w14:paraId="164C424C" w14:textId="77777777" w:rsidR="00EA7D69" w:rsidRDefault="00EA7D69" w:rsidP="00EA7D69">
      <w:pPr>
        <w:rPr>
          <w:rFonts w:asciiTheme="majorHAnsi" w:hAnsiTheme="majorHAnsi" w:cstheme="majorHAnsi"/>
          <w:sz w:val="12"/>
        </w:rPr>
      </w:pPr>
      <w:r w:rsidRPr="000A0472">
        <w:rPr>
          <w:rFonts w:asciiTheme="majorHAnsi" w:hAnsiTheme="majorHAnsi" w:cstheme="majorHAnsi"/>
          <w:sz w:val="12"/>
        </w:rPr>
        <w:t xml:space="preserve">Let us start by observing, empirically, that </w:t>
      </w:r>
      <w:r w:rsidRPr="000A0472">
        <w:rPr>
          <w:rStyle w:val="Emphasis"/>
          <w:rFonts w:asciiTheme="majorHAnsi" w:hAnsiTheme="majorHAnsi" w:cstheme="majorHAnsi"/>
        </w:rPr>
        <w:t>a widely shared judgment about intrinsic value</w:t>
      </w:r>
      <w:r w:rsidRPr="000A0472">
        <w:rPr>
          <w:rFonts w:asciiTheme="majorHAnsi" w:hAnsiTheme="majorHAnsi" w:cstheme="majorHAnsi"/>
          <w:sz w:val="12"/>
        </w:rPr>
        <w:t xml:space="preserve"> and disvalue </w:t>
      </w:r>
      <w:r w:rsidRPr="000A0472">
        <w:rPr>
          <w:rStyle w:val="Emphasis"/>
          <w:rFonts w:asciiTheme="majorHAnsi" w:hAnsiTheme="majorHAnsi" w:cstheme="majorHAnsi"/>
        </w:rPr>
        <w:t xml:space="preserve">is that </w:t>
      </w:r>
      <w:r w:rsidRPr="000A0472">
        <w:rPr>
          <w:rStyle w:val="Emphasis"/>
          <w:rFonts w:asciiTheme="majorHAnsi" w:hAnsiTheme="majorHAnsi" w:cstheme="majorHAnsi"/>
          <w:highlight w:val="green"/>
        </w:rPr>
        <w:t xml:space="preserve">pleasure is intrinsically </w:t>
      </w:r>
      <w:proofErr w:type="gramStart"/>
      <w:r w:rsidRPr="000A0472">
        <w:rPr>
          <w:rStyle w:val="Emphasis"/>
          <w:rFonts w:asciiTheme="majorHAnsi" w:hAnsiTheme="majorHAnsi" w:cstheme="majorHAnsi"/>
          <w:highlight w:val="green"/>
        </w:rPr>
        <w:t>valuable</w:t>
      </w:r>
      <w:proofErr w:type="gramEnd"/>
      <w:r w:rsidRPr="000A0472">
        <w:rPr>
          <w:rStyle w:val="Emphasis"/>
          <w:rFonts w:asciiTheme="majorHAnsi" w:hAnsiTheme="majorHAnsi" w:cstheme="majorHAnsi"/>
          <w:highlight w:val="green"/>
        </w:rPr>
        <w:t xml:space="preserve"> and pain is intrinsically </w:t>
      </w:r>
      <w:proofErr w:type="spellStart"/>
      <w:r w:rsidRPr="000A0472">
        <w:rPr>
          <w:rStyle w:val="Emphasis"/>
          <w:rFonts w:asciiTheme="majorHAnsi" w:hAnsiTheme="majorHAnsi" w:cstheme="majorHAnsi"/>
          <w:highlight w:val="green"/>
        </w:rPr>
        <w:t>disvaluable</w:t>
      </w:r>
      <w:proofErr w:type="spellEnd"/>
      <w:r w:rsidRPr="000A0472">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A0472">
        <w:rPr>
          <w:rStyle w:val="Emphasis"/>
          <w:rFonts w:asciiTheme="majorHAnsi" w:hAnsiTheme="majorHAnsi" w:cstheme="majorHAnsi"/>
          <w:highlight w:val="green"/>
        </w:rPr>
        <w:t xml:space="preserve">there is something undeniably good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pleasure </w:t>
      </w:r>
      <w:r w:rsidRPr="000A0472">
        <w:rPr>
          <w:rStyle w:val="Emphasis"/>
          <w:rFonts w:asciiTheme="majorHAnsi" w:hAnsiTheme="majorHAnsi" w:cstheme="majorHAnsi"/>
        </w:rPr>
        <w:t xml:space="preserve">feels and something </w:t>
      </w:r>
      <w:r w:rsidRPr="000A0472">
        <w:rPr>
          <w:rStyle w:val="Emphasis"/>
          <w:rFonts w:asciiTheme="majorHAnsi" w:hAnsiTheme="majorHAnsi" w:cstheme="majorHAnsi"/>
          <w:highlight w:val="green"/>
        </w:rPr>
        <w:t xml:space="preserve">undeniably bad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pain </w:t>
      </w:r>
      <w:r w:rsidRPr="000A0472">
        <w:rPr>
          <w:rStyle w:val="Emphasis"/>
          <w:rFonts w:asciiTheme="majorHAnsi" w:hAnsiTheme="majorHAnsi" w:cstheme="majorHAnsi"/>
        </w:rPr>
        <w:t>feels</w:t>
      </w:r>
      <w:r w:rsidRPr="000A0472">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A0472">
        <w:rPr>
          <w:rStyle w:val="Emphasis"/>
          <w:rFonts w:asciiTheme="majorHAnsi" w:hAnsiTheme="majorHAnsi" w:cstheme="majorHAnsi"/>
        </w:rPr>
        <w:t>are</w:t>
      </w:r>
      <w:r w:rsidRPr="000A0472">
        <w:rPr>
          <w:rFonts w:asciiTheme="majorHAnsi" w:hAnsiTheme="majorHAnsi" w:cstheme="majorHAnsi"/>
          <w:sz w:val="12"/>
        </w:rPr>
        <w:t xml:space="preserve"> here </w:t>
      </w:r>
      <w:r w:rsidRPr="000A0472">
        <w:rPr>
          <w:rStyle w:val="Emphasis"/>
          <w:rFonts w:asciiTheme="majorHAnsi" w:hAnsiTheme="majorHAnsi" w:cstheme="majorHAnsi"/>
        </w:rPr>
        <w:t>understood inclusively</w:t>
      </w:r>
      <w:r w:rsidRPr="000A0472">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A0472">
        <w:rPr>
          <w:rStyle w:val="TitleChar"/>
          <w:rFonts w:asciiTheme="majorHAnsi" w:hAnsiTheme="majorHAnsi" w:cstheme="majorHAnsi"/>
          <w:b/>
        </w:rPr>
        <w:t xml:space="preserve">, </w:t>
      </w:r>
      <w:r w:rsidRPr="000A0472">
        <w:rPr>
          <w:rStyle w:val="Emphasis"/>
          <w:rFonts w:asciiTheme="majorHAnsi" w:hAnsiTheme="majorHAnsi" w:cstheme="majorHAnsi"/>
        </w:rPr>
        <w:t>I might ask: “What for</w:t>
      </w:r>
      <w:r w:rsidRPr="000A0472">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A0472">
        <w:rPr>
          <w:rFonts w:asciiTheme="majorHAnsi" w:hAnsiTheme="majorHAnsi" w:cstheme="majorHAnsi"/>
          <w:sz w:val="12"/>
        </w:rPr>
        <w:t>I</w:t>
      </w:r>
      <w:proofErr w:type="gramEnd"/>
      <w:r w:rsidRPr="000A0472">
        <w:rPr>
          <w:rFonts w:asciiTheme="majorHAnsi" w:hAnsiTheme="majorHAnsi" w:cstheme="majorHAnsi"/>
          <w:sz w:val="12"/>
        </w:rPr>
        <w:t xml:space="preserve"> then proceed by asking “But what is the pleasure of drinking the soda good for?” the discussion is likely to reach an awkward end. </w:t>
      </w:r>
      <w:r w:rsidRPr="000A0472">
        <w:rPr>
          <w:rStyle w:val="Emphasis"/>
          <w:rFonts w:asciiTheme="majorHAnsi" w:hAnsiTheme="majorHAnsi" w:cstheme="majorHAnsi"/>
        </w:rPr>
        <w:t>The reason is that the</w:t>
      </w:r>
      <w:r w:rsidRPr="000A0472">
        <w:rPr>
          <w:rStyle w:val="Emphasis"/>
          <w:rFonts w:asciiTheme="majorHAnsi" w:hAnsiTheme="majorHAnsi" w:cstheme="majorHAnsi"/>
          <w:highlight w:val="green"/>
        </w:rPr>
        <w:t xml:space="preserve"> pleasure is not good for anything further</w:t>
      </w:r>
      <w:r w:rsidRPr="000A0472">
        <w:rPr>
          <w:rStyle w:val="Emphasis"/>
          <w:rFonts w:asciiTheme="majorHAnsi" w:hAnsiTheme="majorHAnsi" w:cstheme="majorHAnsi"/>
        </w:rPr>
        <w:t>; it is simply that for which going to the convenience store and buying the soda is good</w:t>
      </w:r>
      <w:r w:rsidRPr="000A0472">
        <w:rPr>
          <w:rFonts w:asciiTheme="majorHAnsi" w:hAnsiTheme="majorHAnsi" w:cstheme="majorHAnsi"/>
          <w:sz w:val="12"/>
        </w:rPr>
        <w:t>. 3 As Aristotle observes: “</w:t>
      </w:r>
      <w:r w:rsidRPr="000A0472">
        <w:rPr>
          <w:rStyle w:val="Emphasis"/>
          <w:rFonts w:asciiTheme="majorHAnsi" w:hAnsiTheme="majorHAnsi" w:cstheme="majorHAnsi"/>
          <w:highlight w:val="green"/>
        </w:rPr>
        <w:t>We never ask</w:t>
      </w:r>
      <w:r w:rsidRPr="000A0472">
        <w:rPr>
          <w:rFonts w:asciiTheme="majorHAnsi" w:hAnsiTheme="majorHAnsi" w:cstheme="majorHAnsi"/>
          <w:sz w:val="12"/>
        </w:rPr>
        <w:t xml:space="preserve"> [a man] </w:t>
      </w:r>
      <w:r w:rsidRPr="000A0472">
        <w:rPr>
          <w:rStyle w:val="Emphasis"/>
          <w:rFonts w:asciiTheme="majorHAnsi" w:hAnsiTheme="majorHAnsi" w:cstheme="majorHAnsi"/>
          <w:highlight w:val="green"/>
        </w:rPr>
        <w:t>what</w:t>
      </w:r>
      <w:r w:rsidRPr="000A0472">
        <w:rPr>
          <w:rFonts w:asciiTheme="majorHAnsi" w:hAnsiTheme="majorHAnsi" w:cstheme="majorHAnsi"/>
          <w:sz w:val="12"/>
        </w:rPr>
        <w:t xml:space="preserve"> his </w:t>
      </w:r>
      <w:r w:rsidRPr="000A0472">
        <w:rPr>
          <w:rStyle w:val="Emphasis"/>
          <w:rFonts w:asciiTheme="majorHAnsi" w:hAnsiTheme="majorHAnsi" w:cstheme="majorHAnsi"/>
          <w:highlight w:val="green"/>
        </w:rPr>
        <w:t xml:space="preserve">end is in being pleased, </w:t>
      </w:r>
      <w:r w:rsidRPr="000A0472">
        <w:rPr>
          <w:rStyle w:val="Emphasis"/>
          <w:rFonts w:asciiTheme="majorHAnsi" w:hAnsiTheme="majorHAnsi" w:cstheme="majorHAnsi"/>
        </w:rPr>
        <w:t xml:space="preserve">because </w:t>
      </w:r>
      <w:r w:rsidRPr="000A0472">
        <w:rPr>
          <w:rStyle w:val="Emphasis"/>
          <w:rFonts w:asciiTheme="majorHAnsi" w:hAnsiTheme="majorHAnsi" w:cstheme="majorHAnsi"/>
          <w:highlight w:val="green"/>
        </w:rPr>
        <w:t>we assume that pleasure is choice worthy in itself</w:t>
      </w:r>
      <w:r w:rsidRPr="000A0472">
        <w:rPr>
          <w:rFonts w:asciiTheme="majorHAnsi" w:hAnsiTheme="majorHAnsi" w:cstheme="majorHAnsi"/>
          <w:sz w:val="12"/>
        </w:rPr>
        <w:t xml:space="preserve">.”4 Presumably, a similar story can be told in the case of pains, for if someone </w:t>
      </w:r>
      <w:proofErr w:type="gramStart"/>
      <w:r w:rsidRPr="000A0472">
        <w:rPr>
          <w:rFonts w:asciiTheme="majorHAnsi" w:hAnsiTheme="majorHAnsi" w:cstheme="majorHAnsi"/>
          <w:sz w:val="12"/>
        </w:rPr>
        <w:t>says</w:t>
      </w:r>
      <w:proofErr w:type="gramEnd"/>
      <w:r w:rsidRPr="000A0472">
        <w:rPr>
          <w:rFonts w:asciiTheme="majorHAnsi" w:hAnsiTheme="majorHAnsi" w:cstheme="majorHAnsi"/>
          <w:sz w:val="12"/>
        </w:rPr>
        <w:t xml:space="preserve"> “This is painful!” we never respond by asking: “And why is that a problem?” We take for granted that </w:t>
      </w:r>
      <w:r w:rsidRPr="000A0472">
        <w:rPr>
          <w:rStyle w:val="Emphasis"/>
          <w:rFonts w:asciiTheme="majorHAnsi" w:hAnsiTheme="majorHAnsi" w:cstheme="majorHAnsi"/>
          <w:highlight w:val="green"/>
        </w:rPr>
        <w:t>if something is painful, we have a sufficient explanation of why it is bad</w:t>
      </w:r>
      <w:r w:rsidRPr="000A0472">
        <w:rPr>
          <w:rFonts w:asciiTheme="majorHAnsi" w:hAnsiTheme="majorHAnsi" w:cstheme="majorHAnsi"/>
          <w:sz w:val="12"/>
        </w:rPr>
        <w:t xml:space="preserve">. If we are onto something in our everyday reasoning about values, it seems that </w:t>
      </w:r>
      <w:r w:rsidRPr="000A0472">
        <w:rPr>
          <w:rStyle w:val="Emphasis"/>
          <w:rFonts w:asciiTheme="majorHAnsi" w:hAnsiTheme="majorHAnsi" w:cstheme="majorHAnsi"/>
          <w:highlight w:val="green"/>
        </w:rPr>
        <w:t>pleasure and pain are both places where we reach the end of the line in matters of value</w:t>
      </w:r>
      <w:r w:rsidRPr="000A0472">
        <w:rPr>
          <w:rStyle w:val="Emphasis"/>
          <w:rFonts w:asciiTheme="majorHAnsi" w:hAnsiTheme="majorHAnsi" w:cstheme="majorHAnsi"/>
        </w:rPr>
        <w:t>. Although pleasure and pain thus seem to be good candidates for intrinsic value and disvalue</w:t>
      </w:r>
      <w:r w:rsidRPr="000A0472">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0A0472">
        <w:rPr>
          <w:rFonts w:asciiTheme="majorHAnsi" w:hAnsiTheme="majorHAnsi" w:cstheme="majorHAnsi"/>
          <w:sz w:val="12"/>
        </w:rPr>
        <w:t>–(</w:t>
      </w:r>
      <w:proofErr w:type="gramEnd"/>
      <w:r w:rsidRPr="000A0472">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A0472">
        <w:rPr>
          <w:rFonts w:asciiTheme="majorHAnsi" w:hAnsiTheme="majorHAnsi" w:cstheme="majorHAnsi"/>
          <w:sz w:val="12"/>
        </w:rPr>
        <w:t>in light of</w:t>
      </w:r>
      <w:proofErr w:type="gramEnd"/>
      <w:r w:rsidRPr="000A0472">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w:t>
      </w:r>
      <w:r w:rsidRPr="000A0472">
        <w:rPr>
          <w:rFonts w:asciiTheme="majorHAnsi" w:hAnsiTheme="majorHAnsi" w:cstheme="majorHAnsi"/>
          <w:sz w:val="12"/>
        </w:rPr>
        <w:lastRenderedPageBreak/>
        <w:t xml:space="preserve">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A0472">
        <w:rPr>
          <w:rFonts w:asciiTheme="majorHAnsi" w:hAnsiTheme="majorHAnsi" w:cstheme="majorHAnsi"/>
          <w:sz w:val="12"/>
        </w:rPr>
        <w:t>taken into account</w:t>
      </w:r>
      <w:proofErr w:type="gramEnd"/>
      <w:r w:rsidRPr="000A0472">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A0472">
        <w:rPr>
          <w:rFonts w:asciiTheme="majorHAnsi" w:hAnsiTheme="majorHAnsi" w:cstheme="majorHAnsi"/>
          <w:sz w:val="12"/>
        </w:rPr>
        <w:t>that rights</w:t>
      </w:r>
      <w:proofErr w:type="gramEnd"/>
      <w:r w:rsidRPr="000A0472">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A0472">
        <w:rPr>
          <w:rFonts w:asciiTheme="majorHAnsi" w:hAnsiTheme="majorHAnsi" w:cstheme="majorHAnsi"/>
          <w:sz w:val="12"/>
        </w:rPr>
        <w:t>standing—a</w:t>
      </w:r>
      <w:proofErr w:type="gramEnd"/>
      <w:r w:rsidRPr="000A0472">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A0472">
        <w:rPr>
          <w:rFonts w:asciiTheme="majorHAnsi" w:hAnsiTheme="majorHAnsi" w:cstheme="majorHAnsi"/>
          <w:sz w:val="12"/>
        </w:rPr>
        <w:t>similar to</w:t>
      </w:r>
      <w:proofErr w:type="gramEnd"/>
      <w:r w:rsidRPr="000A0472">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0698094C" w14:textId="77777777" w:rsidR="00EA7D69" w:rsidRPr="000A0472" w:rsidRDefault="00EA7D69" w:rsidP="00EA7D69">
      <w:pPr>
        <w:pStyle w:val="Heading4"/>
        <w:rPr>
          <w:rFonts w:asciiTheme="majorHAnsi" w:hAnsiTheme="majorHAnsi" w:cstheme="majorHAnsi"/>
          <w:color w:val="000000" w:themeColor="text1"/>
        </w:rPr>
      </w:pPr>
      <w:r>
        <w:rPr>
          <w:rFonts w:asciiTheme="majorHAnsi" w:hAnsiTheme="majorHAnsi" w:cstheme="majorHAnsi"/>
          <w:color w:val="000000" w:themeColor="text1"/>
        </w:rPr>
        <w:t>[</w:t>
      </w:r>
      <w:proofErr w:type="gramStart"/>
      <w:r>
        <w:rPr>
          <w:rFonts w:asciiTheme="majorHAnsi" w:hAnsiTheme="majorHAnsi" w:cstheme="majorHAnsi"/>
          <w:color w:val="000000" w:themeColor="text1"/>
        </w:rPr>
        <w:t>4]F</w:t>
      </w:r>
      <w:r w:rsidRPr="000A0472">
        <w:rPr>
          <w:rFonts w:asciiTheme="majorHAnsi" w:hAnsiTheme="majorHAnsi" w:cstheme="majorHAnsi"/>
          <w:color w:val="000000" w:themeColor="text1"/>
        </w:rPr>
        <w:t>ission</w:t>
      </w:r>
      <w:proofErr w:type="gramEnd"/>
      <w:r w:rsidRPr="000A0472">
        <w:rPr>
          <w:rFonts w:asciiTheme="majorHAnsi" w:hAnsiTheme="majorHAnsi" w:cstheme="majorHAnsi"/>
          <w:color w:val="000000" w:themeColor="text1"/>
        </w:rPr>
        <w:t xml:space="preserve"> proves personal identity is reductionist – psychological continuity doesn’t exist. </w:t>
      </w:r>
    </w:p>
    <w:p w14:paraId="11A9581E" w14:textId="77777777" w:rsidR="00EA7D69" w:rsidRPr="000A0472" w:rsidRDefault="00EA7D69" w:rsidP="00EA7D69">
      <w:pPr>
        <w:rPr>
          <w:rFonts w:asciiTheme="majorHAnsi" w:hAnsiTheme="majorHAnsi" w:cstheme="majorHAnsi"/>
          <w:color w:val="000000" w:themeColor="text1"/>
        </w:rPr>
      </w:pPr>
      <w:r w:rsidRPr="000A0472">
        <w:rPr>
          <w:rStyle w:val="Style13ptBold"/>
          <w:rFonts w:asciiTheme="majorHAnsi" w:hAnsiTheme="majorHAnsi" w:cstheme="majorHAnsi"/>
          <w:color w:val="000000" w:themeColor="text1"/>
        </w:rPr>
        <w:t xml:space="preserve">Olson 17 </w:t>
      </w:r>
      <w:r w:rsidRPr="000A0472">
        <w:rPr>
          <w:rFonts w:asciiTheme="majorHAnsi" w:hAnsiTheme="majorHAnsi" w:cstheme="majorHAnsi"/>
          <w:color w:val="000000" w:themeColor="text1"/>
          <w:sz w:val="16"/>
          <w:szCs w:val="16"/>
        </w:rPr>
        <w:t>–</w:t>
      </w:r>
      <w:r w:rsidRPr="000A0472">
        <w:rPr>
          <w:rFonts w:asciiTheme="majorHAnsi" w:hAnsiTheme="majorHAnsi" w:cstheme="majorHAnsi"/>
          <w:b/>
          <w:color w:val="000000" w:themeColor="text1"/>
          <w:sz w:val="16"/>
          <w:szCs w:val="16"/>
        </w:rPr>
        <w:t xml:space="preserve"> </w:t>
      </w:r>
      <w:r w:rsidRPr="000A0472">
        <w:rPr>
          <w:rFonts w:asciiTheme="majorHAnsi" w:hAnsiTheme="majorHAnsi" w:cstheme="majorHAnsi"/>
          <w:color w:val="000000" w:themeColor="text1"/>
          <w:sz w:val="16"/>
          <w:szCs w:val="16"/>
        </w:rPr>
        <w:t xml:space="preserve">Eric T. Olson, professor of philosophy at the University of Sheffield ("Personal Identity", The Stanford Encyclopedia of Philosophy (Summer 2017 Edition), </w:t>
      </w:r>
      <w:hyperlink r:id="rId16" w:history="1">
        <w:r w:rsidRPr="000A0472">
          <w:rPr>
            <w:rStyle w:val="Hyperlink"/>
            <w:rFonts w:asciiTheme="majorHAnsi" w:hAnsiTheme="majorHAnsi" w:cstheme="majorHAnsi"/>
            <w:color w:val="000000" w:themeColor="text1"/>
            <w:sz w:val="16"/>
            <w:szCs w:val="16"/>
          </w:rPr>
          <w:t>https://plato.stanford.edu/archives/sum2017/entries/identity-personal/</w:t>
        </w:r>
      </w:hyperlink>
      <w:r w:rsidRPr="000A0472">
        <w:rPr>
          <w:rFonts w:asciiTheme="majorHAnsi" w:hAnsiTheme="majorHAnsi" w:cstheme="majorHAnsi"/>
          <w:color w:val="000000" w:themeColor="text1"/>
          <w:sz w:val="16"/>
          <w:szCs w:val="16"/>
        </w:rPr>
        <w:t>,)</w:t>
      </w:r>
    </w:p>
    <w:p w14:paraId="28A63085" w14:textId="77777777" w:rsidR="00EA7D69" w:rsidRDefault="00EA7D69" w:rsidP="00EA7D69">
      <w:pPr>
        <w:rPr>
          <w:rFonts w:asciiTheme="majorHAnsi" w:hAnsiTheme="majorHAnsi" w:cstheme="majorHAnsi"/>
          <w:color w:val="000000" w:themeColor="text1"/>
          <w:sz w:val="14"/>
          <w:szCs w:val="26"/>
        </w:rPr>
      </w:pPr>
      <w:r w:rsidRPr="000A0472">
        <w:rPr>
          <w:rFonts w:asciiTheme="majorHAnsi" w:hAnsiTheme="majorHAnsi" w:cstheme="majorHAnsi"/>
          <w:color w:val="000000" w:themeColor="text1"/>
          <w:sz w:val="14"/>
          <w:szCs w:val="26"/>
        </w:rPr>
        <w:t xml:space="preserve">A more serious worry for psychological-continuity views is that </w:t>
      </w:r>
      <w:r w:rsidRPr="000A0472">
        <w:rPr>
          <w:rFonts w:asciiTheme="majorHAnsi" w:hAnsiTheme="majorHAnsi" w:cstheme="majorHAnsi"/>
          <w:b/>
          <w:color w:val="000000" w:themeColor="text1"/>
          <w:sz w:val="26"/>
          <w:szCs w:val="26"/>
          <w:u w:val="single"/>
        </w:rPr>
        <w:t>you could be psychologically continuous with two past or future people at once</w:t>
      </w:r>
      <w:r w:rsidRPr="005F264C">
        <w:rPr>
          <w:rFonts w:asciiTheme="majorHAnsi" w:hAnsiTheme="majorHAnsi" w:cstheme="majorHAnsi"/>
          <w:b/>
          <w:color w:val="000000" w:themeColor="text1"/>
          <w:sz w:val="26"/>
          <w:szCs w:val="26"/>
          <w:u w:val="single"/>
        </w:rPr>
        <w:t>. If your cerebrum—the upper part of the brain largely responsible for mental features—were transplanted, the recipient would be psychologically continuous with you by anyone’s lights</w:t>
      </w:r>
      <w:r w:rsidRPr="005F264C">
        <w:rPr>
          <w:rFonts w:asciiTheme="majorHAnsi" w:hAnsiTheme="majorHAnsi" w:cstheme="majorHAnsi"/>
          <w:color w:val="000000" w:themeColor="text1"/>
          <w:sz w:val="14"/>
          <w:szCs w:val="2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w:t>
      </w:r>
      <w:proofErr w:type="spellStart"/>
      <w:r w:rsidRPr="005F264C">
        <w:rPr>
          <w:rFonts w:asciiTheme="majorHAnsi" w:hAnsiTheme="majorHAnsi" w:cstheme="majorHAnsi"/>
          <w:color w:val="000000" w:themeColor="text1"/>
          <w:sz w:val="14"/>
          <w:szCs w:val="26"/>
        </w:rPr>
        <w:t>Rigterink</w:t>
      </w:r>
      <w:proofErr w:type="spellEnd"/>
      <w:r w:rsidRPr="005F264C">
        <w:rPr>
          <w:rFonts w:asciiTheme="majorHAnsi" w:hAnsiTheme="majorHAnsi" w:cstheme="majorHAnsi"/>
          <w:color w:val="000000" w:themeColor="text1"/>
          <w:sz w:val="14"/>
          <w:szCs w:val="26"/>
        </w:rPr>
        <w:t xml:space="preserve"> 1980.) What if we did both at once, destroying one</w:t>
      </w:r>
      <w:r w:rsidRPr="000A0472">
        <w:rPr>
          <w:rFonts w:asciiTheme="majorHAnsi" w:hAnsiTheme="majorHAnsi" w:cstheme="majorHAnsi"/>
          <w:color w:val="000000" w:themeColor="text1"/>
          <w:sz w:val="14"/>
          <w:szCs w:val="26"/>
        </w:rPr>
        <w:t xml:space="preserve"> hemisphere and transplanting the other? Then too, the one who got the transplanted hemisphere would be psychologically continuous with </w:t>
      </w:r>
      <w:proofErr w:type="gramStart"/>
      <w:r w:rsidRPr="000A0472">
        <w:rPr>
          <w:rFonts w:asciiTheme="majorHAnsi" w:hAnsiTheme="majorHAnsi" w:cstheme="majorHAnsi"/>
          <w:color w:val="000000" w:themeColor="text1"/>
          <w:sz w:val="14"/>
          <w:szCs w:val="26"/>
        </w:rPr>
        <w:t>you, and</w:t>
      </w:r>
      <w:proofErr w:type="gramEnd"/>
      <w:r w:rsidRPr="000A0472">
        <w:rPr>
          <w:rFonts w:asciiTheme="majorHAnsi" w:hAnsiTheme="majorHAnsi" w:cstheme="majorHAnsi"/>
          <w:color w:val="000000" w:themeColor="text1"/>
          <w:sz w:val="14"/>
          <w:szCs w:val="26"/>
        </w:rPr>
        <w:t xml:space="preserve"> would be you according to the psychological-continuity </w:t>
      </w:r>
      <w:r w:rsidRPr="0062393C">
        <w:rPr>
          <w:rFonts w:asciiTheme="majorHAnsi" w:hAnsiTheme="majorHAnsi" w:cstheme="majorHAnsi"/>
          <w:color w:val="000000" w:themeColor="text1"/>
          <w:sz w:val="14"/>
          <w:szCs w:val="26"/>
        </w:rPr>
        <w:t xml:space="preserve">view. </w:t>
      </w:r>
      <w:r w:rsidRPr="0062393C">
        <w:rPr>
          <w:rFonts w:asciiTheme="majorHAnsi" w:hAnsiTheme="majorHAnsi" w:cstheme="majorHAnsi"/>
          <w:b/>
          <w:color w:val="000000" w:themeColor="text1"/>
          <w:sz w:val="26"/>
          <w:szCs w:val="26"/>
          <w:u w:val="single"/>
        </w:rPr>
        <w:t>But now</w:t>
      </w:r>
      <w:r w:rsidRPr="000A0472">
        <w:rPr>
          <w:rFonts w:asciiTheme="majorHAnsi" w:hAnsiTheme="majorHAnsi" w:cstheme="majorHAnsi"/>
          <w:b/>
          <w:color w:val="000000" w:themeColor="text1"/>
          <w:sz w:val="26"/>
          <w:szCs w:val="26"/>
          <w:u w:val="single"/>
        </w:rPr>
        <w:t xml:space="preserve"> </w:t>
      </w:r>
      <w:r w:rsidRPr="000A0472">
        <w:rPr>
          <w:rFonts w:asciiTheme="majorHAnsi" w:hAnsiTheme="majorHAnsi" w:cstheme="majorHAnsi"/>
          <w:b/>
          <w:color w:val="000000" w:themeColor="text1"/>
          <w:sz w:val="26"/>
          <w:szCs w:val="26"/>
          <w:highlight w:val="green"/>
          <w:u w:val="single"/>
        </w:rPr>
        <w:t>suppose</w:t>
      </w:r>
      <w:r w:rsidRPr="000A0472">
        <w:rPr>
          <w:rFonts w:asciiTheme="majorHAnsi" w:hAnsiTheme="majorHAnsi" w:cstheme="majorHAnsi"/>
          <w:b/>
          <w:color w:val="000000" w:themeColor="text1"/>
          <w:sz w:val="26"/>
          <w:szCs w:val="26"/>
          <w:u w:val="single"/>
        </w:rPr>
        <w:t xml:space="preserve"> that </w:t>
      </w:r>
      <w:r w:rsidRPr="000A0472">
        <w:rPr>
          <w:rFonts w:asciiTheme="majorHAnsi" w:hAnsiTheme="majorHAnsi" w:cstheme="majorHAnsi"/>
          <w:b/>
          <w:color w:val="000000" w:themeColor="text1"/>
          <w:sz w:val="26"/>
          <w:szCs w:val="26"/>
          <w:highlight w:val="green"/>
          <w:u w:val="single"/>
        </w:rPr>
        <w:t>both hemispheres are transplanted, each into a different</w:t>
      </w:r>
      <w:r w:rsidRPr="000A0472">
        <w:rPr>
          <w:rFonts w:asciiTheme="majorHAnsi" w:hAnsiTheme="majorHAnsi" w:cstheme="majorHAnsi"/>
          <w:b/>
          <w:color w:val="000000" w:themeColor="text1"/>
          <w:sz w:val="26"/>
          <w:szCs w:val="26"/>
          <w:u w:val="single"/>
        </w:rPr>
        <w:t xml:space="preserve"> empty </w:t>
      </w:r>
      <w:r w:rsidRPr="000A0472">
        <w:rPr>
          <w:rFonts w:asciiTheme="majorHAnsi" w:hAnsiTheme="majorHAnsi" w:cstheme="majorHAnsi"/>
          <w:b/>
          <w:color w:val="000000" w:themeColor="text1"/>
          <w:sz w:val="26"/>
          <w:szCs w:val="26"/>
          <w:highlight w:val="green"/>
          <w:u w:val="single"/>
        </w:rPr>
        <w:t>head</w:t>
      </w:r>
      <w:r w:rsidRPr="000A0472">
        <w:rPr>
          <w:rFonts w:asciiTheme="majorHAnsi" w:hAnsiTheme="majorHAnsi" w:cstheme="majorHAnsi"/>
          <w:color w:val="000000" w:themeColor="text1"/>
          <w:sz w:val="14"/>
          <w:szCs w:val="26"/>
        </w:rPr>
        <w:t xml:space="preserve">. (We needn’t pretend, as some authors do, that the hemispheres are exactly alike.) </w:t>
      </w:r>
      <w:r w:rsidRPr="000A0472">
        <w:rPr>
          <w:rFonts w:asciiTheme="majorHAnsi" w:hAnsiTheme="majorHAnsi" w:cstheme="majorHAnsi"/>
          <w:b/>
          <w:color w:val="000000" w:themeColor="text1"/>
          <w:sz w:val="26"/>
          <w:szCs w:val="26"/>
          <w:highlight w:val="green"/>
          <w:u w:val="single"/>
        </w:rPr>
        <w:t>The two recipients</w:t>
      </w:r>
      <w:r w:rsidRPr="000A0472">
        <w:rPr>
          <w:rFonts w:asciiTheme="majorHAnsi" w:hAnsiTheme="majorHAnsi" w:cstheme="majorHAnsi"/>
          <w:b/>
          <w:color w:val="000000" w:themeColor="text1"/>
          <w:sz w:val="26"/>
          <w:szCs w:val="26"/>
          <w:u w:val="single"/>
        </w:rPr>
        <w:t>—call them Lefty and Righty—</w:t>
      </w:r>
      <w:r w:rsidRPr="000A0472">
        <w:rPr>
          <w:rFonts w:asciiTheme="majorHAnsi" w:hAnsiTheme="majorHAnsi" w:cstheme="majorHAnsi"/>
          <w:b/>
          <w:color w:val="000000" w:themeColor="text1"/>
          <w:sz w:val="26"/>
          <w:szCs w:val="26"/>
          <w:highlight w:val="green"/>
          <w:u w:val="single"/>
        </w:rPr>
        <w:t>will each be psychologically continuous with you</w:t>
      </w:r>
      <w:r w:rsidRPr="000A0472">
        <w:rPr>
          <w:rFonts w:asciiTheme="majorHAnsi" w:hAnsiTheme="majorHAnsi" w:cstheme="majorHAnsi"/>
          <w:color w:val="000000" w:themeColor="text1"/>
          <w:sz w:val="14"/>
          <w:szCs w:val="26"/>
        </w:rPr>
        <w:t xml:space="preserve">. The psychological-continuity view as we have stated it implies that any future being who is psychologically continuous with you must be you. </w:t>
      </w:r>
      <w:r w:rsidRPr="000A0472">
        <w:rPr>
          <w:rFonts w:asciiTheme="majorHAnsi" w:hAnsiTheme="majorHAnsi" w:cstheme="majorHAnsi"/>
          <w:b/>
          <w:color w:val="000000" w:themeColor="text1"/>
          <w:sz w:val="26"/>
          <w:szCs w:val="26"/>
          <w:highlight w:val="green"/>
          <w:u w:val="single"/>
        </w:rPr>
        <w:t xml:space="preserve">It follows that you are Lefty </w:t>
      </w:r>
      <w:proofErr w:type="gramStart"/>
      <w:r w:rsidRPr="000A0472">
        <w:rPr>
          <w:rFonts w:asciiTheme="majorHAnsi" w:hAnsiTheme="majorHAnsi" w:cstheme="majorHAnsi"/>
          <w:b/>
          <w:color w:val="000000" w:themeColor="text1"/>
          <w:sz w:val="26"/>
          <w:szCs w:val="26"/>
          <w:highlight w:val="green"/>
          <w:u w:val="single"/>
        </w:rPr>
        <w:t>and</w:t>
      </w:r>
      <w:r w:rsidRPr="000A0472">
        <w:rPr>
          <w:rFonts w:asciiTheme="majorHAnsi" w:hAnsiTheme="majorHAnsi" w:cstheme="majorHAnsi"/>
          <w:color w:val="000000" w:themeColor="text1"/>
          <w:sz w:val="14"/>
          <w:szCs w:val="26"/>
        </w:rPr>
        <w:t xml:space="preserve"> also</w:t>
      </w:r>
      <w:proofErr w:type="gramEnd"/>
      <w:r w:rsidRPr="000A0472">
        <w:rPr>
          <w:rFonts w:asciiTheme="majorHAnsi" w:hAnsiTheme="majorHAnsi" w:cstheme="majorHAnsi"/>
          <w:color w:val="000000" w:themeColor="text1"/>
          <w:sz w:val="14"/>
          <w:szCs w:val="26"/>
        </w:rPr>
        <w:t xml:space="preserve"> that you are </w:t>
      </w:r>
      <w:r w:rsidRPr="000A0472">
        <w:rPr>
          <w:rFonts w:asciiTheme="majorHAnsi" w:hAnsiTheme="majorHAnsi" w:cstheme="majorHAnsi"/>
          <w:b/>
          <w:color w:val="000000" w:themeColor="text1"/>
          <w:sz w:val="26"/>
          <w:szCs w:val="26"/>
          <w:highlight w:val="green"/>
          <w:u w:val="single"/>
        </w:rPr>
        <w:t xml:space="preserve">Righty. But that cannot be: </w:t>
      </w:r>
      <w:r w:rsidRPr="0062393C">
        <w:rPr>
          <w:rFonts w:asciiTheme="majorHAnsi" w:hAnsiTheme="majorHAnsi" w:cstheme="majorHAnsi"/>
          <w:b/>
          <w:color w:val="000000" w:themeColor="text1"/>
          <w:sz w:val="26"/>
          <w:szCs w:val="26"/>
          <w:u w:val="single"/>
        </w:rPr>
        <w:t xml:space="preserve">if you and Lefty are one and you and Righty are one, </w:t>
      </w:r>
      <w:r w:rsidRPr="000A0472">
        <w:rPr>
          <w:rFonts w:asciiTheme="majorHAnsi" w:hAnsiTheme="majorHAnsi" w:cstheme="majorHAnsi"/>
          <w:b/>
          <w:color w:val="000000" w:themeColor="text1"/>
          <w:sz w:val="26"/>
          <w:szCs w:val="26"/>
          <w:highlight w:val="green"/>
          <w:u w:val="single"/>
        </w:rPr>
        <w:t>Lefty and Righty cannot be two</w:t>
      </w:r>
      <w:r w:rsidRPr="000A0472">
        <w:rPr>
          <w:rFonts w:asciiTheme="majorHAnsi" w:hAnsiTheme="majorHAnsi" w:cstheme="majorHAnsi"/>
          <w:color w:val="000000" w:themeColor="text1"/>
          <w:sz w:val="14"/>
          <w:szCs w:val="26"/>
        </w:rPr>
        <w:t xml:space="preserve">. And yet they are. To put the point another way, </w:t>
      </w:r>
      <w:r w:rsidRPr="000A0472">
        <w:rPr>
          <w:rFonts w:asciiTheme="majorHAnsi" w:hAnsiTheme="majorHAnsi" w:cstheme="majorHAnsi"/>
          <w:b/>
          <w:color w:val="000000" w:themeColor="text1"/>
          <w:sz w:val="26"/>
          <w:szCs w:val="26"/>
          <w:u w:val="single"/>
        </w:rPr>
        <w:t>suppose Lefty is hungry at a time when Righty isn’t</w:t>
      </w:r>
      <w:r w:rsidRPr="000A0472">
        <w:rPr>
          <w:rFonts w:asciiTheme="majorHAnsi" w:hAnsiTheme="majorHAnsi" w:cstheme="majorHAnsi"/>
          <w:color w:val="000000" w:themeColor="text1"/>
          <w:sz w:val="14"/>
          <w:szCs w:val="26"/>
        </w:rPr>
        <w:t xml:space="preserve">. If you are Lefty, you are hungry at that time. If you are Righty, you aren’t. </w:t>
      </w:r>
      <w:r w:rsidRPr="000A0472">
        <w:rPr>
          <w:rFonts w:asciiTheme="majorHAnsi" w:hAnsiTheme="majorHAnsi" w:cstheme="majorHAnsi"/>
          <w:b/>
          <w:color w:val="000000" w:themeColor="text1"/>
          <w:sz w:val="26"/>
          <w:szCs w:val="26"/>
          <w:u w:val="single"/>
        </w:rPr>
        <w:t>If you are Lefty and Righty, you are both hungry and not hungry at once</w:t>
      </w:r>
      <w:r w:rsidRPr="000A0472">
        <w:rPr>
          <w:rFonts w:asciiTheme="majorHAnsi" w:hAnsiTheme="majorHAnsi" w:cstheme="majorHAnsi"/>
          <w:b/>
          <w:color w:val="000000" w:themeColor="text1"/>
          <w:sz w:val="26"/>
          <w:szCs w:val="26"/>
          <w:highlight w:val="green"/>
          <w:u w:val="single"/>
        </w:rPr>
        <w:t>: a contradiction</w:t>
      </w:r>
      <w:r w:rsidRPr="000A0472">
        <w:rPr>
          <w:rFonts w:asciiTheme="majorHAnsi" w:hAnsiTheme="majorHAnsi" w:cstheme="majorHAnsi"/>
          <w:color w:val="000000" w:themeColor="text1"/>
          <w:sz w:val="14"/>
          <w:szCs w:val="26"/>
        </w:rPr>
        <w:t>.</w:t>
      </w:r>
    </w:p>
    <w:p w14:paraId="0AA02BF2" w14:textId="77777777" w:rsidR="00EA7D69" w:rsidRPr="005F3655" w:rsidRDefault="00EA7D69" w:rsidP="00EA7D69">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 xml:space="preserve">That proves util – if persons are not a continuous </w:t>
      </w:r>
      <w:proofErr w:type="gramStart"/>
      <w:r w:rsidRPr="000A0472">
        <w:rPr>
          <w:rFonts w:asciiTheme="majorHAnsi" w:hAnsiTheme="majorHAnsi" w:cstheme="majorHAnsi"/>
          <w:color w:val="000000" w:themeColor="text1"/>
        </w:rPr>
        <w:t>unit</w:t>
      </w:r>
      <w:proofErr w:type="gramEnd"/>
      <w:r w:rsidRPr="000A0472">
        <w:rPr>
          <w:rFonts w:asciiTheme="majorHAnsi" w:hAnsiTheme="majorHAnsi" w:cstheme="majorHAnsi"/>
          <w:color w:val="000000" w:themeColor="text1"/>
        </w:rPr>
        <w:t xml:space="preserve"> then distribution is irrelevant – we just maximize good experiences since only experiences are morally evaluable</w:t>
      </w:r>
      <w:r>
        <w:rPr>
          <w:rFonts w:asciiTheme="majorHAnsi" w:hAnsiTheme="majorHAnsi" w:cstheme="majorHAnsi"/>
          <w:color w:val="000000" w:themeColor="text1"/>
        </w:rPr>
        <w:t>.</w:t>
      </w:r>
    </w:p>
    <w:p w14:paraId="3DC29D49" w14:textId="77777777" w:rsidR="00EA7D69" w:rsidRPr="000A0472" w:rsidRDefault="00EA7D69" w:rsidP="00EA7D69">
      <w:pPr>
        <w:rPr>
          <w:rFonts w:asciiTheme="majorHAnsi" w:hAnsiTheme="majorHAnsi" w:cstheme="majorHAnsi"/>
          <w:color w:val="000000" w:themeColor="text1"/>
          <w:sz w:val="14"/>
          <w:szCs w:val="26"/>
        </w:rPr>
      </w:pPr>
    </w:p>
    <w:p w14:paraId="6E18C019" w14:textId="77777777" w:rsidR="00EA7D69" w:rsidRPr="000A0472" w:rsidRDefault="00EA7D69" w:rsidP="00EA7D69">
      <w:pPr>
        <w:rPr>
          <w:rFonts w:asciiTheme="majorHAnsi" w:hAnsiTheme="majorHAnsi" w:cstheme="majorHAnsi"/>
          <w:sz w:val="12"/>
        </w:rPr>
      </w:pPr>
    </w:p>
    <w:p w14:paraId="468E8355" w14:textId="77777777" w:rsidR="00EA7D69" w:rsidRPr="000A0472" w:rsidRDefault="00EA7D69" w:rsidP="00EA7D69">
      <w:pPr>
        <w:pStyle w:val="Heading4"/>
        <w:rPr>
          <w:rFonts w:asciiTheme="majorHAnsi" w:hAnsiTheme="majorHAnsi" w:cstheme="majorHAnsi"/>
        </w:rPr>
      </w:pPr>
      <w:r w:rsidRPr="000A0472">
        <w:rPr>
          <w:rFonts w:asciiTheme="majorHAnsi" w:hAnsiTheme="majorHAnsi" w:cstheme="majorHAnsi"/>
          <w:color w:val="000000" w:themeColor="text1"/>
        </w:rPr>
        <w:t>[</w:t>
      </w:r>
      <w:r>
        <w:rPr>
          <w:rFonts w:asciiTheme="majorHAnsi" w:hAnsiTheme="majorHAnsi" w:cstheme="majorHAnsi"/>
          <w:color w:val="000000" w:themeColor="text1"/>
        </w:rPr>
        <w:t>5</w:t>
      </w:r>
      <w:r w:rsidRPr="000A0472">
        <w:rPr>
          <w:rFonts w:asciiTheme="majorHAnsi" w:hAnsiTheme="majorHAnsi" w:cstheme="majorHAnsi"/>
          <w:color w:val="000000" w:themeColor="text1"/>
        </w:rPr>
        <w:t xml:space="preserve">] </w:t>
      </w:r>
      <w:r w:rsidRPr="000A0472">
        <w:rPr>
          <w:rFonts w:asciiTheme="majorHAnsi" w:hAnsiTheme="majorHAnsi" w:cstheme="majorHAnsi"/>
        </w:rPr>
        <w:t xml:space="preserve">Extinction outweighs </w:t>
      </w:r>
    </w:p>
    <w:p w14:paraId="64511E48" w14:textId="77777777" w:rsidR="00EA7D69" w:rsidRPr="000A0472" w:rsidRDefault="00EA7D69" w:rsidP="00EA7D69">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7039829" w14:textId="77777777" w:rsidR="00EA7D69" w:rsidRPr="000A0472" w:rsidRDefault="00EA7D69" w:rsidP="00EA7D69">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xml:space="preserve">: that it is very important to </w:t>
      </w:r>
      <w:r w:rsidRPr="000A0472">
        <w:rPr>
          <w:rStyle w:val="StyleUnderline"/>
          <w:rFonts w:asciiTheme="majorHAnsi" w:hAnsiTheme="majorHAnsi" w:cstheme="majorHAnsi"/>
        </w:rPr>
        <w:lastRenderedPageBreak/>
        <w:t>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w:t>
      </w:r>
      <w:r w:rsidRPr="000A0472">
        <w:rPr>
          <w:rStyle w:val="StyleUnderline"/>
          <w:rFonts w:asciiTheme="majorHAnsi" w:hAnsiTheme="majorHAnsi" w:cstheme="majorHAnsi"/>
        </w:rPr>
        <w:lastRenderedPageBreak/>
        <w:t>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A0472">
        <w:rPr>
          <w:rStyle w:val="StyleUnderline"/>
          <w:rFonts w:asciiTheme="majorHAnsi" w:hAnsiTheme="majorHAnsi" w:cstheme="majorHAnsi"/>
        </w:rPr>
        <w:t>descendants, if</w:t>
      </w:r>
      <w:proofErr w:type="gramEnd"/>
      <w:r w:rsidRPr="000A047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w:t>
      </w:r>
      <w:r w:rsidRPr="000A0472">
        <w:rPr>
          <w:rFonts w:asciiTheme="majorHAnsi" w:hAnsiTheme="majorHAnsi" w:cstheme="majorHAnsi"/>
        </w:rPr>
        <w:lastRenderedPageBreak/>
        <w:t xml:space="preserve">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7FF114DD" w14:textId="77777777" w:rsidR="00EA7D69" w:rsidRDefault="00EA7D69" w:rsidP="00EA7D69">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w:t>
      </w:r>
      <w:r>
        <w:rPr>
          <w:rFonts w:asciiTheme="majorHAnsi" w:hAnsiTheme="majorHAnsi" w:cstheme="majorHAnsi"/>
          <w:color w:val="000000" w:themeColor="text1"/>
        </w:rPr>
        <w:t>6</w:t>
      </w:r>
      <w:r w:rsidRPr="000A0472">
        <w:rPr>
          <w:rFonts w:asciiTheme="majorHAnsi" w:hAnsiTheme="majorHAnsi" w:cstheme="majorHAnsi"/>
          <w:color w:val="000000" w:themeColor="text1"/>
        </w:rPr>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w:t>
      </w:r>
    </w:p>
    <w:p w14:paraId="29F2E0E4" w14:textId="77777777" w:rsidR="00EA7D69" w:rsidRPr="00EA7D69" w:rsidRDefault="00EA7D69" w:rsidP="00EA7D69"/>
    <w:p w14:paraId="67E8C885" w14:textId="77777777" w:rsidR="007151B5" w:rsidRPr="007151B5" w:rsidRDefault="007151B5" w:rsidP="007151B5"/>
    <w:p w14:paraId="43E2B8C8" w14:textId="55EFA695" w:rsidR="00E42E4C" w:rsidRDefault="004A142D" w:rsidP="004A142D">
      <w:pPr>
        <w:pStyle w:val="Heading3"/>
      </w:pPr>
      <w:r>
        <w:lastRenderedPageBreak/>
        <w:t>Case</w:t>
      </w:r>
    </w:p>
    <w:p w14:paraId="4CF5DEE1" w14:textId="3E3970EA" w:rsidR="004A142D" w:rsidRPr="004A142D" w:rsidRDefault="004A142D" w:rsidP="004A142D">
      <w:pPr>
        <w:pStyle w:val="Heading4"/>
      </w:pPr>
      <w:r>
        <w:t>Advocacy is key to dispelling myths – it in their own card, and they miscut “advocacy” to make it sound like it caused bad</w:t>
      </w:r>
      <w:r w:rsidR="0082547A">
        <w:t xml:space="preserve"> things.</w:t>
      </w:r>
      <w:r>
        <w:t xml:space="preserve"> </w:t>
      </w:r>
    </w:p>
    <w:p w14:paraId="26A4B352" w14:textId="77777777" w:rsidR="004A142D" w:rsidRDefault="004A142D" w:rsidP="004A142D">
      <w:r>
        <w:rPr>
          <w:b/>
        </w:rPr>
        <w:t xml:space="preserve">Arana 15 </w:t>
      </w:r>
      <w:r>
        <w:rPr>
          <w:bCs/>
          <w:sz w:val="16"/>
          <w:szCs w:val="16"/>
        </w:rPr>
        <w:t>(https://charterforcompassion.org/igb-islamophobia-and-the-media/islamophobic-media-coverage-is-out-of-control)</w:t>
      </w:r>
    </w:p>
    <w:p w14:paraId="1780102E" w14:textId="4BFCDB12" w:rsidR="004A142D" w:rsidRDefault="004A142D" w:rsidP="004A142D">
      <w:pPr>
        <w:rPr>
          <w:sz w:val="16"/>
        </w:rPr>
      </w:pPr>
      <w:r w:rsidRPr="004A142D">
        <w:rPr>
          <w:sz w:val="16"/>
        </w:rPr>
        <w:t xml:space="preserve">Media writers like The Washington Post’s Erik Wemple and Salon’s Jack </w:t>
      </w:r>
      <w:proofErr w:type="spellStart"/>
      <w:r w:rsidRPr="004A142D">
        <w:rPr>
          <w:sz w:val="16"/>
        </w:rPr>
        <w:t>Mirkinson</w:t>
      </w:r>
      <w:proofErr w:type="spellEnd"/>
      <w:r w:rsidRPr="004A142D">
        <w:rPr>
          <w:sz w:val="16"/>
        </w:rPr>
        <w:t xml:space="preserve"> condemned </w:t>
      </w:r>
      <w:proofErr w:type="spellStart"/>
      <w:r w:rsidRPr="004A142D">
        <w:rPr>
          <w:sz w:val="16"/>
        </w:rPr>
        <w:t>Vause’s</w:t>
      </w:r>
      <w:proofErr w:type="spellEnd"/>
      <w:r w:rsidRPr="004A142D">
        <w:rPr>
          <w:sz w:val="16"/>
        </w:rPr>
        <w:t xml:space="preserve"> astonishing display of ignorance. </w:t>
      </w:r>
      <w:r w:rsidRPr="004A142D">
        <w:rPr>
          <w:u w:val="single"/>
        </w:rPr>
        <w:t xml:space="preserve">But far too often, journalists </w:t>
      </w:r>
      <w:proofErr w:type="gramStart"/>
      <w:r w:rsidRPr="004A142D">
        <w:rPr>
          <w:u w:val="single"/>
        </w:rPr>
        <w:t>are able to</w:t>
      </w:r>
      <w:proofErr w:type="gramEnd"/>
      <w:r w:rsidRPr="004A142D">
        <w:rPr>
          <w:u w:val="single"/>
        </w:rPr>
        <w:t xml:space="preserve"> pass off casual bigotry as journalistic inquiry. It’s not just the fear-mongers at Fox News, who exploit terrorist attacks to fuel anti-Muslim hostility with such consistency it’s almost not worth commenting on. It’s the mainstream media, and while Islamophobia rears its head in print as well as online, it is most pronounced on television.</w:t>
      </w:r>
      <w:r w:rsidRPr="004A142D">
        <w:rPr>
          <w:sz w:val="16"/>
        </w:rPr>
        <w:t xml:space="preserve"> Make no mistake: When producers dream up panel </w:t>
      </w:r>
      <w:r w:rsidRPr="004A142D">
        <w:rPr>
          <w:u w:val="single"/>
        </w:rPr>
        <w:t xml:space="preserve">discussions about whether Islam is a violent religion, they aren’t merely “asking the question”: they’re perpetuating prejudice. Yes, a good percentage of Americans hold this view, but the role of us in the media is to dispel such myths — not legitimize them. </w:t>
      </w:r>
      <w:r w:rsidRPr="004A142D">
        <w:rPr>
          <w:sz w:val="16"/>
        </w:rPr>
        <w:t xml:space="preserve">Ultimately, presenting tolerance and bigotry as equally valid sides of a balanced debate only ends up fueling bigotry. </w:t>
      </w:r>
      <w:r w:rsidRPr="004A142D">
        <w:rPr>
          <w:b/>
          <w:bCs/>
          <w:u w:val="single"/>
        </w:rPr>
        <w:t>Islamophobia</w:t>
      </w:r>
      <w:r w:rsidRPr="004A142D">
        <w:t xml:space="preserve"> in</w:t>
      </w:r>
      <w:r w:rsidRPr="004A142D">
        <w:rPr>
          <w:sz w:val="16"/>
        </w:rPr>
        <w:t xml:space="preserve"> </w:t>
      </w:r>
      <w:r w:rsidRPr="004A142D">
        <w:rPr>
          <w:b/>
          <w:bCs/>
          <w:u w:val="single"/>
        </w:rPr>
        <w:t>media</w:t>
      </w:r>
      <w:r w:rsidRPr="004A142D">
        <w:rPr>
          <w:sz w:val="16"/>
        </w:rPr>
        <w:t xml:space="preserve"> coverage follows a predictable cycle. When someone commits an act of random violence and information is scarce, first comes the warrantless speculation. “Journalists, especially TV journalists, love scoops,” says Nathan Lean, a scholar at Georgetown University’s Prince Alwaleed bin Talal Center for Muslim-Chri</w:t>
      </w:r>
      <w:r>
        <w:rPr>
          <w:sz w:val="16"/>
        </w:rPr>
        <w:t>stian Understanding. “</w:t>
      </w:r>
      <w:proofErr w:type="gramStart"/>
      <w:r>
        <w:rPr>
          <w:sz w:val="16"/>
        </w:rPr>
        <w:t>So</w:t>
      </w:r>
      <w:proofErr w:type="gramEnd"/>
      <w:r>
        <w:rPr>
          <w:sz w:val="16"/>
        </w:rPr>
        <w:t xml:space="preserve"> what happens is a lot of them ask leading questions — they insinuate, infer, hypothesize: ‘Could it have been an attack carried out by Al-Qaeda?’ Then </w:t>
      </w:r>
      <w:proofErr w:type="gramStart"/>
      <w:r>
        <w:rPr>
          <w:sz w:val="16"/>
        </w:rPr>
        <w:t>all of a sudden</w:t>
      </w:r>
      <w:proofErr w:type="gramEnd"/>
      <w:r>
        <w:rPr>
          <w:sz w:val="16"/>
        </w:rPr>
        <w:t xml:space="preserve"> the conversation is dominated by Al-Qaeda.” This is how NBC’s “Today” show ended up running a ludicrous segment on Monday about the possibility of the Islamic State group, also known as ISIS, using the PlayStation 4 to plot terrorist attacks. It’s how an image of a Sikh man in Canada was doctored using Photoshop, and landed on the front page of La </w:t>
      </w:r>
      <w:proofErr w:type="spellStart"/>
      <w:r>
        <w:rPr>
          <w:sz w:val="16"/>
        </w:rPr>
        <w:t>Razón</w:t>
      </w:r>
      <w:proofErr w:type="spellEnd"/>
      <w:r>
        <w:rPr>
          <w:sz w:val="16"/>
        </w:rPr>
        <w:t>, one of Spain’s largest newspapers. It’s also how Time magazine falsely reported that Uber had charged four times its normal rate during the Paris attacks. In the unfortunate event that an attack is terrorism-</w:t>
      </w:r>
      <w:proofErr w:type="gramStart"/>
      <w:r>
        <w:rPr>
          <w:sz w:val="16"/>
        </w:rPr>
        <w:t>related</w:t>
      </w:r>
      <w:proofErr w:type="gramEnd"/>
      <w:r>
        <w:rPr>
          <w:sz w:val="16"/>
        </w:rPr>
        <w:t xml:space="preserve"> and the perpetrator is a radical Islamist, journalists invariably ask, “Why aren’t Muslims condemning this?” as CNN’s </w:t>
      </w:r>
      <w:proofErr w:type="spellStart"/>
      <w:r>
        <w:rPr>
          <w:sz w:val="16"/>
        </w:rPr>
        <w:t>Vause</w:t>
      </w:r>
      <w:proofErr w:type="spellEnd"/>
      <w:r>
        <w:rPr>
          <w:sz w:val="16"/>
        </w:rPr>
        <w:t xml:space="preserve"> did. “We still see this expectation that Muslim institutions have to come out and condemn things that you wouldn’t expect other groups have to condemn. </w:t>
      </w:r>
      <w:r w:rsidRPr="00947914">
        <w:rPr>
          <w:rStyle w:val="Heading3Char"/>
        </w:rPr>
        <w:t xml:space="preserve">There’s the assumption of collective responsibility,” says </w:t>
      </w:r>
      <w:r w:rsidRPr="004A142D">
        <w:rPr>
          <w:rStyle w:val="Heading3Char"/>
          <w:highlight w:val="green"/>
        </w:rPr>
        <w:t>Corey Saylor,</w:t>
      </w:r>
      <w:r w:rsidRPr="00947914">
        <w:rPr>
          <w:rStyle w:val="Heading3Char"/>
        </w:rPr>
        <w:t xml:space="preserve"> legislative </w:t>
      </w:r>
      <w:r w:rsidRPr="004A142D">
        <w:rPr>
          <w:rStyle w:val="Heading3Char"/>
          <w:highlight w:val="green"/>
        </w:rPr>
        <w:t>director for</w:t>
      </w:r>
      <w:r w:rsidRPr="00947914">
        <w:rPr>
          <w:rStyle w:val="Heading3Char"/>
        </w:rPr>
        <w:t xml:space="preserve"> the Council on American-Islamic Relations, </w:t>
      </w:r>
      <w:r w:rsidRPr="004A142D">
        <w:rPr>
          <w:rStyle w:val="Heading3Char"/>
          <w:highlight w:val="green"/>
        </w:rPr>
        <w:t>a Muslim</w:t>
      </w:r>
      <w:r w:rsidRPr="00947914">
        <w:rPr>
          <w:rStyle w:val="Heading3Char"/>
        </w:rPr>
        <w:t xml:space="preserve"> </w:t>
      </w:r>
      <w:r w:rsidRPr="00947914">
        <w:rPr>
          <w:rStyle w:val="Heading3Char"/>
          <w:highlight w:val="cyan"/>
        </w:rPr>
        <w:t>advocacy</w:t>
      </w:r>
      <w:r w:rsidRPr="00947914">
        <w:rPr>
          <w:rStyle w:val="Heading3Char"/>
        </w:rPr>
        <w:t xml:space="preserve"> </w:t>
      </w:r>
      <w:r w:rsidRPr="004A142D">
        <w:rPr>
          <w:rStyle w:val="Heading3Char"/>
          <w:highlight w:val="green"/>
        </w:rPr>
        <w:t>group.</w:t>
      </w:r>
      <w:r w:rsidRPr="004A142D">
        <w:rPr>
          <w:rStyle w:val="Heading3Char"/>
          <w:highlight w:val="green"/>
        </w:rPr>
        <w:t xml:space="preserve"> [says]</w:t>
      </w:r>
      <w:r w:rsidRPr="004A142D">
        <w:rPr>
          <w:rStyle w:val="Heading3Char"/>
          <w:highlight w:val="green"/>
        </w:rPr>
        <w:t xml:space="preserve"> “The number one victims of ISIS are Muslims</w:t>
      </w:r>
      <w:r w:rsidRPr="00947914">
        <w:rPr>
          <w:rStyle w:val="Heading3Char"/>
        </w:rPr>
        <w:t>, the notion that somehow we’re not fully committed to combatting that twisted ideology is difficult to wrap your mind around,” he adds.</w:t>
      </w:r>
      <w:r>
        <w:rPr>
          <w:sz w:val="16"/>
        </w:rPr>
        <w:t xml:space="preserve"> In fact, CAIR, like countless other Muslim organizations, strongly condemns terrorism whenever incidents occur — it has done so more than 100 times. In 2014, the group even signed on to an open letter to ISIS, which was penned by 120 Muslim scholars, that meticulously deconstructed the group’s theology. </w:t>
      </w:r>
      <w:proofErr w:type="gramStart"/>
      <w:r>
        <w:rPr>
          <w:sz w:val="16"/>
        </w:rPr>
        <w:t>The vast majority of</w:t>
      </w:r>
      <w:proofErr w:type="gramEnd"/>
      <w:r>
        <w:rPr>
          <w:sz w:val="16"/>
        </w:rPr>
        <w:t xml:space="preserve"> citizens in </w:t>
      </w:r>
      <w:r>
        <w:rPr>
          <w:u w:val="single"/>
        </w:rPr>
        <w:t>Muslim countries hate ISIS</w:t>
      </w:r>
      <w:r>
        <w:rPr>
          <w:sz w:val="16"/>
        </w:rPr>
        <w:t xml:space="preserve"> as much as any of the flag-waving patriots on Fox News. A recent survey from the Pew Center of 11 countries with substantial Muslim populations shows widespread negative attitudes toward the terrorist group — in no country did support for ISIS rise above 15 percent. That’s a smaller percentage than Americans who believe in UFOs (21 percent), think there’s a link between vaccines and autism (20 percent) and deny climate change (37 percent). Strong majorities in most of these countries also support the recent airstrikes against ISIS. There are many differences within the diverse global community of Muslims, which includes Saudi Arabia — a U.S. ally and possibly one of the most extremist Islamic regimes on the planet — as well as secular-progressive Turkey and Indonesia, </w:t>
      </w:r>
      <w:proofErr w:type="gramStart"/>
      <w:r>
        <w:rPr>
          <w:sz w:val="16"/>
        </w:rPr>
        <w:t>Malaysia</w:t>
      </w:r>
      <w:proofErr w:type="gramEnd"/>
      <w:r>
        <w:rPr>
          <w:sz w:val="16"/>
        </w:rPr>
        <w:t xml:space="preserve"> and Bangladesh, all of which have elected female heads of state. </w:t>
      </w:r>
      <w:r>
        <w:rPr>
          <w:u w:val="single"/>
        </w:rPr>
        <w:t xml:space="preserve">The same prejudice that flattens the nuances that exist within the Muslim community blinds journalists when they are faced with the good Muslims </w:t>
      </w:r>
      <w:proofErr w:type="gramStart"/>
      <w:r>
        <w:rPr>
          <w:u w:val="single"/>
        </w:rPr>
        <w:t>do, and</w:t>
      </w:r>
      <w:proofErr w:type="gramEnd"/>
      <w:r>
        <w:rPr>
          <w:u w:val="single"/>
        </w:rPr>
        <w:t xml:space="preserve"> blames them for the monstrous acts of a dangerous minority. </w:t>
      </w:r>
      <w:r>
        <w:rPr>
          <w:sz w:val="16"/>
        </w:rPr>
        <w:t xml:space="preserve">“All the good things Muslims are doing get ignored while the barbaric subset of the Muslim world that claims our faith become our spokespeople,” Saylor says. The open letter to ISIS was largely ignored by the media, but “if you have one crazy guy in a cave in Afghanistan waving a sword, you can guarantee him several news cycles.” </w:t>
      </w:r>
      <w:r>
        <w:rPr>
          <w:u w:val="single"/>
        </w:rPr>
        <w:t xml:space="preserve">The media’s default of </w:t>
      </w:r>
      <w:r>
        <w:rPr>
          <w:highlight w:val="cyan"/>
          <w:u w:val="single"/>
        </w:rPr>
        <w:t>eras</w:t>
      </w:r>
      <w:r>
        <w:rPr>
          <w:u w:val="single"/>
        </w:rPr>
        <w:t xml:space="preserve">ing </w:t>
      </w:r>
      <w:r>
        <w:rPr>
          <w:highlight w:val="cyan"/>
          <w:u w:val="single"/>
        </w:rPr>
        <w:t>distinctions between terrorists and non-terrorists</w:t>
      </w:r>
      <w:r>
        <w:rPr>
          <w:u w:val="single"/>
        </w:rPr>
        <w:t xml:space="preserve">, and </w:t>
      </w:r>
      <w:r>
        <w:rPr>
          <w:highlight w:val="cyan"/>
          <w:u w:val="single"/>
        </w:rPr>
        <w:t>between</w:t>
      </w:r>
      <w:r>
        <w:rPr>
          <w:u w:val="single"/>
        </w:rPr>
        <w:t xml:space="preserve"> attackers and victims in the </w:t>
      </w:r>
      <w:r>
        <w:rPr>
          <w:highlight w:val="cyan"/>
          <w:u w:val="single"/>
        </w:rPr>
        <w:t>Muslim</w:t>
      </w:r>
      <w:r>
        <w:rPr>
          <w:u w:val="single"/>
        </w:rPr>
        <w:t xml:space="preserve"> world </w:t>
      </w:r>
      <w:r>
        <w:rPr>
          <w:highlight w:val="cyan"/>
          <w:u w:val="single"/>
        </w:rPr>
        <w:t>is why we are</w:t>
      </w:r>
      <w:r>
        <w:rPr>
          <w:u w:val="single"/>
        </w:rPr>
        <w:t xml:space="preserve"> currently </w:t>
      </w:r>
      <w:proofErr w:type="gramStart"/>
      <w:r>
        <w:rPr>
          <w:highlight w:val="cyan"/>
          <w:u w:val="single"/>
        </w:rPr>
        <w:t>in</w:t>
      </w:r>
      <w:r>
        <w:rPr>
          <w:u w:val="single"/>
        </w:rPr>
        <w:t xml:space="preserve"> the midst of</w:t>
      </w:r>
      <w:proofErr w:type="gramEnd"/>
      <w:r>
        <w:rPr>
          <w:u w:val="single"/>
        </w:rPr>
        <w:t xml:space="preserve"> </w:t>
      </w:r>
      <w:r>
        <w:rPr>
          <w:highlight w:val="cyan"/>
          <w:u w:val="single"/>
        </w:rPr>
        <w:t>an insane discussion</w:t>
      </w:r>
      <w:r>
        <w:rPr>
          <w:u w:val="single"/>
        </w:rPr>
        <w:t xml:space="preserve"> (if you can </w:t>
      </w:r>
      <w:r>
        <w:rPr>
          <w:u w:val="single"/>
        </w:rPr>
        <w:lastRenderedPageBreak/>
        <w:t xml:space="preserve">call it that) </w:t>
      </w:r>
      <w:r>
        <w:rPr>
          <w:highlight w:val="cyan"/>
          <w:u w:val="single"/>
        </w:rPr>
        <w:t>about allowing Syrian refugees into the country.</w:t>
      </w:r>
      <w:r>
        <w:rPr>
          <w:sz w:val="16"/>
        </w:rPr>
        <w:t xml:space="preserve"> Nearly </w:t>
      </w:r>
      <w:proofErr w:type="gramStart"/>
      <w:r>
        <w:rPr>
          <w:sz w:val="16"/>
        </w:rPr>
        <w:t>all of</w:t>
      </w:r>
      <w:proofErr w:type="gramEnd"/>
      <w:r>
        <w:rPr>
          <w:sz w:val="16"/>
        </w:rPr>
        <w:t xml:space="preserve"> the half-dozen or so suspects involved in the Paris attacks were born and raised in Europe. And yet, based on the discovery of a single Syrian passport found near the body of one of the suicide bombers, our current discourse is revolving around whether we should turn away tens of thousands of </w:t>
      </w:r>
      <w:proofErr w:type="gramStart"/>
      <w:r>
        <w:rPr>
          <w:sz w:val="16"/>
        </w:rPr>
        <w:t>innocent</w:t>
      </w:r>
      <w:proofErr w:type="gramEnd"/>
      <w:r>
        <w:rPr>
          <w:sz w:val="16"/>
        </w:rPr>
        <w:t>, suffering people because one of them might be a terrorist. I</w:t>
      </w:r>
      <w:r>
        <w:rPr>
          <w:u w:val="single"/>
        </w:rPr>
        <w:t xml:space="preserve">nstead of relying on credible sources of expertise on the matter, the </w:t>
      </w:r>
      <w:r>
        <w:rPr>
          <w:highlight w:val="cyan"/>
          <w:u w:val="single"/>
        </w:rPr>
        <w:t>mainstream</w:t>
      </w:r>
      <w:r>
        <w:rPr>
          <w:u w:val="single"/>
        </w:rPr>
        <w:t xml:space="preserve"> </w:t>
      </w:r>
      <w:r>
        <w:rPr>
          <w:highlight w:val="cyan"/>
          <w:u w:val="single"/>
        </w:rPr>
        <w:t>media</w:t>
      </w:r>
      <w:r>
        <w:rPr>
          <w:u w:val="single"/>
        </w:rPr>
        <w:t xml:space="preserve"> more often </w:t>
      </w:r>
      <w:r>
        <w:rPr>
          <w:highlight w:val="cyan"/>
          <w:u w:val="single"/>
        </w:rPr>
        <w:t>gives pundits</w:t>
      </w:r>
      <w:r>
        <w:rPr>
          <w:u w:val="single"/>
        </w:rPr>
        <w:t xml:space="preserve">, who have limited information but a lot of opinions, </w:t>
      </w:r>
      <w:r>
        <w:rPr>
          <w:highlight w:val="cyan"/>
          <w:u w:val="single"/>
        </w:rPr>
        <w:t>a</w:t>
      </w:r>
      <w:r>
        <w:rPr>
          <w:u w:val="single"/>
        </w:rPr>
        <w:t xml:space="preserve"> </w:t>
      </w:r>
      <w:r>
        <w:rPr>
          <w:highlight w:val="cyan"/>
          <w:u w:val="single"/>
        </w:rPr>
        <w:t>platform to disseminate misinformation</w:t>
      </w:r>
      <w:r>
        <w:rPr>
          <w:u w:val="single"/>
        </w:rPr>
        <w:t>.</w:t>
      </w:r>
      <w:r>
        <w:rPr>
          <w:sz w:val="16"/>
        </w:rPr>
        <w:t xml:space="preserve"> Instead of giving anti-Muslim activist Pam Geller a means of reaching millions of people with her racist rhetoric, why not talk to someone from the Migration Policy Institute, the country’s most-authoritative think tank on migration issues? MPI found in a 2015 report that “the refugee resettlement program is the least likely avenue for a terrorist to choose” to infiltrate the country. The reason is </w:t>
      </w:r>
      <w:proofErr w:type="gramStart"/>
      <w:r>
        <w:rPr>
          <w:sz w:val="16"/>
        </w:rPr>
        <w:t>pretty obvious</w:t>
      </w:r>
      <w:proofErr w:type="gramEnd"/>
      <w:r>
        <w:rPr>
          <w:sz w:val="16"/>
        </w:rPr>
        <w:t xml:space="preserve"> once you get to know even a little about the program: The process of gaining refugee status puts applicants in direct contact with the FBI, and they have to undergo a “painstaking, many-layered review” that takes several years. It’s not like news organization ask the dumb questions and get them out of the way. We don’t get smarter, better, more informed. When terrorism strikes, the campaign of misinformation repeats itself, time and again. Amplifying ignorance isn’t harmless. It’s the reason 29 Republican governors and one Democrat have pledged not to accept Syrian refugees, </w:t>
      </w:r>
      <w:proofErr w:type="gramStart"/>
      <w:r>
        <w:rPr>
          <w:sz w:val="16"/>
        </w:rPr>
        <w:t>despite the fact that</w:t>
      </w:r>
      <w:proofErr w:type="gramEnd"/>
      <w:r>
        <w:rPr>
          <w:sz w:val="16"/>
        </w:rPr>
        <w:t xml:space="preserve"> the Constitution they love to brandish forbids them from doing so. Whether it’s CNN’s Don Lemon asking a respected Muslim lawyer if he supports ISIS or News Corp. Executive Chairman Rupert Murdoch suggesting we should give Christian refugees from Syria first dibs on coming in, the most frustrating thing about media coverage of terrorist attacks is that it doesn’t get any better over time. It’s not like news organizations ask the dumb questions and get them out of the way. We don’t get smarter, better, more informed. When terrorism strikes, the campaign of misinformation repeats itself, time and again. As journalists, it’s our job to know better, and do better.</w:t>
      </w:r>
    </w:p>
    <w:p w14:paraId="3133ADF1" w14:textId="77777777" w:rsidR="004A142D" w:rsidRPr="004A142D" w:rsidRDefault="004A142D" w:rsidP="004A142D"/>
    <w:p w14:paraId="53719574" w14:textId="77777777" w:rsidR="004A142D" w:rsidRPr="0012038F" w:rsidRDefault="004A142D" w:rsidP="004A142D">
      <w:pPr>
        <w:pStyle w:val="Heading4"/>
        <w:rPr>
          <w:rFonts w:asciiTheme="majorHAnsi" w:hAnsiTheme="majorHAnsi"/>
        </w:rPr>
      </w:pPr>
      <w:r w:rsidRPr="0012038F">
        <w:rPr>
          <w:rFonts w:asciiTheme="majorHAnsi" w:hAnsiTheme="majorHAnsi"/>
        </w:rPr>
        <w:t xml:space="preserve">OBJECTIVITY MAKES IT HARDER TO CORRECT FAKE NEWS, REPORTERS AVOID CALLING OUT RIGHT WING LIES IN ORDER TO APPEAR NEUTRAL </w:t>
      </w:r>
    </w:p>
    <w:p w14:paraId="477F6B11" w14:textId="77777777" w:rsidR="004A142D" w:rsidRPr="0012038F" w:rsidRDefault="004A142D" w:rsidP="004A142D">
      <w:pPr>
        <w:rPr>
          <w:rFonts w:asciiTheme="majorHAnsi" w:hAnsiTheme="majorHAnsi" w:cstheme="majorHAnsi"/>
        </w:rPr>
      </w:pPr>
      <w:r w:rsidRPr="00B604D2">
        <w:rPr>
          <w:rFonts w:asciiTheme="majorHAnsi" w:hAnsiTheme="majorHAnsi" w:cstheme="majorHAnsi"/>
          <w:b/>
          <w:bCs/>
          <w:sz w:val="28"/>
          <w:szCs w:val="28"/>
        </w:rPr>
        <w:t>Meyer 20</w:t>
      </w:r>
      <w:r>
        <w:rPr>
          <w:rFonts w:asciiTheme="majorHAnsi" w:hAnsiTheme="majorHAnsi" w:cstheme="majorHAnsi"/>
        </w:rPr>
        <w:t xml:space="preserve"> (</w:t>
      </w:r>
      <w:r w:rsidRPr="0012038F">
        <w:rPr>
          <w:rFonts w:asciiTheme="majorHAnsi" w:hAnsiTheme="majorHAnsi" w:cstheme="majorHAnsi"/>
        </w:rPr>
        <w:t>Will Meyer (writer) 2/6/2020, The Abuses of Objectivity, New Republic</w:t>
      </w:r>
      <w:r>
        <w:rPr>
          <w:rFonts w:asciiTheme="majorHAnsi" w:hAnsiTheme="majorHAnsi" w:cstheme="majorHAnsi"/>
        </w:rPr>
        <w:t>)</w:t>
      </w:r>
      <w:r w:rsidRPr="0012038F">
        <w:rPr>
          <w:rFonts w:asciiTheme="majorHAnsi" w:hAnsiTheme="majorHAnsi" w:cstheme="majorHAnsi"/>
        </w:rPr>
        <w:t xml:space="preserve"> </w:t>
      </w:r>
      <w:hyperlink r:id="rId17" w:history="1">
        <w:r w:rsidRPr="0012038F">
          <w:rPr>
            <w:rStyle w:val="Hyperlink"/>
            <w:rFonts w:asciiTheme="majorHAnsi" w:hAnsiTheme="majorHAnsi" w:cstheme="majorHAnsi"/>
          </w:rPr>
          <w:t>https://newrepublic.com/article/156486/abuses-objectivity</w:t>
        </w:r>
      </w:hyperlink>
      <w:r w:rsidRPr="0012038F">
        <w:rPr>
          <w:rFonts w:asciiTheme="majorHAnsi" w:hAnsiTheme="majorHAnsi" w:cstheme="majorHAnsi"/>
        </w:rPr>
        <w:t xml:space="preserve"> </w:t>
      </w:r>
    </w:p>
    <w:p w14:paraId="7E3B428A" w14:textId="77777777" w:rsidR="004A142D" w:rsidRDefault="004A142D" w:rsidP="004A142D">
      <w:pPr>
        <w:rPr>
          <w:rFonts w:asciiTheme="majorHAnsi" w:hAnsiTheme="majorHAnsi" w:cstheme="majorHAnsi"/>
          <w:sz w:val="16"/>
        </w:rPr>
      </w:pPr>
      <w:r w:rsidRPr="0026033F">
        <w:rPr>
          <w:rFonts w:asciiTheme="majorHAnsi" w:hAnsiTheme="majorHAnsi" w:cstheme="majorHAnsi"/>
          <w:sz w:val="16"/>
        </w:rPr>
        <w:t xml:space="preserve">In January 2017, Kellyanne Conway, at that time President Trump’s press secretary, coined the term “alternative facts” on </w:t>
      </w:r>
      <w:r w:rsidRPr="0026033F">
        <w:rPr>
          <w:rFonts w:asciiTheme="majorHAnsi" w:hAnsiTheme="majorHAnsi" w:cstheme="majorHAnsi"/>
          <w:i/>
          <w:iCs/>
          <w:sz w:val="16"/>
        </w:rPr>
        <w:t>Meet the Press.</w:t>
      </w:r>
      <w:r w:rsidRPr="0026033F">
        <w:rPr>
          <w:rFonts w:asciiTheme="majorHAnsi" w:hAnsiTheme="majorHAnsi" w:cstheme="majorHAnsi"/>
          <w:sz w:val="16"/>
        </w:rPr>
        <w:t xml:space="preserve"> </w:t>
      </w:r>
      <w:r w:rsidRPr="00B604D2">
        <w:rPr>
          <w:rStyle w:val="StyleUnderline"/>
        </w:rPr>
        <w:t xml:space="preserve">The term was part of a broader move </w:t>
      </w:r>
      <w:r w:rsidRPr="001642C4">
        <w:rPr>
          <w:rStyle w:val="StyleUnderline"/>
        </w:rPr>
        <w:t xml:space="preserve">by President Trump and others on </w:t>
      </w:r>
      <w:r w:rsidRPr="00B604D2">
        <w:rPr>
          <w:rStyle w:val="StyleUnderline"/>
          <w:highlight w:val="green"/>
        </w:rPr>
        <w:t>the right</w:t>
      </w:r>
      <w:r w:rsidRPr="00B604D2">
        <w:rPr>
          <w:rStyle w:val="StyleUnderline"/>
        </w:rPr>
        <w:t xml:space="preserve"> to </w:t>
      </w:r>
      <w:r w:rsidRPr="00B604D2">
        <w:rPr>
          <w:rStyle w:val="StyleUnderline"/>
          <w:highlight w:val="green"/>
        </w:rPr>
        <w:t xml:space="preserve">discredit journalists, </w:t>
      </w:r>
      <w:r w:rsidRPr="001642C4">
        <w:rPr>
          <w:rStyle w:val="StyleUnderline"/>
        </w:rPr>
        <w:t xml:space="preserve">taunting them </w:t>
      </w:r>
      <w:r w:rsidRPr="00B604D2">
        <w:rPr>
          <w:rStyle w:val="StyleUnderline"/>
          <w:highlight w:val="green"/>
        </w:rPr>
        <w:t>as</w:t>
      </w:r>
      <w:r w:rsidRPr="00B604D2">
        <w:rPr>
          <w:rStyle w:val="StyleUnderline"/>
        </w:rPr>
        <w:t xml:space="preserve"> “enemies of people” </w:t>
      </w:r>
      <w:r w:rsidRPr="001642C4">
        <w:rPr>
          <w:rStyle w:val="StyleUnderline"/>
        </w:rPr>
        <w:t>and purveyors of</w:t>
      </w:r>
      <w:r w:rsidRPr="00B604D2">
        <w:rPr>
          <w:rStyle w:val="StyleUnderline"/>
        </w:rPr>
        <w:t xml:space="preserve"> </w:t>
      </w:r>
      <w:r w:rsidRPr="00B604D2">
        <w:rPr>
          <w:rStyle w:val="StyleUnderline"/>
          <w:highlight w:val="green"/>
        </w:rPr>
        <w:t xml:space="preserve">“fake news.” </w:t>
      </w:r>
      <w:r w:rsidRPr="001642C4">
        <w:rPr>
          <w:rStyle w:val="StyleUnderline"/>
        </w:rPr>
        <w:t>In this environment, the mainstream press doubled down on its commitments to truth-telling and objectivity.</w:t>
      </w:r>
      <w:r w:rsidRPr="001642C4">
        <w:rPr>
          <w:rFonts w:asciiTheme="majorHAnsi" w:hAnsiTheme="majorHAnsi" w:cstheme="majorHAnsi"/>
          <w:sz w:val="16"/>
        </w:rPr>
        <w:t xml:space="preserve"> </w:t>
      </w:r>
      <w:r w:rsidRPr="001642C4">
        <w:rPr>
          <w:rFonts w:asciiTheme="majorHAnsi" w:hAnsiTheme="majorHAnsi" w:cstheme="majorHAnsi"/>
          <w:i/>
          <w:iCs/>
          <w:sz w:val="16"/>
        </w:rPr>
        <w:t>The Washington Post</w:t>
      </w:r>
      <w:r w:rsidRPr="001642C4">
        <w:rPr>
          <w:rFonts w:asciiTheme="majorHAnsi" w:hAnsiTheme="majorHAnsi" w:cstheme="majorHAnsi"/>
          <w:sz w:val="16"/>
        </w:rPr>
        <w:t xml:space="preserve"> introduced the new slogan, “Democracy Dies in the Darkness.” </w:t>
      </w:r>
      <w:r w:rsidRPr="001642C4">
        <w:rPr>
          <w:rFonts w:asciiTheme="majorHAnsi" w:hAnsiTheme="majorHAnsi" w:cstheme="majorHAnsi"/>
          <w:i/>
          <w:iCs/>
          <w:sz w:val="16"/>
        </w:rPr>
        <w:t>The</w:t>
      </w:r>
      <w:r w:rsidRPr="001642C4">
        <w:rPr>
          <w:rFonts w:asciiTheme="majorHAnsi" w:hAnsiTheme="majorHAnsi" w:cstheme="majorHAnsi"/>
          <w:sz w:val="16"/>
        </w:rPr>
        <w:t xml:space="preserve"> </w:t>
      </w:r>
      <w:r w:rsidRPr="001642C4">
        <w:rPr>
          <w:rFonts w:asciiTheme="majorHAnsi" w:hAnsiTheme="majorHAnsi" w:cstheme="majorHAnsi"/>
          <w:i/>
          <w:iCs/>
          <w:sz w:val="16"/>
        </w:rPr>
        <w:t xml:space="preserve">New York Times </w:t>
      </w:r>
      <w:r w:rsidRPr="001642C4">
        <w:rPr>
          <w:rFonts w:asciiTheme="majorHAnsi" w:hAnsiTheme="majorHAnsi" w:cstheme="majorHAnsi"/>
          <w:sz w:val="16"/>
        </w:rPr>
        <w:t xml:space="preserve">aired a pompous ad during the Oscars titled “The Truth is Hard.” The nonprofit ProPublica used the motto “Defend the Facts” in its fundraising. Newsrooms were defending the twentieth-century ideal of impartial journalism, leaning hard on its norms and brand. </w:t>
      </w:r>
      <w:r w:rsidRPr="001642C4">
        <w:rPr>
          <w:rStyle w:val="StyleUnderline"/>
        </w:rPr>
        <w:t>What a commitment to objectivity meant, however, was often the appearance of fairness. Neutrality meant showing two sides to every story, even in cases where</w:t>
      </w:r>
      <w:r w:rsidRPr="00B604D2">
        <w:rPr>
          <w:rStyle w:val="StyleUnderline"/>
        </w:rPr>
        <w:t xml:space="preserve"> one side’s arguments were much weaker than the </w:t>
      </w:r>
      <w:proofErr w:type="gramStart"/>
      <w:r w:rsidRPr="00B604D2">
        <w:rPr>
          <w:rStyle w:val="StyleUnderline"/>
        </w:rPr>
        <w:t>other’s</w:t>
      </w:r>
      <w:proofErr w:type="gramEnd"/>
      <w:r w:rsidRPr="00B604D2">
        <w:rPr>
          <w:rStyle w:val="StyleUnderline"/>
        </w:rPr>
        <w:t>.</w:t>
      </w:r>
      <w:r w:rsidRPr="0026033F">
        <w:rPr>
          <w:rFonts w:asciiTheme="majorHAnsi" w:hAnsiTheme="majorHAnsi" w:cstheme="majorHAnsi"/>
          <w:sz w:val="16"/>
        </w:rPr>
        <w:t xml:space="preserve"> Over the summer, </w:t>
      </w:r>
      <w:r w:rsidRPr="0026033F">
        <w:rPr>
          <w:rFonts w:asciiTheme="majorHAnsi" w:hAnsiTheme="majorHAnsi" w:cstheme="majorHAnsi"/>
          <w:i/>
          <w:iCs/>
          <w:sz w:val="16"/>
        </w:rPr>
        <w:t>The</w:t>
      </w:r>
      <w:r w:rsidRPr="0026033F">
        <w:rPr>
          <w:rFonts w:asciiTheme="majorHAnsi" w:hAnsiTheme="majorHAnsi" w:cstheme="majorHAnsi"/>
          <w:sz w:val="16"/>
        </w:rPr>
        <w:t xml:space="preserve"> </w:t>
      </w:r>
      <w:r w:rsidRPr="0026033F">
        <w:rPr>
          <w:rFonts w:asciiTheme="majorHAnsi" w:hAnsiTheme="majorHAnsi" w:cstheme="majorHAnsi"/>
          <w:i/>
          <w:iCs/>
          <w:sz w:val="16"/>
        </w:rPr>
        <w:t>New York Times</w:t>
      </w:r>
      <w:r w:rsidRPr="0026033F">
        <w:rPr>
          <w:rFonts w:asciiTheme="majorHAnsi" w:hAnsiTheme="majorHAnsi" w:cstheme="majorHAnsi"/>
          <w:sz w:val="16"/>
        </w:rPr>
        <w:t xml:space="preserve"> </w:t>
      </w:r>
      <w:proofErr w:type="gramStart"/>
      <w:r w:rsidRPr="0026033F">
        <w:rPr>
          <w:rFonts w:asciiTheme="majorHAnsi" w:hAnsiTheme="majorHAnsi" w:cstheme="majorHAnsi"/>
          <w:sz w:val="16"/>
        </w:rPr>
        <w:t>looked into</w:t>
      </w:r>
      <w:proofErr w:type="gramEnd"/>
      <w:r w:rsidRPr="0026033F">
        <w:rPr>
          <w:rFonts w:asciiTheme="majorHAnsi" w:hAnsiTheme="majorHAnsi" w:cstheme="majorHAnsi"/>
          <w:sz w:val="16"/>
        </w:rPr>
        <w:t xml:space="preserve">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6E4794">
        <w:rPr>
          <w:rStyle w:val="StyleUnderline"/>
          <w:highlight w:val="green"/>
        </w:rPr>
        <w:t>“Objectivity”</w:t>
      </w:r>
      <w:r w:rsidRPr="006E4794">
        <w:rPr>
          <w:rStyle w:val="StyleUnderline"/>
        </w:rPr>
        <w:t xml:space="preserve"> also </w:t>
      </w:r>
      <w:r w:rsidRPr="001642C4">
        <w:rPr>
          <w:rStyle w:val="StyleUnderline"/>
        </w:rPr>
        <w:t xml:space="preserve">meant </w:t>
      </w:r>
      <w:r w:rsidRPr="006E4794">
        <w:rPr>
          <w:rStyle w:val="StyleUnderline"/>
          <w:highlight w:val="green"/>
        </w:rPr>
        <w:t xml:space="preserve">veering away from </w:t>
      </w:r>
      <w:r w:rsidRPr="001642C4">
        <w:rPr>
          <w:rStyle w:val="StyleUnderline"/>
        </w:rPr>
        <w:t xml:space="preserve">describing figures on the right in unflattering terms—avoiding the words </w:t>
      </w:r>
      <w:r w:rsidRPr="006E4794">
        <w:rPr>
          <w:rStyle w:val="StyleUnderline"/>
          <w:highlight w:val="green"/>
        </w:rPr>
        <w:t xml:space="preserve">“lies” </w:t>
      </w:r>
      <w:r w:rsidRPr="001642C4">
        <w:rPr>
          <w:rStyle w:val="StyleUnderline"/>
        </w:rPr>
        <w:t xml:space="preserve">or “racism”—because </w:t>
      </w:r>
      <w:r w:rsidRPr="006E4794">
        <w:rPr>
          <w:rStyle w:val="StyleUnderline"/>
          <w:highlight w:val="green"/>
        </w:rPr>
        <w:t xml:space="preserve">those descriptions </w:t>
      </w:r>
      <w:r w:rsidRPr="001642C4">
        <w:rPr>
          <w:rStyle w:val="StyleUnderline"/>
        </w:rPr>
        <w:t xml:space="preserve">could be </w:t>
      </w:r>
      <w:r w:rsidRPr="006E4794">
        <w:rPr>
          <w:rStyle w:val="StyleUnderline"/>
          <w:highlight w:val="green"/>
        </w:rPr>
        <w:t xml:space="preserve">seen as </w:t>
      </w:r>
      <w:r w:rsidRPr="001642C4">
        <w:rPr>
          <w:rStyle w:val="StyleUnderline"/>
        </w:rPr>
        <w:t xml:space="preserve">evidence of </w:t>
      </w:r>
      <w:r w:rsidRPr="006E4794">
        <w:rPr>
          <w:rStyle w:val="StyleUnderline"/>
          <w:highlight w:val="green"/>
        </w:rPr>
        <w:t>left-wing bias.</w:t>
      </w:r>
      <w:r w:rsidRPr="006E4794">
        <w:rPr>
          <w:rStyle w:val="StyleUnderline"/>
        </w:rPr>
        <w:t xml:space="preserve"> Above all, it meant that </w:t>
      </w:r>
      <w:r w:rsidRPr="001642C4">
        <w:rPr>
          <w:rStyle w:val="StyleUnderline"/>
        </w:rPr>
        <w:t xml:space="preserve">reporters themselves could not be seen to have any political opinions, because then they would be vulnerable to accusations of impropriety, regardless of the accuracy of what they </w:t>
      </w:r>
      <w:proofErr w:type="gramStart"/>
      <w:r w:rsidRPr="001642C4">
        <w:rPr>
          <w:rStyle w:val="StyleUnderline"/>
        </w:rPr>
        <w:t>actually wrote</w:t>
      </w:r>
      <w:proofErr w:type="gramEnd"/>
      <w:r w:rsidRPr="001642C4">
        <w:rPr>
          <w:rStyle w:val="StyleUnderline"/>
        </w:rPr>
        <w:t xml:space="preserve">. </w:t>
      </w:r>
      <w:r w:rsidRPr="001642C4">
        <w:rPr>
          <w:rFonts w:asciiTheme="majorHAnsi" w:hAnsiTheme="majorHAnsi" w:cstheme="majorHAnsi"/>
          <w:sz w:val="16"/>
        </w:rPr>
        <w:t>Just days</w:t>
      </w:r>
      <w:r w:rsidRPr="0026033F">
        <w:rPr>
          <w:rFonts w:asciiTheme="majorHAnsi" w:hAnsiTheme="majorHAnsi" w:cstheme="majorHAnsi"/>
          <w:sz w:val="16"/>
        </w:rPr>
        <w:t xml:space="preserve"> after the new president was sworn in, NPR’s senior vice president of News, Michael Oreskes, defended his organization’s choice not to call the president elect’s fabrications “lies.” On that same day, January 25, 2017</w:t>
      </w:r>
      <w:r w:rsidRPr="001642C4">
        <w:rPr>
          <w:rFonts w:asciiTheme="majorHAnsi" w:hAnsiTheme="majorHAnsi" w:cstheme="majorHAnsi"/>
          <w:sz w:val="16"/>
        </w:rPr>
        <w:t xml:space="preserve">, </w:t>
      </w:r>
      <w:r w:rsidRPr="001642C4">
        <w:rPr>
          <w:rStyle w:val="StyleUnderline"/>
        </w:rPr>
        <w:t xml:space="preserve">the popular public radio show </w:t>
      </w:r>
      <w:r w:rsidRPr="006336A4">
        <w:rPr>
          <w:rStyle w:val="StyleUnderline"/>
          <w:highlight w:val="green"/>
        </w:rPr>
        <w:t>Marketplace</w:t>
      </w:r>
      <w:r>
        <w:rPr>
          <w:rStyle w:val="StyleUnderline"/>
          <w:highlight w:val="green"/>
        </w:rPr>
        <w:t xml:space="preserve"> </w:t>
      </w:r>
      <w:r w:rsidRPr="006336A4">
        <w:rPr>
          <w:rStyle w:val="StyleUnderline"/>
          <w:highlight w:val="green"/>
        </w:rPr>
        <w:t>fired</w:t>
      </w:r>
      <w:r w:rsidRPr="006336A4">
        <w:rPr>
          <w:rStyle w:val="StyleUnderline"/>
        </w:rPr>
        <w:t xml:space="preserve"> an </w:t>
      </w:r>
      <w:r w:rsidRPr="001642C4">
        <w:rPr>
          <w:rStyle w:val="StyleUnderline"/>
        </w:rPr>
        <w:t xml:space="preserve">award-winning </w:t>
      </w:r>
      <w:r w:rsidRPr="006336A4">
        <w:rPr>
          <w:rStyle w:val="StyleUnderline"/>
          <w:highlight w:val="green"/>
        </w:rPr>
        <w:t>transgender journalist</w:t>
      </w:r>
      <w:r w:rsidRPr="006336A4">
        <w:rPr>
          <w:rStyle w:val="StyleUnderline"/>
        </w:rPr>
        <w:t xml:space="preserve">, </w:t>
      </w:r>
      <w:r w:rsidRPr="001642C4">
        <w:rPr>
          <w:rStyle w:val="StyleUnderline"/>
        </w:rPr>
        <w:t>Lewis Raven Wallace</w:t>
      </w:r>
      <w:r w:rsidRPr="006336A4">
        <w:rPr>
          <w:rStyle w:val="StyleUnderline"/>
        </w:rPr>
        <w:t xml:space="preserve">, </w:t>
      </w:r>
      <w:r w:rsidRPr="006336A4">
        <w:rPr>
          <w:rStyle w:val="StyleUnderline"/>
          <w:highlight w:val="green"/>
        </w:rPr>
        <w:t>after he wrote a</w:t>
      </w:r>
      <w:r>
        <w:rPr>
          <w:rStyle w:val="StyleUnderline"/>
          <w:highlight w:val="green"/>
        </w:rPr>
        <w:t xml:space="preserve"> </w:t>
      </w:r>
      <w:r w:rsidRPr="006336A4">
        <w:rPr>
          <w:rStyle w:val="StyleUnderline"/>
          <w:highlight w:val="green"/>
        </w:rPr>
        <w:t>blog</w:t>
      </w:r>
      <w:r w:rsidRPr="006336A4">
        <w:rPr>
          <w:rStyle w:val="StyleUnderline"/>
        </w:rPr>
        <w:t xml:space="preserve"> post</w:t>
      </w:r>
      <w:r>
        <w:rPr>
          <w:rStyle w:val="StyleUnderline"/>
        </w:rPr>
        <w:t xml:space="preserve"> </w:t>
      </w:r>
      <w:r w:rsidRPr="006336A4">
        <w:rPr>
          <w:rStyle w:val="StyleUnderline"/>
          <w:highlight w:val="green"/>
        </w:rPr>
        <w:t xml:space="preserve">questioning </w:t>
      </w:r>
      <w:r w:rsidRPr="001642C4">
        <w:rPr>
          <w:rStyle w:val="StyleUnderline"/>
        </w:rPr>
        <w:t xml:space="preserve">journalistic </w:t>
      </w:r>
      <w:r w:rsidRPr="006336A4">
        <w:rPr>
          <w:rStyle w:val="StyleUnderline"/>
          <w:highlight w:val="green"/>
        </w:rPr>
        <w:t>objectivity</w:t>
      </w:r>
      <w:r w:rsidRPr="006336A4">
        <w:rPr>
          <w:rStyle w:val="StyleUnderline"/>
        </w:rPr>
        <w:t xml:space="preserve">. In a follow-up post describing the firing, </w:t>
      </w:r>
      <w:r w:rsidRPr="001642C4">
        <w:rPr>
          <w:rStyle w:val="StyleUnderline"/>
        </w:rPr>
        <w:t>Wallace notes that the ethics code he was accused of having violated didn’t contain the words “objectivity” or “neutrality.”</w:t>
      </w:r>
      <w:r w:rsidRPr="001642C4">
        <w:rPr>
          <w:rFonts w:asciiTheme="majorHAnsi" w:hAnsiTheme="majorHAnsi" w:cstheme="majorHAnsi"/>
          <w:sz w:val="16"/>
        </w:rPr>
        <w:t xml:space="preserve"> The show hadn’t received blowback for this transgression (or any of Wallace’s work), nor had he advocated for any </w:t>
      </w:r>
      <w:proofErr w:type="gramStart"/>
      <w:r w:rsidRPr="001642C4">
        <w:rPr>
          <w:rFonts w:asciiTheme="majorHAnsi" w:hAnsiTheme="majorHAnsi" w:cstheme="majorHAnsi"/>
          <w:sz w:val="16"/>
        </w:rPr>
        <w:t>particular political</w:t>
      </w:r>
      <w:proofErr w:type="gramEnd"/>
      <w:r w:rsidRPr="001642C4">
        <w:rPr>
          <w:rFonts w:asciiTheme="majorHAnsi" w:hAnsiTheme="majorHAnsi" w:cstheme="majorHAnsi"/>
          <w:sz w:val="16"/>
        </w:rPr>
        <w:t xml:space="preserve"> p</w:t>
      </w:r>
      <w:r w:rsidRPr="0026033F">
        <w:rPr>
          <w:rFonts w:asciiTheme="majorHAnsi" w:hAnsiTheme="majorHAnsi" w:cstheme="majorHAnsi"/>
          <w:sz w:val="16"/>
        </w:rPr>
        <w:t xml:space="preserve">osition. </w:t>
      </w:r>
      <w:r w:rsidRPr="006336A4">
        <w:rPr>
          <w:rStyle w:val="StyleUnderline"/>
          <w:highlight w:val="green"/>
        </w:rPr>
        <w:t xml:space="preserve">He merely offered skepticism </w:t>
      </w:r>
      <w:r w:rsidRPr="001642C4">
        <w:rPr>
          <w:rStyle w:val="StyleUnderline"/>
        </w:rPr>
        <w:t xml:space="preserve">about the frame, suggesting </w:t>
      </w:r>
      <w:r w:rsidRPr="006336A4">
        <w:rPr>
          <w:rStyle w:val="StyleUnderline"/>
          <w:highlight w:val="green"/>
        </w:rPr>
        <w:t>that as a trans journalist</w:t>
      </w:r>
      <w:r w:rsidRPr="006336A4">
        <w:rPr>
          <w:rStyle w:val="StyleUnderline"/>
        </w:rPr>
        <w:t xml:space="preserve">, </w:t>
      </w:r>
      <w:r w:rsidRPr="006336A4">
        <w:rPr>
          <w:rStyle w:val="StyleUnderline"/>
          <w:highlight w:val="green"/>
        </w:rPr>
        <w:t xml:space="preserve">he could not be impartial </w:t>
      </w:r>
      <w:r w:rsidRPr="001642C4">
        <w:rPr>
          <w:rStyle w:val="StyleUnderline"/>
        </w:rPr>
        <w:t>about attacks on his humanity.</w:t>
      </w:r>
      <w:r w:rsidRPr="001642C4">
        <w:rPr>
          <w:rFonts w:asciiTheme="majorHAnsi" w:hAnsiTheme="majorHAnsi" w:cstheme="majorHAnsi"/>
          <w:sz w:val="16"/>
        </w:rPr>
        <w:t xml:space="preserve"> During his</w:t>
      </w:r>
      <w:r w:rsidRPr="0026033F">
        <w:rPr>
          <w:rFonts w:asciiTheme="majorHAnsi" w:hAnsiTheme="majorHAnsi" w:cstheme="majorHAnsi"/>
          <w:sz w:val="16"/>
        </w:rPr>
        <w:t xml:space="preserve"> firing, </w:t>
      </w:r>
      <w:r w:rsidRPr="0026033F">
        <w:rPr>
          <w:rFonts w:asciiTheme="majorHAnsi" w:hAnsiTheme="majorHAnsi" w:cstheme="majorHAnsi"/>
          <w:i/>
          <w:iCs/>
          <w:sz w:val="16"/>
        </w:rPr>
        <w:t>Marketplace</w:t>
      </w:r>
      <w:r w:rsidRPr="0026033F">
        <w:rPr>
          <w:rFonts w:asciiTheme="majorHAnsi" w:hAnsiTheme="majorHAnsi" w:cstheme="majorHAnsi"/>
          <w:sz w:val="16"/>
        </w:rPr>
        <w:t xml:space="preserve"> Vice President Deborah Clark told Wallace about leaving the anti-apartheid struggle—choosing journalism </w:t>
      </w:r>
      <w:r w:rsidRPr="0026033F">
        <w:rPr>
          <w:rFonts w:asciiTheme="majorHAnsi" w:hAnsiTheme="majorHAnsi" w:cstheme="majorHAnsi"/>
          <w:i/>
          <w:iCs/>
          <w:sz w:val="16"/>
        </w:rPr>
        <w:t>over</w:t>
      </w:r>
      <w:r w:rsidRPr="0026033F">
        <w:rPr>
          <w:rFonts w:asciiTheme="majorHAnsi" w:hAnsiTheme="majorHAnsi" w:cstheme="majorHAnsi"/>
          <w:sz w:val="16"/>
        </w:rPr>
        <w:t xml:space="preserve"> activism—as a student: The subtext was that Wallace had to get in line. He </w:t>
      </w:r>
      <w:proofErr w:type="gramStart"/>
      <w:r w:rsidRPr="0026033F">
        <w:rPr>
          <w:rFonts w:asciiTheme="majorHAnsi" w:hAnsiTheme="majorHAnsi" w:cstheme="majorHAnsi"/>
          <w:sz w:val="16"/>
        </w:rPr>
        <w:t>didn’t, and</w:t>
      </w:r>
      <w:proofErr w:type="gramEnd"/>
      <w:r w:rsidRPr="0026033F">
        <w:rPr>
          <w:rFonts w:asciiTheme="majorHAnsi" w:hAnsiTheme="majorHAnsi" w:cstheme="majorHAnsi"/>
          <w:sz w:val="16"/>
        </w:rPr>
        <w:t xml:space="preserve"> paid the price with his job.</w:t>
      </w:r>
    </w:p>
    <w:p w14:paraId="72C68BEF" w14:textId="77777777" w:rsidR="004A142D" w:rsidRPr="004A142D" w:rsidRDefault="004A142D" w:rsidP="004A142D"/>
    <w:sectPr w:rsidR="004A142D" w:rsidRPr="004A14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D05C87"/>
    <w:multiLevelType w:val="hybridMultilevel"/>
    <w:tmpl w:val="CE5C2A48"/>
    <w:lvl w:ilvl="0" w:tplc="63260F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4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73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6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42D"/>
    <w:rsid w:val="004B37B4"/>
    <w:rsid w:val="004B72B4"/>
    <w:rsid w:val="004C0314"/>
    <w:rsid w:val="004C0D3D"/>
    <w:rsid w:val="004C213E"/>
    <w:rsid w:val="004C376C"/>
    <w:rsid w:val="004C657F"/>
    <w:rsid w:val="004D17D8"/>
    <w:rsid w:val="004D52D8"/>
    <w:rsid w:val="004E084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1B5"/>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4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CB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75D"/>
    <w:rsid w:val="00EA7D6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B13FE"/>
  <w14:defaultImageDpi w14:val="300"/>
  <w15:docId w15:val="{7CDEC9E3-EE14-8C4E-8412-E3DBDEE1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142D"/>
    <w:rPr>
      <w:rFonts w:ascii="Calibri" w:eastAsia="Times New Roman" w:hAnsi="Calibri" w:cs="Times New Roman"/>
    </w:rPr>
  </w:style>
  <w:style w:type="paragraph" w:styleId="Heading1">
    <w:name w:val="heading 1"/>
    <w:aliases w:val="Pocket"/>
    <w:basedOn w:val="Normal"/>
    <w:next w:val="Normal"/>
    <w:link w:val="Heading1Char"/>
    <w:uiPriority w:val="9"/>
    <w:qFormat/>
    <w:rsid w:val="004A142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142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142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4A142D"/>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14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42D"/>
  </w:style>
  <w:style w:type="character" w:customStyle="1" w:styleId="Heading1Char">
    <w:name w:val="Heading 1 Char"/>
    <w:aliases w:val="Pocket Char"/>
    <w:basedOn w:val="DefaultParagraphFont"/>
    <w:link w:val="Heading1"/>
    <w:uiPriority w:val="9"/>
    <w:rsid w:val="004A14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142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A142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A142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A142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A142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4A14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142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4A142D"/>
    <w:rPr>
      <w:color w:val="auto"/>
      <w:u w:val="none"/>
    </w:rPr>
  </w:style>
  <w:style w:type="paragraph" w:styleId="DocumentMap">
    <w:name w:val="Document Map"/>
    <w:basedOn w:val="Normal"/>
    <w:link w:val="DocumentMapChar"/>
    <w:uiPriority w:val="99"/>
    <w:semiHidden/>
    <w:unhideWhenUsed/>
    <w:rsid w:val="004A142D"/>
    <w:rPr>
      <w:rFonts w:ascii="Lucida Grande" w:hAnsi="Lucida Grande" w:cs="Lucida Grande"/>
    </w:rPr>
  </w:style>
  <w:style w:type="character" w:customStyle="1" w:styleId="DocumentMapChar">
    <w:name w:val="Document Map Char"/>
    <w:basedOn w:val="DefaultParagraphFont"/>
    <w:link w:val="DocumentMap"/>
    <w:uiPriority w:val="99"/>
    <w:semiHidden/>
    <w:rsid w:val="004A142D"/>
    <w:rPr>
      <w:rFonts w:ascii="Lucida Grande" w:eastAsia="Times New Roman" w:hAnsi="Lucida Grande" w:cs="Lucida Grande"/>
    </w:rPr>
  </w:style>
  <w:style w:type="paragraph" w:styleId="ListParagraph">
    <w:name w:val="List Paragraph"/>
    <w:aliases w:val="6 font"/>
    <w:basedOn w:val="Normal"/>
    <w:uiPriority w:val="99"/>
    <w:qFormat/>
    <w:rsid w:val="004A142D"/>
    <w:pPr>
      <w:ind w:left="720"/>
      <w:contextualSpacing/>
    </w:p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4A142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14273A"/>
    <w:pPr>
      <w:widowControl w:val="0"/>
      <w:suppressAutoHyphens/>
      <w:spacing w:after="200" w:line="259" w:lineRule="auto"/>
      <w:contextualSpacing/>
    </w:pPr>
    <w:rPr>
      <w:rFonts w:asciiTheme="minorHAnsi" w:eastAsiaTheme="minorHAnsi" w:hAnsiTheme="minorHAnsi" w:cstheme="minorBidi"/>
      <w:sz w:val="22"/>
      <w:u w:val="single"/>
    </w:rPr>
  </w:style>
  <w:style w:type="paragraph" w:customStyle="1" w:styleId="textbold">
    <w:name w:val="text bold"/>
    <w:basedOn w:val="Normal"/>
    <w:link w:val="Emphasis"/>
    <w:uiPriority w:val="20"/>
    <w:qFormat/>
    <w:rsid w:val="0014273A"/>
    <w:pPr>
      <w:spacing w:after="160" w:line="259" w:lineRule="auto"/>
      <w:ind w:left="720"/>
      <w:jc w:val="both"/>
    </w:pPr>
    <w:rPr>
      <w:rFonts w:eastAsiaTheme="minorEastAsia" w:cstheme="minorBidi"/>
      <w:b/>
      <w:iCs/>
      <w:sz w:val="22"/>
      <w:u w:val="single"/>
    </w:rPr>
  </w:style>
  <w:style w:type="paragraph" w:styleId="Title">
    <w:name w:val="Title"/>
    <w:aliases w:val="Bold Underlined,Cites and Cards,UNDERLINE,title,Block Heading,Read This"/>
    <w:basedOn w:val="Normal"/>
    <w:next w:val="Normal"/>
    <w:link w:val="TitleChar"/>
    <w:uiPriority w:val="10"/>
    <w:qFormat/>
    <w:rsid w:val="00EA7D69"/>
    <w:pPr>
      <w:ind w:left="720"/>
    </w:pPr>
    <w:rPr>
      <w:rFonts w:ascii="Times New Roman" w:hAnsi="Times New Roman"/>
    </w:rPr>
  </w:style>
  <w:style w:type="character" w:customStyle="1" w:styleId="TitleChar">
    <w:name w:val="Title Char"/>
    <w:aliases w:val="Bold Underlined Char,Cites and Cards Char,UNDERLINE Char,title Char,Block Heading Char,Read This Char"/>
    <w:basedOn w:val="DefaultParagraphFont"/>
    <w:link w:val="Title"/>
    <w:uiPriority w:val="10"/>
    <w:qFormat/>
    <w:rsid w:val="00EA7D6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s.cjr.org/feature/the_times_and_the_jews.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lgja.org/blog/2011/02/chick-fil-a-and-nlgja-can-a-lesbian-be-objective-about-chick-fil-as-problems/" TargetMode="External"/><Relationship Id="rId17" Type="http://schemas.openxmlformats.org/officeDocument/2006/relationships/hyperlink" Target="https://newrepublic.com/article/156486/abuses-objectivity" TargetMode="External"/><Relationship Id="rId2" Type="http://schemas.openxmlformats.org/officeDocument/2006/relationships/customXml" Target="../customXml/item2.xml"/><Relationship Id="rId16" Type="http://schemas.openxmlformats.org/officeDocument/2006/relationships/hyperlink" Target="https://plato.stanford.edu/archives/sum2017/entries/identity-person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source.ca/article/how-do-you-know-if-youre-too-close-to-your-source/" TargetMode="External"/><Relationship Id="rId5" Type="http://schemas.openxmlformats.org/officeDocument/2006/relationships/numbering" Target="numbering.xml"/><Relationship Id="rId15" Type="http://schemas.openxmlformats.org/officeDocument/2006/relationships/hyperlink" Target="https://thewalrus.ca/objectivity-is-a-privilege-afforded-to-white-journalists/" TargetMode="External"/><Relationship Id="rId10" Type="http://schemas.openxmlformats.org/officeDocument/2006/relationships/hyperlink" Target="https://www.southampton.ac.uk/news/2020/05/ozone-extinction-event.pag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environment/2021/aug/07/were-on-the-brink-of-catastrophe-warns-tory-climate-chief" TargetMode="External"/><Relationship Id="rId14" Type="http://schemas.openxmlformats.org/officeDocument/2006/relationships/hyperlink" Target="https://readpassage.com/uncovering-canadian-medias-devastating-pro-israel-bi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15</Pages>
  <Words>10212</Words>
  <Characters>58212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4</cp:revision>
  <dcterms:created xsi:type="dcterms:W3CDTF">2022-03-11T13:40:00Z</dcterms:created>
  <dcterms:modified xsi:type="dcterms:W3CDTF">2022-03-11T17:23:00Z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