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095" w:rsidRDefault="00F71095" w:rsidP="00F71095">
      <w:pPr>
        <w:pStyle w:val="Heading3"/>
      </w:pPr>
      <w:r>
        <w:t>NC</w:t>
      </w:r>
    </w:p>
    <w:p w:rsidR="00F71095" w:rsidRDefault="00F71095" w:rsidP="00F71095"/>
    <w:p w:rsidR="00F71095" w:rsidRPr="006C045E" w:rsidRDefault="00F71095" w:rsidP="00F71095">
      <w:pPr>
        <w:spacing w:before="240" w:after="240"/>
        <w:jc w:val="center"/>
        <w:rPr>
          <w:rFonts w:ascii="Arial" w:eastAsia="Times New Roman" w:hAnsi="Arial" w:cs="Arial"/>
          <w:color w:val="000000"/>
          <w:sz w:val="24"/>
          <w:szCs w:val="24"/>
        </w:rPr>
      </w:pPr>
      <w:r w:rsidRPr="006C045E">
        <w:rPr>
          <w:rFonts w:ascii="Arial" w:eastAsia="Times New Roman" w:hAnsi="Arial" w:cs="Arial"/>
          <w:b/>
          <w:bCs/>
          <w:color w:val="000000"/>
          <w:sz w:val="40"/>
          <w:szCs w:val="40"/>
        </w:rPr>
        <w:t>Neg</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b/>
          <w:bCs/>
          <w:color w:val="1A1A1A"/>
          <w:sz w:val="26"/>
          <w:szCs w:val="26"/>
        </w:rPr>
        <w:t xml:space="preserve">Resolved: A just government ought to </w:t>
      </w:r>
      <w:r w:rsidRPr="006C045E">
        <w:rPr>
          <w:rFonts w:ascii="Arial" w:eastAsia="Times New Roman" w:hAnsi="Arial" w:cs="Arial"/>
          <w:b/>
          <w:bCs/>
          <w:color w:val="1A1A1A"/>
          <w:sz w:val="26"/>
          <w:szCs w:val="26"/>
          <w:u w:val="single"/>
        </w:rPr>
        <w:t>recognize</w:t>
      </w:r>
      <w:r w:rsidRPr="006C045E">
        <w:rPr>
          <w:rFonts w:ascii="Arial" w:eastAsia="Times New Roman" w:hAnsi="Arial" w:cs="Arial"/>
          <w:b/>
          <w:bCs/>
          <w:color w:val="1A1A1A"/>
          <w:sz w:val="26"/>
          <w:szCs w:val="26"/>
        </w:rPr>
        <w:t xml:space="preserve"> an </w:t>
      </w:r>
      <w:r w:rsidRPr="006C045E">
        <w:rPr>
          <w:rFonts w:ascii="Arial" w:eastAsia="Times New Roman" w:hAnsi="Arial" w:cs="Arial"/>
          <w:b/>
          <w:bCs/>
          <w:color w:val="1A1A1A"/>
          <w:sz w:val="26"/>
          <w:szCs w:val="26"/>
          <w:u w:val="single"/>
        </w:rPr>
        <w:t>unconditional</w:t>
      </w:r>
      <w:r w:rsidRPr="006C045E">
        <w:rPr>
          <w:rFonts w:ascii="Arial" w:eastAsia="Times New Roman" w:hAnsi="Arial" w:cs="Arial"/>
          <w:b/>
          <w:bCs/>
          <w:color w:val="1A1A1A"/>
          <w:sz w:val="26"/>
          <w:szCs w:val="26"/>
        </w:rPr>
        <w:t xml:space="preserve"> right of workers to strike.</w:t>
      </w:r>
    </w:p>
    <w:p w:rsidR="00F71095" w:rsidRDefault="00F71095" w:rsidP="00F71095">
      <w:pPr>
        <w:spacing w:before="240" w:after="240"/>
        <w:rPr>
          <w:rFonts w:ascii="Arial" w:eastAsia="Times New Roman" w:hAnsi="Arial" w:cs="Arial"/>
          <w:b/>
          <w:bCs/>
          <w:color w:val="000000"/>
          <w:sz w:val="26"/>
          <w:szCs w:val="26"/>
        </w:rPr>
      </w:pPr>
      <w:r>
        <w:rPr>
          <w:rFonts w:ascii="Arial" w:eastAsia="Times New Roman" w:hAnsi="Arial" w:cs="Arial"/>
          <w:b/>
          <w:bCs/>
          <w:color w:val="000000"/>
          <w:sz w:val="26"/>
          <w:szCs w:val="26"/>
        </w:rPr>
        <w:t>V: societal pragmatism</w:t>
      </w:r>
    </w:p>
    <w:p w:rsidR="00F71095" w:rsidRPr="006C045E" w:rsidRDefault="00F71095" w:rsidP="00F71095">
      <w:pPr>
        <w:spacing w:before="240" w:after="240"/>
        <w:rPr>
          <w:rFonts w:ascii="Arial" w:eastAsia="Times New Roman" w:hAnsi="Arial" w:cs="Arial"/>
          <w:b/>
          <w:bCs/>
          <w:color w:val="000000"/>
          <w:sz w:val="26"/>
          <w:szCs w:val="26"/>
        </w:rPr>
      </w:pPr>
      <w:proofErr w:type="gramStart"/>
      <w:r w:rsidRPr="006C045E">
        <w:rPr>
          <w:rFonts w:ascii="Arial" w:hAnsi="Arial" w:cs="Arial"/>
          <w:b/>
          <w:sz w:val="26"/>
          <w:szCs w:val="26"/>
        </w:rPr>
        <w:t>Vc</w:t>
      </w:r>
      <w:proofErr w:type="gramEnd"/>
      <w:r w:rsidRPr="006C045E">
        <w:rPr>
          <w:rFonts w:ascii="Arial" w:hAnsi="Arial" w:cs="Arial"/>
          <w:b/>
          <w:sz w:val="26"/>
          <w:szCs w:val="26"/>
        </w:rPr>
        <w:t>: Reasonable Limitations</w:t>
      </w: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24"/>
          <w:szCs w:val="24"/>
        </w:rPr>
        <w:t>OBSERVATION:</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24"/>
          <w:szCs w:val="24"/>
        </w:rPr>
        <w:t xml:space="preserve">As a prerequisite to my case, I would like to define the word </w:t>
      </w:r>
      <w:r w:rsidRPr="006C045E">
        <w:rPr>
          <w:rFonts w:ascii="Arial" w:eastAsia="Times New Roman" w:hAnsi="Arial" w:cs="Arial"/>
          <w:b/>
          <w:bCs/>
          <w:color w:val="000000"/>
          <w:sz w:val="24"/>
          <w:szCs w:val="24"/>
          <w:u w:val="single"/>
        </w:rPr>
        <w:t>unconditiona</w:t>
      </w:r>
      <w:r w:rsidRPr="006C045E">
        <w:rPr>
          <w:rFonts w:ascii="Arial" w:eastAsia="Times New Roman" w:hAnsi="Arial" w:cs="Arial"/>
          <w:color w:val="000000"/>
          <w:sz w:val="24"/>
          <w:szCs w:val="24"/>
        </w:rPr>
        <w:t>l</w:t>
      </w:r>
      <w:proofErr w:type="gramStart"/>
      <w:r w:rsidRPr="006C045E">
        <w:rPr>
          <w:rFonts w:ascii="Arial" w:eastAsia="Times New Roman" w:hAnsi="Arial" w:cs="Arial"/>
          <w:color w:val="000000"/>
          <w:sz w:val="24"/>
          <w:szCs w:val="24"/>
        </w:rPr>
        <w:t>;</w:t>
      </w:r>
      <w:proofErr w:type="gramEnd"/>
      <w:r w:rsidRPr="006C045E">
        <w:rPr>
          <w:rFonts w:ascii="Arial" w:eastAsia="Times New Roman" w:hAnsi="Arial" w:cs="Arial"/>
          <w:color w:val="000000"/>
          <w:sz w:val="24"/>
          <w:szCs w:val="24"/>
        </w:rPr>
        <w:t xml:space="preserve"> as used in the resolution. From</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b/>
          <w:bCs/>
          <w:color w:val="000000"/>
          <w:sz w:val="24"/>
          <w:szCs w:val="24"/>
          <w:u w:val="single"/>
        </w:rPr>
        <w:t xml:space="preserve">Blacks Law Dictionary 1979 </w:t>
      </w:r>
      <w:proofErr w:type="gramStart"/>
      <w:r w:rsidRPr="006C045E">
        <w:rPr>
          <w:rFonts w:ascii="Arial" w:eastAsia="Times New Roman" w:hAnsi="Arial" w:cs="Arial"/>
          <w:color w:val="000000"/>
          <w:sz w:val="12"/>
          <w:szCs w:val="12"/>
        </w:rPr>
        <w:t>blacks</w:t>
      </w:r>
      <w:proofErr w:type="gramEnd"/>
      <w:r w:rsidRPr="006C045E">
        <w:rPr>
          <w:rFonts w:ascii="Arial" w:eastAsia="Times New Roman" w:hAnsi="Arial" w:cs="Arial"/>
          <w:color w:val="000000"/>
          <w:sz w:val="12"/>
          <w:szCs w:val="12"/>
        </w:rPr>
        <w:t xml:space="preserve"> law dictionary with pronunciations, fifth edition (1367) Associate justice of Massachusetts, Joseph R Nolan. M.J Connolly, associate professor of linguistics and eastern college with affiliations with Boston College.</w:t>
      </w:r>
      <w:r w:rsidRPr="006C045E">
        <w:rPr>
          <w:rFonts w:ascii="Arial" w:eastAsia="Times New Roman" w:hAnsi="Arial" w:cs="Arial"/>
          <w:color w:val="000000"/>
          <w:sz w:val="24"/>
          <w:szCs w:val="24"/>
        </w:rPr>
        <w:t xml:space="preserve">   </w:t>
      </w:r>
      <w:r w:rsidRPr="006C045E">
        <w:rPr>
          <w:rFonts w:ascii="Arial" w:eastAsia="Times New Roman" w:hAnsi="Arial" w:cs="Arial"/>
          <w:b/>
          <w:bCs/>
          <w:color w:val="000000"/>
          <w:sz w:val="24"/>
          <w:szCs w:val="24"/>
          <w:u w:val="single"/>
        </w:rPr>
        <w:t>Not limited or effected by any condition</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24"/>
          <w:szCs w:val="24"/>
        </w:rPr>
        <w:t>The definition of unconditional effects this resolution to an extent that expels the responsibility all parties involved: the allowance of any form of rebellion regardless of moral relevance. </w:t>
      </w: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proofErr w:type="gramStart"/>
      <w:r w:rsidRPr="006C045E">
        <w:rPr>
          <w:rFonts w:ascii="Arial" w:eastAsia="Times New Roman" w:hAnsi="Arial" w:cs="Arial"/>
          <w:color w:val="000000"/>
          <w:sz w:val="24"/>
          <w:szCs w:val="24"/>
        </w:rPr>
        <w:t>Todays</w:t>
      </w:r>
      <w:proofErr w:type="gramEnd"/>
      <w:r w:rsidRPr="006C045E">
        <w:rPr>
          <w:rFonts w:ascii="Arial" w:eastAsia="Times New Roman" w:hAnsi="Arial" w:cs="Arial"/>
          <w:color w:val="000000"/>
          <w:sz w:val="24"/>
          <w:szCs w:val="24"/>
        </w:rPr>
        <w:t xml:space="preserve"> resolution is irresponsible as it must be seen that laws cannot be boundless as allowed by the definition of unconditional. Therefor, my value for todays round is societal pragmatism, defined as specific pursuit of the most practical and logical means of conduct to obtain a safe society </w:t>
      </w: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24"/>
          <w:szCs w:val="24"/>
        </w:rPr>
        <w:t>Continually, my value criterion is reasonable limitations, </w:t>
      </w:r>
    </w:p>
    <w:p w:rsidR="00F71095" w:rsidRPr="006C045E" w:rsidRDefault="00F71095" w:rsidP="00F71095">
      <w:pPr>
        <w:spacing w:before="240" w:after="240"/>
        <w:jc w:val="both"/>
        <w:rPr>
          <w:rFonts w:ascii="Arial" w:eastAsia="Times New Roman" w:hAnsi="Arial" w:cs="Arial"/>
          <w:color w:val="000000"/>
          <w:sz w:val="24"/>
          <w:szCs w:val="24"/>
        </w:rPr>
      </w:pPr>
      <w:r w:rsidRPr="006C045E">
        <w:rPr>
          <w:rFonts w:ascii="Arial" w:eastAsia="Times New Roman" w:hAnsi="Arial" w:cs="Arial"/>
          <w:color w:val="000000"/>
          <w:sz w:val="22"/>
        </w:rPr>
        <w:t xml:space="preserve">To uphold this value, I offer the criterion of </w:t>
      </w:r>
      <w:r w:rsidRPr="006C045E">
        <w:rPr>
          <w:rFonts w:ascii="Arial" w:eastAsia="Times New Roman" w:hAnsi="Arial" w:cs="Arial"/>
          <w:b/>
          <w:bCs/>
          <w:color w:val="000000"/>
          <w:sz w:val="22"/>
        </w:rPr>
        <w:t>Utilizing</w:t>
      </w:r>
      <w:r w:rsidRPr="006C045E">
        <w:rPr>
          <w:rFonts w:ascii="Arial" w:eastAsia="Times New Roman" w:hAnsi="Arial" w:cs="Arial"/>
          <w:color w:val="000000"/>
          <w:sz w:val="22"/>
        </w:rPr>
        <w:t xml:space="preserve"> </w:t>
      </w:r>
      <w:r w:rsidRPr="006C045E">
        <w:rPr>
          <w:rFonts w:ascii="Arial" w:eastAsia="Times New Roman" w:hAnsi="Arial" w:cs="Arial"/>
          <w:b/>
          <w:bCs/>
          <w:color w:val="000000"/>
          <w:sz w:val="22"/>
        </w:rPr>
        <w:t>Reasonable Limitation:</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12"/>
          <w:szCs w:val="12"/>
        </w:rPr>
        <w:t>Every society must find</w:t>
      </w:r>
      <w:r w:rsidRPr="006C045E">
        <w:rPr>
          <w:rFonts w:ascii="Arial" w:eastAsia="Times New Roman" w:hAnsi="Arial" w:cs="Arial"/>
          <w:color w:val="000000"/>
          <w:sz w:val="22"/>
        </w:rPr>
        <w:t xml:space="preserve"> “</w:t>
      </w:r>
      <w:r w:rsidRPr="006C045E">
        <w:rPr>
          <w:rFonts w:ascii="Arial" w:eastAsia="Times New Roman" w:hAnsi="Arial" w:cs="Arial"/>
          <w:b/>
          <w:bCs/>
          <w:color w:val="000000"/>
          <w:sz w:val="22"/>
          <w:u w:val="single"/>
        </w:rPr>
        <w:t>a balance between the rights of the individual and the interests of society by permitting limits to be placed on guaranteed rights and freedoms.</w:t>
      </w:r>
      <w:r w:rsidRPr="006C045E">
        <w:rPr>
          <w:rFonts w:ascii="Arial" w:eastAsia="Times New Roman" w:hAnsi="Arial" w:cs="Arial"/>
          <w:color w:val="000000"/>
          <w:sz w:val="22"/>
        </w:rPr>
        <w:t xml:space="preserve"> </w:t>
      </w:r>
      <w:r w:rsidRPr="006C045E">
        <w:rPr>
          <w:rFonts w:ascii="Arial" w:eastAsia="Times New Roman" w:hAnsi="Arial" w:cs="Arial"/>
          <w:color w:val="000000"/>
          <w:sz w:val="12"/>
          <w:szCs w:val="12"/>
        </w:rPr>
        <w:t>Most modern constitutions recognize that rights are not absolute and can be limited if this is necessary to achieve an important objective and if the limit is appropriately tailored, or proportionate.”</w:t>
      </w:r>
    </w:p>
    <w:p w:rsidR="00F71095" w:rsidRPr="006C045E" w:rsidRDefault="00F71095" w:rsidP="00F71095">
      <w:pPr>
        <w:spacing w:before="240" w:after="240"/>
        <w:rPr>
          <w:rFonts w:ascii="Arial" w:eastAsia="Times New Roman" w:hAnsi="Arial" w:cs="Arial"/>
          <w:color w:val="000000"/>
          <w:sz w:val="24"/>
          <w:szCs w:val="24"/>
        </w:rPr>
      </w:pPr>
      <w:hyperlink r:id="rId6" w:history="1">
        <w:r w:rsidRPr="006C045E">
          <w:rPr>
            <w:rFonts w:ascii="Arial" w:eastAsia="Times New Roman" w:hAnsi="Arial" w:cs="Arial"/>
            <w:color w:val="1155CC"/>
            <w:sz w:val="12"/>
            <w:szCs w:val="12"/>
            <w:u w:val="single"/>
          </w:rPr>
          <w:t>https://www.justice.gc.ca/eng/csj-sjc/rfc-dlc/ccrf-ccdl/check/art1.html</w:t>
        </w:r>
      </w:hyperlink>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ind w:firstLine="720"/>
        <w:rPr>
          <w:rFonts w:ascii="Arial" w:eastAsia="Times New Roman" w:hAnsi="Arial" w:cs="Arial"/>
          <w:color w:val="000000"/>
          <w:sz w:val="12"/>
          <w:szCs w:val="12"/>
        </w:rPr>
      </w:pPr>
      <w:r w:rsidRPr="006C045E">
        <w:rPr>
          <w:rFonts w:ascii="Arial" w:eastAsia="Times New Roman" w:hAnsi="Arial" w:cs="Arial"/>
          <w:b/>
          <w:bCs/>
          <w:color w:val="000000"/>
          <w:sz w:val="12"/>
          <w:szCs w:val="12"/>
          <w:u w:val="single"/>
        </w:rPr>
        <w:t>Recognize: </w:t>
      </w:r>
    </w:p>
    <w:p w:rsidR="00F71095" w:rsidRPr="006C045E" w:rsidRDefault="00F71095" w:rsidP="00F71095">
      <w:pPr>
        <w:spacing w:before="240" w:after="240"/>
        <w:rPr>
          <w:rFonts w:ascii="Arial" w:eastAsia="Times New Roman" w:hAnsi="Arial" w:cs="Arial"/>
          <w:b/>
          <w:bCs/>
          <w:color w:val="000000"/>
          <w:sz w:val="12"/>
          <w:szCs w:val="12"/>
          <w:u w:val="single"/>
        </w:rPr>
      </w:pPr>
      <w:r w:rsidRPr="006C045E">
        <w:rPr>
          <w:rFonts w:ascii="Arial" w:eastAsia="Times New Roman" w:hAnsi="Arial" w:cs="Arial"/>
          <w:b/>
          <w:bCs/>
          <w:color w:val="000000"/>
          <w:sz w:val="12"/>
          <w:szCs w:val="12"/>
          <w:u w:val="single"/>
        </w:rPr>
        <w:t xml:space="preserve">Blacks Law Dictionary 1979 </w:t>
      </w:r>
      <w:r w:rsidRPr="006C045E">
        <w:rPr>
          <w:rFonts w:ascii="Arial" w:eastAsia="Times New Roman" w:hAnsi="Arial" w:cs="Arial"/>
          <w:color w:val="000000"/>
          <w:sz w:val="12"/>
          <w:szCs w:val="12"/>
        </w:rPr>
        <w:t>blacks law dictionary with pronunciations, fifth edition (1143)</w:t>
      </w:r>
      <w:proofErr w:type="gramStart"/>
      <w:r w:rsidRPr="006C045E">
        <w:rPr>
          <w:rFonts w:ascii="Arial" w:eastAsia="Times New Roman" w:hAnsi="Arial" w:cs="Arial"/>
          <w:color w:val="000000"/>
          <w:sz w:val="12"/>
          <w:szCs w:val="12"/>
        </w:rPr>
        <w:t>  Associate</w:t>
      </w:r>
      <w:proofErr w:type="gramEnd"/>
      <w:r w:rsidRPr="006C045E">
        <w:rPr>
          <w:rFonts w:ascii="Arial" w:eastAsia="Times New Roman" w:hAnsi="Arial" w:cs="Arial"/>
          <w:color w:val="000000"/>
          <w:sz w:val="12"/>
          <w:szCs w:val="12"/>
        </w:rPr>
        <w:t xml:space="preserve"> justice of Massachusetts, Joseph R Nolan. M.J Connolly, associate professor of linguistics and eastern college with affiliations with Boston College. </w:t>
      </w:r>
      <w:r w:rsidRPr="006C045E">
        <w:rPr>
          <w:rFonts w:ascii="Arial" w:eastAsia="Times New Roman" w:hAnsi="Arial" w:cs="Arial"/>
          <w:b/>
          <w:bCs/>
          <w:color w:val="000000"/>
          <w:sz w:val="12"/>
          <w:szCs w:val="12"/>
          <w:u w:val="single"/>
        </w:rPr>
        <w:t>To try</w:t>
      </w:r>
      <w:proofErr w:type="gramStart"/>
      <w:r w:rsidRPr="006C045E">
        <w:rPr>
          <w:rFonts w:ascii="Arial" w:eastAsia="Times New Roman" w:hAnsi="Arial" w:cs="Arial"/>
          <w:b/>
          <w:bCs/>
          <w:color w:val="000000"/>
          <w:sz w:val="12"/>
          <w:szCs w:val="12"/>
          <w:u w:val="single"/>
        </w:rPr>
        <w:t>;</w:t>
      </w:r>
      <w:proofErr w:type="gramEnd"/>
      <w:r w:rsidRPr="006C045E">
        <w:rPr>
          <w:rFonts w:ascii="Arial" w:eastAsia="Times New Roman" w:hAnsi="Arial" w:cs="Arial"/>
          <w:b/>
          <w:bCs/>
          <w:color w:val="000000"/>
          <w:sz w:val="12"/>
          <w:szCs w:val="12"/>
          <w:u w:val="single"/>
        </w:rPr>
        <w:t xml:space="preserve"> to examine in order to determine the truth of a matter. Also to enter into recognizance.</w:t>
      </w:r>
    </w:p>
    <w:p w:rsidR="00F71095" w:rsidRPr="006C045E" w:rsidRDefault="00F71095" w:rsidP="00F71095">
      <w:pPr>
        <w:spacing w:before="240" w:after="240"/>
        <w:ind w:firstLine="720"/>
        <w:textAlignment w:val="baseline"/>
        <w:rPr>
          <w:rFonts w:ascii="Arial" w:eastAsia="Times New Roman" w:hAnsi="Arial" w:cs="Arial"/>
          <w:b/>
          <w:bCs/>
          <w:color w:val="000000"/>
          <w:sz w:val="12"/>
          <w:szCs w:val="12"/>
        </w:rPr>
      </w:pPr>
      <w:r w:rsidRPr="006C045E">
        <w:rPr>
          <w:rFonts w:ascii="Arial" w:eastAsia="Times New Roman" w:hAnsi="Arial" w:cs="Arial"/>
          <w:b/>
          <w:bCs/>
          <w:color w:val="000000"/>
          <w:sz w:val="12"/>
          <w:szCs w:val="12"/>
        </w:rPr>
        <w:t>Just Government: </w:t>
      </w:r>
    </w:p>
    <w:p w:rsidR="00F71095" w:rsidRPr="006C045E" w:rsidRDefault="00F71095" w:rsidP="00F71095">
      <w:pPr>
        <w:spacing w:before="240" w:after="240"/>
        <w:rPr>
          <w:rFonts w:ascii="Arial" w:eastAsia="Times New Roman" w:hAnsi="Arial" w:cs="Arial"/>
          <w:color w:val="000000"/>
          <w:sz w:val="12"/>
          <w:szCs w:val="12"/>
        </w:rPr>
      </w:pPr>
      <w:hyperlink r:id="rId7" w:history="1">
        <w:r w:rsidRPr="006C045E">
          <w:rPr>
            <w:rFonts w:ascii="Arial" w:eastAsia="Times New Roman" w:hAnsi="Arial" w:cs="Arial"/>
            <w:color w:val="0000FF"/>
            <w:sz w:val="12"/>
            <w:szCs w:val="12"/>
            <w:u w:val="single"/>
          </w:rPr>
          <w:t>https://www.cato.org/sites/cato.org/files/serials/files/cato-journal/2012/12/v32n3-10.pdf</w:t>
        </w:r>
      </w:hyperlink>
    </w:p>
    <w:p w:rsidR="00F71095" w:rsidRPr="006C045E" w:rsidRDefault="00F71095" w:rsidP="00F71095">
      <w:pPr>
        <w:spacing w:before="240" w:after="240"/>
        <w:rPr>
          <w:rFonts w:ascii="Arial" w:eastAsia="Times New Roman" w:hAnsi="Arial" w:cs="Arial"/>
          <w:color w:val="000000"/>
          <w:sz w:val="12"/>
          <w:szCs w:val="12"/>
        </w:rPr>
      </w:pPr>
      <w:r w:rsidRPr="006C045E">
        <w:rPr>
          <w:rFonts w:ascii="Arial" w:eastAsia="Times New Roman" w:hAnsi="Arial" w:cs="Arial"/>
          <w:color w:val="000000"/>
          <w:sz w:val="12"/>
          <w:szCs w:val="12"/>
        </w:rPr>
        <w:t>In short,</w:t>
      </w:r>
      <w:r w:rsidRPr="006C045E">
        <w:rPr>
          <w:rFonts w:ascii="Arial" w:eastAsia="Times New Roman" w:hAnsi="Arial" w:cs="Arial"/>
          <w:b/>
          <w:bCs/>
          <w:color w:val="000000"/>
          <w:sz w:val="12"/>
          <w:szCs w:val="12"/>
          <w:u w:val="single"/>
        </w:rPr>
        <w:t xml:space="preserve"> the purpose of a just government is not to do </w:t>
      </w:r>
      <w:proofErr w:type="gramStart"/>
      <w:r w:rsidRPr="006C045E">
        <w:rPr>
          <w:rFonts w:ascii="Arial" w:eastAsia="Times New Roman" w:hAnsi="Arial" w:cs="Arial"/>
          <w:b/>
          <w:bCs/>
          <w:color w:val="000000"/>
          <w:sz w:val="12"/>
          <w:szCs w:val="12"/>
          <w:u w:val="single"/>
        </w:rPr>
        <w:t>good</w:t>
      </w:r>
      <w:proofErr w:type="gramEnd"/>
      <w:r w:rsidRPr="006C045E">
        <w:rPr>
          <w:rFonts w:ascii="Arial" w:eastAsia="Times New Roman" w:hAnsi="Arial" w:cs="Arial"/>
          <w:b/>
          <w:bCs/>
          <w:color w:val="000000"/>
          <w:sz w:val="12"/>
          <w:szCs w:val="12"/>
          <w:u w:val="single"/>
        </w:rPr>
        <w:t xml:space="preserve"> with other people’s money, but to prevent injustice by protecting property and securing liberty.</w:t>
      </w:r>
    </w:p>
    <w:p w:rsidR="00F71095" w:rsidRPr="006C045E" w:rsidRDefault="00F71095" w:rsidP="00F71095">
      <w:pPr>
        <w:spacing w:before="240" w:after="240"/>
        <w:ind w:firstLine="720"/>
        <w:textAlignment w:val="baseline"/>
        <w:rPr>
          <w:rFonts w:ascii="Arial" w:eastAsia="Times New Roman" w:hAnsi="Arial" w:cs="Arial"/>
          <w:color w:val="000000"/>
          <w:sz w:val="12"/>
          <w:szCs w:val="12"/>
        </w:rPr>
      </w:pPr>
      <w:r w:rsidRPr="006C045E">
        <w:rPr>
          <w:rFonts w:ascii="Arial" w:eastAsia="Times New Roman" w:hAnsi="Arial" w:cs="Arial"/>
          <w:b/>
          <w:bCs/>
          <w:color w:val="000000"/>
          <w:sz w:val="12"/>
          <w:szCs w:val="12"/>
        </w:rPr>
        <w:t>Ought</w:t>
      </w:r>
      <w:r w:rsidRPr="006C045E">
        <w:rPr>
          <w:rFonts w:ascii="Arial" w:eastAsia="Times New Roman" w:hAnsi="Arial" w:cs="Arial"/>
          <w:color w:val="000000"/>
          <w:sz w:val="12"/>
          <w:szCs w:val="12"/>
        </w:rPr>
        <w:t>: a moral obligation or DUTY</w:t>
      </w:r>
    </w:p>
    <w:p w:rsidR="00F71095" w:rsidRPr="006C045E" w:rsidRDefault="00F71095" w:rsidP="00F71095">
      <w:pPr>
        <w:spacing w:before="240" w:after="240"/>
        <w:rPr>
          <w:rFonts w:ascii="Arial" w:eastAsia="Times New Roman" w:hAnsi="Arial" w:cs="Arial"/>
          <w:color w:val="000000"/>
          <w:sz w:val="12"/>
          <w:szCs w:val="12"/>
        </w:rPr>
      </w:pPr>
      <w:hyperlink r:id="rId8" w:history="1">
        <w:r w:rsidRPr="006C045E">
          <w:rPr>
            <w:rFonts w:ascii="Arial" w:eastAsia="Times New Roman" w:hAnsi="Arial" w:cs="Arial"/>
            <w:color w:val="0000FF"/>
            <w:sz w:val="12"/>
            <w:szCs w:val="12"/>
            <w:u w:val="single"/>
          </w:rPr>
          <w:t>https://www.dictionary.com/browse/ought</w:t>
        </w:r>
      </w:hyperlink>
      <w:r w:rsidRPr="006C045E">
        <w:rPr>
          <w:rFonts w:ascii="Arial" w:eastAsia="Times New Roman" w:hAnsi="Arial" w:cs="Arial"/>
          <w:color w:val="000000"/>
          <w:sz w:val="12"/>
          <w:szCs w:val="12"/>
        </w:rPr>
        <w:t> </w:t>
      </w:r>
    </w:p>
    <w:p w:rsidR="00F71095" w:rsidRPr="006C045E" w:rsidRDefault="00F71095" w:rsidP="00F71095">
      <w:pPr>
        <w:spacing w:before="240" w:after="240"/>
        <w:ind w:firstLine="720"/>
        <w:textAlignment w:val="baseline"/>
        <w:rPr>
          <w:rFonts w:ascii="Arial" w:eastAsia="Times New Roman" w:hAnsi="Arial" w:cs="Arial"/>
          <w:color w:val="000000"/>
          <w:sz w:val="12"/>
          <w:szCs w:val="12"/>
        </w:rPr>
      </w:pPr>
      <w:r w:rsidRPr="006C045E">
        <w:rPr>
          <w:rFonts w:ascii="Arial" w:eastAsia="Times New Roman" w:hAnsi="Arial" w:cs="Arial"/>
          <w:b/>
          <w:bCs/>
          <w:color w:val="000000"/>
          <w:sz w:val="12"/>
          <w:szCs w:val="12"/>
        </w:rPr>
        <w:t>Unconditional</w:t>
      </w:r>
      <w:r w:rsidRPr="006C045E">
        <w:rPr>
          <w:rFonts w:ascii="Arial" w:eastAsia="Times New Roman" w:hAnsi="Arial" w:cs="Arial"/>
          <w:color w:val="000000"/>
          <w:sz w:val="12"/>
          <w:szCs w:val="12"/>
        </w:rPr>
        <w:t>: Not subject to any terms or conditions</w:t>
      </w:r>
    </w:p>
    <w:p w:rsidR="00F71095" w:rsidRPr="006C045E" w:rsidRDefault="00F71095" w:rsidP="00F71095">
      <w:pPr>
        <w:spacing w:before="240" w:after="240"/>
        <w:rPr>
          <w:rFonts w:ascii="Arial" w:eastAsia="Times New Roman" w:hAnsi="Arial" w:cs="Arial"/>
          <w:color w:val="000000"/>
          <w:sz w:val="12"/>
          <w:szCs w:val="12"/>
        </w:rPr>
      </w:pPr>
      <w:hyperlink r:id="rId9" w:history="1">
        <w:r w:rsidRPr="006C045E">
          <w:rPr>
            <w:rFonts w:ascii="Arial" w:eastAsia="Times New Roman" w:hAnsi="Arial" w:cs="Arial"/>
            <w:color w:val="0000FF"/>
            <w:sz w:val="12"/>
            <w:szCs w:val="12"/>
            <w:u w:val="single"/>
          </w:rPr>
          <w:t>https://www.merriam-webster.com/dictionary/unconditional</w:t>
        </w:r>
      </w:hyperlink>
    </w:p>
    <w:p w:rsidR="00F71095" w:rsidRPr="006C045E" w:rsidRDefault="00F71095" w:rsidP="00F71095">
      <w:pPr>
        <w:spacing w:before="240" w:after="240"/>
        <w:ind w:firstLine="720"/>
        <w:textAlignment w:val="baseline"/>
        <w:rPr>
          <w:rFonts w:ascii="Arial" w:eastAsia="Times New Roman" w:hAnsi="Arial" w:cs="Arial"/>
          <w:color w:val="000000"/>
          <w:sz w:val="12"/>
          <w:szCs w:val="12"/>
        </w:rPr>
      </w:pPr>
      <w:r w:rsidRPr="006C045E">
        <w:rPr>
          <w:rFonts w:ascii="Arial" w:eastAsia="Times New Roman" w:hAnsi="Arial" w:cs="Arial"/>
          <w:b/>
          <w:bCs/>
          <w:color w:val="000000"/>
          <w:sz w:val="12"/>
          <w:szCs w:val="12"/>
        </w:rPr>
        <w:t>Right</w:t>
      </w:r>
      <w:r w:rsidRPr="006C045E">
        <w:rPr>
          <w:rFonts w:ascii="Arial" w:eastAsia="Times New Roman" w:hAnsi="Arial" w:cs="Arial"/>
          <w:color w:val="000000"/>
          <w:sz w:val="12"/>
          <w:szCs w:val="12"/>
        </w:rPr>
        <w:t xml:space="preserve">: a just claim or entitlement that </w:t>
      </w:r>
      <w:proofErr w:type="gramStart"/>
      <w:r w:rsidRPr="006C045E">
        <w:rPr>
          <w:rFonts w:ascii="Arial" w:eastAsia="Times New Roman" w:hAnsi="Arial" w:cs="Arial"/>
          <w:color w:val="000000"/>
          <w:sz w:val="12"/>
          <w:szCs w:val="12"/>
        </w:rPr>
        <w:t>is guaranteed</w:t>
      </w:r>
      <w:proofErr w:type="gramEnd"/>
      <w:r w:rsidRPr="006C045E">
        <w:rPr>
          <w:rFonts w:ascii="Arial" w:eastAsia="Times New Roman" w:hAnsi="Arial" w:cs="Arial"/>
          <w:color w:val="000000"/>
          <w:sz w:val="12"/>
          <w:szCs w:val="12"/>
        </w:rPr>
        <w:t xml:space="preserve"> by law or moral entitlement.</w:t>
      </w:r>
    </w:p>
    <w:p w:rsidR="00F71095" w:rsidRPr="006C045E" w:rsidRDefault="00F71095" w:rsidP="00F71095">
      <w:pPr>
        <w:spacing w:before="240" w:after="240"/>
        <w:rPr>
          <w:rFonts w:ascii="Arial" w:eastAsia="Times New Roman" w:hAnsi="Arial" w:cs="Arial"/>
          <w:color w:val="000000"/>
          <w:sz w:val="12"/>
          <w:szCs w:val="12"/>
        </w:rPr>
      </w:pPr>
      <w:hyperlink r:id="rId10" w:history="1">
        <w:r w:rsidRPr="006C045E">
          <w:rPr>
            <w:rFonts w:ascii="Arial" w:eastAsia="Times New Roman" w:hAnsi="Arial" w:cs="Arial"/>
            <w:color w:val="0000FF"/>
            <w:sz w:val="12"/>
            <w:szCs w:val="12"/>
            <w:u w:val="single"/>
          </w:rPr>
          <w:t>https://www.dictionary.com/browse/right</w:t>
        </w:r>
      </w:hyperlink>
    </w:p>
    <w:p w:rsidR="00F71095" w:rsidRPr="006C045E" w:rsidRDefault="00F71095" w:rsidP="00F71095">
      <w:pPr>
        <w:spacing w:before="240" w:after="240"/>
        <w:ind w:firstLine="720"/>
        <w:textAlignment w:val="baseline"/>
        <w:rPr>
          <w:rFonts w:ascii="Arial" w:eastAsia="Times New Roman" w:hAnsi="Arial" w:cs="Arial"/>
          <w:color w:val="000000"/>
          <w:sz w:val="12"/>
          <w:szCs w:val="12"/>
        </w:rPr>
      </w:pPr>
      <w:r w:rsidRPr="006C045E">
        <w:rPr>
          <w:rFonts w:ascii="Arial" w:eastAsia="Times New Roman" w:hAnsi="Arial" w:cs="Arial"/>
          <w:b/>
          <w:bCs/>
          <w:color w:val="000000"/>
          <w:sz w:val="12"/>
          <w:szCs w:val="12"/>
        </w:rPr>
        <w:t>Strike</w:t>
      </w:r>
      <w:r w:rsidRPr="006C045E">
        <w:rPr>
          <w:rFonts w:ascii="Arial" w:eastAsia="Times New Roman" w:hAnsi="Arial" w:cs="Arial"/>
          <w:color w:val="000000"/>
          <w:sz w:val="12"/>
          <w:szCs w:val="12"/>
        </w:rPr>
        <w:t>: a collective refusal to work due to unfair working conditions</w:t>
      </w:r>
    </w:p>
    <w:p w:rsidR="00F71095" w:rsidRPr="006C045E" w:rsidRDefault="00F71095" w:rsidP="00F71095">
      <w:pPr>
        <w:spacing w:before="240" w:after="240"/>
        <w:rPr>
          <w:rFonts w:ascii="Arial" w:eastAsia="Times New Roman" w:hAnsi="Arial" w:cs="Arial"/>
          <w:color w:val="000000"/>
          <w:sz w:val="12"/>
          <w:szCs w:val="12"/>
        </w:rPr>
      </w:pPr>
      <w:hyperlink r:id="rId11" w:history="1">
        <w:r w:rsidRPr="006C045E">
          <w:rPr>
            <w:rFonts w:ascii="Arial" w:eastAsia="Times New Roman" w:hAnsi="Arial" w:cs="Arial"/>
            <w:color w:val="0000FF"/>
            <w:sz w:val="12"/>
            <w:szCs w:val="12"/>
            <w:u w:val="single"/>
          </w:rPr>
          <w:t>https://dictionary.cambridge.org/us/dictionary/english/strike</w:t>
        </w:r>
      </w:hyperlink>
    </w:p>
    <w:p w:rsidR="00F71095" w:rsidRPr="006C045E" w:rsidRDefault="00F71095" w:rsidP="00F71095">
      <w:pPr>
        <w:spacing w:before="240" w:after="240"/>
        <w:ind w:firstLine="720"/>
        <w:rPr>
          <w:rFonts w:ascii="Arial" w:eastAsia="Times New Roman" w:hAnsi="Arial" w:cs="Arial"/>
          <w:color w:val="000000"/>
          <w:sz w:val="12"/>
          <w:szCs w:val="12"/>
        </w:rPr>
      </w:pPr>
      <w:r w:rsidRPr="006C045E">
        <w:rPr>
          <w:rFonts w:ascii="Arial" w:eastAsia="Times New Roman" w:hAnsi="Arial" w:cs="Arial"/>
          <w:i/>
          <w:iCs/>
          <w:color w:val="666666"/>
          <w:sz w:val="12"/>
          <w:szCs w:val="12"/>
        </w:rPr>
        <w:t>Our current situation:</w:t>
      </w:r>
    </w:p>
    <w:p w:rsidR="00F71095" w:rsidRPr="006C045E" w:rsidRDefault="00F71095" w:rsidP="00F71095">
      <w:pPr>
        <w:spacing w:before="240" w:after="240"/>
        <w:rPr>
          <w:rFonts w:ascii="Arial" w:eastAsia="Times New Roman" w:hAnsi="Arial" w:cs="Arial"/>
          <w:color w:val="000000"/>
          <w:sz w:val="12"/>
          <w:szCs w:val="12"/>
        </w:rPr>
      </w:pPr>
      <w:hyperlink r:id="rId12" w:history="1">
        <w:r w:rsidRPr="006C045E">
          <w:rPr>
            <w:rFonts w:ascii="Arial" w:eastAsia="Times New Roman" w:hAnsi="Arial" w:cs="Arial"/>
            <w:color w:val="0000FF"/>
            <w:sz w:val="12"/>
            <w:szCs w:val="12"/>
            <w:u w:val="single"/>
          </w:rPr>
          <w:t>https://www.nlrb.gov/strikes</w:t>
        </w:r>
      </w:hyperlink>
    </w:p>
    <w:p w:rsidR="00F71095" w:rsidRPr="006C045E" w:rsidRDefault="00F71095" w:rsidP="00F71095">
      <w:pPr>
        <w:spacing w:before="240" w:after="240"/>
        <w:rPr>
          <w:rFonts w:ascii="Arial" w:eastAsia="Times New Roman" w:hAnsi="Arial" w:cs="Arial"/>
          <w:color w:val="000000"/>
          <w:sz w:val="12"/>
          <w:szCs w:val="12"/>
        </w:rPr>
      </w:pPr>
      <w:r w:rsidRPr="006C045E">
        <w:rPr>
          <w:rFonts w:ascii="Arial" w:eastAsia="Times New Roman" w:hAnsi="Arial" w:cs="Arial"/>
          <w:color w:val="666666"/>
          <w:sz w:val="12"/>
          <w:szCs w:val="12"/>
          <w:shd w:val="clear" w:color="auto" w:fill="FFFFFF"/>
        </w:rPr>
        <w:t xml:space="preserve">It is clear from a reading of these two provisions </w:t>
      </w:r>
      <w:proofErr w:type="gramStart"/>
      <w:r w:rsidRPr="006C045E">
        <w:rPr>
          <w:rFonts w:ascii="Arial" w:eastAsia="Times New Roman" w:hAnsi="Arial" w:cs="Arial"/>
          <w:color w:val="666666"/>
          <w:sz w:val="12"/>
          <w:szCs w:val="12"/>
          <w:shd w:val="clear" w:color="auto" w:fill="FFFFFF"/>
        </w:rPr>
        <w:t>that:</w:t>
      </w:r>
      <w:proofErr w:type="gramEnd"/>
      <w:r w:rsidRPr="006C045E">
        <w:rPr>
          <w:rFonts w:ascii="Arial" w:eastAsia="Times New Roman" w:hAnsi="Arial" w:cs="Arial"/>
          <w:color w:val="666666"/>
          <w:sz w:val="12"/>
          <w:szCs w:val="12"/>
          <w:shd w:val="clear" w:color="auto" w:fill="FFFFFF"/>
        </w:rPr>
        <w:t xml:space="preserve"> </w:t>
      </w:r>
      <w:r w:rsidRPr="006C045E">
        <w:rPr>
          <w:rFonts w:ascii="Arial" w:eastAsia="Times New Roman" w:hAnsi="Arial" w:cs="Arial"/>
          <w:b/>
          <w:bCs/>
          <w:color w:val="666666"/>
          <w:sz w:val="12"/>
          <w:szCs w:val="12"/>
          <w:u w:val="single"/>
          <w:shd w:val="clear" w:color="auto" w:fill="FFFFFF"/>
        </w:rPr>
        <w:t>the law not only guarantees the right of employees to strike, but also places limitations and qualifications on the exercise of that right</w:t>
      </w:r>
      <w:r w:rsidRPr="006C045E">
        <w:rPr>
          <w:rFonts w:ascii="Arial" w:eastAsia="Times New Roman" w:hAnsi="Arial" w:cs="Arial"/>
          <w:color w:val="666666"/>
          <w:sz w:val="12"/>
          <w:szCs w:val="12"/>
          <w:shd w:val="clear" w:color="auto" w:fill="FFFFFF"/>
        </w:rPr>
        <w:t>. See for example, restrictions on strikes in health care institutions (set forth below). </w:t>
      </w:r>
    </w:p>
    <w:p w:rsidR="00F71095" w:rsidRPr="006C045E" w:rsidRDefault="00F71095" w:rsidP="00F71095">
      <w:pPr>
        <w:spacing w:before="240" w:after="240"/>
        <w:rPr>
          <w:rFonts w:ascii="Arial" w:eastAsia="Times New Roman" w:hAnsi="Arial" w:cs="Arial"/>
          <w:sz w:val="12"/>
          <w:szCs w:val="12"/>
        </w:rPr>
      </w:pP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6"/>
          <w:szCs w:val="26"/>
        </w:rPr>
      </w:pPr>
      <w:r w:rsidRPr="006C045E">
        <w:rPr>
          <w:rFonts w:ascii="Arial" w:eastAsia="Times New Roman" w:hAnsi="Arial" w:cs="Arial"/>
          <w:color w:val="000000"/>
          <w:sz w:val="26"/>
          <w:szCs w:val="26"/>
        </w:rPr>
        <w:br w:type="page"/>
      </w:r>
    </w:p>
    <w:p w:rsidR="00F71095" w:rsidRPr="006C045E" w:rsidRDefault="00F71095" w:rsidP="00F71095">
      <w:pPr>
        <w:numPr>
          <w:ilvl w:val="0"/>
          <w:numId w:val="13"/>
        </w:numPr>
        <w:spacing w:before="240" w:after="240"/>
        <w:textAlignment w:val="baseline"/>
        <w:rPr>
          <w:rFonts w:ascii="Arial" w:eastAsia="Times New Roman" w:hAnsi="Arial" w:cs="Arial"/>
          <w:color w:val="000000"/>
          <w:sz w:val="24"/>
          <w:szCs w:val="24"/>
        </w:rPr>
      </w:pPr>
      <w:r w:rsidRPr="006C045E">
        <w:rPr>
          <w:rFonts w:ascii="Arial" w:eastAsia="Times New Roman" w:hAnsi="Arial" w:cs="Arial"/>
          <w:color w:val="000000"/>
          <w:sz w:val="26"/>
          <w:szCs w:val="26"/>
        </w:rPr>
        <w:lastRenderedPageBreak/>
        <w:t xml:space="preserve">harmful strikes </w:t>
      </w:r>
    </w:p>
    <w:p w:rsidR="00F71095" w:rsidRPr="006C045E" w:rsidRDefault="00F71095" w:rsidP="00F71095">
      <w:pPr>
        <w:spacing w:before="240" w:after="240"/>
        <w:rPr>
          <w:rFonts w:ascii="Arial" w:eastAsia="Times New Roman" w:hAnsi="Arial" w:cs="Arial"/>
          <w:color w:val="000000"/>
          <w:sz w:val="24"/>
          <w:szCs w:val="24"/>
        </w:rPr>
      </w:pPr>
      <w:r w:rsidRPr="006C045E">
        <w:rPr>
          <w:rFonts w:ascii="Arial" w:eastAsia="Times New Roman" w:hAnsi="Arial" w:cs="Arial"/>
          <w:color w:val="000000"/>
          <w:sz w:val="24"/>
          <w:szCs w:val="24"/>
        </w:rPr>
        <w:t>Some strikes are more abrasive and dangerous than others, although The nature of strikes are inherently immoral, as I will go on to explain in my subpoint B, those which occur under the affirmative are unacceptable to take place.</w:t>
      </w:r>
    </w:p>
    <w:p w:rsidR="00F71095" w:rsidRPr="006C045E" w:rsidRDefault="00F71095" w:rsidP="00F71095">
      <w:pPr>
        <w:numPr>
          <w:ilvl w:val="1"/>
          <w:numId w:val="13"/>
        </w:numPr>
        <w:spacing w:before="240" w:after="240"/>
        <w:contextualSpacing/>
        <w:textAlignment w:val="baseline"/>
        <w:rPr>
          <w:rFonts w:ascii="Arial" w:eastAsia="Times New Roman" w:hAnsi="Arial" w:cs="Arial"/>
          <w:color w:val="000000"/>
          <w:sz w:val="26"/>
          <w:szCs w:val="26"/>
        </w:rPr>
      </w:pPr>
      <w:r w:rsidRPr="006C045E">
        <w:rPr>
          <w:rFonts w:ascii="Arial" w:eastAsia="Times New Roman" w:hAnsi="Arial" w:cs="Arial"/>
          <w:color w:val="000000"/>
          <w:sz w:val="26"/>
          <w:szCs w:val="26"/>
        </w:rPr>
        <w:t>Methods</w:t>
      </w:r>
    </w:p>
    <w:p w:rsidR="00F71095" w:rsidRPr="006C045E" w:rsidRDefault="00F71095" w:rsidP="00F71095">
      <w:pPr>
        <w:spacing w:before="240" w:after="240"/>
        <w:rPr>
          <w:rFonts w:ascii="Arial" w:eastAsia="Times New Roman" w:hAnsi="Arial" w:cs="Arial"/>
          <w:sz w:val="24"/>
          <w:szCs w:val="24"/>
        </w:rPr>
      </w:pPr>
      <w:r w:rsidRPr="006C045E">
        <w:rPr>
          <w:rFonts w:ascii="Arial" w:eastAsia="Times New Roman" w:hAnsi="Arial" w:cs="Arial"/>
          <w:sz w:val="24"/>
          <w:szCs w:val="24"/>
        </w:rPr>
        <w:t xml:space="preserve">The word method describes the Means of meeting a goal. For the example of strikes, this involves infinite actions with the potential to disrupt business. Strikes are often immoral and prevent the conduct of customers and employees alike, but the major issue that </w:t>
      </w:r>
      <w:proofErr w:type="gramStart"/>
      <w:r w:rsidRPr="006C045E">
        <w:rPr>
          <w:rFonts w:ascii="Arial" w:eastAsia="Times New Roman" w:hAnsi="Arial" w:cs="Arial"/>
          <w:sz w:val="24"/>
          <w:szCs w:val="24"/>
        </w:rPr>
        <w:t>is neglected</w:t>
      </w:r>
      <w:proofErr w:type="gramEnd"/>
      <w:r w:rsidRPr="006C045E">
        <w:rPr>
          <w:rFonts w:ascii="Arial" w:eastAsia="Times New Roman" w:hAnsi="Arial" w:cs="Arial"/>
          <w:sz w:val="24"/>
          <w:szCs w:val="24"/>
        </w:rPr>
        <w:t xml:space="preserve"> by the affirmative is illegal strikes. These strikes </w:t>
      </w:r>
      <w:proofErr w:type="gramStart"/>
      <w:r w:rsidRPr="006C045E">
        <w:rPr>
          <w:rFonts w:ascii="Arial" w:eastAsia="Times New Roman" w:hAnsi="Arial" w:cs="Arial"/>
          <w:sz w:val="24"/>
          <w:szCs w:val="24"/>
        </w:rPr>
        <w:t>are prohibited</w:t>
      </w:r>
      <w:proofErr w:type="gramEnd"/>
      <w:r w:rsidRPr="006C045E">
        <w:rPr>
          <w:rFonts w:ascii="Arial" w:eastAsia="Times New Roman" w:hAnsi="Arial" w:cs="Arial"/>
          <w:sz w:val="24"/>
          <w:szCs w:val="24"/>
        </w:rPr>
        <w:t xml:space="preserve"> due to their unfair and foul nature, such as strikes that violate the rights of others. Explained by </w:t>
      </w:r>
    </w:p>
    <w:p w:rsidR="00F71095" w:rsidRPr="006C045E" w:rsidRDefault="00F71095" w:rsidP="00F71095">
      <w:pPr>
        <w:spacing w:before="240" w:after="240"/>
        <w:rPr>
          <w:rFonts w:ascii="Arial" w:eastAsia="Times New Roman" w:hAnsi="Arial" w:cs="Arial"/>
          <w:color w:val="011521"/>
          <w:sz w:val="24"/>
          <w:szCs w:val="24"/>
        </w:rPr>
      </w:pPr>
    </w:p>
    <w:p w:rsidR="00F71095" w:rsidRPr="006C045E" w:rsidRDefault="00F71095" w:rsidP="00F71095">
      <w:pPr>
        <w:spacing w:before="240" w:after="240"/>
        <w:rPr>
          <w:rFonts w:ascii="Arial" w:eastAsia="Times New Roman" w:hAnsi="Arial" w:cs="Arial"/>
          <w:sz w:val="12"/>
          <w:szCs w:val="12"/>
        </w:rPr>
      </w:pPr>
      <w:r w:rsidRPr="006C045E">
        <w:rPr>
          <w:rFonts w:ascii="Arial" w:eastAsia="Times New Roman" w:hAnsi="Arial" w:cs="Arial"/>
          <w:b/>
          <w:bCs/>
          <w:color w:val="1B1B1B"/>
          <w:sz w:val="24"/>
          <w:szCs w:val="24"/>
          <w:u w:val="single"/>
        </w:rPr>
        <w:t>National Labor Relations Board 2019</w:t>
      </w:r>
      <w:r w:rsidRPr="006C045E">
        <w:rPr>
          <w:rFonts w:ascii="Arial" w:eastAsia="Times New Roman" w:hAnsi="Arial" w:cs="Arial"/>
          <w:color w:val="1B1B1B"/>
          <w:sz w:val="24"/>
          <w:szCs w:val="24"/>
        </w:rPr>
        <w:t xml:space="preserve"> </w:t>
      </w:r>
      <w:r w:rsidRPr="006C045E">
        <w:rPr>
          <w:rFonts w:ascii="Arial" w:eastAsia="Times New Roman" w:hAnsi="Arial" w:cs="Arial"/>
          <w:color w:val="1B1B1B"/>
          <w:sz w:val="12"/>
          <w:szCs w:val="12"/>
        </w:rPr>
        <w:t xml:space="preserve">“The right to strike” </w:t>
      </w:r>
      <w:r w:rsidRPr="006C045E">
        <w:rPr>
          <w:rFonts w:ascii="Arial" w:eastAsia="Times New Roman" w:hAnsi="Arial" w:cs="Arial"/>
          <w:color w:val="1B1B1B"/>
          <w:sz w:val="12"/>
          <w:szCs w:val="12"/>
          <w:shd w:val="clear" w:color="auto" w:fill="FFFFFF"/>
        </w:rPr>
        <w:t>The National Labor Relations Board is proud of its history of enforcing the National Labor Relations Act. Starting in the Great Depression and continuing through World War II and the economic growth and challenges that followed, the NLRB has worked to guarantee the rights of employees to bargain collectively, if they choose to do so.</w:t>
      </w:r>
      <w:r w:rsidRPr="006C045E">
        <w:rPr>
          <w:rFonts w:ascii="Arial" w:eastAsia="Times New Roman" w:hAnsi="Arial" w:cs="Arial"/>
          <w:color w:val="1B1B1B"/>
          <w:sz w:val="24"/>
          <w:szCs w:val="24"/>
        </w:rPr>
        <w:t xml:space="preserve"> </w:t>
      </w:r>
      <w:hyperlink r:id="rId13" w:history="1">
        <w:r w:rsidRPr="006C045E">
          <w:rPr>
            <w:rFonts w:ascii="Arial" w:eastAsia="Times New Roman" w:hAnsi="Arial" w:cs="Arial"/>
            <w:b/>
            <w:bCs/>
            <w:color w:val="0000FF"/>
            <w:sz w:val="12"/>
            <w:szCs w:val="12"/>
            <w:u w:val="single"/>
          </w:rPr>
          <w:t>https://www.nlrb.gov/strikes</w:t>
        </w:r>
      </w:hyperlink>
      <w:r w:rsidRPr="006C045E">
        <w:rPr>
          <w:rFonts w:ascii="Arial" w:eastAsia="Times New Roman" w:hAnsi="Arial" w:cs="Arial"/>
          <w:b/>
          <w:bCs/>
          <w:color w:val="1B1B1B"/>
          <w:sz w:val="12"/>
          <w:szCs w:val="12"/>
        </w:rPr>
        <w:t xml:space="preserve"> </w:t>
      </w:r>
    </w:p>
    <w:p w:rsidR="00F71095" w:rsidRPr="006C045E" w:rsidRDefault="00F71095" w:rsidP="00F71095">
      <w:pPr>
        <w:spacing w:before="240" w:after="240"/>
        <w:rPr>
          <w:rFonts w:ascii="Arial" w:eastAsia="Times New Roman" w:hAnsi="Arial" w:cs="Arial"/>
          <w:sz w:val="12"/>
          <w:szCs w:val="12"/>
        </w:rPr>
      </w:pPr>
      <w:r w:rsidRPr="006C045E">
        <w:rPr>
          <w:rFonts w:ascii="Arial" w:eastAsia="Times New Roman" w:hAnsi="Arial" w:cs="Arial"/>
          <w:color w:val="1B1B1B"/>
          <w:sz w:val="12"/>
          <w:szCs w:val="12"/>
        </w:rPr>
        <w:t>Strikes unlawful because of misconduct of strikers. </w:t>
      </w:r>
      <w:r w:rsidRPr="006C045E">
        <w:rPr>
          <w:rFonts w:ascii="Arial" w:eastAsia="Times New Roman" w:hAnsi="Arial" w:cs="Arial"/>
          <w:color w:val="1B1B1B"/>
          <w:sz w:val="12"/>
          <w:szCs w:val="12"/>
          <w:shd w:val="clear" w:color="auto" w:fill="FFFFFF"/>
        </w:rPr>
        <w:t xml:space="preserve">Strikers who engage in serious misconduct in the course of a strike </w:t>
      </w:r>
      <w:proofErr w:type="gramStart"/>
      <w:r w:rsidRPr="006C045E">
        <w:rPr>
          <w:rFonts w:ascii="Arial" w:eastAsia="Times New Roman" w:hAnsi="Arial" w:cs="Arial"/>
          <w:color w:val="1B1B1B"/>
          <w:sz w:val="12"/>
          <w:szCs w:val="12"/>
          <w:shd w:val="clear" w:color="auto" w:fill="FFFFFF"/>
        </w:rPr>
        <w:t>may be refused</w:t>
      </w:r>
      <w:proofErr w:type="gramEnd"/>
      <w:r w:rsidRPr="006C045E">
        <w:rPr>
          <w:rFonts w:ascii="Arial" w:eastAsia="Times New Roman" w:hAnsi="Arial" w:cs="Arial"/>
          <w:color w:val="1B1B1B"/>
          <w:sz w:val="12"/>
          <w:szCs w:val="12"/>
          <w:shd w:val="clear" w:color="auto" w:fill="FFFFFF"/>
        </w:rPr>
        <w:t xml:space="preserve"> reinstatement to their former jobs. This applies to both economic strikers and unfair labor practice strikers. Serious misconduct </w:t>
      </w:r>
      <w:proofErr w:type="gramStart"/>
      <w:r w:rsidRPr="006C045E">
        <w:rPr>
          <w:rFonts w:ascii="Arial" w:eastAsia="Times New Roman" w:hAnsi="Arial" w:cs="Arial"/>
          <w:color w:val="1B1B1B"/>
          <w:sz w:val="12"/>
          <w:szCs w:val="12"/>
          <w:shd w:val="clear" w:color="auto" w:fill="FFFFFF"/>
        </w:rPr>
        <w:t>has been held</w:t>
      </w:r>
      <w:proofErr w:type="gramEnd"/>
      <w:r w:rsidRPr="006C045E">
        <w:rPr>
          <w:rFonts w:ascii="Arial" w:eastAsia="Times New Roman" w:hAnsi="Arial" w:cs="Arial"/>
          <w:color w:val="1B1B1B"/>
          <w:sz w:val="12"/>
          <w:szCs w:val="12"/>
          <w:shd w:val="clear" w:color="auto" w:fill="FFFFFF"/>
        </w:rPr>
        <w:t xml:space="preserve"> to include, among other things, violence and threats of violence.</w:t>
      </w:r>
      <w:r w:rsidRPr="006C045E">
        <w:rPr>
          <w:rFonts w:ascii="Arial" w:eastAsia="Times New Roman" w:hAnsi="Arial" w:cs="Arial"/>
          <w:b/>
          <w:bCs/>
          <w:color w:val="1B1B1B"/>
          <w:sz w:val="24"/>
          <w:szCs w:val="24"/>
          <w:u w:val="single"/>
          <w:shd w:val="clear" w:color="auto" w:fill="FFFFFF"/>
        </w:rPr>
        <w:t xml:space="preserve"> The U.S. Supreme Court has ruled that </w:t>
      </w:r>
      <w:proofErr w:type="gramStart"/>
      <w:r w:rsidRPr="006C045E">
        <w:rPr>
          <w:rFonts w:ascii="Arial" w:eastAsia="Times New Roman" w:hAnsi="Arial" w:cs="Arial"/>
          <w:b/>
          <w:bCs/>
          <w:color w:val="1B1B1B"/>
          <w:sz w:val="24"/>
          <w:szCs w:val="24"/>
          <w:u w:val="single"/>
          <w:shd w:val="clear" w:color="auto" w:fill="FFFFFF"/>
        </w:rPr>
        <w:t>a “sitdown” strike, when employees simply stay in the plant and refuse to work, thus depriving the owner of property, is not protected by the law</w:t>
      </w:r>
      <w:proofErr w:type="gramEnd"/>
      <w:r w:rsidRPr="006C045E">
        <w:rPr>
          <w:rFonts w:ascii="Arial" w:eastAsia="Times New Roman" w:hAnsi="Arial" w:cs="Arial"/>
          <w:b/>
          <w:bCs/>
          <w:color w:val="1B1B1B"/>
          <w:sz w:val="24"/>
          <w:szCs w:val="24"/>
          <w:u w:val="single"/>
          <w:shd w:val="clear" w:color="auto" w:fill="FFFFFF"/>
        </w:rPr>
        <w:t xml:space="preserve">. </w:t>
      </w:r>
      <w:r w:rsidRPr="006C045E">
        <w:rPr>
          <w:rFonts w:ascii="Arial" w:eastAsia="Times New Roman" w:hAnsi="Arial" w:cs="Arial"/>
          <w:color w:val="1B1B1B"/>
          <w:sz w:val="12"/>
          <w:szCs w:val="12"/>
          <w:shd w:val="clear" w:color="auto" w:fill="FFFFFF"/>
        </w:rPr>
        <w:t>Examples of serious misconduct that could cause the employees involved to lose their right to reinstatement are:</w:t>
      </w:r>
    </w:p>
    <w:p w:rsidR="00F71095" w:rsidRPr="006C045E" w:rsidRDefault="00F71095" w:rsidP="00F71095">
      <w:pPr>
        <w:spacing w:before="240" w:after="240"/>
        <w:rPr>
          <w:rFonts w:ascii="Arial" w:eastAsia="Times New Roman" w:hAnsi="Arial" w:cs="Arial"/>
          <w:color w:val="000000"/>
          <w:sz w:val="12"/>
          <w:szCs w:val="12"/>
        </w:rPr>
      </w:pPr>
    </w:p>
    <w:p w:rsidR="00F71095" w:rsidRPr="006C045E" w:rsidRDefault="00F71095" w:rsidP="00F71095">
      <w:pPr>
        <w:spacing w:before="240" w:after="240"/>
        <w:textAlignment w:val="baseline"/>
        <w:rPr>
          <w:rFonts w:ascii="Arial" w:eastAsia="Times New Roman" w:hAnsi="Arial" w:cs="Arial"/>
          <w:color w:val="000000"/>
          <w:sz w:val="24"/>
          <w:szCs w:val="24"/>
        </w:rPr>
      </w:pPr>
      <w:r w:rsidRPr="006C045E">
        <w:rPr>
          <w:rFonts w:ascii="Arial" w:eastAsia="Times New Roman" w:hAnsi="Arial" w:cs="Arial"/>
          <w:color w:val="000000"/>
          <w:sz w:val="24"/>
          <w:szCs w:val="24"/>
        </w:rPr>
        <w:t xml:space="preserve">These rulings took place due to the notice of abuses by strikers. The result: this specific strike is no longer legal due to its immorality. Judge, a vote for the affirmation is a vote for abuses of our rights. In addition, it’s a vote to legalize violence in strikes. Due to the word “unconditional” we allow violence and deprivation of rights occur, because of my value of societal pragmatism, it </w:t>
      </w:r>
      <w:proofErr w:type="gramStart"/>
      <w:r w:rsidRPr="006C045E">
        <w:rPr>
          <w:rFonts w:ascii="Arial" w:eastAsia="Times New Roman" w:hAnsi="Arial" w:cs="Arial"/>
          <w:color w:val="000000"/>
          <w:sz w:val="24"/>
          <w:szCs w:val="24"/>
        </w:rPr>
        <w:t>must be seen</w:t>
      </w:r>
      <w:proofErr w:type="gramEnd"/>
      <w:r w:rsidRPr="006C045E">
        <w:rPr>
          <w:rFonts w:ascii="Arial" w:eastAsia="Times New Roman" w:hAnsi="Arial" w:cs="Arial"/>
          <w:color w:val="000000"/>
          <w:sz w:val="24"/>
          <w:szCs w:val="24"/>
        </w:rPr>
        <w:t xml:space="preserve"> that the affirmative is immoral</w:t>
      </w:r>
    </w:p>
    <w:p w:rsidR="00F71095" w:rsidRPr="006C045E" w:rsidRDefault="00F71095" w:rsidP="00F71095">
      <w:pPr>
        <w:spacing w:before="240" w:after="240"/>
        <w:rPr>
          <w:rFonts w:ascii="Arial" w:eastAsia="Times New Roman" w:hAnsi="Arial" w:cs="Arial"/>
          <w:b/>
          <w:bCs/>
          <w:color w:val="000000"/>
          <w:sz w:val="24"/>
          <w:szCs w:val="24"/>
          <w:u w:val="single"/>
        </w:rPr>
      </w:pPr>
    </w:p>
    <w:p w:rsidR="00F71095" w:rsidRPr="006C045E" w:rsidRDefault="00F71095" w:rsidP="00F71095">
      <w:pPr>
        <w:numPr>
          <w:ilvl w:val="1"/>
          <w:numId w:val="13"/>
        </w:numPr>
        <w:spacing w:before="240" w:after="240"/>
        <w:contextualSpacing/>
        <w:textAlignment w:val="baseline"/>
        <w:rPr>
          <w:rFonts w:ascii="Arial" w:eastAsia="Times New Roman" w:hAnsi="Arial" w:cs="Arial"/>
          <w:color w:val="000000"/>
          <w:sz w:val="26"/>
          <w:szCs w:val="26"/>
        </w:rPr>
      </w:pPr>
      <w:r w:rsidRPr="006C045E">
        <w:rPr>
          <w:rFonts w:ascii="Arial" w:eastAsia="Times New Roman" w:hAnsi="Arial" w:cs="Arial"/>
          <w:color w:val="000000"/>
          <w:sz w:val="26"/>
          <w:szCs w:val="26"/>
        </w:rPr>
        <w:t>Immoral intentions</w:t>
      </w:r>
    </w:p>
    <w:p w:rsidR="00F71095" w:rsidRPr="006C045E" w:rsidRDefault="00F71095" w:rsidP="00F71095">
      <w:pPr>
        <w:spacing w:beforeLines="20" w:before="48" w:afterLines="20" w:after="48"/>
        <w:rPr>
          <w:rFonts w:ascii="Arial" w:eastAsia="Times New Roman" w:hAnsi="Arial" w:cs="Arial"/>
          <w:color w:val="000000"/>
          <w:sz w:val="26"/>
          <w:szCs w:val="26"/>
        </w:rPr>
      </w:pPr>
      <w:r w:rsidRPr="006C045E">
        <w:rPr>
          <w:rFonts w:ascii="Arial" w:eastAsia="Times New Roman" w:hAnsi="Arial" w:cs="Arial"/>
          <w:color w:val="000000"/>
          <w:sz w:val="26"/>
          <w:szCs w:val="26"/>
        </w:rPr>
        <w:t xml:space="preserve">In situations where the resolution passes, we would observe great moral corruptions. Strikes are a retaliation against businesses, and herein we allow any defense of illegal strikes. Laws already limiting strikes are moral and lenient but the resolution sacrifices all moral integrity. </w:t>
      </w:r>
    </w:p>
    <w:p w:rsidR="00F71095" w:rsidRPr="006C045E" w:rsidRDefault="00F71095" w:rsidP="00F71095">
      <w:pPr>
        <w:spacing w:beforeLines="20" w:before="48" w:afterLines="20" w:after="48"/>
        <w:rPr>
          <w:rFonts w:ascii="Arial" w:eastAsia="Times New Roman" w:hAnsi="Arial" w:cs="Arial"/>
          <w:b/>
          <w:bCs/>
          <w:color w:val="1B1B1B"/>
          <w:sz w:val="12"/>
          <w:szCs w:val="12"/>
          <w:u w:val="single"/>
          <w:shd w:val="clear" w:color="auto" w:fill="FFFFFF"/>
        </w:rPr>
      </w:pPr>
      <w:r w:rsidRPr="006C045E">
        <w:rPr>
          <w:rFonts w:ascii="Arial" w:eastAsia="Times New Roman" w:hAnsi="Arial" w:cs="Arial"/>
          <w:b/>
          <w:bCs/>
          <w:color w:val="222222"/>
          <w:sz w:val="24"/>
          <w:szCs w:val="24"/>
          <w:u w:val="single"/>
        </w:rPr>
        <w:t>National Labor Relations Board</w:t>
      </w:r>
      <w:r w:rsidRPr="006C045E">
        <w:rPr>
          <w:rFonts w:ascii="Arial" w:eastAsia="Times New Roman" w:hAnsi="Arial" w:cs="Arial"/>
          <w:color w:val="222222"/>
          <w:sz w:val="24"/>
          <w:szCs w:val="24"/>
        </w:rPr>
        <w:t xml:space="preserve"> </w:t>
      </w:r>
      <w:r w:rsidRPr="006C045E">
        <w:rPr>
          <w:rFonts w:ascii="Arial" w:eastAsia="Times New Roman" w:hAnsi="Arial" w:cs="Arial"/>
          <w:color w:val="1B1B1B"/>
          <w:sz w:val="12"/>
          <w:szCs w:val="12"/>
        </w:rPr>
        <w:t>The Right to Strike”</w:t>
      </w:r>
      <w:r w:rsidRPr="006C045E">
        <w:rPr>
          <w:rFonts w:ascii="Arial" w:eastAsia="Times New Roman" w:hAnsi="Arial" w:cs="Arial"/>
          <w:color w:val="222222"/>
          <w:sz w:val="24"/>
          <w:szCs w:val="24"/>
        </w:rPr>
        <w:t xml:space="preserve"> </w:t>
      </w:r>
      <w:r w:rsidRPr="006C045E">
        <w:rPr>
          <w:rFonts w:ascii="Arial" w:eastAsia="Times New Roman" w:hAnsi="Arial" w:cs="Arial"/>
          <w:color w:val="1B1B1B"/>
          <w:sz w:val="12"/>
          <w:szCs w:val="12"/>
          <w:shd w:val="clear" w:color="auto" w:fill="FFFFFF"/>
        </w:rPr>
        <w:t xml:space="preserve">The Board has five Members and primarily acts as a quasi-judicial body in deciding cases on the basis of formal records in administrative proceedings. </w:t>
      </w:r>
      <w:proofErr w:type="gramStart"/>
      <w:r w:rsidRPr="006C045E">
        <w:rPr>
          <w:rFonts w:ascii="Arial" w:eastAsia="Times New Roman" w:hAnsi="Arial" w:cs="Arial"/>
          <w:color w:val="1B1B1B"/>
          <w:sz w:val="12"/>
          <w:szCs w:val="12"/>
          <w:shd w:val="clear" w:color="auto" w:fill="FFFFFF"/>
        </w:rPr>
        <w:t>Board Members are appointed by the President to 5-year terms, with Senate consent, the term of one Member expiring each year</w:t>
      </w:r>
      <w:proofErr w:type="gramEnd"/>
      <w:r w:rsidRPr="006C045E">
        <w:rPr>
          <w:rFonts w:ascii="Arial" w:eastAsia="Times New Roman" w:hAnsi="Arial" w:cs="Arial"/>
          <w:color w:val="1B1B1B"/>
          <w:sz w:val="12"/>
          <w:szCs w:val="12"/>
          <w:shd w:val="clear" w:color="auto" w:fill="FFFFFF"/>
        </w:rPr>
        <w:t xml:space="preserve">. </w:t>
      </w:r>
      <w:hyperlink r:id="rId14" w:history="1">
        <w:r w:rsidRPr="006C045E">
          <w:rPr>
            <w:rFonts w:ascii="Arial" w:eastAsia="Times New Roman" w:hAnsi="Arial" w:cs="Arial"/>
            <w:color w:val="0000FF"/>
            <w:sz w:val="12"/>
            <w:szCs w:val="12"/>
            <w:u w:val="single"/>
            <w:shd w:val="clear" w:color="auto" w:fill="FFFFFF"/>
          </w:rPr>
          <w:t>https://www.nlrb.gov/strikes</w:t>
        </w:r>
      </w:hyperlink>
      <w:r w:rsidRPr="006C045E">
        <w:rPr>
          <w:rFonts w:ascii="Arial" w:eastAsia="Times New Roman" w:hAnsi="Arial" w:cs="Arial"/>
          <w:color w:val="1B1B1B"/>
          <w:sz w:val="12"/>
          <w:szCs w:val="12"/>
          <w:shd w:val="clear" w:color="auto" w:fill="FFFFFF"/>
        </w:rPr>
        <w:t xml:space="preserve">   </w:t>
      </w:r>
      <w:r w:rsidRPr="006C045E">
        <w:rPr>
          <w:rFonts w:ascii="Arial" w:eastAsia="Times New Roman" w:hAnsi="Arial" w:cs="Arial"/>
          <w:color w:val="1B1B1B"/>
          <w:sz w:val="12"/>
          <w:szCs w:val="12"/>
        </w:rPr>
        <w:t>Congress enacted</w:t>
      </w:r>
      <w:r w:rsidRPr="006C045E">
        <w:rPr>
          <w:rFonts w:ascii="Arial" w:eastAsia="Times New Roman" w:hAnsi="Arial" w:cs="Arial"/>
          <w:b/>
          <w:bCs/>
          <w:color w:val="1B1B1B"/>
          <w:sz w:val="24"/>
          <w:szCs w:val="24"/>
          <w:u w:val="single"/>
        </w:rPr>
        <w:t xml:space="preserve"> the National Labor Relations Act ("NLRA") in 1935 to protect the rights of employees and employers</w:t>
      </w:r>
      <w:r w:rsidRPr="006C045E">
        <w:rPr>
          <w:rFonts w:ascii="Arial" w:eastAsia="Times New Roman" w:hAnsi="Arial" w:cs="Arial"/>
          <w:color w:val="1B1B1B"/>
          <w:sz w:val="12"/>
          <w:szCs w:val="12"/>
        </w:rPr>
        <w:t>, to encourage collective bargaining, and</w:t>
      </w:r>
      <w:r w:rsidRPr="006C045E">
        <w:rPr>
          <w:rFonts w:ascii="Arial" w:eastAsia="Times New Roman" w:hAnsi="Arial" w:cs="Arial"/>
          <w:b/>
          <w:bCs/>
          <w:color w:val="1B1B1B"/>
          <w:sz w:val="24"/>
          <w:szCs w:val="24"/>
          <w:u w:val="single"/>
        </w:rPr>
        <w:t xml:space="preserve"> to curtail certain private sector labor and management practices, which can harm the general welfare of workers</w:t>
      </w:r>
      <w:r w:rsidRPr="006C045E">
        <w:rPr>
          <w:rFonts w:ascii="Arial" w:eastAsia="Times New Roman" w:hAnsi="Arial" w:cs="Arial"/>
          <w:color w:val="1B1B1B"/>
          <w:sz w:val="12"/>
          <w:szCs w:val="12"/>
        </w:rPr>
        <w:t>, businesses and the U.S.</w:t>
      </w:r>
      <w:r w:rsidRPr="006C045E">
        <w:rPr>
          <w:rFonts w:ascii="Arial" w:eastAsia="Times New Roman" w:hAnsi="Arial" w:cs="Arial"/>
          <w:b/>
          <w:bCs/>
          <w:color w:val="1B1B1B"/>
          <w:sz w:val="24"/>
          <w:szCs w:val="24"/>
          <w:u w:val="single"/>
        </w:rPr>
        <w:t xml:space="preserve"> economy.</w:t>
      </w:r>
    </w:p>
    <w:p w:rsidR="00F71095" w:rsidRPr="006C045E" w:rsidRDefault="00F71095" w:rsidP="00F71095">
      <w:pPr>
        <w:spacing w:before="240" w:after="240"/>
        <w:rPr>
          <w:rFonts w:ascii="Arial" w:eastAsia="Times New Roman" w:hAnsi="Arial" w:cs="Arial"/>
          <w:b/>
          <w:bCs/>
          <w:color w:val="000000"/>
          <w:sz w:val="24"/>
          <w:szCs w:val="24"/>
          <w:u w:val="single"/>
        </w:rPr>
      </w:pPr>
    </w:p>
    <w:p w:rsidR="00F71095" w:rsidRPr="006C045E" w:rsidRDefault="00F71095" w:rsidP="00F71095">
      <w:pPr>
        <w:spacing w:before="240" w:after="240"/>
        <w:rPr>
          <w:rFonts w:ascii="Arial" w:eastAsia="Times New Roman" w:hAnsi="Arial" w:cs="Arial"/>
          <w:color w:val="000000"/>
          <w:sz w:val="26"/>
          <w:szCs w:val="26"/>
        </w:rPr>
      </w:pPr>
      <w:r w:rsidRPr="006C045E">
        <w:rPr>
          <w:rFonts w:ascii="Arial" w:eastAsia="Times New Roman" w:hAnsi="Arial" w:cs="Arial"/>
          <w:color w:val="000000"/>
          <w:sz w:val="26"/>
          <w:szCs w:val="26"/>
        </w:rPr>
        <w:lastRenderedPageBreak/>
        <w:t xml:space="preserve">Work environment and economic climate are highly regulated by the government. Protections needed </w:t>
      </w:r>
      <w:proofErr w:type="gramStart"/>
      <w:r w:rsidRPr="006C045E">
        <w:rPr>
          <w:rFonts w:ascii="Arial" w:eastAsia="Times New Roman" w:hAnsi="Arial" w:cs="Arial"/>
          <w:color w:val="000000"/>
          <w:sz w:val="26"/>
          <w:szCs w:val="26"/>
        </w:rPr>
        <w:t>are generally already provided and defended, especially in line with isolated health concerns due to the pandemic</w:t>
      </w:r>
      <w:proofErr w:type="gramEnd"/>
      <w:r w:rsidRPr="006C045E">
        <w:rPr>
          <w:rFonts w:ascii="Arial" w:eastAsia="Times New Roman" w:hAnsi="Arial" w:cs="Arial"/>
          <w:color w:val="000000"/>
          <w:sz w:val="26"/>
          <w:szCs w:val="26"/>
        </w:rPr>
        <w:t xml:space="preserve">. Organizations such as the International Labor organization, National relations Board, and more provide the safest working conditions we have ever seen. With outlines for treatment in the realms of wrongful discharge, paid leave, minimum wage, etc, we no longer need the abrasive and potentially dangerous weapon of strikes. Instead, we can use three different means </w:t>
      </w:r>
      <w:r w:rsidRPr="006C045E">
        <w:rPr>
          <w:rFonts w:ascii="Arial" w:eastAsia="Times New Roman" w:hAnsi="Arial" w:cs="Arial"/>
          <w:color w:val="000000"/>
          <w:sz w:val="26"/>
          <w:szCs w:val="26"/>
          <w:highlight w:val="yellow"/>
        </w:rPr>
        <w:t>Negotiation, legislation, Relocation</w:t>
      </w:r>
      <w:r w:rsidRPr="006C045E">
        <w:rPr>
          <w:rFonts w:ascii="Arial" w:eastAsia="Times New Roman" w:hAnsi="Arial" w:cs="Arial"/>
          <w:color w:val="000000"/>
          <w:sz w:val="26"/>
          <w:szCs w:val="26"/>
        </w:rPr>
        <w:t xml:space="preserve"> </w:t>
      </w:r>
    </w:p>
    <w:p w:rsidR="00F71095" w:rsidRPr="006C045E" w:rsidRDefault="00F71095" w:rsidP="00F71095">
      <w:pPr>
        <w:numPr>
          <w:ilvl w:val="0"/>
          <w:numId w:val="14"/>
        </w:numPr>
        <w:spacing w:before="240" w:after="240"/>
        <w:contextualSpacing/>
        <w:rPr>
          <w:rFonts w:ascii="Arial" w:eastAsia="Times New Roman" w:hAnsi="Arial" w:cs="Arial"/>
          <w:color w:val="000000"/>
          <w:sz w:val="26"/>
          <w:szCs w:val="26"/>
        </w:rPr>
      </w:pPr>
      <w:r w:rsidRPr="006C045E">
        <w:rPr>
          <w:rFonts w:ascii="Arial" w:eastAsia="Times New Roman" w:hAnsi="Arial" w:cs="Arial"/>
          <w:color w:val="000000"/>
          <w:sz w:val="26"/>
          <w:szCs w:val="26"/>
        </w:rPr>
        <w:br w:type="page"/>
        <w:t>Economic effects</w:t>
      </w:r>
    </w:p>
    <w:p w:rsidR="00F71095" w:rsidRPr="006C045E" w:rsidRDefault="00F71095" w:rsidP="00F71095">
      <w:pPr>
        <w:spacing w:before="240" w:after="240"/>
        <w:rPr>
          <w:rFonts w:ascii="Arial" w:eastAsia="Times New Roman" w:hAnsi="Arial" w:cs="Arial"/>
          <w:color w:val="000000"/>
          <w:sz w:val="27"/>
          <w:szCs w:val="27"/>
          <w:shd w:val="clear" w:color="auto" w:fill="FFFFFF"/>
        </w:rPr>
      </w:pPr>
      <w:r w:rsidRPr="006C045E">
        <w:rPr>
          <w:rFonts w:ascii="Arial" w:eastAsia="Times New Roman" w:hAnsi="Arial" w:cs="Arial"/>
          <w:color w:val="000000"/>
          <w:sz w:val="27"/>
          <w:szCs w:val="27"/>
          <w:shd w:val="clear" w:color="auto" w:fill="FFFFFF"/>
        </w:rPr>
        <w:t xml:space="preserve">Strikes are painted as an economic necessity for workers, however we need unconditional strikes </w:t>
      </w:r>
      <w:proofErr w:type="gramStart"/>
      <w:r w:rsidRPr="006C045E">
        <w:rPr>
          <w:rFonts w:ascii="Arial" w:eastAsia="Times New Roman" w:hAnsi="Arial" w:cs="Arial"/>
          <w:color w:val="000000"/>
          <w:sz w:val="27"/>
          <w:szCs w:val="27"/>
          <w:shd w:val="clear" w:color="auto" w:fill="FFFFFF"/>
        </w:rPr>
        <w:t>like</w:t>
      </w:r>
      <w:proofErr w:type="gramEnd"/>
      <w:r w:rsidRPr="006C045E">
        <w:rPr>
          <w:rFonts w:ascii="Arial" w:eastAsia="Times New Roman" w:hAnsi="Arial" w:cs="Arial"/>
          <w:color w:val="000000"/>
          <w:sz w:val="27"/>
          <w:szCs w:val="27"/>
          <w:shd w:val="clear" w:color="auto" w:fill="FFFFFF"/>
        </w:rPr>
        <w:t xml:space="preserve"> we need another black plague: not at all. Strikes are economic poisons, which the affirmative cannot deny. </w:t>
      </w:r>
    </w:p>
    <w:p w:rsidR="00F71095" w:rsidRPr="006C045E" w:rsidRDefault="00F71095" w:rsidP="00F71095">
      <w:pPr>
        <w:spacing w:before="240" w:after="240"/>
        <w:rPr>
          <w:rFonts w:ascii="Arial" w:eastAsia="Times New Roman" w:hAnsi="Arial" w:cs="Arial"/>
          <w:color w:val="000000"/>
          <w:sz w:val="27"/>
          <w:szCs w:val="27"/>
          <w:shd w:val="clear" w:color="auto" w:fill="FFFFFF"/>
        </w:rPr>
      </w:pPr>
    </w:p>
    <w:p w:rsidR="00F71095" w:rsidRPr="006C045E" w:rsidRDefault="00F71095" w:rsidP="00F71095">
      <w:pPr>
        <w:numPr>
          <w:ilvl w:val="0"/>
          <w:numId w:val="15"/>
        </w:numPr>
        <w:spacing w:before="240" w:after="240"/>
        <w:contextualSpacing/>
        <w:rPr>
          <w:rFonts w:ascii="Arial" w:eastAsia="Calibri" w:hAnsi="Arial" w:cs="Arial"/>
          <w:color w:val="000000"/>
          <w:sz w:val="27"/>
          <w:szCs w:val="27"/>
          <w:shd w:val="clear" w:color="auto" w:fill="FFFFFF"/>
        </w:rPr>
      </w:pPr>
      <w:r w:rsidRPr="006C045E">
        <w:rPr>
          <w:rFonts w:ascii="Arial" w:eastAsia="Calibri" w:hAnsi="Arial" w:cs="Arial"/>
          <w:color w:val="000000"/>
          <w:sz w:val="27"/>
          <w:szCs w:val="27"/>
          <w:shd w:val="clear" w:color="auto" w:fill="FFFFFF"/>
        </w:rPr>
        <w:t xml:space="preserve">Inflation </w:t>
      </w:r>
    </w:p>
    <w:p w:rsidR="00F71095" w:rsidRPr="006C045E" w:rsidRDefault="00F71095" w:rsidP="00F71095">
      <w:pPr>
        <w:spacing w:before="240" w:after="240"/>
        <w:rPr>
          <w:rFonts w:ascii="Arial" w:eastAsia="Times New Roman" w:hAnsi="Arial" w:cs="Arial"/>
          <w:color w:val="000000"/>
          <w:sz w:val="27"/>
          <w:szCs w:val="27"/>
          <w:shd w:val="clear" w:color="auto" w:fill="FFFFFF"/>
        </w:rPr>
      </w:pPr>
      <w:r w:rsidRPr="006C045E">
        <w:rPr>
          <w:rFonts w:ascii="Arial" w:eastAsia="Times New Roman" w:hAnsi="Arial" w:cs="Arial"/>
          <w:color w:val="000000"/>
          <w:sz w:val="27"/>
          <w:szCs w:val="27"/>
          <w:shd w:val="clear" w:color="auto" w:fill="FFFFFF"/>
        </w:rPr>
        <w:t xml:space="preserve">Workers may win their demand for higher wages but higher wages result in higher manufacturing costs and, subsequently, higher retail prices. One of the main drivers for inflation are increases in pay. </w:t>
      </w:r>
    </w:p>
    <w:p w:rsidR="00F71095" w:rsidRPr="006C045E" w:rsidRDefault="00F71095" w:rsidP="00F71095">
      <w:pPr>
        <w:spacing w:before="240" w:after="240"/>
        <w:rPr>
          <w:rFonts w:ascii="Arial" w:eastAsia="Times New Roman" w:hAnsi="Arial" w:cs="Arial"/>
          <w:b/>
          <w:bCs/>
          <w:color w:val="222222"/>
          <w:sz w:val="12"/>
          <w:szCs w:val="12"/>
        </w:rPr>
      </w:pPr>
    </w:p>
    <w:p w:rsidR="00F71095" w:rsidRPr="006C045E" w:rsidRDefault="00F71095" w:rsidP="00F71095">
      <w:r w:rsidRPr="006C045E">
        <w:rPr>
          <w:sz w:val="24"/>
          <w:szCs w:val="24"/>
        </w:rPr>
        <w:t xml:space="preserve">Miller </w:t>
      </w:r>
      <w:proofErr w:type="gramStart"/>
      <w:r w:rsidRPr="006C045E">
        <w:rPr>
          <w:sz w:val="24"/>
          <w:szCs w:val="24"/>
        </w:rPr>
        <w:t>2021</w:t>
      </w:r>
      <w:r w:rsidRPr="006C045E">
        <w:t xml:space="preserve">  “</w:t>
      </w:r>
      <w:proofErr w:type="gramEnd"/>
      <w:r w:rsidRPr="006C045E">
        <w:t xml:space="preserve">2022 Salary Increases Look to Trail Inflation” </w:t>
      </w:r>
    </w:p>
    <w:p w:rsidR="00F71095" w:rsidRPr="006C045E" w:rsidRDefault="00F71095" w:rsidP="00F71095">
      <w:pPr>
        <w:rPr>
          <w:rFonts w:eastAsia="DengXian Light"/>
        </w:rPr>
      </w:pPr>
      <w:r w:rsidRPr="006C045E">
        <w:rPr>
          <w:rFonts w:eastAsia="DengXian Light"/>
        </w:rPr>
        <w:t xml:space="preserve">September 14, 2021 </w:t>
      </w:r>
      <w:r w:rsidRPr="006C045E">
        <w:t>Stephen Miller, SHRM, covers compensation and benefits for SHRM Online.  He formerly held editorial positions at the National Association of Securities Dealers, the American Institute of CPAs, the Depository Trust Co., and the Society of Competitive Intelligence Professionals, where he served as editor of </w:t>
      </w:r>
      <w:r w:rsidRPr="006C045E">
        <w:rPr>
          <w:i/>
          <w:iCs/>
        </w:rPr>
        <w:t>Competitive Intelligence</w:t>
      </w:r>
      <w:r w:rsidRPr="006C045E">
        <w:t> magazine. He has a master's degree in journalism and mass communication from New York University</w:t>
      </w:r>
      <w:proofErr w:type="gramStart"/>
      <w:r w:rsidRPr="006C045E">
        <w:t>​ and</w:t>
      </w:r>
      <w:proofErr w:type="gramEnd"/>
      <w:r w:rsidRPr="006C045E">
        <w:t xml:space="preserve"> holds the certified employee benefits specialist (CEBS) accreditation. </w:t>
      </w:r>
      <w:hyperlink r:id="rId15" w:history="1">
        <w:r w:rsidRPr="006C045E">
          <w:rPr>
            <w:color w:val="0000FF"/>
            <w:u w:val="single"/>
          </w:rPr>
          <w:t>https://www.shrm.org/resourcesandtools/hr-topics/compensation/pages/2022-salary-increases-look-to-trail-inflation.aspx</w:t>
        </w:r>
      </w:hyperlink>
      <w:r w:rsidRPr="006C045E">
        <w:t xml:space="preserve"> </w:t>
      </w:r>
    </w:p>
    <w:p w:rsidR="00F71095" w:rsidRPr="006C045E" w:rsidRDefault="00F71095" w:rsidP="00F71095">
      <w:pPr>
        <w:spacing w:before="240" w:after="240"/>
        <w:rPr>
          <w:rFonts w:ascii="Arial" w:eastAsia="Times New Roman" w:hAnsi="Arial" w:cs="Arial"/>
          <w:color w:val="000000"/>
          <w:sz w:val="12"/>
          <w:szCs w:val="12"/>
        </w:rPr>
      </w:pPr>
    </w:p>
    <w:p w:rsidR="00F71095" w:rsidRPr="006C045E" w:rsidRDefault="00F71095" w:rsidP="00F71095">
      <w:pPr>
        <w:spacing w:before="240" w:after="240"/>
        <w:rPr>
          <w:rFonts w:ascii="Arial" w:eastAsia="Times New Roman" w:hAnsi="Arial" w:cs="Arial"/>
          <w:color w:val="000000"/>
          <w:sz w:val="12"/>
          <w:szCs w:val="12"/>
        </w:rPr>
      </w:pPr>
      <w:r w:rsidRPr="006C045E">
        <w:rPr>
          <w:rFonts w:ascii="Arial" w:eastAsia="Times New Roman" w:hAnsi="Arial" w:cs="Arial"/>
          <w:color w:val="000000"/>
          <w:sz w:val="12"/>
          <w:szCs w:val="12"/>
        </w:rPr>
        <w:t>Judy Shelton, an economist and senior fellow at the Independent Institute, a free-market think tank, wrote in a July 25 </w:t>
      </w:r>
      <w:r w:rsidRPr="006C045E">
        <w:rPr>
          <w:rFonts w:ascii="Arial" w:eastAsia="Times New Roman" w:hAnsi="Arial" w:cs="Arial"/>
          <w:i/>
          <w:iCs/>
          <w:color w:val="000000"/>
          <w:sz w:val="12"/>
          <w:szCs w:val="12"/>
        </w:rPr>
        <w:t>Wall Street Journal</w:t>
      </w:r>
      <w:r w:rsidRPr="006C045E">
        <w:rPr>
          <w:rFonts w:ascii="Arial" w:eastAsia="Times New Roman" w:hAnsi="Arial" w:cs="Arial"/>
          <w:color w:val="000000"/>
          <w:sz w:val="12"/>
          <w:szCs w:val="12"/>
        </w:rPr>
        <w:t> column that "illusion when</w:t>
      </w:r>
      <w:r w:rsidRPr="006C045E">
        <w:rPr>
          <w:rFonts w:ascii="Arial" w:eastAsia="Times New Roman" w:hAnsi="Arial" w:cs="Arial"/>
          <w:b/>
          <w:bCs/>
          <w:color w:val="000000"/>
          <w:sz w:val="24"/>
          <w:szCs w:val="24"/>
          <w:u w:val="single"/>
        </w:rPr>
        <w:t xml:space="preserve"> inflation wipes out real gains." </w:t>
      </w:r>
      <w:r w:rsidRPr="006C045E">
        <w:rPr>
          <w:rFonts w:ascii="Arial" w:eastAsia="Times New Roman" w:hAnsi="Arial" w:cs="Arial"/>
          <w:color w:val="000000"/>
          <w:sz w:val="12"/>
          <w:szCs w:val="12"/>
        </w:rPr>
        <w:t>While last year's inflation rate was 1.7 percent, she noted, this June the federal government reported a </w:t>
      </w:r>
      <w:hyperlink r:id="rId16" w:tgtFrame="_blank" w:history="1">
        <w:r w:rsidRPr="006C045E">
          <w:rPr>
            <w:rFonts w:ascii="Arial" w:eastAsia="Times New Roman" w:hAnsi="Arial" w:cs="Arial"/>
            <w:color w:val="000000"/>
            <w:sz w:val="12"/>
            <w:szCs w:val="12"/>
          </w:rPr>
          <w:t>year-over-year inflation rate of 5.4 percent</w:t>
        </w:r>
      </w:hyperlink>
    </w:p>
    <w:p w:rsidR="00F71095" w:rsidRPr="006C045E" w:rsidRDefault="00F71095" w:rsidP="00F71095">
      <w:pPr>
        <w:spacing w:before="240" w:after="240"/>
        <w:rPr>
          <w:rFonts w:ascii="Arial" w:eastAsia="Times New Roman" w:hAnsi="Arial" w:cs="Arial"/>
          <w:b/>
          <w:bCs/>
          <w:color w:val="000000"/>
          <w:sz w:val="12"/>
          <w:szCs w:val="12"/>
        </w:rPr>
      </w:pPr>
    </w:p>
    <w:p w:rsidR="00F71095" w:rsidRPr="006C045E" w:rsidRDefault="00F71095" w:rsidP="00F71095">
      <w:pPr>
        <w:spacing w:before="240" w:after="240"/>
        <w:rPr>
          <w:rFonts w:ascii="Arial" w:eastAsia="Times New Roman" w:hAnsi="Arial" w:cs="Arial"/>
          <w:b/>
          <w:bCs/>
          <w:color w:val="000000"/>
          <w:sz w:val="12"/>
          <w:szCs w:val="12"/>
        </w:rPr>
      </w:pPr>
    </w:p>
    <w:p w:rsidR="00F71095" w:rsidRPr="006C045E" w:rsidRDefault="00F71095" w:rsidP="00F71095">
      <w:pPr>
        <w:numPr>
          <w:ilvl w:val="0"/>
          <w:numId w:val="15"/>
        </w:numPr>
        <w:spacing w:before="240" w:after="240"/>
        <w:rPr>
          <w:rFonts w:ascii="Arial" w:eastAsia="Times New Roman" w:hAnsi="Arial" w:cs="Arial"/>
          <w:b/>
          <w:bCs/>
          <w:color w:val="000000"/>
          <w:sz w:val="24"/>
          <w:szCs w:val="24"/>
          <w:u w:val="single"/>
        </w:rPr>
      </w:pPr>
      <w:r w:rsidRPr="006C045E">
        <w:rPr>
          <w:rFonts w:ascii="Arial" w:eastAsia="Times New Roman" w:hAnsi="Arial" w:cs="Arial"/>
          <w:color w:val="000000"/>
          <w:sz w:val="24"/>
          <w:szCs w:val="24"/>
        </w:rPr>
        <w:t xml:space="preserve">Income </w:t>
      </w: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b/>
          <w:bCs/>
          <w:color w:val="000000"/>
          <w:sz w:val="24"/>
          <w:szCs w:val="24"/>
          <w:u w:val="single"/>
        </w:rPr>
      </w:pPr>
      <w:r w:rsidRPr="006C045E">
        <w:rPr>
          <w:rFonts w:ascii="Arial" w:eastAsia="Times New Roman" w:hAnsi="Arial" w:cs="Arial"/>
          <w:color w:val="000000"/>
          <w:sz w:val="24"/>
          <w:szCs w:val="24"/>
        </w:rPr>
        <w:t xml:space="preserve">We </w:t>
      </w:r>
      <w:proofErr w:type="gramStart"/>
      <w:r w:rsidRPr="006C045E">
        <w:rPr>
          <w:rFonts w:ascii="Arial" w:eastAsia="Times New Roman" w:hAnsi="Arial" w:cs="Arial"/>
          <w:color w:val="000000"/>
          <w:sz w:val="24"/>
          <w:szCs w:val="24"/>
        </w:rPr>
        <w:t>can not</w:t>
      </w:r>
      <w:proofErr w:type="gramEnd"/>
      <w:r w:rsidRPr="006C045E">
        <w:rPr>
          <w:rFonts w:ascii="Arial" w:eastAsia="Times New Roman" w:hAnsi="Arial" w:cs="Arial"/>
          <w:color w:val="000000"/>
          <w:sz w:val="24"/>
          <w:szCs w:val="24"/>
        </w:rPr>
        <w:t xml:space="preserve"> use strike as a point of reference for improvement, due to their financhally detrimental nature. Strikes cause workers to lose weeks of pay, and possibly their job, often to </w:t>
      </w:r>
      <w:proofErr w:type="gramStart"/>
      <w:r w:rsidRPr="006C045E">
        <w:rPr>
          <w:rFonts w:ascii="Arial" w:eastAsia="Times New Roman" w:hAnsi="Arial" w:cs="Arial"/>
          <w:color w:val="000000"/>
          <w:sz w:val="24"/>
          <w:szCs w:val="24"/>
        </w:rPr>
        <w:t>non avail</w:t>
      </w:r>
      <w:proofErr w:type="gramEnd"/>
      <w:r w:rsidRPr="006C045E">
        <w:rPr>
          <w:rFonts w:ascii="Arial" w:eastAsia="Times New Roman" w:hAnsi="Arial" w:cs="Arial"/>
          <w:color w:val="000000"/>
          <w:sz w:val="24"/>
          <w:szCs w:val="24"/>
        </w:rPr>
        <w:t xml:space="preserve"> in improved work conditions. Additionally, if they return to work, they will have damaged the business they work for irreparably.   </w:t>
      </w:r>
    </w:p>
    <w:p w:rsidR="00F71095" w:rsidRPr="006C045E" w:rsidRDefault="00F71095" w:rsidP="00F71095">
      <w:pPr>
        <w:spacing w:before="240" w:after="240"/>
        <w:rPr>
          <w:rFonts w:ascii="Arial" w:eastAsia="Times New Roman" w:hAnsi="Arial" w:cs="Arial"/>
          <w:b/>
          <w:bCs/>
          <w:color w:val="000000"/>
          <w:sz w:val="24"/>
          <w:szCs w:val="24"/>
          <w:u w:val="single"/>
        </w:rPr>
      </w:pPr>
    </w:p>
    <w:p w:rsidR="00F71095" w:rsidRPr="006C045E" w:rsidRDefault="00F71095" w:rsidP="00F71095">
      <w:pPr>
        <w:spacing w:before="240" w:after="240"/>
        <w:rPr>
          <w:rFonts w:eastAsia="Times New Roman"/>
          <w:color w:val="000000"/>
          <w:sz w:val="24"/>
          <w:szCs w:val="24"/>
        </w:rPr>
      </w:pPr>
      <w:r w:rsidRPr="006C045E">
        <w:rPr>
          <w:rFonts w:ascii="Arial" w:eastAsia="Times New Roman" w:hAnsi="Arial" w:cs="Arial"/>
          <w:b/>
          <w:bCs/>
          <w:color w:val="000000"/>
          <w:sz w:val="24"/>
          <w:szCs w:val="24"/>
          <w:u w:val="single"/>
        </w:rPr>
        <w:t>Israelstam 2017.</w:t>
      </w:r>
      <w:r w:rsidRPr="006C045E">
        <w:rPr>
          <w:rFonts w:ascii="Arial" w:eastAsia="Times New Roman" w:hAnsi="Arial" w:cs="Arial"/>
          <w:color w:val="000000"/>
          <w:sz w:val="24"/>
          <w:szCs w:val="24"/>
        </w:rPr>
        <w:t xml:space="preserve"> </w:t>
      </w:r>
      <w:r w:rsidRPr="006C045E">
        <w:rPr>
          <w:rFonts w:ascii="Arial" w:eastAsia="Times New Roman" w:hAnsi="Arial" w:cs="Arial"/>
          <w:color w:val="000000"/>
          <w:sz w:val="12"/>
          <w:szCs w:val="12"/>
        </w:rPr>
        <w:t xml:space="preserve">Ivan Israelstam, Chief Executive of Labour Law Management Consulting. “What is the impact of strikes for employers and employees?” SkillsPortal. November 22, 2017. </w:t>
      </w:r>
      <w:hyperlink r:id="rId17" w:history="1">
        <w:r w:rsidRPr="006C045E">
          <w:rPr>
            <w:rFonts w:ascii="Arial" w:eastAsia="Times New Roman" w:hAnsi="Arial" w:cs="Arial"/>
            <w:color w:val="1155CC"/>
            <w:sz w:val="12"/>
            <w:szCs w:val="12"/>
            <w:u w:val="single"/>
          </w:rPr>
          <w:t>https://www.skillsportal.co.za/content/what-impact-strikes-employers-and-employees</w:t>
        </w:r>
      </w:hyperlink>
    </w:p>
    <w:p w:rsidR="00F71095" w:rsidRPr="006C045E" w:rsidRDefault="00F71095" w:rsidP="00F71095">
      <w:pPr>
        <w:spacing w:before="240" w:after="240"/>
        <w:rPr>
          <w:rFonts w:eastAsia="Times New Roman"/>
          <w:color w:val="000000"/>
          <w:sz w:val="24"/>
          <w:szCs w:val="24"/>
        </w:rPr>
      </w:pPr>
    </w:p>
    <w:p w:rsidR="00F71095" w:rsidRPr="006C045E" w:rsidRDefault="00F71095" w:rsidP="00F71095">
      <w:pPr>
        <w:spacing w:before="240" w:after="240"/>
        <w:rPr>
          <w:rFonts w:eastAsia="Times New Roman"/>
          <w:color w:val="000000"/>
          <w:sz w:val="12"/>
          <w:szCs w:val="12"/>
        </w:rPr>
      </w:pPr>
      <w:r w:rsidRPr="006C045E">
        <w:rPr>
          <w:rFonts w:ascii="Arial" w:eastAsia="Times New Roman" w:hAnsi="Arial" w:cs="Arial"/>
          <w:color w:val="000000"/>
          <w:sz w:val="12"/>
          <w:szCs w:val="12"/>
        </w:rPr>
        <w:t xml:space="preserve">WHAT CONSTITUTES A STRIKE? A strike is any concerted withholding of labour by a group of employees in support of a demand made by them to the employer. Examples of this are work stoppages, go-slows, overtime bans and work-to-rule.  THE ECONOMIC EFFECTS OF A STRIKE FOR BOTH PARTIES.  </w:t>
      </w:r>
      <w:r w:rsidRPr="006C045E">
        <w:rPr>
          <w:rFonts w:ascii="Arial" w:eastAsia="Times New Roman" w:hAnsi="Arial" w:cs="Arial"/>
          <w:b/>
          <w:bCs/>
          <w:color w:val="000000"/>
          <w:sz w:val="24"/>
          <w:szCs w:val="24"/>
          <w:u w:val="single"/>
        </w:rPr>
        <w:t>The employer is likely to lose money due to delayed service to clients or to lost production time. The employees will lose their pay due to the no work, no pay principle. If the strikers are dismissed they will lose their livelihoods altogether</w:t>
      </w:r>
      <w:r w:rsidRPr="006C045E">
        <w:rPr>
          <w:rFonts w:ascii="Arial" w:eastAsia="Times New Roman" w:hAnsi="Arial" w:cs="Arial"/>
          <w:color w:val="000000"/>
          <w:sz w:val="24"/>
          <w:szCs w:val="24"/>
        </w:rPr>
        <w:t>.</w:t>
      </w:r>
      <w:r w:rsidRPr="006C045E">
        <w:rPr>
          <w:rFonts w:ascii="Arial" w:eastAsia="Times New Roman" w:hAnsi="Arial" w:cs="Arial"/>
          <w:color w:val="000000"/>
          <w:sz w:val="12"/>
          <w:szCs w:val="12"/>
        </w:rPr>
        <w:t xml:space="preserve"> THE EFFECTS OF A STRIKE ON THE EMPLOYMENT RELATIONSHIP</w:t>
      </w:r>
      <w:r w:rsidRPr="006C045E">
        <w:rPr>
          <w:rFonts w:ascii="Arial" w:eastAsia="Times New Roman" w:hAnsi="Arial" w:cs="Arial"/>
          <w:color w:val="000000"/>
          <w:sz w:val="16"/>
          <w:szCs w:val="16"/>
        </w:rPr>
        <w:t xml:space="preserve">. </w:t>
      </w:r>
      <w:r w:rsidRPr="006C045E">
        <w:rPr>
          <w:rFonts w:ascii="Arial" w:eastAsia="Times New Roman" w:hAnsi="Arial" w:cs="Arial"/>
          <w:color w:val="000000"/>
          <w:sz w:val="12"/>
          <w:szCs w:val="12"/>
        </w:rPr>
        <w:t xml:space="preserve">Once the strike is over, even if the business </w:t>
      </w:r>
      <w:proofErr w:type="gramStart"/>
      <w:r w:rsidRPr="006C045E">
        <w:rPr>
          <w:rFonts w:ascii="Arial" w:eastAsia="Times New Roman" w:hAnsi="Arial" w:cs="Arial"/>
          <w:color w:val="000000"/>
          <w:sz w:val="12"/>
          <w:szCs w:val="12"/>
        </w:rPr>
        <w:t>has not been closed down</w:t>
      </w:r>
      <w:proofErr w:type="gramEnd"/>
      <w:r w:rsidRPr="006C045E">
        <w:rPr>
          <w:rFonts w:ascii="Arial" w:eastAsia="Times New Roman" w:hAnsi="Arial" w:cs="Arial"/>
          <w:color w:val="000000"/>
          <w:sz w:val="12"/>
          <w:szCs w:val="12"/>
        </w:rPr>
        <w:t xml:space="preserve"> by it, the feelings of hostility resulting from the strike can severely damage teamwork, productivity and profitability. </w:t>
      </w:r>
    </w:p>
    <w:p w:rsidR="00F71095" w:rsidRPr="006C045E" w:rsidRDefault="00F71095" w:rsidP="00F71095">
      <w:pPr>
        <w:spacing w:before="240" w:after="240"/>
        <w:rPr>
          <w:rFonts w:eastAsia="Times New Roman"/>
          <w:sz w:val="24"/>
          <w:szCs w:val="24"/>
        </w:rPr>
      </w:pPr>
    </w:p>
    <w:p w:rsidR="00F71095" w:rsidRPr="006C045E" w:rsidRDefault="00F71095" w:rsidP="00F71095">
      <w:pPr>
        <w:spacing w:before="240" w:after="240"/>
        <w:rPr>
          <w:rFonts w:ascii="Arial" w:eastAsia="Times New Roman" w:hAnsi="Arial" w:cs="Arial"/>
          <w:sz w:val="24"/>
          <w:szCs w:val="24"/>
        </w:rPr>
      </w:pPr>
      <w:r w:rsidRPr="006C045E">
        <w:rPr>
          <w:rFonts w:ascii="Arial" w:eastAsia="Times New Roman" w:hAnsi="Arial" w:cs="Arial"/>
          <w:sz w:val="24"/>
          <w:szCs w:val="24"/>
        </w:rPr>
        <w:t xml:space="preserve">In full, we cannot leave laws unbound for the sake of “fairness” as I have proven, the economic wellbeing and safety of our country relies on current strike regulations. Judge, it is absolutely necessary to vote negative </w:t>
      </w:r>
    </w:p>
    <w:p w:rsidR="00F71095" w:rsidRPr="006C045E" w:rsidRDefault="00F71095" w:rsidP="00F71095">
      <w:pPr>
        <w:spacing w:before="240" w:after="240"/>
        <w:rPr>
          <w:rFonts w:ascii="Arial" w:eastAsia="Times New Roman" w:hAnsi="Arial" w:cs="Arial"/>
          <w:b/>
          <w:bCs/>
          <w:color w:val="000000"/>
          <w:sz w:val="12"/>
          <w:szCs w:val="12"/>
        </w:rPr>
      </w:pP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color w:val="000000"/>
          <w:sz w:val="24"/>
          <w:szCs w:val="24"/>
        </w:rPr>
      </w:pPr>
    </w:p>
    <w:p w:rsidR="00F71095" w:rsidRPr="006C045E" w:rsidRDefault="00F71095" w:rsidP="00F71095">
      <w:pPr>
        <w:spacing w:before="240" w:after="240"/>
        <w:rPr>
          <w:rFonts w:ascii="Arial" w:eastAsia="Times New Roman" w:hAnsi="Arial" w:cs="Arial"/>
          <w:sz w:val="24"/>
          <w:szCs w:val="24"/>
        </w:rPr>
      </w:pPr>
      <w:r w:rsidRPr="006C045E">
        <w:rPr>
          <w:rFonts w:ascii="Arial" w:eastAsia="Times New Roman" w:hAnsi="Arial" w:cs="Arial"/>
          <w:sz w:val="24"/>
          <w:szCs w:val="24"/>
        </w:rPr>
        <w:br w:type="page"/>
      </w:r>
    </w:p>
    <w:p w:rsidR="00F71095" w:rsidRPr="006C045E" w:rsidRDefault="00F71095" w:rsidP="00F71095">
      <w:pPr>
        <w:spacing w:before="240" w:after="240"/>
        <w:rPr>
          <w:rFonts w:eastAsia="Times New Roman"/>
          <w:sz w:val="24"/>
          <w:szCs w:val="24"/>
        </w:rPr>
      </w:pPr>
    </w:p>
    <w:p w:rsidR="00F71095" w:rsidRPr="006C045E" w:rsidRDefault="00F71095" w:rsidP="00F71095"/>
    <w:p w:rsidR="00F71095" w:rsidRPr="006C045E" w:rsidRDefault="00F71095" w:rsidP="00F71095">
      <w:pPr>
        <w:spacing w:beforeLines="20" w:before="48" w:afterLines="20" w:after="48"/>
        <w:rPr>
          <w:rFonts w:eastAsia="Times New Roman"/>
          <w:sz w:val="24"/>
          <w:szCs w:val="24"/>
        </w:rPr>
      </w:pPr>
    </w:p>
    <w:p w:rsidR="00F71095" w:rsidRPr="006C045E" w:rsidRDefault="00F71095" w:rsidP="00F71095">
      <w:pPr>
        <w:spacing w:beforeLines="20" w:before="48" w:afterLines="20" w:after="48"/>
        <w:rPr>
          <w:rFonts w:ascii="Open Sans" w:eastAsia="Times New Roman" w:hAnsi="Open Sans" w:cs="Open Sans"/>
          <w:color w:val="222222"/>
          <w:sz w:val="24"/>
          <w:szCs w:val="24"/>
        </w:rPr>
      </w:pPr>
    </w:p>
    <w:p w:rsidR="00F71095" w:rsidRPr="006C045E" w:rsidRDefault="00F71095" w:rsidP="00F71095">
      <w:pPr>
        <w:spacing w:beforeLines="20" w:before="48" w:afterLines="20" w:after="48"/>
        <w:rPr>
          <w:rFonts w:ascii="Calibri" w:eastAsia="Times New Roman" w:hAnsi="Calibri" w:cs="Calibri"/>
          <w:b/>
          <w:bCs/>
          <w:color w:val="222222"/>
          <w:sz w:val="24"/>
          <w:szCs w:val="24"/>
          <w:u w:val="single"/>
        </w:rPr>
      </w:pPr>
    </w:p>
    <w:p w:rsidR="00F71095" w:rsidRPr="006C045E" w:rsidRDefault="00F71095" w:rsidP="00F71095">
      <w:pPr>
        <w:spacing w:beforeLines="20" w:before="48" w:afterLines="20" w:after="48"/>
        <w:rPr>
          <w:rFonts w:ascii="Calibri" w:eastAsia="Times New Roman" w:hAnsi="Calibri" w:cs="Calibri"/>
          <w:b/>
          <w:bCs/>
          <w:color w:val="222222"/>
          <w:sz w:val="24"/>
          <w:szCs w:val="24"/>
          <w:u w:val="single"/>
        </w:rPr>
      </w:pPr>
    </w:p>
    <w:p w:rsidR="00F71095" w:rsidRPr="006C045E" w:rsidRDefault="00F71095" w:rsidP="00F71095">
      <w:pPr>
        <w:spacing w:beforeLines="100" w:before="240" w:afterLines="100" w:after="240"/>
        <w:rPr>
          <w:rFonts w:ascii="Calibri" w:eastAsia="Calibri" w:hAnsi="Calibri"/>
          <w:sz w:val="24"/>
          <w:szCs w:val="24"/>
        </w:rPr>
      </w:pPr>
    </w:p>
    <w:p w:rsidR="00F71095" w:rsidRPr="006C045E" w:rsidRDefault="00F71095" w:rsidP="00F71095"/>
    <w:p w:rsidR="00A95652" w:rsidRPr="00F71095" w:rsidRDefault="00A95652" w:rsidP="00F71095">
      <w:bookmarkStart w:id="0" w:name="_GoBack"/>
      <w:bookmarkEnd w:id="0"/>
    </w:p>
    <w:sectPr w:rsidR="00A95652" w:rsidRPr="00F71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2AD0"/>
    <w:rsid w:val="006B18CF"/>
    <w:rsid w:val="006C2375"/>
    <w:rsid w:val="006D4ECC"/>
    <w:rsid w:val="00722258"/>
    <w:rsid w:val="007243E5"/>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B304C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71095"/>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BE2F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FC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E2FC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BE2FC4"/>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BE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FC4"/>
  </w:style>
  <w:style w:type="character" w:customStyle="1" w:styleId="Heading1Char">
    <w:name w:val="Heading 1 Char"/>
    <w:aliases w:val="Pocket Char"/>
    <w:basedOn w:val="DefaultParagraphFont"/>
    <w:link w:val="Heading1"/>
    <w:rsid w:val="00BE2F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2FC4"/>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E2FC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BE2FC4"/>
    <w:rPr>
      <w:rFonts w:ascii="Times New Roman" w:eastAsiaTheme="majorEastAsia" w:hAnsi="Times New Roman" w:cstheme="majorBidi"/>
      <w:b/>
      <w:iCs/>
      <w:sz w:val="24"/>
    </w:rPr>
  </w:style>
  <w:style w:type="character" w:styleId="Emphasis">
    <w:name w:val="Emphasis"/>
    <w:basedOn w:val="DefaultParagraphFont"/>
    <w:uiPriority w:val="7"/>
    <w:qFormat/>
    <w:rsid w:val="00BE2FC4"/>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BE2FC4"/>
    <w:rPr>
      <w:b/>
      <w:bCs/>
      <w:sz w:val="20"/>
      <w:u w:val="none"/>
    </w:rPr>
  </w:style>
  <w:style w:type="character" w:customStyle="1" w:styleId="StyleUnderline">
    <w:name w:val="Style Underline"/>
    <w:aliases w:val="Underline"/>
    <w:basedOn w:val="DefaultParagraphFont"/>
    <w:uiPriority w:val="6"/>
    <w:qFormat/>
    <w:rsid w:val="00BE2FC4"/>
    <w:rPr>
      <w:b w:val="0"/>
      <w:sz w:val="20"/>
      <w:u w:val="single"/>
    </w:rPr>
  </w:style>
  <w:style w:type="character" w:styleId="Hyperlink">
    <w:name w:val="Hyperlink"/>
    <w:basedOn w:val="DefaultParagraphFont"/>
    <w:uiPriority w:val="99"/>
    <w:semiHidden/>
    <w:unhideWhenUsed/>
    <w:rsid w:val="00BE2FC4"/>
    <w:rPr>
      <w:color w:val="auto"/>
      <w:u w:val="none"/>
    </w:rPr>
  </w:style>
  <w:style w:type="character" w:styleId="FollowedHyperlink">
    <w:name w:val="FollowedHyperlink"/>
    <w:basedOn w:val="DefaultParagraphFont"/>
    <w:uiPriority w:val="99"/>
    <w:semiHidden/>
    <w:unhideWhenUsed/>
    <w:rsid w:val="00BE2FC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ought" TargetMode="External"/><Relationship Id="rId13" Type="http://schemas.openxmlformats.org/officeDocument/2006/relationships/hyperlink" Target="https://www.nlrb.gov/strik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ato.org/sites/cato.org/files/serials/files/cato-journal/2012/12/v32n3-10.pdf" TargetMode="External"/><Relationship Id="rId12" Type="http://schemas.openxmlformats.org/officeDocument/2006/relationships/hyperlink" Target="https://www.nlrb.gov/strikes" TargetMode="External"/><Relationship Id="rId17" Type="http://schemas.openxmlformats.org/officeDocument/2006/relationships/hyperlink" Target="https://www.skillsportal.co.za/content/what-impact-strikes-employers-and-employees" TargetMode="External"/><Relationship Id="rId2" Type="http://schemas.openxmlformats.org/officeDocument/2006/relationships/numbering" Target="numbering.xml"/><Relationship Id="rId16" Type="http://schemas.openxmlformats.org/officeDocument/2006/relationships/hyperlink" Target="https://www.bls.gov/news.release/archives/cpi_07132021.pdf" TargetMode="External"/><Relationship Id="rId1" Type="http://schemas.openxmlformats.org/officeDocument/2006/relationships/customXml" Target="../customXml/item1.xml"/><Relationship Id="rId6" Type="http://schemas.openxmlformats.org/officeDocument/2006/relationships/hyperlink" Target="https://www.justice.gc.ca/eng/csj-sjc/rfc-dlc/ccrf-ccdl/check/art1.html" TargetMode="External"/><Relationship Id="rId11" Type="http://schemas.openxmlformats.org/officeDocument/2006/relationships/hyperlink" Target="https://dictionary.cambridge.org/us/dictionary/english/strike" TargetMode="External"/><Relationship Id="rId5" Type="http://schemas.openxmlformats.org/officeDocument/2006/relationships/webSettings" Target="webSettings.xml"/><Relationship Id="rId15" Type="http://schemas.openxmlformats.org/officeDocument/2006/relationships/hyperlink" Target="https://www.shrm.org/resourcesandtools/hr-topics/compensation/pages/2022-salary-increases-look-to-trail-inflation.aspx" TargetMode="External"/><Relationship Id="rId10" Type="http://schemas.openxmlformats.org/officeDocument/2006/relationships/hyperlink" Target="https://www.dictionary.com/browse/righ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rriam-webster.com/dictionary/unconditional" TargetMode="External"/><Relationship Id="rId14" Type="http://schemas.openxmlformats.org/officeDocument/2006/relationships/hyperlink" Target="https://www.nlrb.gov/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F0FF2-587B-4004-8FAC-D47D82D6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2021-11-29T21:10:00Z</dcterms:created>
  <dcterms:modified xsi:type="dcterms:W3CDTF">2021-11-29T21:10:00Z</dcterms:modified>
</cp:coreProperties>
</file>