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ECD9" w14:textId="08873691" w:rsidR="00BF69EA" w:rsidRDefault="00BF69EA" w:rsidP="00BF69EA">
      <w:pPr>
        <w:pStyle w:val="Heading1"/>
      </w:pPr>
      <w:r>
        <w:t>1</w:t>
      </w:r>
      <w:r w:rsidRPr="00BF69EA">
        <w:rPr>
          <w:vertAlign w:val="superscript"/>
        </w:rPr>
        <w:t>st</w:t>
      </w:r>
      <w:r>
        <w:t xml:space="preserve"> off</w:t>
      </w:r>
    </w:p>
    <w:p w14:paraId="34C1E4EB" w14:textId="578BB141" w:rsidR="00BF69EA" w:rsidRPr="00BF69EA" w:rsidRDefault="00BF69EA" w:rsidP="00BF69EA">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Interpretation: All debaters must have a wiki on the HSLD 2021 page.</w:t>
      </w:r>
    </w:p>
    <w:p w14:paraId="48B2DC0B" w14:textId="5C2ED69F" w:rsidR="00BF69EA" w:rsidRPr="00BF69EA" w:rsidRDefault="00BF69EA" w:rsidP="00C90081">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Violation: They don’t – screenshots below:</w:t>
      </w:r>
    </w:p>
    <w:p w14:paraId="10B06CD0" w14:textId="77777777" w:rsidR="00BF69EA" w:rsidRPr="00BF69EA" w:rsidRDefault="00BF69EA" w:rsidP="00BF69EA">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Standards:</w:t>
      </w:r>
    </w:p>
    <w:p w14:paraId="5B4B20BB" w14:textId="77777777" w:rsidR="00BF69EA" w:rsidRPr="00BF69EA" w:rsidRDefault="00BF69EA" w:rsidP="00BF69EA">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 xml:space="preserve">1] </w:t>
      </w:r>
      <w:r w:rsidRPr="00BF69EA">
        <w:rPr>
          <w:rFonts w:eastAsia="Times New Roman"/>
          <w:b/>
          <w:bCs/>
          <w:color w:val="000000"/>
          <w:sz w:val="26"/>
          <w:szCs w:val="26"/>
          <w:u w:val="single"/>
        </w:rPr>
        <w:t>Safety</w:t>
      </w:r>
      <w:r w:rsidRPr="00BF69EA">
        <w:rPr>
          <w:rFonts w:eastAsia="Times New Roman"/>
          <w:b/>
          <w:bCs/>
          <w:color w:val="000000"/>
          <w:sz w:val="26"/>
          <w:szCs w:val="26"/>
        </w:rPr>
        <w:t xml:space="preserve"> – contact info’s the only way to check trigger warnings before the round for what debaters are comfortable reading, anything else creates a hostile environment – for example, checking about scenes of violence authors may mention. Safety is a voting issue – we can’t debate unless we feel safe to do so.</w:t>
      </w:r>
    </w:p>
    <w:p w14:paraId="6C339679" w14:textId="77777777" w:rsidR="00BF69EA" w:rsidRPr="00BF69EA" w:rsidRDefault="00BF69EA" w:rsidP="00BF69EA">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 xml:space="preserve">2] </w:t>
      </w:r>
      <w:r w:rsidRPr="00BF69EA">
        <w:rPr>
          <w:rFonts w:eastAsia="Times New Roman"/>
          <w:b/>
          <w:bCs/>
          <w:color w:val="000000"/>
          <w:sz w:val="26"/>
          <w:szCs w:val="26"/>
          <w:u w:val="single"/>
        </w:rPr>
        <w:t>Disclosure</w:t>
      </w:r>
      <w:r w:rsidRPr="00BF69EA">
        <w:rPr>
          <w:rFonts w:eastAsia="Times New Roman"/>
          <w:b/>
          <w:bCs/>
          <w:color w:val="000000"/>
          <w:sz w:val="26"/>
          <w:szCs w:val="26"/>
        </w:rPr>
        <w:t xml:space="preserve"> – Contact info is necessary to contact the other debater before the round – that’s good – creates more nuanced argumentation since we have time to research and rigorously test arguments – even if disclosure is bad – we should have the opportunity to debate that in round.</w:t>
      </w:r>
    </w:p>
    <w:p w14:paraId="751C3966" w14:textId="3E9CFD3E" w:rsidR="00E42E4C" w:rsidRDefault="00BF69EA" w:rsidP="00BF69EA">
      <w:pPr>
        <w:spacing w:before="40" w:after="0" w:line="240" w:lineRule="auto"/>
        <w:rPr>
          <w:rFonts w:ascii="Times New Roman" w:eastAsia="Times New Roman" w:hAnsi="Times New Roman" w:cs="Times New Roman"/>
          <w:sz w:val="24"/>
        </w:rPr>
      </w:pPr>
      <w:r w:rsidRPr="00BF69EA">
        <w:rPr>
          <w:rFonts w:eastAsia="Times New Roman"/>
          <w:b/>
          <w:bCs/>
          <w:color w:val="000000"/>
          <w:sz w:val="26"/>
          <w:szCs w:val="26"/>
        </w:rPr>
        <w:t xml:space="preserve">Paradigms – </w:t>
      </w:r>
      <w:r w:rsidRPr="00BF69EA">
        <w:rPr>
          <w:rFonts w:eastAsia="Times New Roman"/>
          <w:b/>
          <w:bCs/>
          <w:color w:val="000000"/>
          <w:sz w:val="26"/>
          <w:szCs w:val="26"/>
          <w:u w:val="single"/>
        </w:rPr>
        <w:t>Fairness</w:t>
      </w:r>
      <w:r w:rsidRPr="00BF69EA">
        <w:rPr>
          <w:rFonts w:eastAsia="Times New Roman"/>
          <w:b/>
          <w:bCs/>
          <w:color w:val="000000"/>
          <w:sz w:val="26"/>
          <w:szCs w:val="26"/>
        </w:rPr>
        <w:t xml:space="preserve"> – debate is a competitive activity that requires fairness for objective evaluation. </w:t>
      </w:r>
      <w:r w:rsidRPr="00BF69EA">
        <w:rPr>
          <w:rFonts w:eastAsia="Times New Roman"/>
          <w:b/>
          <w:bCs/>
          <w:color w:val="000000"/>
          <w:sz w:val="26"/>
          <w:szCs w:val="26"/>
          <w:u w:val="single"/>
        </w:rPr>
        <w:t>Drop the debater</w:t>
      </w:r>
      <w:r w:rsidRPr="00BF69EA">
        <w:rPr>
          <w:rFonts w:eastAsia="Times New Roman"/>
          <w:b/>
          <w:bCs/>
          <w:color w:val="000000"/>
          <w:sz w:val="26"/>
          <w:szCs w:val="26"/>
        </w:rPr>
        <w:t xml:space="preserve"> to deter future abuse. </w:t>
      </w:r>
    </w:p>
    <w:p w14:paraId="24CFEBCF" w14:textId="284B57DA" w:rsidR="00BF69EA" w:rsidRDefault="00BF69EA" w:rsidP="00BF69EA">
      <w:pPr>
        <w:pStyle w:val="Heading1"/>
      </w:pPr>
      <w:r>
        <w:lastRenderedPageBreak/>
        <w:t>2</w:t>
      </w:r>
      <w:r w:rsidRPr="00BF69EA">
        <w:rPr>
          <w:vertAlign w:val="superscript"/>
        </w:rPr>
        <w:t>nd</w:t>
      </w:r>
      <w:r>
        <w:t xml:space="preserve"> off</w:t>
      </w:r>
    </w:p>
    <w:p w14:paraId="172BDFFD" w14:textId="77777777" w:rsidR="00BF69EA" w:rsidRPr="0036256C" w:rsidRDefault="00BF69EA" w:rsidP="00BF69EA">
      <w:pPr>
        <w:pStyle w:val="Heading4"/>
        <w:rPr>
          <w:rFonts w:asciiTheme="minorHAnsi" w:hAnsiTheme="minorHAnsi" w:cstheme="minorHAnsi"/>
        </w:rPr>
      </w:pPr>
      <w:r w:rsidRPr="0036256C">
        <w:rPr>
          <w:rFonts w:asciiTheme="minorHAnsi" w:hAnsiTheme="minorHAnsi" w:cstheme="minorHAnsi"/>
        </w:rPr>
        <w:t>Interp: Debaters must disclose round reports on the 202</w:t>
      </w:r>
      <w:r>
        <w:rPr>
          <w:rFonts w:asciiTheme="minorHAnsi" w:hAnsiTheme="minorHAnsi" w:cstheme="minorHAnsi"/>
        </w:rPr>
        <w:t>1</w:t>
      </w:r>
      <w:r w:rsidRPr="0036256C">
        <w:rPr>
          <w:rFonts w:asciiTheme="minorHAnsi" w:hAnsiTheme="minorHAnsi" w:cstheme="minorHAnsi"/>
        </w:rPr>
        <w:t>-202</w:t>
      </w:r>
      <w:r>
        <w:rPr>
          <w:rFonts w:asciiTheme="minorHAnsi" w:hAnsiTheme="minorHAnsi" w:cstheme="minorHAnsi"/>
        </w:rPr>
        <w:t>2</w:t>
      </w:r>
      <w:r w:rsidRPr="0036256C">
        <w:rPr>
          <w:rFonts w:asciiTheme="minorHAnsi" w:hAnsiTheme="minorHAnsi" w:cstheme="minorHAnsi"/>
        </w:rPr>
        <w:t xml:space="preserve"> NDCA LD wiki for every round they have debated this season. Round reports disclose which positions (AC, NC, K, T, Theory, etc.) were read/gone for in every speech.</w:t>
      </w:r>
    </w:p>
    <w:p w14:paraId="093CADF4" w14:textId="77777777" w:rsidR="00BF69EA" w:rsidRPr="00DE2EA8" w:rsidRDefault="00BF69EA" w:rsidP="00BF69EA">
      <w:pPr>
        <w:pStyle w:val="Heading4"/>
        <w:rPr>
          <w:rFonts w:asciiTheme="minorHAnsi" w:hAnsiTheme="minorHAnsi" w:cstheme="minorHAnsi"/>
        </w:rPr>
      </w:pPr>
      <w:r w:rsidRPr="0036256C">
        <w:rPr>
          <w:rFonts w:asciiTheme="minorHAnsi" w:hAnsiTheme="minorHAnsi" w:cstheme="minorHAnsi"/>
        </w:rPr>
        <w:t>Violation: screenshot in the doc – they have none</w:t>
      </w:r>
      <w:r>
        <w:rPr>
          <w:rFonts w:asciiTheme="minorHAnsi" w:hAnsiTheme="minorHAnsi" w:cstheme="minorHAnsi"/>
        </w:rPr>
        <w:t>, they didn’t even create a page</w:t>
      </w:r>
    </w:p>
    <w:p w14:paraId="77EA103A" w14:textId="77777777" w:rsidR="00BF69EA" w:rsidRPr="0036256C" w:rsidRDefault="00BF69EA" w:rsidP="00BF69EA">
      <w:pPr>
        <w:pStyle w:val="Heading4"/>
        <w:rPr>
          <w:rFonts w:asciiTheme="minorHAnsi" w:hAnsiTheme="minorHAnsi" w:cstheme="minorHAnsi"/>
        </w:rPr>
      </w:pPr>
      <w:r w:rsidRPr="0036256C">
        <w:rPr>
          <w:rFonts w:asciiTheme="minorHAnsi" w:hAnsiTheme="minorHAnsi" w:cstheme="minorHAnsi"/>
        </w:rPr>
        <w:t>Standards:</w:t>
      </w:r>
    </w:p>
    <w:p w14:paraId="697D6FD0" w14:textId="77777777" w:rsidR="00BF69EA" w:rsidRPr="0036256C" w:rsidRDefault="00BF69EA" w:rsidP="00BF69EA">
      <w:pPr>
        <w:pStyle w:val="Heading4"/>
        <w:rPr>
          <w:rFonts w:asciiTheme="minorHAnsi" w:hAnsiTheme="minorHAnsi" w:cstheme="minorHAnsi"/>
        </w:rPr>
      </w:pPr>
      <w:r w:rsidRPr="0036256C">
        <w:rPr>
          <w:rFonts w:asciiTheme="minorHAnsi" w:hAnsiTheme="minorHAnsi" w:cstheme="minorHAnsi"/>
        </w:rPr>
        <w:t>1] Level Playing Field – big schools can go around and collect flows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0C376A63" w14:textId="77777777" w:rsidR="00BF69EA" w:rsidRPr="0036256C" w:rsidRDefault="00BF69EA" w:rsidP="00BF69EA">
      <w:pPr>
        <w:pStyle w:val="Heading4"/>
        <w:rPr>
          <w:rFonts w:asciiTheme="minorHAnsi" w:hAnsiTheme="minorHAnsi" w:cstheme="minorHAnsi"/>
        </w:rPr>
      </w:pPr>
      <w:r w:rsidRPr="0036256C">
        <w:rPr>
          <w:rFonts w:asciiTheme="minorHAnsi" w:eastAsiaTheme="minorHAnsi" w:hAnsiTheme="minorHAnsi" w:cstheme="minorHAnsi"/>
        </w:rPr>
        <w:t>2]</w:t>
      </w:r>
      <w:r w:rsidRPr="0036256C">
        <w:rPr>
          <w:rFonts w:asciiTheme="minorHAnsi" w:eastAsiaTheme="minorHAnsi" w:hAnsiTheme="minorHAnsi" w:cstheme="minorHAnsi"/>
          <w:sz w:val="22"/>
        </w:rPr>
        <w:t xml:space="preserve"> </w:t>
      </w:r>
      <w:r w:rsidRPr="0036256C">
        <w:rPr>
          <w:rFonts w:asciiTheme="minorHAnsi" w:hAnsiTheme="minorHAnsi" w:cstheme="minorHAnsi"/>
        </w:rPr>
        <w:t>Strategy Education – round reports help novices understand the context in which positions are read by good debaters and help with brainstorming potential</w:t>
      </w:r>
      <w:r>
        <w:rPr>
          <w:rFonts w:asciiTheme="minorHAnsi" w:hAnsiTheme="minorHAnsi" w:cstheme="minorHAnsi"/>
        </w:rPr>
        <w:t xml:space="preserve"> args</w:t>
      </w:r>
      <w:r w:rsidRPr="0036256C">
        <w:rPr>
          <w:rFonts w:asciiTheme="minorHAnsi" w:hAnsiTheme="minorHAnsi" w:cstheme="minorHAnsi"/>
        </w:rPr>
        <w:t>– helps compensate for kids who can't afford coaches to prep out affs.</w:t>
      </w:r>
    </w:p>
    <w:p w14:paraId="44F91A0D" w14:textId="77777777" w:rsidR="00BF69EA" w:rsidRPr="0036256C" w:rsidRDefault="00BF69EA" w:rsidP="00BF69EA">
      <w:pPr>
        <w:pStyle w:val="Heading4"/>
        <w:rPr>
          <w:rFonts w:asciiTheme="minorHAnsi" w:hAnsiTheme="minorHAnsi" w:cstheme="minorHAnsi"/>
        </w:rPr>
      </w:pPr>
      <w:r w:rsidRPr="0036256C">
        <w:rPr>
          <w:rFonts w:asciiTheme="minorHAnsi" w:hAnsiTheme="minorHAnsi" w:cstheme="minorHAnsi"/>
        </w:rPr>
        <w:t>3] Pre-round prep –</w:t>
      </w:r>
      <w:r>
        <w:rPr>
          <w:rFonts w:asciiTheme="minorHAnsi" w:hAnsiTheme="minorHAnsi" w:cstheme="minorHAnsi"/>
        </w:rPr>
        <w:t xml:space="preserve"> NC’s </w:t>
      </w:r>
      <w:r w:rsidRPr="0036256C">
        <w:rPr>
          <w:rFonts w:asciiTheme="minorHAnsi" w:hAnsiTheme="minorHAnsi" w:cstheme="minorHAnsi"/>
        </w:rPr>
        <w:t xml:space="preserve">gives especially give an idea of what type of debater someone is – they could go for </w:t>
      </w:r>
      <w:r>
        <w:rPr>
          <w:rFonts w:asciiTheme="minorHAnsi" w:hAnsiTheme="minorHAnsi" w:cstheme="minorHAnsi"/>
        </w:rPr>
        <w:t xml:space="preserve">NC </w:t>
      </w:r>
      <w:r w:rsidRPr="0036256C">
        <w:rPr>
          <w:rFonts w:asciiTheme="minorHAnsi" w:hAnsiTheme="minorHAnsi" w:cstheme="minorHAnsi"/>
        </w:rPr>
        <w:t>theory every round– otherwise I enter every round unknowing whereas you have an idea of what you want to go for from the start – key to good clash</w:t>
      </w:r>
    </w:p>
    <w:p w14:paraId="23694682" w14:textId="77777777" w:rsidR="00BF69EA" w:rsidRDefault="00BF69EA" w:rsidP="00BF69EA">
      <w:pPr>
        <w:pStyle w:val="Heading4"/>
        <w:rPr>
          <w:rFonts w:asciiTheme="minorHAnsi" w:hAnsiTheme="minorHAnsi" w:cstheme="minorHAnsi"/>
        </w:rPr>
      </w:pPr>
      <w:r>
        <w:rPr>
          <w:rFonts w:asciiTheme="minorHAnsi" w:hAnsiTheme="minorHAnsi" w:cstheme="minorHAnsi"/>
        </w:rPr>
        <w:t>Votes</w:t>
      </w:r>
    </w:p>
    <w:p w14:paraId="18C29E47" w14:textId="77777777" w:rsidR="00BF69EA" w:rsidRDefault="00BF69EA" w:rsidP="00BF69EA">
      <w:pPr>
        <w:pStyle w:val="Heading4"/>
        <w:rPr>
          <w:rFonts w:asciiTheme="minorHAnsi" w:hAnsiTheme="minorHAnsi" w:cstheme="minorHAnsi"/>
        </w:rPr>
      </w:pPr>
      <w:r>
        <w:rPr>
          <w:rFonts w:asciiTheme="minorHAnsi" w:hAnsiTheme="minorHAnsi" w:cstheme="minorHAnsi"/>
        </w:rPr>
        <w:t>Fairness is a voter cuz it skews the debate</w:t>
      </w:r>
    </w:p>
    <w:p w14:paraId="7D3ED458" w14:textId="77777777" w:rsidR="00BF69EA" w:rsidRDefault="00BF69EA" w:rsidP="00BF69EA">
      <w:pPr>
        <w:pStyle w:val="Heading4"/>
        <w:rPr>
          <w:rFonts w:asciiTheme="minorHAnsi" w:hAnsiTheme="minorHAnsi" w:cstheme="minorHAnsi"/>
        </w:rPr>
      </w:pPr>
      <w:r w:rsidRPr="0036256C">
        <w:rPr>
          <w:rFonts w:asciiTheme="minorHAnsi" w:hAnsiTheme="minorHAnsi" w:cstheme="minorHAnsi"/>
        </w:rPr>
        <w:t xml:space="preserve">[1] DTD on disclosure – </w:t>
      </w:r>
    </w:p>
    <w:p w14:paraId="6E6529E7" w14:textId="77777777" w:rsidR="00BF69EA" w:rsidRDefault="00BF69EA" w:rsidP="00BF69EA">
      <w:pPr>
        <w:pStyle w:val="Heading4"/>
        <w:rPr>
          <w:rFonts w:asciiTheme="minorHAnsi" w:hAnsiTheme="minorHAnsi" w:cstheme="minorHAnsi"/>
        </w:rPr>
      </w:pPr>
      <w:r w:rsidRPr="0036256C">
        <w:rPr>
          <w:rFonts w:asciiTheme="minorHAnsi" w:hAnsiTheme="minorHAnsi" w:cstheme="minorHAnsi"/>
        </w:rPr>
        <w:t xml:space="preserve">a) disclosure cannot be drop the argument because it would just drop you because you’re the norm </w:t>
      </w:r>
    </w:p>
    <w:p w14:paraId="3A057F86" w14:textId="77777777" w:rsidR="00BF69EA" w:rsidRPr="0036256C" w:rsidRDefault="00BF69EA" w:rsidP="00BF69EA">
      <w:pPr>
        <w:pStyle w:val="Heading4"/>
        <w:rPr>
          <w:rFonts w:asciiTheme="minorHAnsi" w:hAnsiTheme="minorHAnsi" w:cstheme="minorHAnsi"/>
        </w:rPr>
      </w:pPr>
      <w:r w:rsidRPr="0036256C">
        <w:rPr>
          <w:rFonts w:asciiTheme="minorHAnsi" w:hAnsiTheme="minorHAnsi" w:cstheme="minorHAnsi"/>
        </w:rPr>
        <w:t>b) deterrence</w:t>
      </w:r>
      <w:r>
        <w:rPr>
          <w:rFonts w:asciiTheme="minorHAnsi" w:hAnsiTheme="minorHAnsi" w:cstheme="minorHAnsi"/>
        </w:rPr>
        <w:t>, also dropping them is key now because it’s the beginning of the season which is key to norms creation</w:t>
      </w:r>
    </w:p>
    <w:p w14:paraId="7FFA1436" w14:textId="77777777" w:rsidR="00BF69EA" w:rsidRDefault="00BF69EA" w:rsidP="00BF69EA">
      <w:pPr>
        <w:pStyle w:val="Heading4"/>
        <w:rPr>
          <w:rFonts w:asciiTheme="minorHAnsi" w:hAnsiTheme="minorHAnsi" w:cstheme="minorHAnsi"/>
        </w:rPr>
      </w:pPr>
      <w:r w:rsidRPr="0036256C">
        <w:rPr>
          <w:rFonts w:asciiTheme="minorHAnsi" w:hAnsiTheme="minorHAnsi" w:cstheme="minorHAnsi"/>
        </w:rPr>
        <w:t>[</w:t>
      </w:r>
      <w:r>
        <w:rPr>
          <w:rFonts w:asciiTheme="minorHAnsi" w:hAnsiTheme="minorHAnsi" w:cstheme="minorHAnsi"/>
        </w:rPr>
        <w:t>2</w:t>
      </w:r>
      <w:r w:rsidRPr="0036256C">
        <w:rPr>
          <w:rFonts w:asciiTheme="minorHAnsi" w:hAnsiTheme="minorHAnsi" w:cstheme="minorHAnsi"/>
        </w:rPr>
        <w:t xml:space="preserve">] No RVI on </w:t>
      </w:r>
      <w:r>
        <w:rPr>
          <w:rFonts w:asciiTheme="minorHAnsi" w:hAnsiTheme="minorHAnsi" w:cstheme="minorHAnsi"/>
        </w:rPr>
        <w:t xml:space="preserve">disclosure – </w:t>
      </w:r>
    </w:p>
    <w:p w14:paraId="37E66855" w14:textId="77777777" w:rsidR="00BF69EA" w:rsidRDefault="00BF69EA" w:rsidP="00BF69EA">
      <w:pPr>
        <w:pStyle w:val="Heading4"/>
        <w:rPr>
          <w:rFonts w:asciiTheme="minorHAnsi" w:hAnsiTheme="minorHAnsi" w:cstheme="minorHAnsi"/>
        </w:rPr>
      </w:pPr>
      <w:r>
        <w:rPr>
          <w:rFonts w:asciiTheme="minorHAnsi" w:hAnsiTheme="minorHAnsi" w:cstheme="minorHAnsi"/>
        </w:rPr>
        <w:t xml:space="preserve">a) prevents people from checking back for bad disclosure – means we never get better wikis because they’re afraid to lose off the RVI </w:t>
      </w:r>
    </w:p>
    <w:p w14:paraId="1D3D6384" w14:textId="77777777" w:rsidR="00BF69EA" w:rsidRPr="0036256C" w:rsidRDefault="00BF69EA" w:rsidP="00BF69EA">
      <w:pPr>
        <w:pStyle w:val="Heading4"/>
        <w:rPr>
          <w:rFonts w:asciiTheme="minorHAnsi" w:hAnsiTheme="minorHAnsi" w:cstheme="minorHAnsi"/>
        </w:rPr>
      </w:pPr>
      <w:r>
        <w:rPr>
          <w:rFonts w:asciiTheme="minorHAnsi" w:hAnsiTheme="minorHAnsi" w:cstheme="minorHAnsi"/>
        </w:rPr>
        <w:t xml:space="preserve">b) they know that people will read disclosure on them so they prep a counterinterp just to win off the RVI – leads to infinitely abusive norms </w:t>
      </w:r>
    </w:p>
    <w:p w14:paraId="571F823D" w14:textId="77777777" w:rsidR="00BF69EA" w:rsidRDefault="00BF69EA" w:rsidP="00BF69EA">
      <w:pPr>
        <w:pStyle w:val="Heading4"/>
        <w:rPr>
          <w:rFonts w:asciiTheme="minorHAnsi" w:hAnsiTheme="minorHAnsi" w:cstheme="minorHAnsi"/>
        </w:rPr>
      </w:pPr>
      <w:r w:rsidRPr="0036256C">
        <w:rPr>
          <w:rFonts w:asciiTheme="minorHAnsi" w:hAnsiTheme="minorHAnsi" w:cstheme="minorHAnsi"/>
        </w:rPr>
        <w:t xml:space="preserve">[4] CI – </w:t>
      </w:r>
    </w:p>
    <w:p w14:paraId="6ED43C58" w14:textId="77777777" w:rsidR="00BF69EA" w:rsidRDefault="00BF69EA" w:rsidP="00BF69EA">
      <w:pPr>
        <w:pStyle w:val="Heading4"/>
        <w:rPr>
          <w:rFonts w:asciiTheme="minorHAnsi" w:hAnsiTheme="minorHAnsi" w:cstheme="minorHAnsi"/>
        </w:rPr>
      </w:pPr>
      <w:r w:rsidRPr="0036256C">
        <w:rPr>
          <w:rFonts w:asciiTheme="minorHAnsi" w:hAnsiTheme="minorHAnsi" w:cstheme="minorHAnsi"/>
        </w:rPr>
        <w:lastRenderedPageBreak/>
        <w:t xml:space="preserve">1] reasonability is arbitrary – impossible to know what is reasonable until you establish a brightline </w:t>
      </w:r>
    </w:p>
    <w:p w14:paraId="5F1BE22B" w14:textId="77777777" w:rsidR="00BF69EA" w:rsidRDefault="00BF69EA" w:rsidP="00BF69EA">
      <w:pPr>
        <w:pStyle w:val="Heading4"/>
        <w:rPr>
          <w:rFonts w:asciiTheme="minorHAnsi" w:hAnsiTheme="minorHAnsi" w:cstheme="minorHAnsi"/>
        </w:rPr>
      </w:pPr>
      <w:r w:rsidRPr="0036256C">
        <w:rPr>
          <w:rFonts w:asciiTheme="minorHAnsi" w:hAnsiTheme="minorHAnsi" w:cstheme="minorHAnsi"/>
        </w:rPr>
        <w:t xml:space="preserve">2] bites judge intervention cuz they have to gut check what they think is good </w:t>
      </w:r>
    </w:p>
    <w:p w14:paraId="4BC08288" w14:textId="77777777" w:rsidR="00BF69EA" w:rsidRDefault="00BF69EA" w:rsidP="00BF69EA">
      <w:pPr>
        <w:pStyle w:val="Heading4"/>
        <w:rPr>
          <w:rFonts w:asciiTheme="minorHAnsi" w:hAnsiTheme="minorHAnsi" w:cstheme="minorHAnsi"/>
        </w:rPr>
      </w:pPr>
      <w:r w:rsidRPr="0036256C">
        <w:rPr>
          <w:rFonts w:asciiTheme="minorHAnsi" w:hAnsiTheme="minorHAnsi" w:cstheme="minorHAnsi"/>
        </w:rPr>
        <w:t xml:space="preserve">3] reasonability collapses cuz u use offense defense to evaluate offense under the BL </w:t>
      </w:r>
    </w:p>
    <w:p w14:paraId="335C7F5D" w14:textId="2D21D145" w:rsidR="00BF69EA" w:rsidRDefault="00BF69EA" w:rsidP="00BF69EA">
      <w:pPr>
        <w:pStyle w:val="Heading4"/>
        <w:rPr>
          <w:rFonts w:asciiTheme="minorHAnsi" w:hAnsiTheme="minorHAnsi" w:cstheme="minorHAnsi"/>
        </w:rPr>
      </w:pPr>
      <w:r w:rsidRPr="0036256C">
        <w:rPr>
          <w:rFonts w:asciiTheme="minorHAnsi" w:hAnsiTheme="minorHAnsi" w:cstheme="minorHAnsi"/>
        </w:rPr>
        <w:t xml:space="preserve">4] norms – you can sidestep norms by selectively choosing a different brightline you meet every round. </w:t>
      </w:r>
    </w:p>
    <w:p w14:paraId="05660376" w14:textId="5054DE96" w:rsidR="006370D5" w:rsidRDefault="006370D5" w:rsidP="006370D5">
      <w:pPr>
        <w:pStyle w:val="Heading1"/>
      </w:pPr>
      <w:r>
        <w:lastRenderedPageBreak/>
        <w:t>3</w:t>
      </w:r>
      <w:r w:rsidRPr="006370D5">
        <w:rPr>
          <w:vertAlign w:val="superscript"/>
        </w:rPr>
        <w:t>rd</w:t>
      </w:r>
      <w:r>
        <w:t xml:space="preserve"> off</w:t>
      </w:r>
    </w:p>
    <w:p w14:paraId="71927BF9" w14:textId="77777777" w:rsidR="006370D5" w:rsidRPr="00E046D0" w:rsidRDefault="006370D5" w:rsidP="006370D5">
      <w:pPr>
        <w:pStyle w:val="Heading4"/>
        <w:rPr>
          <w:rFonts w:asciiTheme="majorHAnsi" w:hAnsiTheme="majorHAnsi" w:cstheme="majorHAnsi"/>
        </w:rPr>
      </w:pPr>
      <w:bookmarkStart w:id="0" w:name="_Hlk32134100"/>
      <w:bookmarkStart w:id="1" w:name="_Hlk64212145"/>
      <w:bookmarkStart w:id="2" w:name="_Hlk61766057"/>
      <w:bookmarkStart w:id="3" w:name="_Hlk32052730"/>
      <w:bookmarkStart w:id="4" w:name="_Hlk19383792"/>
      <w:bookmarkStart w:id="5" w:name="_Hlk23524648"/>
      <w:r w:rsidRPr="00E046D0">
        <w:rPr>
          <w:rFonts w:asciiTheme="majorHAnsi" w:hAnsiTheme="majorHAnsi" w:cstheme="majorHAnsi"/>
        </w:rPr>
        <w:t>Thus, the</w:t>
      </w:r>
      <w:r>
        <w:rPr>
          <w:rFonts w:asciiTheme="majorHAnsi" w:hAnsiTheme="majorHAnsi" w:cstheme="majorHAnsi"/>
        </w:rPr>
        <w:t xml:space="preserve"> prefer </w:t>
      </w:r>
      <w:r w:rsidRPr="00E046D0">
        <w:rPr>
          <w:rFonts w:asciiTheme="majorHAnsi" w:hAnsiTheme="majorHAnsi" w:cstheme="majorHAnsi"/>
        </w:rPr>
        <w:t xml:space="preserve">utilitarianism. </w:t>
      </w:r>
    </w:p>
    <w:p w14:paraId="090AD48F" w14:textId="77777777" w:rsidR="006370D5" w:rsidRPr="00E046D0" w:rsidRDefault="006370D5" w:rsidP="006370D5">
      <w:pPr>
        <w:pStyle w:val="Heading4"/>
        <w:rPr>
          <w:rFonts w:asciiTheme="majorHAnsi" w:hAnsiTheme="majorHAnsi" w:cstheme="majorHAnsi"/>
        </w:rPr>
      </w:pPr>
      <w:bookmarkStart w:id="6" w:name="_Hlk58056668"/>
      <w:bookmarkStart w:id="7" w:name="_Hlk51986558"/>
      <w:bookmarkEnd w:id="0"/>
      <w:r w:rsidRPr="00E046D0">
        <w:rPr>
          <w:rFonts w:asciiTheme="majorHAnsi" w:hAnsiTheme="majorHAnsi" w:cstheme="majorHAnsi"/>
        </w:rPr>
        <w:t>A] Aggregation – every policy benefits some and harms others, which also means side constraints freeze action.</w:t>
      </w:r>
    </w:p>
    <w:bookmarkEnd w:id="1"/>
    <w:bookmarkEnd w:id="6"/>
    <w:p w14:paraId="7F8937EE" w14:textId="77777777" w:rsidR="006370D5" w:rsidRPr="00E046D0" w:rsidRDefault="006370D5" w:rsidP="006370D5">
      <w:pPr>
        <w:pStyle w:val="Heading4"/>
        <w:rPr>
          <w:rFonts w:asciiTheme="majorHAnsi" w:hAnsiTheme="majorHAnsi" w:cstheme="majorHAnsi"/>
          <w:szCs w:val="16"/>
        </w:rPr>
      </w:pPr>
      <w:r w:rsidRPr="00E046D0">
        <w:rPr>
          <w:rFonts w:asciiTheme="majorHAnsi" w:hAnsiTheme="majorHAnsi" w:cstheme="majorHAnsi"/>
        </w:rPr>
        <w:t>B] No intent-foresight distinction –</w:t>
      </w:r>
      <w:r w:rsidRPr="00E046D0">
        <w:rPr>
          <w:rFonts w:asciiTheme="majorHAnsi" w:eastAsia="Calibri" w:hAnsiTheme="majorHAnsi" w:cstheme="majorHAnsi"/>
        </w:rPr>
        <w:t xml:space="preserve"> If</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foresee</w:t>
      </w:r>
      <w:r w:rsidRPr="00E046D0">
        <w:rPr>
          <w:rFonts w:asciiTheme="majorHAnsi" w:hAnsiTheme="majorHAnsi" w:cstheme="majorHAnsi"/>
        </w:rPr>
        <w:t xml:space="preserve"> </w:t>
      </w:r>
      <w:r w:rsidRPr="00E046D0">
        <w:rPr>
          <w:rFonts w:asciiTheme="majorHAnsi" w:eastAsia="Calibri" w:hAnsiTheme="majorHAnsi" w:cstheme="majorHAnsi"/>
        </w:rPr>
        <w:t>a</w:t>
      </w:r>
      <w:r w:rsidRPr="00E046D0">
        <w:rPr>
          <w:rFonts w:asciiTheme="majorHAnsi" w:hAnsiTheme="majorHAnsi" w:cstheme="majorHAnsi"/>
        </w:rPr>
        <w:t xml:space="preserve"> </w:t>
      </w:r>
      <w:r w:rsidRPr="00E046D0">
        <w:rPr>
          <w:rFonts w:asciiTheme="majorHAnsi" w:eastAsia="Calibri" w:hAnsiTheme="majorHAnsi" w:cstheme="majorHAnsi"/>
        </w:rPr>
        <w:t>consequence</w:t>
      </w:r>
      <w:r w:rsidRPr="00E046D0">
        <w:rPr>
          <w:rFonts w:asciiTheme="majorHAnsi" w:hAnsiTheme="majorHAnsi" w:cstheme="majorHAnsi"/>
        </w:rPr>
        <w:t xml:space="preserve">, </w:t>
      </w:r>
      <w:r w:rsidRPr="00E046D0">
        <w:rPr>
          <w:rFonts w:asciiTheme="majorHAnsi" w:eastAsia="Calibri" w:hAnsiTheme="majorHAnsi" w:cstheme="majorHAnsi"/>
        </w:rPr>
        <w:t>then</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becomes</w:t>
      </w:r>
      <w:r w:rsidRPr="00E046D0">
        <w:rPr>
          <w:rFonts w:asciiTheme="majorHAnsi" w:hAnsiTheme="majorHAnsi" w:cstheme="majorHAnsi"/>
        </w:rPr>
        <w:t xml:space="preserve"> </w:t>
      </w:r>
      <w:r w:rsidRPr="00E046D0">
        <w:rPr>
          <w:rFonts w:asciiTheme="majorHAnsi" w:eastAsia="Calibri" w:hAnsiTheme="majorHAnsi" w:cstheme="majorHAnsi"/>
        </w:rPr>
        <w:t>part</w:t>
      </w:r>
      <w:r w:rsidRPr="00E046D0">
        <w:rPr>
          <w:rFonts w:asciiTheme="majorHAnsi" w:hAnsiTheme="majorHAnsi" w:cstheme="majorHAnsi"/>
        </w:rPr>
        <w:t xml:space="preserve"> </w:t>
      </w:r>
      <w:r w:rsidRPr="00E046D0">
        <w:rPr>
          <w:rFonts w:asciiTheme="majorHAnsi" w:eastAsia="Calibri" w:hAnsiTheme="majorHAnsi" w:cstheme="majorHAnsi"/>
        </w:rPr>
        <w:t>of</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deliberation</w:t>
      </w:r>
      <w:r w:rsidRPr="00E046D0">
        <w:rPr>
          <w:rFonts w:asciiTheme="majorHAnsi" w:hAnsiTheme="majorHAnsi" w:cstheme="majorHAnsi"/>
        </w:rPr>
        <w:t xml:space="preserve"> </w:t>
      </w:r>
      <w:r w:rsidRPr="00E046D0">
        <w:rPr>
          <w:rFonts w:asciiTheme="majorHAnsi" w:eastAsia="Calibri" w:hAnsiTheme="majorHAnsi" w:cstheme="majorHAnsi"/>
        </w:rPr>
        <w:t>which</w:t>
      </w:r>
      <w:r w:rsidRPr="00E046D0">
        <w:rPr>
          <w:rFonts w:asciiTheme="majorHAnsi" w:hAnsiTheme="majorHAnsi" w:cstheme="majorHAnsi"/>
        </w:rPr>
        <w:t xml:space="preserve"> </w:t>
      </w:r>
      <w:r w:rsidRPr="00E046D0">
        <w:rPr>
          <w:rFonts w:asciiTheme="majorHAnsi" w:eastAsia="Calibri" w:hAnsiTheme="majorHAnsi" w:cstheme="majorHAnsi"/>
        </w:rPr>
        <w:t>makes</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intrinsic</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action</w:t>
      </w:r>
      <w:r w:rsidRPr="00E046D0">
        <w:rPr>
          <w:rFonts w:asciiTheme="majorHAnsi" w:hAnsiTheme="majorHAnsi" w:cstheme="majorHAnsi"/>
        </w:rPr>
        <w:t xml:space="preserve"> </w:t>
      </w:r>
      <w:r w:rsidRPr="00E046D0">
        <w:rPr>
          <w:rFonts w:asciiTheme="majorHAnsi" w:eastAsia="Calibri" w:hAnsiTheme="majorHAnsi" w:cstheme="majorHAnsi"/>
        </w:rPr>
        <w:t>since</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intend</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happen.</w:t>
      </w:r>
    </w:p>
    <w:p w14:paraId="4E339853" w14:textId="77777777" w:rsidR="006370D5" w:rsidRPr="00E046D0" w:rsidRDefault="006370D5" w:rsidP="006370D5">
      <w:pPr>
        <w:rPr>
          <w:rFonts w:asciiTheme="majorHAnsi" w:hAnsiTheme="majorHAnsi" w:cstheme="majorHAnsi"/>
        </w:rPr>
      </w:pPr>
    </w:p>
    <w:p w14:paraId="2C679387" w14:textId="77777777" w:rsidR="006370D5" w:rsidRPr="00E046D0" w:rsidRDefault="006370D5" w:rsidP="006370D5">
      <w:pPr>
        <w:pStyle w:val="Heading4"/>
        <w:rPr>
          <w:rFonts w:asciiTheme="majorHAnsi" w:hAnsiTheme="majorHAnsi" w:cstheme="majorHAnsi"/>
        </w:rPr>
      </w:pPr>
      <w:bookmarkStart w:id="8" w:name="_Hlk28088392"/>
      <w:bookmarkEnd w:id="2"/>
      <w:r w:rsidRPr="00E046D0">
        <w:rPr>
          <w:rFonts w:asciiTheme="majorHAnsi" w:hAnsiTheme="majorHAnsi" w:cstheme="majorHAnsi"/>
        </w:rPr>
        <w:t xml:space="preserve">2] No act-omission distinction – </w:t>
      </w:r>
    </w:p>
    <w:bookmarkEnd w:id="8"/>
    <w:p w14:paraId="1C9360AF" w14:textId="77777777" w:rsidR="006370D5" w:rsidRPr="00E046D0" w:rsidRDefault="006370D5" w:rsidP="006370D5">
      <w:pPr>
        <w:pStyle w:val="Heading4"/>
        <w:rPr>
          <w:rFonts w:asciiTheme="majorHAnsi" w:hAnsiTheme="majorHAnsi" w:cstheme="majorHAnsi"/>
        </w:rPr>
      </w:pPr>
      <w:r w:rsidRPr="00E046D0">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5CF0EDB8" w14:textId="77777777" w:rsidR="006370D5" w:rsidRDefault="006370D5" w:rsidP="006370D5">
      <w:pPr>
        <w:pStyle w:val="Heading4"/>
        <w:rPr>
          <w:rFonts w:asciiTheme="majorHAnsi" w:hAnsiTheme="majorHAnsi" w:cstheme="majorHAnsi"/>
        </w:rPr>
      </w:pPr>
      <w:r w:rsidRPr="00E046D0">
        <w:rPr>
          <w:rFonts w:asciiTheme="majorHAnsi" w:hAnsiTheme="majorHAnsi" w:cstheme="majorHAnsi"/>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Start w:id="9" w:name="_Hlk23524651"/>
      <w:bookmarkEnd w:id="3"/>
      <w:bookmarkEnd w:id="7"/>
    </w:p>
    <w:bookmarkEnd w:id="4"/>
    <w:bookmarkEnd w:id="5"/>
    <w:bookmarkEnd w:id="9"/>
    <w:p w14:paraId="62EC0B57" w14:textId="77777777" w:rsidR="006370D5" w:rsidRPr="006370D5" w:rsidRDefault="006370D5" w:rsidP="006370D5"/>
    <w:p w14:paraId="694841A4" w14:textId="055F1E80" w:rsidR="00BF702D" w:rsidRPr="00BF702D" w:rsidRDefault="006370D5" w:rsidP="00BF702D">
      <w:pPr>
        <w:pStyle w:val="Heading1"/>
      </w:pPr>
      <w:r>
        <w:lastRenderedPageBreak/>
        <w:t>4</w:t>
      </w:r>
      <w:r>
        <w:rPr>
          <w:vertAlign w:val="superscript"/>
        </w:rPr>
        <w:t>th</w:t>
      </w:r>
      <w:r w:rsidR="00BF702D">
        <w:t xml:space="preserve"> off</w:t>
      </w:r>
    </w:p>
    <w:p w14:paraId="7E8A8EC3" w14:textId="77777777" w:rsidR="00BF702D" w:rsidRDefault="00BF702D" w:rsidP="00BF702D">
      <w:pPr>
        <w:pStyle w:val="Heading4"/>
        <w:spacing w:before="240" w:after="40"/>
      </w:pPr>
      <w:r>
        <w:rPr>
          <w:rFonts w:cs="Calibri"/>
          <w:color w:val="000000"/>
        </w:rPr>
        <w:t>WTO TRIPS deepens the global north-south divide and causes biopiracy</w:t>
      </w:r>
    </w:p>
    <w:p w14:paraId="2493C96D" w14:textId="77777777" w:rsidR="00BF702D" w:rsidRDefault="00BF702D" w:rsidP="00BF702D">
      <w:pPr>
        <w:pStyle w:val="NormalWeb"/>
        <w:spacing w:before="0" w:beforeAutospacing="0" w:after="160" w:afterAutospacing="0"/>
      </w:pPr>
      <w:r>
        <w:rPr>
          <w:rFonts w:ascii="Calibri" w:hAnsi="Calibri" w:cs="Calibri"/>
          <w:color w:val="000000"/>
          <w:sz w:val="22"/>
          <w:szCs w:val="22"/>
        </w:rPr>
        <w:t xml:space="preserve">Erin Kathleen </w:t>
      </w:r>
      <w:r>
        <w:rPr>
          <w:rFonts w:ascii="Calibri" w:hAnsi="Calibri" w:cs="Calibri"/>
          <w:b/>
          <w:bCs/>
          <w:color w:val="000000"/>
          <w:sz w:val="26"/>
          <w:szCs w:val="26"/>
        </w:rPr>
        <w:t>Bender 3</w:t>
      </w:r>
      <w:r>
        <w:rPr>
          <w:rFonts w:ascii="Calibri" w:hAnsi="Calibri" w:cs="Calibri"/>
          <w:color w:val="000000"/>
          <w:sz w:val="22"/>
          <w:szCs w:val="22"/>
        </w:rPr>
        <w:t>, J.D., University of Tulsa College of Law, Tulsa, Oklahoma, May 2004; B.A., summa cum laude, Letters, University of Oklahoma, Norman, Oklahoma, May 2000, “North and South: The WTO, Trips, and the Scourge of Biopiracy,” 9-1-2003,</w:t>
      </w:r>
      <w:hyperlink r:id="rId9" w:history="1">
        <w:r>
          <w:rPr>
            <w:rStyle w:val="Hyperlink"/>
            <w:rFonts w:ascii="Calibri" w:hAnsi="Calibri" w:cs="Calibri"/>
            <w:color w:val="000000"/>
            <w:szCs w:val="22"/>
          </w:rPr>
          <w:t xml:space="preserve"> </w:t>
        </w:r>
        <w:r>
          <w:rPr>
            <w:rStyle w:val="Hyperlink"/>
            <w:rFonts w:ascii="Calibri" w:hAnsi="Calibri" w:cs="Calibri"/>
            <w:color w:val="1155CC"/>
            <w:szCs w:val="22"/>
          </w:rPr>
          <w:t>https://digitalcommons.law.utulsa.edu/cgi/viewcontent.cgi?article=1201&amp;context=tjcil</w:t>
        </w:r>
      </w:hyperlink>
    </w:p>
    <w:p w14:paraId="54A3145E" w14:textId="77777777" w:rsidR="00BF702D" w:rsidRDefault="00BF702D" w:rsidP="00BF702D">
      <w:pPr>
        <w:pStyle w:val="NormalWeb"/>
        <w:spacing w:before="0" w:beforeAutospacing="0" w:after="160" w:afterAutospacing="0"/>
      </w:pPr>
      <w:r>
        <w:rPr>
          <w:rFonts w:ascii="Calibri" w:hAnsi="Calibri" w:cs="Calibri"/>
          <w:color w:val="000000"/>
          <w:sz w:val="16"/>
          <w:szCs w:val="16"/>
        </w:rPr>
        <w:t xml:space="preserve">However, the United States and Europe have refused to entertain any suggested changes to the TRIPS Agreement. 332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North is</w:t>
      </w:r>
      <w:r>
        <w:rPr>
          <w:rFonts w:ascii="Calibri" w:hAnsi="Calibri" w:cs="Calibri"/>
          <w:color w:val="000000"/>
          <w:sz w:val="22"/>
          <w:szCs w:val="22"/>
          <w:u w:val="single"/>
        </w:rPr>
        <w:t xml:space="preserve"> far too </w:t>
      </w:r>
      <w:r>
        <w:rPr>
          <w:rFonts w:ascii="Calibri" w:hAnsi="Calibri" w:cs="Calibri"/>
          <w:b/>
          <w:bCs/>
          <w:color w:val="000000"/>
          <w:sz w:val="22"/>
          <w:szCs w:val="22"/>
          <w:u w:val="single"/>
          <w:shd w:val="clear" w:color="auto" w:fill="FFA8DB"/>
        </w:rPr>
        <w:t>invested in protecting corporate monopoly</w:t>
      </w:r>
      <w:r>
        <w:rPr>
          <w:rFonts w:ascii="Calibri" w:hAnsi="Calibri" w:cs="Calibri"/>
          <w:color w:val="000000"/>
          <w:sz w:val="22"/>
          <w:szCs w:val="22"/>
          <w:u w:val="single"/>
        </w:rPr>
        <w:t xml:space="preserve"> interests to consider such changes at this point</w:t>
      </w:r>
      <w:r>
        <w:rPr>
          <w:rFonts w:ascii="Calibri" w:hAnsi="Calibri" w:cs="Calibri"/>
          <w:color w:val="000000"/>
          <w:sz w:val="16"/>
          <w:szCs w:val="16"/>
        </w:rPr>
        <w:t xml:space="preserve"> . 33 </w:t>
      </w:r>
      <w:r>
        <w:rPr>
          <w:rFonts w:ascii="Calibri" w:hAnsi="Calibri" w:cs="Calibri"/>
          <w:color w:val="000000"/>
          <w:sz w:val="22"/>
          <w:szCs w:val="22"/>
          <w:u w:val="single"/>
        </w:rPr>
        <w:t xml:space="preserve">As noted above, </w:t>
      </w:r>
      <w:r>
        <w:rPr>
          <w:rFonts w:ascii="Calibri" w:hAnsi="Calibri" w:cs="Calibri"/>
          <w:color w:val="000000"/>
          <w:sz w:val="22"/>
          <w:szCs w:val="22"/>
          <w:u w:val="single"/>
          <w:shd w:val="clear" w:color="auto" w:fill="FFA8DB"/>
        </w:rPr>
        <w:t>drug companies</w:t>
      </w:r>
      <w:r>
        <w:rPr>
          <w:rFonts w:ascii="Calibri" w:hAnsi="Calibri" w:cs="Calibri"/>
          <w:color w:val="000000"/>
          <w:sz w:val="22"/>
          <w:szCs w:val="22"/>
          <w:u w:val="single"/>
        </w:rPr>
        <w:t xml:space="preserve"> largely </w:t>
      </w:r>
      <w:r>
        <w:rPr>
          <w:rFonts w:ascii="Calibri" w:hAnsi="Calibri" w:cs="Calibri"/>
          <w:color w:val="000000"/>
          <w:sz w:val="22"/>
          <w:szCs w:val="22"/>
          <w:u w:val="single"/>
          <w:shd w:val="clear" w:color="auto" w:fill="FFA8DB"/>
        </w:rPr>
        <w:t>have not followed</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A8DB"/>
        </w:rPr>
        <w:t>exceptions</w:t>
      </w:r>
      <w:r>
        <w:rPr>
          <w:rFonts w:ascii="Calibri" w:hAnsi="Calibri" w:cs="Calibri"/>
          <w:color w:val="000000"/>
          <w:sz w:val="22"/>
          <w:szCs w:val="22"/>
          <w:u w:val="single"/>
        </w:rPr>
        <w:t xml:space="preserve"> set forth in Article 27, paragraphs 2 and 3, which allow nations to suspend drug patents when necessary for the protection of human health and life</w:t>
      </w:r>
      <w:r>
        <w:rPr>
          <w:rFonts w:ascii="Calibri" w:hAnsi="Calibri" w:cs="Calibri"/>
          <w:color w:val="000000"/>
          <w:sz w:val="16"/>
          <w:szCs w:val="16"/>
        </w:rPr>
        <w:t xml:space="preserve">.334 Where they have taken steps, the steps have been minimal, at best. Political pressure to follow all of the TRIPS Agreement, including those sections not as favorable to Northern corporations, would have to be applied. </w:t>
      </w:r>
      <w:r>
        <w:rPr>
          <w:rFonts w:ascii="Calibri" w:hAnsi="Calibri" w:cs="Calibri"/>
          <w:color w:val="000000"/>
          <w:sz w:val="22"/>
          <w:szCs w:val="22"/>
          <w:u w:val="single"/>
        </w:rPr>
        <w:t xml:space="preserve">Otherwise, </w:t>
      </w:r>
      <w:r>
        <w:rPr>
          <w:rFonts w:ascii="Calibri" w:hAnsi="Calibri" w:cs="Calibri"/>
          <w:color w:val="000000"/>
          <w:sz w:val="22"/>
          <w:szCs w:val="22"/>
          <w:u w:val="single"/>
          <w:shd w:val="clear" w:color="auto" w:fill="FFA8DB"/>
        </w:rPr>
        <w:t>developed countries</w:t>
      </w:r>
      <w:r>
        <w:rPr>
          <w:rFonts w:ascii="Calibri" w:hAnsi="Calibri" w:cs="Calibri"/>
          <w:color w:val="000000"/>
          <w:sz w:val="22"/>
          <w:szCs w:val="22"/>
          <w:u w:val="single"/>
        </w:rPr>
        <w:t xml:space="preserve"> would be likely to </w:t>
      </w:r>
      <w:r>
        <w:rPr>
          <w:rFonts w:ascii="Calibri" w:hAnsi="Calibri" w:cs="Calibri"/>
          <w:b/>
          <w:bCs/>
          <w:color w:val="000000"/>
          <w:sz w:val="22"/>
          <w:szCs w:val="22"/>
          <w:u w:val="single"/>
          <w:shd w:val="clear" w:color="auto" w:fill="FFA8DB"/>
        </w:rPr>
        <w:t>disregard farmers' rights</w:t>
      </w:r>
      <w:r>
        <w:rPr>
          <w:rFonts w:ascii="Calibri" w:hAnsi="Calibri" w:cs="Calibri"/>
          <w:color w:val="000000"/>
          <w:sz w:val="22"/>
          <w:szCs w:val="22"/>
          <w:u w:val="single"/>
        </w:rPr>
        <w:t xml:space="preserve"> provisions, just </w:t>
      </w:r>
      <w:r>
        <w:rPr>
          <w:rFonts w:ascii="Calibri" w:hAnsi="Calibri" w:cs="Calibri"/>
          <w:color w:val="000000"/>
          <w:sz w:val="22"/>
          <w:szCs w:val="22"/>
          <w:u w:val="single"/>
          <w:shd w:val="clear" w:color="auto" w:fill="FFA8DB"/>
        </w:rPr>
        <w:t>as they have disregarded</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FFA8DB"/>
        </w:rPr>
        <w:t>drug patent</w:t>
      </w:r>
      <w:r>
        <w:rPr>
          <w:rFonts w:ascii="Calibri" w:hAnsi="Calibri" w:cs="Calibri"/>
          <w:color w:val="000000"/>
          <w:sz w:val="22"/>
          <w:szCs w:val="22"/>
          <w:u w:val="single"/>
        </w:rPr>
        <w:t xml:space="preserve"> exception</w:t>
      </w:r>
      <w:r>
        <w:rPr>
          <w:rFonts w:ascii="Calibri" w:hAnsi="Calibri" w:cs="Calibri"/>
          <w:color w:val="000000"/>
          <w:sz w:val="16"/>
          <w:szCs w:val="16"/>
        </w:rPr>
        <w:t xml:space="preserve">. In short, if any such change is to be accomplished, it must begin with political pressure from the peoples of the U.S. and of the E.U. The people of the North must realize that change in the global system is necessary if we are to live in harmony. The North has long relied upon formal IP systems to promote technology and safeguard trade interests. 336 </w:t>
      </w:r>
      <w:r>
        <w:rPr>
          <w:rFonts w:ascii="Calibri" w:hAnsi="Calibri" w:cs="Calibri"/>
          <w:color w:val="000000"/>
          <w:sz w:val="22"/>
          <w:szCs w:val="22"/>
          <w:u w:val="single"/>
          <w:shd w:val="clear" w:color="auto" w:fill="FFA8DB"/>
        </w:rPr>
        <w:t>Patents</w:t>
      </w:r>
      <w:r>
        <w:rPr>
          <w:rFonts w:ascii="Calibri" w:hAnsi="Calibri" w:cs="Calibri"/>
          <w:color w:val="000000"/>
          <w:sz w:val="22"/>
          <w:szCs w:val="22"/>
          <w:u w:val="single"/>
        </w:rPr>
        <w:t xml:space="preserve">, in particular, </w:t>
      </w:r>
      <w:r>
        <w:rPr>
          <w:rFonts w:ascii="Calibri" w:hAnsi="Calibri" w:cs="Calibri"/>
          <w:b/>
          <w:bCs/>
          <w:color w:val="000000"/>
          <w:sz w:val="22"/>
          <w:szCs w:val="22"/>
          <w:u w:val="single"/>
          <w:shd w:val="clear" w:color="auto" w:fill="FFA8DB"/>
        </w:rPr>
        <w:t>have proven to be formidable weapons</w:t>
      </w:r>
      <w:r>
        <w:rPr>
          <w:rFonts w:ascii="Calibri" w:hAnsi="Calibri" w:cs="Calibri"/>
          <w:color w:val="000000"/>
          <w:sz w:val="22"/>
          <w:szCs w:val="22"/>
          <w:u w:val="single"/>
        </w:rPr>
        <w:t xml:space="preserve"> in pursuing those interests</w:t>
      </w:r>
      <w:r>
        <w:rPr>
          <w:rFonts w:ascii="Calibri" w:hAnsi="Calibri" w:cs="Calibri"/>
          <w:color w:val="000000"/>
          <w:sz w:val="16"/>
          <w:szCs w:val="16"/>
        </w:rPr>
        <w:t xml:space="preserve">. </w:t>
      </w:r>
      <w:r>
        <w:rPr>
          <w:rFonts w:ascii="Calibri" w:hAnsi="Calibri" w:cs="Calibri"/>
          <w:color w:val="000000"/>
          <w:sz w:val="22"/>
          <w:szCs w:val="22"/>
          <w:u w:val="single"/>
        </w:rPr>
        <w:t xml:space="preserve">However, globalization has raised awareness of the near certainty that such systems currently serve to exploit the resources of countries in the South 7 Vandana Shiva expresses these concerns succinctly: </w:t>
      </w:r>
      <w:r>
        <w:rPr>
          <w:rFonts w:ascii="Calibri" w:hAnsi="Calibri" w:cs="Calibri"/>
          <w:color w:val="000000"/>
          <w:sz w:val="22"/>
          <w:szCs w:val="22"/>
          <w:u w:val="single"/>
          <w:shd w:val="clear" w:color="auto" w:fill="FFA8DB"/>
        </w:rPr>
        <w:t>Western IPR regimes</w:t>
      </w:r>
      <w:r>
        <w:rPr>
          <w:rFonts w:ascii="Calibri" w:hAnsi="Calibri" w:cs="Calibri"/>
          <w:color w:val="000000"/>
          <w:sz w:val="22"/>
          <w:szCs w:val="22"/>
          <w:u w:val="single"/>
        </w:rPr>
        <w:t xml:space="preserve"> have </w:t>
      </w:r>
      <w:r>
        <w:rPr>
          <w:rFonts w:ascii="Calibri" w:hAnsi="Calibri" w:cs="Calibri"/>
          <w:b/>
          <w:bCs/>
          <w:color w:val="000000"/>
          <w:sz w:val="22"/>
          <w:szCs w:val="22"/>
          <w:u w:val="single"/>
          <w:shd w:val="clear" w:color="auto" w:fill="FFA8DB"/>
        </w:rPr>
        <w:t>emerged as major instruments of North-South inequality</w:t>
      </w:r>
      <w:r>
        <w:rPr>
          <w:rFonts w:ascii="Calibri" w:hAnsi="Calibri" w:cs="Calibri"/>
          <w:color w:val="000000"/>
          <w:sz w:val="22"/>
          <w:szCs w:val="22"/>
          <w:u w:val="single"/>
        </w:rPr>
        <w:t xml:space="preserve">. Not only do </w:t>
      </w:r>
      <w:r>
        <w:rPr>
          <w:rFonts w:ascii="Calibri" w:hAnsi="Calibri" w:cs="Calibri"/>
          <w:color w:val="000000"/>
          <w:sz w:val="22"/>
          <w:szCs w:val="22"/>
          <w:u w:val="single"/>
          <w:shd w:val="clear" w:color="auto" w:fill="FFA8DB"/>
        </w:rPr>
        <w:t>they</w:t>
      </w:r>
      <w:r>
        <w:rPr>
          <w:rFonts w:ascii="Calibri" w:hAnsi="Calibri" w:cs="Calibri"/>
          <w:color w:val="000000"/>
          <w:sz w:val="22"/>
          <w:szCs w:val="22"/>
          <w:u w:val="single"/>
        </w:rPr>
        <w:t xml:space="preserve"> block technology transfer but [they] also </w:t>
      </w:r>
      <w:r>
        <w:rPr>
          <w:rFonts w:ascii="Calibri" w:hAnsi="Calibri" w:cs="Calibri"/>
          <w:b/>
          <w:bCs/>
          <w:color w:val="000000"/>
          <w:sz w:val="22"/>
          <w:szCs w:val="22"/>
          <w:u w:val="single"/>
          <w:shd w:val="clear" w:color="auto" w:fill="FFA8DB"/>
        </w:rPr>
        <w:t>facilitate piracy of</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A8DB"/>
        </w:rPr>
        <w:t>indigenous knowledge and biodiversity</w:t>
      </w:r>
      <w:r>
        <w:rPr>
          <w:rFonts w:ascii="Calibri" w:hAnsi="Calibri" w:cs="Calibri"/>
          <w:color w:val="000000"/>
          <w:sz w:val="22"/>
          <w:szCs w:val="22"/>
          <w:u w:val="single"/>
        </w:rPr>
        <w:t xml:space="preserve"> of Third World countries. They could, if not revised and reviewed, make northern countries monopoly owners of knowledge including knowledge that has evolved cumulatively and collectively in indigenous cultures, selling it at high cost to already impoverished and indebted countries of the South, </w:t>
      </w:r>
      <w:r>
        <w:rPr>
          <w:rFonts w:ascii="Calibri" w:hAnsi="Calibri" w:cs="Calibri"/>
          <w:b/>
          <w:bCs/>
          <w:color w:val="000000"/>
          <w:sz w:val="22"/>
          <w:szCs w:val="22"/>
          <w:u w:val="single"/>
          <w:shd w:val="clear" w:color="auto" w:fill="FFA8DB"/>
        </w:rPr>
        <w:t>pushing them further into poverty and debt</w:t>
      </w:r>
      <w:r>
        <w:rPr>
          <w:rFonts w:ascii="Calibri" w:hAnsi="Calibri" w:cs="Calibri"/>
          <w:color w:val="000000"/>
          <w:sz w:val="16"/>
          <w:szCs w:val="16"/>
        </w:rPr>
        <w:t xml:space="preserve">.338 As evidenced by Shiva's remarks, the critics of the effects of Northern IP systems take this threat to Southern countries quite seriously. </w:t>
      </w:r>
      <w:r>
        <w:rPr>
          <w:rFonts w:ascii="Calibri" w:hAnsi="Calibri" w:cs="Calibri"/>
          <w:color w:val="000000"/>
          <w:sz w:val="22"/>
          <w:szCs w:val="22"/>
          <w:u w:val="single"/>
        </w:rPr>
        <w:t xml:space="preserve">They argue that while proponents of current trade and </w:t>
      </w:r>
      <w:r>
        <w:rPr>
          <w:rFonts w:ascii="Calibri" w:hAnsi="Calibri" w:cs="Calibri"/>
          <w:color w:val="000000"/>
          <w:sz w:val="22"/>
          <w:szCs w:val="22"/>
          <w:u w:val="single"/>
          <w:shd w:val="clear" w:color="auto" w:fill="FFA8DB"/>
        </w:rPr>
        <w:t>IP systems</w:t>
      </w:r>
      <w:r>
        <w:rPr>
          <w:rFonts w:ascii="Calibri" w:hAnsi="Calibri" w:cs="Calibri"/>
          <w:color w:val="000000"/>
          <w:sz w:val="22"/>
          <w:szCs w:val="22"/>
          <w:u w:val="single"/>
        </w:rPr>
        <w:t xml:space="preserve"> profess that their institutions shelter poor countries from unilateral actions by stronger nations, the systems in fact serve to </w:t>
      </w:r>
      <w:r>
        <w:rPr>
          <w:rFonts w:ascii="Calibri" w:hAnsi="Calibri" w:cs="Calibri"/>
          <w:color w:val="000000"/>
          <w:sz w:val="22"/>
          <w:szCs w:val="22"/>
          <w:u w:val="single"/>
          <w:shd w:val="clear" w:color="auto" w:fill="FFA8DB"/>
        </w:rPr>
        <w:t>stifle development in the South</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FFA8DB"/>
        </w:rPr>
        <w:t>ensure</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A8DB"/>
        </w:rPr>
        <w:t>continued dominance of the North</w:t>
      </w:r>
      <w:r>
        <w:rPr>
          <w:rFonts w:ascii="Calibri" w:hAnsi="Calibri" w:cs="Calibri"/>
          <w:color w:val="000000"/>
          <w:sz w:val="16"/>
          <w:szCs w:val="16"/>
        </w:rPr>
        <w:t xml:space="preserve">Y. 3 9 </w:t>
      </w:r>
      <w:r>
        <w:rPr>
          <w:rFonts w:ascii="Calibri" w:hAnsi="Calibri" w:cs="Calibri"/>
          <w:color w:val="000000"/>
          <w:sz w:val="22"/>
          <w:szCs w:val="22"/>
          <w:u w:val="single"/>
        </w:rPr>
        <w:t xml:space="preserve">These critics believe that imminent change must take place within the international community, or else </w:t>
      </w:r>
      <w:r>
        <w:rPr>
          <w:rFonts w:ascii="Calibri" w:hAnsi="Calibri" w:cs="Calibri"/>
          <w:b/>
          <w:bCs/>
          <w:color w:val="000000"/>
          <w:sz w:val="22"/>
          <w:szCs w:val="22"/>
          <w:u w:val="single"/>
          <w:shd w:val="clear" w:color="auto" w:fill="FFA8DB"/>
        </w:rPr>
        <w:t>the "very existence of agrarian communities" will be in jeopardy</w:t>
      </w:r>
      <w:r>
        <w:rPr>
          <w:rFonts w:ascii="Calibri" w:hAnsi="Calibri" w:cs="Calibri"/>
          <w:color w:val="000000"/>
          <w:sz w:val="16"/>
          <w:szCs w:val="16"/>
        </w:rPr>
        <w:t xml:space="preserve">. 340 </w:t>
      </w:r>
      <w:r>
        <w:rPr>
          <w:rFonts w:ascii="Calibri" w:hAnsi="Calibri" w:cs="Calibri"/>
          <w:color w:val="000000"/>
          <w:sz w:val="22"/>
          <w:szCs w:val="22"/>
          <w:u w:val="single"/>
        </w:rPr>
        <w:t xml:space="preserve">Because many </w:t>
      </w:r>
      <w:r>
        <w:rPr>
          <w:rFonts w:ascii="Calibri" w:hAnsi="Calibri" w:cs="Calibri"/>
          <w:color w:val="000000"/>
          <w:sz w:val="22"/>
          <w:szCs w:val="22"/>
          <w:u w:val="single"/>
          <w:shd w:val="clear" w:color="auto" w:fill="FFA8DB"/>
        </w:rPr>
        <w:t>Southern countries possess rich biological diversity</w:t>
      </w:r>
      <w:r>
        <w:rPr>
          <w:rFonts w:ascii="Calibri" w:hAnsi="Calibri" w:cs="Calibri"/>
          <w:color w:val="000000"/>
          <w:sz w:val="22"/>
          <w:szCs w:val="22"/>
          <w:u w:val="single"/>
        </w:rPr>
        <w:t xml:space="preserve">, and because many </w:t>
      </w:r>
      <w:r>
        <w:rPr>
          <w:rFonts w:ascii="Calibri" w:hAnsi="Calibri" w:cs="Calibri"/>
          <w:color w:val="000000"/>
          <w:sz w:val="22"/>
          <w:szCs w:val="22"/>
          <w:u w:val="single"/>
          <w:shd w:val="clear" w:color="auto" w:fill="FFA8DB"/>
        </w:rPr>
        <w:t>rely heavily on agriculture</w:t>
      </w:r>
      <w:r>
        <w:rPr>
          <w:rFonts w:ascii="Calibri" w:hAnsi="Calibri" w:cs="Calibri"/>
          <w:color w:val="000000"/>
          <w:sz w:val="22"/>
          <w:szCs w:val="22"/>
          <w:u w:val="single"/>
        </w:rPr>
        <w:t xml:space="preserve"> as they struggle to gain a foothold in the growing global market, critics have paid special attention to patent systems and plant varieties protection as tools of Northern conquest</w:t>
      </w:r>
      <w:r>
        <w:rPr>
          <w:rFonts w:ascii="Calibri" w:hAnsi="Calibri" w:cs="Calibri"/>
          <w:color w:val="000000"/>
          <w:sz w:val="16"/>
          <w:szCs w:val="16"/>
        </w:rPr>
        <w:t>.34 ' As the current system is so ingrained, and is so dominated by the U.S., it is largely up to the American people to call 342 for change. Abraham Lincoln, one of the greatest American Presidents, charged us "to do all which may achieve and cherish a just and lasting peace among ourselves and with all nations. In the recent past, the American people have often failed to consider the South when constructing the global scheme.344 After the events of September 11, 2001, many may be tempted to disregard the interests of the South altogether. However, Lincoln's charge holds even more meaning today.345 The United States is currently embroiled in a war with Iraq, and the unrest amongst other Middle Eastern countries is deafening. If the North is to live in peace with the South, everyone's interests must be taken into account. Just as Lincoln charged the U.S. to focus on forgiveness and to look beyond out borders after the Civil War, so must we look beyond our borders to the needs of developing countries as they struggle to find their place in this world that we have created.346</w:t>
      </w:r>
    </w:p>
    <w:p w14:paraId="0F5135B7" w14:textId="77777777" w:rsidR="00BF702D" w:rsidRDefault="00BF702D" w:rsidP="00BF702D">
      <w:pPr>
        <w:pStyle w:val="NormalWeb"/>
        <w:spacing w:before="0" w:beforeAutospacing="0" w:after="160" w:afterAutospacing="0"/>
      </w:pPr>
      <w:r>
        <w:rPr>
          <w:rFonts w:ascii="Calibri" w:hAnsi="Calibri" w:cs="Calibri"/>
          <w:color w:val="000000"/>
          <w:sz w:val="22"/>
          <w:szCs w:val="22"/>
        </w:rPr>
        <w:t> </w:t>
      </w:r>
    </w:p>
    <w:p w14:paraId="39865F9C" w14:textId="77777777" w:rsidR="00BF702D" w:rsidRDefault="00BF702D" w:rsidP="00BF702D">
      <w:pPr>
        <w:pStyle w:val="Heading4"/>
        <w:spacing w:before="240" w:after="40"/>
      </w:pPr>
      <w:r>
        <w:rPr>
          <w:rFonts w:cs="Calibri"/>
          <w:color w:val="000000"/>
        </w:rPr>
        <w:lastRenderedPageBreak/>
        <w:t>Biopiracy causes environmental disaster</w:t>
      </w:r>
    </w:p>
    <w:p w14:paraId="730EAB00" w14:textId="77777777" w:rsidR="00BF702D" w:rsidRDefault="00BF702D" w:rsidP="00BF702D">
      <w:pPr>
        <w:pStyle w:val="NormalWeb"/>
        <w:spacing w:before="0" w:beforeAutospacing="0" w:after="160" w:afterAutospacing="0"/>
      </w:pPr>
      <w:r>
        <w:rPr>
          <w:rFonts w:ascii="Calibri" w:hAnsi="Calibri" w:cs="Calibri"/>
          <w:color w:val="000000"/>
          <w:sz w:val="22"/>
          <w:szCs w:val="22"/>
        </w:rPr>
        <w:t xml:space="preserve">James Ming </w:t>
      </w:r>
      <w:r>
        <w:rPr>
          <w:rFonts w:ascii="Calibri" w:hAnsi="Calibri" w:cs="Calibri"/>
          <w:b/>
          <w:bCs/>
          <w:color w:val="000000"/>
          <w:sz w:val="26"/>
          <w:szCs w:val="26"/>
        </w:rPr>
        <w:t>Chen 13</w:t>
      </w:r>
      <w:r>
        <w:rPr>
          <w:rFonts w:ascii="Calibri" w:hAnsi="Calibri" w:cs="Calibri"/>
          <w:color w:val="000000"/>
          <w:sz w:val="22"/>
          <w:szCs w:val="22"/>
        </w:rPr>
        <w:t>, Justin Smith Morrill Chair in Law, Michigan State University; Of Counsel, Technology Law Group of Washington, D.C. 5-15-13. “BIOPROSPECT THEORY,”</w:t>
      </w:r>
      <w:hyperlink r:id="rId10" w:history="1">
        <w:r>
          <w:rPr>
            <w:rStyle w:val="Hyperlink"/>
            <w:rFonts w:ascii="Calibri" w:hAnsi="Calibri" w:cs="Calibri"/>
            <w:color w:val="000000"/>
            <w:szCs w:val="22"/>
          </w:rPr>
          <w:t xml:space="preserve"> </w:t>
        </w:r>
        <w:r>
          <w:rPr>
            <w:rStyle w:val="Hyperlink"/>
            <w:rFonts w:ascii="Calibri" w:hAnsi="Calibri" w:cs="Calibri"/>
            <w:color w:val="1155CC"/>
            <w:szCs w:val="22"/>
          </w:rPr>
          <w:t>https://www.uakron.edu/dotAsset/989023a4-c9c1-49a6-854d-26ea7eb01cca.pdf</w:t>
        </w:r>
      </w:hyperlink>
    </w:p>
    <w:p w14:paraId="252D4FC1" w14:textId="77777777" w:rsidR="00BF702D" w:rsidRDefault="00BF702D" w:rsidP="00BF702D">
      <w:pPr>
        <w:pStyle w:val="NormalWeb"/>
        <w:spacing w:before="0" w:beforeAutospacing="0" w:after="160" w:afterAutospacing="0"/>
        <w:rPr>
          <w:rFonts w:ascii="Calibri" w:hAnsi="Calibri" w:cs="Calibri"/>
          <w:color w:val="000000"/>
          <w:sz w:val="14"/>
          <w:szCs w:val="14"/>
        </w:rPr>
      </w:pPr>
      <w:r>
        <w:rPr>
          <w:rFonts w:ascii="Calibri" w:hAnsi="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ascii="Calibri" w:hAnsi="Calibri" w:cs="Calibri"/>
          <w:color w:val="000000"/>
          <w:sz w:val="22"/>
          <w:szCs w:val="22"/>
          <w:u w:val="single"/>
        </w:rPr>
        <w:t xml:space="preserve">property </w:t>
      </w:r>
      <w:r>
        <w:rPr>
          <w:rFonts w:ascii="Calibri" w:hAnsi="Calibri" w:cs="Calibri"/>
          <w:color w:val="000000"/>
          <w:sz w:val="22"/>
          <w:szCs w:val="22"/>
          <w:u w:val="single"/>
          <w:shd w:val="clear" w:color="auto" w:fill="FFA8DB"/>
        </w:rPr>
        <w:t>laws enable</w:t>
      </w:r>
      <w:r>
        <w:rPr>
          <w:rFonts w:ascii="Calibri" w:hAnsi="Calibri" w:cs="Calibri"/>
          <w:color w:val="000000"/>
          <w:sz w:val="22"/>
          <w:szCs w:val="22"/>
          <w:u w:val="single"/>
        </w:rPr>
        <w:t xml:space="preserve"> pharmaceutical companies and seed breeders in the industrialized north to commit</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A8DB"/>
        </w:rPr>
        <w:t>biopiracy</w:t>
      </w:r>
      <w:r>
        <w:rPr>
          <w:rFonts w:ascii="Calibri" w:hAnsi="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biospheric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Pr>
          <w:rFonts w:ascii="Calibri" w:hAnsi="Calibri" w:cs="Calibri"/>
          <w:color w:val="000000"/>
          <w:sz w:val="22"/>
          <w:szCs w:val="22"/>
          <w:u w:val="single"/>
        </w:rPr>
        <w:t>worldwide policy appears to assign relatively little value to biodiversity as an invaluable, incommensurate, and indefinitely important component of global ecological health</w:t>
      </w:r>
      <w:r>
        <w:rPr>
          <w:rFonts w:ascii="Calibri" w:hAnsi="Calibri" w:cs="Calibri"/>
          <w:color w:val="000000"/>
          <w:sz w:val="14"/>
          <w:szCs w:val="14"/>
        </w:rPr>
        <w:t xml:space="preserve">.11 </w:t>
      </w:r>
      <w:r>
        <w:rPr>
          <w:rFonts w:ascii="Calibri" w:hAnsi="Calibri" w:cs="Calibri"/>
          <w:color w:val="000000"/>
          <w:sz w:val="22"/>
          <w:szCs w:val="22"/>
          <w:u w:val="single"/>
        </w:rPr>
        <w:t>Biodiversity loss is</w:t>
      </w:r>
      <w:r>
        <w:rPr>
          <w:rFonts w:ascii="Calibri" w:hAnsi="Calibri" w:cs="Calibri"/>
          <w:color w:val="000000"/>
          <w:sz w:val="14"/>
          <w:szCs w:val="14"/>
        </w:rPr>
        <w:t xml:space="preserve"> </w:t>
      </w:r>
      <w:r>
        <w:rPr>
          <w:rFonts w:ascii="Calibri" w:hAnsi="Calibri" w:cs="Calibri"/>
          <w:b/>
          <w:bCs/>
          <w:color w:val="000000"/>
          <w:sz w:val="22"/>
          <w:szCs w:val="22"/>
          <w:u w:val="single"/>
        </w:rPr>
        <w:t>staggering and undeniable</w:t>
      </w:r>
      <w:r>
        <w:rPr>
          <w:rFonts w:ascii="Calibri" w:hAnsi="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consumptionsmoothing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Pr>
          <w:rFonts w:ascii="Calibri" w:hAnsi="Calibri" w:cs="Calibri"/>
          <w:color w:val="000000"/>
          <w:sz w:val="22"/>
          <w:szCs w:val="22"/>
          <w:u w:val="single"/>
        </w:rPr>
        <w:t>the global north and</w:t>
      </w:r>
      <w:r>
        <w:rPr>
          <w:rFonts w:ascii="Calibri" w:hAnsi="Calibri" w:cs="Calibri"/>
          <w:color w:val="000000"/>
          <w:sz w:val="14"/>
          <w:szCs w:val="14"/>
        </w:rPr>
        <w:t xml:space="preserve"> the </w:t>
      </w:r>
      <w:r>
        <w:rPr>
          <w:rFonts w:ascii="Calibri" w:hAnsi="Calibri" w:cs="Calibri"/>
          <w:color w:val="000000"/>
          <w:sz w:val="22"/>
          <w:szCs w:val="22"/>
          <w:u w:val="single"/>
        </w:rPr>
        <w:t xml:space="preserve">global south alike have reached an </w:t>
      </w:r>
      <w:r>
        <w:rPr>
          <w:rFonts w:ascii="Calibri" w:hAnsi="Calibri" w:cs="Calibri"/>
          <w:b/>
          <w:bCs/>
          <w:color w:val="000000"/>
          <w:sz w:val="22"/>
          <w:szCs w:val="22"/>
          <w:u w:val="single"/>
        </w:rPr>
        <w:t>apparent consensus</w:t>
      </w:r>
      <w:r>
        <w:rPr>
          <w:rFonts w:ascii="Calibri" w:hAnsi="Calibri" w:cs="Calibri"/>
          <w:color w:val="000000"/>
          <w:sz w:val="14"/>
          <w:szCs w:val="14"/>
        </w:rPr>
        <w:t xml:space="preserve"> </w:t>
      </w:r>
      <w:r>
        <w:rPr>
          <w:rFonts w:ascii="Calibri" w:hAnsi="Calibri" w:cs="Calibri"/>
          <w:color w:val="000000"/>
          <w:sz w:val="22"/>
          <w:szCs w:val="22"/>
          <w:u w:val="single"/>
        </w:rPr>
        <w:t>that the primary object of the international debate over “biopiracy” is</w:t>
      </w:r>
      <w:r>
        <w:rPr>
          <w:rFonts w:ascii="Calibri" w:hAnsi="Calibri" w:cs="Calibri"/>
          <w:color w:val="000000"/>
          <w:sz w:val="14"/>
          <w:szCs w:val="14"/>
        </w:rPr>
        <w:t xml:space="preserve"> the </w:t>
      </w:r>
      <w:r>
        <w:rPr>
          <w:rFonts w:ascii="Calibri" w:hAnsi="Calibri" w:cs="Calibri"/>
          <w:b/>
          <w:bCs/>
          <w:color w:val="000000"/>
          <w:sz w:val="22"/>
          <w:szCs w:val="22"/>
          <w:u w:val="single"/>
        </w:rPr>
        <w:t>appropriate profit-sharing</w:t>
      </w:r>
      <w:r>
        <w:rPr>
          <w:rFonts w:ascii="Calibri" w:hAnsi="Calibri" w:cs="Calibri"/>
          <w:color w:val="000000"/>
          <w:sz w:val="14"/>
          <w:szCs w:val="14"/>
        </w:rPr>
        <w:t xml:space="preserve"> protocol (including the possibility of no redistributive mechanism whatsoever) for gains from bioprospecting.17 </w:t>
      </w:r>
      <w:r>
        <w:rPr>
          <w:rFonts w:ascii="Calibri" w:hAnsi="Calibri" w:cs="Calibri"/>
          <w:color w:val="000000"/>
          <w:sz w:val="22"/>
          <w:szCs w:val="22"/>
          <w:u w:val="single"/>
        </w:rPr>
        <w:t xml:space="preserve">Such gains, at best, are </w:t>
      </w:r>
      <w:r>
        <w:rPr>
          <w:rFonts w:ascii="Calibri" w:hAnsi="Calibri" w:cs="Calibri"/>
          <w:b/>
          <w:bCs/>
          <w:color w:val="000000"/>
          <w:sz w:val="22"/>
          <w:szCs w:val="22"/>
          <w:u w:val="single"/>
        </w:rPr>
        <w:t>highly speculative</w:t>
      </w:r>
      <w:r>
        <w:rPr>
          <w:rFonts w:ascii="Calibri" w:hAnsi="Calibri" w:cs="Calibri"/>
          <w:color w:val="000000"/>
          <w:sz w:val="14"/>
          <w:szCs w:val="14"/>
        </w:rPr>
        <w:t xml:space="preserve">.18 </w:t>
      </w:r>
      <w:r>
        <w:rPr>
          <w:rFonts w:ascii="Calibri" w:hAnsi="Calibri" w:cs="Calibri"/>
          <w:color w:val="000000"/>
          <w:sz w:val="22"/>
          <w:szCs w:val="22"/>
          <w:u w:val="single"/>
        </w:rPr>
        <w:t>Even if profits from bioprospecting are ever realized, they will be extremely concentrated</w:t>
      </w:r>
      <w:r>
        <w:rPr>
          <w:rFonts w:ascii="Calibri" w:hAnsi="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ascii="Calibri" w:hAnsi="Calibri" w:cs="Calibri"/>
          <w:color w:val="000000"/>
          <w:sz w:val="22"/>
          <w:szCs w:val="22"/>
          <w:u w:val="single"/>
          <w:shd w:val="clear" w:color="auto" w:fill="FFA8DB"/>
        </w:rPr>
        <w:t>There</w:t>
      </w:r>
      <w:r>
        <w:rPr>
          <w:rFonts w:ascii="Calibri" w:hAnsi="Calibri" w:cs="Calibri"/>
          <w:color w:val="000000"/>
          <w:sz w:val="22"/>
          <w:szCs w:val="22"/>
          <w:u w:val="single"/>
        </w:rPr>
        <w:t xml:space="preserve"> simply </w:t>
      </w:r>
      <w:r>
        <w:rPr>
          <w:rFonts w:ascii="Calibri" w:hAnsi="Calibri" w:cs="Calibri"/>
          <w:color w:val="000000"/>
          <w:sz w:val="22"/>
          <w:szCs w:val="22"/>
          <w:u w:val="single"/>
          <w:shd w:val="clear" w:color="auto" w:fill="FFA8DB"/>
        </w:rPr>
        <w:t xml:space="preserve">is </w:t>
      </w:r>
      <w:r>
        <w:rPr>
          <w:rFonts w:ascii="Calibri" w:hAnsi="Calibri" w:cs="Calibri"/>
          <w:b/>
          <w:bCs/>
          <w:color w:val="000000"/>
          <w:sz w:val="22"/>
          <w:szCs w:val="22"/>
          <w:u w:val="single"/>
          <w:shd w:val="clear" w:color="auto" w:fill="FFA8DB"/>
        </w:rPr>
        <w:t>no defensible basis</w:t>
      </w:r>
      <w:r>
        <w:rPr>
          <w:rFonts w:ascii="Calibri" w:hAnsi="Calibri" w:cs="Calibri"/>
          <w:color w:val="000000"/>
          <w:sz w:val="12"/>
          <w:szCs w:val="12"/>
          <w:shd w:val="clear" w:color="auto" w:fill="FFA8DB"/>
        </w:rPr>
        <w:t xml:space="preserve"> </w:t>
      </w:r>
      <w:r>
        <w:rPr>
          <w:rFonts w:ascii="Calibri" w:hAnsi="Calibri" w:cs="Calibri"/>
          <w:color w:val="000000"/>
          <w:sz w:val="22"/>
          <w:szCs w:val="22"/>
          <w:u w:val="single"/>
          <w:shd w:val="clear" w:color="auto" w:fill="FFA8DB"/>
        </w:rPr>
        <w:t>for treating</w:t>
      </w:r>
      <w:r>
        <w:rPr>
          <w:rFonts w:ascii="Calibri" w:hAnsi="Calibri" w:cs="Calibri"/>
          <w:color w:val="000000"/>
          <w:sz w:val="12"/>
          <w:szCs w:val="12"/>
        </w:rPr>
        <w:t xml:space="preserve"> ethno</w:t>
      </w:r>
      <w:r>
        <w:rPr>
          <w:rFonts w:ascii="Calibri" w:hAnsi="Calibri" w:cs="Calibri"/>
          <w:color w:val="000000"/>
          <w:sz w:val="22"/>
          <w:szCs w:val="22"/>
          <w:u w:val="single"/>
          <w:shd w:val="clear" w:color="auto" w:fill="FFA8DB"/>
        </w:rPr>
        <w:t>bio</w:t>
      </w:r>
      <w:r>
        <w:rPr>
          <w:rFonts w:ascii="Calibri" w:hAnsi="Calibri" w:cs="Calibri"/>
          <w:color w:val="000000"/>
          <w:sz w:val="22"/>
          <w:szCs w:val="22"/>
          <w:u w:val="single"/>
        </w:rPr>
        <w:t xml:space="preserve">logical </w:t>
      </w:r>
      <w:r>
        <w:rPr>
          <w:rFonts w:ascii="Calibri" w:hAnsi="Calibri" w:cs="Calibri"/>
          <w:color w:val="000000"/>
          <w:sz w:val="22"/>
          <w:szCs w:val="22"/>
          <w:u w:val="single"/>
          <w:shd w:val="clear" w:color="auto" w:fill="FFA8DB"/>
        </w:rPr>
        <w:t>knowledge as</w:t>
      </w:r>
      <w:r>
        <w:rPr>
          <w:rFonts w:ascii="Calibri" w:hAnsi="Calibri" w:cs="Calibri"/>
          <w:color w:val="000000"/>
          <w:sz w:val="22"/>
          <w:szCs w:val="22"/>
          <w:u w:val="single"/>
        </w:rPr>
        <w:t xml:space="preserve"> the foundation of a globally coherent approach to </w:t>
      </w:r>
      <w:r>
        <w:rPr>
          <w:rFonts w:ascii="Calibri" w:hAnsi="Calibri" w:cs="Calibri"/>
          <w:color w:val="000000"/>
          <w:sz w:val="22"/>
          <w:szCs w:val="22"/>
          <w:u w:val="single"/>
          <w:shd w:val="clear" w:color="auto" w:fill="FFA8DB"/>
        </w:rPr>
        <w:t>economic development</w:t>
      </w:r>
      <w:r>
        <w:rPr>
          <w:rFonts w:ascii="Calibri" w:hAnsi="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bioprospect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decisionmaking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w:t>
      </w:r>
      <w:r>
        <w:rPr>
          <w:rFonts w:ascii="Calibri" w:hAnsi="Calibri" w:cs="Calibri"/>
          <w:color w:val="000000"/>
          <w:sz w:val="12"/>
          <w:szCs w:val="12"/>
        </w:rPr>
        <w:lastRenderedPageBreak/>
        <w:t xml:space="preserve">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decisionmaking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Bioprospect theory helps explain why international economic and environmental law reaches such perverse outcomes in its approach to biodiversity conservation and </w:t>
      </w:r>
      <w:r>
        <w:rPr>
          <w:rFonts w:ascii="Calibri" w:hAnsi="Calibri" w:cs="Calibri"/>
          <w:b/>
          <w:bCs/>
          <w:color w:val="000000"/>
          <w:sz w:val="22"/>
          <w:szCs w:val="22"/>
          <w:u w:val="single"/>
        </w:rPr>
        <w:t>bioprospecting</w:t>
      </w:r>
      <w:r>
        <w:rPr>
          <w:rFonts w:ascii="Calibri" w:hAnsi="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ascii="Calibri" w:hAnsi="Calibri" w:cs="Calibri"/>
          <w:color w:val="000000"/>
          <w:sz w:val="22"/>
          <w:szCs w:val="22"/>
          <w:u w:val="single"/>
          <w:shd w:val="clear" w:color="auto" w:fill="FFA8DB"/>
        </w:rPr>
        <w:t>presents</w:t>
      </w:r>
      <w:r>
        <w:rPr>
          <w:rFonts w:ascii="Calibri" w:hAnsi="Calibri" w:cs="Calibri"/>
          <w:color w:val="000000"/>
          <w:sz w:val="22"/>
          <w:szCs w:val="22"/>
          <w:u w:val="single"/>
        </w:rPr>
        <w:t xml:space="preserve"> either</w:t>
      </w:r>
      <w:r>
        <w:rPr>
          <w:rFonts w:ascii="Calibri" w:hAnsi="Calibri" w:cs="Calibri"/>
          <w:color w:val="000000"/>
          <w:sz w:val="12"/>
          <w:szCs w:val="12"/>
        </w:rPr>
        <w:t xml:space="preserve"> (1) </w:t>
      </w:r>
      <w:r>
        <w:rPr>
          <w:rFonts w:ascii="Calibri" w:hAnsi="Calibri" w:cs="Calibri"/>
          <w:color w:val="000000"/>
          <w:sz w:val="22"/>
          <w:szCs w:val="22"/>
          <w:u w:val="single"/>
        </w:rPr>
        <w:t xml:space="preserve">a </w:t>
      </w:r>
      <w:r>
        <w:rPr>
          <w:rFonts w:ascii="Calibri" w:hAnsi="Calibri" w:cs="Calibri"/>
          <w:color w:val="000000"/>
          <w:sz w:val="22"/>
          <w:szCs w:val="22"/>
          <w:u w:val="single"/>
          <w:shd w:val="clear" w:color="auto" w:fill="FFA8DB"/>
        </w:rPr>
        <w:t>low probability of</w:t>
      </w:r>
      <w:r>
        <w:rPr>
          <w:rFonts w:ascii="Calibri" w:hAnsi="Calibri" w:cs="Calibri"/>
          <w:color w:val="000000"/>
          <w:sz w:val="14"/>
          <w:szCs w:val="14"/>
        </w:rPr>
        <w:t xml:space="preserve"> immense </w:t>
      </w:r>
      <w:r>
        <w:rPr>
          <w:rFonts w:ascii="Calibri" w:hAnsi="Calibri" w:cs="Calibri"/>
          <w:color w:val="000000"/>
          <w:sz w:val="22"/>
          <w:szCs w:val="22"/>
          <w:u w:val="single"/>
          <w:shd w:val="clear" w:color="auto" w:fill="FFA8DB"/>
        </w:rPr>
        <w:t>gain</w:t>
      </w:r>
      <w:r>
        <w:rPr>
          <w:rFonts w:ascii="Calibri" w:hAnsi="Calibri" w:cs="Calibri"/>
          <w:color w:val="000000"/>
          <w:sz w:val="14"/>
          <w:szCs w:val="14"/>
        </w:rPr>
        <w:t xml:space="preserve"> (through bioprospecting) </w:t>
      </w:r>
      <w:r>
        <w:rPr>
          <w:rFonts w:ascii="Calibri" w:hAnsi="Calibri" w:cs="Calibri"/>
          <w:b/>
          <w:bCs/>
          <w:color w:val="000000"/>
          <w:sz w:val="22"/>
          <w:szCs w:val="22"/>
          <w:u w:val="single"/>
          <w:shd w:val="clear" w:color="auto" w:fill="FFA8DB"/>
        </w:rPr>
        <w:t>or</w:t>
      </w:r>
      <w:r>
        <w:rPr>
          <w:rFonts w:ascii="Calibri" w:hAnsi="Calibri" w:cs="Calibri"/>
          <w:color w:val="000000"/>
          <w:sz w:val="14"/>
          <w:szCs w:val="14"/>
        </w:rPr>
        <w:t xml:space="preserve"> (2) </w:t>
      </w:r>
      <w:r>
        <w:rPr>
          <w:rFonts w:ascii="Calibri" w:hAnsi="Calibri" w:cs="Calibri"/>
          <w:color w:val="000000"/>
          <w:sz w:val="22"/>
          <w:szCs w:val="22"/>
          <w:u w:val="single"/>
        </w:rPr>
        <w:t>a</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A8DB"/>
        </w:rPr>
        <w:t>high probability of</w:t>
      </w:r>
      <w:r>
        <w:rPr>
          <w:rFonts w:ascii="Calibri" w:hAnsi="Calibri" w:cs="Calibri"/>
          <w:b/>
          <w:bCs/>
          <w:color w:val="000000"/>
          <w:sz w:val="22"/>
          <w:szCs w:val="22"/>
          <w:u w:val="single"/>
        </w:rPr>
        <w:t xml:space="preserve"> immense </w:t>
      </w:r>
      <w:r>
        <w:rPr>
          <w:rFonts w:ascii="Calibri" w:hAnsi="Calibri" w:cs="Calibri"/>
          <w:b/>
          <w:bCs/>
          <w:color w:val="000000"/>
          <w:sz w:val="22"/>
          <w:szCs w:val="22"/>
          <w:u w:val="single"/>
          <w:shd w:val="clear" w:color="auto" w:fill="FFA8DB"/>
        </w:rPr>
        <w:t>loss</w:t>
      </w:r>
      <w:r>
        <w:rPr>
          <w:rFonts w:ascii="Calibri" w:hAnsi="Calibri" w:cs="Calibri"/>
          <w:color w:val="000000"/>
          <w:sz w:val="14"/>
          <w:szCs w:val="14"/>
        </w:rPr>
        <w:t xml:space="preserve"> (through global climate change). The lottery effect readily explains the overvaluing of commercial bioprospecting. </w:t>
      </w:r>
      <w:r>
        <w:rPr>
          <w:rFonts w:ascii="Calibri" w:hAnsi="Calibri" w:cs="Calibri"/>
          <w:color w:val="000000"/>
          <w:sz w:val="22"/>
          <w:szCs w:val="22"/>
          <w:u w:val="single"/>
          <w:shd w:val="clear" w:color="auto" w:fill="FFA8DB"/>
        </w:rPr>
        <w:t>Pharma</w:t>
      </w:r>
      <w:r>
        <w:rPr>
          <w:rFonts w:ascii="Calibri" w:hAnsi="Calibri" w:cs="Calibri"/>
          <w:color w:val="000000"/>
          <w:sz w:val="22"/>
          <w:szCs w:val="22"/>
          <w:u w:val="single"/>
        </w:rPr>
        <w:t xml:space="preserve">ceutical companies and protesters accusing them of biopiracy have this much in common: both sides </w:t>
      </w:r>
      <w:r>
        <w:rPr>
          <w:rFonts w:ascii="Calibri" w:hAnsi="Calibri" w:cs="Calibri"/>
          <w:color w:val="000000"/>
          <w:sz w:val="22"/>
          <w:szCs w:val="22"/>
          <w:u w:val="single"/>
          <w:shd w:val="clear" w:color="auto" w:fill="FFA8DB"/>
        </w:rPr>
        <w:t xml:space="preserve">are </w:t>
      </w:r>
      <w:r>
        <w:rPr>
          <w:rFonts w:ascii="Calibri" w:hAnsi="Calibri" w:cs="Calibri"/>
          <w:b/>
          <w:bCs/>
          <w:color w:val="000000"/>
          <w:sz w:val="22"/>
          <w:szCs w:val="22"/>
          <w:u w:val="single"/>
          <w:shd w:val="clear" w:color="auto" w:fill="FFA8DB"/>
        </w:rPr>
        <w:t>bedazzled</w:t>
      </w:r>
      <w:r>
        <w:rPr>
          <w:rFonts w:ascii="Calibri" w:hAnsi="Calibri" w:cs="Calibri"/>
          <w:b/>
          <w:bCs/>
          <w:color w:val="000000"/>
          <w:sz w:val="22"/>
          <w:szCs w:val="22"/>
          <w:u w:val="single"/>
        </w:rPr>
        <w:t xml:space="preserve"> — irrationally</w:t>
      </w:r>
      <w:r>
        <w:rPr>
          <w:rFonts w:ascii="Calibri" w:hAnsi="Calibri" w:cs="Calibri"/>
          <w:color w:val="000000"/>
          <w:sz w:val="14"/>
          <w:szCs w:val="14"/>
        </w:rPr>
        <w:t xml:space="preserve"> </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by the</w:t>
      </w:r>
      <w:r>
        <w:rPr>
          <w:rFonts w:ascii="Calibri" w:hAnsi="Calibri" w:cs="Calibri"/>
          <w:color w:val="000000"/>
          <w:sz w:val="22"/>
          <w:szCs w:val="22"/>
          <w:u w:val="single"/>
        </w:rPr>
        <w:t xml:space="preserve"> possibility that some</w:t>
      </w:r>
      <w:r>
        <w:rPr>
          <w:rFonts w:ascii="Calibri" w:hAnsi="Calibri" w:cs="Calibri"/>
          <w:color w:val="000000"/>
          <w:sz w:val="14"/>
          <w:szCs w:val="14"/>
        </w:rPr>
        <w:t xml:space="preserve"> </w:t>
      </w:r>
      <w:r>
        <w:rPr>
          <w:rFonts w:ascii="Calibri" w:hAnsi="Calibri" w:cs="Calibri"/>
          <w:b/>
          <w:bCs/>
          <w:color w:val="000000"/>
          <w:sz w:val="22"/>
          <w:szCs w:val="22"/>
          <w:u w:val="single"/>
        </w:rPr>
        <w:t xml:space="preserve">lucrative </w:t>
      </w:r>
      <w:r>
        <w:rPr>
          <w:rFonts w:ascii="Calibri" w:hAnsi="Calibri" w:cs="Calibri"/>
          <w:b/>
          <w:bCs/>
          <w:color w:val="000000"/>
          <w:sz w:val="22"/>
          <w:szCs w:val="22"/>
          <w:u w:val="single"/>
          <w:shd w:val="clear" w:color="auto" w:fill="FFA8DB"/>
        </w:rPr>
        <w:t>cure for cancer</w:t>
      </w:r>
      <w:r>
        <w:rPr>
          <w:rFonts w:ascii="Calibri" w:hAnsi="Calibri" w:cs="Calibri"/>
          <w:b/>
          <w:bCs/>
          <w:color w:val="000000"/>
          <w:sz w:val="22"/>
          <w:szCs w:val="22"/>
          <w:u w:val="single"/>
        </w:rPr>
        <w:t xml:space="preserve"> may lurk </w:t>
      </w:r>
      <w:r>
        <w:rPr>
          <w:rFonts w:ascii="Calibri" w:hAnsi="Calibri" w:cs="Calibri"/>
          <w:b/>
          <w:bCs/>
          <w:color w:val="000000"/>
          <w:sz w:val="22"/>
          <w:szCs w:val="22"/>
          <w:u w:val="single"/>
          <w:shd w:val="clear" w:color="auto" w:fill="FFA8DB"/>
        </w:rPr>
        <w:t>in a Brazilian</w:t>
      </w:r>
      <w:r>
        <w:rPr>
          <w:rFonts w:ascii="Calibri" w:hAnsi="Calibri" w:cs="Calibri"/>
          <w:b/>
          <w:bCs/>
          <w:color w:val="000000"/>
          <w:sz w:val="22"/>
          <w:szCs w:val="22"/>
          <w:u w:val="single"/>
        </w:rPr>
        <w:t xml:space="preserve"> rain </w:t>
      </w:r>
      <w:r>
        <w:rPr>
          <w:rFonts w:ascii="Calibri" w:hAnsi="Calibri" w:cs="Calibri"/>
          <w:b/>
          <w:bCs/>
          <w:color w:val="000000"/>
          <w:sz w:val="22"/>
          <w:szCs w:val="22"/>
          <w:u w:val="single"/>
          <w:shd w:val="clear" w:color="auto" w:fill="FFA8DB"/>
        </w:rPr>
        <w:t>forest</w:t>
      </w:r>
      <w:r>
        <w:rPr>
          <w:rFonts w:ascii="Calibri" w:hAnsi="Calibri" w:cs="Calibri"/>
          <w:color w:val="000000"/>
          <w:sz w:val="14"/>
          <w:szCs w:val="14"/>
        </w:rPr>
        <w:t xml:space="preserve">.37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looming </w:t>
      </w:r>
      <w:r>
        <w:rPr>
          <w:rFonts w:ascii="Calibri" w:hAnsi="Calibri" w:cs="Calibri"/>
          <w:b/>
          <w:bCs/>
          <w:color w:val="000000"/>
          <w:sz w:val="22"/>
          <w:szCs w:val="22"/>
          <w:u w:val="single"/>
          <w:shd w:val="clear" w:color="auto" w:fill="FFA8DB"/>
        </w:rPr>
        <w:t>loss of</w:t>
      </w:r>
      <w:r>
        <w:rPr>
          <w:rFonts w:ascii="Calibri" w:hAnsi="Calibri" w:cs="Calibri"/>
          <w:b/>
          <w:bCs/>
          <w:color w:val="000000"/>
          <w:sz w:val="22"/>
          <w:szCs w:val="22"/>
          <w:u w:val="single"/>
        </w:rPr>
        <w:t xml:space="preserve"> global </w:t>
      </w:r>
      <w:r>
        <w:rPr>
          <w:rFonts w:ascii="Calibri" w:hAnsi="Calibri" w:cs="Calibri"/>
          <w:b/>
          <w:bCs/>
          <w:color w:val="000000"/>
          <w:sz w:val="22"/>
          <w:szCs w:val="22"/>
          <w:u w:val="single"/>
          <w:shd w:val="clear" w:color="auto" w:fill="FFA8DB"/>
        </w:rPr>
        <w:t>bio</w:t>
      </w:r>
      <w:r>
        <w:rPr>
          <w:rFonts w:ascii="Calibri" w:hAnsi="Calibri" w:cs="Calibri"/>
          <w:b/>
          <w:bCs/>
          <w:color w:val="000000"/>
          <w:sz w:val="22"/>
          <w:szCs w:val="22"/>
          <w:u w:val="single"/>
        </w:rPr>
        <w:t xml:space="preserve">logical </w:t>
      </w:r>
      <w:r>
        <w:rPr>
          <w:rFonts w:ascii="Calibri" w:hAnsi="Calibri" w:cs="Calibri"/>
          <w:b/>
          <w:bCs/>
          <w:color w:val="000000"/>
          <w:sz w:val="22"/>
          <w:szCs w:val="22"/>
          <w:u w:val="single"/>
          <w:shd w:val="clear" w:color="auto" w:fill="FFA8DB"/>
        </w:rPr>
        <w:t>diversity</w:t>
      </w:r>
      <w:r>
        <w:rPr>
          <w:rFonts w:ascii="Calibri" w:hAnsi="Calibri" w:cs="Calibri"/>
          <w:color w:val="000000"/>
          <w:sz w:val="22"/>
          <w:szCs w:val="22"/>
          <w:u w:val="single"/>
          <w:shd w:val="clear" w:color="auto" w:fill="FFA8DB"/>
        </w:rPr>
        <w:t>, on a</w:t>
      </w:r>
      <w:r>
        <w:rPr>
          <w:rFonts w:ascii="Calibri" w:hAnsi="Calibri" w:cs="Calibri"/>
          <w:color w:val="000000"/>
          <w:sz w:val="14"/>
          <w:szCs w:val="14"/>
          <w:shd w:val="clear" w:color="auto" w:fill="FFA8DB"/>
        </w:rPr>
        <w:t xml:space="preserve"> </w:t>
      </w:r>
      <w:r>
        <w:rPr>
          <w:rFonts w:ascii="Calibri" w:hAnsi="Calibri" w:cs="Calibri"/>
          <w:b/>
          <w:bCs/>
          <w:color w:val="000000"/>
          <w:sz w:val="22"/>
          <w:szCs w:val="22"/>
          <w:u w:val="single"/>
          <w:shd w:val="clear" w:color="auto" w:fill="FFA8DB"/>
        </w:rPr>
        <w:t>geological</w:t>
      </w:r>
      <w:r>
        <w:rPr>
          <w:rFonts w:ascii="Calibri" w:hAnsi="Calibri" w:cs="Calibri"/>
          <w:b/>
          <w:bCs/>
          <w:color w:val="000000"/>
          <w:sz w:val="22"/>
          <w:szCs w:val="22"/>
          <w:u w:val="single"/>
        </w:rPr>
        <w:t xml:space="preserve">ly significant </w:t>
      </w:r>
      <w:r>
        <w:rPr>
          <w:rFonts w:ascii="Calibri" w:hAnsi="Calibri" w:cs="Calibri"/>
          <w:b/>
          <w:bCs/>
          <w:color w:val="000000"/>
          <w:sz w:val="22"/>
          <w:szCs w:val="22"/>
          <w:u w:val="single"/>
          <w:shd w:val="clear" w:color="auto" w:fill="FFA8DB"/>
        </w:rPr>
        <w:t>scale</w:t>
      </w:r>
      <w:r>
        <w:rPr>
          <w:rFonts w:ascii="Calibri" w:hAnsi="Calibri" w:cs="Calibri"/>
          <w:color w:val="000000"/>
          <w:sz w:val="22"/>
          <w:szCs w:val="22"/>
          <w:u w:val="single"/>
          <w:shd w:val="clear" w:color="auto" w:fill="FFA8DB"/>
        </w:rPr>
        <w:t>, poses a</w:t>
      </w:r>
      <w:r>
        <w:rPr>
          <w:rFonts w:ascii="Calibri" w:hAnsi="Calibri" w:cs="Calibri"/>
          <w:color w:val="000000"/>
          <w:sz w:val="14"/>
          <w:szCs w:val="14"/>
        </w:rPr>
        <w:t xml:space="preserve">n even </w:t>
      </w:r>
      <w:r>
        <w:rPr>
          <w:rFonts w:ascii="Calibri" w:hAnsi="Calibri" w:cs="Calibri"/>
          <w:b/>
          <w:bCs/>
          <w:color w:val="000000"/>
          <w:sz w:val="22"/>
          <w:szCs w:val="22"/>
          <w:u w:val="single"/>
          <w:shd w:val="clear" w:color="auto" w:fill="FFA8DB"/>
        </w:rPr>
        <w:t>more disturbing prospect</w:t>
      </w:r>
      <w:r>
        <w:rPr>
          <w:rFonts w:ascii="Calibri" w:hAnsi="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ascii="Calibri" w:hAnsi="Calibri" w:cs="Calibri"/>
          <w:color w:val="000000"/>
          <w:sz w:val="22"/>
          <w:szCs w:val="22"/>
          <w:u w:val="single"/>
        </w:rPr>
        <w:t>As the costs and the likely futility of mitigating action increase</w:t>
      </w:r>
      <w:r>
        <w:rPr>
          <w:rFonts w:ascii="Calibri" w:hAnsi="Calibri" w:cs="Calibri"/>
          <w:color w:val="000000"/>
          <w:sz w:val="14"/>
          <w:szCs w:val="14"/>
        </w:rPr>
        <w:t xml:space="preserve">,38 </w:t>
      </w:r>
      <w:r>
        <w:rPr>
          <w:rFonts w:ascii="Calibri" w:hAnsi="Calibri" w:cs="Calibri"/>
          <w:color w:val="000000"/>
          <w:sz w:val="22"/>
          <w:szCs w:val="22"/>
          <w:u w:val="single"/>
        </w:rPr>
        <w:t>humans find their own heuristics shoving their collective decisionmaking processes further onto the frontier of desperation</w:t>
      </w:r>
      <w:r>
        <w:rPr>
          <w:rFonts w:ascii="Calibri" w:hAnsi="Calibri" w:cs="Calibri"/>
          <w:color w:val="000000"/>
          <w:sz w:val="14"/>
          <w:szCs w:val="14"/>
        </w:rPr>
        <w:t xml:space="preserve"> where risk-averse acts such as insurance lose their appeal and yield ground to active risk-seeking. System 1 — </w:t>
      </w:r>
      <w:r>
        <w:rPr>
          <w:rFonts w:ascii="Calibri" w:hAnsi="Calibri" w:cs="Calibri"/>
          <w:color w:val="000000"/>
          <w:sz w:val="22"/>
          <w:szCs w:val="22"/>
          <w:u w:val="single"/>
        </w:rPr>
        <w:t>the rapid, automatic decisionmaking system that has propelled humanity from Pleistocene competitiveness to Holocene dominance</w:t>
      </w:r>
      <w:r>
        <w:rPr>
          <w:rFonts w:ascii="Calibri" w:hAnsi="Calibri" w:cs="Calibri"/>
          <w:color w:val="000000"/>
          <w:sz w:val="14"/>
          <w:szCs w:val="14"/>
        </w:rPr>
        <w:t xml:space="preserve">39 — </w:t>
      </w:r>
      <w:r>
        <w:rPr>
          <w:rFonts w:ascii="Calibri" w:hAnsi="Calibri" w:cs="Calibri"/>
          <w:color w:val="000000"/>
          <w:sz w:val="22"/>
          <w:szCs w:val="22"/>
          <w:u w:val="single"/>
        </w:rPr>
        <w:t>may be</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A8DB"/>
        </w:rPr>
        <w:t>pushing Homo sapiens</w:t>
      </w:r>
      <w:r>
        <w:rPr>
          <w:rFonts w:ascii="Calibri" w:hAnsi="Calibri" w:cs="Calibri"/>
          <w:b/>
          <w:bCs/>
          <w:color w:val="000000"/>
          <w:sz w:val="22"/>
          <w:szCs w:val="22"/>
          <w:u w:val="single"/>
        </w:rPr>
        <w:t xml:space="preserve"> sapiens </w:t>
      </w:r>
      <w:r>
        <w:rPr>
          <w:rFonts w:ascii="Calibri" w:hAnsi="Calibri" w:cs="Calibri"/>
          <w:b/>
          <w:bCs/>
          <w:color w:val="000000"/>
          <w:sz w:val="22"/>
          <w:szCs w:val="22"/>
          <w:u w:val="single"/>
          <w:shd w:val="clear" w:color="auto" w:fill="FFA8DB"/>
        </w:rPr>
        <w:t>to</w:t>
      </w:r>
      <w:r>
        <w:rPr>
          <w:rFonts w:ascii="Calibri" w:hAnsi="Calibri" w:cs="Calibri"/>
          <w:b/>
          <w:bCs/>
          <w:color w:val="000000"/>
          <w:sz w:val="22"/>
          <w:szCs w:val="22"/>
          <w:u w:val="single"/>
        </w:rPr>
        <w:t xml:space="preserve"> the edge of </w:t>
      </w:r>
      <w:r>
        <w:rPr>
          <w:rFonts w:ascii="Calibri" w:hAnsi="Calibri" w:cs="Calibri"/>
          <w:b/>
          <w:bCs/>
          <w:color w:val="000000"/>
          <w:sz w:val="22"/>
          <w:szCs w:val="22"/>
          <w:u w:val="single"/>
          <w:shd w:val="clear" w:color="auto" w:fill="FFA8DB"/>
        </w:rPr>
        <w:t>extinction</w:t>
      </w:r>
      <w:r>
        <w:rPr>
          <w:rFonts w:ascii="Calibri" w:hAnsi="Calibri" w:cs="Calibri"/>
          <w:b/>
          <w:bCs/>
          <w:color w:val="000000"/>
          <w:sz w:val="22"/>
          <w:szCs w:val="22"/>
          <w:u w:val="single"/>
        </w:rPr>
        <w:t xml:space="preserve"> by its own talented hand.</w:t>
      </w:r>
      <w:r>
        <w:rPr>
          <w:rFonts w:ascii="Calibri" w:hAnsi="Calibri" w:cs="Calibri"/>
          <w:color w:val="000000"/>
          <w:sz w:val="14"/>
          <w:szCs w:val="14"/>
        </w:rPr>
        <w:t xml:space="preserve"> </w:t>
      </w:r>
      <w:r>
        <w:rPr>
          <w:rFonts w:ascii="Calibri" w:hAnsi="Calibri" w:cs="Calibri"/>
          <w:color w:val="000000"/>
          <w:sz w:val="22"/>
          <w:szCs w:val="22"/>
          <w:u w:val="single"/>
        </w:rPr>
        <w:t xml:space="preserve">The global </w:t>
      </w:r>
      <w:r>
        <w:rPr>
          <w:rFonts w:ascii="Calibri" w:hAnsi="Calibri" w:cs="Calibri"/>
          <w:b/>
          <w:bCs/>
          <w:color w:val="000000"/>
          <w:sz w:val="22"/>
          <w:szCs w:val="22"/>
          <w:u w:val="single"/>
        </w:rPr>
        <w:t>collapse of biodiversity</w:t>
      </w:r>
      <w:r>
        <w:rPr>
          <w:rFonts w:ascii="Calibri" w:hAnsi="Calibri" w:cs="Calibri"/>
          <w:color w:val="000000"/>
          <w:sz w:val="22"/>
          <w:szCs w:val="22"/>
          <w:u w:val="single"/>
        </w:rPr>
        <w:t xml:space="preserve"> is the ultimate ecosystem service provided by indicator species:</w:t>
      </w:r>
      <w:r>
        <w:rPr>
          <w:rFonts w:ascii="Calibri" w:hAnsi="Calibri" w:cs="Calibri"/>
          <w:color w:val="000000"/>
          <w:sz w:val="14"/>
          <w:szCs w:val="14"/>
        </w:rPr>
        <w:t xml:space="preserve"> “never send to know for whom the bell tolls; it tolls for thee.”40 Bioprospect theory provides the blueprint by which </w:t>
      </w:r>
      <w:r>
        <w:rPr>
          <w:rFonts w:ascii="Calibri" w:hAnsi="Calibri" w:cs="Calibri"/>
          <w:color w:val="000000"/>
          <w:sz w:val="22"/>
          <w:szCs w:val="22"/>
          <w:u w:val="single"/>
          <w:shd w:val="clear" w:color="auto" w:fill="FFA8DB"/>
        </w:rPr>
        <w:t xml:space="preserve">humanity might </w:t>
      </w:r>
      <w:r>
        <w:rPr>
          <w:rFonts w:ascii="Calibri" w:hAnsi="Calibri" w:cs="Calibri"/>
          <w:b/>
          <w:bCs/>
          <w:color w:val="000000"/>
          <w:sz w:val="22"/>
          <w:szCs w:val="22"/>
          <w:u w:val="single"/>
          <w:shd w:val="clear" w:color="auto" w:fill="FFA8DB"/>
        </w:rPr>
        <w:t>eschew</w:t>
      </w:r>
      <w:r>
        <w:rPr>
          <w:rFonts w:ascii="Calibri" w:hAnsi="Calibri" w:cs="Calibri"/>
          <w:color w:val="000000"/>
          <w:sz w:val="14"/>
          <w:szCs w:val="14"/>
          <w:shd w:val="clear" w:color="auto" w:fill="FFA8DB"/>
        </w:rPr>
        <w:t xml:space="preserve"> </w:t>
      </w:r>
      <w:r>
        <w:rPr>
          <w:rFonts w:ascii="Calibri" w:hAnsi="Calibri" w:cs="Calibri"/>
          <w:color w:val="000000"/>
          <w:sz w:val="22"/>
          <w:szCs w:val="22"/>
          <w:u w:val="single"/>
          <w:shd w:val="clear" w:color="auto" w:fill="FFA8DB"/>
        </w:rPr>
        <w:t>the</w:t>
      </w:r>
      <w:r>
        <w:rPr>
          <w:rFonts w:ascii="Calibri" w:hAnsi="Calibri" w:cs="Calibri"/>
          <w:color w:val="000000"/>
          <w:sz w:val="14"/>
          <w:szCs w:val="14"/>
          <w:shd w:val="clear" w:color="auto" w:fill="FFA8DB"/>
        </w:rPr>
        <w:t xml:space="preserve"> </w:t>
      </w:r>
      <w:r>
        <w:rPr>
          <w:rFonts w:ascii="Calibri" w:hAnsi="Calibri" w:cs="Calibri"/>
          <w:b/>
          <w:bCs/>
          <w:color w:val="000000"/>
          <w:sz w:val="22"/>
          <w:szCs w:val="22"/>
          <w:u w:val="single"/>
          <w:shd w:val="clear" w:color="auto" w:fill="FFA8DB"/>
        </w:rPr>
        <w:t>remote prospect of wealth</w:t>
      </w:r>
      <w:r>
        <w:rPr>
          <w:rFonts w:ascii="Calibri" w:hAnsi="Calibri" w:cs="Calibri"/>
          <w:color w:val="000000"/>
          <w:sz w:val="14"/>
          <w:szCs w:val="14"/>
        </w:rPr>
        <w:t xml:space="preserve">, if only momentarily, </w:t>
      </w:r>
      <w:r>
        <w:rPr>
          <w:rFonts w:ascii="Calibri" w:hAnsi="Calibri" w:cs="Calibri"/>
          <w:color w:val="000000"/>
          <w:sz w:val="22"/>
          <w:szCs w:val="22"/>
          <w:u w:val="single"/>
          <w:shd w:val="clear" w:color="auto" w:fill="FFA8DB"/>
        </w:rPr>
        <w:t>and</w:t>
      </w:r>
      <w:r>
        <w:rPr>
          <w:rFonts w:ascii="Calibri" w:hAnsi="Calibri" w:cs="Calibri"/>
          <w:color w:val="000000"/>
          <w:sz w:val="22"/>
          <w:szCs w:val="22"/>
          <w:u w:val="single"/>
        </w:rPr>
        <w:t xml:space="preserve"> focus on how it might</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A8DB"/>
        </w:rPr>
        <w:t>better manage</w:t>
      </w:r>
      <w:r>
        <w:rPr>
          <w:rFonts w:ascii="Calibri" w:hAnsi="Calibri" w:cs="Calibri"/>
          <w:color w:val="000000"/>
          <w:sz w:val="14"/>
          <w:szCs w:val="14"/>
        </w:rPr>
        <w:t xml:space="preserve"> anthropogenic </w:t>
      </w:r>
      <w:r>
        <w:rPr>
          <w:rFonts w:ascii="Calibri" w:hAnsi="Calibri" w:cs="Calibri"/>
          <w:b/>
          <w:bCs/>
          <w:color w:val="000000"/>
          <w:sz w:val="22"/>
          <w:szCs w:val="22"/>
          <w:u w:val="single"/>
          <w:shd w:val="clear" w:color="auto" w:fill="FFA8DB"/>
        </w:rPr>
        <w:t>eco</w:t>
      </w:r>
      <w:r>
        <w:rPr>
          <w:rFonts w:ascii="Calibri" w:hAnsi="Calibri" w:cs="Calibri"/>
          <w:b/>
          <w:bCs/>
          <w:color w:val="000000"/>
          <w:sz w:val="22"/>
          <w:szCs w:val="22"/>
          <w:u w:val="single"/>
        </w:rPr>
        <w:t xml:space="preserve">logical </w:t>
      </w:r>
      <w:r>
        <w:rPr>
          <w:rFonts w:ascii="Calibri" w:hAnsi="Calibri" w:cs="Calibri"/>
          <w:b/>
          <w:bCs/>
          <w:color w:val="000000"/>
          <w:sz w:val="22"/>
          <w:szCs w:val="22"/>
          <w:u w:val="single"/>
          <w:shd w:val="clear" w:color="auto" w:fill="FFA8DB"/>
        </w:rPr>
        <w:t>disasters</w:t>
      </w:r>
      <w:r>
        <w:rPr>
          <w:rFonts w:ascii="Calibri" w:hAnsi="Calibri" w:cs="Calibri"/>
          <w:color w:val="000000"/>
          <w:sz w:val="14"/>
          <w:szCs w:val="14"/>
        </w:rPr>
        <w:t xml:space="preserve"> before they become full-blown, irreversible cataclysms of global proportions.</w:t>
      </w:r>
    </w:p>
    <w:p w14:paraId="4170BB17" w14:textId="77777777" w:rsidR="00BF702D" w:rsidRDefault="00BF702D" w:rsidP="00BF702D">
      <w:pPr>
        <w:pStyle w:val="NormalWeb"/>
        <w:spacing w:before="0" w:beforeAutospacing="0" w:after="160" w:afterAutospacing="0"/>
        <w:rPr>
          <w:rFonts w:ascii="Calibri" w:hAnsi="Calibri" w:cs="Calibri"/>
          <w:color w:val="000000"/>
          <w:sz w:val="14"/>
          <w:szCs w:val="14"/>
        </w:rPr>
      </w:pPr>
    </w:p>
    <w:p w14:paraId="79BD5725" w14:textId="77777777" w:rsidR="00BF702D" w:rsidRDefault="00BF702D" w:rsidP="00BF702D">
      <w:pPr>
        <w:pStyle w:val="NormalWeb"/>
        <w:spacing w:before="0" w:beforeAutospacing="0" w:after="160" w:afterAutospacing="0"/>
      </w:pPr>
      <w:r w:rsidRPr="00BF702D">
        <w:rPr>
          <w:rFonts w:ascii="Calibri" w:eastAsiaTheme="majorEastAsia" w:hAnsi="Calibri" w:cstheme="majorBidi"/>
          <w:b/>
          <w:bCs/>
          <w:color w:val="000000"/>
          <w:sz w:val="26"/>
          <w:szCs w:val="26"/>
        </w:rPr>
        <w:t> </w:t>
      </w:r>
      <w:r w:rsidRPr="00BF702D">
        <w:rPr>
          <w:rFonts w:ascii="Calibri" w:eastAsiaTheme="majorEastAsia" w:hAnsi="Calibri" w:cstheme="majorBidi"/>
          <w:b/>
          <w:bCs/>
          <w:sz w:val="26"/>
          <w:szCs w:val="26"/>
        </w:rPr>
        <w:t>Continued biodiversity loss will cause extinction</w:t>
      </w:r>
      <w:r w:rsidRPr="00BF702D">
        <w:t xml:space="preserve"> </w:t>
      </w:r>
    </w:p>
    <w:p w14:paraId="3299ED0E" w14:textId="77777777" w:rsidR="00BF702D" w:rsidRDefault="00BF702D" w:rsidP="00BF702D">
      <w:pPr>
        <w:pStyle w:val="NormalWeb"/>
        <w:spacing w:before="0" w:beforeAutospacing="0" w:after="160" w:afterAutospacing="0"/>
      </w:pPr>
      <w:r w:rsidRPr="00BF702D">
        <w:rPr>
          <w:rStyle w:val="Style13ptBold"/>
        </w:rPr>
        <w:t>Carrington 10/29</w:t>
      </w:r>
      <w:r w:rsidRPr="00BF702D">
        <w:t xml:space="preserve"> [(Damian, the Guardian's Environment editor) </w:t>
      </w:r>
    </w:p>
    <w:p w14:paraId="05E34A91" w14:textId="4585A1B8" w:rsidR="00BF702D" w:rsidRPr="00BF702D" w:rsidRDefault="00BF702D" w:rsidP="00BF702D">
      <w:pPr>
        <w:pStyle w:val="NormalWeb"/>
        <w:spacing w:before="0" w:beforeAutospacing="0" w:after="160" w:afterAutospacing="0"/>
      </w:pPr>
      <w:r w:rsidRPr="00BF702D">
        <w:t>"</w:t>
      </w:r>
      <w:r w:rsidRPr="00BF702D">
        <w:rPr>
          <w:highlight w:val="green"/>
        </w:rPr>
        <w:t>Humanity has wiped out 60% of a animal populations since 1970</w:t>
      </w:r>
      <w:r w:rsidRPr="00BF702D">
        <w:t xml:space="preserve">, report finds," The Guardian, 10/29/18] Humanity has wiped out 60% of mammals, birds, fish and reptiles since 1970, leading the world’s foremost experts to warn that the annihilation of wildlife is now an emergency that threatens civilisation.The new estimate of the massacre of wildlife is made in a major report produced by WWF and involving 59 scientists from across the globe. It finds that the vast and growing consumption of food and resources by the global population is destroying the web of life, billions of years in the making, upon </w:t>
      </w:r>
      <w:r w:rsidRPr="00BF702D">
        <w:rPr>
          <w:highlight w:val="green"/>
        </w:rPr>
        <w:t>which human society ultimately depends for clean air, water and everything else</w:t>
      </w:r>
      <w:r w:rsidRPr="00BF702D">
        <w:t xml:space="preserve">.“We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done.”“This is far more than just being about losing the wonders of nature, desperately sad though that is,” he said. “This is actually now jeopardising the </w:t>
      </w:r>
      <w:r w:rsidRPr="00BF702D">
        <w:rPr>
          <w:highlight w:val="green"/>
        </w:rPr>
        <w:t>future of people. Nature is not a ‘nice to have’ – it is our life-support system.”“We are rapidly running out of time,”</w:t>
      </w:r>
      <w:r w:rsidRPr="00BF702D">
        <w:t xml:space="preserve"> said Prof Johan Rockström, a global sustainability expert at the Potsdam Institute for Climate Impact Research in </w:t>
      </w:r>
      <w:r w:rsidRPr="00BF702D">
        <w:lastRenderedPageBreak/>
        <w:t xml:space="preserve">Germany. “Only by addressing both ecosystems and climate do we stand a chance of safeguarding a stable planet for humanity’s future on Earth.”Many scientists believe the world has begun a sixth mass extinction, the first to be caused by a species – Homo sapiens. Other recent analyses have revealed that humankind has destroyed 83% of all mammals and half of plants since the dawn of civilisation and that, even if the destruction were to end now, it would take 5-7 million years for the natural world to recover.The Living Planet Index, produced for WWF by the Zoological Society of London, uses data on 16,704 populations of mammals, birds, fish, reptiles and amphibians, representing more than 4,000 species, to track the decline of wildlife. Between 1970 and 2014, the latest data available, populations fell by an average of 60%. Four years ago, the decline was 52%. The “shocking truth”, said Barrett, is that the wildlife crash is continuing unabated.Wildlife and the ecosystems are vital to human life, said Prof Bob Watson, one of the world’s most eminent environmental scientists and currently chair of an intergovernmental panel on biodiversity that said in March that the </w:t>
      </w:r>
      <w:r w:rsidRPr="00BF702D">
        <w:rPr>
          <w:highlight w:val="green"/>
        </w:rPr>
        <w:t>destruction of nature is as dangerous as climate change.“Nature contributes to human wellbeing</w:t>
      </w:r>
      <w:r w:rsidRPr="00BF702D">
        <w:t xml:space="preserve"> culturally and spiritually, as well as through the critical production of food, clean water, and energy, and through regulating the Earth’s climate, pollution, pollination and floods,” he said. “The Living Planet report clearly demonstrates that human activities are destroying nature at an unacceptable rate, </w:t>
      </w:r>
      <w:r w:rsidRPr="00BF702D">
        <w:rPr>
          <w:highlight w:val="green"/>
        </w:rPr>
        <w:t>threatening the wellbeing of current and future generations</w:t>
      </w:r>
      <w:r w:rsidRPr="00BF702D">
        <w:t>.”The biggest cause of wildlife losses is the destruction of natural habitats, much of it to create farmland. Three-quarters of all land on Earth is now significantly affected by human activities. Killing for food is the next biggest cause – 300 mammal species are being eaten into extinction – while the oceans are massively overfished, with more than half now being industrially fished.Chemical pollution is also significant: half the world’s killer whale populations are now doomed to die from PCB contamination. Global trade introduces invasive species and disease, with amphibians decimated by a fungal disease thought to be spread by the pet trade.The worst affected region is South and Central America, which has seen an 89% drop in vertebrate populations, largely driven by the felling of vast areas of wildlife-rich forest. In the tropical savannah called cerrado, an area the size of Greater London is cleared every two months, said Barrett.“It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2016.The habitats suffering the greatest damage are rivers and lakes, where wildlife populations have fallen 83%, due to the enormous thirst of agriculture and the large number of dams. “Again there is this direct link between the food system and the depletion of wildlife,” said Barrett. Eating less meat is an essential part of reversing losses, he said.The Living Planet Index has been criticised as being too broad a measure of wildlife losses and smoothing over crucial details. But all indicators, from extinction rates to intactness of ecosystems, show colossal losses. “They all tell you the same story,” said Barrett.Conservation efforts can work, with tiger numbers having risen 20% in India in six years as habitat is protected. Giant pandas in China and otters in the UK have also been doing well.But Marco Lambertini, director general of WWF International, said the fundamental issue was consumption: “</w:t>
      </w:r>
      <w:r w:rsidRPr="006370D5">
        <w:rPr>
          <w:highlight w:val="green"/>
        </w:rPr>
        <w:t>We can no longer ignore the impact of current unsustainable production models and wasteful lifestyle</w:t>
      </w:r>
      <w:r w:rsidRPr="00BF702D">
        <w:t xml:space="preserve">s.”The world’s nations are </w:t>
      </w:r>
      <w:r w:rsidRPr="00BF702D">
        <w:lastRenderedPageBreak/>
        <w:t>working towards a crunch meeting of the UN’s Convention on Biological Diversity in 2020, when new commitments for the protection of nature will be made. “We need a new global deal for nature and people and we have this narrow window of less than two years to get it,” said Barrett. “This really is the last chance. We have to get it right this time.”Tanya Steele, chief executive at WWF, said: “</w:t>
      </w:r>
      <w:r w:rsidRPr="006370D5">
        <w:rPr>
          <w:highlight w:val="green"/>
        </w:rPr>
        <w:t>We are the first generation to know we are destroying our planet and the last one that can do anything about it</w:t>
      </w:r>
    </w:p>
    <w:p w14:paraId="1C1DE4D0" w14:textId="7BB0602F" w:rsidR="00BF702D" w:rsidRDefault="00BF702D" w:rsidP="00BF702D">
      <w:pPr>
        <w:pStyle w:val="NormalWeb"/>
        <w:spacing w:before="0" w:beforeAutospacing="0" w:after="160" w:afterAutospacing="0"/>
      </w:pPr>
    </w:p>
    <w:p w14:paraId="41DFC4F2" w14:textId="77777777" w:rsidR="00BF702D" w:rsidRDefault="00BF702D" w:rsidP="00BF702D">
      <w:pPr>
        <w:pStyle w:val="Heading4"/>
        <w:spacing w:before="240" w:after="40"/>
      </w:pPr>
      <w:r>
        <w:rPr>
          <w:rFonts w:cs="Calibri"/>
          <w:color w:val="000000"/>
        </w:rPr>
        <w:t xml:space="preserve">AND, bioprospecting causes </w:t>
      </w:r>
      <w:r>
        <w:rPr>
          <w:rFonts w:cs="Calibri"/>
          <w:color w:val="000000"/>
          <w:u w:val="single"/>
        </w:rPr>
        <w:t>global war</w:t>
      </w:r>
      <w:r>
        <w:rPr>
          <w:rFonts w:cs="Calibri"/>
          <w:color w:val="000000"/>
        </w:rPr>
        <w:t xml:space="preserve"> over </w:t>
      </w:r>
      <w:r>
        <w:rPr>
          <w:rFonts w:cs="Calibri"/>
          <w:color w:val="000000"/>
          <w:u w:val="single"/>
        </w:rPr>
        <w:t>Antarctica</w:t>
      </w:r>
    </w:p>
    <w:p w14:paraId="40935965" w14:textId="77777777" w:rsidR="00BF702D" w:rsidRDefault="00BF702D" w:rsidP="00BF702D">
      <w:pPr>
        <w:pStyle w:val="NormalWeb"/>
        <w:spacing w:before="0" w:beforeAutospacing="0" w:after="160" w:afterAutospacing="0"/>
      </w:pPr>
      <w:r>
        <w:rPr>
          <w:rFonts w:ascii="Calibri" w:hAnsi="Calibri" w:cs="Calibri"/>
          <w:color w:val="000000"/>
          <w:sz w:val="22"/>
          <w:szCs w:val="22"/>
        </w:rPr>
        <w:t xml:space="preserve">Doaa </w:t>
      </w:r>
      <w:r>
        <w:rPr>
          <w:rFonts w:ascii="Calibri" w:hAnsi="Calibri" w:cs="Calibri"/>
          <w:b/>
          <w:bCs/>
          <w:color w:val="000000"/>
          <w:sz w:val="22"/>
          <w:szCs w:val="22"/>
        </w:rPr>
        <w:t>Abdel-Motaal 17</w:t>
      </w:r>
      <w:r>
        <w:rPr>
          <w:rFonts w:ascii="Calibri" w:hAnsi="Calibri" w:cs="Calibri"/>
          <w:color w:val="000000"/>
          <w:sz w:val="22"/>
          <w:szCs w:val="22"/>
        </w:rPr>
        <w:t>, Doaa Abdel-Motaal was Deputy Chief of Staff of the World Trade Organization (WTO) in Switzerland, and advisor to the head of the organization on environmental issues and climate change. She was also Chief of Staff of the United Nations for International Fund for Agricultural Development (IFAD) in Italy. 2-21-2017, "Averting the Battle for Antarctica," Yale Journal, http://yalejournal.org/article_post/averting-the-battle-for-antarctica/</w:t>
      </w:r>
    </w:p>
    <w:p w14:paraId="6FD95D97" w14:textId="30A57CA8" w:rsidR="00BF702D" w:rsidRDefault="00BF702D" w:rsidP="00BF702D">
      <w:pPr>
        <w:pStyle w:val="NormalWeb"/>
        <w:spacing w:before="0" w:beforeAutospacing="0" w:after="160" w:afterAutospacing="0"/>
        <w:rPr>
          <w:rFonts w:ascii="Calibri" w:hAnsi="Calibri" w:cs="Calibri"/>
          <w:b/>
          <w:bCs/>
          <w:noProof/>
          <w:color w:val="000000"/>
          <w:sz w:val="22"/>
          <w:szCs w:val="22"/>
          <w:u w:val="single"/>
        </w:rPr>
      </w:pPr>
      <w:r>
        <w:rPr>
          <w:rFonts w:ascii="Calibri" w:hAnsi="Calibri" w:cs="Calibri"/>
          <w:color w:val="000000"/>
          <w:sz w:val="14"/>
          <w:szCs w:val="14"/>
        </w:rPr>
        <w:t xml:space="preserve">Various forms of economic activities are gaining ground in Antarctica. Take tourism, for example, which has undergone exponential growth in recent years and is barely regulated by the Antarctic Treaty. In 2013–2014, nearly twenty-eight thousand tourists made landings on the continent, 30 percent of whom were American, 13 percent Australian, and 11 percent Chinese. This represents a doubling since 2000.[xxxii] Or take </w:t>
      </w:r>
      <w:r>
        <w:rPr>
          <w:rFonts w:ascii="Calibri" w:hAnsi="Calibri" w:cs="Calibri"/>
          <w:b/>
          <w:bCs/>
          <w:color w:val="000000"/>
          <w:sz w:val="22"/>
          <w:szCs w:val="22"/>
          <w:u w:val="single"/>
          <w:shd w:val="clear" w:color="auto" w:fill="FFA8DB"/>
        </w:rPr>
        <w:t>bioprospecting</w:t>
      </w:r>
      <w:r>
        <w:rPr>
          <w:rFonts w:ascii="Calibri" w:hAnsi="Calibri" w:cs="Calibri"/>
          <w:color w:val="000000"/>
          <w:sz w:val="14"/>
          <w:szCs w:val="14"/>
        </w:rPr>
        <w:t xml:space="preserve"> </w:t>
      </w:r>
      <w:r>
        <w:rPr>
          <w:rFonts w:ascii="Calibri" w:hAnsi="Calibri" w:cs="Calibri"/>
          <w:color w:val="000000"/>
          <w:sz w:val="22"/>
          <w:szCs w:val="22"/>
          <w:u w:val="single"/>
        </w:rPr>
        <w:t xml:space="preserve">– the exploitation </w:t>
      </w:r>
      <w:r>
        <w:rPr>
          <w:rFonts w:ascii="Calibri" w:hAnsi="Calibri" w:cs="Calibri"/>
          <w:color w:val="000000"/>
          <w:sz w:val="22"/>
          <w:szCs w:val="22"/>
          <w:u w:val="single"/>
          <w:shd w:val="clear" w:color="auto" w:fill="FFA8DB"/>
        </w:rPr>
        <w:t>of Antarctica</w:t>
      </w:r>
      <w:r>
        <w:rPr>
          <w:rFonts w:ascii="Calibri" w:hAnsi="Calibri" w:cs="Calibri"/>
          <w:color w:val="000000"/>
          <w:sz w:val="22"/>
          <w:szCs w:val="22"/>
          <w:u w:val="single"/>
        </w:rPr>
        <w:t xml:space="preserve">’s </w:t>
      </w:r>
      <w:r>
        <w:rPr>
          <w:rFonts w:ascii="Calibri" w:hAnsi="Calibri" w:cs="Calibri"/>
          <w:b/>
          <w:bCs/>
          <w:color w:val="000000"/>
          <w:sz w:val="22"/>
          <w:szCs w:val="22"/>
          <w:u w:val="single"/>
        </w:rPr>
        <w:t>living biological resources</w:t>
      </w:r>
      <w:r>
        <w:rPr>
          <w:rFonts w:ascii="Calibri" w:hAnsi="Calibri" w:cs="Calibri"/>
          <w:color w:val="000000"/>
          <w:sz w:val="14"/>
          <w:szCs w:val="14"/>
        </w:rPr>
        <w:t xml:space="preserve">. The </w:t>
      </w:r>
      <w:r>
        <w:rPr>
          <w:rFonts w:ascii="Calibri" w:hAnsi="Calibri" w:cs="Calibri"/>
          <w:color w:val="000000"/>
          <w:sz w:val="22"/>
          <w:szCs w:val="22"/>
          <w:u w:val="single"/>
        </w:rPr>
        <w:t xml:space="preserve">discovery and commercialization of </w:t>
      </w:r>
      <w:r>
        <w:rPr>
          <w:rFonts w:ascii="Calibri" w:hAnsi="Calibri" w:cs="Calibri"/>
          <w:b/>
          <w:bCs/>
          <w:color w:val="000000"/>
          <w:sz w:val="22"/>
          <w:szCs w:val="22"/>
          <w:u w:val="single"/>
        </w:rPr>
        <w:t>new products</w:t>
      </w:r>
      <w:r>
        <w:rPr>
          <w:rFonts w:ascii="Calibri" w:hAnsi="Calibri" w:cs="Calibri"/>
          <w:color w:val="000000"/>
          <w:sz w:val="22"/>
          <w:szCs w:val="22"/>
          <w:u w:val="single"/>
        </w:rPr>
        <w:t xml:space="preserve"> based on Antarctica’s biological riches </w:t>
      </w:r>
      <w:r>
        <w:rPr>
          <w:rFonts w:ascii="Calibri" w:hAnsi="Calibri" w:cs="Calibri"/>
          <w:color w:val="000000"/>
          <w:sz w:val="22"/>
          <w:szCs w:val="22"/>
          <w:u w:val="single"/>
          <w:shd w:val="clear" w:color="auto" w:fill="FFA8DB"/>
        </w:rPr>
        <w:t xml:space="preserve">is starting to </w:t>
      </w:r>
      <w:r>
        <w:rPr>
          <w:rFonts w:ascii="Calibri" w:hAnsi="Calibri" w:cs="Calibri"/>
          <w:b/>
          <w:bCs/>
          <w:color w:val="000000"/>
          <w:sz w:val="22"/>
          <w:szCs w:val="22"/>
          <w:u w:val="single"/>
          <w:shd w:val="clear" w:color="auto" w:fill="FFA8DB"/>
        </w:rPr>
        <w:t>flourish</w:t>
      </w:r>
      <w:r>
        <w:rPr>
          <w:rFonts w:ascii="Calibri" w:hAnsi="Calibri" w:cs="Calibri"/>
          <w:color w:val="000000"/>
          <w:sz w:val="14"/>
          <w:szCs w:val="14"/>
        </w:rPr>
        <w:t xml:space="preserve">, similarly under limited treaty regulation.[xxxiii] Fishing activity continues to expand around the continent. In fact, the term ‘illegal, underreported, and unregulated’ fishing was first coined in the Antarctic to describe the plight of the Southern Ocean.[xxxiv] The world was quick to declare CCAMLR a success when, at the end of October 2016, after five years of negotiations, twenty-four countries and the European Union unanimously agreed to create the world’s biggest marine protected area (MPA) in Antarctica’s Ross Sea. But the famed MPA was carved around fishing interests.[xxxv] Iselin Bank, which is the Ross Sea’s main fishing ground for the lucrative Antarctic toothfish, and which is considered the most important ecological hotspot for seabirds and other wildlife, is not protected in the new reserve. Furthermore, about half of the sanctuary was already protected under other CCAMLR rules, with the MPA in that portion simply capturing the status quo. Clearly the MPA is better than nothing, but the widespread claim that it has succeeded in protecting Antarctica’s waters, is grossly exaggerated. In fact, it is not only the Southern Ocean that is suffering from poor environmental governance but Antarctica as a whole. On a continent with no indigenous habitants, where we are told there is no major commercial activity, and where mining is banned it is highly surprising that parties to the Antarctic Treaty would have only designated 1.5 percent of the continent’s ice-free territory as a protected area.[xxxvi] This statistic alone makes Antarctica the world’s least environmentally protected continent. In neighboring Australia, for example, 18 percent of the country has been declared a protected area. If the race for Antarctica continues to accelerate amid such limited governance, its fragile environment will be in serious peril. Triggers for a Bigger Battle So, will there be a bigger battle for Antarctica? </w:t>
      </w:r>
      <w:r>
        <w:rPr>
          <w:rFonts w:ascii="Calibri" w:hAnsi="Calibri" w:cs="Calibri"/>
          <w:color w:val="000000"/>
          <w:sz w:val="22"/>
          <w:szCs w:val="22"/>
          <w:u w:val="single"/>
        </w:rPr>
        <w:t xml:space="preserve">The continent’s </w:t>
      </w:r>
      <w:r>
        <w:rPr>
          <w:rFonts w:ascii="Calibri" w:hAnsi="Calibri" w:cs="Calibri"/>
          <w:color w:val="000000"/>
          <w:sz w:val="22"/>
          <w:szCs w:val="22"/>
          <w:u w:val="single"/>
          <w:shd w:val="clear" w:color="auto" w:fill="FFA8DB"/>
        </w:rPr>
        <w:t>warming climate</w:t>
      </w:r>
      <w:r>
        <w:rPr>
          <w:rFonts w:ascii="Calibri" w:hAnsi="Calibri" w:cs="Calibri"/>
          <w:color w:val="000000"/>
          <w:sz w:val="22"/>
          <w:szCs w:val="22"/>
          <w:u w:val="single"/>
        </w:rPr>
        <w:t xml:space="preserve"> is likely to </w:t>
      </w:r>
      <w:r>
        <w:rPr>
          <w:rFonts w:ascii="Calibri" w:hAnsi="Calibri" w:cs="Calibri"/>
          <w:color w:val="000000"/>
          <w:sz w:val="22"/>
          <w:szCs w:val="22"/>
          <w:u w:val="single"/>
          <w:shd w:val="clear" w:color="auto" w:fill="FFA8DB"/>
        </w:rPr>
        <w:t>make</w:t>
      </w:r>
      <w:r>
        <w:rPr>
          <w:rFonts w:ascii="Calibri" w:hAnsi="Calibri" w:cs="Calibri"/>
          <w:color w:val="000000"/>
          <w:sz w:val="22"/>
          <w:szCs w:val="22"/>
          <w:u w:val="single"/>
        </w:rPr>
        <w:t xml:space="preserve"> its </w:t>
      </w:r>
      <w:r>
        <w:rPr>
          <w:rFonts w:ascii="Calibri" w:hAnsi="Calibri" w:cs="Calibri"/>
          <w:color w:val="000000"/>
          <w:sz w:val="22"/>
          <w:szCs w:val="22"/>
          <w:u w:val="single"/>
          <w:shd w:val="clear" w:color="auto" w:fill="FFA8DB"/>
        </w:rPr>
        <w:t xml:space="preserve">resources </w:t>
      </w:r>
      <w:r>
        <w:rPr>
          <w:rFonts w:ascii="Calibri" w:hAnsi="Calibri" w:cs="Calibri"/>
          <w:b/>
          <w:bCs/>
          <w:color w:val="000000"/>
          <w:sz w:val="22"/>
          <w:szCs w:val="22"/>
          <w:u w:val="single"/>
          <w:shd w:val="clear" w:color="auto" w:fill="FFA8DB"/>
        </w:rPr>
        <w:t>more accessible</w:t>
      </w:r>
      <w:r>
        <w:rPr>
          <w:rFonts w:ascii="Calibri" w:hAnsi="Calibri" w:cs="Calibri"/>
          <w:color w:val="000000"/>
          <w:sz w:val="14"/>
          <w:szCs w:val="14"/>
        </w:rPr>
        <w:t xml:space="preserve"> and its landmass potentially habitable. On March 24, 2015, a temperature of positive 17.5 degrees Celsius was recorded at Esperanza weather station on the northern tip of the Antarctic Peninsula, setting a record for the highest temperature ever recorded on the continent.[xxxvii] Antarctica’s climate experts cannot ascertain whether these changes are due to increased greenhouse gas concentrations since weather stations were only established on the continent in the 1950s. What is clear, however, is that the Antarctic Peninsula in particular is warming. As Antarctica warms and starts to become more habitable, many other parts of the globe will become increasingly uninhabitable.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FFA8DB"/>
        </w:rPr>
        <w:t>could increase</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A8DB"/>
        </w:rPr>
        <w:t>pressure</w:t>
      </w:r>
      <w:r>
        <w:rPr>
          <w:rFonts w:ascii="Calibri" w:hAnsi="Calibri" w:cs="Calibri"/>
          <w:color w:val="000000"/>
          <w:sz w:val="22"/>
          <w:szCs w:val="22"/>
          <w:u w:val="single"/>
        </w:rPr>
        <w:t xml:space="preserve"> to</w:t>
      </w:r>
      <w:r>
        <w:rPr>
          <w:rFonts w:ascii="Calibri" w:hAnsi="Calibri" w:cs="Calibri"/>
          <w:color w:val="000000"/>
          <w:sz w:val="14"/>
          <w:szCs w:val="14"/>
        </w:rPr>
        <w:t xml:space="preserve"> develop and</w:t>
      </w:r>
      <w:r>
        <w:rPr>
          <w:rFonts w:ascii="Calibri" w:hAnsi="Calibri" w:cs="Calibri"/>
          <w:color w:val="000000"/>
          <w:sz w:val="22"/>
          <w:szCs w:val="22"/>
          <w:u w:val="single"/>
        </w:rPr>
        <w:t xml:space="preserve"> exploit the seventh continent. In addition, </w:t>
      </w:r>
      <w:r>
        <w:rPr>
          <w:rFonts w:ascii="Calibri" w:hAnsi="Calibri" w:cs="Calibri"/>
          <w:color w:val="000000"/>
          <w:sz w:val="22"/>
          <w:szCs w:val="22"/>
          <w:u w:val="single"/>
          <w:shd w:val="clear" w:color="auto" w:fill="FFA8DB"/>
        </w:rPr>
        <w:t>tech</w:t>
      </w:r>
      <w:r>
        <w:rPr>
          <w:rFonts w:ascii="Calibri" w:hAnsi="Calibri" w:cs="Calibri"/>
          <w:color w:val="000000"/>
          <w:sz w:val="14"/>
          <w:szCs w:val="14"/>
        </w:rPr>
        <w:t xml:space="preserve">nological progress </w:t>
      </w:r>
      <w:r>
        <w:rPr>
          <w:rFonts w:ascii="Calibri" w:hAnsi="Calibri" w:cs="Calibri"/>
          <w:color w:val="000000"/>
          <w:sz w:val="22"/>
          <w:szCs w:val="22"/>
          <w:u w:val="single"/>
          <w:shd w:val="clear" w:color="auto" w:fill="FFA8DB"/>
        </w:rPr>
        <w:t>is</w:t>
      </w:r>
      <w:r>
        <w:rPr>
          <w:rFonts w:ascii="Calibri" w:hAnsi="Calibri" w:cs="Calibri"/>
          <w:color w:val="000000"/>
          <w:sz w:val="22"/>
          <w:szCs w:val="22"/>
          <w:u w:val="single"/>
        </w:rPr>
        <w:t xml:space="preserve"> steadily </w:t>
      </w:r>
      <w:r>
        <w:rPr>
          <w:rFonts w:ascii="Calibri" w:hAnsi="Calibri" w:cs="Calibri"/>
          <w:color w:val="000000"/>
          <w:sz w:val="22"/>
          <w:szCs w:val="22"/>
          <w:u w:val="single"/>
          <w:shd w:val="clear" w:color="auto" w:fill="FFA8DB"/>
        </w:rPr>
        <w:t>increasing</w:t>
      </w:r>
      <w:r>
        <w:rPr>
          <w:rFonts w:ascii="Calibri" w:hAnsi="Calibri" w:cs="Calibri"/>
          <w:color w:val="000000"/>
          <w:sz w:val="22"/>
          <w:szCs w:val="22"/>
          <w:u w:val="single"/>
        </w:rPr>
        <w:t xml:space="preserve"> our </w:t>
      </w:r>
      <w:r>
        <w:rPr>
          <w:rFonts w:ascii="Calibri" w:hAnsi="Calibri" w:cs="Calibri"/>
          <w:b/>
          <w:bCs/>
          <w:color w:val="000000"/>
          <w:sz w:val="22"/>
          <w:szCs w:val="22"/>
          <w:u w:val="single"/>
        </w:rPr>
        <w:t>ability</w:t>
      </w:r>
      <w:r>
        <w:rPr>
          <w:rFonts w:ascii="Calibri" w:hAnsi="Calibri" w:cs="Calibri"/>
          <w:color w:val="000000"/>
          <w:sz w:val="22"/>
          <w:szCs w:val="22"/>
          <w:u w:val="single"/>
        </w:rPr>
        <w:t xml:space="preserve"> to </w:t>
      </w:r>
      <w:r>
        <w:rPr>
          <w:rFonts w:ascii="Calibri" w:hAnsi="Calibri" w:cs="Calibri"/>
          <w:b/>
          <w:bCs/>
          <w:color w:val="000000"/>
          <w:sz w:val="22"/>
          <w:szCs w:val="22"/>
          <w:u w:val="single"/>
          <w:shd w:val="clear" w:color="auto" w:fill="FFA8DB"/>
        </w:rPr>
        <w:t>access</w:t>
      </w:r>
      <w:r>
        <w:rPr>
          <w:rFonts w:ascii="Calibri" w:hAnsi="Calibri" w:cs="Calibri"/>
          <w:color w:val="000000"/>
          <w:sz w:val="22"/>
          <w:szCs w:val="22"/>
          <w:u w:val="single"/>
        </w:rPr>
        <w:t xml:space="preserve"> and inhabit Antarctica</w:t>
      </w:r>
      <w:r>
        <w:rPr>
          <w:rFonts w:ascii="Calibri" w:hAnsi="Calibri" w:cs="Calibri"/>
          <w:color w:val="000000"/>
          <w:sz w:val="14"/>
          <w:szCs w:val="14"/>
        </w:rPr>
        <w:t xml:space="preserve">. In November 2015, the Australian Antarctic Division and Royal Australian Air Force flew a C-17A Globemaster to Antarctica.[xxxviii] The aircraft covered 3,450 kilometers in just over five hours carrying 12,340 kilograms of cargo and equipment, making it the largest aircraft to have reached the Wilkins Aerodrome on the western side of the continent. Opened in 2009, Belgium’s Princess Elizabeth Station, which represents state-of-the-art architecture in Antarctica, has successfully harnessed the power of wind and sun to achieve near-full energy autonomy.[xxxix] Similarly, some research stations in Antarctica are now growing their own food.[xl] </w:t>
      </w:r>
      <w:r>
        <w:rPr>
          <w:rFonts w:ascii="Calibri" w:hAnsi="Calibri" w:cs="Calibri"/>
          <w:b/>
          <w:bCs/>
          <w:color w:val="000000"/>
          <w:sz w:val="22"/>
          <w:szCs w:val="22"/>
          <w:u w:val="single"/>
        </w:rPr>
        <w:t>Clearly</w:t>
      </w:r>
      <w:r>
        <w:rPr>
          <w:rFonts w:ascii="Calibri" w:hAnsi="Calibri" w:cs="Calibri"/>
          <w:color w:val="000000"/>
          <w:sz w:val="14"/>
          <w:szCs w:val="14"/>
        </w:rPr>
        <w:t xml:space="preserve"> </w:t>
      </w:r>
      <w:r>
        <w:rPr>
          <w:rFonts w:ascii="Calibri" w:hAnsi="Calibri" w:cs="Calibri"/>
          <w:color w:val="000000"/>
          <w:sz w:val="22"/>
          <w:szCs w:val="22"/>
          <w:u w:val="single"/>
          <w:shd w:val="clear" w:color="auto" w:fill="FFA8DB"/>
        </w:rPr>
        <w:t>the race</w:t>
      </w:r>
      <w:r>
        <w:rPr>
          <w:rFonts w:ascii="Calibri" w:hAnsi="Calibri" w:cs="Calibri"/>
          <w:color w:val="000000"/>
          <w:sz w:val="22"/>
          <w:szCs w:val="22"/>
          <w:u w:val="single"/>
        </w:rPr>
        <w:t xml:space="preserve"> for Antarctica </w:t>
      </w:r>
      <w:r>
        <w:rPr>
          <w:rFonts w:ascii="Calibri" w:hAnsi="Calibri" w:cs="Calibri"/>
          <w:color w:val="000000"/>
          <w:sz w:val="22"/>
          <w:szCs w:val="22"/>
          <w:u w:val="single"/>
          <w:shd w:val="clear" w:color="auto" w:fill="FFA8DB"/>
        </w:rPr>
        <w:t xml:space="preserve">is </w:t>
      </w:r>
      <w:r>
        <w:rPr>
          <w:rFonts w:ascii="Calibri" w:hAnsi="Calibri" w:cs="Calibri"/>
          <w:b/>
          <w:bCs/>
          <w:color w:val="000000"/>
          <w:sz w:val="22"/>
          <w:szCs w:val="22"/>
          <w:u w:val="single"/>
          <w:shd w:val="clear" w:color="auto" w:fill="FFA8DB"/>
        </w:rPr>
        <w:t>about to intensify</w:t>
      </w:r>
      <w:r>
        <w:rPr>
          <w:rFonts w:ascii="Calibri" w:hAnsi="Calibri" w:cs="Calibri"/>
          <w:color w:val="000000"/>
          <w:sz w:val="14"/>
          <w:szCs w:val="14"/>
        </w:rPr>
        <w:t xml:space="preserve"> </w:t>
      </w:r>
      <w:r>
        <w:rPr>
          <w:rFonts w:ascii="Calibri" w:hAnsi="Calibri" w:cs="Calibri"/>
          <w:color w:val="000000"/>
          <w:sz w:val="22"/>
          <w:szCs w:val="22"/>
          <w:u w:val="single"/>
        </w:rPr>
        <w:t xml:space="preserve">and </w:t>
      </w:r>
      <w:r>
        <w:rPr>
          <w:rFonts w:ascii="Calibri" w:hAnsi="Calibri" w:cs="Calibri"/>
          <w:color w:val="000000"/>
          <w:sz w:val="22"/>
          <w:szCs w:val="22"/>
          <w:u w:val="single"/>
          <w:shd w:val="clear" w:color="auto" w:fill="FFA8DB"/>
        </w:rPr>
        <w:t xml:space="preserve">the world </w:t>
      </w:r>
      <w:r>
        <w:rPr>
          <w:rFonts w:ascii="Calibri" w:hAnsi="Calibri" w:cs="Calibri"/>
          <w:b/>
          <w:bCs/>
          <w:color w:val="000000"/>
          <w:sz w:val="22"/>
          <w:szCs w:val="22"/>
          <w:u w:val="single"/>
          <w:shd w:val="clear" w:color="auto" w:fill="FFA8DB"/>
        </w:rPr>
        <w:t>must prepare</w:t>
      </w:r>
      <w:r>
        <w:rPr>
          <w:rFonts w:ascii="Calibri" w:hAnsi="Calibri" w:cs="Calibri"/>
          <w:b/>
          <w:bCs/>
          <w:color w:val="000000"/>
          <w:sz w:val="22"/>
          <w:szCs w:val="22"/>
          <w:u w:val="single"/>
        </w:rPr>
        <w:t xml:space="preserve"> itself</w:t>
      </w:r>
      <w:r>
        <w:rPr>
          <w:rFonts w:ascii="Calibri" w:hAnsi="Calibri" w:cs="Calibri"/>
          <w:color w:val="000000"/>
          <w:sz w:val="22"/>
          <w:szCs w:val="22"/>
          <w:u w:val="single"/>
        </w:rPr>
        <w:t>.</w:t>
      </w:r>
      <w:r>
        <w:rPr>
          <w:rFonts w:ascii="Calibri" w:hAnsi="Calibri" w:cs="Calibri"/>
          <w:color w:val="000000"/>
          <w:sz w:val="14"/>
          <w:szCs w:val="14"/>
        </w:rPr>
        <w:t xml:space="preserve"> It could be triggered by the rise of even bigger human settlements or the extraction of minerals before or after 2048. </w:t>
      </w:r>
      <w:r>
        <w:rPr>
          <w:rFonts w:ascii="Calibri" w:hAnsi="Calibri" w:cs="Calibri"/>
          <w:color w:val="000000"/>
          <w:sz w:val="22"/>
          <w:szCs w:val="22"/>
          <w:u w:val="single"/>
        </w:rPr>
        <w:t xml:space="preserve">If </w:t>
      </w:r>
      <w:r>
        <w:rPr>
          <w:rFonts w:ascii="Calibri" w:hAnsi="Calibri" w:cs="Calibri"/>
          <w:color w:val="000000"/>
          <w:sz w:val="22"/>
          <w:szCs w:val="22"/>
          <w:u w:val="single"/>
          <w:shd w:val="clear" w:color="auto" w:fill="FFA8DB"/>
        </w:rPr>
        <w:t>such a conflict</w:t>
      </w:r>
      <w:r>
        <w:rPr>
          <w:rFonts w:ascii="Calibri" w:hAnsi="Calibri" w:cs="Calibri"/>
          <w:color w:val="000000"/>
          <w:sz w:val="22"/>
          <w:szCs w:val="22"/>
          <w:u w:val="single"/>
        </w:rPr>
        <w:t xml:space="preserve"> occurs, it </w:t>
      </w:r>
      <w:r>
        <w:rPr>
          <w:rFonts w:ascii="Calibri" w:hAnsi="Calibri" w:cs="Calibri"/>
          <w:color w:val="000000"/>
          <w:sz w:val="22"/>
          <w:szCs w:val="22"/>
          <w:u w:val="single"/>
          <w:shd w:val="clear" w:color="auto" w:fill="FFA8DB"/>
        </w:rPr>
        <w:t>will be</w:t>
      </w:r>
      <w:r>
        <w:rPr>
          <w:rFonts w:ascii="Calibri" w:hAnsi="Calibri" w:cs="Calibri"/>
          <w:color w:val="000000"/>
          <w:sz w:val="22"/>
          <w:szCs w:val="22"/>
          <w:u w:val="single"/>
        </w:rPr>
        <w:t xml:space="preserve"> one of </w:t>
      </w:r>
      <w:r>
        <w:rPr>
          <w:rFonts w:ascii="Calibri" w:hAnsi="Calibri" w:cs="Calibri"/>
          <w:color w:val="000000"/>
          <w:sz w:val="22"/>
          <w:szCs w:val="22"/>
          <w:u w:val="single"/>
          <w:shd w:val="clear" w:color="auto" w:fill="FFA8DB"/>
        </w:rPr>
        <w:t xml:space="preserve">the </w:t>
      </w:r>
      <w:r>
        <w:rPr>
          <w:rFonts w:ascii="Calibri" w:hAnsi="Calibri" w:cs="Calibri"/>
          <w:b/>
          <w:bCs/>
          <w:color w:val="000000"/>
          <w:sz w:val="22"/>
          <w:szCs w:val="22"/>
          <w:u w:val="single"/>
          <w:shd w:val="clear" w:color="auto" w:fill="FFA8DB"/>
        </w:rPr>
        <w:t>most complex</w:t>
      </w:r>
      <w:r>
        <w:rPr>
          <w:rFonts w:ascii="Calibri" w:hAnsi="Calibri" w:cs="Calibri"/>
          <w:color w:val="000000"/>
          <w:sz w:val="14"/>
          <w:szCs w:val="14"/>
          <w:shd w:val="clear" w:color="auto" w:fill="FFA8DB"/>
        </w:rPr>
        <w:t xml:space="preserve"> </w:t>
      </w:r>
      <w:r>
        <w:rPr>
          <w:rFonts w:ascii="Calibri" w:hAnsi="Calibri" w:cs="Calibri"/>
          <w:color w:val="000000"/>
          <w:sz w:val="22"/>
          <w:szCs w:val="22"/>
          <w:u w:val="single"/>
          <w:shd w:val="clear" w:color="auto" w:fill="FFA8DB"/>
        </w:rPr>
        <w:t>and</w:t>
      </w:r>
      <w:r>
        <w:rPr>
          <w:rFonts w:ascii="Calibri" w:hAnsi="Calibri" w:cs="Calibri"/>
          <w:color w:val="000000"/>
          <w:sz w:val="14"/>
          <w:szCs w:val="14"/>
          <w:shd w:val="clear" w:color="auto" w:fill="FFA8DB"/>
        </w:rPr>
        <w:t xml:space="preserve"> </w:t>
      </w:r>
      <w:r>
        <w:rPr>
          <w:rFonts w:ascii="Calibri" w:hAnsi="Calibri" w:cs="Calibri"/>
          <w:b/>
          <w:bCs/>
          <w:color w:val="000000"/>
          <w:sz w:val="22"/>
          <w:szCs w:val="22"/>
          <w:u w:val="single"/>
          <w:shd w:val="clear" w:color="auto" w:fill="FFA8DB"/>
        </w:rPr>
        <w:t>truly international contests</w:t>
      </w:r>
      <w:r>
        <w:rPr>
          <w:rFonts w:ascii="Calibri" w:hAnsi="Calibri" w:cs="Calibri"/>
          <w:color w:val="000000"/>
          <w:sz w:val="14"/>
          <w:szCs w:val="14"/>
        </w:rPr>
        <w:t xml:space="preserve"> </w:t>
      </w:r>
      <w:r>
        <w:rPr>
          <w:rFonts w:ascii="Calibri" w:hAnsi="Calibri" w:cs="Calibri"/>
          <w:color w:val="000000"/>
          <w:sz w:val="22"/>
          <w:szCs w:val="22"/>
          <w:u w:val="single"/>
        </w:rPr>
        <w:t>for</w:t>
      </w:r>
      <w:r>
        <w:rPr>
          <w:rFonts w:ascii="Calibri" w:hAnsi="Calibri" w:cs="Calibri"/>
          <w:color w:val="000000"/>
          <w:sz w:val="14"/>
          <w:szCs w:val="14"/>
        </w:rPr>
        <w:t xml:space="preserve"> habitable space and mineral </w:t>
      </w:r>
      <w:r>
        <w:rPr>
          <w:rFonts w:ascii="Calibri" w:hAnsi="Calibri" w:cs="Calibri"/>
          <w:color w:val="000000"/>
          <w:sz w:val="22"/>
          <w:szCs w:val="22"/>
          <w:u w:val="single"/>
        </w:rPr>
        <w:t xml:space="preserve">resources </w:t>
      </w:r>
      <w:r>
        <w:rPr>
          <w:rFonts w:ascii="Calibri" w:hAnsi="Calibri" w:cs="Calibri"/>
          <w:color w:val="000000"/>
          <w:sz w:val="22"/>
          <w:szCs w:val="22"/>
          <w:u w:val="single"/>
          <w:shd w:val="clear" w:color="auto" w:fill="FFA8DB"/>
        </w:rPr>
        <w:t xml:space="preserve">of </w:t>
      </w:r>
      <w:r>
        <w:rPr>
          <w:rFonts w:ascii="Calibri" w:hAnsi="Calibri" w:cs="Calibri"/>
          <w:b/>
          <w:bCs/>
          <w:color w:val="000000"/>
          <w:sz w:val="22"/>
          <w:szCs w:val="22"/>
          <w:u w:val="single"/>
          <w:shd w:val="clear" w:color="auto" w:fill="FFA8DB"/>
        </w:rPr>
        <w:t>modern times</w:t>
      </w:r>
      <w:r>
        <w:rPr>
          <w:rFonts w:ascii="Calibri" w:hAnsi="Calibri" w:cs="Calibri"/>
          <w:b/>
          <w:bCs/>
          <w:color w:val="000000"/>
          <w:sz w:val="22"/>
          <w:szCs w:val="22"/>
          <w:u w:val="single"/>
        </w:rPr>
        <w:t>.</w:t>
      </w:r>
      <w:r>
        <w:rPr>
          <w:rFonts w:ascii="Calibri" w:hAnsi="Calibri" w:cs="Calibri"/>
          <w:color w:val="000000"/>
          <w:sz w:val="14"/>
          <w:szCs w:val="14"/>
        </w:rPr>
        <w:t xml:space="preserve"> </w:t>
      </w:r>
      <w:r>
        <w:rPr>
          <w:rFonts w:ascii="Calibri" w:hAnsi="Calibri" w:cs="Calibri"/>
          <w:color w:val="000000"/>
          <w:sz w:val="22"/>
          <w:szCs w:val="22"/>
          <w:u w:val="single"/>
        </w:rPr>
        <w:t xml:space="preserve">It will be a battle in which an </w:t>
      </w:r>
      <w:r>
        <w:rPr>
          <w:rFonts w:ascii="Calibri" w:hAnsi="Calibri" w:cs="Calibri"/>
          <w:b/>
          <w:bCs/>
          <w:color w:val="000000"/>
          <w:sz w:val="22"/>
          <w:szCs w:val="22"/>
          <w:u w:val="single"/>
        </w:rPr>
        <w:t>entire continent will be up for grabs</w:t>
      </w:r>
      <w:r>
        <w:rPr>
          <w:rFonts w:ascii="Calibri" w:hAnsi="Calibri" w:cs="Calibri"/>
          <w:color w:val="000000"/>
          <w:sz w:val="14"/>
          <w:szCs w:val="14"/>
        </w:rPr>
        <w:t xml:space="preserve"> and which will take place against the complex history of the ATS and the unresolved “Question of Antarctica.” </w:t>
      </w:r>
      <w:r>
        <w:rPr>
          <w:rFonts w:ascii="Calibri" w:hAnsi="Calibri" w:cs="Calibri"/>
          <w:color w:val="000000"/>
          <w:sz w:val="22"/>
          <w:szCs w:val="22"/>
          <w:u w:val="single"/>
          <w:shd w:val="clear" w:color="auto" w:fill="FFA8DB"/>
        </w:rPr>
        <w:t>Peace</w:t>
      </w:r>
      <w:r>
        <w:rPr>
          <w:rFonts w:ascii="Calibri" w:hAnsi="Calibri" w:cs="Calibri"/>
          <w:color w:val="000000"/>
          <w:sz w:val="22"/>
          <w:szCs w:val="22"/>
          <w:u w:val="single"/>
        </w:rPr>
        <w:t xml:space="preserve"> in Antarctica </w:t>
      </w:r>
      <w:r>
        <w:rPr>
          <w:rFonts w:ascii="Calibri" w:hAnsi="Calibri" w:cs="Calibri"/>
          <w:color w:val="000000"/>
          <w:sz w:val="22"/>
          <w:szCs w:val="22"/>
          <w:u w:val="single"/>
          <w:shd w:val="clear" w:color="auto" w:fill="FFA8DB"/>
        </w:rPr>
        <w:t xml:space="preserve">is </w:t>
      </w:r>
      <w:r>
        <w:rPr>
          <w:rFonts w:ascii="Calibri" w:hAnsi="Calibri" w:cs="Calibri"/>
          <w:b/>
          <w:bCs/>
          <w:color w:val="000000"/>
          <w:sz w:val="22"/>
          <w:szCs w:val="22"/>
          <w:u w:val="single"/>
          <w:shd w:val="clear" w:color="auto" w:fill="FFA8DB"/>
        </w:rPr>
        <w:t>fragile at best</w:t>
      </w:r>
      <w:r>
        <w:rPr>
          <w:rFonts w:ascii="Calibri" w:hAnsi="Calibri" w:cs="Calibri"/>
          <w:color w:val="000000"/>
          <w:sz w:val="22"/>
          <w:szCs w:val="22"/>
          <w:u w:val="single"/>
        </w:rPr>
        <w:t>.</w:t>
      </w:r>
      <w:r w:rsidRPr="00EB452B">
        <w:rPr>
          <w:rFonts w:ascii="Calibri" w:hAnsi="Calibri" w:cs="Calibri"/>
          <w:b/>
          <w:bCs/>
          <w:noProof/>
          <w:color w:val="000000"/>
          <w:sz w:val="22"/>
          <w:szCs w:val="22"/>
          <w:u w:val="single"/>
        </w:rPr>
        <w:t xml:space="preserve"> </w:t>
      </w:r>
    </w:p>
    <w:p w14:paraId="57AC0C5A" w14:textId="77777777" w:rsidR="00BF702D" w:rsidRDefault="00BF702D" w:rsidP="00BF702D">
      <w:pPr>
        <w:pStyle w:val="NormalWeb"/>
        <w:spacing w:before="0" w:beforeAutospacing="0" w:after="160" w:afterAutospacing="0"/>
        <w:rPr>
          <w:rFonts w:ascii="Calibri" w:hAnsi="Calibri" w:cs="Calibri"/>
          <w:b/>
          <w:bCs/>
          <w:noProof/>
          <w:color w:val="000000"/>
          <w:sz w:val="22"/>
          <w:szCs w:val="22"/>
          <w:u w:val="single"/>
        </w:rPr>
      </w:pPr>
    </w:p>
    <w:p w14:paraId="54CA0053" w14:textId="23E77D69" w:rsidR="00BF702D" w:rsidRDefault="006370D5" w:rsidP="00BF702D">
      <w:pPr>
        <w:pStyle w:val="Heading1"/>
      </w:pPr>
      <w:r>
        <w:lastRenderedPageBreak/>
        <w:t>5</w:t>
      </w:r>
      <w:r w:rsidR="00BF702D" w:rsidRPr="00BF702D">
        <w:rPr>
          <w:vertAlign w:val="superscript"/>
        </w:rPr>
        <w:t>th</w:t>
      </w:r>
      <w:r w:rsidR="00BF702D">
        <w:t xml:space="preserve"> off </w:t>
      </w:r>
    </w:p>
    <w:p w14:paraId="487CB69A" w14:textId="77777777" w:rsidR="006370D5" w:rsidRPr="00361031" w:rsidRDefault="006370D5" w:rsidP="006370D5">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73760710" w14:textId="77777777" w:rsidR="006370D5" w:rsidRPr="00361031" w:rsidRDefault="006370D5" w:rsidP="006370D5">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361031">
          <w:rPr>
            <w:rStyle w:val="Hyperlink"/>
          </w:rPr>
          <w:t>https://idsa.in/issuebrief/wto-trips-waiver-covid-vaccine-rkumar-120721</w:t>
        </w:r>
      </w:hyperlink>
      <w:r w:rsidRPr="00361031">
        <w:t>] Justin</w:t>
      </w:r>
    </w:p>
    <w:p w14:paraId="11F9D7D8" w14:textId="77777777" w:rsidR="006370D5" w:rsidRPr="00361031" w:rsidRDefault="006370D5" w:rsidP="006370D5">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8DA23A7" w14:textId="77777777" w:rsidR="006370D5" w:rsidRPr="00361031" w:rsidRDefault="006370D5" w:rsidP="006370D5">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396A1A0" w14:textId="77777777" w:rsidR="006370D5" w:rsidRPr="00361031" w:rsidRDefault="006370D5" w:rsidP="006370D5">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4C33670" w14:textId="77777777" w:rsidR="006370D5" w:rsidRPr="00361031" w:rsidRDefault="006370D5" w:rsidP="006370D5">
      <w:pPr>
        <w:rPr>
          <w:u w:val="single"/>
        </w:rPr>
      </w:pPr>
      <w:r w:rsidRPr="00361031">
        <w:rPr>
          <w:u w:val="single"/>
        </w:rPr>
        <w:lastRenderedPageBreak/>
        <w:t xml:space="preserve">TRIPS: </w:t>
      </w:r>
      <w:r w:rsidRPr="00361031">
        <w:rPr>
          <w:rStyle w:val="Emphasis"/>
        </w:rPr>
        <w:t>Barrier to Equitable Health Care Access</w:t>
      </w:r>
    </w:p>
    <w:p w14:paraId="300C532F" w14:textId="77777777" w:rsidR="006370D5" w:rsidRPr="00361031" w:rsidRDefault="006370D5" w:rsidP="006370D5">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63E00C83" w14:textId="77777777" w:rsidR="006370D5" w:rsidRPr="00361031" w:rsidRDefault="006370D5" w:rsidP="006370D5">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254CE0A6" w14:textId="77777777" w:rsidR="006370D5" w:rsidRPr="00361031" w:rsidRDefault="006370D5" w:rsidP="006370D5">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152F8BB" w14:textId="77777777" w:rsidR="006370D5" w:rsidRPr="00361031" w:rsidRDefault="006370D5" w:rsidP="006370D5">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71CC8CB" w14:textId="77777777" w:rsidR="006370D5" w:rsidRPr="00361031" w:rsidRDefault="006370D5" w:rsidP="006370D5">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64FE9B0" w14:textId="77777777" w:rsidR="006370D5" w:rsidRPr="00361031" w:rsidRDefault="006370D5" w:rsidP="006370D5">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22C4EBE4" w14:textId="77777777" w:rsidR="006370D5" w:rsidRPr="00361031" w:rsidRDefault="006370D5" w:rsidP="006370D5">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w:t>
      </w:r>
      <w:r w:rsidRPr="00361031">
        <w:rPr>
          <w:sz w:val="16"/>
        </w:rPr>
        <w:lastRenderedPageBreak/>
        <w:t xml:space="preserve">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79A5354" w14:textId="77777777" w:rsidR="006370D5" w:rsidRPr="00361031" w:rsidRDefault="006370D5" w:rsidP="006370D5">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767BC4FC" w14:textId="77777777" w:rsidR="006370D5" w:rsidRPr="00361031" w:rsidRDefault="006370D5" w:rsidP="006370D5">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0540E0FA" w14:textId="77777777" w:rsidR="006370D5" w:rsidRPr="00361031" w:rsidRDefault="006370D5" w:rsidP="006370D5">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250379D0" w14:textId="77777777" w:rsidR="006370D5" w:rsidRPr="00361031" w:rsidRDefault="006370D5" w:rsidP="006370D5">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t>
      </w:r>
      <w:r w:rsidRPr="00361031">
        <w:rPr>
          <w:sz w:val="16"/>
          <w:szCs w:val="16"/>
        </w:rPr>
        <w:lastRenderedPageBreak/>
        <w:t>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1164F3BC" w14:textId="77777777" w:rsidR="006370D5" w:rsidRPr="00361031" w:rsidRDefault="006370D5" w:rsidP="006370D5">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68E73E99" w14:textId="77777777" w:rsidR="006370D5" w:rsidRPr="00361031" w:rsidRDefault="006370D5" w:rsidP="006370D5">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361031">
          <w:rPr>
            <w:rStyle w:val="Hyperlink"/>
          </w:rPr>
          <w:t>https://www.statnews.com/2021/05/19/beyond-a-symbolic-gesture-whats-needed-to-turn-the-ip-waiver-into-covid-19-vaccines/</w:t>
        </w:r>
      </w:hyperlink>
      <w:r w:rsidRPr="00361031">
        <w:t>] Justin</w:t>
      </w:r>
    </w:p>
    <w:p w14:paraId="0A59627B" w14:textId="77777777" w:rsidR="006370D5" w:rsidRPr="00361031" w:rsidRDefault="006370D5" w:rsidP="006370D5">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223B591" w14:textId="77777777" w:rsidR="006370D5" w:rsidRPr="00361031" w:rsidRDefault="006370D5" w:rsidP="006370D5">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EF94DF2" w14:textId="77777777" w:rsidR="006370D5" w:rsidRPr="00361031" w:rsidRDefault="006370D5" w:rsidP="006370D5">
      <w:pPr>
        <w:rPr>
          <w:rStyle w:val="Emphasis"/>
        </w:rPr>
      </w:pPr>
      <w:r w:rsidRPr="00361031">
        <w:rPr>
          <w:u w:val="single"/>
        </w:rPr>
        <w:t xml:space="preserve">Both truths suggest that we </w:t>
      </w:r>
      <w:r w:rsidRPr="00361031">
        <w:rPr>
          <w:rStyle w:val="Emphasis"/>
        </w:rPr>
        <w:t>pass the blueprint and build the kitchen.</w:t>
      </w:r>
    </w:p>
    <w:p w14:paraId="4D3027B0" w14:textId="77777777" w:rsidR="006370D5" w:rsidRPr="002C1332" w:rsidRDefault="006370D5" w:rsidP="006370D5">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4B6F5E8F" w14:textId="77777777" w:rsidR="006370D5" w:rsidRPr="00361031" w:rsidRDefault="006370D5" w:rsidP="006370D5">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0A8B62B4" w14:textId="77777777" w:rsidR="006370D5" w:rsidRPr="00361031" w:rsidRDefault="006370D5" w:rsidP="006370D5">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3" w:anchor="Sec4" w:history="1">
        <w:r w:rsidRPr="00361031">
          <w:rPr>
            <w:rStyle w:val="Hyperlink"/>
          </w:rPr>
          <w:t>https://link.springer.com/article/10.1007/s40319-020-00985-0#Sec4</w:t>
        </w:r>
      </w:hyperlink>
      <w:r w:rsidRPr="00361031">
        <w:t>] Justin</w:t>
      </w:r>
    </w:p>
    <w:p w14:paraId="20564332" w14:textId="77777777" w:rsidR="006370D5" w:rsidRPr="00361031" w:rsidRDefault="006370D5" w:rsidP="006370D5">
      <w:pPr>
        <w:rPr>
          <w:sz w:val="16"/>
        </w:rPr>
      </w:pPr>
      <w:r w:rsidRPr="004D4D43">
        <w:rPr>
          <w:sz w:val="8"/>
        </w:rPr>
        <w:lastRenderedPageBreak/>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 xml:space="preserve">when a basic patent on an active ingredient expires, other companies can </w:t>
      </w:r>
      <w:r w:rsidRPr="004D4D43">
        <w:rPr>
          <w:u w:val="single"/>
        </w:rPr>
        <w:lastRenderedPageBreak/>
        <w:t>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w:t>
      </w:r>
      <w:r w:rsidRPr="004D4D43">
        <w:rPr>
          <w:u w:val="single"/>
        </w:rPr>
        <w:lastRenderedPageBreak/>
        <w:t>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w:t>
      </w:r>
      <w:r w:rsidRPr="004D4D43">
        <w:rPr>
          <w:sz w:val="8"/>
        </w:rPr>
        <w:lastRenderedPageBreak/>
        <w:t>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85CAAA9" w14:textId="77777777" w:rsidR="006370D5" w:rsidRDefault="006370D5" w:rsidP="006370D5">
      <w:pPr>
        <w:pStyle w:val="Heading4"/>
      </w:pPr>
      <w:r>
        <w:t>Future diseases are coming- the aff sets a precedent for medicine sharing that is key to solve.</w:t>
      </w:r>
    </w:p>
    <w:p w14:paraId="060BD28A" w14:textId="77777777" w:rsidR="006370D5" w:rsidRDefault="006370D5" w:rsidP="006370D5">
      <w:r>
        <w:t xml:space="preserve">Brink </w:t>
      </w:r>
      <w:r w:rsidRPr="00A93FDF">
        <w:rPr>
          <w:rStyle w:val="Style13ptBold"/>
        </w:rPr>
        <w:t>Lindsey</w:t>
      </w:r>
      <w:r>
        <w:t>, June 3, 20</w:t>
      </w:r>
      <w:r w:rsidRPr="00A93FDF">
        <w:rPr>
          <w:rStyle w:val="Style13ptBold"/>
        </w:rPr>
        <w:t>21</w:t>
      </w:r>
      <w:r>
        <w:t>, Brookings, “Why intellectual property and pandemics don’t mix”, [https://www.brookings.edu/blog/up-front/2021/06/03/why-intellectual-property-and-pandemics-dont-mix/] mc</w:t>
      </w:r>
    </w:p>
    <w:p w14:paraId="0E98B401" w14:textId="77777777" w:rsidR="006370D5" w:rsidRDefault="006370D5" w:rsidP="006370D5">
      <w:pPr>
        <w:rPr>
          <w:rStyle w:val="Style13ptBold"/>
        </w:rPr>
      </w:pPr>
      <w:r w:rsidRPr="00C71C75">
        <w:rPr>
          <w:sz w:val="16"/>
        </w:rPr>
        <w:t xml:space="preserve">Although focusing on these immediate constraints is vital, we cannot confine our attention to the short term. First of all, the </w:t>
      </w:r>
      <w:r w:rsidRPr="000E4AD7">
        <w:rPr>
          <w:rStyle w:val="Emphasis"/>
        </w:rPr>
        <w:t xml:space="preserve">COVID-19 </w:t>
      </w:r>
      <w:r w:rsidRPr="000E4AD7">
        <w:rPr>
          <w:sz w:val="16"/>
        </w:rPr>
        <w:t xml:space="preserve">pandemic </w:t>
      </w:r>
      <w:r w:rsidRPr="000E4AD7">
        <w:rPr>
          <w:rStyle w:val="Emphasis"/>
        </w:rPr>
        <w:t>is far from over</w:t>
      </w:r>
      <w:r w:rsidRPr="00C71C75">
        <w:rPr>
          <w:sz w:val="16"/>
        </w:rPr>
        <w:t>.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w:t>
      </w:r>
      <w:r w:rsidRPr="009A3FF9">
        <w:rPr>
          <w:rStyle w:val="Emphasis"/>
        </w:rPr>
        <w:t xml:space="preserve">, </w:t>
      </w:r>
      <w:r w:rsidRPr="00C71C75">
        <w:rPr>
          <w:rStyle w:val="Emphasis"/>
          <w:highlight w:val="yellow"/>
        </w:rPr>
        <w:t xml:space="preserve">this is </w:t>
      </w:r>
      <w:r w:rsidRPr="00C71C75">
        <w:rPr>
          <w:rStyle w:val="Emphasis"/>
        </w:rPr>
        <w:t xml:space="preserve">almost certainly </w:t>
      </w:r>
      <w:r w:rsidRPr="00C71C75">
        <w:rPr>
          <w:rStyle w:val="Emphasis"/>
          <w:highlight w:val="yellow"/>
        </w:rPr>
        <w:t xml:space="preserve">not the last pandemic </w:t>
      </w:r>
      <w:r w:rsidRPr="00C71C75">
        <w:rPr>
          <w:rStyle w:val="Emphasis"/>
        </w:rPr>
        <w:t xml:space="preserve">we will face. </w:t>
      </w:r>
      <w:r w:rsidRPr="00C71C75">
        <w:rPr>
          <w:sz w:val="16"/>
        </w:rPr>
        <w:t>Urbanization, the spread of factory-farming methods, and globalization all combine to increase the odds that a new virus will make the jump from animals to humans and then spread rapidly around the world.</w:t>
      </w:r>
      <w:r w:rsidRPr="00C71C75">
        <w:rPr>
          <w:rStyle w:val="Emphasis"/>
        </w:rPr>
        <w:t xml:space="preserve"> Prior to the current pandemic, the 21st century already saw outbreaks of SARS, H1N1, MERS, and Ebola</w:t>
      </w:r>
      <w:r w:rsidRPr="00C71C75">
        <w:rPr>
          <w:rStyle w:val="Emphasis"/>
          <w:highlight w:val="yellow"/>
        </w:rPr>
        <w:t>. Everything we do and learn in the current crisis should be viewed from the perspective of getting ready for next time</w:t>
      </w:r>
      <w:r w:rsidRPr="00C71C75">
        <w:rPr>
          <w:sz w:val="16"/>
          <w:highlight w:val="yellow"/>
        </w:rPr>
        <w:t>.</w:t>
      </w:r>
      <w:r w:rsidRPr="00C71C75">
        <w:rPr>
          <w:sz w:val="16"/>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C71C75">
        <w:rPr>
          <w:rStyle w:val="Style13ptBold"/>
        </w:rPr>
        <w:t xml:space="preserve">Securing </w:t>
      </w:r>
      <w:r w:rsidRPr="00C71C75">
        <w:rPr>
          <w:rStyle w:val="Style13ptBold"/>
          <w:highlight w:val="yellow"/>
        </w:rPr>
        <w:t xml:space="preserve">a TRIPS waiver for COVID-19 </w:t>
      </w:r>
      <w:r w:rsidRPr="00C71C75">
        <w:rPr>
          <w:rStyle w:val="Style13ptBold"/>
        </w:rPr>
        <w:t xml:space="preserve">vaccines and treatments </w:t>
      </w:r>
      <w:r w:rsidRPr="00C71C75">
        <w:rPr>
          <w:rStyle w:val="Style13ptBold"/>
          <w:highlight w:val="yellow"/>
        </w:rPr>
        <w:t xml:space="preserve">would </w:t>
      </w:r>
      <w:r w:rsidRPr="00C71C75">
        <w:rPr>
          <w:rStyle w:val="Style13ptBold"/>
        </w:rPr>
        <w:t xml:space="preserve">thus </w:t>
      </w:r>
      <w:r w:rsidRPr="00C71C75">
        <w:rPr>
          <w:rStyle w:val="Style13ptBold"/>
          <w:highlight w:val="yellow"/>
        </w:rPr>
        <w:t xml:space="preserve">establish a </w:t>
      </w:r>
      <w:r w:rsidRPr="00C71C75">
        <w:rPr>
          <w:rStyle w:val="Style13ptBold"/>
        </w:rPr>
        <w:t xml:space="preserve">salutary </w:t>
      </w:r>
      <w:r w:rsidRPr="00C71C75">
        <w:rPr>
          <w:rStyle w:val="Style13ptBold"/>
          <w:highlight w:val="yellow"/>
        </w:rPr>
        <w:t>precedent that, in emergencies of this kind, governments should employ other, more direct means to incentivize the development of new drugs.</w:t>
      </w:r>
    </w:p>
    <w:p w14:paraId="133E42DD" w14:textId="77777777" w:rsidR="006370D5" w:rsidRDefault="006370D5" w:rsidP="006370D5">
      <w:pPr>
        <w:keepNext/>
        <w:keepLines/>
        <w:spacing w:before="40" w:after="0"/>
        <w:outlineLvl w:val="3"/>
        <w:rPr>
          <w:rFonts w:eastAsiaTheme="majorEastAsia" w:cstheme="majorBidi"/>
          <w:b/>
          <w:iCs/>
          <w:sz w:val="26"/>
        </w:rPr>
      </w:pPr>
      <w:r>
        <w:rPr>
          <w:rFonts w:eastAsiaTheme="majorEastAsia" w:cstheme="majorBidi"/>
          <w:b/>
          <w:iCs/>
          <w:sz w:val="26"/>
        </w:rPr>
        <w:t>Future pandemics will cause extinction – it only takes one ‘super-spreader’.</w:t>
      </w:r>
    </w:p>
    <w:p w14:paraId="5697CA1D" w14:textId="77777777" w:rsidR="006370D5" w:rsidRDefault="006370D5" w:rsidP="006370D5">
      <w:pPr>
        <w:rPr>
          <w:rFonts w:cstheme="minorBidi"/>
        </w:rPr>
      </w:pPr>
      <w:r>
        <w:rPr>
          <w:b/>
          <w:bCs/>
          <w:sz w:val="26"/>
        </w:rPr>
        <w:t>Bar-Yam 16</w:t>
      </w:r>
      <w:r>
        <w:t xml:space="preserve"> Yaneer Bar-Yam 7-3-2016 “Transition to extinction: Pandemics in a connected world” </w:t>
      </w:r>
      <w:hyperlink r:id="rId14" w:history="1">
        <w:r>
          <w:rPr>
            <w:rStyle w:val="Hyperlink"/>
          </w:rPr>
          <w:t>http://necsi.edu/research/social/pandemics/transition</w:t>
        </w:r>
      </w:hyperlink>
      <w:r>
        <w:t xml:space="preserve"> (Professor and President, New England Complex System Institute; PhD in Physics, MIT)//Elmer</w:t>
      </w:r>
    </w:p>
    <w:p w14:paraId="18318C5C" w14:textId="77777777" w:rsidR="006370D5" w:rsidRPr="00FF6959" w:rsidRDefault="006370D5" w:rsidP="006370D5">
      <w:pPr>
        <w:rPr>
          <w:sz w:val="16"/>
        </w:rPr>
      </w:pPr>
      <w:r>
        <w:rPr>
          <w:sz w:val="16"/>
        </w:rPr>
        <w:t>Watch as one of the more aggressive—brighter red</w:t>
      </w:r>
      <w:r>
        <w:rPr>
          <w:rFonts w:ascii="Times New Roman" w:hAnsi="Times New Roman" w:cs="Times New Roman"/>
          <w:sz w:val="16"/>
        </w:rPr>
        <w:t> </w:t>
      </w:r>
      <w:r>
        <w:rPr>
          <w:rFonts w:cs="Georgia"/>
          <w:sz w:val="16"/>
        </w:rPr>
        <w:t>—</w:t>
      </w:r>
      <w:r>
        <w:rPr>
          <w:rFonts w:ascii="Times New Roman" w:hAnsi="Times New Roman" w:cs="Times New Roman"/>
          <w:sz w:val="16"/>
        </w:rPr>
        <w:t> </w:t>
      </w:r>
      <w:r>
        <w:rPr>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Pr>
          <w:sz w:val="24"/>
          <w:u w:val="single"/>
        </w:rPr>
        <w:t>what we were interested in is the effect of adding long range transportation</w:t>
      </w:r>
      <w:r>
        <w:rPr>
          <w:sz w:val="16"/>
        </w:rPr>
        <w:t xml:space="preserve"> [8]. </w:t>
      </w:r>
      <w:r>
        <w:rPr>
          <w:sz w:val="24"/>
          <w:u w:val="single"/>
        </w:rPr>
        <w:t xml:space="preserve">This includes natural means of dispersal as well as </w:t>
      </w:r>
      <w:r>
        <w:rPr>
          <w:b/>
          <w:iCs/>
          <w:sz w:val="24"/>
          <w:u w:val="single"/>
        </w:rPr>
        <w:t>unintentional dispersal by humans</w:t>
      </w:r>
      <w:r>
        <w:rPr>
          <w:sz w:val="16"/>
        </w:rPr>
        <w:t xml:space="preserve">, </w:t>
      </w:r>
      <w:r>
        <w:rPr>
          <w:sz w:val="24"/>
          <w:u w:val="single"/>
        </w:rPr>
        <w:t>like adding airplane routes</w:t>
      </w:r>
      <w:r>
        <w:rPr>
          <w:sz w:val="16"/>
        </w:rPr>
        <w:t xml:space="preserve">, which is being done by real world airlines (Figure 2). </w:t>
      </w:r>
      <w:r>
        <w:rPr>
          <w:sz w:val="24"/>
          <w:u w:val="single"/>
        </w:rPr>
        <w:t xml:space="preserve">When we introduce long range transportation into the model, the success of more </w:t>
      </w:r>
      <w:r>
        <w:rPr>
          <w:sz w:val="24"/>
          <w:highlight w:val="green"/>
          <w:u w:val="single"/>
        </w:rPr>
        <w:t>aggressive strains</w:t>
      </w:r>
      <w:r>
        <w:rPr>
          <w:sz w:val="24"/>
          <w:u w:val="single"/>
        </w:rPr>
        <w:t xml:space="preserve"> changes. They can </w:t>
      </w:r>
      <w:r>
        <w:rPr>
          <w:sz w:val="24"/>
          <w:highlight w:val="green"/>
          <w:u w:val="single"/>
        </w:rPr>
        <w:t>use</w:t>
      </w:r>
      <w:r>
        <w:rPr>
          <w:sz w:val="24"/>
          <w:u w:val="single"/>
        </w:rPr>
        <w:t xml:space="preserve"> the </w:t>
      </w:r>
      <w:r>
        <w:rPr>
          <w:b/>
          <w:iCs/>
          <w:sz w:val="24"/>
          <w:u w:val="single"/>
        </w:rPr>
        <w:t xml:space="preserve">long range </w:t>
      </w:r>
      <w:r>
        <w:rPr>
          <w:b/>
          <w:iCs/>
          <w:sz w:val="24"/>
          <w:highlight w:val="green"/>
          <w:u w:val="single"/>
        </w:rPr>
        <w:t>transportation</w:t>
      </w:r>
      <w:r>
        <w:rPr>
          <w:sz w:val="24"/>
          <w:highlight w:val="green"/>
          <w:u w:val="single"/>
        </w:rPr>
        <w:t xml:space="preserve"> to find new hosts and </w:t>
      </w:r>
      <w:r>
        <w:rPr>
          <w:b/>
          <w:iCs/>
          <w:sz w:val="24"/>
          <w:highlight w:val="green"/>
          <w:u w:val="single"/>
        </w:rPr>
        <w:t>escape local extinction</w:t>
      </w:r>
      <w:r>
        <w:rPr>
          <w:sz w:val="16"/>
        </w:rPr>
        <w:t xml:space="preserve">. Figure 3 shows that </w:t>
      </w:r>
      <w:r>
        <w:rPr>
          <w:sz w:val="24"/>
          <w:highlight w:val="green"/>
          <w:u w:val="single"/>
        </w:rPr>
        <w:t>the more</w:t>
      </w:r>
      <w:r>
        <w:rPr>
          <w:sz w:val="24"/>
          <w:u w:val="single"/>
        </w:rPr>
        <w:t xml:space="preserve"> transportation </w:t>
      </w:r>
      <w:r>
        <w:rPr>
          <w:sz w:val="24"/>
          <w:highlight w:val="green"/>
          <w:u w:val="single"/>
        </w:rPr>
        <w:t>routes</w:t>
      </w:r>
      <w:r>
        <w:rPr>
          <w:sz w:val="24"/>
          <w:u w:val="single"/>
        </w:rPr>
        <w:t xml:space="preserve"> introduced into the model, </w:t>
      </w:r>
      <w:r>
        <w:rPr>
          <w:sz w:val="24"/>
          <w:highlight w:val="green"/>
          <w:u w:val="single"/>
        </w:rPr>
        <w:t xml:space="preserve">the </w:t>
      </w:r>
      <w:r>
        <w:rPr>
          <w:b/>
          <w:iCs/>
          <w:sz w:val="24"/>
          <w:highlight w:val="green"/>
          <w:u w:val="single"/>
        </w:rPr>
        <w:t>more</w:t>
      </w:r>
      <w:r>
        <w:rPr>
          <w:b/>
          <w:iCs/>
          <w:sz w:val="24"/>
          <w:u w:val="single"/>
        </w:rPr>
        <w:t xml:space="preserve"> higher aggressive </w:t>
      </w:r>
      <w:r>
        <w:rPr>
          <w:b/>
          <w:iCs/>
          <w:sz w:val="24"/>
          <w:highlight w:val="green"/>
          <w:u w:val="single"/>
        </w:rPr>
        <w:t>pathogens</w:t>
      </w:r>
      <w:r>
        <w:rPr>
          <w:b/>
          <w:iCs/>
          <w:sz w:val="24"/>
          <w:u w:val="single"/>
        </w:rPr>
        <w:t xml:space="preserve"> are able to </w:t>
      </w:r>
      <w:r>
        <w:rPr>
          <w:b/>
          <w:iCs/>
          <w:sz w:val="24"/>
          <w:highlight w:val="green"/>
          <w:u w:val="single"/>
        </w:rPr>
        <w:t>survive and spread</w:t>
      </w:r>
      <w:r>
        <w:rPr>
          <w:sz w:val="16"/>
        </w:rPr>
        <w:t xml:space="preserve">. </w:t>
      </w:r>
      <w:r>
        <w:rPr>
          <w:sz w:val="24"/>
          <w:u w:val="single"/>
        </w:rPr>
        <w:t xml:space="preserve">As we add more long range transportation, </w:t>
      </w:r>
      <w:r>
        <w:rPr>
          <w:sz w:val="24"/>
          <w:highlight w:val="green"/>
          <w:u w:val="single"/>
        </w:rPr>
        <w:t>there is a</w:t>
      </w:r>
      <w:r>
        <w:rPr>
          <w:sz w:val="24"/>
          <w:u w:val="single"/>
        </w:rPr>
        <w:t xml:space="preserve"> critical </w:t>
      </w:r>
      <w:r>
        <w:rPr>
          <w:sz w:val="24"/>
          <w:highlight w:val="green"/>
          <w:u w:val="single"/>
        </w:rPr>
        <w:t>point at which</w:t>
      </w:r>
      <w:r>
        <w:rPr>
          <w:sz w:val="24"/>
          <w:u w:val="single"/>
        </w:rPr>
        <w:t xml:space="preserve"> pathogens become so aggressive that </w:t>
      </w:r>
      <w:r>
        <w:rPr>
          <w:b/>
          <w:iCs/>
          <w:sz w:val="24"/>
          <w:highlight w:val="green"/>
          <w:u w:val="single"/>
          <w:bdr w:val="single" w:sz="4" w:space="0" w:color="auto" w:frame="1"/>
        </w:rPr>
        <w:t>the entire</w:t>
      </w:r>
      <w:r>
        <w:rPr>
          <w:b/>
          <w:iCs/>
          <w:sz w:val="24"/>
          <w:u w:val="single"/>
          <w:bdr w:val="single" w:sz="4" w:space="0" w:color="auto" w:frame="1"/>
        </w:rPr>
        <w:t xml:space="preserve"> host </w:t>
      </w:r>
      <w:r>
        <w:rPr>
          <w:b/>
          <w:iCs/>
          <w:sz w:val="24"/>
          <w:highlight w:val="green"/>
          <w:u w:val="single"/>
          <w:bdr w:val="single" w:sz="4" w:space="0" w:color="auto" w:frame="1"/>
        </w:rPr>
        <w:t>population dies</w:t>
      </w:r>
      <w:r>
        <w:rPr>
          <w:sz w:val="16"/>
        </w:rPr>
        <w:t xml:space="preserve">. </w:t>
      </w:r>
      <w:r>
        <w:rPr>
          <w:sz w:val="24"/>
          <w:u w:val="single"/>
        </w:rPr>
        <w:t xml:space="preserve">The pathogens </w:t>
      </w:r>
      <w:r>
        <w:rPr>
          <w:sz w:val="24"/>
          <w:u w:val="single"/>
        </w:rPr>
        <w:lastRenderedPageBreak/>
        <w:t>die at the same time, but that is not exactly a consolation to the hosts. We call this</w:t>
      </w:r>
      <w:r>
        <w:rPr>
          <w:sz w:val="16"/>
        </w:rPr>
        <w:t xml:space="preserve"> the phase </w:t>
      </w:r>
      <w:r>
        <w:rPr>
          <w:sz w:val="24"/>
          <w:u w:val="single"/>
        </w:rPr>
        <w:t xml:space="preserve">transition to </w:t>
      </w:r>
      <w:r>
        <w:rPr>
          <w:b/>
          <w:iCs/>
          <w:sz w:val="24"/>
          <w:u w:val="single"/>
        </w:rPr>
        <w:t>extinction</w:t>
      </w:r>
      <w:r>
        <w:rPr>
          <w:sz w:val="16"/>
        </w:rPr>
        <w:t xml:space="preserve"> (Figure 4). </w:t>
      </w:r>
      <w:r>
        <w:rPr>
          <w:sz w:val="24"/>
          <w:highlight w:val="green"/>
          <w:u w:val="single"/>
        </w:rPr>
        <w:t>With increasing</w:t>
      </w:r>
      <w:r>
        <w:rPr>
          <w:sz w:val="24"/>
          <w:u w:val="single"/>
        </w:rPr>
        <w:t xml:space="preserve"> levels of </w:t>
      </w:r>
      <w:r>
        <w:rPr>
          <w:sz w:val="24"/>
          <w:highlight w:val="green"/>
          <w:u w:val="single"/>
        </w:rPr>
        <w:t xml:space="preserve">global transportation, </w:t>
      </w:r>
      <w:r>
        <w:rPr>
          <w:b/>
          <w:iCs/>
          <w:sz w:val="24"/>
          <w:highlight w:val="green"/>
          <w:u w:val="single"/>
        </w:rPr>
        <w:t>human civilization</w:t>
      </w:r>
      <w:r>
        <w:rPr>
          <w:sz w:val="24"/>
          <w:highlight w:val="green"/>
          <w:u w:val="single"/>
        </w:rPr>
        <w:t xml:space="preserve"> may</w:t>
      </w:r>
      <w:r>
        <w:rPr>
          <w:sz w:val="24"/>
          <w:u w:val="single"/>
        </w:rPr>
        <w:t xml:space="preserve"> be </w:t>
      </w:r>
      <w:r>
        <w:rPr>
          <w:sz w:val="24"/>
          <w:highlight w:val="green"/>
          <w:u w:val="single"/>
        </w:rPr>
        <w:t>approach</w:t>
      </w:r>
      <w:r>
        <w:rPr>
          <w:sz w:val="24"/>
          <w:u w:val="single"/>
        </w:rPr>
        <w:t xml:space="preserve">ing </w:t>
      </w:r>
      <w:r>
        <w:rPr>
          <w:b/>
          <w:iCs/>
          <w:sz w:val="24"/>
          <w:u w:val="single"/>
        </w:rPr>
        <w:t xml:space="preserve">such </w:t>
      </w:r>
      <w:r>
        <w:rPr>
          <w:b/>
          <w:iCs/>
          <w:sz w:val="24"/>
          <w:highlight w:val="green"/>
          <w:u w:val="single"/>
        </w:rPr>
        <w:t>a critical threshold</w:t>
      </w:r>
      <w:r>
        <w:rPr>
          <w:sz w:val="24"/>
          <w:u w:val="single"/>
        </w:rPr>
        <w:t xml:space="preserve">. </w:t>
      </w:r>
      <w:r>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Pr>
          <w:sz w:val="24"/>
          <w:u w:val="single"/>
        </w:rPr>
        <w:t xml:space="preserve">As the connectivity of the world increases, past experience is not a good guide to future events. A key point about the phase transition to extinction is </w:t>
      </w:r>
      <w:r>
        <w:rPr>
          <w:sz w:val="24"/>
          <w:highlight w:val="green"/>
          <w:u w:val="single"/>
        </w:rPr>
        <w:t xml:space="preserve">its </w:t>
      </w:r>
      <w:r>
        <w:rPr>
          <w:b/>
          <w:iCs/>
          <w:sz w:val="24"/>
          <w:highlight w:val="green"/>
          <w:u w:val="single"/>
        </w:rPr>
        <w:t>suddenness</w:t>
      </w:r>
      <w:r>
        <w:rPr>
          <w:sz w:val="16"/>
        </w:rPr>
        <w:t xml:space="preserve">. </w:t>
      </w:r>
      <w:r>
        <w:rPr>
          <w:sz w:val="24"/>
          <w:highlight w:val="green"/>
          <w:u w:val="single"/>
        </w:rPr>
        <w:t xml:space="preserve">Even a system that seems stable, </w:t>
      </w:r>
      <w:r>
        <w:rPr>
          <w:b/>
          <w:bCs/>
          <w:sz w:val="24"/>
          <w:highlight w:val="green"/>
          <w:u w:val="single"/>
        </w:rPr>
        <w:t>can be destabilized</w:t>
      </w:r>
      <w:r>
        <w:rPr>
          <w:sz w:val="24"/>
          <w:u w:val="single"/>
        </w:rPr>
        <w:t xml:space="preserve"> by a few more long-range connections, and connectivity is continuing to increase. </w:t>
      </w:r>
      <w:r>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sz w:val="24"/>
          <w:u w:val="single"/>
        </w:rPr>
        <w:t xml:space="preserve">As the world becomes more connected, the dangers increase. </w:t>
      </w:r>
      <w:r>
        <w:rPr>
          <w:sz w:val="16"/>
        </w:rPr>
        <w:t xml:space="preserve">Are people in western countries safe because of higher quality health systems? </w:t>
      </w:r>
      <w:r>
        <w:rPr>
          <w:sz w:val="24"/>
          <w:highlight w:val="green"/>
          <w:u w:val="single"/>
        </w:rPr>
        <w:t xml:space="preserve">Countries </w:t>
      </w:r>
      <w:r w:rsidRPr="00A10CE2">
        <w:rPr>
          <w:rStyle w:val="StyleUnderline"/>
        </w:rPr>
        <w:t>like the U.S. have</w:t>
      </w:r>
      <w:r>
        <w:rPr>
          <w:sz w:val="24"/>
          <w:u w:val="single"/>
        </w:rPr>
        <w:t xml:space="preserve"> highly </w:t>
      </w:r>
      <w:r>
        <w:rPr>
          <w:sz w:val="24"/>
          <w:highlight w:val="green"/>
          <w:u w:val="single"/>
        </w:rPr>
        <w:t>skewed networks of social interactions with</w:t>
      </w:r>
      <w:r>
        <w:rPr>
          <w:sz w:val="24"/>
          <w:u w:val="single"/>
        </w:rPr>
        <w:t xml:space="preserve"> some very highly connected individuals that can be </w:t>
      </w:r>
      <w:r>
        <w:rPr>
          <w:b/>
          <w:iCs/>
          <w:sz w:val="24"/>
          <w:highlight w:val="green"/>
          <w:u w:val="single"/>
        </w:rPr>
        <w:t>“superspreaders.”</w:t>
      </w:r>
      <w:r>
        <w:rPr>
          <w:sz w:val="16"/>
        </w:rPr>
        <w:t xml:space="preserve"> The chances of such an individual becoming infected may be low but </w:t>
      </w:r>
      <w:r>
        <w:rPr>
          <w:sz w:val="24"/>
          <w:u w:val="single"/>
        </w:rPr>
        <w:t xml:space="preserve">events like </w:t>
      </w:r>
      <w:r>
        <w:rPr>
          <w:sz w:val="24"/>
          <w:highlight w:val="green"/>
          <w:u w:val="single"/>
        </w:rPr>
        <w:t>a mass outbreak pose a</w:t>
      </w:r>
      <w:r>
        <w:rPr>
          <w:sz w:val="24"/>
          <w:u w:val="single"/>
        </w:rPr>
        <w:t xml:space="preserve"> much </w:t>
      </w:r>
      <w:r>
        <w:rPr>
          <w:b/>
          <w:iCs/>
          <w:sz w:val="24"/>
          <w:highlight w:val="green"/>
          <w:u w:val="single"/>
        </w:rPr>
        <w:t>greater risk</w:t>
      </w:r>
      <w:r>
        <w:rPr>
          <w:sz w:val="16"/>
        </w:rPr>
        <w:t xml:space="preserve"> if they do happen. </w:t>
      </w:r>
      <w:r>
        <w:rPr>
          <w:sz w:val="24"/>
          <w:highlight w:val="green"/>
          <w:u w:val="single"/>
        </w:rPr>
        <w:t>If a sick food service worker</w:t>
      </w:r>
      <w:r>
        <w:rPr>
          <w:sz w:val="24"/>
          <w:u w:val="single"/>
        </w:rPr>
        <w:t xml:space="preserve"> in an airport </w:t>
      </w:r>
      <w:r>
        <w:rPr>
          <w:sz w:val="24"/>
          <w:highlight w:val="green"/>
          <w:u w:val="single"/>
        </w:rPr>
        <w:t>infects 100 passengers, or a contagion</w:t>
      </w:r>
      <w:r>
        <w:rPr>
          <w:sz w:val="24"/>
          <w:u w:val="single"/>
        </w:rPr>
        <w:t xml:space="preserve"> event </w:t>
      </w:r>
      <w:r>
        <w:rPr>
          <w:sz w:val="24"/>
          <w:highlight w:val="green"/>
          <w:u w:val="single"/>
        </w:rPr>
        <w:t xml:space="preserve">happens in mass transportation, </w:t>
      </w:r>
      <w:r>
        <w:rPr>
          <w:b/>
          <w:iCs/>
          <w:sz w:val="24"/>
          <w:highlight w:val="green"/>
          <w:u w:val="single"/>
        </w:rPr>
        <w:t>an outbreak could</w:t>
      </w:r>
      <w:r>
        <w:rPr>
          <w:b/>
          <w:iCs/>
          <w:sz w:val="24"/>
          <w:u w:val="single"/>
        </w:rPr>
        <w:t xml:space="preserve"> very well </w:t>
      </w:r>
      <w:r>
        <w:rPr>
          <w:b/>
          <w:iCs/>
          <w:sz w:val="24"/>
          <w:highlight w:val="green"/>
          <w:u w:val="single"/>
        </w:rPr>
        <w:t>prove unstoppable</w:t>
      </w:r>
      <w:r>
        <w:rPr>
          <w:sz w:val="16"/>
        </w:rPr>
        <w:t>.</w:t>
      </w:r>
    </w:p>
    <w:p w14:paraId="2B51047A" w14:textId="77777777" w:rsidR="00BF702D" w:rsidRPr="00BF702D" w:rsidRDefault="00BF702D" w:rsidP="00BF702D"/>
    <w:sectPr w:rsidR="00BF702D" w:rsidRPr="00BF70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69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0D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9EA"/>
    <w:rsid w:val="00BF702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1"/>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90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489219"/>
  <w14:defaultImageDpi w14:val="300"/>
  <w15:docId w15:val="{A4681741-402F-644D-A388-C0904B2E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69E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F69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69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69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9"/>
    <w:unhideWhenUsed/>
    <w:qFormat/>
    <w:rsid w:val="00BF69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69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9EA"/>
  </w:style>
  <w:style w:type="character" w:customStyle="1" w:styleId="Heading1Char">
    <w:name w:val="Heading 1 Char"/>
    <w:aliases w:val="Pocket Char"/>
    <w:basedOn w:val="DefaultParagraphFont"/>
    <w:link w:val="Heading1"/>
    <w:uiPriority w:val="9"/>
    <w:rsid w:val="00BF69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69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69E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BF69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69E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BF69EA"/>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Box,s,/"/>
    <w:basedOn w:val="DefaultParagraphFont"/>
    <w:link w:val="Emphasis1"/>
    <w:uiPriority w:val="20"/>
    <w:qFormat/>
    <w:rsid w:val="00BF69E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F69E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uiPriority w:val="99"/>
    <w:unhideWhenUsed/>
    <w:rsid w:val="00BF69EA"/>
    <w:rPr>
      <w:color w:val="auto"/>
      <w:u w:val="none"/>
    </w:rPr>
  </w:style>
  <w:style w:type="paragraph" w:styleId="DocumentMap">
    <w:name w:val="Document Map"/>
    <w:basedOn w:val="Normal"/>
    <w:link w:val="DocumentMapChar"/>
    <w:uiPriority w:val="99"/>
    <w:semiHidden/>
    <w:unhideWhenUsed/>
    <w:rsid w:val="00BF69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69EA"/>
    <w:rPr>
      <w:rFonts w:ascii="Lucida Grande" w:hAnsi="Lucida Grande" w:cs="Lucida Grande"/>
    </w:rPr>
  </w:style>
  <w:style w:type="paragraph" w:styleId="NormalWeb">
    <w:name w:val="Normal (Web)"/>
    <w:basedOn w:val="Normal"/>
    <w:uiPriority w:val="99"/>
    <w:unhideWhenUsed/>
    <w:rsid w:val="00BF69EA"/>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6370D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317">
      <w:bodyDiv w:val="1"/>
      <w:marLeft w:val="0"/>
      <w:marRight w:val="0"/>
      <w:marTop w:val="0"/>
      <w:marBottom w:val="0"/>
      <w:divBdr>
        <w:top w:val="none" w:sz="0" w:space="0" w:color="auto"/>
        <w:left w:val="none" w:sz="0" w:space="0" w:color="auto"/>
        <w:bottom w:val="none" w:sz="0" w:space="0" w:color="auto"/>
        <w:right w:val="none" w:sz="0" w:space="0" w:color="auto"/>
      </w:divBdr>
    </w:div>
    <w:div w:id="20110633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40319-020-00985-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5/19/beyond-a-symbolic-gesture-whats-needed-to-turn-the-ip-waiver-into-covid-19-vaccin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uakron.edu/dotAsset/989023a4-c9c1-49a6-854d-26ea7eb01cca.pdf" TargetMode="External"/><Relationship Id="rId4" Type="http://schemas.openxmlformats.org/officeDocument/2006/relationships/customXml" Target="../customXml/item4.xml"/><Relationship Id="rId9" Type="http://schemas.openxmlformats.org/officeDocument/2006/relationships/hyperlink" Target="https://digitalcommons.law.utulsa.edu/cgi/viewcontent.cgi?article=1201&amp;context=tjcil" TargetMode="Externa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13798</Words>
  <Characters>78650</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3</cp:revision>
  <dcterms:created xsi:type="dcterms:W3CDTF">2021-10-02T15:16:00Z</dcterms:created>
  <dcterms:modified xsi:type="dcterms:W3CDTF">2021-10-02T16:52:00Z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