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EE263" w14:textId="05274B9E" w:rsidR="009208C8" w:rsidRDefault="009208C8" w:rsidP="009208C8">
      <w:pPr>
        <w:pStyle w:val="Heading1"/>
      </w:pPr>
      <w:r>
        <w:t>Yale Trad NC</w:t>
      </w:r>
    </w:p>
    <w:p w14:paraId="3EA02CDA" w14:textId="610716B4" w:rsidR="009208C8" w:rsidRPr="009208C8" w:rsidRDefault="009208C8" w:rsidP="009208C8">
      <w:pPr>
        <w:spacing w:before="4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I strongly negate that the member nations of the World Trade Organization ought to reduce intellectual property protections for medicines.</w:t>
      </w:r>
    </w:p>
    <w:p w14:paraId="21E585D5" w14:textId="77777777" w:rsidR="009208C8" w:rsidRPr="009208C8" w:rsidRDefault="009208C8" w:rsidP="009208C8">
      <w:pPr>
        <w:spacing w:after="0" w:line="240" w:lineRule="auto"/>
        <w:jc w:val="center"/>
        <w:outlineLvl w:val="0"/>
        <w:rPr>
          <w:rFonts w:ascii="Times New Roman" w:eastAsia="Times New Roman" w:hAnsi="Times New Roman" w:cs="Times New Roman"/>
          <w:b/>
          <w:bCs/>
          <w:kern w:val="36"/>
          <w:sz w:val="48"/>
          <w:szCs w:val="48"/>
        </w:rPr>
      </w:pPr>
      <w:r w:rsidRPr="009208C8">
        <w:rPr>
          <w:rFonts w:eastAsia="Times New Roman" w:cs="Calibri"/>
          <w:b/>
          <w:bCs/>
          <w:color w:val="000000"/>
          <w:kern w:val="36"/>
          <w:sz w:val="36"/>
          <w:szCs w:val="36"/>
          <w:u w:val="single"/>
        </w:rPr>
        <w:t>Framework</w:t>
      </w:r>
    </w:p>
    <w:p w14:paraId="7D4BFFA9"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color w:val="000000"/>
          <w:sz w:val="28"/>
          <w:szCs w:val="28"/>
        </w:rPr>
        <w:t xml:space="preserve">The value is </w:t>
      </w:r>
      <w:r w:rsidRPr="009208C8">
        <w:rPr>
          <w:rFonts w:eastAsia="Times New Roman" w:cs="Calibri"/>
          <w:b/>
          <w:bCs/>
          <w:color w:val="000000"/>
          <w:sz w:val="28"/>
          <w:szCs w:val="28"/>
        </w:rPr>
        <w:t xml:space="preserve">morality </w:t>
      </w:r>
      <w:r w:rsidRPr="009208C8">
        <w:rPr>
          <w:rFonts w:eastAsia="Times New Roman" w:cs="Calibri"/>
          <w:color w:val="000000"/>
          <w:sz w:val="28"/>
          <w:szCs w:val="28"/>
        </w:rPr>
        <w:t xml:space="preserve">and the value criterion is </w:t>
      </w:r>
      <w:r w:rsidRPr="009208C8">
        <w:rPr>
          <w:rFonts w:eastAsia="Times New Roman" w:cs="Calibri"/>
          <w:b/>
          <w:bCs/>
          <w:color w:val="000000"/>
          <w:sz w:val="28"/>
          <w:szCs w:val="28"/>
        </w:rPr>
        <w:t>utilitarianism</w:t>
      </w:r>
      <w:r w:rsidRPr="009208C8">
        <w:rPr>
          <w:rFonts w:eastAsia="Times New Roman" w:cs="Calibri"/>
          <w:color w:val="000000"/>
          <w:sz w:val="28"/>
          <w:szCs w:val="28"/>
        </w:rPr>
        <w:t>, defined as maximizing pleasure and minimizing pain through the consequences of actions. Prefer utilitarianism for the following reasons:</w:t>
      </w:r>
    </w:p>
    <w:p w14:paraId="679BFAF1" w14:textId="77777777" w:rsidR="009208C8" w:rsidRPr="009208C8" w:rsidRDefault="009208C8" w:rsidP="009208C8">
      <w:pPr>
        <w:spacing w:before="40"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1. Utilitarianism is a prerequisite to other frameworks</w:t>
      </w:r>
    </w:p>
    <w:p w14:paraId="65F6D5D3"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color w:val="000000"/>
          <w:sz w:val="26"/>
          <w:szCs w:val="26"/>
        </w:rPr>
        <w:t>You can’t evaluate philosophy if you're dead or suffering, we must do util before we consider other framings.</w:t>
      </w:r>
    </w:p>
    <w:p w14:paraId="4975FD88" w14:textId="77777777" w:rsidR="009208C8" w:rsidRPr="009208C8" w:rsidRDefault="009208C8" w:rsidP="009208C8">
      <w:pPr>
        <w:spacing w:before="40"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2. According to</w:t>
      </w:r>
    </w:p>
    <w:p w14:paraId="4E8C2A3D" w14:textId="77777777" w:rsidR="009208C8" w:rsidRPr="009208C8" w:rsidRDefault="009208C8" w:rsidP="009208C8">
      <w:pPr>
        <w:spacing w:after="0"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Moen 15</w:t>
      </w:r>
      <w:r w:rsidRPr="009208C8">
        <w:rPr>
          <w:rFonts w:eastAsia="Times New Roman" w:cs="Calibri"/>
          <w:b/>
          <w:bCs/>
          <w:color w:val="000000"/>
          <w:sz w:val="20"/>
          <w:szCs w:val="20"/>
        </w:rPr>
        <w:t xml:space="preserve"> ,</w:t>
      </w:r>
    </w:p>
    <w:p w14:paraId="723D4C36"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color w:val="000000"/>
          <w:sz w:val="20"/>
          <w:szCs w:val="20"/>
        </w:rPr>
        <w:t>(Ole Martin Moen: Post-Doctoral Fellow in Philosophy at Centre for the Study of Mind in Nature, University of Oslo. “An Argument for Hedonism” [</w:t>
      </w:r>
      <w:hyperlink r:id="rId9" w:history="1">
        <w:r w:rsidRPr="009208C8">
          <w:rPr>
            <w:rFonts w:eastAsia="Times New Roman" w:cs="Calibri"/>
            <w:color w:val="1155CC"/>
            <w:sz w:val="20"/>
            <w:szCs w:val="20"/>
            <w:u w:val="single"/>
          </w:rPr>
          <w:t>http://www.olemartinmoen.com/wp-content/uploads/AnArgumentForHedonism.pdf</w:t>
        </w:r>
      </w:hyperlink>
      <w:r w:rsidRPr="009208C8">
        <w:rPr>
          <w:rFonts w:eastAsia="Times New Roman" w:cs="Calibri"/>
          <w:color w:val="000000"/>
          <w:sz w:val="20"/>
          <w:szCs w:val="20"/>
        </w:rPr>
        <w:t>] )</w:t>
      </w:r>
    </w:p>
    <w:p w14:paraId="34A19C98"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color w:val="161516"/>
          <w:sz w:val="16"/>
          <w:szCs w:val="16"/>
        </w:rPr>
        <w:t xml:space="preserve">Let us start by observing, empirically, that a widely shared judgment about intrinsic value and disvalue is that </w:t>
      </w:r>
      <w:r w:rsidRPr="009208C8">
        <w:rPr>
          <w:rFonts w:eastAsia="Times New Roman" w:cs="Calibri"/>
          <w:b/>
          <w:bCs/>
          <w:color w:val="000000"/>
          <w:sz w:val="28"/>
          <w:szCs w:val="28"/>
          <w:u w:val="single"/>
          <w:shd w:val="clear" w:color="auto" w:fill="FFFF0B"/>
        </w:rPr>
        <w:t>pleasure is</w:t>
      </w:r>
      <w:r w:rsidRPr="009208C8">
        <w:rPr>
          <w:rFonts w:eastAsia="Times New Roman" w:cs="Calibri"/>
          <w:color w:val="000000"/>
          <w:sz w:val="28"/>
          <w:szCs w:val="28"/>
        </w:rPr>
        <w:t xml:space="preserve"> </w:t>
      </w:r>
      <w:r w:rsidRPr="009208C8">
        <w:rPr>
          <w:rFonts w:eastAsia="Times New Roman" w:cs="Calibri"/>
          <w:color w:val="000000"/>
          <w:sz w:val="16"/>
          <w:szCs w:val="16"/>
        </w:rPr>
        <w:t xml:space="preserve">intrinsically </w:t>
      </w:r>
      <w:r w:rsidRPr="009208C8">
        <w:rPr>
          <w:rFonts w:eastAsia="Times New Roman" w:cs="Calibri"/>
          <w:b/>
          <w:bCs/>
          <w:color w:val="000000"/>
          <w:sz w:val="28"/>
          <w:szCs w:val="28"/>
          <w:u w:val="single"/>
          <w:shd w:val="clear" w:color="auto" w:fill="FFFF0B"/>
        </w:rPr>
        <w:t>valuable</w:t>
      </w:r>
      <w:r w:rsidRPr="009208C8">
        <w:rPr>
          <w:rFonts w:eastAsia="Times New Roman" w:cs="Calibri"/>
          <w:color w:val="000000"/>
          <w:sz w:val="28"/>
          <w:szCs w:val="28"/>
        </w:rPr>
        <w:t xml:space="preserve"> </w:t>
      </w:r>
      <w:r w:rsidRPr="009208C8">
        <w:rPr>
          <w:rFonts w:eastAsia="Times New Roman" w:cs="Calibri"/>
          <w:color w:val="000000"/>
          <w:sz w:val="16"/>
          <w:szCs w:val="16"/>
        </w:rPr>
        <w:t>and</w:t>
      </w:r>
      <w:r w:rsidRPr="009208C8">
        <w:rPr>
          <w:rFonts w:eastAsia="Times New Roman" w:cs="Calibri"/>
          <w:color w:val="000000"/>
          <w:sz w:val="28"/>
          <w:szCs w:val="28"/>
        </w:rPr>
        <w:t xml:space="preserve"> </w:t>
      </w:r>
      <w:r w:rsidRPr="009208C8">
        <w:rPr>
          <w:rFonts w:eastAsia="Times New Roman" w:cs="Calibri"/>
          <w:b/>
          <w:bCs/>
          <w:color w:val="000000"/>
          <w:sz w:val="28"/>
          <w:szCs w:val="28"/>
          <w:u w:val="single"/>
          <w:shd w:val="clear" w:color="auto" w:fill="FFFF0B"/>
        </w:rPr>
        <w:t>pain is</w:t>
      </w:r>
      <w:r w:rsidRPr="009208C8">
        <w:rPr>
          <w:rFonts w:eastAsia="Times New Roman" w:cs="Calibri"/>
          <w:color w:val="000000"/>
          <w:sz w:val="28"/>
          <w:szCs w:val="28"/>
        </w:rPr>
        <w:t xml:space="preserve"> </w:t>
      </w:r>
      <w:r w:rsidRPr="009208C8">
        <w:rPr>
          <w:rFonts w:eastAsia="Times New Roman" w:cs="Calibri"/>
          <w:color w:val="000000"/>
          <w:sz w:val="16"/>
          <w:szCs w:val="16"/>
        </w:rPr>
        <w:t>intrinsically</w:t>
      </w:r>
      <w:r w:rsidRPr="009208C8">
        <w:rPr>
          <w:rFonts w:eastAsia="Times New Roman" w:cs="Calibri"/>
          <w:color w:val="000000"/>
          <w:sz w:val="28"/>
          <w:szCs w:val="28"/>
        </w:rPr>
        <w:t xml:space="preserve"> </w:t>
      </w:r>
      <w:r w:rsidRPr="009208C8">
        <w:rPr>
          <w:rFonts w:eastAsia="Times New Roman" w:cs="Calibri"/>
          <w:b/>
          <w:bCs/>
          <w:color w:val="000000"/>
          <w:sz w:val="28"/>
          <w:szCs w:val="28"/>
          <w:u w:val="single"/>
          <w:shd w:val="clear" w:color="auto" w:fill="FFFF0B"/>
        </w:rPr>
        <w:t>disvaluable</w:t>
      </w:r>
      <w:r w:rsidRPr="009208C8">
        <w:rPr>
          <w:rFonts w:eastAsia="Times New Roman" w:cs="Calibri"/>
          <w:color w:val="161516"/>
          <w:sz w:val="28"/>
          <w:szCs w:val="28"/>
          <w:shd w:val="clear" w:color="auto" w:fill="F6F6F6"/>
        </w:rPr>
        <w:t xml:space="preserve">. </w:t>
      </w:r>
      <w:r w:rsidRPr="009208C8">
        <w:rPr>
          <w:rFonts w:eastAsia="Times New Roman" w:cs="Calibri"/>
          <w:color w:val="161516"/>
          <w:sz w:val="16"/>
          <w:szCs w:val="16"/>
        </w:rPr>
        <w:t>On virtually any proposed list of intrinsic values and disvalues (we will look at some of them below), pleasure is included among the intrinsic values and pain among the intrinsic disvalues.</w:t>
      </w:r>
      <w:r w:rsidRPr="009208C8">
        <w:rPr>
          <w:rFonts w:eastAsia="Times New Roman" w:cs="Calibri"/>
          <w:color w:val="161516"/>
          <w:sz w:val="28"/>
          <w:szCs w:val="28"/>
          <w:shd w:val="clear" w:color="auto" w:fill="F6F6F6"/>
        </w:rPr>
        <w:t xml:space="preserve"> </w:t>
      </w:r>
      <w:r w:rsidRPr="009208C8">
        <w:rPr>
          <w:rFonts w:eastAsia="Times New Roman" w:cs="Calibri"/>
          <w:b/>
          <w:bCs/>
          <w:color w:val="000000"/>
          <w:sz w:val="28"/>
          <w:szCs w:val="28"/>
          <w:u w:val="single"/>
          <w:shd w:val="clear" w:color="auto" w:fill="FFFF0B"/>
        </w:rPr>
        <w:t>This</w:t>
      </w:r>
      <w:r w:rsidRPr="009208C8">
        <w:rPr>
          <w:rFonts w:eastAsia="Times New Roman" w:cs="Calibri"/>
          <w:b/>
          <w:bCs/>
          <w:color w:val="000000"/>
          <w:sz w:val="28"/>
          <w:szCs w:val="28"/>
          <w:u w:val="single"/>
        </w:rPr>
        <w:t xml:space="preserve"> </w:t>
      </w:r>
      <w:r w:rsidRPr="009208C8">
        <w:rPr>
          <w:rFonts w:eastAsia="Times New Roman" w:cs="Calibri"/>
          <w:b/>
          <w:bCs/>
          <w:color w:val="000000"/>
          <w:sz w:val="28"/>
          <w:szCs w:val="28"/>
          <w:u w:val="single"/>
          <w:shd w:val="clear" w:color="auto" w:fill="FFFF0B"/>
        </w:rPr>
        <w:t>inclusion makes intuitive sense</w:t>
      </w:r>
      <w:r w:rsidRPr="009208C8">
        <w:rPr>
          <w:rFonts w:eastAsia="Times New Roman" w:cs="Calibri"/>
          <w:b/>
          <w:bCs/>
          <w:color w:val="000000"/>
          <w:sz w:val="28"/>
          <w:szCs w:val="28"/>
          <w:u w:val="single"/>
        </w:rPr>
        <w:t>,</w:t>
      </w:r>
      <w:r w:rsidRPr="009208C8">
        <w:rPr>
          <w:rFonts w:eastAsia="Times New Roman" w:cs="Calibri"/>
          <w:color w:val="000000"/>
          <w:sz w:val="28"/>
          <w:szCs w:val="28"/>
        </w:rPr>
        <w:t xml:space="preserve"> </w:t>
      </w:r>
      <w:r w:rsidRPr="009208C8">
        <w:rPr>
          <w:rFonts w:eastAsia="Times New Roman" w:cs="Calibri"/>
          <w:color w:val="000000"/>
          <w:sz w:val="16"/>
          <w:szCs w:val="16"/>
        </w:rPr>
        <w:t xml:space="preserve">moreover, for there is </w:t>
      </w:r>
      <w:r w:rsidRPr="009208C8">
        <w:rPr>
          <w:rFonts w:eastAsia="Times New Roman" w:cs="Calibri"/>
          <w:b/>
          <w:bCs/>
          <w:color w:val="000000"/>
          <w:sz w:val="28"/>
          <w:szCs w:val="28"/>
          <w:u w:val="single"/>
          <w:shd w:val="clear" w:color="auto" w:fill="FFFF0B"/>
        </w:rPr>
        <w:t>something undeniably [is] good about</w:t>
      </w:r>
      <w:r w:rsidRPr="009208C8">
        <w:rPr>
          <w:rFonts w:eastAsia="Times New Roman" w:cs="Calibri"/>
          <w:color w:val="000000"/>
          <w:sz w:val="28"/>
          <w:szCs w:val="28"/>
        </w:rPr>
        <w:t xml:space="preserve"> </w:t>
      </w:r>
      <w:r w:rsidRPr="009208C8">
        <w:rPr>
          <w:rFonts w:eastAsia="Times New Roman" w:cs="Calibri"/>
          <w:color w:val="000000"/>
          <w:sz w:val="16"/>
          <w:szCs w:val="16"/>
        </w:rPr>
        <w:t xml:space="preserve">the way </w:t>
      </w:r>
      <w:r w:rsidRPr="009208C8">
        <w:rPr>
          <w:rFonts w:eastAsia="Times New Roman" w:cs="Calibri"/>
          <w:b/>
          <w:bCs/>
          <w:color w:val="000000"/>
          <w:sz w:val="28"/>
          <w:szCs w:val="28"/>
          <w:u w:val="single"/>
          <w:shd w:val="clear" w:color="auto" w:fill="FFFF0B"/>
        </w:rPr>
        <w:t>pleasure</w:t>
      </w:r>
      <w:r w:rsidRPr="009208C8">
        <w:rPr>
          <w:rFonts w:eastAsia="Times New Roman" w:cs="Calibri"/>
          <w:color w:val="000000"/>
          <w:sz w:val="28"/>
          <w:szCs w:val="28"/>
        </w:rPr>
        <w:t xml:space="preserve"> </w:t>
      </w:r>
      <w:r w:rsidRPr="009208C8">
        <w:rPr>
          <w:rFonts w:eastAsia="Times New Roman" w:cs="Calibri"/>
          <w:color w:val="000000"/>
          <w:sz w:val="16"/>
          <w:szCs w:val="16"/>
        </w:rPr>
        <w:t xml:space="preserve">feels and something </w:t>
      </w:r>
      <w:r w:rsidRPr="009208C8">
        <w:rPr>
          <w:rFonts w:eastAsia="Times New Roman" w:cs="Calibri"/>
          <w:b/>
          <w:bCs/>
          <w:color w:val="000000"/>
          <w:sz w:val="28"/>
          <w:szCs w:val="28"/>
          <w:u w:val="single"/>
          <w:shd w:val="clear" w:color="auto" w:fill="FFFF0B"/>
        </w:rPr>
        <w:t>[and] undeniably [is] bad about</w:t>
      </w:r>
      <w:r w:rsidRPr="009208C8">
        <w:rPr>
          <w:rFonts w:eastAsia="Times New Roman" w:cs="Calibri"/>
          <w:color w:val="000000"/>
          <w:sz w:val="28"/>
          <w:szCs w:val="28"/>
        </w:rPr>
        <w:t xml:space="preserve"> </w:t>
      </w:r>
      <w:r w:rsidRPr="009208C8">
        <w:rPr>
          <w:rFonts w:eastAsia="Times New Roman" w:cs="Calibri"/>
          <w:color w:val="000000"/>
          <w:sz w:val="16"/>
          <w:szCs w:val="16"/>
        </w:rPr>
        <w:t>the way</w:t>
      </w:r>
      <w:r w:rsidRPr="009208C8">
        <w:rPr>
          <w:rFonts w:eastAsia="Times New Roman" w:cs="Calibri"/>
          <w:color w:val="000000"/>
          <w:sz w:val="28"/>
          <w:szCs w:val="28"/>
        </w:rPr>
        <w:t xml:space="preserve"> </w:t>
      </w:r>
      <w:r w:rsidRPr="009208C8">
        <w:rPr>
          <w:rFonts w:eastAsia="Times New Roman" w:cs="Calibri"/>
          <w:b/>
          <w:bCs/>
          <w:color w:val="000000"/>
          <w:sz w:val="28"/>
          <w:szCs w:val="28"/>
          <w:u w:val="single"/>
          <w:shd w:val="clear" w:color="auto" w:fill="FFFF0B"/>
        </w:rPr>
        <w:t>pain</w:t>
      </w:r>
      <w:r w:rsidRPr="009208C8">
        <w:rPr>
          <w:rFonts w:eastAsia="Times New Roman" w:cs="Calibri"/>
          <w:color w:val="000000"/>
          <w:sz w:val="28"/>
          <w:szCs w:val="28"/>
        </w:rPr>
        <w:t xml:space="preserve"> </w:t>
      </w:r>
      <w:r w:rsidRPr="009208C8">
        <w:rPr>
          <w:rFonts w:eastAsia="Times New Roman" w:cs="Calibri"/>
          <w:color w:val="000000"/>
          <w:sz w:val="16"/>
          <w:szCs w:val="16"/>
        </w:rPr>
        <w:t>feels, and</w:t>
      </w:r>
      <w:r w:rsidRPr="009208C8">
        <w:rPr>
          <w:rFonts w:eastAsia="Times New Roman" w:cs="Calibri"/>
          <w:color w:val="000000"/>
          <w:sz w:val="28"/>
          <w:szCs w:val="28"/>
        </w:rPr>
        <w:t xml:space="preserve"> </w:t>
      </w:r>
      <w:r w:rsidRPr="009208C8">
        <w:rPr>
          <w:rFonts w:eastAsia="Times New Roman" w:cs="Calibri"/>
          <w:b/>
          <w:bCs/>
          <w:color w:val="000000"/>
          <w:sz w:val="28"/>
          <w:szCs w:val="28"/>
          <w:u w:val="single"/>
          <w:shd w:val="clear" w:color="auto" w:fill="FFFF0B"/>
        </w:rPr>
        <w:t>neither</w:t>
      </w:r>
      <w:r w:rsidRPr="009208C8">
        <w:rPr>
          <w:rFonts w:eastAsia="Times New Roman" w:cs="Calibri"/>
          <w:color w:val="000000"/>
          <w:sz w:val="16"/>
          <w:szCs w:val="16"/>
        </w:rPr>
        <w:t xml:space="preserve"> the goodness of pleasure nor the badness of pain seems to be </w:t>
      </w:r>
      <w:r w:rsidRPr="009208C8">
        <w:rPr>
          <w:rFonts w:eastAsia="Times New Roman" w:cs="Calibri"/>
          <w:b/>
          <w:bCs/>
          <w:color w:val="000000"/>
          <w:sz w:val="28"/>
          <w:szCs w:val="28"/>
          <w:u w:val="single"/>
          <w:shd w:val="clear" w:color="auto" w:fill="FFFF0B"/>
        </w:rPr>
        <w:t>[are]exhausted by the further effects</w:t>
      </w:r>
      <w:r w:rsidRPr="009208C8">
        <w:rPr>
          <w:rFonts w:eastAsia="Times New Roman" w:cs="Calibri"/>
          <w:color w:val="000000"/>
          <w:sz w:val="28"/>
          <w:szCs w:val="28"/>
        </w:rPr>
        <w:t xml:space="preserve"> </w:t>
      </w:r>
      <w:r w:rsidRPr="009208C8">
        <w:rPr>
          <w:rFonts w:eastAsia="Times New Roman" w:cs="Calibri"/>
          <w:color w:val="000000"/>
          <w:sz w:val="16"/>
          <w:szCs w:val="16"/>
        </w:rPr>
        <w:t>that these experiences might have</w:t>
      </w:r>
      <w:r w:rsidRPr="009208C8">
        <w:rPr>
          <w:rFonts w:eastAsia="Times New Roman" w:cs="Calibri"/>
          <w:color w:val="161516"/>
          <w:sz w:val="16"/>
          <w:szCs w:val="16"/>
        </w:rPr>
        <w:t xml:space="preserve">. ‘‘Pleasure’’ and ‘‘pain’’ are here understood inclusively, as encompassing anything hedonically positive and anything hedonically negative.2 </w:t>
      </w:r>
      <w:r w:rsidRPr="009208C8">
        <w:rPr>
          <w:rFonts w:eastAsia="Times New Roman" w:cs="Calibri"/>
          <w:color w:val="000000"/>
          <w:sz w:val="16"/>
          <w:szCs w:val="16"/>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w:t>
      </w:r>
      <w:r w:rsidRPr="009208C8">
        <w:rPr>
          <w:rFonts w:eastAsia="Times New Roman" w:cs="Calibri"/>
          <w:color w:val="161516"/>
          <w:sz w:val="16"/>
          <w:szCs w:val="16"/>
        </w:rPr>
        <w:t xml:space="preserve"> not merely for the sake of going to the convenience store, but for the sake of achieving something further that you deem to be valuable. You might answer, for example: ‘‘</w:t>
      </w:r>
      <w:r w:rsidRPr="009208C8">
        <w:rPr>
          <w:rFonts w:eastAsia="Times New Roman" w:cs="Calibri"/>
          <w:color w:val="000000"/>
          <w:sz w:val="16"/>
          <w:szCs w:val="16"/>
        </w:rPr>
        <w:t>To buy soda.’’ This answer makes sense, for soda is a nice thing and you can get it at the convenience store. I might further inquire, however: ‘‘What is buying the soda good for?</w:t>
      </w:r>
      <w:r w:rsidRPr="009208C8">
        <w:rPr>
          <w:rFonts w:eastAsia="Times New Roman" w:cs="Calibri"/>
          <w:color w:val="161516"/>
          <w:sz w:val="16"/>
          <w:szCs w:val="16"/>
        </w:rPr>
        <w:t>’’ This further question can also be a reasonable one, for it need not be obvious why you want the soda. You might answer: ‘‘</w:t>
      </w:r>
      <w:r w:rsidRPr="009208C8">
        <w:rPr>
          <w:rFonts w:eastAsia="Times New Roman" w:cs="Calibri"/>
          <w:color w:val="000000"/>
          <w:sz w:val="16"/>
          <w:szCs w:val="16"/>
        </w:rPr>
        <w:t>Well, I want it for the pleasure of drinking it.’’ If I then proceed by asking ‘‘But what is the pleasure of drinking the soda good for?’’ the discussion is likely to reach an awkward end. The reason is that the pleasure is not good for anything further</w:t>
      </w:r>
      <w:r w:rsidRPr="009208C8">
        <w:rPr>
          <w:rFonts w:eastAsia="Times New Roman" w:cs="Calibri"/>
          <w:color w:val="161516"/>
          <w:sz w:val="16"/>
          <w:szCs w:val="16"/>
        </w:rPr>
        <w:t>; it is simply that for which going to the convenience store and buying the soda is good.3 As Aristotle observes: ‘‘</w:t>
      </w:r>
      <w:r w:rsidRPr="009208C8">
        <w:rPr>
          <w:rFonts w:eastAsia="Times New Roman" w:cs="Calibri"/>
          <w:color w:val="000000"/>
          <w:sz w:val="16"/>
          <w:szCs w:val="16"/>
        </w:rPr>
        <w:t>We never ask [a man] what his end is in being pleased, because we assume that pleasure is choice worthy in itself</w:t>
      </w:r>
      <w:r w:rsidRPr="009208C8">
        <w:rPr>
          <w:rFonts w:eastAsia="Times New Roman" w:cs="Calibri"/>
          <w:color w:val="161516"/>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r w:rsidRPr="009208C8">
        <w:rPr>
          <w:rFonts w:eastAsia="Times New Roman" w:cs="Calibri"/>
          <w:color w:val="000000"/>
          <w:sz w:val="16"/>
          <w:szCs w:val="16"/>
        </w:rPr>
        <w:t>He continues</w:t>
      </w:r>
    </w:p>
    <w:p w14:paraId="37013921" w14:textId="77777777" w:rsidR="009208C8" w:rsidRPr="009208C8" w:rsidRDefault="009208C8" w:rsidP="009208C8">
      <w:pPr>
        <w:spacing w:before="40"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3. Moral uncertainty means any risk of extinction outweighs under any framework </w:t>
      </w:r>
    </w:p>
    <w:p w14:paraId="44F96C86" w14:textId="77777777" w:rsidR="009208C8" w:rsidRPr="009208C8" w:rsidRDefault="009208C8" w:rsidP="009208C8">
      <w:pPr>
        <w:spacing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Bostrom 13</w:t>
      </w:r>
    </w:p>
    <w:p w14:paraId="2FC519BC"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20"/>
          <w:szCs w:val="20"/>
        </w:rPr>
        <w:t>Nick. "Existential risk prevention as global priority." Global Policy 4.1 (2013): 15-31. (Faculty of Philosophy and Oxford Martin School University of Oxford)// Elmer recut by SHS/JS</w:t>
      </w:r>
    </w:p>
    <w:p w14:paraId="37791EF5"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9208C8">
        <w:rPr>
          <w:rFonts w:eastAsia="Times New Roman" w:cs="Calibri"/>
          <w:color w:val="000000"/>
          <w:sz w:val="23"/>
          <w:szCs w:val="23"/>
          <w:u w:val="single"/>
        </w:rPr>
        <w:t xml:space="preserve"> </w:t>
      </w:r>
      <w:r w:rsidRPr="009208C8">
        <w:rPr>
          <w:rFonts w:eastAsia="Times New Roman" w:cs="Calibri"/>
          <w:b/>
          <w:bCs/>
          <w:color w:val="000000"/>
          <w:sz w:val="26"/>
          <w:szCs w:val="26"/>
          <w:u w:val="single"/>
          <w:shd w:val="clear" w:color="auto" w:fill="FFFF00"/>
        </w:rPr>
        <w:t>We may not now know</w:t>
      </w:r>
      <w:r w:rsidRPr="009208C8">
        <w:rPr>
          <w:rFonts w:eastAsia="Times New Roman" w:cs="Calibri"/>
          <w:b/>
          <w:bCs/>
          <w:color w:val="000000"/>
          <w:sz w:val="23"/>
          <w:szCs w:val="23"/>
          <w:u w:val="single"/>
        </w:rPr>
        <w:t xml:space="preserve"> — at least not in concrete detail — </w:t>
      </w:r>
      <w:r w:rsidRPr="009208C8">
        <w:rPr>
          <w:rFonts w:eastAsia="Times New Roman" w:cs="Calibri"/>
          <w:b/>
          <w:bCs/>
          <w:color w:val="000000"/>
          <w:sz w:val="26"/>
          <w:szCs w:val="26"/>
          <w:u w:val="single"/>
          <w:shd w:val="clear" w:color="auto" w:fill="FFFF00"/>
        </w:rPr>
        <w:t>what outcomes</w:t>
      </w:r>
      <w:r w:rsidRPr="009208C8">
        <w:rPr>
          <w:rFonts w:eastAsia="Times New Roman" w:cs="Calibri"/>
          <w:b/>
          <w:bCs/>
          <w:color w:val="000000"/>
          <w:sz w:val="23"/>
          <w:szCs w:val="23"/>
          <w:u w:val="single"/>
        </w:rPr>
        <w:t xml:space="preserve"> would </w:t>
      </w:r>
      <w:r w:rsidRPr="009208C8">
        <w:rPr>
          <w:rFonts w:eastAsia="Times New Roman" w:cs="Calibri"/>
          <w:b/>
          <w:bCs/>
          <w:color w:val="000000"/>
          <w:sz w:val="26"/>
          <w:szCs w:val="26"/>
          <w:u w:val="single"/>
          <w:shd w:val="clear" w:color="auto" w:fill="FFFF00"/>
        </w:rPr>
        <w:t>count</w:t>
      </w:r>
      <w:r w:rsidRPr="009208C8">
        <w:rPr>
          <w:rFonts w:eastAsia="Times New Roman" w:cs="Calibri"/>
          <w:b/>
          <w:bCs/>
          <w:color w:val="000000"/>
          <w:sz w:val="23"/>
          <w:szCs w:val="23"/>
          <w:u w:val="single"/>
        </w:rPr>
        <w:t xml:space="preserve"> </w:t>
      </w:r>
      <w:r w:rsidRPr="009208C8">
        <w:rPr>
          <w:rFonts w:eastAsia="Times New Roman" w:cs="Calibri"/>
          <w:b/>
          <w:bCs/>
          <w:color w:val="000000"/>
          <w:sz w:val="26"/>
          <w:szCs w:val="26"/>
          <w:u w:val="single"/>
          <w:shd w:val="clear" w:color="auto" w:fill="FFFF00"/>
        </w:rPr>
        <w:t>as a</w:t>
      </w:r>
      <w:r w:rsidRPr="009208C8">
        <w:rPr>
          <w:rFonts w:eastAsia="Times New Roman" w:cs="Calibri"/>
          <w:b/>
          <w:bCs/>
          <w:color w:val="000000"/>
          <w:sz w:val="23"/>
          <w:szCs w:val="23"/>
          <w:u w:val="single"/>
        </w:rPr>
        <w:t xml:space="preserve"> big </w:t>
      </w:r>
      <w:r w:rsidRPr="009208C8">
        <w:rPr>
          <w:rFonts w:eastAsia="Times New Roman" w:cs="Calibri"/>
          <w:b/>
          <w:bCs/>
          <w:color w:val="000000"/>
          <w:sz w:val="26"/>
          <w:szCs w:val="26"/>
          <w:u w:val="single"/>
          <w:shd w:val="clear" w:color="auto" w:fill="FFFF00"/>
        </w:rPr>
        <w:t>win for humanity</w:t>
      </w:r>
      <w:r w:rsidRPr="009208C8">
        <w:rPr>
          <w:rFonts w:eastAsia="Times New Roman" w:cs="Calibri"/>
          <w:color w:val="000000"/>
          <w:sz w:val="23"/>
          <w:szCs w:val="23"/>
          <w:u w:val="single"/>
        </w:rPr>
        <w:t>; we might not even yet be able to imagine the best ends of our journey.</w:t>
      </w:r>
      <w:r w:rsidRPr="009208C8">
        <w:rPr>
          <w:rFonts w:eastAsia="Times New Roman" w:cs="Calibri"/>
          <w:color w:val="000000"/>
          <w:sz w:val="23"/>
          <w:szCs w:val="23"/>
        </w:rPr>
        <w:t xml:space="preserve"> </w:t>
      </w:r>
      <w:r w:rsidRPr="009208C8">
        <w:rPr>
          <w:rFonts w:eastAsia="Times New Roman" w:cs="Calibri"/>
          <w:color w:val="000000"/>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9208C8">
        <w:rPr>
          <w:rFonts w:eastAsia="Times New Roman" w:cs="Calibri"/>
          <w:b/>
          <w:bCs/>
          <w:color w:val="000000"/>
          <w:sz w:val="26"/>
          <w:szCs w:val="26"/>
          <w:u w:val="single"/>
          <w:shd w:val="clear" w:color="auto" w:fill="FFFF00"/>
        </w:rPr>
        <w:t xml:space="preserve">Ensuring </w:t>
      </w:r>
      <w:r w:rsidRPr="009208C8">
        <w:rPr>
          <w:rFonts w:eastAsia="Times New Roman" w:cs="Calibri"/>
          <w:b/>
          <w:bCs/>
          <w:color w:val="000000"/>
          <w:sz w:val="23"/>
          <w:szCs w:val="23"/>
          <w:u w:val="single"/>
        </w:rPr>
        <w:t xml:space="preserve">that there will be </w:t>
      </w:r>
      <w:r w:rsidRPr="009208C8">
        <w:rPr>
          <w:rFonts w:eastAsia="Times New Roman" w:cs="Calibri"/>
          <w:b/>
          <w:bCs/>
          <w:color w:val="000000"/>
          <w:sz w:val="26"/>
          <w:szCs w:val="26"/>
          <w:u w:val="single"/>
          <w:shd w:val="clear" w:color="auto" w:fill="FFFF00"/>
        </w:rPr>
        <w:t xml:space="preserve">a future version of humanity </w:t>
      </w:r>
      <w:r w:rsidRPr="009208C8">
        <w:rPr>
          <w:rFonts w:eastAsia="Times New Roman" w:cs="Calibri"/>
          <w:color w:val="000000"/>
          <w:sz w:val="23"/>
          <w:szCs w:val="23"/>
          <w:u w:val="single"/>
        </w:rPr>
        <w:t xml:space="preserve">with great powers and a propensity to use them wisely </w:t>
      </w:r>
      <w:r w:rsidRPr="009208C8">
        <w:rPr>
          <w:rFonts w:eastAsia="Times New Roman" w:cs="Calibri"/>
          <w:b/>
          <w:bCs/>
          <w:color w:val="000000"/>
          <w:sz w:val="26"/>
          <w:szCs w:val="26"/>
          <w:u w:val="single"/>
          <w:shd w:val="clear" w:color="auto" w:fill="FFFF00"/>
        </w:rPr>
        <w:t>is</w:t>
      </w:r>
      <w:r w:rsidRPr="009208C8">
        <w:rPr>
          <w:rFonts w:eastAsia="Times New Roman" w:cs="Calibri"/>
          <w:b/>
          <w:bCs/>
          <w:color w:val="000000"/>
          <w:sz w:val="23"/>
          <w:szCs w:val="23"/>
          <w:u w:val="single"/>
        </w:rPr>
        <w:t xml:space="preserve"> plausibly </w:t>
      </w:r>
      <w:r w:rsidRPr="009208C8">
        <w:rPr>
          <w:rFonts w:eastAsia="Times New Roman" w:cs="Calibri"/>
          <w:b/>
          <w:bCs/>
          <w:color w:val="000000"/>
          <w:sz w:val="26"/>
          <w:szCs w:val="26"/>
          <w:u w:val="single"/>
          <w:shd w:val="clear" w:color="auto" w:fill="FFFF00"/>
        </w:rPr>
        <w:t xml:space="preserve">the best way </w:t>
      </w:r>
      <w:r w:rsidRPr="009208C8">
        <w:rPr>
          <w:rFonts w:eastAsia="Times New Roman" w:cs="Calibri"/>
          <w:b/>
          <w:bCs/>
          <w:color w:val="000000"/>
          <w:sz w:val="23"/>
          <w:szCs w:val="23"/>
          <w:u w:val="single"/>
        </w:rPr>
        <w:t xml:space="preserve">available to us </w:t>
      </w:r>
      <w:r w:rsidRPr="009208C8">
        <w:rPr>
          <w:rFonts w:eastAsia="Times New Roman" w:cs="Calibri"/>
          <w:b/>
          <w:bCs/>
          <w:color w:val="000000"/>
          <w:sz w:val="26"/>
          <w:szCs w:val="26"/>
          <w:u w:val="single"/>
          <w:shd w:val="clear" w:color="auto" w:fill="FFFF00"/>
        </w:rPr>
        <w:t xml:space="preserve">to increase </w:t>
      </w:r>
      <w:r w:rsidRPr="009208C8">
        <w:rPr>
          <w:rFonts w:eastAsia="Times New Roman" w:cs="Calibri"/>
          <w:b/>
          <w:bCs/>
          <w:color w:val="000000"/>
          <w:sz w:val="23"/>
          <w:szCs w:val="23"/>
          <w:u w:val="single"/>
        </w:rPr>
        <w:t xml:space="preserve">the </w:t>
      </w:r>
      <w:r w:rsidRPr="009208C8">
        <w:rPr>
          <w:rFonts w:eastAsia="Times New Roman" w:cs="Calibri"/>
          <w:b/>
          <w:bCs/>
          <w:color w:val="000000"/>
          <w:sz w:val="26"/>
          <w:szCs w:val="26"/>
          <w:u w:val="single"/>
          <w:shd w:val="clear" w:color="auto" w:fill="FFFF00"/>
        </w:rPr>
        <w:t>probability</w:t>
      </w:r>
      <w:r w:rsidRPr="009208C8">
        <w:rPr>
          <w:rFonts w:eastAsia="Times New Roman" w:cs="Calibri"/>
          <w:b/>
          <w:bCs/>
          <w:color w:val="000000"/>
          <w:sz w:val="23"/>
          <w:szCs w:val="23"/>
          <w:u w:val="single"/>
        </w:rPr>
        <w:t xml:space="preserve"> that </w:t>
      </w:r>
      <w:r w:rsidRPr="009208C8">
        <w:rPr>
          <w:rFonts w:eastAsia="Times New Roman" w:cs="Calibri"/>
          <w:b/>
          <w:bCs/>
          <w:color w:val="000000"/>
          <w:sz w:val="26"/>
          <w:szCs w:val="26"/>
          <w:u w:val="single"/>
          <w:shd w:val="clear" w:color="auto" w:fill="FFFF00"/>
        </w:rPr>
        <w:t xml:space="preserve">the future will contain </w:t>
      </w:r>
      <w:r w:rsidRPr="009208C8">
        <w:rPr>
          <w:rFonts w:eastAsia="Times New Roman" w:cs="Calibri"/>
          <w:b/>
          <w:bCs/>
          <w:color w:val="000000"/>
          <w:sz w:val="23"/>
          <w:szCs w:val="23"/>
          <w:u w:val="single"/>
        </w:rPr>
        <w:t xml:space="preserve">a lot of </w:t>
      </w:r>
      <w:r w:rsidRPr="009208C8">
        <w:rPr>
          <w:rFonts w:eastAsia="Times New Roman" w:cs="Calibri"/>
          <w:b/>
          <w:bCs/>
          <w:color w:val="000000"/>
          <w:sz w:val="26"/>
          <w:szCs w:val="26"/>
          <w:u w:val="single"/>
          <w:shd w:val="clear" w:color="auto" w:fill="FFFF00"/>
        </w:rPr>
        <w:t>value.</w:t>
      </w:r>
      <w:r w:rsidRPr="009208C8">
        <w:rPr>
          <w:rFonts w:eastAsia="Times New Roman" w:cs="Calibri"/>
          <w:b/>
          <w:bCs/>
          <w:color w:val="000000"/>
          <w:sz w:val="23"/>
          <w:szCs w:val="23"/>
          <w:u w:val="single"/>
        </w:rPr>
        <w:t xml:space="preserve"> To do this, </w:t>
      </w:r>
      <w:r w:rsidRPr="009208C8">
        <w:rPr>
          <w:rFonts w:eastAsia="Times New Roman" w:cs="Calibri"/>
          <w:b/>
          <w:bCs/>
          <w:color w:val="000000"/>
          <w:sz w:val="26"/>
          <w:szCs w:val="26"/>
          <w:u w:val="single"/>
          <w:shd w:val="clear" w:color="auto" w:fill="FFFF00"/>
        </w:rPr>
        <w:t>we must prevent any existential catastrophe</w:t>
      </w:r>
      <w:r w:rsidRPr="009208C8">
        <w:rPr>
          <w:rFonts w:eastAsia="Times New Roman" w:cs="Calibri"/>
          <w:color w:val="000000"/>
          <w:sz w:val="23"/>
          <w:szCs w:val="23"/>
          <w:u w:val="single"/>
        </w:rPr>
        <w:t>.</w:t>
      </w:r>
    </w:p>
    <w:p w14:paraId="3CA578CB"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000000"/>
          <w:sz w:val="28"/>
          <w:szCs w:val="28"/>
        </w:rPr>
        <w:t>With that, let’s move to the case.</w:t>
      </w:r>
    </w:p>
    <w:p w14:paraId="3317CAC7" w14:textId="77777777" w:rsidR="009208C8" w:rsidRPr="009208C8" w:rsidRDefault="009208C8" w:rsidP="009208C8">
      <w:pPr>
        <w:spacing w:after="0" w:line="240" w:lineRule="auto"/>
        <w:rPr>
          <w:rFonts w:ascii="Times New Roman" w:eastAsia="Times New Roman" w:hAnsi="Times New Roman" w:cs="Times New Roman"/>
          <w:sz w:val="24"/>
        </w:rPr>
      </w:pPr>
    </w:p>
    <w:p w14:paraId="32CB15A0" w14:textId="77777777" w:rsidR="009208C8" w:rsidRPr="009208C8" w:rsidRDefault="00BB199A" w:rsidP="009208C8">
      <w:pPr>
        <w:spacing w:after="0" w:line="240" w:lineRule="auto"/>
        <w:rPr>
          <w:rFonts w:ascii="Times New Roman" w:eastAsia="Times New Roman" w:hAnsi="Times New Roman" w:cs="Times New Roman"/>
          <w:sz w:val="24"/>
        </w:rPr>
      </w:pPr>
      <w:r w:rsidRPr="00BB199A">
        <w:rPr>
          <w:rFonts w:ascii="Times New Roman" w:eastAsia="Times New Roman" w:hAnsi="Times New Roman" w:cs="Times New Roman"/>
          <w:noProof/>
          <w:sz w:val="24"/>
        </w:rPr>
        <w:pict w14:anchorId="32471950">
          <v:rect id="_x0000_i1026" alt="" style="width:431.95pt;height:.05pt;mso-width-percent:0;mso-height-percent:0;mso-width-percent:0;mso-height-percent:0" o:hrpct="923" o:hralign="center" o:hrstd="t" o:hr="t" fillcolor="#a0a0a0" stroked="f"/>
        </w:pict>
      </w:r>
    </w:p>
    <w:p w14:paraId="34097318" w14:textId="77777777" w:rsidR="009208C8" w:rsidRPr="009208C8" w:rsidRDefault="009208C8" w:rsidP="009208C8">
      <w:pPr>
        <w:spacing w:after="0" w:line="240" w:lineRule="auto"/>
        <w:jc w:val="center"/>
        <w:outlineLvl w:val="0"/>
        <w:rPr>
          <w:rFonts w:ascii="Times New Roman" w:eastAsia="Times New Roman" w:hAnsi="Times New Roman" w:cs="Times New Roman"/>
          <w:b/>
          <w:bCs/>
          <w:kern w:val="36"/>
          <w:sz w:val="48"/>
          <w:szCs w:val="48"/>
        </w:rPr>
      </w:pPr>
      <w:r w:rsidRPr="009208C8">
        <w:rPr>
          <w:rFonts w:eastAsia="Times New Roman" w:cs="Calibri"/>
          <w:b/>
          <w:bCs/>
          <w:color w:val="000000"/>
          <w:kern w:val="36"/>
          <w:sz w:val="36"/>
          <w:szCs w:val="36"/>
          <w:u w:val="single"/>
        </w:rPr>
        <w:t>Contention 1- Medicine Safety</w:t>
      </w:r>
    </w:p>
    <w:p w14:paraId="69911CA2" w14:textId="77777777" w:rsidR="009208C8" w:rsidRPr="009208C8" w:rsidRDefault="009208C8" w:rsidP="009208C8">
      <w:pPr>
        <w:spacing w:before="40"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The first contention will prove that a reduction of IPR’s lead to higher production and circulation of counterfeit medications.</w:t>
      </w:r>
    </w:p>
    <w:p w14:paraId="7F04668A" w14:textId="77777777" w:rsidR="009208C8" w:rsidRPr="009208C8" w:rsidRDefault="009208C8" w:rsidP="009208C8">
      <w:pPr>
        <w:shd w:val="clear" w:color="auto" w:fill="FFFFFF"/>
        <w:spacing w:after="0"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Mercurio 21: </w:t>
      </w:r>
    </w:p>
    <w:p w14:paraId="66DEA75A" w14:textId="77777777" w:rsidR="009208C8" w:rsidRPr="009208C8" w:rsidRDefault="009208C8" w:rsidP="009208C8">
      <w:pPr>
        <w:shd w:val="clear" w:color="auto" w:fill="FFFFFF"/>
        <w:spacing w:after="0" w:line="240" w:lineRule="auto"/>
        <w:rPr>
          <w:rFonts w:ascii="Times New Roman" w:eastAsia="Times New Roman" w:hAnsi="Times New Roman" w:cs="Times New Roman"/>
          <w:sz w:val="24"/>
        </w:rPr>
      </w:pPr>
      <w:r w:rsidRPr="009208C8">
        <w:rPr>
          <w:rFonts w:eastAsia="Times New Roman" w:cs="Calibri"/>
          <w:color w:val="000000"/>
          <w:sz w:val="20"/>
          <w:szCs w:val="20"/>
        </w:rPr>
        <w:t xml:space="preserve">Mercurio, Bryan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9208C8">
        <w:rPr>
          <w:rFonts w:eastAsia="Times New Roman" w:cs="Calibri"/>
          <w:i/>
          <w:iCs/>
          <w:color w:val="000000"/>
          <w:sz w:val="20"/>
          <w:szCs w:val="20"/>
        </w:rPr>
        <w:t xml:space="preserve">Virginia Journal of International Law Online (Forthcoming 2021), </w:t>
      </w:r>
      <w:r w:rsidRPr="009208C8">
        <w:rPr>
          <w:rFonts w:eastAsia="Times New Roman" w:cs="Calibri"/>
          <w:color w:val="000000"/>
          <w:sz w:val="20"/>
          <w:szCs w:val="20"/>
        </w:rPr>
        <w:t>Feb 12, 2021</w:t>
      </w:r>
    </w:p>
    <w:p w14:paraId="06C72534" w14:textId="77777777" w:rsidR="009208C8" w:rsidRPr="009208C8" w:rsidRDefault="009208C8" w:rsidP="009208C8">
      <w:pPr>
        <w:shd w:val="clear" w:color="auto" w:fill="FFFFFF"/>
        <w:spacing w:after="0" w:line="240" w:lineRule="auto"/>
        <w:rPr>
          <w:rFonts w:ascii="Times New Roman" w:eastAsia="Times New Roman" w:hAnsi="Times New Roman" w:cs="Times New Roman"/>
          <w:sz w:val="24"/>
        </w:rPr>
      </w:pPr>
      <w:r w:rsidRPr="009208C8">
        <w:rPr>
          <w:rFonts w:eastAsia="Times New Roman" w:cs="Calibri"/>
          <w:color w:val="000000"/>
          <w:sz w:val="12"/>
          <w:szCs w:val="12"/>
        </w:rPr>
        <w:t xml:space="preserve">The </w:t>
      </w:r>
      <w:r w:rsidRPr="009208C8">
        <w:rPr>
          <w:rFonts w:eastAsia="Times New Roman" w:cs="Calibri"/>
          <w:b/>
          <w:bCs/>
          <w:color w:val="000000"/>
          <w:sz w:val="26"/>
          <w:szCs w:val="26"/>
          <w:u w:val="single"/>
          <w:shd w:val="clear" w:color="auto" w:fill="FFFF00"/>
        </w:rPr>
        <w:t xml:space="preserve">protection of IP </w:t>
      </w:r>
      <w:r w:rsidRPr="009208C8">
        <w:rPr>
          <w:rFonts w:eastAsia="Times New Roman" w:cs="Calibri"/>
          <w:b/>
          <w:bCs/>
          <w:color w:val="000000"/>
          <w:sz w:val="18"/>
          <w:szCs w:val="18"/>
          <w:u w:val="single"/>
        </w:rPr>
        <w:t xml:space="preserve">not only </w:t>
      </w:r>
      <w:r w:rsidRPr="009208C8">
        <w:rPr>
          <w:rFonts w:eastAsia="Times New Roman" w:cs="Calibri"/>
          <w:b/>
          <w:bCs/>
          <w:color w:val="000000"/>
          <w:sz w:val="26"/>
          <w:szCs w:val="26"/>
          <w:u w:val="single"/>
          <w:shd w:val="clear" w:color="auto" w:fill="FFFF00"/>
        </w:rPr>
        <w:t>provides incentives to innovators to create</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shd w:val="clear" w:color="auto" w:fill="FFFF00"/>
        </w:rPr>
        <w:t xml:space="preserve">but also plays a crucial role in </w:t>
      </w:r>
      <w:r w:rsidRPr="009208C8">
        <w:rPr>
          <w:rFonts w:eastAsia="Times New Roman" w:cs="Calibri"/>
          <w:b/>
          <w:bCs/>
          <w:color w:val="000000"/>
          <w:sz w:val="18"/>
          <w:szCs w:val="18"/>
          <w:u w:val="single"/>
        </w:rPr>
        <w:t xml:space="preserve">ensuring the safety of vaccines and </w:t>
      </w:r>
      <w:r w:rsidRPr="009208C8">
        <w:rPr>
          <w:rFonts w:eastAsia="Times New Roman" w:cs="Calibri"/>
          <w:b/>
          <w:bCs/>
          <w:color w:val="000000"/>
          <w:sz w:val="26"/>
          <w:szCs w:val="26"/>
          <w:u w:val="single"/>
          <w:shd w:val="clear" w:color="auto" w:fill="FFFF00"/>
        </w:rPr>
        <w:t>helping to prevent the importation of fraudulent and dangerous goods.</w:t>
      </w:r>
      <w:r w:rsidRPr="009208C8">
        <w:rPr>
          <w:rFonts w:eastAsia="Times New Roman" w:cs="Calibri"/>
          <w:color w:val="000000"/>
          <w:sz w:val="18"/>
          <w:szCs w:val="18"/>
          <w:u w:val="single"/>
        </w:rPr>
        <w:t xml:space="preserve"> </w:t>
      </w:r>
      <w:r w:rsidRPr="009208C8">
        <w:rPr>
          <w:rFonts w:eastAsia="Times New Roman" w:cs="Calibri"/>
          <w:color w:val="000000"/>
          <w:sz w:val="12"/>
          <w:szCs w:val="12"/>
        </w:rPr>
        <w:t xml:space="preserve">Unlike the typical pharmaceutical industry, the vaccine market is not a free and open market.69 Vaccines contain biological products made from living organisms </w:t>
      </w:r>
      <w:r w:rsidRPr="009208C8">
        <w:rPr>
          <w:rFonts w:eastAsia="Times New Roman" w:cs="Calibri"/>
          <w:b/>
          <w:bCs/>
          <w:color w:val="000000"/>
          <w:sz w:val="18"/>
          <w:szCs w:val="18"/>
          <w:u w:val="single"/>
        </w:rPr>
        <w:t xml:space="preserve">and </w:t>
      </w:r>
      <w:r w:rsidRPr="009208C8">
        <w:rPr>
          <w:rFonts w:eastAsia="Times New Roman" w:cs="Calibri"/>
          <w:b/>
          <w:bCs/>
          <w:color w:val="000000"/>
          <w:sz w:val="26"/>
          <w:szCs w:val="26"/>
          <w:u w:val="single"/>
          <w:shd w:val="clear" w:color="auto" w:fill="FFFF00"/>
        </w:rPr>
        <w:t>the risk of failure in vaccine development</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shd w:val="clear" w:color="auto" w:fill="FFFF00"/>
        </w:rPr>
        <w:t>and production is high</w:t>
      </w:r>
      <w:r w:rsidRPr="009208C8">
        <w:rPr>
          <w:rFonts w:eastAsia="Times New Roman" w:cs="Calibri"/>
          <w:b/>
          <w:bCs/>
          <w:color w:val="000000"/>
          <w:sz w:val="18"/>
          <w:szCs w:val="18"/>
          <w:u w:val="single"/>
        </w:rPr>
        <w:t xml:space="preserve">. </w:t>
      </w:r>
      <w:r w:rsidRPr="009208C8">
        <w:rPr>
          <w:rFonts w:eastAsia="Times New Roman" w:cs="Calibri"/>
          <w:color w:val="000000"/>
          <w:sz w:val="12"/>
          <w:szCs w:val="12"/>
        </w:rPr>
        <w:t xml:space="preserve">70 Moreover, </w:t>
      </w:r>
      <w:r w:rsidRPr="009208C8">
        <w:rPr>
          <w:rFonts w:eastAsia="Times New Roman" w:cs="Calibri"/>
          <w:b/>
          <w:bCs/>
          <w:color w:val="000000"/>
          <w:sz w:val="26"/>
          <w:szCs w:val="26"/>
          <w:u w:val="single"/>
          <w:shd w:val="clear" w:color="auto" w:fill="FFFF00"/>
        </w:rPr>
        <w:t>the manufacturing process for vaccines is</w:t>
      </w:r>
      <w:r w:rsidRPr="009208C8">
        <w:rPr>
          <w:rFonts w:eastAsia="Times New Roman" w:cs="Calibri"/>
          <w:b/>
          <w:bCs/>
          <w:color w:val="000000"/>
          <w:sz w:val="18"/>
          <w:szCs w:val="18"/>
          <w:u w:val="single"/>
        </w:rPr>
        <w:t xml:space="preserve"> </w:t>
      </w:r>
      <w:r w:rsidRPr="009208C8">
        <w:rPr>
          <w:rFonts w:eastAsia="Times New Roman" w:cs="Calibri"/>
          <w:color w:val="000000"/>
          <w:sz w:val="12"/>
          <w:szCs w:val="12"/>
        </w:rPr>
        <w:t>much more</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shd w:val="clear" w:color="auto" w:fill="FFFF00"/>
        </w:rPr>
        <w:t>complex</w:t>
      </w:r>
      <w:r w:rsidRPr="009208C8">
        <w:rPr>
          <w:rFonts w:eastAsia="Times New Roman" w:cs="Calibri"/>
          <w:color w:val="000000"/>
          <w:sz w:val="12"/>
          <w:szCs w:val="12"/>
        </w:rPr>
        <w:t xml:space="preserve"> 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208C8">
        <w:rPr>
          <w:rFonts w:eastAsia="Times New Roman" w:cs="Calibri"/>
          <w:b/>
          <w:bCs/>
          <w:color w:val="000000"/>
          <w:sz w:val="20"/>
          <w:szCs w:val="20"/>
          <w:u w:val="single"/>
        </w:rPr>
        <w:t xml:space="preserve"> In</w:t>
      </w:r>
      <w:r w:rsidRPr="009208C8">
        <w:rPr>
          <w:rFonts w:eastAsia="Times New Roman" w:cs="Calibri"/>
          <w:b/>
          <w:bCs/>
          <w:color w:val="000000"/>
          <w:sz w:val="18"/>
          <w:szCs w:val="18"/>
          <w:u w:val="single"/>
        </w:rPr>
        <w:t xml:space="preserve"> addition, as </w:t>
      </w:r>
      <w:r w:rsidRPr="009208C8">
        <w:rPr>
          <w:rFonts w:eastAsia="Times New Roman" w:cs="Calibri"/>
          <w:b/>
          <w:bCs/>
          <w:color w:val="000000"/>
          <w:sz w:val="20"/>
          <w:szCs w:val="20"/>
          <w:u w:val="single"/>
        </w:rPr>
        <w:t xml:space="preserve">the </w:t>
      </w:r>
      <w:r w:rsidRPr="009208C8">
        <w:rPr>
          <w:rFonts w:eastAsia="Times New Roman" w:cs="Calibri"/>
          <w:b/>
          <w:bCs/>
          <w:color w:val="000000"/>
          <w:sz w:val="18"/>
          <w:szCs w:val="18"/>
          <w:u w:val="single"/>
        </w:rPr>
        <w:t xml:space="preserve">COVID-19 </w:t>
      </w:r>
      <w:r w:rsidRPr="009208C8">
        <w:rPr>
          <w:rFonts w:eastAsia="Times New Roman" w:cs="Calibri"/>
          <w:b/>
          <w:bCs/>
          <w:color w:val="000000"/>
          <w:sz w:val="20"/>
          <w:szCs w:val="20"/>
          <w:u w:val="single"/>
        </w:rPr>
        <w:t xml:space="preserve">pandemic </w:t>
      </w:r>
      <w:r w:rsidRPr="009208C8">
        <w:rPr>
          <w:rFonts w:eastAsia="Times New Roman" w:cs="Calibri"/>
          <w:b/>
          <w:bCs/>
          <w:color w:val="000000"/>
          <w:sz w:val="18"/>
          <w:szCs w:val="18"/>
          <w:u w:val="single"/>
        </w:rPr>
        <w:t xml:space="preserve">continues </w:t>
      </w:r>
      <w:r w:rsidRPr="009208C8">
        <w:rPr>
          <w:rFonts w:eastAsia="Times New Roman" w:cs="Calibri"/>
          <w:b/>
          <w:bCs/>
          <w:color w:val="000000"/>
          <w:sz w:val="20"/>
          <w:szCs w:val="20"/>
          <w:u w:val="single"/>
        </w:rPr>
        <w:t xml:space="preserve">there has been a </w:t>
      </w:r>
      <w:r w:rsidRPr="009208C8">
        <w:rPr>
          <w:rFonts w:eastAsia="Times New Roman" w:cs="Calibri"/>
          <w:b/>
          <w:bCs/>
          <w:color w:val="000000"/>
          <w:sz w:val="18"/>
          <w:szCs w:val="18"/>
          <w:u w:val="single"/>
        </w:rPr>
        <w:t xml:space="preserve">noticeable </w:t>
      </w:r>
      <w:r w:rsidRPr="009208C8">
        <w:rPr>
          <w:rFonts w:eastAsia="Times New Roman" w:cs="Calibri"/>
          <w:b/>
          <w:bCs/>
          <w:color w:val="000000"/>
          <w:sz w:val="20"/>
          <w:szCs w:val="20"/>
          <w:u w:val="single"/>
        </w:rPr>
        <w:t xml:space="preserve">increase in the circulation of fake medicines </w:t>
      </w:r>
      <w:r w:rsidRPr="009208C8">
        <w:rPr>
          <w:rFonts w:eastAsia="Times New Roman" w:cs="Calibri"/>
          <w:b/>
          <w:bCs/>
          <w:color w:val="000000"/>
          <w:sz w:val="18"/>
          <w:szCs w:val="18"/>
          <w:u w:val="single"/>
        </w:rPr>
        <w:t>around the world.</w:t>
      </w:r>
      <w:r w:rsidRPr="009208C8">
        <w:rPr>
          <w:rFonts w:eastAsia="Times New Roman" w:cs="Calibri"/>
          <w:color w:val="000000"/>
          <w:sz w:val="12"/>
          <w:szCs w:val="12"/>
        </w:rPr>
        <w:t xml:space="preserve"> According to the International Criminal Police Organization (Interpol), </w:t>
      </w:r>
      <w:r w:rsidRPr="009208C8">
        <w:rPr>
          <w:rFonts w:eastAsia="Times New Roman" w:cs="Calibri"/>
          <w:b/>
          <w:bCs/>
          <w:color w:val="000000"/>
          <w:sz w:val="20"/>
          <w:szCs w:val="20"/>
          <w:u w:val="single"/>
        </w:rPr>
        <w:t xml:space="preserve">organized crime groups have been producing fake drugs </w:t>
      </w:r>
      <w:r w:rsidRPr="009208C8">
        <w:rPr>
          <w:rFonts w:eastAsia="Times New Roman" w:cs="Calibri"/>
          <w:b/>
          <w:bCs/>
          <w:color w:val="000000"/>
          <w:sz w:val="18"/>
          <w:szCs w:val="18"/>
          <w:u w:val="single"/>
        </w:rPr>
        <w:t xml:space="preserve">and medical products </w:t>
      </w:r>
      <w:r w:rsidRPr="009208C8">
        <w:rPr>
          <w:rFonts w:eastAsia="Times New Roman" w:cs="Calibri"/>
          <w:b/>
          <w:bCs/>
          <w:color w:val="000000"/>
          <w:sz w:val="20"/>
          <w:szCs w:val="20"/>
          <w:u w:val="single"/>
        </w:rPr>
        <w:t xml:space="preserve">and selling them for </w:t>
      </w:r>
      <w:r w:rsidRPr="009208C8">
        <w:rPr>
          <w:rFonts w:eastAsia="Times New Roman" w:cs="Calibri"/>
          <w:b/>
          <w:bCs/>
          <w:color w:val="000000"/>
          <w:sz w:val="18"/>
          <w:szCs w:val="18"/>
          <w:u w:val="single"/>
        </w:rPr>
        <w:t xml:space="preserve">lucrative </w:t>
      </w:r>
      <w:r w:rsidRPr="009208C8">
        <w:rPr>
          <w:rFonts w:eastAsia="Times New Roman" w:cs="Calibri"/>
          <w:b/>
          <w:bCs/>
          <w:color w:val="000000"/>
          <w:sz w:val="20"/>
          <w:szCs w:val="20"/>
          <w:u w:val="single"/>
        </w:rPr>
        <w:t xml:space="preserve">profits </w:t>
      </w:r>
      <w:r w:rsidRPr="009208C8">
        <w:rPr>
          <w:rFonts w:eastAsia="Times New Roman" w:cs="Calibri"/>
          <w:b/>
          <w:bCs/>
          <w:color w:val="000000"/>
          <w:sz w:val="18"/>
          <w:szCs w:val="18"/>
          <w:u w:val="single"/>
        </w:rPr>
        <w:t>in developing countries</w:t>
      </w:r>
      <w:r w:rsidRPr="009208C8">
        <w:rPr>
          <w:rFonts w:eastAsia="Times New Roman" w:cs="Calibri"/>
          <w:b/>
          <w:bCs/>
          <w:color w:val="000000"/>
          <w:sz w:val="12"/>
          <w:szCs w:val="12"/>
        </w:rPr>
        <w:t xml:space="preserve">.72 </w:t>
      </w:r>
      <w:r w:rsidRPr="009208C8">
        <w:rPr>
          <w:rFonts w:eastAsia="Times New Roman" w:cs="Calibri"/>
          <w:b/>
          <w:bCs/>
          <w:color w:val="000000"/>
          <w:sz w:val="18"/>
          <w:szCs w:val="18"/>
          <w:u w:val="single"/>
        </w:rPr>
        <w:t>With the development of COVID-19 vaccines on the market, a rapid rise in the illegal sale of fake items is expected</w:t>
      </w:r>
      <w:r w:rsidRPr="009208C8">
        <w:rPr>
          <w:rFonts w:eastAsia="Times New Roman" w:cs="Calibri"/>
          <w:color w:val="000000"/>
          <w:sz w:val="18"/>
          <w:szCs w:val="18"/>
          <w:u w:val="single"/>
        </w:rPr>
        <w:t xml:space="preserve">, </w:t>
      </w:r>
      <w:r w:rsidRPr="009208C8">
        <w:rPr>
          <w:rFonts w:eastAsia="Times New Roman" w:cs="Calibri"/>
          <w:color w:val="000000"/>
          <w:sz w:val="12"/>
          <w:szCs w:val="12"/>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9208C8">
        <w:rPr>
          <w:rFonts w:eastAsia="Times New Roman" w:cs="Calibri"/>
          <w:b/>
          <w:bCs/>
          <w:color w:val="000000"/>
          <w:sz w:val="18"/>
          <w:szCs w:val="18"/>
          <w:u w:val="single"/>
        </w:rPr>
        <w:t xml:space="preserve">Effective and proactive IP procurement is essential and useful in mitigating the risks of counterfeit and substandard medicines. </w:t>
      </w:r>
      <w:r w:rsidRPr="009208C8">
        <w:rPr>
          <w:rFonts w:eastAsia="Times New Roman" w:cs="Calibri"/>
          <w:b/>
          <w:bCs/>
          <w:color w:val="000000"/>
          <w:sz w:val="26"/>
          <w:szCs w:val="26"/>
          <w:u w:val="single"/>
          <w:shd w:val="clear" w:color="auto" w:fill="FFFF00"/>
        </w:rPr>
        <w:t xml:space="preserve">IP enforcement measures play a significant role in preventing </w:t>
      </w:r>
      <w:r w:rsidRPr="009208C8">
        <w:rPr>
          <w:rFonts w:eastAsia="Times New Roman" w:cs="Calibri"/>
          <w:b/>
          <w:bCs/>
          <w:color w:val="000000"/>
          <w:sz w:val="18"/>
          <w:szCs w:val="18"/>
          <w:u w:val="single"/>
        </w:rPr>
        <w:t>these</w:t>
      </w:r>
      <w:r w:rsidRPr="009208C8">
        <w:rPr>
          <w:rFonts w:eastAsia="Times New Roman" w:cs="Calibri"/>
          <w:b/>
          <w:bCs/>
          <w:color w:val="000000"/>
          <w:sz w:val="26"/>
          <w:szCs w:val="26"/>
          <w:u w:val="single"/>
          <w:shd w:val="clear" w:color="auto" w:fill="FFFF00"/>
        </w:rPr>
        <w:t xml:space="preserve"> fake </w:t>
      </w:r>
      <w:r w:rsidRPr="009208C8">
        <w:rPr>
          <w:rFonts w:eastAsia="Times New Roman" w:cs="Calibri"/>
          <w:b/>
          <w:bCs/>
          <w:color w:val="000000"/>
          <w:sz w:val="18"/>
          <w:szCs w:val="18"/>
          <w:u w:val="single"/>
        </w:rPr>
        <w:t xml:space="preserve">and illicit </w:t>
      </w:r>
      <w:r w:rsidRPr="009208C8">
        <w:rPr>
          <w:rFonts w:eastAsia="Times New Roman" w:cs="Calibri"/>
          <w:b/>
          <w:bCs/>
          <w:color w:val="000000"/>
          <w:sz w:val="26"/>
          <w:szCs w:val="26"/>
          <w:u w:val="single"/>
          <w:shd w:val="clear" w:color="auto" w:fill="FFFF00"/>
        </w:rPr>
        <w:t>medicines from circulating in the market.</w:t>
      </w:r>
      <w:r w:rsidRPr="009208C8">
        <w:rPr>
          <w:rFonts w:eastAsia="Times New Roman" w:cs="Calibri"/>
          <w:color w:val="000000"/>
          <w:sz w:val="12"/>
          <w:szCs w:val="12"/>
        </w:rPr>
        <w:t xml:space="preserve"> While important during normal times, IP enforcement can take on an enhanced role of safeguarding the public during this critical period of time. </w:t>
      </w:r>
      <w:r w:rsidRPr="009208C8">
        <w:rPr>
          <w:rFonts w:eastAsia="Times New Roman" w:cs="Calibri"/>
          <w:b/>
          <w:bCs/>
          <w:color w:val="000000"/>
          <w:sz w:val="26"/>
          <w:szCs w:val="26"/>
          <w:u w:val="single"/>
          <w:shd w:val="clear" w:color="auto" w:fill="FFFF00"/>
        </w:rPr>
        <w:t xml:space="preserve">Waiving </w:t>
      </w:r>
      <w:r w:rsidRPr="009208C8">
        <w:rPr>
          <w:rFonts w:eastAsia="Times New Roman" w:cs="Calibri"/>
          <w:b/>
          <w:bCs/>
          <w:color w:val="000000"/>
          <w:sz w:val="18"/>
          <w:szCs w:val="18"/>
          <w:u w:val="single"/>
        </w:rPr>
        <w:t xml:space="preserve">all COVID-19 related </w:t>
      </w:r>
      <w:r w:rsidRPr="009208C8">
        <w:rPr>
          <w:rFonts w:eastAsia="Times New Roman" w:cs="Calibri"/>
          <w:b/>
          <w:bCs/>
          <w:color w:val="000000"/>
          <w:sz w:val="26"/>
          <w:szCs w:val="26"/>
          <w:u w:val="single"/>
          <w:shd w:val="clear" w:color="auto" w:fill="FFFF00"/>
        </w:rPr>
        <w:t>IPRs raises the risk of unsafe</w:t>
      </w:r>
      <w:r w:rsidRPr="009208C8">
        <w:rPr>
          <w:rFonts w:eastAsia="Times New Roman" w:cs="Calibri"/>
          <w:b/>
          <w:bCs/>
          <w:color w:val="000000"/>
          <w:sz w:val="18"/>
          <w:szCs w:val="18"/>
          <w:u w:val="single"/>
        </w:rPr>
        <w:t xml:space="preserve"> or fake </w:t>
      </w:r>
      <w:r w:rsidRPr="009208C8">
        <w:rPr>
          <w:rFonts w:eastAsia="Times New Roman" w:cs="Calibri"/>
          <w:b/>
          <w:bCs/>
          <w:color w:val="000000"/>
          <w:sz w:val="26"/>
          <w:szCs w:val="26"/>
          <w:u w:val="single"/>
          <w:shd w:val="clear" w:color="auto" w:fill="FFFF00"/>
        </w:rPr>
        <w:t>vaccines circulating in supply channels and being sold</w:t>
      </w:r>
      <w:r w:rsidRPr="009208C8">
        <w:rPr>
          <w:rFonts w:eastAsia="Times New Roman" w:cs="Calibri"/>
          <w:b/>
          <w:bCs/>
          <w:color w:val="000000"/>
          <w:sz w:val="18"/>
          <w:szCs w:val="18"/>
          <w:u w:val="single"/>
        </w:rPr>
        <w:t xml:space="preserve"> to unsuspecting governments</w:t>
      </w:r>
      <w:r w:rsidRPr="009208C8">
        <w:rPr>
          <w:rFonts w:eastAsia="Times New Roman" w:cs="Calibri"/>
          <w:b/>
          <w:bCs/>
          <w:color w:val="000000"/>
          <w:sz w:val="26"/>
          <w:szCs w:val="26"/>
          <w:u w:val="single"/>
          <w:shd w:val="clear" w:color="auto" w:fill="FFFF00"/>
        </w:rPr>
        <w:t xml:space="preserve">, putting millions of </w:t>
      </w:r>
      <w:r w:rsidRPr="009208C8">
        <w:rPr>
          <w:rFonts w:eastAsia="Times New Roman" w:cs="Calibri"/>
          <w:b/>
          <w:bCs/>
          <w:color w:val="000000"/>
          <w:sz w:val="18"/>
          <w:szCs w:val="18"/>
          <w:u w:val="single"/>
        </w:rPr>
        <w:t xml:space="preserve">human </w:t>
      </w:r>
      <w:r w:rsidRPr="009208C8">
        <w:rPr>
          <w:rFonts w:eastAsia="Times New Roman" w:cs="Calibri"/>
          <w:b/>
          <w:bCs/>
          <w:color w:val="000000"/>
          <w:sz w:val="26"/>
          <w:szCs w:val="26"/>
          <w:u w:val="single"/>
          <w:shd w:val="clear" w:color="auto" w:fill="FFFF00"/>
        </w:rPr>
        <w:t xml:space="preserve">lives at risk </w:t>
      </w:r>
      <w:r w:rsidRPr="009208C8">
        <w:rPr>
          <w:rFonts w:eastAsia="Times New Roman" w:cs="Calibri"/>
          <w:b/>
          <w:bCs/>
          <w:color w:val="000000"/>
          <w:sz w:val="18"/>
          <w:szCs w:val="18"/>
          <w:u w:val="single"/>
        </w:rPr>
        <w:t>and reducing trust in vaccines.</w:t>
      </w:r>
    </w:p>
    <w:p w14:paraId="20EAF8E2" w14:textId="77777777" w:rsidR="009208C8" w:rsidRPr="009208C8" w:rsidRDefault="009208C8" w:rsidP="009208C8">
      <w:pPr>
        <w:shd w:val="clear" w:color="auto" w:fill="FFFFFF"/>
        <w:spacing w:after="0" w:line="240" w:lineRule="auto"/>
        <w:rPr>
          <w:rFonts w:ascii="Times New Roman" w:eastAsia="Times New Roman" w:hAnsi="Times New Roman" w:cs="Times New Roman"/>
          <w:sz w:val="24"/>
        </w:rPr>
      </w:pPr>
      <w:r w:rsidRPr="009208C8">
        <w:rPr>
          <w:rFonts w:ascii="Times New Roman" w:eastAsia="Times New Roman" w:hAnsi="Times New Roman" w:cs="Times New Roman"/>
          <w:sz w:val="24"/>
        </w:rPr>
        <w:t> </w:t>
      </w:r>
    </w:p>
    <w:p w14:paraId="715ACA65" w14:textId="77777777" w:rsidR="009208C8" w:rsidRPr="009208C8" w:rsidRDefault="009208C8" w:rsidP="009208C8">
      <w:pPr>
        <w:shd w:val="clear" w:color="auto" w:fill="FFFFFF"/>
        <w:spacing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Counterfeits are horrible as they lead to dangerous medications</w:t>
      </w:r>
    </w:p>
    <w:p w14:paraId="43136BCB" w14:textId="77777777" w:rsidR="009208C8" w:rsidRPr="009208C8" w:rsidRDefault="009208C8" w:rsidP="009208C8">
      <w:pPr>
        <w:shd w:val="clear" w:color="auto" w:fill="FFFFFF"/>
        <w:spacing w:after="0"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Williams et al. 14</w:t>
      </w:r>
    </w:p>
    <w:p w14:paraId="5B1B2230" w14:textId="77777777" w:rsidR="009208C8" w:rsidRPr="009208C8" w:rsidRDefault="009208C8" w:rsidP="009208C8">
      <w:pPr>
        <w:shd w:val="clear" w:color="auto" w:fill="FFFFFF"/>
        <w:spacing w:after="0" w:line="240" w:lineRule="auto"/>
        <w:rPr>
          <w:rFonts w:ascii="Times New Roman" w:eastAsia="Times New Roman" w:hAnsi="Times New Roman" w:cs="Times New Roman"/>
          <w:sz w:val="24"/>
        </w:rPr>
      </w:pPr>
      <w:r w:rsidRPr="009208C8">
        <w:rPr>
          <w:rFonts w:eastAsia="Times New Roman" w:cs="Calibri"/>
          <w:color w:val="000000"/>
          <w:sz w:val="18"/>
          <w:szCs w:val="18"/>
        </w:rPr>
        <w:t>Lakeisha Williams, Pharmd, Msph Drug Information Specialist Xavier University Of Louisiana College Of Pharmacy New Orleans, Louisiana Ellen Mcknight Pharmd Candidate, 2017 Xavier University Of Louisiana College Of Pharmacy New Orleans, Louisiana, 6-19-2014, "The Real Impact of Counterfeit Medications," No Publication,</w:t>
      </w:r>
      <w:hyperlink r:id="rId10" w:history="1">
        <w:r w:rsidRPr="009208C8">
          <w:rPr>
            <w:rFonts w:eastAsia="Times New Roman" w:cs="Calibri"/>
            <w:color w:val="000000"/>
            <w:sz w:val="18"/>
            <w:szCs w:val="18"/>
            <w:u w:val="single"/>
          </w:rPr>
          <w:t xml:space="preserve"> </w:t>
        </w:r>
        <w:r w:rsidRPr="009208C8">
          <w:rPr>
            <w:rFonts w:eastAsia="Times New Roman" w:cs="Calibri"/>
            <w:color w:val="1155CC"/>
            <w:sz w:val="18"/>
            <w:szCs w:val="18"/>
            <w:u w:val="single"/>
          </w:rPr>
          <w:t>https://www.uspharmacist.com/article/counterfeit-meds%20/</w:t>
        </w:r>
      </w:hyperlink>
      <w:r w:rsidRPr="009208C8">
        <w:rPr>
          <w:rFonts w:eastAsia="Times New Roman" w:cs="Calibri"/>
          <w:color w:val="000000"/>
          <w:sz w:val="18"/>
          <w:szCs w:val="18"/>
        </w:rPr>
        <w:t xml:space="preserve"> // AW</w:t>
      </w:r>
    </w:p>
    <w:p w14:paraId="3AFB644E" w14:textId="77777777" w:rsidR="009208C8" w:rsidRPr="009208C8" w:rsidRDefault="009208C8" w:rsidP="009208C8">
      <w:pPr>
        <w:shd w:val="clear" w:color="auto" w:fill="FFFFFF"/>
        <w:spacing w:after="0" w:line="240" w:lineRule="auto"/>
        <w:rPr>
          <w:rFonts w:ascii="Times New Roman" w:eastAsia="Times New Roman" w:hAnsi="Times New Roman" w:cs="Times New Roman"/>
          <w:sz w:val="24"/>
        </w:rPr>
      </w:pPr>
      <w:r w:rsidRPr="009208C8">
        <w:rPr>
          <w:rFonts w:eastAsia="Times New Roman" w:cs="Calibri"/>
          <w:b/>
          <w:bCs/>
          <w:color w:val="000000"/>
          <w:sz w:val="20"/>
          <w:szCs w:val="20"/>
          <w:u w:val="single"/>
        </w:rPr>
        <w:t>Counterfeit drugs</w:t>
      </w:r>
      <w:r w:rsidRPr="009208C8">
        <w:rPr>
          <w:rFonts w:eastAsia="Times New Roman" w:cs="Calibri"/>
          <w:b/>
          <w:bCs/>
          <w:color w:val="000000"/>
          <w:sz w:val="18"/>
          <w:szCs w:val="18"/>
          <w:u w:val="single"/>
        </w:rPr>
        <w:t xml:space="preserve"> have been defined as products deliberately and </w:t>
      </w:r>
      <w:r w:rsidRPr="009208C8">
        <w:rPr>
          <w:rFonts w:eastAsia="Times New Roman" w:cs="Calibri"/>
          <w:b/>
          <w:bCs/>
          <w:color w:val="000000"/>
          <w:sz w:val="20"/>
          <w:szCs w:val="20"/>
          <w:u w:val="single"/>
        </w:rPr>
        <w:t>fraudulently produced</w:t>
      </w:r>
      <w:r w:rsidRPr="009208C8">
        <w:rPr>
          <w:rFonts w:eastAsia="Times New Roman" w:cs="Calibri"/>
          <w:b/>
          <w:bCs/>
          <w:color w:val="000000"/>
          <w:sz w:val="18"/>
          <w:szCs w:val="18"/>
          <w:u w:val="single"/>
        </w:rPr>
        <w:t xml:space="preserve"> and/or </w:t>
      </w:r>
      <w:r w:rsidRPr="009208C8">
        <w:rPr>
          <w:rFonts w:eastAsia="Times New Roman" w:cs="Calibri"/>
          <w:b/>
          <w:bCs/>
          <w:color w:val="000000"/>
          <w:sz w:val="20"/>
          <w:szCs w:val="20"/>
          <w:u w:val="single"/>
        </w:rPr>
        <w:t>mislabeled</w:t>
      </w:r>
      <w:r w:rsidRPr="009208C8">
        <w:rPr>
          <w:rFonts w:eastAsia="Times New Roman" w:cs="Calibri"/>
          <w:b/>
          <w:bCs/>
          <w:color w:val="000000"/>
          <w:sz w:val="18"/>
          <w:szCs w:val="18"/>
          <w:u w:val="single"/>
        </w:rPr>
        <w:t xml:space="preserve"> with respect to identity and/or source to make it appear to be a genuine product.</w:t>
      </w:r>
      <w:r w:rsidRPr="009208C8">
        <w:rPr>
          <w:rFonts w:eastAsia="Times New Roman" w:cs="Calibri"/>
          <w:color w:val="000000"/>
          <w:sz w:val="12"/>
          <w:szCs w:val="12"/>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9208C8">
        <w:rPr>
          <w:rFonts w:eastAsia="Times New Roman" w:cs="Calibri"/>
          <w:b/>
          <w:bCs/>
          <w:color w:val="000000"/>
          <w:sz w:val="18"/>
          <w:szCs w:val="18"/>
          <w:u w:val="single"/>
        </w:rPr>
        <w:t>In fact, generic drugs are sometimes confused with counterfeit medications, which may pose an obstacle to the widespread use and acceptance of generic medications</w:t>
      </w:r>
      <w:r w:rsidRPr="009208C8">
        <w:rPr>
          <w:rFonts w:eastAsia="Times New Roman" w:cs="Calibri"/>
          <w:b/>
          <w:bCs/>
          <w:color w:val="000000"/>
          <w:sz w:val="12"/>
          <w:szCs w:val="12"/>
        </w:rPr>
        <w:t xml:space="preserve">. </w:t>
      </w:r>
      <w:r w:rsidRPr="009208C8">
        <w:rPr>
          <w:rFonts w:eastAsia="Times New Roman" w:cs="Calibri"/>
          <w:b/>
          <w:bCs/>
          <w:color w:val="000000"/>
          <w:sz w:val="18"/>
          <w:szCs w:val="18"/>
          <w:u w:val="single"/>
        </w:rPr>
        <w:t>This may create a particular challenge for pharmaceutical industries in places such as India, Europe, and Japan—countries in which generic drugs are manufactured.</w:t>
      </w:r>
      <w:r w:rsidRPr="009208C8">
        <w:rPr>
          <w:rFonts w:eastAsia="Times New Roman" w:cs="Calibri"/>
          <w:color w:val="000000"/>
          <w:sz w:val="12"/>
          <w:szCs w:val="12"/>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9208C8">
        <w:rPr>
          <w:rFonts w:eastAsia="Times New Roman" w:cs="Calibri"/>
          <w:b/>
          <w:bCs/>
          <w:color w:val="000000"/>
          <w:sz w:val="18"/>
          <w:szCs w:val="18"/>
          <w:u w:val="single"/>
        </w:rPr>
        <w:t xml:space="preserve">For years, the number of </w:t>
      </w:r>
      <w:r w:rsidRPr="009208C8">
        <w:rPr>
          <w:rFonts w:eastAsia="Times New Roman" w:cs="Calibri"/>
          <w:b/>
          <w:bCs/>
          <w:color w:val="000000"/>
          <w:sz w:val="20"/>
          <w:szCs w:val="20"/>
          <w:u w:val="single"/>
        </w:rPr>
        <w:t>counterfeit medications that have made their way into trusted pharmacies</w:t>
      </w:r>
      <w:r w:rsidRPr="009208C8">
        <w:rPr>
          <w:rFonts w:eastAsia="Times New Roman" w:cs="Calibri"/>
          <w:b/>
          <w:bCs/>
          <w:color w:val="000000"/>
          <w:sz w:val="18"/>
          <w:szCs w:val="18"/>
          <w:u w:val="single"/>
        </w:rPr>
        <w:t xml:space="preserve"> and subsequently to patients’ medicine cabinets has been </w:t>
      </w:r>
      <w:r w:rsidRPr="009208C8">
        <w:rPr>
          <w:rFonts w:eastAsia="Times New Roman" w:cs="Calibri"/>
          <w:b/>
          <w:bCs/>
          <w:color w:val="000000"/>
          <w:sz w:val="20"/>
          <w:szCs w:val="20"/>
          <w:u w:val="single"/>
        </w:rPr>
        <w:t>on the rise</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shd w:val="clear" w:color="auto" w:fill="FFFF00"/>
        </w:rPr>
        <w:t xml:space="preserve">Imagine the scenario in which a patient takes a medication for a life-threatening illness, only to become aware later that the doses contained no [active pharmaceutical ingredients] </w:t>
      </w:r>
      <w:r w:rsidRPr="009208C8">
        <w:rPr>
          <w:rFonts w:eastAsia="Times New Roman" w:cs="Calibri"/>
          <w:b/>
          <w:bCs/>
          <w:color w:val="000000"/>
          <w:sz w:val="20"/>
          <w:szCs w:val="20"/>
          <w:u w:val="single"/>
        </w:rPr>
        <w:t>APIs</w:t>
      </w:r>
      <w:r w:rsidRPr="009208C8">
        <w:rPr>
          <w:rFonts w:eastAsia="Times New Roman" w:cs="Calibri"/>
          <w:b/>
          <w:bCs/>
          <w:color w:val="000000"/>
          <w:sz w:val="18"/>
          <w:szCs w:val="18"/>
          <w:u w:val="single"/>
        </w:rPr>
        <w:t>.</w:t>
      </w:r>
      <w:r w:rsidRPr="009208C8">
        <w:rPr>
          <w:rFonts w:eastAsia="Times New Roman" w:cs="Calibri"/>
          <w:color w:val="000000"/>
          <w:sz w:val="12"/>
          <w:szCs w:val="12"/>
        </w:rPr>
        <w:t xml:space="preserve"> It is estimated that </w:t>
      </w:r>
      <w:r w:rsidRPr="009208C8">
        <w:rPr>
          <w:rFonts w:eastAsia="Times New Roman" w:cs="Calibri"/>
          <w:b/>
          <w:bCs/>
          <w:color w:val="000000"/>
          <w:sz w:val="18"/>
          <w:szCs w:val="18"/>
          <w:u w:val="single"/>
        </w:rPr>
        <w:t xml:space="preserve">this misfortune has </w:t>
      </w:r>
      <w:r w:rsidRPr="009208C8">
        <w:rPr>
          <w:rFonts w:eastAsia="Times New Roman" w:cs="Calibri"/>
          <w:b/>
          <w:bCs/>
          <w:color w:val="000000"/>
          <w:sz w:val="26"/>
          <w:szCs w:val="26"/>
          <w:u w:val="single"/>
        </w:rPr>
        <w:t>occurred</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rPr>
        <w:t>with</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rPr>
        <w:t>thousands</w:t>
      </w:r>
      <w:r w:rsidRPr="009208C8">
        <w:rPr>
          <w:rFonts w:eastAsia="Times New Roman" w:cs="Calibri"/>
          <w:b/>
          <w:bCs/>
          <w:color w:val="000000"/>
          <w:sz w:val="18"/>
          <w:szCs w:val="18"/>
          <w:u w:val="single"/>
        </w:rPr>
        <w:t xml:space="preserve"> of people worldwide </w:t>
      </w:r>
      <w:r w:rsidRPr="009208C8">
        <w:rPr>
          <w:rFonts w:eastAsia="Times New Roman" w:cs="Calibri"/>
          <w:b/>
          <w:bCs/>
          <w:color w:val="000000"/>
          <w:sz w:val="26"/>
          <w:szCs w:val="26"/>
          <w:u w:val="single"/>
        </w:rPr>
        <w:t>and continues</w:t>
      </w:r>
      <w:r w:rsidRPr="009208C8">
        <w:rPr>
          <w:rFonts w:eastAsia="Times New Roman" w:cs="Calibri"/>
          <w:b/>
          <w:bCs/>
          <w:color w:val="000000"/>
          <w:sz w:val="18"/>
          <w:szCs w:val="18"/>
          <w:u w:val="single"/>
        </w:rPr>
        <w:t xml:space="preserve"> to happen.</w:t>
      </w:r>
      <w:r w:rsidRPr="009208C8">
        <w:rPr>
          <w:rFonts w:eastAsia="Times New Roman" w:cs="Calibri"/>
          <w:b/>
          <w:bCs/>
          <w:color w:val="000000"/>
          <w:sz w:val="12"/>
          <w:szCs w:val="12"/>
        </w:rPr>
        <w:t xml:space="preserve"> </w:t>
      </w:r>
      <w:r w:rsidRPr="009208C8">
        <w:rPr>
          <w:rFonts w:eastAsia="Times New Roman" w:cs="Calibri"/>
          <w:color w:val="000000"/>
          <w:sz w:val="12"/>
          <w:szCs w:val="12"/>
        </w:rPr>
        <w:t xml:space="preserve">The growing issue of counterfeit medications is a concern not only for the patient, but also for pharmacists and pharmaceutical companies. Wertheimer et al state that </w:t>
      </w:r>
      <w:r w:rsidRPr="009208C8">
        <w:rPr>
          <w:rFonts w:eastAsia="Times New Roman" w:cs="Calibri"/>
          <w:b/>
          <w:bCs/>
          <w:color w:val="000000"/>
          <w:sz w:val="18"/>
          <w:szCs w:val="18"/>
          <w:u w:val="single"/>
        </w:rPr>
        <w:t>the magnitude of the drug-counterfeiting problem is difficult to gauge</w:t>
      </w:r>
      <w:r w:rsidRPr="009208C8">
        <w:rPr>
          <w:rFonts w:eastAsia="Times New Roman" w:cs="Calibri"/>
          <w:color w:val="000000"/>
          <w:sz w:val="12"/>
          <w:szCs w:val="12"/>
        </w:rPr>
        <w:t xml:space="preserve">.7 Since </w:t>
      </w:r>
      <w:r w:rsidRPr="009208C8">
        <w:rPr>
          <w:rFonts w:eastAsia="Times New Roman" w:cs="Calibri"/>
          <w:b/>
          <w:bCs/>
          <w:color w:val="000000"/>
          <w:sz w:val="18"/>
          <w:szCs w:val="18"/>
          <w:u w:val="single"/>
        </w:rPr>
        <w:t>the crimes of producing and selling counterfeit drugs generally become known only when the perpetrators are caught</w:t>
      </w:r>
      <w:r w:rsidRPr="009208C8">
        <w:rPr>
          <w:rFonts w:eastAsia="Times New Roman" w:cs="Calibri"/>
          <w:color w:val="000000"/>
          <w:sz w:val="12"/>
          <w:szCs w:val="12"/>
        </w:rPr>
        <w:t xml:space="preserve">, any accurate determination of prevalence is difficult.7 The World Health Organization </w:t>
      </w:r>
      <w:r w:rsidRPr="009208C8">
        <w:rPr>
          <w:rFonts w:eastAsia="Times New Roman" w:cs="Calibri"/>
          <w:b/>
          <w:bCs/>
          <w:color w:val="000000"/>
          <w:sz w:val="18"/>
          <w:szCs w:val="18"/>
          <w:u w:val="single"/>
        </w:rPr>
        <w:t>(WHO) has estimated that 10% of global pharmaceutical commerce, or $21 billion worth, involves counterfeit drugs</w:t>
      </w:r>
      <w:r w:rsidRPr="009208C8">
        <w:rPr>
          <w:rFonts w:eastAsia="Times New Roman" w:cs="Calibri"/>
          <w:color w:val="000000"/>
          <w:sz w:val="12"/>
          <w:szCs w:val="12"/>
        </w:rPr>
        <w:t xml:space="preserve">.7,12 </w:t>
      </w:r>
      <w:r w:rsidRPr="009208C8">
        <w:rPr>
          <w:rFonts w:eastAsia="Times New Roman" w:cs="Calibri"/>
          <w:b/>
          <w:bCs/>
          <w:color w:val="000000"/>
          <w:sz w:val="18"/>
          <w:szCs w:val="18"/>
          <w:u w:val="single"/>
        </w:rPr>
        <w:t>Drug counterfeiting, although not a new phenomenon, has provoked greater concern because it has become so widespread in recent years</w:t>
      </w:r>
      <w:r w:rsidRPr="009208C8">
        <w:rPr>
          <w:rFonts w:eastAsia="Times New Roman" w:cs="Calibri"/>
          <w:color w:val="000000"/>
          <w:sz w:val="12"/>
          <w:szCs w:val="12"/>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9208C8">
        <w:rPr>
          <w:rFonts w:eastAsia="Times New Roman" w:cs="Calibri"/>
          <w:b/>
          <w:bCs/>
          <w:color w:val="000000"/>
          <w:sz w:val="26"/>
          <w:szCs w:val="26"/>
          <w:u w:val="single"/>
        </w:rPr>
        <w:t>High-demand, expensive medications</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rPr>
        <w:t>such</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rPr>
        <w:t>as</w:t>
      </w:r>
      <w:r w:rsidRPr="009208C8">
        <w:rPr>
          <w:rFonts w:eastAsia="Times New Roman" w:cs="Calibri"/>
          <w:b/>
          <w:bCs/>
          <w:color w:val="000000"/>
          <w:sz w:val="18"/>
          <w:szCs w:val="18"/>
          <w:u w:val="single"/>
        </w:rPr>
        <w:t xml:space="preserve"> </w:t>
      </w:r>
      <w:r w:rsidRPr="009208C8">
        <w:rPr>
          <w:rFonts w:eastAsia="Times New Roman" w:cs="Calibri"/>
          <w:b/>
          <w:bCs/>
          <w:color w:val="000000"/>
          <w:sz w:val="26"/>
          <w:szCs w:val="26"/>
          <w:u w:val="single"/>
        </w:rPr>
        <w:t>various</w:t>
      </w:r>
      <w:r w:rsidRPr="009208C8">
        <w:rPr>
          <w:rFonts w:eastAsia="Times New Roman" w:cs="Calibri"/>
          <w:b/>
          <w:bCs/>
          <w:color w:val="000000"/>
          <w:sz w:val="18"/>
          <w:szCs w:val="18"/>
          <w:u w:val="single"/>
        </w:rPr>
        <w:t xml:space="preserve"> chemotherapeutic drugs, antibiotics, vaccines, erectile dysfunction drugs, weight loss aids, </w:t>
      </w:r>
      <w:r w:rsidRPr="009208C8">
        <w:rPr>
          <w:rFonts w:eastAsia="Times New Roman" w:cs="Calibri"/>
          <w:b/>
          <w:bCs/>
          <w:color w:val="000000"/>
          <w:sz w:val="26"/>
          <w:szCs w:val="26"/>
          <w:u w:val="single"/>
        </w:rPr>
        <w:t>hormones</w:t>
      </w:r>
      <w:r w:rsidRPr="009208C8">
        <w:rPr>
          <w:rFonts w:eastAsia="Times New Roman" w:cs="Calibri"/>
          <w:b/>
          <w:bCs/>
          <w:color w:val="000000"/>
          <w:sz w:val="18"/>
          <w:szCs w:val="18"/>
          <w:u w:val="single"/>
        </w:rPr>
        <w:t xml:space="preserve">, analgesics, steroids, antihistamines, antivirals, and antianxiety drugs </w:t>
      </w:r>
      <w:r w:rsidRPr="009208C8">
        <w:rPr>
          <w:rFonts w:eastAsia="Times New Roman" w:cs="Calibri"/>
          <w:b/>
          <w:bCs/>
          <w:color w:val="000000"/>
          <w:sz w:val="26"/>
          <w:szCs w:val="26"/>
          <w:u w:val="single"/>
        </w:rPr>
        <w:t>are common</w:t>
      </w:r>
      <w:r w:rsidRPr="009208C8">
        <w:rPr>
          <w:rFonts w:eastAsia="Times New Roman" w:cs="Calibri"/>
          <w:b/>
          <w:bCs/>
          <w:color w:val="000000"/>
          <w:sz w:val="18"/>
          <w:szCs w:val="18"/>
          <w:u w:val="single"/>
        </w:rPr>
        <w:t xml:space="preserve"> counterfeiting </w:t>
      </w:r>
      <w:r w:rsidRPr="009208C8">
        <w:rPr>
          <w:rFonts w:eastAsia="Times New Roman" w:cs="Calibri"/>
          <w:b/>
          <w:bCs/>
          <w:color w:val="000000"/>
          <w:sz w:val="26"/>
          <w:szCs w:val="26"/>
          <w:u w:val="single"/>
        </w:rPr>
        <w:t>targets</w:t>
      </w:r>
      <w:r w:rsidRPr="009208C8">
        <w:rPr>
          <w:rFonts w:eastAsia="Times New Roman" w:cs="Calibri"/>
          <w:color w:val="000000"/>
          <w:sz w:val="18"/>
          <w:szCs w:val="18"/>
          <w:u w:val="single"/>
        </w:rPr>
        <w:t>.</w:t>
      </w:r>
      <w:r w:rsidRPr="009208C8">
        <w:rPr>
          <w:rFonts w:eastAsia="Times New Roman" w:cs="Calibri"/>
          <w:color w:val="000000"/>
          <w:sz w:val="12"/>
          <w:szCs w:val="12"/>
        </w:rPr>
        <w:t xml:space="preserve">1,3,4 Among those deceived into buying counterfeit drugs are consumers who use medicines inappropriately or who seek to purchase medications at discounted prices. </w:t>
      </w:r>
      <w:r w:rsidRPr="009208C8">
        <w:rPr>
          <w:rFonts w:eastAsia="Times New Roman" w:cs="Calibri"/>
          <w:b/>
          <w:bCs/>
          <w:color w:val="000000"/>
          <w:sz w:val="18"/>
          <w:szCs w:val="18"/>
          <w:u w:val="single"/>
        </w:rPr>
        <w:t xml:space="preserve">In addition to being very cheap to make, </w:t>
      </w:r>
      <w:r w:rsidRPr="009208C8">
        <w:rPr>
          <w:rFonts w:eastAsia="Times New Roman" w:cs="Calibri"/>
          <w:b/>
          <w:bCs/>
          <w:color w:val="000000"/>
          <w:sz w:val="26"/>
          <w:szCs w:val="26"/>
          <w:u w:val="single"/>
          <w:shd w:val="clear" w:color="auto" w:fill="FFFF00"/>
        </w:rPr>
        <w:t>counterfeit medicines often closely resemble actual medications</w:t>
      </w:r>
      <w:r w:rsidRPr="009208C8">
        <w:rPr>
          <w:rFonts w:eastAsia="Times New Roman" w:cs="Calibri"/>
          <w:b/>
          <w:bCs/>
          <w:color w:val="000000"/>
          <w:sz w:val="18"/>
          <w:szCs w:val="18"/>
          <w:u w:val="single"/>
        </w:rPr>
        <w:t xml:space="preserve">, with nearly identical labels and tablets, thus </w:t>
      </w:r>
      <w:r w:rsidRPr="009208C8">
        <w:rPr>
          <w:rFonts w:eastAsia="Times New Roman" w:cs="Calibri"/>
          <w:b/>
          <w:bCs/>
          <w:color w:val="000000"/>
          <w:sz w:val="26"/>
          <w:szCs w:val="26"/>
          <w:u w:val="single"/>
          <w:shd w:val="clear" w:color="auto" w:fill="FFFF00"/>
        </w:rPr>
        <w:t>duping unsuspecting pharmacists and patients</w:t>
      </w:r>
      <w:r w:rsidRPr="009208C8">
        <w:rPr>
          <w:rFonts w:eastAsia="Times New Roman" w:cs="Calibri"/>
          <w:b/>
          <w:bCs/>
          <w:color w:val="000000"/>
          <w:sz w:val="12"/>
          <w:szCs w:val="12"/>
        </w:rPr>
        <w:t xml:space="preserve">. It has been reported that oftentimes </w:t>
      </w:r>
      <w:r w:rsidRPr="009208C8">
        <w:rPr>
          <w:rFonts w:eastAsia="Times New Roman" w:cs="Calibri"/>
          <w:b/>
          <w:bCs/>
          <w:color w:val="000000"/>
          <w:sz w:val="18"/>
          <w:szCs w:val="18"/>
          <w:u w:val="single"/>
        </w:rPr>
        <w:t>drug counterfeiters use cheap and sometimes harmful materials such as brick dust, sheetrock, and flour to create their bogus tablets</w:t>
      </w:r>
      <w:r w:rsidRPr="009208C8">
        <w:rPr>
          <w:rFonts w:eastAsia="Times New Roman" w:cs="Calibri"/>
          <w:b/>
          <w:bCs/>
          <w:color w:val="000000"/>
          <w:sz w:val="12"/>
          <w:szCs w:val="12"/>
        </w:rPr>
        <w:t>.</w:t>
      </w:r>
      <w:r w:rsidRPr="009208C8">
        <w:rPr>
          <w:rFonts w:eastAsia="Times New Roman" w:cs="Calibri"/>
          <w:b/>
          <w:bCs/>
          <w:color w:val="000000"/>
          <w:sz w:val="18"/>
          <w:szCs w:val="18"/>
          <w:u w:val="single"/>
        </w:rPr>
        <w:t>13 Pfizer reported discovering 14 of its counterfeited pharmaceutical products in at least 36 countries, including the U.S., in the first 9 months of 2009 and reportedly seized more than 11 million counterfeit tablets, capsules, and vials that year</w:t>
      </w:r>
      <w:r w:rsidRPr="009208C8">
        <w:rPr>
          <w:rFonts w:eastAsia="Times New Roman" w:cs="Calibri"/>
          <w:b/>
          <w:bCs/>
          <w:color w:val="000000"/>
          <w:sz w:val="12"/>
          <w:szCs w:val="12"/>
        </w:rPr>
        <w:t xml:space="preserve">.1,14,15 </w:t>
      </w:r>
      <w:r w:rsidRPr="009208C8">
        <w:rPr>
          <w:rFonts w:eastAsia="Times New Roman" w:cs="Calibri"/>
          <w:b/>
          <w:bCs/>
          <w:color w:val="000000"/>
          <w:sz w:val="18"/>
          <w:szCs w:val="18"/>
          <w:u w:val="single"/>
        </w:rPr>
        <w:t xml:space="preserve">Also in 2009, a U.S. government crackdown uncovered some 800 packages of counterfeit medications, including Viagra (sildenafil citrate), Vicodin (hydrocodone bitartrate and acetaminophen), and Claritin (loratadine).16 Mui and Ylan state that some of the drugs had as much as </w:t>
      </w:r>
      <w:r w:rsidRPr="009208C8">
        <w:rPr>
          <w:rFonts w:eastAsia="Times New Roman" w:cs="Calibri"/>
          <w:b/>
          <w:bCs/>
          <w:color w:val="000000"/>
          <w:sz w:val="26"/>
          <w:szCs w:val="26"/>
          <w:u w:val="single"/>
        </w:rPr>
        <w:t>three times the amount of API than is typically prescribed</w:t>
      </w:r>
      <w:r w:rsidRPr="009208C8">
        <w:rPr>
          <w:rFonts w:eastAsia="Times New Roman" w:cs="Calibri"/>
          <w:b/>
          <w:bCs/>
          <w:color w:val="000000"/>
          <w:sz w:val="18"/>
          <w:szCs w:val="18"/>
          <w:u w:val="single"/>
        </w:rPr>
        <w:t>, while others contained no API at all or harmful substances</w:t>
      </w:r>
      <w:r w:rsidRPr="009208C8">
        <w:rPr>
          <w:rFonts w:eastAsia="Times New Roman" w:cs="Calibri"/>
          <w:b/>
          <w:bCs/>
          <w:color w:val="000000"/>
          <w:sz w:val="12"/>
          <w:szCs w:val="12"/>
        </w:rPr>
        <w:t>.</w:t>
      </w:r>
      <w:r w:rsidRPr="009208C8">
        <w:rPr>
          <w:rFonts w:eastAsia="Times New Roman" w:cs="Calibri"/>
          <w:color w:val="000000"/>
          <w:sz w:val="12"/>
          <w:szCs w:val="12"/>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9208C8">
        <w:rPr>
          <w:rFonts w:eastAsia="Times New Roman" w:cs="Calibri"/>
          <w:b/>
          <w:bCs/>
          <w:color w:val="000000"/>
          <w:sz w:val="18"/>
          <w:szCs w:val="18"/>
          <w:u w:val="single"/>
        </w:rPr>
        <w:t>Counterfeiting drugs is not only illegal, but it is also a major public health concern.</w:t>
      </w:r>
      <w:r w:rsidRPr="009208C8">
        <w:rPr>
          <w:rFonts w:eastAsia="Times New Roman" w:cs="Calibri"/>
          <w:b/>
          <w:bCs/>
          <w:color w:val="000000"/>
          <w:sz w:val="12"/>
          <w:szCs w:val="12"/>
        </w:rPr>
        <w:t xml:space="preserve"> </w:t>
      </w:r>
      <w:r w:rsidRPr="009208C8">
        <w:rPr>
          <w:rFonts w:eastAsia="Times New Roman" w:cs="Calibri"/>
          <w:b/>
          <w:bCs/>
          <w:color w:val="000000"/>
          <w:sz w:val="18"/>
          <w:szCs w:val="18"/>
          <w:u w:val="single"/>
        </w:rPr>
        <w:t xml:space="preserve">Counterfeit drugs often contain the </w:t>
      </w:r>
      <w:r w:rsidRPr="009208C8">
        <w:rPr>
          <w:rFonts w:eastAsia="Times New Roman" w:cs="Calibri"/>
          <w:b/>
          <w:bCs/>
          <w:color w:val="000000"/>
          <w:sz w:val="26"/>
          <w:szCs w:val="26"/>
          <w:u w:val="single"/>
        </w:rPr>
        <w:t>correct ingredients in incorrect quantities</w:t>
      </w:r>
      <w:r w:rsidRPr="009208C8">
        <w:rPr>
          <w:rFonts w:eastAsia="Times New Roman" w:cs="Calibri"/>
          <w:b/>
          <w:bCs/>
          <w:color w:val="000000"/>
          <w:sz w:val="18"/>
          <w:szCs w:val="18"/>
          <w:u w:val="single"/>
        </w:rPr>
        <w:t>; however, they may also contain either a wrong API—which may even be toxic—or no active substance at all</w:t>
      </w:r>
      <w:r w:rsidRPr="009208C8">
        <w:rPr>
          <w:rFonts w:eastAsia="Times New Roman" w:cs="Calibri"/>
          <w:color w:val="000000"/>
          <w:sz w:val="12"/>
          <w:szCs w:val="12"/>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9208C8">
        <w:rPr>
          <w:rFonts w:eastAsia="Times New Roman" w:cs="Calibri"/>
          <w:b/>
          <w:bCs/>
          <w:color w:val="000000"/>
          <w:sz w:val="26"/>
          <w:szCs w:val="26"/>
          <w:u w:val="single"/>
          <w:shd w:val="clear" w:color="auto" w:fill="FFFF00"/>
        </w:rPr>
        <w:t xml:space="preserve">60,000 and 80,000 children in Niger with fatal </w:t>
      </w:r>
      <w:r w:rsidRPr="009208C8">
        <w:rPr>
          <w:rFonts w:eastAsia="Times New Roman" w:cs="Calibri"/>
          <w:b/>
          <w:bCs/>
          <w:color w:val="000000"/>
          <w:sz w:val="18"/>
          <w:szCs w:val="18"/>
          <w:u w:val="single"/>
        </w:rPr>
        <w:t xml:space="preserve">falciparum </w:t>
      </w:r>
      <w:r w:rsidRPr="009208C8">
        <w:rPr>
          <w:rFonts w:eastAsia="Times New Roman" w:cs="Calibri"/>
          <w:b/>
          <w:bCs/>
          <w:color w:val="000000"/>
          <w:sz w:val="26"/>
          <w:szCs w:val="26"/>
          <w:u w:val="single"/>
          <w:shd w:val="clear" w:color="auto" w:fill="FFFF00"/>
        </w:rPr>
        <w:t>malaria were treated with a counterfeit vaccine</w:t>
      </w:r>
      <w:r w:rsidRPr="009208C8">
        <w:rPr>
          <w:rFonts w:eastAsia="Times New Roman" w:cs="Calibri"/>
          <w:color w:val="000000"/>
          <w:sz w:val="12"/>
          <w:szCs w:val="12"/>
        </w:rPr>
        <w:t xml:space="preserve"> containing only chloramphenicol, an antibiotic that is generally combined with another medication, which may have resulted in more than 100 fatal infections.17, 18 As a consequence of such damaging effects, </w:t>
      </w:r>
      <w:r w:rsidRPr="009208C8">
        <w:rPr>
          <w:rFonts w:eastAsia="Times New Roman" w:cs="Calibri"/>
          <w:b/>
          <w:bCs/>
          <w:color w:val="000000"/>
          <w:sz w:val="26"/>
          <w:szCs w:val="26"/>
          <w:u w:val="single"/>
          <w:shd w:val="clear" w:color="auto" w:fill="FFFF00"/>
        </w:rPr>
        <w:t>counterfeit drugs</w:t>
      </w:r>
      <w:r w:rsidRPr="009208C8">
        <w:rPr>
          <w:rFonts w:eastAsia="Times New Roman" w:cs="Calibri"/>
          <w:b/>
          <w:bCs/>
          <w:color w:val="000000"/>
          <w:sz w:val="18"/>
          <w:szCs w:val="18"/>
          <w:u w:val="single"/>
        </w:rPr>
        <w:t xml:space="preserve"> may </w:t>
      </w:r>
      <w:r w:rsidRPr="009208C8">
        <w:rPr>
          <w:rFonts w:eastAsia="Times New Roman" w:cs="Calibri"/>
          <w:b/>
          <w:bCs/>
          <w:color w:val="000000"/>
          <w:sz w:val="26"/>
          <w:szCs w:val="26"/>
          <w:u w:val="single"/>
          <w:shd w:val="clear" w:color="auto" w:fill="FFFF00"/>
        </w:rPr>
        <w:t>erode public confidence in healthcare</w:t>
      </w:r>
      <w:r w:rsidRPr="009208C8">
        <w:rPr>
          <w:rFonts w:eastAsia="Times New Roman" w:cs="Calibri"/>
          <w:b/>
          <w:bCs/>
          <w:color w:val="000000"/>
          <w:sz w:val="18"/>
          <w:szCs w:val="18"/>
          <w:u w:val="single"/>
        </w:rPr>
        <w:t xml:space="preserve"> systems, healthcare professionals, the suppliers and sellers of genuine drugs, the pharmaceutical industry, and national drug regulatory</w:t>
      </w:r>
      <w:r w:rsidRPr="009208C8">
        <w:rPr>
          <w:rFonts w:eastAsia="Times New Roman" w:cs="Calibri"/>
          <w:color w:val="000000"/>
          <w:sz w:val="18"/>
          <w:szCs w:val="18"/>
          <w:u w:val="single"/>
        </w:rPr>
        <w:t xml:space="preserve"> </w:t>
      </w:r>
      <w:r w:rsidRPr="009208C8">
        <w:rPr>
          <w:rFonts w:eastAsia="Times New Roman" w:cs="Calibri"/>
          <w:b/>
          <w:bCs/>
          <w:color w:val="000000"/>
          <w:sz w:val="18"/>
          <w:szCs w:val="18"/>
          <w:u w:val="single"/>
        </w:rPr>
        <w:t>authorities</w:t>
      </w:r>
      <w:r w:rsidRPr="009208C8">
        <w:rPr>
          <w:rFonts w:eastAsia="Times New Roman" w:cs="Calibri"/>
          <w:color w:val="000000"/>
          <w:sz w:val="12"/>
          <w:szCs w:val="12"/>
        </w:rPr>
        <w:t xml:space="preserve">.4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1.1,11  Conclusion </w:t>
      </w:r>
      <w:r w:rsidRPr="009208C8">
        <w:rPr>
          <w:rFonts w:eastAsia="Times New Roman" w:cs="Calibri"/>
          <w:b/>
          <w:bCs/>
          <w:color w:val="000000"/>
          <w:sz w:val="26"/>
          <w:szCs w:val="26"/>
          <w:u w:val="single"/>
          <w:shd w:val="clear" w:color="auto" w:fill="FFFF00"/>
        </w:rPr>
        <w:t>Counterfeit</w:t>
      </w:r>
      <w:r w:rsidRPr="009208C8">
        <w:rPr>
          <w:rFonts w:eastAsia="Times New Roman" w:cs="Calibri"/>
          <w:b/>
          <w:bCs/>
          <w:color w:val="000000"/>
          <w:sz w:val="18"/>
          <w:szCs w:val="18"/>
          <w:u w:val="single"/>
        </w:rPr>
        <w:t xml:space="preserve"> medications may be detrimental to a patient’s health status</w:t>
      </w:r>
      <w:r w:rsidRPr="009208C8">
        <w:rPr>
          <w:rFonts w:eastAsia="Times New Roman" w:cs="Calibri"/>
          <w:b/>
          <w:bCs/>
          <w:color w:val="000000"/>
          <w:sz w:val="12"/>
          <w:szCs w:val="12"/>
        </w:rPr>
        <w:t xml:space="preserve">. </w:t>
      </w:r>
      <w:r w:rsidRPr="009208C8">
        <w:rPr>
          <w:rFonts w:eastAsia="Times New Roman" w:cs="Calibri"/>
          <w:b/>
          <w:bCs/>
          <w:color w:val="000000"/>
          <w:sz w:val="18"/>
          <w:szCs w:val="18"/>
          <w:u w:val="single"/>
        </w:rPr>
        <w:t xml:space="preserve">The use of substandard drugs </w:t>
      </w:r>
      <w:r w:rsidRPr="009208C8">
        <w:rPr>
          <w:rFonts w:eastAsia="Times New Roman" w:cs="Calibri"/>
          <w:b/>
          <w:bCs/>
          <w:color w:val="000000"/>
          <w:sz w:val="26"/>
          <w:szCs w:val="26"/>
          <w:u w:val="single"/>
          <w:shd w:val="clear" w:color="auto" w:fill="FFFF00"/>
        </w:rPr>
        <w:t>may result in</w:t>
      </w:r>
      <w:r w:rsidRPr="009208C8">
        <w:rPr>
          <w:rFonts w:eastAsia="Times New Roman" w:cs="Calibri"/>
          <w:b/>
          <w:bCs/>
          <w:color w:val="000000"/>
          <w:sz w:val="18"/>
          <w:szCs w:val="18"/>
          <w:u w:val="single"/>
        </w:rPr>
        <w:t xml:space="preserve"> adverse side effects</w:t>
      </w:r>
      <w:r w:rsidRPr="009208C8">
        <w:rPr>
          <w:rFonts w:eastAsia="Times New Roman" w:cs="Calibri"/>
          <w:b/>
          <w:bCs/>
          <w:color w:val="000000"/>
          <w:sz w:val="26"/>
          <w:szCs w:val="26"/>
          <w:u w:val="single"/>
          <w:shd w:val="clear" w:color="auto" w:fill="FFFF00"/>
        </w:rPr>
        <w:t>, treatment failure, resistance, toxicity, and even death</w:t>
      </w:r>
      <w:r w:rsidRPr="009208C8">
        <w:rPr>
          <w:rFonts w:eastAsia="Times New Roman" w:cs="Calibri"/>
          <w:b/>
          <w:bCs/>
          <w:color w:val="000000"/>
          <w:sz w:val="18"/>
          <w:szCs w:val="18"/>
          <w:u w:val="single"/>
        </w:rPr>
        <w:t>. It is important that pharmaceutical companies, healthcare professionals, pharmacists, and patients be educated about counterfeit medications and the laws being enforced to prevent this crime</w:t>
      </w:r>
      <w:r w:rsidRPr="009208C8">
        <w:rPr>
          <w:rFonts w:eastAsia="Times New Roman" w:cs="Calibri"/>
          <w:b/>
          <w:bCs/>
          <w:color w:val="000000"/>
          <w:sz w:val="12"/>
          <w:szCs w:val="12"/>
        </w:rPr>
        <w:t>.</w:t>
      </w:r>
      <w:r w:rsidRPr="009208C8">
        <w:rPr>
          <w:rFonts w:eastAsia="Times New Roman" w:cs="Calibri"/>
          <w:color w:val="000000"/>
          <w:sz w:val="12"/>
          <w:szCs w:val="12"/>
        </w:rPr>
        <w:t xml:space="preserve"> With increased awareness and the promotion of global health, the growing threat of counterfeit medications may begin to decline.</w:t>
      </w:r>
    </w:p>
    <w:p w14:paraId="5943C825"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222222"/>
          <w:sz w:val="26"/>
          <w:szCs w:val="26"/>
        </w:rPr>
        <w:t xml:space="preserve">This links into utilitarianism because a reduction in IPR’s will lead to more death which contradicts utilitarian ethics. </w:t>
      </w:r>
    </w:p>
    <w:p w14:paraId="18621C0B" w14:textId="77777777" w:rsidR="009208C8" w:rsidRPr="009208C8" w:rsidRDefault="00BB199A" w:rsidP="009208C8">
      <w:pPr>
        <w:spacing w:after="0" w:line="240" w:lineRule="auto"/>
        <w:rPr>
          <w:rFonts w:ascii="Times New Roman" w:eastAsia="Times New Roman" w:hAnsi="Times New Roman" w:cs="Times New Roman"/>
          <w:sz w:val="24"/>
        </w:rPr>
      </w:pPr>
      <w:r w:rsidRPr="00BB199A">
        <w:rPr>
          <w:rFonts w:ascii="Times New Roman" w:eastAsia="Times New Roman" w:hAnsi="Times New Roman" w:cs="Times New Roman"/>
          <w:noProof/>
          <w:sz w:val="24"/>
        </w:rPr>
        <w:pict w14:anchorId="6CA2DA5E">
          <v:rect id="_x0000_i1025" alt="" style="width:431.95pt;height:.05pt;mso-width-percent:0;mso-height-percent:0;mso-width-percent:0;mso-height-percent:0" o:hrpct="923" o:hralign="center" o:hrstd="t" o:hr="t" fillcolor="#a0a0a0" stroked="f"/>
        </w:pict>
      </w:r>
    </w:p>
    <w:p w14:paraId="06DA9B5B" w14:textId="77777777" w:rsidR="009208C8" w:rsidRPr="009208C8" w:rsidRDefault="009208C8" w:rsidP="009208C8">
      <w:pPr>
        <w:spacing w:after="0" w:line="240" w:lineRule="auto"/>
        <w:jc w:val="center"/>
        <w:outlineLvl w:val="0"/>
        <w:rPr>
          <w:rFonts w:ascii="Times New Roman" w:eastAsia="Times New Roman" w:hAnsi="Times New Roman" w:cs="Times New Roman"/>
          <w:b/>
          <w:bCs/>
          <w:kern w:val="36"/>
          <w:sz w:val="48"/>
          <w:szCs w:val="48"/>
        </w:rPr>
      </w:pPr>
      <w:r w:rsidRPr="009208C8">
        <w:rPr>
          <w:rFonts w:eastAsia="Times New Roman" w:cs="Calibri"/>
          <w:b/>
          <w:bCs/>
          <w:color w:val="000000"/>
          <w:kern w:val="36"/>
          <w:sz w:val="36"/>
          <w:szCs w:val="36"/>
          <w:u w:val="single"/>
        </w:rPr>
        <w:t>Contention 2- Bioterrorism</w:t>
      </w:r>
    </w:p>
    <w:p w14:paraId="0B869EDF"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000000"/>
          <w:sz w:val="26"/>
          <w:szCs w:val="26"/>
        </w:rPr>
        <w:t>My second contention is that reducing intellectual property protections will render us vulnerable to bioterrorism.</w:t>
      </w:r>
    </w:p>
    <w:p w14:paraId="468975F4" w14:textId="77777777" w:rsidR="009208C8" w:rsidRPr="009208C8" w:rsidRDefault="009208C8" w:rsidP="009208C8">
      <w:pPr>
        <w:spacing w:before="4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Bioterrorism is becoming a massive threat in the status quo- </w:t>
      </w:r>
    </w:p>
    <w:p w14:paraId="227EDA2C" w14:textId="77777777" w:rsidR="009208C8" w:rsidRPr="009208C8" w:rsidRDefault="009208C8" w:rsidP="009208C8">
      <w:pPr>
        <w:spacing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United Nations, 18 </w:t>
      </w:r>
    </w:p>
    <w:p w14:paraId="77849D3A"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20"/>
          <w:szCs w:val="20"/>
        </w:rPr>
        <w:t xml:space="preserve">(United Nations, 8-17-2018, accessed on 8-26-2021, UN News, "Terrorists potentially target millions in makeshift biological weapons ‘laboratories’, UN forum hears", [Chaminade ZS] </w:t>
      </w:r>
      <w:hyperlink r:id="rId11" w:history="1">
        <w:r w:rsidRPr="009208C8">
          <w:rPr>
            <w:rFonts w:eastAsia="Times New Roman" w:cs="Calibri"/>
            <w:color w:val="1155CC"/>
            <w:sz w:val="20"/>
            <w:szCs w:val="20"/>
            <w:u w:val="single"/>
          </w:rPr>
          <w:t>https://news.un.org/en/story/2018/08/1017352</w:t>
        </w:r>
      </w:hyperlink>
      <w:r w:rsidRPr="009208C8">
        <w:rPr>
          <w:rFonts w:eastAsia="Times New Roman" w:cs="Calibri"/>
          <w:color w:val="000000"/>
          <w:sz w:val="20"/>
          <w:szCs w:val="20"/>
        </w:rPr>
        <w:t>)</w:t>
      </w:r>
    </w:p>
    <w:p w14:paraId="3590B2B5"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000000"/>
          <w:sz w:val="26"/>
          <w:szCs w:val="26"/>
          <w:u w:val="single"/>
          <w:shd w:val="clear" w:color="auto" w:fill="FFFF00"/>
        </w:rPr>
        <w:t>Rapid advances in gene editing and</w:t>
      </w:r>
      <w:r w:rsidRPr="009208C8">
        <w:rPr>
          <w:rFonts w:eastAsia="Times New Roman" w:cs="Calibri"/>
          <w:b/>
          <w:bCs/>
          <w:color w:val="222222"/>
          <w:sz w:val="20"/>
          <w:szCs w:val="20"/>
          <w:u w:val="single"/>
        </w:rPr>
        <w:t xml:space="preserve"> so-called </w:t>
      </w:r>
      <w:r w:rsidRPr="009208C8">
        <w:rPr>
          <w:rFonts w:eastAsia="Times New Roman" w:cs="Calibri"/>
          <w:b/>
          <w:bCs/>
          <w:color w:val="000000"/>
          <w:sz w:val="26"/>
          <w:szCs w:val="26"/>
          <w:u w:val="single"/>
          <w:shd w:val="clear" w:color="auto" w:fill="FFFF00"/>
        </w:rPr>
        <w:t>“DIY biological laboratories</w:t>
      </w:r>
      <w:r w:rsidRPr="009208C8">
        <w:rPr>
          <w:rFonts w:eastAsia="Times New Roman" w:cs="Calibri"/>
          <w:b/>
          <w:bCs/>
          <w:color w:val="222222"/>
          <w:sz w:val="20"/>
          <w:szCs w:val="20"/>
          <w:u w:val="single"/>
        </w:rPr>
        <w:t>”which could be used by extremists,</w:t>
      </w:r>
      <w:r w:rsidRPr="009208C8">
        <w:rPr>
          <w:rFonts w:eastAsia="Times New Roman" w:cs="Calibri"/>
          <w:b/>
          <w:bCs/>
          <w:color w:val="000000"/>
          <w:sz w:val="26"/>
          <w:szCs w:val="26"/>
          <w:u w:val="single"/>
          <w:shd w:val="clear" w:color="auto" w:fill="FFFF00"/>
        </w:rPr>
        <w:t xml:space="preserve"> threaten</w:t>
      </w:r>
      <w:r w:rsidRPr="009208C8">
        <w:rPr>
          <w:rFonts w:eastAsia="Times New Roman" w:cs="Calibri"/>
          <w:b/>
          <w:bCs/>
          <w:color w:val="222222"/>
          <w:sz w:val="20"/>
          <w:szCs w:val="20"/>
          <w:u w:val="single"/>
        </w:rPr>
        <w:t xml:space="preserve"> to derail efforts to prevent </w:t>
      </w:r>
      <w:r w:rsidRPr="009208C8">
        <w:rPr>
          <w:rFonts w:eastAsia="Times New Roman" w:cs="Calibri"/>
          <w:b/>
          <w:bCs/>
          <w:color w:val="000000"/>
          <w:sz w:val="26"/>
          <w:szCs w:val="26"/>
          <w:u w:val="single"/>
          <w:shd w:val="clear" w:color="auto" w:fill="FFFF00"/>
        </w:rPr>
        <w:t>bio</w:t>
      </w:r>
      <w:r w:rsidRPr="009208C8">
        <w:rPr>
          <w:rFonts w:eastAsia="Times New Roman" w:cs="Calibri"/>
          <w:b/>
          <w:bCs/>
          <w:color w:val="222222"/>
          <w:sz w:val="20"/>
          <w:szCs w:val="20"/>
          <w:u w:val="single"/>
        </w:rPr>
        <w:t xml:space="preserve">logical </w:t>
      </w:r>
      <w:r w:rsidRPr="009208C8">
        <w:rPr>
          <w:rFonts w:eastAsia="Times New Roman" w:cs="Calibri"/>
          <w:b/>
          <w:bCs/>
          <w:color w:val="000000"/>
          <w:sz w:val="26"/>
          <w:szCs w:val="26"/>
          <w:u w:val="single"/>
          <w:shd w:val="clear" w:color="auto" w:fill="FFFF00"/>
        </w:rPr>
        <w:t>weapons</w:t>
      </w:r>
      <w:r w:rsidRPr="009208C8">
        <w:rPr>
          <w:rFonts w:eastAsia="Times New Roman" w:cs="Calibri"/>
          <w:b/>
          <w:bCs/>
          <w:color w:val="222222"/>
          <w:sz w:val="20"/>
          <w:szCs w:val="20"/>
          <w:u w:val="single"/>
        </w:rPr>
        <w:t xml:space="preserve"> from </w:t>
      </w:r>
      <w:r w:rsidRPr="009208C8">
        <w:rPr>
          <w:rFonts w:eastAsia="Times New Roman" w:cs="Calibri"/>
          <w:b/>
          <w:bCs/>
          <w:color w:val="000000"/>
          <w:sz w:val="26"/>
          <w:szCs w:val="26"/>
          <w:u w:val="single"/>
          <w:shd w:val="clear" w:color="auto" w:fill="FFFF00"/>
        </w:rPr>
        <w:t>being used against civilians,</w:t>
      </w:r>
      <w:r w:rsidRPr="009208C8">
        <w:rPr>
          <w:rFonts w:eastAsia="Times New Roman" w:cs="Calibri"/>
          <w:color w:val="000000"/>
          <w:sz w:val="16"/>
          <w:szCs w:val="16"/>
        </w:rPr>
        <w:t xml:space="preserve"> the world’s only international forum on the issue has heard. At meetings taking place at the United Nations in Geneva which ended on Thursday, representatives from more than 100 Member States which have signed up to the Biological Weapons Convention (BWC) - together with civilian experts and academics - also discussed how they could ensure that science is used to positive ends, in line with the disarmament blueprint set out by UN Secretary-General António Guterres. Although the potential impact of a biological weapons attack could be huge, the likelihood is not currently believed to be high. The last attack dates back to 2001, when letters containing toxic anthrax spores, killed five people in the US, just days after Al Qaeda terrorists perpetrated the 9/11 attacks on New York and Washington. Nonetheless, </w:t>
      </w:r>
      <w:r w:rsidRPr="009208C8">
        <w:rPr>
          <w:rFonts w:eastAsia="Times New Roman" w:cs="Calibri"/>
          <w:b/>
          <w:bCs/>
          <w:color w:val="000000"/>
          <w:sz w:val="20"/>
          <w:szCs w:val="20"/>
          <w:u w:val="single"/>
        </w:rPr>
        <w:t>the rise of extremist groups and the potential risk of research programmes being misused, has focused attention on</w:t>
      </w:r>
      <w:r w:rsidRPr="009208C8">
        <w:rPr>
          <w:rFonts w:eastAsia="Times New Roman" w:cs="Calibri"/>
          <w:color w:val="000000"/>
          <w:sz w:val="16"/>
          <w:szCs w:val="16"/>
        </w:rPr>
        <w:t xml:space="preserve"> the work of the BWC. “There’s </w:t>
      </w:r>
      <w:r w:rsidRPr="009208C8">
        <w:rPr>
          <w:rFonts w:eastAsia="Times New Roman" w:cs="Calibri"/>
          <w:b/>
          <w:bCs/>
          <w:color w:val="000000"/>
          <w:sz w:val="26"/>
          <w:szCs w:val="26"/>
          <w:u w:val="single"/>
          <w:shd w:val="clear" w:color="auto" w:fill="FFFF00"/>
        </w:rPr>
        <w:t>interest from terror groups and</w:t>
      </w:r>
      <w:r w:rsidRPr="009208C8">
        <w:rPr>
          <w:rFonts w:eastAsia="Times New Roman" w:cs="Calibri"/>
          <w:color w:val="000000"/>
          <w:szCs w:val="22"/>
        </w:rPr>
        <w:t xml:space="preserve"> </w:t>
      </w:r>
      <w:r w:rsidRPr="009208C8">
        <w:rPr>
          <w:rFonts w:eastAsia="Times New Roman" w:cs="Calibri"/>
          <w:color w:val="000000"/>
          <w:sz w:val="16"/>
          <w:szCs w:val="16"/>
        </w:rPr>
        <w:t xml:space="preserve">we’re also seeing </w:t>
      </w:r>
      <w:r w:rsidRPr="009208C8">
        <w:rPr>
          <w:rFonts w:eastAsia="Times New Roman" w:cs="Calibri"/>
          <w:b/>
          <w:bCs/>
          <w:color w:val="000000"/>
          <w:sz w:val="26"/>
          <w:szCs w:val="26"/>
          <w:u w:val="single"/>
          <w:shd w:val="clear" w:color="auto" w:fill="FFFF00"/>
        </w:rPr>
        <w:t>the erosion of norms on chemical weapons</w:t>
      </w:r>
      <w:r w:rsidRPr="009208C8">
        <w:rPr>
          <w:rFonts w:eastAsia="Times New Roman" w:cs="Calibri"/>
          <w:color w:val="000000"/>
          <w:sz w:val="16"/>
          <w:szCs w:val="16"/>
        </w:rPr>
        <w:t xml:space="preserve">,” said Daniel Feakes, head of the BWC Implementation Support Unit at the UN in Geneva.“ </w:t>
      </w:r>
      <w:r w:rsidRPr="009208C8">
        <w:rPr>
          <w:rFonts w:eastAsia="Times New Roman" w:cs="Calibri"/>
          <w:b/>
          <w:bCs/>
          <w:color w:val="000000"/>
          <w:sz w:val="26"/>
          <w:szCs w:val="26"/>
          <w:u w:val="single"/>
          <w:shd w:val="clear" w:color="auto" w:fill="FFFF00"/>
        </w:rPr>
        <w:t>That could spread to bio</w:t>
      </w:r>
      <w:r w:rsidRPr="009208C8">
        <w:rPr>
          <w:rFonts w:eastAsia="Times New Roman" w:cs="Calibri"/>
          <w:b/>
          <w:bCs/>
          <w:color w:val="222222"/>
          <w:sz w:val="20"/>
          <w:szCs w:val="20"/>
          <w:u w:val="single"/>
        </w:rPr>
        <w:t xml:space="preserve">logical </w:t>
      </w:r>
      <w:r w:rsidRPr="009208C8">
        <w:rPr>
          <w:rFonts w:eastAsia="Times New Roman" w:cs="Calibri"/>
          <w:b/>
          <w:bCs/>
          <w:color w:val="000000"/>
          <w:sz w:val="26"/>
          <w:szCs w:val="26"/>
          <w:u w:val="single"/>
          <w:shd w:val="clear" w:color="auto" w:fill="FFFF00"/>
        </w:rPr>
        <w:t>weapons</w:t>
      </w:r>
      <w:r w:rsidRPr="009208C8">
        <w:rPr>
          <w:rFonts w:eastAsia="Times New Roman" w:cs="Calibri"/>
          <w:color w:val="000000"/>
          <w:sz w:val="16"/>
          <w:szCs w:val="16"/>
        </w:rPr>
        <w:t xml:space="preserve"> as well,” he said, adding that “at the worst, you could be talking of epidemics on the scale of the Ebola outbreak in West Africa, or even a global pandemic that could result in millions of deaths.” In a bid to stay on top of the latest biological developments and threats, the BWC’s 181 Member States hold a series of meetings with experts every year, traditionally in the summer. The reports that are discussed during these sessions are then formerly appraised in December. At the eight-day session just ended, science and technology issues were debated for two days – a measure of their importance. Among the developments discussed was the groundbreaking gene-editing technique CRISPR. It can be applied – in theory – to any organism. Outside the Geneva body, CRISPR’s use has raised ethical questions, Mr. Feakes said, but among Member States, security ramifications dominated discussions. “Potentially, it could be used to develop more effective biological weapons,” he said, noting that the meetings addressed the growing trend of “DIY biological labs”. However, the meetings also focused on the promotion of "responsible science" so that "scientists are part of the solution, not the problem”. In addition to concerns that the Biological Weapons Convention lacks full international backing, the body has also faced criticism that its Members are not obliged to allow external checks on any illegal stockpiles they might have. The issue highlights the fact that the BWC lacks a strong institution, its handful of administrators dwarfed by larger sister organizations including the OPCW – the Organisation for the Prohibition of Chemical Weapons. The OPCW’s 500-strong staff - based in the Hague - have weapons inspectors training facilities, Feakes notes, explaining that the BWC’s focus is therefore much more “about what States do at a national level”. </w:t>
      </w:r>
    </w:p>
    <w:p w14:paraId="0B248E51" w14:textId="77777777" w:rsidR="009208C8" w:rsidRPr="009208C8" w:rsidRDefault="009208C8" w:rsidP="009208C8">
      <w:pPr>
        <w:spacing w:after="0" w:line="240" w:lineRule="auto"/>
        <w:rPr>
          <w:rFonts w:ascii="Times New Roman" w:eastAsia="Times New Roman" w:hAnsi="Times New Roman" w:cs="Times New Roman"/>
          <w:sz w:val="24"/>
        </w:rPr>
      </w:pPr>
    </w:p>
    <w:p w14:paraId="1474749F" w14:textId="77777777" w:rsidR="009208C8" w:rsidRPr="009208C8" w:rsidRDefault="009208C8" w:rsidP="009208C8">
      <w:pPr>
        <w:spacing w:before="40" w:after="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The private sector accounts for almost all innovations in medicine</w:t>
      </w:r>
    </w:p>
    <w:p w14:paraId="52AABE45" w14:textId="77777777" w:rsidR="009208C8" w:rsidRPr="009208C8" w:rsidRDefault="009208C8" w:rsidP="009208C8">
      <w:pPr>
        <w:spacing w:after="0"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Sullivan 18</w:t>
      </w:r>
    </w:p>
    <w:p w14:paraId="7B5233FB"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color w:val="000000"/>
          <w:sz w:val="20"/>
          <w:szCs w:val="20"/>
        </w:rPr>
        <w:t>Thomas Sullivan, Editor of Policy and Medicine, President of Rockpointe Corporation.  “NEJM The Private Sector Discoveries Account for 79–90% of Pharmaceutical Products”. 5/5/18. Accessed 8/28/21. [Chaminade ZS]</w:t>
      </w:r>
    </w:p>
    <w:p w14:paraId="1BA11900" w14:textId="77777777" w:rsidR="009208C8" w:rsidRPr="009208C8" w:rsidRDefault="009208C8" w:rsidP="009208C8">
      <w:pPr>
        <w:spacing w:after="0" w:line="240" w:lineRule="auto"/>
        <w:rPr>
          <w:rFonts w:ascii="Times New Roman" w:eastAsia="Times New Roman" w:hAnsi="Times New Roman" w:cs="Times New Roman"/>
          <w:sz w:val="24"/>
        </w:rPr>
      </w:pPr>
      <w:hyperlink r:id="rId12" w:history="1">
        <w:r w:rsidRPr="009208C8">
          <w:rPr>
            <w:rFonts w:eastAsia="Times New Roman" w:cs="Calibri"/>
            <w:color w:val="1155CC"/>
            <w:sz w:val="20"/>
            <w:szCs w:val="20"/>
            <w:u w:val="single"/>
          </w:rPr>
          <w:t>https://www.policymed.com/2011/02/nejm-the-private-sector-discoveries-account-for-79-90-of-pharmaceutical-products.html</w:t>
        </w:r>
      </w:hyperlink>
    </w:p>
    <w:p w14:paraId="0E48CF5F"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b/>
          <w:bCs/>
          <w:color w:val="000000"/>
          <w:sz w:val="20"/>
          <w:szCs w:val="20"/>
          <w:u w:val="single"/>
        </w:rPr>
        <w:t>The discovery and development of new drugs, medicines, and vaccines to solve unmet medical needs is an extremely long and expensive process.</w:t>
      </w:r>
      <w:r w:rsidRPr="009208C8">
        <w:rPr>
          <w:rFonts w:eastAsia="Times New Roman" w:cs="Calibri"/>
          <w:color w:val="000000"/>
          <w:sz w:val="16"/>
          <w:szCs w:val="16"/>
        </w:rPr>
        <w:t xml:space="preserve"> Generally, the public-sector research, such as the work done at the National Institutes of Health (NIH), is focused on “upstream, basic research to elucidate the underlying mechanisms and pathways of disease and identify promising points of intervention.” On the other side of the equation, “</w:t>
      </w:r>
      <w:r w:rsidRPr="009208C8">
        <w:rPr>
          <w:rFonts w:eastAsia="Times New Roman" w:cs="Calibri"/>
          <w:b/>
          <w:bCs/>
          <w:color w:val="000000"/>
          <w:sz w:val="20"/>
          <w:szCs w:val="20"/>
          <w:u w:val="single"/>
        </w:rPr>
        <w:t>corporate researchers have performed the downstream, applied research to discover drugs that can be used to treat diseases and have then carried out the development activities to [brought] bring the drugs to market. The intellectual pr</w:t>
      </w:r>
      <w:r w:rsidRPr="009208C8">
        <w:rPr>
          <w:rFonts w:eastAsia="Times New Roman" w:cs="Calibri"/>
          <w:b/>
          <w:bCs/>
          <w:color w:val="222222"/>
          <w:sz w:val="20"/>
          <w:szCs w:val="20"/>
          <w:u w:val="single"/>
        </w:rPr>
        <w:t>operty that protects the investment in developing these drugs is created in the applied-research phase.”</w:t>
      </w:r>
      <w:r w:rsidRPr="009208C8">
        <w:rPr>
          <w:rFonts w:eastAsia="Times New Roman" w:cs="Calibri"/>
          <w:color w:val="000000"/>
          <w:sz w:val="16"/>
          <w:szCs w:val="16"/>
        </w:rPr>
        <w:t xml:space="preserve">In some cases, research conducted by NIH or other Public-sector research institutions (PSRIs) provide the “foundation for the pharmaceutical industry’s discovery of an entirely new class of drugs.” Nevertheless, pharmaceutical companies and industry still take on the heavy burden of carrying out and paying for the applied research phase. Consequently, a recent article in the New England Journal of Medicine (NEJM), focused on the impact of PSRIs, while downplaying the crucial role pharmaceutical companies play. While the article, entitled “The Role of Public-Sector Research in the Discovery of Drugs and Vaccines” notes that “PSRIs have contributed to the discovery of 9.3 to 21.2% </w:t>
      </w:r>
      <w:r w:rsidRPr="009208C8">
        <w:rPr>
          <w:rFonts w:eastAsia="Times New Roman" w:cs="Calibri"/>
          <w:b/>
          <w:bCs/>
          <w:color w:val="000000"/>
          <w:sz w:val="26"/>
          <w:szCs w:val="26"/>
          <w:u w:val="single"/>
          <w:shd w:val="clear" w:color="auto" w:fill="FFFF00"/>
        </w:rPr>
        <w:t>of all drugs involved in new-drug applications approved during the period from 1990 through 2007</w:t>
      </w:r>
      <w:r w:rsidRPr="009208C8">
        <w:rPr>
          <w:rFonts w:eastAsia="Times New Roman" w:cs="Calibri"/>
          <w:color w:val="000000"/>
          <w:sz w:val="16"/>
          <w:szCs w:val="16"/>
        </w:rPr>
        <w:t xml:space="preserve">,” it fails to acknowledge where the other </w:t>
      </w:r>
      <w:r w:rsidRPr="009208C8">
        <w:rPr>
          <w:rFonts w:eastAsia="Times New Roman" w:cs="Calibri"/>
          <w:b/>
          <w:bCs/>
          <w:color w:val="000000"/>
          <w:sz w:val="26"/>
          <w:szCs w:val="26"/>
          <w:u w:val="single"/>
          <w:shd w:val="clear" w:color="auto" w:fill="FFFF00"/>
        </w:rPr>
        <w:t>80-90%</w:t>
      </w:r>
      <w:r w:rsidRPr="009208C8">
        <w:rPr>
          <w:rFonts w:eastAsia="Times New Roman" w:cs="Calibri"/>
          <w:color w:val="000000"/>
          <w:sz w:val="16"/>
          <w:szCs w:val="16"/>
        </w:rPr>
        <w:t xml:space="preserve"> of drugs </w:t>
      </w:r>
      <w:r w:rsidRPr="009208C8">
        <w:rPr>
          <w:rFonts w:eastAsia="Times New Roman" w:cs="Calibri"/>
          <w:b/>
          <w:bCs/>
          <w:color w:val="000000"/>
          <w:sz w:val="26"/>
          <w:szCs w:val="26"/>
          <w:u w:val="single"/>
          <w:shd w:val="clear" w:color="auto" w:fill="FFFF00"/>
        </w:rPr>
        <w:t>come from: the pharmaceutical industry</w:t>
      </w:r>
      <w:r w:rsidRPr="009208C8">
        <w:rPr>
          <w:rFonts w:eastAsia="Times New Roman" w:cs="Calibri"/>
          <w:color w:val="000000"/>
          <w:sz w:val="16"/>
          <w:szCs w:val="16"/>
        </w:rPr>
        <w:t>.</w:t>
      </w:r>
    </w:p>
    <w:p w14:paraId="1A483619" w14:textId="77777777" w:rsidR="009208C8" w:rsidRPr="009208C8" w:rsidRDefault="009208C8" w:rsidP="009208C8">
      <w:pPr>
        <w:spacing w:after="0" w:line="240" w:lineRule="auto"/>
        <w:rPr>
          <w:rFonts w:ascii="Times New Roman" w:eastAsia="Times New Roman" w:hAnsi="Times New Roman" w:cs="Times New Roman"/>
          <w:sz w:val="24"/>
        </w:rPr>
      </w:pPr>
    </w:p>
    <w:p w14:paraId="5F50149A" w14:textId="77777777" w:rsidR="009208C8" w:rsidRPr="009208C8" w:rsidRDefault="009208C8" w:rsidP="009208C8">
      <w:pPr>
        <w:spacing w:before="4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IP rights, IPRs, are key to innovation—studies proves</w:t>
      </w:r>
    </w:p>
    <w:p w14:paraId="1E3348A4" w14:textId="77777777" w:rsidR="009208C8" w:rsidRPr="009208C8" w:rsidRDefault="009208C8" w:rsidP="009208C8">
      <w:pPr>
        <w:spacing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Ezell and Cory 19</w:t>
      </w:r>
    </w:p>
    <w:p w14:paraId="30767640"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16"/>
          <w:szCs w:val="16"/>
        </w:rPr>
        <w:t xml:space="preserve">Stephen Ezell (vice president of global innovation policy at the Information Technol‐ ogy and Innovation Foundation; founder of Peer Insight, an innovation research and consulting firm) and Nigel Cory (associate director covering trade policy at the Infor‐ mation Technology and Innovation Foundation; formerly a researcher in the South‐ east Asia Program at the Center for Strategic and International Studies and worked for eight years in Australia’s Department of Foreign Affairs and Trade). “The Way For‐ ward for Intellectual Property Internationally.” Information Technology &amp; Innovation Foundation. 25 April 2019. JDN. </w:t>
      </w:r>
      <w:hyperlink r:id="rId13" w:history="1">
        <w:r w:rsidRPr="009208C8">
          <w:rPr>
            <w:rFonts w:eastAsia="Times New Roman" w:cs="Calibri"/>
            <w:color w:val="1155CC"/>
            <w:sz w:val="16"/>
            <w:szCs w:val="16"/>
            <w:u w:val="single"/>
          </w:rPr>
          <w:t>https://itif.org/publications/2019/04/25/way‐forward‐intellectual‐property‐internationally</w:t>
        </w:r>
      </w:hyperlink>
      <w:r w:rsidRPr="009208C8">
        <w:rPr>
          <w:rFonts w:eastAsia="Times New Roman" w:cs="Calibri"/>
          <w:color w:val="000000"/>
          <w:sz w:val="16"/>
          <w:szCs w:val="16"/>
        </w:rPr>
        <w:t xml:space="preserve"> [Chaminade AS]</w:t>
      </w:r>
    </w:p>
    <w:p w14:paraId="4BA33158"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000000"/>
          <w:sz w:val="26"/>
          <w:szCs w:val="26"/>
          <w:u w:val="single"/>
          <w:shd w:val="clear" w:color="auto" w:fill="FFFF00"/>
        </w:rPr>
        <w:t>I</w:t>
      </w:r>
      <w:r w:rsidRPr="009208C8">
        <w:rPr>
          <w:rFonts w:eastAsia="Times New Roman" w:cs="Calibri"/>
          <w:b/>
          <w:bCs/>
          <w:color w:val="000000"/>
          <w:sz w:val="20"/>
          <w:szCs w:val="20"/>
          <w:u w:val="single"/>
        </w:rPr>
        <w:t xml:space="preserve">ntellectual </w:t>
      </w:r>
      <w:r w:rsidRPr="009208C8">
        <w:rPr>
          <w:rFonts w:eastAsia="Times New Roman" w:cs="Calibri"/>
          <w:b/>
          <w:bCs/>
          <w:color w:val="000000"/>
          <w:sz w:val="26"/>
          <w:szCs w:val="26"/>
          <w:u w:val="single"/>
          <w:shd w:val="clear" w:color="auto" w:fill="FFFF00"/>
        </w:rPr>
        <w:t>p</w:t>
      </w:r>
      <w:r w:rsidRPr="009208C8">
        <w:rPr>
          <w:rFonts w:eastAsia="Times New Roman" w:cs="Calibri"/>
          <w:b/>
          <w:bCs/>
          <w:color w:val="000000"/>
          <w:sz w:val="20"/>
          <w:szCs w:val="20"/>
          <w:u w:val="single"/>
        </w:rPr>
        <w:t xml:space="preserve">roperty </w:t>
      </w:r>
      <w:r w:rsidRPr="009208C8">
        <w:rPr>
          <w:rFonts w:eastAsia="Times New Roman" w:cs="Calibri"/>
          <w:b/>
          <w:bCs/>
          <w:color w:val="000000"/>
          <w:sz w:val="26"/>
          <w:szCs w:val="26"/>
          <w:u w:val="single"/>
          <w:shd w:val="clear" w:color="auto" w:fill="FFFF00"/>
        </w:rPr>
        <w:t>r</w:t>
      </w:r>
      <w:r w:rsidRPr="009208C8">
        <w:rPr>
          <w:rFonts w:eastAsia="Times New Roman" w:cs="Calibri"/>
          <w:b/>
          <w:bCs/>
          <w:color w:val="000000"/>
          <w:sz w:val="20"/>
          <w:szCs w:val="20"/>
          <w:u w:val="single"/>
        </w:rPr>
        <w:t>ight</w:t>
      </w:r>
      <w:r w:rsidRPr="009208C8">
        <w:rPr>
          <w:rFonts w:eastAsia="Times New Roman" w:cs="Calibri"/>
          <w:b/>
          <w:bCs/>
          <w:color w:val="000000"/>
          <w:sz w:val="26"/>
          <w:szCs w:val="26"/>
          <w:u w:val="single"/>
          <w:shd w:val="clear" w:color="auto" w:fill="FFFF00"/>
        </w:rPr>
        <w:t>s power innovation.</w:t>
      </w:r>
      <w:r w:rsidRPr="009208C8">
        <w:rPr>
          <w:rFonts w:eastAsia="Times New Roman" w:cs="Calibri"/>
          <w:color w:val="000000"/>
          <w:sz w:val="16"/>
          <w:szCs w:val="16"/>
        </w:rPr>
        <w:t xml:space="preserve"> For instance, analyzing the level of intellectual property protections (via the World Economic Forum’s Global Competitive‐ ness reports) and creative outputs (via the Global Innovation Index) shows that counties with stronger IP protection have more creative outputs (in terms of intangible assets and creative goods and services in a nation’s media, printing and publishing, and entertain‐ ment industries, including online), even at varying levels of development.46 IPR reforms also introduce strong incentives for domestic innovation. Sherwood, using </w:t>
      </w:r>
      <w:r w:rsidRPr="009208C8">
        <w:rPr>
          <w:rFonts w:eastAsia="Times New Roman" w:cs="Calibri"/>
          <w:b/>
          <w:bCs/>
          <w:color w:val="000000"/>
          <w:sz w:val="20"/>
          <w:szCs w:val="20"/>
          <w:u w:val="single"/>
        </w:rPr>
        <w:t>case</w:t>
      </w:r>
      <w:r w:rsidRPr="009208C8">
        <w:rPr>
          <w:rFonts w:eastAsia="Times New Roman" w:cs="Calibri"/>
          <w:b/>
          <w:bCs/>
          <w:color w:val="000000"/>
          <w:sz w:val="26"/>
          <w:szCs w:val="26"/>
          <w:u w:val="single"/>
          <w:shd w:val="clear" w:color="auto" w:fill="FFFF00"/>
        </w:rPr>
        <w:t xml:space="preserve"> studies from 18 developing countries, concluded that poor provision of i</w:t>
      </w:r>
      <w:r w:rsidRPr="009208C8">
        <w:rPr>
          <w:rFonts w:eastAsia="Times New Roman" w:cs="Calibri"/>
          <w:b/>
          <w:bCs/>
          <w:color w:val="000000"/>
          <w:sz w:val="20"/>
          <w:szCs w:val="20"/>
          <w:u w:val="single"/>
        </w:rPr>
        <w:t xml:space="preserve">ntellectual </w:t>
      </w:r>
      <w:r w:rsidRPr="009208C8">
        <w:rPr>
          <w:rFonts w:eastAsia="Times New Roman" w:cs="Calibri"/>
          <w:b/>
          <w:bCs/>
          <w:color w:val="000000"/>
          <w:sz w:val="26"/>
          <w:szCs w:val="26"/>
          <w:u w:val="single"/>
          <w:shd w:val="clear" w:color="auto" w:fill="FFFF00"/>
        </w:rPr>
        <w:t>p</w:t>
      </w:r>
      <w:r w:rsidRPr="009208C8">
        <w:rPr>
          <w:rFonts w:eastAsia="Times New Roman" w:cs="Calibri"/>
          <w:b/>
          <w:bCs/>
          <w:color w:val="000000"/>
          <w:sz w:val="20"/>
          <w:szCs w:val="20"/>
          <w:u w:val="single"/>
        </w:rPr>
        <w:t>roperty</w:t>
      </w:r>
      <w:r w:rsidRPr="009208C8">
        <w:rPr>
          <w:rFonts w:eastAsia="Times New Roman" w:cs="Calibri"/>
          <w:b/>
          <w:bCs/>
          <w:color w:val="000000"/>
          <w:sz w:val="26"/>
          <w:szCs w:val="26"/>
          <w:u w:val="single"/>
          <w:shd w:val="clear" w:color="auto" w:fill="FFFF00"/>
        </w:rPr>
        <w:t xml:space="preserve"> r</w:t>
      </w:r>
      <w:r w:rsidRPr="009208C8">
        <w:rPr>
          <w:rFonts w:eastAsia="Times New Roman" w:cs="Calibri"/>
          <w:b/>
          <w:bCs/>
          <w:color w:val="000000"/>
          <w:sz w:val="20"/>
          <w:szCs w:val="20"/>
          <w:u w:val="single"/>
        </w:rPr>
        <w:t>ight</w:t>
      </w:r>
      <w:r w:rsidRPr="009208C8">
        <w:rPr>
          <w:rFonts w:eastAsia="Times New Roman" w:cs="Calibri"/>
          <w:b/>
          <w:bCs/>
          <w:color w:val="000000"/>
          <w:sz w:val="26"/>
          <w:szCs w:val="26"/>
          <w:u w:val="single"/>
          <w:shd w:val="clear" w:color="auto" w:fill="FFFF00"/>
        </w:rPr>
        <w:t>s deters</w:t>
      </w:r>
      <w:r w:rsidRPr="009208C8">
        <w:rPr>
          <w:rFonts w:eastAsia="Times New Roman" w:cs="Calibri"/>
          <w:b/>
          <w:bCs/>
          <w:color w:val="000000"/>
          <w:sz w:val="20"/>
          <w:szCs w:val="20"/>
          <w:u w:val="single"/>
        </w:rPr>
        <w:t xml:space="preserve"> local </w:t>
      </w:r>
      <w:r w:rsidRPr="009208C8">
        <w:rPr>
          <w:rFonts w:eastAsia="Times New Roman" w:cs="Calibri"/>
          <w:b/>
          <w:bCs/>
          <w:color w:val="000000"/>
          <w:sz w:val="26"/>
          <w:szCs w:val="26"/>
          <w:u w:val="single"/>
          <w:shd w:val="clear" w:color="auto" w:fill="FFFF00"/>
        </w:rPr>
        <w:t>innovation and risk‐taking.</w:t>
      </w:r>
      <w:r w:rsidRPr="009208C8">
        <w:rPr>
          <w:rFonts w:eastAsia="Times New Roman" w:cs="Calibri"/>
          <w:color w:val="000000"/>
          <w:sz w:val="16"/>
          <w:szCs w:val="16"/>
        </w:rPr>
        <w:t>47 In contrast, IPR reform has been associated with increased innovative activity, as measured by domestic patent filings, albeit with some variation across countries and sectors.48 For example, Ryan,</w:t>
      </w:r>
      <w:r w:rsidRPr="009208C8">
        <w:rPr>
          <w:rFonts w:eastAsia="Times New Roman" w:cs="Calibri"/>
          <w:b/>
          <w:bCs/>
          <w:color w:val="000000"/>
          <w:sz w:val="20"/>
          <w:szCs w:val="20"/>
          <w:u w:val="single"/>
        </w:rPr>
        <w:t xml:space="preserve"> in </w:t>
      </w:r>
      <w:r w:rsidRPr="009208C8">
        <w:rPr>
          <w:rFonts w:eastAsia="Times New Roman" w:cs="Calibri"/>
          <w:b/>
          <w:bCs/>
          <w:color w:val="000000"/>
          <w:sz w:val="26"/>
          <w:szCs w:val="26"/>
          <w:u w:val="single"/>
          <w:shd w:val="clear" w:color="auto" w:fill="FFFF00"/>
        </w:rPr>
        <w:t xml:space="preserve">a study of biomedical innovations and patent reform </w:t>
      </w:r>
      <w:r w:rsidRPr="009208C8">
        <w:rPr>
          <w:rFonts w:eastAsia="Times New Roman" w:cs="Calibri"/>
          <w:color w:val="000000"/>
          <w:sz w:val="20"/>
          <w:szCs w:val="20"/>
          <w:u w:val="single"/>
        </w:rPr>
        <w:t xml:space="preserve">in Brazil, </w:t>
      </w:r>
      <w:r w:rsidRPr="009208C8">
        <w:rPr>
          <w:rFonts w:eastAsia="Times New Roman" w:cs="Calibri"/>
          <w:b/>
          <w:bCs/>
          <w:color w:val="000000"/>
          <w:sz w:val="26"/>
          <w:szCs w:val="26"/>
          <w:u w:val="single"/>
          <w:shd w:val="clear" w:color="auto" w:fill="FFFF00"/>
        </w:rPr>
        <w:t>found that patents provided incentives for innovation</w:t>
      </w:r>
      <w:r w:rsidRPr="009208C8">
        <w:rPr>
          <w:rFonts w:eastAsia="Times New Roman" w:cs="Calibri"/>
          <w:b/>
          <w:bCs/>
          <w:color w:val="000000"/>
          <w:sz w:val="20"/>
          <w:szCs w:val="20"/>
          <w:u w:val="single"/>
        </w:rPr>
        <w:t xml:space="preserve"> investments and </w:t>
      </w:r>
      <w:r w:rsidRPr="009208C8">
        <w:rPr>
          <w:rFonts w:eastAsia="Times New Roman" w:cs="Calibri"/>
          <w:b/>
          <w:bCs/>
          <w:color w:val="000000"/>
          <w:sz w:val="26"/>
          <w:szCs w:val="26"/>
          <w:u w:val="single"/>
          <w:shd w:val="clear" w:color="auto" w:fill="FFFF00"/>
        </w:rPr>
        <w:t xml:space="preserve">facilitated </w:t>
      </w:r>
      <w:r w:rsidRPr="009208C8">
        <w:rPr>
          <w:rFonts w:eastAsia="Times New Roman" w:cs="Calibri"/>
          <w:b/>
          <w:bCs/>
          <w:color w:val="000000"/>
          <w:sz w:val="20"/>
          <w:szCs w:val="20"/>
          <w:u w:val="single"/>
        </w:rPr>
        <w:t xml:space="preserve">the functioning of </w:t>
      </w:r>
      <w:r w:rsidRPr="009208C8">
        <w:rPr>
          <w:rFonts w:eastAsia="Times New Roman" w:cs="Calibri"/>
          <w:b/>
          <w:bCs/>
          <w:color w:val="000000"/>
          <w:sz w:val="26"/>
          <w:szCs w:val="26"/>
          <w:u w:val="single"/>
          <w:shd w:val="clear" w:color="auto" w:fill="FFFF00"/>
        </w:rPr>
        <w:t>technology markets.</w:t>
      </w:r>
      <w:r w:rsidRPr="009208C8">
        <w:rPr>
          <w:rFonts w:eastAsia="Times New Roman" w:cs="Calibri"/>
          <w:color w:val="000000"/>
          <w:sz w:val="16"/>
          <w:szCs w:val="16"/>
        </w:rPr>
        <w:t xml:space="preserve">49 Park and Lippoldt also observed that the provision of adequate pro‐ tection for IPRs can help to stimulate local innovation, in some cases building on the transfer of technologies that provide inputs and spillovers.50 In other words, local in‐ novators are introduced to technologies first through the technology transfer that takes place in an environment wherein protection of IPRs is assured; then, they may build on those ideas to create an evolved product or develop alternate approaches (i.e., to in‐ novate). Related research finds that trade in technology—through channels including imports, foreign direct investment, and technology licensing—improves the quality of developing‐country innovation by increasing the pool of ideas and efficiency of inno‐ vation by encouraging the division of innovative labor and specialization.51 However, Maskus notes that </w:t>
      </w:r>
      <w:r w:rsidRPr="009208C8">
        <w:rPr>
          <w:rFonts w:eastAsia="Times New Roman" w:cs="Calibri"/>
          <w:b/>
          <w:bCs/>
          <w:color w:val="000000"/>
          <w:sz w:val="20"/>
          <w:szCs w:val="20"/>
          <w:u w:val="single"/>
        </w:rPr>
        <w:t>without protection from potential abuse of their newly developed technologies, foreign enterprises may be less willing to reveal technical information associated with their innovations.52 The protection of patents and trade secrets provides necessary legal assurances for firms</w:t>
      </w:r>
      <w:r w:rsidRPr="009208C8">
        <w:rPr>
          <w:rFonts w:eastAsia="Times New Roman" w:cs="Calibri"/>
          <w:color w:val="000000"/>
          <w:sz w:val="16"/>
          <w:szCs w:val="16"/>
        </w:rPr>
        <w:t xml:space="preserve"> wishing to reveal proprietary characteristics of tech‐ nologies to subsidiaries and licensees via contracts. The relationship between IPR rights and innovation can also be seen in studies of how the introduction of stronger IPR laws, with regard to patents, copyrights, and trade‐ marks, affect R&amp;D activity in an economy. Studies by Varsakelis and by Kanwar and Evenson found that R&amp;D to GDP ratios are positively related to the strength of patent rights, and are conditional on other factors.53 Cavazos</w:t>
      </w:r>
      <w:r w:rsidRPr="009208C8">
        <w:rPr>
          <w:rFonts w:eastAsia="Times New Roman" w:cs="Calibri"/>
          <w:b/>
          <w:bCs/>
          <w:color w:val="000000"/>
          <w:sz w:val="20"/>
          <w:szCs w:val="20"/>
          <w:u w:val="single"/>
        </w:rPr>
        <w:t xml:space="preserve"> Cepeda et al. found a positive influence of IPRs on the level of R&amp;D in an economy, with </w:t>
      </w:r>
      <w:r w:rsidRPr="009208C8">
        <w:rPr>
          <w:rFonts w:eastAsia="Times New Roman" w:cs="Calibri"/>
          <w:b/>
          <w:bCs/>
          <w:color w:val="000000"/>
          <w:sz w:val="26"/>
          <w:szCs w:val="26"/>
          <w:u w:val="single"/>
          <w:shd w:val="clear" w:color="auto" w:fill="FFFF00"/>
        </w:rPr>
        <w:t xml:space="preserve">each 1 percent increase in the level of protection of IPRs in an economy </w:t>
      </w:r>
      <w:r w:rsidRPr="009208C8">
        <w:rPr>
          <w:rFonts w:eastAsia="Times New Roman" w:cs="Calibri"/>
          <w:color w:val="000000"/>
          <w:sz w:val="16"/>
          <w:szCs w:val="16"/>
        </w:rPr>
        <w:t xml:space="preserve">(as measured by improvements to a coun‐ try’s score in the Patent Rights Index) </w:t>
      </w:r>
      <w:r w:rsidRPr="009208C8">
        <w:rPr>
          <w:rFonts w:eastAsia="Times New Roman" w:cs="Calibri"/>
          <w:b/>
          <w:bCs/>
          <w:color w:val="000000"/>
          <w:sz w:val="20"/>
          <w:szCs w:val="20"/>
          <w:u w:val="single"/>
        </w:rPr>
        <w:t xml:space="preserve">equating </w:t>
      </w:r>
      <w:r w:rsidRPr="009208C8">
        <w:rPr>
          <w:rFonts w:eastAsia="Times New Roman" w:cs="Calibri"/>
          <w:b/>
          <w:bCs/>
          <w:color w:val="000000"/>
          <w:sz w:val="26"/>
          <w:szCs w:val="26"/>
          <w:u w:val="single"/>
          <w:shd w:val="clear" w:color="auto" w:fill="FFFF00"/>
        </w:rPr>
        <w:t>[equates] to</w:t>
      </w:r>
      <w:r w:rsidRPr="009208C8">
        <w:rPr>
          <w:rFonts w:eastAsia="Times New Roman" w:cs="Calibri"/>
          <w:b/>
          <w:bCs/>
          <w:color w:val="000000"/>
          <w:sz w:val="20"/>
          <w:szCs w:val="20"/>
          <w:u w:val="single"/>
        </w:rPr>
        <w:t xml:space="preserve">, on average, </w:t>
      </w:r>
      <w:r w:rsidRPr="009208C8">
        <w:rPr>
          <w:rFonts w:eastAsia="Times New Roman" w:cs="Calibri"/>
          <w:b/>
          <w:bCs/>
          <w:color w:val="000000"/>
          <w:sz w:val="26"/>
          <w:szCs w:val="26"/>
          <w:u w:val="single"/>
          <w:shd w:val="clear" w:color="auto" w:fill="FFFF00"/>
        </w:rPr>
        <w:t>a 0.7 percent increase in the domestic level of R&amp;D.</w:t>
      </w:r>
      <w:r w:rsidRPr="009208C8">
        <w:rPr>
          <w:rFonts w:eastAsia="Times New Roman" w:cs="Calibri"/>
          <w:color w:val="000000"/>
          <w:sz w:val="16"/>
          <w:szCs w:val="16"/>
        </w:rPr>
        <w:t xml:space="preserve">54 Likewise, </w:t>
      </w:r>
      <w:r w:rsidRPr="009208C8">
        <w:rPr>
          <w:rFonts w:eastAsia="Times New Roman" w:cs="Calibri"/>
          <w:b/>
          <w:bCs/>
          <w:color w:val="000000"/>
          <w:sz w:val="26"/>
          <w:szCs w:val="26"/>
          <w:u w:val="single"/>
          <w:shd w:val="clear" w:color="auto" w:fill="FFFF00"/>
        </w:rPr>
        <w:t>a 1 percent increase in copyright protection was associated with a 3.3 percent increase in domestic R&amp;D.</w:t>
      </w:r>
      <w:r w:rsidRPr="009208C8">
        <w:rPr>
          <w:rFonts w:eastAsia="Times New Roman" w:cs="Calibri"/>
          <w:color w:val="000000"/>
          <w:sz w:val="16"/>
          <w:szCs w:val="16"/>
        </w:rPr>
        <w:t xml:space="preserve"> Similarly, when trademark protection increased by 1 percent, there was an associated R&amp;D increase of 1.4 percent. As the authors concluded, “</w:t>
      </w:r>
      <w:r w:rsidRPr="009208C8">
        <w:rPr>
          <w:rFonts w:eastAsia="Times New Roman" w:cs="Calibri"/>
          <w:b/>
          <w:bCs/>
          <w:color w:val="000000"/>
          <w:sz w:val="20"/>
          <w:szCs w:val="20"/>
          <w:u w:val="single"/>
        </w:rPr>
        <w:t>Increases in the protection of the IPRs carried economic benefits</w:t>
      </w:r>
      <w:r w:rsidRPr="009208C8">
        <w:rPr>
          <w:rFonts w:eastAsia="Times New Roman" w:cs="Calibri"/>
          <w:color w:val="000000"/>
          <w:sz w:val="16"/>
          <w:szCs w:val="16"/>
        </w:rPr>
        <w:t xml:space="preserve"> in the form of higher inflows of FDI, and increases </w:t>
      </w:r>
      <w:r w:rsidRPr="009208C8">
        <w:rPr>
          <w:rFonts w:eastAsia="Times New Roman" w:cs="Calibri"/>
          <w:b/>
          <w:bCs/>
          <w:color w:val="000000"/>
          <w:sz w:val="20"/>
          <w:szCs w:val="20"/>
          <w:u w:val="single"/>
        </w:rPr>
        <w:t>in the levels of both domestically conducted R&amp;D and service imports as measured by licensing fees</w:t>
      </w:r>
      <w:r w:rsidRPr="009208C8">
        <w:rPr>
          <w:rFonts w:eastAsia="Times New Roman" w:cs="Calibri"/>
          <w:color w:val="000000"/>
          <w:sz w:val="16"/>
          <w:szCs w:val="16"/>
        </w:rPr>
        <w:t xml:space="preserve">.”55 As Jackson summarized, regarding the relationship between IPR reform and both innovation and R&amp;D, and FDI, “In addition to spurring domestic innovation, </w:t>
      </w:r>
      <w:r w:rsidRPr="009208C8">
        <w:rPr>
          <w:rFonts w:eastAsia="Times New Roman" w:cs="Calibri"/>
          <w:b/>
          <w:bCs/>
          <w:color w:val="000000"/>
          <w:sz w:val="20"/>
          <w:szCs w:val="20"/>
          <w:u w:val="single"/>
        </w:rPr>
        <w:t>strong intellectual property rights can increase incentives for foreign direct investment which in turn also leads to economic growth.”56</w:t>
      </w:r>
    </w:p>
    <w:p w14:paraId="4EA8CA5E" w14:textId="77777777" w:rsidR="009208C8" w:rsidRPr="009208C8" w:rsidRDefault="009208C8" w:rsidP="009208C8">
      <w:pPr>
        <w:spacing w:after="0" w:line="240" w:lineRule="auto"/>
        <w:rPr>
          <w:rFonts w:ascii="Times New Roman" w:eastAsia="Times New Roman" w:hAnsi="Times New Roman" w:cs="Times New Roman"/>
          <w:sz w:val="24"/>
        </w:rPr>
      </w:pPr>
    </w:p>
    <w:p w14:paraId="3C686A57"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000000"/>
          <w:sz w:val="26"/>
          <w:szCs w:val="26"/>
        </w:rPr>
        <w:t>By reducing intellectual property protections, the aff will lower the incentives for private companies to make lifesaving medicines and vaccines. This is disastrous because</w:t>
      </w:r>
    </w:p>
    <w:p w14:paraId="0CC45E8E" w14:textId="77777777" w:rsidR="009208C8" w:rsidRPr="009208C8" w:rsidRDefault="009208C8" w:rsidP="009208C8">
      <w:pPr>
        <w:spacing w:after="0" w:line="240" w:lineRule="auto"/>
        <w:rPr>
          <w:rFonts w:ascii="Times New Roman" w:eastAsia="Times New Roman" w:hAnsi="Times New Roman" w:cs="Times New Roman"/>
          <w:sz w:val="24"/>
        </w:rPr>
      </w:pPr>
    </w:p>
    <w:p w14:paraId="646C23FB" w14:textId="77777777" w:rsidR="009208C8" w:rsidRPr="009208C8" w:rsidRDefault="009208C8" w:rsidP="009208C8">
      <w:pPr>
        <w:spacing w:before="40" w:line="240" w:lineRule="auto"/>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Innovation is required to stop bioterrorism.</w:t>
      </w:r>
    </w:p>
    <w:p w14:paraId="23AD4F71" w14:textId="77777777" w:rsidR="009208C8" w:rsidRPr="009208C8" w:rsidRDefault="009208C8" w:rsidP="009208C8">
      <w:pPr>
        <w:spacing w:line="240" w:lineRule="auto"/>
        <w:outlineLvl w:val="3"/>
        <w:rPr>
          <w:rFonts w:ascii="Times New Roman" w:eastAsia="Times New Roman" w:hAnsi="Times New Roman" w:cs="Times New Roman"/>
          <w:b/>
          <w:bCs/>
          <w:sz w:val="24"/>
        </w:rPr>
      </w:pPr>
      <w:r w:rsidRPr="009208C8">
        <w:rPr>
          <w:rFonts w:eastAsia="Times New Roman" w:cs="Calibri"/>
          <w:b/>
          <w:bCs/>
          <w:color w:val="000000"/>
          <w:sz w:val="26"/>
          <w:szCs w:val="26"/>
        </w:rPr>
        <w:t>Marjanovic and Feijao 20</w:t>
      </w:r>
    </w:p>
    <w:p w14:paraId="4ACD742C"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20"/>
          <w:szCs w:val="20"/>
        </w:rPr>
        <w:t xml:space="preserve">Sonja Marjanovic and Carolina Feijao (May 2020), "Pharmaceutical Innovation for Infectious Disease Management From Troubleshooting to Sustainable Models of Engagement", , RAND Europe, </w:t>
      </w:r>
      <w:hyperlink r:id="rId14" w:history="1">
        <w:r w:rsidRPr="009208C8">
          <w:rPr>
            <w:rFonts w:eastAsia="Times New Roman" w:cs="Calibri"/>
            <w:color w:val="1155CC"/>
            <w:sz w:val="20"/>
            <w:szCs w:val="20"/>
            <w:u w:val="single"/>
          </w:rPr>
          <w:t>https://www.rand.org/pubs/perspectives/PEA407-1.html</w:t>
        </w:r>
      </w:hyperlink>
    </w:p>
    <w:p w14:paraId="46EE98D2"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b/>
          <w:bCs/>
          <w:color w:val="000000"/>
          <w:sz w:val="26"/>
          <w:szCs w:val="26"/>
          <w:u w:val="single"/>
          <w:shd w:val="clear" w:color="auto" w:fill="FFFF00"/>
        </w:rPr>
        <w:t>The</w:t>
      </w:r>
      <w:r w:rsidRPr="009208C8">
        <w:rPr>
          <w:rFonts w:eastAsia="Times New Roman" w:cs="Calibri"/>
          <w:color w:val="000000"/>
          <w:sz w:val="16"/>
          <w:szCs w:val="16"/>
        </w:rPr>
        <w:t xml:space="preserve"> primary </w:t>
      </w:r>
      <w:r w:rsidRPr="009208C8">
        <w:rPr>
          <w:rFonts w:eastAsia="Times New Roman" w:cs="Calibri"/>
          <w:b/>
          <w:bCs/>
          <w:color w:val="000000"/>
          <w:sz w:val="26"/>
          <w:szCs w:val="26"/>
          <w:u w:val="single"/>
          <w:shd w:val="clear" w:color="auto" w:fill="FFFF00"/>
        </w:rPr>
        <w:t>purpose</w:t>
      </w:r>
      <w:r w:rsidRPr="009208C8">
        <w:rPr>
          <w:rFonts w:eastAsia="Times New Roman" w:cs="Calibri"/>
          <w:color w:val="000000"/>
          <w:sz w:val="16"/>
          <w:szCs w:val="16"/>
        </w:rPr>
        <w:t xml:space="preserve"> </w:t>
      </w:r>
      <w:r w:rsidRPr="009208C8">
        <w:rPr>
          <w:rFonts w:eastAsia="Times New Roman" w:cs="Calibri"/>
          <w:b/>
          <w:bCs/>
          <w:color w:val="000000"/>
          <w:sz w:val="26"/>
          <w:szCs w:val="26"/>
          <w:u w:val="single"/>
          <w:shd w:val="clear" w:color="auto" w:fill="FFFF00"/>
        </w:rPr>
        <w:t>of</w:t>
      </w:r>
      <w:r w:rsidRPr="009208C8">
        <w:rPr>
          <w:rFonts w:eastAsia="Times New Roman" w:cs="Calibri"/>
          <w:color w:val="000000"/>
          <w:sz w:val="16"/>
          <w:szCs w:val="16"/>
        </w:rPr>
        <w:t xml:space="preserve"> such</w:t>
      </w:r>
      <w:r w:rsidRPr="009208C8">
        <w:rPr>
          <w:rFonts w:eastAsia="Times New Roman" w:cs="Calibri"/>
          <w:b/>
          <w:bCs/>
          <w:color w:val="000000"/>
          <w:sz w:val="26"/>
          <w:szCs w:val="26"/>
          <w:u w:val="single"/>
          <w:shd w:val="clear" w:color="auto" w:fill="FFFF00"/>
        </w:rPr>
        <w:t xml:space="preserve"> innovation is to benefit</w:t>
      </w:r>
      <w:r w:rsidRPr="009208C8">
        <w:rPr>
          <w:rFonts w:eastAsia="Times New Roman" w:cs="Calibri"/>
          <w:color w:val="000000"/>
          <w:sz w:val="16"/>
          <w:szCs w:val="16"/>
        </w:rPr>
        <w:t xml:space="preserve"> patients and </w:t>
      </w:r>
      <w:r w:rsidRPr="009208C8">
        <w:rPr>
          <w:rFonts w:eastAsia="Times New Roman" w:cs="Calibri"/>
          <w:b/>
          <w:bCs/>
          <w:color w:val="000000"/>
          <w:sz w:val="26"/>
          <w:szCs w:val="26"/>
          <w:u w:val="single"/>
          <w:shd w:val="clear" w:color="auto" w:fill="FFFF00"/>
        </w:rPr>
        <w:t>wider population health.</w:t>
      </w:r>
      <w:r w:rsidRPr="009208C8">
        <w:rPr>
          <w:rFonts w:eastAsia="Times New Roman" w:cs="Calibri"/>
          <w:color w:val="000000"/>
          <w:sz w:val="16"/>
          <w:szCs w:val="16"/>
        </w:rPr>
        <w:t xml:space="preserve">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8C8">
        <w:rPr>
          <w:rFonts w:eastAsia="Times New Roman" w:cs="Calibri"/>
          <w:b/>
          <w:bCs/>
          <w:color w:val="000000"/>
          <w:sz w:val="26"/>
          <w:szCs w:val="26"/>
          <w:u w:val="single"/>
          <w:shd w:val="clear" w:color="auto" w:fill="FFFF00"/>
        </w:rPr>
        <w:t>Many public health threats (including</w:t>
      </w:r>
      <w:r w:rsidRPr="009208C8">
        <w:rPr>
          <w:rFonts w:eastAsia="Times New Roman" w:cs="Calibri"/>
          <w:color w:val="000000"/>
          <w:sz w:val="16"/>
          <w:szCs w:val="16"/>
        </w:rPr>
        <w:t xml:space="preserve"> those associated with other infectious diseases, </w:t>
      </w:r>
      <w:r w:rsidRPr="009208C8">
        <w:rPr>
          <w:rFonts w:eastAsia="Times New Roman" w:cs="Calibri"/>
          <w:b/>
          <w:bCs/>
          <w:color w:val="000000"/>
          <w:sz w:val="26"/>
          <w:szCs w:val="26"/>
          <w:u w:val="single"/>
          <w:shd w:val="clear" w:color="auto" w:fill="FFFF00"/>
        </w:rPr>
        <w:t>bioterrorism</w:t>
      </w:r>
      <w:r w:rsidRPr="009208C8">
        <w:rPr>
          <w:rFonts w:eastAsia="Times New Roman" w:cs="Calibri"/>
          <w:color w:val="000000"/>
          <w:sz w:val="16"/>
          <w:szCs w:val="16"/>
        </w:rPr>
        <w:t xml:space="preserve"> agents and antimicrobial resistance</w:t>
      </w:r>
      <w:r w:rsidRPr="009208C8">
        <w:rPr>
          <w:rFonts w:eastAsia="Times New Roman" w:cs="Calibri"/>
          <w:b/>
          <w:bCs/>
          <w:color w:val="000000"/>
          <w:sz w:val="26"/>
          <w:szCs w:val="26"/>
          <w:u w:val="single"/>
          <w:shd w:val="clear" w:color="auto" w:fill="FFFF00"/>
        </w:rPr>
        <w:t>)</w:t>
      </w:r>
      <w:r w:rsidRPr="009208C8">
        <w:rPr>
          <w:rFonts w:eastAsia="Times New Roman" w:cs="Calibri"/>
          <w:color w:val="000000"/>
          <w:sz w:val="16"/>
          <w:szCs w:val="16"/>
        </w:rPr>
        <w:t xml:space="preserve"> </w:t>
      </w:r>
      <w:r w:rsidRPr="009208C8">
        <w:rPr>
          <w:rFonts w:eastAsia="Times New Roman" w:cs="Calibri"/>
          <w:b/>
          <w:bCs/>
          <w:color w:val="000000"/>
          <w:sz w:val="26"/>
          <w:szCs w:val="26"/>
          <w:u w:val="single"/>
          <w:shd w:val="clear" w:color="auto" w:fill="FFFF00"/>
        </w:rPr>
        <w:t xml:space="preserve">are urgently in need of pharmaceutical innovation, </w:t>
      </w:r>
      <w:r w:rsidRPr="009208C8">
        <w:rPr>
          <w:rFonts w:eastAsia="Times New Roman" w:cs="Calibri"/>
          <w:color w:val="000000"/>
          <w:sz w:val="16"/>
          <w:szCs w:val="16"/>
        </w:rPr>
        <w:t xml:space="preserve">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 The COVID-19 pandemic is a game-changer among global public health threats. </w:t>
      </w:r>
      <w:r w:rsidRPr="009208C8">
        <w:rPr>
          <w:rFonts w:eastAsia="Times New Roman" w:cs="Calibri"/>
          <w:b/>
          <w:bCs/>
          <w:color w:val="000000"/>
          <w:szCs w:val="22"/>
          <w:u w:val="single"/>
        </w:rPr>
        <w:t xml:space="preserve">The risk to human life </w:t>
      </w:r>
      <w:r w:rsidRPr="009208C8">
        <w:rPr>
          <w:rFonts w:eastAsia="Times New Roman" w:cs="Calibri"/>
          <w:color w:val="000000"/>
          <w:sz w:val="16"/>
          <w:szCs w:val="16"/>
        </w:rPr>
        <w:t>(both in terms of morbidity and quality of life)</w:t>
      </w:r>
      <w:r w:rsidRPr="009208C8">
        <w:rPr>
          <w:rFonts w:eastAsia="Times New Roman" w:cs="Calibri"/>
          <w:b/>
          <w:bCs/>
          <w:color w:val="000000"/>
          <w:sz w:val="26"/>
          <w:szCs w:val="26"/>
          <w:u w:val="single"/>
        </w:rPr>
        <w:t xml:space="preserve">, </w:t>
      </w:r>
      <w:r w:rsidRPr="009208C8">
        <w:rPr>
          <w:rFonts w:eastAsia="Times New Roman" w:cs="Calibri"/>
          <w:b/>
          <w:bCs/>
          <w:color w:val="000000"/>
          <w:szCs w:val="22"/>
          <w:u w:val="single"/>
        </w:rPr>
        <w:t>the economic risks, the epidemiology of the disease and speed of escalation have led to a crisis-response by many governments around the world. This has in turn influenced the immediate industry efforts. Many other infectious disease threats may not manifest as crises in the short term and in the same way as COVID-19, but they could nevertheless escalate.</w:t>
      </w:r>
      <w:r w:rsidRPr="009208C8">
        <w:rPr>
          <w:rFonts w:eastAsia="Times New Roman" w:cs="Calibri"/>
          <w:color w:val="000000"/>
          <w:sz w:val="16"/>
          <w:szCs w:val="16"/>
        </w:rPr>
        <w:t xml:space="preserv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such diseases and issues are recognised as global threats that could become crises in the future.13 The emerging threats raise important policy questions about how government and the pharmaceutical industry can work together to ensure that pharmaceutical industry innovation is incentivised sustainably and at scale.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in order to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We need to anticipate and act now in terms of how we plan and incentivise better for the future, and how we distinguish between different types of infectious disease threats and phases in framing incentives and regulation.  </w:t>
      </w:r>
    </w:p>
    <w:p w14:paraId="4A698C27" w14:textId="77777777" w:rsidR="009208C8" w:rsidRPr="009208C8" w:rsidRDefault="009208C8" w:rsidP="009208C8">
      <w:pPr>
        <w:spacing w:after="0" w:line="240" w:lineRule="auto"/>
        <w:rPr>
          <w:rFonts w:ascii="Times New Roman" w:eastAsia="Times New Roman" w:hAnsi="Times New Roman" w:cs="Times New Roman"/>
          <w:sz w:val="24"/>
        </w:rPr>
      </w:pPr>
    </w:p>
    <w:p w14:paraId="4E32822B" w14:textId="77777777" w:rsidR="009208C8" w:rsidRPr="009208C8" w:rsidRDefault="009208C8" w:rsidP="009208C8">
      <w:pPr>
        <w:spacing w:before="40" w:after="0" w:line="240" w:lineRule="auto"/>
        <w:jc w:val="both"/>
        <w:outlineLvl w:val="2"/>
        <w:rPr>
          <w:rFonts w:ascii="Times New Roman" w:eastAsia="Times New Roman" w:hAnsi="Times New Roman" w:cs="Times New Roman"/>
          <w:b/>
          <w:bCs/>
          <w:sz w:val="27"/>
          <w:szCs w:val="27"/>
        </w:rPr>
      </w:pPr>
      <w:r w:rsidRPr="009208C8">
        <w:rPr>
          <w:rFonts w:eastAsia="Times New Roman" w:cs="Calibri"/>
          <w:b/>
          <w:bCs/>
          <w:color w:val="000000"/>
          <w:sz w:val="28"/>
          <w:szCs w:val="28"/>
        </w:rPr>
        <w:t>With the private sector not innovating and developing necessary medicine, bioterror greatly risks extinction.</w:t>
      </w:r>
    </w:p>
    <w:p w14:paraId="02B888D6" w14:textId="77777777" w:rsidR="009208C8" w:rsidRPr="009208C8" w:rsidRDefault="009208C8" w:rsidP="009208C8">
      <w:pPr>
        <w:spacing w:after="0" w:line="240" w:lineRule="auto"/>
        <w:jc w:val="both"/>
        <w:outlineLvl w:val="3"/>
        <w:rPr>
          <w:rFonts w:ascii="Times New Roman" w:eastAsia="Times New Roman" w:hAnsi="Times New Roman" w:cs="Times New Roman"/>
          <w:b/>
          <w:bCs/>
          <w:sz w:val="24"/>
        </w:rPr>
      </w:pPr>
      <w:r w:rsidRPr="009208C8">
        <w:rPr>
          <w:rFonts w:eastAsia="Times New Roman" w:cs="Calibri"/>
          <w:b/>
          <w:bCs/>
          <w:color w:val="000000"/>
          <w:sz w:val="26"/>
          <w:szCs w:val="26"/>
        </w:rPr>
        <w:t>Ochs 02</w:t>
      </w:r>
    </w:p>
    <w:p w14:paraId="7C662BB7"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color w:val="000000"/>
          <w:sz w:val="20"/>
          <w:szCs w:val="20"/>
        </w:rPr>
        <w:t xml:space="preserve">Richard Ochs, Chemical Weapons Working Group Member, 2002 [“Biological Weapons must be Abolished Immediately,” June 9, </w:t>
      </w:r>
      <w:hyperlink r:id="rId15" w:history="1">
        <w:r w:rsidRPr="009208C8">
          <w:rPr>
            <w:rFonts w:eastAsia="Times New Roman" w:cs="Calibri"/>
            <w:color w:val="1155CC"/>
            <w:sz w:val="20"/>
            <w:szCs w:val="20"/>
            <w:u w:val="single"/>
          </w:rPr>
          <w:t>http://www.freefromterror.net/other_.../abolish.html]</w:t>
        </w:r>
      </w:hyperlink>
    </w:p>
    <w:p w14:paraId="76A8119A" w14:textId="77777777" w:rsidR="009208C8" w:rsidRPr="009208C8" w:rsidRDefault="009208C8" w:rsidP="009208C8">
      <w:pPr>
        <w:spacing w:after="0" w:line="240" w:lineRule="auto"/>
        <w:rPr>
          <w:rFonts w:ascii="Times New Roman" w:eastAsia="Times New Roman" w:hAnsi="Times New Roman" w:cs="Times New Roman"/>
          <w:sz w:val="24"/>
        </w:rPr>
      </w:pPr>
      <w:r w:rsidRPr="009208C8">
        <w:rPr>
          <w:rFonts w:eastAsia="Times New Roman" w:cs="Calibri"/>
          <w:b/>
          <w:bCs/>
          <w:color w:val="000000"/>
          <w:sz w:val="26"/>
          <w:szCs w:val="26"/>
          <w:u w:val="single"/>
          <w:shd w:val="clear" w:color="auto" w:fill="FFFF00"/>
        </w:rPr>
        <w:t>Of all</w:t>
      </w:r>
      <w:r w:rsidRPr="009208C8">
        <w:rPr>
          <w:rFonts w:eastAsia="Times New Roman" w:cs="Calibri"/>
          <w:b/>
          <w:bCs/>
          <w:color w:val="000000"/>
          <w:sz w:val="24"/>
          <w:u w:val="single"/>
        </w:rPr>
        <w:t xml:space="preserve"> the</w:t>
      </w:r>
      <w:r w:rsidRPr="009208C8">
        <w:rPr>
          <w:rFonts w:eastAsia="Times New Roman" w:cs="Calibri"/>
          <w:b/>
          <w:bCs/>
          <w:color w:val="000000"/>
          <w:sz w:val="26"/>
          <w:szCs w:val="26"/>
          <w:u w:val="single"/>
          <w:shd w:val="clear" w:color="auto" w:fill="FFFF00"/>
        </w:rPr>
        <w:t xml:space="preserve"> w</w:t>
      </w:r>
      <w:r w:rsidRPr="009208C8">
        <w:rPr>
          <w:rFonts w:eastAsia="Times New Roman" w:cs="Calibri"/>
          <w:b/>
          <w:bCs/>
          <w:color w:val="000000"/>
          <w:sz w:val="24"/>
          <w:u w:val="single"/>
        </w:rPr>
        <w:t xml:space="preserve">eapons of </w:t>
      </w:r>
      <w:r w:rsidRPr="009208C8">
        <w:rPr>
          <w:rFonts w:eastAsia="Times New Roman" w:cs="Calibri"/>
          <w:b/>
          <w:bCs/>
          <w:color w:val="000000"/>
          <w:sz w:val="26"/>
          <w:szCs w:val="26"/>
          <w:u w:val="single"/>
          <w:shd w:val="clear" w:color="auto" w:fill="FFFF00"/>
        </w:rPr>
        <w:t>m</w:t>
      </w:r>
      <w:r w:rsidRPr="009208C8">
        <w:rPr>
          <w:rFonts w:eastAsia="Times New Roman" w:cs="Calibri"/>
          <w:b/>
          <w:bCs/>
          <w:color w:val="000000"/>
          <w:sz w:val="24"/>
          <w:u w:val="single"/>
        </w:rPr>
        <w:t xml:space="preserve">ass </w:t>
      </w:r>
      <w:r w:rsidRPr="009208C8">
        <w:rPr>
          <w:rFonts w:eastAsia="Times New Roman" w:cs="Calibri"/>
          <w:b/>
          <w:bCs/>
          <w:color w:val="000000"/>
          <w:sz w:val="26"/>
          <w:szCs w:val="26"/>
          <w:u w:val="single"/>
          <w:shd w:val="clear" w:color="auto" w:fill="FFFF00"/>
        </w:rPr>
        <w:t>d</w:t>
      </w:r>
      <w:r w:rsidRPr="009208C8">
        <w:rPr>
          <w:rFonts w:eastAsia="Times New Roman" w:cs="Calibri"/>
          <w:b/>
          <w:bCs/>
          <w:color w:val="000000"/>
          <w:sz w:val="24"/>
          <w:u w:val="single"/>
        </w:rPr>
        <w:t>e</w:t>
      </w:r>
      <w:r w:rsidRPr="009208C8">
        <w:rPr>
          <w:rFonts w:eastAsia="Times New Roman" w:cs="Calibri"/>
          <w:b/>
          <w:bCs/>
          <w:color w:val="000000"/>
          <w:sz w:val="26"/>
          <w:szCs w:val="26"/>
          <w:u w:val="single"/>
          <w:shd w:val="clear" w:color="auto" w:fill="FFFF00"/>
        </w:rPr>
        <w:t>s</w:t>
      </w:r>
      <w:r w:rsidRPr="009208C8">
        <w:rPr>
          <w:rFonts w:eastAsia="Times New Roman" w:cs="Calibri"/>
          <w:b/>
          <w:bCs/>
          <w:color w:val="000000"/>
          <w:sz w:val="24"/>
          <w:u w:val="single"/>
        </w:rPr>
        <w:t xml:space="preserve">truction, the </w:t>
      </w:r>
      <w:r w:rsidRPr="009208C8">
        <w:rPr>
          <w:rFonts w:eastAsia="Times New Roman" w:cs="Calibri"/>
          <w:b/>
          <w:bCs/>
          <w:color w:val="000000"/>
          <w:sz w:val="26"/>
          <w:szCs w:val="26"/>
          <w:u w:val="single"/>
          <w:shd w:val="clear" w:color="auto" w:fill="FFFF00"/>
        </w:rPr>
        <w:t>genetically engineered bio</w:t>
      </w:r>
      <w:r w:rsidRPr="009208C8">
        <w:rPr>
          <w:rFonts w:eastAsia="Times New Roman" w:cs="Calibri"/>
          <w:b/>
          <w:bCs/>
          <w:color w:val="000000"/>
          <w:sz w:val="24"/>
          <w:u w:val="single"/>
        </w:rPr>
        <w:t xml:space="preserve">logical </w:t>
      </w:r>
      <w:r w:rsidRPr="009208C8">
        <w:rPr>
          <w:rFonts w:eastAsia="Times New Roman" w:cs="Calibri"/>
          <w:b/>
          <w:bCs/>
          <w:color w:val="000000"/>
          <w:sz w:val="26"/>
          <w:szCs w:val="26"/>
          <w:u w:val="single"/>
          <w:shd w:val="clear" w:color="auto" w:fill="FFFF00"/>
        </w:rPr>
        <w:t xml:space="preserve">weapons, </w:t>
      </w:r>
      <w:r w:rsidRPr="009208C8">
        <w:rPr>
          <w:rFonts w:eastAsia="Times New Roman" w:cs="Calibri"/>
          <w:b/>
          <w:bCs/>
          <w:color w:val="000000"/>
          <w:sz w:val="24"/>
          <w:u w:val="single"/>
        </w:rPr>
        <w:t xml:space="preserve">many </w:t>
      </w:r>
      <w:r w:rsidRPr="009208C8">
        <w:rPr>
          <w:rFonts w:eastAsia="Times New Roman" w:cs="Calibri"/>
          <w:b/>
          <w:bCs/>
          <w:color w:val="000000"/>
          <w:sz w:val="26"/>
          <w:szCs w:val="26"/>
          <w:u w:val="single"/>
          <w:shd w:val="clear" w:color="auto" w:fill="FFFF00"/>
        </w:rPr>
        <w:t>without a known cure or vaccine, are an extreme danger to the continued survival of life on earth</w:t>
      </w:r>
      <w:r w:rsidRPr="009208C8">
        <w:rPr>
          <w:rFonts w:eastAsia="Times New Roman" w:cs="Calibri"/>
          <w:color w:val="000000"/>
          <w:sz w:val="20"/>
          <w:szCs w:val="20"/>
        </w:rPr>
        <w:t xml:space="preserve">. </w:t>
      </w:r>
      <w:r w:rsidRPr="009208C8">
        <w:rPr>
          <w:rFonts w:eastAsia="Times New Roman" w:cs="Calibri"/>
          <w:color w:val="000000"/>
          <w:sz w:val="16"/>
          <w:szCs w:val="16"/>
        </w:rPr>
        <w:t xml:space="preserve">Any perceived military value or deterrence pales in comparison to the great risk these weapons pose just sitting in vials in laboratories. </w:t>
      </w:r>
      <w:r w:rsidRPr="009208C8">
        <w:rPr>
          <w:rFonts w:eastAsia="Times New Roman" w:cs="Calibri"/>
          <w:b/>
          <w:bCs/>
          <w:color w:val="000000"/>
          <w:sz w:val="24"/>
          <w:u w:val="single"/>
        </w:rPr>
        <w:t>While a "nuclear winter," resulting from a massive exchange of nuclear weapons, could also kill off most of life on earth and severely compromise the health of future generations, they are easier to control</w:t>
      </w:r>
      <w:r w:rsidRPr="009208C8">
        <w:rPr>
          <w:rFonts w:eastAsia="Times New Roman" w:cs="Calibri"/>
          <w:color w:val="000000"/>
          <w:sz w:val="24"/>
        </w:rPr>
        <w:t>.</w:t>
      </w:r>
      <w:r w:rsidRPr="009208C8">
        <w:rPr>
          <w:rFonts w:eastAsia="Times New Roman" w:cs="Calibri"/>
          <w:color w:val="000000"/>
          <w:sz w:val="16"/>
          <w:szCs w:val="16"/>
        </w:rPr>
        <w:t xml:space="preserve"> Biological weapons, on the other hand, can get out of control very easily, as the recent anthrax attacks has demonstrated</w:t>
      </w:r>
      <w:r w:rsidRPr="009208C8">
        <w:rPr>
          <w:rFonts w:eastAsia="Times New Roman" w:cs="Calibri"/>
          <w:color w:val="000000"/>
          <w:sz w:val="20"/>
          <w:szCs w:val="20"/>
        </w:rPr>
        <w:t xml:space="preserve">. </w:t>
      </w:r>
      <w:r w:rsidRPr="009208C8">
        <w:rPr>
          <w:rFonts w:eastAsia="Times New Roman" w:cs="Calibri"/>
          <w:b/>
          <w:bCs/>
          <w:color w:val="000000"/>
          <w:sz w:val="26"/>
          <w:szCs w:val="26"/>
          <w:u w:val="single"/>
          <w:shd w:val="clear" w:color="auto" w:fill="FFFF00"/>
        </w:rPr>
        <w:t>There is no way to guarantee the security of these</w:t>
      </w:r>
      <w:r w:rsidRPr="009208C8">
        <w:rPr>
          <w:rFonts w:eastAsia="Times New Roman" w:cs="Calibri"/>
          <w:b/>
          <w:bCs/>
          <w:color w:val="000000"/>
          <w:sz w:val="24"/>
          <w:u w:val="single"/>
        </w:rPr>
        <w:t xml:space="preserve"> doomsday </w:t>
      </w:r>
      <w:r w:rsidRPr="009208C8">
        <w:rPr>
          <w:rFonts w:eastAsia="Times New Roman" w:cs="Calibri"/>
          <w:b/>
          <w:bCs/>
          <w:color w:val="000000"/>
          <w:sz w:val="26"/>
          <w:szCs w:val="26"/>
          <w:u w:val="single"/>
          <w:shd w:val="clear" w:color="auto" w:fill="FFFF00"/>
        </w:rPr>
        <w:t>weapons because very tiny amounts can be stolen or accidentally released and then grow</w:t>
      </w:r>
      <w:r w:rsidRPr="009208C8">
        <w:rPr>
          <w:rFonts w:eastAsia="Times New Roman" w:cs="Calibri"/>
          <w:b/>
          <w:bCs/>
          <w:color w:val="000000"/>
          <w:sz w:val="24"/>
          <w:u w:val="single"/>
        </w:rPr>
        <w:t xml:space="preserve"> or be grown </w:t>
      </w:r>
      <w:r w:rsidRPr="009208C8">
        <w:rPr>
          <w:rFonts w:eastAsia="Times New Roman" w:cs="Calibri"/>
          <w:b/>
          <w:bCs/>
          <w:color w:val="000000"/>
          <w:sz w:val="26"/>
          <w:szCs w:val="26"/>
          <w:u w:val="single"/>
          <w:shd w:val="clear" w:color="auto" w:fill="FFFF00"/>
        </w:rPr>
        <w:t>to horrendous proportions.</w:t>
      </w:r>
      <w:r w:rsidRPr="009208C8">
        <w:rPr>
          <w:rFonts w:eastAsia="Times New Roman" w:cs="Calibri"/>
          <w:b/>
          <w:bCs/>
          <w:color w:val="000000"/>
          <w:sz w:val="16"/>
          <w:szCs w:val="16"/>
          <w:u w:val="single"/>
          <w:shd w:val="clear" w:color="auto" w:fill="FFFF00"/>
        </w:rPr>
        <w:t xml:space="preserve"> </w:t>
      </w:r>
      <w:r w:rsidRPr="009208C8">
        <w:rPr>
          <w:rFonts w:eastAsia="Times New Roman" w:cs="Calibri"/>
          <w:color w:val="000000"/>
          <w:sz w:val="16"/>
          <w:szCs w:val="16"/>
        </w:rPr>
        <w:t xml:space="preserve">The Black Death of the Middle Ages would be small in comparison to the potential damage bioweapons could cause.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w:t>
      </w:r>
      <w:r w:rsidRPr="009208C8">
        <w:rPr>
          <w:rFonts w:eastAsia="Times New Roman" w:cs="Calibri"/>
          <w:color w:val="000000"/>
          <w:sz w:val="16"/>
          <w:szCs w:val="16"/>
          <w:u w:val="single"/>
        </w:rPr>
        <w:t xml:space="preserve">forever. </w:t>
      </w:r>
      <w:r w:rsidRPr="009208C8">
        <w:rPr>
          <w:rFonts w:eastAsia="Times New Roman" w:cs="Calibri"/>
          <w:b/>
          <w:bCs/>
          <w:color w:val="000000"/>
          <w:sz w:val="24"/>
          <w:u w:val="single"/>
        </w:rPr>
        <w:t xml:space="preserve">Potentially worse than that, bio-engineered agents by the hundreds with no known cure could wreck even greater calamity on the human race than could persistent radiation. AIDS and ebola viruses are just a small example of recently emerging plagues with no known cure or vaccine. Can we imagine hundreds of such plagues? </w:t>
      </w:r>
      <w:r w:rsidRPr="009208C8">
        <w:rPr>
          <w:rFonts w:eastAsia="Times New Roman" w:cs="Calibri"/>
          <w:b/>
          <w:bCs/>
          <w:color w:val="000000"/>
          <w:sz w:val="26"/>
          <w:szCs w:val="26"/>
          <w:u w:val="single"/>
          <w:shd w:val="clear" w:color="auto" w:fill="FFFF00"/>
        </w:rPr>
        <w:t>HUMAN EXTINCTION IS NOW POSSIBLE.</w:t>
      </w:r>
    </w:p>
    <w:p w14:paraId="28B8371C" w14:textId="77777777" w:rsidR="009208C8" w:rsidRPr="009208C8" w:rsidRDefault="009208C8" w:rsidP="009208C8">
      <w:pPr>
        <w:spacing w:after="0" w:line="240" w:lineRule="auto"/>
        <w:rPr>
          <w:rFonts w:ascii="Times New Roman" w:eastAsia="Times New Roman" w:hAnsi="Times New Roman" w:cs="Times New Roman"/>
          <w:sz w:val="24"/>
        </w:rPr>
      </w:pPr>
    </w:p>
    <w:p w14:paraId="3E26F1E2" w14:textId="77777777" w:rsidR="009208C8" w:rsidRPr="009208C8" w:rsidRDefault="009208C8" w:rsidP="009208C8">
      <w:pPr>
        <w:spacing w:line="240" w:lineRule="auto"/>
        <w:rPr>
          <w:rFonts w:ascii="Times New Roman" w:eastAsia="Times New Roman" w:hAnsi="Times New Roman" w:cs="Times New Roman"/>
          <w:sz w:val="24"/>
        </w:rPr>
      </w:pPr>
      <w:r w:rsidRPr="009208C8">
        <w:rPr>
          <w:rFonts w:eastAsia="Times New Roman" w:cs="Calibri"/>
          <w:b/>
          <w:bCs/>
          <w:color w:val="222222"/>
          <w:sz w:val="26"/>
          <w:szCs w:val="26"/>
        </w:rPr>
        <w:t xml:space="preserve">Bioterror links into utilitarianism because bioterrorism leads to extinction which, as Bostrom 13 stated, is the highest impact under mine and my opponent’s framework. </w:t>
      </w:r>
    </w:p>
    <w:p w14:paraId="771A343B" w14:textId="77777777" w:rsidR="009208C8" w:rsidRPr="009208C8" w:rsidRDefault="009208C8" w:rsidP="009208C8">
      <w:pPr>
        <w:spacing w:after="0" w:line="240" w:lineRule="auto"/>
        <w:rPr>
          <w:rFonts w:ascii="Times New Roman" w:eastAsia="Times New Roman" w:hAnsi="Times New Roman" w:cs="Times New Roman"/>
          <w:sz w:val="24"/>
        </w:rPr>
      </w:pPr>
    </w:p>
    <w:p w14:paraId="101001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08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C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99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FA7A9"/>
  <w14:defaultImageDpi w14:val="300"/>
  <w15:docId w15:val="{06985759-EFC8-8940-B645-58AA3BA3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8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08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08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08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08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08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8C8"/>
  </w:style>
  <w:style w:type="character" w:customStyle="1" w:styleId="Heading1Char">
    <w:name w:val="Heading 1 Char"/>
    <w:aliases w:val="Pocket Char"/>
    <w:basedOn w:val="DefaultParagraphFont"/>
    <w:link w:val="Heading1"/>
    <w:uiPriority w:val="9"/>
    <w:rsid w:val="009208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08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08C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08C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208C8"/>
    <w:rPr>
      <w:b/>
      <w:sz w:val="26"/>
      <w:u w:val="none"/>
    </w:rPr>
  </w:style>
  <w:style w:type="character" w:customStyle="1" w:styleId="StyleUnderline">
    <w:name w:val="Style Underline"/>
    <w:aliases w:val="Underline"/>
    <w:basedOn w:val="DefaultParagraphFont"/>
    <w:uiPriority w:val="1"/>
    <w:qFormat/>
    <w:rsid w:val="009208C8"/>
    <w:rPr>
      <w:b w:val="0"/>
      <w:sz w:val="22"/>
      <w:u w:val="single"/>
    </w:rPr>
  </w:style>
  <w:style w:type="character" w:styleId="Emphasis">
    <w:name w:val="Emphasis"/>
    <w:basedOn w:val="DefaultParagraphFont"/>
    <w:uiPriority w:val="20"/>
    <w:qFormat/>
    <w:rsid w:val="009208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08C8"/>
    <w:rPr>
      <w:color w:val="auto"/>
      <w:u w:val="none"/>
    </w:rPr>
  </w:style>
  <w:style w:type="character" w:styleId="Hyperlink">
    <w:name w:val="Hyperlink"/>
    <w:basedOn w:val="DefaultParagraphFont"/>
    <w:uiPriority w:val="99"/>
    <w:semiHidden/>
    <w:unhideWhenUsed/>
    <w:rsid w:val="009208C8"/>
    <w:rPr>
      <w:color w:val="auto"/>
      <w:u w:val="none"/>
    </w:rPr>
  </w:style>
  <w:style w:type="paragraph" w:styleId="DocumentMap">
    <w:name w:val="Document Map"/>
    <w:basedOn w:val="Normal"/>
    <w:link w:val="DocumentMapChar"/>
    <w:uiPriority w:val="99"/>
    <w:semiHidden/>
    <w:unhideWhenUsed/>
    <w:rsid w:val="009208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8C8"/>
    <w:rPr>
      <w:rFonts w:ascii="Lucida Grande" w:hAnsi="Lucida Grande" w:cs="Lucida Grande"/>
    </w:rPr>
  </w:style>
  <w:style w:type="paragraph" w:styleId="NormalWeb">
    <w:name w:val="Normal (Web)"/>
    <w:basedOn w:val="Normal"/>
    <w:uiPriority w:val="99"/>
    <w:semiHidden/>
    <w:unhideWhenUsed/>
    <w:rsid w:val="009208C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17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if.org/publications/2019/04/25/way%E2%80%90forward%E2%80%90intellectual%E2%80%90property%E2%80%90internationall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cymed.com/2011/02/nejm-the-private-sector-discoveries-account-for-79-90-of-pharmaceutical-product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s.un.org/en/story/2018/08/1017352" TargetMode="External"/><Relationship Id="rId5" Type="http://schemas.openxmlformats.org/officeDocument/2006/relationships/numbering" Target="numbering.xml"/><Relationship Id="rId15" Type="http://schemas.openxmlformats.org/officeDocument/2006/relationships/hyperlink" Target="http://www.freefromterror.net/other_articles/abolish.html%5D" TargetMode="External"/><Relationship Id="rId10" Type="http://schemas.openxmlformats.org/officeDocument/2006/relationships/hyperlink" Target="https://www.uspharmacist.com/article/counterfeit-meds%2520/" TargetMode="External"/><Relationship Id="rId4" Type="http://schemas.openxmlformats.org/officeDocument/2006/relationships/customXml" Target="../customXml/item4.xml"/><Relationship Id="rId9" Type="http://schemas.openxmlformats.org/officeDocument/2006/relationships/hyperlink" Target="https://slack-redir.net/link?url=http%253A%252F%252Fwww.olemartinmoen.com%252Fwp-content%252Fuploads%252FAnArgumentForHedonism.pdf" TargetMode="External"/><Relationship Id="rId14" Type="http://schemas.openxmlformats.org/officeDocument/2006/relationships/hyperlink" Target="https://www.rand.org/pubs/perspectives/PEA407-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5603</Words>
  <Characters>31943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2022-02-07T15:44:00Z</dcterms:created>
  <dcterms:modified xsi:type="dcterms:W3CDTF">2022-02-07T15:45:00Z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