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B5E47" w14:textId="1D31CC19" w:rsidR="00FE416D" w:rsidRPr="00FE416D" w:rsidRDefault="00FE416D" w:rsidP="00FE416D">
      <w:pPr>
        <w:pStyle w:val="Heading2"/>
      </w:pPr>
      <w:r>
        <w:t>1 – Violence PIC</w:t>
      </w:r>
    </w:p>
    <w:p w14:paraId="6E10DF05" w14:textId="77777777" w:rsidR="007F27AD" w:rsidRPr="00B95458" w:rsidRDefault="007F27AD" w:rsidP="007F27AD">
      <w:pPr>
        <w:pStyle w:val="Heading4"/>
      </w:pPr>
      <w:r>
        <w:t>Text: A just government ought to recognize a right of workers to strike, conditioned only on propensity for violence.</w:t>
      </w:r>
    </w:p>
    <w:p w14:paraId="1848C14C" w14:textId="77777777" w:rsidR="007F27AD" w:rsidRPr="00B41E3B" w:rsidRDefault="007F27AD" w:rsidP="007F27AD">
      <w:pPr>
        <w:pStyle w:val="Heading4"/>
      </w:pPr>
      <w:r>
        <w:t xml:space="preserve">The counterplan establishes a proportional balancing test allowing courts to restrict strikes if violence reaches a level that subverts the function of collective bargaining. </w:t>
      </w:r>
    </w:p>
    <w:p w14:paraId="3A2C4B77" w14:textId="77777777" w:rsidR="007F27AD" w:rsidRPr="005124CC" w:rsidRDefault="007F27AD" w:rsidP="007F27AD">
      <w:pPr>
        <w:rPr>
          <w:rStyle w:val="Style13ptBold"/>
        </w:rPr>
      </w:pPr>
      <w:proofErr w:type="spellStart"/>
      <w:r>
        <w:rPr>
          <w:rStyle w:val="Style13ptBold"/>
        </w:rPr>
        <w:t>Tenza</w:t>
      </w:r>
      <w:proofErr w:type="spellEnd"/>
      <w:r>
        <w:rPr>
          <w:rStyle w:val="Style13ptBold"/>
        </w:rPr>
        <w:t xml:space="preserve"> 20</w:t>
      </w:r>
    </w:p>
    <w:p w14:paraId="5057D950" w14:textId="77777777" w:rsidR="007F27AD" w:rsidRPr="00784D50" w:rsidRDefault="007F27AD" w:rsidP="007F27AD">
      <w:pPr>
        <w:rPr>
          <w:sz w:val="16"/>
          <w:lang w:val="fr-FR"/>
        </w:rPr>
      </w:pPr>
      <w:proofErr w:type="spellStart"/>
      <w:r w:rsidRPr="005124CC">
        <w:rPr>
          <w:sz w:val="16"/>
        </w:rPr>
        <w:t>Mlungisi</w:t>
      </w:r>
      <w:proofErr w:type="spellEnd"/>
      <w:r w:rsidRPr="005124CC">
        <w:rPr>
          <w:sz w:val="16"/>
        </w:rPr>
        <w:t xml:space="preserve"> </w:t>
      </w:r>
      <w:proofErr w:type="spellStart"/>
      <w:r w:rsidRPr="005124CC">
        <w:rPr>
          <w:sz w:val="16"/>
        </w:rPr>
        <w:t>Tenza</w:t>
      </w:r>
      <w:proofErr w:type="spellEnd"/>
      <w:r w:rsidRPr="005124CC">
        <w:rPr>
          <w:sz w:val="16"/>
        </w:rPr>
        <w:t xml:space="preserve"> (Senior Lecturer, University of KwaZulu-Natal). “The effects of violent strikes on the economy of a developing country: a case of South Africa.” </w:t>
      </w:r>
      <w:r w:rsidRPr="00784D50">
        <w:rPr>
          <w:sz w:val="16"/>
          <w:lang w:val="fr-FR"/>
        </w:rPr>
        <w:t xml:space="preserve">Obiter vol.41 n.3 Port Elizabeth 2020. JDN. </w:t>
      </w:r>
      <w:hyperlink r:id="rId6" w:history="1">
        <w:r w:rsidRPr="00784D50">
          <w:rPr>
            <w:rStyle w:val="Hyperlink"/>
            <w:sz w:val="16"/>
            <w:lang w:val="fr-FR"/>
          </w:rPr>
          <w:t>http://www.scielo.org.za/scielo.php?script=sci_arttext&amp;pid=S1682-58532020000300004</w:t>
        </w:r>
      </w:hyperlink>
    </w:p>
    <w:p w14:paraId="5538BE08" w14:textId="77777777" w:rsidR="007F27AD" w:rsidRPr="00784D50" w:rsidRDefault="007F27AD" w:rsidP="007F27AD">
      <w:pPr>
        <w:rPr>
          <w:lang w:val="fr-FR"/>
        </w:rPr>
      </w:pPr>
    </w:p>
    <w:p w14:paraId="7CDF2F4A" w14:textId="77777777" w:rsidR="007F27AD" w:rsidRPr="0086306B" w:rsidRDefault="007F27AD" w:rsidP="007F27AD">
      <w:pPr>
        <w:rPr>
          <w:sz w:val="16"/>
        </w:rPr>
      </w:pPr>
      <w:r w:rsidRPr="0086306B">
        <w:rPr>
          <w:u w:val="single"/>
        </w:rPr>
        <w:t>4 1 Strikes should only be allowed to continue if they are lawful</w:t>
      </w:r>
    </w:p>
    <w:p w14:paraId="192629CA" w14:textId="77777777" w:rsidR="007F27AD" w:rsidRPr="0086306B" w:rsidRDefault="007F27AD" w:rsidP="007F27AD">
      <w:pPr>
        <w:rPr>
          <w:sz w:val="16"/>
        </w:rPr>
      </w:pPr>
    </w:p>
    <w:p w14:paraId="681DE041" w14:textId="77777777" w:rsidR="007F27AD" w:rsidRPr="0086306B" w:rsidRDefault="007F27AD" w:rsidP="007F27AD">
      <w:pPr>
        <w:rPr>
          <w:sz w:val="16"/>
        </w:rPr>
      </w:pPr>
      <w:r w:rsidRPr="0086306B">
        <w:rPr>
          <w:sz w:val="16"/>
        </w:rPr>
        <w:t xml:space="preserve">The definition of "strike" lends itself any obstruction of work that is lawful.51So, if workers refuse to undertake "work" that is illegal and unlawful, this will not constitute a strike.52 Where employees refuse to work in support of an unlawful demand (for example the removal of a supervisor without following due process), this will also not constitute a strike.53 Therefore, where the action involved does not constitute a strike, participants do not enjoy the protection offered by section 67(1) of the LRA.54 If the means used by strikers to obstruct work constitute unlawful conduct such as violence,55then the conduct will not qualify as a strike, and will thus not be protected.55 </w:t>
      </w:r>
      <w:r w:rsidRPr="007F3A1E">
        <w:rPr>
          <w:b/>
          <w:highlight w:val="yellow"/>
          <w:u w:val="single"/>
          <w:bdr w:val="single" w:sz="18" w:space="0" w:color="auto"/>
        </w:rPr>
        <w:t>If a strike becomes violent</w:t>
      </w:r>
      <w:r w:rsidRPr="0086306B">
        <w:rPr>
          <w:u w:val="single"/>
        </w:rPr>
        <w:t xml:space="preserve"> and no longer pursues legitimate or lawful demands, </w:t>
      </w:r>
      <w:r w:rsidRPr="007F3A1E">
        <w:rPr>
          <w:b/>
          <w:highlight w:val="yellow"/>
          <w:u w:val="single"/>
          <w:bdr w:val="single" w:sz="18" w:space="0" w:color="auto"/>
        </w:rPr>
        <w:t>the court should intervene</w:t>
      </w:r>
      <w:r w:rsidRPr="0086306B">
        <w:rPr>
          <w:u w:val="single"/>
        </w:rPr>
        <w:t xml:space="preserve"> as violent and unruly conduct is the antithesis of the aim of a strike</w:t>
      </w:r>
      <w:r w:rsidRPr="0086306B">
        <w:rPr>
          <w:sz w:val="16"/>
        </w:rPr>
        <w:t xml:space="preserve">, which is to persuade the employer through peaceful withholding of work to agree to the union's demands.56 For a court to intervene, Rycroft argues that </w:t>
      </w:r>
      <w:r w:rsidRPr="007F3A1E">
        <w:rPr>
          <w:highlight w:val="yellow"/>
          <w:u w:val="single"/>
        </w:rPr>
        <w:t>the</w:t>
      </w:r>
      <w:r w:rsidRPr="0086306B">
        <w:rPr>
          <w:u w:val="single"/>
        </w:rPr>
        <w:t xml:space="preserve"> following </w:t>
      </w:r>
      <w:r w:rsidRPr="007F3A1E">
        <w:rPr>
          <w:highlight w:val="yellow"/>
          <w:u w:val="single"/>
        </w:rPr>
        <w:t>question needs to be asked: "has the misconduct taken place to an extent that the strike no longer promotes</w:t>
      </w:r>
      <w:r w:rsidRPr="0086306B">
        <w:rPr>
          <w:u w:val="single"/>
        </w:rPr>
        <w:t xml:space="preserve"> functional to </w:t>
      </w:r>
      <w:r w:rsidRPr="007F3A1E">
        <w:rPr>
          <w:u w:val="single"/>
        </w:rPr>
        <w:t xml:space="preserve">collective </w:t>
      </w:r>
      <w:r w:rsidRPr="007F3A1E">
        <w:rPr>
          <w:highlight w:val="yellow"/>
          <w:u w:val="single"/>
        </w:rPr>
        <w:t>bargaining</w:t>
      </w:r>
      <w:r w:rsidRPr="0086306B">
        <w:rPr>
          <w:u w:val="single"/>
        </w:rPr>
        <w:t>, and is therefore no longer deserving of its protected status."</w:t>
      </w:r>
      <w:r w:rsidRPr="0086306B">
        <w:rPr>
          <w:sz w:val="16"/>
        </w:rPr>
        <w:t xml:space="preserve">57 The </w:t>
      </w:r>
      <w:proofErr w:type="spellStart"/>
      <w:r w:rsidRPr="0086306B">
        <w:rPr>
          <w:sz w:val="16"/>
        </w:rPr>
        <w:t>Labour</w:t>
      </w:r>
      <w:proofErr w:type="spellEnd"/>
      <w:r w:rsidRPr="0086306B">
        <w:rPr>
          <w:sz w:val="16"/>
        </w:rPr>
        <w:t xml:space="preserve"> Court in National Union of Food Beverage Wine Spirits &amp; Allied Workers v Universal Product Network (Pty) Ltd58adopted Rycroft's functionality test which entails that the </w:t>
      </w:r>
      <w:proofErr w:type="spellStart"/>
      <w:r w:rsidRPr="0086306B">
        <w:rPr>
          <w:sz w:val="16"/>
        </w:rPr>
        <w:t>Labour</w:t>
      </w:r>
      <w:proofErr w:type="spellEnd"/>
      <w:r w:rsidRPr="0086306B">
        <w:rPr>
          <w:sz w:val="16"/>
        </w:rPr>
        <w:t xml:space="preserve"> Court could assume the power to alter the59protected status of a strike to unprotected action on the basis of violence.59 </w:t>
      </w:r>
      <w:r w:rsidRPr="007F3A1E">
        <w:rPr>
          <w:highlight w:val="yellow"/>
          <w:u w:val="single"/>
        </w:rPr>
        <w:t>This entails</w:t>
      </w:r>
      <w:r w:rsidRPr="0086306B">
        <w:rPr>
          <w:u w:val="single"/>
        </w:rPr>
        <w:t xml:space="preserve"> the </w:t>
      </w:r>
      <w:r w:rsidRPr="007F3A1E">
        <w:rPr>
          <w:highlight w:val="yellow"/>
          <w:u w:val="single"/>
        </w:rPr>
        <w:t>weighing</w:t>
      </w:r>
      <w:r w:rsidRPr="0086306B">
        <w:rPr>
          <w:u w:val="single"/>
        </w:rPr>
        <w:t xml:space="preserve"> up of </w:t>
      </w:r>
      <w:r w:rsidRPr="007F3A1E">
        <w:rPr>
          <w:highlight w:val="yellow"/>
          <w:u w:val="single"/>
        </w:rPr>
        <w:t>the level of violence</w:t>
      </w:r>
      <w:r w:rsidRPr="0086306B">
        <w:rPr>
          <w:u w:val="single"/>
        </w:rPr>
        <w:t xml:space="preserve"> against the efforts of the trade union to curb it in order for a court to determine whether a strike's protected status is still functional to collective bargaining.60</w:t>
      </w:r>
    </w:p>
    <w:p w14:paraId="5D310E74" w14:textId="77777777" w:rsidR="007F27AD" w:rsidRPr="0086306B" w:rsidRDefault="007F27AD" w:rsidP="007F27AD">
      <w:pPr>
        <w:rPr>
          <w:sz w:val="16"/>
        </w:rPr>
      </w:pPr>
    </w:p>
    <w:p w14:paraId="3E04671C" w14:textId="77777777" w:rsidR="007F27AD" w:rsidRPr="0086306B" w:rsidRDefault="007F27AD" w:rsidP="007F27AD">
      <w:pPr>
        <w:rPr>
          <w:sz w:val="16"/>
        </w:rPr>
      </w:pPr>
      <w:r w:rsidRPr="0086306B">
        <w:rPr>
          <w:sz w:val="16"/>
        </w:rPr>
        <w:t xml:space="preserve">Rycroft further argues that there is an inseparable link between strikes and functional collective bargaining and justifies this on three grounds. First, the Interim Constitution of South Africa 200 of 1993 provided that "workers have the right to strike for the purposes of collective bargaining."61 </w:t>
      </w:r>
      <w:r w:rsidRPr="0086306B">
        <w:rPr>
          <w:u w:val="single"/>
        </w:rPr>
        <w:t>Secondly, strikes must be orderly. And lastly, the strike must not involve misconduct.</w:t>
      </w:r>
      <w:r w:rsidRPr="0086306B">
        <w:rPr>
          <w:sz w:val="16"/>
        </w:rPr>
        <w:t xml:space="preserve"> This he infers from the fact that employees engaged in misconduct can be dismissed irrespective of whether the strike is protected or not.62 Informed by the decision of Afrox Ltd v SACWU 2,63Rycroft argues that </w:t>
      </w:r>
      <w:r w:rsidRPr="007F3A1E">
        <w:rPr>
          <w:b/>
          <w:highlight w:val="yellow"/>
          <w:u w:val="single"/>
          <w:bdr w:val="single" w:sz="18" w:space="0" w:color="auto"/>
        </w:rPr>
        <w:t>a strike can lose its protection</w:t>
      </w:r>
      <w:r w:rsidRPr="007F3A1E">
        <w:rPr>
          <w:highlight w:val="yellow"/>
          <w:u w:val="single"/>
        </w:rPr>
        <w:t xml:space="preserve"> if it is no longer functional to collective bargaining</w:t>
      </w:r>
      <w:r w:rsidRPr="007F3A1E">
        <w:rPr>
          <w:sz w:val="16"/>
          <w:highlight w:val="yellow"/>
        </w:rPr>
        <w:t>.</w:t>
      </w:r>
      <w:r w:rsidRPr="0086306B">
        <w:rPr>
          <w:sz w:val="16"/>
        </w:rPr>
        <w:t xml:space="preserve"> </w:t>
      </w:r>
      <w:proofErr w:type="gramStart"/>
      <w:r w:rsidRPr="0086306B">
        <w:rPr>
          <w:sz w:val="16"/>
        </w:rPr>
        <w:t>So</w:t>
      </w:r>
      <w:proofErr w:type="gramEnd"/>
      <w:r w:rsidRPr="0086306B">
        <w:rPr>
          <w:sz w:val="16"/>
        </w:rPr>
        <w:t xml:space="preserve"> if a strike is no longer functional to collective bargaining, it is bound to lose protection, and those who participate in such activities will face dismissal or an action for damages can be instituted against those responsible.</w:t>
      </w:r>
    </w:p>
    <w:p w14:paraId="49F47763" w14:textId="77777777" w:rsidR="007F27AD" w:rsidRDefault="007F27AD" w:rsidP="007F27AD"/>
    <w:p w14:paraId="4294DF1D" w14:textId="77777777" w:rsidR="007F27AD" w:rsidRPr="00532CF6" w:rsidRDefault="007F27AD" w:rsidP="007F27AD">
      <w:pPr>
        <w:pStyle w:val="Heading4"/>
      </w:pPr>
      <w:r>
        <w:t>It competes—</w:t>
      </w:r>
      <w:r w:rsidRPr="00F1046D">
        <w:rPr>
          <w:u w:val="single"/>
        </w:rPr>
        <w:t>proportional balancing tests</w:t>
      </w:r>
      <w:r>
        <w:t xml:space="preserve"> legally constitute a </w:t>
      </w:r>
      <w:r w:rsidRPr="00F1046D">
        <w:rPr>
          <w:u w:val="single"/>
        </w:rPr>
        <w:t>condition</w:t>
      </w:r>
    </w:p>
    <w:p w14:paraId="644046AE" w14:textId="77777777" w:rsidR="007F27AD" w:rsidRPr="004B5F4D" w:rsidRDefault="007F27AD" w:rsidP="007F27AD">
      <w:pPr>
        <w:rPr>
          <w:rStyle w:val="Style13ptBold"/>
        </w:rPr>
      </w:pPr>
      <w:proofErr w:type="spellStart"/>
      <w:r>
        <w:rPr>
          <w:rStyle w:val="Style13ptBold"/>
        </w:rPr>
        <w:t>Fabbrini</w:t>
      </w:r>
      <w:proofErr w:type="spellEnd"/>
      <w:r>
        <w:rPr>
          <w:rStyle w:val="Style13ptBold"/>
        </w:rPr>
        <w:t xml:space="preserve"> 2012</w:t>
      </w:r>
    </w:p>
    <w:p w14:paraId="10E477AD" w14:textId="77777777" w:rsidR="007F27AD" w:rsidRPr="004B5F4D" w:rsidRDefault="007F27AD" w:rsidP="007F27AD">
      <w:pPr>
        <w:rPr>
          <w:sz w:val="16"/>
        </w:rPr>
      </w:pPr>
      <w:r w:rsidRPr="004B5F4D">
        <w:rPr>
          <w:sz w:val="16"/>
        </w:rPr>
        <w:t xml:space="preserve">Federico </w:t>
      </w:r>
      <w:proofErr w:type="spellStart"/>
      <w:r w:rsidRPr="004B5F4D">
        <w:rPr>
          <w:sz w:val="16"/>
        </w:rPr>
        <w:t>Fabbrini</w:t>
      </w:r>
      <w:proofErr w:type="spellEnd"/>
      <w:r w:rsidRPr="004B5F4D">
        <w:rPr>
          <w:sz w:val="16"/>
        </w:rPr>
        <w:t xml:space="preserve"> (PhD Researcher in the Law Department at the European University Institute) “Europe in Need of a New Deal: On Federalism, Free Market, and the Right to Strike.” Georgetown Journal of International Law, Vol. 43, 2012. JDN. https://www.iuscommune.eu/html/activities/2012/2012-11-29/workshop5_Fabbrini.pdf</w:t>
      </w:r>
    </w:p>
    <w:p w14:paraId="27CFE1FE" w14:textId="77777777" w:rsidR="007F27AD" w:rsidRPr="003615C7" w:rsidRDefault="007F27AD" w:rsidP="007F27AD">
      <w:pPr>
        <w:rPr>
          <w:sz w:val="16"/>
        </w:rPr>
      </w:pPr>
    </w:p>
    <w:p w14:paraId="6D1DA550" w14:textId="77777777" w:rsidR="007F27AD" w:rsidRDefault="007F27AD" w:rsidP="007F27AD">
      <w:pPr>
        <w:rPr>
          <w:sz w:val="16"/>
        </w:rPr>
      </w:pPr>
      <w:r w:rsidRPr="003615C7">
        <w:rPr>
          <w:u w:val="single"/>
        </w:rPr>
        <w:t xml:space="preserve">The most characteristic feature of </w:t>
      </w:r>
      <w:r w:rsidRPr="003615C7">
        <w:rPr>
          <w:highlight w:val="yellow"/>
          <w:u w:val="single"/>
        </w:rPr>
        <w:t>the German</w:t>
      </w:r>
      <w:r w:rsidRPr="003615C7">
        <w:rPr>
          <w:u w:val="single"/>
        </w:rPr>
        <w:t xml:space="preserve"> regulatory </w:t>
      </w:r>
      <w:r w:rsidRPr="003615C7">
        <w:rPr>
          <w:highlight w:val="yellow"/>
          <w:u w:val="single"/>
        </w:rPr>
        <w:t>model</w:t>
      </w:r>
      <w:r w:rsidRPr="003615C7">
        <w:rPr>
          <w:sz w:val="16"/>
        </w:rPr>
        <w:t xml:space="preserve">, however, </w:t>
      </w:r>
      <w:r w:rsidRPr="003615C7">
        <w:rPr>
          <w:u w:val="single"/>
        </w:rPr>
        <w:t xml:space="preserve">is represented by the so-called principle of ultima ratio. This principle </w:t>
      </w:r>
      <w:r w:rsidRPr="003615C7">
        <w:rPr>
          <w:highlight w:val="yellow"/>
          <w:u w:val="single"/>
        </w:rPr>
        <w:t>represents</w:t>
      </w:r>
      <w:r w:rsidRPr="003615C7">
        <w:rPr>
          <w:u w:val="single"/>
        </w:rPr>
        <w:t xml:space="preserve"> the application </w:t>
      </w:r>
      <w:r w:rsidRPr="003615C7">
        <w:rPr>
          <w:highlight w:val="yellow"/>
          <w:u w:val="single"/>
        </w:rPr>
        <w:t>in</w:t>
      </w:r>
      <w:r w:rsidRPr="003615C7">
        <w:rPr>
          <w:u w:val="single"/>
        </w:rPr>
        <w:t xml:space="preserve"> the field of </w:t>
      </w:r>
      <w:r w:rsidRPr="003615C7">
        <w:rPr>
          <w:highlight w:val="yellow"/>
          <w:u w:val="single"/>
        </w:rPr>
        <w:t>labor law</w:t>
      </w:r>
      <w:r w:rsidRPr="003615C7">
        <w:rPr>
          <w:u w:val="single"/>
        </w:rPr>
        <w:t xml:space="preserve"> of </w:t>
      </w:r>
      <w:r w:rsidRPr="003615C7">
        <w:rPr>
          <w:highlight w:val="yellow"/>
          <w:u w:val="single"/>
        </w:rPr>
        <w:t>the</w:t>
      </w:r>
      <w:r w:rsidRPr="003615C7">
        <w:rPr>
          <w:u w:val="single"/>
        </w:rPr>
        <w:t xml:space="preserve"> general constitutional </w:t>
      </w:r>
      <w:r w:rsidRPr="003615C7">
        <w:rPr>
          <w:highlight w:val="yellow"/>
          <w:u w:val="single"/>
        </w:rPr>
        <w:t>principle of</w:t>
      </w:r>
      <w:r w:rsidRPr="003615C7">
        <w:rPr>
          <w:sz w:val="16"/>
        </w:rPr>
        <w:t xml:space="preserve"> </w:t>
      </w:r>
      <w:proofErr w:type="spellStart"/>
      <w:r w:rsidRPr="003615C7">
        <w:rPr>
          <w:sz w:val="16"/>
        </w:rPr>
        <w:t>Verhaltnismaßigkeit</w:t>
      </w:r>
      <w:proofErr w:type="spellEnd"/>
      <w:r w:rsidRPr="003615C7">
        <w:rPr>
          <w:sz w:val="16"/>
        </w:rPr>
        <w:t xml:space="preserve">, </w:t>
      </w:r>
      <w:r w:rsidRPr="003615C7">
        <w:rPr>
          <w:u w:val="single"/>
        </w:rPr>
        <w:t xml:space="preserve">or </w:t>
      </w:r>
      <w:r w:rsidRPr="00532CF6">
        <w:rPr>
          <w:b/>
          <w:highlight w:val="yellow"/>
          <w:u w:val="single"/>
          <w:bdr w:val="single" w:sz="18" w:space="0" w:color="auto"/>
        </w:rPr>
        <w:t>proportionality.</w:t>
      </w:r>
      <w:r w:rsidRPr="003615C7">
        <w:rPr>
          <w:sz w:val="16"/>
        </w:rPr>
        <w:t xml:space="preserve">70 According to this principle, “a strike is only legal if it is necessary and the ultimate measure to solve the industrial conflict.”71 </w:t>
      </w:r>
      <w:r w:rsidRPr="003615C7">
        <w:rPr>
          <w:highlight w:val="yellow"/>
          <w:u w:val="single"/>
        </w:rPr>
        <w:t>As a consequence,</w:t>
      </w:r>
      <w:r w:rsidRPr="003615C7">
        <w:rPr>
          <w:u w:val="single"/>
        </w:rPr>
        <w:t xml:space="preserve"> trade </w:t>
      </w:r>
      <w:r w:rsidRPr="003615C7">
        <w:rPr>
          <w:highlight w:val="yellow"/>
          <w:u w:val="single"/>
        </w:rPr>
        <w:t xml:space="preserve">unions </w:t>
      </w:r>
      <w:r w:rsidRPr="00532CF6">
        <w:rPr>
          <w:b/>
          <w:highlight w:val="yellow"/>
          <w:u w:val="single"/>
          <w:bdr w:val="single" w:sz="18" w:space="0" w:color="auto"/>
        </w:rPr>
        <w:t>do not enjoy an unconditional right</w:t>
      </w:r>
      <w:r w:rsidRPr="003615C7">
        <w:rPr>
          <w:u w:val="single"/>
        </w:rPr>
        <w:t xml:space="preserve"> to pursue collective action, </w:t>
      </w:r>
      <w:r w:rsidRPr="003615C7">
        <w:rPr>
          <w:highlight w:val="yellow"/>
          <w:u w:val="single"/>
        </w:rPr>
        <w:t>even when</w:t>
      </w:r>
      <w:r w:rsidRPr="003615C7">
        <w:rPr>
          <w:u w:val="single"/>
        </w:rPr>
        <w:t xml:space="preserve">, in their view, </w:t>
      </w:r>
      <w:r w:rsidRPr="003615C7">
        <w:rPr>
          <w:highlight w:val="yellow"/>
          <w:u w:val="single"/>
        </w:rPr>
        <w:t>a strike would be</w:t>
      </w:r>
      <w:r w:rsidRPr="003615C7">
        <w:rPr>
          <w:u w:val="single"/>
        </w:rPr>
        <w:t xml:space="preserve"> the most </w:t>
      </w:r>
      <w:r w:rsidRPr="003615C7">
        <w:rPr>
          <w:highlight w:val="yellow"/>
          <w:u w:val="single"/>
        </w:rPr>
        <w:t>effective</w:t>
      </w:r>
      <w:r w:rsidRPr="003615C7">
        <w:rPr>
          <w:u w:val="single"/>
        </w:rPr>
        <w:t xml:space="preserve"> tool to strengthen their bargaining position.</w:t>
      </w:r>
      <w:r w:rsidRPr="003615C7">
        <w:rPr>
          <w:sz w:val="16"/>
        </w:rPr>
        <w:t xml:space="preserve"> “In keeping with the principle of last resort, all possibilities of a peaceful negotiation for settlement must have been exhausted” before a trade union can go on strike.72 </w:t>
      </w:r>
      <w:r w:rsidRPr="003615C7">
        <w:rPr>
          <w:u w:val="single"/>
        </w:rPr>
        <w:t>Labor courts are therefore empowered to assess the proportionality of the industrial action undertaken by the trade unions and can sanction illegal strikes by requiring offending trade unions to pay damages.</w:t>
      </w:r>
      <w:r w:rsidRPr="003615C7">
        <w:rPr>
          <w:sz w:val="16"/>
        </w:rPr>
        <w:t xml:space="preserve"> Historically, industrial relations between employees’ unions and employers’ associations have been very cooperative in Germany, and this has kept industrial action to a minimum.73 Yet </w:t>
      </w:r>
      <w:r w:rsidRPr="003615C7">
        <w:rPr>
          <w:highlight w:val="yellow"/>
          <w:u w:val="single"/>
        </w:rPr>
        <w:t>by permitting strikes only when</w:t>
      </w:r>
      <w:r w:rsidRPr="003615C7">
        <w:rPr>
          <w:u w:val="single"/>
        </w:rPr>
        <w:t xml:space="preserve"> they are </w:t>
      </w:r>
      <w:r w:rsidRPr="003615C7">
        <w:rPr>
          <w:highlight w:val="yellow"/>
          <w:u w:val="single"/>
        </w:rPr>
        <w:t>proportionate, German law designs a</w:t>
      </w:r>
      <w:r w:rsidRPr="003615C7">
        <w:rPr>
          <w:u w:val="single"/>
        </w:rPr>
        <w:t xml:space="preserve"> rather </w:t>
      </w:r>
      <w:r w:rsidRPr="00532CF6">
        <w:rPr>
          <w:b/>
          <w:highlight w:val="yellow"/>
          <w:u w:val="single"/>
          <w:bdr w:val="single" w:sz="18" w:space="0" w:color="auto"/>
        </w:rPr>
        <w:t>restrictive</w:t>
      </w:r>
      <w:r w:rsidRPr="00532CF6">
        <w:rPr>
          <w:sz w:val="16"/>
          <w:bdr w:val="single" w:sz="18" w:space="0" w:color="auto"/>
        </w:rPr>
        <w:t xml:space="preserve"> model of </w:t>
      </w:r>
      <w:r w:rsidRPr="00532CF6">
        <w:rPr>
          <w:b/>
          <w:highlight w:val="yellow"/>
          <w:u w:val="single"/>
          <w:bdr w:val="single" w:sz="18" w:space="0" w:color="auto"/>
        </w:rPr>
        <w:t>regulation of the right to strike</w:t>
      </w:r>
      <w:r w:rsidRPr="003615C7">
        <w:rPr>
          <w:u w:val="single"/>
        </w:rPr>
        <w:t>, which ensures wide protection for other constitutional values, such as the right to property and freedom of commerce.</w:t>
      </w:r>
      <w:r w:rsidRPr="003615C7">
        <w:rPr>
          <w:sz w:val="16"/>
        </w:rPr>
        <w:t>74</w:t>
      </w:r>
    </w:p>
    <w:p w14:paraId="255BD850" w14:textId="77777777" w:rsidR="007F27AD" w:rsidRDefault="007F27AD" w:rsidP="007F27AD"/>
    <w:p w14:paraId="4F863E6B" w14:textId="77777777" w:rsidR="007F27AD" w:rsidRDefault="007F27AD" w:rsidP="007F27AD">
      <w:pPr>
        <w:pStyle w:val="Heading4"/>
      </w:pPr>
      <w:r>
        <w:t>If unrestricted, strikes can lead to mass violence that destroys public order</w:t>
      </w:r>
    </w:p>
    <w:p w14:paraId="6C15620A" w14:textId="77777777" w:rsidR="007F27AD" w:rsidRPr="005124CC" w:rsidRDefault="007F27AD" w:rsidP="007F27AD">
      <w:pPr>
        <w:rPr>
          <w:rStyle w:val="Style13ptBold"/>
        </w:rPr>
      </w:pPr>
      <w:proofErr w:type="spellStart"/>
      <w:r>
        <w:rPr>
          <w:rStyle w:val="Style13ptBold"/>
        </w:rPr>
        <w:t>Tenza</w:t>
      </w:r>
      <w:proofErr w:type="spellEnd"/>
      <w:r>
        <w:rPr>
          <w:rStyle w:val="Style13ptBold"/>
        </w:rPr>
        <w:t xml:space="preserve"> 20</w:t>
      </w:r>
    </w:p>
    <w:p w14:paraId="0B5F0B4D" w14:textId="77777777" w:rsidR="007F27AD" w:rsidRPr="00784D50" w:rsidRDefault="007F27AD" w:rsidP="007F27AD">
      <w:pPr>
        <w:rPr>
          <w:sz w:val="16"/>
          <w:lang w:val="fr-FR"/>
        </w:rPr>
      </w:pPr>
      <w:proofErr w:type="spellStart"/>
      <w:r w:rsidRPr="005124CC">
        <w:rPr>
          <w:sz w:val="16"/>
        </w:rPr>
        <w:t>Mlungisi</w:t>
      </w:r>
      <w:proofErr w:type="spellEnd"/>
      <w:r w:rsidRPr="005124CC">
        <w:rPr>
          <w:sz w:val="16"/>
        </w:rPr>
        <w:t xml:space="preserve"> </w:t>
      </w:r>
      <w:proofErr w:type="spellStart"/>
      <w:r w:rsidRPr="005124CC">
        <w:rPr>
          <w:sz w:val="16"/>
        </w:rPr>
        <w:t>Tenza</w:t>
      </w:r>
      <w:proofErr w:type="spellEnd"/>
      <w:r w:rsidRPr="005124CC">
        <w:rPr>
          <w:sz w:val="16"/>
        </w:rPr>
        <w:t xml:space="preserve"> (Senior Lecturer, University of KwaZulu-Natal). “The effects of violent strikes on the economy of a developing country: a case of South Africa.” </w:t>
      </w:r>
      <w:r w:rsidRPr="00784D50">
        <w:rPr>
          <w:sz w:val="16"/>
          <w:lang w:val="fr-FR"/>
        </w:rPr>
        <w:t xml:space="preserve">Obiter vol.41 n.3 Port Elizabeth 2020. JDN. </w:t>
      </w:r>
      <w:hyperlink r:id="rId7" w:history="1">
        <w:r w:rsidRPr="00784D50">
          <w:rPr>
            <w:rStyle w:val="Hyperlink"/>
            <w:sz w:val="16"/>
            <w:lang w:val="fr-FR"/>
          </w:rPr>
          <w:t>http://www.scielo.org.za/scielo.php?script=sci_arttext&amp;pid=S1682-58532020000300004</w:t>
        </w:r>
      </w:hyperlink>
    </w:p>
    <w:p w14:paraId="58415194" w14:textId="77777777" w:rsidR="007F27AD" w:rsidRPr="00784D50" w:rsidRDefault="007F27AD" w:rsidP="007F27AD">
      <w:pPr>
        <w:rPr>
          <w:lang w:val="fr-FR"/>
        </w:rPr>
      </w:pPr>
    </w:p>
    <w:p w14:paraId="5CE374FA" w14:textId="77777777" w:rsidR="007F27AD" w:rsidRPr="0086306B" w:rsidRDefault="007F27AD" w:rsidP="007F27AD">
      <w:pPr>
        <w:rPr>
          <w:sz w:val="16"/>
        </w:rPr>
      </w:pPr>
      <w:r w:rsidRPr="0086306B">
        <w:rPr>
          <w:u w:val="single"/>
        </w:rPr>
        <w:t>Even though the right to strike and the right to participate in the activities of a trade union that often flow from a strike</w:t>
      </w:r>
      <w:r w:rsidRPr="0086306B">
        <w:rPr>
          <w:sz w:val="16"/>
        </w:rPr>
        <w:t xml:space="preserve"> 17 </w:t>
      </w:r>
      <w:r w:rsidRPr="0086306B">
        <w:rPr>
          <w:u w:val="single"/>
        </w:rPr>
        <w:t>are guaranteed in the Constitution</w:t>
      </w:r>
      <w:r w:rsidRPr="0086306B">
        <w:rPr>
          <w:sz w:val="16"/>
        </w:rPr>
        <w:t xml:space="preserve"> and specifically regulated by the LRA, </w:t>
      </w:r>
      <w:r w:rsidRPr="0086306B">
        <w:rPr>
          <w:u w:val="single"/>
        </w:rPr>
        <w:t>it sometimes happens that the right to strike is exercised for purposes not intended by the Constitution</w:t>
      </w:r>
      <w:r w:rsidRPr="0086306B">
        <w:rPr>
          <w:sz w:val="16"/>
        </w:rPr>
        <w:t xml:space="preserve"> and the LRA, generally.18 </w:t>
      </w:r>
      <w:r w:rsidRPr="0086306B">
        <w:rPr>
          <w:u w:val="single"/>
        </w:rPr>
        <w:t>For example, it was not the intention of the Constitutional Assembly and the legislature that violence should be used during strikes or pickets.</w:t>
      </w:r>
      <w:r w:rsidRPr="0086306B">
        <w:rPr>
          <w:sz w:val="16"/>
        </w:rPr>
        <w:t xml:space="preserve"> As the Constitution provides, pickets are meant to be peaceful.19 Contrary to section 17 of the Constitution, </w:t>
      </w:r>
      <w:r w:rsidRPr="007F3A1E">
        <w:rPr>
          <w:highlight w:val="yellow"/>
          <w:u w:val="single"/>
        </w:rPr>
        <w:t>the conduct of</w:t>
      </w:r>
      <w:r w:rsidRPr="007F3A1E">
        <w:rPr>
          <w:u w:val="single"/>
        </w:rPr>
        <w:t xml:space="preserve"> workers</w:t>
      </w:r>
      <w:r w:rsidRPr="0086306B">
        <w:rPr>
          <w:u w:val="single"/>
        </w:rPr>
        <w:t xml:space="preserve"> participating </w:t>
      </w:r>
      <w:r w:rsidRPr="007F3A1E">
        <w:rPr>
          <w:u w:val="single"/>
        </w:rPr>
        <w:t xml:space="preserve">in </w:t>
      </w:r>
      <w:r w:rsidRPr="007F3A1E">
        <w:rPr>
          <w:highlight w:val="yellow"/>
          <w:u w:val="single"/>
        </w:rPr>
        <w:t>a strike</w:t>
      </w:r>
      <w:r w:rsidRPr="0086306B">
        <w:rPr>
          <w:u w:val="single"/>
        </w:rPr>
        <w:t xml:space="preserve"> or picket </w:t>
      </w:r>
      <w:r w:rsidRPr="007F3A1E">
        <w:rPr>
          <w:highlight w:val="yellow"/>
          <w:u w:val="single"/>
        </w:rPr>
        <w:t>has changed in recent years with workers</w:t>
      </w:r>
      <w:r w:rsidRPr="0086306B">
        <w:rPr>
          <w:u w:val="single"/>
        </w:rPr>
        <w:t xml:space="preserve"> trying to </w:t>
      </w:r>
      <w:proofErr w:type="spellStart"/>
      <w:r w:rsidRPr="0086306B">
        <w:rPr>
          <w:u w:val="single"/>
        </w:rPr>
        <w:t>emphasise</w:t>
      </w:r>
      <w:proofErr w:type="spellEnd"/>
      <w:r w:rsidRPr="0086306B">
        <w:rPr>
          <w:u w:val="single"/>
        </w:rPr>
        <w:t xml:space="preserve"> their grievances by </w:t>
      </w:r>
      <w:r w:rsidRPr="00BF4C29">
        <w:rPr>
          <w:b/>
          <w:highlight w:val="yellow"/>
          <w:u w:val="single"/>
          <w:bdr w:val="single" w:sz="18" w:space="0" w:color="auto"/>
        </w:rPr>
        <w:t>causing disharmony and chaos in public.</w:t>
      </w:r>
      <w:r w:rsidRPr="007F3A1E">
        <w:rPr>
          <w:highlight w:val="yellow"/>
          <w:u w:val="single"/>
        </w:rPr>
        <w:t xml:space="preserve"> A</w:t>
      </w:r>
      <w:r w:rsidRPr="0086306B">
        <w:rPr>
          <w:u w:val="single"/>
        </w:rPr>
        <w:t xml:space="preserve"> media </w:t>
      </w:r>
      <w:r w:rsidRPr="007F3A1E">
        <w:rPr>
          <w:highlight w:val="yellow"/>
          <w:u w:val="single"/>
        </w:rPr>
        <w:t>report by the South African Institute of Race Relations pointed out</w:t>
      </w:r>
      <w:r w:rsidRPr="0086306B">
        <w:rPr>
          <w:u w:val="single"/>
        </w:rPr>
        <w:t xml:space="preserve"> that between the years 1999 and 2012 there were </w:t>
      </w:r>
      <w:r w:rsidRPr="00BF4C29">
        <w:rPr>
          <w:b/>
          <w:highlight w:val="yellow"/>
          <w:u w:val="single"/>
          <w:bdr w:val="single" w:sz="18" w:space="0" w:color="auto"/>
        </w:rPr>
        <w:t>181 strike-related deaths</w:t>
      </w:r>
      <w:r w:rsidRPr="0086306B">
        <w:rPr>
          <w:u w:val="single"/>
        </w:rPr>
        <w:t xml:space="preserve">, 313 injuries </w:t>
      </w:r>
      <w:r w:rsidRPr="007F3A1E">
        <w:rPr>
          <w:highlight w:val="yellow"/>
          <w:u w:val="single"/>
        </w:rPr>
        <w:t>and 3,058 people</w:t>
      </w:r>
      <w:r w:rsidRPr="0086306B">
        <w:rPr>
          <w:u w:val="single"/>
        </w:rPr>
        <w:t xml:space="preserve"> were </w:t>
      </w:r>
      <w:r w:rsidRPr="007F3A1E">
        <w:rPr>
          <w:highlight w:val="yellow"/>
          <w:u w:val="single"/>
        </w:rPr>
        <w:t>arrested for public violence</w:t>
      </w:r>
      <w:r w:rsidRPr="0086306B">
        <w:rPr>
          <w:u w:val="single"/>
        </w:rPr>
        <w:t xml:space="preserve"> associated with strikes.</w:t>
      </w:r>
      <w:r w:rsidRPr="0086306B">
        <w:rPr>
          <w:sz w:val="16"/>
        </w:rPr>
        <w:t>20 The question is whether employers succumb easily to workers' demands if a strike is accompanied by violence? In response to this question, one worker remarked as follows:</w:t>
      </w:r>
    </w:p>
    <w:p w14:paraId="1D0B8F56" w14:textId="77777777" w:rsidR="007F27AD" w:rsidRPr="0086306B" w:rsidRDefault="007F27AD" w:rsidP="007F27AD">
      <w:pPr>
        <w:rPr>
          <w:sz w:val="16"/>
        </w:rPr>
      </w:pPr>
    </w:p>
    <w:p w14:paraId="5F869B06" w14:textId="77777777" w:rsidR="007F27AD" w:rsidRPr="0086306B" w:rsidRDefault="007F27AD" w:rsidP="007F27AD">
      <w:pPr>
        <w:rPr>
          <w:sz w:val="16"/>
        </w:rPr>
      </w:pPr>
      <w:r w:rsidRPr="0086306B">
        <w:rPr>
          <w:sz w:val="16"/>
        </w:rPr>
        <w:t>"[T]here is no sweet strike, there is no Christian strike ... A strike is a strike. [Y]</w:t>
      </w:r>
      <w:proofErr w:type="spellStart"/>
      <w:r w:rsidRPr="0086306B">
        <w:rPr>
          <w:sz w:val="16"/>
        </w:rPr>
        <w:t>ou</w:t>
      </w:r>
      <w:proofErr w:type="spellEnd"/>
      <w:r w:rsidRPr="0086306B">
        <w:rPr>
          <w:sz w:val="16"/>
        </w:rPr>
        <w:t xml:space="preserve"> want to get back what belongs to you ... you won't win a strike with a Bible. You do not wear high heels and carry an umbrella and say '1992 was under apartheid, 2007 is under ANC'. You won't win a strike like that."21</w:t>
      </w:r>
    </w:p>
    <w:p w14:paraId="49F62BA4" w14:textId="77777777" w:rsidR="007F27AD" w:rsidRPr="0086306B" w:rsidRDefault="007F27AD" w:rsidP="007F27AD">
      <w:pPr>
        <w:rPr>
          <w:sz w:val="16"/>
        </w:rPr>
      </w:pPr>
    </w:p>
    <w:p w14:paraId="03F51317" w14:textId="77777777" w:rsidR="007F27AD" w:rsidRPr="0086306B" w:rsidRDefault="007F27AD" w:rsidP="007F27AD">
      <w:pPr>
        <w:rPr>
          <w:sz w:val="16"/>
        </w:rPr>
      </w:pPr>
      <w:r w:rsidRPr="0086306B">
        <w:rPr>
          <w:u w:val="single"/>
        </w:rPr>
        <w:t xml:space="preserve">The </w:t>
      </w:r>
      <w:r w:rsidRPr="007F3A1E">
        <w:rPr>
          <w:highlight w:val="yellow"/>
          <w:u w:val="single"/>
        </w:rPr>
        <w:t>use of violence</w:t>
      </w:r>
      <w:r w:rsidRPr="0086306B">
        <w:rPr>
          <w:u w:val="single"/>
        </w:rPr>
        <w:t xml:space="preserve"> during industrial action </w:t>
      </w:r>
      <w:r w:rsidRPr="007F3A1E">
        <w:rPr>
          <w:highlight w:val="yellow"/>
          <w:u w:val="single"/>
        </w:rPr>
        <w:t>affects not only</w:t>
      </w:r>
      <w:r w:rsidRPr="0086306B">
        <w:rPr>
          <w:u w:val="single"/>
        </w:rPr>
        <w:t xml:space="preserve"> the strikers or picketers, </w:t>
      </w:r>
      <w:r w:rsidRPr="007F3A1E">
        <w:rPr>
          <w:highlight w:val="yellow"/>
          <w:u w:val="single"/>
        </w:rPr>
        <w:t>the employer</w:t>
      </w:r>
      <w:r w:rsidRPr="0086306B">
        <w:rPr>
          <w:u w:val="single"/>
        </w:rPr>
        <w:t xml:space="preserve"> and his or her business </w:t>
      </w:r>
      <w:r w:rsidRPr="007F3A1E">
        <w:rPr>
          <w:highlight w:val="yellow"/>
          <w:u w:val="single"/>
        </w:rPr>
        <w:t>but</w:t>
      </w:r>
      <w:r w:rsidRPr="0086306B">
        <w:rPr>
          <w:u w:val="single"/>
        </w:rPr>
        <w:t xml:space="preserve"> </w:t>
      </w:r>
      <w:r w:rsidRPr="00BF4C29">
        <w:rPr>
          <w:u w:val="single"/>
        </w:rPr>
        <w:t xml:space="preserve">it also affects </w:t>
      </w:r>
      <w:r w:rsidRPr="00BF4C29">
        <w:rPr>
          <w:b/>
          <w:highlight w:val="yellow"/>
          <w:u w:val="single"/>
          <w:bdr w:val="single" w:sz="18" w:space="0" w:color="auto"/>
        </w:rPr>
        <w:t>innocent members of the public,</w:t>
      </w:r>
      <w:r w:rsidRPr="007F3A1E">
        <w:rPr>
          <w:highlight w:val="yellow"/>
          <w:u w:val="single"/>
        </w:rPr>
        <w:t xml:space="preserve"> non-striking employees,</w:t>
      </w:r>
      <w:r w:rsidRPr="0086306B">
        <w:rPr>
          <w:u w:val="single"/>
        </w:rPr>
        <w:t xml:space="preserve"> the </w:t>
      </w:r>
      <w:proofErr w:type="gramStart"/>
      <w:r w:rsidRPr="0086306B">
        <w:rPr>
          <w:u w:val="single"/>
        </w:rPr>
        <w:t>environment</w:t>
      </w:r>
      <w:proofErr w:type="gramEnd"/>
      <w:r w:rsidRPr="0086306B">
        <w:rPr>
          <w:u w:val="single"/>
        </w:rPr>
        <w:t xml:space="preserve"> </w:t>
      </w:r>
      <w:r w:rsidRPr="007F3A1E">
        <w:rPr>
          <w:highlight w:val="yellow"/>
          <w:u w:val="single"/>
        </w:rPr>
        <w:t>and the economy at large.</w:t>
      </w:r>
      <w:r w:rsidRPr="0086306B">
        <w:rPr>
          <w:sz w:val="16"/>
        </w:rPr>
        <w:t xml:space="preserve"> In addition, </w:t>
      </w:r>
      <w:r w:rsidRPr="007F3A1E">
        <w:rPr>
          <w:highlight w:val="yellow"/>
          <w:u w:val="single"/>
        </w:rPr>
        <w:t>striking workers visit non-striking workers' homes</w:t>
      </w:r>
      <w:r w:rsidRPr="0086306B">
        <w:rPr>
          <w:u w:val="single"/>
        </w:rPr>
        <w:t xml:space="preserve">, often </w:t>
      </w:r>
      <w:r w:rsidRPr="007F3A1E">
        <w:rPr>
          <w:highlight w:val="yellow"/>
          <w:u w:val="single"/>
        </w:rPr>
        <w:t>at night, threaten them and</w:t>
      </w:r>
      <w:r w:rsidRPr="0086306B">
        <w:rPr>
          <w:u w:val="single"/>
        </w:rPr>
        <w:t xml:space="preserve"> in some cases, assault or </w:t>
      </w:r>
      <w:r w:rsidRPr="007F3A1E">
        <w:rPr>
          <w:highlight w:val="yellow"/>
          <w:u w:val="single"/>
        </w:rPr>
        <w:t xml:space="preserve">even </w:t>
      </w:r>
      <w:r w:rsidRPr="00BF4C29">
        <w:rPr>
          <w:b/>
          <w:highlight w:val="yellow"/>
          <w:u w:val="single"/>
          <w:bdr w:val="single" w:sz="18" w:space="0" w:color="auto"/>
        </w:rPr>
        <w:t>murder</w:t>
      </w:r>
      <w:r w:rsidRPr="007F3A1E">
        <w:rPr>
          <w:highlight w:val="yellow"/>
          <w:u w:val="single"/>
        </w:rPr>
        <w:t xml:space="preserve"> workers</w:t>
      </w:r>
      <w:r w:rsidRPr="0086306B">
        <w:rPr>
          <w:u w:val="single"/>
        </w:rPr>
        <w:t xml:space="preserve"> who are </w:t>
      </w:r>
      <w:r w:rsidRPr="007F3A1E">
        <w:rPr>
          <w:highlight w:val="yellow"/>
          <w:u w:val="single"/>
        </w:rPr>
        <w:t>acting as replacement labour.</w:t>
      </w:r>
      <w:r w:rsidRPr="0086306B">
        <w:rPr>
          <w:sz w:val="16"/>
        </w:rPr>
        <w:t xml:space="preserve">22 This points to the fact that </w:t>
      </w:r>
      <w:r w:rsidRPr="0086306B">
        <w:rPr>
          <w:u w:val="single"/>
        </w:rPr>
        <w:t>for many workers and their families' living conditions remain unsafe and vulnerable to damage due to violence.</w:t>
      </w:r>
      <w:r w:rsidRPr="0086306B">
        <w:rPr>
          <w:sz w:val="16"/>
        </w:rPr>
        <w:t xml:space="preserve"> In Security Services Employers </w:t>
      </w:r>
      <w:proofErr w:type="spellStart"/>
      <w:r w:rsidRPr="0086306B">
        <w:rPr>
          <w:sz w:val="16"/>
        </w:rPr>
        <w:t>Organisation</w:t>
      </w:r>
      <w:proofErr w:type="spellEnd"/>
      <w:r w:rsidRPr="0086306B">
        <w:rPr>
          <w:sz w:val="16"/>
        </w:rPr>
        <w:t xml:space="preserve"> v SA Transport &amp; Allied Workers Union (SATAWU),23 it was reported that </w:t>
      </w:r>
      <w:r w:rsidRPr="0086306B">
        <w:rPr>
          <w:u w:val="single"/>
        </w:rPr>
        <w:t xml:space="preserve">about </w:t>
      </w:r>
      <w:r w:rsidRPr="00BF4C29">
        <w:rPr>
          <w:b/>
          <w:highlight w:val="yellow"/>
          <w:u w:val="single"/>
          <w:bdr w:val="single" w:sz="18" w:space="0" w:color="auto"/>
        </w:rPr>
        <w:t>20 people were thrown out of moving trains</w:t>
      </w:r>
      <w:r w:rsidRPr="0086306B">
        <w:rPr>
          <w:u w:val="single"/>
        </w:rPr>
        <w:t xml:space="preserve"> in the Gauteng province; </w:t>
      </w:r>
      <w:r w:rsidRPr="007F3A1E">
        <w:rPr>
          <w:highlight w:val="yellow"/>
          <w:u w:val="single"/>
        </w:rPr>
        <w:t>most</w:t>
      </w:r>
      <w:r w:rsidRPr="0086306B">
        <w:rPr>
          <w:u w:val="single"/>
        </w:rPr>
        <w:t xml:space="preserve"> of them were security guards who </w:t>
      </w:r>
      <w:r w:rsidRPr="007F3A1E">
        <w:rPr>
          <w:highlight w:val="yellow"/>
          <w:u w:val="single"/>
        </w:rPr>
        <w:t>were not on strike and</w:t>
      </w:r>
      <w:r w:rsidRPr="0086306B">
        <w:rPr>
          <w:u w:val="single"/>
        </w:rPr>
        <w:t xml:space="preserve"> who were believed to be </w:t>
      </w:r>
      <w:r w:rsidRPr="007F3A1E">
        <w:rPr>
          <w:highlight w:val="yellow"/>
          <w:u w:val="single"/>
        </w:rPr>
        <w:t>targeted by their striking colleagues.</w:t>
      </w:r>
      <w:r w:rsidRPr="0086306B">
        <w:rPr>
          <w:sz w:val="16"/>
        </w:rPr>
        <w:t xml:space="preserve"> Two of them died, while others were admitted to hospitals with serious injuries.24In SA Chemical Catering &amp; Allied Workers Union v Check One (Pty) Ltd,25striking employees were carrying various weapons ranging from sticks, pipes, </w:t>
      </w:r>
      <w:proofErr w:type="gramStart"/>
      <w:r w:rsidRPr="0086306B">
        <w:rPr>
          <w:sz w:val="16"/>
        </w:rPr>
        <w:t>planks</w:t>
      </w:r>
      <w:proofErr w:type="gramEnd"/>
      <w:r w:rsidRPr="0086306B">
        <w:rPr>
          <w:sz w:val="16"/>
        </w:rPr>
        <w:t xml:space="preserve"> and bottles. </w:t>
      </w:r>
      <w:r w:rsidRPr="007F3A1E">
        <w:rPr>
          <w:highlight w:val="yellow"/>
          <w:u w:val="single"/>
        </w:rPr>
        <w:t>One</w:t>
      </w:r>
      <w:r w:rsidRPr="0086306B">
        <w:rPr>
          <w:u w:val="single"/>
        </w:rPr>
        <w:t xml:space="preserve"> of the strikers</w:t>
      </w:r>
      <w:r w:rsidRPr="0086306B">
        <w:rPr>
          <w:sz w:val="16"/>
        </w:rPr>
        <w:t xml:space="preserve"> </w:t>
      </w:r>
      <w:proofErr w:type="spellStart"/>
      <w:r w:rsidRPr="0086306B">
        <w:rPr>
          <w:sz w:val="16"/>
        </w:rPr>
        <w:t>Mr</w:t>
      </w:r>
      <w:proofErr w:type="spellEnd"/>
      <w:r w:rsidRPr="0086306B">
        <w:rPr>
          <w:sz w:val="16"/>
        </w:rPr>
        <w:t xml:space="preserve"> </w:t>
      </w:r>
      <w:proofErr w:type="spellStart"/>
      <w:r w:rsidRPr="0086306B">
        <w:rPr>
          <w:sz w:val="16"/>
        </w:rPr>
        <w:t>Nqoko</w:t>
      </w:r>
      <w:proofErr w:type="spellEnd"/>
      <w:r w:rsidRPr="0086306B">
        <w:rPr>
          <w:sz w:val="16"/>
        </w:rPr>
        <w:t xml:space="preserve"> </w:t>
      </w:r>
      <w:r w:rsidRPr="0086306B">
        <w:rPr>
          <w:u w:val="single"/>
        </w:rPr>
        <w:t xml:space="preserve">was alleged to have </w:t>
      </w:r>
      <w:r w:rsidRPr="007F3A1E">
        <w:rPr>
          <w:highlight w:val="yellow"/>
          <w:u w:val="single"/>
        </w:rPr>
        <w:t>threatened to cut the throats of</w:t>
      </w:r>
      <w:r w:rsidRPr="0086306B">
        <w:rPr>
          <w:u w:val="single"/>
        </w:rPr>
        <w:t xml:space="preserve"> those </w:t>
      </w:r>
      <w:r w:rsidRPr="007F3A1E">
        <w:rPr>
          <w:highlight w:val="yellow"/>
          <w:u w:val="single"/>
        </w:rPr>
        <w:t>employees</w:t>
      </w:r>
      <w:r w:rsidRPr="0086306B">
        <w:rPr>
          <w:u w:val="single"/>
        </w:rPr>
        <w:t xml:space="preserve"> who had been </w:t>
      </w:r>
      <w:r w:rsidRPr="007F3A1E">
        <w:rPr>
          <w:highlight w:val="yellow"/>
          <w:u w:val="single"/>
        </w:rPr>
        <w:t>brought from other branches</w:t>
      </w:r>
      <w:r w:rsidRPr="0086306B">
        <w:rPr>
          <w:u w:val="single"/>
        </w:rPr>
        <w:t xml:space="preserve"> of the employer's business to help in the branch where employees were on strike.</w:t>
      </w:r>
      <w:r w:rsidRPr="0086306B">
        <w:rPr>
          <w:sz w:val="16"/>
        </w:rPr>
        <w:t xml:space="preserve"> Such conduct was held not to be in line with good conduct of striking.26</w:t>
      </w:r>
    </w:p>
    <w:p w14:paraId="6BEA0B08" w14:textId="77777777" w:rsidR="007F27AD" w:rsidRDefault="007F27AD" w:rsidP="007F27AD"/>
    <w:p w14:paraId="0CB61C28" w14:textId="77777777" w:rsidR="007F27AD" w:rsidRDefault="007F27AD" w:rsidP="007F27AD">
      <w:pPr>
        <w:pStyle w:val="Heading4"/>
      </w:pPr>
      <w:r>
        <w:t>Violent strikes uniquely turn the economy</w:t>
      </w:r>
    </w:p>
    <w:p w14:paraId="4162F3E3" w14:textId="77777777" w:rsidR="007F27AD" w:rsidRPr="005124CC" w:rsidRDefault="007F27AD" w:rsidP="007F27AD">
      <w:pPr>
        <w:rPr>
          <w:rStyle w:val="Style13ptBold"/>
        </w:rPr>
      </w:pPr>
      <w:proofErr w:type="spellStart"/>
      <w:r>
        <w:rPr>
          <w:rStyle w:val="Style13ptBold"/>
        </w:rPr>
        <w:t>Tenza</w:t>
      </w:r>
      <w:proofErr w:type="spellEnd"/>
      <w:r>
        <w:rPr>
          <w:rStyle w:val="Style13ptBold"/>
        </w:rPr>
        <w:t xml:space="preserve"> 20</w:t>
      </w:r>
    </w:p>
    <w:p w14:paraId="0C331EA4" w14:textId="77777777" w:rsidR="007F27AD" w:rsidRPr="00784D50" w:rsidRDefault="007F27AD" w:rsidP="007F27AD">
      <w:pPr>
        <w:rPr>
          <w:sz w:val="16"/>
          <w:lang w:val="fr-FR"/>
        </w:rPr>
      </w:pPr>
      <w:proofErr w:type="spellStart"/>
      <w:r w:rsidRPr="005124CC">
        <w:rPr>
          <w:sz w:val="16"/>
        </w:rPr>
        <w:t>Mlungisi</w:t>
      </w:r>
      <w:proofErr w:type="spellEnd"/>
      <w:r w:rsidRPr="005124CC">
        <w:rPr>
          <w:sz w:val="16"/>
        </w:rPr>
        <w:t xml:space="preserve"> </w:t>
      </w:r>
      <w:proofErr w:type="spellStart"/>
      <w:r w:rsidRPr="005124CC">
        <w:rPr>
          <w:sz w:val="16"/>
        </w:rPr>
        <w:t>Tenza</w:t>
      </w:r>
      <w:proofErr w:type="spellEnd"/>
      <w:r w:rsidRPr="005124CC">
        <w:rPr>
          <w:sz w:val="16"/>
        </w:rPr>
        <w:t xml:space="preserve"> (Senior Lecturer, University of KwaZulu-Natal). “The effects of violent strikes on the economy of a developing country: a case of South Africa.” </w:t>
      </w:r>
      <w:r w:rsidRPr="00784D50">
        <w:rPr>
          <w:sz w:val="16"/>
          <w:lang w:val="fr-FR"/>
        </w:rPr>
        <w:t xml:space="preserve">Obiter vol.41 n.3 Port Elizabeth 2020. JDN. </w:t>
      </w:r>
      <w:hyperlink r:id="rId8" w:history="1">
        <w:r w:rsidRPr="00784D50">
          <w:rPr>
            <w:rStyle w:val="Hyperlink"/>
            <w:sz w:val="16"/>
            <w:lang w:val="fr-FR"/>
          </w:rPr>
          <w:t>http://www.scielo.org.za/scielo.php?script=sci_arttext&amp;pid=S1682-58532020000300004</w:t>
        </w:r>
      </w:hyperlink>
    </w:p>
    <w:p w14:paraId="202B1E85" w14:textId="77777777" w:rsidR="007F27AD" w:rsidRPr="00784D50" w:rsidRDefault="007F27AD" w:rsidP="007F27AD">
      <w:pPr>
        <w:rPr>
          <w:lang w:val="fr-FR"/>
        </w:rPr>
      </w:pPr>
    </w:p>
    <w:p w14:paraId="313E9CD9" w14:textId="77777777" w:rsidR="007F27AD" w:rsidRPr="00F47673" w:rsidRDefault="007F27AD" w:rsidP="007F27AD">
      <w:pPr>
        <w:rPr>
          <w:u w:val="single"/>
        </w:rPr>
      </w:pPr>
      <w:r w:rsidRPr="00F47673">
        <w:rPr>
          <w:u w:val="single"/>
        </w:rPr>
        <w:t xml:space="preserve">The relationship between the </w:t>
      </w:r>
      <w:r w:rsidRPr="00F47673">
        <w:rPr>
          <w:highlight w:val="yellow"/>
          <w:u w:val="single"/>
        </w:rPr>
        <w:t>business</w:t>
      </w:r>
      <w:r w:rsidRPr="00F47673">
        <w:rPr>
          <w:u w:val="single"/>
        </w:rPr>
        <w:t xml:space="preserve"> of the employer and its customers </w:t>
      </w:r>
      <w:r w:rsidRPr="00F47673">
        <w:rPr>
          <w:highlight w:val="yellow"/>
          <w:u w:val="single"/>
        </w:rPr>
        <w:t xml:space="preserve">is based on </w:t>
      </w:r>
      <w:r w:rsidRPr="004A74D0">
        <w:rPr>
          <w:b/>
          <w:highlight w:val="yellow"/>
          <w:u w:val="single"/>
          <w:bdr w:val="single" w:sz="18" w:space="0" w:color="auto"/>
        </w:rPr>
        <w:t>loyalty and confidence</w:t>
      </w:r>
      <w:r w:rsidRPr="00F47673">
        <w:rPr>
          <w:highlight w:val="yellow"/>
          <w:u w:val="single"/>
        </w:rPr>
        <w:t>.</w:t>
      </w:r>
      <w:r w:rsidRPr="00F47673">
        <w:rPr>
          <w:sz w:val="16"/>
        </w:rPr>
        <w:t xml:space="preserve"> The employer is expected to keep this relationship going by supplying goods or deliver services to clients when needed. It is expected that this would take place without disturbance. </w:t>
      </w:r>
      <w:r w:rsidRPr="00F47673">
        <w:rPr>
          <w:u w:val="single"/>
        </w:rPr>
        <w:t>However, during strikes or conduct in furtherance of a strike, this relationship gets affected since the level of production or service delivery is reduced or does not take place.</w:t>
      </w:r>
    </w:p>
    <w:p w14:paraId="4A140414" w14:textId="77777777" w:rsidR="007F27AD" w:rsidRPr="00F47673" w:rsidRDefault="007F27AD" w:rsidP="007F27AD">
      <w:pPr>
        <w:rPr>
          <w:u w:val="single"/>
        </w:rPr>
      </w:pPr>
    </w:p>
    <w:p w14:paraId="7CED4589" w14:textId="77777777" w:rsidR="007F27AD" w:rsidRPr="00F47673" w:rsidRDefault="007F27AD" w:rsidP="007F27AD">
      <w:pPr>
        <w:rPr>
          <w:sz w:val="16"/>
        </w:rPr>
      </w:pPr>
      <w:r w:rsidRPr="00F47673">
        <w:rPr>
          <w:highlight w:val="yellow"/>
          <w:u w:val="single"/>
        </w:rPr>
        <w:t xml:space="preserve">It is </w:t>
      </w:r>
      <w:r w:rsidRPr="004A74D0">
        <w:rPr>
          <w:b/>
          <w:highlight w:val="yellow"/>
          <w:u w:val="single"/>
          <w:bdr w:val="single" w:sz="18" w:space="0" w:color="auto"/>
        </w:rPr>
        <w:t>well known</w:t>
      </w:r>
      <w:r w:rsidRPr="00F47673">
        <w:rPr>
          <w:highlight w:val="yellow"/>
          <w:u w:val="single"/>
        </w:rPr>
        <w:t xml:space="preserve"> that</w:t>
      </w:r>
      <w:r w:rsidRPr="00F47673">
        <w:rPr>
          <w:u w:val="single"/>
        </w:rPr>
        <w:t xml:space="preserve"> the continued </w:t>
      </w:r>
      <w:r w:rsidRPr="00F47673">
        <w:rPr>
          <w:highlight w:val="yellow"/>
          <w:u w:val="single"/>
        </w:rPr>
        <w:t>existence of a business relies on customers' satisfaction</w:t>
      </w:r>
      <w:r w:rsidRPr="00F47673">
        <w:rPr>
          <w:u w:val="single"/>
        </w:rPr>
        <w:t xml:space="preserve"> with services or goods provided.</w:t>
      </w:r>
      <w:r w:rsidRPr="00F47673">
        <w:rPr>
          <w:sz w:val="16"/>
        </w:rPr>
        <w:t xml:space="preserve"> A business that does not have customers can hardly survive as they are the backbone of the business. </w:t>
      </w:r>
      <w:r w:rsidRPr="004A74D0">
        <w:rPr>
          <w:b/>
          <w:highlight w:val="yellow"/>
          <w:u w:val="single"/>
          <w:bdr w:val="single" w:sz="18" w:space="0" w:color="auto"/>
        </w:rPr>
        <w:t>If a strike is violent</w:t>
      </w:r>
      <w:r w:rsidRPr="00F47673">
        <w:rPr>
          <w:u w:val="single"/>
        </w:rPr>
        <w:t xml:space="preserve"> and takes long to resolve, </w:t>
      </w:r>
      <w:r w:rsidRPr="00F47673">
        <w:rPr>
          <w:highlight w:val="yellow"/>
          <w:u w:val="single"/>
        </w:rPr>
        <w:t>this may chase away</w:t>
      </w:r>
      <w:r w:rsidRPr="00F47673">
        <w:rPr>
          <w:u w:val="single"/>
        </w:rPr>
        <w:t xml:space="preserve"> customers or </w:t>
      </w:r>
      <w:r w:rsidRPr="00F47673">
        <w:rPr>
          <w:highlight w:val="yellow"/>
          <w:u w:val="single"/>
        </w:rPr>
        <w:t>clients as</w:t>
      </w:r>
      <w:r w:rsidRPr="00F47673">
        <w:rPr>
          <w:u w:val="single"/>
        </w:rPr>
        <w:t xml:space="preserve"> the </w:t>
      </w:r>
      <w:r w:rsidRPr="00F47673">
        <w:rPr>
          <w:highlight w:val="yellow"/>
          <w:u w:val="single"/>
        </w:rPr>
        <w:t>possibility of not getting what they want is high if</w:t>
      </w:r>
      <w:r w:rsidRPr="00F47673">
        <w:rPr>
          <w:u w:val="single"/>
        </w:rPr>
        <w:t xml:space="preserve"> less or </w:t>
      </w:r>
      <w:r w:rsidRPr="00F47673">
        <w:rPr>
          <w:highlight w:val="yellow"/>
          <w:u w:val="single"/>
        </w:rPr>
        <w:t>no production takes place.</w:t>
      </w:r>
      <w:r w:rsidRPr="00F47673">
        <w:rPr>
          <w:u w:val="single"/>
        </w:rPr>
        <w:t xml:space="preserve"> The possibility that customers could shift loyalty to other businesses doing the same business as the employer is high. </w:t>
      </w:r>
      <w:proofErr w:type="gramStart"/>
      <w:r w:rsidRPr="00F47673">
        <w:rPr>
          <w:highlight w:val="yellow"/>
          <w:u w:val="single"/>
        </w:rPr>
        <w:t>The end result</w:t>
      </w:r>
      <w:proofErr w:type="gramEnd"/>
      <w:r w:rsidRPr="00F47673">
        <w:rPr>
          <w:highlight w:val="yellow"/>
          <w:u w:val="single"/>
        </w:rPr>
        <w:t xml:space="preserve"> is that </w:t>
      </w:r>
      <w:r w:rsidRPr="004A74D0">
        <w:rPr>
          <w:b/>
          <w:highlight w:val="yellow"/>
          <w:u w:val="single"/>
          <w:bdr w:val="single" w:sz="18" w:space="0" w:color="auto"/>
        </w:rPr>
        <w:t>a prolonged strike has the potential of chasing away customers</w:t>
      </w:r>
      <w:r w:rsidRPr="00F47673">
        <w:rPr>
          <w:u w:val="single"/>
        </w:rPr>
        <w:t xml:space="preserve"> or clients as they may not want to associate themselves with a business environment that poses a risk to their lives.</w:t>
      </w:r>
      <w:r w:rsidRPr="00F47673">
        <w:rPr>
          <w:sz w:val="16"/>
        </w:rPr>
        <w:t xml:space="preserve"> In addition, customers may want to share solidarity with employees and refuse to associate with a business whose employees are on strike. To stop this from taking place, </w:t>
      </w:r>
      <w:r w:rsidRPr="00F47673">
        <w:rPr>
          <w:highlight w:val="yellow"/>
          <w:u w:val="single"/>
        </w:rPr>
        <w:t>the employer and</w:t>
      </w:r>
      <w:r w:rsidRPr="00F47673">
        <w:rPr>
          <w:u w:val="single"/>
        </w:rPr>
        <w:t xml:space="preserve"> the </w:t>
      </w:r>
      <w:r w:rsidRPr="00F47673">
        <w:rPr>
          <w:highlight w:val="yellow"/>
          <w:u w:val="single"/>
        </w:rPr>
        <w:t>union need</w:t>
      </w:r>
      <w:r w:rsidRPr="00F47673">
        <w:rPr>
          <w:u w:val="single"/>
        </w:rPr>
        <w:t xml:space="preserve"> to speed up the process of resolving their dispute through </w:t>
      </w:r>
      <w:r w:rsidRPr="004A74D0">
        <w:rPr>
          <w:b/>
          <w:highlight w:val="yellow"/>
          <w:u w:val="single"/>
          <w:bdr w:val="single" w:sz="18" w:space="0" w:color="auto"/>
        </w:rPr>
        <w:t>a non-violent mechanism</w:t>
      </w:r>
      <w:r w:rsidRPr="00F47673">
        <w:rPr>
          <w:u w:val="single"/>
        </w:rPr>
        <w:t xml:space="preserve"> such as a collective bargaining process.</w:t>
      </w:r>
    </w:p>
    <w:p w14:paraId="3591838B" w14:textId="77777777" w:rsidR="007F27AD" w:rsidRDefault="007F27AD" w:rsidP="007F27AD"/>
    <w:p w14:paraId="621B960A" w14:textId="2B94CA32" w:rsidR="008B61BA" w:rsidRDefault="008B61BA" w:rsidP="008B61BA">
      <w:pPr>
        <w:pStyle w:val="Heading2"/>
      </w:pPr>
      <w:r>
        <w:t>2 - Protectionism DA</w:t>
      </w:r>
    </w:p>
    <w:p w14:paraId="5757E688" w14:textId="77777777" w:rsidR="008B61BA" w:rsidRDefault="008B61BA" w:rsidP="008B61BA">
      <w:pPr>
        <w:pStyle w:val="Heading4"/>
      </w:pPr>
      <w:r>
        <w:t xml:space="preserve">Brink - </w:t>
      </w:r>
      <w:r w:rsidRPr="00403C23">
        <w:t>Trade is stable and growing---governments are avoiding protectionism, the key threat</w:t>
      </w:r>
    </w:p>
    <w:p w14:paraId="6233D4A2" w14:textId="77777777" w:rsidR="008B61BA" w:rsidRPr="00403C23" w:rsidRDefault="008B61BA" w:rsidP="008B61BA">
      <w:pPr>
        <w:rPr>
          <w:rStyle w:val="Style13ptBold"/>
        </w:rPr>
      </w:pPr>
      <w:r>
        <w:rPr>
          <w:rStyle w:val="Style13ptBold"/>
        </w:rPr>
        <w:t>Gros 21</w:t>
      </w:r>
    </w:p>
    <w:p w14:paraId="797133E6" w14:textId="77777777" w:rsidR="008B61BA" w:rsidRPr="00403C23" w:rsidRDefault="008B61BA" w:rsidP="008B61BA">
      <w:pPr>
        <w:rPr>
          <w:sz w:val="12"/>
          <w:szCs w:val="12"/>
        </w:rPr>
      </w:pPr>
      <w:r w:rsidRPr="00403C23">
        <w:rPr>
          <w:sz w:val="12"/>
          <w:szCs w:val="12"/>
        </w:rPr>
        <w:t xml:space="preserve">Dr. Daniel Gros 21,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w:t>
      </w:r>
      <w:hyperlink r:id="rId9" w:history="1">
        <w:r w:rsidRPr="00403C23">
          <w:rPr>
            <w:rStyle w:val="Hyperlink"/>
            <w:sz w:val="12"/>
            <w:szCs w:val="12"/>
          </w:rPr>
          <w:t>https://www.project-syndicate.org/commentary/how-globalization-and-trade-survived-the-pandemic-by-daniel-gros-2021-06?barrier=accesspay</w:t>
        </w:r>
      </w:hyperlink>
      <w:r w:rsidRPr="00403C23">
        <w:rPr>
          <w:sz w:val="12"/>
          <w:szCs w:val="12"/>
        </w:rPr>
        <w:t xml:space="preserve"> -recut CAT</w:t>
      </w:r>
    </w:p>
    <w:p w14:paraId="06E0F1B9" w14:textId="77777777" w:rsidR="008B61BA" w:rsidRPr="00403C23" w:rsidRDefault="008B61BA" w:rsidP="008B61BA">
      <w:pPr>
        <w:rPr>
          <w:rFonts w:asciiTheme="minorHAnsi" w:hAnsiTheme="minorHAnsi" w:cstheme="minorHAnsi"/>
          <w:sz w:val="16"/>
        </w:rPr>
      </w:pPr>
      <w:r w:rsidRPr="00403C23">
        <w:rPr>
          <w:rStyle w:val="StyleUnderline"/>
          <w:rFonts w:asciiTheme="minorHAnsi" w:hAnsiTheme="minorHAnsi" w:cstheme="minorHAnsi"/>
        </w:rPr>
        <w:t xml:space="preserve">Global </w:t>
      </w:r>
      <w:r w:rsidRPr="00403C23">
        <w:rPr>
          <w:rStyle w:val="StyleUnderline"/>
          <w:rFonts w:asciiTheme="minorHAnsi" w:hAnsiTheme="minorHAnsi" w:cstheme="minorHAnsi"/>
          <w:highlight w:val="green"/>
        </w:rPr>
        <w:t>supply chains</w:t>
      </w:r>
      <w:r w:rsidRPr="00403C23">
        <w:rPr>
          <w:rStyle w:val="StyleUnderline"/>
          <w:rFonts w:asciiTheme="minorHAnsi" w:hAnsiTheme="minorHAnsi" w:cstheme="minorHAnsi"/>
        </w:rPr>
        <w:t xml:space="preserve"> </w:t>
      </w:r>
      <w:r w:rsidRPr="00403C23">
        <w:rPr>
          <w:rStyle w:val="StyleUnderline"/>
          <w:rFonts w:asciiTheme="minorHAnsi" w:hAnsiTheme="minorHAnsi" w:cstheme="minorHAnsi"/>
          <w:highlight w:val="green"/>
        </w:rPr>
        <w:t>have</w:t>
      </w:r>
      <w:r w:rsidRPr="00403C23">
        <w:rPr>
          <w:rStyle w:val="StyleUnderline"/>
          <w:rFonts w:asciiTheme="minorHAnsi" w:hAnsiTheme="minorHAnsi" w:cstheme="minorHAnsi"/>
        </w:rPr>
        <w:t xml:space="preserve"> </w:t>
      </w:r>
      <w:r w:rsidRPr="00403C23">
        <w:rPr>
          <w:rStyle w:val="Emphasis"/>
          <w:rFonts w:asciiTheme="minorHAnsi" w:hAnsiTheme="minorHAnsi" w:cstheme="minorHAnsi"/>
        </w:rPr>
        <w:t>weathered</w:t>
      </w:r>
      <w:r w:rsidRPr="00403C23">
        <w:rPr>
          <w:rStyle w:val="StyleUnderline"/>
          <w:rFonts w:asciiTheme="minorHAnsi" w:hAnsiTheme="minorHAnsi" w:cstheme="minorHAnsi"/>
        </w:rPr>
        <w:t xml:space="preserve"> the pandemic </w:t>
      </w:r>
      <w:r w:rsidRPr="00403C23">
        <w:rPr>
          <w:rStyle w:val="Emphasis"/>
          <w:rFonts w:asciiTheme="minorHAnsi" w:hAnsiTheme="minorHAnsi" w:cstheme="minorHAnsi"/>
        </w:rPr>
        <w:t>intact</w:t>
      </w:r>
      <w:r w:rsidRPr="00403C23">
        <w:rPr>
          <w:rStyle w:val="StyleUnderline"/>
          <w:rFonts w:asciiTheme="minorHAnsi" w:hAnsiTheme="minorHAnsi" w:cstheme="minorHAnsi"/>
        </w:rPr>
        <w:t xml:space="preserve">, and the deep recession has </w:t>
      </w:r>
      <w:r w:rsidRPr="00403C23">
        <w:rPr>
          <w:rStyle w:val="Emphasis"/>
          <w:rFonts w:asciiTheme="minorHAnsi" w:hAnsiTheme="minorHAnsi" w:cstheme="minorHAnsi"/>
          <w:highlight w:val="green"/>
        </w:rPr>
        <w:t>no</w:t>
      </w:r>
      <w:r w:rsidRPr="00403C23">
        <w:rPr>
          <w:rStyle w:val="Emphasis"/>
          <w:rFonts w:asciiTheme="minorHAnsi" w:hAnsiTheme="minorHAnsi" w:cstheme="minorHAnsi"/>
        </w:rPr>
        <w:t>t</w:t>
      </w:r>
      <w:r w:rsidRPr="00403C23">
        <w:rPr>
          <w:rStyle w:val="StyleUnderline"/>
          <w:rFonts w:asciiTheme="minorHAnsi" w:hAnsiTheme="minorHAnsi" w:cstheme="minorHAnsi"/>
        </w:rPr>
        <w:t xml:space="preserve"> </w:t>
      </w:r>
      <w:r w:rsidRPr="00403C23">
        <w:rPr>
          <w:rFonts w:asciiTheme="minorHAnsi" w:hAnsiTheme="minorHAnsi" w:cstheme="minorHAnsi"/>
          <w:highlight w:val="green"/>
        </w:rPr>
        <w:t>unleashed a wave of</w:t>
      </w:r>
      <w:r w:rsidRPr="00403C23">
        <w:rPr>
          <w:rStyle w:val="StyleUnderline"/>
          <w:rFonts w:asciiTheme="minorHAnsi" w:hAnsiTheme="minorHAnsi" w:cstheme="minorHAnsi"/>
        </w:rPr>
        <w:t xml:space="preserve"> </w:t>
      </w:r>
      <w:r w:rsidRPr="00403C23">
        <w:rPr>
          <w:rStyle w:val="StyleUnderline"/>
          <w:rFonts w:asciiTheme="minorHAnsi" w:hAnsiTheme="minorHAnsi" w:cstheme="minorHAnsi"/>
          <w:highlight w:val="green"/>
        </w:rPr>
        <w:t>protectionism</w:t>
      </w:r>
      <w:r w:rsidRPr="00403C23">
        <w:rPr>
          <w:rStyle w:val="StyleUnderline"/>
          <w:rFonts w:asciiTheme="minorHAnsi" w:hAnsiTheme="minorHAnsi" w:cstheme="minorHAnsi"/>
        </w:rPr>
        <w:t xml:space="preserve">. </w:t>
      </w:r>
      <w:r w:rsidRPr="00403C23">
        <w:rPr>
          <w:rStyle w:val="StyleUnderline"/>
          <w:rFonts w:asciiTheme="minorHAnsi" w:hAnsiTheme="minorHAnsi" w:cstheme="minorHAnsi"/>
          <w:highlight w:val="green"/>
        </w:rPr>
        <w:t xml:space="preserve">That is </w:t>
      </w:r>
      <w:r w:rsidRPr="00403C23">
        <w:rPr>
          <w:rStyle w:val="Emphasis"/>
          <w:rFonts w:asciiTheme="minorHAnsi" w:hAnsiTheme="minorHAnsi" w:cstheme="minorHAnsi"/>
          <w:highlight w:val="green"/>
        </w:rPr>
        <w:t>good for global trade</w:t>
      </w:r>
      <w:r w:rsidRPr="00403C23">
        <w:rPr>
          <w:rFonts w:asciiTheme="minorHAnsi" w:hAnsiTheme="minorHAnsi" w:cstheme="minorHAnsi"/>
          <w:sz w:val="14"/>
        </w:rPr>
        <w:t xml:space="preserve">, and probably for foreign direct investment, too, </w:t>
      </w:r>
      <w:r w:rsidRPr="00403C23">
        <w:rPr>
          <w:rStyle w:val="StyleUnderline"/>
          <w:rFonts w:asciiTheme="minorHAnsi" w:hAnsiTheme="minorHAnsi" w:cstheme="minorHAnsi"/>
        </w:rPr>
        <w:t xml:space="preserve">and suggests that </w:t>
      </w:r>
      <w:r w:rsidRPr="00403C23">
        <w:rPr>
          <w:rStyle w:val="Emphasis"/>
          <w:rFonts w:asciiTheme="minorHAnsi" w:hAnsiTheme="minorHAnsi" w:cstheme="minorHAnsi"/>
          <w:highlight w:val="green"/>
        </w:rPr>
        <w:t>predictions</w:t>
      </w:r>
      <w:r w:rsidRPr="00403C23">
        <w:rPr>
          <w:rStyle w:val="StyleUnderline"/>
          <w:rFonts w:asciiTheme="minorHAnsi" w:hAnsiTheme="minorHAnsi" w:cstheme="minorHAnsi"/>
          <w:highlight w:val="green"/>
        </w:rPr>
        <w:t xml:space="preserve"> of</w:t>
      </w:r>
      <w:r w:rsidRPr="00403C23">
        <w:rPr>
          <w:rStyle w:val="StyleUnderline"/>
          <w:rFonts w:asciiTheme="minorHAnsi" w:hAnsiTheme="minorHAnsi" w:cstheme="minorHAnsi"/>
        </w:rPr>
        <w:t xml:space="preserve"> globalization’s </w:t>
      </w:r>
      <w:r w:rsidRPr="00403C23">
        <w:rPr>
          <w:rStyle w:val="Emphasis"/>
          <w:rFonts w:asciiTheme="minorHAnsi" w:hAnsiTheme="minorHAnsi" w:cstheme="minorHAnsi"/>
          <w:highlight w:val="green"/>
        </w:rPr>
        <w:t>demise</w:t>
      </w:r>
      <w:r w:rsidRPr="00403C23">
        <w:rPr>
          <w:rStyle w:val="StyleUnderline"/>
          <w:rFonts w:asciiTheme="minorHAnsi" w:hAnsiTheme="minorHAnsi" w:cstheme="minorHAnsi"/>
        </w:rPr>
        <w:t xml:space="preserve"> </w:t>
      </w:r>
      <w:r w:rsidRPr="00403C23">
        <w:rPr>
          <w:rStyle w:val="StyleUnderline"/>
          <w:rFonts w:asciiTheme="minorHAnsi" w:hAnsiTheme="minorHAnsi" w:cstheme="minorHAnsi"/>
          <w:highlight w:val="green"/>
        </w:rPr>
        <w:t>were</w:t>
      </w:r>
      <w:r w:rsidRPr="00403C23">
        <w:rPr>
          <w:rStyle w:val="StyleUnderline"/>
          <w:rFonts w:asciiTheme="minorHAnsi" w:hAnsiTheme="minorHAnsi" w:cstheme="minorHAnsi"/>
        </w:rPr>
        <w:t xml:space="preserve"> </w:t>
      </w:r>
      <w:r w:rsidRPr="00403C23">
        <w:rPr>
          <w:rStyle w:val="Emphasis"/>
          <w:rFonts w:asciiTheme="minorHAnsi" w:hAnsiTheme="minorHAnsi" w:cstheme="minorHAnsi"/>
          <w:highlight w:val="green"/>
        </w:rPr>
        <w:t>premature</w:t>
      </w:r>
      <w:r w:rsidRPr="00403C23">
        <w:rPr>
          <w:rFonts w:asciiTheme="minorHAnsi" w:hAnsiTheme="minorHAnsi" w:cstheme="minorHAnsi"/>
          <w:sz w:val="14"/>
        </w:rPr>
        <w:t xml:space="preserve">. </w:t>
      </w:r>
      <w:r w:rsidRPr="00403C23">
        <w:rPr>
          <w:rStyle w:val="StyleUnderline"/>
          <w:rFonts w:asciiTheme="minorHAnsi" w:hAnsiTheme="minorHAnsi" w:cstheme="minorHAnsi"/>
          <w:highlight w:val="green"/>
        </w:rPr>
        <w:t>Trade</w:t>
      </w:r>
      <w:r w:rsidRPr="00403C23">
        <w:rPr>
          <w:rStyle w:val="StyleUnderline"/>
          <w:rFonts w:asciiTheme="minorHAnsi" w:hAnsiTheme="minorHAnsi" w:cstheme="minorHAnsi"/>
        </w:rPr>
        <w:t xml:space="preserve"> </w:t>
      </w:r>
      <w:r w:rsidRPr="00403C23">
        <w:rPr>
          <w:rStyle w:val="StyleUnderline"/>
          <w:rFonts w:asciiTheme="minorHAnsi" w:hAnsiTheme="minorHAnsi" w:cstheme="minorHAnsi"/>
          <w:highlight w:val="green"/>
        </w:rPr>
        <w:t>is</w:t>
      </w:r>
      <w:r w:rsidRPr="00403C23">
        <w:rPr>
          <w:rStyle w:val="StyleUnderline"/>
          <w:rFonts w:asciiTheme="minorHAnsi" w:hAnsiTheme="minorHAnsi" w:cstheme="minorHAnsi"/>
        </w:rPr>
        <w:t xml:space="preserve"> </w:t>
      </w:r>
      <w:r w:rsidRPr="00403C23">
        <w:rPr>
          <w:rStyle w:val="Emphasis"/>
          <w:rFonts w:asciiTheme="minorHAnsi" w:hAnsiTheme="minorHAnsi" w:cstheme="minorHAnsi"/>
          <w:highlight w:val="green"/>
        </w:rPr>
        <w:t>recovering robustly</w:t>
      </w:r>
      <w:r w:rsidRPr="00403C23">
        <w:rPr>
          <w:rStyle w:val="StyleUnderline"/>
          <w:rFonts w:asciiTheme="minorHAnsi" w:hAnsiTheme="minorHAnsi" w:cstheme="minorHAnsi"/>
        </w:rPr>
        <w:t xml:space="preserve"> alongside the upticks in growth in major economies</w:t>
      </w:r>
      <w:r w:rsidRPr="00403C23">
        <w:rPr>
          <w:rFonts w:asciiTheme="minorHAnsi" w:hAnsiTheme="minorHAnsi" w:cstheme="minorHAnsi"/>
          <w:sz w:val="16"/>
        </w:rPr>
        <w:t xml:space="preserve">. This good news deserves more attention. </w:t>
      </w:r>
      <w:r w:rsidRPr="00403C23">
        <w:rPr>
          <w:rStyle w:val="StyleUnderline"/>
          <w:rFonts w:asciiTheme="minorHAnsi" w:hAnsiTheme="minorHAnsi" w:cstheme="minorHAnsi"/>
        </w:rPr>
        <w:t>Less than 12 months ago, many</w:t>
      </w:r>
      <w:r w:rsidRPr="00403C23">
        <w:rPr>
          <w:rFonts w:asciiTheme="minorHAnsi" w:hAnsiTheme="minorHAnsi" w:cstheme="minorHAnsi"/>
          <w:sz w:val="16"/>
        </w:rPr>
        <w:t xml:space="preserve"> observers </w:t>
      </w:r>
      <w:r w:rsidRPr="00403C23">
        <w:rPr>
          <w:rStyle w:val="StyleUnderline"/>
          <w:rFonts w:asciiTheme="minorHAnsi" w:hAnsiTheme="minorHAnsi" w:cstheme="minorHAnsi"/>
        </w:rPr>
        <w:t xml:space="preserve">were </w:t>
      </w:r>
      <w:r w:rsidRPr="00403C23">
        <w:rPr>
          <w:rStyle w:val="Emphasis"/>
          <w:rFonts w:asciiTheme="minorHAnsi" w:hAnsiTheme="minorHAnsi" w:cstheme="minorHAnsi"/>
        </w:rPr>
        <w:t>predict</w:t>
      </w:r>
      <w:r w:rsidRPr="00403C23">
        <w:rPr>
          <w:rStyle w:val="StyleUnderline"/>
          <w:rFonts w:asciiTheme="minorHAnsi" w:hAnsiTheme="minorHAnsi" w:cstheme="minorHAnsi"/>
        </w:rPr>
        <w:t xml:space="preserve">ing an </w:t>
      </w:r>
      <w:r w:rsidRPr="00403C23">
        <w:rPr>
          <w:rStyle w:val="Emphasis"/>
          <w:rFonts w:asciiTheme="minorHAnsi" w:hAnsiTheme="minorHAnsi" w:cstheme="minorHAnsi"/>
        </w:rPr>
        <w:t>end to globalization</w:t>
      </w:r>
      <w:r w:rsidRPr="00403C23">
        <w:rPr>
          <w:rFonts w:asciiTheme="minorHAnsi" w:hAnsiTheme="minorHAnsi" w:cstheme="minorHAnsi"/>
          <w:sz w:val="16"/>
        </w:rPr>
        <w:t xml:space="preserve">. The pandemic disrupted supply chains, and governments, suddenly confronted with the resulting vulnerabilities and dependencies, encouraged “reshoring” production of critical goods. </w:t>
      </w:r>
      <w:r w:rsidRPr="00403C23">
        <w:rPr>
          <w:rStyle w:val="StyleUnderline"/>
          <w:rFonts w:asciiTheme="minorHAnsi" w:hAnsiTheme="minorHAnsi" w:cstheme="minorHAnsi"/>
        </w:rPr>
        <w:t xml:space="preserve">Today, </w:t>
      </w:r>
      <w:r w:rsidRPr="00403C23">
        <w:rPr>
          <w:rStyle w:val="StyleUnderline"/>
          <w:rFonts w:asciiTheme="minorHAnsi" w:hAnsiTheme="minorHAnsi" w:cstheme="minorHAnsi"/>
          <w:highlight w:val="green"/>
        </w:rPr>
        <w:t xml:space="preserve">the outlook is </w:t>
      </w:r>
      <w:r w:rsidRPr="00403C23">
        <w:rPr>
          <w:rStyle w:val="Emphasis"/>
          <w:rFonts w:asciiTheme="minorHAnsi" w:hAnsiTheme="minorHAnsi" w:cstheme="minorHAnsi"/>
          <w:highlight w:val="green"/>
        </w:rPr>
        <w:t>much brighter</w:t>
      </w:r>
      <w:r w:rsidRPr="00403C23">
        <w:rPr>
          <w:rStyle w:val="StyleUnderline"/>
          <w:rFonts w:asciiTheme="minorHAnsi" w:hAnsiTheme="minorHAnsi" w:cstheme="minorHAnsi"/>
        </w:rPr>
        <w:t xml:space="preserve">. There is </w:t>
      </w:r>
      <w:r w:rsidRPr="00403C23">
        <w:rPr>
          <w:rStyle w:val="Emphasis"/>
          <w:rFonts w:asciiTheme="minorHAnsi" w:hAnsiTheme="minorHAnsi" w:cstheme="minorHAnsi"/>
        </w:rPr>
        <w:t>little indication</w:t>
      </w:r>
      <w:r w:rsidRPr="00403C23">
        <w:rPr>
          <w:rStyle w:val="StyleUnderline"/>
          <w:rFonts w:asciiTheme="minorHAnsi" w:hAnsiTheme="minorHAnsi" w:cstheme="minorHAnsi"/>
        </w:rPr>
        <w:t xml:space="preserve"> of a </w:t>
      </w:r>
      <w:r w:rsidRPr="00403C23">
        <w:rPr>
          <w:rStyle w:val="Emphasis"/>
          <w:rFonts w:asciiTheme="minorHAnsi" w:hAnsiTheme="minorHAnsi" w:cstheme="minorHAnsi"/>
        </w:rPr>
        <w:t>sustained</w:t>
      </w:r>
      <w:r w:rsidRPr="00403C23">
        <w:rPr>
          <w:rStyle w:val="StyleUnderline"/>
          <w:rFonts w:asciiTheme="minorHAnsi" w:hAnsiTheme="minorHAnsi" w:cstheme="minorHAnsi"/>
        </w:rPr>
        <w:t xml:space="preserve"> movement away from global supply chains. And many governments</w:t>
      </w:r>
      <w:r w:rsidRPr="00403C23">
        <w:rPr>
          <w:rFonts w:asciiTheme="minorHAnsi" w:hAnsiTheme="minorHAnsi" w:cstheme="minorHAnsi"/>
          <w:sz w:val="16"/>
        </w:rPr>
        <w:t xml:space="preserve"> have </w:t>
      </w:r>
      <w:r w:rsidRPr="00403C23">
        <w:rPr>
          <w:rStyle w:val="StyleUnderline"/>
          <w:rFonts w:asciiTheme="minorHAnsi" w:hAnsiTheme="minorHAnsi" w:cstheme="minorHAnsi"/>
        </w:rPr>
        <w:t xml:space="preserve">realized that </w:t>
      </w:r>
      <w:r w:rsidRPr="00403C23">
        <w:rPr>
          <w:rStyle w:val="StyleUnderline"/>
          <w:rFonts w:asciiTheme="minorHAnsi" w:hAnsiTheme="minorHAnsi" w:cstheme="minorHAnsi"/>
          <w:highlight w:val="green"/>
        </w:rPr>
        <w:t xml:space="preserve">trade is </w:t>
      </w:r>
      <w:r w:rsidRPr="00403C23">
        <w:rPr>
          <w:rStyle w:val="Emphasis"/>
          <w:rFonts w:asciiTheme="minorHAnsi" w:hAnsiTheme="minorHAnsi" w:cstheme="minorHAnsi"/>
          <w:highlight w:val="green"/>
        </w:rPr>
        <w:t>more</w:t>
      </w:r>
      <w:r w:rsidRPr="00403C23">
        <w:rPr>
          <w:rStyle w:val="StyleUnderline"/>
          <w:rFonts w:asciiTheme="minorHAnsi" w:hAnsiTheme="minorHAnsi" w:cstheme="minorHAnsi"/>
          <w:highlight w:val="green"/>
        </w:rPr>
        <w:t xml:space="preserve"> of an </w:t>
      </w:r>
      <w:r w:rsidRPr="00403C23">
        <w:rPr>
          <w:rStyle w:val="Emphasis"/>
          <w:rFonts w:asciiTheme="minorHAnsi" w:hAnsiTheme="minorHAnsi" w:cstheme="minorHAnsi"/>
          <w:highlight w:val="green"/>
        </w:rPr>
        <w:t>opportunity</w:t>
      </w:r>
      <w:r w:rsidRPr="00403C23">
        <w:rPr>
          <w:rStyle w:val="StyleUnderline"/>
          <w:rFonts w:asciiTheme="minorHAnsi" w:hAnsiTheme="minorHAnsi" w:cstheme="minorHAnsi"/>
          <w:highlight w:val="green"/>
        </w:rPr>
        <w:t xml:space="preserve"> than a </w:t>
      </w:r>
      <w:r w:rsidRPr="00403C23">
        <w:rPr>
          <w:rStyle w:val="Emphasis"/>
          <w:rFonts w:asciiTheme="minorHAnsi" w:hAnsiTheme="minorHAnsi" w:cstheme="minorHAnsi"/>
          <w:highlight w:val="green"/>
        </w:rPr>
        <w:t>threat</w:t>
      </w:r>
      <w:r w:rsidRPr="00403C23">
        <w:rPr>
          <w:rStyle w:val="StyleUnderline"/>
          <w:rFonts w:asciiTheme="minorHAnsi" w:hAnsiTheme="minorHAnsi" w:cstheme="minorHAnsi"/>
          <w:highlight w:val="green"/>
        </w:rPr>
        <w:t xml:space="preserve"> to national sovereignty</w:t>
      </w:r>
      <w:r w:rsidRPr="00403C23">
        <w:rPr>
          <w:rStyle w:val="StyleUnderline"/>
          <w:rFonts w:asciiTheme="minorHAnsi" w:hAnsiTheme="minorHAnsi" w:cstheme="minorHAnsi"/>
        </w:rPr>
        <w:t xml:space="preserve">. As a result, the </w:t>
      </w:r>
      <w:r w:rsidRPr="00403C23">
        <w:rPr>
          <w:rStyle w:val="Emphasis"/>
          <w:rFonts w:asciiTheme="minorHAnsi" w:hAnsiTheme="minorHAnsi" w:cstheme="minorHAnsi"/>
          <w:highlight w:val="green"/>
        </w:rPr>
        <w:t>W</w:t>
      </w:r>
      <w:r w:rsidRPr="00403C23">
        <w:rPr>
          <w:rFonts w:asciiTheme="minorHAnsi" w:hAnsiTheme="minorHAnsi" w:cstheme="minorHAnsi"/>
          <w:sz w:val="16"/>
        </w:rPr>
        <w:t xml:space="preserve">orld </w:t>
      </w:r>
      <w:r w:rsidRPr="00403C23">
        <w:rPr>
          <w:rStyle w:val="Emphasis"/>
          <w:rFonts w:asciiTheme="minorHAnsi" w:hAnsiTheme="minorHAnsi" w:cstheme="minorHAnsi"/>
          <w:highlight w:val="green"/>
        </w:rPr>
        <w:t>T</w:t>
      </w:r>
      <w:r w:rsidRPr="00403C23">
        <w:rPr>
          <w:rFonts w:asciiTheme="minorHAnsi" w:hAnsiTheme="minorHAnsi" w:cstheme="minorHAnsi"/>
          <w:sz w:val="16"/>
        </w:rPr>
        <w:t xml:space="preserve">rade </w:t>
      </w:r>
      <w:r w:rsidRPr="00403C23">
        <w:rPr>
          <w:rStyle w:val="Emphasis"/>
          <w:rFonts w:asciiTheme="minorHAnsi" w:hAnsiTheme="minorHAnsi" w:cstheme="minorHAnsi"/>
          <w:highlight w:val="green"/>
        </w:rPr>
        <w:t>O</w:t>
      </w:r>
      <w:r w:rsidRPr="00403C23">
        <w:rPr>
          <w:rFonts w:asciiTheme="minorHAnsi" w:hAnsiTheme="minorHAnsi" w:cstheme="minorHAnsi"/>
          <w:sz w:val="16"/>
        </w:rPr>
        <w:t xml:space="preserve">rganization </w:t>
      </w:r>
      <w:r w:rsidRPr="00403C23">
        <w:rPr>
          <w:rStyle w:val="StyleUnderline"/>
          <w:rFonts w:asciiTheme="minorHAnsi" w:hAnsiTheme="minorHAnsi" w:cstheme="minorHAnsi"/>
          <w:highlight w:val="green"/>
        </w:rPr>
        <w:t>expects</w:t>
      </w:r>
      <w:r w:rsidRPr="00403C23">
        <w:rPr>
          <w:rFonts w:asciiTheme="minorHAnsi" w:hAnsiTheme="minorHAnsi" w:cstheme="minorHAnsi"/>
          <w:sz w:val="16"/>
        </w:rPr>
        <w:t xml:space="preserve"> the </w:t>
      </w:r>
      <w:r w:rsidRPr="00403C23">
        <w:rPr>
          <w:rStyle w:val="StyleUnderline"/>
          <w:rFonts w:asciiTheme="minorHAnsi" w:hAnsiTheme="minorHAnsi" w:cstheme="minorHAnsi"/>
        </w:rPr>
        <w:t>volume of</w:t>
      </w:r>
      <w:r w:rsidRPr="00403C23">
        <w:rPr>
          <w:rFonts w:asciiTheme="minorHAnsi" w:hAnsiTheme="minorHAnsi" w:cstheme="minorHAnsi"/>
          <w:sz w:val="16"/>
        </w:rPr>
        <w:t xml:space="preserve"> global </w:t>
      </w:r>
      <w:r w:rsidRPr="00403C23">
        <w:rPr>
          <w:rStyle w:val="StyleUnderline"/>
          <w:rFonts w:asciiTheme="minorHAnsi" w:hAnsiTheme="minorHAnsi" w:cstheme="minorHAnsi"/>
          <w:highlight w:val="green"/>
        </w:rPr>
        <w:t>trade t</w:t>
      </w:r>
      <w:r w:rsidRPr="00403C23">
        <w:rPr>
          <w:rStyle w:val="StyleUnderline"/>
          <w:rFonts w:asciiTheme="minorHAnsi" w:hAnsiTheme="minorHAnsi" w:cstheme="minorHAnsi"/>
        </w:rPr>
        <w:t xml:space="preserve">o </w:t>
      </w:r>
      <w:r w:rsidRPr="00403C23">
        <w:rPr>
          <w:rStyle w:val="Emphasis"/>
          <w:rFonts w:asciiTheme="minorHAnsi" w:hAnsiTheme="minorHAnsi" w:cstheme="minorHAnsi"/>
          <w:highlight w:val="green"/>
        </w:rPr>
        <w:t>increase</w:t>
      </w:r>
      <w:r w:rsidRPr="00403C23">
        <w:rPr>
          <w:rFonts w:asciiTheme="minorHAnsi" w:hAnsiTheme="minorHAnsi" w:cstheme="minorHAnsi"/>
          <w:sz w:val="16"/>
        </w:rPr>
        <w:t xml:space="preserve"> by 8% in 2021, </w:t>
      </w:r>
      <w:r w:rsidRPr="00403C23">
        <w:rPr>
          <w:rStyle w:val="Emphasis"/>
          <w:rFonts w:asciiTheme="minorHAnsi" w:hAnsiTheme="minorHAnsi" w:cstheme="minorHAnsi"/>
        </w:rPr>
        <w:t>more than offsetting</w:t>
      </w:r>
      <w:r w:rsidRPr="00403C23">
        <w:rPr>
          <w:rStyle w:val="StyleUnderline"/>
          <w:rFonts w:asciiTheme="minorHAnsi" w:hAnsiTheme="minorHAnsi" w:cstheme="minorHAnsi"/>
        </w:rPr>
        <w:t xml:space="preserve"> last year’s</w:t>
      </w:r>
      <w:r w:rsidRPr="00403C23">
        <w:rPr>
          <w:rFonts w:asciiTheme="minorHAnsi" w:hAnsiTheme="minorHAnsi" w:cstheme="minorHAnsi"/>
          <w:sz w:val="16"/>
        </w:rPr>
        <w:t xml:space="preserve"> 5.3% </w:t>
      </w:r>
      <w:r w:rsidRPr="00403C23">
        <w:rPr>
          <w:rStyle w:val="StyleUnderline"/>
          <w:rFonts w:asciiTheme="minorHAnsi" w:hAnsiTheme="minorHAnsi" w:cstheme="minorHAnsi"/>
        </w:rPr>
        <w:t>decline</w:t>
      </w:r>
      <w:r w:rsidRPr="00403C23">
        <w:rPr>
          <w:rFonts w:asciiTheme="minorHAnsi" w:hAnsiTheme="minorHAnsi" w:cstheme="minorHAnsi"/>
          <w:sz w:val="16"/>
        </w:rPr>
        <w:t xml:space="preserve">. True, foreign direct investment (FDI) still lags, having plummeted 42% in 2020. Europe </w:t>
      </w:r>
      <w:proofErr w:type="gramStart"/>
      <w:r w:rsidRPr="00403C23">
        <w:rPr>
          <w:rFonts w:asciiTheme="minorHAnsi" w:hAnsiTheme="minorHAnsi" w:cstheme="minorHAnsi"/>
          <w:sz w:val="16"/>
        </w:rPr>
        <w:t>actually recorded</w:t>
      </w:r>
      <w:proofErr w:type="gramEnd"/>
      <w:r w:rsidRPr="00403C23">
        <w:rPr>
          <w:rFonts w:asciiTheme="minorHAnsi" w:hAnsiTheme="minorHAnsi" w:cstheme="minorHAnsi"/>
          <w:sz w:val="16"/>
        </w:rPr>
        <w:t xml:space="preserve"> a negative flow. But the pandemic’s differential impact on trade and investment is not surprising. Transporting goods around the world requires little physical human interaction. Giant cranes, often remotely operated, load and unload containers, and supertankers pump oil ashore. 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 But FDI is notoriously volatile, often plunging one year and recovering the next, so it could still bounce back strongly in 2021. In fact, the OECD has already detected signs of a recovery. Moreover, global supply chains have proved to be less vulnerable than many had feared. The notion of a “supply chain” conjures up an image of a fragile arrangement, with each enterprise depending on inputs from the adjacent link. And a chain is only as strong as its weakest link. 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 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 Yes, governments almost everywhere have interfered with trade during the pandemic to address acute shortages of key products, such as personal protective equipment in 2020 and COVID-19 vaccines during the first few months of 2021. But </w:t>
      </w:r>
      <w:proofErr w:type="gramStart"/>
      <w:r w:rsidRPr="00403C23">
        <w:rPr>
          <w:rFonts w:asciiTheme="minorHAnsi" w:hAnsiTheme="minorHAnsi" w:cstheme="minorHAnsi"/>
          <w:sz w:val="16"/>
        </w:rPr>
        <w:t>both of these</w:t>
      </w:r>
      <w:proofErr w:type="gramEnd"/>
      <w:r w:rsidRPr="00403C23">
        <w:rPr>
          <w:rFonts w:asciiTheme="minorHAnsi" w:hAnsiTheme="minorHAnsi" w:cstheme="minorHAnsi"/>
          <w:sz w:val="16"/>
        </w:rPr>
        <w:t xml:space="preserve"> products, while vital in the context of the pandemic, play only a marginal role in the wider economy. The rich countries could vaccinate the entire world for less than a dollar a week from each citizen. </w:t>
      </w:r>
      <w:r w:rsidRPr="00403C23">
        <w:rPr>
          <w:rStyle w:val="StyleUnderline"/>
          <w:highlight w:val="green"/>
        </w:rPr>
        <w:t>The</w:t>
      </w:r>
      <w:r w:rsidRPr="00403C23">
        <w:rPr>
          <w:rStyle w:val="StyleUnderline"/>
          <w:rFonts w:asciiTheme="minorHAnsi" w:hAnsiTheme="minorHAnsi" w:cstheme="minorHAnsi"/>
          <w:highlight w:val="green"/>
        </w:rPr>
        <w:t xml:space="preserve"> </w:t>
      </w:r>
      <w:r w:rsidRPr="00403C23">
        <w:rPr>
          <w:rStyle w:val="Emphasis"/>
          <w:rFonts w:asciiTheme="minorHAnsi" w:hAnsiTheme="minorHAnsi" w:cstheme="minorHAnsi"/>
          <w:highlight w:val="green"/>
        </w:rPr>
        <w:t>main danger</w:t>
      </w:r>
      <w:r w:rsidRPr="00403C23">
        <w:rPr>
          <w:rStyle w:val="StyleUnderline"/>
          <w:rFonts w:asciiTheme="minorHAnsi" w:hAnsiTheme="minorHAnsi" w:cstheme="minorHAnsi"/>
        </w:rPr>
        <w:t xml:space="preserve"> </w:t>
      </w:r>
      <w:r w:rsidRPr="00403C23">
        <w:rPr>
          <w:rStyle w:val="StyleUnderline"/>
          <w:highlight w:val="green"/>
        </w:rPr>
        <w:t>is</w:t>
      </w:r>
      <w:r w:rsidRPr="00403C23">
        <w:rPr>
          <w:rStyle w:val="StyleUnderline"/>
          <w:rFonts w:asciiTheme="minorHAnsi" w:hAnsiTheme="minorHAnsi" w:cstheme="minorHAnsi"/>
          <w:highlight w:val="green"/>
        </w:rPr>
        <w:t xml:space="preserve"> </w:t>
      </w:r>
      <w:r w:rsidRPr="00403C23">
        <w:rPr>
          <w:rStyle w:val="StyleUnderline"/>
          <w:rFonts w:asciiTheme="minorHAnsi" w:hAnsiTheme="minorHAnsi" w:cstheme="minorHAnsi"/>
        </w:rPr>
        <w:t>that governments</w:t>
      </w:r>
      <w:r w:rsidRPr="00403C23">
        <w:rPr>
          <w:rFonts w:asciiTheme="minorHAnsi" w:hAnsiTheme="minorHAnsi" w:cstheme="minorHAnsi"/>
          <w:sz w:val="16"/>
        </w:rPr>
        <w:t xml:space="preserve">, fearing similar dependence on foreign suppliers for many other key products, </w:t>
      </w:r>
      <w:r w:rsidRPr="00403C23">
        <w:rPr>
          <w:rStyle w:val="StyleUnderline"/>
          <w:rFonts w:asciiTheme="minorHAnsi" w:hAnsiTheme="minorHAnsi" w:cstheme="minorHAnsi"/>
        </w:rPr>
        <w:t xml:space="preserve">introduce </w:t>
      </w:r>
      <w:r w:rsidRPr="00403C23">
        <w:rPr>
          <w:rStyle w:val="Emphasis"/>
          <w:rFonts w:asciiTheme="minorHAnsi" w:hAnsiTheme="minorHAnsi" w:cstheme="minorHAnsi"/>
          <w:highlight w:val="green"/>
        </w:rPr>
        <w:t xml:space="preserve">protectionist </w:t>
      </w:r>
      <w:r w:rsidRPr="00403C23">
        <w:rPr>
          <w:rStyle w:val="StyleUnderline"/>
          <w:highlight w:val="green"/>
        </w:rPr>
        <w:t>measures</w:t>
      </w:r>
      <w:r w:rsidRPr="00403C23">
        <w:rPr>
          <w:rFonts w:asciiTheme="minorHAnsi" w:hAnsiTheme="minorHAnsi" w:cstheme="minorHAnsi"/>
          <w:sz w:val="16"/>
        </w:rPr>
        <w:t xml:space="preserve">. Prompted by the EU’s concern </w:t>
      </w:r>
      <w:r w:rsidRPr="00403C23">
        <w:rPr>
          <w:rStyle w:val="StyleUnderline"/>
          <w:highlight w:val="green"/>
        </w:rPr>
        <w:t>that</w:t>
      </w:r>
      <w:r w:rsidRPr="00403C23">
        <w:rPr>
          <w:rFonts w:asciiTheme="minorHAnsi" w:hAnsiTheme="minorHAnsi" w:cstheme="minorHAnsi"/>
          <w:sz w:val="16"/>
          <w:highlight w:val="green"/>
        </w:rPr>
        <w:t xml:space="preserve"> </w:t>
      </w:r>
      <w:r w:rsidRPr="00403C23">
        <w:rPr>
          <w:rFonts w:asciiTheme="minorHAnsi" w:hAnsiTheme="minorHAnsi" w:cstheme="minorHAnsi"/>
          <w:sz w:val="16"/>
        </w:rPr>
        <w:t xml:space="preserve">such </w:t>
      </w:r>
      <w:r w:rsidRPr="00403C23">
        <w:rPr>
          <w:rStyle w:val="StyleUnderline"/>
          <w:rFonts w:asciiTheme="minorHAnsi" w:hAnsiTheme="minorHAnsi" w:cstheme="minorHAnsi"/>
        </w:rPr>
        <w:t xml:space="preserve">dependence could </w:t>
      </w:r>
      <w:r w:rsidRPr="00403C23">
        <w:rPr>
          <w:rStyle w:val="StyleUnderline"/>
          <w:rFonts w:asciiTheme="minorHAnsi" w:hAnsiTheme="minorHAnsi" w:cstheme="minorHAnsi"/>
          <w:highlight w:val="green"/>
        </w:rPr>
        <w:t>leave</w:t>
      </w:r>
      <w:r w:rsidRPr="00403C23">
        <w:rPr>
          <w:rStyle w:val="StyleUnderline"/>
          <w:rFonts w:asciiTheme="minorHAnsi" w:hAnsiTheme="minorHAnsi" w:cstheme="minorHAnsi"/>
        </w:rPr>
        <w:t xml:space="preserve"> the bloc </w:t>
      </w:r>
      <w:r w:rsidRPr="00403C23">
        <w:rPr>
          <w:rStyle w:val="Emphasis"/>
          <w:rFonts w:asciiTheme="minorHAnsi" w:hAnsiTheme="minorHAnsi" w:cstheme="minorHAnsi"/>
          <w:highlight w:val="green"/>
        </w:rPr>
        <w:t>vulnerable</w:t>
      </w:r>
      <w:r w:rsidRPr="00403C23">
        <w:rPr>
          <w:rStyle w:val="StyleUnderline"/>
          <w:rFonts w:asciiTheme="minorHAnsi" w:hAnsiTheme="minorHAnsi" w:cstheme="minorHAnsi"/>
          <w:highlight w:val="green"/>
        </w:rPr>
        <w:t xml:space="preserve"> to </w:t>
      </w:r>
      <w:r w:rsidRPr="00403C23">
        <w:rPr>
          <w:rStyle w:val="Emphasis"/>
          <w:rFonts w:asciiTheme="minorHAnsi" w:hAnsiTheme="minorHAnsi" w:cstheme="minorHAnsi"/>
          <w:highlight w:val="green"/>
        </w:rPr>
        <w:t>political pressures</w:t>
      </w:r>
      <w:r w:rsidRPr="00403C23">
        <w:rPr>
          <w:rFonts w:asciiTheme="minorHAnsi" w:hAnsiTheme="minorHAnsi" w:cstheme="minorHAnsi"/>
          <w:sz w:val="16"/>
        </w:rPr>
        <w:t xml:space="preserve"> from hostile governments, the European Commission has recently completed a fascinating study of strategic dependencies and capacities.</w:t>
      </w:r>
    </w:p>
    <w:p w14:paraId="7EA600B9" w14:textId="77777777" w:rsidR="008B61BA" w:rsidRPr="00E71691" w:rsidRDefault="008B61BA" w:rsidP="008B61BA">
      <w:pPr>
        <w:pStyle w:val="Heading4"/>
        <w:rPr>
          <w:rFonts w:cs="Arial"/>
        </w:rPr>
      </w:pPr>
      <w:r>
        <w:rPr>
          <w:rFonts w:cs="Arial"/>
        </w:rPr>
        <w:t>Growth of unions</w:t>
      </w:r>
      <w:r w:rsidRPr="00E71691">
        <w:rPr>
          <w:rFonts w:cs="Arial"/>
        </w:rPr>
        <w:t xml:space="preserve">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Pr>
          <w:rFonts w:cs="Arial"/>
          <w:u w:val="single"/>
        </w:rPr>
        <w:t xml:space="preserve"> and trade wars</w:t>
      </w:r>
      <w:r w:rsidRPr="00E71691">
        <w:rPr>
          <w:rFonts w:cs="Arial"/>
        </w:rPr>
        <w:t xml:space="preserve"> </w:t>
      </w:r>
    </w:p>
    <w:p w14:paraId="4176B417" w14:textId="77777777" w:rsidR="008B61BA" w:rsidRPr="00E71691" w:rsidRDefault="008B61BA" w:rsidP="008B61BA">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01E7AC01" w14:textId="77777777" w:rsidR="008B61BA" w:rsidRPr="00E71691" w:rsidRDefault="008B61BA" w:rsidP="008B61BA">
      <w:pPr>
        <w:rPr>
          <w:sz w:val="16"/>
        </w:rPr>
      </w:pPr>
      <w:r w:rsidRPr="00E71691">
        <w:rPr>
          <w:sz w:val="16"/>
        </w:rPr>
        <w:t xml:space="preserve">This point explains why </w:t>
      </w:r>
      <w:r w:rsidRPr="00403C23">
        <w:rPr>
          <w:rStyle w:val="StyleUnderline"/>
          <w:highlight w:val="green"/>
        </w:rPr>
        <w:t>the</w:t>
      </w:r>
      <w:r w:rsidRPr="00E71691">
        <w:rPr>
          <w:sz w:val="16"/>
        </w:rPr>
        <w:t xml:space="preserve"> American </w:t>
      </w:r>
      <w:r w:rsidRPr="00403C23">
        <w:rPr>
          <w:rStyle w:val="Emphasis"/>
          <w:highlight w:val="green"/>
        </w:rPr>
        <w:t>labor movement</w:t>
      </w:r>
      <w:r w:rsidRPr="00403C23">
        <w:rPr>
          <w:sz w:val="16"/>
          <w:highlight w:val="green"/>
        </w:rPr>
        <w:t xml:space="preserve"> </w:t>
      </w:r>
      <w:r w:rsidRPr="00403C23">
        <w:rPr>
          <w:rStyle w:val="StyleUnderline"/>
          <w:highlight w:val="green"/>
        </w:rPr>
        <w:t>has</w:t>
      </w:r>
      <w:r w:rsidRPr="00E71691">
        <w:rPr>
          <w:rStyle w:val="StyleUnderline"/>
        </w:rPr>
        <w:t xml:space="preserve"> historically </w:t>
      </w:r>
      <w:r w:rsidRPr="00403C23">
        <w:rPr>
          <w:rStyle w:val="Emphasis"/>
          <w:highlight w:val="green"/>
        </w:rPr>
        <w:t>opposed</w:t>
      </w:r>
      <w:r w:rsidRPr="00403C23">
        <w:rPr>
          <w:rStyle w:val="StyleUnderline"/>
          <w:highlight w:val="green"/>
        </w:rPr>
        <w:t xml:space="preserve"> free</w:t>
      </w:r>
      <w:r w:rsidRPr="00403C23">
        <w:rPr>
          <w:sz w:val="16"/>
          <w:highlight w:val="green"/>
        </w:rPr>
        <w:t xml:space="preserve"> </w:t>
      </w:r>
      <w:r w:rsidRPr="00403C23">
        <w:rPr>
          <w:rStyle w:val="Emphasis"/>
          <w:highlight w:val="green"/>
        </w:rPr>
        <w:t>trade</w:t>
      </w:r>
      <w:r w:rsidRPr="00E71691">
        <w:rPr>
          <w:sz w:val="16"/>
        </w:rPr>
        <w:t xml:space="preserve">. </w:t>
      </w:r>
      <w:r w:rsidRPr="00403C23">
        <w:rPr>
          <w:rStyle w:val="StyleUnderline"/>
          <w:highlight w:val="green"/>
        </w:rPr>
        <w:t>The essence of unionism is</w:t>
      </w:r>
      <w:r w:rsidRPr="00E71691">
        <w:rPr>
          <w:sz w:val="16"/>
        </w:rPr>
        <w:t xml:space="preserve">, and always will be, </w:t>
      </w:r>
      <w:r w:rsidRPr="00E71691">
        <w:rPr>
          <w:rStyle w:val="StyleUnderline"/>
        </w:rPr>
        <w:t xml:space="preserve">the acquisition of </w:t>
      </w:r>
      <w:r w:rsidRPr="00403C23">
        <w:rPr>
          <w:rStyle w:val="Emphasis"/>
          <w:highlight w:val="gree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403C23">
        <w:rPr>
          <w:rStyle w:val="StyleUnderline"/>
          <w:highlight w:val="green"/>
        </w:rPr>
        <w:t>private sector unions</w:t>
      </w:r>
      <w:r w:rsidRPr="00E71691">
        <w:rPr>
          <w:rStyle w:val="StyleUnderline"/>
        </w:rPr>
        <w:t xml:space="preserve"> and </w:t>
      </w:r>
      <w:r w:rsidRPr="00403C23">
        <w:rPr>
          <w:rStyle w:val="StyleUnderline"/>
          <w:highlight w:val="green"/>
        </w:rPr>
        <w:t xml:space="preserve">imposed </w:t>
      </w:r>
      <w:r w:rsidRPr="00403C23">
        <w:rPr>
          <w:rStyle w:val="Emphasis"/>
          <w:highlight w:val="green"/>
        </w:rPr>
        <w:t>inefficiencies</w:t>
      </w:r>
      <w:r w:rsidRPr="00403C23">
        <w:rPr>
          <w:rStyle w:val="StyleUnderline"/>
          <w:highlight w:val="green"/>
        </w:rPr>
        <w:t xml:space="preserve"> on</w:t>
      </w:r>
      <w:r w:rsidRPr="00E71691">
        <w:rPr>
          <w:rStyle w:val="StyleUnderline"/>
        </w:rPr>
        <w:t xml:space="preserve"> unionized </w:t>
      </w:r>
      <w:r w:rsidRPr="00403C23">
        <w:rPr>
          <w:rStyle w:val="StyleUnderline"/>
          <w:highlight w:val="gree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403C23">
        <w:rPr>
          <w:rStyle w:val="StyleUnderline"/>
          <w:highlight w:val="gree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403C23">
        <w:rPr>
          <w:rStyle w:val="StyleUnderline"/>
          <w:highlight w:val="green"/>
        </w:rPr>
        <w:t xml:space="preserve">pushed </w:t>
      </w:r>
      <w:r w:rsidRPr="00403C23">
        <w:rPr>
          <w:rStyle w:val="Emphasis"/>
          <w:highlight w:val="green"/>
        </w:rPr>
        <w:t>hard on trade</w:t>
      </w:r>
      <w:r w:rsidRPr="00403C23">
        <w:rPr>
          <w:rStyle w:val="StyleUnderline"/>
          <w:highlight w:val="green"/>
        </w:rPr>
        <w:t xml:space="preserve"> and </w:t>
      </w:r>
      <w:r w:rsidRPr="00403C23">
        <w:rPr>
          <w:rStyle w:val="Emphasis"/>
          <w:highlight w:val="gree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403C23">
        <w:rPr>
          <w:rStyle w:val="StyleUnderline"/>
          <w:highlight w:val="green"/>
        </w:rPr>
        <w:t>and</w:t>
      </w:r>
      <w:proofErr w:type="gramEnd"/>
      <w:r w:rsidRPr="00403C23">
        <w:rPr>
          <w:rStyle w:val="StyleUnderline"/>
          <w:highlight w:val="green"/>
        </w:rPr>
        <w:t xml:space="preserve"> exerted</w:t>
      </w:r>
      <w:r w:rsidRPr="00E71691">
        <w:rPr>
          <w:rStyle w:val="StyleUnderline"/>
        </w:rPr>
        <w:t xml:space="preserve"> political </w:t>
      </w:r>
      <w:r w:rsidRPr="00403C23">
        <w:rPr>
          <w:rStyle w:val="Emphasis"/>
          <w:highlight w:val="green"/>
        </w:rPr>
        <w:t>influence</w:t>
      </w:r>
      <w:r w:rsidRPr="00403C23">
        <w:rPr>
          <w:rStyle w:val="StyleUnderline"/>
          <w:highlight w:val="green"/>
        </w:rPr>
        <w:t xml:space="preserve"> to encourage</w:t>
      </w:r>
      <w:r w:rsidRPr="00E71691">
        <w:rPr>
          <w:rStyle w:val="StyleUnderline"/>
        </w:rPr>
        <w:t xml:space="preserve"> local zoning </w:t>
      </w:r>
      <w:r w:rsidRPr="00403C23">
        <w:rPr>
          <w:rStyle w:val="StyleUnderline"/>
          <w:highlight w:val="green"/>
        </w:rPr>
        <w:t xml:space="preserve">boards to </w:t>
      </w:r>
      <w:r w:rsidRPr="00403C23">
        <w:rPr>
          <w:rStyle w:val="Emphasis"/>
          <w:highlight w:val="green"/>
        </w:rPr>
        <w:t>exclude</w:t>
      </w:r>
      <w:r w:rsidRPr="00E71691">
        <w:rPr>
          <w:rStyle w:val="StyleUnderline"/>
        </w:rPr>
        <w:t xml:space="preserve"> new </w:t>
      </w:r>
      <w:r w:rsidRPr="00403C23">
        <w:rPr>
          <w:rStyle w:val="Emphasis"/>
          <w:highlight w:val="gree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403C23">
        <w:rPr>
          <w:rStyle w:val="StyleUnderline"/>
          <w:highlight w:val="green"/>
        </w:rPr>
        <w:t xml:space="preserve">you construct a </w:t>
      </w:r>
      <w:r w:rsidRPr="00403C23">
        <w:rPr>
          <w:rStyle w:val="Emphasis"/>
          <w:highlight w:val="green"/>
        </w:rPr>
        <w:t>regulatory fortress</w:t>
      </w:r>
      <w:r w:rsidRPr="00403C23">
        <w:rPr>
          <w:sz w:val="16"/>
          <w:highlight w:val="green"/>
        </w:rPr>
        <w:t xml:space="preserve"> </w:t>
      </w:r>
      <w:r w:rsidRPr="00403C23">
        <w:rPr>
          <w:rStyle w:val="StyleUnderline"/>
          <w:highlight w:val="green"/>
        </w:rPr>
        <w:t>that defeats</w:t>
      </w:r>
      <w:r w:rsidRPr="00E71691">
        <w:rPr>
          <w:rStyle w:val="StyleUnderline"/>
        </w:rPr>
        <w:t xml:space="preserve"> the corrective forces of </w:t>
      </w:r>
      <w:r w:rsidRPr="00403C23">
        <w:rPr>
          <w:rStyle w:val="Emphasis"/>
          <w:highlight w:val="green"/>
        </w:rPr>
        <w:t>free trade</w:t>
      </w:r>
      <w:r w:rsidRPr="00403C23">
        <w:rPr>
          <w:rStyle w:val="StyleUnderline"/>
          <w:highlight w:val="green"/>
        </w:rPr>
        <w:t xml:space="preserve"> and</w:t>
      </w:r>
      <w:r w:rsidRPr="00E71691">
        <w:rPr>
          <w:rStyle w:val="StyleUnderline"/>
        </w:rPr>
        <w:t xml:space="preserve"> </w:t>
      </w:r>
      <w:r w:rsidRPr="00403C23">
        <w:rPr>
          <w:rStyle w:val="StyleUnderline"/>
          <w:highlight w:val="green"/>
        </w:rPr>
        <w:t>renders the nation less</w:t>
      </w:r>
      <w:r w:rsidRPr="00E71691">
        <w:rPr>
          <w:rStyle w:val="StyleUnderline"/>
        </w:rPr>
        <w:t xml:space="preserve"> economically </w:t>
      </w:r>
      <w:r w:rsidRPr="00403C23">
        <w:rPr>
          <w:rStyle w:val="Emphasis"/>
          <w:highlight w:val="green"/>
        </w:rPr>
        <w:t>resilient</w:t>
      </w:r>
      <w:r w:rsidRPr="00403C23">
        <w:rPr>
          <w:rStyle w:val="StyleUnderline"/>
          <w:highlight w:val="green"/>
        </w:rPr>
        <w:t xml:space="preserve"> and</w:t>
      </w:r>
      <w:r w:rsidRPr="00403C23">
        <w:rPr>
          <w:sz w:val="16"/>
          <w:highlight w:val="green"/>
        </w:rPr>
        <w:t xml:space="preserve"> </w:t>
      </w:r>
      <w:r w:rsidRPr="00403C23">
        <w:rPr>
          <w:rStyle w:val="Emphasis"/>
          <w:highlight w:val="green"/>
        </w:rPr>
        <w:t>productive</w:t>
      </w:r>
      <w:r w:rsidRPr="00E71691">
        <w:rPr>
          <w:sz w:val="16"/>
        </w:rPr>
        <w:t xml:space="preserve"> than before.</w:t>
      </w:r>
    </w:p>
    <w:p w14:paraId="2FBE4714" w14:textId="77777777" w:rsidR="008B61BA" w:rsidRPr="00E71691" w:rsidRDefault="008B61BA" w:rsidP="008B61BA">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403C23">
        <w:rPr>
          <w:rStyle w:val="StyleUnderline"/>
          <w:highlight w:val="green"/>
        </w:rPr>
        <w:t>The</w:t>
      </w:r>
      <w:r w:rsidRPr="00E71691">
        <w:rPr>
          <w:rStyle w:val="StyleUnderline"/>
        </w:rPr>
        <w:t xml:space="preserve"> short-term </w:t>
      </w:r>
      <w:r w:rsidRPr="00403C23">
        <w:rPr>
          <w:rStyle w:val="StyleUnderline"/>
          <w:highlight w:val="green"/>
        </w:rPr>
        <w:t>relief</w:t>
      </w:r>
      <w:r w:rsidRPr="00E71691">
        <w:rPr>
          <w:rStyle w:val="StyleUnderline"/>
        </w:rPr>
        <w:t xml:space="preserve"> that targeted </w:t>
      </w:r>
      <w:r w:rsidRPr="00403C23">
        <w:rPr>
          <w:rStyle w:val="StyleUnderline"/>
          <w:highlight w:val="green"/>
        </w:rPr>
        <w:t xml:space="preserve">groups get from </w:t>
      </w:r>
      <w:r w:rsidRPr="00403C23">
        <w:rPr>
          <w:rStyle w:val="Emphasis"/>
          <w:highlight w:val="green"/>
        </w:rPr>
        <w:t>protectionist</w:t>
      </w:r>
      <w:r w:rsidRPr="00E71691">
        <w:rPr>
          <w:rStyle w:val="StyleUnderline"/>
        </w:rPr>
        <w:t xml:space="preserve"> measures </w:t>
      </w:r>
      <w:r w:rsidRPr="00403C23">
        <w:rPr>
          <w:rStyle w:val="StyleUnderline"/>
          <w:highlight w:val="green"/>
        </w:rPr>
        <w:t>mask</w:t>
      </w:r>
      <w:r w:rsidRPr="00E71691">
        <w:rPr>
          <w:rStyle w:val="StyleUnderline"/>
        </w:rPr>
        <w:t xml:space="preserve"> the larger </w:t>
      </w:r>
      <w:r w:rsidRPr="00403C23">
        <w:rPr>
          <w:rStyle w:val="Emphasis"/>
          <w:highlight w:val="green"/>
        </w:rPr>
        <w:t>inefficiencies</w:t>
      </w:r>
      <w:r w:rsidRPr="00403C23">
        <w:rPr>
          <w:rStyle w:val="StyleUnderline"/>
          <w:highlight w:val="green"/>
        </w:rPr>
        <w:t xml:space="preserve"> that </w:t>
      </w:r>
      <w:r w:rsidRPr="00403C23">
        <w:rPr>
          <w:rStyle w:val="Emphasis"/>
          <w:highlight w:val="green"/>
        </w:rPr>
        <w:t>slow down</w:t>
      </w:r>
      <w:r w:rsidRPr="00E71691">
        <w:rPr>
          <w:rStyle w:val="StyleUnderline"/>
        </w:rPr>
        <w:t xml:space="preserve"> the rate of </w:t>
      </w:r>
      <w:r w:rsidRPr="00403C23">
        <w:rPr>
          <w:rStyle w:val="Emphasis"/>
          <w:highlight w:val="gree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31B9A442" w14:textId="77777777" w:rsidR="008B61BA" w:rsidRDefault="008B61BA" w:rsidP="008B61BA">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w:t>
      </w:r>
    </w:p>
    <w:p w14:paraId="39DF483A" w14:textId="77777777" w:rsidR="008B61BA" w:rsidRPr="00E71691" w:rsidRDefault="008B61BA" w:rsidP="008B61BA">
      <w:pPr>
        <w:pStyle w:val="Heading4"/>
        <w:rPr>
          <w:rFonts w:cs="Arial"/>
        </w:rPr>
      </w:pPr>
      <w:r>
        <w:rPr>
          <w:rFonts w:cs="Arial"/>
        </w:rPr>
        <w:t>Cross-apply their 1AC Oppenheimer</w:t>
      </w:r>
    </w:p>
    <w:sectPr w:rsidR="008B61BA" w:rsidRPr="00E716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08350648368"/>
    <w:docVar w:name="VerbatimVersion" w:val="5.1"/>
  </w:docVars>
  <w:rsids>
    <w:rsidRoot w:val="008B7D4B"/>
    <w:rsid w:val="000139A3"/>
    <w:rsid w:val="000875C8"/>
    <w:rsid w:val="00100833"/>
    <w:rsid w:val="00104529"/>
    <w:rsid w:val="00105942"/>
    <w:rsid w:val="00107396"/>
    <w:rsid w:val="001363E4"/>
    <w:rsid w:val="00144A4C"/>
    <w:rsid w:val="00176AB0"/>
    <w:rsid w:val="00177B7D"/>
    <w:rsid w:val="0018322D"/>
    <w:rsid w:val="00196652"/>
    <w:rsid w:val="001B5776"/>
    <w:rsid w:val="001D5FE9"/>
    <w:rsid w:val="001E527A"/>
    <w:rsid w:val="001F78CE"/>
    <w:rsid w:val="002070DA"/>
    <w:rsid w:val="00251FC7"/>
    <w:rsid w:val="002855A7"/>
    <w:rsid w:val="002A4ECB"/>
    <w:rsid w:val="002B146A"/>
    <w:rsid w:val="002B5E17"/>
    <w:rsid w:val="00315690"/>
    <w:rsid w:val="00316B75"/>
    <w:rsid w:val="00325646"/>
    <w:rsid w:val="00325707"/>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11FC8"/>
    <w:rsid w:val="00713E42"/>
    <w:rsid w:val="00722258"/>
    <w:rsid w:val="007243E5"/>
    <w:rsid w:val="00766EA0"/>
    <w:rsid w:val="007A2226"/>
    <w:rsid w:val="007F27AD"/>
    <w:rsid w:val="007F5B66"/>
    <w:rsid w:val="00823A1C"/>
    <w:rsid w:val="00845B9D"/>
    <w:rsid w:val="00860984"/>
    <w:rsid w:val="008B3ECB"/>
    <w:rsid w:val="008B4E85"/>
    <w:rsid w:val="008B5D40"/>
    <w:rsid w:val="008B61BA"/>
    <w:rsid w:val="008B7D4B"/>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7FF9"/>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416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5DD8F"/>
  <w15:chartTrackingRefBased/>
  <w15:docId w15:val="{2636BA8A-277F-4427-BB82-836551E88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1FC8"/>
    <w:rPr>
      <w:rFonts w:ascii="Calibri" w:hAnsi="Calibri"/>
    </w:rPr>
  </w:style>
  <w:style w:type="paragraph" w:styleId="Heading1">
    <w:name w:val="heading 1"/>
    <w:aliases w:val="Pocket"/>
    <w:basedOn w:val="Normal"/>
    <w:next w:val="Normal"/>
    <w:link w:val="Heading1Char"/>
    <w:qFormat/>
    <w:rsid w:val="00711F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1F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711F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711F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1F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1FC8"/>
  </w:style>
  <w:style w:type="character" w:customStyle="1" w:styleId="Heading1Char">
    <w:name w:val="Heading 1 Char"/>
    <w:aliases w:val="Pocket Char"/>
    <w:basedOn w:val="DefaultParagraphFont"/>
    <w:link w:val="Heading1"/>
    <w:rsid w:val="00711F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1FC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711FC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711FC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711FC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1FC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11FC8"/>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11FC8"/>
    <w:rPr>
      <w:color w:val="auto"/>
      <w:u w:val="none"/>
    </w:rPr>
  </w:style>
  <w:style w:type="character" w:styleId="FollowedHyperlink">
    <w:name w:val="FollowedHyperlink"/>
    <w:basedOn w:val="DefaultParagraphFont"/>
    <w:uiPriority w:val="99"/>
    <w:semiHidden/>
    <w:unhideWhenUsed/>
    <w:rsid w:val="00711FC8"/>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713E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8B61BA"/>
    <w:pPr>
      <w:ind w:left="720"/>
      <w:contextualSpacing/>
    </w:pPr>
  </w:style>
  <w:style w:type="paragraph" w:customStyle="1" w:styleId="textbold">
    <w:name w:val="text bold"/>
    <w:basedOn w:val="Normal"/>
    <w:link w:val="Emphasis"/>
    <w:uiPriority w:val="7"/>
    <w:qFormat/>
    <w:rsid w:val="008B61BA"/>
    <w:pPr>
      <w:pBdr>
        <w:top w:val="single" w:sz="8" w:space="0" w:color="auto"/>
        <w:left w:val="single" w:sz="8" w:space="0" w:color="auto"/>
        <w:bottom w:val="single" w:sz="8" w:space="0" w:color="auto"/>
        <w:right w:val="single" w:sz="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lo.org.za/scielo.php?script=sci_arttext&amp;pid=S1682-58532020000300004" TargetMode="External"/><Relationship Id="rId3" Type="http://schemas.openxmlformats.org/officeDocument/2006/relationships/styles" Target="styles.xml"/><Relationship Id="rId7" Type="http://schemas.openxmlformats.org/officeDocument/2006/relationships/hyperlink" Target="http://www.scielo.org.za/scielo.php?script=sci_arttext&amp;pid=S1682-585320200003000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cielo.org.za/scielo.php?script=sci_arttext&amp;pid=S1682-5853202000030000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roject-syndicate.org/commentary/how-globalization-and-trade-survived-the-pandemic-by-daniel-gros-2021-06?barrier=accesspa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2664</Words>
  <Characters>15187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12</cp:revision>
  <dcterms:created xsi:type="dcterms:W3CDTF">2021-12-04T20:19:00Z</dcterms:created>
  <dcterms:modified xsi:type="dcterms:W3CDTF">2021-12-04T21:19:00Z</dcterms:modified>
</cp:coreProperties>
</file>