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3D316" w14:textId="77777777" w:rsidR="00DB7D77" w:rsidRDefault="00DB7D77" w:rsidP="00DB7D77">
      <w:pPr>
        <w:pStyle w:val="Heading3"/>
      </w:pPr>
      <w:bookmarkStart w:id="0" w:name="_Hlk92474553"/>
      <w:r>
        <w:t>ISA Regulation</w:t>
      </w:r>
    </w:p>
    <w:p w14:paraId="67E5CD21" w14:textId="77777777" w:rsidR="00DB7D77" w:rsidRDefault="00DB7D77" w:rsidP="00DB7D77">
      <w:pPr>
        <w:pStyle w:val="Heading4"/>
      </w:pPr>
      <w:r>
        <w:t>Text: States should create a binding international regulatory framework under the ISA for property rights in outer space – standards as per the Chouhan card.</w:t>
      </w:r>
    </w:p>
    <w:p w14:paraId="75FB5888" w14:textId="77777777" w:rsidR="00DB7D77" w:rsidRPr="009B6A8A" w:rsidRDefault="00DB7D77" w:rsidP="00DB7D77">
      <w:pPr>
        <w:pStyle w:val="Heading4"/>
      </w:pPr>
      <w:r>
        <w:t>It competes – we permit private appropriation of outer space – and better solves the AFF</w:t>
      </w:r>
    </w:p>
    <w:p w14:paraId="468048AD" w14:textId="77777777" w:rsidR="00DB7D77" w:rsidRPr="00870086" w:rsidRDefault="00DB7D77" w:rsidP="00DB7D77">
      <w:pPr>
        <w:rPr>
          <w:rStyle w:val="Style13ptBold"/>
        </w:rPr>
      </w:pPr>
      <w:r>
        <w:rPr>
          <w:rStyle w:val="Style13ptBold"/>
        </w:rPr>
        <w:t>Chouhan 21</w:t>
      </w:r>
    </w:p>
    <w:p w14:paraId="4270E4A5" w14:textId="77777777" w:rsidR="00DB7D77" w:rsidRPr="000328F3" w:rsidRDefault="00DB7D77" w:rsidP="00DB7D77">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6" w:history="1">
        <w:r w:rsidRPr="000328F3">
          <w:rPr>
            <w:rStyle w:val="Hyperlink"/>
            <w:sz w:val="12"/>
            <w:szCs w:val="12"/>
          </w:rPr>
          <w:t>https://papers.ssrn.com/sol3/papers.cfm?abstract_id=3832673</w:t>
        </w:r>
      </w:hyperlink>
      <w:r w:rsidRPr="000328F3">
        <w:rPr>
          <w:sz w:val="12"/>
          <w:szCs w:val="12"/>
        </w:rPr>
        <w:t xml:space="preserve"> -CAT</w:t>
      </w:r>
    </w:p>
    <w:p w14:paraId="000078F1" w14:textId="77777777" w:rsidR="00DB7D77" w:rsidRDefault="00DB7D77" w:rsidP="00DB7D77">
      <w:pPr>
        <w:pStyle w:val="ListParagraph"/>
        <w:numPr>
          <w:ilvl w:val="0"/>
          <w:numId w:val="12"/>
        </w:numPr>
        <w:rPr>
          <w:rStyle w:val="StyleUnderline"/>
        </w:rPr>
      </w:pPr>
      <w:r>
        <w:rPr>
          <w:rStyle w:val="StyleUnderline"/>
        </w:rPr>
        <w:t>ISA = International Seabed Authority</w:t>
      </w:r>
    </w:p>
    <w:p w14:paraId="2D2C77B7" w14:textId="77777777" w:rsidR="00DB7D77" w:rsidRDefault="00DB7D77" w:rsidP="00DB7D77">
      <w:pPr>
        <w:pStyle w:val="ListParagraph"/>
        <w:numPr>
          <w:ilvl w:val="0"/>
          <w:numId w:val="12"/>
        </w:numPr>
        <w:rPr>
          <w:rStyle w:val="StyleUnderline"/>
        </w:rPr>
      </w:pPr>
      <w:r>
        <w:rPr>
          <w:rStyle w:val="StyleUnderline"/>
        </w:rPr>
        <w:t>CLOS = Convention on the Law of the Sea</w:t>
      </w:r>
    </w:p>
    <w:p w14:paraId="1DF969DF" w14:textId="77777777" w:rsidR="00DB7D77" w:rsidRPr="000328F3" w:rsidRDefault="00DB7D77" w:rsidP="00DB7D77">
      <w:pPr>
        <w:pStyle w:val="ListParagraph"/>
        <w:numPr>
          <w:ilvl w:val="0"/>
          <w:numId w:val="12"/>
        </w:numPr>
        <w:rPr>
          <w:rStyle w:val="StyleUnderline"/>
        </w:rPr>
      </w:pPr>
      <w:r w:rsidRPr="000328F3">
        <w:rPr>
          <w:rStyle w:val="StyleUnderline"/>
        </w:rPr>
        <w:t>Bracketed to avoid gendered language</w:t>
      </w:r>
    </w:p>
    <w:p w14:paraId="045F4EBB" w14:textId="77777777" w:rsidR="00DB7D77" w:rsidRPr="00AB07E1" w:rsidRDefault="00DB7D77" w:rsidP="00DB7D77">
      <w:pPr>
        <w:rPr>
          <w:sz w:val="12"/>
        </w:rPr>
      </w:pPr>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0328F3">
        <w:rPr>
          <w:rStyle w:val="StyleUnderline"/>
          <w:highlight w:val="green"/>
        </w:rPr>
        <w:t xml:space="preserve">can </w:t>
      </w:r>
      <w:r w:rsidRPr="000328F3">
        <w:rPr>
          <w:rStyle w:val="StyleUnderline"/>
        </w:rPr>
        <w:t xml:space="preserve">be positive as it can </w:t>
      </w:r>
      <w:r w:rsidRPr="000328F3">
        <w:rPr>
          <w:rStyle w:val="StyleUnderline"/>
          <w:highlight w:val="green"/>
        </w:rPr>
        <w:t>lead to more investment, research, innovation</w:t>
      </w:r>
      <w:r w:rsidRPr="000328F3">
        <w:rPr>
          <w:rStyle w:val="StyleUnderline"/>
        </w:rPr>
        <w:t xml:space="preserve"> and commercialization </w:t>
      </w:r>
      <w:r w:rsidRPr="000328F3">
        <w:rPr>
          <w:rStyle w:val="StyleUnderline"/>
          <w:highlight w:val="green"/>
        </w:rPr>
        <w:t xml:space="preserve">which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all of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w:t>
      </w:r>
      <w:proofErr w:type="gramStart"/>
      <w:r w:rsidRPr="00AB07E1">
        <w:rPr>
          <w:sz w:val="12"/>
        </w:rPr>
        <w:t>Open ocean</w:t>
      </w:r>
      <w:proofErr w:type="gramEnd"/>
      <w:r w:rsidRPr="00AB07E1">
        <w:rPr>
          <w:sz w:val="12"/>
        </w:rPr>
        <w:t xml:space="preserve"> may fail. </w:t>
      </w:r>
      <w:r w:rsidRPr="000328F3">
        <w:rPr>
          <w:rStyle w:val="StyleUnderline"/>
          <w:highlight w:val="green"/>
        </w:rPr>
        <w:t xml:space="preserve">The </w:t>
      </w:r>
      <w:r w:rsidRPr="000328F3">
        <w:rPr>
          <w:rStyle w:val="StyleUnderline"/>
        </w:rPr>
        <w:t>model of International Seabed Authority (</w:t>
      </w:r>
      <w:r w:rsidRPr="000328F3">
        <w:rPr>
          <w:rStyle w:val="StyleUnderline"/>
          <w:highlight w:val="green"/>
        </w:rPr>
        <w:t>ISA</w:t>
      </w:r>
      <w:r w:rsidRPr="000328F3">
        <w:rPr>
          <w:rStyle w:val="StyleUnderline"/>
        </w:rPr>
        <w:t xml:space="preserve">) which </w:t>
      </w:r>
      <w:r w:rsidRPr="000328F3">
        <w:rPr>
          <w:rStyle w:val="StyleUnderline"/>
          <w:highlight w:val="green"/>
        </w:rPr>
        <w:t xml:space="preserve">regulates </w:t>
      </w:r>
      <w:r w:rsidRPr="000328F3">
        <w:rPr>
          <w:rStyle w:val="StyleUnderline"/>
        </w:rPr>
        <w:t xml:space="preserve">the </w:t>
      </w:r>
      <w:r w:rsidRPr="000328F3">
        <w:rPr>
          <w:rStyle w:val="StyleUnderline"/>
          <w:highlight w:val="green"/>
        </w:rPr>
        <w:t xml:space="preserve">deep seabed </w:t>
      </w:r>
      <w:r w:rsidRPr="000328F3">
        <w:rPr>
          <w:rStyle w:val="StyleUnderline"/>
        </w:rPr>
        <w:t xml:space="preserve">73 </w:t>
      </w:r>
      <w:r w:rsidRPr="000328F3">
        <w:rPr>
          <w:rStyle w:val="StyleUnderline"/>
          <w:highlight w:val="green"/>
        </w:rPr>
        <w:t xml:space="preserve">mining and </w:t>
      </w:r>
      <w:r w:rsidRPr="000328F3">
        <w:rPr>
          <w:rStyle w:val="StyleUnderline"/>
        </w:rPr>
        <w:t xml:space="preserve">is the closest one that </w:t>
      </w:r>
      <w:r w:rsidRPr="000328F3">
        <w:rPr>
          <w:rStyle w:val="StyleUnderline"/>
          <w:highlight w:val="green"/>
        </w:rPr>
        <w:t xml:space="preserve">can </w:t>
      </w:r>
      <w:r w:rsidRPr="00CD7218">
        <w:rPr>
          <w:rStyle w:val="StyleUnderline"/>
        </w:rPr>
        <w:t xml:space="preserve">be used to </w:t>
      </w:r>
      <w:r w:rsidRPr="000328F3">
        <w:rPr>
          <w:rStyle w:val="StyleUnderline"/>
          <w:highlight w:val="green"/>
        </w:rPr>
        <w:t xml:space="preserve">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0328F3">
        <w:rPr>
          <w:rStyle w:val="StyleUnderline"/>
          <w:highlight w:val="green"/>
        </w:rPr>
        <w:t xml:space="preserve">this 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but at the same time ensures that private entities have a role </w:t>
      </w:r>
      <w:r w:rsidRPr="000328F3">
        <w:rPr>
          <w:rStyle w:val="StyleUnderline"/>
        </w:rPr>
        <w:t>in the development of space frontiers as they can still keep heft amount of profit to themselves, while the benefits are getting shared among all the countries 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w:t>
      </w:r>
      <w:proofErr w:type="gramStart"/>
      <w:r w:rsidRPr="00AB07E1">
        <w:rPr>
          <w:sz w:val="12"/>
        </w:rPr>
        <w:t>era</w:t>
      </w:r>
      <w:proofErr w:type="gramEnd"/>
      <w:r w:rsidRPr="00AB07E1">
        <w:rPr>
          <w:sz w:val="12"/>
        </w:rPr>
        <w:t xml:space="preserve"> but it would be wrong to assume that it’s the ultimate economic ideology for human society. </w:t>
      </w:r>
      <w:r w:rsidRPr="00AB07E1">
        <w:rPr>
          <w:rStyle w:val="StyleUnderline"/>
        </w:rPr>
        <w:t xml:space="preserve">However, reality cannot be set aside for a hypothetical future, and </w:t>
      </w:r>
      <w:r w:rsidRPr="00AB07E1">
        <w:rPr>
          <w:rStyle w:val="StyleUnderline"/>
          <w:highlight w:val="green"/>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CD7218">
        <w:rPr>
          <w:rStyle w:val="Emphasis"/>
          <w:highlight w:val="green"/>
        </w:rPr>
        <w:t>instead of unilateral action, 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r w:rsidRPr="00CD7218">
        <w:rPr>
          <w:rStyle w:val="Emphasis"/>
          <w:highlight w:val="green"/>
        </w:rPr>
        <w:t>has to be developed</w:t>
      </w:r>
      <w:r w:rsidRPr="00AB07E1">
        <w:rPr>
          <w:sz w:val="12"/>
        </w:rPr>
        <w:t xml:space="preserve">. Space belongs to all of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w:t>
      </w:r>
      <w:proofErr w:type="gramStart"/>
      <w:r w:rsidRPr="00AB07E1">
        <w:rPr>
          <w:sz w:val="12"/>
        </w:rPr>
        <w:t>exploitation</w:t>
      </w:r>
      <w:proofErr w:type="gramEnd"/>
      <w:r w:rsidRPr="00AB07E1">
        <w:rPr>
          <w:sz w:val="12"/>
        </w:rPr>
        <w:t xml:space="preserve">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w:t>
      </w:r>
      <w:proofErr w:type="gramStart"/>
      <w:r w:rsidRPr="00AB07E1">
        <w:rPr>
          <w:sz w:val="12"/>
        </w:rPr>
        <w:t>the all</w:t>
      </w:r>
      <w:proofErr w:type="gramEnd"/>
      <w:r w:rsidRPr="00AB07E1">
        <w:rPr>
          <w:sz w:val="12"/>
        </w:rPr>
        <w:t xml:space="preserve"> of the mankind including developing and underdeveloped nations. Obviously, ISA cannot be transplanted as it is to the outer space and it has to be sui generis in nature, but outer space model of governance can be greatly inspired by the principle followed under ISA. Such a model can be the only way to ensure the </w:t>
      </w:r>
      <w:proofErr w:type="gramStart"/>
      <w:r w:rsidRPr="00AB07E1">
        <w:rPr>
          <w:sz w:val="12"/>
        </w:rPr>
        <w:t>International</w:t>
      </w:r>
      <w:proofErr w:type="gramEnd"/>
      <w:r w:rsidRPr="00AB07E1">
        <w:rPr>
          <w:sz w:val="12"/>
        </w:rPr>
        <w:t xml:space="preserve"> peace, prosperity and demilitarization of space.</w:t>
      </w:r>
    </w:p>
    <w:p w14:paraId="575C10AF" w14:textId="77777777" w:rsidR="00DB7D77" w:rsidRPr="007C2DC5" w:rsidRDefault="00DB7D77" w:rsidP="00DB7D77">
      <w:pPr>
        <w:pStyle w:val="Heading4"/>
      </w:pPr>
      <w:r>
        <w:t xml:space="preserve">It's feasible – I-law reaches a </w:t>
      </w:r>
      <w:r>
        <w:rPr>
          <w:u w:val="single"/>
        </w:rPr>
        <w:t>clear and enforceable consensus</w:t>
      </w:r>
    </w:p>
    <w:p w14:paraId="01F8DE9F" w14:textId="77777777" w:rsidR="00DB7D77" w:rsidRPr="009B6A8A" w:rsidRDefault="00DB7D77" w:rsidP="00DB7D77">
      <w:pPr>
        <w:rPr>
          <w:rStyle w:val="Style13ptBold"/>
        </w:rPr>
      </w:pPr>
      <w:r>
        <w:rPr>
          <w:rStyle w:val="Style13ptBold"/>
        </w:rPr>
        <w:t>O’Brien 19</w:t>
      </w:r>
    </w:p>
    <w:p w14:paraId="43813375" w14:textId="77777777" w:rsidR="00DB7D77" w:rsidRPr="00282991" w:rsidRDefault="00DB7D77" w:rsidP="00DB7D77">
      <w:pPr>
        <w:rPr>
          <w:sz w:val="12"/>
          <w:szCs w:val="12"/>
        </w:rPr>
      </w:pPr>
      <w:r w:rsidRPr="00282991">
        <w:rPr>
          <w:sz w:val="12"/>
          <w:szCs w:val="12"/>
        </w:rPr>
        <w:t xml:space="preserve">Beyond UNISPACE: It’s time for the Moon Treaty by Dennis C. O’Brien Monday, January 21, </w:t>
      </w:r>
      <w:proofErr w:type="gramStart"/>
      <w:r w:rsidRPr="00282991">
        <w:rPr>
          <w:sz w:val="12"/>
          <w:szCs w:val="12"/>
        </w:rPr>
        <w:t>2019</w:t>
      </w:r>
      <w:proofErr w:type="gramEnd"/>
      <w:r w:rsidRPr="00282991">
        <w:rPr>
          <w:sz w:val="12"/>
          <w:szCs w:val="12"/>
        </w:rPr>
        <w:t xml:space="preserve"> The Space Review. </w:t>
      </w:r>
      <w:hyperlink r:id="rId7" w:history="1">
        <w:r w:rsidRPr="00282991">
          <w:rPr>
            <w:rStyle w:val="Hyperlink"/>
            <w:sz w:val="12"/>
            <w:szCs w:val="12"/>
          </w:rPr>
          <w:t>https://www.thespacereview.com/article/3642/1</w:t>
        </w:r>
      </w:hyperlink>
      <w:r w:rsidRPr="00282991">
        <w:rPr>
          <w:sz w:val="12"/>
          <w:szCs w:val="12"/>
        </w:rPr>
        <w:t xml:space="preserve"> -CAT</w:t>
      </w:r>
    </w:p>
    <w:p w14:paraId="4E9FE41A" w14:textId="77777777" w:rsidR="00DB7D77" w:rsidRDefault="00DB7D77" w:rsidP="00DB7D77">
      <w:pPr>
        <w:pStyle w:val="ListParagraph"/>
        <w:numPr>
          <w:ilvl w:val="0"/>
          <w:numId w:val="12"/>
        </w:numPr>
      </w:pPr>
      <w:r>
        <w:t>We’ll also insert the graph of 157 countries in the doc; all light AND dark blue countries have adopted CLOS – that’s Europe, most of Africa and Asia, Australia, Canada, Mexico, and most of South America.</w:t>
      </w:r>
    </w:p>
    <w:p w14:paraId="66FE86B2" w14:textId="77777777" w:rsidR="00DB7D77" w:rsidRPr="00840E02" w:rsidRDefault="00DB7D77" w:rsidP="00DB7D77">
      <w:pPr>
        <w:rPr>
          <w:sz w:val="10"/>
        </w:rPr>
      </w:pPr>
      <w:r w:rsidRPr="00840E02">
        <w:rPr>
          <w:sz w:val="10"/>
        </w:rPr>
        <w:t xml:space="preserve">Many critics have compared the Moon Treaty with the United Nations’ Convention on the Law of the Sea (CLOS), claiming that the latter is a failed treaty that has prevented the development of undersea resources and fearing that the former would do likewise. They are especially critical of the creation of an “enterprise,” a government-owned entity that would use the development of undersea resources to assist countries that were adversely affected by undersea development. If the international regime envisioned by the Moon Treaty takes a form similar to that of the Enterprise, developed nations would be required to relinquish a portion of the resources extracted from the Moon and other celestial bodies. [5] Such concerns were very reasonable in the 1980s. At that time, many were insistent that governments should own and operate large industries rather relying on capitalism and private enterprise. Even the United States was requiring almost all satellites to be launched on the government-owned shuttle. All of that has changed, beginning with the Challenger accident in 1986. By 1991 the Soviet Union had ceased to exist and there was no longer a Cold War battle between capitalist and communist philosophies. </w:t>
      </w:r>
      <w:r w:rsidRPr="00282991">
        <w:rPr>
          <w:rStyle w:val="StyleUnderline"/>
        </w:rPr>
        <w:t xml:space="preserve">The United Nations increased its efforts to broaden support for the CLOS, resulting in the Implementation Agreement (IA) in the early 1990s. </w:t>
      </w:r>
      <w:r w:rsidRPr="00165349">
        <w:rPr>
          <w:rStyle w:val="StyleUnderline"/>
        </w:rPr>
        <w:t xml:space="preserve">The </w:t>
      </w:r>
      <w:r w:rsidRPr="00C7446C">
        <w:rPr>
          <w:rStyle w:val="StyleUnderline"/>
          <w:highlight w:val="green"/>
        </w:rPr>
        <w:t>CLOS</w:t>
      </w:r>
      <w:r w:rsidRPr="00282991">
        <w:rPr>
          <w:rStyle w:val="StyleUnderline"/>
        </w:rPr>
        <w:t xml:space="preserve"> and its IA </w:t>
      </w:r>
      <w:r w:rsidRPr="00165349">
        <w:rPr>
          <w:rStyle w:val="StyleUnderline"/>
        </w:rPr>
        <w:t xml:space="preserve">came into effect in 1994, one </w:t>
      </w:r>
      <w:r w:rsidRPr="00282991">
        <w:rPr>
          <w:rStyle w:val="StyleUnderline"/>
        </w:rPr>
        <w:t xml:space="preserve">year after Guyana became the 60th country to adopt it. It </w:t>
      </w:r>
      <w:r w:rsidRPr="00282991">
        <w:rPr>
          <w:rStyle w:val="StyleUnderline"/>
          <w:highlight w:val="green"/>
        </w:rPr>
        <w:t xml:space="preserve">has </w:t>
      </w:r>
      <w:r w:rsidRPr="00282991">
        <w:rPr>
          <w:rStyle w:val="StyleUnderline"/>
        </w:rPr>
        <w:t xml:space="preserve">now </w:t>
      </w:r>
      <w:r w:rsidRPr="00282991">
        <w:rPr>
          <w:rStyle w:val="StyleUnderline"/>
          <w:highlight w:val="green"/>
        </w:rPr>
        <w:t xml:space="preserve">been adopted by 157 countries </w:t>
      </w:r>
      <w:r w:rsidRPr="00282991">
        <w:rPr>
          <w:rStyle w:val="StyleUnderline"/>
        </w:rPr>
        <w:t xml:space="preserve">(see map below). Even the United States almost adopted </w:t>
      </w:r>
      <w:r w:rsidRPr="00165349">
        <w:rPr>
          <w:rStyle w:val="StyleUnderline"/>
          <w:highlight w:val="green"/>
        </w:rPr>
        <w:t>it</w:t>
      </w:r>
      <w:r w:rsidRPr="00282991">
        <w:rPr>
          <w:rStyle w:val="StyleUnderline"/>
        </w:rPr>
        <w:t xml:space="preserve">. The CLOS had </w:t>
      </w:r>
      <w:r w:rsidRPr="00282991">
        <w:rPr>
          <w:rStyle w:val="StyleUnderline"/>
          <w:highlight w:val="green"/>
        </w:rPr>
        <w:t xml:space="preserve">received bipartisan support </w:t>
      </w:r>
      <w:r w:rsidRPr="00282991">
        <w:rPr>
          <w:rStyle w:val="StyleUnderline"/>
        </w:rPr>
        <w:t xml:space="preserve">in the Senate Foreign Relations Committee, but in 2012 34 senators signed a letter saying they would not vote for it, denying it the two-thirds majority needed for ratification. [6] There are now </w:t>
      </w:r>
      <w:r w:rsidRPr="00282991">
        <w:rPr>
          <w:rStyle w:val="StyleUnderline"/>
          <w:highlight w:val="green"/>
        </w:rPr>
        <w:t>29 entities</w:t>
      </w:r>
      <w:r w:rsidRPr="00282991">
        <w:rPr>
          <w:rStyle w:val="StyleUnderline"/>
        </w:rPr>
        <w:t xml:space="preserve"> who </w:t>
      </w:r>
      <w:r w:rsidRPr="00282991">
        <w:rPr>
          <w:rStyle w:val="StyleUnderline"/>
          <w:highlight w:val="green"/>
        </w:rPr>
        <w:t xml:space="preserve">have signed contracts with the </w:t>
      </w:r>
      <w:r w:rsidRPr="00282991">
        <w:rPr>
          <w:rStyle w:val="StyleUnderline"/>
        </w:rPr>
        <w:t xml:space="preserve">newly-created </w:t>
      </w:r>
      <w:r w:rsidRPr="00282991">
        <w:rPr>
          <w:rStyle w:val="StyleUnderline"/>
          <w:highlight w:val="green"/>
        </w:rPr>
        <w:t>I</w:t>
      </w:r>
      <w:r w:rsidRPr="00282991">
        <w:rPr>
          <w:rStyle w:val="StyleUnderline"/>
        </w:rPr>
        <w:t xml:space="preserve">nternational </w:t>
      </w:r>
      <w:r w:rsidRPr="00282991">
        <w:rPr>
          <w:rStyle w:val="StyleUnderline"/>
          <w:highlight w:val="green"/>
        </w:rPr>
        <w:t>S</w:t>
      </w:r>
      <w:r w:rsidRPr="00282991">
        <w:rPr>
          <w:rStyle w:val="StyleUnderline"/>
        </w:rPr>
        <w:t xml:space="preserve">eabed </w:t>
      </w:r>
      <w:r w:rsidRPr="00282991">
        <w:rPr>
          <w:rStyle w:val="StyleUnderline"/>
          <w:highlight w:val="green"/>
        </w:rPr>
        <w:t>A</w:t>
      </w:r>
      <w:r w:rsidRPr="00282991">
        <w:rPr>
          <w:rStyle w:val="StyleUnderline"/>
        </w:rPr>
        <w:t xml:space="preserve">uthority for exploration and possible development of seabed resources. [7] </w:t>
      </w:r>
      <w:r w:rsidRPr="00282991">
        <w:rPr>
          <w:rStyle w:val="Emphasis"/>
          <w:highlight w:val="green"/>
        </w:rPr>
        <w:t>A treaty</w:t>
      </w:r>
      <w:r w:rsidRPr="00282991">
        <w:rPr>
          <w:rStyle w:val="StyleUnderline"/>
          <w:highlight w:val="green"/>
        </w:rPr>
        <w:t xml:space="preserve"> </w:t>
      </w:r>
      <w:r w:rsidRPr="00282991">
        <w:rPr>
          <w:rStyle w:val="StyleUnderline"/>
        </w:rPr>
        <w:t xml:space="preserve">that was </w:t>
      </w:r>
      <w:r w:rsidRPr="00282991">
        <w:rPr>
          <w:rStyle w:val="Emphasis"/>
          <w:highlight w:val="green"/>
        </w:rPr>
        <w:t>once thought dead</w:t>
      </w:r>
      <w:r w:rsidRPr="00282991">
        <w:rPr>
          <w:rStyle w:val="StyleUnderline"/>
          <w:highlight w:val="green"/>
        </w:rPr>
        <w:t xml:space="preserve"> </w:t>
      </w:r>
      <w:r w:rsidRPr="00282991">
        <w:rPr>
          <w:rStyle w:val="Emphasis"/>
          <w:highlight w:val="green"/>
        </w:rPr>
        <w:t>was given new life through</w:t>
      </w:r>
      <w:r w:rsidRPr="00282991">
        <w:rPr>
          <w:rStyle w:val="StyleUnderline"/>
          <w:highlight w:val="green"/>
        </w:rPr>
        <w:t xml:space="preserve"> </w:t>
      </w:r>
      <w:r w:rsidRPr="00282991">
        <w:rPr>
          <w:rStyle w:val="StyleUnderline"/>
        </w:rPr>
        <w:t xml:space="preserve">the use of </w:t>
      </w:r>
      <w:r w:rsidRPr="00282991">
        <w:rPr>
          <w:rStyle w:val="Emphasis"/>
          <w:highlight w:val="green"/>
        </w:rPr>
        <w:t>an</w:t>
      </w:r>
      <w:r w:rsidRPr="00282991">
        <w:rPr>
          <w:rStyle w:val="StyleUnderline"/>
          <w:highlight w:val="green"/>
        </w:rPr>
        <w:t xml:space="preserve"> </w:t>
      </w:r>
      <w:r w:rsidRPr="00282991">
        <w:rPr>
          <w:rStyle w:val="Emphasis"/>
          <w:highlight w:val="green"/>
        </w:rPr>
        <w:t>implementation agreement</w:t>
      </w:r>
      <w:r w:rsidRPr="00282991">
        <w:rPr>
          <w:rStyle w:val="StyleUnderline"/>
          <w:highlight w:val="green"/>
        </w:rPr>
        <w:t xml:space="preserve"> </w:t>
      </w:r>
      <w:r w:rsidRPr="00282991">
        <w:rPr>
          <w:rStyle w:val="StyleUnderline"/>
        </w:rPr>
        <w:t>to address unresolved concerns</w:t>
      </w:r>
      <w:r w:rsidRPr="00840E02">
        <w:rPr>
          <w:sz w:val="10"/>
        </w:rPr>
        <w:t>.</w:t>
      </w:r>
    </w:p>
    <w:tbl>
      <w:tblPr>
        <w:tblW w:w="9000" w:type="dxa"/>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090"/>
      </w:tblGrid>
      <w:tr w:rsidR="00DB7D77" w:rsidRPr="009B6A8A" w14:paraId="18B49890" w14:textId="77777777" w:rsidTr="001F2882">
        <w:trPr>
          <w:tblCellSpacing w:w="15" w:type="dxa"/>
          <w:jc w:val="center"/>
        </w:trPr>
        <w:tc>
          <w:tcPr>
            <w:tcW w:w="0" w:type="auto"/>
            <w:shd w:val="clear" w:color="auto" w:fill="FFFFFF"/>
            <w:vAlign w:val="center"/>
            <w:hideMark/>
          </w:tcPr>
          <w:p w14:paraId="4D823EEB" w14:textId="77777777" w:rsidR="00DB7D77" w:rsidRPr="009B6A8A" w:rsidRDefault="00DB7D77" w:rsidP="001F2882">
            <w:r w:rsidRPr="009B6A8A">
              <w:rPr>
                <w:noProof/>
              </w:rPr>
              <w:drawing>
                <wp:inline distT="0" distB="0" distL="0" distR="0" wp14:anchorId="1136244D" wp14:editId="651B5F3C">
                  <wp:extent cx="5715000" cy="2914650"/>
                  <wp:effectExtent l="0" t="0" r="0" b="0"/>
                  <wp:docPr id="4" name="Picture 4"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r w:rsidRPr="009B6A8A">
              <w:t xml:space="preserve"> Fig. 1. Map of countries (in light/dark blue) that have adopted the U.N. Convention on the Law of the Sea. [8]</w:t>
            </w:r>
          </w:p>
        </w:tc>
      </w:tr>
    </w:tbl>
    <w:p w14:paraId="634D81F6" w14:textId="77777777" w:rsidR="00DB7D77" w:rsidRPr="00840E02" w:rsidRDefault="00DB7D77" w:rsidP="00DB7D77">
      <w:pPr>
        <w:rPr>
          <w:sz w:val="12"/>
        </w:rPr>
      </w:pPr>
      <w:r w:rsidRPr="00840E02">
        <w:rPr>
          <w:sz w:val="12"/>
        </w:rPr>
        <w:t xml:space="preserve">The strategy of using of an additional document to make the five space treaties more universal gained support in the COPUOS legal subcommittee at their June conference: 13. The view was expressed that the universality of the five United Nations treaties on outer space should be strongly supported and promoted, and that effective implementation of the treaties required broad adherence due to the increasing number of parties holding a stake in outer space activities. 14. </w:t>
      </w:r>
      <w:r w:rsidRPr="00282991">
        <w:rPr>
          <w:rStyle w:val="StyleUnderline"/>
        </w:rPr>
        <w:t>Some delegations expressed the view that the guidance document envisioned under them</w:t>
      </w:r>
      <w:r w:rsidRPr="00282991">
        <w:rPr>
          <w:rStyle w:val="StyleUnderline"/>
          <w:highlight w:val="green"/>
        </w:rPr>
        <w:t>a</w:t>
      </w:r>
      <w:r w:rsidRPr="00282991">
        <w:rPr>
          <w:rStyle w:val="StyleUnderline"/>
        </w:rPr>
        <w:t>tic priority 2 of UNISPACE+50 (</w:t>
      </w:r>
      <w:r w:rsidRPr="00282991">
        <w:rPr>
          <w:rStyle w:val="StyleUnderline"/>
          <w:highlight w:val="green"/>
        </w:rPr>
        <w:t>Legal regime of outer space and global governance</w:t>
      </w:r>
      <w:r w:rsidRPr="00282991">
        <w:rPr>
          <w:rStyle w:val="StyleUnderline"/>
        </w:rPr>
        <w:t xml:space="preserve">: current and future perspectives) and developed within the Working Group on the Status and Application of the Five United Nations Treaties on Outer Space, </w:t>
      </w:r>
      <w:r w:rsidRPr="00282991">
        <w:rPr>
          <w:rStyle w:val="StyleUnderline"/>
          <w:highlight w:val="green"/>
        </w:rPr>
        <w:t xml:space="preserve">could offer valuable guidance </w:t>
      </w:r>
      <w:r w:rsidRPr="00165349">
        <w:rPr>
          <w:rStyle w:val="StyleUnderline"/>
        </w:rPr>
        <w:t>to States wishing to</w:t>
      </w:r>
      <w:r w:rsidRPr="00282991">
        <w:rPr>
          <w:rStyle w:val="StyleUnderline"/>
        </w:rPr>
        <w:t xml:space="preserve"> become a party to the five United Nations treaties on outer space and could thus help to </w:t>
      </w:r>
      <w:r w:rsidRPr="00282991">
        <w:rPr>
          <w:rStyle w:val="StyleUnderline"/>
          <w:highlight w:val="green"/>
        </w:rPr>
        <w:t xml:space="preserve">promote </w:t>
      </w:r>
      <w:r w:rsidRPr="00282991">
        <w:rPr>
          <w:rStyle w:val="StyleUnderline"/>
        </w:rPr>
        <w:t xml:space="preserve">the </w:t>
      </w:r>
      <w:r w:rsidRPr="00282991">
        <w:rPr>
          <w:rStyle w:val="StyleUnderline"/>
          <w:highlight w:val="green"/>
        </w:rPr>
        <w:t xml:space="preserve">universality of </w:t>
      </w:r>
      <w:r w:rsidRPr="00282991">
        <w:rPr>
          <w:rStyle w:val="StyleUnderline"/>
        </w:rPr>
        <w:t xml:space="preserve">those </w:t>
      </w:r>
      <w:r w:rsidRPr="00282991">
        <w:rPr>
          <w:rStyle w:val="StyleUnderline"/>
          <w:highlight w:val="green"/>
        </w:rPr>
        <w:t>treaties</w:t>
      </w:r>
      <w:r w:rsidRPr="00282991">
        <w:rPr>
          <w:rStyle w:val="StyleUnderline"/>
        </w:rPr>
        <w:t xml:space="preserve">, </w:t>
      </w:r>
      <w:r w:rsidRPr="00282991">
        <w:rPr>
          <w:rStyle w:val="StyleUnderline"/>
          <w:highlight w:val="green"/>
        </w:rPr>
        <w:t xml:space="preserve">greater adherence </w:t>
      </w:r>
      <w:r w:rsidRPr="00282991">
        <w:rPr>
          <w:rStyle w:val="StyleUnderline"/>
        </w:rPr>
        <w:t xml:space="preserve">to them </w:t>
      </w:r>
      <w:r w:rsidRPr="00282991">
        <w:rPr>
          <w:rStyle w:val="Emphasis"/>
          <w:highlight w:val="green"/>
        </w:rPr>
        <w:t>and the progressive development of international</w:t>
      </w:r>
      <w:r w:rsidRPr="00282991">
        <w:rPr>
          <w:rStyle w:val="StyleUnderline"/>
          <w:highlight w:val="green"/>
        </w:rPr>
        <w:t xml:space="preserve"> </w:t>
      </w:r>
      <w:r w:rsidRPr="00282991">
        <w:rPr>
          <w:rStyle w:val="StyleUnderline"/>
        </w:rPr>
        <w:t xml:space="preserve">space </w:t>
      </w:r>
      <w:r w:rsidRPr="00282991">
        <w:rPr>
          <w:rStyle w:val="Emphasis"/>
          <w:highlight w:val="green"/>
        </w:rPr>
        <w:t>law</w:t>
      </w:r>
      <w:r w:rsidRPr="00282991">
        <w:rPr>
          <w:rStyle w:val="StyleUnderline"/>
        </w:rPr>
        <w:t>. (</w:t>
      </w:r>
      <w:proofErr w:type="gramStart"/>
      <w:r w:rsidRPr="00282991">
        <w:rPr>
          <w:rStyle w:val="StyleUnderline"/>
        </w:rPr>
        <w:t>emphasis</w:t>
      </w:r>
      <w:proofErr w:type="gramEnd"/>
      <w:r w:rsidRPr="00282991">
        <w:rPr>
          <w:rStyle w:val="StyleUnderline"/>
        </w:rPr>
        <w:t xml:space="preserve"> added)</w:t>
      </w:r>
      <w:r w:rsidRPr="00840E02">
        <w:rPr>
          <w:sz w:val="12"/>
        </w:rPr>
        <w:t xml:space="preserve"> [9] </w:t>
      </w:r>
    </w:p>
    <w:p w14:paraId="2F7F964E" w14:textId="77777777" w:rsidR="00DB7D77" w:rsidRPr="00C52ABF" w:rsidRDefault="00DB7D77" w:rsidP="00DB7D77">
      <w:pPr>
        <w:pStyle w:val="Heading4"/>
        <w:rPr>
          <w:rStyle w:val="Style13ptBold"/>
          <w:b/>
          <w:bCs w:val="0"/>
        </w:rPr>
      </w:pPr>
      <w:r w:rsidRPr="00C52ABF">
        <w:rPr>
          <w:rStyle w:val="Style13ptBold"/>
          <w:b/>
        </w:rPr>
        <w:t>The internal net benefit is that an enforceable consensus avoids the 1AC’s inevitable race to the bottom</w:t>
      </w:r>
    </w:p>
    <w:p w14:paraId="4CB6034E" w14:textId="77777777" w:rsidR="00DB7D77" w:rsidRPr="00043AAA" w:rsidRDefault="00DB7D77" w:rsidP="00DB7D77">
      <w:pPr>
        <w:rPr>
          <w:rStyle w:val="Style13ptBold"/>
        </w:rPr>
      </w:pPr>
      <w:proofErr w:type="spellStart"/>
      <w:r>
        <w:rPr>
          <w:rStyle w:val="Style13ptBold"/>
        </w:rPr>
        <w:t>Tjandra</w:t>
      </w:r>
      <w:proofErr w:type="spellEnd"/>
      <w:r>
        <w:rPr>
          <w:rStyle w:val="Style13ptBold"/>
        </w:rPr>
        <w:t xml:space="preserve"> 21</w:t>
      </w:r>
    </w:p>
    <w:p w14:paraId="7DA9A06C" w14:textId="77777777" w:rsidR="00DB7D77" w:rsidRPr="009F102D" w:rsidRDefault="00DB7D77" w:rsidP="00DB7D77">
      <w:pPr>
        <w:rPr>
          <w:sz w:val="12"/>
          <w:szCs w:val="12"/>
        </w:rPr>
      </w:pPr>
      <w:proofErr w:type="spellStart"/>
      <w:r w:rsidRPr="009F102D">
        <w:rPr>
          <w:sz w:val="12"/>
          <w:szCs w:val="12"/>
        </w:rPr>
        <w:t>Tjandra</w:t>
      </w:r>
      <w:proofErr w:type="spellEnd"/>
      <w:r w:rsidRPr="009F102D">
        <w:rPr>
          <w:sz w:val="12"/>
          <w:szCs w:val="12"/>
        </w:rPr>
        <w:t>, Jonathan. ‘The Fragmentation of Property Rights in the Law of Outer Space’. Air &amp; Space Law 46, no. 3 (2021): 373–394. CAT</w:t>
      </w:r>
    </w:p>
    <w:p w14:paraId="6F7C4E4F" w14:textId="77777777" w:rsidR="00DB7D77" w:rsidRPr="001575D0" w:rsidRDefault="00DB7D77" w:rsidP="00DB7D77">
      <w:r w:rsidRPr="00F9755C">
        <w:rPr>
          <w:highlight w:val="green"/>
          <w:u w:val="single"/>
        </w:rPr>
        <w:t xml:space="preserve">Concepts of </w:t>
      </w:r>
      <w:r w:rsidRPr="00165349">
        <w:rPr>
          <w:u w:val="single"/>
        </w:rPr>
        <w:t xml:space="preserve">property and </w:t>
      </w:r>
      <w:r w:rsidRPr="00F9755C">
        <w:rPr>
          <w:highlight w:val="green"/>
          <w:u w:val="single"/>
        </w:rPr>
        <w:t xml:space="preserve">appropriation derived from ancient legal doctrines are no longer sufficient to deal with the problems </w:t>
      </w:r>
      <w:r w:rsidRPr="00165349">
        <w:rPr>
          <w:u w:val="single"/>
        </w:rPr>
        <w:t xml:space="preserve">of scarcity and technology </w:t>
      </w:r>
      <w:r w:rsidRPr="00165349">
        <w:rPr>
          <w:highlight w:val="green"/>
          <w:u w:val="single"/>
        </w:rPr>
        <w:t>that</w:t>
      </w:r>
      <w:r w:rsidRPr="00165349">
        <w:rPr>
          <w:u w:val="single"/>
        </w:rPr>
        <w:t xml:space="preserve"> </w:t>
      </w:r>
      <w:r w:rsidRPr="00F9755C">
        <w:rPr>
          <w:highlight w:val="green"/>
          <w:u w:val="single"/>
        </w:rPr>
        <w:t>arise from the context of outer space</w:t>
      </w:r>
      <w:r w:rsidRPr="00F9755C">
        <w:rPr>
          <w:u w:val="single"/>
        </w:rPr>
        <w:t xml:space="preserve">. </w:t>
      </w:r>
      <w:r w:rsidRPr="005768B8">
        <w:rPr>
          <w:u w:val="single"/>
        </w:rPr>
        <w:t>But how to deal with this problem is a vexed question, for the international community is</w:t>
      </w:r>
      <w:r w:rsidRPr="00F9755C">
        <w:rPr>
          <w:u w:val="single"/>
        </w:rPr>
        <w:t xml:space="preserve"> </w:t>
      </w:r>
      <w:r w:rsidRPr="005768B8">
        <w:rPr>
          <w:highlight w:val="green"/>
          <w:u w:val="single"/>
        </w:rPr>
        <w:t>effectively</w:t>
      </w:r>
      <w:r w:rsidRPr="00F9755C">
        <w:rPr>
          <w:u w:val="single"/>
        </w:rPr>
        <w:t xml:space="preserve"> in </w:t>
      </w:r>
      <w:r w:rsidRPr="00F9755C">
        <w:rPr>
          <w:highlight w:val="green"/>
          <w:u w:val="single"/>
        </w:rPr>
        <w:t>a Prisoner’s Dilemma</w:t>
      </w:r>
      <w:r w:rsidRPr="00F9755C">
        <w:rPr>
          <w:u w:val="single"/>
        </w:rPr>
        <w:t>.</w:t>
      </w:r>
      <w:r>
        <w:t xml:space="preserve"> </w:t>
      </w:r>
      <w:r w:rsidRPr="00043AAA">
        <w:t>The current status quo is inadequate, primarily because of the uncertainty inherent</w:t>
      </w:r>
      <w:r>
        <w:t xml:space="preserve"> </w:t>
      </w:r>
      <w:r w:rsidRPr="00043AAA">
        <w:t xml:space="preserve">in the provisions of the Outer Space Treaty, and because </w:t>
      </w:r>
      <w:r w:rsidRPr="00F9755C">
        <w:rPr>
          <w:highlight w:val="green"/>
          <w:u w:val="single"/>
        </w:rPr>
        <w:t>a right to use does not incentivize sustainable management of outer resources. However, a move to a more cooperative regime will be resisted by wealthier States</w:t>
      </w:r>
      <w:r w:rsidRPr="00F9755C">
        <w:rPr>
          <w:u w:val="single"/>
        </w:rPr>
        <w:t>, evidenced by the U.S’. reluctance to acknowledge the Moon Agreement.</w:t>
      </w:r>
      <w:r w:rsidRPr="00043AAA">
        <w:t xml:space="preserve"> Similarly, a move to fully</w:t>
      </w:r>
      <w:r>
        <w:t xml:space="preserve"> </w:t>
      </w:r>
      <w:r w:rsidRPr="00043AAA">
        <w:t>incorporate the full set of property rights would be resisted by poorer States,</w:t>
      </w:r>
      <w:r>
        <w:t xml:space="preserve"> </w:t>
      </w:r>
      <w:r w:rsidRPr="00043AAA">
        <w:t>because it may mean they never will be able to benefit from outer space if the</w:t>
      </w:r>
      <w:r>
        <w:t xml:space="preserve"> </w:t>
      </w:r>
      <w:r w:rsidRPr="00043AAA">
        <w:t xml:space="preserve">wealthier States utilize their right to exclude. </w:t>
      </w:r>
      <w:r w:rsidRPr="00F9755C">
        <w:rPr>
          <w:u w:val="single"/>
        </w:rPr>
        <w:t xml:space="preserve">The </w:t>
      </w:r>
      <w:r w:rsidRPr="00F9755C">
        <w:rPr>
          <w:highlight w:val="green"/>
          <w:u w:val="single"/>
        </w:rPr>
        <w:t>lack of consensus</w:t>
      </w:r>
      <w:r w:rsidRPr="00F9755C">
        <w:rPr>
          <w:u w:val="single"/>
        </w:rPr>
        <w:t xml:space="preserve"> on an alternative </w:t>
      </w:r>
      <w:r w:rsidRPr="00F9755C">
        <w:rPr>
          <w:highlight w:val="green"/>
          <w:u w:val="single"/>
        </w:rPr>
        <w:t>means</w:t>
      </w:r>
      <w:r w:rsidRPr="00F9755C">
        <w:rPr>
          <w:u w:val="single"/>
        </w:rPr>
        <w:t xml:space="preserve"> that there </w:t>
      </w:r>
      <w:r w:rsidRPr="00F9755C">
        <w:rPr>
          <w:highlight w:val="green"/>
          <w:u w:val="single"/>
        </w:rPr>
        <w:t xml:space="preserve">the international community is left with the </w:t>
      </w:r>
      <w:proofErr w:type="gramStart"/>
      <w:r w:rsidRPr="00F9755C">
        <w:rPr>
          <w:highlight w:val="green"/>
          <w:u w:val="single"/>
        </w:rPr>
        <w:t>least best</w:t>
      </w:r>
      <w:proofErr w:type="gramEnd"/>
      <w:r w:rsidRPr="00F9755C">
        <w:rPr>
          <w:highlight w:val="green"/>
          <w:u w:val="single"/>
        </w:rPr>
        <w:t xml:space="preserve"> option</w:t>
      </w:r>
      <w:r w:rsidRPr="00F9755C">
        <w:rPr>
          <w:u w:val="single"/>
        </w:rPr>
        <w:t xml:space="preserve"> of a </w:t>
      </w:r>
      <w:r w:rsidRPr="00F9755C">
        <w:rPr>
          <w:highlight w:val="green"/>
          <w:u w:val="single"/>
        </w:rPr>
        <w:t>fragmented</w:t>
      </w:r>
      <w:r w:rsidRPr="00F9755C">
        <w:rPr>
          <w:u w:val="single"/>
        </w:rPr>
        <w:t xml:space="preserve"> system of </w:t>
      </w:r>
      <w:r w:rsidRPr="00F9755C">
        <w:rPr>
          <w:highlight w:val="green"/>
          <w:u w:val="single"/>
        </w:rPr>
        <w:t>property rights</w:t>
      </w:r>
      <w:r w:rsidRPr="00F9755C">
        <w:rPr>
          <w:u w:val="single"/>
        </w:rPr>
        <w:t>.</w:t>
      </w:r>
    </w:p>
    <w:p w14:paraId="0ED52F4D" w14:textId="77777777" w:rsidR="00DB7D77" w:rsidRDefault="00DB7D77" w:rsidP="00DB7D77">
      <w:pPr>
        <w:pStyle w:val="Heading4"/>
      </w:pPr>
      <w:bookmarkStart w:id="1" w:name="_Hlk92274716"/>
      <w:r>
        <w:t xml:space="preserve">External NB: I-Law controls the internal link to </w:t>
      </w:r>
      <w:r>
        <w:rPr>
          <w:u w:val="single"/>
        </w:rPr>
        <w:t>every existential threat</w:t>
      </w:r>
      <w:r>
        <w:t>.</w:t>
      </w:r>
    </w:p>
    <w:p w14:paraId="23846787" w14:textId="77777777" w:rsidR="00DB7D77" w:rsidRPr="00BA634A" w:rsidRDefault="00DB7D77" w:rsidP="00DB7D77">
      <w:pPr>
        <w:rPr>
          <w:rStyle w:val="Style13ptBold"/>
        </w:rPr>
      </w:pPr>
      <w:proofErr w:type="spellStart"/>
      <w:r w:rsidRPr="00BA634A">
        <w:rPr>
          <w:rStyle w:val="Style13ptBold"/>
        </w:rPr>
        <w:t>Mecklin</w:t>
      </w:r>
      <w:proofErr w:type="spellEnd"/>
      <w:r w:rsidRPr="00BA634A">
        <w:rPr>
          <w:rStyle w:val="Style13ptBold"/>
        </w:rPr>
        <w:t xml:space="preserve"> 21</w:t>
      </w:r>
    </w:p>
    <w:p w14:paraId="2984759E" w14:textId="77777777" w:rsidR="00DB7D77" w:rsidRPr="00BA634A" w:rsidRDefault="00DB7D77" w:rsidP="00DB7D77">
      <w:pPr>
        <w:rPr>
          <w:sz w:val="12"/>
          <w:szCs w:val="12"/>
        </w:rPr>
      </w:pPr>
      <w:r w:rsidRPr="00BA634A">
        <w:rPr>
          <w:sz w:val="12"/>
          <w:szCs w:val="12"/>
        </w:rPr>
        <w:t xml:space="preserve">John </w:t>
      </w:r>
      <w:proofErr w:type="spellStart"/>
      <w:r w:rsidRPr="00BA634A">
        <w:rPr>
          <w:sz w:val="12"/>
          <w:szCs w:val="12"/>
        </w:rPr>
        <w:t>Mecklin</w:t>
      </w:r>
      <w:proofErr w:type="spellEnd"/>
      <w:r w:rsidRPr="00BA634A">
        <w:rPr>
          <w:sz w:val="12"/>
          <w:szCs w:val="12"/>
        </w:rPr>
        <w:t xml:space="preserve">, Bulletin of the Atomic Scientists, “This is your COVID wake-up call:  It is 100 seconds to midnight.”  2021 Doomsday Clock Statement, January 27, 2021.  </w:t>
      </w:r>
      <w:r w:rsidRPr="00BA634A">
        <w:rPr>
          <w:i/>
          <w:iCs/>
          <w:sz w:val="12"/>
          <w:szCs w:val="12"/>
        </w:rPr>
        <w:t>Founded in 1945 by Albert Einstein and University of Chicago scientists who helped develop the first atomic weapons in the Manhattan Project, the </w:t>
      </w:r>
      <w:r w:rsidRPr="00BA634A">
        <w:rPr>
          <w:sz w:val="12"/>
          <w:szCs w:val="12"/>
        </w:rPr>
        <w:t>Bulletin of the Atomic Scientists </w:t>
      </w:r>
      <w:r w:rsidRPr="00BA634A">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9" w:history="1">
        <w:r w:rsidRPr="00BA634A">
          <w:rPr>
            <w:rStyle w:val="Hyperlink"/>
            <w:sz w:val="12"/>
            <w:szCs w:val="12"/>
          </w:rPr>
          <w:t>https://thebulletin.org/doomsday-clock/current-time/</w:t>
        </w:r>
      </w:hyperlink>
      <w:r w:rsidRPr="00BA634A">
        <w:rPr>
          <w:sz w:val="12"/>
          <w:szCs w:val="12"/>
        </w:rPr>
        <w:t xml:space="preserve"> -CAT</w:t>
      </w:r>
    </w:p>
    <w:p w14:paraId="79905794" w14:textId="2020E742" w:rsidR="00AD183B" w:rsidRPr="00DB7D77" w:rsidRDefault="00DB7D77" w:rsidP="00AD183B">
      <w:pPr>
        <w:rPr>
          <w:sz w:val="8"/>
        </w:rPr>
      </w:pPr>
      <w:r w:rsidRPr="003D1119">
        <w:rPr>
          <w:sz w:val="8"/>
        </w:rPr>
        <w:t xml:space="preserve">Humanity continues to suffer as the COVID-19 pandemic spreads around the world. In 2020 alone, this novel disease killed 1.7 million people and sickened at least 70 million more. The pandemic revealed just how unprepared and unwilling countries and the international system are to handle global emergencies properly. </w:t>
      </w:r>
      <w:r w:rsidRPr="00BA634A">
        <w:rPr>
          <w:rStyle w:val="StyleUnderline"/>
        </w:rPr>
        <w:t xml:space="preserve">In this time of genuine crisis, governments too often abdicated responsibility, ignored scientific advice, did not </w:t>
      </w:r>
      <w:proofErr w:type="gramStart"/>
      <w:r w:rsidRPr="00BA634A">
        <w:rPr>
          <w:rStyle w:val="StyleUnderline"/>
        </w:rPr>
        <w:t>cooperate</w:t>
      </w:r>
      <w:proofErr w:type="gramEnd"/>
      <w:r w:rsidRPr="00BA634A">
        <w:rPr>
          <w:rStyle w:val="StyleUnderline"/>
        </w:rPr>
        <w:t xml:space="preserv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 expect the disease to recede eventually</w:t>
      </w:r>
      <w:r w:rsidRPr="00BA634A">
        <w:rPr>
          <w:sz w:val="8"/>
        </w:rPr>
        <w:t xml:space="preserve">. </w:t>
      </w:r>
      <w:r w:rsidRPr="00BA634A">
        <w:rPr>
          <w:rStyle w:val="StyleUnderline"/>
        </w:rPr>
        <w:t xml:space="preserve">Still, the pandemic serves as a historic wake-up call, a vivid illustration that </w:t>
      </w:r>
      <w:r w:rsidRPr="00801051">
        <w:rPr>
          <w:rStyle w:val="StyleUnderline"/>
          <w:highlight w:val="green"/>
        </w:rPr>
        <w:t xml:space="preserve">national governments </w:t>
      </w:r>
      <w:r w:rsidRPr="00BA634A">
        <w:rPr>
          <w:rStyle w:val="StyleUnderline"/>
        </w:rPr>
        <w:t xml:space="preserve">and international organizations </w:t>
      </w:r>
      <w:r w:rsidRPr="00801051">
        <w:rPr>
          <w:rStyle w:val="StyleUnderline"/>
          <w:highlight w:val="green"/>
        </w:rPr>
        <w:t>are unprepared to manage nuclear weapons and climate change</w:t>
      </w:r>
      <w:r w:rsidRPr="00BA634A">
        <w:rPr>
          <w:rStyle w:val="StyleUnderline"/>
        </w:rPr>
        <w:t xml:space="preserve">, which currently pose </w:t>
      </w:r>
      <w:r w:rsidRPr="00801051">
        <w:rPr>
          <w:rStyle w:val="StyleUnderline"/>
          <w:highlight w:val="green"/>
        </w:rPr>
        <w:t>existential threats to humanity</w:t>
      </w:r>
      <w:r w:rsidRPr="00BA634A">
        <w:rPr>
          <w:rStyle w:val="StyleUnderline"/>
        </w:rPr>
        <w:t>, or the other dangers—including more virulent pandemics and next-generation warfare—that could threaten civilization in the near future</w:t>
      </w:r>
      <w:r w:rsidRPr="00BA634A">
        <w:rPr>
          <w:sz w:val="8"/>
        </w:rPr>
        <w:t>.</w:t>
      </w:r>
      <w:r w:rsidRPr="003D1119">
        <w:rPr>
          <w:sz w:val="8"/>
        </w:rPr>
        <w:t xml:space="preserve"> </w:t>
      </w:r>
      <w:r w:rsidRPr="00BA634A">
        <w:rPr>
          <w:sz w:val="8"/>
        </w:rPr>
        <w:t>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w:t>
      </w:r>
      <w:r w:rsidRPr="003D1119">
        <w:rPr>
          <w:sz w:val="8"/>
        </w:rPr>
        <w:t xml:space="preserve"> </w:t>
      </w:r>
      <w:r w:rsidRPr="00BA634A">
        <w:rPr>
          <w:sz w:val="8"/>
        </w:rPr>
        <w:t>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w:t>
      </w:r>
      <w:r w:rsidRPr="003D1119">
        <w:rPr>
          <w:sz w:val="8"/>
        </w:rPr>
        <w:t xml:space="preserve"> </w:t>
      </w:r>
      <w:r w:rsidRPr="00BA634A">
        <w:rPr>
          <w:sz w:val="8"/>
        </w:rPr>
        <w:t>As we noted in our</w:t>
      </w:r>
      <w:r w:rsidRPr="003D1119">
        <w:rPr>
          <w:sz w:val="8"/>
        </w:rPr>
        <w:t xml:space="preserve"> </w:t>
      </w:r>
      <w:hyperlink r:id="rId10" w:history="1">
        <w:r w:rsidRPr="00BA634A">
          <w:rPr>
            <w:rStyle w:val="Hyperlink"/>
            <w:sz w:val="8"/>
          </w:rPr>
          <w:t>last Doomsday Clock statement</w:t>
        </w:r>
      </w:hyperlink>
      <w:r w:rsidRPr="00BA634A">
        <w:rPr>
          <w:sz w:val="8"/>
        </w:rPr>
        <w:t>,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w:t>
      </w:r>
      <w:r w:rsidRPr="003D1119">
        <w:rPr>
          <w:sz w:val="8"/>
        </w:rPr>
        <w:t xml:space="preserve"> </w:t>
      </w:r>
      <w:r w:rsidRPr="00BA634A">
        <w:rPr>
          <w:sz w:val="8"/>
        </w:rPr>
        <w:t>In 2020, online lying literally killed.</w:t>
      </w:r>
      <w:r w:rsidRPr="003D1119">
        <w:rPr>
          <w:sz w:val="8"/>
        </w:rPr>
        <w:t xml:space="preserve"> </w:t>
      </w:r>
      <w:r w:rsidRPr="00BA634A">
        <w:rPr>
          <w:sz w:val="8"/>
        </w:rPr>
        <w:t xml:space="preserve">Considered by themselves, these negative events in the nuclear, climate change, and disinformation arenas might justify moving the clock closer to midnight. But amid the gloom, we see some positive developments. </w:t>
      </w:r>
      <w:r w:rsidRPr="00BA634A">
        <w:rPr>
          <w:rStyle w:val="StyleUnderline"/>
        </w:rPr>
        <w:t xml:space="preserve">The election of a US president who acknowledges climate change as a profound threat and supports </w:t>
      </w:r>
      <w:r w:rsidRPr="00801051">
        <w:rPr>
          <w:rStyle w:val="StyleUnderline"/>
          <w:highlight w:val="green"/>
        </w:rPr>
        <w:t xml:space="preserve">international cooperation </w:t>
      </w:r>
      <w:r w:rsidRPr="00BA634A">
        <w:rPr>
          <w:rStyle w:val="StyleUnderline"/>
        </w:rPr>
        <w:t xml:space="preserve">and science-based policy </w:t>
      </w:r>
      <w:r w:rsidRPr="00801051">
        <w:rPr>
          <w:rStyle w:val="StyleUnderline"/>
          <w:highlight w:val="green"/>
        </w:rPr>
        <w:t>puts the world on a better footing to address global problems</w:t>
      </w:r>
      <w:r w:rsidRPr="00BA634A">
        <w:rPr>
          <w:rStyle w:val="StyleUnderline"/>
        </w:rPr>
        <w:t xml:space="preserve">.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w:t>
      </w:r>
      <w:r w:rsidRPr="00801051">
        <w:rPr>
          <w:rStyle w:val="StyleUnderline"/>
          <w:highlight w:val="green"/>
        </w:rPr>
        <w:t>multilateral cooperation could create the basis for a safer and saner world</w:t>
      </w:r>
      <w:r w:rsidRPr="00BA634A">
        <w:rPr>
          <w:sz w:val="8"/>
        </w:rPr>
        <w:t>.</w:t>
      </w:r>
      <w:r w:rsidRPr="003D1119">
        <w:rPr>
          <w:sz w:val="8"/>
        </w:rPr>
        <w:t xml:space="preserve"> </w:t>
      </w:r>
      <w:r w:rsidRPr="00BA634A">
        <w:rPr>
          <w:sz w:val="8"/>
        </w:rPr>
        <w:t>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w:t>
      </w:r>
      <w:r w:rsidRPr="003D1119">
        <w:rPr>
          <w:sz w:val="8"/>
        </w:rPr>
        <w:t xml:space="preserve"> </w:t>
      </w:r>
      <w:r w:rsidRPr="00BA634A">
        <w:rPr>
          <w:rStyle w:val="StyleUnderline"/>
        </w:rPr>
        <w:t xml:space="preserve">We continue to believe that </w:t>
      </w:r>
      <w:r w:rsidRPr="00801051">
        <w:rPr>
          <w:rStyle w:val="StyleUnderline"/>
          <w:highlight w:val="green"/>
        </w:rPr>
        <w:t xml:space="preserve">human beings can manage </w:t>
      </w:r>
      <w:r w:rsidRPr="00BA634A">
        <w:rPr>
          <w:rStyle w:val="StyleUnderline"/>
        </w:rPr>
        <w:t xml:space="preserve">the dangers posed by modern technology, even in times of crisis. But if humanity is to avoid an </w:t>
      </w:r>
      <w:r w:rsidRPr="00801051">
        <w:rPr>
          <w:rStyle w:val="StyleUnderline"/>
          <w:highlight w:val="green"/>
        </w:rPr>
        <w:t>existential catastrophe</w:t>
      </w:r>
      <w:r w:rsidRPr="00BA634A">
        <w:rPr>
          <w:rStyle w:val="StyleUnderline"/>
        </w:rPr>
        <w:t>—one that would dwarf anything it has yet seen—</w:t>
      </w:r>
      <w:r w:rsidRPr="00801051">
        <w:rPr>
          <w:rStyle w:val="StyleUnderline"/>
          <w:highlight w:val="green"/>
        </w:rPr>
        <w:t xml:space="preserve">national leaders must </w:t>
      </w:r>
      <w:r w:rsidRPr="00BA634A">
        <w:rPr>
          <w:rStyle w:val="StyleUnderline"/>
        </w:rPr>
        <w:t>do a far better job of countering disinformation, heeding science, and cooperating to diminish global risks</w:t>
      </w:r>
      <w:r w:rsidRPr="00BA634A">
        <w:rPr>
          <w:sz w:val="8"/>
        </w:rPr>
        <w:t xml:space="preserve">. </w:t>
      </w:r>
      <w:r w:rsidRPr="00BA634A">
        <w:rPr>
          <w:rStyle w:val="StyleUnderline"/>
        </w:rPr>
        <w:t xml:space="preserve">Citizens around the world can and should organize and demand—through public protests, at ballot boxes, and in other creative ways—that their governments reorder their priorities and </w:t>
      </w:r>
      <w:r w:rsidRPr="00801051">
        <w:rPr>
          <w:rStyle w:val="StyleUnderline"/>
          <w:highlight w:val="green"/>
        </w:rPr>
        <w:t xml:space="preserve">cooperate </w:t>
      </w:r>
      <w:r w:rsidRPr="00BA634A">
        <w:rPr>
          <w:rStyle w:val="StyleUnderline"/>
        </w:rPr>
        <w:t xml:space="preserve">domestically and </w:t>
      </w:r>
      <w:r w:rsidRPr="00801051">
        <w:rPr>
          <w:rStyle w:val="StyleUnderline"/>
          <w:highlight w:val="green"/>
        </w:rPr>
        <w:t>internationally to reduce the risk of nuclear war, climate change, and</w:t>
      </w:r>
      <w:r w:rsidRPr="00BA634A">
        <w:rPr>
          <w:rStyle w:val="StyleUnderline"/>
        </w:rPr>
        <w:t xml:space="preserve"> other global disasters, including </w:t>
      </w:r>
      <w:r w:rsidRPr="00801051">
        <w:rPr>
          <w:rStyle w:val="StyleUnderline"/>
          <w:highlight w:val="green"/>
        </w:rPr>
        <w:t xml:space="preserve">pandemic </w:t>
      </w:r>
      <w:r w:rsidRPr="00BA634A">
        <w:rPr>
          <w:rStyle w:val="StyleUnderline"/>
        </w:rPr>
        <w:t>disease</w:t>
      </w:r>
      <w:r w:rsidRPr="00BA634A">
        <w:rPr>
          <w:sz w:val="8"/>
        </w:rPr>
        <w:t>.</w:t>
      </w:r>
      <w:r w:rsidRPr="003D1119">
        <w:rPr>
          <w:sz w:val="8"/>
        </w:rPr>
        <w:t xml:space="preserve"> </w:t>
      </w:r>
      <w:r w:rsidRPr="00BA634A">
        <w:rPr>
          <w:sz w:val="8"/>
        </w:rPr>
        <w:t>We have experienced the consequences of inaction. It is time to respond.</w:t>
      </w:r>
      <w:bookmarkEnd w:id="0"/>
      <w:bookmarkEnd w:id="1"/>
    </w:p>
    <w:p w14:paraId="65CE0E9A" w14:textId="4F9E2761" w:rsidR="00AD183B" w:rsidRDefault="00AD183B" w:rsidP="00AD183B">
      <w:pPr>
        <w:pStyle w:val="Heading3"/>
      </w:pPr>
      <w:r>
        <w:t>China/He-3 DA</w:t>
      </w:r>
    </w:p>
    <w:p w14:paraId="2D13182B" w14:textId="77777777" w:rsidR="00AD183B" w:rsidRPr="004736C9" w:rsidRDefault="00AD183B" w:rsidP="00AD183B">
      <w:pPr>
        <w:pStyle w:val="Heading4"/>
      </w:pPr>
      <w:r>
        <w:t xml:space="preserve">The private space industry is the only thing preventing Chinese dominance of outer space – they’ve </w:t>
      </w:r>
      <w:r>
        <w:rPr>
          <w:u w:val="single"/>
        </w:rPr>
        <w:t>already copied</w:t>
      </w:r>
      <w:r>
        <w:t xml:space="preserve"> SpaceX’s innovations</w:t>
      </w:r>
    </w:p>
    <w:p w14:paraId="5092E484" w14:textId="77777777" w:rsidR="00AD183B" w:rsidRPr="004736C9" w:rsidRDefault="00AD183B" w:rsidP="00AD183B">
      <w:pPr>
        <w:rPr>
          <w:rStyle w:val="Style13ptBold"/>
        </w:rPr>
      </w:pPr>
      <w:r w:rsidRPr="004736C9">
        <w:rPr>
          <w:rStyle w:val="Style13ptBold"/>
        </w:rPr>
        <w:t>Berger 21</w:t>
      </w:r>
    </w:p>
    <w:p w14:paraId="2E556CF4" w14:textId="77777777" w:rsidR="00AD183B" w:rsidRPr="00841933" w:rsidRDefault="00AD183B" w:rsidP="00AD183B">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11"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12" w:history="1">
        <w:r w:rsidRPr="00841933">
          <w:rPr>
            <w:rStyle w:val="Hyperlink"/>
            <w:sz w:val="12"/>
            <w:szCs w:val="12"/>
          </w:rPr>
          <w:t>https://www.cnn.com/2021/04/01/opinions/china-space-race-us-spacex-berger/index.html</w:t>
        </w:r>
      </w:hyperlink>
      <w:r w:rsidRPr="00841933">
        <w:rPr>
          <w:sz w:val="12"/>
          <w:szCs w:val="12"/>
        </w:rPr>
        <w:t xml:space="preserve"> -CAT</w:t>
      </w:r>
    </w:p>
    <w:p w14:paraId="1E418DAE" w14:textId="77777777" w:rsidR="00AD183B" w:rsidRPr="008C6965" w:rsidRDefault="00AD183B" w:rsidP="00AD183B">
      <w:pPr>
        <w:rPr>
          <w:sz w:val="8"/>
        </w:rPr>
      </w:pPr>
      <w:r w:rsidRPr="00924E14">
        <w:rPr>
          <w:rStyle w:val="StyleUnderline"/>
          <w:highlight w:val="green"/>
        </w:rPr>
        <w:t xml:space="preserve">China has a good chance of becoming </w:t>
      </w:r>
      <w:r w:rsidRPr="00165349">
        <w:rPr>
          <w:rStyle w:val="StyleUnderline"/>
        </w:rPr>
        <w:t xml:space="preserve">the </w:t>
      </w:r>
      <w:r w:rsidRPr="00924E14">
        <w:rPr>
          <w:rStyle w:val="StyleUnderline"/>
          <w:highlight w:val="green"/>
        </w:rPr>
        <w:t xml:space="preserve">dominant </w:t>
      </w:r>
      <w:r w:rsidRPr="00165349">
        <w:rPr>
          <w:rStyle w:val="StyleUnderline"/>
        </w:rPr>
        <w:t>space power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w:t>
      </w:r>
      <w:proofErr w:type="spellStart"/>
      <w:r w:rsidRPr="00986098">
        <w:rPr>
          <w:rStyle w:val="StyleUnderline"/>
        </w:rPr>
        <w:t>LinkSpace</w:t>
      </w:r>
      <w:proofErr w:type="spellEnd"/>
      <w:r w:rsidRPr="00986098">
        <w:rPr>
          <w:rStyle w:val="StyleUnderline"/>
        </w:rPr>
        <w:t xml:space="preserv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8A2A6B">
        <w:rPr>
          <w:rStyle w:val="StyleUnderline"/>
        </w:rPr>
        <w:t xml:space="preserve">led by </w:t>
      </w:r>
      <w:r w:rsidRPr="00165349">
        <w:rPr>
          <w:rStyle w:val="StyleUnderline"/>
        </w:rPr>
        <w:t>SpaceX.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w:t>
      </w:r>
      <w:proofErr w:type="gramStart"/>
      <w:r w:rsidRPr="008C6965">
        <w:rPr>
          <w:sz w:val="8"/>
        </w:rPr>
        <w:t>Grumman</w:t>
      </w:r>
      <w:proofErr w:type="gramEnd"/>
      <w:r w:rsidRPr="008C6965">
        <w:rPr>
          <w:sz w:val="8"/>
        </w:rPr>
        <w:t xml:space="preserve">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China is definitely going.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53E51929" w14:textId="77777777" w:rsidR="00AD183B" w:rsidRDefault="00AD183B" w:rsidP="00AD183B">
      <w:pPr>
        <w:pStyle w:val="Heading4"/>
      </w:pPr>
      <w:r>
        <w:t>Chinese dominance would allow them to monopolize lunar Helium-3 and control the world’s economy.</w:t>
      </w:r>
    </w:p>
    <w:p w14:paraId="170328A4" w14:textId="77777777" w:rsidR="00AD183B" w:rsidRPr="003D79DF" w:rsidRDefault="00AD183B" w:rsidP="00AD183B">
      <w:pPr>
        <w:rPr>
          <w:rStyle w:val="Style13ptBold"/>
        </w:rPr>
      </w:pPr>
      <w:proofErr w:type="spellStart"/>
      <w:r w:rsidRPr="003D79DF">
        <w:rPr>
          <w:rStyle w:val="Style13ptBold"/>
        </w:rPr>
        <w:t>Bilder</w:t>
      </w:r>
      <w:proofErr w:type="spellEnd"/>
      <w:r w:rsidRPr="003D79DF">
        <w:rPr>
          <w:rStyle w:val="Style13ptBold"/>
        </w:rPr>
        <w:t xml:space="preserve"> 10</w:t>
      </w:r>
    </w:p>
    <w:p w14:paraId="6F3AE0E2" w14:textId="77777777" w:rsidR="00AD183B" w:rsidRPr="003D79DF" w:rsidRDefault="00AD183B" w:rsidP="00AD183B">
      <w:pPr>
        <w:rPr>
          <w:sz w:val="12"/>
          <w:szCs w:val="12"/>
        </w:rPr>
      </w:pPr>
      <w:r w:rsidRPr="003D79DF">
        <w:rPr>
          <w:sz w:val="12"/>
          <w:szCs w:val="12"/>
        </w:rPr>
        <w:t xml:space="preserve">Richard B. </w:t>
      </w:r>
      <w:proofErr w:type="spellStart"/>
      <w:r w:rsidRPr="003D79DF">
        <w:rPr>
          <w:sz w:val="12"/>
          <w:szCs w:val="12"/>
        </w:rPr>
        <w:t>Bilder</w:t>
      </w:r>
      <w:proofErr w:type="spellEnd"/>
      <w:r w:rsidRPr="003D79DF">
        <w:rPr>
          <w:sz w:val="12"/>
          <w:szCs w:val="12"/>
        </w:rPr>
        <w:t xml:space="preserve">, Foley &amp; Lardner-Bascom Emeritus Professor of Law, University of Wisconsin Law School A LEGAL REGIME FOR THE MINING OF HELIUM-3 ON THE MOON: U.S. POLICY OPTIONS 33 Fordham Int’l L.J. 243 Fordham International Law Journal </w:t>
      </w:r>
      <w:proofErr w:type="gramStart"/>
      <w:r w:rsidRPr="003D79DF">
        <w:rPr>
          <w:sz w:val="12"/>
          <w:szCs w:val="12"/>
        </w:rPr>
        <w:t>January,</w:t>
      </w:r>
      <w:proofErr w:type="gramEnd"/>
      <w:r w:rsidRPr="003D79DF">
        <w:rPr>
          <w:sz w:val="12"/>
          <w:szCs w:val="12"/>
        </w:rPr>
        <w:t xml:space="preserve"> 2010 -CAT</w:t>
      </w:r>
    </w:p>
    <w:p w14:paraId="40D23EFA" w14:textId="77777777" w:rsidR="00AD183B" w:rsidRDefault="00AD183B" w:rsidP="00AD183B">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5C69A8">
        <w:rPr>
          <w:rStyle w:val="StyleUnderline"/>
          <w:highlight w:val="green"/>
        </w:rPr>
        <w:t>an</w:t>
      </w:r>
      <w:proofErr w:type="spellEnd"/>
      <w:r w:rsidRPr="005C69A8">
        <w:rPr>
          <w:rStyle w:val="StyleUnderline"/>
          <w:highlight w:val="green"/>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5CC6E6D8" w14:textId="77777777" w:rsidR="00AD183B" w:rsidRDefault="00AD183B" w:rsidP="00AD183B">
      <w:pPr>
        <w:pStyle w:val="Heading4"/>
      </w:pPr>
      <w:r>
        <w:t xml:space="preserve">That dominance becomes self-reinforcing and controls the I/L to </w:t>
      </w:r>
      <w:r w:rsidRPr="008829D8">
        <w:rPr>
          <w:u w:val="single"/>
        </w:rPr>
        <w:t>every</w:t>
      </w:r>
      <w:r>
        <w:t xml:space="preserve"> claimed existential threat</w:t>
      </w:r>
    </w:p>
    <w:p w14:paraId="5592C722" w14:textId="77777777" w:rsidR="00AD183B" w:rsidRDefault="00AD183B" w:rsidP="00AD183B">
      <w:pPr>
        <w:pStyle w:val="ListParagraph"/>
        <w:numPr>
          <w:ilvl w:val="0"/>
          <w:numId w:val="11"/>
        </w:numPr>
      </w:pPr>
      <w:r>
        <w:t xml:space="preserve">Including </w:t>
      </w:r>
      <w:r w:rsidRPr="00C067CB">
        <w:t xml:space="preserve">climate change, </w:t>
      </w:r>
      <w:r>
        <w:t xml:space="preserve">asteroids, </w:t>
      </w:r>
      <w:r w:rsidRPr="00C067CB">
        <w:t>space colonization, nuclear war, and global warming.</w:t>
      </w:r>
    </w:p>
    <w:p w14:paraId="7AEE34F2" w14:textId="77777777" w:rsidR="00AD183B" w:rsidRPr="00BF0440" w:rsidRDefault="00AD183B" w:rsidP="00AD183B">
      <w:pPr>
        <w:pStyle w:val="ListParagraph"/>
        <w:numPr>
          <w:ilvl w:val="0"/>
          <w:numId w:val="11"/>
        </w:numPr>
      </w:pPr>
      <w:r>
        <w:t>Private sector key – free market innovation is a key advantage the US has over China</w:t>
      </w:r>
    </w:p>
    <w:p w14:paraId="1F7220B3" w14:textId="77777777" w:rsidR="00AD183B" w:rsidRPr="00E30D68" w:rsidRDefault="00AD183B" w:rsidP="00AD183B">
      <w:pPr>
        <w:rPr>
          <w:rStyle w:val="Style13ptBold"/>
        </w:rPr>
      </w:pPr>
      <w:r>
        <w:rPr>
          <w:rStyle w:val="Style13ptBold"/>
        </w:rPr>
        <w:t>Kwast 19</w:t>
      </w:r>
    </w:p>
    <w:p w14:paraId="785D455F" w14:textId="77777777" w:rsidR="00AD183B" w:rsidRPr="008829D8" w:rsidRDefault="00AD183B" w:rsidP="00AD183B">
      <w:pPr>
        <w:rPr>
          <w:sz w:val="12"/>
          <w:szCs w:val="12"/>
        </w:rPr>
      </w:pPr>
      <w:r w:rsidRPr="008829D8">
        <w:rPr>
          <w:sz w:val="12"/>
          <w:szCs w:val="12"/>
        </w:rPr>
        <w:t>Steve Kwast 19,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-recut CAT</w:t>
      </w:r>
    </w:p>
    <w:p w14:paraId="54F67043" w14:textId="66A12891" w:rsidR="00AD183B" w:rsidRPr="00AD183B" w:rsidRDefault="00AD183B" w:rsidP="00AD183B">
      <w:pPr>
        <w:rPr>
          <w:u w:val="single"/>
        </w:rPr>
      </w:pPr>
      <w:r w:rsidRPr="00245287">
        <w:rPr>
          <w:sz w:val="10"/>
        </w:rPr>
        <w:t>Why is space so critical to the future? Space is powerful precisely because it benefits from the attributes and principles of a network. A network can deliver power, information, and goods from one node, or all nodes, at a fraction of the increase in cost per customer compared to a linear system.</w:t>
      </w:r>
      <w:r w:rsidRPr="00E30D68">
        <w:rPr>
          <w:rStyle w:val="StyleUnderline"/>
        </w:rPr>
        <w:t xml:space="preserve"> The post office is an example of a linear model. If you send a letter to 100 different people, you have to pay for 100 stamps. The Internet is an example of a networked model. If you want to send an email to 100 people you can send it at a fraction of the cost. Most of our terrestrial economies are modeled on linear design, driving up cost for every delivery to a new </w:t>
      </w:r>
      <w:r w:rsidRPr="00165349">
        <w:rPr>
          <w:rStyle w:val="StyleUnderline"/>
        </w:rPr>
        <w:t>customer. A networked space infrastructure will always win the cost war against a linear terrestrial infrastructure. Conseq</w:t>
      </w:r>
      <w:r w:rsidRPr="00E30D68">
        <w:rPr>
          <w:rStyle w:val="StyleUnderline"/>
        </w:rPr>
        <w:t xml:space="preserve">uently, </w:t>
      </w:r>
      <w:r w:rsidRPr="00FF3108">
        <w:rPr>
          <w:rStyle w:val="StyleUnderline"/>
          <w:highlight w:val="green"/>
        </w:rPr>
        <w:t>the first civilization to build a robust</w:t>
      </w:r>
      <w:r w:rsidRPr="00E30D68">
        <w:rPr>
          <w:rStyle w:val="StyleUnderline"/>
        </w:rPr>
        <w:t xml:space="preserve"> networked </w:t>
      </w:r>
      <w:r w:rsidRPr="00FF3108">
        <w:rPr>
          <w:rStyle w:val="StyleUnderline"/>
          <w:highlight w:val="green"/>
        </w:rPr>
        <w:t xml:space="preserve">space infrastructure will dominate the global economy </w:t>
      </w:r>
      <w:r w:rsidRPr="00E30D68">
        <w:rPr>
          <w:rStyle w:val="StyleUnderline"/>
        </w:rPr>
        <w:t xml:space="preserve">of the 21st century. Space will be a multi-trillion-dollar market that will disproportionately benefit the first great power that builds a vibrant infrastructure there. </w:t>
      </w:r>
      <w:r w:rsidRPr="00E30D68">
        <w:rPr>
          <w:rStyle w:val="StyleUnderline"/>
          <w:highlight w:val="green"/>
        </w:rPr>
        <w:t>Finishing second</w:t>
      </w:r>
      <w:r w:rsidRPr="00E30D68">
        <w:rPr>
          <w:rStyle w:val="StyleUnderline"/>
        </w:rPr>
        <w:t xml:space="preserve"> in this race </w:t>
      </w:r>
      <w:r w:rsidRPr="00E30D68">
        <w:rPr>
          <w:rStyle w:val="StyleUnderline"/>
          <w:highlight w:val="green"/>
        </w:rPr>
        <w:t>means accepting defeat</w:t>
      </w:r>
      <w:r w:rsidRPr="00E30D68">
        <w:rPr>
          <w:rStyle w:val="StyleUnderline"/>
        </w:rPr>
        <w:t xml:space="preserve">. Why is this </w:t>
      </w:r>
      <w:r w:rsidRPr="00FF3108">
        <w:rPr>
          <w:rStyle w:val="StyleUnderline"/>
        </w:rPr>
        <w:t>the case? Whoever moves into a new marketplace first defines and sets the terms of that market.</w:t>
      </w:r>
      <w:r w:rsidRPr="00E30D68">
        <w:rPr>
          <w:rStyle w:val="StyleUnderline"/>
        </w:rPr>
        <w:t xml:space="preserve"> </w:t>
      </w:r>
      <w:r w:rsidRPr="00E30D68">
        <w:rPr>
          <w:rStyle w:val="StyleUnderline"/>
          <w:highlight w:val="green"/>
        </w:rPr>
        <w:t>If America is first</w:t>
      </w:r>
      <w:r w:rsidRPr="00E30D68">
        <w:rPr>
          <w:rStyle w:val="StyleUnderline"/>
        </w:rPr>
        <w:t xml:space="preserve"> to build the infrastructure of space, </w:t>
      </w:r>
      <w:r w:rsidRPr="00E30D68">
        <w:rPr>
          <w:rStyle w:val="StyleUnderline"/>
          <w:highlight w:val="green"/>
        </w:rPr>
        <w:t>its rule of law and values</w:t>
      </w:r>
      <w:r w:rsidRPr="00E30D68">
        <w:rPr>
          <w:rStyle w:val="StyleUnderline"/>
        </w:rPr>
        <w:t xml:space="preserve">, including every human’s inherent right to life, liberty, and the pursuit of happiness, </w:t>
      </w:r>
      <w:r w:rsidRPr="00E30D68">
        <w:rPr>
          <w:rStyle w:val="StyleUnderline"/>
          <w:highlight w:val="green"/>
        </w:rPr>
        <w:t>will underpin the marketplace</w:t>
      </w:r>
      <w:r w:rsidRPr="00E30D68">
        <w:rPr>
          <w:rStyle w:val="StyleUnderline"/>
        </w:rPr>
        <w:t xml:space="preserve">. </w:t>
      </w:r>
      <w:r w:rsidRPr="00E30D68">
        <w:rPr>
          <w:rStyle w:val="StyleUnderline"/>
          <w:highlight w:val="green"/>
        </w:rPr>
        <w:t>If China is first</w:t>
      </w:r>
      <w:r w:rsidRPr="00E30D68">
        <w:rPr>
          <w:rStyle w:val="StyleUnderline"/>
        </w:rPr>
        <w:t xml:space="preserve">, </w:t>
      </w:r>
      <w:r w:rsidRPr="00E30D68">
        <w:rPr>
          <w:rStyle w:val="StyleUnderline"/>
          <w:highlight w:val="green"/>
        </w:rPr>
        <w:t>its values will dominate</w:t>
      </w:r>
      <w:r w:rsidRPr="00E30D68">
        <w:rPr>
          <w:rStyle w:val="StyleUnderline"/>
        </w:rPr>
        <w:t xml:space="preserve">. China continues to demonstrate a lack of regard for fair economic practices, the rule of law, human dignity, or liberty. </w:t>
      </w:r>
      <w:r w:rsidRPr="00E30D68">
        <w:rPr>
          <w:rStyle w:val="StyleUnderline"/>
          <w:highlight w:val="green"/>
        </w:rPr>
        <w:t>From</w:t>
      </w:r>
      <w:r w:rsidRPr="00E30D68">
        <w:rPr>
          <w:rStyle w:val="StyleUnderline"/>
        </w:rPr>
        <w:t xml:space="preserve"> </w:t>
      </w:r>
      <w:r w:rsidRPr="00E30D68">
        <w:rPr>
          <w:rStyle w:val="StyleUnderline"/>
          <w:highlight w:val="green"/>
        </w:rPr>
        <w:t>transportation, to energy, to information</w:t>
      </w:r>
      <w:r w:rsidRPr="00E30D68">
        <w:rPr>
          <w:rStyle w:val="StyleUnderline"/>
        </w:rPr>
        <w:t xml:space="preserve">, </w:t>
      </w:r>
      <w:r w:rsidRPr="00E30D68">
        <w:rPr>
          <w:rStyle w:val="StyleUnderline"/>
          <w:highlight w:val="green"/>
        </w:rPr>
        <w:t xml:space="preserve">to manufacturing </w:t>
      </w:r>
      <w:r w:rsidRPr="00165349">
        <w:rPr>
          <w:rStyle w:val="StyleUnderline"/>
        </w:rPr>
        <w:t>goods and services,</w:t>
      </w:r>
      <w:r w:rsidRPr="00E30D68">
        <w:rPr>
          <w:rStyle w:val="StyleUnderline"/>
        </w:rPr>
        <w:t xml:space="preserve"> </w:t>
      </w:r>
      <w:r w:rsidRPr="00E30D68">
        <w:rPr>
          <w:rStyle w:val="StyleUnderline"/>
          <w:highlight w:val="green"/>
        </w:rPr>
        <w:t>China’s strategy is to dominate</w:t>
      </w:r>
      <w:r w:rsidRPr="00E30D68">
        <w:rPr>
          <w:rStyle w:val="StyleUnderline"/>
        </w:rPr>
        <w:t xml:space="preserve"> the key </w:t>
      </w:r>
      <w:r w:rsidRPr="00E30D68">
        <w:rPr>
          <w:rStyle w:val="StyleUnderline"/>
          <w:highlight w:val="green"/>
        </w:rPr>
        <w:t>engines of economic growth</w:t>
      </w:r>
      <w:r w:rsidRPr="00E30D68">
        <w:rPr>
          <w:rStyle w:val="StyleUnderline"/>
        </w:rPr>
        <w:t xml:space="preserve"> that have historically changed world power and it views space as the place to seize and grow that advantage. It’s well-</w:t>
      </w:r>
      <w:r w:rsidRPr="00165349">
        <w:rPr>
          <w:rStyle w:val="StyleUnderline"/>
        </w:rPr>
        <w:t>accepted that technological advantage drives economic prosperity, and economic prosperity is essential to sustainable national security. Today, China is applying this principle with new technologies and a superior strategy in space. America, on th</w:t>
      </w:r>
      <w:r w:rsidRPr="00E30D68">
        <w:rPr>
          <w:rStyle w:val="StyleUnderline"/>
        </w:rPr>
        <w:t>e other hand, is so underinvested, it is relying on the Russians to launch its astronauts into space</w:t>
      </w:r>
      <w:r w:rsidRPr="00245287">
        <w:rPr>
          <w:sz w:val="10"/>
        </w:rPr>
        <w:t xml:space="preserve">. Fortunately, there is a way out, but only if we wake up now. Most Americans are completely unaware that China has a plan to build manned labs both on the moon and on Mars. Nor are they aware that China has publicly announced its plans to build a </w:t>
      </w:r>
      <w:proofErr w:type="gramStart"/>
      <w:r w:rsidRPr="00245287">
        <w:rPr>
          <w:sz w:val="10"/>
        </w:rPr>
        <w:t>nuclear powered</w:t>
      </w:r>
      <w:proofErr w:type="gramEnd"/>
      <w:r w:rsidRPr="00245287">
        <w:rPr>
          <w:sz w:val="10"/>
        </w:rPr>
        <w:t xml:space="preserve"> space shuttle or its plan to begin mining asteroids by 2040. This isn’t science fiction. China is investing billions and has achieved some notable firsts including putting the first quantum satellite in orbit, operating a rover on the far side of the moon, and its simulated Mars habitat in the Gobi Desert. If China stays on its current path, it will deploy a power station in space that could begin generating energy before 2040. China will claim that such stations are for peaceful means only — beaming clean energy via lasers or microwaves to anyone on earth — but they could also be weapons. The same beams could be directed at nodes of the U.S. power grid or a military base with destructive effect. America has grown accustomed to holding its adversaries at risk anywhere in the world in hours. China is developing the capability to have a more sophisticated capability that can reach virtually any target in seconds. America has become complacent and mistakes its rapidly dissipating economic and military advantages as rights. The United States is making the same mistake that other fallen great powers have made. Namely, it is doubling down on the approach that made America successful in previous generations and discounting rising powers taking new approaches. While the U.S. government nibbles around the edges of game-changing technologies, the Chinese party-state is making huge investments in key areas to include: </w:t>
      </w:r>
      <w:proofErr w:type="spellStart"/>
      <w:r w:rsidRPr="00245287">
        <w:rPr>
          <w:sz w:val="10"/>
        </w:rPr>
        <w:t>hypersonics</w:t>
      </w:r>
      <w:proofErr w:type="spellEnd"/>
      <w:r w:rsidRPr="00245287">
        <w:rPr>
          <w:sz w:val="10"/>
        </w:rPr>
        <w:t xml:space="preserve">, 5G, supercomputing, artificial intelligence, 3D-printing, quantum </w:t>
      </w:r>
      <w:proofErr w:type="gramStart"/>
      <w:r w:rsidRPr="00245287">
        <w:rPr>
          <w:sz w:val="10"/>
        </w:rPr>
        <w:t>computing ,</w:t>
      </w:r>
      <w:proofErr w:type="gramEnd"/>
      <w:r w:rsidRPr="00245287">
        <w:rPr>
          <w:sz w:val="10"/>
        </w:rPr>
        <w:t xml:space="preserve"> and robotics. China is employing these and other leading-edge technologies in wholistic and new strategic ways that could render America a second-rate power. Most Americans, and many in Congress, have not had that broader picture painted. Congress is at a crossroads, but some of its members may not even know it. It is time to make a deliberate decision to compete with China or to surrender by default.</w:t>
      </w:r>
      <w:r w:rsidRPr="00E30D68">
        <w:rPr>
          <w:rStyle w:val="StyleUnderline"/>
        </w:rPr>
        <w:t xml:space="preserve"> While </w:t>
      </w:r>
      <w:r w:rsidRPr="008829D8">
        <w:rPr>
          <w:rStyle w:val="StyleUnderline"/>
          <w:highlight w:val="green"/>
        </w:rPr>
        <w:t xml:space="preserve">American companies </w:t>
      </w:r>
      <w:r w:rsidRPr="00E30D68">
        <w:rPr>
          <w:rStyle w:val="StyleUnderline"/>
        </w:rPr>
        <w:t xml:space="preserve">are working on these new technologies (albeit in separate silos), real power lies in </w:t>
      </w:r>
      <w:r w:rsidRPr="008829D8">
        <w:rPr>
          <w:rStyle w:val="StyleUnderline"/>
          <w:highlight w:val="green"/>
        </w:rPr>
        <w:t>harness</w:t>
      </w:r>
      <w:r w:rsidRPr="00E30D68">
        <w:rPr>
          <w:rStyle w:val="StyleUnderline"/>
        </w:rPr>
        <w:t xml:space="preserve">ing these </w:t>
      </w:r>
      <w:r w:rsidRPr="008829D8">
        <w:rPr>
          <w:rStyle w:val="StyleUnderline"/>
          <w:highlight w:val="green"/>
        </w:rPr>
        <w:t xml:space="preserve">technologies </w:t>
      </w:r>
      <w:r w:rsidRPr="00E30D68">
        <w:rPr>
          <w:rStyle w:val="StyleUnderline"/>
        </w:rPr>
        <w:t xml:space="preserve">together </w:t>
      </w:r>
      <w:r w:rsidRPr="008829D8">
        <w:rPr>
          <w:rStyle w:val="StyleUnderline"/>
          <w:highlight w:val="green"/>
        </w:rPr>
        <w:t xml:space="preserve">from space </w:t>
      </w:r>
      <w:r w:rsidRPr="00E30D68">
        <w:rPr>
          <w:rStyle w:val="StyleUnderline"/>
        </w:rPr>
        <w:t xml:space="preserve">in intentional and innovative ways </w:t>
      </w:r>
      <w:r w:rsidRPr="008829D8">
        <w:rPr>
          <w:rStyle w:val="StyleUnderline"/>
          <w:highlight w:val="green"/>
        </w:rPr>
        <w:t>to achieve a dominant competitive advantage</w:t>
      </w:r>
      <w:r w:rsidRPr="00E30D68">
        <w:rPr>
          <w:rStyle w:val="StyleUnderline"/>
        </w:rPr>
        <w:t xml:space="preserve">. </w:t>
      </w:r>
      <w:r w:rsidRPr="00E30D68">
        <w:rPr>
          <w:rStyle w:val="StyleUnderline"/>
          <w:highlight w:val="green"/>
        </w:rPr>
        <w:t>China is</w:t>
      </w:r>
      <w:r w:rsidRPr="00E30D68">
        <w:rPr>
          <w:rStyle w:val="StyleUnderline"/>
        </w:rPr>
        <w:t xml:space="preserve"> actively </w:t>
      </w:r>
      <w:r w:rsidRPr="00E30D68">
        <w:rPr>
          <w:rStyle w:val="StyleUnderline"/>
          <w:highlight w:val="green"/>
        </w:rPr>
        <w:t xml:space="preserve">pursuing a plan to use space </w:t>
      </w:r>
      <w:r w:rsidRPr="008829D8">
        <w:rPr>
          <w:rStyle w:val="StyleUnderline"/>
        </w:rPr>
        <w:t>as the ultimate “high ground” to dominate the global economy</w:t>
      </w:r>
      <w:r w:rsidRPr="00E30D68">
        <w:rPr>
          <w:rStyle w:val="StyleUnderline"/>
        </w:rPr>
        <w:t xml:space="preserve"> </w:t>
      </w:r>
      <w:r w:rsidRPr="008829D8">
        <w:rPr>
          <w:rStyle w:val="StyleUnderline"/>
          <w:highlight w:val="green"/>
        </w:rPr>
        <w:t xml:space="preserve">and transform </w:t>
      </w:r>
      <w:r w:rsidRPr="00E30D68">
        <w:rPr>
          <w:rStyle w:val="StyleUnderline"/>
        </w:rPr>
        <w:t xml:space="preserve">economic, military, and political power </w:t>
      </w:r>
      <w:r w:rsidRPr="008829D8">
        <w:rPr>
          <w:rStyle w:val="StyleUnderline"/>
          <w:highlight w:val="green"/>
        </w:rPr>
        <w:t>in its image</w:t>
      </w:r>
      <w:r w:rsidRPr="00E30D68">
        <w:rPr>
          <w:rStyle w:val="StyleUnderline"/>
        </w:rPr>
        <w:t xml:space="preserve">. While the United States has used terrestrial based strategies to contain its adversaries in the past, China is positioning itself to surround the entire globe from space. The good news is that </w:t>
      </w:r>
      <w:r w:rsidRPr="00E30D68">
        <w:rPr>
          <w:rStyle w:val="StyleUnderline"/>
          <w:highlight w:val="green"/>
        </w:rPr>
        <w:t>there is still a way to win. The U</w:t>
      </w:r>
      <w:r w:rsidRPr="00E30D68">
        <w:rPr>
          <w:rStyle w:val="StyleUnderline"/>
        </w:rPr>
        <w:t xml:space="preserve">nited </w:t>
      </w:r>
      <w:r w:rsidRPr="00E30D68">
        <w:rPr>
          <w:rStyle w:val="StyleUnderline"/>
          <w:highlight w:val="green"/>
        </w:rPr>
        <w:t>S</w:t>
      </w:r>
      <w:r w:rsidRPr="00E30D68">
        <w:rPr>
          <w:rStyle w:val="StyleUnderline"/>
        </w:rPr>
        <w:t xml:space="preserve">tates </w:t>
      </w:r>
      <w:r w:rsidRPr="00E30D68">
        <w:rPr>
          <w:rStyle w:val="StyleUnderline"/>
          <w:highlight w:val="green"/>
        </w:rPr>
        <w:t xml:space="preserve">can build on key competitive advantages: </w:t>
      </w:r>
      <w:r w:rsidRPr="00165349">
        <w:rPr>
          <w:rStyle w:val="StyleUnderline"/>
        </w:rPr>
        <w:t>namely, superior cultures of creativity and innovation</w:t>
      </w:r>
      <w:r w:rsidRPr="00E30D68">
        <w:rPr>
          <w:rStyle w:val="StyleUnderline"/>
        </w:rPr>
        <w:t xml:space="preserve">, </w:t>
      </w:r>
      <w:r w:rsidRPr="00E30D68">
        <w:rPr>
          <w:rStyle w:val="StyleUnderline"/>
          <w:highlight w:val="green"/>
        </w:rPr>
        <w:t>rooted in</w:t>
      </w:r>
      <w:r w:rsidRPr="00E30D68">
        <w:rPr>
          <w:rStyle w:val="StyleUnderline"/>
        </w:rPr>
        <w:t xml:space="preserve"> an open society and </w:t>
      </w:r>
      <w:r w:rsidRPr="00E30D68">
        <w:rPr>
          <w:rStyle w:val="StyleUnderline"/>
          <w:highlight w:val="green"/>
        </w:rPr>
        <w:t>a free market</w:t>
      </w:r>
      <w:r w:rsidRPr="00E30D68">
        <w:rPr>
          <w:rStyle w:val="StyleUnderline"/>
        </w:rPr>
        <w:t xml:space="preserve">. The U.S. government should start with a vision that is both bigger than China’s and meaningful </w:t>
      </w:r>
      <w:r w:rsidRPr="00772C35">
        <w:rPr>
          <w:rStyle w:val="StyleUnderline"/>
          <w:highlight w:val="green"/>
        </w:rPr>
        <w:t xml:space="preserve">to </w:t>
      </w:r>
      <w:r w:rsidRPr="00E30D68">
        <w:rPr>
          <w:rStyle w:val="StyleUnderline"/>
        </w:rPr>
        <w:t xml:space="preserve">America’s society and values. From there, it can write and implement a strategy that can secure the American way of life in this century and </w:t>
      </w:r>
      <w:r w:rsidRPr="00772C35">
        <w:rPr>
          <w:rStyle w:val="StyleUnderline"/>
          <w:highlight w:val="green"/>
        </w:rPr>
        <w:t xml:space="preserve">ensure </w:t>
      </w:r>
      <w:r w:rsidRPr="00E30D68">
        <w:rPr>
          <w:rStyle w:val="StyleUnderline"/>
        </w:rPr>
        <w:t xml:space="preserve">the goods and promises offered by </w:t>
      </w:r>
      <w:r w:rsidRPr="00772C35">
        <w:rPr>
          <w:rStyle w:val="StyleUnderline"/>
          <w:highlight w:val="green"/>
        </w:rPr>
        <w:t xml:space="preserve">space </w:t>
      </w:r>
      <w:r w:rsidRPr="00E30D68">
        <w:rPr>
          <w:rStyle w:val="StyleUnderline"/>
        </w:rPr>
        <w:t xml:space="preserve">are </w:t>
      </w:r>
      <w:r w:rsidRPr="00772C35">
        <w:rPr>
          <w:rStyle w:val="StyleUnderline"/>
          <w:highlight w:val="green"/>
        </w:rPr>
        <w:t>not dominated by a country disinterested in human freedom</w:t>
      </w:r>
      <w:r w:rsidRPr="00E30D68">
        <w:rPr>
          <w:rStyle w:val="StyleUnderline"/>
        </w:rPr>
        <w:t xml:space="preserve">. </w:t>
      </w:r>
      <w:r w:rsidRPr="00E30D68">
        <w:rPr>
          <w:rStyle w:val="StyleUnderline"/>
          <w:highlight w:val="green"/>
        </w:rPr>
        <w:t>The benefits</w:t>
      </w:r>
      <w:r w:rsidRPr="00E30D68">
        <w:rPr>
          <w:rStyle w:val="StyleUnderline"/>
        </w:rPr>
        <w:t xml:space="preserve"> of such a course of action would appeal to most Americans, and indeed most people, to </w:t>
      </w:r>
      <w:r w:rsidRPr="00E30D68">
        <w:rPr>
          <w:rStyle w:val="StyleUnderline"/>
          <w:highlight w:val="green"/>
        </w:rPr>
        <w:t>include clean energy</w:t>
      </w:r>
      <w:r w:rsidRPr="00E30D68">
        <w:rPr>
          <w:rStyle w:val="StyleUnderline"/>
        </w:rPr>
        <w:t xml:space="preserve">, ubiquitous and </w:t>
      </w:r>
      <w:r w:rsidRPr="00665CFA">
        <w:rPr>
          <w:rStyle w:val="StyleUnderline"/>
        </w:rPr>
        <w:t>secure communications</w:t>
      </w:r>
      <w:r w:rsidRPr="00E30D68">
        <w:rPr>
          <w:rStyle w:val="StyleUnderline"/>
          <w:highlight w:val="green"/>
        </w:rPr>
        <w:t>, protection</w:t>
      </w:r>
      <w:r w:rsidRPr="00E30D68">
        <w:rPr>
          <w:rStyle w:val="StyleUnderline"/>
        </w:rPr>
        <w:t xml:space="preserve"> </w:t>
      </w:r>
      <w:r w:rsidRPr="00E30D68">
        <w:rPr>
          <w:rStyle w:val="StyleUnderline"/>
          <w:highlight w:val="green"/>
        </w:rPr>
        <w:t>from</w:t>
      </w:r>
      <w:r w:rsidRPr="00E30D68">
        <w:rPr>
          <w:rStyle w:val="StyleUnderline"/>
        </w:rPr>
        <w:t xml:space="preserve"> </w:t>
      </w:r>
      <w:r w:rsidRPr="008607E8">
        <w:rPr>
          <w:rStyle w:val="StyleUnderline"/>
          <w:highlight w:val="green"/>
        </w:rPr>
        <w:t>space</w:t>
      </w:r>
      <w:r w:rsidRPr="00E30D68">
        <w:rPr>
          <w:rStyle w:val="StyleUnderline"/>
        </w:rPr>
        <w:t xml:space="preserve"> </w:t>
      </w:r>
      <w:r w:rsidRPr="00E30D68">
        <w:rPr>
          <w:rStyle w:val="StyleUnderline"/>
          <w:highlight w:val="green"/>
        </w:rPr>
        <w:t xml:space="preserve">objects like the </w:t>
      </w:r>
      <w:r w:rsidRPr="008607E8">
        <w:rPr>
          <w:rStyle w:val="StyleUnderline"/>
        </w:rPr>
        <w:t xml:space="preserve">“city killing” </w:t>
      </w:r>
      <w:r w:rsidRPr="00E30D68">
        <w:rPr>
          <w:rStyle w:val="StyleUnderline"/>
          <w:highlight w:val="green"/>
        </w:rPr>
        <w:t>meteor that hit Russia</w:t>
      </w:r>
      <w:r w:rsidRPr="00E30D68">
        <w:rPr>
          <w:rStyle w:val="StyleUnderline"/>
        </w:rPr>
        <w:t xml:space="preserve">, </w:t>
      </w:r>
      <w:r w:rsidRPr="00E30D68">
        <w:rPr>
          <w:rStyle w:val="StyleUnderline"/>
          <w:highlight w:val="green"/>
        </w:rPr>
        <w:t xml:space="preserve">deterrence </w:t>
      </w:r>
      <w:r w:rsidRPr="008607E8">
        <w:rPr>
          <w:rStyle w:val="StyleUnderline"/>
        </w:rPr>
        <w:t xml:space="preserve">capabilities </w:t>
      </w:r>
      <w:r w:rsidRPr="00E30D68">
        <w:rPr>
          <w:rStyle w:val="StyleUnderline"/>
          <w:highlight w:val="green"/>
        </w:rPr>
        <w:t>that will render nuclear weapons obsolete</w:t>
      </w:r>
      <w:r w:rsidRPr="00E30D68">
        <w:rPr>
          <w:rStyle w:val="StyleUnderline"/>
        </w:rPr>
        <w:t xml:space="preserve">, </w:t>
      </w:r>
      <w:r w:rsidRPr="00E30D68">
        <w:rPr>
          <w:rStyle w:val="StyleUnderline"/>
          <w:highlight w:val="green"/>
        </w:rPr>
        <w:t xml:space="preserve">ensure </w:t>
      </w:r>
      <w:r w:rsidRPr="00665CFA">
        <w:rPr>
          <w:rStyle w:val="StyleUnderline"/>
        </w:rPr>
        <w:t xml:space="preserve">the </w:t>
      </w:r>
      <w:r w:rsidRPr="00E30D68">
        <w:rPr>
          <w:rStyle w:val="StyleUnderline"/>
          <w:highlight w:val="green"/>
        </w:rPr>
        <w:t xml:space="preserve">survival </w:t>
      </w:r>
      <w:r w:rsidRPr="00665CFA">
        <w:rPr>
          <w:rStyle w:val="StyleUnderline"/>
        </w:rPr>
        <w:t xml:space="preserve">of humanity </w:t>
      </w:r>
      <w:r w:rsidRPr="00E30D68">
        <w:rPr>
          <w:rStyle w:val="StyleUnderline"/>
          <w:highlight w:val="green"/>
        </w:rPr>
        <w:t xml:space="preserve">through expansion, and </w:t>
      </w:r>
      <w:r w:rsidRPr="00665CFA">
        <w:rPr>
          <w:rStyle w:val="StyleUnderline"/>
        </w:rPr>
        <w:t xml:space="preserve">even </w:t>
      </w:r>
      <w:r w:rsidRPr="00E30D68">
        <w:rPr>
          <w:rStyle w:val="StyleUnderline"/>
          <w:highlight w:val="green"/>
        </w:rPr>
        <w:t>modifying the Earth’s weather using satellites to slow the effects of climate change.</w:t>
      </w:r>
    </w:p>
    <w:p w14:paraId="0D3D9767" w14:textId="77777777" w:rsidR="00AD183B" w:rsidRDefault="00AD183B" w:rsidP="00AD183B">
      <w:pPr>
        <w:pStyle w:val="Heading4"/>
      </w:pPr>
      <w:r>
        <w:t>Chinese dominance will make it an authoritarian hellscape for global war</w:t>
      </w:r>
    </w:p>
    <w:p w14:paraId="0EE614D3" w14:textId="77777777" w:rsidR="00AD183B" w:rsidRPr="007C2398" w:rsidRDefault="00AD183B" w:rsidP="00AD183B">
      <w:pPr>
        <w:rPr>
          <w:rStyle w:val="Style13ptBold"/>
        </w:rPr>
      </w:pPr>
      <w:r w:rsidRPr="007C2398">
        <w:rPr>
          <w:rStyle w:val="Style13ptBold"/>
        </w:rPr>
        <w:t>Schuman 20</w:t>
      </w:r>
    </w:p>
    <w:p w14:paraId="2BB9A44B" w14:textId="77777777" w:rsidR="00AD183B" w:rsidRPr="00ED408F" w:rsidRDefault="00AD183B" w:rsidP="00AD183B">
      <w:pPr>
        <w:rPr>
          <w:sz w:val="12"/>
          <w:szCs w:val="12"/>
        </w:rPr>
      </w:pPr>
      <w:r w:rsidRPr="00ED408F">
        <w:rPr>
          <w:sz w:val="12"/>
          <w:szCs w:val="12"/>
        </w:rPr>
        <w:t xml:space="preserve">Michael Schuman Michael Schuman is the author of Superpower Interrupted: The Chinese History of the World and The Miracle: The Epic Story of Asia’s Quest for Wealth. What Happens When China Leads the World The Atlantic, October 5, 2020 </w:t>
      </w:r>
      <w:hyperlink r:id="rId13" w:history="1">
        <w:r w:rsidRPr="00ED408F">
          <w:rPr>
            <w:rStyle w:val="Hyperlink"/>
            <w:sz w:val="12"/>
            <w:szCs w:val="12"/>
          </w:rPr>
          <w:t>https://www.theatlantic.com/international/archive/2020/10/what-kind-superpower-will-china-be/616580/</w:t>
        </w:r>
      </w:hyperlink>
      <w:r w:rsidRPr="00ED408F">
        <w:rPr>
          <w:sz w:val="12"/>
          <w:szCs w:val="12"/>
        </w:rPr>
        <w:t xml:space="preserve"> -CAT</w:t>
      </w:r>
    </w:p>
    <w:p w14:paraId="0BE08939" w14:textId="77777777" w:rsidR="00AD183B" w:rsidRPr="00603E9F" w:rsidRDefault="00AD183B" w:rsidP="00AD183B">
      <w:pPr>
        <w:rPr>
          <w:sz w:val="10"/>
        </w:rPr>
      </w:pPr>
      <w:r w:rsidRPr="00BA4EFB">
        <w:rPr>
          <w:rStyle w:val="StyleUnderline"/>
          <w:highlight w:val="green"/>
        </w:rPr>
        <w:t>What kind of superpower will China be</w:t>
      </w:r>
      <w:r w:rsidRPr="00ED408F">
        <w:rPr>
          <w:rStyle w:val="StyleUnderline"/>
        </w:rPr>
        <w:t xml:space="preserve">? That’s the question of the 21st century. According to American leaders such as Secretary of State Mike Pompeo, China will be </w:t>
      </w:r>
      <w:r w:rsidRPr="00BA4EFB">
        <w:rPr>
          <w:rStyle w:val="StyleUnderline"/>
          <w:highlight w:val="green"/>
        </w:rPr>
        <w:t>a rapacious authoritarian nightmare, intent on destroying democracy itself</w:t>
      </w:r>
      <w:r w:rsidRPr="00603E9F">
        <w:rPr>
          <w:sz w:val="10"/>
        </w:rPr>
        <w:t xml:space="preserve">. Beijing, needless to say, doesn’t quite agree. Fortunately for those of us seeking answers to this question, China was a major power for long stretches of history, and the foreign policies and practices of its great dynasties can offer us insights into how modern Chinese leaders may wield their widening power now and in the future. Of course, Chinese society today is not the same as it was 100 years ago—let alone 1,000 years. But I’ve long been studying imperial China’s foreign relations, and clear patterns of a consistent worldview emerge that are likely to shape Beijing’s perceptions and projection of power in the modern world. </w:t>
      </w:r>
      <w:r w:rsidRPr="00BA4EFB">
        <w:rPr>
          <w:rStyle w:val="Emphasis"/>
          <w:highlight w:val="green"/>
        </w:rPr>
        <w:t>China will not be a pacifist power</w:t>
      </w:r>
      <w:r w:rsidRPr="00603E9F">
        <w:rPr>
          <w:sz w:val="10"/>
        </w:rPr>
        <w:t xml:space="preserve"> </w:t>
      </w:r>
      <w:proofErr w:type="gramStart"/>
      <w:r w:rsidRPr="00603E9F">
        <w:rPr>
          <w:sz w:val="10"/>
        </w:rPr>
        <w:t>In</w:t>
      </w:r>
      <w:proofErr w:type="gramEnd"/>
      <w:r w:rsidRPr="00603E9F">
        <w:rPr>
          <w:sz w:val="10"/>
        </w:rPr>
        <w:t xml:space="preserve"> an address to the United Nations General Assembly in September, Chinese President Xi Jinping repeated Beijing’s oft-stated claim that it was committed to peaceful development, and there is a widely held view that Chinese emperors of the past generally eschewed the use of force. It is certainly true that the country’s dynasties enjoyed stable relations with some of their East Asian neighbors for extended periods of time—unlike in Europe, where competing monarchies were almost constantly at each other’s throats. Modern Chinese like to contrast brutal European colonial adventures with the 15th-century voyages of Chinese Admiral Zheng He and his treasure fleets, which sailed across the Indian Ocean but conquered no one. But this quaint picture of Chinese pacifism ignores that the country’s dynasties were almost constantly at war. Sure, many of these wars were defensive, mainly against a panoply of invading northern tribesmen. But at the height of their power, the emperors were quite aggressive expansionists, too. The Han dynasty (206 B.C.–220 A.D.) and the Tang dynasty (618–907) had armies marching from Central Asia to the Korean peninsula. The Song dynasty (960–1279) fought wars with and sought territory from rival states; it just wasn’t very good at it. The most acquisitive of the dynasties was the Qing (1644–1912), which carved up and controlled Tibet and conquered today’s Xinjiang. The Qing emperors were Manchu, a northern people, but lands they acquired are now considered indisputable parts of the motherland. (Mao Zedong’s People’s Liberation Army had to reclaim Tibet, which had drifted away from China amid the chaos of the Qing collapse, while the Xinjiang region, which had attained a high degree of autonomy, had to be reintegrated as well.) China will insist on its own world order </w:t>
      </w:r>
      <w:proofErr w:type="gramStart"/>
      <w:r w:rsidRPr="00603E9F">
        <w:rPr>
          <w:sz w:val="10"/>
        </w:rPr>
        <w:t>The</w:t>
      </w:r>
      <w:proofErr w:type="gramEnd"/>
      <w:r w:rsidRPr="00603E9F">
        <w:rPr>
          <w:sz w:val="10"/>
        </w:rPr>
        <w:t xml:space="preserve"> states China didn’t or couldn’t overrun were absorbed into the Chinese world through a system of diplomacy and trade that the emperors controlled. Other governments were expected to pay tribute to the Chinese court as an acknowledgment of Chinese superiority, at least ceremonially, and the emperors then considered them vassals. Whether such a tribute system really existed as a hard-and-fast or consistently applied foreign policy is debated among historians. But it is clear that the Chinese usually tried to foist their diplomatic norms and practices onto those who desired formal relations with China. Think of it as the rules of the game of foreign affairs in East Asia, dictated by China. This order was rarely challenged, at least by the more established East Asian states. Unlike Europe, where states of roughly similar muscle contended for territory, trade, and influence, China had no real rivals. Generally speaking, its neighbors accepted Chinese dominance and followed its rules of engagement. When China faced a challenge, however, it could resort to force. The short-lived Sui dynasty (581–618) and the Tang spent decades, for example, trying to destroy the strong </w:t>
      </w:r>
      <w:proofErr w:type="spellStart"/>
      <w:r w:rsidRPr="00603E9F">
        <w:rPr>
          <w:sz w:val="10"/>
        </w:rPr>
        <w:t>Koguryo</w:t>
      </w:r>
      <w:proofErr w:type="spellEnd"/>
      <w:r w:rsidRPr="00603E9F">
        <w:rPr>
          <w:sz w:val="10"/>
        </w:rPr>
        <w:t xml:space="preserve"> kingdom in Korea. Zheng He, the supposedly peaceful admiral, launched a military expedition on the island of Sumatra (now part of Indonesia) against a rival to the local king and Chinese vassal. When the Japanese invaded the Korean peninsula in 1592, the Ming dynasty (1368–1644) sent troops to help the Koreans expel them. As late as the 1880s, the Qing dynasty went to war to aid its Vietnamese tributaries against the French. The Chinese would also police their system in other, coercive ways—by, for instance, denying proper trading rights to unruly foreigners. </w:t>
      </w:r>
      <w:proofErr w:type="gramStart"/>
      <w:r w:rsidRPr="00C35F51">
        <w:rPr>
          <w:rStyle w:val="StyleUnderline"/>
        </w:rPr>
        <w:t>So</w:t>
      </w:r>
      <w:proofErr w:type="gramEnd"/>
      <w:r w:rsidRPr="00C35F51">
        <w:rPr>
          <w:rStyle w:val="StyleUnderline"/>
        </w:rPr>
        <w:t xml:space="preserve"> while Xi told the UN in September that Beijing “will never seek hegemony, expansion, or sphere of influence,” history suggests that </w:t>
      </w:r>
      <w:r w:rsidRPr="00BA4EFB">
        <w:rPr>
          <w:rStyle w:val="StyleUnderline"/>
          <w:highlight w:val="green"/>
        </w:rPr>
        <w:t xml:space="preserve">China will use force </w:t>
      </w:r>
      <w:r w:rsidRPr="00C35F51">
        <w:rPr>
          <w:rStyle w:val="StyleUnderline"/>
        </w:rPr>
        <w:t xml:space="preserve">or coercion </w:t>
      </w:r>
      <w:r w:rsidRPr="00BA4EFB">
        <w:rPr>
          <w:rStyle w:val="StyleUnderline"/>
          <w:highlight w:val="green"/>
        </w:rPr>
        <w:t>against other countries when they contest Chinese power</w:t>
      </w:r>
      <w:r w:rsidRPr="00C35F51">
        <w:rPr>
          <w:rStyle w:val="StyleUnderline"/>
        </w:rPr>
        <w:t xml:space="preserve">. </w:t>
      </w:r>
      <w:r w:rsidRPr="00BA4EFB">
        <w:rPr>
          <w:rStyle w:val="StyleUnderline"/>
          <w:highlight w:val="green"/>
        </w:rPr>
        <w:t xml:space="preserve">This has implications for </w:t>
      </w:r>
      <w:r w:rsidRPr="00C35F51">
        <w:rPr>
          <w:rStyle w:val="StyleUnderline"/>
        </w:rPr>
        <w:t xml:space="preserve">Vietnam and other Southeast Asian </w:t>
      </w:r>
      <w:r w:rsidRPr="00BA4EFB">
        <w:rPr>
          <w:rStyle w:val="StyleUnderline"/>
          <w:highlight w:val="green"/>
        </w:rPr>
        <w:t xml:space="preserve">countries that dispute China’s claim to </w:t>
      </w:r>
      <w:r w:rsidRPr="00C35F51">
        <w:rPr>
          <w:rStyle w:val="StyleUnderline"/>
        </w:rPr>
        <w:t xml:space="preserve">nearly all of the South China Sea, and for </w:t>
      </w:r>
      <w:r w:rsidRPr="00BA4EFB">
        <w:rPr>
          <w:rStyle w:val="StyleUnderline"/>
          <w:highlight w:val="green"/>
        </w:rPr>
        <w:t>Taiwan, which Beijing sees as a renegade province</w:t>
      </w:r>
      <w:r w:rsidRPr="00603E9F">
        <w:rPr>
          <w:sz w:val="10"/>
        </w:rPr>
        <w:t xml:space="preserve">. There are also signs that the Chinese will restore aspects of the old imperial order as their power expands. On two occasions, </w:t>
      </w:r>
      <w:proofErr w:type="gramStart"/>
      <w:r w:rsidRPr="00603E9F">
        <w:rPr>
          <w:sz w:val="10"/>
        </w:rPr>
        <w:t>Xi</w:t>
      </w:r>
      <w:proofErr w:type="gramEnd"/>
      <w:r w:rsidRPr="00603E9F">
        <w:rPr>
          <w:sz w:val="10"/>
        </w:rPr>
        <w:t xml:space="preserve"> has summoned high-level delegations from countries participating in his infrastructure-building Belt and Road Initiative to pomp-heavy Beijing forums—tribute missions in all but name. Conversely, when countries defy Beijing’s edicts, they are denied access to its bounty. China blocked imports from Canada and Australia amid recent diplomatic tussles, and Beijing targeted South Korean businesses in China three years ago after Seoul agreed to deploy a U.S. missile defense system that the Chinese saw as a security threat. Chinese police officers watch a cargo ship at a port in Qingdao in </w:t>
      </w:r>
      <w:r w:rsidRPr="00D36D96">
        <w:rPr>
          <w:sz w:val="10"/>
        </w:rPr>
        <w:t xml:space="preserve">China's eastern Shandong province. (AFP / Getty) </w:t>
      </w:r>
      <w:r w:rsidRPr="00D36D96">
        <w:rPr>
          <w:rStyle w:val="StyleUnderline"/>
        </w:rPr>
        <w:t>China will export its values</w:t>
      </w:r>
      <w:r w:rsidRPr="00D36D96">
        <w:rPr>
          <w:sz w:val="10"/>
        </w:rPr>
        <w:t xml:space="preserve"> One reason supporting the notion that China will be a benign superpower is the amorality of its current foreign policy. Unlike the U.S., with its missionary zeal to bring its form of liberty to all, China doesn’t seem as interested in changing the world, this argument goes, just making money from it. There is some truth to this. The Chinese are equally happy to sell Huawei 5G networks to autocratic Russia and democratic Germany without a fuss. Historically, though, the Chinese believed that their culture had a transformative power—it could change barbarism into civilization. Confucius himself thought so. In the Analects, China’s greatest sage expressed a desire to live among barbarian tribes. A startled listener asked how he could tolerate their uncouth habits. Not to worry, Confucius answered. “If a superior man dwelt among them, what rudeness would there be?” Practically speaking</w:t>
      </w:r>
      <w:r w:rsidRPr="00603E9F">
        <w:rPr>
          <w:sz w:val="10"/>
        </w:rPr>
        <w:t xml:space="preserve">, China’s historic statesmen didn’t really expect the world to “go Chinese,” but they did promote their civilization. Ceremonies for visiting ambassadors at the imperial court were designed to awe. Tang </w:t>
      </w:r>
      <w:proofErr w:type="gramStart"/>
      <w:r w:rsidRPr="00603E9F">
        <w:rPr>
          <w:sz w:val="10"/>
        </w:rPr>
        <w:t>officials built</w:t>
      </w:r>
      <w:proofErr w:type="gramEnd"/>
      <w:r w:rsidRPr="00603E9F">
        <w:rPr>
          <w:sz w:val="10"/>
        </w:rPr>
        <w:t xml:space="preserve"> dormitories for foreign students who wanted to study Chinese literature at the country’s famous academies. The voyages of Zheng He were meant most of all to display Chinese greatness: The Ming emperor who launched them, Yongle, imagined that the people of Cochin in southern India “went down on their hands and knees,” and, “looking to Heaven, they </w:t>
      </w:r>
      <w:proofErr w:type="gramStart"/>
      <w:r w:rsidRPr="00603E9F">
        <w:rPr>
          <w:sz w:val="10"/>
        </w:rPr>
        <w:t>bowed</w:t>
      </w:r>
      <w:proofErr w:type="gramEnd"/>
      <w:r w:rsidRPr="00603E9F">
        <w:rPr>
          <w:sz w:val="10"/>
        </w:rPr>
        <w:t xml:space="preserve"> and all said: ‘How fortunate we are that the civilizing influences of the Chinese sages should reach us.’” The Chinese also understood the link between culture and power. Other </w:t>
      </w:r>
      <w:proofErr w:type="spellStart"/>
      <w:r w:rsidRPr="00603E9F">
        <w:rPr>
          <w:sz w:val="10"/>
        </w:rPr>
        <w:t>peoples</w:t>
      </w:r>
      <w:proofErr w:type="spellEnd"/>
      <w:r w:rsidRPr="00603E9F">
        <w:rPr>
          <w:sz w:val="10"/>
        </w:rPr>
        <w:t xml:space="preserve"> naturally looked to China, the most advanced society in East Asia, when building their own kingdoms, and they liberally borrowed legal codes and governing institutions, artistic and literary styles, and, most famously, Chinese written characters. This common cultural bond sustained Chinese influence in the region even when the country itself was politically weakened. Xi knows this full well, and he intends to build up China’s soft power by pushing Chinese values, both old and new. “Facts prove that our path and system … are successful,” he once said. “We should popularize our cultural spirit across countries as well as across time and space, with contemporary values and the eternal charm of Chinese culture.” This is the purpose of Confucius Institutes, a state-run program aimed at promoting Chinese language and culture</w:t>
      </w:r>
      <w:r w:rsidRPr="00C35F51">
        <w:rPr>
          <w:rStyle w:val="StyleUnderline"/>
        </w:rPr>
        <w:t>. In the wake of Beijing’s (supposedly) superior coronavirus-busting effort, Chinese officials and state media outlets have been relentlessly marketing their (authoritarian) governance system as superior, while denigrating the (democratic) U.S. by mocking its pandemic response. The implication of this is that modern China will prefer other countries to be more like them, not unlike the emperors of old</w:t>
      </w:r>
      <w:r w:rsidRPr="00603E9F">
        <w:rPr>
          <w:sz w:val="10"/>
        </w:rPr>
        <w:t xml:space="preserve">. In imperial times, China’s rulers tended to favor foreigners who were “more Chinese.” In the first century A.D., the Chinese historian Ban Gu developed the concept of an “inner” world—comprised of societies touched by Chinese civilization—and an “outer,” of incorrigible barbarians who remained blind to China’s light. The inner crowd was treated more benignly </w:t>
      </w:r>
      <w:r w:rsidRPr="00BA4EFB">
        <w:rPr>
          <w:rStyle w:val="StyleUnderline"/>
          <w:highlight w:val="green"/>
        </w:rPr>
        <w:t>and</w:t>
      </w:r>
      <w:r w:rsidRPr="00603E9F">
        <w:rPr>
          <w:sz w:val="10"/>
        </w:rPr>
        <w:t xml:space="preserve"> participated more closely in Chinese affairs. </w:t>
      </w:r>
      <w:r w:rsidRPr="00C35F51">
        <w:rPr>
          <w:rStyle w:val="StyleUnderline"/>
        </w:rPr>
        <w:t xml:space="preserve">This suggests that ultimately China </w:t>
      </w:r>
      <w:r w:rsidRPr="00BA4EFB">
        <w:rPr>
          <w:rStyle w:val="StyleUnderline"/>
          <w:highlight w:val="green"/>
        </w:rPr>
        <w:t xml:space="preserve">will support like-minded </w:t>
      </w:r>
      <w:r w:rsidRPr="00C35F51">
        <w:rPr>
          <w:rStyle w:val="StyleUnderline"/>
        </w:rPr>
        <w:t xml:space="preserve">(read: </w:t>
      </w:r>
      <w:r w:rsidRPr="00BA4EFB">
        <w:rPr>
          <w:rStyle w:val="StyleUnderline"/>
          <w:highlight w:val="green"/>
        </w:rPr>
        <w:t>authoritarian</w:t>
      </w:r>
      <w:r w:rsidRPr="00C35F51">
        <w:rPr>
          <w:rStyle w:val="StyleUnderline"/>
        </w:rPr>
        <w:t xml:space="preserve">) </w:t>
      </w:r>
      <w:r w:rsidRPr="00BA4EFB">
        <w:rPr>
          <w:rStyle w:val="StyleUnderline"/>
          <w:highlight w:val="green"/>
        </w:rPr>
        <w:t>regimes</w:t>
      </w:r>
      <w:r w:rsidRPr="00C35F51">
        <w:rPr>
          <w:rStyle w:val="StyleUnderline"/>
        </w:rPr>
        <w:t xml:space="preserve">. </w:t>
      </w:r>
      <w:r w:rsidRPr="00BA4EFB">
        <w:rPr>
          <w:rStyle w:val="StyleUnderline"/>
          <w:highlight w:val="green"/>
        </w:rPr>
        <w:t>Indeed, it already does</w:t>
      </w:r>
      <w:r w:rsidRPr="00C35F51">
        <w:rPr>
          <w:rStyle w:val="StyleUnderline"/>
        </w:rPr>
        <w:t xml:space="preserve">: </w:t>
      </w:r>
      <w:r w:rsidRPr="00BA4EFB">
        <w:rPr>
          <w:rStyle w:val="StyleUnderline"/>
          <w:highlight w:val="green"/>
        </w:rPr>
        <w:t xml:space="preserve">It befriends illiberal governments shunned by </w:t>
      </w:r>
      <w:r w:rsidRPr="00C35F51">
        <w:rPr>
          <w:rStyle w:val="StyleUnderline"/>
        </w:rPr>
        <w:t xml:space="preserve">most </w:t>
      </w:r>
      <w:r w:rsidRPr="00BA4EFB">
        <w:rPr>
          <w:rStyle w:val="StyleUnderline"/>
          <w:highlight w:val="green"/>
        </w:rPr>
        <w:t xml:space="preserve">other countries, such as North Korea, Iran, </w:t>
      </w:r>
      <w:r w:rsidRPr="00C35F51">
        <w:rPr>
          <w:rStyle w:val="StyleUnderline"/>
        </w:rPr>
        <w:t>Belarus</w:t>
      </w:r>
      <w:r w:rsidRPr="00BA4EFB">
        <w:rPr>
          <w:rStyle w:val="StyleUnderline"/>
          <w:highlight w:val="green"/>
        </w:rPr>
        <w:t>, and Venezuela</w:t>
      </w:r>
      <w:r w:rsidRPr="00603E9F">
        <w:rPr>
          <w:sz w:val="10"/>
        </w:rPr>
        <w:t xml:space="preserve">. China only tolerates relationships it can dominate Even in deep antiquity, the Chinese considered themselves better than other peoples because they believed that their civilization was civilization. This formed the basis of </w:t>
      </w:r>
      <w:r w:rsidRPr="00BA4EFB">
        <w:rPr>
          <w:rStyle w:val="StyleUnderline"/>
          <w:highlight w:val="green"/>
        </w:rPr>
        <w:t>a</w:t>
      </w:r>
      <w:r w:rsidRPr="00603E9F">
        <w:rPr>
          <w:sz w:val="10"/>
        </w:rPr>
        <w:t xml:space="preserve"> worldview in which the Chinese sat atop the hierarchy. They did not believe in equal relationships, at least in official or ideological terms. </w:t>
      </w:r>
      <w:r w:rsidRPr="00C35F51">
        <w:rPr>
          <w:rStyle w:val="StyleUnderline"/>
        </w:rPr>
        <w:t xml:space="preserve">Their </w:t>
      </w:r>
      <w:r w:rsidRPr="00BA4EFB">
        <w:rPr>
          <w:rStyle w:val="StyleUnderline"/>
          <w:highlight w:val="green"/>
        </w:rPr>
        <w:t>world order</w:t>
      </w:r>
      <w:r w:rsidRPr="00C35F51">
        <w:rPr>
          <w:rStyle w:val="StyleUnderline"/>
        </w:rPr>
        <w:t xml:space="preserve">, with its rules and norms, was </w:t>
      </w:r>
      <w:r w:rsidRPr="00BA4EFB">
        <w:rPr>
          <w:rStyle w:val="StyleUnderline"/>
          <w:highlight w:val="green"/>
        </w:rPr>
        <w:t xml:space="preserve">based on </w:t>
      </w:r>
      <w:r w:rsidRPr="00C35F51">
        <w:rPr>
          <w:rStyle w:val="StyleUnderline"/>
        </w:rPr>
        <w:t xml:space="preserve">the principle of </w:t>
      </w:r>
      <w:r w:rsidRPr="00BA4EFB">
        <w:rPr>
          <w:rStyle w:val="StyleUnderline"/>
          <w:highlight w:val="green"/>
        </w:rPr>
        <w:t>Chinese superiority</w:t>
      </w:r>
      <w:r w:rsidRPr="00C35F51">
        <w:rPr>
          <w:rStyle w:val="StyleUnderline"/>
        </w:rPr>
        <w:t xml:space="preserve">, </w:t>
      </w:r>
      <w:r w:rsidRPr="00BA4EFB">
        <w:rPr>
          <w:rStyle w:val="StyleUnderline"/>
          <w:highlight w:val="green"/>
        </w:rPr>
        <w:t>and the acceptance of that superiority by all others</w:t>
      </w:r>
      <w:r w:rsidRPr="00603E9F">
        <w:rPr>
          <w:sz w:val="10"/>
        </w:rPr>
        <w:t xml:space="preserve">. Traditionally, when the Chinese were forced into a subordinate or even an equal position with another power, usually due to military weakness, they resented it and tried to reassert their usual dominance when they were strong enough to turn the tables. And it is happening again today. Seething at what they consider humiliations inflicted by Western powers—from the Opium War to what the Chinese call “unequal” treaties that sapped their sovereignty—China is on a mission to regain the upper hand. As Xi put it, the country “will never again tolerate being bullied by any nation.” That’s the goal behind much of his current policies, from a significant buildup of military capabilities to state-funded programs aimed at helping China overtake the West in technology. More and more, China’s diplomacy turns threatening when faced with challenges from other countries, whether the U.S., India, or Australia. </w:t>
      </w:r>
      <w:r w:rsidRPr="006511CD">
        <w:rPr>
          <w:rStyle w:val="StyleUnderline"/>
        </w:rPr>
        <w:t>What becomes clear from an examination of China’s history is that the Chinese don’t just want to be a great power—they believe they deserve to be. In centuries past, the Chinese thought their sovereign had a right to rule “all under Heaven.” Due to the realities of technology and distance, China’s reach usually remained regional. But now, in the age of globalization, Beijing’s influence may achieve that lofty goal</w:t>
      </w:r>
      <w:r w:rsidRPr="00603E9F">
        <w:rPr>
          <w:sz w:val="10"/>
        </w:rPr>
        <w:t>.</w:t>
      </w:r>
    </w:p>
    <w:p w14:paraId="3FFCF71F" w14:textId="77777777" w:rsidR="00AD183B" w:rsidRDefault="00AD183B" w:rsidP="00AD183B"/>
    <w:p w14:paraId="77F2EB3F" w14:textId="77777777" w:rsidR="005D7A98" w:rsidRDefault="005D7A98" w:rsidP="005D7A98">
      <w:pPr>
        <w:pStyle w:val="Heading3"/>
      </w:pPr>
      <w:r>
        <w:t>Innovation DA</w:t>
      </w:r>
    </w:p>
    <w:p w14:paraId="3D37BCD5" w14:textId="77777777" w:rsidR="005D7A98" w:rsidRPr="006421B7" w:rsidRDefault="005D7A98" w:rsidP="005D7A98">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1E54156B" w14:textId="77777777" w:rsidR="005D7A98" w:rsidRPr="00604157" w:rsidRDefault="005D7A98" w:rsidP="005D7A98">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1AC65BC7" w14:textId="77777777" w:rsidR="005D7A98" w:rsidRDefault="005D7A98" w:rsidP="005D7A98">
      <w:pPr>
        <w:rPr>
          <w:rStyle w:val="Emphasis"/>
        </w:rPr>
      </w:pPr>
      <w:r w:rsidRPr="00981C76">
        <w:rPr>
          <w:rStyle w:val="StyleUnderline"/>
          <w:highlight w:val="green"/>
        </w:rPr>
        <w:t xml:space="preserve">Innovation is </w:t>
      </w:r>
      <w:r w:rsidRPr="00B5169C">
        <w:rPr>
          <w:rStyle w:val="StyleUnderline"/>
        </w:rPr>
        <w:t>generally</w:t>
      </w:r>
      <w:r w:rsidRPr="00996020">
        <w:rPr>
          <w:rStyle w:val="StyleUnderline"/>
        </w:rPr>
        <w:t xml:space="preserve"> </w:t>
      </w:r>
      <w:r w:rsidRPr="00981C76">
        <w:rPr>
          <w:rStyle w:val="StyleUnderline"/>
          <w:highlight w:val="green"/>
        </w:rPr>
        <w:t>hard to predict</w:t>
      </w:r>
      <w:r w:rsidRPr="00996020">
        <w:rPr>
          <w:rStyle w:val="StyleUnderline"/>
        </w:rPr>
        <w:t xml:space="preserve">; some </w:t>
      </w:r>
      <w:r w:rsidRPr="00981C76">
        <w:rPr>
          <w:rStyle w:val="StyleUnderline"/>
          <w:highlight w:val="green"/>
        </w:rPr>
        <w:t>new tech</w:t>
      </w:r>
      <w:r w:rsidRPr="00996020">
        <w:rPr>
          <w:rStyle w:val="StyleUnderline"/>
        </w:rPr>
        <w:t xml:space="preserve">nologies </w:t>
      </w:r>
      <w:r w:rsidRPr="00981C76">
        <w:rPr>
          <w:rStyle w:val="StyleUnderline"/>
          <w:highlight w:val="green"/>
        </w:rPr>
        <w:t>seem to come out of nowhere and</w:t>
      </w:r>
      <w:r w:rsidRPr="00996020">
        <w:rPr>
          <w:rStyle w:val="StyleUnderline"/>
        </w:rPr>
        <w:t xml:space="preserve"> others </w:t>
      </w:r>
      <w:r w:rsidRPr="00240515">
        <w:rPr>
          <w:rStyle w:val="StyleUnderline"/>
        </w:rPr>
        <w:t xml:space="preserve">only </w:t>
      </w:r>
      <w:r w:rsidRPr="00981C76">
        <w:rPr>
          <w:rStyle w:val="StyleUnderline"/>
          <w:highlight w:val="green"/>
        </w:rPr>
        <w:t>take off when paired with</w:t>
      </w:r>
      <w:r w:rsidRPr="00996020">
        <w:rPr>
          <w:rStyle w:val="StyleUnderline"/>
        </w:rPr>
        <w:t xml:space="preserve"> a </w:t>
      </w:r>
      <w:r w:rsidRPr="00981C76">
        <w:rPr>
          <w:rStyle w:val="StyleUnderline"/>
          <w:highlight w:val="gree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981C76">
        <w:rPr>
          <w:rStyle w:val="Emphasis"/>
          <w:highlight w:val="green"/>
        </w:rPr>
        <w:t>a growing space economy would open opportunities for tech</w:t>
      </w:r>
      <w:r w:rsidRPr="00996020">
        <w:rPr>
          <w:rStyle w:val="Emphasis"/>
        </w:rPr>
        <w:t xml:space="preserve">nological </w:t>
      </w:r>
      <w:r w:rsidRPr="00240515">
        <w:rPr>
          <w:rStyle w:val="Emphasis"/>
        </w:rPr>
        <w:t xml:space="preserve">and organizational </w:t>
      </w:r>
      <w:r w:rsidRPr="00981C76">
        <w:rPr>
          <w:rStyle w:val="Emphasis"/>
          <w:highlight w:val="green"/>
        </w:rPr>
        <w:t>innovation</w:t>
      </w:r>
      <w:r w:rsidRPr="00996020">
        <w:rPr>
          <w:sz w:val="16"/>
        </w:rPr>
        <w:t xml:space="preserve">. </w:t>
      </w:r>
      <w:r w:rsidRPr="00996020">
        <w:rPr>
          <w:rStyle w:val="StyleUnderline"/>
        </w:rPr>
        <w:t xml:space="preserve">In terms of technology, </w:t>
      </w:r>
      <w:r w:rsidRPr="00981C76">
        <w:rPr>
          <w:rStyle w:val="Emphasis"/>
          <w:highlight w:val="green"/>
        </w:rPr>
        <w:t xml:space="preserve">the </w:t>
      </w:r>
      <w:r w:rsidRPr="00240515">
        <w:rPr>
          <w:rStyle w:val="Emphasis"/>
        </w:rPr>
        <w:t xml:space="preserve">difficult </w:t>
      </w:r>
      <w:r w:rsidRPr="00981C76">
        <w:rPr>
          <w:rStyle w:val="Emphasis"/>
          <w:highlight w:val="green"/>
        </w:rPr>
        <w:t>environment of outer space</w:t>
      </w:r>
      <w:r w:rsidRPr="00996020">
        <w:rPr>
          <w:rStyle w:val="Emphasis"/>
        </w:rPr>
        <w:t xml:space="preserve"> </w:t>
      </w:r>
      <w:r w:rsidRPr="00981C76">
        <w:rPr>
          <w:rStyle w:val="Emphasis"/>
          <w:highlight w:val="gree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981C76">
        <w:rPr>
          <w:rStyle w:val="Emphasis"/>
          <w:highlight w:val="green"/>
        </w:rPr>
        <w:t>expansion of developers, experimenters</w:t>
      </w:r>
      <w:r w:rsidRPr="00996020">
        <w:rPr>
          <w:rStyle w:val="Emphasis"/>
        </w:rPr>
        <w:t xml:space="preserve">, </w:t>
      </w:r>
      <w:r w:rsidRPr="00981C76">
        <w:rPr>
          <w:rStyle w:val="Emphasis"/>
          <w:highlight w:val="green"/>
        </w:rPr>
        <w:t xml:space="preserve">and testers </w:t>
      </w:r>
      <w:r w:rsidRPr="00240515">
        <w:rPr>
          <w:rStyle w:val="Emphasis"/>
        </w:rPr>
        <w:t xml:space="preserve">cannot but help </w:t>
      </w:r>
      <w:r w:rsidRPr="00981C76">
        <w:rPr>
          <w:rStyle w:val="Emphasis"/>
          <w:highlight w:val="green"/>
        </w:rPr>
        <w:t>increase innovation</w:t>
      </w:r>
      <w:r w:rsidRPr="00996020">
        <w:rPr>
          <w:rStyle w:val="Emphasis"/>
        </w:rPr>
        <w:t xml:space="preserve"> opportunities</w:t>
      </w:r>
      <w:r w:rsidRPr="00996020">
        <w:rPr>
          <w:sz w:val="16"/>
        </w:rPr>
        <w:t xml:space="preserve">. </w:t>
      </w:r>
      <w:r w:rsidRPr="00981C76">
        <w:rPr>
          <w:rStyle w:val="Emphasis"/>
          <w:highlight w:val="green"/>
        </w:rPr>
        <w:t>Tech</w:t>
      </w:r>
      <w:r w:rsidRPr="00996020">
        <w:rPr>
          <w:rStyle w:val="Emphasis"/>
        </w:rPr>
        <w:t xml:space="preserve">nological </w:t>
      </w:r>
      <w:r w:rsidRPr="00981C76">
        <w:rPr>
          <w:rStyle w:val="Emphasis"/>
          <w:highlight w:val="gree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981C76">
        <w:rPr>
          <w:rStyle w:val="Emphasis"/>
          <w:highlight w:val="green"/>
        </w:rPr>
        <w:t>As more companies pursue</w:t>
      </w:r>
      <w:r w:rsidRPr="00996020">
        <w:rPr>
          <w:rStyle w:val="Emphasis"/>
        </w:rPr>
        <w:t xml:space="preserve"> their own </w:t>
      </w:r>
      <w:r w:rsidRPr="00981C76">
        <w:rPr>
          <w:rStyle w:val="Emphasis"/>
          <w:highlight w:val="green"/>
        </w:rPr>
        <w:t>space goals</w:t>
      </w:r>
      <w:r w:rsidRPr="00996020">
        <w:rPr>
          <w:rStyle w:val="Emphasis"/>
        </w:rPr>
        <w:t xml:space="preserve">, </w:t>
      </w:r>
      <w:r w:rsidRPr="00981C76">
        <w:rPr>
          <w:rStyle w:val="Emphasis"/>
          <w:highlight w:val="green"/>
        </w:rPr>
        <w:t>more innovations will</w:t>
      </w:r>
      <w:r w:rsidRPr="00996020">
        <w:rPr>
          <w:rStyle w:val="Emphasis"/>
        </w:rPr>
        <w:t xml:space="preserve"> likely </w:t>
      </w:r>
      <w:r w:rsidRPr="00981C76">
        <w:rPr>
          <w:rStyle w:val="Emphasis"/>
          <w:highlight w:val="green"/>
        </w:rPr>
        <w:t>come from the commercial sector</w:t>
      </w:r>
      <w:r w:rsidRPr="00996020">
        <w:rPr>
          <w:rStyle w:val="Emphasis"/>
        </w:rPr>
        <w:t>. Outer space is not just a catalyst for technological development.</w:t>
      </w:r>
      <w:r w:rsidRPr="00996020">
        <w:rPr>
          <w:sz w:val="16"/>
        </w:rPr>
        <w:t xml:space="preserve"> </w:t>
      </w:r>
      <w:r w:rsidRPr="00981C76">
        <w:rPr>
          <w:rStyle w:val="StyleUnderline"/>
          <w:highlight w:val="green"/>
        </w:rPr>
        <w:t xml:space="preserve">Satellite constellations </w:t>
      </w:r>
      <w:r w:rsidRPr="00B5169C">
        <w:rPr>
          <w:rStyle w:val="StyleUnderline"/>
        </w:rPr>
        <w:t>and</w:t>
      </w:r>
      <w:r w:rsidRPr="00996020">
        <w:rPr>
          <w:rStyle w:val="StyleUnderline"/>
        </w:rPr>
        <w:t xml:space="preserve"> their </w:t>
      </w:r>
      <w:r w:rsidRPr="00981C76">
        <w:rPr>
          <w:rStyle w:val="StyleUnderline"/>
          <w:highlight w:val="green"/>
        </w:rPr>
        <w:t>unique</w:t>
      </w:r>
      <w:r w:rsidRPr="00996020">
        <w:rPr>
          <w:rStyle w:val="StyleUnderline"/>
        </w:rPr>
        <w:t xml:space="preserve"> line-of-sight </w:t>
      </w:r>
      <w:r w:rsidRPr="00981C76">
        <w:rPr>
          <w:rStyle w:val="StyleUnderline"/>
          <w:highlight w:val="green"/>
        </w:rPr>
        <w:t xml:space="preserve">vantage point </w:t>
      </w:r>
      <w:r w:rsidRPr="00B5169C">
        <w:rPr>
          <w:rStyle w:val="Emphasis"/>
        </w:rPr>
        <w:t>can</w:t>
      </w:r>
      <w:r w:rsidRPr="00827D3B">
        <w:rPr>
          <w:rStyle w:val="Emphasis"/>
        </w:rPr>
        <w:t xml:space="preserve"> </w:t>
      </w:r>
      <w:r w:rsidRPr="00981C76">
        <w:rPr>
          <w:rStyle w:val="Emphasis"/>
          <w:highlight w:val="gree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981C76">
        <w:rPr>
          <w:rStyle w:val="Emphasis"/>
          <w:highlight w:val="green"/>
        </w:rPr>
        <w:t>Remote sensing</w:t>
      </w:r>
      <w:r w:rsidRPr="00996020">
        <w:rPr>
          <w:rStyle w:val="Emphasis"/>
        </w:rPr>
        <w:t xml:space="preserve"> technology could </w:t>
      </w:r>
      <w:r w:rsidRPr="00981C76">
        <w:rPr>
          <w:rStyle w:val="Emphasis"/>
          <w:highlight w:val="green"/>
        </w:rPr>
        <w:t xml:space="preserve">change how </w:t>
      </w:r>
      <w:r w:rsidRPr="00240515">
        <w:rPr>
          <w:rStyle w:val="Emphasis"/>
        </w:rPr>
        <w:t xml:space="preserve">whole </w:t>
      </w:r>
      <w:r w:rsidRPr="00981C76">
        <w:rPr>
          <w:rStyle w:val="Emphasis"/>
          <w:highlight w:val="gree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981C76">
        <w:rPr>
          <w:rStyle w:val="Emphasis"/>
          <w:highlight w:val="green"/>
        </w:rPr>
        <w:t>Space infrastructure</w:t>
      </w:r>
      <w:r w:rsidRPr="00996020">
        <w:rPr>
          <w:rStyle w:val="Emphasis"/>
        </w:rPr>
        <w:t xml:space="preserve">, in helping to change how people connect and perceive Earth, could help </w:t>
      </w:r>
      <w:r w:rsidRPr="00981C76">
        <w:rPr>
          <w:rStyle w:val="Emphasis"/>
          <w:highlight w:val="green"/>
        </w:rPr>
        <w:t>spark innovations on the ground</w:t>
      </w:r>
      <w:r w:rsidRPr="00996020">
        <w:rPr>
          <w:rStyle w:val="Emphasis"/>
        </w:rPr>
        <w:t xml:space="preserve"> as well. These innovations, changes to global networks, and new opportunities could lead to wider economic growth.</w:t>
      </w:r>
    </w:p>
    <w:p w14:paraId="46BB93B8" w14:textId="77777777" w:rsidR="005D7A98" w:rsidRPr="006A7FF4" w:rsidRDefault="005D7A98" w:rsidP="005D7A98">
      <w:pPr>
        <w:pStyle w:val="Heading4"/>
      </w:pPr>
      <w:r>
        <w:t xml:space="preserve">Short innovation cycles mean every contract counts </w:t>
      </w:r>
    </w:p>
    <w:p w14:paraId="251EDD0D" w14:textId="77777777" w:rsidR="005D7A98" w:rsidRPr="006A7FF4" w:rsidRDefault="005D7A98" w:rsidP="005D7A98">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2C130215" w14:textId="77777777" w:rsidR="005D7A98" w:rsidRPr="00097E73" w:rsidRDefault="005D7A98" w:rsidP="005D7A98">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981C76">
        <w:rPr>
          <w:rStyle w:val="StyleUnderline"/>
          <w:highlight w:val="green"/>
        </w:rPr>
        <w:t>commercial space</w:t>
      </w:r>
      <w:r w:rsidRPr="006A7FF4">
        <w:rPr>
          <w:rStyle w:val="StyleUnderline"/>
        </w:rPr>
        <w:t xml:space="preserve"> sector </w:t>
      </w:r>
      <w:r w:rsidRPr="00981C76">
        <w:rPr>
          <w:rStyle w:val="StyleUnderline"/>
          <w:highlight w:val="green"/>
        </w:rPr>
        <w:t>tends to focus</w:t>
      </w:r>
      <w:r w:rsidRPr="006A7FF4">
        <w:rPr>
          <w:rStyle w:val="StyleUnderline"/>
        </w:rPr>
        <w:t xml:space="preserve"> more </w:t>
      </w:r>
      <w:r w:rsidRPr="00981C76">
        <w:rPr>
          <w:rStyle w:val="StyleUnderline"/>
          <w:highlight w:val="green"/>
        </w:rPr>
        <w:t>on providing innovation quickly using economies of scale.</w:t>
      </w:r>
      <w:r w:rsidRPr="00981C76">
        <w:rPr>
          <w:sz w:val="16"/>
          <w:highlight w:val="green"/>
        </w:rPr>
        <w:t xml:space="preserve"> </w:t>
      </w:r>
      <w:r w:rsidRPr="00981C76">
        <w:rPr>
          <w:rStyle w:val="StyleUnderline"/>
          <w:highlight w:val="green"/>
        </w:rPr>
        <w:t>The commercial sector understands</w:t>
      </w:r>
      <w:r w:rsidRPr="006A7FF4">
        <w:rPr>
          <w:rStyle w:val="StyleUnderline"/>
        </w:rPr>
        <w:t xml:space="preserve"> that </w:t>
      </w:r>
      <w:r w:rsidRPr="00981C76">
        <w:rPr>
          <w:rStyle w:val="StyleUnderline"/>
          <w:highlight w:val="green"/>
        </w:rPr>
        <w:t>time</w:t>
      </w:r>
      <w:r w:rsidRPr="006A7FF4">
        <w:rPr>
          <w:rStyle w:val="StyleUnderline"/>
        </w:rPr>
        <w:t xml:space="preserve"> dynamically </w:t>
      </w:r>
      <w:r w:rsidRPr="00981C76">
        <w:rPr>
          <w:rStyle w:val="StyleUnderline"/>
          <w:highlight w:val="green"/>
        </w:rPr>
        <w:t>shapes decisions</w:t>
      </w:r>
      <w:r w:rsidRPr="006A7FF4">
        <w:rPr>
          <w:rStyle w:val="StyleUnderline"/>
        </w:rPr>
        <w:t xml:space="preserve"> related to requirements and risk </w:t>
      </w:r>
      <w:r w:rsidRPr="00981C76">
        <w:rPr>
          <w:rStyle w:val="Emphasis"/>
          <w:highlight w:val="green"/>
        </w:rPr>
        <w:t>because of the</w:t>
      </w:r>
      <w:r w:rsidRPr="006A7FF4">
        <w:rPr>
          <w:rStyle w:val="Emphasis"/>
        </w:rPr>
        <w:t xml:space="preserve"> relatively </w:t>
      </w:r>
      <w:r w:rsidRPr="00981C76">
        <w:rPr>
          <w:rStyle w:val="Emphasis"/>
          <w:highlight w:val="green"/>
        </w:rPr>
        <w:t>short innovation cycle</w:t>
      </w:r>
      <w:r w:rsidRPr="00981C76">
        <w:rPr>
          <w:rStyle w:val="StyleUnderline"/>
          <w:highlight w:val="green"/>
        </w:rPr>
        <w:t>.</w:t>
      </w:r>
      <w:r w:rsidRPr="00981C76">
        <w:rPr>
          <w:sz w:val="16"/>
          <w:highlight w:val="green"/>
        </w:rPr>
        <w:t xml:space="preserve"> </w:t>
      </w:r>
      <w:r w:rsidRPr="00981C76">
        <w:rPr>
          <w:rStyle w:val="Emphasis"/>
          <w:highlight w:val="green"/>
        </w:rPr>
        <w:t>In a highly competitive</w:t>
      </w:r>
      <w:r w:rsidRPr="006A7FF4">
        <w:rPr>
          <w:rStyle w:val="Emphasis"/>
        </w:rPr>
        <w:t xml:space="preserve"> space </w:t>
      </w:r>
      <w:r w:rsidRPr="00981C76">
        <w:rPr>
          <w:rStyle w:val="Emphasis"/>
          <w:highlight w:val="green"/>
        </w:rPr>
        <w:t>sector with tight</w:t>
      </w:r>
      <w:r w:rsidRPr="006A7FF4">
        <w:rPr>
          <w:rStyle w:val="Emphasis"/>
        </w:rPr>
        <w:t xml:space="preserve"> profit </w:t>
      </w:r>
      <w:r w:rsidRPr="00981C76">
        <w:rPr>
          <w:rStyle w:val="Emphasis"/>
          <w:highlight w:val="green"/>
        </w:rPr>
        <w:t xml:space="preserve">margins, those unable to innovate quickly will </w:t>
      </w:r>
      <w:r w:rsidRPr="00AB1CEB">
        <w:rPr>
          <w:rStyle w:val="Emphasis"/>
        </w:rPr>
        <w:t xml:space="preserve">likely </w:t>
      </w:r>
      <w:r w:rsidRPr="00981C76">
        <w:rPr>
          <w:rStyle w:val="Emphasis"/>
          <w:highlight w:val="gree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7043A89B" w14:textId="292918FB" w:rsidR="005D7A98" w:rsidRDefault="005D7A98" w:rsidP="005D7A98">
      <w:pPr>
        <w:pStyle w:val="Heading4"/>
      </w:pPr>
      <w:r>
        <w:t xml:space="preserve">Tech innovation </w:t>
      </w:r>
      <w:r w:rsidR="00150B6F">
        <w:t>is the best way to prepare</w:t>
      </w:r>
      <w:r>
        <w:t xml:space="preserve"> – cumulative extinction events outweigh the aff </w:t>
      </w:r>
      <w:r w:rsidR="000801B6">
        <w:t>and the plan can’t solve all of them.</w:t>
      </w:r>
    </w:p>
    <w:p w14:paraId="6EA83F5D" w14:textId="77777777" w:rsidR="005D7A98" w:rsidRDefault="005D7A98" w:rsidP="005D7A98">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505248A" w14:textId="0129E9CA" w:rsidR="005D7A98" w:rsidRPr="005D7A98" w:rsidRDefault="005D7A98" w:rsidP="005D7A98">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981C76">
        <w:rPr>
          <w:rStyle w:val="StyleUnderline"/>
          <w:highlight w:val="green"/>
        </w:rPr>
        <w:t>future people have</w:t>
      </w:r>
      <w:r w:rsidRPr="006421B7">
        <w:rPr>
          <w:sz w:val="14"/>
        </w:rPr>
        <w:t xml:space="preserve">, accordingly, </w:t>
      </w:r>
      <w:r w:rsidRPr="00981C76">
        <w:rPr>
          <w:rStyle w:val="Emphasis"/>
          <w:highlight w:val="green"/>
        </w:rPr>
        <w:t>hundreds of thousands of times</w:t>
      </w:r>
      <w:r w:rsidRPr="00981C76">
        <w:rPr>
          <w:sz w:val="14"/>
          <w:highlight w:val="green"/>
        </w:rPr>
        <w:t xml:space="preserve"> </w:t>
      </w:r>
      <w:r w:rsidRPr="00981C76">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981C76">
        <w:rPr>
          <w:rStyle w:val="StyleUnderline"/>
          <w:highlight w:val="green"/>
        </w:rPr>
        <w:t>preventing</w:t>
      </w:r>
      <w:r w:rsidRPr="001C124C">
        <w:rPr>
          <w:rStyle w:val="StyleUnderline"/>
        </w:rPr>
        <w:t xml:space="preserve"> human </w:t>
      </w:r>
      <w:r w:rsidRPr="00981C76">
        <w:rPr>
          <w:rStyle w:val="Emphasis"/>
          <w:highlight w:val="gree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981C76">
        <w:rPr>
          <w:rStyle w:val="StyleUnderline"/>
          <w:highlight w:val="green"/>
        </w:rPr>
        <w:t>while</w:t>
      </w:r>
      <w:r w:rsidRPr="001C124C">
        <w:rPr>
          <w:rStyle w:val="StyleUnderline"/>
        </w:rPr>
        <w:t xml:space="preserve"> that’s certainly </w:t>
      </w:r>
      <w:r w:rsidRPr="00981C76">
        <w:rPr>
          <w:rStyle w:val="Emphasis"/>
          <w:highlight w:val="green"/>
        </w:rPr>
        <w:t>part</w:t>
      </w:r>
      <w:r w:rsidRPr="00981C76">
        <w:rPr>
          <w:sz w:val="14"/>
          <w:highlight w:val="green"/>
        </w:rPr>
        <w:t xml:space="preserve"> </w:t>
      </w:r>
      <w:r w:rsidRPr="00981C76">
        <w:rPr>
          <w:rStyle w:val="StyleUnderline"/>
          <w:highlight w:val="green"/>
        </w:rPr>
        <w:t>of</w:t>
      </w:r>
      <w:r w:rsidRPr="001C124C">
        <w:rPr>
          <w:rStyle w:val="StyleUnderline"/>
        </w:rPr>
        <w:t xml:space="preserve"> what </w:t>
      </w:r>
      <w:r w:rsidRPr="00981C76">
        <w:rPr>
          <w:rStyle w:val="StyleUnderline"/>
          <w:highlight w:val="gree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981C76">
        <w:rPr>
          <w:rStyle w:val="StyleUnderline"/>
          <w:highlight w:val="green"/>
        </w:rPr>
        <w:t xml:space="preserve">have to </w:t>
      </w:r>
      <w:r w:rsidRPr="00981C76">
        <w:rPr>
          <w:rStyle w:val="Emphasis"/>
          <w:highlight w:val="green"/>
        </w:rPr>
        <w:t>complement</w:t>
      </w:r>
      <w:r w:rsidRPr="00981C76">
        <w:rPr>
          <w:sz w:val="14"/>
          <w:highlight w:val="green"/>
        </w:rPr>
        <w:t xml:space="preserve"> “</w:t>
      </w:r>
      <w:r w:rsidRPr="00981C76">
        <w:rPr>
          <w:rStyle w:val="Emphasis"/>
          <w:highlight w:val="green"/>
        </w:rPr>
        <w:t>broad</w:t>
      </w:r>
      <w:r w:rsidRPr="00981C76">
        <w:rPr>
          <w:sz w:val="14"/>
          <w:highlight w:val="green"/>
        </w:rPr>
        <w:t xml:space="preserve">” </w:t>
      </w:r>
      <w:r w:rsidRPr="00981C76">
        <w:rPr>
          <w:rStyle w:val="StyleUnderline"/>
          <w:highlight w:val="green"/>
        </w:rPr>
        <w:t xml:space="preserve">approaches, where instead of trying to </w:t>
      </w:r>
      <w:r w:rsidRPr="00981C76">
        <w:rPr>
          <w:rStyle w:val="Emphasis"/>
          <w:highlight w:val="green"/>
        </w:rPr>
        <w:t>predict</w:t>
      </w:r>
      <w:r w:rsidRPr="00981C76">
        <w:rPr>
          <w:rStyle w:val="StyleUnderline"/>
          <w:highlight w:val="green"/>
        </w:rPr>
        <w:t xml:space="preserve"> what’s going to kill us all, you</w:t>
      </w:r>
      <w:r w:rsidRPr="001C124C">
        <w:rPr>
          <w:rStyle w:val="StyleUnderline"/>
        </w:rPr>
        <w:t xml:space="preserve"> just </w:t>
      </w:r>
      <w:r w:rsidRPr="001C124C">
        <w:rPr>
          <w:rStyle w:val="Emphasis"/>
        </w:rPr>
        <w:t xml:space="preserve">generally </w:t>
      </w:r>
      <w:r w:rsidRPr="00981C76">
        <w:rPr>
          <w:rStyle w:val="Emphasis"/>
          <w:highlight w:val="green"/>
        </w:rPr>
        <w:t>try to keep civilization running as best it can</w:t>
      </w:r>
      <w:r w:rsidRPr="00981C76">
        <w:rPr>
          <w:rStyle w:val="StyleUnderline"/>
          <w:highlight w:val="green"/>
        </w:rPr>
        <w:t>, so</w:t>
      </w:r>
      <w:r w:rsidRPr="001C124C">
        <w:rPr>
          <w:rStyle w:val="StyleUnderline"/>
        </w:rPr>
        <w:t xml:space="preserve"> that </w:t>
      </w:r>
      <w:r w:rsidRPr="00981C76">
        <w:rPr>
          <w:rStyle w:val="StyleUnderline"/>
          <w:highlight w:val="green"/>
        </w:rPr>
        <w:t xml:space="preserve">it is, as a whole, well-equipped to deal with </w:t>
      </w:r>
      <w:r w:rsidRPr="00981C76">
        <w:rPr>
          <w:rStyle w:val="Emphasis"/>
          <w:highlight w:val="green"/>
        </w:rPr>
        <w:t>potential</w:t>
      </w:r>
      <w:r w:rsidRPr="00981C76">
        <w:rPr>
          <w:rStyle w:val="StyleUnderline"/>
          <w:highlight w:val="green"/>
        </w:rPr>
        <w:t xml:space="preserve"> extinction events in the </w:t>
      </w:r>
      <w:r w:rsidRPr="00981C76">
        <w:rPr>
          <w:rStyle w:val="Emphasis"/>
          <w:highlight w:val="gree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981C76">
        <w:rPr>
          <w:rStyle w:val="Emphasis"/>
          <w:highlight w:val="green"/>
        </w:rPr>
        <w:t>doesn’t mean just paying attention to low-probability risks of</w:t>
      </w:r>
      <w:r w:rsidRPr="001C124C">
        <w:rPr>
          <w:rStyle w:val="Emphasis"/>
        </w:rPr>
        <w:t xml:space="preserve"> total </w:t>
      </w:r>
      <w:r w:rsidRPr="00981C76">
        <w:rPr>
          <w:rStyle w:val="Emphasis"/>
          <w:highlight w:val="gree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981C76">
        <w:rPr>
          <w:rStyle w:val="Emphasis"/>
          <w:highlight w:val="green"/>
        </w:rPr>
        <w:t>acting on pressing needs now</w:t>
      </w:r>
      <w:r w:rsidRPr="006421B7">
        <w:rPr>
          <w:sz w:val="14"/>
        </w:rPr>
        <w:t xml:space="preserve">. For example: </w:t>
      </w:r>
      <w:r w:rsidRPr="001C124C">
        <w:rPr>
          <w:rStyle w:val="StyleUnderline"/>
        </w:rPr>
        <w:t xml:space="preserve">We’re </w:t>
      </w:r>
      <w:r w:rsidRPr="00981C76">
        <w:rPr>
          <w:rStyle w:val="StyleUnderline"/>
          <w:highlight w:val="green"/>
        </w:rPr>
        <w:t>going to</w:t>
      </w:r>
      <w:r w:rsidRPr="001C124C">
        <w:rPr>
          <w:rStyle w:val="StyleUnderline"/>
        </w:rPr>
        <w:t xml:space="preserve"> be </w:t>
      </w:r>
      <w:r w:rsidRPr="00981C76">
        <w:rPr>
          <w:rStyle w:val="Emphasis"/>
          <w:highlight w:val="green"/>
        </w:rPr>
        <w:t>better</w:t>
      </w:r>
      <w:r w:rsidRPr="001C124C">
        <w:rPr>
          <w:rStyle w:val="Emphasis"/>
        </w:rPr>
        <w:t xml:space="preserve"> prepared</w:t>
      </w:r>
      <w:r w:rsidRPr="001C124C">
        <w:rPr>
          <w:rStyle w:val="StyleUnderline"/>
        </w:rPr>
        <w:t xml:space="preserve"> to </w:t>
      </w:r>
      <w:r w:rsidRPr="00981C76">
        <w:rPr>
          <w:rStyle w:val="StyleUnderline"/>
          <w:highlight w:val="green"/>
        </w:rPr>
        <w:t xml:space="preserve">prevent extinction from </w:t>
      </w:r>
      <w:r w:rsidRPr="00981C76">
        <w:rPr>
          <w:rStyle w:val="Emphasis"/>
          <w:highlight w:val="green"/>
        </w:rPr>
        <w:t>AI</w:t>
      </w:r>
      <w:r w:rsidRPr="001C124C">
        <w:rPr>
          <w:rStyle w:val="StyleUnderline"/>
        </w:rPr>
        <w:t xml:space="preserve"> or </w:t>
      </w:r>
      <w:r w:rsidRPr="00981C76">
        <w:rPr>
          <w:rStyle w:val="StyleUnderline"/>
          <w:highlight w:val="green"/>
        </w:rPr>
        <w:t xml:space="preserve">a </w:t>
      </w:r>
      <w:proofErr w:type="spellStart"/>
      <w:r w:rsidRPr="00981C76">
        <w:rPr>
          <w:rStyle w:val="Emphasis"/>
          <w:highlight w:val="green"/>
        </w:rPr>
        <w:t>supervirus</w:t>
      </w:r>
      <w:proofErr w:type="spellEnd"/>
      <w:r w:rsidRPr="00981C76">
        <w:rPr>
          <w:rStyle w:val="StyleUnderline"/>
          <w:highlight w:val="green"/>
        </w:rPr>
        <w:t xml:space="preserve"> or</w:t>
      </w:r>
      <w:r w:rsidRPr="001C124C">
        <w:rPr>
          <w:rStyle w:val="StyleUnderline"/>
        </w:rPr>
        <w:t xml:space="preserve"> </w:t>
      </w:r>
      <w:r w:rsidRPr="001C124C">
        <w:rPr>
          <w:rStyle w:val="Emphasis"/>
        </w:rPr>
        <w:t xml:space="preserve">global </w:t>
      </w:r>
      <w:r w:rsidRPr="00981C76">
        <w:rPr>
          <w:rStyle w:val="Emphasis"/>
          <w:highlight w:val="green"/>
        </w:rPr>
        <w:t>warming</w:t>
      </w:r>
      <w:r w:rsidRPr="00981C76">
        <w:rPr>
          <w:rStyle w:val="StyleUnderline"/>
          <w:highlight w:val="green"/>
        </w:rPr>
        <w:t xml:space="preserve"> if society</w:t>
      </w:r>
      <w:r w:rsidRPr="001C124C">
        <w:rPr>
          <w:rStyle w:val="StyleUnderline"/>
        </w:rPr>
        <w:t xml:space="preserve"> as a whole </w:t>
      </w:r>
      <w:r w:rsidRPr="00981C76">
        <w:rPr>
          <w:rStyle w:val="StyleUnderline"/>
          <w:highlight w:val="green"/>
        </w:rPr>
        <w:t>makes</w:t>
      </w:r>
      <w:r w:rsidRPr="001C124C">
        <w:rPr>
          <w:rStyle w:val="StyleUnderline"/>
        </w:rPr>
        <w:t xml:space="preserve"> </w:t>
      </w:r>
      <w:r w:rsidRPr="001C124C">
        <w:rPr>
          <w:rStyle w:val="Emphasis"/>
        </w:rPr>
        <w:t xml:space="preserve">a lot of </w:t>
      </w:r>
      <w:r w:rsidRPr="00981C76">
        <w:rPr>
          <w:rStyle w:val="Emphasis"/>
          <w:highlight w:val="gree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981C76">
        <w:rPr>
          <w:rStyle w:val="StyleUnderline"/>
          <w:highlight w:val="green"/>
        </w:rPr>
        <w:t xml:space="preserve">the </w:t>
      </w:r>
      <w:r w:rsidRPr="00981C76">
        <w:rPr>
          <w:rStyle w:val="Emphasis"/>
          <w:highlight w:val="green"/>
        </w:rPr>
        <w:t>best thing</w:t>
      </w:r>
      <w:r w:rsidRPr="008F2F9C">
        <w:rPr>
          <w:rStyle w:val="StyleUnderline"/>
        </w:rPr>
        <w:t xml:space="preserve">s we can do </w:t>
      </w:r>
      <w:r w:rsidRPr="00981C76">
        <w:rPr>
          <w:rStyle w:val="StyleUnderline"/>
          <w:highlight w:val="green"/>
        </w:rPr>
        <w:t>for the</w:t>
      </w:r>
      <w:r w:rsidRPr="00981C76">
        <w:rPr>
          <w:sz w:val="14"/>
          <w:highlight w:val="green"/>
        </w:rPr>
        <w:t xml:space="preserve"> </w:t>
      </w:r>
      <w:r w:rsidRPr="00981C76">
        <w:rPr>
          <w:rStyle w:val="Emphasis"/>
          <w:highlight w:val="green"/>
        </w:rPr>
        <w:t>far future</w:t>
      </w:r>
      <w:r w:rsidRPr="00981C76">
        <w:rPr>
          <w:sz w:val="14"/>
          <w:highlight w:val="green"/>
        </w:rPr>
        <w:t xml:space="preserve"> </w:t>
      </w:r>
      <w:r w:rsidRPr="00981C76">
        <w:rPr>
          <w:rStyle w:val="StyleUnderline"/>
          <w:highlight w:val="green"/>
        </w:rPr>
        <w:t>is to</w:t>
      </w:r>
      <w:r w:rsidRPr="006421B7">
        <w:rPr>
          <w:sz w:val="14"/>
        </w:rPr>
        <w:t xml:space="preserve"> improve school systems — here and now — to </w:t>
      </w:r>
      <w:r w:rsidRPr="00981C76">
        <w:rPr>
          <w:rStyle w:val="StyleUnderline"/>
          <w:highlight w:val="gree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981C76">
        <w:rPr>
          <w:rStyle w:val="Emphasis"/>
          <w:highlight w:val="gree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981C76">
        <w:rPr>
          <w:rStyle w:val="StyleUnderline"/>
          <w:highlight w:val="green"/>
        </w:rPr>
        <w:t>improve</w:t>
      </w:r>
      <w:r w:rsidRPr="00981C76">
        <w:rPr>
          <w:sz w:val="14"/>
          <w:highlight w:val="green"/>
        </w:rPr>
        <w:t xml:space="preserve"> </w:t>
      </w:r>
      <w:r w:rsidRPr="00981C76">
        <w:rPr>
          <w:rStyle w:val="Emphasis"/>
          <w:highlight w:val="green"/>
        </w:rPr>
        <w:t>incentives</w:t>
      </w:r>
      <w:r w:rsidRPr="00981C76">
        <w:rPr>
          <w:sz w:val="14"/>
          <w:highlight w:val="green"/>
        </w:rPr>
        <w:t xml:space="preserve"> </w:t>
      </w:r>
      <w:r w:rsidRPr="00981C76">
        <w:rPr>
          <w:rStyle w:val="StyleUnderline"/>
          <w:highlight w:val="green"/>
        </w:rPr>
        <w:t>and</w:t>
      </w:r>
      <w:r w:rsidRPr="00981C76">
        <w:rPr>
          <w:sz w:val="14"/>
          <w:highlight w:val="green"/>
        </w:rPr>
        <w:t xml:space="preserve"> </w:t>
      </w:r>
      <w:r w:rsidRPr="00981C76">
        <w:rPr>
          <w:rStyle w:val="Emphasis"/>
          <w:highlight w:val="gree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sectPr w:rsidR="005D7A98" w:rsidRPr="005D7A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7A30"/>
    <w:rsid w:val="000139A3"/>
    <w:rsid w:val="000801B6"/>
    <w:rsid w:val="000875C8"/>
    <w:rsid w:val="00100833"/>
    <w:rsid w:val="00104529"/>
    <w:rsid w:val="00105942"/>
    <w:rsid w:val="00107396"/>
    <w:rsid w:val="00144A4C"/>
    <w:rsid w:val="00150B6F"/>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B7A30"/>
    <w:rsid w:val="003D66D3"/>
    <w:rsid w:val="003D72C9"/>
    <w:rsid w:val="00407037"/>
    <w:rsid w:val="004420D2"/>
    <w:rsid w:val="004605D6"/>
    <w:rsid w:val="004C60E8"/>
    <w:rsid w:val="004E3579"/>
    <w:rsid w:val="004E728B"/>
    <w:rsid w:val="004F39E0"/>
    <w:rsid w:val="00537BD5"/>
    <w:rsid w:val="0057268A"/>
    <w:rsid w:val="005A5F01"/>
    <w:rsid w:val="005D2912"/>
    <w:rsid w:val="005D7A98"/>
    <w:rsid w:val="006065BD"/>
    <w:rsid w:val="00645FA9"/>
    <w:rsid w:val="00647866"/>
    <w:rsid w:val="0065552F"/>
    <w:rsid w:val="00665003"/>
    <w:rsid w:val="006A2AD0"/>
    <w:rsid w:val="006C2375"/>
    <w:rsid w:val="006D48D6"/>
    <w:rsid w:val="006D4ECC"/>
    <w:rsid w:val="00722258"/>
    <w:rsid w:val="007243E5"/>
    <w:rsid w:val="00766EA0"/>
    <w:rsid w:val="007924EC"/>
    <w:rsid w:val="007A2226"/>
    <w:rsid w:val="007F5B66"/>
    <w:rsid w:val="00823A1C"/>
    <w:rsid w:val="00845B9D"/>
    <w:rsid w:val="00860984"/>
    <w:rsid w:val="00872C55"/>
    <w:rsid w:val="008B3ECB"/>
    <w:rsid w:val="008B4E85"/>
    <w:rsid w:val="008B5D40"/>
    <w:rsid w:val="008C1B2E"/>
    <w:rsid w:val="0091627E"/>
    <w:rsid w:val="0097032B"/>
    <w:rsid w:val="009D2EAD"/>
    <w:rsid w:val="009D54B2"/>
    <w:rsid w:val="009E1922"/>
    <w:rsid w:val="009F7ED2"/>
    <w:rsid w:val="00A93661"/>
    <w:rsid w:val="00A95652"/>
    <w:rsid w:val="00AC0AB8"/>
    <w:rsid w:val="00AD183B"/>
    <w:rsid w:val="00B13BFC"/>
    <w:rsid w:val="00B33C6D"/>
    <w:rsid w:val="00B37045"/>
    <w:rsid w:val="00B4508F"/>
    <w:rsid w:val="00B55AD5"/>
    <w:rsid w:val="00B8057C"/>
    <w:rsid w:val="00BD6238"/>
    <w:rsid w:val="00BE1212"/>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DB7D7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D909"/>
  <w15:chartTrackingRefBased/>
  <w15:docId w15:val="{5536DF4F-E38C-4D24-95EA-BB0CEA8A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20D2"/>
    <w:rPr>
      <w:rFonts w:ascii="Calibri" w:hAnsi="Calibri"/>
    </w:rPr>
  </w:style>
  <w:style w:type="paragraph" w:styleId="Heading1">
    <w:name w:val="heading 1"/>
    <w:aliases w:val="Pocket"/>
    <w:basedOn w:val="Normal"/>
    <w:next w:val="Normal"/>
    <w:link w:val="Heading1Char"/>
    <w:qFormat/>
    <w:rsid w:val="004420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20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4420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4420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20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0D2"/>
  </w:style>
  <w:style w:type="character" w:customStyle="1" w:styleId="Heading1Char">
    <w:name w:val="Heading 1 Char"/>
    <w:aliases w:val="Pocket Char"/>
    <w:basedOn w:val="DefaultParagraphFont"/>
    <w:link w:val="Heading1"/>
    <w:rsid w:val="004420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20D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4420D2"/>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4420D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4420D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420D2"/>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4420D2"/>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420D2"/>
    <w:rPr>
      <w:color w:val="auto"/>
      <w:u w:val="none"/>
    </w:rPr>
  </w:style>
  <w:style w:type="character" w:styleId="FollowedHyperlink">
    <w:name w:val="FollowedHyperlink"/>
    <w:basedOn w:val="DefaultParagraphFont"/>
    <w:uiPriority w:val="99"/>
    <w:semiHidden/>
    <w:unhideWhenUsed/>
    <w:rsid w:val="004420D2"/>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872C5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link w:val="StyleUnderline"/>
    <w:uiPriority w:val="6"/>
    <w:qFormat/>
    <w:rsid w:val="00872C55"/>
    <w:pPr>
      <w:widowControl w:val="0"/>
      <w:suppressAutoHyphens/>
      <w:spacing w:after="200"/>
      <w:contextualSpacing/>
    </w:pPr>
    <w:rPr>
      <w:rFonts w:asciiTheme="minorHAnsi" w:hAnsiTheme="minorHAnsi"/>
      <w:u w:val="single"/>
    </w:rPr>
  </w:style>
  <w:style w:type="paragraph" w:customStyle="1" w:styleId="textbold">
    <w:name w:val="text bold"/>
    <w:basedOn w:val="Normal"/>
    <w:link w:val="Emphasis"/>
    <w:uiPriority w:val="7"/>
    <w:qFormat/>
    <w:rsid w:val="00872C5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aliases w:val="6 font"/>
    <w:basedOn w:val="Normal"/>
    <w:uiPriority w:val="99"/>
    <w:qFormat/>
    <w:rsid w:val="005D7A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theatlantic.com/international/archive/2020/10/what-kind-superpower-will-china-be/616580/" TargetMode="External"/><Relationship Id="rId3" Type="http://schemas.openxmlformats.org/officeDocument/2006/relationships/styles" Target="styles.xml"/><Relationship Id="rId7" Type="http://schemas.openxmlformats.org/officeDocument/2006/relationships/hyperlink" Target="https://www.thespacereview.com/article/3642/1" TargetMode="External"/><Relationship Id="rId12" Type="http://schemas.openxmlformats.org/officeDocument/2006/relationships/hyperlink" Target="https://www.cnn.com/2021/04/01/opinions/china-space-race-us-spacex-berger/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pers.ssrn.com/sol3/papers.cfm?abstract_id=3832673" TargetMode="External"/><Relationship Id="rId11" Type="http://schemas.openxmlformats.org/officeDocument/2006/relationships/hyperlink" Target="https://www.harpercollins.com/products/liftoff-eric-berger?variant=32126620205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hebulletin.org/doomsday-clock/current-time/" TargetMode="External"/><Relationship Id="rId4" Type="http://schemas.openxmlformats.org/officeDocument/2006/relationships/settings" Target="settings.xml"/><Relationship Id="rId9" Type="http://schemas.openxmlformats.org/officeDocument/2006/relationships/hyperlink" Target="https://thebulletin.org/doomsday-clock/current-tim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10393</Words>
  <Characters>59246</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16</cp:revision>
  <dcterms:created xsi:type="dcterms:W3CDTF">2022-01-08T18:14:00Z</dcterms:created>
  <dcterms:modified xsi:type="dcterms:W3CDTF">2022-01-08T20:00:00Z</dcterms:modified>
</cp:coreProperties>
</file>