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44833" w14:textId="77777777" w:rsidR="00A95652" w:rsidRDefault="0079116E" w:rsidP="0079116E">
      <w:pPr>
        <w:pStyle w:val="Heading1"/>
      </w:pPr>
      <w:r>
        <w:t>NEG</w:t>
      </w:r>
    </w:p>
    <w:p w14:paraId="5ABA72F8" w14:textId="77777777" w:rsidR="000E5341" w:rsidRDefault="000E5341" w:rsidP="000E5341">
      <w:pPr>
        <w:pStyle w:val="Heading3"/>
      </w:pPr>
      <w:r>
        <w:t>CP</w:t>
      </w:r>
    </w:p>
    <w:p w14:paraId="3DD98550" w14:textId="77777777" w:rsidR="000E5341" w:rsidRDefault="000E5341" w:rsidP="000E5341"/>
    <w:p w14:paraId="5CDC1325" w14:textId="77777777" w:rsidR="000E5341" w:rsidRDefault="000E5341" w:rsidP="000E5341">
      <w:pPr>
        <w:pStyle w:val="Heading4"/>
      </w:pPr>
      <w:r>
        <w:t>Counterplan: The People’s Republic of China should</w:t>
      </w:r>
    </w:p>
    <w:p w14:paraId="01D75E6B" w14:textId="77777777" w:rsidR="000E5341" w:rsidRDefault="000E5341" w:rsidP="000E5341">
      <w:pPr>
        <w:pStyle w:val="Heading4"/>
      </w:pPr>
      <w:r>
        <w:t>not invade Taiwan</w:t>
      </w:r>
    </w:p>
    <w:p w14:paraId="3E4DD888" w14:textId="77777777" w:rsidR="000E5341" w:rsidRDefault="000E5341" w:rsidP="000E5341">
      <w:pPr>
        <w:pStyle w:val="Heading4"/>
      </w:pPr>
      <w:r>
        <w:t>not deploy ground- or space-based weapons</w:t>
      </w:r>
    </w:p>
    <w:p w14:paraId="4B78B2F3" w14:textId="77777777" w:rsidR="000E5341" w:rsidRDefault="000E5341" w:rsidP="000E5341">
      <w:pPr>
        <w:pStyle w:val="Heading4"/>
      </w:pPr>
      <w:r>
        <w:t>de-orbit all existing satellites with the capability to destroy other satellites</w:t>
      </w:r>
    </w:p>
    <w:p w14:paraId="7075E114" w14:textId="77777777" w:rsidR="000E5341" w:rsidRDefault="000E5341" w:rsidP="000E5341">
      <w:pPr>
        <w:pStyle w:val="Heading4"/>
      </w:pPr>
      <w:r>
        <w:t>cease all ASATs testing</w:t>
      </w:r>
    </w:p>
    <w:p w14:paraId="75489D12" w14:textId="77777777" w:rsidR="000E5341" w:rsidRDefault="000E5341" w:rsidP="000E5341">
      <w:pPr>
        <w:pStyle w:val="Heading4"/>
      </w:pPr>
      <w:r>
        <w:t>abide by all existing arms control agreements it is a signatory to and privately communicate that to all members of the United Nations</w:t>
      </w:r>
    </w:p>
    <w:p w14:paraId="7DBEAF73" w14:textId="77777777" w:rsidR="000E5341" w:rsidRDefault="000E5341" w:rsidP="000E5341">
      <w:pPr>
        <w:pStyle w:val="Heading4"/>
      </w:pPr>
      <w:r>
        <w:t>cease all cooperation with the Russian Federation on space exploration, ground- and space-based weapons development and deployment, and weapons testing</w:t>
      </w:r>
    </w:p>
    <w:p w14:paraId="175DCEFC" w14:textId="77777777" w:rsidR="000E5341" w:rsidRDefault="000E5341" w:rsidP="000E5341">
      <w:pPr>
        <w:pStyle w:val="Heading4"/>
      </w:pPr>
      <w:r>
        <w:t>privately communicate all research developments, findings, and data related to satellites and space exploration that Chinese firms discover to the United States</w:t>
      </w:r>
    </w:p>
    <w:p w14:paraId="04DA44EF" w14:textId="77777777" w:rsidR="000E5341" w:rsidRDefault="000E5341" w:rsidP="000E5341">
      <w:pPr>
        <w:pStyle w:val="Heading4"/>
      </w:pPr>
      <w:r>
        <w:t>cease cyberattacks and the theft of IP from US firms</w:t>
      </w:r>
    </w:p>
    <w:p w14:paraId="44933ED2" w14:textId="77777777" w:rsidR="000E5341" w:rsidRDefault="000E5341" w:rsidP="000E5341">
      <w:pPr>
        <w:pStyle w:val="Heading4"/>
      </w:pPr>
      <w:r>
        <w:t>initiate cyberattacks on private and public entities in the Russian Federation</w:t>
      </w:r>
    </w:p>
    <w:p w14:paraId="5FDDC864" w14:textId="77777777" w:rsidR="000E5341" w:rsidRDefault="000E5341" w:rsidP="000E5341">
      <w:pPr>
        <w:pStyle w:val="Heading4"/>
      </w:pPr>
      <w:r>
        <w:t>privately give the United States exclusive use of Chinese manufacturing companies to develop new space technology</w:t>
      </w:r>
    </w:p>
    <w:p w14:paraId="5A5D96D1" w14:textId="77777777" w:rsidR="000E5341" w:rsidRPr="00042F60" w:rsidRDefault="000E5341" w:rsidP="000E5341">
      <w:pPr>
        <w:pStyle w:val="Heading4"/>
      </w:pPr>
      <w:r>
        <w:t>cease all military operations in the South China Sea, East China Sea, and near Taiwan and redeploy those military assets to monitor the Russian Pacific and Northern Fleets</w:t>
      </w:r>
    </w:p>
    <w:p w14:paraId="536FBEBE" w14:textId="77777777" w:rsidR="000E5341" w:rsidRDefault="000E5341" w:rsidP="000E5341"/>
    <w:p w14:paraId="00F571AB" w14:textId="77777777" w:rsidR="000E5341" w:rsidRDefault="000E5341" w:rsidP="000E5341"/>
    <w:p w14:paraId="63165D26" w14:textId="77777777" w:rsidR="000E5341" w:rsidRDefault="000E5341" w:rsidP="000E5341">
      <w:pPr>
        <w:pStyle w:val="Heading4"/>
      </w:pPr>
      <w:r>
        <w:t xml:space="preserve">The counterplan solves better than the </w:t>
      </w:r>
      <w:proofErr w:type="spellStart"/>
      <w:r>
        <w:t>aff</w:t>
      </w:r>
      <w:proofErr w:type="spellEnd"/>
      <w:r>
        <w:t xml:space="preserve"> does and link turns both the </w:t>
      </w:r>
      <w:proofErr w:type="spellStart"/>
      <w:r>
        <w:t>Heg</w:t>
      </w:r>
      <w:proofErr w:type="spellEnd"/>
      <w:r>
        <w:t xml:space="preserve"> and Russia impacts. Instead of having China constrain itself, it has China use its powers to become actively complicit with the US and challenge the rise of Russia. Fiat guarantees compliance and is reciprocal with </w:t>
      </w:r>
      <w:proofErr w:type="spellStart"/>
      <w:r>
        <w:t>aff</w:t>
      </w:r>
      <w:proofErr w:type="spellEnd"/>
      <w:r>
        <w:t xml:space="preserve"> fiat.</w:t>
      </w:r>
    </w:p>
    <w:sectPr w:rsidR="000E53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56B0313"/>
    <w:multiLevelType w:val="hybridMultilevel"/>
    <w:tmpl w:val="93CEC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642A1"/>
    <w:rsid w:val="000139A3"/>
    <w:rsid w:val="00074D6D"/>
    <w:rsid w:val="000875C8"/>
    <w:rsid w:val="000E51AA"/>
    <w:rsid w:val="000E5341"/>
    <w:rsid w:val="00100833"/>
    <w:rsid w:val="00104529"/>
    <w:rsid w:val="00105942"/>
    <w:rsid w:val="00107396"/>
    <w:rsid w:val="0011445A"/>
    <w:rsid w:val="00144A4C"/>
    <w:rsid w:val="00176AB0"/>
    <w:rsid w:val="00177B7D"/>
    <w:rsid w:val="0018322D"/>
    <w:rsid w:val="001B5776"/>
    <w:rsid w:val="001E527A"/>
    <w:rsid w:val="001F78CE"/>
    <w:rsid w:val="002070DA"/>
    <w:rsid w:val="00251FC7"/>
    <w:rsid w:val="00267E19"/>
    <w:rsid w:val="002855A7"/>
    <w:rsid w:val="002B146A"/>
    <w:rsid w:val="002B5E17"/>
    <w:rsid w:val="00315690"/>
    <w:rsid w:val="00316B75"/>
    <w:rsid w:val="00325646"/>
    <w:rsid w:val="003460F2"/>
    <w:rsid w:val="0038158C"/>
    <w:rsid w:val="003902BA"/>
    <w:rsid w:val="003A09E2"/>
    <w:rsid w:val="003D72C9"/>
    <w:rsid w:val="00407037"/>
    <w:rsid w:val="004605D6"/>
    <w:rsid w:val="004C0AC3"/>
    <w:rsid w:val="004C60E8"/>
    <w:rsid w:val="004E3579"/>
    <w:rsid w:val="004E728B"/>
    <w:rsid w:val="004F39E0"/>
    <w:rsid w:val="00537BD5"/>
    <w:rsid w:val="0057268A"/>
    <w:rsid w:val="005A5F01"/>
    <w:rsid w:val="005D2912"/>
    <w:rsid w:val="006065BD"/>
    <w:rsid w:val="00645FA9"/>
    <w:rsid w:val="00647866"/>
    <w:rsid w:val="00665003"/>
    <w:rsid w:val="00686707"/>
    <w:rsid w:val="006A2AD0"/>
    <w:rsid w:val="006C2375"/>
    <w:rsid w:val="006D4ECC"/>
    <w:rsid w:val="00722258"/>
    <w:rsid w:val="007243E5"/>
    <w:rsid w:val="00766EA0"/>
    <w:rsid w:val="0079116E"/>
    <w:rsid w:val="007A2226"/>
    <w:rsid w:val="007F5B66"/>
    <w:rsid w:val="00823A1C"/>
    <w:rsid w:val="00845B9D"/>
    <w:rsid w:val="00860984"/>
    <w:rsid w:val="008B2E31"/>
    <w:rsid w:val="008B3ECB"/>
    <w:rsid w:val="008B4E85"/>
    <w:rsid w:val="008B5D40"/>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642A1"/>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2A04D"/>
  <w15:chartTrackingRefBased/>
  <w15:docId w15:val="{8BC4341A-4358-4F6A-9BC0-E33E4063F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86707"/>
    <w:pPr>
      <w:spacing w:after="0" w:line="240" w:lineRule="auto"/>
    </w:pPr>
    <w:rPr>
      <w:rFonts w:ascii="Calibri" w:hAnsi="Calibri" w:cs="Calibri"/>
    </w:rPr>
  </w:style>
  <w:style w:type="paragraph" w:styleId="Heading1">
    <w:name w:val="heading 1"/>
    <w:aliases w:val="Pocket"/>
    <w:basedOn w:val="Normal"/>
    <w:next w:val="Normal"/>
    <w:link w:val="Heading1Char"/>
    <w:qFormat/>
    <w:rsid w:val="0068670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86707"/>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Char"/>
    <w:basedOn w:val="Normal"/>
    <w:next w:val="Normal"/>
    <w:link w:val="Heading3Char"/>
    <w:uiPriority w:val="2"/>
    <w:unhideWhenUsed/>
    <w:qFormat/>
    <w:rsid w:val="00686707"/>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No Spacing11111,T"/>
    <w:basedOn w:val="Normal"/>
    <w:next w:val="Normal"/>
    <w:link w:val="Heading4Char"/>
    <w:uiPriority w:val="3"/>
    <w:unhideWhenUsed/>
    <w:qFormat/>
    <w:rsid w:val="00686707"/>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6867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6707"/>
  </w:style>
  <w:style w:type="character" w:customStyle="1" w:styleId="Heading1Char">
    <w:name w:val="Heading 1 Char"/>
    <w:aliases w:val="Pocket Char"/>
    <w:basedOn w:val="DefaultParagraphFont"/>
    <w:link w:val="Heading1"/>
    <w:rsid w:val="0068670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86707"/>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Index Headers Char,Bold Cite Char1,Citation Char Char Char1,Heading 3 Char1 Char Char Char1,Citation Char Char Char Char Char,Citation Char1 Char Char Char,Heading 3 Char Char1 Char"/>
    <w:basedOn w:val="DefaultParagraphFont"/>
    <w:link w:val="Heading3"/>
    <w:uiPriority w:val="2"/>
    <w:rsid w:val="00686707"/>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68670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68670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86707"/>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686707"/>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686707"/>
    <w:rPr>
      <w:color w:val="auto"/>
      <w:u w:val="none"/>
    </w:rPr>
  </w:style>
  <w:style w:type="character" w:styleId="FollowedHyperlink">
    <w:name w:val="FollowedHyperlink"/>
    <w:basedOn w:val="DefaultParagraphFont"/>
    <w:uiPriority w:val="99"/>
    <w:semiHidden/>
    <w:unhideWhenUsed/>
    <w:rsid w:val="00686707"/>
    <w:rPr>
      <w:color w:val="auto"/>
      <w:u w:val="non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8B2E3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8B2E31"/>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UnderlinePara">
    <w:name w:val="Underline Para"/>
    <w:basedOn w:val="Normal"/>
    <w:link w:val="StyleUnderline"/>
    <w:uiPriority w:val="6"/>
    <w:qFormat/>
    <w:rsid w:val="008B2E31"/>
    <w:pPr>
      <w:widowControl w:val="0"/>
      <w:suppressAutoHyphens/>
      <w:spacing w:after="200"/>
      <w:contextualSpacing/>
    </w:pPr>
    <w:rPr>
      <w:rFonts w:asciiTheme="minorHAnsi" w:hAnsiTheme="minorHAnsi" w:cstheme="minorBidi"/>
      <w:u w:val="single"/>
    </w:rPr>
  </w:style>
  <w:style w:type="paragraph" w:styleId="NormalWeb">
    <w:name w:val="Normal (Web)"/>
    <w:basedOn w:val="Normal"/>
    <w:uiPriority w:val="99"/>
    <w:semiHidden/>
    <w:unhideWhenUsed/>
    <w:rsid w:val="000E51AA"/>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67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207</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8</cp:revision>
  <dcterms:created xsi:type="dcterms:W3CDTF">2022-02-05T22:41:00Z</dcterms:created>
  <dcterms:modified xsi:type="dcterms:W3CDTF">2022-02-05T23:42:00Z</dcterms:modified>
</cp:coreProperties>
</file>