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2B18D923" w:rsidR="00C946BB" w:rsidRDefault="00976DBD" w:rsidP="00C946BB">
      <w:pPr>
        <w:pStyle w:val="Heading1"/>
      </w:pPr>
      <w:r>
        <w:t>100 Seconds 1AC</w:t>
      </w:r>
      <w:r w:rsidR="00063F05">
        <w:t xml:space="preserve"> v</w:t>
      </w:r>
      <w:r w:rsidR="00D131D6">
        <w:t>4</w:t>
      </w:r>
    </w:p>
    <w:p w14:paraId="12AF0054" w14:textId="4905F187"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71D805E5" w:rsidR="00FD5028" w:rsidRDefault="00FD5028" w:rsidP="00976DBD">
      <w:r>
        <w:t xml:space="preserve">John </w:t>
      </w:r>
      <w:proofErr w:type="spellStart"/>
      <w:r>
        <w:t>Mecklin</w:t>
      </w:r>
      <w:proofErr w:type="spellEnd"/>
      <w:r>
        <w:t xml:space="preserve">,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2021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effect.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Agreement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For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its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The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r w:rsidR="00425327" w:rsidRPr="00425327">
        <w:rPr>
          <w:sz w:val="2"/>
          <w:szCs w:val="2"/>
        </w:rPr>
        <w:t>it.</w:t>
      </w:r>
      <w:r w:rsidR="00425327" w:rsidRPr="001A5C8F">
        <w:rPr>
          <w:rStyle w:val="StyleUnderline"/>
        </w:rPr>
        <w:t>Finally</w:t>
      </w:r>
      <w:proofErr w:type="spell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US and other leaders should work through the World Health Organization and other international institutions to reduce biological risks of all kinds through better monitoring of animal-human interactions, improvements in international disease surveillance and reporting, increased production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(This could happen, e.g.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(Actually, we use an extra trick here: we imagine that the delegates act as if the Parliament's decision were a stochastic variable such that the probability of the Parliament taking action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are;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however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The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xml:space="preserv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9804C55" w14:textId="77777777" w:rsidR="00E03544" w:rsidRPr="00451178" w:rsidRDefault="00E03544" w:rsidP="00E03544">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29FD4E98" w14:textId="77777777" w:rsidR="00E03544" w:rsidRPr="00D22BD8" w:rsidRDefault="00E03544" w:rsidP="00E03544">
      <w:pPr>
        <w:rPr>
          <w:sz w:val="8"/>
        </w:rPr>
      </w:pPr>
      <w:r w:rsidRPr="00B2673F">
        <w:rPr>
          <w:rStyle w:val="StyleUnderline"/>
        </w:rPr>
        <w:t xml:space="preserve">Last week, we documented how FCC Chairman </w:t>
      </w:r>
      <w:proofErr w:type="spellStart"/>
      <w:r w:rsidRPr="00B2673F">
        <w:rPr>
          <w:rStyle w:val="StyleUnderline"/>
        </w:rPr>
        <w:t>Ajit</w:t>
      </w:r>
      <w:proofErr w:type="spellEnd"/>
      <w:r w:rsidRPr="00B2673F">
        <w:rPr>
          <w:rStyle w:val="StyleUnderline"/>
        </w:rPr>
        <w:t xml:space="preserve"> Pai’s supposed crowning achievement, a $9.2-billion accelerated-subsidy plan to bring broadband to rural areas, was plagued with examples of scarce funds going to build broadband in rich, urban areas. I have no doubt that a portion of </w:t>
      </w:r>
      <w:r w:rsidRPr="00B2673F">
        <w:rPr>
          <w:rStyle w:val="StyleUnderline"/>
          <w:highlight w:val="green"/>
        </w:rPr>
        <w:t>the Rural Digital Opportunity Fund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r w:rsidRPr="00B2673F">
        <w:rPr>
          <w:rStyle w:val="StyleUnderline"/>
        </w:rPr>
        <w:t xml:space="preserve">more rapidly </w:t>
      </w:r>
      <w:r w:rsidRPr="00B2673F">
        <w:rPr>
          <w:rStyle w:val="StyleUnderline"/>
          <w:highlight w:val="green"/>
        </w:rPr>
        <w:t>close the rural digital divide</w:t>
      </w:r>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B2673F">
        <w:rPr>
          <w:rStyle w:val="StyleUnderline"/>
          <w:highlight w:val="green"/>
        </w:rPr>
        <w:t>isn’t for projects that help low-income</w:t>
      </w:r>
      <w:r w:rsidRPr="00B2673F">
        <w:rPr>
          <w:rStyle w:val="StyleUnderline"/>
        </w:rPr>
        <w:t xml:space="preserve"> urban </w:t>
      </w:r>
      <w:r w:rsidRPr="00B2673F">
        <w:rPr>
          <w:rStyle w:val="StyleUnderline"/>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Some are parking lots. </w:t>
      </w:r>
      <w:r w:rsidRPr="00B2673F">
        <w:rPr>
          <w:rStyle w:val="StyleUnderline"/>
          <w:highlight w:val="green"/>
        </w:rPr>
        <w:t>Some are</w:t>
      </w:r>
      <w:r w:rsidRPr="00B2673F">
        <w:rPr>
          <w:rStyle w:val="StyleUnderline"/>
        </w:rPr>
        <w:t xml:space="preserve"> roads adjacent to blocks </w:t>
      </w:r>
      <w:r w:rsidRPr="00B2673F">
        <w:rPr>
          <w:rStyle w:val="StyleUnderline"/>
          <w:highlight w:val="green"/>
        </w:rPr>
        <w:t xml:space="preserve">where gigabit service is already available </w:t>
      </w:r>
      <w:r w:rsidRPr="00B2673F">
        <w:rPr>
          <w:rStyle w:val="StyleUnderline"/>
        </w:rPr>
        <w:t xml:space="preserve">from multiple ISPs. </w:t>
      </w:r>
      <w:r w:rsidRPr="00B2673F">
        <w:rPr>
          <w:rStyle w:val="StyleUnderline"/>
          <w:highlight w:val="green"/>
        </w:rPr>
        <w:t>Some are</w:t>
      </w:r>
      <w:r w:rsidRPr="00B2673F">
        <w:rPr>
          <w:rStyle w:val="StyleUnderline"/>
        </w:rPr>
        <w:t xml:space="preserve"> blocks entirely occupied by large enterprises like </w:t>
      </w:r>
      <w:r w:rsidRPr="00B2673F">
        <w:rPr>
          <w:rStyle w:val="StyleUnderline"/>
          <w:highlight w:val="green"/>
        </w:rPr>
        <w:t>airports or universities</w:t>
      </w:r>
      <w:r w:rsidRPr="00B2673F">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cost, but are occupied by businesses that have no need for super-fast services. </w:t>
      </w:r>
      <w:r w:rsidRPr="00A42504">
        <w:rPr>
          <w:rStyle w:val="StyleUnderline"/>
          <w:highlight w:val="green"/>
        </w:rPr>
        <w:t xml:space="preserve">While </w:t>
      </w:r>
      <w:r w:rsidRPr="00A42504">
        <w:rPr>
          <w:rStyle w:val="Emphasis"/>
          <w:highlight w:val="green"/>
        </w:rPr>
        <w:t>the FCC</w:t>
      </w:r>
      <w:r w:rsidRPr="00A42504">
        <w:rPr>
          <w:rStyle w:val="StyleUnderline"/>
          <w:highlight w:val="green"/>
        </w:rPr>
        <w:t xml:space="preserve"> continues to ignore</w:t>
      </w:r>
      <w:r w:rsidRPr="00A42504">
        <w:rPr>
          <w:rStyle w:val="StyleUnderline"/>
        </w:rPr>
        <w:t xml:space="preserve"> the</w:t>
      </w:r>
      <w:r w:rsidRPr="00D22BD8">
        <w:rPr>
          <w:rStyle w:val="StyleUnderline"/>
        </w:rPr>
        <w:t xml:space="preserve"> plight of </w:t>
      </w:r>
      <w:r w:rsidRPr="00A42504">
        <w:rPr>
          <w:rStyle w:val="StyleUnderline"/>
          <w:highlight w:val="green"/>
        </w:rPr>
        <w:t xml:space="preserve">the urban poor, it’s </w:t>
      </w:r>
      <w:r w:rsidRPr="00A42504">
        <w:rPr>
          <w:rStyle w:val="Emphasis"/>
          <w:highlight w:val="green"/>
        </w:rPr>
        <w:t xml:space="preserve">giving </w:t>
      </w:r>
      <w:r w:rsidRPr="00D22BD8">
        <w:rPr>
          <w:rStyle w:val="Emphasis"/>
          <w:highlight w:val="green"/>
        </w:rPr>
        <w:t>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r w:rsidRPr="00D22BD8">
        <w:rPr>
          <w:sz w:val="8"/>
        </w:rPr>
        <w:t xml:space="preserve">As we continued to dig into the data, we were struck by the huge number of random tiny areas in cities where Elon Musk’s new low earth orbit (LEO) satellite-broadband company </w:t>
      </w:r>
      <w:proofErr w:type="spellStart"/>
      <w:r w:rsidRPr="00D22BD8">
        <w:rPr>
          <w:sz w:val="8"/>
        </w:rPr>
        <w:t>Starlink</w:t>
      </w:r>
      <w:proofErr w:type="spellEnd"/>
      <w:r w:rsidRPr="00D22BD8">
        <w:rPr>
          <w:sz w:val="8"/>
        </w:rPr>
        <w:t xml:space="preserve"> won subsidies. This is the case despite the fact Musk has made it clear, both to the media and to the FCC, that his venture is still in the trial stages and isn’t intended for urban customers. As SpaceX told the FCC when the agency was creating the bidding rules for the RDOF, “</w:t>
      </w:r>
      <w:proofErr w:type="spellStart"/>
      <w:r w:rsidRPr="00D22BD8">
        <w:rPr>
          <w:sz w:val="8"/>
        </w:rPr>
        <w:t>Starlink</w:t>
      </w:r>
      <w:proofErr w:type="spellEnd"/>
      <w:r w:rsidRPr="00D22BD8">
        <w:rPr>
          <w:sz w:val="8"/>
        </w:rPr>
        <w:t xml:space="preserve"> is uniquely positioned to deliver high-quality broadband service to the hardest-to-reach rural Americans, for whom access has for too long been unreliable, prohibitively expensive, or completely unavailable” (emphasis added). Musk himself poured cold water on the notion that </w:t>
      </w:r>
      <w:proofErr w:type="spellStart"/>
      <w:r w:rsidRPr="00D22BD8">
        <w:rPr>
          <w:sz w:val="8"/>
        </w:rPr>
        <w:t>Starlink</w:t>
      </w:r>
      <w:proofErr w:type="spellEnd"/>
      <w:r w:rsidRPr="00D22BD8">
        <w:rPr>
          <w:sz w:val="8"/>
        </w:rPr>
        <w:t xml:space="preserve"> will be a competitor to traditional urban ISPs, pointing out that the service is “not good for high-density situations.” He added, “I want to be clear, it’s not like </w:t>
      </w:r>
      <w:proofErr w:type="spellStart"/>
      <w:r w:rsidRPr="00D22BD8">
        <w:rPr>
          <w:sz w:val="8"/>
        </w:rPr>
        <w:t>Starlink</w:t>
      </w:r>
      <w:proofErr w:type="spellEnd"/>
      <w:r w:rsidRPr="00D22BD8">
        <w:rPr>
          <w:sz w:val="8"/>
        </w:rPr>
        <w:t xml:space="preserve"> is some huge threat to telcos. I want to be super clear it is not . . . In fact, it will be helpful to telcos because </w:t>
      </w:r>
      <w:proofErr w:type="spellStart"/>
      <w:r w:rsidRPr="00D22BD8">
        <w:rPr>
          <w:sz w:val="8"/>
        </w:rPr>
        <w:t>Starlink</w:t>
      </w:r>
      <w:proofErr w:type="spellEnd"/>
      <w:r w:rsidRPr="00D22BD8">
        <w:rPr>
          <w:sz w:val="8"/>
        </w:rPr>
        <w:t xml:space="preserve"> will serve the hardest-to-serve customers that telcos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D22BD8">
        <w:rPr>
          <w:sz w:val="8"/>
        </w:rPr>
        <w:t>Starlink’s</w:t>
      </w:r>
      <w:proofErr w:type="spellEnd"/>
      <w:r w:rsidRPr="00D22BD8">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w:t>
      </w:r>
      <w:proofErr w:type="spellStart"/>
      <w:r w:rsidRPr="00D22BD8">
        <w:rPr>
          <w:sz w:val="8"/>
        </w:rPr>
        <w:t>Starlink</w:t>
      </w:r>
      <w:proofErr w:type="spellEnd"/>
      <w:r w:rsidRPr="00D22BD8">
        <w:rPr>
          <w:sz w:val="8"/>
        </w:rPr>
        <w:t xml:space="preserve"> bid for and won the right to serve many rural areas (in exchange for FCC subsidy payments), it appears to have reached its total $886-million award by bidding for the right to serve a large number of very urban areas that the FCC’s broken system deemed eligible for awards. Our initial estimates indicate that nearly 13 percent of the money awarded to </w:t>
      </w:r>
      <w:proofErr w:type="spellStart"/>
      <w:r w:rsidRPr="00D22BD8">
        <w:rPr>
          <w:sz w:val="8"/>
        </w:rPr>
        <w:t>Starlink</w:t>
      </w:r>
      <w:proofErr w:type="spellEnd"/>
      <w:r w:rsidRPr="00D22BD8">
        <w:rPr>
          <w:sz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Apparently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So this put me on the trail: Just how many major U.S. airports were on the FCC’s eligible list?</w:t>
      </w:r>
      <w:r w:rsidRPr="00B2673F">
        <w:rPr>
          <w:rStyle w:val="StyleUnderline"/>
        </w:rPr>
        <w:t xml:space="preserve"> When I </w:t>
      </w:r>
      <w:r w:rsidRPr="00E03544">
        <w:rPr>
          <w:rStyle w:val="StyleUnderline"/>
        </w:rPr>
        <w:t xml:space="preserve">started looking, I was shocked to discover the number of airports where Musk’s </w:t>
      </w:r>
      <w:proofErr w:type="spellStart"/>
      <w:r w:rsidRPr="00E03544">
        <w:rPr>
          <w:rStyle w:val="StyleUnderline"/>
        </w:rPr>
        <w:t>Starlink</w:t>
      </w:r>
      <w:proofErr w:type="spellEnd"/>
      <w:r w:rsidRPr="00E03544">
        <w:rPr>
          <w:rStyle w:val="StyleUnderline"/>
        </w:rPr>
        <w:t xml:space="preserve"> and a few other providers won subsidies. Below is a list of the 20 busiest U.S. airports. These are hardly unserved or underserved places. And they’re hardly candidates for subsidies paid for by regressive fees on your telecommunications-service bills. Yet in nearly every one, Elon Musk’s </w:t>
      </w:r>
      <w:proofErr w:type="spellStart"/>
      <w:r w:rsidRPr="00E03544">
        <w:rPr>
          <w:rStyle w:val="StyleUnderline"/>
        </w:rPr>
        <w:t>Starlink</w:t>
      </w:r>
      <w:proofErr w:type="spellEnd"/>
      <w:r w:rsidRPr="00E03544">
        <w:rPr>
          <w:rStyle w:val="StyleUnderline"/>
        </w:rPr>
        <w:t xml:space="preserve"> or another less-well-known ISP bid for and won subsidies, even though it’s preposterous to think these are locations where these companies will serve a single customer. </w:t>
      </w:r>
      <w:r w:rsidRPr="00E03544">
        <w:rPr>
          <w:sz w:val="8"/>
        </w:rPr>
        <w:t xml:space="preserve">Hartsfield-Jackson Atlanta International Airport: The airport proper was not on the FCC’s list of eligible blocks, but </w:t>
      </w:r>
      <w:proofErr w:type="spellStart"/>
      <w:r w:rsidRPr="00E03544">
        <w:rPr>
          <w:sz w:val="8"/>
        </w:rPr>
        <w:t>Starlink</w:t>
      </w:r>
      <w:proofErr w:type="spellEnd"/>
      <w:r w:rsidRPr="00E03544">
        <w:rPr>
          <w:sz w:val="8"/>
        </w:rPr>
        <w:t xml:space="preserve"> won subsidies for most of the eligible adjacent areas Thumbnail Cooperative Network Services, LLC Los Angeles International Airport: The fixed-wireless company </w:t>
      </w:r>
      <w:proofErr w:type="spellStart"/>
      <w:r w:rsidRPr="00E03544">
        <w:rPr>
          <w:sz w:val="8"/>
        </w:rPr>
        <w:t>Geolinks</w:t>
      </w:r>
      <w:proofErr w:type="spellEnd"/>
      <w:r w:rsidRPr="00E03544">
        <w:rPr>
          <w:sz w:val="8"/>
        </w:rPr>
        <w:t xml:space="preserve"> won subsidies for an adjacent area (see my prior blog post). Our initial analysis suggests that non-rural areas account for nearly one-quarter of the $235 million in RDOF funds awarded to </w:t>
      </w:r>
      <w:proofErr w:type="spellStart"/>
      <w:r w:rsidRPr="00E03544">
        <w:rPr>
          <w:sz w:val="8"/>
        </w:rPr>
        <w:t>Geolinks</w:t>
      </w:r>
      <w:proofErr w:type="spellEnd"/>
      <w:r w:rsidRPr="00E03544">
        <w:rPr>
          <w:sz w:val="8"/>
        </w:rPr>
        <w:t xml:space="preserve">. O’Hare International Airport (Chicago): </w:t>
      </w:r>
      <w:proofErr w:type="spellStart"/>
      <w:r w:rsidRPr="00E03544">
        <w:rPr>
          <w:sz w:val="8"/>
        </w:rPr>
        <w:t>Starlink</w:t>
      </w:r>
      <w:proofErr w:type="spellEnd"/>
      <w:r w:rsidRPr="00E03544">
        <w:rPr>
          <w:sz w:val="8"/>
        </w:rPr>
        <w:t xml:space="preserve"> won subsidies for adjacent areas. Thumbnail Cooperative Network Services, LLC Dallas/Fort Worth International Airport: Fixed-wireless company LTD Broadband LLC (which won the most RDOF awards measured by dollars) won the subsidies for DFW, a clear waste of scarce USF funds. </w:t>
      </w:r>
      <w:proofErr w:type="spellStart"/>
      <w:r w:rsidRPr="00E03544">
        <w:rPr>
          <w:sz w:val="8"/>
        </w:rPr>
        <w:t>Starlink</w:t>
      </w:r>
      <w:proofErr w:type="spellEnd"/>
      <w:r w:rsidRPr="00E03544">
        <w:rPr>
          <w:sz w:val="8"/>
        </w:rPr>
        <w:t xml:space="preserve"> did not win any areas in Texas, despite Musk making a big show of moving to the state. Denver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John F. Kennedy International Airport: </w:t>
      </w:r>
      <w:proofErr w:type="spellStart"/>
      <w:r w:rsidRPr="00E03544">
        <w:rPr>
          <w:sz w:val="8"/>
        </w:rPr>
        <w:t>Starlink</w:t>
      </w:r>
      <w:proofErr w:type="spellEnd"/>
      <w:r w:rsidRPr="00E03544">
        <w:rPr>
          <w:sz w:val="8"/>
        </w:rPr>
        <w:t xml:space="preserve">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w:t>
      </w:r>
      <w:proofErr w:type="spellStart"/>
      <w:r w:rsidRPr="00E03544">
        <w:rPr>
          <w:sz w:val="8"/>
        </w:rPr>
        <w:t>Starlink</w:t>
      </w:r>
      <w:proofErr w:type="spellEnd"/>
      <w:r w:rsidRPr="00E03544">
        <w:rPr>
          <w:sz w:val="8"/>
        </w:rPr>
        <w:t xml:space="preserve"> won several of the eligible blocks adjacent to it. Thumbnail Cooperative Network Services, LLC McCarran International Airport (Las Vegas): According to Form 477 data, none of the areas at or surrounding Las Vegas’ main airport are eligible</w:t>
      </w:r>
      <w:r w:rsidRPr="00E03544">
        <w:rPr>
          <w:rStyle w:val="StyleUnderline"/>
        </w:rPr>
        <w:t xml:space="preserve">. But </w:t>
      </w:r>
      <w:proofErr w:type="spellStart"/>
      <w:r w:rsidRPr="00E03544">
        <w:rPr>
          <w:rStyle w:val="StyleUnderline"/>
        </w:rPr>
        <w:t>Starlink</w:t>
      </w:r>
      <w:proofErr w:type="spellEnd"/>
      <w:r w:rsidRPr="00E03544">
        <w:rPr>
          <w:rStyle w:val="StyleUnderline"/>
        </w:rPr>
        <w:t xml:space="preserve"> won the right to serve a parking lot and strip mall containing a bagel shop directly adjacent to the airport. </w:t>
      </w:r>
      <w:r w:rsidRPr="00E03544">
        <w:rPr>
          <w:sz w:val="8"/>
        </w:rPr>
        <w:t xml:space="preserve">Thumbnail Cooperative Network Services, LLC Orlando International Airport: This airport and adjacent areas were not on the eligible list of unserved areas. Newark Liberty International Airport: </w:t>
      </w:r>
      <w:proofErr w:type="spellStart"/>
      <w:r w:rsidRPr="00E03544">
        <w:rPr>
          <w:sz w:val="8"/>
        </w:rPr>
        <w:t>Starlink</w:t>
      </w:r>
      <w:proofErr w:type="spellEnd"/>
      <w:r w:rsidRPr="00E03544">
        <w:rPr>
          <w:sz w:val="8"/>
        </w:rPr>
        <w:t xml:space="preserve">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E03544">
        <w:rPr>
          <w:sz w:val="8"/>
        </w:rPr>
        <w:t>Starlink</w:t>
      </w:r>
      <w:proofErr w:type="spellEnd"/>
      <w:r w:rsidRPr="00E03544">
        <w:rPr>
          <w:sz w:val="8"/>
        </w:rPr>
        <w:t xml:space="preserve"> did not win any areas of Texas. Miami International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Logan International Airport (Boston): Logan proper was not on the list of RDOF-eligible areas, but </w:t>
      </w:r>
      <w:proofErr w:type="spellStart"/>
      <w:r w:rsidRPr="00E03544">
        <w:rPr>
          <w:sz w:val="8"/>
        </w:rPr>
        <w:t>Starlink</w:t>
      </w:r>
      <w:proofErr w:type="spellEnd"/>
      <w:r w:rsidRPr="00E03544">
        <w:rPr>
          <w:sz w:val="8"/>
        </w:rPr>
        <w:t xml:space="preserve"> won subsidies for many of the supposedly unserved areas surrounding the airport. Thumbnail Cooperative Network Services, LLC Minneapolis-Saint Paul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Fort Lauderdale-Hollywood International Airport: The airport terminals were not on the list of eligible blocks, but </w:t>
      </w:r>
      <w:proofErr w:type="spellStart"/>
      <w:r w:rsidRPr="00E03544">
        <w:rPr>
          <w:sz w:val="8"/>
        </w:rPr>
        <w:t>Starlink</w:t>
      </w:r>
      <w:proofErr w:type="spellEnd"/>
      <w:r w:rsidRPr="00E03544">
        <w:rPr>
          <w:sz w:val="8"/>
        </w:rPr>
        <w:t xml:space="preserve"> won all of the eligible blocks surrounding the airport. Thumbnail Cooperative Network Services, LLC Detroit Metropolitan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Philadelphia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Musk’s </w:t>
      </w:r>
      <w:proofErr w:type="spellStart"/>
      <w:r w:rsidRPr="00E03544">
        <w:rPr>
          <w:sz w:val="8"/>
        </w:rPr>
        <w:t>Starlink</w:t>
      </w:r>
      <w:proofErr w:type="spellEnd"/>
      <w:r w:rsidRPr="00E03544">
        <w:rPr>
          <w:sz w:val="8"/>
        </w:rPr>
        <w:t xml:space="preserve"> won ‘rural’ deployment subsidies in many urban metropolitan areas I could write a book full of these examples — or even several volumes. After all, Musk won $886 million to “serve” nearly 645,000 locations in 35 states. Many major metro areas are littered with </w:t>
      </w:r>
      <w:proofErr w:type="spellStart"/>
      <w:r w:rsidRPr="00E03544">
        <w:rPr>
          <w:sz w:val="8"/>
        </w:rPr>
        <w:t>Starlink</w:t>
      </w:r>
      <w:proofErr w:type="spellEnd"/>
      <w:r w:rsidRPr="00E03544">
        <w:rPr>
          <w:sz w:val="8"/>
        </w:rPr>
        <w:t xml:space="preserve">-winning blocks. It’s unlikely that any single person living in these areas will ever become a </w:t>
      </w:r>
      <w:proofErr w:type="spellStart"/>
      <w:r w:rsidRPr="00E03544">
        <w:rPr>
          <w:sz w:val="8"/>
        </w:rPr>
        <w:t>Starlink</w:t>
      </w:r>
      <w:proofErr w:type="spellEnd"/>
      <w:r w:rsidRPr="00E03544">
        <w:rPr>
          <w:sz w:val="8"/>
        </w:rPr>
        <w:t xml:space="preserve">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w:t>
      </w:r>
      <w:proofErr w:type="spellStart"/>
      <w:r w:rsidRPr="00E03544">
        <w:rPr>
          <w:sz w:val="8"/>
        </w:rPr>
        <w:t>Starlink</w:t>
      </w:r>
      <w:proofErr w:type="spellEnd"/>
      <w:r w:rsidRPr="00E03544">
        <w:rPr>
          <w:sz w:val="8"/>
        </w:rPr>
        <w:t xml:space="preserve">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E03544">
        <w:rPr>
          <w:sz w:val="8"/>
        </w:rPr>
        <w:t>Starlink</w:t>
      </w:r>
      <w:proofErr w:type="spellEnd"/>
      <w:r w:rsidRPr="00E03544">
        <w:rPr>
          <w:sz w:val="8"/>
        </w:rPr>
        <w:t xml:space="preserve"> covers them too); that this is just another Hyperloop-style boondoggle; or that the auction was so rushed that companies like </w:t>
      </w:r>
      <w:proofErr w:type="spellStart"/>
      <w:r w:rsidRPr="00E03544">
        <w:rPr>
          <w:sz w:val="8"/>
        </w:rPr>
        <w:t>Starlink</w:t>
      </w:r>
      <w:proofErr w:type="spellEnd"/>
      <w:r w:rsidRPr="00E03544">
        <w:rPr>
          <w:sz w:val="8"/>
        </w:rPr>
        <w:t xml:space="preserve"> didn’t even know what they were bidding on. None of these explanations are acceptable. Here are some examples from the biggest U.S. cities and metropolitan areas. Note: The name “Space Exploration Technologies Corp.” hovering over an area indicates a </w:t>
      </w:r>
      <w:proofErr w:type="spellStart"/>
      <w:r w:rsidRPr="00E03544">
        <w:rPr>
          <w:sz w:val="8"/>
        </w:rPr>
        <w:t>Starlink</w:t>
      </w:r>
      <w:proofErr w:type="spellEnd"/>
      <w:r w:rsidRPr="00E03544">
        <w:rPr>
          <w:sz w:val="8"/>
        </w:rPr>
        <w:t xml:space="preserve">-subsidized block below it. Most of these are too small to see when zoomed this far out. But as you can see for yourself, many of these areas are unpopulated open spaces, industrial parks or random strips of road medians: New York City Here’s the partial view of the New York metro area. This map doesn’t even begin to capture the insanity of the subsidies Musk won, like the award </w:t>
      </w:r>
      <w:proofErr w:type="spellStart"/>
      <w:r w:rsidRPr="00E03544">
        <w:rPr>
          <w:sz w:val="8"/>
        </w:rPr>
        <w:t>Starlink</w:t>
      </w:r>
      <w:proofErr w:type="spellEnd"/>
      <w:r w:rsidRPr="00E03544">
        <w:rPr>
          <w:sz w:val="8"/>
        </w:rPr>
        <w:t xml:space="preserve">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w:t>
      </w:r>
      <w:proofErr w:type="spellStart"/>
      <w:r w:rsidRPr="00E03544">
        <w:rPr>
          <w:sz w:val="8"/>
        </w:rPr>
        <w:t>Starlink</w:t>
      </w:r>
      <w:proofErr w:type="spellEnd"/>
      <w:r w:rsidRPr="00E03544">
        <w:rPr>
          <w:sz w:val="8"/>
        </w:rPr>
        <w:t xml:space="preserve"> won a huge amount of RDOF funding to ostensibly serve the urban and suburban areas surrounding D.C., which Comcast, Cox and Verizon FiOS are already blanketing in gigabit service. Many of the blocks </w:t>
      </w:r>
      <w:proofErr w:type="spellStart"/>
      <w:r w:rsidRPr="00E03544">
        <w:rPr>
          <w:sz w:val="8"/>
        </w:rPr>
        <w:t>Starlink</w:t>
      </w:r>
      <w:proofErr w:type="spellEnd"/>
      <w:r w:rsidRPr="00E03544">
        <w:rPr>
          <w:sz w:val="8"/>
        </w:rPr>
        <w:t xml:space="preserve"> won in this area are empty parking lots, grassy fields and highway medians. Thumbnail Cooperative Network Services, LLC Miami </w:t>
      </w:r>
      <w:proofErr w:type="spellStart"/>
      <w:r w:rsidRPr="00E03544">
        <w:rPr>
          <w:sz w:val="8"/>
        </w:rPr>
        <w:t>Miami</w:t>
      </w:r>
      <w:proofErr w:type="spellEnd"/>
      <w:r w:rsidRPr="00E03544">
        <w:rPr>
          <w:sz w:val="8"/>
        </w:rPr>
        <w:t xml:space="preserve"> is littered with </w:t>
      </w:r>
      <w:proofErr w:type="spellStart"/>
      <w:r w:rsidRPr="00E03544">
        <w:rPr>
          <w:sz w:val="8"/>
        </w:rPr>
        <w:t>Starlink</w:t>
      </w:r>
      <w:proofErr w:type="spellEnd"/>
      <w:r w:rsidRPr="00E03544">
        <w:rPr>
          <w:sz w:val="8"/>
        </w:rPr>
        <w:t xml:space="preserve"> RDOF blocks that are parking lots, open spaces and retail spaces.</w:t>
      </w:r>
      <w:r w:rsidRPr="00E03544">
        <w:rPr>
          <w:rStyle w:val="StyleUnderline"/>
        </w:rPr>
        <w:t xml:space="preserve"> One ridiculous example is a parking garage in downtown Miami Beach, two blocks from the beach, surrounded on all sides by multiple companies offering gigabit service. </w:t>
      </w:r>
      <w:r w:rsidRPr="00E03544">
        <w:rPr>
          <w:sz w:val="8"/>
        </w:rPr>
        <w:t xml:space="preserve">Thumbnail Cooperative Network Services, LLC Philadelphia Musk really cleaned up in Greater Philly. I will offer some additional egregious examples in my next post — like Musk winning subsidies to serve Drexel University buildings, when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w:t>
      </w:r>
      <w:proofErr w:type="spellStart"/>
      <w:r w:rsidRPr="00E03544">
        <w:rPr>
          <w:sz w:val="8"/>
        </w:rPr>
        <w:t>Starlink</w:t>
      </w:r>
      <w:proofErr w:type="spellEnd"/>
      <w:r w:rsidRPr="00E03544">
        <w:rPr>
          <w:sz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w:t>
      </w:r>
      <w:proofErr w:type="spellStart"/>
      <w:r w:rsidRPr="00E03544">
        <w:rPr>
          <w:sz w:val="8"/>
        </w:rPr>
        <w:t>Starlink</w:t>
      </w:r>
      <w:proofErr w:type="spellEnd"/>
      <w:r w:rsidRPr="00E03544">
        <w:rPr>
          <w:sz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w:t>
      </w:r>
      <w:proofErr w:type="spellStart"/>
      <w:r w:rsidRPr="00E03544">
        <w:rPr>
          <w:sz w:val="8"/>
        </w:rPr>
        <w:t>Starlink</w:t>
      </w:r>
      <w:proofErr w:type="spellEnd"/>
      <w:r w:rsidRPr="00E03544">
        <w:rPr>
          <w:sz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where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street lights that border this urban park? Thumbnail Cooperative Network Services, LLC Seattle Here we see the FCC funded </w:t>
      </w:r>
      <w:proofErr w:type="spellStart"/>
      <w:r w:rsidRPr="00E03544">
        <w:rPr>
          <w:sz w:val="8"/>
        </w:rPr>
        <w:t>Starlink</w:t>
      </w:r>
      <w:proofErr w:type="spellEnd"/>
      <w:r w:rsidRPr="00E03544">
        <w:rPr>
          <w:sz w:val="8"/>
        </w:rPr>
        <w:t xml:space="preserve"> to serve densely populated areas of Seattle, which is home to major tech companies like Amazon and Microsoft</w:t>
      </w:r>
      <w:r w:rsidRPr="00D22BD8">
        <w:rPr>
          <w:sz w:val="8"/>
        </w:rPr>
        <w:t xml:space="preserve">.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w:t>
      </w:r>
      <w:proofErr w:type="spellStart"/>
      <w:r w:rsidRPr="00D22BD8">
        <w:rPr>
          <w:sz w:val="8"/>
        </w:rPr>
        <w:t>Starlink</w:t>
      </w:r>
      <w:proofErr w:type="spellEnd"/>
      <w:r w:rsidRPr="00D22BD8">
        <w:rPr>
          <w:sz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D22BD8">
        <w:rPr>
          <w:sz w:val="8"/>
        </w:rPr>
        <w:t>netBlazr</w:t>
      </w:r>
      <w:proofErr w:type="spellEnd"/>
      <w:r w:rsidRPr="00D22BD8">
        <w:rPr>
          <w:sz w:val="8"/>
        </w:rPr>
        <w:t xml:space="preserve">) currently offer service. Thumbnail Cooperative Network Services, LLC Detroit Rounding out our list of 10 is Detroit (I could keep going; many major-metro areas in the 35 states in which </w:t>
      </w:r>
      <w:proofErr w:type="spellStart"/>
      <w:r w:rsidRPr="00D22BD8">
        <w:rPr>
          <w:sz w:val="8"/>
        </w:rPr>
        <w:t>Starlink</w:t>
      </w:r>
      <w:proofErr w:type="spellEnd"/>
      <w:r w:rsidRPr="00D22BD8">
        <w:rPr>
          <w:sz w:val="8"/>
        </w:rPr>
        <w:t xml:space="preserve"> won subsidies have tons of egregious examples of waste). The metro-level view gives an initial idea of the extent of </w:t>
      </w:r>
      <w:proofErr w:type="spellStart"/>
      <w:r w:rsidRPr="00D22BD8">
        <w:rPr>
          <w:sz w:val="8"/>
        </w:rPr>
        <w:t>Starlink</w:t>
      </w:r>
      <w:proofErr w:type="spellEnd"/>
      <w:r w:rsidRPr="00D22BD8">
        <w:rPr>
          <w:sz w:val="8"/>
        </w:rPr>
        <w:t xml:space="preserve"> subsidies in this dense urban area. They include such head scratchers as </w:t>
      </w:r>
      <w:proofErr w:type="spellStart"/>
      <w:r w:rsidRPr="00D22BD8">
        <w:rPr>
          <w:sz w:val="8"/>
        </w:rPr>
        <w:t>Starlink</w:t>
      </w:r>
      <w:proofErr w:type="spellEnd"/>
      <w:r w:rsidRPr="00D22BD8">
        <w:rPr>
          <w:sz w:val="8"/>
        </w:rPr>
        <w:t xml:space="preserve"> winning blocks that surround the massive Little Caesars Arena, which abut other blocks where Comcast and </w:t>
      </w:r>
      <w:proofErr w:type="spellStart"/>
      <w:r w:rsidRPr="00D22BD8">
        <w:rPr>
          <w:sz w:val="8"/>
        </w:rPr>
        <w:t>MetroNet</w:t>
      </w:r>
      <w:proofErr w:type="spellEnd"/>
      <w:r w:rsidRPr="00D22BD8">
        <w:rPr>
          <w:sz w:val="8"/>
        </w:rPr>
        <w:t xml:space="preserve">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w:t>
      </w:r>
      <w:proofErr w:type="spellStart"/>
      <w:r w:rsidRPr="00D22BD8">
        <w:rPr>
          <w:sz w:val="8"/>
        </w:rPr>
        <w:t>Starlink</w:t>
      </w:r>
      <w:proofErr w:type="spellEnd"/>
      <w:r w:rsidRPr="00D22BD8">
        <w:rPr>
          <w:sz w:val="8"/>
        </w:rPr>
        <w:t xml:space="preserve">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infrastructure, when that area would never see it but for the subsidies. But none of the urban and suburban areas where </w:t>
      </w:r>
      <w:proofErr w:type="spellStart"/>
      <w:r w:rsidRPr="00D22BD8">
        <w:rPr>
          <w:sz w:val="8"/>
        </w:rPr>
        <w:t>Starlink</w:t>
      </w:r>
      <w:proofErr w:type="spellEnd"/>
      <w:r w:rsidRPr="00D22BD8">
        <w:rPr>
          <w:sz w:val="8"/>
        </w:rPr>
        <w:t xml:space="preserve"> won USF subsidies fit that criteria. These areas are currently served by at least three national 5G carriers, each of which currently offers internet-access services that are comparable in quality and price to Musk’s yet-to-launch </w:t>
      </w:r>
      <w:proofErr w:type="spellStart"/>
      <w:r w:rsidRPr="00D22BD8">
        <w:rPr>
          <w:sz w:val="8"/>
        </w:rPr>
        <w:t>Starlink</w:t>
      </w:r>
      <w:proofErr w:type="spellEnd"/>
      <w:r w:rsidRPr="00D22BD8">
        <w:rPr>
          <w:sz w:val="8"/>
        </w:rPr>
        <w:t xml:space="preserve">.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D22BD8">
        <w:rPr>
          <w:sz w:val="8"/>
        </w:rPr>
        <w:t>Ajit</w:t>
      </w:r>
      <w:proofErr w:type="spellEnd"/>
      <w:r w:rsidRPr="00D22BD8">
        <w:rPr>
          <w:sz w:val="8"/>
        </w:rPr>
        <w:t xml:space="preserve">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tracked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(i.e.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proofErr w:type="spellStart"/>
      <w:r>
        <w:rPr>
          <w:rStyle w:val="Style13ptBold"/>
        </w:rPr>
        <w:t>Mecklin</w:t>
      </w:r>
      <w:proofErr w:type="spellEnd"/>
      <w:r>
        <w:rPr>
          <w:rStyle w:val="Style13ptBold"/>
        </w:rPr>
        <w:t xml:space="preserve"> 3</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So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cooperative commons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2A603139" w:rsidR="00B029C3" w:rsidRDefault="00862A12" w:rsidP="00C86F63">
      <w:pPr>
        <w:pStyle w:val="Heading4"/>
      </w:pPr>
      <w:r w:rsidRPr="00862A12">
        <w:rPr>
          <w:b w:val="0"/>
          <w:bCs/>
          <w:sz w:val="8"/>
          <w:szCs w:val="8"/>
        </w:rPr>
        <w:t xml:space="preserve">[Breen 18] </w:t>
      </w:r>
      <w:r w:rsidR="00C03C43">
        <w:t xml:space="preserve">Overloading LEO </w:t>
      </w:r>
      <w:r w:rsidR="00112F9C">
        <w:t>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 xml:space="preserve">.437 Armed conflict or even war in space would be the most dangerous possibility resulting from space debris collisions. Vitaly </w:t>
      </w:r>
      <w:proofErr w:type="spellStart"/>
      <w:r w:rsidRPr="00B029C3">
        <w:rPr>
          <w:rStyle w:val="StyleUnderline"/>
        </w:rPr>
        <w:t>Adushkin,from</w:t>
      </w:r>
      <w:proofErr w:type="spell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So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over populated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 xml:space="preserve">The Legal Status of </w:t>
      </w:r>
      <w:proofErr w:type="spellStart"/>
      <w:r w:rsidRPr="007C56F8">
        <w:rPr>
          <w:sz w:val="12"/>
          <w:szCs w:val="12"/>
        </w:rPr>
        <w:t>MegaLEO</w:t>
      </w:r>
      <w:proofErr w:type="spellEnd"/>
      <w:r w:rsidRPr="007C56F8">
        <w:rPr>
          <w:sz w:val="12"/>
          <w:szCs w:val="12"/>
        </w:rPr>
        <w:t xml:space="preserve">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6176E410" w:rsidR="007C56F8" w:rsidRPr="00BC127C"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so overwhelmingly possess particular orbits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xml:space="preserve">. While the access to outer space is </w:t>
      </w:r>
      <w:proofErr w:type="spellStart"/>
      <w:r w:rsidRPr="00BC127C">
        <w:rPr>
          <w:sz w:val="8"/>
        </w:rPr>
        <w:t>nonrivalrous</w:t>
      </w:r>
      <w:proofErr w:type="spellEnd"/>
      <w:r w:rsidRPr="00BC127C">
        <w:rPr>
          <w:sz w:val="8"/>
        </w:rPr>
        <w:t xml:space="preserve">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r w:rsidRPr="00F36491">
        <w:rPr>
          <w:rStyle w:val="StyleUnderline"/>
        </w:rPr>
        <w:t>spacecraft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 xml:space="preserve">Additionally, SpaceX and other operators of </w:t>
      </w:r>
      <w:proofErr w:type="spellStart"/>
      <w:r w:rsidRPr="00BC127C">
        <w:rPr>
          <w:sz w:val="8"/>
        </w:rPr>
        <w:t>megaconstellations</w:t>
      </w:r>
      <w:proofErr w:type="spellEnd"/>
      <w:r w:rsidRPr="00BC127C">
        <w:rPr>
          <w:sz w:val="8"/>
        </w:rPr>
        <w:t xml:space="preserve">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 xml:space="preserve">State authorize and supervise its nongovernmental entities and assure their continuing compliance with international law. As such, the prohibition on </w:t>
      </w:r>
      <w:proofErr w:type="spellStart"/>
      <w:r w:rsidRPr="00BC127C">
        <w:rPr>
          <w:sz w:val="8"/>
        </w:rPr>
        <w:t>nonappropriation</w:t>
      </w:r>
      <w:proofErr w:type="spellEnd"/>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 xml:space="preserve">Nevertheless, through the launching and bringing into use of the </w:t>
      </w:r>
      <w:proofErr w:type="spellStart"/>
      <w:r w:rsidRPr="00BC127C">
        <w:rPr>
          <w:sz w:val="8"/>
        </w:rPr>
        <w:t>Starlink</w:t>
      </w:r>
      <w:proofErr w:type="spellEnd"/>
      <w:r w:rsidRPr="00BC127C">
        <w:rPr>
          <w:sz w:val="8"/>
        </w:rPr>
        <w:t xml:space="preserve">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proofErr w:type="spellStart"/>
      <w:r w:rsidRPr="00BC127C">
        <w:rPr>
          <w:rStyle w:val="StyleUnderline"/>
          <w:highlight w:val="green"/>
        </w:rPr>
        <w:t>Starlink</w:t>
      </w:r>
      <w:proofErr w:type="spellEnd"/>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 xml:space="preserve">length of time much less than what the altitudes of the </w:t>
      </w:r>
      <w:proofErr w:type="spellStart"/>
      <w:r w:rsidRPr="00BC127C">
        <w:rPr>
          <w:sz w:val="8"/>
        </w:rPr>
        <w:t>megaconstellations</w:t>
      </w:r>
      <w:proofErr w:type="spellEnd"/>
      <w:r w:rsidRPr="00BC127C">
        <w:rPr>
          <w:sz w:val="8"/>
        </w:rPr>
        <w:t xml:space="preserve"> threaten.</w:t>
      </w:r>
      <w:r w:rsidR="00F36491" w:rsidRPr="00BC127C">
        <w:rPr>
          <w:sz w:val="8"/>
        </w:rPr>
        <w:t xml:space="preserve"> </w:t>
      </w:r>
      <w:r w:rsidRPr="00BC127C">
        <w:rPr>
          <w:sz w:val="8"/>
        </w:rPr>
        <w:t xml:space="preserve">Such long spans of time at these altitudes by these </w:t>
      </w:r>
      <w:proofErr w:type="spellStart"/>
      <w:r w:rsidRPr="00BC127C">
        <w:rPr>
          <w:sz w:val="8"/>
        </w:rPr>
        <w:t>megaconstellations</w:t>
      </w:r>
      <w:proofErr w:type="spellEnd"/>
      <w:r w:rsidRPr="00BC127C">
        <w:rPr>
          <w:sz w:val="8"/>
        </w:rPr>
        <w:t xml:space="preserve">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from enjoying the use of outer space. While a State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 xml:space="preserve">That these </w:t>
      </w:r>
      <w:proofErr w:type="spellStart"/>
      <w:r w:rsidRPr="00BC127C">
        <w:rPr>
          <w:rStyle w:val="StyleUnderline"/>
        </w:rPr>
        <w:t>megaconstellations</w:t>
      </w:r>
      <w:proofErr w:type="spellEnd"/>
      <w:r w:rsidRPr="00BC127C">
        <w:rPr>
          <w:rStyle w:val="StyleUnderline"/>
        </w:rPr>
        <w:t xml:space="preserve">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 xml:space="preserve">hardly any way to view this deployment of </w:t>
      </w:r>
      <w:proofErr w:type="spellStart"/>
      <w:r w:rsidRPr="00BC127C">
        <w:rPr>
          <w:rStyle w:val="StyleUnderline"/>
        </w:rPr>
        <w:t>megaconstellations</w:t>
      </w:r>
      <w:proofErr w:type="spellEnd"/>
      <w:r w:rsidRPr="00BC127C">
        <w:rPr>
          <w:rStyle w:val="StyleUnderline"/>
        </w:rPr>
        <w:t xml:space="preserve">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 xml:space="preserve">into detail here. Suffice it to say, </w:t>
      </w:r>
      <w:proofErr w:type="spellStart"/>
      <w:r w:rsidRPr="00BC127C">
        <w:rPr>
          <w:sz w:val="8"/>
        </w:rPr>
        <w:t>megaconstellations</w:t>
      </w:r>
      <w:proofErr w:type="spellEnd"/>
      <w:r w:rsidRPr="00BC127C">
        <w:rPr>
          <w:sz w:val="8"/>
        </w:rPr>
        <w:t xml:space="preserve">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 xml:space="preserve">amounts of space debris, especially in the already fraught orbits that many </w:t>
      </w:r>
      <w:proofErr w:type="spellStart"/>
      <w:r w:rsidRPr="00BC127C">
        <w:rPr>
          <w:sz w:val="8"/>
        </w:rPr>
        <w:t>megaconstellations</w:t>
      </w:r>
      <w:proofErr w:type="spellEnd"/>
      <w:r w:rsidRPr="00BC127C">
        <w:rPr>
          <w:sz w:val="8"/>
        </w:rPr>
        <w:t xml:space="preserve">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 xml:space="preserve">Arguing in the alternative, if these </w:t>
      </w:r>
      <w:proofErr w:type="spellStart"/>
      <w:r w:rsidRPr="00BC127C">
        <w:rPr>
          <w:rStyle w:val="StyleUnderline"/>
        </w:rPr>
        <w:t>megaconstellations</w:t>
      </w:r>
      <w:proofErr w:type="spellEnd"/>
      <w:r w:rsidRPr="00BC127C">
        <w:rPr>
          <w:rStyle w:val="StyleUnderline"/>
        </w:rPr>
        <w:t xml:space="preserve">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 xml:space="preserve">is the only element which could be added to </w:t>
      </w:r>
      <w:proofErr w:type="spellStart"/>
      <w:r w:rsidRPr="00BC127C">
        <w:rPr>
          <w:sz w:val="8"/>
        </w:rPr>
        <w:t>megaconstellations</w:t>
      </w:r>
      <w:proofErr w:type="spellEnd"/>
      <w:r w:rsidRPr="00BC127C">
        <w:rPr>
          <w:sz w:val="8"/>
        </w:rPr>
        <w:t xml:space="preserve">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 xml:space="preserve">not be the deciding criteria in arriving at the conclusion that </w:t>
      </w:r>
      <w:proofErr w:type="spellStart"/>
      <w:r w:rsidRPr="00BC127C">
        <w:rPr>
          <w:sz w:val="8"/>
        </w:rPr>
        <w:t>megaconstellations</w:t>
      </w:r>
      <w:proofErr w:type="spellEnd"/>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 xml:space="preserve">In conclusion, these </w:t>
      </w:r>
      <w:proofErr w:type="spellStart"/>
      <w:r w:rsidRPr="00BC127C">
        <w:rPr>
          <w:rStyle w:val="StyleUnderline"/>
        </w:rPr>
        <w:t>megaconstellations</w:t>
      </w:r>
      <w:proofErr w:type="spellEnd"/>
      <w:r w:rsidRPr="00BC127C">
        <w:rPr>
          <w:rStyle w:val="StyleUnderline"/>
        </w:rPr>
        <w:t xml:space="preserve">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 xml:space="preserve">for the corresponding rights of others. As such, these </w:t>
      </w:r>
      <w:proofErr w:type="spellStart"/>
      <w:r w:rsidRPr="00BC127C">
        <w:rPr>
          <w:sz w:val="8"/>
        </w:rPr>
        <w:t>megaconstellations</w:t>
      </w:r>
      <w:proofErr w:type="spellEnd"/>
      <w:r w:rsidRPr="00BC127C">
        <w:rPr>
          <w:sz w:val="8"/>
        </w:rPr>
        <w:t xml:space="preserve"> constitute</w:t>
      </w:r>
      <w:r w:rsidR="00F36491" w:rsidRPr="00BC127C">
        <w:rPr>
          <w:sz w:val="8"/>
        </w:rPr>
        <w:t xml:space="preserve"> </w:t>
      </w:r>
      <w:r w:rsidRPr="00BC127C">
        <w:rPr>
          <w:sz w:val="8"/>
        </w:rPr>
        <w:t>an impermissible appropriation of particular regions of outer space, regardless of any</w:t>
      </w:r>
      <w:r w:rsidR="00F36491" w:rsidRPr="00BC127C">
        <w:rPr>
          <w:sz w:val="8"/>
        </w:rPr>
        <w:t xml:space="preserve"> </w:t>
      </w:r>
      <w:r w:rsidRPr="00BC127C">
        <w:rPr>
          <w:sz w:val="8"/>
        </w:rPr>
        <w:t>formal, official claim of such by a responsible, authorizing government.</w:t>
      </w:r>
    </w:p>
    <w:p w14:paraId="02BEB209" w14:textId="039A7426"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The reason for highlighting the issue of REE’s is that this issue may also be a good reason to mine on the Moon. Those most dependent on the space industry would be the most threatened, the most dependent are the major space nations i.e.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stability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permanent settlement on Antarctica seems to follow the same pattern</w:t>
      </w:r>
      <w:r w:rsidRPr="00EC14A6">
        <w:rPr>
          <w:sz w:val="16"/>
        </w:rPr>
        <w:t xml:space="preserve"> as the colonization of the New World as mentioned above. Conflicting </w:t>
      </w:r>
      <w:r w:rsidRPr="00EC14A6">
        <w:rPr>
          <w:u w:val="single"/>
        </w:rPr>
        <w:t>territorial claims by countries such as Argentina, Australia, Great Britain, Chile, France, New Zealand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ankind38. The USA remains outside the UNCLOS regime today as it does with the Moon Treaty of 1979. As per today, China, France, India, Japan, Russia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shrunk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benefits from what is called a common resource – outer space that has been likened to the high seas or the continent of Antarctica – a resource that no nations owns,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poverty. Even though the development of a helium-3 based fusion reactor is still under development, we still need to await an eventual establishment of an international treaty and sets the rules for all nations who wish to explore and exploit the universe for the benefit of human kind….</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r w:rsidRPr="000E28B2">
        <w:rPr>
          <w:sz w:val="16"/>
        </w:rPr>
        <w:t xml:space="preserve">Thus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r w:rsidRPr="001D52FF">
        <w:rPr>
          <w:rStyle w:val="StyleUnderline"/>
          <w:highlight w:val="green"/>
        </w:rPr>
        <w:t>the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6DE13" w14:textId="77777777" w:rsidR="000F0F5E" w:rsidRDefault="000F0F5E" w:rsidP="00ED27C8">
      <w:r>
        <w:separator/>
      </w:r>
    </w:p>
  </w:endnote>
  <w:endnote w:type="continuationSeparator" w:id="0">
    <w:p w14:paraId="04290897" w14:textId="77777777" w:rsidR="000F0F5E" w:rsidRDefault="000F0F5E"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1E40" w14:textId="77777777" w:rsidR="000F0F5E" w:rsidRDefault="000F0F5E" w:rsidP="00ED27C8">
      <w:r>
        <w:separator/>
      </w:r>
    </w:p>
  </w:footnote>
  <w:footnote w:type="continuationSeparator" w:id="0">
    <w:p w14:paraId="5707235E" w14:textId="77777777" w:rsidR="000F0F5E" w:rsidRDefault="000F0F5E"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46704623056"/>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A4C"/>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2A96"/>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491"/>
    <w:rsid w:val="00F368AF"/>
    <w:rsid w:val="00F45E10"/>
    <w:rsid w:val="00F45F75"/>
    <w:rsid w:val="00F47424"/>
    <w:rsid w:val="00F54AEF"/>
    <w:rsid w:val="00F6364A"/>
    <w:rsid w:val="00F65340"/>
    <w:rsid w:val="00F67EBE"/>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31D6"/>
    <w:rPr>
      <w:rFonts w:ascii="Calibri" w:hAnsi="Calibri" w:cs="Calibri"/>
    </w:rPr>
  </w:style>
  <w:style w:type="paragraph" w:styleId="Heading1">
    <w:name w:val="heading 1"/>
    <w:aliases w:val="Pocket"/>
    <w:basedOn w:val="Normal"/>
    <w:next w:val="Normal"/>
    <w:link w:val="Heading1Char"/>
    <w:qFormat/>
    <w:rsid w:val="00D13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31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D131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D131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3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1D6"/>
  </w:style>
  <w:style w:type="character" w:customStyle="1" w:styleId="Heading1Char">
    <w:name w:val="Heading 1 Char"/>
    <w:aliases w:val="Pocket Char"/>
    <w:basedOn w:val="DefaultParagraphFont"/>
    <w:link w:val="Heading1"/>
    <w:rsid w:val="00D131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31D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D131D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D131D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D131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31D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D131D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D131D6"/>
    <w:rPr>
      <w:color w:val="auto"/>
      <w:u w:val="none"/>
    </w:rPr>
  </w:style>
  <w:style w:type="character" w:styleId="FollowedHyperlink">
    <w:name w:val="FollowedHyperlink"/>
    <w:basedOn w:val="DefaultParagraphFont"/>
    <w:uiPriority w:val="99"/>
    <w:semiHidden/>
    <w:unhideWhenUsed/>
    <w:rsid w:val="00D131D6"/>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20353</Words>
  <Characters>116016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4</cp:revision>
  <dcterms:created xsi:type="dcterms:W3CDTF">2022-01-29T06:19:00Z</dcterms:created>
  <dcterms:modified xsi:type="dcterms:W3CDTF">2022-01-29T16:31:00Z</dcterms:modified>
</cp:coreProperties>
</file>