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40197" w14:textId="2CEDF194" w:rsidR="00451B3A" w:rsidRDefault="00451B3A" w:rsidP="007713F3">
      <w:pPr>
        <w:pStyle w:val="Heading3"/>
      </w:pPr>
      <w:r>
        <w:t>1</w:t>
      </w:r>
    </w:p>
    <w:p w14:paraId="6B254A4A" w14:textId="77777777" w:rsidR="00451B3A" w:rsidRDefault="00451B3A" w:rsidP="00451B3A">
      <w:pPr>
        <w:pStyle w:val="Heading4"/>
      </w:pPr>
      <w:r>
        <w:t xml:space="preserve">Interpretation: debaters must have contact info disclosed on the wiki under their school name </w:t>
      </w:r>
    </w:p>
    <w:p w14:paraId="109FDCC4" w14:textId="5E4D4BC0" w:rsidR="00451B3A" w:rsidRDefault="00451B3A" w:rsidP="00451B3A">
      <w:pPr>
        <w:pStyle w:val="Heading4"/>
      </w:pPr>
      <w:r>
        <w:t xml:space="preserve">Violation: they don’t </w:t>
      </w:r>
    </w:p>
    <w:p w14:paraId="565FF178" w14:textId="16B028E2" w:rsidR="003D40F8" w:rsidRDefault="003D40F8" w:rsidP="00A4703E">
      <w:pPr>
        <w:pStyle w:val="Heading4"/>
      </w:pPr>
      <w:r>
        <w:t xml:space="preserve">Screenshots in the doc – </w:t>
      </w:r>
    </w:p>
    <w:p w14:paraId="3D36B8F5" w14:textId="08432FAB" w:rsidR="003D40F8" w:rsidRPr="003D40F8" w:rsidRDefault="003D40F8" w:rsidP="003D40F8">
      <w:r w:rsidRPr="003D40F8">
        <w:rPr>
          <w:noProof/>
        </w:rPr>
        <w:drawing>
          <wp:inline distT="0" distB="0" distL="0" distR="0" wp14:anchorId="6E908F26" wp14:editId="3AD08C0E">
            <wp:extent cx="2876951" cy="48584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876951" cy="4858428"/>
                    </a:xfrm>
                    <a:prstGeom prst="rect">
                      <a:avLst/>
                    </a:prstGeom>
                  </pic:spPr>
                </pic:pic>
              </a:graphicData>
            </a:graphic>
          </wp:inline>
        </w:drawing>
      </w:r>
      <w:r w:rsidRPr="003D40F8">
        <w:rPr>
          <w:noProof/>
        </w:rPr>
        <w:drawing>
          <wp:inline distT="0" distB="0" distL="0" distR="0" wp14:anchorId="14886840" wp14:editId="50140A68">
            <wp:extent cx="3134162" cy="419158"/>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134162" cy="419158"/>
                    </a:xfrm>
                    <a:prstGeom prst="rect">
                      <a:avLst/>
                    </a:prstGeom>
                  </pic:spPr>
                </pic:pic>
              </a:graphicData>
            </a:graphic>
          </wp:inline>
        </w:drawing>
      </w:r>
    </w:p>
    <w:p w14:paraId="5FE5039F" w14:textId="77777777" w:rsidR="00451B3A" w:rsidRDefault="00451B3A" w:rsidP="00451B3A">
      <w:pPr>
        <w:pStyle w:val="Heading4"/>
      </w:pPr>
      <w:r>
        <w:lastRenderedPageBreak/>
        <w:t xml:space="preserve">Standards </w:t>
      </w:r>
    </w:p>
    <w:p w14:paraId="08A04647" w14:textId="3DF0E9FC" w:rsidR="00451B3A" w:rsidRDefault="00451B3A" w:rsidP="003D40F8">
      <w:pPr>
        <w:pStyle w:val="Heading4"/>
      </w:pPr>
      <w:r>
        <w:t xml:space="preserve">1 – resource inequities – debaters from lower resourced schools don’t have access to backfiles to contest any aff w/o prep time – means that your model of non disclosure kills fairness bc small school debaters can’t access your method. </w:t>
      </w:r>
    </w:p>
    <w:p w14:paraId="07B4D276" w14:textId="77777777" w:rsidR="00451B3A" w:rsidRDefault="00451B3A" w:rsidP="00451B3A">
      <w:pPr>
        <w:pStyle w:val="Heading4"/>
        <w:spacing w:line="360" w:lineRule="auto"/>
      </w:pPr>
      <w:r>
        <w:t xml:space="preserve">2 – ev ethics – we don’t know if you’re miscutting/misrepresenting ev bc we can’t check your research preround. In-round prep doesn’t solve bc there’s no way we can read all of your articles in 5 minutes. Ev ethics controls the internal link to debate &amp; fairness &amp; education. Miscutting ev hurts fair access to the ballot and creates uneducational rounds bc we aren’t learning abt the topic, we’re learning about the ways you choose to misrepresent the topic </w:t>
      </w:r>
    </w:p>
    <w:p w14:paraId="3EFAA2FA" w14:textId="77777777" w:rsidR="00451B3A" w:rsidRDefault="00451B3A" w:rsidP="00451B3A">
      <w:pPr>
        <w:pStyle w:val="Heading4"/>
        <w:spacing w:line="360" w:lineRule="auto"/>
      </w:pPr>
      <w:r>
        <w:t xml:space="preserve">3 – accessibility – not all debaters process info the same way – their model of disclosure excludes PWD and debaters who need extra time to process things. Comes as a prior question to any of their offense bc you can’t have debate without debaters, and their model pushes people out </w:t>
      </w:r>
    </w:p>
    <w:p w14:paraId="118F92F6" w14:textId="77777777" w:rsidR="00451B3A" w:rsidRDefault="00451B3A" w:rsidP="00451B3A">
      <w:pPr>
        <w:pStyle w:val="Heading4"/>
        <w:spacing w:line="360" w:lineRule="auto"/>
      </w:pPr>
      <w:r>
        <w:t xml:space="preserve">Voters: </w:t>
      </w:r>
    </w:p>
    <w:p w14:paraId="4C0592FA" w14:textId="77777777" w:rsidR="00451B3A" w:rsidRDefault="00451B3A" w:rsidP="00451B3A">
      <w:pPr>
        <w:pStyle w:val="Heading4"/>
        <w:spacing w:line="360" w:lineRule="auto"/>
      </w:pPr>
      <w:r>
        <w:t xml:space="preserve">1 – fairness – necessary for debate – the judge has to determine the better debater, not the better cheater </w:t>
      </w:r>
    </w:p>
    <w:p w14:paraId="0CE44FB9" w14:textId="77777777" w:rsidR="00451B3A" w:rsidRDefault="00451B3A" w:rsidP="00451B3A">
      <w:pPr>
        <w:pStyle w:val="Heading4"/>
        <w:spacing w:line="360" w:lineRule="auto"/>
      </w:pPr>
      <w:r>
        <w:t xml:space="preserve">2 – education – it’s the reason schools fund debate – uq true of the valley soph rr – it’s meant to be an educational experience </w:t>
      </w:r>
    </w:p>
    <w:p w14:paraId="2DD329F3" w14:textId="77777777" w:rsidR="00451B3A" w:rsidRDefault="00451B3A" w:rsidP="00451B3A">
      <w:pPr>
        <w:pStyle w:val="Heading4"/>
        <w:spacing w:line="360" w:lineRule="auto"/>
      </w:pPr>
      <w:r>
        <w:t xml:space="preserve">Paradigm issues: </w:t>
      </w:r>
    </w:p>
    <w:p w14:paraId="18FD1C88" w14:textId="77777777" w:rsidR="00451B3A" w:rsidRDefault="00451B3A" w:rsidP="00451B3A">
      <w:pPr>
        <w:pStyle w:val="Heading4"/>
        <w:spacing w:line="360" w:lineRule="auto"/>
      </w:pPr>
      <w:r>
        <w:t xml:space="preserve">1 – drop the debater – dta doesn’t make sense bc the shell indicts their entire arg </w:t>
      </w:r>
    </w:p>
    <w:p w14:paraId="413C4B4C" w14:textId="77777777" w:rsidR="00451B3A" w:rsidRDefault="00451B3A" w:rsidP="00451B3A">
      <w:pPr>
        <w:pStyle w:val="Heading4"/>
        <w:spacing w:line="360" w:lineRule="auto"/>
      </w:pPr>
      <w:r>
        <w:t xml:space="preserve">2 – competing interps – reasonability invites judge intervention </w:t>
      </w:r>
    </w:p>
    <w:p w14:paraId="3F5997E7" w14:textId="5269B856" w:rsidR="00451B3A" w:rsidRPr="00451B3A" w:rsidRDefault="00451B3A" w:rsidP="00803F77">
      <w:pPr>
        <w:pStyle w:val="Heading4"/>
        <w:spacing w:line="360" w:lineRule="auto"/>
      </w:pPr>
      <w:r>
        <w:t xml:space="preserve">3 – no rvis – a) incentivizes theory baiting, b) detracts from substantive debates, c) sets bad norms that incentivize being as abusive as possible and then winning the theory page </w:t>
      </w:r>
    </w:p>
    <w:p w14:paraId="4160B8DA" w14:textId="499DA434" w:rsidR="007713F3" w:rsidRDefault="007713F3" w:rsidP="007713F3">
      <w:pPr>
        <w:pStyle w:val="Heading3"/>
      </w:pPr>
      <w:r>
        <w:lastRenderedPageBreak/>
        <w:t>2</w:t>
      </w:r>
    </w:p>
    <w:p w14:paraId="42972FF5" w14:textId="77777777" w:rsidR="007713F3" w:rsidRPr="00F06BD2" w:rsidRDefault="007713F3" w:rsidP="007713F3">
      <w:pPr>
        <w:pStyle w:val="Heading4"/>
        <w:rPr>
          <w:color w:val="000000" w:themeColor="text1"/>
        </w:rPr>
      </w:pPr>
      <w:r>
        <w:t xml:space="preserve">Counterplan Text: The member nations of the World Trade Organization ought to 1] </w:t>
      </w:r>
      <w:r w:rsidRPr="000A646D">
        <w:t>reduce intellectual property protections for medicines</w:t>
      </w:r>
      <w:r>
        <w:rPr>
          <w:color w:val="000000" w:themeColor="text1"/>
        </w:rPr>
        <w:t xml:space="preserve"> except for dual-use biotechnologies and 2] offer a 3 year patent extension on dual use biotechnologies conditioned on accompanying countermeasures.</w:t>
      </w:r>
    </w:p>
    <w:p w14:paraId="3D17996E" w14:textId="77777777" w:rsidR="007713F3" w:rsidRDefault="007713F3" w:rsidP="007713F3">
      <w:pPr>
        <w:pStyle w:val="Heading4"/>
      </w:pPr>
      <w:r>
        <w:t>The counterplan incentivizes development into countermeasures and removes terrorist access to biotechnologies.</w:t>
      </w:r>
    </w:p>
    <w:p w14:paraId="4D65D91E" w14:textId="77777777" w:rsidR="007713F3" w:rsidRPr="00E00992" w:rsidRDefault="007713F3" w:rsidP="007713F3">
      <w:r w:rsidRPr="00E00992">
        <w:rPr>
          <w:rStyle w:val="Style13ptBold"/>
        </w:rPr>
        <w:t>Million-Perez</w:t>
      </w:r>
      <w:r w:rsidRPr="00E00992">
        <w:t>, H. (20</w:t>
      </w:r>
      <w:r w:rsidRPr="00E00992">
        <w:rPr>
          <w:rStyle w:val="Style13ptBold"/>
        </w:rPr>
        <w:t>16</w:t>
      </w:r>
      <w:r w:rsidRPr="00E00992">
        <w:t>). Addressing duel-use technology in an age of bioterrorism: Patent extensions to inspire companies making duel use technology to create accompanying countermeasures. AIPLA Quarterly Journal, 44(3), 387-436. Rachael Million-Perez is an associate with Fitzpatrick, Cella, Harper &amp; Scinto and a graduate of the George Washington University Law School. //sid</w:t>
      </w:r>
    </w:p>
    <w:p w14:paraId="57472AAA" w14:textId="77777777" w:rsidR="007713F3" w:rsidRPr="00FC710E" w:rsidRDefault="007713F3" w:rsidP="007713F3">
      <w:pPr>
        <w:rPr>
          <w:sz w:val="16"/>
        </w:rPr>
      </w:pPr>
      <w:r w:rsidRPr="004D3DF6">
        <w:rPr>
          <w:sz w:val="16"/>
        </w:rPr>
        <w:t xml:space="preserve">Although previous congressional proposals, Acts, and committees aimed to fund and incentivize countermeasures, each failed to target dual-use technology countermeasure development. </w:t>
      </w:r>
      <w:r w:rsidRPr="00333FDD">
        <w:rPr>
          <w:rStyle w:val="StyleUnderline"/>
          <w:highlight w:val="green"/>
        </w:rPr>
        <w:t>This article proposes</w:t>
      </w:r>
      <w:r w:rsidRPr="004D3DF6">
        <w:rPr>
          <w:sz w:val="16"/>
        </w:rPr>
        <w:t xml:space="preserve">, therefore, that the USPTO offer </w:t>
      </w:r>
      <w:r w:rsidRPr="00333FDD">
        <w:rPr>
          <w:rStyle w:val="StyleUnderline"/>
          <w:highlight w:val="green"/>
        </w:rPr>
        <w:t>a patent-term</w:t>
      </w:r>
      <w:r w:rsidRPr="00333FDD">
        <w:rPr>
          <w:sz w:val="16"/>
          <w:highlight w:val="green"/>
        </w:rPr>
        <w:t xml:space="preserve"> </w:t>
      </w:r>
      <w:r w:rsidRPr="00333FDD">
        <w:rPr>
          <w:rStyle w:val="StyleUnderline"/>
          <w:highlight w:val="green"/>
        </w:rPr>
        <w:t>extension for patents directed to dual-use technology</w:t>
      </w:r>
      <w:r w:rsidRPr="00333FDD">
        <w:rPr>
          <w:sz w:val="16"/>
          <w:highlight w:val="green"/>
        </w:rPr>
        <w:t xml:space="preserve"> </w:t>
      </w:r>
      <w:r w:rsidRPr="00333FDD">
        <w:rPr>
          <w:rStyle w:val="StyleUnderline"/>
          <w:highlight w:val="green"/>
        </w:rPr>
        <w:t>on the condition that the patent owner creates an accompanying countermeasure</w:t>
      </w:r>
      <w:r w:rsidRPr="004D3DF6">
        <w:rPr>
          <w:sz w:val="16"/>
        </w:rPr>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333FDD">
        <w:rPr>
          <w:rStyle w:val="StyleUnderline"/>
          <w:highlight w:val="green"/>
        </w:rPr>
        <w:t xml:space="preserve">conditional patent-term extension </w:t>
      </w:r>
      <w:r w:rsidRPr="004D3DF6">
        <w:rPr>
          <w:sz w:val="16"/>
        </w:rPr>
        <w:t xml:space="preserve">proposed here provides an incentive that </w:t>
      </w:r>
      <w:r w:rsidRPr="00333FDD">
        <w:rPr>
          <w:rStyle w:val="StyleUnderline"/>
          <w:highlight w:val="green"/>
        </w:rPr>
        <w:t>will</w:t>
      </w:r>
      <w:r w:rsidRPr="004D3DF6">
        <w:rPr>
          <w:sz w:val="16"/>
        </w:rPr>
        <w:t xml:space="preserve">: </w:t>
      </w:r>
      <w:r w:rsidRPr="00333FDD">
        <w:rPr>
          <w:rStyle w:val="StyleUnderline"/>
          <w:highlight w:val="green"/>
        </w:rPr>
        <w:t xml:space="preserve">(1) reduce unbridled accessibility </w:t>
      </w:r>
      <w:r w:rsidRPr="004D3DF6">
        <w:rPr>
          <w:sz w:val="16"/>
        </w:rPr>
        <w:t xml:space="preserve">to dual-use technologies, </w:t>
      </w:r>
      <w:r w:rsidRPr="00333FDD">
        <w:rPr>
          <w:rStyle w:val="StyleUnderline"/>
          <w:highlight w:val="green"/>
        </w:rPr>
        <w:t xml:space="preserve">(2) make countermeasure development </w:t>
      </w:r>
      <w:r w:rsidRPr="004D3DF6">
        <w:rPr>
          <w:sz w:val="16"/>
        </w:rPr>
        <w:t xml:space="preserve">an </w:t>
      </w:r>
      <w:r w:rsidRPr="00333FDD">
        <w:rPr>
          <w:rStyle w:val="StyleUnderline"/>
          <w:highlight w:val="green"/>
        </w:rPr>
        <w:t xml:space="preserve">attractive and cost-effective </w:t>
      </w:r>
      <w:r w:rsidRPr="004D3DF6">
        <w:rPr>
          <w:sz w:val="16"/>
        </w:rPr>
        <w:t>business investment, and (</w:t>
      </w:r>
      <w:r w:rsidRPr="00333FDD">
        <w:rPr>
          <w:rStyle w:val="StyleUnderline"/>
          <w:highlight w:val="green"/>
        </w:rPr>
        <w:t>3) take advantage of companies and individuals who currently specialize in the dual-use technology field</w:t>
      </w:r>
      <w:r w:rsidRPr="004D3DF6">
        <w:rPr>
          <w:sz w:val="16"/>
        </w:rPr>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333FDD">
        <w:rPr>
          <w:rStyle w:val="StyleUnderline"/>
          <w:highlight w:val="green"/>
        </w:rPr>
        <w:t>patent</w:t>
      </w:r>
      <w:r w:rsidRPr="004D3DF6">
        <w:rPr>
          <w:sz w:val="16"/>
        </w:rPr>
        <w:t xml:space="preserve">-term </w:t>
      </w:r>
      <w:r w:rsidRPr="00333FDD">
        <w:rPr>
          <w:rStyle w:val="StyleUnderline"/>
          <w:highlight w:val="green"/>
        </w:rPr>
        <w:t xml:space="preserve">extension </w:t>
      </w:r>
      <w:r w:rsidRPr="004D3DF6">
        <w:rPr>
          <w:sz w:val="16"/>
        </w:rPr>
        <w:t xml:space="preserve">to a dual-use technology </w:t>
      </w:r>
      <w:r w:rsidRPr="00333FDD">
        <w:rPr>
          <w:rStyle w:val="StyleUnderline"/>
          <w:highlight w:val="green"/>
        </w:rPr>
        <w:t xml:space="preserve">will motivate companies to </w:t>
      </w:r>
      <w:r w:rsidRPr="004D3DF6">
        <w:rPr>
          <w:sz w:val="16"/>
        </w:rPr>
        <w:t xml:space="preserve">collaborate with the U.S. Government to </w:t>
      </w:r>
      <w:r w:rsidRPr="00333FDD">
        <w:rPr>
          <w:rStyle w:val="StyleUnderline"/>
          <w:highlight w:val="green"/>
        </w:rPr>
        <w:t xml:space="preserve">identify and enjoin individuals infringing their </w:t>
      </w:r>
      <w:r w:rsidRPr="004D3DF6">
        <w:rPr>
          <w:sz w:val="16"/>
        </w:rPr>
        <w:t xml:space="preserve">patented dual-use </w:t>
      </w:r>
      <w:r w:rsidRPr="00333FDD">
        <w:rPr>
          <w:rStyle w:val="StyleUnderline"/>
          <w:highlight w:val="green"/>
        </w:rPr>
        <w:t>technology</w:t>
      </w:r>
      <w:r w:rsidRPr="004D3DF6">
        <w:rPr>
          <w:sz w:val="16"/>
        </w:rPr>
        <w:t xml:space="preserve">. </w:t>
      </w:r>
      <w:r w:rsidRPr="00333FDD">
        <w:rPr>
          <w:rStyle w:val="StyleUnderline"/>
          <w:highlight w:val="green"/>
        </w:rPr>
        <w:t>As a result</w:t>
      </w:r>
      <w:r w:rsidRPr="004D3DF6">
        <w:rPr>
          <w:sz w:val="16"/>
        </w:rPr>
        <w:t xml:space="preserve">, biohackers and </w:t>
      </w:r>
      <w:r w:rsidRPr="00333FDD">
        <w:rPr>
          <w:rStyle w:val="StyleUnderline"/>
          <w:highlight w:val="green"/>
        </w:rPr>
        <w:t>terrorist organizations will have diminished access to these technologies</w:t>
      </w:r>
      <w:r w:rsidRPr="004D3DF6">
        <w:rPr>
          <w:sz w:val="16"/>
        </w:rPr>
        <w:t xml:space="preserve">. Dissimilar to previous and current countermeasure incentives, </w:t>
      </w:r>
      <w:r w:rsidRPr="00333FDD">
        <w:rPr>
          <w:rStyle w:val="StyleUnderline"/>
          <w:highlight w:val="green"/>
        </w:rPr>
        <w:t xml:space="preserve">the </w:t>
      </w:r>
      <w:r w:rsidRPr="004D3DF6">
        <w:rPr>
          <w:sz w:val="16"/>
        </w:rPr>
        <w:t xml:space="preserve">conditional patent-term </w:t>
      </w:r>
      <w:r w:rsidRPr="00333FDD">
        <w:rPr>
          <w:rStyle w:val="StyleUnderline"/>
          <w:highlight w:val="green"/>
        </w:rPr>
        <w:t xml:space="preserve">extension </w:t>
      </w:r>
      <w:r w:rsidRPr="004D3DF6">
        <w:rPr>
          <w:sz w:val="16"/>
        </w:rPr>
        <w:t xml:space="preserve">proposed here will make countermeasure development an attractive and cost-effective business investment, because it will be easily applicable, </w:t>
      </w:r>
      <w:r w:rsidRPr="00333FDD">
        <w:rPr>
          <w:rStyle w:val="StyleUnderline"/>
          <w:highlight w:val="green"/>
        </w:rPr>
        <w:t>lower the financial risk of countermeasure development</w:t>
      </w:r>
      <w:r w:rsidRPr="004D3DF6">
        <w:rPr>
          <w:sz w:val="16"/>
        </w:rPr>
        <w:t xml:space="preserve">, </w:t>
      </w:r>
      <w:r w:rsidRPr="00333FDD">
        <w:rPr>
          <w:rStyle w:val="StyleUnderline"/>
          <w:highlight w:val="green"/>
        </w:rPr>
        <w:t xml:space="preserve">and </w:t>
      </w:r>
      <w:r w:rsidRPr="004D3DF6">
        <w:rPr>
          <w:sz w:val="16"/>
        </w:rPr>
        <w:t xml:space="preserve">potentially </w:t>
      </w:r>
      <w:r w:rsidRPr="00333FDD">
        <w:rPr>
          <w:rStyle w:val="StyleUnderline"/>
          <w:highlight w:val="green"/>
        </w:rPr>
        <w:t>lead to profits</w:t>
      </w:r>
      <w:r w:rsidRPr="004D3DF6">
        <w:rPr>
          <w:sz w:val="16"/>
        </w:rPr>
        <w:t xml:space="preserve">. Unlike previous incentives, a patent-term extension on a dual-use technology in exchange for creating a countermeasure to that technology presents a simple and easily-applicable business model. Private companies need not contort themselves to meet the demands of legislation, like Project BioShield.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rPr>
          <w:sz w:val="16"/>
        </w:rPr>
        <w:t xml:space="preserve">in countermeasure production. As discussed above, the risk of countermeasure development is incredibly high, and thus the promise that a company may recoup or even profit from developing a countermeasure will entice companies who had previously avoided countermeasure investment.253 For these reasons, this article proposes a three-year patent term extension. Recent </w:t>
      </w:r>
      <w:r w:rsidRPr="004D3DF6">
        <w:rPr>
          <w:rStyle w:val="Emphasis"/>
        </w:rPr>
        <w:t>studies showed an increase in domestic R&amp;D</w:t>
      </w:r>
      <w:r w:rsidRPr="004D3DF6">
        <w:rPr>
          <w:sz w:val="16"/>
        </w:rPr>
        <w:t xml:space="preserve"> investment and new pharmaceutical product development </w:t>
      </w:r>
      <w:r w:rsidRPr="004D3DF6">
        <w:rPr>
          <w:rStyle w:val="Emphasis"/>
        </w:rPr>
        <w:t>when the patent-term extension changed from seventeen years to twenty years</w:t>
      </w:r>
      <w:r w:rsidRPr="004D3DF6">
        <w:rPr>
          <w:sz w:val="16"/>
        </w:rPr>
        <w:t xml:space="preserve"> in both the United States and </w:t>
      </w:r>
      <w:r w:rsidRPr="004D3DF6">
        <w:rPr>
          <w:sz w:val="16"/>
        </w:rPr>
        <w:lastRenderedPageBreak/>
        <w:t xml:space="preserve">Canada.254 A similar surge may occur for dual-use technology countermeasure investment under the proposed extension. Over the additional three years of the patent term, companies are likely to receive the benefit of extending 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A dual-use technology may or may not be a blockbuster. The chances that a dual-use technology has blockbuster status, however, are slim, considering only around 30 percent of newly-introduced pharmaceutical drugs have profits that exceed average R&amp;D costs.257 As a result, large companies do not have an unfair advantage</w:t>
      </w:r>
      <w:r w:rsidRPr="004D3DF6">
        <w:rPr>
          <w:sz w:val="16"/>
        </w:rPr>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333FDD">
        <w:rPr>
          <w:rStyle w:val="StyleUnderline"/>
          <w:highlight w:val="green"/>
        </w:rPr>
        <w:t>tapping into a company's foundation of expertise and resources may expedite production of countermeasures to dual-use technology</w:t>
      </w:r>
      <w:r w:rsidRPr="004D3DF6">
        <w:rPr>
          <w:sz w:val="16"/>
        </w:rPr>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similar to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603CA2A2" w14:textId="77777777" w:rsidR="007713F3" w:rsidRPr="00927394" w:rsidRDefault="007713F3" w:rsidP="007713F3">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113809C1" w14:textId="77777777" w:rsidR="007713F3" w:rsidRPr="00BA2A51" w:rsidRDefault="007713F3" w:rsidP="007713F3">
      <w:r w:rsidRPr="0038601C">
        <w:rPr>
          <w:rStyle w:val="Style13ptBold"/>
        </w:rPr>
        <w:t>Koblentz and Kiesel 7/14</w:t>
      </w:r>
      <w:r>
        <w:t xml:space="preserve"> [Gregory D. Koblentz (</w:t>
      </w:r>
      <w:r w:rsidRPr="00E719F9">
        <w:t>Deputy Director of the Biodefense Graduate Program and Assistant Professor of Government and Politics in the Department of Public and International Affairs at George Mason University</w:t>
      </w:r>
      <w:r>
        <w:t>) and Stevie Kiesel (</w:t>
      </w:r>
      <w:r w:rsidRPr="007643DB">
        <w:t>Biodefense PhD Student, Schar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7" w:history="1">
        <w:r w:rsidRPr="007F29D8">
          <w:rPr>
            <w:rStyle w:val="Hyperlink"/>
          </w:rPr>
          <w:t>https://www.tandfonline.com/doi/abs/10.1080/1057610X.2021.1944023?journalCode=uter20</w:t>
        </w:r>
      </w:hyperlink>
      <w:r>
        <w:t xml:space="preserve"> //Xu]</w:t>
      </w:r>
    </w:p>
    <w:p w14:paraId="2DDAEFFB" w14:textId="77777777" w:rsidR="007713F3" w:rsidRPr="009166E2" w:rsidRDefault="007713F3" w:rsidP="007713F3">
      <w:pPr>
        <w:rPr>
          <w:sz w:val="16"/>
        </w:rPr>
      </w:pPr>
      <w:r w:rsidRPr="00333FDD">
        <w:rPr>
          <w:rStyle w:val="Emphasis"/>
          <w:highlight w:val="green"/>
        </w:rPr>
        <w:t>Since COVID</w:t>
      </w:r>
      <w:r w:rsidRPr="00AD32B6">
        <w:rPr>
          <w:rStyle w:val="Emphasis"/>
        </w:rPr>
        <w:t xml:space="preserve">-19 was declared a pandemic in March 2020, </w:t>
      </w:r>
      <w:r w:rsidRPr="00333FDD">
        <w:rPr>
          <w:rStyle w:val="Emphasis"/>
          <w:highlight w:val="green"/>
        </w:rPr>
        <w:t>there has been no</w:t>
      </w:r>
      <w:r w:rsidRPr="00AD32B6">
        <w:rPr>
          <w:rStyle w:val="Emphasis"/>
        </w:rPr>
        <w:t xml:space="preserve"> major </w:t>
      </w:r>
      <w:r w:rsidRPr="00333FDD">
        <w:rPr>
          <w:rStyle w:val="Emphasis"/>
          <w:highlight w:val="green"/>
        </w:rPr>
        <w:t>bioterror</w:t>
      </w:r>
      <w:r w:rsidRPr="00AD32B6">
        <w:rPr>
          <w:rStyle w:val="Emphasis"/>
        </w:rPr>
        <w:t xml:space="preserve">ist </w:t>
      </w:r>
      <w:r w:rsidRPr="00333FDD">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w:t>
      </w:r>
      <w:r w:rsidRPr="009166E2">
        <w:rPr>
          <w:sz w:val="16"/>
        </w:rPr>
        <w:lastRenderedPageBreak/>
        <w:t xml:space="preserve">or accelerationist ideologies have shown some interest in crudely spreading the virus, most terrorists have sought to exploit the conditions the pandemic created rather than the virus itself. </w:t>
      </w:r>
      <w:r w:rsidRPr="00333FDD">
        <w:rPr>
          <w:rStyle w:val="Emphasis"/>
          <w:highlight w:val="green"/>
        </w:rPr>
        <w:t>A</w:t>
      </w:r>
      <w:r w:rsidRPr="00AD32B6">
        <w:rPr>
          <w:rStyle w:val="Emphasis"/>
        </w:rPr>
        <w:t xml:space="preserve">n increase in the </w:t>
      </w:r>
      <w:r w:rsidRPr="00333FDD">
        <w:rPr>
          <w:rStyle w:val="Emphasis"/>
          <w:highlight w:val="green"/>
        </w:rPr>
        <w:t>risk</w:t>
      </w:r>
      <w:r w:rsidRPr="00AD32B6">
        <w:rPr>
          <w:rStyle w:val="Emphasis"/>
        </w:rPr>
        <w:t xml:space="preserve"> of bioterrorism </w:t>
      </w:r>
      <w:r w:rsidRPr="00333FDD">
        <w:rPr>
          <w:rStyle w:val="Emphasis"/>
          <w:highlight w:val="green"/>
        </w:rPr>
        <w:t>cannot be</w:t>
      </w:r>
      <w:r w:rsidRPr="00AD32B6">
        <w:rPr>
          <w:rStyle w:val="Emphasis"/>
        </w:rPr>
        <w:t xml:space="preserve"> completely </w:t>
      </w:r>
      <w:r w:rsidRPr="00333FDD">
        <w:rPr>
          <w:rStyle w:val="Emphasis"/>
          <w:highlight w:val="green"/>
        </w:rPr>
        <w:t>discounted</w:t>
      </w:r>
      <w:r w:rsidRPr="00AD32B6">
        <w:rPr>
          <w:rStyle w:val="Emphasis"/>
        </w:rPr>
        <w:t xml:space="preserve"> as the </w:t>
      </w:r>
      <w:r w:rsidRPr="00333FDD">
        <w:rPr>
          <w:rStyle w:val="Emphasis"/>
          <w:highlight w:val="green"/>
        </w:rPr>
        <w:t>equipment</w:t>
      </w:r>
      <w:r w:rsidRPr="00AD32B6">
        <w:rPr>
          <w:rStyle w:val="Emphasis"/>
        </w:rPr>
        <w:t xml:space="preserve">, </w:t>
      </w:r>
      <w:r w:rsidRPr="00333FDD">
        <w:rPr>
          <w:rStyle w:val="Emphasis"/>
          <w:highlight w:val="green"/>
        </w:rPr>
        <w:t>knowledge, and expertise</w:t>
      </w:r>
      <w:r w:rsidRPr="00AD32B6">
        <w:rPr>
          <w:rStyle w:val="Emphasis"/>
        </w:rPr>
        <w:t xml:space="preserve"> to work with high-risk pathogens </w:t>
      </w:r>
      <w:r w:rsidRPr="00333FDD">
        <w:rPr>
          <w:rStyle w:val="Emphasis"/>
          <w:highlight w:val="green"/>
        </w:rPr>
        <w:t>is increasingly available</w:t>
      </w:r>
      <w:r w:rsidRPr="00AD32B6">
        <w:rPr>
          <w:rStyle w:val="Emphasis"/>
        </w:rPr>
        <w:t xml:space="preserve"> </w:t>
      </w:r>
      <w:r w:rsidRPr="00333FDD">
        <w:rPr>
          <w:rStyle w:val="Emphasis"/>
          <w:highlight w:val="green"/>
        </w:rPr>
        <w:t>and there are</w:t>
      </w:r>
      <w:r w:rsidRPr="00AD32B6">
        <w:rPr>
          <w:rStyle w:val="Emphasis"/>
        </w:rPr>
        <w:t xml:space="preserve"> a small number of </w:t>
      </w:r>
      <w:r w:rsidRPr="00333FDD">
        <w:rPr>
          <w:rStyle w:val="Emphasis"/>
          <w:highlight w:val="green"/>
        </w:rPr>
        <w:t>groups with</w:t>
      </w:r>
      <w:r w:rsidRPr="00AD32B6">
        <w:rPr>
          <w:rStyle w:val="Emphasis"/>
        </w:rPr>
        <w:t xml:space="preserve"> the ideologies and </w:t>
      </w:r>
      <w:r w:rsidRPr="00333FDD">
        <w:rPr>
          <w:rStyle w:val="Emphasis"/>
          <w:highlight w:val="green"/>
        </w:rPr>
        <w:t>objectives consistent with</w:t>
      </w:r>
      <w:r w:rsidRPr="00AD32B6">
        <w:rPr>
          <w:rStyle w:val="Emphasis"/>
        </w:rPr>
        <w:t xml:space="preserve"> the use of </w:t>
      </w:r>
      <w:r w:rsidRPr="00333FDD">
        <w:rPr>
          <w:rStyle w:val="Emphasis"/>
          <w:highlight w:val="green"/>
        </w:rPr>
        <w:t>bio</w:t>
      </w:r>
      <w:r w:rsidRPr="00AD32B6">
        <w:rPr>
          <w:rStyle w:val="Emphasis"/>
        </w:rPr>
        <w:t xml:space="preserve">logical </w:t>
      </w:r>
      <w:r w:rsidRPr="00333FDD">
        <w:rPr>
          <w:rStyle w:val="Emphasis"/>
          <w:highlight w:val="green"/>
        </w:rPr>
        <w:t>weapons</w:t>
      </w:r>
      <w:r w:rsidRPr="00256CA0">
        <w:rPr>
          <w:rStyle w:val="Emphasis"/>
        </w:rPr>
        <w:t xml:space="preserve">. Still, </w:t>
      </w:r>
      <w:r w:rsidRPr="00333FDD">
        <w:rPr>
          <w:rStyle w:val="Emphasis"/>
          <w:highlight w:val="green"/>
        </w:rPr>
        <w:t>important technical barriers</w:t>
      </w:r>
      <w:r w:rsidRPr="00256CA0">
        <w:rPr>
          <w:rStyle w:val="Emphasis"/>
        </w:rPr>
        <w:t xml:space="preserve"> </w:t>
      </w:r>
      <w:r w:rsidRPr="00333FDD">
        <w:rPr>
          <w:rStyle w:val="Emphasis"/>
          <w:highlight w:val="green"/>
        </w:rPr>
        <w:t>to acquiring</w:t>
      </w:r>
      <w:r w:rsidRPr="00256CA0">
        <w:rPr>
          <w:rStyle w:val="Emphasis"/>
        </w:rPr>
        <w:t xml:space="preserve"> and using a biological weapon capable of causing mass casualties, even far below the effects of a pandemic pathogen, </w:t>
      </w:r>
      <w:r w:rsidRPr="00333FDD">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333FDD">
        <w:rPr>
          <w:rStyle w:val="Emphasis"/>
          <w:highlight w:val="green"/>
        </w:rPr>
        <w:t>COVID</w:t>
      </w:r>
      <w:r w:rsidRPr="00D25845">
        <w:rPr>
          <w:rStyle w:val="Emphasis"/>
        </w:rPr>
        <w:t xml:space="preserve">-19 graphically </w:t>
      </w:r>
      <w:r w:rsidRPr="00333FDD">
        <w:rPr>
          <w:rStyle w:val="Emphasis"/>
          <w:highlight w:val="green"/>
        </w:rPr>
        <w:t>demonstrated</w:t>
      </w:r>
      <w:r w:rsidRPr="00D25845">
        <w:rPr>
          <w:rStyle w:val="Emphasis"/>
        </w:rPr>
        <w:t xml:space="preserve"> the </w:t>
      </w:r>
      <w:r w:rsidRPr="00333FDD">
        <w:rPr>
          <w:rStyle w:val="Emphasis"/>
          <w:highlight w:val="green"/>
        </w:rPr>
        <w:t>vulnerability</w:t>
      </w:r>
      <w:r w:rsidRPr="00D25845">
        <w:rPr>
          <w:rStyle w:val="Emphasis"/>
        </w:rPr>
        <w:t xml:space="preserve"> of modern societies </w:t>
      </w:r>
      <w:r w:rsidRPr="00333FDD">
        <w:rPr>
          <w:rStyle w:val="Emphasis"/>
          <w:highlight w:val="green"/>
        </w:rPr>
        <w:t>to</w:t>
      </w:r>
      <w:r w:rsidRPr="00D25845">
        <w:rPr>
          <w:rStyle w:val="Emphasis"/>
        </w:rPr>
        <w:t xml:space="preserve"> infectious </w:t>
      </w:r>
      <w:r w:rsidRPr="00333FDD">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433532DF" w14:textId="77777777" w:rsidR="007713F3" w:rsidRPr="00A60276" w:rsidRDefault="007713F3" w:rsidP="007713F3">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6AED61D0" w14:textId="77777777" w:rsidR="007713F3" w:rsidRPr="00786B10" w:rsidRDefault="007713F3" w:rsidP="007713F3">
      <w:pPr>
        <w:rPr>
          <w:lang w:val="es-CO"/>
        </w:rPr>
      </w:pPr>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8" w:anchor="metadata_info_tab_contents" w:history="1">
        <w:r w:rsidRPr="00786B10">
          <w:rPr>
            <w:rStyle w:val="Hyperlink"/>
            <w:lang w:val="es-CO"/>
          </w:rPr>
          <w:t>https://www.jstor.org/stable/45289504?seq=1#metadata_info_tab_contents</w:t>
        </w:r>
      </w:hyperlink>
      <w:r w:rsidRPr="00786B10">
        <w:rPr>
          <w:lang w:val="es-CO"/>
        </w:rPr>
        <w:t xml:space="preserve"> //Xu]</w:t>
      </w:r>
    </w:p>
    <w:p w14:paraId="2FCE495F" w14:textId="77777777" w:rsidR="007713F3" w:rsidRDefault="007713F3" w:rsidP="007713F3">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333FDD">
        <w:rPr>
          <w:rStyle w:val="Emphasis"/>
          <w:highlight w:val="green"/>
        </w:rPr>
        <w:t>patent protections</w:t>
      </w:r>
      <w:r w:rsidRPr="00483723">
        <w:rPr>
          <w:rStyle w:val="Emphasis"/>
        </w:rPr>
        <w:t xml:space="preserve"> that </w:t>
      </w:r>
      <w:r w:rsidRPr="00333FDD">
        <w:rPr>
          <w:rStyle w:val="Emphasis"/>
          <w:highlight w:val="green"/>
        </w:rPr>
        <w:t>close</w:t>
      </w:r>
      <w:r w:rsidRPr="00483723">
        <w:rPr>
          <w:rStyle w:val="Emphasis"/>
        </w:rPr>
        <w:t xml:space="preserve">d </w:t>
      </w:r>
      <w:r w:rsidRPr="00333FDD">
        <w:rPr>
          <w:rStyle w:val="Emphasis"/>
          <w:highlight w:val="green"/>
        </w:rPr>
        <w:t>the window to</w:t>
      </w:r>
      <w:r w:rsidRPr="00483723">
        <w:rPr>
          <w:rStyle w:val="Emphasis"/>
        </w:rPr>
        <w:t xml:space="preserve"> outside </w:t>
      </w:r>
      <w:r w:rsidRPr="00333FDD">
        <w:rPr>
          <w:rStyle w:val="Emphasis"/>
          <w:highlight w:val="green"/>
        </w:rPr>
        <w:t>competition</w:t>
      </w:r>
      <w:r w:rsidRPr="00483723">
        <w:rPr>
          <w:rStyle w:val="Emphasis"/>
        </w:rPr>
        <w:t xml:space="preserve"> for a set period of time.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333FDD">
        <w:rPr>
          <w:rStyle w:val="Emphasis"/>
          <w:highlight w:val="green"/>
        </w:rPr>
        <w:t>drugs will lose patent protection</w:t>
      </w:r>
      <w:r w:rsidRPr="00483723">
        <w:rPr>
          <w:rStyle w:val="Emphasis"/>
        </w:rPr>
        <w:t xml:space="preserve">, </w:t>
      </w:r>
      <w:r w:rsidRPr="00333FDD">
        <w:rPr>
          <w:rStyle w:val="Emphasis"/>
          <w:highlight w:val="green"/>
        </w:rPr>
        <w:t>removing</w:t>
      </w:r>
      <w:r w:rsidRPr="00483723">
        <w:rPr>
          <w:rStyle w:val="Emphasis"/>
        </w:rPr>
        <w:t xml:space="preserve"> an estimated $67 </w:t>
      </w:r>
      <w:r w:rsidRPr="00333FDD">
        <w:rPr>
          <w:rStyle w:val="Emphasis"/>
          <w:highlight w:val="green"/>
        </w:rPr>
        <w:t>billion from</w:t>
      </w:r>
      <w:r w:rsidRPr="00483723">
        <w:rPr>
          <w:rStyle w:val="Emphasis"/>
        </w:rPr>
        <w:t xml:space="preserve"> big pharma's annual </w:t>
      </w:r>
      <w:r w:rsidRPr="00333FDD">
        <w:rPr>
          <w:rStyle w:val="Emphasis"/>
          <w:highlight w:val="green"/>
        </w:rPr>
        <w:t>sales</w:t>
      </w:r>
      <w:r w:rsidRPr="00483723">
        <w:rPr>
          <w:rStyle w:val="Emphasis"/>
        </w:rPr>
        <w:t xml:space="preserve">.33 With existing drug development pipelines unable to fill the gaps, biopharmaceutical </w:t>
      </w:r>
      <w:r w:rsidRPr="00333FDD">
        <w:rPr>
          <w:rStyle w:val="Emphasis"/>
          <w:highlight w:val="green"/>
        </w:rPr>
        <w:t>companies</w:t>
      </w:r>
      <w:r w:rsidRPr="00483723">
        <w:rPr>
          <w:rStyle w:val="Emphasis"/>
        </w:rPr>
        <w:t xml:space="preserve"> </w:t>
      </w:r>
      <w:r w:rsidRPr="00333FDD">
        <w:rPr>
          <w:rStyle w:val="Emphasis"/>
          <w:highlight w:val="green"/>
        </w:rPr>
        <w:t>are under</w:t>
      </w:r>
      <w:r w:rsidRPr="00483723">
        <w:rPr>
          <w:rStyle w:val="Emphasis"/>
        </w:rPr>
        <w:t xml:space="preserve"> intense </w:t>
      </w:r>
      <w:r w:rsidRPr="00333FDD">
        <w:rPr>
          <w:rStyle w:val="Emphasis"/>
          <w:highlight w:val="green"/>
        </w:rPr>
        <w:t>pressure</w:t>
      </w:r>
      <w:r w:rsidRPr="00483723">
        <w:rPr>
          <w:rStyle w:val="Emphasis"/>
        </w:rPr>
        <w:t xml:space="preserve"> not only to cut costs - which would provide only temporary relief to the bottom line - but also </w:t>
      </w:r>
      <w:r w:rsidRPr="00333FDD">
        <w:rPr>
          <w:rStyle w:val="Emphasis"/>
          <w:highlight w:val="green"/>
        </w:rPr>
        <w:t>to</w:t>
      </w:r>
      <w:r w:rsidRPr="00483723">
        <w:rPr>
          <w:rStyle w:val="Emphasis"/>
        </w:rPr>
        <w:t xml:space="preserve"> rapidly </w:t>
      </w:r>
      <w:r w:rsidRPr="00333FDD">
        <w:rPr>
          <w:rStyle w:val="Emphasis"/>
          <w:highlight w:val="green"/>
        </w:rPr>
        <w:t>replenish</w:t>
      </w:r>
      <w:r w:rsidRPr="00483723">
        <w:rPr>
          <w:rStyle w:val="Emphasis"/>
        </w:rPr>
        <w:t xml:space="preserve"> their </w:t>
      </w:r>
      <w:r w:rsidRPr="00333FDD">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333FDD">
        <w:rPr>
          <w:rStyle w:val="Emphasis"/>
          <w:highlight w:val="green"/>
        </w:rPr>
        <w:t>Many</w:t>
      </w:r>
      <w:r w:rsidRPr="00483723">
        <w:rPr>
          <w:rStyle w:val="Emphasis"/>
        </w:rPr>
        <w:t xml:space="preserve"> pharmaceutical </w:t>
      </w:r>
      <w:r w:rsidRPr="00333FDD">
        <w:rPr>
          <w:rStyle w:val="Emphasis"/>
          <w:highlight w:val="green"/>
        </w:rPr>
        <w:t>companies</w:t>
      </w:r>
      <w:r w:rsidRPr="00483723">
        <w:rPr>
          <w:rStyle w:val="Emphasis"/>
        </w:rPr>
        <w:t xml:space="preserve"> have approached this challenge by accelerating and widening the </w:t>
      </w:r>
      <w:r w:rsidRPr="00333FDD">
        <w:rPr>
          <w:rStyle w:val="Emphasis"/>
          <w:highlight w:val="green"/>
        </w:rPr>
        <w:t>outsourcing</w:t>
      </w:r>
      <w:r w:rsidRPr="00483723">
        <w:rPr>
          <w:rStyle w:val="Emphasis"/>
        </w:rPr>
        <w:t xml:space="preserve"> and off-shoring of both R&amp;D </w:t>
      </w:r>
      <w:r w:rsidRPr="002B2410">
        <w:rPr>
          <w:rStyle w:val="Emphasis"/>
        </w:rPr>
        <w:t xml:space="preserve">and manufacturing, and </w:t>
      </w:r>
      <w:r w:rsidRPr="00333FDD">
        <w:rPr>
          <w:rStyle w:val="Emphasis"/>
          <w:highlight w:val="green"/>
        </w:rPr>
        <w:t>by</w:t>
      </w:r>
      <w:r w:rsidRPr="002B2410">
        <w:rPr>
          <w:rStyle w:val="Emphasis"/>
        </w:rPr>
        <w:t xml:space="preserve"> aggressively </w:t>
      </w:r>
      <w:r w:rsidRPr="00333FDD">
        <w:rPr>
          <w:rStyle w:val="Emphasis"/>
          <w:highlight w:val="green"/>
        </w:rPr>
        <w:t>buying</w:t>
      </w:r>
      <w:r w:rsidRPr="002B2410">
        <w:rPr>
          <w:rStyle w:val="Emphasis"/>
        </w:rPr>
        <w:t xml:space="preserve"> promising assets from </w:t>
      </w:r>
      <w:r w:rsidRPr="00333FDD">
        <w:rPr>
          <w:rStyle w:val="Emphasis"/>
          <w:highlight w:val="green"/>
        </w:rPr>
        <w:t>small biotech companies</w:t>
      </w:r>
      <w:r w:rsidRPr="002B2410">
        <w:rPr>
          <w:rStyle w:val="Emphasis"/>
        </w:rPr>
        <w:t xml:space="preserve"> through acquisitions and strategic alliances. Interestingly, these partnerships are </w:t>
      </w:r>
      <w:r w:rsidRPr="00333FDD">
        <w:rPr>
          <w:rStyle w:val="Emphasis"/>
          <w:highlight w:val="green"/>
        </w:rPr>
        <w:t>less</w:t>
      </w:r>
      <w:r w:rsidRPr="002B2410">
        <w:rPr>
          <w:rStyle w:val="Emphasis"/>
        </w:rPr>
        <w:t xml:space="preserve"> frequently </w:t>
      </w:r>
      <w:r w:rsidRPr="00333FDD">
        <w:rPr>
          <w:rStyle w:val="Emphasis"/>
          <w:highlight w:val="green"/>
        </w:rPr>
        <w:t>linked</w:t>
      </w:r>
      <w:r w:rsidRPr="002B2410">
        <w:rPr>
          <w:rStyle w:val="Emphasis"/>
        </w:rPr>
        <w:t xml:space="preserve"> </w:t>
      </w:r>
      <w:r w:rsidRPr="00333FDD">
        <w:rPr>
          <w:rStyle w:val="Emphasis"/>
          <w:highlight w:val="green"/>
        </w:rPr>
        <w:t>with</w:t>
      </w:r>
      <w:r w:rsidRPr="002B2410">
        <w:rPr>
          <w:rStyle w:val="Emphasis"/>
        </w:rPr>
        <w:t xml:space="preserve"> American or even </w:t>
      </w:r>
      <w:r w:rsidRPr="00333FDD">
        <w:rPr>
          <w:rStyle w:val="Emphasis"/>
          <w:highlight w:val="green"/>
        </w:rPr>
        <w:t>Western</w:t>
      </w:r>
      <w:r w:rsidRPr="002B2410">
        <w:rPr>
          <w:rStyle w:val="Emphasis"/>
        </w:rPr>
        <w:t xml:space="preserve">-owned and-operated </w:t>
      </w:r>
      <w:r w:rsidRPr="00333FDD">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r w:rsidRPr="002B2410">
        <w:rPr>
          <w:sz w:val="16"/>
        </w:rPr>
        <w:lastRenderedPageBreak/>
        <w:t xml:space="preserve">world s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333FDD">
        <w:rPr>
          <w:rStyle w:val="Emphasis"/>
          <w:highlight w:val="green"/>
        </w:rPr>
        <w:t>With</w:t>
      </w:r>
      <w:r w:rsidRPr="00483723">
        <w:rPr>
          <w:rStyle w:val="Emphasis"/>
        </w:rPr>
        <w:t xml:space="preserve"> the </w:t>
      </w:r>
      <w:r w:rsidRPr="00333FDD">
        <w:rPr>
          <w:rStyle w:val="Emphasis"/>
          <w:highlight w:val="green"/>
        </w:rPr>
        <w:t>number of facilities and</w:t>
      </w:r>
      <w:r w:rsidRPr="00483723">
        <w:rPr>
          <w:rStyle w:val="Emphasis"/>
        </w:rPr>
        <w:t xml:space="preserve"> highly </w:t>
      </w:r>
      <w:r w:rsidRPr="00333FDD">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bioproliferation far beyond these geographic boundaries and transcends multiple societal layers well beyond government actors. </w:t>
      </w:r>
      <w:r w:rsidRPr="00933C12">
        <w:rPr>
          <w:rStyle w:val="Emphasis"/>
        </w:rPr>
        <w:t xml:space="preserve">As a result, it is increasingly clear that </w:t>
      </w:r>
      <w:r w:rsidRPr="00333FDD">
        <w:rPr>
          <w:rStyle w:val="Emphasis"/>
          <w:highlight w:val="green"/>
        </w:rPr>
        <w:t>states no longer have a monopoly on dual-use bio</w:t>
      </w:r>
      <w:r w:rsidRPr="00933C12">
        <w:rPr>
          <w:rStyle w:val="Emphasis"/>
        </w:rPr>
        <w:t xml:space="preserve">logical </w:t>
      </w:r>
      <w:r w:rsidRPr="00333FDD">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333FDD">
        <w:rPr>
          <w:rStyle w:val="Emphasis"/>
          <w:highlight w:val="green"/>
        </w:rPr>
        <w:t>suggests a growing threat of terrorist</w:t>
      </w:r>
      <w:r w:rsidRPr="00933C12">
        <w:rPr>
          <w:rStyle w:val="Emphasis"/>
        </w:rPr>
        <w:t xml:space="preserve"> </w:t>
      </w:r>
      <w:r w:rsidRPr="00333FDD">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w:t>
      </w:r>
      <w:r w:rsidRPr="00D67B23">
        <w:rPr>
          <w:sz w:val="16"/>
        </w:rPr>
        <w:t>terrorist activity,</w:t>
      </w:r>
      <w:r w:rsidRPr="00D67B23">
        <w:rPr>
          <w:rStyle w:val="Emphasis"/>
        </w:rPr>
        <w:t xml:space="preserve"> the nexus of science and terrorism becomes especially acute.</w:t>
      </w:r>
      <w:r w:rsidRPr="00D67B23">
        <w:rPr>
          <w:sz w:val="16"/>
        </w:rPr>
        <w:t xml:space="preserve"> </w:t>
      </w:r>
      <w:r w:rsidRPr="00D67B23">
        <w:rPr>
          <w:rStyle w:val="Emphasis"/>
        </w:rPr>
        <w:t xml:space="preserve">While far from perfect, the current system of stringent </w:t>
      </w:r>
      <w:r w:rsidRPr="00333FDD">
        <w:rPr>
          <w:rStyle w:val="Emphasis"/>
          <w:highlight w:val="green"/>
        </w:rPr>
        <w:t>controls</w:t>
      </w:r>
      <w:r w:rsidRPr="00933C12">
        <w:rPr>
          <w:rStyle w:val="Emphasis"/>
        </w:rPr>
        <w:t xml:space="preserve"> levied by Western governments </w:t>
      </w:r>
      <w:r w:rsidRPr="00333FDD">
        <w:rPr>
          <w:rStyle w:val="Emphasis"/>
          <w:highlight w:val="green"/>
        </w:rPr>
        <w:t>over the</w:t>
      </w:r>
      <w:r w:rsidRPr="00933C12">
        <w:rPr>
          <w:rStyle w:val="Emphasis"/>
        </w:rPr>
        <w:t xml:space="preserve"> </w:t>
      </w:r>
      <w:r w:rsidRPr="00333FDD">
        <w:rPr>
          <w:rStyle w:val="Emphasis"/>
          <w:highlight w:val="green"/>
        </w:rPr>
        <w:t>biopharmaceutical sector</w:t>
      </w:r>
      <w:r w:rsidRPr="00933C12">
        <w:rPr>
          <w:rStyle w:val="Emphasis"/>
        </w:rPr>
        <w:t xml:space="preserve"> has </w:t>
      </w:r>
      <w:r w:rsidRPr="00333FDD">
        <w:rPr>
          <w:rStyle w:val="Emphasis"/>
          <w:highlight w:val="green"/>
        </w:rPr>
        <w:t>prove</w:t>
      </w:r>
      <w:r w:rsidRPr="00933C12">
        <w:rPr>
          <w:rStyle w:val="Emphasis"/>
        </w:rPr>
        <w:t xml:space="preserve">n remarkably </w:t>
      </w:r>
      <w:r w:rsidRPr="00333FDD">
        <w:rPr>
          <w:rStyle w:val="Emphasis"/>
          <w:highlight w:val="green"/>
        </w:rPr>
        <w:t>effective</w:t>
      </w:r>
      <w:r w:rsidRPr="00933C12">
        <w:rPr>
          <w:rStyle w:val="Emphasis"/>
        </w:rPr>
        <w:t xml:space="preserve">, </w:t>
      </w:r>
      <w:r w:rsidRPr="00333FDD">
        <w:rPr>
          <w:rStyle w:val="Emphasis"/>
          <w:highlight w:val="green"/>
        </w:rPr>
        <w:t>especially</w:t>
      </w:r>
      <w:r w:rsidRPr="00933C12">
        <w:rPr>
          <w:rStyle w:val="Emphasis"/>
        </w:rPr>
        <w:t xml:space="preserve"> given the </w:t>
      </w:r>
      <w:r w:rsidRPr="00333FDD">
        <w:rPr>
          <w:rStyle w:val="Emphasis"/>
          <w:highlight w:val="green"/>
        </w:rPr>
        <w:t>diffusion of tech</w:t>
      </w:r>
      <w:r w:rsidRPr="00933C12">
        <w:rPr>
          <w:rStyle w:val="Emphasis"/>
        </w:rPr>
        <w:t xml:space="preserve">nologies and the ease of their redirection </w:t>
      </w:r>
      <w:r w:rsidRPr="00333FDD">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333FDD">
        <w:rPr>
          <w:rStyle w:val="Emphasis"/>
          <w:highlight w:val="green"/>
        </w:rPr>
        <w:t>lack of</w:t>
      </w:r>
      <w:r w:rsidRPr="00933C12">
        <w:rPr>
          <w:rStyle w:val="Emphasis"/>
        </w:rPr>
        <w:t xml:space="preserve"> rigor in their </w:t>
      </w:r>
      <w:r w:rsidRPr="00333FDD">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rPr>
          <w:sz w:val="16"/>
        </w:rPr>
        <w:t xml:space="preserve"> </w:t>
      </w:r>
    </w:p>
    <w:p w14:paraId="17E18F11" w14:textId="77777777" w:rsidR="007713F3" w:rsidRDefault="007713F3" w:rsidP="007713F3">
      <w:pPr>
        <w:pStyle w:val="Heading4"/>
      </w:pPr>
      <w:r>
        <w:t xml:space="preserve">Bioterrorism causes </w:t>
      </w:r>
      <w:r>
        <w:rPr>
          <w:u w:val="single"/>
        </w:rPr>
        <w:t>Extinction</w:t>
      </w:r>
      <w:r>
        <w:t xml:space="preserve"> – overcomes any conventional defense.</w:t>
      </w:r>
    </w:p>
    <w:p w14:paraId="433A3294" w14:textId="77777777" w:rsidR="007713F3" w:rsidRPr="00161595" w:rsidRDefault="007713F3" w:rsidP="007713F3">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2AB32279" w14:textId="77777777" w:rsidR="007713F3" w:rsidRPr="001422B9" w:rsidRDefault="007713F3" w:rsidP="007713F3">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333FDD">
        <w:rPr>
          <w:rStyle w:val="Emphasis"/>
          <w:sz w:val="24"/>
          <w:highlight w:val="green"/>
        </w:rPr>
        <w:t>deliberate</w:t>
      </w:r>
      <w:r w:rsidRPr="00333FDD">
        <w:rPr>
          <w:rStyle w:val="StyleUnderline"/>
          <w:sz w:val="24"/>
          <w:highlight w:val="green"/>
        </w:rPr>
        <w:t xml:space="preserve"> outbreak</w:t>
      </w:r>
      <w:r w:rsidRPr="00760759">
        <w:rPr>
          <w:rStyle w:val="StyleUnderline"/>
          <w:sz w:val="24"/>
        </w:rPr>
        <w:t xml:space="preserve"> caused </w:t>
      </w:r>
      <w:r w:rsidRPr="00333FDD">
        <w:rPr>
          <w:rStyle w:val="StyleUnderline"/>
          <w:sz w:val="24"/>
          <w:highlight w:val="green"/>
        </w:rPr>
        <w:t xml:space="preserve">by an </w:t>
      </w:r>
      <w:r w:rsidRPr="00333FDD">
        <w:rPr>
          <w:rStyle w:val="Emphasis"/>
          <w:sz w:val="24"/>
          <w:highlight w:val="green"/>
        </w:rPr>
        <w:t>engineered</w:t>
      </w:r>
      <w:r w:rsidRPr="00333FD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333FD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333FD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333FDD">
        <w:rPr>
          <w:rStyle w:val="Emphasis"/>
          <w:sz w:val="24"/>
          <w:highlight w:val="green"/>
        </w:rPr>
        <w:t>fast</w:t>
      </w:r>
      <w:r w:rsidRPr="00760759">
        <w:rPr>
          <w:rStyle w:val="Emphasis"/>
          <w:sz w:val="24"/>
        </w:rPr>
        <w:t>er</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kill quicker</w:t>
      </w:r>
      <w:r w:rsidRPr="00333FDD">
        <w:rPr>
          <w:rStyle w:val="StyleUnderline"/>
          <w:sz w:val="24"/>
          <w:highlight w:val="green"/>
        </w:rPr>
        <w:t xml:space="preserve"> than </w:t>
      </w:r>
      <w:r w:rsidRPr="00333FDD">
        <w:rPr>
          <w:rStyle w:val="Emphasis"/>
          <w:sz w:val="24"/>
          <w:highlight w:val="green"/>
        </w:rPr>
        <w:t>anything</w:t>
      </w:r>
      <w:r w:rsidRPr="00760759">
        <w:rPr>
          <w:rStyle w:val="StyleUnderline"/>
          <w:sz w:val="24"/>
        </w:rPr>
        <w:t xml:space="preserve"> that would emerge out of nature. It can be designed to </w:t>
      </w:r>
      <w:r w:rsidRPr="00333FDD">
        <w:rPr>
          <w:rStyle w:val="Emphasis"/>
          <w:sz w:val="24"/>
          <w:highlight w:val="green"/>
        </w:rPr>
        <w:t>evade</w:t>
      </w:r>
      <w:r w:rsidRPr="00760759">
        <w:rPr>
          <w:rStyle w:val="Emphasis"/>
          <w:sz w:val="24"/>
        </w:rPr>
        <w:t xml:space="preserve"> medical </w:t>
      </w:r>
      <w:r w:rsidRPr="00333FD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333FDD">
        <w:rPr>
          <w:rStyle w:val="Emphasis"/>
          <w:sz w:val="24"/>
          <w:highlight w:val="green"/>
        </w:rPr>
        <w:t>reintroduced</w:t>
      </w:r>
      <w:r w:rsidRPr="00760759">
        <w:rPr>
          <w:rStyle w:val="StyleUnderline"/>
          <w:sz w:val="24"/>
        </w:rPr>
        <w:t xml:space="preserve"> into the public </w:t>
      </w:r>
      <w:r w:rsidRPr="00333FDD">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333FDD">
        <w:rPr>
          <w:rStyle w:val="StyleUnderline"/>
          <w:sz w:val="24"/>
          <w:highlight w:val="green"/>
        </w:rPr>
        <w:t xml:space="preserve">with the right </w:t>
      </w:r>
      <w:r w:rsidRPr="00760759">
        <w:rPr>
          <w:rStyle w:val="StyleUnderline"/>
          <w:sz w:val="24"/>
        </w:rPr>
        <w:t xml:space="preserve">mix of </w:t>
      </w:r>
      <w:r w:rsidRPr="00333FDD">
        <w:rPr>
          <w:rStyle w:val="StyleUnderline"/>
          <w:sz w:val="24"/>
          <w:highlight w:val="green"/>
        </w:rPr>
        <w:t>genetic traits</w:t>
      </w:r>
      <w:r w:rsidRPr="00760759">
        <w:rPr>
          <w:rStyle w:val="StyleUnderline"/>
          <w:sz w:val="24"/>
        </w:rPr>
        <w:t xml:space="preserve">, even </w:t>
      </w:r>
      <w:r w:rsidRPr="00333FDD">
        <w:rPr>
          <w:rStyle w:val="Emphasis"/>
          <w:sz w:val="24"/>
          <w:highlight w:val="green"/>
        </w:rPr>
        <w:t>wipe us off the planet</w:t>
      </w:r>
      <w:r w:rsidRPr="00760759">
        <w:rPr>
          <w:rStyle w:val="StyleUnderline"/>
          <w:sz w:val="24"/>
        </w:rPr>
        <w:t xml:space="preserve">, making engineered viruses </w:t>
      </w:r>
      <w:r w:rsidRPr="00333FD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333FD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333FDD">
        <w:rPr>
          <w:rStyle w:val="StyleUnderline"/>
          <w:sz w:val="24"/>
          <w:highlight w:val="green"/>
        </w:rPr>
        <w:t>attack</w:t>
      </w:r>
      <w:r w:rsidRPr="00760759">
        <w:rPr>
          <w:rStyle w:val="StyleUnderline"/>
          <w:sz w:val="24"/>
        </w:rPr>
        <w:t xml:space="preserve"> may </w:t>
      </w:r>
      <w:r w:rsidRPr="00333FDD">
        <w:rPr>
          <w:rStyle w:val="Emphasis"/>
          <w:sz w:val="24"/>
          <w:highlight w:val="green"/>
        </w:rPr>
        <w:t>not</w:t>
      </w:r>
      <w:r w:rsidRPr="00760759">
        <w:rPr>
          <w:rStyle w:val="Emphasis"/>
          <w:sz w:val="24"/>
        </w:rPr>
        <w:t xml:space="preserve"> even be that </w:t>
      </w:r>
      <w:r w:rsidRPr="00333FDD">
        <w:rPr>
          <w:rStyle w:val="Emphasis"/>
          <w:sz w:val="24"/>
          <w:highlight w:val="green"/>
        </w:rPr>
        <w:t>difficult</w:t>
      </w:r>
      <w:r w:rsidRPr="00760759">
        <w:rPr>
          <w:rStyle w:val="StyleUnderline"/>
          <w:sz w:val="24"/>
        </w:rPr>
        <w:t xml:space="preserve"> to carry out. Thanks to </w:t>
      </w:r>
      <w:r w:rsidRPr="00333FD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333FDD">
        <w:rPr>
          <w:rStyle w:val="Emphasis"/>
          <w:sz w:val="24"/>
          <w:highlight w:val="green"/>
        </w:rPr>
        <w:t>reduced</w:t>
      </w:r>
      <w:r w:rsidRPr="00760759">
        <w:rPr>
          <w:rStyle w:val="StyleUnderline"/>
          <w:sz w:val="24"/>
        </w:rPr>
        <w:t xml:space="preserve"> the </w:t>
      </w:r>
      <w:r w:rsidRPr="00333FDD">
        <w:rPr>
          <w:rStyle w:val="Emphasis"/>
          <w:sz w:val="24"/>
          <w:highlight w:val="green"/>
        </w:rPr>
        <w:t>skill</w:t>
      </w:r>
      <w:r w:rsidRPr="00760759">
        <w:rPr>
          <w:rStyle w:val="Emphasis"/>
          <w:sz w:val="24"/>
        </w:rPr>
        <w:t xml:space="preserve"> level</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funding</w:t>
      </w:r>
      <w:r w:rsidRPr="00333FDD">
        <w:rPr>
          <w:rStyle w:val="StyleUnderline"/>
          <w:sz w:val="24"/>
          <w:highlight w:val="green"/>
        </w:rPr>
        <w:t xml:space="preserve"> needed to</w:t>
      </w:r>
      <w:r w:rsidRPr="00760759">
        <w:rPr>
          <w:rStyle w:val="StyleUnderline"/>
          <w:sz w:val="24"/>
        </w:rPr>
        <w:t xml:space="preserve"> perform </w:t>
      </w:r>
      <w:r w:rsidRPr="00333FDD">
        <w:rPr>
          <w:rStyle w:val="Emphasis"/>
          <w:sz w:val="24"/>
          <w:highlight w:val="green"/>
        </w:rPr>
        <w:t>gene editi</w:t>
      </w:r>
      <w:r w:rsidRPr="00760759">
        <w:rPr>
          <w:rStyle w:val="StyleUnderline"/>
          <w:sz w:val="24"/>
        </w:rPr>
        <w:t xml:space="preserve">ng </w:t>
      </w:r>
      <w:r w:rsidRPr="00333FDD">
        <w:rPr>
          <w:rStyle w:val="StyleUnderline"/>
          <w:sz w:val="24"/>
          <w:highlight w:val="green"/>
        </w:rPr>
        <w:t xml:space="preserve">and </w:t>
      </w:r>
      <w:r w:rsidRPr="00333FD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w:t>
      </w:r>
      <w:r w:rsidRPr="00760759">
        <w:rPr>
          <w:sz w:val="16"/>
        </w:rPr>
        <w:lastRenderedPageBreak/>
        <w:t xml:space="preserve">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333FDD">
        <w:rPr>
          <w:rStyle w:val="Emphasis"/>
          <w:sz w:val="24"/>
          <w:highlight w:val="green"/>
        </w:rPr>
        <w:t>threat</w:t>
      </w:r>
      <w:r w:rsidRPr="00760759">
        <w:rPr>
          <w:rStyle w:val="StyleUnderline"/>
          <w:sz w:val="24"/>
        </w:rPr>
        <w:t xml:space="preserve"> that would be </w:t>
      </w:r>
      <w:r w:rsidRPr="00333FDD">
        <w:rPr>
          <w:rStyle w:val="Emphasis"/>
          <w:sz w:val="24"/>
          <w:highlight w:val="green"/>
        </w:rPr>
        <w:t>most available</w:t>
      </w:r>
      <w:r w:rsidRPr="00760759">
        <w:rPr>
          <w:rStyle w:val="StyleUnderline"/>
          <w:sz w:val="24"/>
        </w:rPr>
        <w:t xml:space="preserve"> for someone, if they felt like doing something, would be </w:t>
      </w:r>
      <w:r w:rsidRPr="00333FDD">
        <w:rPr>
          <w:rStyle w:val="StyleUnderline"/>
          <w:sz w:val="24"/>
          <w:highlight w:val="green"/>
        </w:rPr>
        <w:t xml:space="preserve">a </w:t>
      </w:r>
      <w:r w:rsidRPr="00333FDD">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w:t>
      </w:r>
      <w:r w:rsidRPr="00D42446">
        <w:rPr>
          <w:u w:val="single"/>
        </w:rPr>
        <w:t xml:space="preserve">million people using a bioweapon. </w:t>
      </w:r>
      <w:r w:rsidRPr="00D42446">
        <w:rPr>
          <w:rStyle w:val="StyleUnderline"/>
          <w:sz w:val="24"/>
        </w:rPr>
        <w:t>There are</w:t>
      </w:r>
      <w:r w:rsidRPr="00D42446">
        <w:rPr>
          <w:u w:val="single"/>
        </w:rPr>
        <w:t xml:space="preserve"> probably </w:t>
      </w:r>
      <w:r w:rsidRPr="00D42446">
        <w:rPr>
          <w:rStyle w:val="StyleUnderline"/>
          <w:sz w:val="24"/>
        </w:rPr>
        <w:t>a million people</w:t>
      </w:r>
      <w:r w:rsidRPr="00D42446">
        <w:rPr>
          <w:u w:val="single"/>
        </w:rPr>
        <w:t xml:space="preserve"> currently on the planet </w:t>
      </w:r>
      <w:r w:rsidRPr="00D42446">
        <w:rPr>
          <w:rStyle w:val="StyleUnderline"/>
          <w:sz w:val="24"/>
        </w:rPr>
        <w:t>who would have the technical knowledge to pull this off</w:t>
      </w:r>
      <w:r w:rsidRPr="00D42446">
        <w:rPr>
          <w:u w:val="single"/>
        </w:rPr>
        <w:t>. It’s actually surprising that it hasn’t happened yet.”</w:t>
      </w:r>
    </w:p>
    <w:p w14:paraId="353E331B" w14:textId="77777777" w:rsidR="007713F3" w:rsidRDefault="007713F3" w:rsidP="007713F3"/>
    <w:p w14:paraId="3FB14851" w14:textId="77777777" w:rsidR="007713F3" w:rsidRPr="007713F3" w:rsidRDefault="007713F3" w:rsidP="007713F3"/>
    <w:p w14:paraId="3870D55D" w14:textId="79C65AFD" w:rsidR="00451B3A" w:rsidRDefault="007713F3" w:rsidP="007713F3">
      <w:pPr>
        <w:pStyle w:val="Heading3"/>
      </w:pPr>
      <w:r>
        <w:lastRenderedPageBreak/>
        <w:t>3</w:t>
      </w:r>
    </w:p>
    <w:p w14:paraId="0F9B49EA" w14:textId="77777777" w:rsidR="003957D1" w:rsidRPr="006A3FD4" w:rsidRDefault="003957D1" w:rsidP="003957D1">
      <w:pPr>
        <w:pStyle w:val="Heading4"/>
        <w:rPr>
          <w:rFonts w:ascii="Times New Roman" w:hAnsi="Times New Roman" w:cs="Times New Roman"/>
          <w:sz w:val="24"/>
        </w:rPr>
      </w:pPr>
      <w:r>
        <w:rPr>
          <w:shd w:val="clear" w:color="auto" w:fill="FEFEFE"/>
        </w:rPr>
        <w:t>Innovation is doing great now – answers all your warrants</w:t>
      </w:r>
      <w:r w:rsidRPr="006A3FD4">
        <w:rPr>
          <w:shd w:val="clear" w:color="auto" w:fill="FEFEFE"/>
        </w:rPr>
        <w:t>.</w:t>
      </w:r>
    </w:p>
    <w:p w14:paraId="536F4510" w14:textId="77777777" w:rsidR="003957D1" w:rsidRPr="003C67B2" w:rsidRDefault="003957D1" w:rsidP="003957D1">
      <w:r w:rsidRPr="003C67B2">
        <w:t>Lisa Jarvis, 1-17-2020, (Based in Chicago, Lisa has been covering the biotech and pharmaceutical industries at C&amp;EN since 2006. She writes feature articles that weave together the business and science of developing drugs, while also serving as pharmaceuticals editor for the magazine. She has a particular interest in rare diseases, innovative models for drug discovery, and emerging technologies.)</w:t>
      </w:r>
      <w:r>
        <w:t xml:space="preserve"> </w:t>
      </w:r>
      <w:r w:rsidRPr="003C67B2">
        <w:t xml:space="preserve">"The new drugs of 2019," Chemical &amp;amp; Engineering News, </w:t>
      </w:r>
      <w:hyperlink r:id="rId9" w:history="1">
        <w:r w:rsidRPr="003C67B2">
          <w:rPr>
            <w:rStyle w:val="Hyperlink"/>
          </w:rPr>
          <w:t>https://cen.acs.org/pharmaceuticals/drug-development/new-drugs-2019/98/i3</w:t>
        </w:r>
      </w:hyperlink>
      <w:r w:rsidRPr="003C67B2">
        <w:t xml:space="preserve"> //Jay</w:t>
      </w:r>
    </w:p>
    <w:p w14:paraId="6EB95359" w14:textId="77777777" w:rsidR="003957D1" w:rsidRPr="0002543D" w:rsidRDefault="003957D1" w:rsidP="003957D1">
      <w:pPr>
        <w:shd w:val="clear" w:color="auto" w:fill="FEFEFE"/>
        <w:spacing w:after="0" w:line="240" w:lineRule="auto"/>
        <w:rPr>
          <w:rFonts w:eastAsia="Times New Roman"/>
          <w:color w:val="333333"/>
          <w:sz w:val="14"/>
          <w:szCs w:val="14"/>
          <w:shd w:val="clear" w:color="auto" w:fill="FEFEFE"/>
        </w:rPr>
      </w:pPr>
    </w:p>
    <w:p w14:paraId="56BF63AF" w14:textId="77777777" w:rsidR="003957D1" w:rsidRPr="00A60D14" w:rsidRDefault="003957D1" w:rsidP="003957D1">
      <w:pPr>
        <w:rPr>
          <w:sz w:val="12"/>
        </w:rPr>
      </w:pPr>
      <w:r w:rsidRPr="005F2A53">
        <w:rPr>
          <w:sz w:val="12"/>
        </w:rPr>
        <w:t xml:space="preserve">Although pharmaceutical companies last year were unable to top the record-shattering </w:t>
      </w:r>
      <w:hyperlink r:id="rId10" w:history="1">
        <w:r w:rsidRPr="005F2A53">
          <w:rPr>
            <w:rStyle w:val="Hyperlink"/>
            <w:sz w:val="12"/>
          </w:rPr>
          <w:t>59 new drugs approved in the US in 2018</w:t>
        </w:r>
      </w:hyperlink>
      <w:r w:rsidRPr="005F2A53">
        <w:rPr>
          <w:sz w:val="12"/>
        </w:rPr>
        <w:t xml:space="preserve">, they were still on a roll. </w:t>
      </w:r>
      <w:r w:rsidRPr="005F2A53">
        <w:rPr>
          <w:rStyle w:val="StyleUnderline"/>
        </w:rPr>
        <w:t xml:space="preserve">In </w:t>
      </w:r>
      <w:r w:rsidRPr="005F2A53">
        <w:rPr>
          <w:rStyle w:val="StyleUnderline"/>
          <w:highlight w:val="green"/>
        </w:rPr>
        <w:t>2019</w:t>
      </w:r>
      <w:r w:rsidRPr="005F2A53">
        <w:rPr>
          <w:rStyle w:val="StyleUnderline"/>
        </w:rPr>
        <w:t xml:space="preserve">, the </w:t>
      </w:r>
      <w:r w:rsidRPr="005F2A53">
        <w:rPr>
          <w:rStyle w:val="StyleUnderline"/>
          <w:highlight w:val="green"/>
        </w:rPr>
        <w:t>F</w:t>
      </w:r>
      <w:r w:rsidRPr="005F2A53">
        <w:rPr>
          <w:rStyle w:val="StyleUnderline"/>
        </w:rPr>
        <w:t xml:space="preserve">ood and </w:t>
      </w:r>
      <w:r w:rsidRPr="005F2A53">
        <w:rPr>
          <w:rStyle w:val="StyleUnderline"/>
          <w:highlight w:val="green"/>
        </w:rPr>
        <w:t>D</w:t>
      </w:r>
      <w:r w:rsidRPr="005F2A53">
        <w:rPr>
          <w:rStyle w:val="StyleUnderline"/>
        </w:rPr>
        <w:t xml:space="preserve">rug </w:t>
      </w:r>
      <w:r w:rsidRPr="005F2A53">
        <w:rPr>
          <w:rStyle w:val="StyleUnderline"/>
          <w:highlight w:val="green"/>
        </w:rPr>
        <w:t>A</w:t>
      </w:r>
      <w:r w:rsidRPr="005F2A53">
        <w:rPr>
          <w:rStyle w:val="StyleUnderline"/>
        </w:rPr>
        <w:t xml:space="preserve">dministration </w:t>
      </w:r>
      <w:r w:rsidRPr="005F2A53">
        <w:rPr>
          <w:rStyle w:val="StyleUnderline"/>
          <w:highlight w:val="green"/>
        </w:rPr>
        <w:t>green-lighted 48 medicines</w:t>
      </w:r>
      <w:r w:rsidRPr="005F2A53">
        <w:rPr>
          <w:rStyle w:val="StyleUnderline"/>
        </w:rPr>
        <w:t xml:space="preserve">, a crop that includes myriad modalities </w:t>
      </w:r>
      <w:r w:rsidRPr="005F2A53">
        <w:rPr>
          <w:rStyle w:val="StyleUnderline"/>
          <w:highlight w:val="green"/>
        </w:rPr>
        <w:t>and many new treatments</w:t>
      </w:r>
      <w:r w:rsidRPr="005F2A53">
        <w:rPr>
          <w:rStyle w:val="StyleUnderline"/>
        </w:rPr>
        <w:t xml:space="preserve"> </w:t>
      </w:r>
      <w:r w:rsidRPr="005F2A53">
        <w:rPr>
          <w:rStyle w:val="StyleUnderline"/>
          <w:highlight w:val="green"/>
        </w:rPr>
        <w:t>for</w:t>
      </w:r>
      <w:r w:rsidRPr="005F2A53">
        <w:rPr>
          <w:rStyle w:val="StyleUnderline"/>
        </w:rPr>
        <w:t xml:space="preserve"> long-</w:t>
      </w:r>
      <w:r w:rsidRPr="005F2A53">
        <w:rPr>
          <w:rStyle w:val="StyleUnderline"/>
          <w:highlight w:val="green"/>
        </w:rPr>
        <w:t>neglected diseases</w:t>
      </w:r>
      <w:r w:rsidRPr="005F2A53">
        <w:rPr>
          <w:sz w:val="12"/>
        </w:rPr>
        <w:t xml:space="preserve">. Taken together, </w:t>
      </w:r>
      <w:r w:rsidRPr="005F2A53">
        <w:rPr>
          <w:sz w:val="12"/>
          <w:highlight w:val="green"/>
        </w:rPr>
        <w:t>the</w:t>
      </w:r>
      <w:r w:rsidRPr="005F2A53">
        <w:rPr>
          <w:sz w:val="12"/>
        </w:rPr>
        <w:t xml:space="preserve"> </w:t>
      </w:r>
      <w:r w:rsidRPr="005F2A53">
        <w:rPr>
          <w:rStyle w:val="Emphasis"/>
          <w:highlight w:val="green"/>
        </w:rPr>
        <w:t>past 3 years</w:t>
      </w:r>
      <w:r w:rsidRPr="005F2A53">
        <w:rPr>
          <w:rStyle w:val="Emphasis"/>
        </w:rPr>
        <w:t xml:space="preserve"> of approvals </w:t>
      </w:r>
      <w:r w:rsidRPr="005F2A53">
        <w:rPr>
          <w:rStyle w:val="Emphasis"/>
          <w:highlight w:val="green"/>
        </w:rPr>
        <w:t>represent</w:t>
      </w:r>
      <w:r w:rsidRPr="005F2A53">
        <w:rPr>
          <w:rStyle w:val="Emphasis"/>
        </w:rPr>
        <w:t xml:space="preserve"> drug companies’ </w:t>
      </w:r>
      <w:r w:rsidRPr="005F2A53">
        <w:rPr>
          <w:rStyle w:val="Emphasis"/>
          <w:highlight w:val="green"/>
        </w:rPr>
        <w:t>most productive period in</w:t>
      </w:r>
      <w:r w:rsidRPr="005F2A53">
        <w:rPr>
          <w:rStyle w:val="Emphasis"/>
        </w:rPr>
        <w:t xml:space="preserve"> more than 2 </w:t>
      </w:r>
      <w:r w:rsidRPr="005F2A53">
        <w:rPr>
          <w:rStyle w:val="Emphasis"/>
          <w:highlight w:val="green"/>
        </w:rPr>
        <w:t>decades</w:t>
      </w:r>
      <w:r w:rsidRPr="005F2A53">
        <w:rPr>
          <w:rStyle w:val="Emphasis"/>
        </w:rPr>
        <w:t>.</w:t>
      </w:r>
      <w:r w:rsidRPr="005F2A53">
        <w:rPr>
          <w:sz w:val="12"/>
        </w:rPr>
        <w:t xml:space="preserve"> Still, some analysts caution that the steady flow of new medicines could mask troubling indications about the health of the industry. The year brought several notable trends. </w:t>
      </w:r>
      <w:r w:rsidRPr="005F2A53">
        <w:rPr>
          <w:rStyle w:val="StyleUnderline"/>
        </w:rPr>
        <w:t xml:space="preserve">The first was an uptick in the number of novel mechanisms on display in the new drugs. Roughly </w:t>
      </w:r>
      <w:r w:rsidRPr="005F2A53">
        <w:rPr>
          <w:rStyle w:val="StyleUnderline"/>
          <w:highlight w:val="green"/>
        </w:rPr>
        <w:t>42% of</w:t>
      </w:r>
      <w:r w:rsidRPr="005F2A53">
        <w:rPr>
          <w:rStyle w:val="StyleUnderline"/>
        </w:rPr>
        <w:t xml:space="preserve"> the </w:t>
      </w:r>
      <w:r w:rsidRPr="005F2A53">
        <w:rPr>
          <w:rStyle w:val="StyleUnderline"/>
          <w:highlight w:val="green"/>
        </w:rPr>
        <w:t>medicines</w:t>
      </w:r>
      <w:r w:rsidRPr="005F2A53">
        <w:rPr>
          <w:rStyle w:val="StyleUnderline"/>
        </w:rPr>
        <w:t xml:space="preserve"> were first in class, meaning they </w:t>
      </w:r>
      <w:r w:rsidRPr="005F2A53">
        <w:rPr>
          <w:rStyle w:val="StyleUnderline"/>
          <w:highlight w:val="green"/>
        </w:rPr>
        <w:t>had new mechanisms of action</w:t>
      </w:r>
      <w:r w:rsidRPr="005F2A53">
        <w:rPr>
          <w:rStyle w:val="StyleUnderline"/>
        </w:rPr>
        <w:t xml:space="preserve">; this is a jump over the prior 4 years, when that portion ranged between 32 and 36%. </w:t>
      </w:r>
      <w:r w:rsidRPr="005F2A53">
        <w:rPr>
          <w:sz w:val="12"/>
        </w:rPr>
        <w:t xml:space="preserve">Another trend was the influx of newer modalities. While small molecules continue to account for the lion’s share of </w:t>
      </w:r>
      <w:r w:rsidRPr="005F2A53">
        <w:rPr>
          <w:rStyle w:val="Emphasis"/>
        </w:rPr>
        <w:t>new molecular entities (</w:t>
      </w:r>
      <w:r w:rsidRPr="005F2A53">
        <w:rPr>
          <w:rStyle w:val="Emphasis"/>
          <w:highlight w:val="green"/>
        </w:rPr>
        <w:t>NMEs</w:t>
      </w:r>
      <w:r w:rsidRPr="005F2A53">
        <w:rPr>
          <w:rStyle w:val="Emphasis"/>
        </w:rPr>
        <w:t xml:space="preserve">), </w:t>
      </w:r>
      <w:r w:rsidRPr="005F2A53">
        <w:rPr>
          <w:rStyle w:val="Emphasis"/>
          <w:highlight w:val="green"/>
        </w:rPr>
        <w:t>mak</w:t>
      </w:r>
      <w:r w:rsidRPr="005F2A53">
        <w:rPr>
          <w:rStyle w:val="Emphasis"/>
        </w:rPr>
        <w:t xml:space="preserve">ing </w:t>
      </w:r>
      <w:r w:rsidRPr="005F2A53">
        <w:rPr>
          <w:rStyle w:val="Emphasis"/>
          <w:highlight w:val="green"/>
        </w:rPr>
        <w:t>up 67%</w:t>
      </w:r>
      <w:r w:rsidRPr="005F2A53">
        <w:rPr>
          <w:rStyle w:val="Emphasis"/>
        </w:rPr>
        <w:t xml:space="preserve"> </w:t>
      </w:r>
      <w:r w:rsidRPr="005F2A53">
        <w:rPr>
          <w:rStyle w:val="Emphasis"/>
          <w:highlight w:val="green"/>
        </w:rPr>
        <w:t>of</w:t>
      </w:r>
      <w:r w:rsidRPr="005F2A53">
        <w:rPr>
          <w:rStyle w:val="Emphasis"/>
        </w:rPr>
        <w:t xml:space="preserve"> overall </w:t>
      </w:r>
      <w:r w:rsidRPr="005F2A53">
        <w:rPr>
          <w:rStyle w:val="Emphasis"/>
          <w:highlight w:val="green"/>
        </w:rPr>
        <w:t>approvals</w:t>
      </w:r>
      <w:r w:rsidRPr="005F2A53">
        <w:rPr>
          <w:rStyle w:val="Emphasis"/>
        </w:rPr>
        <w:t xml:space="preserve"> in 2019,</w:t>
      </w:r>
      <w:r w:rsidRPr="005F2A53">
        <w:rPr>
          <w:sz w:val="12"/>
        </w:rPr>
        <w:t xml:space="preserve"> the list also includes several antibody-drug conjugates, an antisense </w:t>
      </w:r>
      <w:r w:rsidRPr="005F2A53">
        <w:rPr>
          <w:rStyle w:val="Emphasis"/>
        </w:rPr>
        <w:t>oligonucleotide therapy, and a therapy based on RNA interference (RNAi</w:t>
      </w:r>
      <w:r w:rsidRPr="005F2A53">
        <w:rPr>
          <w:sz w:val="12"/>
        </w:rPr>
        <w:t xml:space="preserve">). Yet another encouraging trend was the influx of </w:t>
      </w:r>
      <w:r w:rsidRPr="005F2A53">
        <w:rPr>
          <w:rStyle w:val="StyleUnderline"/>
          <w:highlight w:val="green"/>
        </w:rPr>
        <w:t>innovative therapies for underserved</w:t>
      </w:r>
      <w:r w:rsidRPr="005F2A53">
        <w:rPr>
          <w:rStyle w:val="StyleUnderline"/>
        </w:rPr>
        <w:t xml:space="preserve"> </w:t>
      </w:r>
      <w:r w:rsidRPr="005F2A53">
        <w:rPr>
          <w:rStyle w:val="StyleUnderline"/>
          <w:highlight w:val="green"/>
        </w:rPr>
        <w:t>diseases</w:t>
      </w:r>
      <w:r w:rsidRPr="005F2A53">
        <w:rPr>
          <w:sz w:val="12"/>
        </w:rPr>
        <w:t xml:space="preserve">. Standout approvals include </w:t>
      </w:r>
      <w:r w:rsidRPr="005F2A53">
        <w:rPr>
          <w:rStyle w:val="StyleUnderline"/>
        </w:rPr>
        <w:t xml:space="preserve">two new </w:t>
      </w:r>
      <w:r w:rsidRPr="005F2A53">
        <w:rPr>
          <w:rStyle w:val="StyleUnderline"/>
          <w:highlight w:val="green"/>
        </w:rPr>
        <w:t>drugs for</w:t>
      </w:r>
      <w:r w:rsidRPr="005F2A53">
        <w:rPr>
          <w:rStyle w:val="StyleUnderline"/>
        </w:rPr>
        <w:t xml:space="preserve"> </w:t>
      </w:r>
      <w:r w:rsidRPr="005F2A53">
        <w:rPr>
          <w:rStyle w:val="StyleUnderline"/>
          <w:highlight w:val="green"/>
        </w:rPr>
        <w:t>sickle cell</w:t>
      </w:r>
      <w:r w:rsidRPr="005F2A53">
        <w:rPr>
          <w:rStyle w:val="StyleUnderline"/>
        </w:rPr>
        <w:t xml:space="preserve"> anemia </w:t>
      </w:r>
      <w:r w:rsidRPr="005F2A53">
        <w:rPr>
          <w:sz w:val="12"/>
        </w:rPr>
        <w:t xml:space="preserve">(Global Blood Therapeutics’ Oxbryta and Novartis’s Adakveo), </w:t>
      </w:r>
      <w:r w:rsidRPr="005F2A53">
        <w:rPr>
          <w:rStyle w:val="StyleUnderline"/>
        </w:rPr>
        <w:t xml:space="preserve">an </w:t>
      </w:r>
      <w:r w:rsidRPr="005F2A53">
        <w:rPr>
          <w:rStyle w:val="StyleUnderline"/>
          <w:highlight w:val="green"/>
        </w:rPr>
        <w:t xml:space="preserve">antibiotic for </w:t>
      </w:r>
      <w:r w:rsidRPr="005F2A53">
        <w:rPr>
          <w:rStyle w:val="StyleUnderline"/>
        </w:rPr>
        <w:t>treatment</w:t>
      </w:r>
      <w:r w:rsidRPr="005F2A53">
        <w:rPr>
          <w:rStyle w:val="StyleUnderline"/>
          <w:highlight w:val="green"/>
        </w:rPr>
        <w:t>-resistant tuberculosis</w:t>
      </w:r>
      <w:r w:rsidRPr="005F2A53">
        <w:rPr>
          <w:rStyle w:val="StyleUnderline"/>
        </w:rPr>
        <w:t xml:space="preserve"> </w:t>
      </w:r>
      <w:r w:rsidRPr="005F2A53">
        <w:rPr>
          <w:sz w:val="12"/>
        </w:rPr>
        <w:t xml:space="preserve">(Global Alliance for TB Drug Development’s pretomanid), </w:t>
      </w:r>
      <w:r w:rsidRPr="005F2A53">
        <w:rPr>
          <w:rStyle w:val="StyleUnderline"/>
        </w:rPr>
        <w:t>and a therapy for women experiencing postpartum depression</w:t>
      </w:r>
      <w:r w:rsidRPr="005F2A53">
        <w:rPr>
          <w:sz w:val="12"/>
        </w:rPr>
        <w:t xml:space="preserve"> (Sage Therapeutics’ Zulresso). “The quality of the </w:t>
      </w:r>
      <w:r w:rsidRPr="005F2A53">
        <w:rPr>
          <w:rStyle w:val="StyleUnderline"/>
        </w:rPr>
        <w:t>drugs over the last decade or so has steadily improved since the depths of the innovation crisis 10–12 years ago,”</w:t>
      </w:r>
      <w:r w:rsidRPr="005F2A53">
        <w:rPr>
          <w:sz w:val="12"/>
        </w:rPr>
        <w:t xml:space="preserve"> says Bernard Munos, a senior fellow at FasterCures, a drug research think tank. “We’re seeing stuff that frankly would have looked like science fiction back then.” Those futuristic new therapies include </w:t>
      </w:r>
      <w:hyperlink r:id="rId11" w:history="1">
        <w:r w:rsidRPr="005F2A53">
          <w:rPr>
            <w:rStyle w:val="Hyperlink"/>
            <w:sz w:val="12"/>
          </w:rPr>
          <w:t>Novartis’s Zolgensma</w:t>
        </w:r>
      </w:hyperlink>
      <w:r w:rsidRPr="005F2A53">
        <w:rPr>
          <w:sz w:val="12"/>
        </w:rPr>
        <w:t xml:space="preserve">, a gene therapy for spinal muscular atrophy; Alnylam Pharmaceuticals’ Givlaari, the company’s second </w:t>
      </w:r>
      <w:r w:rsidRPr="005F2A53">
        <w:rPr>
          <w:rStyle w:val="StyleUnderline"/>
        </w:rPr>
        <w:t xml:space="preserve">marketed RNAi-based therapy; </w:t>
      </w:r>
      <w:r w:rsidRPr="005F2A53">
        <w:rPr>
          <w:rStyle w:val="StyleUnderline"/>
          <w:highlight w:val="green"/>
        </w:rPr>
        <w:t>and</w:t>
      </w:r>
      <w:r w:rsidRPr="005F2A53">
        <w:rPr>
          <w:rStyle w:val="StyleUnderline"/>
        </w:rPr>
        <w:t xml:space="preserve"> several critical </w:t>
      </w:r>
      <w:r w:rsidRPr="005F2A53">
        <w:rPr>
          <w:rStyle w:val="StyleUnderline"/>
          <w:highlight w:val="green"/>
        </w:rPr>
        <w:t xml:space="preserve">vaccines for </w:t>
      </w:r>
      <w:r w:rsidRPr="005F2A53">
        <w:rPr>
          <w:rStyle w:val="StyleUnderline"/>
        </w:rPr>
        <w:t xml:space="preserve">infectious diseases, including </w:t>
      </w:r>
      <w:r w:rsidRPr="005F2A53">
        <w:rPr>
          <w:rStyle w:val="StyleUnderline"/>
          <w:highlight w:val="green"/>
        </w:rPr>
        <w:t>Ebola</w:t>
      </w:r>
      <w:r w:rsidRPr="005F2A53">
        <w:rPr>
          <w:rStyle w:val="StyleUnderline"/>
        </w:rPr>
        <w:t xml:space="preserve">, </w:t>
      </w:r>
      <w:r w:rsidRPr="005F2A53">
        <w:rPr>
          <w:rStyle w:val="StyleUnderline"/>
          <w:highlight w:val="green"/>
        </w:rPr>
        <w:t>smallpox</w:t>
      </w:r>
      <w:r w:rsidRPr="005F2A53">
        <w:rPr>
          <w:rStyle w:val="StyleUnderline"/>
        </w:rPr>
        <w:t xml:space="preserve">, and </w:t>
      </w:r>
      <w:r w:rsidRPr="005F2A53">
        <w:rPr>
          <w:rStyle w:val="StyleUnderline"/>
          <w:highlight w:val="green"/>
        </w:rPr>
        <w:t>dengue</w:t>
      </w:r>
      <w:r w:rsidRPr="005F2A53">
        <w:rPr>
          <w:rStyle w:val="StyleUnderline"/>
        </w:rPr>
        <w:t xml:space="preserve"> fever. Not all those edgy therapies appear in C&amp;EN’s list.</w:t>
      </w:r>
      <w:r w:rsidRPr="005F2A53">
        <w:rPr>
          <w:sz w:val="12"/>
        </w:rPr>
        <w:t xml:space="preserve"> We track approvals granted through the </w:t>
      </w:r>
      <w:r w:rsidRPr="005F2A53">
        <w:rPr>
          <w:rStyle w:val="StyleUnderline"/>
        </w:rPr>
        <w:t>FDA’s main drug approval arm, the Center for Drug Evaluation and Research; drugs like vaccines and gene therapies are generally reviewed through the agency’s Center for Biologics Evaluation and Research.</w:t>
      </w:r>
      <w:r w:rsidRPr="005F2A53">
        <w:rPr>
          <w:sz w:val="12"/>
        </w:rPr>
        <w:t xml:space="preserve"> The new-approvals list also doesn’t include several therapies that made their way to patients for the first time, even though the</w:t>
      </w:r>
      <w:r w:rsidRPr="005F2A53">
        <w:rPr>
          <w:rStyle w:val="StyleUnderline"/>
        </w:rPr>
        <w:t xml:space="preserve"> FDA doesn’t consider them new drugs. For example, the agency gave its green light to Johnson &amp; Johnson’s Spravato, making it the first new treatment option for people with major depressive disorder in more than 50 years</w:t>
      </w:r>
      <w:r w:rsidRPr="005F2A53">
        <w:rPr>
          <w:sz w:val="12"/>
        </w:rPr>
        <w:t>. The drug is the S enantiomer of ketamine, an N-methyl-D-aspartate receptor antagonist that had been long approved as an anesthetic, gained notoriety as a club drug, and was used for years off label to treat severe depression (</w:t>
      </w:r>
      <w:hyperlink r:id="rId12" w:history="1">
        <w:r w:rsidRPr="005F2A53">
          <w:rPr>
            <w:rStyle w:val="Hyperlink"/>
            <w:sz w:val="12"/>
          </w:rPr>
          <w:t>see page 18</w:t>
        </w:r>
      </w:hyperlink>
      <w:r w:rsidRPr="005F2A53">
        <w:rPr>
          <w:sz w:val="12"/>
        </w:rPr>
        <w:t>).</w:t>
      </w:r>
      <w:r w:rsidRPr="005F2A53">
        <w:rPr>
          <w:rStyle w:val="StyleUnderline"/>
        </w:rPr>
        <w:t xml:space="preserve"> Also notable in 2019 was a slight dip in the number of cancer drugs, which in recent years typically made up more than a quarter of all new medicines. Last year’s </w:t>
      </w:r>
      <w:r w:rsidRPr="005F2A53">
        <w:rPr>
          <w:rStyle w:val="StyleUnderline"/>
          <w:highlight w:val="green"/>
        </w:rPr>
        <w:t>11 cancer treatments</w:t>
      </w:r>
      <w:r w:rsidRPr="005F2A53">
        <w:rPr>
          <w:rStyle w:val="StyleUnderline"/>
        </w:rPr>
        <w:t xml:space="preserve"> accounted for roughly </w:t>
      </w:r>
      <w:r w:rsidRPr="005F2A53">
        <w:rPr>
          <w:rStyle w:val="StyleUnderline"/>
          <w:highlight w:val="green"/>
        </w:rPr>
        <w:t>23% of approvals</w:t>
      </w:r>
      <w:r w:rsidRPr="005F2A53">
        <w:rPr>
          <w:sz w:val="12"/>
          <w:highlight w:val="green"/>
        </w:rPr>
        <w:t>.</w:t>
      </w:r>
      <w:r w:rsidRPr="005F2A53">
        <w:rPr>
          <w:sz w:val="12"/>
        </w:rPr>
        <w:t> </w:t>
      </w:r>
    </w:p>
    <w:p w14:paraId="07600F36" w14:textId="77777777" w:rsidR="003957D1" w:rsidRDefault="003957D1" w:rsidP="003957D1">
      <w:pPr>
        <w:pStyle w:val="Heading4"/>
        <w:rPr>
          <w:rStyle w:val="Style13ptBold"/>
          <w:b/>
          <w:bCs w:val="0"/>
        </w:rPr>
      </w:pPr>
      <w:r>
        <w:rPr>
          <w:rStyle w:val="Style13ptBold"/>
        </w:rPr>
        <w:t>Reducing IP protections chills future investment – even the perception of wavering commitment scares off companies.</w:t>
      </w:r>
    </w:p>
    <w:p w14:paraId="0B344DE8" w14:textId="77777777" w:rsidR="003957D1" w:rsidRPr="00B32E50" w:rsidRDefault="003957D1" w:rsidP="003957D1">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3"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709D751A" w14:textId="77777777" w:rsidR="003957D1" w:rsidRPr="00B32E50" w:rsidRDefault="003957D1" w:rsidP="003957D1">
      <w:pPr>
        <w:rPr>
          <w:sz w:val="16"/>
        </w:rPr>
      </w:pPr>
      <w:r w:rsidRPr="007B0544">
        <w:rPr>
          <w:highlight w:val="green"/>
          <w:u w:val="single"/>
        </w:rPr>
        <w:lastRenderedPageBreak/>
        <w:t>Patents</w:t>
      </w:r>
      <w:r w:rsidRPr="00B32E50">
        <w:rPr>
          <w:u w:val="single"/>
        </w:rPr>
        <w:t xml:space="preserve"> </w:t>
      </w:r>
      <w:r w:rsidRPr="007B0544">
        <w:rPr>
          <w:highlight w:val="green"/>
          <w:u w:val="single"/>
        </w:rPr>
        <w:t>and</w:t>
      </w:r>
      <w:r w:rsidRPr="00B32E50">
        <w:rPr>
          <w:u w:val="single"/>
        </w:rPr>
        <w:t xml:space="preserve"> other forms of </w:t>
      </w:r>
      <w:r w:rsidRPr="007B0544">
        <w:rPr>
          <w:b/>
          <w:bCs/>
          <w:highlight w:val="green"/>
          <w:u w:val="single"/>
        </w:rPr>
        <w:t>i</w:t>
      </w:r>
      <w:r w:rsidRPr="003D6C76">
        <w:rPr>
          <w:b/>
          <w:bCs/>
          <w:u w:val="single"/>
        </w:rPr>
        <w:t xml:space="preserve">ntellectual </w:t>
      </w:r>
      <w:r w:rsidRPr="007B0544">
        <w:rPr>
          <w:b/>
          <w:bCs/>
          <w:highlight w:val="green"/>
          <w:u w:val="single"/>
        </w:rPr>
        <w:t>p</w:t>
      </w:r>
      <w:r w:rsidRPr="003D6C76">
        <w:rPr>
          <w:b/>
          <w:bCs/>
          <w:u w:val="single"/>
        </w:rPr>
        <w:t>roperty</w:t>
      </w:r>
      <w:r w:rsidRPr="00B32E50">
        <w:rPr>
          <w:u w:val="single"/>
        </w:rPr>
        <w:t xml:space="preserve"> </w:t>
      </w:r>
      <w:r w:rsidRPr="007B0544">
        <w:rPr>
          <w:b/>
          <w:bCs/>
          <w:highlight w:val="green"/>
          <w:u w:val="single"/>
        </w:rPr>
        <w:t>protection</w:t>
      </w:r>
      <w:r w:rsidRPr="007B0544">
        <w:rPr>
          <w:highlight w:val="green"/>
          <w:u w:val="single"/>
        </w:rPr>
        <w:t xml:space="preserve"> play </w:t>
      </w:r>
      <w:r w:rsidRPr="007B0544">
        <w:rPr>
          <w:b/>
          <w:bCs/>
          <w:highlight w:val="green"/>
          <w:u w:val="single"/>
        </w:rPr>
        <w:t>essential roles</w:t>
      </w:r>
      <w:r w:rsidRPr="007B0544">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7B0544">
        <w:rPr>
          <w:highlight w:val="green"/>
          <w:u w:val="single"/>
        </w:rPr>
        <w:t>the process of developing</w:t>
      </w:r>
      <w:r w:rsidRPr="00B32E50">
        <w:rPr>
          <w:u w:val="single"/>
        </w:rPr>
        <w:t xml:space="preserve"> a </w:t>
      </w:r>
      <w:r w:rsidRPr="007B0544">
        <w:rPr>
          <w:highlight w:val="green"/>
          <w:u w:val="single"/>
        </w:rPr>
        <w:t>new drug</w:t>
      </w:r>
      <w:r w:rsidRPr="00B32E50">
        <w:rPr>
          <w:u w:val="single"/>
        </w:rPr>
        <w:t xml:space="preserve"> and bringing it to market </w:t>
      </w:r>
      <w:r w:rsidRPr="007B0544">
        <w:rPr>
          <w:highlight w:val="green"/>
          <w:u w:val="single"/>
        </w:rPr>
        <w:t xml:space="preserve">is </w:t>
      </w:r>
      <w:r w:rsidRPr="007B0544">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7B0544">
        <w:rPr>
          <w:b/>
          <w:bCs/>
          <w:highlight w:val="green"/>
          <w:u w:val="single"/>
        </w:rPr>
        <w:t>For firms</w:t>
      </w:r>
      <w:r w:rsidRPr="007B0544">
        <w:rPr>
          <w:highlight w:val="green"/>
          <w:u w:val="single"/>
        </w:rPr>
        <w:t xml:space="preserve"> to have an </w:t>
      </w:r>
      <w:r w:rsidRPr="007B0544">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7B0544">
        <w:rPr>
          <w:highlight w:val="green"/>
          <w:u w:val="single"/>
        </w:rPr>
        <w:t>they must have</w:t>
      </w:r>
      <w:r w:rsidRPr="00B32E50">
        <w:rPr>
          <w:u w:val="single"/>
        </w:rPr>
        <w:t xml:space="preserve"> an </w:t>
      </w:r>
      <w:r w:rsidRPr="007B0544">
        <w:rPr>
          <w:b/>
          <w:bCs/>
          <w:highlight w:val="green"/>
          <w:u w:val="single"/>
        </w:rPr>
        <w:t>expectation</w:t>
      </w:r>
      <w:r w:rsidRPr="00B32E50">
        <w:rPr>
          <w:u w:val="single"/>
        </w:rPr>
        <w:t xml:space="preserve"> that </w:t>
      </w:r>
      <w:r w:rsidRPr="007B0544">
        <w:rPr>
          <w:highlight w:val="green"/>
          <w:u w:val="single"/>
        </w:rPr>
        <w:t xml:space="preserve">they can </w:t>
      </w:r>
      <w:r w:rsidRPr="007B0544">
        <w:rPr>
          <w:b/>
          <w:bCs/>
          <w:highlight w:val="green"/>
          <w:u w:val="single"/>
        </w:rPr>
        <w:t>charge enough</w:t>
      </w:r>
      <w:r w:rsidRPr="00B32E50">
        <w:rPr>
          <w:u w:val="single"/>
        </w:rPr>
        <w:t xml:space="preserve"> during this period </w:t>
      </w:r>
      <w:r w:rsidRPr="007B0544">
        <w:rPr>
          <w:highlight w:val="green"/>
          <w:u w:val="single"/>
        </w:rPr>
        <w:t xml:space="preserve">to </w:t>
      </w:r>
      <w:r w:rsidRPr="007B0544">
        <w:rPr>
          <w:b/>
          <w:bCs/>
          <w:highlight w:val="green"/>
          <w:u w:val="single"/>
        </w:rPr>
        <w:t>recoup</w:t>
      </w:r>
      <w:r w:rsidRPr="007B0544">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7B0544">
        <w:rPr>
          <w:highlight w:val="green"/>
          <w:u w:val="single"/>
        </w:rPr>
        <w:t>Several</w:t>
      </w:r>
      <w:r w:rsidRPr="00B32E50">
        <w:rPr>
          <w:u w:val="single"/>
        </w:rPr>
        <w:t xml:space="preserve"> economic </w:t>
      </w:r>
      <w:r w:rsidRPr="007B0544">
        <w:rPr>
          <w:highlight w:val="green"/>
          <w:u w:val="single"/>
        </w:rPr>
        <w:t>characteristics make patents</w:t>
      </w:r>
      <w:r w:rsidRPr="00B32E50">
        <w:rPr>
          <w:u w:val="single"/>
        </w:rPr>
        <w:t xml:space="preserve"> and intellectual property protection </w:t>
      </w:r>
      <w:r w:rsidRPr="007B0544">
        <w:rPr>
          <w:b/>
          <w:bCs/>
          <w:highlight w:val="green"/>
          <w:u w:val="single"/>
        </w:rPr>
        <w:t>particularly important</w:t>
      </w:r>
      <w:r w:rsidRPr="007B0544">
        <w:rPr>
          <w:highlight w:val="green"/>
          <w:u w:val="single"/>
        </w:rPr>
        <w:t xml:space="preserve"> to </w:t>
      </w:r>
      <w:r w:rsidRPr="007B0544">
        <w:rPr>
          <w:b/>
          <w:bCs/>
          <w:highlight w:val="green"/>
          <w:u w:val="single"/>
        </w:rPr>
        <w:t>innovation incentives</w:t>
      </w:r>
      <w:r w:rsidRPr="00B32E50">
        <w:rPr>
          <w:u w:val="single"/>
        </w:rPr>
        <w:t xml:space="preserve"> for the biopharmaceutical industry</w:t>
      </w:r>
      <w:r w:rsidRPr="00B32E50">
        <w:rPr>
          <w:sz w:val="16"/>
        </w:rPr>
        <w:t xml:space="preserve">. 5 The </w:t>
      </w:r>
      <w:r w:rsidRPr="007B0544">
        <w:rPr>
          <w:highlight w:val="green"/>
          <w:u w:val="single"/>
        </w:rPr>
        <w:t>R&amp;D</w:t>
      </w:r>
      <w:r w:rsidRPr="00B32E50">
        <w:rPr>
          <w:u w:val="single"/>
        </w:rPr>
        <w:t xml:space="preserve"> process often </w:t>
      </w:r>
      <w:r w:rsidRPr="007B0544">
        <w:rPr>
          <w:highlight w:val="green"/>
          <w:u w:val="single"/>
        </w:rPr>
        <w:t>takes</w:t>
      </w:r>
      <w:r w:rsidRPr="00B32E50">
        <w:rPr>
          <w:u w:val="single"/>
        </w:rPr>
        <w:t xml:space="preserve"> more than a </w:t>
      </w:r>
      <w:r w:rsidRPr="007B0544">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7B0544">
        <w:rPr>
          <w:highlight w:val="green"/>
          <w:u w:val="single"/>
        </w:rPr>
        <w:t xml:space="preserve">more than a </w:t>
      </w:r>
      <w:r w:rsidRPr="007B0544">
        <w:rPr>
          <w:b/>
          <w:bCs/>
          <w:highlight w:val="green"/>
          <w:u w:val="single"/>
        </w:rPr>
        <w:t>billion</w:t>
      </w:r>
      <w:r w:rsidRPr="007B0544">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7B0544">
        <w:rPr>
          <w:highlight w:val="green"/>
          <w:u w:val="single"/>
        </w:rPr>
        <w:t>research</w:t>
      </w:r>
      <w:r w:rsidRPr="00B32E50">
        <w:rPr>
          <w:u w:val="single"/>
        </w:rPr>
        <w:t xml:space="preserve"> and development </w:t>
      </w:r>
      <w:r w:rsidRPr="007B0544">
        <w:rPr>
          <w:highlight w:val="green"/>
          <w:u w:val="single"/>
        </w:rPr>
        <w:t>must be funded</w:t>
      </w:r>
      <w:r w:rsidRPr="00B32E50">
        <w:rPr>
          <w:u w:val="single"/>
        </w:rPr>
        <w:t xml:space="preserve"> </w:t>
      </w:r>
      <w:r w:rsidRPr="007B0544">
        <w:rPr>
          <w:highlight w:val="green"/>
          <w:u w:val="single"/>
        </w:rPr>
        <w:t>by</w:t>
      </w:r>
      <w:r w:rsidRPr="00B32E50">
        <w:rPr>
          <w:u w:val="single"/>
        </w:rPr>
        <w:t xml:space="preserve"> the </w:t>
      </w:r>
      <w:r w:rsidRPr="007B0544">
        <w:rPr>
          <w:b/>
          <w:bCs/>
          <w:highlight w:val="green"/>
          <w:u w:val="single"/>
        </w:rPr>
        <w:t>few</w:t>
      </w:r>
      <w:r w:rsidRPr="003D6C76">
        <w:rPr>
          <w:b/>
          <w:bCs/>
          <w:u w:val="single"/>
        </w:rPr>
        <w:t xml:space="preserve"> </w:t>
      </w:r>
      <w:r w:rsidRPr="007B0544">
        <w:rPr>
          <w:b/>
          <w:bCs/>
          <w:highlight w:val="green"/>
          <w:u w:val="single"/>
        </w:rPr>
        <w:t>successful</w:t>
      </w:r>
      <w:r w:rsidRPr="003D6C76">
        <w:rPr>
          <w:b/>
          <w:bCs/>
          <w:u w:val="single"/>
        </w:rPr>
        <w:t xml:space="preserve">, on-market </w:t>
      </w:r>
      <w:r w:rsidRPr="007B0544">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7B0544">
        <w:rPr>
          <w:b/>
          <w:bCs/>
          <w:highlight w:val="green"/>
          <w:u w:val="single"/>
        </w:rPr>
        <w:t>Absent</w:t>
      </w:r>
      <w:r w:rsidRPr="003D6C76">
        <w:rPr>
          <w:b/>
          <w:bCs/>
          <w:u w:val="single"/>
        </w:rPr>
        <w:t xml:space="preserve"> intellectual property </w:t>
      </w:r>
      <w:r w:rsidRPr="007B0544">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7B0544">
        <w:rPr>
          <w:highlight w:val="green"/>
          <w:u w:val="single"/>
        </w:rPr>
        <w:t>firms would be</w:t>
      </w:r>
      <w:r w:rsidRPr="00B32E50">
        <w:rPr>
          <w:u w:val="single"/>
        </w:rPr>
        <w:t xml:space="preserve"> </w:t>
      </w:r>
      <w:r w:rsidRPr="007B0544">
        <w:rPr>
          <w:b/>
          <w:bCs/>
          <w:highlight w:val="green"/>
          <w:u w:val="single"/>
        </w:rPr>
        <w:t>unlikely</w:t>
      </w:r>
      <w:r w:rsidRPr="007B0544">
        <w:rPr>
          <w:highlight w:val="green"/>
          <w:u w:val="single"/>
        </w:rPr>
        <w:t xml:space="preserve"> to make</w:t>
      </w:r>
      <w:r w:rsidRPr="00B32E50">
        <w:rPr>
          <w:u w:val="single"/>
        </w:rPr>
        <w:t xml:space="preserve"> the </w:t>
      </w:r>
      <w:r w:rsidRPr="00B32E50">
        <w:rPr>
          <w:u w:val="single"/>
        </w:rPr>
        <w:lastRenderedPageBreak/>
        <w:t xml:space="preserve">costly and </w:t>
      </w:r>
      <w:r w:rsidRPr="007B0544">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7B0544">
        <w:rPr>
          <w:highlight w:val="green"/>
          <w:u w:val="single"/>
        </w:rPr>
        <w:t>Patents play</w:t>
      </w:r>
      <w:r w:rsidRPr="00B32E50">
        <w:rPr>
          <w:u w:val="single"/>
        </w:rPr>
        <w:t xml:space="preserve"> an </w:t>
      </w:r>
      <w:r w:rsidRPr="007B0544">
        <w:rPr>
          <w:b/>
          <w:bCs/>
          <w:highlight w:val="green"/>
          <w:u w:val="single"/>
        </w:rPr>
        <w:t>essential role</w:t>
      </w:r>
      <w:r w:rsidRPr="007B0544">
        <w:rPr>
          <w:highlight w:val="green"/>
          <w:u w:val="single"/>
        </w:rPr>
        <w:t xml:space="preserve"> in </w:t>
      </w:r>
      <w:r w:rsidRPr="00B32E50">
        <w:rPr>
          <w:u w:val="single"/>
        </w:rPr>
        <w:t xml:space="preserve">the </w:t>
      </w:r>
      <w:r w:rsidRPr="007B0544">
        <w:rPr>
          <w:highlight w:val="green"/>
          <w:u w:val="single"/>
        </w:rPr>
        <w:t>economic “ecosystem</w:t>
      </w:r>
      <w:r w:rsidRPr="00B32E50">
        <w:rPr>
          <w:u w:val="single"/>
        </w:rPr>
        <w:t xml:space="preserve">” of </w:t>
      </w:r>
      <w:r w:rsidRPr="003D6C76">
        <w:rPr>
          <w:b/>
          <w:bCs/>
          <w:u w:val="single"/>
        </w:rPr>
        <w:t xml:space="preserve">discovery and </w:t>
      </w:r>
      <w:r w:rsidRPr="007B0544">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7B0544">
        <w:rPr>
          <w:b/>
          <w:bCs/>
          <w:highlight w:val="green"/>
          <w:u w:val="single"/>
        </w:rPr>
        <w:t>strength of</w:t>
      </w:r>
      <w:r w:rsidRPr="003D6C76">
        <w:rPr>
          <w:b/>
          <w:bCs/>
          <w:u w:val="single"/>
        </w:rPr>
        <w:t xml:space="preserve"> intellectual property </w:t>
      </w:r>
      <w:r w:rsidRPr="007B0544">
        <w:rPr>
          <w:b/>
          <w:bCs/>
          <w:highlight w:val="green"/>
          <w:u w:val="single"/>
        </w:rPr>
        <w:t>protection</w:t>
      </w:r>
      <w:r w:rsidRPr="007B0544">
        <w:rPr>
          <w:highlight w:val="green"/>
          <w:u w:val="single"/>
        </w:rPr>
        <w:t xml:space="preserve"> plays</w:t>
      </w:r>
      <w:r w:rsidRPr="00B32E50">
        <w:rPr>
          <w:u w:val="single"/>
        </w:rPr>
        <w:t xml:space="preserve"> a </w:t>
      </w:r>
      <w:r w:rsidRPr="007B0544">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63A24CA5" w14:textId="77777777" w:rsidR="003957D1" w:rsidRPr="00E22C3F" w:rsidRDefault="003957D1" w:rsidP="003957D1">
      <w:pPr>
        <w:pStyle w:val="Heading4"/>
      </w:pPr>
      <w:r>
        <w:t xml:space="preserve">Cannabis </w:t>
      </w:r>
      <w:r w:rsidRPr="00BF2D87">
        <w:rPr>
          <w:u w:val="single"/>
        </w:rPr>
        <w:t>wipes out</w:t>
      </w:r>
      <w:r>
        <w:t xml:space="preserve"> superbugs and </w:t>
      </w:r>
      <w:r w:rsidRPr="00BF2D87">
        <w:rPr>
          <w:u w:val="single"/>
        </w:rPr>
        <w:t>kills</w:t>
      </w:r>
      <w:r>
        <w:t xml:space="preserve"> </w:t>
      </w:r>
      <w:r w:rsidRPr="00BF2D87">
        <w:t>developing mutations</w:t>
      </w:r>
      <w:r>
        <w:t xml:space="preserve">, but further research and </w:t>
      </w:r>
      <w:r w:rsidRPr="00E22C3F">
        <w:rPr>
          <w:u w:val="single"/>
        </w:rPr>
        <w:t>investments</w:t>
      </w:r>
      <w:r>
        <w:t xml:space="preserve"> are </w:t>
      </w:r>
      <w:r>
        <w:rPr>
          <w:u w:val="single"/>
        </w:rPr>
        <w:t>required</w:t>
      </w:r>
      <w:r>
        <w:t>.</w:t>
      </w:r>
    </w:p>
    <w:p w14:paraId="64634CDA" w14:textId="77777777" w:rsidR="003957D1" w:rsidRPr="00E22C3F" w:rsidRDefault="003957D1" w:rsidP="003957D1">
      <w:pPr>
        <w:rPr>
          <w:sz w:val="16"/>
        </w:rPr>
      </w:pPr>
      <w:r w:rsidRPr="00BF2D87">
        <w:rPr>
          <w:rStyle w:val="Style13ptBold"/>
        </w:rPr>
        <w:t>Sample ’20</w:t>
      </w:r>
      <w:r>
        <w:t xml:space="preserve"> </w:t>
      </w:r>
      <w:r w:rsidRPr="00E22C3F">
        <w:rPr>
          <w:sz w:val="16"/>
        </w:rPr>
        <w:t>[Ian; journalist at New Scientist and worked at the Institute of Physics as a journal editor, PhD in biomedical materials; 1-19-2020; "Cannabis compound could be weapon in fight against superbugs", Guardian; https://www.theguardian.com/society/2020/jan/19/cannabis-compound-could-be-weapon-in-fight-against-superbugs, accessed 4-16-2021]</w:t>
      </w:r>
    </w:p>
    <w:p w14:paraId="50882B26" w14:textId="77777777" w:rsidR="003957D1" w:rsidRPr="00E22C3F" w:rsidRDefault="003957D1" w:rsidP="003957D1">
      <w:pPr>
        <w:rPr>
          <w:sz w:val="16"/>
        </w:rPr>
      </w:pPr>
      <w:r w:rsidRPr="00BF2D87">
        <w:rPr>
          <w:u w:val="single"/>
        </w:rPr>
        <w:t xml:space="preserve">A compound made by </w:t>
      </w:r>
      <w:r w:rsidRPr="007B0544">
        <w:rPr>
          <w:highlight w:val="green"/>
          <w:u w:val="single"/>
        </w:rPr>
        <w:t>cannabis plants</w:t>
      </w:r>
      <w:r w:rsidRPr="00BF2D87">
        <w:rPr>
          <w:u w:val="single"/>
        </w:rPr>
        <w:t xml:space="preserve"> has been found to </w:t>
      </w:r>
      <w:r w:rsidRPr="007B0544">
        <w:rPr>
          <w:rStyle w:val="Emphasis"/>
          <w:highlight w:val="green"/>
        </w:rPr>
        <w:t>wipe out drug-resistant bacteria</w:t>
      </w:r>
      <w:r w:rsidRPr="00BF2D87">
        <w:rPr>
          <w:sz w:val="16"/>
        </w:rPr>
        <w:t xml:space="preserve">, </w:t>
      </w:r>
      <w:r w:rsidRPr="00BF2D87">
        <w:rPr>
          <w:u w:val="single"/>
        </w:rPr>
        <w:t xml:space="preserve">raising hopes of </w:t>
      </w:r>
      <w:r w:rsidRPr="007B0544">
        <w:rPr>
          <w:highlight w:val="green"/>
          <w:u w:val="single"/>
        </w:rPr>
        <w:t xml:space="preserve">a </w:t>
      </w:r>
      <w:r w:rsidRPr="007B0544">
        <w:rPr>
          <w:rStyle w:val="Emphasis"/>
          <w:highlight w:val="green"/>
        </w:rPr>
        <w:t>new weapon</w:t>
      </w:r>
      <w:r w:rsidRPr="007B0544">
        <w:rPr>
          <w:highlight w:val="green"/>
          <w:u w:val="single"/>
        </w:rPr>
        <w:t xml:space="preserve"> in the </w:t>
      </w:r>
      <w:r w:rsidRPr="007B0544">
        <w:rPr>
          <w:rStyle w:val="Emphasis"/>
          <w:highlight w:val="green"/>
        </w:rPr>
        <w:t>fight against superbugs</w:t>
      </w:r>
      <w:r w:rsidRPr="00BF2D87">
        <w:rPr>
          <w:sz w:val="16"/>
        </w:rPr>
        <w:t>.</w:t>
      </w:r>
      <w:r>
        <w:rPr>
          <w:sz w:val="16"/>
        </w:rPr>
        <w:t xml:space="preserve"> </w:t>
      </w:r>
      <w:r w:rsidRPr="00BF2D87">
        <w:rPr>
          <w:sz w:val="16"/>
        </w:rPr>
        <w:t xml:space="preserve">Scientists screened five cannabis compounds for their antibiotic properties and found that one, </w:t>
      </w:r>
      <w:r w:rsidRPr="00BF2D87">
        <w:rPr>
          <w:u w:val="single"/>
        </w:rPr>
        <w:t>cannabigerol</w:t>
      </w:r>
      <w:r w:rsidRPr="00BF2D87">
        <w:rPr>
          <w:sz w:val="16"/>
        </w:rPr>
        <w:t xml:space="preserve"> (</w:t>
      </w:r>
      <w:r w:rsidRPr="007B0544">
        <w:rPr>
          <w:highlight w:val="green"/>
          <w:u w:val="single"/>
        </w:rPr>
        <w:t>CBG</w:t>
      </w:r>
      <w:r w:rsidRPr="00BF2D87">
        <w:rPr>
          <w:sz w:val="16"/>
        </w:rPr>
        <w:t xml:space="preserve">), </w:t>
      </w:r>
      <w:r w:rsidRPr="00BF2D87">
        <w:rPr>
          <w:u w:val="single"/>
        </w:rPr>
        <w:t xml:space="preserve">was </w:t>
      </w:r>
      <w:r w:rsidRPr="007B0544">
        <w:rPr>
          <w:highlight w:val="green"/>
          <w:u w:val="single"/>
        </w:rPr>
        <w:t xml:space="preserve">particularly </w:t>
      </w:r>
      <w:r w:rsidRPr="007B0544">
        <w:rPr>
          <w:rStyle w:val="Emphasis"/>
          <w:highlight w:val="green"/>
        </w:rPr>
        <w:t>potent at killing</w:t>
      </w:r>
      <w:r w:rsidRPr="00BF2D87">
        <w:rPr>
          <w:sz w:val="16"/>
        </w:rPr>
        <w:t xml:space="preserve"> methicillin-resistant Staphylococcus aureus (MRSA), one of the </w:t>
      </w:r>
      <w:r w:rsidRPr="00BF2D87">
        <w:rPr>
          <w:u w:val="single"/>
        </w:rPr>
        <w:t xml:space="preserve">most </w:t>
      </w:r>
      <w:r w:rsidRPr="007B0544">
        <w:rPr>
          <w:highlight w:val="green"/>
          <w:u w:val="single"/>
        </w:rPr>
        <w:t>common</w:t>
      </w:r>
      <w:r w:rsidRPr="00BF2D87">
        <w:rPr>
          <w:sz w:val="16"/>
        </w:rPr>
        <w:t xml:space="preserve"> hospital </w:t>
      </w:r>
      <w:r w:rsidRPr="007B0544">
        <w:rPr>
          <w:highlight w:val="green"/>
          <w:u w:val="single"/>
        </w:rPr>
        <w:t>superbugs</w:t>
      </w:r>
      <w:r w:rsidRPr="00BF2D87">
        <w:rPr>
          <w:sz w:val="16"/>
        </w:rPr>
        <w:t>.</w:t>
      </w:r>
      <w:r>
        <w:rPr>
          <w:sz w:val="16"/>
        </w:rPr>
        <w:t xml:space="preserve"> </w:t>
      </w:r>
      <w:r w:rsidRPr="00BF2D87">
        <w:rPr>
          <w:sz w:val="16"/>
        </w:rPr>
        <w:t xml:space="preserve">Tests in the lab showed that </w:t>
      </w:r>
      <w:r w:rsidRPr="00BF2D87">
        <w:rPr>
          <w:u w:val="single"/>
        </w:rPr>
        <w:t>CBG</w:t>
      </w:r>
      <w:r w:rsidRPr="00BF2D87">
        <w:rPr>
          <w:sz w:val="16"/>
        </w:rPr>
        <w:t xml:space="preserve">, which is not psychoactive, </w:t>
      </w:r>
      <w:r w:rsidRPr="007B0544">
        <w:rPr>
          <w:highlight w:val="green"/>
          <w:u w:val="single"/>
        </w:rPr>
        <w:t>killed common</w:t>
      </w:r>
      <w:r w:rsidRPr="00BF2D87">
        <w:rPr>
          <w:u w:val="single"/>
        </w:rPr>
        <w:t xml:space="preserve"> MRSA </w:t>
      </w:r>
      <w:r w:rsidRPr="007B0544">
        <w:rPr>
          <w:highlight w:val="green"/>
          <w:u w:val="single"/>
        </w:rPr>
        <w:t xml:space="preserve">microbes and “persister” cells that are </w:t>
      </w:r>
      <w:r w:rsidRPr="007B0544">
        <w:rPr>
          <w:rStyle w:val="Emphasis"/>
          <w:highlight w:val="green"/>
        </w:rPr>
        <w:t>especially resistant</w:t>
      </w:r>
      <w:r w:rsidRPr="00BF2D87">
        <w:rPr>
          <w:rStyle w:val="Emphasis"/>
        </w:rPr>
        <w:t xml:space="preserve"> to antibiotics </w:t>
      </w:r>
      <w:r w:rsidRPr="007B0544">
        <w:rPr>
          <w:highlight w:val="green"/>
          <w:u w:val="single"/>
        </w:rPr>
        <w:t>and</w:t>
      </w:r>
      <w:r w:rsidRPr="00BF2D87">
        <w:rPr>
          <w:u w:val="single"/>
        </w:rPr>
        <w:t xml:space="preserve"> that</w:t>
      </w:r>
      <w:r w:rsidRPr="00BF2D87">
        <w:rPr>
          <w:sz w:val="16"/>
        </w:rPr>
        <w:t xml:space="preserve"> often drive </w:t>
      </w:r>
      <w:r w:rsidRPr="007B0544">
        <w:rPr>
          <w:rStyle w:val="Emphasis"/>
          <w:highlight w:val="green"/>
        </w:rPr>
        <w:t>repeat infections</w:t>
      </w:r>
      <w:r w:rsidRPr="00BF2D87">
        <w:rPr>
          <w:sz w:val="16"/>
        </w:rPr>
        <w:t xml:space="preserve">. </w:t>
      </w:r>
      <w:r w:rsidRPr="00BF2D87">
        <w:rPr>
          <w:u w:val="single"/>
        </w:rPr>
        <w:t xml:space="preserve">The </w:t>
      </w:r>
      <w:r w:rsidRPr="007B0544">
        <w:rPr>
          <w:highlight w:val="green"/>
          <w:u w:val="single"/>
        </w:rPr>
        <w:t>compound</w:t>
      </w:r>
      <w:r w:rsidRPr="00BF2D87">
        <w:rPr>
          <w:sz w:val="16"/>
        </w:rPr>
        <w:t xml:space="preserve"> also </w:t>
      </w:r>
      <w:r w:rsidRPr="007B0544">
        <w:rPr>
          <w:highlight w:val="green"/>
          <w:u w:val="single"/>
        </w:rPr>
        <w:t>cleared up</w:t>
      </w:r>
      <w:r w:rsidRPr="00BF2D87">
        <w:rPr>
          <w:u w:val="single"/>
        </w:rPr>
        <w:t xml:space="preserve"> hard-to-shift “</w:t>
      </w:r>
      <w:r w:rsidRPr="007B0544">
        <w:rPr>
          <w:rStyle w:val="Emphasis"/>
          <w:highlight w:val="green"/>
        </w:rPr>
        <w:t>biofilms</w:t>
      </w:r>
      <w:r w:rsidRPr="00BF2D87">
        <w:rPr>
          <w:u w:val="single"/>
        </w:rPr>
        <w:t>”</w:t>
      </w:r>
      <w:r w:rsidRPr="00BF2D87">
        <w:rPr>
          <w:sz w:val="16"/>
        </w:rPr>
        <w:t xml:space="preserve"> of MRSA </w:t>
      </w:r>
      <w:r w:rsidRPr="00BF2D87">
        <w:rPr>
          <w:u w:val="single"/>
        </w:rPr>
        <w:t>that can form on the skin</w:t>
      </w:r>
      <w:r w:rsidRPr="00BF2D87">
        <w:rPr>
          <w:sz w:val="16"/>
        </w:rPr>
        <w:t xml:space="preserve"> and on medical implants.</w:t>
      </w:r>
      <w:r>
        <w:rPr>
          <w:sz w:val="16"/>
        </w:rPr>
        <w:t xml:space="preserve"> </w:t>
      </w:r>
      <w:r w:rsidRPr="00BF2D87">
        <w:rPr>
          <w:sz w:val="16"/>
        </w:rPr>
        <w:t xml:space="preserve">Having seen how effective the substance was against bacteria in the lab, </w:t>
      </w:r>
      <w:r w:rsidRPr="00BF2D87">
        <w:rPr>
          <w:u w:val="single"/>
        </w:rPr>
        <w:t>the researchers decided to test CBG’s ability to treat infections in animals</w:t>
      </w:r>
      <w:r w:rsidRPr="00BF2D87">
        <w:rPr>
          <w:sz w:val="16"/>
        </w:rPr>
        <w:t xml:space="preserve">. In a study that has not yet been published, they found that </w:t>
      </w:r>
      <w:r w:rsidRPr="007B0544">
        <w:rPr>
          <w:rStyle w:val="Emphasis"/>
          <w:highlight w:val="green"/>
        </w:rPr>
        <w:t>CBG cured mice of MRSA</w:t>
      </w:r>
      <w:r w:rsidRPr="007B0544">
        <w:rPr>
          <w:highlight w:val="green"/>
          <w:u w:val="single"/>
        </w:rPr>
        <w:t xml:space="preserve"> </w:t>
      </w:r>
      <w:r w:rsidRPr="00682C43">
        <w:rPr>
          <w:u w:val="single"/>
        </w:rPr>
        <w:t>infections as effectively as vancomycin</w:t>
      </w:r>
      <w:r w:rsidRPr="00BF2D87">
        <w:rPr>
          <w:sz w:val="16"/>
        </w:rPr>
        <w:t xml:space="preserve">, </w:t>
      </w:r>
      <w:r w:rsidRPr="00BF2D87">
        <w:rPr>
          <w:u w:val="single"/>
        </w:rPr>
        <w:t>a drug</w:t>
      </w:r>
      <w:r w:rsidRPr="00BF2D87">
        <w:rPr>
          <w:sz w:val="16"/>
        </w:rPr>
        <w:t xml:space="preserve"> widely </w:t>
      </w:r>
      <w:r w:rsidRPr="00BF2D87">
        <w:rPr>
          <w:u w:val="single"/>
        </w:rPr>
        <w:t xml:space="preserve">considered to be </w:t>
      </w:r>
      <w:r w:rsidRPr="007B0544">
        <w:rPr>
          <w:highlight w:val="green"/>
          <w:u w:val="single"/>
        </w:rPr>
        <w:t xml:space="preserve">the </w:t>
      </w:r>
      <w:r w:rsidRPr="007B0544">
        <w:rPr>
          <w:rStyle w:val="Emphasis"/>
          <w:highlight w:val="green"/>
        </w:rPr>
        <w:t>last line of defence</w:t>
      </w:r>
      <w:r w:rsidRPr="00BF2D87">
        <w:rPr>
          <w:sz w:val="16"/>
        </w:rPr>
        <w:t xml:space="preserve"> against drug-resistant microbes. The study is under review at the ACS Infectious Diseases journal.</w:t>
      </w:r>
      <w:r>
        <w:rPr>
          <w:sz w:val="16"/>
        </w:rPr>
        <w:t xml:space="preserve"> </w:t>
      </w:r>
      <w:r w:rsidRPr="00BF2D87">
        <w:rPr>
          <w:sz w:val="16"/>
          <w:szCs w:val="18"/>
        </w:rPr>
        <w:t>Eric Brown, a microbiologist who led the work at McMaster University in Hamilton, Ontario, said cannabinoids were “clearly great drug-like compounds”, but noted it was early days in assessing the compounds for use in the clinic. “</w:t>
      </w:r>
      <w:r w:rsidRPr="007B0544">
        <w:rPr>
          <w:highlight w:val="green"/>
          <w:u w:val="single"/>
        </w:rPr>
        <w:t>There is much work to do</w:t>
      </w:r>
      <w:r w:rsidRPr="00BF2D87">
        <w:rPr>
          <w:sz w:val="16"/>
          <w:szCs w:val="18"/>
        </w:rPr>
        <w:t xml:space="preserve"> to explore the potential of the cannabinoids as antibiotics from the safety standpoint,” he said.</w:t>
      </w:r>
      <w:r>
        <w:rPr>
          <w:sz w:val="16"/>
          <w:szCs w:val="18"/>
        </w:rPr>
        <w:t xml:space="preserve"> </w:t>
      </w:r>
      <w:r w:rsidRPr="007B0544">
        <w:rPr>
          <w:highlight w:val="green"/>
          <w:u w:val="single"/>
        </w:rPr>
        <w:t>Antibiotic resistance</w:t>
      </w:r>
      <w:r w:rsidRPr="00BF2D87">
        <w:rPr>
          <w:u w:val="single"/>
        </w:rPr>
        <w:t xml:space="preserve"> has </w:t>
      </w:r>
      <w:r w:rsidRPr="007B0544">
        <w:rPr>
          <w:highlight w:val="green"/>
          <w:u w:val="single"/>
        </w:rPr>
        <w:t>become</w:t>
      </w:r>
      <w:r w:rsidRPr="00BF2D87">
        <w:rPr>
          <w:u w:val="single"/>
        </w:rPr>
        <w:t xml:space="preserve"> a </w:t>
      </w:r>
      <w:r w:rsidRPr="007B0544">
        <w:rPr>
          <w:rStyle w:val="Emphasis"/>
          <w:highlight w:val="green"/>
        </w:rPr>
        <w:t>major threat</w:t>
      </w:r>
      <w:r w:rsidRPr="00BF2D87">
        <w:rPr>
          <w:rStyle w:val="Emphasis"/>
        </w:rPr>
        <w:t xml:space="preserve"> to public</w:t>
      </w:r>
      <w:r w:rsidRPr="00BF2D87">
        <w:rPr>
          <w:u w:val="single"/>
        </w:rPr>
        <w:t xml:space="preserve"> health</w:t>
      </w:r>
      <w:r w:rsidRPr="00BF2D87">
        <w:rPr>
          <w:sz w:val="16"/>
        </w:rPr>
        <w:t xml:space="preserve">. England’s former chief medical officer Dame Sally Davies has said </w:t>
      </w:r>
      <w:r w:rsidRPr="00BF2D87">
        <w:rPr>
          <w:u w:val="single"/>
        </w:rPr>
        <w:t xml:space="preserve">the </w:t>
      </w:r>
      <w:r w:rsidRPr="007B0544">
        <w:rPr>
          <w:highlight w:val="green"/>
          <w:u w:val="single"/>
        </w:rPr>
        <w:t>loss of</w:t>
      </w:r>
      <w:r w:rsidRPr="00BF2D87">
        <w:rPr>
          <w:u w:val="single"/>
        </w:rPr>
        <w:t xml:space="preserve"> effective </w:t>
      </w:r>
      <w:r w:rsidRPr="007B0544">
        <w:rPr>
          <w:highlight w:val="green"/>
          <w:u w:val="single"/>
        </w:rPr>
        <w:t>antibiotics</w:t>
      </w:r>
      <w:r w:rsidRPr="00BF2D87">
        <w:rPr>
          <w:u w:val="single"/>
        </w:rPr>
        <w:t xml:space="preserve"> would </w:t>
      </w:r>
      <w:r w:rsidRPr="007B0544">
        <w:rPr>
          <w:highlight w:val="green"/>
          <w:u w:val="single"/>
        </w:rPr>
        <w:t>lead to</w:t>
      </w:r>
      <w:r w:rsidRPr="00BF2D87">
        <w:rPr>
          <w:u w:val="single"/>
        </w:rPr>
        <w:t xml:space="preserve"> “</w:t>
      </w:r>
      <w:r w:rsidRPr="007B0544">
        <w:rPr>
          <w:rStyle w:val="Emphasis"/>
          <w:highlight w:val="green"/>
        </w:rPr>
        <w:t>apocalyptic scenarios</w:t>
      </w:r>
      <w:r w:rsidRPr="00BF2D87">
        <w:rPr>
          <w:u w:val="single"/>
        </w:rPr>
        <w:t>”,</w:t>
      </w:r>
      <w:r w:rsidRPr="00BF2D87">
        <w:rPr>
          <w:sz w:val="16"/>
        </w:rPr>
        <w:t xml:space="preserve"> with patients dying from routine infections and many operations becoming too risky to perform.</w:t>
      </w:r>
      <w:r>
        <w:rPr>
          <w:sz w:val="16"/>
        </w:rPr>
        <w:t xml:space="preserve"> </w:t>
      </w:r>
      <w:r w:rsidRPr="00BF2D87">
        <w:rPr>
          <w:sz w:val="16"/>
        </w:rPr>
        <w:t xml:space="preserve">In the study, the </w:t>
      </w:r>
      <w:r w:rsidRPr="00BF2D87">
        <w:rPr>
          <w:u w:val="single"/>
        </w:rPr>
        <w:t xml:space="preserve">researchers describe how </w:t>
      </w:r>
      <w:r w:rsidRPr="007B0544">
        <w:rPr>
          <w:highlight w:val="green"/>
          <w:u w:val="single"/>
        </w:rPr>
        <w:t xml:space="preserve">the </w:t>
      </w:r>
      <w:r w:rsidRPr="007B0544">
        <w:rPr>
          <w:rStyle w:val="Emphasis"/>
          <w:highlight w:val="green"/>
        </w:rPr>
        <w:t>rapid global spread</w:t>
      </w:r>
      <w:r w:rsidRPr="00BF2D87">
        <w:rPr>
          <w:u w:val="single"/>
        </w:rPr>
        <w:t xml:space="preserve"> of drug resistance</w:t>
      </w:r>
      <w:r w:rsidRPr="00BF2D87">
        <w:rPr>
          <w:sz w:val="16"/>
        </w:rPr>
        <w:t xml:space="preserve">, </w:t>
      </w:r>
      <w:r w:rsidRPr="007B0544">
        <w:rPr>
          <w:highlight w:val="green"/>
          <w:u w:val="single"/>
        </w:rPr>
        <w:t>caused by</w:t>
      </w:r>
      <w:r w:rsidRPr="00BF2D87">
        <w:rPr>
          <w:u w:val="single"/>
        </w:rPr>
        <w:t xml:space="preserve"> microbes </w:t>
      </w:r>
      <w:r w:rsidRPr="00BF2D87">
        <w:rPr>
          <w:rStyle w:val="Emphasis"/>
        </w:rPr>
        <w:t xml:space="preserve">developing </w:t>
      </w:r>
      <w:r w:rsidRPr="007B0544">
        <w:rPr>
          <w:rStyle w:val="Emphasis"/>
          <w:highlight w:val="green"/>
        </w:rPr>
        <w:t>mutations</w:t>
      </w:r>
      <w:r w:rsidRPr="00BF2D87">
        <w:rPr>
          <w:sz w:val="16"/>
        </w:rPr>
        <w:t xml:space="preserve"> that protect them against antibiotics, </w:t>
      </w:r>
      <w:r w:rsidRPr="00BF2D87">
        <w:rPr>
          <w:u w:val="single"/>
        </w:rPr>
        <w:t xml:space="preserve">has </w:t>
      </w:r>
      <w:r w:rsidRPr="007B0544">
        <w:rPr>
          <w:rStyle w:val="Emphasis"/>
          <w:highlight w:val="green"/>
        </w:rPr>
        <w:t>driven</w:t>
      </w:r>
      <w:r w:rsidRPr="00BF2D87">
        <w:rPr>
          <w:rStyle w:val="Emphasis"/>
        </w:rPr>
        <w:t xml:space="preserve"> an </w:t>
      </w:r>
      <w:r w:rsidRPr="007B0544">
        <w:rPr>
          <w:rStyle w:val="Emphasis"/>
          <w:highlight w:val="green"/>
        </w:rPr>
        <w:t>urgent need</w:t>
      </w:r>
      <w:r w:rsidRPr="00BF2D87">
        <w:rPr>
          <w:u w:val="single"/>
        </w:rPr>
        <w:t xml:space="preserve"> to explore new sources of drugs</w:t>
      </w:r>
      <w:r w:rsidRPr="00BF2D87">
        <w:rPr>
          <w:sz w:val="16"/>
        </w:rPr>
        <w:t>. Among antibiotics in use today, the newest date back to discoveries made more than 30 years ago.</w:t>
      </w:r>
    </w:p>
    <w:p w14:paraId="12EC367C" w14:textId="77777777" w:rsidR="003957D1" w:rsidRPr="00E22C3F" w:rsidRDefault="003957D1" w:rsidP="003957D1">
      <w:pPr>
        <w:pStyle w:val="Heading4"/>
      </w:pPr>
      <w:r w:rsidRPr="00536E8A">
        <w:rPr>
          <w:u w:val="single"/>
        </w:rPr>
        <w:lastRenderedPageBreak/>
        <w:t>Only</w:t>
      </w:r>
      <w:r>
        <w:t xml:space="preserve"> CBD solves </w:t>
      </w:r>
      <w:r>
        <w:rPr>
          <w:u w:val="single"/>
        </w:rPr>
        <w:t>superbugs</w:t>
      </w:r>
      <w:r>
        <w:t>.</w:t>
      </w:r>
    </w:p>
    <w:p w14:paraId="0AF2F92F" w14:textId="77777777" w:rsidR="003957D1" w:rsidRDefault="003957D1" w:rsidP="003957D1">
      <w:r w:rsidRPr="0059588B">
        <w:rPr>
          <w:rStyle w:val="Style13ptBold"/>
        </w:rPr>
        <w:t>Stevens ’21</w:t>
      </w:r>
      <w:r>
        <w:t xml:space="preserve"> </w:t>
      </w:r>
      <w:r w:rsidRPr="0059588B">
        <w:t xml:space="preserve">[Kylie; </w:t>
      </w:r>
      <w:r>
        <w:t>reporter covering medical breakthrough by Researchers at University of Queensland’s Institute for Molecular Bioscience and the peer-reviewed Communications Biology journal</w:t>
      </w:r>
      <w:r w:rsidRPr="0059588B">
        <w:t>; 1-19-2021; Mail Online; https://www.dailymail.co.uk/news/article-9165415/Medical-breakthrough-revealed-cannabis-kill-superbugs-save-10million-lives-year.html, accessed 4-16-2021; RG]</w:t>
      </w:r>
    </w:p>
    <w:p w14:paraId="264E3427" w14:textId="77777777" w:rsidR="003957D1" w:rsidRDefault="003957D1" w:rsidP="003957D1">
      <w:r w:rsidRPr="0059588B">
        <w:rPr>
          <w:sz w:val="16"/>
        </w:rPr>
        <w:t xml:space="preserve">Laboratory studies have shown </w:t>
      </w:r>
      <w:r w:rsidRPr="0059588B">
        <w:rPr>
          <w:rStyle w:val="Emphasis"/>
        </w:rPr>
        <w:t>synthetic cannabidiol</w:t>
      </w:r>
      <w:r w:rsidRPr="0059588B">
        <w:rPr>
          <w:sz w:val="16"/>
        </w:rPr>
        <w:t xml:space="preserve">, the main nonpsychoactive component of cannabis </w:t>
      </w:r>
      <w:r w:rsidRPr="0059588B">
        <w:rPr>
          <w:u w:val="single"/>
        </w:rPr>
        <w:t>better known as CBD can kill bacteria in diseases</w:t>
      </w:r>
      <w:r w:rsidRPr="0059588B">
        <w:rPr>
          <w:sz w:val="16"/>
        </w:rPr>
        <w:t xml:space="preserve"> such as gonorrhea, a sexually transmissible infection.</w:t>
      </w:r>
      <w:r>
        <w:rPr>
          <w:sz w:val="16"/>
        </w:rPr>
        <w:t xml:space="preserve"> </w:t>
      </w:r>
      <w:r w:rsidRPr="0059588B">
        <w:rPr>
          <w:u w:val="single"/>
        </w:rPr>
        <w:t>The research has been hailed as a</w:t>
      </w:r>
      <w:r w:rsidRPr="0059588B">
        <w:rPr>
          <w:sz w:val="16"/>
        </w:rPr>
        <w:t xml:space="preserve"> potential </w:t>
      </w:r>
      <w:r w:rsidRPr="0059588B">
        <w:rPr>
          <w:rStyle w:val="Emphasis"/>
        </w:rPr>
        <w:t>world medical breakthrough</w:t>
      </w:r>
      <w:r w:rsidRPr="0059588B">
        <w:rPr>
          <w:sz w:val="16"/>
        </w:rPr>
        <w:t xml:space="preserve">, </w:t>
      </w:r>
      <w:r w:rsidRPr="0059588B">
        <w:rPr>
          <w:u w:val="single"/>
        </w:rPr>
        <w:t xml:space="preserve">amid predictions </w:t>
      </w:r>
      <w:r w:rsidRPr="007B0544">
        <w:rPr>
          <w:highlight w:val="green"/>
          <w:u w:val="single"/>
        </w:rPr>
        <w:t xml:space="preserve">drug-resistant infections could result in </w:t>
      </w:r>
      <w:r w:rsidRPr="007B0544">
        <w:rPr>
          <w:rStyle w:val="Emphasis"/>
          <w:highlight w:val="green"/>
        </w:rPr>
        <w:t>10 million deaths</w:t>
      </w:r>
      <w:r w:rsidRPr="0059588B">
        <w:rPr>
          <w:sz w:val="16"/>
        </w:rPr>
        <w:t xml:space="preserve"> worldwide </w:t>
      </w:r>
      <w:r w:rsidRPr="007B0544">
        <w:rPr>
          <w:highlight w:val="green"/>
          <w:u w:val="single"/>
        </w:rPr>
        <w:t>a year</w:t>
      </w:r>
      <w:r w:rsidRPr="0059588B">
        <w:rPr>
          <w:sz w:val="16"/>
        </w:rPr>
        <w:t xml:space="preserve"> by 2050 </w:t>
      </w:r>
      <w:r w:rsidRPr="0059588B">
        <w:rPr>
          <w:u w:val="single"/>
        </w:rPr>
        <w:t>unless an alternate treatment is found</w:t>
      </w:r>
      <w:r w:rsidRPr="0059588B">
        <w:rPr>
          <w:sz w:val="16"/>
        </w:rPr>
        <w:t>.</w:t>
      </w:r>
      <w:r>
        <w:rPr>
          <w:sz w:val="16"/>
        </w:rPr>
        <w:t xml:space="preserve"> </w:t>
      </w:r>
      <w:r w:rsidRPr="0059588B">
        <w:rPr>
          <w:u w:val="single"/>
        </w:rPr>
        <w:t xml:space="preserve">The </w:t>
      </w:r>
      <w:r w:rsidRPr="007B0544">
        <w:rPr>
          <w:highlight w:val="green"/>
          <w:u w:val="single"/>
        </w:rPr>
        <w:t>research</w:t>
      </w:r>
      <w:r w:rsidRPr="0059588B">
        <w:rPr>
          <w:sz w:val="16"/>
        </w:rPr>
        <w:t xml:space="preserve">, recently published in the Communications Biology journal is part of a collaboration between Queensland researchers and Botanix Pharmaceuticals, which </w:t>
      </w:r>
      <w:r w:rsidRPr="007B0544">
        <w:rPr>
          <w:highlight w:val="green"/>
          <w:u w:val="single"/>
        </w:rPr>
        <w:t>lead to</w:t>
      </w:r>
      <w:r w:rsidRPr="0059588B">
        <w:rPr>
          <w:u w:val="single"/>
        </w:rPr>
        <w:t xml:space="preserve"> the </w:t>
      </w:r>
      <w:r w:rsidRPr="007B0544">
        <w:rPr>
          <w:rStyle w:val="Emphasis"/>
          <w:highlight w:val="green"/>
        </w:rPr>
        <w:t>first new</w:t>
      </w:r>
      <w:r w:rsidRPr="0059588B">
        <w:rPr>
          <w:rStyle w:val="Emphasis"/>
        </w:rPr>
        <w:t xml:space="preserve"> class</w:t>
      </w:r>
      <w:r w:rsidRPr="0059588B">
        <w:rPr>
          <w:u w:val="single"/>
        </w:rPr>
        <w:t xml:space="preserve"> of </w:t>
      </w:r>
      <w:r w:rsidRPr="007B0544">
        <w:rPr>
          <w:highlight w:val="green"/>
          <w:u w:val="single"/>
        </w:rPr>
        <w:t xml:space="preserve">antibiotics for resistant bacteria </w:t>
      </w:r>
      <w:r w:rsidRPr="007B0544">
        <w:rPr>
          <w:rStyle w:val="Emphasis"/>
          <w:highlight w:val="green"/>
        </w:rPr>
        <w:t>in 60 years</w:t>
      </w:r>
      <w:r w:rsidRPr="0059588B">
        <w:rPr>
          <w:sz w:val="16"/>
        </w:rPr>
        <w:t>.</w:t>
      </w:r>
      <w:r>
        <w:rPr>
          <w:sz w:val="16"/>
        </w:rPr>
        <w:t xml:space="preserve"> </w:t>
      </w:r>
      <w:r w:rsidRPr="0059588B">
        <w:rPr>
          <w:u w:val="single"/>
        </w:rPr>
        <w:t xml:space="preserve">'This is the first time </w:t>
      </w:r>
      <w:r w:rsidRPr="007B0544">
        <w:rPr>
          <w:highlight w:val="green"/>
          <w:u w:val="single"/>
        </w:rPr>
        <w:t>CBD</w:t>
      </w:r>
      <w:r w:rsidRPr="0059588B">
        <w:rPr>
          <w:u w:val="single"/>
        </w:rPr>
        <w:t xml:space="preserve"> has been shown to </w:t>
      </w:r>
      <w:r w:rsidRPr="007B0544">
        <w:rPr>
          <w:highlight w:val="green"/>
          <w:u w:val="single"/>
        </w:rPr>
        <w:t>kill</w:t>
      </w:r>
      <w:r w:rsidRPr="0059588B">
        <w:rPr>
          <w:sz w:val="16"/>
        </w:rPr>
        <w:t xml:space="preserve"> some types of </w:t>
      </w:r>
      <w:r w:rsidRPr="007B0544">
        <w:rPr>
          <w:rStyle w:val="Emphasis"/>
          <w:highlight w:val="green"/>
        </w:rPr>
        <w:t>Gram-negative bacteria</w:t>
      </w:r>
      <w:r w:rsidRPr="0059588B">
        <w:rPr>
          <w:sz w:val="16"/>
        </w:rPr>
        <w:t xml:space="preserve">. </w:t>
      </w:r>
      <w:r w:rsidRPr="0059588B">
        <w:rPr>
          <w:u w:val="single"/>
        </w:rPr>
        <w:t xml:space="preserve">These bacteria </w:t>
      </w:r>
      <w:r w:rsidRPr="007B0544">
        <w:rPr>
          <w:highlight w:val="green"/>
          <w:u w:val="single"/>
        </w:rPr>
        <w:t>have an extra outer membrane</w:t>
      </w:r>
      <w:r w:rsidRPr="0059588B">
        <w:rPr>
          <w:sz w:val="16"/>
        </w:rPr>
        <w:t xml:space="preserve">, an additional line of defence </w:t>
      </w:r>
      <w:r w:rsidRPr="0059588B">
        <w:rPr>
          <w:u w:val="single"/>
        </w:rPr>
        <w:t xml:space="preserve">that makes it </w:t>
      </w:r>
      <w:r w:rsidRPr="007B0544">
        <w:rPr>
          <w:rStyle w:val="Emphasis"/>
          <w:highlight w:val="green"/>
        </w:rPr>
        <w:t>harder</w:t>
      </w:r>
      <w:r w:rsidRPr="007B0544">
        <w:rPr>
          <w:highlight w:val="green"/>
          <w:u w:val="single"/>
        </w:rPr>
        <w:t xml:space="preserve"> for antibiotics </w:t>
      </w:r>
      <w:r w:rsidRPr="007B0544">
        <w:rPr>
          <w:rStyle w:val="Emphasis"/>
          <w:highlight w:val="green"/>
        </w:rPr>
        <w:t>to penetrate</w:t>
      </w:r>
      <w:r w:rsidRPr="0059588B">
        <w:rPr>
          <w:sz w:val="16"/>
        </w:rPr>
        <w:t>,' Institute for Molecular Bioscience director Dr Mark Blaskovich said in a statement.</w:t>
      </w:r>
      <w:r>
        <w:rPr>
          <w:sz w:val="16"/>
        </w:rPr>
        <w:t xml:space="preserve"> </w:t>
      </w:r>
      <w:r w:rsidRPr="0059588B">
        <w:rPr>
          <w:sz w:val="16"/>
        </w:rPr>
        <w:t xml:space="preserve">Researchers also discovered </w:t>
      </w:r>
      <w:r w:rsidRPr="007B0544">
        <w:rPr>
          <w:highlight w:val="green"/>
          <w:u w:val="single"/>
        </w:rPr>
        <w:t>cannabidiol</w:t>
      </w:r>
      <w:r w:rsidRPr="0059588B">
        <w:rPr>
          <w:u w:val="single"/>
        </w:rPr>
        <w:t xml:space="preserve"> is effective in </w:t>
      </w:r>
      <w:r w:rsidRPr="007B0544">
        <w:rPr>
          <w:rStyle w:val="Emphasis"/>
          <w:highlight w:val="green"/>
        </w:rPr>
        <w:t>killing off superbug</w:t>
      </w:r>
      <w:r w:rsidRPr="0059588B">
        <w:rPr>
          <w:rStyle w:val="Emphasis"/>
        </w:rPr>
        <w:t xml:space="preserve"> MRSA</w:t>
      </w:r>
      <w:r w:rsidRPr="0059588B">
        <w:rPr>
          <w:sz w:val="16"/>
        </w:rPr>
        <w:t xml:space="preserve"> found in golden staph bacteria.</w:t>
      </w:r>
      <w:r>
        <w:rPr>
          <w:sz w:val="16"/>
        </w:rPr>
        <w:t xml:space="preserve"> </w:t>
      </w:r>
      <w:r w:rsidRPr="0059588B">
        <w:rPr>
          <w:sz w:val="16"/>
          <w:szCs w:val="18"/>
        </w:rPr>
        <w:t>It</w:t>
      </w:r>
      <w:r>
        <w:rPr>
          <w:sz w:val="16"/>
          <w:szCs w:val="18"/>
        </w:rPr>
        <w:t xml:space="preserve"> </w:t>
      </w:r>
      <w:r w:rsidRPr="0059588B">
        <w:rPr>
          <w:sz w:val="16"/>
          <w:szCs w:val="18"/>
        </w:rPr>
        <w:t>may also be used to treat infected diabetic ulcers and wounds.</w:t>
      </w:r>
      <w:r>
        <w:rPr>
          <w:sz w:val="16"/>
          <w:szCs w:val="18"/>
        </w:rPr>
        <w:t xml:space="preserve"> </w:t>
      </w:r>
      <w:r w:rsidRPr="0059588B">
        <w:rPr>
          <w:u w:val="single"/>
        </w:rPr>
        <w:t xml:space="preserve">'Cannabidiol </w:t>
      </w:r>
      <w:r w:rsidRPr="007B0544">
        <w:rPr>
          <w:highlight w:val="green"/>
          <w:u w:val="single"/>
        </w:rPr>
        <w:t>showed</w:t>
      </w:r>
      <w:r w:rsidRPr="0059588B">
        <w:rPr>
          <w:u w:val="single"/>
        </w:rPr>
        <w:t xml:space="preserve"> a </w:t>
      </w:r>
      <w:r w:rsidRPr="007B0544">
        <w:rPr>
          <w:rStyle w:val="Emphasis"/>
          <w:highlight w:val="green"/>
        </w:rPr>
        <w:t>low tendency to cause resistance</w:t>
      </w:r>
      <w:r w:rsidRPr="0059588B">
        <w:rPr>
          <w:u w:val="single"/>
        </w:rPr>
        <w:t xml:space="preserve"> in bacteria even when we sped up</w:t>
      </w:r>
      <w:r w:rsidRPr="0059588B">
        <w:rPr>
          <w:sz w:val="16"/>
        </w:rPr>
        <w:t xml:space="preserve"> potential development by increasing </w:t>
      </w:r>
      <w:r w:rsidRPr="0059588B">
        <w:rPr>
          <w:u w:val="single"/>
        </w:rPr>
        <w:t>concentrations</w:t>
      </w:r>
      <w:r w:rsidRPr="0059588B">
        <w:rPr>
          <w:sz w:val="16"/>
        </w:rPr>
        <w:t xml:space="preserve"> of the antibiotic during 'treatment,' Dr Blaskovich added.</w:t>
      </w:r>
      <w:r>
        <w:rPr>
          <w:sz w:val="16"/>
        </w:rPr>
        <w:t xml:space="preserve"> </w:t>
      </w:r>
      <w:r w:rsidRPr="0059588B">
        <w:rPr>
          <w:sz w:val="16"/>
        </w:rPr>
        <w:t xml:space="preserve">'We think that </w:t>
      </w:r>
      <w:r w:rsidRPr="0059588B">
        <w:rPr>
          <w:u w:val="single"/>
        </w:rPr>
        <w:t xml:space="preserve">cannabidiol </w:t>
      </w:r>
      <w:r w:rsidRPr="007B0544">
        <w:rPr>
          <w:highlight w:val="green"/>
          <w:u w:val="single"/>
        </w:rPr>
        <w:t xml:space="preserve">kills bacteria by </w:t>
      </w:r>
      <w:r w:rsidRPr="007B0544">
        <w:rPr>
          <w:rStyle w:val="Emphasis"/>
          <w:highlight w:val="green"/>
        </w:rPr>
        <w:t>bursting</w:t>
      </w:r>
      <w:r w:rsidRPr="0059588B">
        <w:rPr>
          <w:rStyle w:val="Emphasis"/>
        </w:rPr>
        <w:t xml:space="preserve"> their outer </w:t>
      </w:r>
      <w:r w:rsidRPr="007B0544">
        <w:rPr>
          <w:rStyle w:val="Emphasis"/>
          <w:highlight w:val="green"/>
        </w:rPr>
        <w:t>cell</w:t>
      </w:r>
      <w:r w:rsidRPr="007B0544">
        <w:rPr>
          <w:highlight w:val="green"/>
          <w:u w:val="single"/>
        </w:rPr>
        <w:t xml:space="preserve"> membranes</w:t>
      </w:r>
      <w:r w:rsidRPr="0059588B">
        <w:rPr>
          <w:sz w:val="16"/>
        </w:rPr>
        <w:t>, but we don't know yet exactly how it does that, and need to do further research.'</w:t>
      </w:r>
    </w:p>
    <w:p w14:paraId="57EBFC3A" w14:textId="29C56A81" w:rsidR="00A4703E" w:rsidRDefault="00A4703E" w:rsidP="004D35F0">
      <w:pPr>
        <w:pStyle w:val="Heading3"/>
      </w:pPr>
      <w:r>
        <w:lastRenderedPageBreak/>
        <w:br w:type="page"/>
      </w:r>
      <w:r w:rsidR="004D35F0">
        <w:lastRenderedPageBreak/>
        <w:t>4</w:t>
      </w:r>
    </w:p>
    <w:p w14:paraId="0C8F688D" w14:textId="77777777" w:rsidR="004D35F0" w:rsidRDefault="004D35F0" w:rsidP="004D35F0">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4FA957F1" w14:textId="069697F1" w:rsidR="004D35F0" w:rsidRDefault="00007C24" w:rsidP="004D35F0">
      <w:pPr>
        <w:pStyle w:val="Heading4"/>
        <w:rPr>
          <w:rFonts w:cs="Calibri"/>
        </w:rPr>
      </w:pPr>
      <w:r>
        <w:rPr>
          <w:rFonts w:cs="Calibri"/>
        </w:rPr>
        <w:t>1</w:t>
      </w:r>
      <w:r w:rsidR="004D35F0" w:rsidRPr="007B328F">
        <w:rPr>
          <w:rFonts w:cs="Calibri"/>
        </w:rPr>
        <w:t xml:space="preserve">] </w:t>
      </w:r>
      <w:r w:rsidR="004D35F0">
        <w:t xml:space="preserve">Death is bad and outweighs – a] </w:t>
      </w:r>
      <w:r w:rsidR="004D35F0" w:rsidRPr="00C77255">
        <w:rPr>
          <w:rFonts w:cs="Calibri"/>
        </w:rPr>
        <w:t>agents can’t act if they fear for their bodily security</w:t>
      </w:r>
      <w:r w:rsidR="004D35F0">
        <w:rPr>
          <w:rFonts w:cs="Calibri"/>
        </w:rPr>
        <w:t xml:space="preserve"> which constrains every ethical theory, b] it </w:t>
      </w:r>
      <w:r w:rsidR="004D35F0" w:rsidRPr="00A57D71">
        <w:rPr>
          <w:rFonts w:cs="Calibri"/>
        </w:rPr>
        <w:t>destroys the subject itself</w:t>
      </w:r>
      <w:r w:rsidR="004D35F0">
        <w:rPr>
          <w:rFonts w:cs="Calibri"/>
        </w:rPr>
        <w:t xml:space="preserve"> – kills any ability to achieve value in ethics since life is a prerequisite which means it’s a side constraint since we can’t reach the end goal of ethics without life</w:t>
      </w:r>
    </w:p>
    <w:p w14:paraId="2E9F92B1" w14:textId="40759876" w:rsidR="004D35F0" w:rsidRPr="00611177" w:rsidRDefault="00007C24" w:rsidP="004D35F0">
      <w:pPr>
        <w:pStyle w:val="Heading4"/>
        <w:rPr>
          <w:rFonts w:cs="Calibri"/>
        </w:rPr>
      </w:pPr>
      <w:r>
        <w:t>2</w:t>
      </w:r>
      <w:r w:rsidR="004D35F0">
        <w:t>]</w:t>
      </w:r>
      <w:r w:rsidR="004D35F0" w:rsidRPr="00484031">
        <w:rPr>
          <w:rFonts w:cs="Calibri"/>
        </w:rPr>
        <w:t xml:space="preserve"> </w:t>
      </w:r>
      <w:r w:rsidR="004D35F0" w:rsidRPr="00611177">
        <w:rPr>
          <w:rFonts w:cs="Calibri"/>
        </w:rPr>
        <w:t>Pleasure and pain are the starting point for moral reasoning—they’re our most baseline desires and the only things that explain the intrinsic value of objects or actions</w:t>
      </w:r>
    </w:p>
    <w:p w14:paraId="3ACB577C" w14:textId="77777777" w:rsidR="004D35F0" w:rsidRPr="00611177" w:rsidRDefault="004D35F0" w:rsidP="004D35F0">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25E7F8F4" w14:textId="77777777" w:rsidR="004D35F0" w:rsidRPr="00484031" w:rsidRDefault="004D35F0" w:rsidP="004D35F0">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valuable and pain is </w:t>
      </w:r>
      <w:r w:rsidRPr="00FD015E">
        <w:rPr>
          <w:rStyle w:val="TitleChar"/>
        </w:rPr>
        <w:t xml:space="preserve">intrinsically </w:t>
      </w:r>
      <w:r w:rsidRPr="00611177">
        <w:rPr>
          <w:rStyle w:val="TitleChar"/>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w:t>
      </w:r>
      <w:r w:rsidRPr="00611177">
        <w:rPr>
          <w:sz w:val="12"/>
        </w:rPr>
        <w:lastRenderedPageBreak/>
        <w:t>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F46785D" w14:textId="52B3D4A8" w:rsidR="004D35F0" w:rsidRDefault="00007C24" w:rsidP="004D35F0">
      <w:pPr>
        <w:pStyle w:val="Heading4"/>
      </w:pPr>
      <w:r>
        <w:t>3</w:t>
      </w:r>
      <w:r w:rsidR="004D35F0">
        <w:t>] Extinction outweighs</w:t>
      </w:r>
    </w:p>
    <w:p w14:paraId="5D846BD0" w14:textId="77777777" w:rsidR="004D35F0" w:rsidRPr="00166CFF" w:rsidRDefault="004D35F0" w:rsidP="004D35F0">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15939522" w14:textId="0AA094A2" w:rsidR="004D35F0" w:rsidRPr="004D35F0" w:rsidRDefault="004D35F0" w:rsidP="004D35F0">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4616CEDB" w14:textId="2FAD08DF" w:rsidR="00797605" w:rsidRDefault="00A4703E" w:rsidP="00A4703E">
      <w:pPr>
        <w:pStyle w:val="Heading3"/>
      </w:pPr>
      <w:r>
        <w:lastRenderedPageBreak/>
        <w:t>Case</w:t>
      </w:r>
    </w:p>
    <w:p w14:paraId="1533D57F" w14:textId="77777777" w:rsidR="00CB7475" w:rsidRPr="00770016" w:rsidRDefault="00CB7475" w:rsidP="00CB7475">
      <w:pPr>
        <w:pStyle w:val="Heading4"/>
        <w:rPr>
          <w:rFonts w:cs="Calibri"/>
        </w:rPr>
      </w:pPr>
      <w:r w:rsidRPr="00770016">
        <w:rPr>
          <w:rFonts w:cs="Calibri"/>
        </w:rPr>
        <w:t>AT SV First -</w:t>
      </w:r>
    </w:p>
    <w:p w14:paraId="009228C1" w14:textId="77777777" w:rsidR="00CB7475" w:rsidRPr="00770016" w:rsidRDefault="00CB7475" w:rsidP="00CB7475">
      <w:pPr>
        <w:pStyle w:val="Heading4"/>
        <w:rPr>
          <w:rFonts w:cs="Calibri"/>
        </w:rPr>
      </w:pPr>
      <w:r w:rsidRPr="00770016">
        <w:rPr>
          <w:rFonts w:cs="Calibri"/>
        </w:rPr>
        <w:t>1---Prefer util---even if its flawed, alternatives are worse because they justify the same ends but create decision paralysis, and requires saying some lives are more valuable than others, which turns all their impacts</w:t>
      </w:r>
    </w:p>
    <w:p w14:paraId="3440A318" w14:textId="77777777" w:rsidR="001E1FFC" w:rsidRPr="00EF0702" w:rsidRDefault="001E1FFC" w:rsidP="001E1FFC">
      <w:pPr>
        <w:pStyle w:val="Heading4"/>
        <w:spacing w:line="360" w:lineRule="auto"/>
        <w:rPr>
          <w:rFonts w:cs="Times New Roman"/>
        </w:rPr>
      </w:pPr>
      <w:r w:rsidRPr="00EF0702">
        <w:rPr>
          <w:rFonts w:cs="Times New Roman"/>
        </w:rPr>
        <w:t xml:space="preserve">IP laws are key to prevent the development and spread of counterfeit drugs. </w:t>
      </w:r>
    </w:p>
    <w:p w14:paraId="2EBD963A" w14:textId="77777777" w:rsidR="001E1FFC" w:rsidRPr="00EF0702" w:rsidRDefault="001E1FFC" w:rsidP="001E1FFC">
      <w:pPr>
        <w:spacing w:line="360" w:lineRule="auto"/>
      </w:pPr>
      <w:r w:rsidRPr="00EF0702">
        <w:rPr>
          <w:b/>
          <w:bCs/>
          <w:u w:val="single"/>
        </w:rPr>
        <w:t xml:space="preserve">Mercurio 21: </w:t>
      </w:r>
      <w:r w:rsidRPr="00EF0702">
        <w:t xml:space="preserve">Mercurio, Bryan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w:t>
      </w:r>
      <w:r w:rsidRPr="00EF0702">
        <w:rPr>
          <w:i/>
          <w:iCs/>
        </w:rPr>
        <w:t xml:space="preserve">Virginia Journal of International Law Online (Forthcoming 2021), </w:t>
      </w:r>
      <w:r w:rsidRPr="00EF0702">
        <w:t>Feb 12, 2021</w:t>
      </w:r>
    </w:p>
    <w:p w14:paraId="3A3905FD" w14:textId="77777777" w:rsidR="001E1FFC" w:rsidRPr="00EF0702" w:rsidRDefault="001E1FFC" w:rsidP="001E1FFC">
      <w:pPr>
        <w:spacing w:line="360" w:lineRule="auto"/>
        <w:rPr>
          <w:rStyle w:val="StyleUnderline"/>
        </w:rPr>
      </w:pPr>
      <w:r w:rsidRPr="00EF0702">
        <w:rPr>
          <w:sz w:val="16"/>
        </w:rPr>
        <w:t xml:space="preserve">The </w:t>
      </w:r>
      <w:r w:rsidRPr="00EF0702">
        <w:rPr>
          <w:rStyle w:val="StyleUnderline"/>
          <w:highlight w:val="green"/>
        </w:rPr>
        <w:t xml:space="preserve">protection of IP </w:t>
      </w:r>
      <w:r w:rsidRPr="00EF0702">
        <w:rPr>
          <w:rStyle w:val="StyleUnderline"/>
        </w:rPr>
        <w:t xml:space="preserve">not only </w:t>
      </w:r>
      <w:r w:rsidRPr="00EF0702">
        <w:rPr>
          <w:rStyle w:val="StyleUnderline"/>
          <w:highlight w:val="green"/>
        </w:rPr>
        <w:t>provides incentives to innovators to create</w:t>
      </w:r>
      <w:r w:rsidRPr="00EF0702">
        <w:rPr>
          <w:rStyle w:val="StyleUnderline"/>
        </w:rPr>
        <w:t xml:space="preserve">, </w:t>
      </w:r>
      <w:r w:rsidRPr="00EF0702">
        <w:rPr>
          <w:rStyle w:val="StyleUnderline"/>
          <w:highlight w:val="green"/>
        </w:rPr>
        <w:t xml:space="preserve">but also plays a crucial role in </w:t>
      </w:r>
      <w:r w:rsidRPr="00EF0702">
        <w:rPr>
          <w:rStyle w:val="StyleUnderline"/>
        </w:rPr>
        <w:t xml:space="preserve">ensuring the safety of vaccines and </w:t>
      </w:r>
      <w:r w:rsidRPr="00EF0702">
        <w:rPr>
          <w:rStyle w:val="StyleUnderline"/>
          <w:highlight w:val="green"/>
        </w:rPr>
        <w:t>helping to prevent the importation of fraudulent and dangerous goods.</w:t>
      </w:r>
      <w:r w:rsidRPr="00EF0702">
        <w:rPr>
          <w:u w:val="single"/>
        </w:rPr>
        <w:t xml:space="preserve"> </w:t>
      </w:r>
      <w:r w:rsidRPr="00EF0702">
        <w:rPr>
          <w:sz w:val="16"/>
        </w:rPr>
        <w:t xml:space="preserve">Unlike the typical pharmaceutical industry, the vaccine market is not a free and open market.69 Vaccines contain biological products made from living organisms </w:t>
      </w:r>
      <w:r w:rsidRPr="00EF0702">
        <w:rPr>
          <w:rStyle w:val="StyleUnderline"/>
        </w:rPr>
        <w:t xml:space="preserve">and </w:t>
      </w:r>
      <w:r w:rsidRPr="00EF0702">
        <w:rPr>
          <w:rStyle w:val="StyleUnderline"/>
          <w:highlight w:val="green"/>
        </w:rPr>
        <w:t>the risk of failure in vaccine development</w:t>
      </w:r>
      <w:r w:rsidRPr="00EF0702">
        <w:rPr>
          <w:rStyle w:val="StyleUnderline"/>
        </w:rPr>
        <w:t xml:space="preserve"> </w:t>
      </w:r>
      <w:r w:rsidRPr="00EF0702">
        <w:rPr>
          <w:rStyle w:val="StyleUnderline"/>
          <w:highlight w:val="green"/>
        </w:rPr>
        <w:t>and production is high</w:t>
      </w:r>
      <w:r w:rsidRPr="00EF0702">
        <w:rPr>
          <w:rStyle w:val="StyleUnderline"/>
        </w:rPr>
        <w:t xml:space="preserve">. </w:t>
      </w:r>
      <w:r w:rsidRPr="00EF0702">
        <w:rPr>
          <w:sz w:val="16"/>
        </w:rPr>
        <w:t xml:space="preserve">70 Moreover, </w:t>
      </w:r>
      <w:r w:rsidRPr="00EF0702">
        <w:rPr>
          <w:rStyle w:val="StyleUnderline"/>
          <w:highlight w:val="green"/>
        </w:rPr>
        <w:t>the manufacturing process for vaccines is</w:t>
      </w:r>
      <w:r w:rsidRPr="00EF0702">
        <w:rPr>
          <w:rStyle w:val="StyleUnderline"/>
        </w:rPr>
        <w:t xml:space="preserve"> </w:t>
      </w:r>
      <w:r w:rsidRPr="00EF0702">
        <w:rPr>
          <w:rStyle w:val="StyleUnderline"/>
          <w:bCs/>
          <w:sz w:val="16"/>
        </w:rPr>
        <w:t>much more</w:t>
      </w:r>
      <w:r w:rsidRPr="00EF0702">
        <w:rPr>
          <w:rStyle w:val="StyleUnderline"/>
        </w:rPr>
        <w:t xml:space="preserve"> </w:t>
      </w:r>
      <w:r w:rsidRPr="00EF0702">
        <w:rPr>
          <w:rStyle w:val="StyleUnderline"/>
          <w:highlight w:val="green"/>
        </w:rPr>
        <w:t>complex</w:t>
      </w:r>
      <w:r w:rsidRPr="00EF0702">
        <w:rPr>
          <w:sz w:val="16"/>
        </w:rPr>
        <w:t xml:space="preserve"> as it requires the use of facilities and equipment with a high degree of specialization.71 The complexity of vaccine products implies that more time and regulatory requirements are needed in order to make or “copy” the vaccine production process. Therefore, the innovator should be expected to make conscious and meticulous decisions as to when and to whom to issue licenses, as this is the most responsible way to bring their technologies to the world and safeguard global health.</w:t>
      </w:r>
      <w:r w:rsidRPr="00EF0702">
        <w:rPr>
          <w:rStyle w:val="StyleUnderline"/>
          <w:highlight w:val="green"/>
        </w:rPr>
        <w:t xml:space="preserve"> In</w:t>
      </w:r>
      <w:r w:rsidRPr="00EF0702">
        <w:rPr>
          <w:rStyle w:val="StyleUnderline"/>
        </w:rPr>
        <w:t xml:space="preserve"> addition, as </w:t>
      </w:r>
      <w:r w:rsidRPr="00EF0702">
        <w:rPr>
          <w:rStyle w:val="StyleUnderline"/>
          <w:highlight w:val="green"/>
        </w:rPr>
        <w:t xml:space="preserve">the </w:t>
      </w:r>
      <w:r w:rsidRPr="00EF0702">
        <w:rPr>
          <w:rStyle w:val="StyleUnderline"/>
        </w:rPr>
        <w:t xml:space="preserve">COVID-19 </w:t>
      </w:r>
      <w:r w:rsidRPr="00EF0702">
        <w:rPr>
          <w:rStyle w:val="StyleUnderline"/>
          <w:highlight w:val="green"/>
        </w:rPr>
        <w:t xml:space="preserve">pandemic </w:t>
      </w:r>
      <w:r w:rsidRPr="00EF0702">
        <w:rPr>
          <w:rStyle w:val="StyleUnderline"/>
        </w:rPr>
        <w:t xml:space="preserve">continues </w:t>
      </w:r>
      <w:r w:rsidRPr="00EF0702">
        <w:rPr>
          <w:rStyle w:val="StyleUnderline"/>
          <w:highlight w:val="green"/>
        </w:rPr>
        <w:t xml:space="preserve">there has been a </w:t>
      </w:r>
      <w:r w:rsidRPr="00EF0702">
        <w:rPr>
          <w:rStyle w:val="StyleUnderline"/>
        </w:rPr>
        <w:t xml:space="preserve">noticeable </w:t>
      </w:r>
      <w:r w:rsidRPr="00EF0702">
        <w:rPr>
          <w:rStyle w:val="StyleUnderline"/>
          <w:highlight w:val="green"/>
        </w:rPr>
        <w:t xml:space="preserve">increase in the circulation of fake medicines </w:t>
      </w:r>
      <w:r w:rsidRPr="00EF0702">
        <w:rPr>
          <w:rStyle w:val="StyleUnderline"/>
        </w:rPr>
        <w:t>around the world.</w:t>
      </w:r>
      <w:r w:rsidRPr="00EF0702">
        <w:rPr>
          <w:sz w:val="16"/>
        </w:rPr>
        <w:t xml:space="preserve"> According to the International Criminal Police Organization (Interpol), </w:t>
      </w:r>
      <w:r w:rsidRPr="00EF0702">
        <w:rPr>
          <w:b/>
          <w:bCs/>
          <w:highlight w:val="green"/>
          <w:u w:val="single"/>
        </w:rPr>
        <w:t xml:space="preserve">organized crime groups have been producing fake drugs </w:t>
      </w:r>
      <w:r w:rsidRPr="00EF0702">
        <w:rPr>
          <w:b/>
          <w:bCs/>
          <w:u w:val="single"/>
        </w:rPr>
        <w:t xml:space="preserve">and medical products </w:t>
      </w:r>
      <w:r w:rsidRPr="00EF0702">
        <w:rPr>
          <w:b/>
          <w:bCs/>
          <w:highlight w:val="green"/>
          <w:u w:val="single"/>
        </w:rPr>
        <w:t xml:space="preserve">and selling them for </w:t>
      </w:r>
      <w:r w:rsidRPr="00EF0702">
        <w:rPr>
          <w:b/>
          <w:bCs/>
          <w:u w:val="single"/>
        </w:rPr>
        <w:t xml:space="preserve">lucrative </w:t>
      </w:r>
      <w:r w:rsidRPr="00EF0702">
        <w:rPr>
          <w:b/>
          <w:bCs/>
          <w:highlight w:val="green"/>
          <w:u w:val="single"/>
        </w:rPr>
        <w:t xml:space="preserve">profits </w:t>
      </w:r>
      <w:r w:rsidRPr="00EF0702">
        <w:rPr>
          <w:b/>
          <w:bCs/>
          <w:u w:val="single"/>
        </w:rPr>
        <w:t>in developing countries</w:t>
      </w:r>
      <w:r w:rsidRPr="00EF0702">
        <w:rPr>
          <w:b/>
          <w:bCs/>
          <w:sz w:val="16"/>
        </w:rPr>
        <w:t xml:space="preserve">.72 </w:t>
      </w:r>
      <w:r w:rsidRPr="00EF0702">
        <w:rPr>
          <w:b/>
          <w:bCs/>
          <w:u w:val="single"/>
        </w:rPr>
        <w:t>With the development of COVID-19 vaccines on the market, a rapid rise in the illegal sale of fake items is expected</w:t>
      </w:r>
      <w:r w:rsidRPr="00EF0702">
        <w:rPr>
          <w:u w:val="single"/>
        </w:rPr>
        <w:t xml:space="preserve">, </w:t>
      </w:r>
      <w:r w:rsidRPr="00EF0702">
        <w:rPr>
          <w:sz w:val="16"/>
        </w:rPr>
        <w:t xml:space="preserve">according to the United Nations Office on Drugs and Crime (UNODC).73 Counterfeits of the legitimate products provide false promises of protection and could lead to disastrous consequences, including worsened illness and death for the individual and the retardation of herd immunity for the population at large. </w:t>
      </w:r>
      <w:r w:rsidRPr="00EF0702">
        <w:rPr>
          <w:rStyle w:val="StyleUnderline"/>
        </w:rPr>
        <w:t xml:space="preserve">Effective and proactive IP procurement is essential and useful in mitigating the risks of counterfeit and substandard medicines. </w:t>
      </w:r>
      <w:r w:rsidRPr="00EF0702">
        <w:rPr>
          <w:rStyle w:val="StyleUnderline"/>
          <w:highlight w:val="green"/>
        </w:rPr>
        <w:t xml:space="preserve">IP enforcement measures play a significant role in preventing these fake </w:t>
      </w:r>
      <w:r w:rsidRPr="00EF0702">
        <w:rPr>
          <w:rStyle w:val="StyleUnderline"/>
        </w:rPr>
        <w:t xml:space="preserve">and illicit </w:t>
      </w:r>
      <w:r w:rsidRPr="00EF0702">
        <w:rPr>
          <w:rStyle w:val="StyleUnderline"/>
          <w:highlight w:val="green"/>
        </w:rPr>
        <w:t>medicines from circulating in the market.</w:t>
      </w:r>
      <w:r w:rsidRPr="00EF0702">
        <w:rPr>
          <w:sz w:val="16"/>
        </w:rPr>
        <w:t xml:space="preserve"> While important during normal times, IP enforcement can take on an enhanced role of safeguarding the public during this critical period of time. </w:t>
      </w:r>
      <w:r w:rsidRPr="00EF0702">
        <w:rPr>
          <w:rStyle w:val="StyleUnderline"/>
          <w:highlight w:val="green"/>
        </w:rPr>
        <w:t xml:space="preserve">Waiving </w:t>
      </w:r>
      <w:r w:rsidRPr="00EF0702">
        <w:rPr>
          <w:rStyle w:val="StyleUnderline"/>
        </w:rPr>
        <w:t xml:space="preserve">all COVID-19 related </w:t>
      </w:r>
      <w:r w:rsidRPr="00EF0702">
        <w:rPr>
          <w:rStyle w:val="StyleUnderline"/>
          <w:highlight w:val="green"/>
        </w:rPr>
        <w:t xml:space="preserve">IPRs </w:t>
      </w:r>
      <w:r w:rsidRPr="00EF0702">
        <w:rPr>
          <w:rStyle w:val="StyleUnderline"/>
          <w:highlight w:val="green"/>
        </w:rPr>
        <w:lastRenderedPageBreak/>
        <w:t>raises the risk of unsafe</w:t>
      </w:r>
      <w:r w:rsidRPr="00EF0702">
        <w:rPr>
          <w:rStyle w:val="StyleUnderline"/>
        </w:rPr>
        <w:t xml:space="preserve"> or fake </w:t>
      </w:r>
      <w:r w:rsidRPr="00EF0702">
        <w:rPr>
          <w:rStyle w:val="StyleUnderline"/>
          <w:highlight w:val="green"/>
        </w:rPr>
        <w:t>vaccines circulating in supply channels and being sold</w:t>
      </w:r>
      <w:r w:rsidRPr="00EF0702">
        <w:rPr>
          <w:rStyle w:val="StyleUnderline"/>
        </w:rPr>
        <w:t xml:space="preserve"> to unsuspecting governments</w:t>
      </w:r>
      <w:r w:rsidRPr="00EF0702">
        <w:rPr>
          <w:rStyle w:val="StyleUnderline"/>
          <w:highlight w:val="green"/>
        </w:rPr>
        <w:t xml:space="preserve">, putting millions of </w:t>
      </w:r>
      <w:r w:rsidRPr="00EF0702">
        <w:rPr>
          <w:rStyle w:val="StyleUnderline"/>
        </w:rPr>
        <w:t xml:space="preserve">human </w:t>
      </w:r>
      <w:r w:rsidRPr="00EF0702">
        <w:rPr>
          <w:rStyle w:val="StyleUnderline"/>
          <w:highlight w:val="green"/>
        </w:rPr>
        <w:t xml:space="preserve">lives at risk </w:t>
      </w:r>
      <w:r w:rsidRPr="00EF0702">
        <w:rPr>
          <w:rStyle w:val="StyleUnderline"/>
        </w:rPr>
        <w:t>and reducing trust in vaccines.</w:t>
      </w:r>
    </w:p>
    <w:p w14:paraId="163849F6" w14:textId="77777777" w:rsidR="001E1FFC" w:rsidRPr="001E1FFC" w:rsidRDefault="001E1FFC" w:rsidP="001E1FFC"/>
    <w:sectPr w:rsidR="001E1FFC" w:rsidRPr="001E1F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444792048"/>
  </w:docVars>
  <w:rsids>
    <w:rsidRoot w:val="003768CA"/>
    <w:rsid w:val="00007C24"/>
    <w:rsid w:val="00097ADC"/>
    <w:rsid w:val="001E1FFC"/>
    <w:rsid w:val="00271932"/>
    <w:rsid w:val="00302B8B"/>
    <w:rsid w:val="003768CA"/>
    <w:rsid w:val="003957D1"/>
    <w:rsid w:val="003C1450"/>
    <w:rsid w:val="003D40F8"/>
    <w:rsid w:val="00451B3A"/>
    <w:rsid w:val="00483798"/>
    <w:rsid w:val="004D35F0"/>
    <w:rsid w:val="00525F73"/>
    <w:rsid w:val="006958C2"/>
    <w:rsid w:val="006F3A39"/>
    <w:rsid w:val="00710557"/>
    <w:rsid w:val="007713F3"/>
    <w:rsid w:val="00797605"/>
    <w:rsid w:val="007D1C20"/>
    <w:rsid w:val="007F72AC"/>
    <w:rsid w:val="00803F77"/>
    <w:rsid w:val="0089703F"/>
    <w:rsid w:val="00993F7A"/>
    <w:rsid w:val="009C7A44"/>
    <w:rsid w:val="00A4703E"/>
    <w:rsid w:val="00B00FCC"/>
    <w:rsid w:val="00C2781E"/>
    <w:rsid w:val="00CB7475"/>
    <w:rsid w:val="00F77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69F0E"/>
  <w15:chartTrackingRefBased/>
  <w15:docId w15:val="{EBE92CA1-DC92-46F5-BBA1-EDAF3BDC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7ADC"/>
    <w:rPr>
      <w:rFonts w:ascii="Calibri" w:eastAsiaTheme="minorHAnsi" w:hAnsi="Calibri"/>
      <w:lang w:eastAsia="en-US"/>
    </w:rPr>
  </w:style>
  <w:style w:type="paragraph" w:styleId="Heading1">
    <w:name w:val="heading 1"/>
    <w:aliases w:val="Pocket"/>
    <w:basedOn w:val="Normal"/>
    <w:next w:val="Normal"/>
    <w:link w:val="Heading1Char"/>
    <w:qFormat/>
    <w:rsid w:val="00097A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7A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7A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097A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7A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7ADC"/>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097ADC"/>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097AD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97ADC"/>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7"/>
    <w:qFormat/>
    <w:rsid w:val="00097ADC"/>
    <w:rPr>
      <w:rFonts w:ascii="Calibri" w:hAnsi="Calibri"/>
      <w:b/>
      <w:i w:val="0"/>
      <w:iCs/>
      <w:sz w:val="22"/>
      <w:u w:val="single"/>
      <w:bdr w:val="none" w:sz="0" w:space="0" w:color="auto"/>
    </w:rPr>
  </w:style>
  <w:style w:type="character" w:styleId="Hyperlink">
    <w:name w:val="Hyperlink"/>
    <w:aliases w:val="No Spacing Char,Note Level 2 Char,Small Text Char,Card Format Char,Note Level 21 Char,ClearFormatting Char,DDI Tag Char,Tag Title Char,No Spacing51 Char,No Spacing11211 Char,Tag and Ci Char,Tag and Cite Char,Very Small Text Char"/>
    <w:basedOn w:val="DefaultParagraphFont"/>
    <w:link w:val="NoSpacing"/>
    <w:uiPriority w:val="99"/>
    <w:unhideWhenUsed/>
    <w:rsid w:val="00097ADC"/>
    <w:rPr>
      <w:color w:val="auto"/>
      <w:u w:val="none"/>
    </w:rPr>
  </w:style>
  <w:style w:type="paragraph" w:customStyle="1" w:styleId="Emphasis1">
    <w:name w:val="Emphasis1"/>
    <w:basedOn w:val="Normal"/>
    <w:link w:val="Emphasis"/>
    <w:autoRedefine/>
    <w:uiPriority w:val="7"/>
    <w:qFormat/>
    <w:rsid w:val="00451B3A"/>
    <w:pPr>
      <w:widowControl w:val="0"/>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zh-CN"/>
    </w:rPr>
  </w:style>
  <w:style w:type="paragraph" w:styleId="ListParagraph">
    <w:name w:val="List Paragraph"/>
    <w:aliases w:val="6 font"/>
    <w:basedOn w:val="Normal"/>
    <w:uiPriority w:val="99"/>
    <w:unhideWhenUsed/>
    <w:qFormat/>
    <w:rsid w:val="00451B3A"/>
    <w:pPr>
      <w:ind w:left="720"/>
      <w:contextualSpacing/>
    </w:pPr>
  </w:style>
  <w:style w:type="paragraph" w:styleId="NoSpacing">
    <w:name w:val="No Spacing"/>
    <w:aliases w:val="Note Level 2,Small Text,Card Format,Note Level 21,ClearFormatting,DDI Tag,Tag Title,No Spacing51,No Spacing11211,Tag and Ci,Tag and Cite,Very Small Text,No Spacing111112,No Spacing41,Dont use,No Spacing31,card,No Spacing8,ca,Card,tag"/>
    <w:basedOn w:val="Heading1"/>
    <w:link w:val="Hyperlink"/>
    <w:autoRedefine/>
    <w:uiPriority w:val="99"/>
    <w:qFormat/>
    <w:rsid w:val="00451B3A"/>
    <w:pPr>
      <w:keepNext w:val="0"/>
      <w:keepLines w:val="0"/>
      <w:spacing w:line="254" w:lineRule="auto"/>
      <w:outlineLvl w:val="9"/>
    </w:pPr>
    <w:rPr>
      <w:rFonts w:asciiTheme="minorHAnsi" w:eastAsiaTheme="minorEastAsia" w:hAnsiTheme="minorHAnsi" w:cstheme="minorBidi"/>
      <w:b w:val="0"/>
      <w:sz w:val="22"/>
      <w:szCs w:val="22"/>
      <w:lang w:eastAsia="zh-CN"/>
    </w:rPr>
  </w:style>
  <w:style w:type="character" w:customStyle="1" w:styleId="Heading1Char">
    <w:name w:val="Heading 1 Char"/>
    <w:aliases w:val="Pocket Char"/>
    <w:basedOn w:val="DefaultParagraphFont"/>
    <w:link w:val="Heading1"/>
    <w:rsid w:val="00097AD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097AD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097ADC"/>
    <w:rPr>
      <w:rFonts w:ascii="Calibri" w:eastAsiaTheme="majorEastAsia" w:hAnsi="Calibri" w:cstheme="majorBidi"/>
      <w:b/>
      <w:sz w:val="32"/>
      <w:szCs w:val="24"/>
      <w:u w:val="single"/>
      <w:lang w:eastAsia="en-US"/>
    </w:rPr>
  </w:style>
  <w:style w:type="character" w:styleId="FollowedHyperlink">
    <w:name w:val="FollowedHyperlink"/>
    <w:basedOn w:val="DefaultParagraphFont"/>
    <w:uiPriority w:val="99"/>
    <w:semiHidden/>
    <w:unhideWhenUsed/>
    <w:rsid w:val="00097ADC"/>
    <w:rPr>
      <w:color w:val="auto"/>
      <w:u w:val="none"/>
    </w:rPr>
  </w:style>
  <w:style w:type="paragraph" w:customStyle="1" w:styleId="textbold">
    <w:name w:val="text bold"/>
    <w:basedOn w:val="Normal"/>
    <w:uiPriority w:val="7"/>
    <w:qFormat/>
    <w:rsid w:val="007713F3"/>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character" w:customStyle="1" w:styleId="TitleChar">
    <w:name w:val="Title Char"/>
    <w:basedOn w:val="DefaultParagraphFont"/>
    <w:link w:val="Title"/>
    <w:uiPriority w:val="1"/>
    <w:qFormat/>
    <w:rsid w:val="004D35F0"/>
    <w:rPr>
      <w:u w:val="single"/>
    </w:rPr>
  </w:style>
  <w:style w:type="paragraph" w:styleId="Title">
    <w:name w:val="Title"/>
    <w:basedOn w:val="Normal"/>
    <w:link w:val="TitleChar"/>
    <w:uiPriority w:val="1"/>
    <w:qFormat/>
    <w:rsid w:val="004D35F0"/>
    <w:pPr>
      <w:spacing w:before="240" w:after="60"/>
      <w:ind w:left="432" w:right="432"/>
      <w:jc w:val="center"/>
      <w:outlineLvl w:val="0"/>
    </w:pPr>
    <w:rPr>
      <w:rFonts w:asciiTheme="minorHAnsi" w:eastAsiaTheme="minorEastAsia" w:hAnsiTheme="minorHAnsi"/>
      <w:u w:val="single"/>
      <w:lang w:eastAsia="zh-CN"/>
    </w:rPr>
  </w:style>
  <w:style w:type="character" w:customStyle="1" w:styleId="TitleChar1">
    <w:name w:val="Title Char1"/>
    <w:basedOn w:val="DefaultParagraphFont"/>
    <w:uiPriority w:val="10"/>
    <w:rsid w:val="004D35F0"/>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45289504?seq=1" TargetMode="External"/><Relationship Id="rId13" Type="http://schemas.openxmlformats.org/officeDocument/2006/relationships/hyperlink" Target="https://www.healthaffairs.org/doi/10.1377/hlthaff.2014.1047" TargetMode="External"/><Relationship Id="rId3" Type="http://schemas.openxmlformats.org/officeDocument/2006/relationships/settings" Target="settings.xml"/><Relationship Id="rId7" Type="http://schemas.openxmlformats.org/officeDocument/2006/relationships/hyperlink" Target="https://www.tandfonline.com/doi/abs/10.1080/1057610X.2021.1944023?journalCode=uter20" TargetMode="External"/><Relationship Id="rId12" Type="http://schemas.openxmlformats.org/officeDocument/2006/relationships/hyperlink" Target="https://cen.acs.org/biological-chemistry/neuroscience/Ketamine-revolutionizing-antidepressant-research-still/98/i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cen.acs.org/articles/97/i22/FDA-approves-second-gene-therapy.html"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cen.acs.org/pharmaceuticals/drug-development/new-drugs-2018/97/i3" TargetMode="External"/><Relationship Id="rId4" Type="http://schemas.openxmlformats.org/officeDocument/2006/relationships/webSettings" Target="webSettings.xml"/><Relationship Id="rId9" Type="http://schemas.openxmlformats.org/officeDocument/2006/relationships/hyperlink" Target="https://cen.acs.org/pharmaceuticals/drug-development/new-drugs-2019/98/i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34</TotalTime>
  <Pages>16</Pages>
  <Words>8624</Words>
  <Characters>49161</Characters>
  <Application>Microsoft Office Word</Application>
  <DocSecurity>0</DocSecurity>
  <Lines>409</Lines>
  <Paragraphs>115</Paragraphs>
  <ScaleCrop>false</ScaleCrop>
  <Company/>
  <LinksUpToDate>false</LinksUpToDate>
  <CharactersWithSpaces>57670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neonleon42@gmail.com</dc:creator>
  <cp:keywords/>
  <dc:description/>
  <cp:lastModifiedBy>neonleon42@gmail.com</cp:lastModifiedBy>
  <cp:revision>29</cp:revision>
  <dcterms:created xsi:type="dcterms:W3CDTF">2021-09-25T00:27:00Z</dcterms:created>
  <dcterms:modified xsi:type="dcterms:W3CDTF">2021-09-25T01:15:00Z</dcterms:modified>
</cp:coreProperties>
</file>