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4B5EF" w14:textId="77777777" w:rsidR="00491888" w:rsidRDefault="00491888" w:rsidP="00491888">
      <w:pPr>
        <w:pStyle w:val="Heading1"/>
      </w:pPr>
      <w:r>
        <w:t>1NC R3</w:t>
      </w:r>
    </w:p>
    <w:p w14:paraId="7D746152" w14:textId="77777777" w:rsidR="00491888" w:rsidRDefault="00491888" w:rsidP="00491888">
      <w:pPr>
        <w:pStyle w:val="Heading2"/>
      </w:pPr>
      <w:r>
        <w:lastRenderedPageBreak/>
        <w:t>1</w:t>
      </w:r>
    </w:p>
    <w:p w14:paraId="74C67C46" w14:textId="77777777" w:rsidR="00491888" w:rsidRDefault="00491888" w:rsidP="00491888">
      <w:pPr>
        <w:pStyle w:val="Heading4"/>
      </w:pPr>
      <w:r>
        <w:t>Yes Act-Omission Distinction</w:t>
      </w:r>
    </w:p>
    <w:p w14:paraId="7D9A826F" w14:textId="77777777" w:rsidR="00491888" w:rsidRDefault="00491888" w:rsidP="00491888">
      <w:pPr>
        <w:pStyle w:val="Heading4"/>
      </w:pPr>
      <w:r>
        <w:t xml:space="preserve">1] Infinite obligations – no act-omission means you’re culpable for </w:t>
      </w:r>
      <w:r>
        <w:rPr>
          <w:u w:val="single"/>
        </w:rPr>
        <w:t>every possible omission</w:t>
      </w:r>
      <w:r>
        <w:t xml:space="preserve"> implying they’re immoral for debating instead of curing cancer which is </w:t>
      </w:r>
      <w:r>
        <w:rPr>
          <w:u w:val="single"/>
        </w:rPr>
        <w:t>untenable</w:t>
      </w:r>
      <w:r>
        <w:t xml:space="preserve">. Answering this means you negate – (a) The 1AC is suboptimal compared to </w:t>
      </w:r>
      <w:r>
        <w:rPr>
          <w:u w:val="single"/>
        </w:rPr>
        <w:t>some</w:t>
      </w:r>
      <w:r>
        <w:t xml:space="preserve"> alternative (b) State action would be frozen b/c they wouldn’t be able to decide b/t alternatives so the plan </w:t>
      </w:r>
      <w:r>
        <w:rPr>
          <w:u w:val="single"/>
        </w:rPr>
        <w:t>wouldn’t pass</w:t>
      </w:r>
      <w:r>
        <w:t xml:space="preserve"> and you vote on presumption.</w:t>
      </w:r>
    </w:p>
    <w:p w14:paraId="2B8AEA04" w14:textId="77777777" w:rsidR="00491888" w:rsidRDefault="00491888" w:rsidP="00491888">
      <w:pPr>
        <w:pStyle w:val="Heading4"/>
      </w:pPr>
      <w:r>
        <w:t>2] Trolley Problem – Omissions allow us to escape culpability in otherwise unavoidable situations like when someone pulls the lever to kill 1 instead of 2 – otherwise we’re always categorically wrong which makes morality inaccessible, only the distinction solves. O/ws on Bindingness, if an agent is permanently violating their ethical standard, they can’t take moral action.</w:t>
      </w:r>
    </w:p>
    <w:p w14:paraId="0B406184" w14:textId="77777777" w:rsidR="00491888" w:rsidRDefault="00491888" w:rsidP="00491888">
      <w:pPr>
        <w:pStyle w:val="Heading4"/>
      </w:pPr>
      <w:r>
        <w:t>Negate</w:t>
      </w:r>
    </w:p>
    <w:p w14:paraId="3FE9B20F" w14:textId="77777777" w:rsidR="00491888" w:rsidRDefault="00491888" w:rsidP="00491888">
      <w:pPr>
        <w:pStyle w:val="Heading4"/>
      </w:pPr>
      <w:r>
        <w:t>Not reducing intellectual property is a legitimate moral action to avoid infinite culpability.</w:t>
      </w:r>
    </w:p>
    <w:p w14:paraId="0360D0A1" w14:textId="77777777" w:rsidR="00491888" w:rsidRDefault="00491888" w:rsidP="00491888">
      <w:pPr>
        <w:pStyle w:val="Heading2"/>
      </w:pPr>
      <w:r>
        <w:t>2</w:t>
      </w:r>
    </w:p>
    <w:p w14:paraId="34306889" w14:textId="77777777" w:rsidR="00491888" w:rsidRDefault="00491888" w:rsidP="00491888">
      <w:pPr>
        <w:pStyle w:val="Heading4"/>
      </w:pPr>
      <w:r>
        <w:t>Presumption and permissibility negates – a) statements are more often false than true since I can prove something false in infinite ways b) real world policies require positive justification before being adopted c) the aff has to prove an obligation which means lack of that obligation negates.</w:t>
      </w:r>
    </w:p>
    <w:p w14:paraId="40272484" w14:textId="77777777" w:rsidR="00491888" w:rsidRPr="006F3261" w:rsidRDefault="00491888" w:rsidP="00491888"/>
    <w:p w14:paraId="38B0A023" w14:textId="77777777" w:rsidR="00491888" w:rsidRPr="00FE569C" w:rsidRDefault="00491888" w:rsidP="00491888">
      <w:pPr>
        <w:pStyle w:val="Heading4"/>
      </w:pPr>
      <w:r>
        <w:t xml:space="preserve">Framing – </w:t>
      </w:r>
    </w:p>
    <w:p w14:paraId="6AFC43CA" w14:textId="77777777" w:rsidR="00491888" w:rsidRDefault="00491888" w:rsidP="00491888">
      <w:pPr>
        <w:pStyle w:val="Heading4"/>
      </w:pPr>
      <w:r>
        <w:t>The standard is consistency with epistemic and experiential authenticity.</w:t>
      </w:r>
    </w:p>
    <w:p w14:paraId="6AC19DDB" w14:textId="77777777" w:rsidR="00491888" w:rsidRDefault="00491888" w:rsidP="00491888">
      <w:pPr>
        <w:pStyle w:val="Heading4"/>
      </w:pPr>
      <w:r w:rsidRPr="00CD3FDB">
        <w:rPr>
          <w:u w:val="single"/>
        </w:rPr>
        <w:t>Experience Machine</w:t>
      </w:r>
      <w:r>
        <w:t>: Pleasures are intrinsically worthless without authentic experience.</w:t>
      </w:r>
    </w:p>
    <w:p w14:paraId="20D1D5F8" w14:textId="77777777" w:rsidR="00491888" w:rsidRPr="00914312" w:rsidRDefault="00491888" w:rsidP="00491888">
      <w:r w:rsidRPr="00042404">
        <w:rPr>
          <w:rStyle w:val="Style13ptBold"/>
        </w:rPr>
        <w:t>Nozick 74</w:t>
      </w:r>
      <w:r>
        <w:t xml:space="preserve"> </w:t>
      </w:r>
      <w:r w:rsidRPr="00CA29E9">
        <w:rPr>
          <w:sz w:val="16"/>
          <w:szCs w:val="16"/>
        </w:rPr>
        <w:t>[Nozick, Robert. Anarchy, State and Utopia. 1974, rintintin.colorado.edu/~vancecd/phil3160/Nozick1.pdf.] //Massa</w:t>
      </w:r>
      <w:r>
        <w:rPr>
          <w:sz w:val="16"/>
          <w:szCs w:val="16"/>
        </w:rPr>
        <w:t xml:space="preserve"> recut Lex VM **Brackets for gendered language</w:t>
      </w:r>
    </w:p>
    <w:p w14:paraId="2D0A44CA" w14:textId="77777777" w:rsidR="00491888" w:rsidRDefault="00491888" w:rsidP="00491888">
      <w:pPr>
        <w:rPr>
          <w:sz w:val="12"/>
        </w:rPr>
      </w:pPr>
      <w:r w:rsidRPr="00F2437C">
        <w:rPr>
          <w:sz w:val="12"/>
        </w:rPr>
        <w:t xml:space="preserve">What matters other than how people's experiences feel "from the inside"? </w:t>
      </w:r>
      <w:r w:rsidRPr="006D36CE">
        <w:rPr>
          <w:b/>
          <w:bCs/>
          <w:sz w:val="26"/>
          <w:szCs w:val="26"/>
          <w:highlight w:val="green"/>
          <w:u w:val="single"/>
        </w:rPr>
        <w:t>Suppose</w:t>
      </w:r>
      <w:r w:rsidRPr="003A3B5D">
        <w:rPr>
          <w:b/>
          <w:bCs/>
          <w:sz w:val="26"/>
          <w:szCs w:val="26"/>
          <w:u w:val="single"/>
        </w:rPr>
        <w:t xml:space="preserve"> there were </w:t>
      </w:r>
      <w:r w:rsidRPr="006D36CE">
        <w:rPr>
          <w:b/>
          <w:bCs/>
          <w:sz w:val="26"/>
          <w:szCs w:val="26"/>
          <w:highlight w:val="green"/>
          <w:u w:val="single"/>
        </w:rPr>
        <w:t>an experience machine</w:t>
      </w:r>
      <w:r w:rsidRPr="003A3B5D">
        <w:rPr>
          <w:b/>
          <w:bCs/>
          <w:sz w:val="26"/>
          <w:szCs w:val="26"/>
          <w:u w:val="single"/>
        </w:rPr>
        <w:t xml:space="preserve"> that </w:t>
      </w:r>
      <w:r w:rsidRPr="006D36CE">
        <w:rPr>
          <w:b/>
          <w:bCs/>
          <w:sz w:val="26"/>
          <w:szCs w:val="26"/>
          <w:highlight w:val="green"/>
          <w:u w:val="single"/>
        </w:rPr>
        <w:t>would give you any experience</w:t>
      </w:r>
      <w:r w:rsidRPr="00917F2C">
        <w:rPr>
          <w:b/>
          <w:bCs/>
          <w:sz w:val="26"/>
          <w:szCs w:val="26"/>
          <w:u w:val="single"/>
        </w:rPr>
        <w:t xml:space="preserve"> that </w:t>
      </w:r>
      <w:r w:rsidRPr="003A3B5D">
        <w:rPr>
          <w:b/>
          <w:bCs/>
          <w:sz w:val="26"/>
          <w:szCs w:val="26"/>
          <w:u w:val="single"/>
        </w:rPr>
        <w:t>you desired.</w:t>
      </w:r>
      <w:r w:rsidRPr="003A3B5D">
        <w:rPr>
          <w:sz w:val="12"/>
        </w:rPr>
        <w:t xml:space="preserve"> Superduper</w:t>
      </w:r>
      <w:r w:rsidRPr="00F2437C">
        <w:rPr>
          <w:sz w:val="12"/>
        </w:rPr>
        <w:t xml:space="preserve"> neuropsychologists could </w:t>
      </w:r>
      <w:r w:rsidRPr="00917F2C">
        <w:rPr>
          <w:b/>
          <w:bCs/>
          <w:sz w:val="26"/>
          <w:szCs w:val="26"/>
          <w:u w:val="single"/>
        </w:rPr>
        <w:t xml:space="preserve">stimulate your brain so that you would think and feel you were writing a great novel, or making a friend, or reading an interesting book. All the </w:t>
      </w:r>
      <w:r w:rsidRPr="00270B6B">
        <w:rPr>
          <w:b/>
          <w:bCs/>
          <w:sz w:val="26"/>
          <w:szCs w:val="26"/>
          <w:u w:val="single"/>
        </w:rPr>
        <w:t xml:space="preserve">time you would be floating </w:t>
      </w:r>
      <w:r w:rsidRPr="003A3B5D">
        <w:rPr>
          <w:b/>
          <w:bCs/>
          <w:sz w:val="26"/>
          <w:szCs w:val="26"/>
          <w:highlight w:val="green"/>
          <w:u w:val="single"/>
        </w:rPr>
        <w:t>in a tank</w:t>
      </w:r>
      <w:r w:rsidRPr="00270B6B">
        <w:rPr>
          <w:b/>
          <w:bCs/>
          <w:sz w:val="26"/>
          <w:szCs w:val="26"/>
          <w:u w:val="single"/>
        </w:rPr>
        <w:t>, with</w:t>
      </w:r>
      <w:r w:rsidRPr="008C20FF">
        <w:rPr>
          <w:b/>
          <w:bCs/>
          <w:sz w:val="26"/>
          <w:szCs w:val="26"/>
          <w:u w:val="single"/>
        </w:rPr>
        <w:t xml:space="preserve"> electrodes attached to your brain</w:t>
      </w:r>
      <w:r w:rsidRPr="00F2437C">
        <w:rPr>
          <w:sz w:val="12"/>
        </w:rPr>
        <w:t xml:space="preserve">. Should you plug into this machine for life, preprogramming your life's experiences? If you are worried about missing out on desirable experiences, we can suppose that business enterprises have researched thoroughly the lives of many others. </w:t>
      </w:r>
      <w:r w:rsidRPr="006D36CE">
        <w:rPr>
          <w:b/>
          <w:bCs/>
          <w:sz w:val="26"/>
          <w:szCs w:val="26"/>
          <w:highlight w:val="green"/>
          <w:u w:val="single"/>
        </w:rPr>
        <w:t>You</w:t>
      </w:r>
      <w:r w:rsidRPr="008C20FF">
        <w:rPr>
          <w:b/>
          <w:bCs/>
          <w:sz w:val="26"/>
          <w:szCs w:val="26"/>
          <w:u w:val="single"/>
        </w:rPr>
        <w:t xml:space="preserve"> can </w:t>
      </w:r>
      <w:r w:rsidRPr="006D36CE">
        <w:rPr>
          <w:b/>
          <w:bCs/>
          <w:sz w:val="26"/>
          <w:szCs w:val="26"/>
          <w:highlight w:val="green"/>
          <w:u w:val="single"/>
        </w:rPr>
        <w:t>pick</w:t>
      </w:r>
      <w:r w:rsidRPr="008C20FF">
        <w:rPr>
          <w:b/>
          <w:bCs/>
          <w:sz w:val="26"/>
          <w:szCs w:val="26"/>
          <w:u w:val="single"/>
        </w:rPr>
        <w:t xml:space="preserve"> and choose</w:t>
      </w:r>
      <w:r w:rsidRPr="00F2437C">
        <w:rPr>
          <w:sz w:val="12"/>
        </w:rPr>
        <w:t xml:space="preserve"> from their large library or smorgasbord of </w:t>
      </w:r>
      <w:r w:rsidRPr="00917F2C">
        <w:rPr>
          <w:b/>
          <w:bCs/>
          <w:sz w:val="26"/>
          <w:szCs w:val="26"/>
          <w:u w:val="single"/>
        </w:rPr>
        <w:t xml:space="preserve">such </w:t>
      </w:r>
      <w:r w:rsidRPr="006D36CE">
        <w:rPr>
          <w:b/>
          <w:bCs/>
          <w:sz w:val="26"/>
          <w:szCs w:val="26"/>
          <w:highlight w:val="green"/>
          <w:u w:val="single"/>
        </w:rPr>
        <w:t>experiences</w:t>
      </w:r>
      <w:r w:rsidRPr="00270B6B">
        <w:rPr>
          <w:b/>
          <w:bCs/>
          <w:sz w:val="26"/>
          <w:szCs w:val="26"/>
          <w:u w:val="single"/>
        </w:rPr>
        <w:t>, selecting</w:t>
      </w:r>
      <w:r w:rsidRPr="00270B6B">
        <w:rPr>
          <w:sz w:val="12"/>
        </w:rPr>
        <w:t xml:space="preserve"> your life's</w:t>
      </w:r>
      <w:r w:rsidRPr="00F2437C">
        <w:rPr>
          <w:sz w:val="12"/>
        </w:rPr>
        <w:t xml:space="preserve"> experiences </w:t>
      </w:r>
      <w:r w:rsidRPr="006D36CE">
        <w:rPr>
          <w:b/>
          <w:bCs/>
          <w:sz w:val="26"/>
          <w:szCs w:val="26"/>
          <w:highlight w:val="green"/>
          <w:u w:val="single"/>
        </w:rPr>
        <w:t>for</w:t>
      </w:r>
      <w:r w:rsidRPr="008C20FF">
        <w:rPr>
          <w:b/>
          <w:bCs/>
          <w:sz w:val="26"/>
          <w:szCs w:val="26"/>
          <w:u w:val="single"/>
        </w:rPr>
        <w:t>, say</w:t>
      </w:r>
      <w:r w:rsidRPr="00917F2C">
        <w:rPr>
          <w:b/>
          <w:bCs/>
          <w:sz w:val="26"/>
          <w:szCs w:val="26"/>
          <w:u w:val="single"/>
        </w:rPr>
        <w:t xml:space="preserve">, the next </w:t>
      </w:r>
      <w:r w:rsidRPr="006D36CE">
        <w:rPr>
          <w:b/>
          <w:bCs/>
          <w:sz w:val="26"/>
          <w:szCs w:val="26"/>
          <w:highlight w:val="green"/>
          <w:u w:val="single"/>
        </w:rPr>
        <w:t>two years.</w:t>
      </w:r>
      <w:r w:rsidRPr="00F2437C">
        <w:rPr>
          <w:sz w:val="12"/>
        </w:rPr>
        <w:t xml:space="preserve"> </w:t>
      </w:r>
      <w:r w:rsidRPr="00310564">
        <w:rPr>
          <w:b/>
          <w:bCs/>
          <w:sz w:val="26"/>
          <w:szCs w:val="26"/>
          <w:u w:val="single"/>
        </w:rPr>
        <w:t>After two years have passed, you will have ten minutes or ten hours out of the tank, to select the experiences of your next two years.</w:t>
      </w:r>
      <w:r w:rsidRPr="00310564">
        <w:rPr>
          <w:sz w:val="12"/>
        </w:rPr>
        <w:t xml:space="preserve"> Of</w:t>
      </w:r>
      <w:r w:rsidRPr="00F2437C">
        <w:rPr>
          <w:sz w:val="12"/>
        </w:rPr>
        <w:t xml:space="preserve"> course, </w:t>
      </w:r>
      <w:r w:rsidRPr="006D36CE">
        <w:rPr>
          <w:b/>
          <w:bCs/>
          <w:sz w:val="26"/>
          <w:szCs w:val="26"/>
          <w:highlight w:val="green"/>
          <w:u w:val="single"/>
        </w:rPr>
        <w:t>while in</w:t>
      </w:r>
      <w:r w:rsidRPr="008C20FF">
        <w:rPr>
          <w:b/>
          <w:bCs/>
          <w:sz w:val="26"/>
          <w:szCs w:val="26"/>
          <w:u w:val="single"/>
        </w:rPr>
        <w:t xml:space="preserve"> the tank </w:t>
      </w:r>
      <w:r w:rsidRPr="006D36CE">
        <w:rPr>
          <w:b/>
          <w:bCs/>
          <w:sz w:val="26"/>
          <w:szCs w:val="26"/>
          <w:highlight w:val="green"/>
          <w:u w:val="single"/>
        </w:rPr>
        <w:t>you won't know</w:t>
      </w:r>
      <w:r w:rsidRPr="00917F2C">
        <w:rPr>
          <w:b/>
          <w:bCs/>
          <w:sz w:val="26"/>
          <w:szCs w:val="26"/>
          <w:u w:val="single"/>
        </w:rPr>
        <w:t xml:space="preserve"> that you're there</w:t>
      </w:r>
      <w:r w:rsidRPr="00F2437C">
        <w:rPr>
          <w:sz w:val="12"/>
        </w:rPr>
        <w:t>; you'll think it's all actually happening. Others can also plug in to have the experiences they want, so there's no need to stay unplugged to serve them. (Ignore problems such as who will service the machines if everyone plugs in.) Would you plug in?</w:t>
      </w:r>
      <w:r w:rsidRPr="00917F2C">
        <w:rPr>
          <w:b/>
          <w:bCs/>
          <w:sz w:val="26"/>
          <w:szCs w:val="26"/>
          <w:u w:val="single"/>
        </w:rPr>
        <w:t xml:space="preserve"> What else can matter to us, other than how our lives feel from the inside?</w:t>
      </w:r>
      <w:r w:rsidRPr="00F2437C">
        <w:rPr>
          <w:sz w:val="12"/>
        </w:rPr>
        <w:t xml:space="preserve"> Nor should you refrain because of the few moments of distress between the moment you've decided and the moment you're plugged. </w:t>
      </w:r>
      <w:r w:rsidRPr="00917F2C">
        <w:rPr>
          <w:b/>
          <w:bCs/>
          <w:sz w:val="26"/>
          <w:szCs w:val="26"/>
          <w:u w:val="single"/>
        </w:rPr>
        <w:t>What's a few moments of distress compared to a lifetime of bliss</w:t>
      </w:r>
      <w:r w:rsidRPr="00F2437C">
        <w:rPr>
          <w:sz w:val="12"/>
        </w:rPr>
        <w:t xml:space="preserve"> (if that's what you choose), and why feel any distress at all if your decision is the best one? </w:t>
      </w:r>
      <w:r w:rsidRPr="00917F2C">
        <w:rPr>
          <w:b/>
          <w:bCs/>
          <w:sz w:val="26"/>
          <w:szCs w:val="26"/>
          <w:u w:val="single"/>
        </w:rPr>
        <w:t xml:space="preserve">What does matter to us in addition to our experiences? </w:t>
      </w:r>
      <w:r w:rsidRPr="006D36CE">
        <w:rPr>
          <w:b/>
          <w:bCs/>
          <w:sz w:val="26"/>
          <w:szCs w:val="26"/>
          <w:highlight w:val="green"/>
          <w:u w:val="single"/>
        </w:rPr>
        <w:t>First, we want to do</w:t>
      </w:r>
      <w:r w:rsidRPr="00917F2C">
        <w:rPr>
          <w:b/>
          <w:bCs/>
          <w:sz w:val="26"/>
          <w:szCs w:val="26"/>
          <w:u w:val="single"/>
        </w:rPr>
        <w:t xml:space="preserve"> certain </w:t>
      </w:r>
      <w:r w:rsidRPr="006D36CE">
        <w:rPr>
          <w:b/>
          <w:bCs/>
          <w:sz w:val="26"/>
          <w:szCs w:val="26"/>
          <w:highlight w:val="green"/>
          <w:u w:val="single"/>
        </w:rPr>
        <w:t>things, and not just</w:t>
      </w:r>
      <w:r w:rsidRPr="00917F2C">
        <w:rPr>
          <w:b/>
          <w:bCs/>
          <w:sz w:val="26"/>
          <w:szCs w:val="26"/>
          <w:u w:val="single"/>
        </w:rPr>
        <w:t xml:space="preserve"> have the </w:t>
      </w:r>
      <w:r w:rsidRPr="006D36CE">
        <w:rPr>
          <w:b/>
          <w:bCs/>
          <w:sz w:val="26"/>
          <w:szCs w:val="26"/>
          <w:highlight w:val="green"/>
          <w:u w:val="single"/>
        </w:rPr>
        <w:t>experience</w:t>
      </w:r>
      <w:r w:rsidRPr="00917F2C">
        <w:rPr>
          <w:b/>
          <w:bCs/>
          <w:sz w:val="26"/>
          <w:szCs w:val="26"/>
          <w:u w:val="single"/>
        </w:rPr>
        <w:t xml:space="preserve"> of doing </w:t>
      </w:r>
      <w:r w:rsidRPr="009C75BF">
        <w:rPr>
          <w:b/>
          <w:bCs/>
          <w:sz w:val="26"/>
          <w:szCs w:val="26"/>
          <w:highlight w:val="green"/>
          <w:u w:val="single"/>
        </w:rPr>
        <w:t>them</w:t>
      </w:r>
      <w:r w:rsidRPr="00F2437C">
        <w:rPr>
          <w:sz w:val="12"/>
        </w:rPr>
        <w:t xml:space="preserve">. In the case of certain experiences, </w:t>
      </w:r>
      <w:r w:rsidRPr="00917F2C">
        <w:rPr>
          <w:b/>
          <w:bCs/>
          <w:sz w:val="26"/>
          <w:szCs w:val="26"/>
          <w:u w:val="single"/>
        </w:rPr>
        <w:t xml:space="preserve">it is only because </w:t>
      </w:r>
      <w:r w:rsidRPr="008C20FF">
        <w:rPr>
          <w:b/>
          <w:bCs/>
          <w:sz w:val="26"/>
          <w:szCs w:val="26"/>
          <w:u w:val="single"/>
        </w:rPr>
        <w:t xml:space="preserve">first </w:t>
      </w:r>
      <w:r w:rsidRPr="009C75BF">
        <w:rPr>
          <w:b/>
          <w:bCs/>
          <w:sz w:val="26"/>
          <w:szCs w:val="26"/>
          <w:u w:val="single"/>
        </w:rPr>
        <w:t>we want to do the actions</w:t>
      </w:r>
      <w:r w:rsidRPr="00917F2C">
        <w:rPr>
          <w:b/>
          <w:bCs/>
          <w:sz w:val="26"/>
          <w:szCs w:val="26"/>
          <w:u w:val="single"/>
        </w:rPr>
        <w:t xml:space="preserve"> that we want the experiences of doing them or thinking we've done them.</w:t>
      </w:r>
      <w:r w:rsidRPr="00F2437C">
        <w:rPr>
          <w:sz w:val="12"/>
        </w:rPr>
        <w:t xml:space="preserve"> (But why do we want to do the activities rather than merely to experience them?) </w:t>
      </w:r>
      <w:r w:rsidRPr="00917F2C">
        <w:rPr>
          <w:b/>
          <w:bCs/>
          <w:sz w:val="26"/>
          <w:szCs w:val="26"/>
          <w:u w:val="single"/>
        </w:rPr>
        <w:t xml:space="preserve">A </w:t>
      </w:r>
      <w:r w:rsidRPr="006D36CE">
        <w:rPr>
          <w:b/>
          <w:bCs/>
          <w:sz w:val="26"/>
          <w:szCs w:val="26"/>
          <w:highlight w:val="green"/>
          <w:u w:val="single"/>
        </w:rPr>
        <w:t>second</w:t>
      </w:r>
      <w:r w:rsidRPr="00917F2C">
        <w:rPr>
          <w:b/>
          <w:bCs/>
          <w:sz w:val="26"/>
          <w:szCs w:val="26"/>
          <w:u w:val="single"/>
        </w:rPr>
        <w:t xml:space="preserve"> reason for not plugging in </w:t>
      </w:r>
      <w:r w:rsidRPr="006D36CE">
        <w:rPr>
          <w:b/>
          <w:bCs/>
          <w:sz w:val="26"/>
          <w:szCs w:val="26"/>
          <w:highlight w:val="green"/>
          <w:u w:val="single"/>
        </w:rPr>
        <w:t>is</w:t>
      </w:r>
      <w:r w:rsidRPr="00917F2C">
        <w:rPr>
          <w:b/>
          <w:bCs/>
          <w:sz w:val="26"/>
          <w:szCs w:val="26"/>
          <w:u w:val="single"/>
        </w:rPr>
        <w:t xml:space="preserve"> that </w:t>
      </w:r>
      <w:r w:rsidRPr="006D36CE">
        <w:rPr>
          <w:b/>
          <w:bCs/>
          <w:sz w:val="26"/>
          <w:szCs w:val="26"/>
          <w:highlight w:val="green"/>
          <w:u w:val="single"/>
        </w:rPr>
        <w:t>we want to be a certain</w:t>
      </w:r>
      <w:r w:rsidRPr="00917F2C">
        <w:rPr>
          <w:b/>
          <w:bCs/>
          <w:sz w:val="26"/>
          <w:szCs w:val="26"/>
          <w:u w:val="single"/>
        </w:rPr>
        <w:t xml:space="preserve"> way, to be a certain sort of </w:t>
      </w:r>
      <w:r w:rsidRPr="006D36CE">
        <w:rPr>
          <w:b/>
          <w:bCs/>
          <w:sz w:val="26"/>
          <w:szCs w:val="26"/>
          <w:highlight w:val="green"/>
          <w:u w:val="single"/>
        </w:rPr>
        <w:t>person</w:t>
      </w:r>
      <w:r w:rsidRPr="00917F2C">
        <w:rPr>
          <w:b/>
          <w:bCs/>
          <w:sz w:val="26"/>
          <w:szCs w:val="26"/>
          <w:u w:val="single"/>
        </w:rPr>
        <w:t xml:space="preserve">. Someone </w:t>
      </w:r>
      <w:r w:rsidRPr="006D36CE">
        <w:rPr>
          <w:b/>
          <w:bCs/>
          <w:sz w:val="26"/>
          <w:szCs w:val="26"/>
          <w:highlight w:val="green"/>
          <w:u w:val="single"/>
        </w:rPr>
        <w:t>floating in a tank is a</w:t>
      </w:r>
      <w:r w:rsidRPr="00917F2C">
        <w:rPr>
          <w:b/>
          <w:bCs/>
          <w:sz w:val="26"/>
          <w:szCs w:val="26"/>
          <w:u w:val="single"/>
        </w:rPr>
        <w:t xml:space="preserve">n indeterminate </w:t>
      </w:r>
      <w:r w:rsidRPr="006D36CE">
        <w:rPr>
          <w:b/>
          <w:bCs/>
          <w:sz w:val="26"/>
          <w:szCs w:val="26"/>
          <w:highlight w:val="green"/>
          <w:u w:val="single"/>
        </w:rPr>
        <w:t>blob</w:t>
      </w:r>
      <w:r w:rsidRPr="00917F2C">
        <w:rPr>
          <w:b/>
          <w:bCs/>
          <w:sz w:val="26"/>
          <w:szCs w:val="26"/>
          <w:u w:val="single"/>
        </w:rPr>
        <w:t xml:space="preserve">. </w:t>
      </w:r>
      <w:r w:rsidRPr="006D36CE">
        <w:rPr>
          <w:b/>
          <w:bCs/>
          <w:sz w:val="26"/>
          <w:szCs w:val="26"/>
          <w:highlight w:val="green"/>
          <w:u w:val="single"/>
        </w:rPr>
        <w:t>There is no answer to</w:t>
      </w:r>
      <w:r w:rsidRPr="00917F2C">
        <w:rPr>
          <w:b/>
          <w:bCs/>
          <w:sz w:val="26"/>
          <w:szCs w:val="26"/>
          <w:u w:val="single"/>
        </w:rPr>
        <w:t xml:space="preserve"> the question of </w:t>
      </w:r>
      <w:r w:rsidRPr="006D36CE">
        <w:rPr>
          <w:b/>
          <w:bCs/>
          <w:sz w:val="26"/>
          <w:szCs w:val="26"/>
          <w:highlight w:val="green"/>
          <w:u w:val="single"/>
        </w:rPr>
        <w:t xml:space="preserve">what a person is like </w:t>
      </w:r>
      <w:r w:rsidRPr="00331C29">
        <w:rPr>
          <w:b/>
          <w:bCs/>
          <w:sz w:val="26"/>
          <w:szCs w:val="26"/>
          <w:u w:val="single"/>
        </w:rPr>
        <w:t>who has been long</w:t>
      </w:r>
      <w:r w:rsidRPr="00917F2C">
        <w:rPr>
          <w:b/>
          <w:bCs/>
          <w:sz w:val="26"/>
          <w:szCs w:val="26"/>
          <w:u w:val="single"/>
        </w:rPr>
        <w:t xml:space="preserve"> </w:t>
      </w:r>
      <w:r w:rsidRPr="006D36CE">
        <w:rPr>
          <w:b/>
          <w:bCs/>
          <w:sz w:val="26"/>
          <w:szCs w:val="26"/>
          <w:highlight w:val="green"/>
          <w:u w:val="single"/>
        </w:rPr>
        <w:t>in the tank.</w:t>
      </w:r>
      <w:r w:rsidRPr="00917F2C">
        <w:rPr>
          <w:b/>
          <w:bCs/>
          <w:sz w:val="26"/>
          <w:szCs w:val="26"/>
          <w:u w:val="single"/>
        </w:rPr>
        <w:t xml:space="preserve"> Is he courageous, kind, intelligent, witty, loving?</w:t>
      </w:r>
      <w:r w:rsidRPr="00F2437C">
        <w:rPr>
          <w:sz w:val="12"/>
        </w:rPr>
        <w:t xml:space="preserve"> It's not merely that it's difficult to tell; there's no way he is. Plugging into the machine is a kind of suicide. </w:t>
      </w:r>
      <w:r w:rsidRPr="00917F2C">
        <w:rPr>
          <w:b/>
          <w:bCs/>
          <w:sz w:val="26"/>
          <w:szCs w:val="26"/>
          <w:u w:val="single"/>
        </w:rPr>
        <w:t>It will seem to some</w:t>
      </w:r>
      <w:r w:rsidRPr="00331C29">
        <w:rPr>
          <w:b/>
          <w:bCs/>
          <w:sz w:val="26"/>
          <w:szCs w:val="26"/>
          <w:u w:val="single"/>
        </w:rPr>
        <w:t>, trapped by a picture, that nothing about what we are like can matter except as it gets reflected in our experiences.</w:t>
      </w:r>
      <w:r w:rsidRPr="00F2437C">
        <w:rPr>
          <w:sz w:val="12"/>
        </w:rPr>
        <w:t xml:space="preserve"> But should it be surprising that what we are is important to us? Why should we be concerned only with how our time is filled, but not with what we are? </w:t>
      </w:r>
      <w:r w:rsidRPr="006D36CE">
        <w:rPr>
          <w:b/>
          <w:bCs/>
          <w:sz w:val="26"/>
          <w:szCs w:val="26"/>
          <w:highlight w:val="green"/>
          <w:u w:val="single"/>
        </w:rPr>
        <w:t>Thirdly, plugging in</w:t>
      </w:r>
      <w:r w:rsidRPr="00917F2C">
        <w:rPr>
          <w:b/>
          <w:bCs/>
          <w:sz w:val="26"/>
          <w:szCs w:val="26"/>
          <w:u w:val="single"/>
        </w:rPr>
        <w:t xml:space="preserve">to an experience machine </w:t>
      </w:r>
      <w:r w:rsidRPr="006D36CE">
        <w:rPr>
          <w:b/>
          <w:bCs/>
          <w:sz w:val="26"/>
          <w:szCs w:val="26"/>
          <w:highlight w:val="green"/>
          <w:u w:val="single"/>
        </w:rPr>
        <w:t>limits</w:t>
      </w:r>
      <w:r w:rsidRPr="00331C29">
        <w:rPr>
          <w:b/>
          <w:bCs/>
          <w:sz w:val="26"/>
          <w:szCs w:val="26"/>
          <w:u w:val="single"/>
        </w:rPr>
        <w:t xml:space="preserve"> us </w:t>
      </w:r>
      <w:r w:rsidRPr="006D36CE">
        <w:rPr>
          <w:b/>
          <w:bCs/>
          <w:sz w:val="26"/>
          <w:szCs w:val="26"/>
          <w:highlight w:val="green"/>
          <w:u w:val="single"/>
        </w:rPr>
        <w:t>to a [hu]man-made reality</w:t>
      </w:r>
      <w:r w:rsidRPr="00917F2C">
        <w:rPr>
          <w:b/>
          <w:bCs/>
          <w:sz w:val="26"/>
          <w:szCs w:val="26"/>
          <w:u w:val="single"/>
        </w:rPr>
        <w:t xml:space="preserve">, to a world </w:t>
      </w:r>
      <w:r w:rsidRPr="006D36CE">
        <w:rPr>
          <w:b/>
          <w:bCs/>
          <w:sz w:val="26"/>
          <w:szCs w:val="26"/>
          <w:highlight w:val="green"/>
          <w:u w:val="single"/>
        </w:rPr>
        <w:t>no deeper</w:t>
      </w:r>
      <w:r w:rsidRPr="00917F2C">
        <w:rPr>
          <w:b/>
          <w:bCs/>
          <w:sz w:val="26"/>
          <w:szCs w:val="26"/>
          <w:u w:val="single"/>
        </w:rPr>
        <w:t xml:space="preserve"> or more important </w:t>
      </w:r>
      <w:r w:rsidRPr="006D36CE">
        <w:rPr>
          <w:b/>
          <w:bCs/>
          <w:sz w:val="26"/>
          <w:szCs w:val="26"/>
          <w:highlight w:val="green"/>
          <w:u w:val="single"/>
        </w:rPr>
        <w:t>than</w:t>
      </w:r>
      <w:r w:rsidRPr="00917F2C">
        <w:rPr>
          <w:b/>
          <w:bCs/>
          <w:sz w:val="26"/>
          <w:szCs w:val="26"/>
          <w:u w:val="single"/>
        </w:rPr>
        <w:t xml:space="preserve"> that </w:t>
      </w:r>
      <w:r w:rsidRPr="00331C29">
        <w:rPr>
          <w:b/>
          <w:bCs/>
          <w:sz w:val="26"/>
          <w:szCs w:val="26"/>
          <w:u w:val="single"/>
        </w:rPr>
        <w:t xml:space="preserve">which </w:t>
      </w:r>
      <w:r w:rsidRPr="006D36CE">
        <w:rPr>
          <w:b/>
          <w:bCs/>
          <w:sz w:val="26"/>
          <w:szCs w:val="26"/>
          <w:highlight w:val="green"/>
          <w:u w:val="single"/>
        </w:rPr>
        <w:t>people</w:t>
      </w:r>
      <w:r w:rsidRPr="00331C29">
        <w:rPr>
          <w:b/>
          <w:bCs/>
          <w:sz w:val="26"/>
          <w:szCs w:val="26"/>
          <w:u w:val="single"/>
        </w:rPr>
        <w:t xml:space="preserve"> can </w:t>
      </w:r>
      <w:r w:rsidRPr="006D36CE">
        <w:rPr>
          <w:b/>
          <w:bCs/>
          <w:sz w:val="26"/>
          <w:szCs w:val="26"/>
          <w:highlight w:val="green"/>
          <w:u w:val="single"/>
        </w:rPr>
        <w:t>construct.</w:t>
      </w:r>
      <w:r w:rsidRPr="00F2437C">
        <w:rPr>
          <w:sz w:val="12"/>
        </w:rPr>
        <w:t xml:space="preserve"> There is no actual contact with any deeper reality, though the experience of it can be simulated. </w:t>
      </w:r>
      <w:r w:rsidRPr="00917F2C">
        <w:rPr>
          <w:b/>
          <w:bCs/>
          <w:sz w:val="26"/>
          <w:szCs w:val="26"/>
          <w:u w:val="single"/>
        </w:rPr>
        <w:t xml:space="preserve">Many </w:t>
      </w:r>
      <w:r w:rsidRPr="006D36CE">
        <w:rPr>
          <w:b/>
          <w:bCs/>
          <w:sz w:val="26"/>
          <w:szCs w:val="26"/>
          <w:highlight w:val="green"/>
          <w:u w:val="single"/>
        </w:rPr>
        <w:t>persons desire</w:t>
      </w:r>
      <w:r w:rsidRPr="00917F2C">
        <w:rPr>
          <w:b/>
          <w:bCs/>
          <w:sz w:val="26"/>
          <w:szCs w:val="26"/>
          <w:u w:val="single"/>
        </w:rPr>
        <w:t xml:space="preserve"> to leave themselves open to such contact and to a </w:t>
      </w:r>
      <w:r w:rsidRPr="006D36CE">
        <w:rPr>
          <w:b/>
          <w:bCs/>
          <w:sz w:val="26"/>
          <w:szCs w:val="26"/>
          <w:highlight w:val="green"/>
          <w:u w:val="single"/>
        </w:rPr>
        <w:t>plumbing</w:t>
      </w:r>
      <w:r w:rsidRPr="00917F2C">
        <w:rPr>
          <w:b/>
          <w:bCs/>
          <w:sz w:val="26"/>
          <w:szCs w:val="26"/>
          <w:u w:val="single"/>
        </w:rPr>
        <w:t xml:space="preserve"> of </w:t>
      </w:r>
      <w:r w:rsidRPr="006D36CE">
        <w:rPr>
          <w:b/>
          <w:bCs/>
          <w:sz w:val="26"/>
          <w:szCs w:val="26"/>
          <w:highlight w:val="green"/>
          <w:u w:val="single"/>
        </w:rPr>
        <w:t>deeper</w:t>
      </w:r>
      <w:r w:rsidRPr="00917F2C">
        <w:rPr>
          <w:b/>
          <w:bCs/>
          <w:sz w:val="26"/>
          <w:szCs w:val="26"/>
          <w:u w:val="single"/>
        </w:rPr>
        <w:t xml:space="preserve"> significance.</w:t>
      </w:r>
      <w:r w:rsidRPr="00F2437C">
        <w:rPr>
          <w:sz w:val="12"/>
        </w:rPr>
        <w:t xml:space="preserve"> This clarifies the intensity of the conflict over psychoactive drugs, which some view as mere local experience machines, and others view as avenues to a deeper reality; what some view as equivalent to surrender to the experience machine, others view as following one of the reasons not to surrender!</w:t>
      </w:r>
    </w:p>
    <w:p w14:paraId="7DFDCDF9" w14:textId="77777777" w:rsidR="00491888" w:rsidRPr="00F2437C" w:rsidRDefault="00491888" w:rsidP="00491888">
      <w:pPr>
        <w:pStyle w:val="Heading4"/>
      </w:pPr>
      <w:r>
        <w:t xml:space="preserve">That negates – </w:t>
      </w:r>
    </w:p>
    <w:p w14:paraId="0CD3CC6F" w14:textId="77777777" w:rsidR="00491888" w:rsidRDefault="00491888" w:rsidP="00491888">
      <w:pPr>
        <w:pStyle w:val="Heading4"/>
      </w:pPr>
      <w:r w:rsidRPr="00D00786">
        <w:t>Value theories must make sense of the experiences we have and give us reasons why certain experiences are better than others</w:t>
      </w:r>
      <w:r>
        <w:t xml:space="preserve">. </w:t>
      </w:r>
    </w:p>
    <w:p w14:paraId="34568548" w14:textId="77777777" w:rsidR="00491888" w:rsidRPr="00D00786" w:rsidRDefault="00491888" w:rsidP="00491888">
      <w:pPr>
        <w:pStyle w:val="Heading4"/>
      </w:pPr>
      <w:r>
        <w:t>C</w:t>
      </w:r>
      <w:r w:rsidRPr="00D00786">
        <w:t>onsider two worlds</w:t>
      </w:r>
      <w:r>
        <w:t xml:space="preserve"> </w:t>
      </w:r>
      <w:r w:rsidRPr="00D00786">
        <w:t xml:space="preserve">In world 1, you are in love with a person A, and A loves you genuinely. In world 2, you are in love with A, but A only pretends to love you they actually hate </w:t>
      </w:r>
      <w:r>
        <w:t xml:space="preserve">you, </w:t>
      </w:r>
      <w:r w:rsidRPr="00D00786">
        <w:t xml:space="preserve">hedonistic experiences </w:t>
      </w:r>
      <w:r>
        <w:t xml:space="preserve">are </w:t>
      </w:r>
      <w:r w:rsidRPr="00D00786">
        <w:t xml:space="preserve">identical </w:t>
      </w:r>
      <w:r>
        <w:t>b</w:t>
      </w:r>
      <w:r w:rsidRPr="00D00786">
        <w:t xml:space="preserve">ut clearly, world 1 is better than world 2. </w:t>
      </w:r>
    </w:p>
    <w:p w14:paraId="7643F584" w14:textId="77777777" w:rsidR="00491888" w:rsidRDefault="00491888" w:rsidP="00491888">
      <w:pPr>
        <w:pStyle w:val="Heading4"/>
      </w:pPr>
    </w:p>
    <w:p w14:paraId="282ECB68" w14:textId="77777777" w:rsidR="00491888" w:rsidRPr="00FF65D6" w:rsidRDefault="00491888" w:rsidP="00491888">
      <w:pPr>
        <w:pStyle w:val="Heading4"/>
      </w:pPr>
      <w:r w:rsidRPr="00FF65D6">
        <w:t>Negate – objective knowledge of the external world is epistemically nonsensical.</w:t>
      </w:r>
    </w:p>
    <w:p w14:paraId="263E1166" w14:textId="77777777" w:rsidR="00491888" w:rsidRPr="00914312" w:rsidRDefault="00491888" w:rsidP="00491888">
      <w:r w:rsidRPr="00CA29E9">
        <w:rPr>
          <w:rStyle w:val="Style13ptBold"/>
        </w:rPr>
        <w:t>Neta 14</w:t>
      </w:r>
      <w:r w:rsidRPr="00CA29E9">
        <w:rPr>
          <w:sz w:val="16"/>
          <w:szCs w:val="16"/>
        </w:rPr>
        <w:t xml:space="preserve"> [Neta, Ram. “External World Skepticism.” The Problem of The External World, 2014, philosophy.unc.edu/files/2014/06/The-Problem-of-the-External-World.pdf.] //Massa</w:t>
      </w:r>
    </w:p>
    <w:p w14:paraId="362E4DDF" w14:textId="77777777" w:rsidR="00491888" w:rsidRPr="009E037C" w:rsidRDefault="00491888" w:rsidP="00491888">
      <w:pPr>
        <w:rPr>
          <w:b/>
          <w:bCs/>
          <w:sz w:val="26"/>
          <w:szCs w:val="26"/>
          <w:u w:val="single"/>
        </w:rPr>
      </w:pPr>
      <w:r w:rsidRPr="00F2437C">
        <w:rPr>
          <w:sz w:val="12"/>
        </w:rPr>
        <w:t xml:space="preserve">You take yourself to know that you have hands. But notice that, </w:t>
      </w:r>
      <w:r w:rsidRPr="006D36CE">
        <w:rPr>
          <w:b/>
          <w:bCs/>
          <w:sz w:val="26"/>
          <w:szCs w:val="26"/>
          <w:highlight w:val="green"/>
          <w:u w:val="single"/>
        </w:rPr>
        <w:t>if you</w:t>
      </w:r>
      <w:r w:rsidRPr="009E037C">
        <w:rPr>
          <w:b/>
          <w:bCs/>
          <w:sz w:val="26"/>
          <w:szCs w:val="26"/>
          <w:u w:val="single"/>
        </w:rPr>
        <w:t xml:space="preserve"> do </w:t>
      </w:r>
      <w:r w:rsidRPr="006D36CE">
        <w:rPr>
          <w:b/>
          <w:bCs/>
          <w:sz w:val="26"/>
          <w:szCs w:val="26"/>
          <w:highlight w:val="green"/>
          <w:u w:val="single"/>
        </w:rPr>
        <w:t>have hands, then you are not</w:t>
      </w:r>
      <w:r w:rsidRPr="009E037C">
        <w:rPr>
          <w:b/>
          <w:bCs/>
          <w:sz w:val="26"/>
          <w:szCs w:val="26"/>
          <w:u w:val="single"/>
        </w:rPr>
        <w:t xml:space="preserve"> merely </w:t>
      </w:r>
      <w:r w:rsidRPr="006D36CE">
        <w:rPr>
          <w:b/>
          <w:bCs/>
          <w:sz w:val="26"/>
          <w:szCs w:val="26"/>
          <w:highlight w:val="green"/>
          <w:u w:val="single"/>
        </w:rPr>
        <w:t>a brain floating in a vat</w:t>
      </w:r>
      <w:r w:rsidRPr="009E037C">
        <w:rPr>
          <w:b/>
          <w:bCs/>
          <w:sz w:val="26"/>
          <w:szCs w:val="26"/>
          <w:u w:val="single"/>
        </w:rPr>
        <w:t xml:space="preserve"> of nutrient fluid and being electrochemically stimulated to have the sensory experiences</w:t>
      </w:r>
      <w:r w:rsidRPr="00F2437C">
        <w:rPr>
          <w:sz w:val="12"/>
        </w:rPr>
        <w:t xml:space="preserve"> that you have now: such a brain does not have hands, but you do. So if you know that you do have hands, then you must also be in a position to know that you are not such a brain. </w:t>
      </w:r>
      <w:r w:rsidRPr="006D36CE">
        <w:rPr>
          <w:b/>
          <w:bCs/>
          <w:sz w:val="26"/>
          <w:szCs w:val="26"/>
          <w:highlight w:val="green"/>
          <w:u w:val="single"/>
        </w:rPr>
        <w:t>But how could you know</w:t>
      </w:r>
      <w:r w:rsidRPr="009E037C">
        <w:rPr>
          <w:b/>
          <w:bCs/>
          <w:sz w:val="26"/>
          <w:szCs w:val="26"/>
          <w:u w:val="single"/>
        </w:rPr>
        <w:t xml:space="preserve"> that </w:t>
      </w:r>
      <w:r w:rsidRPr="006D36CE">
        <w:rPr>
          <w:b/>
          <w:bCs/>
          <w:sz w:val="26"/>
          <w:szCs w:val="26"/>
          <w:highlight w:val="green"/>
          <w:u w:val="single"/>
        </w:rPr>
        <w:t>you are not</w:t>
      </w:r>
      <w:r w:rsidRPr="009E037C">
        <w:rPr>
          <w:b/>
          <w:bCs/>
          <w:sz w:val="26"/>
          <w:szCs w:val="26"/>
          <w:u w:val="single"/>
        </w:rPr>
        <w:t xml:space="preserve"> such a brain? If you were such a brain, </w:t>
      </w:r>
      <w:r w:rsidRPr="006D36CE">
        <w:rPr>
          <w:b/>
          <w:bCs/>
          <w:sz w:val="26"/>
          <w:szCs w:val="26"/>
          <w:highlight w:val="green"/>
          <w:u w:val="single"/>
        </w:rPr>
        <w:t>everything would seem exactly as it does now</w:t>
      </w:r>
      <w:r w:rsidRPr="00F2437C">
        <w:rPr>
          <w:sz w:val="12"/>
        </w:rPr>
        <w:t xml:space="preserve">; </w:t>
      </w:r>
      <w:r w:rsidRPr="006D36CE">
        <w:rPr>
          <w:b/>
          <w:bCs/>
          <w:sz w:val="26"/>
          <w:szCs w:val="26"/>
          <w:highlight w:val="green"/>
          <w:u w:val="single"/>
        </w:rPr>
        <w:t>you would</w:t>
      </w:r>
      <w:r w:rsidRPr="00F2437C">
        <w:rPr>
          <w:sz w:val="12"/>
        </w:rPr>
        <w:t xml:space="preserve"> (by hypothesis) </w:t>
      </w:r>
      <w:r w:rsidRPr="006D36CE">
        <w:rPr>
          <w:b/>
          <w:bCs/>
          <w:sz w:val="26"/>
          <w:szCs w:val="26"/>
          <w:highlight w:val="green"/>
          <w:u w:val="single"/>
        </w:rPr>
        <w:t>have</w:t>
      </w:r>
      <w:r w:rsidRPr="009E037C">
        <w:rPr>
          <w:b/>
          <w:bCs/>
          <w:sz w:val="26"/>
          <w:szCs w:val="26"/>
          <w:u w:val="single"/>
        </w:rPr>
        <w:t xml:space="preserve"> all </w:t>
      </w:r>
      <w:r w:rsidRPr="006D36CE">
        <w:rPr>
          <w:b/>
          <w:bCs/>
          <w:sz w:val="26"/>
          <w:szCs w:val="26"/>
          <w:highlight w:val="green"/>
          <w:u w:val="single"/>
        </w:rPr>
        <w:t>the same sensory experiences that you’re having</w:t>
      </w:r>
      <w:r w:rsidRPr="009E037C">
        <w:rPr>
          <w:b/>
          <w:bCs/>
          <w:sz w:val="26"/>
          <w:szCs w:val="26"/>
          <w:u w:val="single"/>
        </w:rPr>
        <w:t xml:space="preserve"> right </w:t>
      </w:r>
      <w:r w:rsidRPr="006D36CE">
        <w:rPr>
          <w:b/>
          <w:bCs/>
          <w:sz w:val="26"/>
          <w:szCs w:val="26"/>
          <w:highlight w:val="green"/>
          <w:u w:val="single"/>
        </w:rPr>
        <w:t>now.</w:t>
      </w:r>
      <w:r w:rsidRPr="00F2437C">
        <w:rPr>
          <w:sz w:val="12"/>
        </w:rPr>
        <w:t xml:space="preserve"> Since your </w:t>
      </w:r>
      <w:r w:rsidRPr="006D36CE">
        <w:rPr>
          <w:b/>
          <w:bCs/>
          <w:sz w:val="26"/>
          <w:szCs w:val="26"/>
          <w:highlight w:val="green"/>
          <w:u w:val="single"/>
        </w:rPr>
        <w:t>empirical knowledge of the world</w:t>
      </w:r>
      <w:r w:rsidRPr="00F2437C">
        <w:rPr>
          <w:sz w:val="12"/>
        </w:rPr>
        <w:t xml:space="preserve"> around you </w:t>
      </w:r>
      <w:r w:rsidRPr="006D36CE">
        <w:rPr>
          <w:b/>
          <w:bCs/>
          <w:sz w:val="26"/>
          <w:szCs w:val="26"/>
          <w:highlight w:val="green"/>
          <w:u w:val="single"/>
        </w:rPr>
        <w:t>must</w:t>
      </w:r>
      <w:r w:rsidRPr="009E037C">
        <w:rPr>
          <w:b/>
          <w:bCs/>
          <w:sz w:val="26"/>
          <w:szCs w:val="26"/>
          <w:u w:val="single"/>
        </w:rPr>
        <w:t xml:space="preserve"> somehow </w:t>
      </w:r>
      <w:r w:rsidRPr="006D36CE">
        <w:rPr>
          <w:b/>
          <w:bCs/>
          <w:sz w:val="26"/>
          <w:szCs w:val="26"/>
          <w:highlight w:val="green"/>
          <w:u w:val="single"/>
        </w:rPr>
        <w:t>be based upon</w:t>
      </w:r>
      <w:r w:rsidRPr="009E037C">
        <w:rPr>
          <w:b/>
          <w:bCs/>
          <w:sz w:val="26"/>
          <w:szCs w:val="26"/>
          <w:u w:val="single"/>
        </w:rPr>
        <w:t xml:space="preserve"> your </w:t>
      </w:r>
      <w:r w:rsidRPr="006D36CE">
        <w:rPr>
          <w:b/>
          <w:bCs/>
          <w:sz w:val="26"/>
          <w:szCs w:val="26"/>
          <w:highlight w:val="green"/>
          <w:u w:val="single"/>
        </w:rPr>
        <w:t>sensory experiences</w:t>
      </w:r>
      <w:r w:rsidRPr="009E037C">
        <w:rPr>
          <w:b/>
          <w:bCs/>
          <w:sz w:val="26"/>
          <w:szCs w:val="26"/>
          <w:u w:val="single"/>
        </w:rPr>
        <w:t>, how could these experiences</w:t>
      </w:r>
      <w:r w:rsidRPr="00F2437C">
        <w:rPr>
          <w:sz w:val="12"/>
        </w:rPr>
        <w:t>—the very same experiences that you would have if you were a brain in a vat—</w:t>
      </w:r>
      <w:r w:rsidRPr="009E037C">
        <w:rPr>
          <w:b/>
          <w:bCs/>
          <w:sz w:val="26"/>
          <w:szCs w:val="26"/>
          <w:u w:val="single"/>
        </w:rPr>
        <w:t xml:space="preserve">furnish you with knowledge that you’re not such a brain? And </w:t>
      </w:r>
      <w:r w:rsidRPr="003A0B41">
        <w:rPr>
          <w:b/>
          <w:bCs/>
          <w:sz w:val="26"/>
          <w:szCs w:val="26"/>
          <w:u w:val="single"/>
        </w:rPr>
        <w:t>if you don’t know that you’re not such a brain, then</w:t>
      </w:r>
      <w:r w:rsidRPr="009E037C">
        <w:rPr>
          <w:b/>
          <w:bCs/>
          <w:sz w:val="26"/>
          <w:szCs w:val="26"/>
          <w:u w:val="single"/>
        </w:rPr>
        <w:t xml:space="preserve"> you cannot know that you have hands.</w:t>
      </w:r>
    </w:p>
    <w:p w14:paraId="296E395B" w14:textId="77777777" w:rsidR="00491888" w:rsidRDefault="00491888" w:rsidP="00491888">
      <w:pPr>
        <w:pStyle w:val="Heading2"/>
      </w:pPr>
      <w:r>
        <w:t>3</w:t>
      </w:r>
    </w:p>
    <w:p w14:paraId="049B2DA1" w14:textId="77777777" w:rsidR="00491888" w:rsidRDefault="00491888" w:rsidP="00491888">
      <w:pPr>
        <w:pStyle w:val="Heading4"/>
      </w:pPr>
      <w:r>
        <w:t xml:space="preserve">1] </w:t>
      </w:r>
      <w:r w:rsidRPr="008512D3">
        <w:rPr>
          <w:u w:val="single"/>
        </w:rPr>
        <w:t>Interpretation</w:t>
      </w:r>
      <w:r>
        <w:t xml:space="preserve"> – “Reduce” means to </w:t>
      </w:r>
      <w:r>
        <w:rPr>
          <w:u w:val="single"/>
        </w:rPr>
        <w:t>annul</w:t>
      </w:r>
      <w:r>
        <w:t>.</w:t>
      </w:r>
    </w:p>
    <w:p w14:paraId="50323D99" w14:textId="77777777" w:rsidR="00491888" w:rsidRPr="00D557B8" w:rsidRDefault="00491888" w:rsidP="00491888">
      <w:r w:rsidRPr="00D557B8">
        <w:rPr>
          <w:rStyle w:val="Style13ptBold"/>
        </w:rPr>
        <w:t>Black’s Law 90</w:t>
      </w:r>
      <w:r>
        <w:t xml:space="preserve"> Black’s Law Dictionary</w:t>
      </w:r>
      <w:r w:rsidRPr="00D557B8">
        <w:t xml:space="preserve"> 2ND ED.</w:t>
      </w:r>
      <w:r>
        <w:t xml:space="preserve"> “Reduce” </w:t>
      </w:r>
      <w:hyperlink r:id="rId6" w:history="1">
        <w:r w:rsidRPr="004E1AFA">
          <w:rPr>
            <w:rStyle w:val="Hyperlink"/>
          </w:rPr>
          <w:t>https://dictionary.thelaw.com/reduce/</w:t>
        </w:r>
      </w:hyperlink>
      <w:r>
        <w:t xml:space="preserve"> //Elmer </w:t>
      </w:r>
    </w:p>
    <w:p w14:paraId="3271F4B1" w14:textId="77777777" w:rsidR="00491888" w:rsidRDefault="00491888" w:rsidP="00491888">
      <w:r w:rsidRPr="007161EE">
        <w:t xml:space="preserve">In Scotch law. </w:t>
      </w:r>
      <w:r w:rsidRPr="00622E44">
        <w:rPr>
          <w:b/>
          <w:sz w:val="26"/>
          <w:highlight w:val="green"/>
          <w:u w:val="single"/>
          <w:bdr w:val="single" w:sz="18" w:space="0" w:color="auto"/>
        </w:rPr>
        <w:t>To rescind or annul</w:t>
      </w:r>
      <w:r w:rsidRPr="007161EE">
        <w:t>.</w:t>
      </w:r>
      <w:r>
        <w:t xml:space="preserve"> </w:t>
      </w:r>
    </w:p>
    <w:p w14:paraId="58C50989" w14:textId="77777777" w:rsidR="00491888" w:rsidRDefault="00491888" w:rsidP="00491888">
      <w:pPr>
        <w:pStyle w:val="Heading4"/>
      </w:pPr>
      <w:r>
        <w:t xml:space="preserve">That means the Aff has to </w:t>
      </w:r>
      <w:r>
        <w:rPr>
          <w:u w:val="single"/>
        </w:rPr>
        <w:t>cancel</w:t>
      </w:r>
      <w:r>
        <w:t xml:space="preserve"> IP protections in </w:t>
      </w:r>
      <w:r>
        <w:rPr>
          <w:u w:val="single"/>
        </w:rPr>
        <w:t>their entirety</w:t>
      </w:r>
      <w:r>
        <w:t>, they can’t just modify it.</w:t>
      </w:r>
    </w:p>
    <w:p w14:paraId="1A0BA171" w14:textId="77777777" w:rsidR="00491888" w:rsidRDefault="00491888" w:rsidP="00491888">
      <w:r w:rsidRPr="00D557B8">
        <w:rPr>
          <w:rStyle w:val="Style13ptBold"/>
        </w:rPr>
        <w:t>Black’s Law 90</w:t>
      </w:r>
      <w:r>
        <w:t xml:space="preserve"> Black’s Law Dictionary</w:t>
      </w:r>
      <w:r w:rsidRPr="00D557B8">
        <w:t xml:space="preserve"> 2ND ED.</w:t>
      </w:r>
      <w:r>
        <w:t xml:space="preserve"> “Annul” </w:t>
      </w:r>
      <w:hyperlink r:id="rId7" w:history="1">
        <w:r w:rsidRPr="007A5424">
          <w:rPr>
            <w:rStyle w:val="Hyperlink"/>
          </w:rPr>
          <w:t>https://thelawdictionary.org/annul/</w:t>
        </w:r>
      </w:hyperlink>
    </w:p>
    <w:p w14:paraId="4B3D2944" w14:textId="77777777" w:rsidR="00491888" w:rsidRPr="00C85DA8" w:rsidRDefault="00491888" w:rsidP="00491888">
      <w:r>
        <w:t xml:space="preserve">//Elmer </w:t>
      </w:r>
    </w:p>
    <w:p w14:paraId="0464FEE8" w14:textId="77777777" w:rsidR="00491888" w:rsidRPr="00C85DA8" w:rsidRDefault="00491888" w:rsidP="00491888">
      <w:pPr>
        <w:rPr>
          <w:sz w:val="16"/>
        </w:rPr>
      </w:pPr>
      <w:r w:rsidRPr="00622E44">
        <w:rPr>
          <w:b/>
          <w:sz w:val="26"/>
          <w:highlight w:val="green"/>
          <w:u w:val="single"/>
          <w:bdr w:val="single" w:sz="18" w:space="0" w:color="auto"/>
        </w:rPr>
        <w:t>To cancel</w:t>
      </w:r>
      <w:r w:rsidRPr="00C85DA8">
        <w:rPr>
          <w:sz w:val="16"/>
          <w:bdr w:val="single" w:sz="18" w:space="0" w:color="auto"/>
        </w:rPr>
        <w:t xml:space="preserve">; </w:t>
      </w:r>
      <w:r w:rsidRPr="00622E44">
        <w:rPr>
          <w:b/>
          <w:sz w:val="26"/>
          <w:highlight w:val="green"/>
          <w:u w:val="single"/>
          <w:bdr w:val="single" w:sz="18" w:space="0" w:color="auto"/>
        </w:rPr>
        <w:t>make void ; destroy</w:t>
      </w:r>
      <w:r w:rsidRPr="00622E44">
        <w:rPr>
          <w:b/>
          <w:sz w:val="26"/>
          <w:highlight w:val="green"/>
          <w:u w:val="single"/>
        </w:rPr>
        <w:t>.</w:t>
      </w:r>
      <w:r w:rsidRPr="00622E44">
        <w:rPr>
          <w:sz w:val="16"/>
          <w:highlight w:val="green"/>
        </w:rPr>
        <w:t xml:space="preserve"> </w:t>
      </w:r>
      <w:r w:rsidRPr="00C85DA8">
        <w:rPr>
          <w:sz w:val="16"/>
        </w:rPr>
        <w:t xml:space="preserve">To annul a judgment or judicial proceeding is to </w:t>
      </w:r>
      <w:r w:rsidRPr="00C85DA8">
        <w:rPr>
          <w:b/>
          <w:bCs/>
          <w:u w:val="single"/>
        </w:rPr>
        <w:t>deprive it of all force and operation</w:t>
      </w:r>
      <w:r w:rsidRPr="00C85DA8">
        <w:rPr>
          <w:sz w:val="16"/>
        </w:rPr>
        <w:t xml:space="preserve">, either a6 initio or prospectively as to future transactions. </w:t>
      </w:r>
      <w:r w:rsidRPr="00C85DA8">
        <w:rPr>
          <w:u w:val="single"/>
        </w:rPr>
        <w:t>Wait v. Wait, 4 Barb. (N. Y.) 205; Woodson v. Skinner, 22 Mo. 24; In re Morrow’s Estate, 204 Pa. 484, 54 Atl. 342</w:t>
      </w:r>
      <w:r w:rsidRPr="00C85DA8">
        <w:rPr>
          <w:sz w:val="16"/>
        </w:rPr>
        <w:t>.</w:t>
      </w:r>
    </w:p>
    <w:p w14:paraId="3193BEA8" w14:textId="77777777" w:rsidR="00491888" w:rsidRDefault="00491888" w:rsidP="00491888">
      <w:pPr>
        <w:pStyle w:val="Heading4"/>
      </w:pPr>
      <w:r>
        <w:t xml:space="preserve">2] </w:t>
      </w:r>
      <w:r w:rsidRPr="00D557B8">
        <w:rPr>
          <w:u w:val="single"/>
        </w:rPr>
        <w:t>Vio</w:t>
      </w:r>
      <w:r>
        <w:rPr>
          <w:u w:val="single"/>
        </w:rPr>
        <w:t>lation</w:t>
      </w:r>
      <w:r>
        <w:t xml:space="preserve"> – They don’t remove the IP, the Trade Secret still has the </w:t>
      </w:r>
      <w:r>
        <w:rPr>
          <w:u w:val="single"/>
        </w:rPr>
        <w:t>same protection</w:t>
      </w:r>
      <w:r>
        <w:t xml:space="preserve"> under law, </w:t>
      </w:r>
      <w:r w:rsidRPr="00536CE9">
        <w:t>it cannot be disclosed unless disclosure is in the public interest</w:t>
      </w:r>
      <w:r>
        <w:t xml:space="preserve"> – the Aff only shifts </w:t>
      </w:r>
      <w:r>
        <w:rPr>
          <w:u w:val="single"/>
        </w:rPr>
        <w:t>who</w:t>
      </w:r>
      <w:r>
        <w:t xml:space="preserve"> has to prove that NOT the actual protection. </w:t>
      </w:r>
    </w:p>
    <w:p w14:paraId="0C060B9A" w14:textId="77777777" w:rsidR="00491888" w:rsidRDefault="00491888" w:rsidP="00491888">
      <w:pPr>
        <w:pStyle w:val="Heading4"/>
      </w:pPr>
      <w:r>
        <w:t xml:space="preserve">3] </w:t>
      </w:r>
      <w:r>
        <w:rPr>
          <w:u w:val="single"/>
        </w:rPr>
        <w:t>Standards</w:t>
      </w:r>
      <w:r>
        <w:t xml:space="preserve"> – </w:t>
      </w:r>
    </w:p>
    <w:p w14:paraId="5EF7BAE1" w14:textId="77777777" w:rsidR="00491888" w:rsidRPr="008512D3" w:rsidRDefault="00491888" w:rsidP="00491888">
      <w:pPr>
        <w:pStyle w:val="Heading4"/>
      </w:pPr>
      <w:r>
        <w:t xml:space="preserve">a] </w:t>
      </w:r>
      <w:r>
        <w:rPr>
          <w:u w:val="single"/>
        </w:rPr>
        <w:t>Limits</w:t>
      </w:r>
      <w:r>
        <w:t xml:space="preserve"> – Allowing the Aff’s to deal with the </w:t>
      </w:r>
      <w:r>
        <w:rPr>
          <w:u w:val="single"/>
        </w:rPr>
        <w:t>enforcement</w:t>
      </w:r>
      <w:r>
        <w:t xml:space="preserve"> of IP rather than the actual </w:t>
      </w:r>
      <w:r>
        <w:rPr>
          <w:u w:val="single"/>
        </w:rPr>
        <w:t>protection</w:t>
      </w:r>
      <w:r>
        <w:t xml:space="preserve"> explodes the Topic – Affs can modify court proceedings, specify which courts hear the cases, how long those proceedings last, which agencies pursue legal action, etc. – it eviscerates a predictable stasis by shifting it away from IPP </w:t>
      </w:r>
      <w:r>
        <w:rPr>
          <w:u w:val="single"/>
        </w:rPr>
        <w:t>good/bad</w:t>
      </w:r>
      <w:r>
        <w:t>.</w:t>
      </w:r>
    </w:p>
    <w:p w14:paraId="60C942D2" w14:textId="77777777" w:rsidR="00491888" w:rsidRPr="008512D3" w:rsidRDefault="00491888" w:rsidP="00491888">
      <w:pPr>
        <w:pStyle w:val="Heading4"/>
      </w:pPr>
      <w:r>
        <w:t xml:space="preserve">b] </w:t>
      </w:r>
      <w:r>
        <w:rPr>
          <w:u w:val="single"/>
        </w:rPr>
        <w:t>Neg Ground</w:t>
      </w:r>
      <w:r>
        <w:t xml:space="preserve"> – Shifting the topic to </w:t>
      </w:r>
      <w:r>
        <w:rPr>
          <w:u w:val="single"/>
        </w:rPr>
        <w:t>enforcement</w:t>
      </w:r>
      <w:r>
        <w:t xml:space="preserve"> means DAs like Innovation, Biotech Heg, Politics no longer apply since the Aff doesn’t have to reduce anything related to the IPP itself – proven by the fact we </w:t>
      </w:r>
      <w:r>
        <w:rPr>
          <w:u w:val="single"/>
        </w:rPr>
        <w:t>can’t read</w:t>
      </w:r>
      <w:r>
        <w:t xml:space="preserve"> Trade Secrets Good vs this Aff since the 1AR will shift to the IP itself </w:t>
      </w:r>
      <w:r>
        <w:rPr>
          <w:u w:val="single"/>
        </w:rPr>
        <w:t>doesn’t change</w:t>
      </w:r>
      <w:r>
        <w:t xml:space="preserve"> and if they were good, the Aff wouldn’t be enforced </w:t>
      </w:r>
      <w:r>
        <w:rPr>
          <w:u w:val="single"/>
        </w:rPr>
        <w:t>proving</w:t>
      </w:r>
      <w:r>
        <w:t xml:space="preserve"> modifications are </w:t>
      </w:r>
      <w:r>
        <w:rPr>
          <w:u w:val="single"/>
        </w:rPr>
        <w:t>infinitely abusive</w:t>
      </w:r>
      <w:r>
        <w:t>.</w:t>
      </w:r>
    </w:p>
    <w:p w14:paraId="24156083" w14:textId="77777777" w:rsidR="00491888" w:rsidRDefault="00491888" w:rsidP="00491888">
      <w:pPr>
        <w:pStyle w:val="Heading4"/>
      </w:pPr>
      <w:r>
        <w:t xml:space="preserve">4] </w:t>
      </w:r>
      <w:r w:rsidRPr="00D557B8">
        <w:rPr>
          <w:u w:val="single"/>
        </w:rPr>
        <w:t>TVA</w:t>
      </w:r>
      <w:r>
        <w:t xml:space="preserve"> – eliminate Trade Secret protection of Pharma to eliminate deterrent litigation against whistle-blowers since there’s no longer a legal basis for enforcement. </w:t>
      </w:r>
    </w:p>
    <w:p w14:paraId="63243C7B" w14:textId="77777777" w:rsidR="00491888" w:rsidRDefault="00491888" w:rsidP="00491888">
      <w:pPr>
        <w:pStyle w:val="Heading4"/>
      </w:pPr>
      <w:r>
        <w:t xml:space="preserve">5] </w:t>
      </w:r>
      <w:r w:rsidRPr="00D557B8">
        <w:rPr>
          <w:u w:val="single"/>
        </w:rPr>
        <w:t>Paradigm Issues</w:t>
      </w:r>
      <w:r>
        <w:t xml:space="preserve"> – </w:t>
      </w:r>
    </w:p>
    <w:p w14:paraId="0031320C" w14:textId="77777777" w:rsidR="00491888" w:rsidRDefault="00491888" w:rsidP="00491888">
      <w:pPr>
        <w:pStyle w:val="Heading4"/>
      </w:pPr>
      <w:r>
        <w:t xml:space="preserve">a] Topicality is </w:t>
      </w:r>
      <w:r>
        <w:rPr>
          <w:u w:val="single"/>
        </w:rPr>
        <w:t>Drop the Debater</w:t>
      </w:r>
      <w:r>
        <w:t xml:space="preserve"> – it’s a fundamental baseline for debate-ability.</w:t>
      </w:r>
    </w:p>
    <w:p w14:paraId="7A59B765" w14:textId="77777777" w:rsidR="00491888" w:rsidRDefault="00491888" w:rsidP="00491888">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5EDD9102" w14:textId="77777777" w:rsidR="00491888" w:rsidRDefault="00491888" w:rsidP="00491888">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7510D091" w14:textId="77777777" w:rsidR="00491888" w:rsidRPr="00C96638" w:rsidRDefault="00491888" w:rsidP="00491888">
      <w:pPr>
        <w:pStyle w:val="Heading4"/>
      </w:pPr>
      <w:r>
        <w:t xml:space="preserve"> d] </w:t>
      </w:r>
      <w:r>
        <w:rPr>
          <w:u w:val="single"/>
        </w:rPr>
        <w:t>Topicality outweighs 1AR Theory</w:t>
      </w:r>
      <w:r>
        <w:t xml:space="preserve"> – 1] Outweighs on </w:t>
      </w:r>
      <w:r>
        <w:rPr>
          <w:u w:val="single"/>
        </w:rPr>
        <w:t>scope</w:t>
      </w:r>
      <w:r>
        <w:t xml:space="preserve"> cause 1AC abuse effects </w:t>
      </w:r>
      <w:r>
        <w:rPr>
          <w:u w:val="single"/>
        </w:rPr>
        <w:t>every speech</w:t>
      </w:r>
      <w:r>
        <w:t xml:space="preserve"> – we had to be abusive since the 1AC was abusive first and 2] Better for </w:t>
      </w:r>
      <w:r>
        <w:rPr>
          <w:u w:val="single"/>
        </w:rPr>
        <w:t>norming</w:t>
      </w:r>
      <w:r>
        <w:t xml:space="preserve"> since we have more speeches to discuss what’s the best norm for debate. </w:t>
      </w:r>
    </w:p>
    <w:p w14:paraId="211E3886" w14:textId="77777777" w:rsidR="00491888" w:rsidRPr="00536CE9" w:rsidRDefault="00491888" w:rsidP="00491888">
      <w:pPr>
        <w:pStyle w:val="Heading2"/>
      </w:pPr>
      <w:r>
        <w:t>4</w:t>
      </w:r>
    </w:p>
    <w:p w14:paraId="1F6B2B3F" w14:textId="77777777" w:rsidR="00491888" w:rsidRDefault="00491888" w:rsidP="00491888">
      <w:pPr>
        <w:pStyle w:val="Heading4"/>
      </w:pPr>
      <w:r>
        <w:t xml:space="preserve">1] </w:t>
      </w:r>
      <w:r w:rsidRPr="008512D3">
        <w:rPr>
          <w:u w:val="single"/>
        </w:rPr>
        <w:t>Interpretation</w:t>
      </w:r>
      <w:r>
        <w:t xml:space="preserve"> – The Affirmative must defend a </w:t>
      </w:r>
      <w:r>
        <w:rPr>
          <w:u w:val="single"/>
        </w:rPr>
        <w:t>definite</w:t>
      </w:r>
      <w:r>
        <w:t xml:space="preserve"> reduction of IP protections for Medicines.</w:t>
      </w:r>
    </w:p>
    <w:p w14:paraId="6D66DD0F" w14:textId="77777777" w:rsidR="00491888" w:rsidRDefault="00491888" w:rsidP="00491888">
      <w:pPr>
        <w:pStyle w:val="Heading4"/>
      </w:pPr>
      <w:r>
        <w:t xml:space="preserve">“Ought” means a particular </w:t>
      </w:r>
      <w:r>
        <w:rPr>
          <w:u w:val="single"/>
        </w:rPr>
        <w:t>obligation</w:t>
      </w:r>
      <w:r>
        <w:t>.</w:t>
      </w:r>
    </w:p>
    <w:p w14:paraId="1E3B8C1A" w14:textId="77777777" w:rsidR="00491888" w:rsidRPr="008512D3" w:rsidRDefault="00491888" w:rsidP="00491888">
      <w:r w:rsidRPr="008512D3">
        <w:rPr>
          <w:rStyle w:val="Style13ptBold"/>
        </w:rPr>
        <w:t xml:space="preserve">American Heritage Dictionary 16 </w:t>
      </w:r>
      <w:r>
        <w:t>5</w:t>
      </w:r>
      <w:r w:rsidRPr="008512D3">
        <w:rPr>
          <w:vertAlign w:val="superscript"/>
        </w:rPr>
        <w:t>th</w:t>
      </w:r>
      <w:r>
        <w:t xml:space="preserve"> Edition by Editors of the American Heritage Dictionaries //Elmer </w:t>
      </w:r>
    </w:p>
    <w:p w14:paraId="6D7A7A77" w14:textId="77777777" w:rsidR="00491888" w:rsidRDefault="00491888" w:rsidP="00491888">
      <w:pPr>
        <w:rPr>
          <w:sz w:val="16"/>
        </w:rPr>
      </w:pPr>
      <w:r w:rsidRPr="00622E44">
        <w:rPr>
          <w:b/>
          <w:sz w:val="26"/>
          <w:highlight w:val="green"/>
          <w:u w:val="single"/>
          <w:bdr w:val="single" w:sz="18" w:space="0" w:color="auto"/>
        </w:rPr>
        <w:t>Used to indicate obligation</w:t>
      </w:r>
      <w:r w:rsidRPr="00622E44">
        <w:rPr>
          <w:sz w:val="16"/>
          <w:highlight w:val="green"/>
        </w:rPr>
        <w:t xml:space="preserve"> </w:t>
      </w:r>
      <w:r w:rsidRPr="008512D3">
        <w:rPr>
          <w:sz w:val="16"/>
        </w:rPr>
        <w:t>or duty.</w:t>
      </w:r>
    </w:p>
    <w:p w14:paraId="0EB909D7" w14:textId="77777777" w:rsidR="00491888" w:rsidRDefault="00491888" w:rsidP="00491888">
      <w:pPr>
        <w:pStyle w:val="Heading4"/>
      </w:pPr>
      <w:r>
        <w:t xml:space="preserve">Obligation means </w:t>
      </w:r>
      <w:r>
        <w:rPr>
          <w:u w:val="single"/>
        </w:rPr>
        <w:t>a binding requirement</w:t>
      </w:r>
      <w:r>
        <w:t xml:space="preserve"> – it denies an option.</w:t>
      </w:r>
    </w:p>
    <w:p w14:paraId="6BBB3214" w14:textId="77777777" w:rsidR="00491888" w:rsidRDefault="00491888" w:rsidP="00491888">
      <w:r w:rsidRPr="00D557B8">
        <w:rPr>
          <w:rStyle w:val="Style13ptBold"/>
        </w:rPr>
        <w:t>Black’s Law 90</w:t>
      </w:r>
      <w:r>
        <w:t xml:space="preserve"> Black’s Law Dictionary</w:t>
      </w:r>
      <w:r w:rsidRPr="00D557B8">
        <w:t xml:space="preserve"> 2ND ED.</w:t>
      </w:r>
      <w:r>
        <w:t xml:space="preserve"> “Obligation” </w:t>
      </w:r>
      <w:r w:rsidRPr="008512D3">
        <w:t>https://thelawdictionary.org/obligation/</w:t>
      </w:r>
    </w:p>
    <w:p w14:paraId="077D1338" w14:textId="77777777" w:rsidR="00491888" w:rsidRPr="008512D3" w:rsidRDefault="00491888" w:rsidP="00491888">
      <w:r>
        <w:t xml:space="preserve">//Elmer </w:t>
      </w:r>
    </w:p>
    <w:p w14:paraId="6456F8D3" w14:textId="77777777" w:rsidR="00491888" w:rsidRPr="008512D3" w:rsidRDefault="00491888" w:rsidP="00491888">
      <w:pPr>
        <w:rPr>
          <w:u w:val="single"/>
        </w:rPr>
      </w:pPr>
      <w:r w:rsidRPr="008512D3">
        <w:rPr>
          <w:sz w:val="16"/>
        </w:rPr>
        <w:t xml:space="preserve">An </w:t>
      </w:r>
      <w:r w:rsidRPr="00622E44">
        <w:rPr>
          <w:b/>
          <w:sz w:val="26"/>
          <w:highlight w:val="green"/>
          <w:u w:val="single"/>
        </w:rPr>
        <w:t>obligation is a legal duty</w:t>
      </w:r>
      <w:r w:rsidRPr="008512D3">
        <w:rPr>
          <w:sz w:val="16"/>
        </w:rPr>
        <w:t xml:space="preserve">, by which a person is </w:t>
      </w:r>
      <w:r w:rsidRPr="00622E44">
        <w:rPr>
          <w:b/>
          <w:sz w:val="26"/>
          <w:highlight w:val="green"/>
          <w:u w:val="single"/>
          <w:bdr w:val="single" w:sz="18" w:space="0" w:color="auto"/>
        </w:rPr>
        <w:t>bound to do or not to do a certain thing</w:t>
      </w:r>
      <w:r w:rsidRPr="008512D3">
        <w:rPr>
          <w:u w:val="single"/>
        </w:rPr>
        <w:t xml:space="preserve">. Civ. Code Cal. </w:t>
      </w:r>
    </w:p>
    <w:p w14:paraId="77949A4E" w14:textId="77777777" w:rsidR="00491888" w:rsidRDefault="00491888" w:rsidP="00491888">
      <w:pPr>
        <w:pStyle w:val="Heading4"/>
      </w:pPr>
      <w:r>
        <w:t xml:space="preserve">2] </w:t>
      </w:r>
      <w:r>
        <w:rPr>
          <w:u w:val="single"/>
        </w:rPr>
        <w:t>Violation</w:t>
      </w:r>
      <w:r>
        <w:t xml:space="preserve"> – The Aff does not </w:t>
      </w:r>
      <w:r>
        <w:rPr>
          <w:u w:val="single"/>
        </w:rPr>
        <w:t>definitely</w:t>
      </w:r>
      <w:r>
        <w:t xml:space="preserve"> reduce IP Protections – there’s a world where the Courts don’t agree w/ the Plaintiffs.</w:t>
      </w:r>
    </w:p>
    <w:p w14:paraId="1AF09282" w14:textId="77777777" w:rsidR="00491888" w:rsidRDefault="00491888" w:rsidP="00491888">
      <w:pPr>
        <w:pStyle w:val="Heading4"/>
      </w:pPr>
      <w:r>
        <w:t xml:space="preserve">3] </w:t>
      </w:r>
      <w:r>
        <w:rPr>
          <w:u w:val="single"/>
        </w:rPr>
        <w:t>Standards</w:t>
      </w:r>
      <w:r>
        <w:t xml:space="preserve"> – </w:t>
      </w:r>
    </w:p>
    <w:p w14:paraId="1A31358F" w14:textId="77777777" w:rsidR="00491888" w:rsidRPr="0038042B" w:rsidRDefault="00491888" w:rsidP="00491888">
      <w:pPr>
        <w:pStyle w:val="Heading4"/>
      </w:pPr>
      <w:r>
        <w:t xml:space="preserve">a] </w:t>
      </w:r>
      <w:r>
        <w:rPr>
          <w:u w:val="single"/>
        </w:rPr>
        <w:t>Limits</w:t>
      </w:r>
      <w:r>
        <w:t xml:space="preserve"> – Allowing Conditions Affs </w:t>
      </w:r>
      <w:r>
        <w:rPr>
          <w:u w:val="single"/>
        </w:rPr>
        <w:t>explodes the Topic</w:t>
      </w:r>
      <w:r>
        <w:t xml:space="preserve"> – there’s an infinite number of other conditions that become Topical if this Aff does - </w:t>
      </w:r>
      <w:r w:rsidRPr="0038042B">
        <w:t>companies could be forced to go through a third-party audit to check if their IP protections were beneficial or not, public citizens could be asked to take a poll as to whether a certain IP patent should go through or not, etc</w:t>
      </w:r>
      <w:r>
        <w:t xml:space="preserve">. </w:t>
      </w:r>
    </w:p>
    <w:p w14:paraId="6CE0687E" w14:textId="77777777" w:rsidR="00491888" w:rsidRDefault="00491888" w:rsidP="00491888">
      <w:pPr>
        <w:pStyle w:val="Heading4"/>
      </w:pPr>
      <w:r>
        <w:t xml:space="preserve">b] </w:t>
      </w:r>
      <w:r>
        <w:rPr>
          <w:u w:val="single"/>
        </w:rPr>
        <w:t>Neg Ground</w:t>
      </w:r>
      <w:r>
        <w:t xml:space="preserve"> – Conditions Affs allow the Aff to </w:t>
      </w:r>
      <w:r>
        <w:rPr>
          <w:u w:val="single"/>
        </w:rPr>
        <w:t>spike out of every Neg Arg</w:t>
      </w:r>
      <w:r>
        <w:t xml:space="preserve"> – generics like Innovation </w:t>
      </w:r>
      <w:r>
        <w:rPr>
          <w:u w:val="single"/>
        </w:rPr>
        <w:t>don’t link</w:t>
      </w:r>
      <w:r>
        <w:t xml:space="preserve"> if the Aff can say the Aff only applies if it is proven to not harm innovation or Biotech Heg since they can say “only if it doesn’t violate National Security”. No Neg Link arguments assume </w:t>
      </w:r>
      <w:r>
        <w:rPr>
          <w:u w:val="single"/>
        </w:rPr>
        <w:t>every condition</w:t>
      </w:r>
      <w:r>
        <w:t xml:space="preserve"> since they’re all Patents Good/Bad meaning they either force us to research </w:t>
      </w:r>
      <w:r>
        <w:rPr>
          <w:u w:val="single"/>
        </w:rPr>
        <w:t>infinite conditions</w:t>
      </w:r>
      <w:r>
        <w:t xml:space="preserve"> or we simply lose since the 1AR will no link everything. Proven in </w:t>
      </w:r>
      <w:r>
        <w:rPr>
          <w:u w:val="single"/>
        </w:rPr>
        <w:t>this instance</w:t>
      </w:r>
      <w:r>
        <w:t xml:space="preserve">, since the 1AR will always say “every Neg Arg will just be proven to be against the Public Good” making </w:t>
      </w:r>
      <w:r>
        <w:rPr>
          <w:u w:val="single"/>
        </w:rPr>
        <w:t>negating impossible</w:t>
      </w:r>
      <w:r>
        <w:t>.</w:t>
      </w:r>
    </w:p>
    <w:p w14:paraId="781596CA" w14:textId="77777777" w:rsidR="00491888" w:rsidRDefault="00491888" w:rsidP="00491888">
      <w:pPr>
        <w:pStyle w:val="Heading4"/>
      </w:pPr>
      <w:r>
        <w:t xml:space="preserve">4] </w:t>
      </w:r>
      <w:r>
        <w:rPr>
          <w:u w:val="single"/>
        </w:rPr>
        <w:t>TVA</w:t>
      </w:r>
      <w:r>
        <w:t xml:space="preserve"> – unconditionally enforce the Plan regardless of plaintiff justifications.</w:t>
      </w:r>
    </w:p>
    <w:p w14:paraId="6F46CEAC" w14:textId="77777777" w:rsidR="00491888" w:rsidRDefault="00491888" w:rsidP="00491888">
      <w:pPr>
        <w:pStyle w:val="Heading2"/>
      </w:pPr>
      <w:r>
        <w:t>5</w:t>
      </w:r>
    </w:p>
    <w:p w14:paraId="0A73901A" w14:textId="77777777" w:rsidR="00491888" w:rsidRDefault="00491888" w:rsidP="00491888">
      <w:pPr>
        <w:pStyle w:val="Heading4"/>
      </w:pPr>
      <w:r>
        <w:t>Strong IP protection guarantees pharma innovation.</w:t>
      </w:r>
    </w:p>
    <w:p w14:paraId="0E6BF36A" w14:textId="77777777" w:rsidR="00491888" w:rsidRPr="00C66F40" w:rsidRDefault="00491888" w:rsidP="00491888">
      <w:r w:rsidRPr="00C66F40">
        <w:rPr>
          <w:rStyle w:val="Style13ptBold"/>
        </w:rPr>
        <w:t>Stevens and Ezell 20</w:t>
      </w:r>
      <w:r>
        <w:t xml:space="preserve"> </w:t>
      </w:r>
      <w:r w:rsidRPr="00C66F40">
        <w:t>Philip Stevens and Stephen Ezell 2-3-2020 "Delinkage Debunked: Why Replacing Patents With Prizes for Drug Development Won’t Work"</w:t>
      </w:r>
      <w:r>
        <w:t xml:space="preserve"> </w:t>
      </w:r>
      <w:hyperlink r:id="rId8"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)[Stephen Ezell is vice president, global innovation policy, at the Information Technology and Innovation Foundation (ITIF). He focuses on science and technology policy, international competitiveness, trade, manufacturing, and services issues. He is the coauthor of Innovating in a Service-Driven Economy: Insights, Application, and Practice (Palgrave Macmillan, 2015) and Innovation Economics: The Race for Global Advantage (Yale, 2012). Ezell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worldwide].//Elmer </w:t>
      </w:r>
    </w:p>
    <w:p w14:paraId="5E65E54D" w14:textId="77777777" w:rsidR="00491888" w:rsidRDefault="00491888" w:rsidP="00491888">
      <w:pPr>
        <w:rPr>
          <w:u w:val="single"/>
        </w:rPr>
      </w:pPr>
      <w:r w:rsidRPr="00A03581">
        <w:rPr>
          <w:u w:val="single"/>
        </w:rPr>
        <w:t xml:space="preserve">The </w:t>
      </w:r>
      <w:r w:rsidRPr="00A03581">
        <w:rPr>
          <w:b/>
          <w:bCs/>
          <w:u w:val="single"/>
        </w:rPr>
        <w:t xml:space="preserve">Current System </w:t>
      </w:r>
      <w:r w:rsidRPr="00A03581">
        <w:rPr>
          <w:u w:val="single"/>
        </w:rPr>
        <w:t xml:space="preserve">Has </w:t>
      </w:r>
      <w:r w:rsidRPr="00A03581">
        <w:rPr>
          <w:b/>
          <w:bCs/>
          <w:u w:val="single"/>
          <w:bdr w:val="single" w:sz="4" w:space="0" w:color="auto"/>
        </w:rPr>
        <w:t xml:space="preserve">Produced a </w:t>
      </w:r>
      <w:r w:rsidRPr="00A03581">
        <w:rPr>
          <w:b/>
          <w:bCs/>
          <w:highlight w:val="cyan"/>
          <w:u w:val="single"/>
          <w:bdr w:val="single" w:sz="4" w:space="0" w:color="auto"/>
        </w:rPr>
        <w:t xml:space="preserve">Tremendous </w:t>
      </w:r>
      <w:r w:rsidRPr="00A03581">
        <w:rPr>
          <w:b/>
          <w:bCs/>
          <w:u w:val="single"/>
          <w:bdr w:val="single" w:sz="4" w:space="0" w:color="auto"/>
        </w:rPr>
        <w:t xml:space="preserve">Amount of </w:t>
      </w:r>
      <w:r w:rsidRPr="00A03581">
        <w:rPr>
          <w:b/>
          <w:bCs/>
          <w:highlight w:val="cyan"/>
          <w:u w:val="single"/>
          <w:bdr w:val="single" w:sz="4" w:space="0" w:color="auto"/>
        </w:rPr>
        <w:t>Life-Sciences Innovation</w:t>
      </w:r>
      <w:r w:rsidRPr="00A03581">
        <w:rPr>
          <w:sz w:val="16"/>
          <w:highlight w:val="cyan"/>
        </w:rPr>
        <w:t xml:space="preserve"> </w:t>
      </w:r>
      <w:r w:rsidRPr="00543E26">
        <w:rPr>
          <w:sz w:val="16"/>
        </w:rPr>
        <w:t xml:space="preserve">The </w:t>
      </w:r>
      <w:r w:rsidRPr="00797234">
        <w:rPr>
          <w:u w:val="single"/>
        </w:rPr>
        <w:t>frontier for</w:t>
      </w:r>
      <w:r w:rsidRPr="00797234">
        <w:rPr>
          <w:sz w:val="16"/>
        </w:rPr>
        <w:t xml:space="preserve"> </w:t>
      </w:r>
      <w:r w:rsidRPr="00797234">
        <w:rPr>
          <w:u w:val="single"/>
        </w:rPr>
        <w:t>biomedical innovation is seemingly limitless</w:t>
      </w:r>
      <w:r w:rsidRPr="00797234">
        <w:rPr>
          <w:sz w:val="16"/>
        </w:rPr>
        <w:t xml:space="preserve">, </w:t>
      </w:r>
      <w:r w:rsidRPr="00797234">
        <w:rPr>
          <w:u w:val="single"/>
        </w:rPr>
        <w:t>and the challenges remain numerous—wheth</w:t>
      </w:r>
      <w:r w:rsidRPr="009A7F3C">
        <w:rPr>
          <w:u w:val="single"/>
        </w:rPr>
        <w:t>er it comes to diseases that afflict millions, such as cancer or malaria, or the estimated 7,000 rare diseases that afflict fewer than 200,000 patients</w:t>
      </w:r>
      <w:r w:rsidRPr="00543E26">
        <w:rPr>
          <w:sz w:val="16"/>
        </w:rPr>
        <w:t xml:space="preserve">.24 And while certainly citizens in developed and developing nations confront differing health challenges, those challenges are increasingly converging. </w:t>
      </w:r>
      <w:r w:rsidRPr="009A7F3C">
        <w:rPr>
          <w:u w:val="single"/>
        </w:rPr>
        <w:t xml:space="preserve">For instance, as of this year, analysts expect that </w:t>
      </w:r>
      <w:r w:rsidRPr="00797234">
        <w:rPr>
          <w:b/>
          <w:bCs/>
          <w:u w:val="single"/>
        </w:rPr>
        <w:t>noncommunicable</w:t>
      </w:r>
      <w:r w:rsidRPr="00797234">
        <w:rPr>
          <w:u w:val="single"/>
        </w:rPr>
        <w:t xml:space="preserve"> diseases such as cardiovascular disease and diabetes will account for 70 percent of natural fatalities </w:t>
      </w:r>
      <w:r w:rsidRPr="00797234">
        <w:rPr>
          <w:b/>
          <w:bCs/>
          <w:u w:val="single"/>
        </w:rPr>
        <w:t>in developing countries</w:t>
      </w:r>
      <w:r w:rsidRPr="00543E26">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A03581">
        <w:rPr>
          <w:u w:val="single"/>
        </w:rPr>
        <w:t xml:space="preserve">To develop treatments or cures </w:t>
      </w:r>
      <w:r w:rsidRPr="00543E26">
        <w:rPr>
          <w:u w:val="single"/>
        </w:rPr>
        <w:t xml:space="preserve">for these conditions, </w:t>
      </w:r>
      <w:r w:rsidRPr="00A03581">
        <w:rPr>
          <w:u w:val="single"/>
        </w:rPr>
        <w:t xml:space="preserve">novel biomedical </w:t>
      </w:r>
      <w:r w:rsidRPr="00A03581">
        <w:rPr>
          <w:highlight w:val="cyan"/>
          <w:u w:val="single"/>
        </w:rPr>
        <w:t xml:space="preserve">innovation </w:t>
      </w:r>
      <w:r w:rsidRPr="00797234">
        <w:rPr>
          <w:b/>
          <w:bCs/>
          <w:u w:val="single"/>
          <w:bdr w:val="single" w:sz="4" w:space="0" w:color="auto"/>
        </w:rPr>
        <w:t xml:space="preserve">will be needed </w:t>
      </w:r>
      <w:r w:rsidRPr="00A03581">
        <w:rPr>
          <w:b/>
          <w:bCs/>
          <w:highlight w:val="cyan"/>
          <w:u w:val="single"/>
          <w:bdr w:val="single" w:sz="4" w:space="0" w:color="auto"/>
        </w:rPr>
        <w:t>from everywhere</w:t>
      </w:r>
      <w:r w:rsidRPr="00543E26">
        <w:rPr>
          <w:u w:val="single"/>
        </w:rPr>
        <w:t xml:space="preserve">. Yet </w:t>
      </w:r>
      <w:r w:rsidRPr="00A03581">
        <w:rPr>
          <w:u w:val="single"/>
        </w:rPr>
        <w:t>tremendous progress has been made in recent decades. To tackle these challenges, the global</w:t>
      </w:r>
      <w:r w:rsidRPr="00543E26">
        <w:rPr>
          <w:u w:val="single"/>
        </w:rPr>
        <w:t xml:space="preserve"> </w:t>
      </w:r>
      <w:r w:rsidRPr="00A03581">
        <w:rPr>
          <w:highlight w:val="cyan"/>
          <w:u w:val="single"/>
        </w:rPr>
        <w:t xml:space="preserve">pharmaceutical industry invested </w:t>
      </w:r>
      <w:r w:rsidRPr="00543E26">
        <w:rPr>
          <w:u w:val="single"/>
        </w:rPr>
        <w:t xml:space="preserve">over </w:t>
      </w:r>
      <w:r w:rsidRPr="00A03581">
        <w:rPr>
          <w:b/>
          <w:bCs/>
          <w:highlight w:val="cyan"/>
          <w:u w:val="single"/>
        </w:rPr>
        <w:t>$1.36 trillion in R&amp;D</w:t>
      </w:r>
      <w:r w:rsidRPr="00A03581">
        <w:rPr>
          <w:highlight w:val="cyan"/>
          <w:u w:val="single"/>
        </w:rPr>
        <w:t xml:space="preserve"> </w:t>
      </w:r>
      <w:r w:rsidRPr="00543E26">
        <w:rPr>
          <w:u w:val="single"/>
        </w:rPr>
        <w:t xml:space="preserve">in the decade from 2007 to 2016—and it’s expected that </w:t>
      </w:r>
      <w:r w:rsidRPr="00F24BED">
        <w:rPr>
          <w:highlight w:val="cyan"/>
          <w:u w:val="single"/>
        </w:rPr>
        <w:t>annual</w:t>
      </w:r>
      <w:r w:rsidRPr="00543E26">
        <w:rPr>
          <w:u w:val="single"/>
        </w:rPr>
        <w:t xml:space="preserve"> R&amp;D investment by the global pharmaceutical industry will reach </w:t>
      </w:r>
      <w:r w:rsidRPr="00F24BED">
        <w:rPr>
          <w:highlight w:val="cyan"/>
          <w:u w:val="single"/>
        </w:rPr>
        <w:t>$181 billion</w:t>
      </w:r>
      <w:r w:rsidRPr="00543E26">
        <w:rPr>
          <w:u w:val="single"/>
        </w:rPr>
        <w:t xml:space="preserve"> by 2022.28</w:t>
      </w:r>
      <w:r w:rsidRPr="00543E26">
        <w:rPr>
          <w:sz w:val="16"/>
        </w:rPr>
        <w:t xml:space="preserve"> </w:t>
      </w:r>
      <w:r w:rsidRPr="00543E26">
        <w:rPr>
          <w:u w:val="single"/>
        </w:rPr>
        <w:t xml:space="preserve">In no small part </w:t>
      </w:r>
      <w:r w:rsidRPr="00A03581">
        <w:rPr>
          <w:u w:val="single"/>
        </w:rPr>
        <w:t>due to that investment,</w:t>
      </w:r>
      <w:r w:rsidRPr="00543E26">
        <w:rPr>
          <w:u w:val="single"/>
        </w:rPr>
        <w:t xml:space="preserve"> </w:t>
      </w:r>
      <w:r w:rsidRPr="00A03581">
        <w:rPr>
          <w:b/>
          <w:bCs/>
          <w:highlight w:val="cyan"/>
          <w:u w:val="single"/>
          <w:bdr w:val="single" w:sz="4" w:space="0" w:color="auto"/>
        </w:rPr>
        <w:t xml:space="preserve">943 new active substances </w:t>
      </w:r>
      <w:r w:rsidRPr="00A03581">
        <w:rPr>
          <w:b/>
          <w:bCs/>
          <w:u w:val="single"/>
          <w:bdr w:val="single" w:sz="4" w:space="0" w:color="auto"/>
        </w:rPr>
        <w:t>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A03581">
        <w:rPr>
          <w:highlight w:val="cyan"/>
          <w:u w:val="single"/>
        </w:rPr>
        <w:t>FDA</w:t>
      </w:r>
      <w:r w:rsidRPr="00543E26">
        <w:rPr>
          <w:u w:val="single"/>
        </w:rPr>
        <w:t xml:space="preserve">) has </w:t>
      </w:r>
      <w:r w:rsidRPr="00A03581">
        <w:rPr>
          <w:highlight w:val="cyan"/>
          <w:u w:val="single"/>
        </w:rPr>
        <w:t xml:space="preserve">approved </w:t>
      </w:r>
      <w:r w:rsidRPr="00543E26">
        <w:rPr>
          <w:u w:val="single"/>
        </w:rPr>
        <w:t xml:space="preserve">more than </w:t>
      </w:r>
      <w:r w:rsidRPr="00A03581">
        <w:rPr>
          <w:b/>
          <w:bCs/>
          <w:highlight w:val="cyan"/>
          <w:u w:val="single"/>
        </w:rPr>
        <w:t>500 new medicines since 2000</w:t>
      </w:r>
      <w:r w:rsidRPr="00A03581">
        <w:rPr>
          <w:highlight w:val="cyan"/>
          <w:u w:val="single"/>
        </w:rPr>
        <w:t xml:space="preserve"> </w:t>
      </w:r>
      <w:r w:rsidRPr="00543E26">
        <w:rPr>
          <w:u w:val="single"/>
        </w:rPr>
        <w:t>alone</w:t>
      </w:r>
      <w:r w:rsidRPr="00543E26">
        <w:rPr>
          <w:sz w:val="16"/>
        </w:rPr>
        <w:t xml:space="preserve">. </w:t>
      </w:r>
      <w:r w:rsidRPr="009E3A13">
        <w:rPr>
          <w:rStyle w:val="Emphasis"/>
        </w:rPr>
        <w:t xml:space="preserve">And these </w:t>
      </w:r>
      <w:r w:rsidRPr="009E3A13">
        <w:rPr>
          <w:rStyle w:val="Emphasis"/>
          <w:highlight w:val="cyan"/>
        </w:rPr>
        <w:t>medicines are</w:t>
      </w:r>
      <w:r w:rsidRPr="009E3A13">
        <w:rPr>
          <w:highlight w:val="cyan"/>
          <w:u w:val="single"/>
        </w:rPr>
        <w:t xml:space="preserve"> </w:t>
      </w:r>
      <w:r w:rsidRPr="009E3A13">
        <w:rPr>
          <w:rStyle w:val="Emphasis"/>
          <w:highlight w:val="cyan"/>
        </w:rPr>
        <w:t>getting to more individuals</w:t>
      </w:r>
      <w:r w:rsidRPr="00797234">
        <w:rPr>
          <w:u w:val="single"/>
        </w:rPr>
        <w:t xml:space="preserve">: Global medicine use </w:t>
      </w:r>
      <w:r w:rsidRPr="00797234">
        <w:rPr>
          <w:b/>
          <w:bCs/>
          <w:u w:val="single"/>
        </w:rPr>
        <w:t>in 2020 will reach 4.5 trillion doses</w:t>
      </w:r>
      <w:r w:rsidRPr="00797234">
        <w:rPr>
          <w:u w:val="single"/>
        </w:rPr>
        <w:t>, up 24 percent from 2015.30 Moreover, there are an estimated 7,000 new medicines under development globally (about half of them in the United States), with</w:t>
      </w:r>
      <w:r w:rsidRPr="00543E26">
        <w:rPr>
          <w:u w:val="single"/>
        </w:rPr>
        <w:t xml:space="preserve"> </w:t>
      </w:r>
      <w:r w:rsidRPr="00BE4E9B">
        <w:rPr>
          <w:highlight w:val="cyan"/>
          <w:u w:val="single"/>
        </w:rPr>
        <w:t>74 percent being potentially first in class,</w:t>
      </w:r>
      <w:r w:rsidRPr="00543E26">
        <w:rPr>
          <w:u w:val="single"/>
        </w:rPr>
        <w:t xml:space="preserve"> meaning they use a </w:t>
      </w:r>
      <w:r w:rsidRPr="00BE4E9B">
        <w:rPr>
          <w:highlight w:val="cyan"/>
          <w:u w:val="single"/>
        </w:rPr>
        <w:t>new</w:t>
      </w:r>
      <w:r w:rsidRPr="00543E26">
        <w:rPr>
          <w:u w:val="single"/>
        </w:rPr>
        <w:t xml:space="preserve"> and unique mechanism of action </w:t>
      </w:r>
      <w:r w:rsidRPr="00BE4E9B">
        <w:rPr>
          <w:highlight w:val="cyan"/>
          <w:u w:val="single"/>
        </w:rPr>
        <w:t>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is </w:t>
      </w:r>
      <w:r w:rsidRPr="00A03581">
        <w:rPr>
          <w:u w:val="single"/>
        </w:rPr>
        <w:t xml:space="preserve">many </w:t>
      </w:r>
      <w:r w:rsidRPr="00A03581">
        <w:rPr>
          <w:highlight w:val="cyan"/>
          <w:u w:val="single"/>
        </w:rPr>
        <w:t xml:space="preserve">drugs </w:t>
      </w:r>
      <w:r w:rsidRPr="00543E26">
        <w:rPr>
          <w:u w:val="single"/>
        </w:rPr>
        <w:t xml:space="preserve">currently </w:t>
      </w:r>
      <w:r w:rsidRPr="00A03581">
        <w:rPr>
          <w:highlight w:val="cyan"/>
          <w:u w:val="single"/>
        </w:rPr>
        <w:t xml:space="preserve">under development </w:t>
      </w:r>
      <w:r w:rsidRPr="00A03581">
        <w:rPr>
          <w:u w:val="single"/>
        </w:rPr>
        <w:t xml:space="preserve">are meant to </w:t>
      </w:r>
      <w:r w:rsidRPr="00A03581">
        <w:rPr>
          <w:highlight w:val="cyan"/>
          <w:u w:val="single"/>
        </w:rPr>
        <w:t xml:space="preserve">tackle </w:t>
      </w:r>
      <w:r w:rsidRPr="00543E26">
        <w:rPr>
          <w:u w:val="single"/>
        </w:rPr>
        <w:t xml:space="preserve">some of </w:t>
      </w:r>
      <w:r w:rsidRPr="00A03581">
        <w:rPr>
          <w:u w:val="single"/>
        </w:rPr>
        <w:t xml:space="preserve">the </w:t>
      </w:r>
      <w:r w:rsidRPr="00A03581">
        <w:rPr>
          <w:b/>
          <w:bCs/>
          <w:highlight w:val="cyan"/>
          <w:u w:val="single"/>
        </w:rPr>
        <w:t>world’s most intractable diseases</w:t>
      </w:r>
      <w:r w:rsidRPr="00543E26">
        <w:rPr>
          <w:u w:val="single"/>
        </w:rPr>
        <w:t xml:space="preserve">, </w:t>
      </w:r>
      <w:r w:rsidRPr="00797234">
        <w:rPr>
          <w:b/>
          <w:bCs/>
          <w:u w:val="single"/>
        </w:rPr>
        <w:t>including cancer and Alzheimer’s</w:t>
      </w:r>
      <w:r w:rsidRPr="00797234">
        <w:rPr>
          <w:u w:val="single"/>
        </w:rPr>
        <w:t>.33 Moreover, such arguments miss that many of the drugs developed in</w:t>
      </w:r>
      <w:r w:rsidRPr="00543E26">
        <w:rPr>
          <w:u w:val="single"/>
        </w:rPr>
        <w:t xml:space="preserve"> recent years </w:t>
      </w:r>
      <w:r w:rsidRPr="009E3A13">
        <w:rPr>
          <w:u w:val="single"/>
        </w:rPr>
        <w:t xml:space="preserve">have in fact been </w:t>
      </w:r>
      <w:r w:rsidRPr="00A03581">
        <w:rPr>
          <w:highlight w:val="cyan"/>
          <w:u w:val="single"/>
        </w:rPr>
        <w:t>first of their kind</w:t>
      </w:r>
      <w:r w:rsidRPr="00543E26">
        <w:rPr>
          <w:u w:val="single"/>
        </w:rPr>
        <w:t xml:space="preserve">. For instance, </w:t>
      </w:r>
      <w:r w:rsidRPr="009E3A13">
        <w:rPr>
          <w:u w:val="single"/>
        </w:rPr>
        <w:t xml:space="preserve">in 2014, the FDA approved </w:t>
      </w:r>
      <w:r w:rsidRPr="009E3A13">
        <w:rPr>
          <w:b/>
          <w:bCs/>
          <w:u w:val="single"/>
          <w:bdr w:val="single" w:sz="4" w:space="0" w:color="auto"/>
        </w:rPr>
        <w:t>41 new medicines</w:t>
      </w:r>
      <w:r w:rsidRPr="009E3A13">
        <w:rPr>
          <w:u w:val="single"/>
        </w:rPr>
        <w:t xml:space="preserve"> (at that point, the most since 1996) many of which were first-in-class medicines.34 In that year, 28 of the 41 drugs approved were considered biologic or specialty agents, and 41 percent of medicines approved were intended to treat rare diseases.35</w:t>
      </w:r>
      <w:r w:rsidRPr="009E3A13">
        <w:rPr>
          <w:sz w:val="16"/>
        </w:rPr>
        <w:t xml:space="preserve"> Yet</w:t>
      </w:r>
      <w:r w:rsidRPr="00543E26">
        <w:rPr>
          <w:sz w:val="16"/>
        </w:rPr>
        <w:t xml:space="preserve"> </w:t>
      </w:r>
      <w:r w:rsidRPr="00797234">
        <w:rPr>
          <w:u w:val="single"/>
        </w:rPr>
        <w:t xml:space="preserve">even when a new drug isn’t first of its kind, it can still produce benefits for patients, both through </w:t>
      </w:r>
      <w:r w:rsidRPr="00797234">
        <w:rPr>
          <w:b/>
          <w:bCs/>
          <w:u w:val="single"/>
        </w:rPr>
        <w:t>enhanced clinical efficacy</w:t>
      </w:r>
      <w:r w:rsidRPr="00797234">
        <w:rPr>
          <w:u w:val="single"/>
        </w:rPr>
        <w:t xml:space="preserve"> (for instance, taking the treatment as a pill rather than an injection, with a superior dosing regimen, </w:t>
      </w:r>
      <w:r w:rsidRPr="00797234">
        <w:rPr>
          <w:b/>
          <w:bCs/>
          <w:u w:val="single"/>
        </w:rPr>
        <w:t>or better treatment</w:t>
      </w:r>
      <w:r w:rsidRPr="00797234">
        <w:rPr>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Fosomax. Or take for example Hepatitis C, which until recently was an incurable disease eventually requiring a liver transplant for many patients. In 2013, a revolutionary new treatment called Solvadi was released that boosted cure rates to 90 percent. </w:t>
      </w:r>
      <w:r w:rsidRPr="00543E26">
        <w:rPr>
          <w:u w:val="single"/>
        </w:rPr>
        <w:t>This was followed in 2014 by an improved treatment called Harvoni, which cures the Hepatitis C variant left untouched by Solvadi.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marvellous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Dusheiko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innovation economics” finds it is exactly this “distortion” that is required for innovation to progress. As William Baumol has pointed out, “Prices above marginal costs and price discrimination become the norm rather than the exception because … without such deviations from behaviour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9E3A13">
        <w:rPr>
          <w:rStyle w:val="Emphasis"/>
        </w:rPr>
        <w:t>Pharmaceutical</w:t>
      </w:r>
      <w:r w:rsidRPr="009E3A13">
        <w:rPr>
          <w:u w:val="single"/>
        </w:rPr>
        <w:t xml:space="preserve"> </w:t>
      </w:r>
      <w:r w:rsidRPr="00A03581">
        <w:rPr>
          <w:highlight w:val="cyan"/>
          <w:u w:val="single"/>
        </w:rPr>
        <w:t xml:space="preserve">R&amp;D is </w:t>
      </w:r>
      <w:r w:rsidRPr="00543E26">
        <w:rPr>
          <w:u w:val="single"/>
        </w:rPr>
        <w:t xml:space="preserve">a </w:t>
      </w:r>
      <w:r w:rsidRPr="00A03581">
        <w:rPr>
          <w:highlight w:val="cyan"/>
          <w:u w:val="single"/>
        </w:rPr>
        <w:t xml:space="preserve">risky </w:t>
      </w:r>
      <w:r w:rsidRPr="00543E26">
        <w:rPr>
          <w:u w:val="single"/>
        </w:rPr>
        <w:t xml:space="preserve">investment; therefore, </w:t>
      </w:r>
      <w:r w:rsidRPr="00A03581">
        <w:rPr>
          <w:highlight w:val="cyan"/>
          <w:u w:val="single"/>
        </w:rPr>
        <w:t xml:space="preserve">high financial returns are necessary </w:t>
      </w:r>
      <w:r w:rsidRPr="00A03581">
        <w:rPr>
          <w:b/>
          <w:bCs/>
          <w:highlight w:val="cyan"/>
          <w:u w:val="single"/>
        </w:rPr>
        <w:t>to induce companies to invest</w:t>
      </w:r>
      <w:r w:rsidRPr="00A03581">
        <w:rPr>
          <w:highlight w:val="cya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A03581">
        <w:rPr>
          <w:highlight w:val="cyan"/>
          <w:u w:val="single"/>
        </w:rPr>
        <w:t>because of high failure</w:t>
      </w:r>
      <w:r w:rsidRPr="00A03581">
        <w:rPr>
          <w:sz w:val="16"/>
          <w:highlight w:val="cyan"/>
        </w:rPr>
        <w:t xml:space="preserve"> </w:t>
      </w:r>
      <w:r w:rsidRPr="00543E26">
        <w:rPr>
          <w:u w:val="single"/>
        </w:rPr>
        <w:t xml:space="preserve">rates, biopharmaceutical </w:t>
      </w:r>
      <w:r w:rsidRPr="00A03581">
        <w:rPr>
          <w:b/>
          <w:bCs/>
          <w:highlight w:val="cyan"/>
          <w:u w:val="single"/>
        </w:rPr>
        <w:t xml:space="preserve">companies </w:t>
      </w:r>
      <w:r w:rsidRPr="00A03581">
        <w:rPr>
          <w:b/>
          <w:bCs/>
          <w:u w:val="single"/>
        </w:rPr>
        <w:t xml:space="preserve">would </w:t>
      </w:r>
      <w:r w:rsidRPr="00A03581">
        <w:rPr>
          <w:b/>
          <w:bCs/>
          <w:highlight w:val="cyan"/>
          <w:u w:val="single"/>
        </w:rPr>
        <w:t xml:space="preserve">need to earn </w:t>
      </w:r>
      <w:r w:rsidRPr="00543E26">
        <w:rPr>
          <w:b/>
          <w:bCs/>
          <w:u w:val="single"/>
        </w:rPr>
        <w:t xml:space="preserve">a </w:t>
      </w:r>
      <w:r w:rsidRPr="00A03581">
        <w:rPr>
          <w:b/>
          <w:bCs/>
          <w:highlight w:val="cyan"/>
          <w:u w:val="single"/>
        </w:rPr>
        <w:t xml:space="preserve">61.8 percent rate of return </w:t>
      </w:r>
      <w:r w:rsidRPr="00543E26">
        <w:rPr>
          <w:b/>
          <w:bCs/>
          <w:u w:val="single"/>
        </w:rPr>
        <w:t xml:space="preserve">on their successful new drug R&amp;D projects in order </w:t>
      </w:r>
      <w:r w:rsidRPr="00A03581">
        <w:rPr>
          <w:b/>
          <w:bCs/>
          <w:highlight w:val="cyan"/>
          <w:u w:val="single"/>
        </w:rPr>
        <w:t xml:space="preserve">to match </w:t>
      </w:r>
      <w:r w:rsidRPr="009E3A13">
        <w:rPr>
          <w:b/>
          <w:bCs/>
          <w:u w:val="single"/>
        </w:rPr>
        <w:t xml:space="preserve">a </w:t>
      </w:r>
      <w:r w:rsidRPr="00A03581">
        <w:rPr>
          <w:b/>
          <w:bCs/>
          <w:highlight w:val="cyan"/>
          <w:u w:val="single"/>
        </w:rPr>
        <w:t xml:space="preserve">4.8 </w:t>
      </w:r>
      <w:r w:rsidRPr="009E3A13">
        <w:rPr>
          <w:b/>
          <w:bCs/>
          <w:u w:val="single"/>
        </w:rPr>
        <w:t xml:space="preserve">percent </w:t>
      </w:r>
      <w:r w:rsidRPr="00543E26">
        <w:rPr>
          <w:b/>
          <w:bCs/>
          <w:u w:val="single"/>
        </w:rPr>
        <w:t xml:space="preserve">after-tax rate of </w:t>
      </w:r>
      <w:r w:rsidRPr="00A03581">
        <w:rPr>
          <w:b/>
          <w:bCs/>
          <w:highlight w:val="cyan"/>
          <w:u w:val="single"/>
        </w:rPr>
        <w:t xml:space="preserve">return </w:t>
      </w:r>
      <w:r w:rsidRPr="009E3A13">
        <w:rPr>
          <w:b/>
          <w:bCs/>
          <w:highlight w:val="cyan"/>
          <w:u w:val="single"/>
        </w:rPr>
        <w:t>on</w:t>
      </w:r>
      <w:r w:rsidRPr="00543E26">
        <w:rPr>
          <w:b/>
          <w:bCs/>
          <w:u w:val="single"/>
        </w:rPr>
        <w:t xml:space="preserve"> their </w:t>
      </w:r>
      <w:r w:rsidRPr="009E3A13">
        <w:rPr>
          <w:b/>
          <w:bCs/>
          <w:highlight w:val="cyan"/>
          <w:u w:val="single"/>
        </w:rPr>
        <w:t>investment</w:t>
      </w:r>
      <w:r w:rsidRPr="009E3A13">
        <w:rPr>
          <w:highlight w:val="cyan"/>
          <w:u w:val="single"/>
        </w:rPr>
        <w:t>s</w:t>
      </w:r>
      <w:r w:rsidRPr="00543E26">
        <w:rPr>
          <w:sz w:val="16"/>
        </w:rPr>
        <w:t xml:space="preserve">.42 Indeed, </w:t>
      </w:r>
      <w:r w:rsidRPr="009E3A13">
        <w:rPr>
          <w:b/>
          <w:bCs/>
          <w:u w:val="single"/>
        </w:rPr>
        <w:t xml:space="preserve">it’s the </w:t>
      </w:r>
      <w:r w:rsidRPr="00A03581">
        <w:rPr>
          <w:b/>
          <w:bCs/>
          <w:highlight w:val="cyan"/>
          <w:u w:val="single"/>
        </w:rPr>
        <w:t>ability to recoup fixed costs</w:t>
      </w:r>
      <w:r w:rsidRPr="00543E26">
        <w:rPr>
          <w:b/>
          <w:bCs/>
          <w:u w:val="single"/>
        </w:rPr>
        <w:t>, not just marginal</w:t>
      </w:r>
      <w:r w:rsidRPr="00543E26">
        <w:rPr>
          <w:u w:val="single"/>
        </w:rPr>
        <w:t xml:space="preserve"> costs, </w:t>
      </w:r>
      <w:r w:rsidRPr="00A03581">
        <w:rPr>
          <w:highlight w:val="cyan"/>
          <w:u w:val="single"/>
        </w:rPr>
        <w:t xml:space="preserve">through </w:t>
      </w:r>
      <w:r w:rsidRPr="00543E26">
        <w:rPr>
          <w:u w:val="single"/>
        </w:rPr>
        <w:t xml:space="preserve">mechanisms such as </w:t>
      </w:r>
      <w:r w:rsidRPr="00A03581">
        <w:rPr>
          <w:highlight w:val="cyan"/>
          <w:u w:val="single"/>
        </w:rPr>
        <w:t xml:space="preserve">patent protection that lies at the heart of </w:t>
      </w:r>
      <w:r w:rsidRPr="00543E26">
        <w:rPr>
          <w:u w:val="single"/>
        </w:rPr>
        <w:t xml:space="preserve">all innovation-based industries and indeed all </w:t>
      </w:r>
      <w:r w:rsidRPr="00A03581">
        <w:rPr>
          <w:highlight w:val="cyan"/>
          <w:u w:val="single"/>
        </w:rPr>
        <w:t xml:space="preserve">innovation </w:t>
      </w:r>
      <w:r w:rsidRPr="00543E26">
        <w:rPr>
          <w:u w:val="single"/>
        </w:rPr>
        <w:t>and related economic progress</w:t>
      </w:r>
      <w:r w:rsidRPr="00543E26">
        <w:rPr>
          <w:sz w:val="16"/>
        </w:rPr>
        <w:t>.</w:t>
      </w:r>
      <w:r w:rsidRPr="00543E26">
        <w:rPr>
          <w:u w:val="single"/>
        </w:rPr>
        <w:t xml:space="preserve"> </w:t>
      </w:r>
      <w:r w:rsidRPr="00A03581">
        <w:rPr>
          <w:highlight w:val="cyan"/>
          <w:u w:val="single"/>
        </w:rPr>
        <w:t>If companies could not find a way to pay</w:t>
      </w:r>
      <w:r w:rsidRPr="00543E26">
        <w:rPr>
          <w:u w:val="single"/>
        </w:rPr>
        <w:t xml:space="preserve"> for their R&amp;D costs, and could only charge for the costs of producing the compound, </w:t>
      </w:r>
      <w:r w:rsidRPr="00A03581">
        <w:rPr>
          <w:b/>
          <w:bCs/>
          <w:highlight w:val="cya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A03581">
        <w:rPr>
          <w:highlight w:val="cyan"/>
          <w:u w:val="single"/>
        </w:rPr>
        <w:t xml:space="preserve">development </w:t>
      </w:r>
      <w:r w:rsidRPr="00543E26">
        <w:rPr>
          <w:u w:val="single"/>
        </w:rPr>
        <w:t xml:space="preserve">of new drugs </w:t>
      </w:r>
      <w:r w:rsidRPr="00A03581">
        <w:rPr>
          <w:highlight w:val="cyan"/>
          <w:u w:val="single"/>
        </w:rPr>
        <w:t xml:space="preserve">requires </w:t>
      </w:r>
      <w:r w:rsidRPr="00543E26">
        <w:rPr>
          <w:u w:val="single"/>
        </w:rPr>
        <w:t xml:space="preserve">years of painstaking, risky, and expensive research that, for a new pharmaceutical compound, takes an average of </w:t>
      </w:r>
      <w:r w:rsidRPr="00A03581">
        <w:rPr>
          <w:highlight w:val="cyan"/>
          <w:u w:val="single"/>
        </w:rPr>
        <w:t>11</w:t>
      </w:r>
      <w:r w:rsidRPr="009E3A13">
        <w:rPr>
          <w:u w:val="single"/>
        </w:rPr>
        <w:t xml:space="preserve">.5 </w:t>
      </w:r>
      <w:r w:rsidRPr="00A03581">
        <w:rPr>
          <w:highlight w:val="cyan"/>
          <w:u w:val="single"/>
        </w:rPr>
        <w:t>to 15 years of research</w:t>
      </w:r>
      <w:r w:rsidRPr="00543E26">
        <w:rPr>
          <w:u w:val="single"/>
        </w:rPr>
        <w:t xml:space="preserve">, development, and clinical trials, </w:t>
      </w:r>
      <w:r w:rsidRPr="00A03581">
        <w:rPr>
          <w:highlight w:val="cyan"/>
          <w:u w:val="single"/>
        </w:rPr>
        <w:t xml:space="preserve">at </w:t>
      </w:r>
      <w:r w:rsidRPr="009E3A13">
        <w:rPr>
          <w:u w:val="single"/>
        </w:rPr>
        <w:t>a cost of</w:t>
      </w:r>
      <w:r w:rsidRPr="00543E26">
        <w:rPr>
          <w:u w:val="single"/>
        </w:rPr>
        <w:t xml:space="preserve"> $1.7 billion to $</w:t>
      </w:r>
      <w:r w:rsidRPr="00A03581">
        <w:rPr>
          <w:b/>
          <w:bCs/>
          <w:highlight w:val="cyan"/>
          <w:u w:val="single"/>
        </w:rPr>
        <w:t>3.2 billion</w:t>
      </w:r>
      <w:r w:rsidRPr="00543E26">
        <w:rPr>
          <w:u w:val="single"/>
        </w:rPr>
        <w:t>.45</w:t>
      </w:r>
      <w:r w:rsidRPr="00543E26">
        <w:rPr>
          <w:sz w:val="16"/>
        </w:rPr>
        <w:t xml:space="preserve"> </w:t>
      </w:r>
      <w:r w:rsidRPr="00A03581">
        <w:rPr>
          <w:highlight w:val="cyan"/>
          <w:u w:val="single"/>
        </w:rPr>
        <w:t>IP rights</w:t>
      </w:r>
      <w:r w:rsidRPr="00543E26">
        <w:rPr>
          <w:u w:val="single"/>
        </w:rPr>
        <w:t>—including patents, copyrights, and data exclusivity protections—</w:t>
      </w:r>
      <w:r w:rsidRPr="00A03581">
        <w:rPr>
          <w:highlight w:val="cyan"/>
          <w:u w:val="single"/>
        </w:rPr>
        <w:t>give innovators</w:t>
      </w:r>
      <w:r w:rsidRPr="00543E26">
        <w:rPr>
          <w:u w:val="single"/>
        </w:rPr>
        <w:t xml:space="preserve">, whether in the life sciences or other sectors, the </w:t>
      </w:r>
      <w:r w:rsidRPr="00A03581">
        <w:rPr>
          <w:b/>
          <w:bCs/>
          <w:highlight w:val="cyan"/>
          <w:u w:val="single"/>
        </w:rPr>
        <w:t>confidence</w:t>
      </w:r>
      <w:r w:rsidRPr="00A03581">
        <w:rPr>
          <w:highlight w:val="cya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 xml:space="preserve">And these gains are often only a small fraction of the true value created. For instance, Yale University economist William Nordhaus estimated inventors capture just 4 percent of the total </w:t>
      </w:r>
      <w:r w:rsidRPr="00797234">
        <w:rPr>
          <w:u w:val="single"/>
        </w:rPr>
        <w:t>social gains from their innovations; the rest spill over to other companies and society as a whole.</w:t>
      </w:r>
      <w:r w:rsidRPr="00797234">
        <w:rPr>
          <w:sz w:val="16"/>
        </w:rPr>
        <w:t>46 Without adequate IP protection, private investors would never find it viable to fund advanced research because lower-cost copiers would be in a position to undercut the legitimate prices (and profits) of innovators, even while still generating substantial profits on their own.47 As the report “Wealth, Health and International Trade in the 21st Century” concludes, “</w:t>
      </w:r>
      <w:r w:rsidRPr="00797234">
        <w:rPr>
          <w:u w:val="single"/>
        </w:rPr>
        <w:t xml:space="preserve">Conferring robust intellectual property rights is, in the pharmaceutical and other technological-development contexts, </w:t>
      </w:r>
      <w:r w:rsidRPr="00797234">
        <w:rPr>
          <w:b/>
          <w:bCs/>
          <w:u w:val="single"/>
        </w:rPr>
        <w:t xml:space="preserve">in the global public’s long-term interests. </w:t>
      </w:r>
      <w:r w:rsidRPr="00797234">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797234">
        <w:rPr>
          <w:u w:val="single"/>
        </w:rPr>
        <w:t>Put simply, the current market- and IP-based life-sciences innovation system is producing life-changing biomedical</w:t>
      </w:r>
      <w:r w:rsidRPr="00543E26">
        <w:rPr>
          <w:u w:val="single"/>
        </w:rPr>
        <w:t xml:space="preserve"> innovation</w:t>
      </w:r>
      <w:r w:rsidRPr="00543E26">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Mvasi,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061A92DE" w14:textId="77777777" w:rsidR="00491888" w:rsidRDefault="00491888" w:rsidP="00491888">
      <w:pPr>
        <w:pStyle w:val="Heading4"/>
      </w:pPr>
      <w:r>
        <w:t xml:space="preserve">Trade Secrets are key to </w:t>
      </w:r>
      <w:r>
        <w:rPr>
          <w:u w:val="single"/>
        </w:rPr>
        <w:t>incentivize</w:t>
      </w:r>
      <w:r>
        <w:t xml:space="preserve"> competitive Innovation – specifically key to protect start-ups.</w:t>
      </w:r>
    </w:p>
    <w:p w14:paraId="44810499" w14:textId="77777777" w:rsidR="00491888" w:rsidRPr="00630B19" w:rsidRDefault="00491888" w:rsidP="00491888">
      <w:r w:rsidRPr="00630B19">
        <w:rPr>
          <w:rStyle w:val="Style13ptBold"/>
        </w:rPr>
        <w:t>Gutfleisch</w:t>
      </w:r>
      <w:r>
        <w:rPr>
          <w:rStyle w:val="Style13ptBold"/>
        </w:rPr>
        <w:t xml:space="preserve"> 18</w:t>
      </w:r>
      <w:r w:rsidRPr="00630B19">
        <w:t>, Georg. "Employment issues under the European Trade Secrets Directive: Promising opportunity or burden for European companies." European Company Law Journal 15 (2018): 175-181.</w:t>
      </w:r>
      <w:r>
        <w:t xml:space="preserve"> (</w:t>
      </w:r>
      <w:r w:rsidRPr="00630B19">
        <w:t>working as an Associate with Brandl &amp; Talos Rechtsanwälte GmbH in Vienna, Austria, and recently studied in the LL.M. (International and European Business Law) program at Trinity College Dublin, Ireland.</w:t>
      </w:r>
      <w:r>
        <w:t xml:space="preserve">)//Elmer </w:t>
      </w:r>
    </w:p>
    <w:p w14:paraId="249A3308" w14:textId="77777777" w:rsidR="00491888" w:rsidRDefault="00491888" w:rsidP="00491888">
      <w:pPr>
        <w:rPr>
          <w:sz w:val="16"/>
        </w:rPr>
      </w:pPr>
      <w:r w:rsidRPr="00630B19">
        <w:rPr>
          <w:u w:val="single"/>
        </w:rPr>
        <w:t xml:space="preserve">The </w:t>
      </w:r>
      <w:r w:rsidRPr="00622E44">
        <w:rPr>
          <w:b/>
          <w:sz w:val="26"/>
          <w:highlight w:val="green"/>
          <w:u w:val="single"/>
        </w:rPr>
        <w:t>protection of trade secrets</w:t>
      </w:r>
      <w:r w:rsidRPr="00622E44">
        <w:rPr>
          <w:highlight w:val="green"/>
          <w:u w:val="single"/>
        </w:rPr>
        <w:t xml:space="preserve"> </w:t>
      </w:r>
      <w:r w:rsidRPr="00630B19">
        <w:rPr>
          <w:u w:val="single"/>
        </w:rPr>
        <w:t xml:space="preserve">can be </w:t>
      </w:r>
      <w:r w:rsidRPr="00622E44">
        <w:rPr>
          <w:b/>
          <w:sz w:val="26"/>
          <w:highlight w:val="green"/>
          <w:u w:val="single"/>
        </w:rPr>
        <w:t>considered</w:t>
      </w:r>
      <w:r w:rsidRPr="00622E44">
        <w:rPr>
          <w:highlight w:val="green"/>
          <w:u w:val="single"/>
        </w:rPr>
        <w:t xml:space="preserve"> </w:t>
      </w:r>
      <w:r w:rsidRPr="00630B19">
        <w:rPr>
          <w:u w:val="single"/>
        </w:rPr>
        <w:t xml:space="preserve">as a </w:t>
      </w:r>
      <w:r w:rsidRPr="00622E44">
        <w:rPr>
          <w:b/>
          <w:sz w:val="26"/>
          <w:highlight w:val="green"/>
          <w:u w:val="single"/>
        </w:rPr>
        <w:t xml:space="preserve">prerequisite for the continuous growth and success of European companies as well as the </w:t>
      </w:r>
      <w:r w:rsidRPr="00630B19">
        <w:rPr>
          <w:u w:val="single"/>
        </w:rPr>
        <w:t>general (</w:t>
      </w:r>
      <w:r w:rsidRPr="00622E44">
        <w:rPr>
          <w:b/>
          <w:sz w:val="26"/>
          <w:highlight w:val="green"/>
          <w:u w:val="single"/>
        </w:rPr>
        <w:t>technological) advancement and competitiveness of the European economy</w:t>
      </w:r>
      <w:r w:rsidRPr="00630B19">
        <w:rPr>
          <w:u w:val="single"/>
        </w:rPr>
        <w:t>.7</w:t>
      </w:r>
      <w:r w:rsidRPr="00630B19">
        <w:rPr>
          <w:sz w:val="16"/>
        </w:rPr>
        <w:t xml:space="preserve"> Trade secrets can basically be described as secret information that is of value for its owner because of its secrecy. Trade secrets must be differentiated from other (registered) intellectual property rights, such as patents, designs or trademarks. They are not publicly registered and do not grant the trade secret owner an exclusive right against third parties. Most legal systems rank trade secret protection as part of unfair-competition law rather than intellectual property law.8 However, trade secrets are nevertheless related to intellectual property rights. </w:t>
      </w:r>
      <w:r w:rsidRPr="00630B19">
        <w:rPr>
          <w:u w:val="single"/>
        </w:rPr>
        <w:t xml:space="preserve">In particular, they could be considered as a </w:t>
      </w:r>
      <w:r w:rsidRPr="00622E44">
        <w:rPr>
          <w:b/>
          <w:sz w:val="26"/>
          <w:highlight w:val="green"/>
          <w:u w:val="single"/>
        </w:rPr>
        <w:t>preliminary</w:t>
      </w:r>
      <w:r w:rsidRPr="00622E44">
        <w:rPr>
          <w:highlight w:val="green"/>
          <w:u w:val="single"/>
        </w:rPr>
        <w:t xml:space="preserve"> </w:t>
      </w:r>
      <w:r w:rsidRPr="00630B19">
        <w:rPr>
          <w:u w:val="single"/>
        </w:rPr>
        <w:t xml:space="preserve">step or by-product </w:t>
      </w:r>
      <w:r w:rsidRPr="00622E44">
        <w:rPr>
          <w:b/>
          <w:sz w:val="26"/>
          <w:highlight w:val="green"/>
          <w:u w:val="single"/>
        </w:rPr>
        <w:t>to</w:t>
      </w:r>
      <w:r w:rsidRPr="00622E44">
        <w:rPr>
          <w:highlight w:val="green"/>
          <w:u w:val="single"/>
        </w:rPr>
        <w:t xml:space="preserve"> </w:t>
      </w:r>
      <w:r w:rsidRPr="00630B19">
        <w:rPr>
          <w:u w:val="single"/>
        </w:rPr>
        <w:t xml:space="preserve">the </w:t>
      </w:r>
      <w:r w:rsidRPr="00622E44">
        <w:rPr>
          <w:b/>
          <w:sz w:val="26"/>
          <w:highlight w:val="green"/>
          <w:u w:val="single"/>
        </w:rPr>
        <w:t>i</w:t>
      </w:r>
      <w:r w:rsidRPr="00630B19">
        <w:rPr>
          <w:u w:val="single"/>
        </w:rPr>
        <w:t xml:space="preserve">ntellectual </w:t>
      </w:r>
      <w:r w:rsidRPr="00622E44">
        <w:rPr>
          <w:b/>
          <w:sz w:val="26"/>
          <w:highlight w:val="green"/>
          <w:u w:val="single"/>
        </w:rPr>
        <w:t>p</w:t>
      </w:r>
      <w:r w:rsidRPr="00630B19">
        <w:rPr>
          <w:u w:val="single"/>
        </w:rPr>
        <w:t xml:space="preserve">roperty rights </w:t>
      </w:r>
      <w:r w:rsidRPr="00622E44">
        <w:rPr>
          <w:b/>
          <w:sz w:val="26"/>
          <w:highlight w:val="green"/>
          <w:u w:val="single"/>
        </w:rPr>
        <w:t>creation</w:t>
      </w:r>
      <w:r w:rsidRPr="00630B19">
        <w:rPr>
          <w:u w:val="single"/>
        </w:rPr>
        <w:t>.</w:t>
      </w:r>
      <w:r w:rsidRPr="00630B19">
        <w:rPr>
          <w:sz w:val="16"/>
        </w:rPr>
        <w:t xml:space="preserve"> </w:t>
      </w:r>
      <w:r w:rsidRPr="00630B19">
        <w:rPr>
          <w:u w:val="single"/>
        </w:rPr>
        <w:t>Further, trade secrets could also be maintained as permanent alternative to (registered) intellectual property right</w:t>
      </w:r>
      <w:r w:rsidRPr="00630B19">
        <w:rPr>
          <w:sz w:val="16"/>
        </w:rPr>
        <w:t xml:space="preserve">s. They do not involve costs for the application or subsequent prolongations with the competent authorities and do not impose risks of disclosure during such proceedings.9 </w:t>
      </w:r>
      <w:r w:rsidRPr="00630B19">
        <w:rPr>
          <w:u w:val="single"/>
        </w:rPr>
        <w:t xml:space="preserve">Especially </w:t>
      </w:r>
      <w:r w:rsidRPr="00622E44">
        <w:rPr>
          <w:b/>
          <w:sz w:val="26"/>
          <w:highlight w:val="green"/>
          <w:u w:val="single"/>
        </w:rPr>
        <w:t>small- and medium-sized enterprises</w:t>
      </w:r>
      <w:r w:rsidRPr="00622E44">
        <w:rPr>
          <w:highlight w:val="green"/>
          <w:u w:val="single"/>
        </w:rPr>
        <w:t xml:space="preserve"> </w:t>
      </w:r>
      <w:r w:rsidRPr="00630B19">
        <w:rPr>
          <w:u w:val="single"/>
        </w:rPr>
        <w:t xml:space="preserve">and start-ups </w:t>
      </w:r>
      <w:r w:rsidRPr="00622E44">
        <w:rPr>
          <w:b/>
          <w:sz w:val="26"/>
          <w:highlight w:val="green"/>
          <w:u w:val="single"/>
        </w:rPr>
        <w:t>in</w:t>
      </w:r>
      <w:r w:rsidRPr="00622E44">
        <w:rPr>
          <w:highlight w:val="green"/>
          <w:u w:val="single"/>
        </w:rPr>
        <w:t xml:space="preserve"> </w:t>
      </w:r>
      <w:r w:rsidRPr="00630B19">
        <w:rPr>
          <w:u w:val="single"/>
        </w:rPr>
        <w:t xml:space="preserve">the </w:t>
      </w:r>
      <w:r w:rsidRPr="00622E44">
        <w:rPr>
          <w:b/>
          <w:sz w:val="26"/>
          <w:highlight w:val="green"/>
          <w:u w:val="single"/>
        </w:rPr>
        <w:t>research and engineering</w:t>
      </w:r>
      <w:r w:rsidRPr="00622E44">
        <w:rPr>
          <w:highlight w:val="green"/>
          <w:u w:val="single"/>
        </w:rPr>
        <w:t xml:space="preserve"> </w:t>
      </w:r>
      <w:r w:rsidRPr="00630B19">
        <w:rPr>
          <w:u w:val="single"/>
        </w:rPr>
        <w:t xml:space="preserve">business often </w:t>
      </w:r>
      <w:r w:rsidRPr="00622E44">
        <w:rPr>
          <w:b/>
          <w:sz w:val="26"/>
          <w:highlight w:val="green"/>
          <w:u w:val="single"/>
        </w:rPr>
        <w:t xml:space="preserve">rely on the confidentiality of </w:t>
      </w:r>
      <w:r w:rsidRPr="00622E44">
        <w:rPr>
          <w:b/>
          <w:sz w:val="26"/>
          <w:highlight w:val="green"/>
          <w:u w:val="single"/>
          <w:bdr w:val="single" w:sz="12" w:space="0" w:color="auto"/>
        </w:rPr>
        <w:t>sensitive information as basis of their existence</w:t>
      </w:r>
      <w:r w:rsidRPr="00630B19">
        <w:rPr>
          <w:u w:val="single"/>
        </w:rPr>
        <w:t>.10</w:t>
      </w:r>
      <w:r w:rsidRPr="00630B19">
        <w:rPr>
          <w:sz w:val="16"/>
        </w:rPr>
        <w:t xml:space="preserve"> </w:t>
      </w:r>
      <w:r w:rsidRPr="00630B19">
        <w:rPr>
          <w:u w:val="single"/>
        </w:rPr>
        <w:t xml:space="preserve">The </w:t>
      </w:r>
      <w:r w:rsidRPr="0024799A">
        <w:rPr>
          <w:b/>
          <w:sz w:val="26"/>
          <w:highlight w:val="green"/>
          <w:u w:val="single"/>
        </w:rPr>
        <w:t>importance</w:t>
      </w:r>
      <w:r w:rsidRPr="00612379">
        <w:rPr>
          <w:u w:val="single"/>
        </w:rPr>
        <w:t xml:space="preserve"> </w:t>
      </w:r>
      <w:r w:rsidRPr="00612379">
        <w:rPr>
          <w:b/>
          <w:sz w:val="26"/>
          <w:u w:val="single"/>
        </w:rPr>
        <w:t>of</w:t>
      </w:r>
      <w:r w:rsidRPr="00612379">
        <w:rPr>
          <w:u w:val="single"/>
        </w:rPr>
        <w:t xml:space="preserve"> effective </w:t>
      </w:r>
      <w:r w:rsidRPr="00612379">
        <w:rPr>
          <w:b/>
          <w:sz w:val="26"/>
          <w:u w:val="single"/>
        </w:rPr>
        <w:t>trade secret protection</w:t>
      </w:r>
      <w:r w:rsidRPr="00612379">
        <w:rPr>
          <w:u w:val="single"/>
        </w:rPr>
        <w:t xml:space="preserve"> has been</w:t>
      </w:r>
      <w:r w:rsidRPr="00630B19">
        <w:rPr>
          <w:u w:val="single"/>
        </w:rPr>
        <w:t xml:space="preserve"> </w:t>
      </w:r>
      <w:r w:rsidRPr="00622E44">
        <w:rPr>
          <w:b/>
          <w:sz w:val="26"/>
          <w:highlight w:val="green"/>
          <w:u w:val="single"/>
        </w:rPr>
        <w:t xml:space="preserve">acknowledged </w:t>
      </w:r>
      <w:r w:rsidRPr="00612379">
        <w:rPr>
          <w:b/>
          <w:sz w:val="26"/>
          <w:u w:val="single"/>
        </w:rPr>
        <w:t xml:space="preserve">by lawmakers </w:t>
      </w:r>
      <w:r w:rsidRPr="00622E44">
        <w:rPr>
          <w:b/>
          <w:sz w:val="26"/>
          <w:highlight w:val="green"/>
          <w:u w:val="single"/>
        </w:rPr>
        <w:t>globally.</w:t>
      </w:r>
      <w:r w:rsidRPr="00622E44">
        <w:rPr>
          <w:sz w:val="16"/>
          <w:highlight w:val="green"/>
        </w:rPr>
        <w:t xml:space="preserve"> </w:t>
      </w:r>
      <w:r w:rsidRPr="00630B19">
        <w:rPr>
          <w:sz w:val="16"/>
        </w:rPr>
        <w:t xml:space="preserve">Back in 1994, the member states of the World Trade Organisation (WTO) entered into the international Agreement on Trade-Related Aspects of Intellectual Property Rights (TRIPS Agreement),11 which mandates the WTO member states to ensure the protection of undisclosed information without consent in a manner contrary to honest commercial practices. In addition, the Paris Convention on the protection of industrial property of 20 March 1883 (CUP Agreement)12 provides another international legal framework, which some scholars argue does afford protection to trade secrets.13 However, the rather vague minimum requirements of the TRIPS Agreement and the CUP Agreement resulted in significant differences in the national levels of trade secret protection, especially within the member states of the European Union (EU).14 The European Commission acknowledged this situation and started to actively engage with the issue of trade secret protection in the EU. In November 2013, the European Commission introduced its proposal for the TSD (together with an impact assessment and implementation plan).15 The TSD was then enacted in June 2016 after further input from the European Economic and Social Committee16 and the European Parliament Committee on Legal Affairs.17 The TSD has been based on two main reasons.18 On the one hand, it has been argued that the different levels of protection in Europe caused companies to refrain from exchanging confidential information across borders and hindered the proper development of research and innovation. On the other hand, </w:t>
      </w:r>
      <w:r w:rsidRPr="00622E44">
        <w:rPr>
          <w:b/>
          <w:sz w:val="26"/>
          <w:highlight w:val="green"/>
          <w:u w:val="single"/>
        </w:rPr>
        <w:t xml:space="preserve">European </w:t>
      </w:r>
      <w:r w:rsidRPr="00612379">
        <w:rPr>
          <w:b/>
          <w:sz w:val="26"/>
          <w:u w:val="single"/>
        </w:rPr>
        <w:t xml:space="preserve">companies </w:t>
      </w:r>
      <w:r w:rsidRPr="00612379">
        <w:rPr>
          <w:sz w:val="16"/>
        </w:rPr>
        <w:t>regularly</w:t>
      </w:r>
      <w:r w:rsidRPr="00630B19">
        <w:rPr>
          <w:sz w:val="16"/>
        </w:rPr>
        <w:t xml:space="preserve"> </w:t>
      </w:r>
      <w:r w:rsidRPr="00622E44">
        <w:rPr>
          <w:b/>
          <w:sz w:val="26"/>
          <w:highlight w:val="green"/>
          <w:u w:val="single"/>
        </w:rPr>
        <w:t>faced</w:t>
      </w:r>
      <w:r w:rsidRPr="00622E44">
        <w:rPr>
          <w:sz w:val="16"/>
          <w:highlight w:val="green"/>
        </w:rPr>
        <w:t xml:space="preserve"> </w:t>
      </w:r>
      <w:r w:rsidRPr="00622E44">
        <w:rPr>
          <w:b/>
          <w:sz w:val="26"/>
          <w:highlight w:val="green"/>
          <w:u w:val="single"/>
          <w:bdr w:val="single" w:sz="12" w:space="0" w:color="auto"/>
        </w:rPr>
        <w:t xml:space="preserve">competitive disadvantages when </w:t>
      </w:r>
      <w:r w:rsidRPr="00612379">
        <w:rPr>
          <w:b/>
          <w:sz w:val="26"/>
          <w:u w:val="single"/>
          <w:bdr w:val="single" w:sz="12" w:space="0" w:color="auto"/>
        </w:rPr>
        <w:t xml:space="preserve">their </w:t>
      </w:r>
      <w:r w:rsidRPr="00622E44">
        <w:rPr>
          <w:b/>
          <w:sz w:val="26"/>
          <w:highlight w:val="green"/>
          <w:u w:val="single"/>
          <w:bdr w:val="single" w:sz="12" w:space="0" w:color="auto"/>
        </w:rPr>
        <w:t xml:space="preserve">trade secrets </w:t>
      </w:r>
      <w:r w:rsidRPr="00612379">
        <w:rPr>
          <w:b/>
          <w:sz w:val="26"/>
          <w:u w:val="single"/>
          <w:bdr w:val="single" w:sz="12" w:space="0" w:color="auto"/>
        </w:rPr>
        <w:t xml:space="preserve">are </w:t>
      </w:r>
      <w:r w:rsidRPr="00622E44">
        <w:rPr>
          <w:b/>
          <w:sz w:val="26"/>
          <w:highlight w:val="green"/>
          <w:u w:val="single"/>
          <w:bdr w:val="single" w:sz="12" w:space="0" w:color="auto"/>
        </w:rPr>
        <w:t>misappropriated</w:t>
      </w:r>
      <w:r w:rsidRPr="00630B19">
        <w:rPr>
          <w:sz w:val="16"/>
        </w:rPr>
        <w:t>.</w:t>
      </w:r>
    </w:p>
    <w:p w14:paraId="4AA47E64" w14:textId="77777777" w:rsidR="00491888" w:rsidRDefault="00491888" w:rsidP="00491888">
      <w:pPr>
        <w:pStyle w:val="Heading4"/>
      </w:pPr>
      <w:r>
        <w:t xml:space="preserve">Yes Link – the thesis of the Aff is mean to </w:t>
      </w:r>
      <w:r>
        <w:rPr>
          <w:u w:val="single"/>
        </w:rPr>
        <w:t>help ease burden of whistleblowers</w:t>
      </w:r>
      <w:r>
        <w:t xml:space="preserve"> in winning suits to </w:t>
      </w:r>
      <w:r>
        <w:rPr>
          <w:u w:val="single"/>
        </w:rPr>
        <w:t>expose Trade Secrets</w:t>
      </w:r>
      <w:r>
        <w:t xml:space="preserve"> – the mere </w:t>
      </w:r>
      <w:r>
        <w:rPr>
          <w:u w:val="single"/>
        </w:rPr>
        <w:t>threat</w:t>
      </w:r>
      <w:r>
        <w:t xml:space="preserve"> of a weakening IPR and Secret Protection </w:t>
      </w:r>
      <w:r>
        <w:rPr>
          <w:u w:val="single"/>
        </w:rPr>
        <w:t>deters investment</w:t>
      </w:r>
      <w:r>
        <w:t>.</w:t>
      </w:r>
    </w:p>
    <w:p w14:paraId="23919CEB" w14:textId="77777777" w:rsidR="00491888" w:rsidRPr="000D5170" w:rsidRDefault="00491888" w:rsidP="00491888">
      <w:pPr>
        <w:rPr>
          <w:rStyle w:val="Style13ptBold"/>
          <w:b w:val="0"/>
          <w:bCs w:val="0"/>
          <w:sz w:val="16"/>
        </w:rPr>
      </w:pPr>
      <w:r>
        <w:rPr>
          <w:rStyle w:val="Style13ptBold"/>
        </w:rPr>
        <w:t>Ezell et al. ’19</w:t>
      </w:r>
      <w:r w:rsidRPr="00E97ECC">
        <w:t xml:space="preserve"> </w:t>
      </w:r>
      <w:r w:rsidRPr="000D5170">
        <w:rPr>
          <w:sz w:val="16"/>
        </w:rPr>
        <w:t>(Stephen; vice president of global innovation policy at the Information Technology and Innovation Foundation; 4-25-2019; “</w:t>
      </w:r>
      <w:r w:rsidRPr="004C343E">
        <w:rPr>
          <w:u w:val="single"/>
        </w:rPr>
        <w:t>The Way Forward for</w:t>
      </w:r>
      <w:r w:rsidRPr="000D5170">
        <w:rPr>
          <w:sz w:val="16"/>
        </w:rPr>
        <w:t xml:space="preserve"> </w:t>
      </w:r>
      <w:r w:rsidRPr="004C343E">
        <w:rPr>
          <w:u w:val="single"/>
        </w:rPr>
        <w:t>I</w:t>
      </w:r>
      <w:r w:rsidRPr="000D5170">
        <w:rPr>
          <w:sz w:val="16"/>
        </w:rPr>
        <w:t xml:space="preserve">ntellectual </w:t>
      </w:r>
      <w:r w:rsidRPr="004C343E">
        <w:rPr>
          <w:u w:val="single"/>
        </w:rPr>
        <w:t>P</w:t>
      </w:r>
      <w:r w:rsidRPr="000D5170">
        <w:rPr>
          <w:sz w:val="16"/>
        </w:rPr>
        <w:t xml:space="preserve">roperty </w:t>
      </w:r>
      <w:r w:rsidRPr="004C343E">
        <w:rPr>
          <w:u w:val="single"/>
        </w:rPr>
        <w:t>Internationally</w:t>
      </w:r>
      <w:r w:rsidRPr="000D5170">
        <w:rPr>
          <w:sz w:val="16"/>
        </w:rPr>
        <w:t xml:space="preserve">”; Information Technology and Innovation Foundation; </w:t>
      </w:r>
      <w:hyperlink r:id="rId9" w:history="1">
        <w:r w:rsidRPr="00AC0E40">
          <w:rPr>
            <w:rStyle w:val="Hyperlink"/>
            <w:sz w:val="16"/>
          </w:rPr>
          <w:t>https://itif.org/publications/2019/04/25/way-forward-intellectual-property-internationally</w:t>
        </w:r>
      </w:hyperlink>
      <w:r w:rsidRPr="000D5170">
        <w:rPr>
          <w:sz w:val="16"/>
        </w:rPr>
        <w:t>; Accessed: 8-31-2021</w:t>
      </w:r>
      <w:r>
        <w:rPr>
          <w:sz w:val="16"/>
        </w:rPr>
        <w:t>; AU</w:t>
      </w:r>
      <w:r w:rsidRPr="000D5170">
        <w:rPr>
          <w:sz w:val="16"/>
        </w:rPr>
        <w:t>)</w:t>
      </w:r>
    </w:p>
    <w:p w14:paraId="243DAE00" w14:textId="77777777" w:rsidR="00491888" w:rsidRPr="000D5170" w:rsidRDefault="00491888" w:rsidP="00491888">
      <w:pPr>
        <w:rPr>
          <w:sz w:val="16"/>
        </w:rPr>
      </w:pPr>
      <w:r w:rsidRPr="00D70ABD">
        <w:rPr>
          <w:b/>
          <w:bCs/>
          <w:highlight w:val="green"/>
          <w:u w:val="single"/>
        </w:rPr>
        <w:t>IPR</w:t>
      </w:r>
      <w:r w:rsidRPr="004C343E">
        <w:rPr>
          <w:u w:val="single"/>
        </w:rPr>
        <w:t xml:space="preserve"> reforms</w:t>
      </w:r>
      <w:r w:rsidRPr="000D5170">
        <w:rPr>
          <w:sz w:val="16"/>
        </w:rPr>
        <w:t xml:space="preserve"> also </w:t>
      </w:r>
      <w:r w:rsidRPr="00D70ABD">
        <w:rPr>
          <w:highlight w:val="green"/>
          <w:u w:val="single"/>
        </w:rPr>
        <w:t>introduce</w:t>
      </w:r>
      <w:r w:rsidRPr="004C343E">
        <w:rPr>
          <w:u w:val="single"/>
        </w:rPr>
        <w:t xml:space="preserve"> </w:t>
      </w:r>
      <w:r w:rsidRPr="00D70ABD">
        <w:rPr>
          <w:b/>
          <w:bCs/>
          <w:highlight w:val="green"/>
          <w:u w:val="single"/>
        </w:rPr>
        <w:t>strong incentives</w:t>
      </w:r>
      <w:r w:rsidRPr="00D70ABD">
        <w:rPr>
          <w:highlight w:val="green"/>
          <w:u w:val="single"/>
        </w:rPr>
        <w:t xml:space="preserve"> for</w:t>
      </w:r>
      <w:r w:rsidRPr="004C343E">
        <w:rPr>
          <w:u w:val="single"/>
        </w:rPr>
        <w:t xml:space="preserve"> domestic </w:t>
      </w:r>
      <w:r w:rsidRPr="00D70ABD">
        <w:rPr>
          <w:highlight w:val="green"/>
          <w:u w:val="single"/>
        </w:rPr>
        <w:t>innovation</w:t>
      </w:r>
      <w:r w:rsidRPr="000D5170">
        <w:rPr>
          <w:sz w:val="16"/>
        </w:rPr>
        <w:t xml:space="preserve">. </w:t>
      </w:r>
      <w:r w:rsidRPr="004C343E">
        <w:rPr>
          <w:u w:val="single"/>
        </w:rPr>
        <w:t>Sherwood, using case studies from 18 developing countries</w:t>
      </w:r>
      <w:r w:rsidRPr="000D5170">
        <w:rPr>
          <w:sz w:val="16"/>
        </w:rPr>
        <w:t xml:space="preserve">, </w:t>
      </w:r>
      <w:r w:rsidRPr="004C343E">
        <w:rPr>
          <w:u w:val="single"/>
        </w:rPr>
        <w:t>concluded</w:t>
      </w:r>
      <w:r w:rsidRPr="000D5170">
        <w:rPr>
          <w:sz w:val="16"/>
        </w:rPr>
        <w:t xml:space="preserve"> </w:t>
      </w:r>
      <w:r w:rsidRPr="004C343E">
        <w:rPr>
          <w:u w:val="single"/>
        </w:rPr>
        <w:t xml:space="preserve">that </w:t>
      </w:r>
      <w:r w:rsidRPr="00D70ABD">
        <w:rPr>
          <w:b/>
          <w:bCs/>
          <w:highlight w:val="green"/>
          <w:u w:val="single"/>
        </w:rPr>
        <w:t>poor provision</w:t>
      </w:r>
      <w:r w:rsidRPr="00D70ABD">
        <w:rPr>
          <w:highlight w:val="green"/>
          <w:u w:val="single"/>
        </w:rPr>
        <w:t xml:space="preserve"> of</w:t>
      </w:r>
      <w:r w:rsidRPr="000D5170">
        <w:rPr>
          <w:sz w:val="16"/>
        </w:rPr>
        <w:t xml:space="preserve"> </w:t>
      </w:r>
      <w:r w:rsidRPr="00D70ABD">
        <w:rPr>
          <w:highlight w:val="green"/>
          <w:u w:val="single"/>
        </w:rPr>
        <w:t>i</w:t>
      </w:r>
      <w:r w:rsidRPr="000D5170">
        <w:rPr>
          <w:sz w:val="16"/>
        </w:rPr>
        <w:t xml:space="preserve">ntellectual </w:t>
      </w:r>
      <w:r w:rsidRPr="00D70ABD">
        <w:rPr>
          <w:highlight w:val="green"/>
          <w:u w:val="single"/>
        </w:rPr>
        <w:t>p</w:t>
      </w:r>
      <w:r w:rsidRPr="000D5170">
        <w:rPr>
          <w:sz w:val="16"/>
        </w:rPr>
        <w:t xml:space="preserve">roperty </w:t>
      </w:r>
      <w:r w:rsidRPr="004C343E">
        <w:rPr>
          <w:u w:val="single"/>
        </w:rPr>
        <w:t xml:space="preserve">rights </w:t>
      </w:r>
      <w:r w:rsidRPr="00D70ABD">
        <w:rPr>
          <w:b/>
          <w:bCs/>
          <w:highlight w:val="green"/>
          <w:u w:val="single"/>
        </w:rPr>
        <w:t>deters</w:t>
      </w:r>
      <w:r w:rsidRPr="00D315BF">
        <w:rPr>
          <w:b/>
          <w:bCs/>
          <w:u w:val="single"/>
        </w:rPr>
        <w:t xml:space="preserve"> local </w:t>
      </w:r>
      <w:r w:rsidRPr="002B476D">
        <w:rPr>
          <w:b/>
          <w:bCs/>
          <w:highlight w:val="green"/>
          <w:u w:val="single"/>
        </w:rPr>
        <w:t>innovation</w:t>
      </w:r>
      <w:r w:rsidRPr="004C343E">
        <w:rPr>
          <w:u w:val="single"/>
        </w:rPr>
        <w:t xml:space="preserve"> and </w:t>
      </w:r>
      <w:r w:rsidRPr="00D70ABD">
        <w:rPr>
          <w:highlight w:val="green"/>
          <w:u w:val="single"/>
        </w:rPr>
        <w:t>risk-taking</w:t>
      </w:r>
      <w:r w:rsidRPr="000D5170">
        <w:rPr>
          <w:sz w:val="16"/>
        </w:rPr>
        <w:t xml:space="preserve">.47 In </w:t>
      </w:r>
      <w:r w:rsidRPr="002B476D">
        <w:rPr>
          <w:sz w:val="16"/>
        </w:rPr>
        <w:t xml:space="preserve">contrast, </w:t>
      </w:r>
      <w:r w:rsidRPr="002B476D">
        <w:rPr>
          <w:u w:val="single"/>
        </w:rPr>
        <w:t xml:space="preserve">IPR reform has been associated with </w:t>
      </w:r>
      <w:r w:rsidRPr="002B476D">
        <w:rPr>
          <w:b/>
          <w:bCs/>
          <w:u w:val="single"/>
        </w:rPr>
        <w:t>increased innovative activity</w:t>
      </w:r>
      <w:r w:rsidRPr="002B476D">
        <w:rPr>
          <w:sz w:val="16"/>
        </w:rPr>
        <w:t xml:space="preserve">, </w:t>
      </w:r>
      <w:r w:rsidRPr="002B476D">
        <w:rPr>
          <w:u w:val="single"/>
        </w:rPr>
        <w:t>as measured by domestic patent filings</w:t>
      </w:r>
      <w:r w:rsidRPr="002B476D">
        <w:rPr>
          <w:sz w:val="16"/>
        </w:rPr>
        <w:t xml:space="preserve">, albeit with some variation across countries and sectors.48 For example, Ryan, in </w:t>
      </w:r>
      <w:r w:rsidRPr="002B476D">
        <w:rPr>
          <w:u w:val="single"/>
        </w:rPr>
        <w:t>a study of biomedical innovations</w:t>
      </w:r>
      <w:r w:rsidRPr="002B476D">
        <w:rPr>
          <w:sz w:val="16"/>
        </w:rPr>
        <w:t xml:space="preserve"> </w:t>
      </w:r>
      <w:r w:rsidRPr="002B476D">
        <w:rPr>
          <w:u w:val="single"/>
        </w:rPr>
        <w:t>and patent reform in Brazil</w:t>
      </w:r>
      <w:r w:rsidRPr="002B476D">
        <w:rPr>
          <w:sz w:val="16"/>
        </w:rPr>
        <w:t xml:space="preserve">, </w:t>
      </w:r>
      <w:r w:rsidRPr="002B476D">
        <w:rPr>
          <w:u w:val="single"/>
        </w:rPr>
        <w:t xml:space="preserve">found that patents provided </w:t>
      </w:r>
      <w:r w:rsidRPr="00D70ABD">
        <w:rPr>
          <w:highlight w:val="green"/>
          <w:u w:val="single"/>
        </w:rPr>
        <w:t>incentives for innovation investments</w:t>
      </w:r>
      <w:r w:rsidRPr="004C343E">
        <w:rPr>
          <w:u w:val="single"/>
        </w:rPr>
        <w:t xml:space="preserve"> and facilitated</w:t>
      </w:r>
      <w:r w:rsidRPr="000D5170">
        <w:rPr>
          <w:sz w:val="16"/>
        </w:rPr>
        <w:t xml:space="preserve"> the functioning of </w:t>
      </w:r>
      <w:r w:rsidRPr="004C343E">
        <w:rPr>
          <w:u w:val="single"/>
        </w:rPr>
        <w:t>technology markets</w:t>
      </w:r>
      <w:r w:rsidRPr="000D5170">
        <w:rPr>
          <w:sz w:val="16"/>
        </w:rPr>
        <w:t xml:space="preserve">.49 </w:t>
      </w:r>
      <w:r w:rsidRPr="004C343E">
        <w:rPr>
          <w:u w:val="single"/>
        </w:rPr>
        <w:t>Park and Lippoldt</w:t>
      </w:r>
      <w:r w:rsidRPr="000D5170">
        <w:rPr>
          <w:sz w:val="16"/>
        </w:rPr>
        <w:t xml:space="preserve"> also </w:t>
      </w:r>
      <w:r w:rsidRPr="004C343E">
        <w:rPr>
          <w:u w:val="single"/>
        </w:rPr>
        <w:t>observed that the</w:t>
      </w:r>
      <w:r w:rsidRPr="000D5170">
        <w:rPr>
          <w:sz w:val="16"/>
        </w:rPr>
        <w:t xml:space="preserve"> provision of </w:t>
      </w:r>
      <w:r w:rsidRPr="002B476D">
        <w:rPr>
          <w:sz w:val="16"/>
        </w:rPr>
        <w:t xml:space="preserve">adequate </w:t>
      </w:r>
      <w:r w:rsidRPr="002B476D">
        <w:rPr>
          <w:b/>
          <w:bCs/>
          <w:u w:val="single"/>
        </w:rPr>
        <w:t>protection for IPRs</w:t>
      </w:r>
      <w:r w:rsidRPr="002B476D">
        <w:rPr>
          <w:sz w:val="16"/>
        </w:rPr>
        <w:t xml:space="preserve"> </w:t>
      </w:r>
      <w:r w:rsidRPr="002B476D">
        <w:rPr>
          <w:u w:val="single"/>
        </w:rPr>
        <w:t>can</w:t>
      </w:r>
      <w:r w:rsidRPr="002B476D">
        <w:rPr>
          <w:sz w:val="16"/>
        </w:rPr>
        <w:t xml:space="preserve"> help to </w:t>
      </w:r>
      <w:r w:rsidRPr="002B476D">
        <w:rPr>
          <w:b/>
          <w:bCs/>
          <w:u w:val="single"/>
        </w:rPr>
        <w:t>stimulate</w:t>
      </w:r>
      <w:r w:rsidRPr="002B476D">
        <w:rPr>
          <w:u w:val="single"/>
        </w:rPr>
        <w:t xml:space="preserve"> local innovation</w:t>
      </w:r>
      <w:r w:rsidRPr="002B476D">
        <w:rPr>
          <w:sz w:val="16"/>
        </w:rPr>
        <w:t xml:space="preserve">, </w:t>
      </w:r>
      <w:r w:rsidRPr="002B476D">
        <w:rPr>
          <w:u w:val="single"/>
        </w:rPr>
        <w:t>in some cases building on</w:t>
      </w:r>
      <w:r w:rsidRPr="002B476D">
        <w:rPr>
          <w:sz w:val="16"/>
        </w:rPr>
        <w:t xml:space="preserve"> the </w:t>
      </w:r>
      <w:r w:rsidRPr="002B476D">
        <w:rPr>
          <w:u w:val="single"/>
        </w:rPr>
        <w:t>transfer of technologies that provide inputs and spillovers</w:t>
      </w:r>
      <w:r w:rsidRPr="002B476D">
        <w:rPr>
          <w:sz w:val="16"/>
        </w:rPr>
        <w:t xml:space="preserve">.50 In other words, </w:t>
      </w:r>
      <w:r w:rsidRPr="002B476D">
        <w:rPr>
          <w:u w:val="single"/>
        </w:rPr>
        <w:t>local innovators are introduced to technologies first through the technology transfer</w:t>
      </w:r>
      <w:r w:rsidRPr="002B476D">
        <w:rPr>
          <w:sz w:val="16"/>
        </w:rPr>
        <w:t xml:space="preserve"> that takes place in an environment </w:t>
      </w:r>
      <w:r w:rsidRPr="002B476D">
        <w:rPr>
          <w:u w:val="single"/>
        </w:rPr>
        <w:t xml:space="preserve">wherein </w:t>
      </w:r>
      <w:r w:rsidRPr="002B476D">
        <w:rPr>
          <w:b/>
          <w:bCs/>
          <w:u w:val="single"/>
        </w:rPr>
        <w:t>protection</w:t>
      </w:r>
      <w:r w:rsidRPr="002B476D">
        <w:rPr>
          <w:u w:val="single"/>
        </w:rPr>
        <w:t xml:space="preserve"> of IPRs is </w:t>
      </w:r>
      <w:r w:rsidRPr="002B476D">
        <w:rPr>
          <w:b/>
          <w:bCs/>
          <w:u w:val="single"/>
        </w:rPr>
        <w:t>assured</w:t>
      </w:r>
      <w:r w:rsidRPr="002B476D">
        <w:rPr>
          <w:sz w:val="16"/>
        </w:rPr>
        <w:t xml:space="preserve">; </w:t>
      </w:r>
      <w:r w:rsidRPr="002B476D">
        <w:rPr>
          <w:u w:val="single"/>
        </w:rPr>
        <w:t>then, they may build on those ideas to create an evolved product or develop alternate approaches</w:t>
      </w:r>
      <w:r w:rsidRPr="002B476D">
        <w:rPr>
          <w:sz w:val="16"/>
        </w:rPr>
        <w:t xml:space="preserve"> (</w:t>
      </w:r>
      <w:r w:rsidRPr="002B476D">
        <w:rPr>
          <w:u w:val="single"/>
        </w:rPr>
        <w:t>i.e</w:t>
      </w:r>
      <w:r w:rsidRPr="002B476D">
        <w:rPr>
          <w:sz w:val="16"/>
        </w:rPr>
        <w:t xml:space="preserve">., to </w:t>
      </w:r>
      <w:r w:rsidRPr="002B476D">
        <w:rPr>
          <w:u w:val="single"/>
        </w:rPr>
        <w:t>innovate</w:t>
      </w:r>
      <w:r w:rsidRPr="002B476D">
        <w:rPr>
          <w:sz w:val="16"/>
        </w:rPr>
        <w:t>).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w:t>
      </w:r>
      <w:r w:rsidRPr="000D5170">
        <w:rPr>
          <w:sz w:val="16"/>
        </w:rPr>
        <w:t xml:space="preserve">.51 </w:t>
      </w:r>
      <w:r w:rsidRPr="004C343E">
        <w:rPr>
          <w:u w:val="single"/>
        </w:rPr>
        <w:t>However</w:t>
      </w:r>
      <w:r w:rsidRPr="000D5170">
        <w:rPr>
          <w:sz w:val="16"/>
        </w:rPr>
        <w:t xml:space="preserve">, Maskus notes that </w:t>
      </w:r>
      <w:r w:rsidRPr="00D70ABD">
        <w:rPr>
          <w:b/>
          <w:bCs/>
          <w:highlight w:val="green"/>
          <w:u w:val="single"/>
        </w:rPr>
        <w:t>without protection</w:t>
      </w:r>
      <w:r w:rsidRPr="00D70ABD">
        <w:rPr>
          <w:highlight w:val="green"/>
          <w:u w:val="single"/>
        </w:rPr>
        <w:t xml:space="preserve"> from potential abuse</w:t>
      </w:r>
      <w:r w:rsidRPr="004C343E">
        <w:rPr>
          <w:u w:val="single"/>
        </w:rPr>
        <w:t xml:space="preserve"> of their newly developed technologies</w:t>
      </w:r>
      <w:r w:rsidRPr="000D5170">
        <w:rPr>
          <w:sz w:val="16"/>
        </w:rPr>
        <w:t xml:space="preserve">, </w:t>
      </w:r>
      <w:r w:rsidRPr="004C343E">
        <w:rPr>
          <w:u w:val="single"/>
        </w:rPr>
        <w:t xml:space="preserve">foreign </w:t>
      </w:r>
      <w:r w:rsidRPr="00D70ABD">
        <w:rPr>
          <w:highlight w:val="green"/>
          <w:u w:val="single"/>
        </w:rPr>
        <w:t>enterprises may be less willing</w:t>
      </w:r>
      <w:r w:rsidRPr="004C343E">
        <w:rPr>
          <w:u w:val="single"/>
        </w:rPr>
        <w:t xml:space="preserve"> to reveal technical information associated with their innovations</w:t>
      </w:r>
      <w:r w:rsidRPr="000D5170">
        <w:rPr>
          <w:sz w:val="16"/>
        </w:rPr>
        <w:t xml:space="preserve">.52 </w:t>
      </w:r>
      <w:r w:rsidRPr="004C343E">
        <w:rPr>
          <w:u w:val="single"/>
        </w:rPr>
        <w:t xml:space="preserve">The protection of </w:t>
      </w:r>
      <w:r w:rsidRPr="002B476D">
        <w:rPr>
          <w:b/>
          <w:bCs/>
          <w:highlight w:val="green"/>
          <w:u w:val="single"/>
          <w:bdr w:val="single" w:sz="12" w:space="0" w:color="auto"/>
        </w:rPr>
        <w:t>patents</w:t>
      </w:r>
      <w:r w:rsidRPr="002B476D">
        <w:rPr>
          <w:b/>
          <w:bCs/>
          <w:u w:val="single"/>
          <w:bdr w:val="single" w:sz="12" w:space="0" w:color="auto"/>
        </w:rPr>
        <w:t xml:space="preserve"> </w:t>
      </w:r>
      <w:r w:rsidRPr="002B476D">
        <w:rPr>
          <w:b/>
          <w:bCs/>
          <w:highlight w:val="green"/>
          <w:u w:val="single"/>
          <w:bdr w:val="single" w:sz="12" w:space="0" w:color="auto"/>
        </w:rPr>
        <w:t>and trade secrets</w:t>
      </w:r>
      <w:r w:rsidRPr="000D5170">
        <w:rPr>
          <w:sz w:val="16"/>
        </w:rPr>
        <w:t xml:space="preserve"> </w:t>
      </w:r>
      <w:r w:rsidRPr="00D70ABD">
        <w:rPr>
          <w:highlight w:val="green"/>
          <w:u w:val="single"/>
        </w:rPr>
        <w:t xml:space="preserve">provides </w:t>
      </w:r>
      <w:r w:rsidRPr="00D70ABD">
        <w:rPr>
          <w:b/>
          <w:bCs/>
          <w:highlight w:val="green"/>
          <w:u w:val="single"/>
        </w:rPr>
        <w:t>necessary legal assurances</w:t>
      </w:r>
      <w:r w:rsidRPr="00D70ABD">
        <w:rPr>
          <w:highlight w:val="green"/>
          <w:u w:val="single"/>
        </w:rPr>
        <w:t xml:space="preserve"> for firms</w:t>
      </w:r>
      <w:r w:rsidRPr="004C343E">
        <w:rPr>
          <w:u w:val="single"/>
        </w:rPr>
        <w:t xml:space="preserve"> wishing to reveal proprietary characteristics of technologies to subsidiaries and licensees via contracts</w:t>
      </w:r>
      <w:r w:rsidRPr="000D5170">
        <w:rPr>
          <w:sz w:val="16"/>
        </w:rPr>
        <w:t xml:space="preserve">. </w:t>
      </w:r>
      <w:r w:rsidRPr="004C343E">
        <w:rPr>
          <w:u w:val="single"/>
        </w:rPr>
        <w:t>The relationship between IPR rights and innovation can also be seen in studies of how the introduction of stronger IPR laws, with regard to patents, copyrights, and trademarks, affect R&amp;D activity in an economy</w:t>
      </w:r>
      <w:r w:rsidRPr="000D5170">
        <w:rPr>
          <w:sz w:val="16"/>
        </w:rPr>
        <w:t xml:space="preserve">. Studies by Varsakelis and by Kanwar and Evenson found that R&amp;D to GDP ratios are positively related to the strength of patent rights, and are conditional on other factors.53 Cavazos </w:t>
      </w:r>
      <w:r w:rsidRPr="00D315BF">
        <w:rPr>
          <w:u w:val="single"/>
        </w:rPr>
        <w:t>Cepeda</w:t>
      </w:r>
      <w:r w:rsidRPr="004C343E">
        <w:rPr>
          <w:u w:val="single"/>
        </w:rPr>
        <w:t xml:space="preserve"> et al. found a </w:t>
      </w:r>
      <w:r w:rsidRPr="00D70ABD">
        <w:rPr>
          <w:b/>
          <w:bCs/>
          <w:highlight w:val="green"/>
          <w:u w:val="single"/>
        </w:rPr>
        <w:t>positive influence</w:t>
      </w:r>
      <w:r w:rsidRPr="00D70ABD">
        <w:rPr>
          <w:highlight w:val="green"/>
          <w:u w:val="single"/>
        </w:rPr>
        <w:t xml:space="preserve"> of IPRs on </w:t>
      </w:r>
      <w:r w:rsidRPr="00D315BF">
        <w:rPr>
          <w:u w:val="single"/>
        </w:rPr>
        <w:t xml:space="preserve">the </w:t>
      </w:r>
      <w:r w:rsidRPr="00D70ABD">
        <w:rPr>
          <w:highlight w:val="green"/>
          <w:u w:val="single"/>
        </w:rPr>
        <w:t>level of R&amp;D</w:t>
      </w:r>
      <w:r w:rsidRPr="004C343E">
        <w:rPr>
          <w:u w:val="single"/>
        </w:rPr>
        <w:t xml:space="preserve"> in an economy</w:t>
      </w:r>
      <w:r w:rsidRPr="000D5170">
        <w:rPr>
          <w:sz w:val="16"/>
        </w:rPr>
        <w:t xml:space="preserve">, </w:t>
      </w:r>
      <w:r w:rsidRPr="004C343E">
        <w:rPr>
          <w:u w:val="single"/>
        </w:rPr>
        <w:t>with each 1 percent increase in the level of protection of IPRs in an economy</w:t>
      </w:r>
      <w:r w:rsidRPr="000D5170">
        <w:rPr>
          <w:sz w:val="16"/>
        </w:rPr>
        <w:t xml:space="preserve"> (as measured by improvements to a country’s score in the Patent Rights Index) </w:t>
      </w:r>
      <w:r w:rsidRPr="004C343E">
        <w:rPr>
          <w:u w:val="single"/>
        </w:rPr>
        <w:t>equating to,</w:t>
      </w:r>
      <w:r w:rsidRPr="000D5170">
        <w:rPr>
          <w:sz w:val="16"/>
        </w:rPr>
        <w:t xml:space="preserve"> on average, </w:t>
      </w:r>
      <w:r w:rsidRPr="004C343E">
        <w:rPr>
          <w:u w:val="single"/>
        </w:rPr>
        <w:t>a 0.7 percent increase in the domestic level of R&amp;D</w:t>
      </w:r>
      <w:r w:rsidRPr="000D5170">
        <w:rPr>
          <w:sz w:val="16"/>
        </w:rPr>
        <w:t xml:space="preserve">.54 Likewise, </w:t>
      </w:r>
      <w:r w:rsidRPr="004C343E">
        <w:rPr>
          <w:u w:val="single"/>
        </w:rPr>
        <w:t>a 1 percent increase in copyright protection</w:t>
      </w:r>
      <w:r w:rsidRPr="000D5170">
        <w:rPr>
          <w:sz w:val="16"/>
        </w:rPr>
        <w:t xml:space="preserve"> </w:t>
      </w:r>
      <w:r w:rsidRPr="004C343E">
        <w:rPr>
          <w:u w:val="single"/>
        </w:rPr>
        <w:t>was associated with a 3.3 percent increase in domestic R&amp;D.</w:t>
      </w:r>
      <w:r w:rsidRPr="000D5170">
        <w:rPr>
          <w:sz w:val="16"/>
        </w:rPr>
        <w:t xml:space="preserve"> Similarly, </w:t>
      </w:r>
      <w:r w:rsidRPr="000D5170">
        <w:rPr>
          <w:u w:val="single"/>
        </w:rPr>
        <w:t xml:space="preserve">when trademark protection </w:t>
      </w:r>
      <w:r w:rsidRPr="002B476D">
        <w:rPr>
          <w:u w:val="single"/>
        </w:rPr>
        <w:t>increased by 1 percent</w:t>
      </w:r>
      <w:r w:rsidRPr="002B476D">
        <w:rPr>
          <w:sz w:val="16"/>
        </w:rPr>
        <w:t xml:space="preserve">, </w:t>
      </w:r>
      <w:r w:rsidRPr="002B476D">
        <w:rPr>
          <w:u w:val="single"/>
        </w:rPr>
        <w:t>there was an associated R&amp;D increase of 1.4 percent</w:t>
      </w:r>
      <w:r w:rsidRPr="002B476D">
        <w:rPr>
          <w:sz w:val="16"/>
        </w:rPr>
        <w:t>. As the authors concluded, “</w:t>
      </w:r>
      <w:r w:rsidRPr="002B476D">
        <w:rPr>
          <w:u w:val="single"/>
        </w:rPr>
        <w:t xml:space="preserve">Increases in the protection of the IPRs carried </w:t>
      </w:r>
      <w:r w:rsidRPr="002B476D">
        <w:rPr>
          <w:b/>
          <w:bCs/>
          <w:highlight w:val="green"/>
          <w:u w:val="single"/>
        </w:rPr>
        <w:t>economic benefits</w:t>
      </w:r>
      <w:r w:rsidRPr="002B476D">
        <w:rPr>
          <w:u w:val="single"/>
        </w:rPr>
        <w:t xml:space="preserve"> in the form of higher inflows of FDI</w:t>
      </w:r>
      <w:r w:rsidRPr="002B476D">
        <w:rPr>
          <w:sz w:val="16"/>
        </w:rPr>
        <w:t xml:space="preserve">, and </w:t>
      </w:r>
      <w:r w:rsidRPr="002B476D">
        <w:rPr>
          <w:u w:val="single"/>
        </w:rPr>
        <w:t>increases in the levels of both domestically conducted R&amp;D and service imports as measured by licensing fees</w:t>
      </w:r>
      <w:r w:rsidRPr="002B476D">
        <w:rPr>
          <w:sz w:val="16"/>
        </w:rPr>
        <w:t xml:space="preserve">.”55 As Jackson summarized, </w:t>
      </w:r>
      <w:r w:rsidRPr="002B476D">
        <w:rPr>
          <w:u w:val="single"/>
        </w:rPr>
        <w:t>regarding the relationship between IPR reform and</w:t>
      </w:r>
      <w:r w:rsidRPr="002B476D">
        <w:rPr>
          <w:sz w:val="16"/>
        </w:rPr>
        <w:t xml:space="preserve"> both </w:t>
      </w:r>
      <w:r w:rsidRPr="002B476D">
        <w:rPr>
          <w:u w:val="single"/>
        </w:rPr>
        <w:t>innovation and R&amp;D</w:t>
      </w:r>
      <w:r w:rsidRPr="002B476D">
        <w:rPr>
          <w:sz w:val="16"/>
        </w:rPr>
        <w:t>, and FDI, “</w:t>
      </w:r>
      <w:r w:rsidRPr="002B476D">
        <w:rPr>
          <w:u w:val="single"/>
        </w:rPr>
        <w:t>In addition to spurring domestic</w:t>
      </w:r>
      <w:r w:rsidRPr="000D5170">
        <w:rPr>
          <w:u w:val="single"/>
        </w:rPr>
        <w:t xml:space="preserve"> innovation, strong intellectual property rights can increase incentives for foreign direct investment which in turn also leads to economic growth</w:t>
      </w:r>
      <w:r w:rsidRPr="000D5170">
        <w:rPr>
          <w:sz w:val="16"/>
        </w:rPr>
        <w:t>.”56</w:t>
      </w:r>
    </w:p>
    <w:p w14:paraId="6D490C8A" w14:textId="77777777" w:rsidR="00491888" w:rsidRPr="002B476D" w:rsidRDefault="00491888" w:rsidP="00491888"/>
    <w:p w14:paraId="26730278" w14:textId="77777777" w:rsidR="00491888" w:rsidRPr="00622E44" w:rsidRDefault="00491888" w:rsidP="00491888">
      <w:pPr>
        <w:pStyle w:val="Heading4"/>
      </w:pPr>
      <w:r>
        <w:t xml:space="preserve">Pharma innovation solves Pandemics, ABR, and Bioterrorism – only Private Firms have the </w:t>
      </w:r>
      <w:r>
        <w:rPr>
          <w:u w:val="single"/>
        </w:rPr>
        <w:t>ability</w:t>
      </w:r>
      <w:r>
        <w:t xml:space="preserve"> for preparedness and reaction.</w:t>
      </w:r>
    </w:p>
    <w:p w14:paraId="253284A5" w14:textId="77777777" w:rsidR="00491888" w:rsidRPr="00FF3724" w:rsidRDefault="00491888" w:rsidP="00491888">
      <w:r w:rsidRPr="00FF3724">
        <w:rPr>
          <w:rStyle w:val="Style13ptBold"/>
        </w:rPr>
        <w:t>Marjanovic and Feijao 20</w:t>
      </w:r>
      <w:r>
        <w:t xml:space="preserve"> </w:t>
      </w:r>
      <w:r w:rsidRPr="00FF3724">
        <w:t>Sonja Marjanovic and Carolina Feijao May 2020 "Pharmaceutical Innovation for Infectious Disease Management"</w:t>
      </w:r>
      <w:r>
        <w:t xml:space="preserve"> </w:t>
      </w:r>
      <w:hyperlink r:id="rId10" w:history="1">
        <w:r w:rsidRPr="003F2A95">
          <w:rPr>
            <w:rStyle w:val="Hyperlink"/>
          </w:rPr>
          <w:t>https://www.rand.org/content/dam/rand/pubs/perspectives/PEA400/PEA407-1/RAND_PEA407-1.pdf</w:t>
        </w:r>
      </w:hyperlink>
      <w:r>
        <w:t xml:space="preserve"> (</w:t>
      </w:r>
      <w:r w:rsidRPr="00FF3724">
        <w:t>directs RAND Europe's portfolio of research in the field of healthcare innovation, industry and policy</w:t>
      </w:r>
      <w:r>
        <w:t xml:space="preserve">)//Re-cut by Elmer </w:t>
      </w:r>
    </w:p>
    <w:p w14:paraId="1E17799F" w14:textId="77777777" w:rsidR="00491888" w:rsidRPr="00622E44" w:rsidRDefault="00491888" w:rsidP="00491888">
      <w:pPr>
        <w:rPr>
          <w:sz w:val="16"/>
        </w:rPr>
      </w:pPr>
      <w:r w:rsidRPr="00622E44">
        <w:rPr>
          <w:sz w:val="16"/>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622E44">
        <w:rPr>
          <w:b/>
          <w:sz w:val="26"/>
          <w:highlight w:val="green"/>
          <w:u w:val="single"/>
        </w:rPr>
        <w:t xml:space="preserve">Infectious agents </w:t>
      </w:r>
      <w:r w:rsidRPr="00797234">
        <w:rPr>
          <w:b/>
          <w:sz w:val="26"/>
          <w:u w:val="single"/>
        </w:rPr>
        <w:t>such as</w:t>
      </w:r>
      <w:r w:rsidRPr="00797234">
        <w:rPr>
          <w:sz w:val="16"/>
        </w:rPr>
        <w:t xml:space="preserve"> </w:t>
      </w:r>
      <w:r w:rsidRPr="00797234">
        <w:rPr>
          <w:b/>
          <w:sz w:val="26"/>
          <w:u w:val="single"/>
        </w:rPr>
        <w:t>anthrax, smallpox and tularemia could</w:t>
      </w:r>
      <w:r w:rsidRPr="00797234">
        <w:rPr>
          <w:sz w:val="16"/>
        </w:rPr>
        <w:t xml:space="preserve"> </w:t>
      </w:r>
      <w:r w:rsidRPr="00797234">
        <w:rPr>
          <w:b/>
          <w:sz w:val="26"/>
          <w:u w:val="single"/>
        </w:rPr>
        <w:t>present</w:t>
      </w:r>
      <w:r w:rsidRPr="00622E44">
        <w:rPr>
          <w:b/>
          <w:sz w:val="26"/>
          <w:highlight w:val="green"/>
          <w:u w:val="single"/>
        </w:rPr>
        <w:t xml:space="preserve"> threats in</w:t>
      </w:r>
      <w:r w:rsidRPr="00622E44">
        <w:rPr>
          <w:sz w:val="16"/>
        </w:rPr>
        <w:t xml:space="preserve"> a </w:t>
      </w:r>
      <w:r w:rsidRPr="00622E44">
        <w:rPr>
          <w:b/>
          <w:sz w:val="26"/>
          <w:highlight w:val="green"/>
          <w:u w:val="single"/>
          <w:bdr w:val="single" w:sz="12" w:space="0" w:color="auto"/>
        </w:rPr>
        <w:t>bioterrorism</w:t>
      </w:r>
      <w:r w:rsidRPr="00622E44">
        <w:rPr>
          <w:sz w:val="16"/>
          <w:highlight w:val="green"/>
        </w:rPr>
        <w:t xml:space="preserve"> </w:t>
      </w:r>
      <w:r w:rsidRPr="00622E44">
        <w:rPr>
          <w:sz w:val="16"/>
        </w:rPr>
        <w:t xml:space="preserve">con-text.1 The general </w:t>
      </w:r>
      <w:r w:rsidRPr="00622E44">
        <w:rPr>
          <w:b/>
          <w:sz w:val="26"/>
          <w:highlight w:val="green"/>
          <w:u w:val="single"/>
        </w:rPr>
        <w:t>threat to public health</w:t>
      </w:r>
      <w:r w:rsidRPr="00622E44">
        <w:rPr>
          <w:sz w:val="16"/>
        </w:rPr>
        <w:t xml:space="preserve"> that is posed </w:t>
      </w:r>
      <w:r w:rsidRPr="00622E44">
        <w:rPr>
          <w:b/>
          <w:sz w:val="26"/>
          <w:highlight w:val="green"/>
          <w:u w:val="single"/>
          <w:bdr w:val="single" w:sz="12" w:space="0" w:color="auto"/>
        </w:rPr>
        <w:t>by antimicrobial resistance</w:t>
      </w:r>
      <w:r w:rsidRPr="00622E44">
        <w:rPr>
          <w:sz w:val="16"/>
        </w:rPr>
        <w:t xml:space="preserve"> is also well-recognised as an area in </w:t>
      </w:r>
      <w:r w:rsidRPr="00622E44">
        <w:rPr>
          <w:b/>
          <w:sz w:val="26"/>
          <w:highlight w:val="green"/>
          <w:u w:val="single"/>
          <w:bdr w:val="single" w:sz="12" w:space="0" w:color="auto"/>
        </w:rPr>
        <w:t>need of pharmaceutical innovation</w:t>
      </w:r>
      <w:r w:rsidRPr="00622E44">
        <w:rPr>
          <w:sz w:val="16"/>
        </w:rPr>
        <w:t xml:space="preserve">. Innovating in response to these challenges does not always align well with pharmaceutical industry commercial models, shareholder expectations and compe-tition within the industry. </w:t>
      </w:r>
      <w:r w:rsidRPr="00622E44">
        <w:rPr>
          <w:u w:val="single"/>
        </w:rPr>
        <w:t xml:space="preserve">However, the </w:t>
      </w:r>
      <w:r w:rsidRPr="00797234">
        <w:rPr>
          <w:b/>
          <w:sz w:val="26"/>
          <w:u w:val="single"/>
        </w:rPr>
        <w:t>expertise, networks and infrastructure</w:t>
      </w:r>
      <w:r w:rsidRPr="00797234">
        <w:rPr>
          <w:u w:val="single"/>
        </w:rPr>
        <w:t xml:space="preserve"> that </w:t>
      </w:r>
      <w:r w:rsidRPr="00797234">
        <w:rPr>
          <w:b/>
          <w:sz w:val="26"/>
          <w:u w:val="single"/>
        </w:rPr>
        <w:t xml:space="preserve">industry has </w:t>
      </w:r>
      <w:r w:rsidRPr="00797234">
        <w:rPr>
          <w:u w:val="single"/>
        </w:rPr>
        <w:t>within its reach, as well as public expectations and the moral imperative,</w:t>
      </w:r>
      <w:r w:rsidRPr="00622E44">
        <w:rPr>
          <w:u w:val="single"/>
        </w:rPr>
        <w:t xml:space="preserve"> </w:t>
      </w:r>
      <w:r w:rsidRPr="00622E44">
        <w:rPr>
          <w:b/>
          <w:sz w:val="26"/>
          <w:highlight w:val="green"/>
          <w:u w:val="single"/>
        </w:rPr>
        <w:t>make pharmaceutical companies</w:t>
      </w:r>
      <w:r w:rsidRPr="00622E44">
        <w:rPr>
          <w:u w:val="single"/>
        </w:rPr>
        <w:t xml:space="preserve"> and the wider life sciences sector an </w:t>
      </w:r>
      <w:r w:rsidRPr="00622E44">
        <w:rPr>
          <w:b/>
          <w:sz w:val="26"/>
          <w:highlight w:val="green"/>
          <w:u w:val="single"/>
        </w:rPr>
        <w:t>indispensable</w:t>
      </w:r>
      <w:r w:rsidRPr="00622E44">
        <w:rPr>
          <w:u w:val="single"/>
        </w:rPr>
        <w:t xml:space="preserve"> partner </w:t>
      </w:r>
      <w:r w:rsidRPr="00622E44">
        <w:rPr>
          <w:b/>
          <w:sz w:val="26"/>
          <w:highlight w:val="green"/>
          <w:u w:val="single"/>
        </w:rPr>
        <w:t>in</w:t>
      </w:r>
      <w:r w:rsidRPr="00622E44">
        <w:rPr>
          <w:u w:val="single"/>
        </w:rPr>
        <w:t xml:space="preserve"> the </w:t>
      </w:r>
      <w:r w:rsidRPr="00622E44">
        <w:rPr>
          <w:b/>
          <w:sz w:val="26"/>
          <w:highlight w:val="green"/>
          <w:u w:val="single"/>
          <w:bdr w:val="single" w:sz="12" w:space="0" w:color="auto"/>
        </w:rPr>
        <w:t>search for solutions</w:t>
      </w:r>
      <w:r w:rsidRPr="00622E44">
        <w:rPr>
          <w:u w:val="single"/>
        </w:rPr>
        <w:t xml:space="preserve"> that save lives. </w:t>
      </w:r>
      <w:r w:rsidRPr="00622E44">
        <w:rPr>
          <w:sz w:val="16"/>
        </w:rPr>
        <w:t xml:space="preserve">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622E44">
        <w:rPr>
          <w:u w:val="single"/>
        </w:rPr>
        <w:t xml:space="preserve">The primary purpose of such </w:t>
      </w:r>
      <w:r w:rsidRPr="00622E44">
        <w:rPr>
          <w:b/>
          <w:sz w:val="26"/>
          <w:highlight w:val="green"/>
          <w:u w:val="single"/>
        </w:rPr>
        <w:t>innovation</w:t>
      </w:r>
      <w:r w:rsidRPr="00622E44">
        <w:rPr>
          <w:highlight w:val="green"/>
          <w:u w:val="single"/>
        </w:rPr>
        <w:t xml:space="preserve"> </w:t>
      </w:r>
      <w:r w:rsidRPr="00622E44">
        <w:rPr>
          <w:u w:val="single"/>
        </w:rPr>
        <w:t xml:space="preserve">is to </w:t>
      </w:r>
      <w:r w:rsidRPr="00622E44">
        <w:rPr>
          <w:b/>
          <w:sz w:val="26"/>
          <w:highlight w:val="green"/>
          <w:u w:val="single"/>
        </w:rPr>
        <w:t>benefit</w:t>
      </w:r>
      <w:r w:rsidRPr="00622E44">
        <w:rPr>
          <w:highlight w:val="green"/>
          <w:u w:val="single"/>
        </w:rPr>
        <w:t xml:space="preserve"> </w:t>
      </w:r>
      <w:r w:rsidRPr="00622E44">
        <w:rPr>
          <w:u w:val="single"/>
        </w:rPr>
        <w:t xml:space="preserve">patients and </w:t>
      </w:r>
      <w:r w:rsidRPr="00622E44">
        <w:rPr>
          <w:b/>
          <w:sz w:val="26"/>
          <w:highlight w:val="green"/>
          <w:u w:val="single"/>
          <w:bdr w:val="single" w:sz="12" w:space="0" w:color="auto"/>
        </w:rPr>
        <w:t>wider population health</w:t>
      </w:r>
      <w:r w:rsidRPr="00622E44">
        <w:rPr>
          <w:sz w:val="16"/>
        </w:rPr>
        <w:t xml:space="preserve">. 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622E44">
        <w:rPr>
          <w:u w:val="single"/>
        </w:rPr>
        <w:t xml:space="preserve">Many public health threats (including those associated with other </w:t>
      </w:r>
      <w:r w:rsidRPr="00622E44">
        <w:rPr>
          <w:b/>
          <w:sz w:val="26"/>
          <w:highlight w:val="green"/>
          <w:u w:val="single"/>
        </w:rPr>
        <w:t>infectious diseases, bioterrorism</w:t>
      </w:r>
      <w:r w:rsidRPr="00622E44">
        <w:rPr>
          <w:highlight w:val="green"/>
          <w:u w:val="single"/>
        </w:rPr>
        <w:t xml:space="preserve"> </w:t>
      </w:r>
      <w:r w:rsidRPr="00622E44">
        <w:rPr>
          <w:u w:val="single"/>
        </w:rPr>
        <w:t xml:space="preserve">agents </w:t>
      </w:r>
      <w:r w:rsidRPr="00622E44">
        <w:rPr>
          <w:b/>
          <w:sz w:val="26"/>
          <w:highlight w:val="green"/>
          <w:u w:val="single"/>
        </w:rPr>
        <w:t>and antimicrobial resistance</w:t>
      </w:r>
      <w:r w:rsidRPr="00622E44">
        <w:rPr>
          <w:u w:val="single"/>
        </w:rPr>
        <w:t xml:space="preserve">) are urgently in </w:t>
      </w:r>
      <w:r w:rsidRPr="00622E44">
        <w:rPr>
          <w:b/>
          <w:sz w:val="26"/>
          <w:highlight w:val="green"/>
          <w:u w:val="single"/>
        </w:rPr>
        <w:t>need</w:t>
      </w:r>
      <w:r w:rsidRPr="00622E44">
        <w:rPr>
          <w:highlight w:val="green"/>
          <w:u w:val="single"/>
        </w:rPr>
        <w:t xml:space="preserve"> </w:t>
      </w:r>
      <w:r w:rsidRPr="00622E44">
        <w:rPr>
          <w:u w:val="single"/>
        </w:rPr>
        <w:t xml:space="preserve">of </w:t>
      </w:r>
      <w:r w:rsidRPr="00622E44">
        <w:rPr>
          <w:b/>
          <w:sz w:val="26"/>
          <w:highlight w:val="green"/>
          <w:u w:val="single"/>
          <w:bdr w:val="single" w:sz="12" w:space="0" w:color="auto"/>
        </w:rPr>
        <w:t>pharmaceutical innovation</w:t>
      </w:r>
      <w:r w:rsidRPr="00622E44">
        <w:rPr>
          <w:u w:val="single"/>
        </w:rPr>
        <w:t>, even if their impacts are not as visible to society as COVID-19 is in the imme-diate term.</w:t>
      </w:r>
      <w:r w:rsidRPr="00622E44">
        <w:rPr>
          <w:sz w:val="16"/>
        </w:rPr>
        <w:t xml:space="preserve">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levels of activity in response to the threat of antimicrobial resistance are still low.12 There are important policy questions as to whether – and how – industry could engage with such public health threats to an even greater extent under improved innova-tion conditions.</w:t>
      </w:r>
    </w:p>
    <w:p w14:paraId="05A18DC6" w14:textId="77777777" w:rsidR="00491888" w:rsidRDefault="00491888" w:rsidP="00491888">
      <w:pPr>
        <w:pStyle w:val="Heading4"/>
      </w:pPr>
      <w:r w:rsidRPr="00622E44">
        <w:t>Bioterrorism and future pandemics cause</w:t>
      </w:r>
      <w:r>
        <w:t xml:space="preserve"> extinction.</w:t>
      </w:r>
    </w:p>
    <w:p w14:paraId="21C8A392" w14:textId="77777777" w:rsidR="00491888" w:rsidRPr="00622E44" w:rsidRDefault="00491888" w:rsidP="00491888">
      <w:r w:rsidRPr="00622E44">
        <w:rPr>
          <w:rStyle w:val="Style13ptBold"/>
        </w:rPr>
        <w:t>de Bretton-Gordon</w:t>
      </w:r>
      <w:r>
        <w:rPr>
          <w:rStyle w:val="Style13ptBold"/>
        </w:rPr>
        <w:t xml:space="preserve"> 20</w:t>
      </w:r>
      <w:r w:rsidRPr="00622E44">
        <w:t>, Hamish. "Biosecurity in the wake of COVID-19: the urgent action needed." (2020).</w:t>
      </w:r>
      <w:r>
        <w:t xml:space="preserve"> (Director at DBG Defense)//C.VC </w:t>
      </w:r>
    </w:p>
    <w:p w14:paraId="2937EC2F" w14:textId="77777777" w:rsidR="00491888" w:rsidRPr="00D63063" w:rsidRDefault="00491888" w:rsidP="00491888">
      <w:pPr>
        <w:rPr>
          <w:sz w:val="16"/>
        </w:rPr>
      </w:pPr>
      <w:r w:rsidRPr="00D63063">
        <w:rPr>
          <w:sz w:val="16"/>
        </w:rPr>
        <w:t xml:space="preserve">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 And the virus has inflicted carnage, even though SARS-CoV-2 (the virus that causes COVID-19) is not especially </w:t>
      </w:r>
      <w:r w:rsidRPr="00797234">
        <w:rPr>
          <w:sz w:val="16"/>
        </w:rPr>
        <w:t xml:space="preserve">virulent. The </w:t>
      </w:r>
      <w:r w:rsidRPr="00797234">
        <w:rPr>
          <w:b/>
          <w:sz w:val="26"/>
          <w:u w:val="single"/>
        </w:rPr>
        <w:t xml:space="preserve">world may be confronted with </w:t>
      </w:r>
      <w:r w:rsidRPr="00D63063">
        <w:rPr>
          <w:sz w:val="16"/>
        </w:rPr>
        <w:t xml:space="preserve">other </w:t>
      </w:r>
      <w:r w:rsidRPr="00D63063">
        <w:rPr>
          <w:b/>
          <w:sz w:val="26"/>
          <w:highlight w:val="green"/>
          <w:u w:val="single"/>
        </w:rPr>
        <w:t>viruses</w:t>
      </w:r>
      <w:r w:rsidRPr="00D63063">
        <w:rPr>
          <w:sz w:val="16"/>
        </w:rPr>
        <w:t xml:space="preserve"> in the future </w:t>
      </w:r>
      <w:r w:rsidRPr="00797234">
        <w:rPr>
          <w:b/>
          <w:sz w:val="26"/>
          <w:u w:val="single"/>
        </w:rPr>
        <w:t xml:space="preserve">whose combination of </w:t>
      </w:r>
      <w:r w:rsidRPr="00D63063">
        <w:rPr>
          <w:b/>
          <w:sz w:val="26"/>
          <w:highlight w:val="green"/>
          <w:u w:val="single"/>
        </w:rPr>
        <w:t>virulence</w:t>
      </w:r>
      <w:r w:rsidRPr="00D63063">
        <w:rPr>
          <w:sz w:val="16"/>
        </w:rPr>
        <w:t xml:space="preserve"> (the harm a pathogen does to its host), </w:t>
      </w:r>
      <w:r w:rsidRPr="00D63063">
        <w:rPr>
          <w:b/>
          <w:sz w:val="26"/>
          <w:highlight w:val="green"/>
          <w:u w:val="single"/>
          <w:bdr w:val="single" w:sz="12" w:space="0" w:color="auto"/>
        </w:rPr>
        <w:t>transmissibility</w:t>
      </w:r>
      <w:r w:rsidRPr="00797234">
        <w:rPr>
          <w:b/>
          <w:sz w:val="26"/>
          <w:u w:val="single"/>
          <w:bdr w:val="single" w:sz="12" w:space="0" w:color="auto"/>
        </w:rPr>
        <w:t xml:space="preserve">, and other characteristics </w:t>
      </w:r>
      <w:r w:rsidRPr="00D63063">
        <w:rPr>
          <w:b/>
          <w:sz w:val="26"/>
          <w:highlight w:val="green"/>
          <w:u w:val="single"/>
          <w:bdr w:val="single" w:sz="12" w:space="0" w:color="auto"/>
        </w:rPr>
        <w:t>pose much greater danger</w:t>
      </w:r>
      <w:r w:rsidRPr="00D63063">
        <w:rPr>
          <w:sz w:val="16"/>
        </w:rPr>
        <w:t xml:space="preserve">. While overwhelming evidence points to SARS-CoV-2 spontaneously spreading to humans, the </w:t>
      </w:r>
      <w:r w:rsidRPr="00797234">
        <w:rPr>
          <w:b/>
          <w:sz w:val="26"/>
          <w:u w:val="single"/>
        </w:rPr>
        <w:t>advances in synthetic biology</w:t>
      </w:r>
      <w:r w:rsidRPr="00797234">
        <w:rPr>
          <w:sz w:val="16"/>
        </w:rPr>
        <w:t xml:space="preserve"> and the growth in </w:t>
      </w:r>
      <w:r w:rsidRPr="00797234">
        <w:rPr>
          <w:u w:val="single"/>
        </w:rPr>
        <w:t xml:space="preserve">the number of Level 3 and 4 biocontainment facilities around the world storing deadly viruses1 </w:t>
      </w:r>
      <w:r w:rsidRPr="00797234">
        <w:rPr>
          <w:b/>
          <w:sz w:val="26"/>
          <w:u w:val="single"/>
        </w:rPr>
        <w:t>mean</w:t>
      </w:r>
      <w:r w:rsidRPr="00797234">
        <w:rPr>
          <w:u w:val="single"/>
        </w:rPr>
        <w:t xml:space="preserve"> there is also the very </w:t>
      </w:r>
      <w:r w:rsidRPr="00797234">
        <w:rPr>
          <w:b/>
          <w:sz w:val="26"/>
          <w:u w:val="single"/>
        </w:rPr>
        <w:t>real possibility</w:t>
      </w:r>
      <w:r w:rsidRPr="00797234">
        <w:rPr>
          <w:u w:val="single"/>
        </w:rPr>
        <w:t xml:space="preserve"> </w:t>
      </w:r>
      <w:r w:rsidRPr="00797234">
        <w:rPr>
          <w:b/>
          <w:sz w:val="26"/>
          <w:u w:val="single"/>
        </w:rPr>
        <w:t>that</w:t>
      </w:r>
      <w:r w:rsidRPr="00797234">
        <w:rPr>
          <w:u w:val="single"/>
        </w:rPr>
        <w:t xml:space="preserve"> in the future</w:t>
      </w:r>
      <w:r w:rsidRPr="00D63063">
        <w:rPr>
          <w:u w:val="single"/>
        </w:rPr>
        <w:t xml:space="preserve">, </w:t>
      </w:r>
      <w:r w:rsidRPr="00D63063">
        <w:rPr>
          <w:b/>
          <w:sz w:val="26"/>
          <w:highlight w:val="green"/>
          <w:u w:val="single"/>
        </w:rPr>
        <w:t>bad actors will</w:t>
      </w:r>
      <w:r w:rsidRPr="00D63063">
        <w:rPr>
          <w:highlight w:val="green"/>
          <w:u w:val="single"/>
        </w:rPr>
        <w:t xml:space="preserve"> try to </w:t>
      </w:r>
      <w:r w:rsidRPr="00D63063">
        <w:rPr>
          <w:b/>
          <w:sz w:val="26"/>
          <w:highlight w:val="green"/>
          <w:u w:val="single"/>
        </w:rPr>
        <w:t>engineer or steal</w:t>
      </w:r>
      <w:r w:rsidRPr="00D63063">
        <w:rPr>
          <w:u w:val="single"/>
        </w:rPr>
        <w:t xml:space="preserve">/obtain </w:t>
      </w:r>
      <w:r w:rsidRPr="00D63063">
        <w:rPr>
          <w:b/>
          <w:sz w:val="26"/>
          <w:highlight w:val="green"/>
          <w:u w:val="single"/>
        </w:rPr>
        <w:t>a</w:t>
      </w:r>
      <w:r w:rsidRPr="00D63063">
        <w:rPr>
          <w:highlight w:val="green"/>
          <w:u w:val="single"/>
        </w:rPr>
        <w:t xml:space="preserve"> </w:t>
      </w:r>
      <w:r w:rsidRPr="00D63063">
        <w:rPr>
          <w:b/>
          <w:sz w:val="26"/>
          <w:highlight w:val="green"/>
          <w:u w:val="single"/>
        </w:rPr>
        <w:t>highly transmissible and</w:t>
      </w:r>
      <w:r w:rsidRPr="00D63063">
        <w:rPr>
          <w:highlight w:val="green"/>
          <w:u w:val="single"/>
        </w:rPr>
        <w:t xml:space="preserve"> </w:t>
      </w:r>
      <w:r w:rsidRPr="00D63063">
        <w:rPr>
          <w:u w:val="single"/>
        </w:rPr>
        <w:t xml:space="preserve">highly </w:t>
      </w:r>
      <w:r w:rsidRPr="00D63063">
        <w:rPr>
          <w:b/>
          <w:sz w:val="26"/>
          <w:highlight w:val="green"/>
          <w:u w:val="single"/>
        </w:rPr>
        <w:t>virulent</w:t>
      </w:r>
      <w:r w:rsidRPr="00D63063">
        <w:rPr>
          <w:highlight w:val="green"/>
          <w:u w:val="single"/>
        </w:rPr>
        <w:t xml:space="preserve"> </w:t>
      </w:r>
      <w:r w:rsidRPr="00D63063">
        <w:rPr>
          <w:b/>
          <w:sz w:val="26"/>
          <w:highlight w:val="green"/>
          <w:u w:val="single"/>
        </w:rPr>
        <w:t>virus</w:t>
      </w:r>
      <w:r w:rsidRPr="00D63063">
        <w:rPr>
          <w:highlight w:val="green"/>
          <w:u w:val="single"/>
        </w:rPr>
        <w:t xml:space="preserve"> </w:t>
      </w:r>
      <w:r w:rsidRPr="00D63063">
        <w:rPr>
          <w:b/>
          <w:sz w:val="26"/>
          <w:highlight w:val="green"/>
          <w:u w:val="single"/>
          <w:bdr w:val="single" w:sz="12" w:space="0" w:color="auto"/>
        </w:rPr>
        <w:t>and unleash it onto the world</w:t>
      </w:r>
      <w:r w:rsidRPr="00D63063">
        <w:rPr>
          <w:highlight w:val="green"/>
          <w:u w:val="single"/>
        </w:rPr>
        <w:t xml:space="preserve">. </w:t>
      </w:r>
      <w:r w:rsidRPr="00D63063">
        <w:rPr>
          <w:b/>
          <w:sz w:val="26"/>
          <w:highlight w:val="green"/>
          <w:u w:val="single"/>
        </w:rPr>
        <w:t>Another risk is accidental releases</w:t>
      </w:r>
      <w:r w:rsidRPr="00D63063">
        <w:rPr>
          <w:highlight w:val="green"/>
          <w:u w:val="single"/>
        </w:rPr>
        <w:t xml:space="preserve"> </w:t>
      </w:r>
      <w:r w:rsidRPr="00D63063">
        <w:rPr>
          <w:u w:val="single"/>
        </w:rPr>
        <w:t>from such biocontainment facilities. COVID-19, a highly transmissible but not very virulent pathogen, has had a devastating global impact, a fact that will not have gone unnoticed by rogue states and terror organizations</w:t>
      </w:r>
      <w:r w:rsidRPr="00D63063">
        <w:rPr>
          <w:sz w:val="16"/>
        </w:rPr>
        <w:t xml:space="preserve">. Advances in synthetic biology have created tools that could be put to malevolent use. In the last two decades, scientists synthesized the poliovirus from its genetic sequence,2 recreated the 1918 Spanish flu virus,3 and succeeded in modifying the H5N1 avian flu virus so that it resulted (in a research laboratory) in airborne transmission among mammals.4 </w:t>
      </w:r>
      <w:r w:rsidRPr="00D63063">
        <w:rPr>
          <w:u w:val="single"/>
        </w:rPr>
        <w:t xml:space="preserve">In the future, </w:t>
      </w:r>
      <w:r w:rsidRPr="00797234">
        <w:rPr>
          <w:b/>
          <w:bCs/>
          <w:sz w:val="26"/>
          <w:u w:val="single"/>
        </w:rPr>
        <w:t xml:space="preserve">we should think of </w:t>
      </w:r>
      <w:r w:rsidRPr="00D63063">
        <w:rPr>
          <w:b/>
          <w:bCs/>
          <w:sz w:val="26"/>
          <w:highlight w:val="green"/>
          <w:u w:val="single"/>
        </w:rPr>
        <w:t xml:space="preserve">weaponized biology </w:t>
      </w:r>
      <w:r w:rsidRPr="00797234">
        <w:rPr>
          <w:b/>
          <w:bCs/>
          <w:sz w:val="26"/>
          <w:u w:val="single"/>
        </w:rPr>
        <w:t xml:space="preserve">as </w:t>
      </w:r>
      <w:r w:rsidRPr="00D63063">
        <w:rPr>
          <w:b/>
          <w:bCs/>
          <w:sz w:val="26"/>
          <w:highlight w:val="green"/>
          <w:u w:val="single"/>
        </w:rPr>
        <w:t xml:space="preserve">no less </w:t>
      </w:r>
      <w:r w:rsidRPr="00797234">
        <w:rPr>
          <w:b/>
          <w:bCs/>
          <w:sz w:val="26"/>
          <w:u w:val="single"/>
        </w:rPr>
        <w:t xml:space="preserve">of an existential threat to the planet </w:t>
      </w:r>
      <w:r w:rsidRPr="00D63063">
        <w:rPr>
          <w:b/>
          <w:bCs/>
          <w:sz w:val="26"/>
          <w:highlight w:val="green"/>
          <w:u w:val="single"/>
        </w:rPr>
        <w:t>than weaponized atomic science</w:t>
      </w:r>
      <w:r w:rsidRPr="00D63063">
        <w:rPr>
          <w:u w:val="single"/>
        </w:rPr>
        <w:t xml:space="preserve">. It should also be noted that the fear and panic that </w:t>
      </w:r>
      <w:r w:rsidRPr="00797234">
        <w:rPr>
          <w:b/>
          <w:sz w:val="26"/>
          <w:u w:val="single"/>
        </w:rPr>
        <w:t xml:space="preserve">even a </w:t>
      </w:r>
      <w:r w:rsidRPr="00D63063">
        <w:rPr>
          <w:b/>
          <w:sz w:val="26"/>
          <w:highlight w:val="green"/>
          <w:u w:val="single"/>
        </w:rPr>
        <w:t>medium-scale bioterror attack</w:t>
      </w:r>
      <w:r w:rsidRPr="00D63063">
        <w:rPr>
          <w:highlight w:val="green"/>
          <w:u w:val="single"/>
        </w:rPr>
        <w:t xml:space="preserve"> </w:t>
      </w:r>
      <w:r w:rsidRPr="00D63063">
        <w:rPr>
          <w:b/>
          <w:sz w:val="26"/>
          <w:highlight w:val="green"/>
          <w:u w:val="single"/>
        </w:rPr>
        <w:t>could create</w:t>
      </w:r>
      <w:r w:rsidRPr="00D63063">
        <w:rPr>
          <w:highlight w:val="green"/>
          <w:u w:val="single"/>
        </w:rPr>
        <w:t xml:space="preserve"> </w:t>
      </w:r>
      <w:r w:rsidRPr="00D63063">
        <w:rPr>
          <w:u w:val="single"/>
        </w:rPr>
        <w:t xml:space="preserve">could have </w:t>
      </w:r>
      <w:r w:rsidRPr="00D63063">
        <w:rPr>
          <w:b/>
          <w:sz w:val="26"/>
          <w:highlight w:val="green"/>
          <w:u w:val="single"/>
          <w:bdr w:val="single" w:sz="12" w:space="0" w:color="auto"/>
        </w:rPr>
        <w:t xml:space="preserve">dangerous implications </w:t>
      </w:r>
      <w:r w:rsidRPr="00D63063">
        <w:rPr>
          <w:u w:val="single"/>
        </w:rPr>
        <w:t>that may rival or even surpass the immediate loss of life</w:t>
      </w:r>
      <w:r w:rsidRPr="00D63063">
        <w:rPr>
          <w:sz w:val="16"/>
        </w:rPr>
        <w:t xml:space="preserve">. The Need to Rethink Likelihood Given the fact that in late 2019 when, as far as is known, COVID-19 cases first started emerging in China, it had been more than a century since the previous catastrophic outbreak (the 1918-1919 “Spanish flu” pandemic),d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beings.e </w:t>
      </w:r>
      <w:r w:rsidRPr="00D63063">
        <w:rPr>
          <w:u w:val="single"/>
        </w:rPr>
        <w:t>And when they do, as the COVID-19 pandemic il</w:t>
      </w:r>
      <w:r w:rsidRPr="00797234">
        <w:rPr>
          <w:u w:val="single"/>
        </w:rPr>
        <w:t xml:space="preserve">lustrated, the </w:t>
      </w:r>
      <w:r w:rsidRPr="00D63063">
        <w:rPr>
          <w:b/>
          <w:sz w:val="26"/>
          <w:highlight w:val="green"/>
          <w:u w:val="single"/>
        </w:rPr>
        <w:t>interconnectedness</w:t>
      </w:r>
      <w:r w:rsidRPr="00D63063">
        <w:rPr>
          <w:highlight w:val="green"/>
          <w:u w:val="single"/>
        </w:rPr>
        <w:t xml:space="preserve"> </w:t>
      </w:r>
      <w:r w:rsidRPr="00797234">
        <w:rPr>
          <w:u w:val="single"/>
        </w:rPr>
        <w:t>of a world in which</w:t>
      </w:r>
      <w:r w:rsidRPr="00D63063">
        <w:rPr>
          <w:u w:val="single"/>
        </w:rPr>
        <w:t xml:space="preserve"> millions of people fly each day6 </w:t>
      </w:r>
      <w:r w:rsidRPr="00D63063">
        <w:rPr>
          <w:b/>
          <w:sz w:val="26"/>
          <w:highlight w:val="green"/>
          <w:u w:val="single"/>
        </w:rPr>
        <w:t>means</w:t>
      </w:r>
      <w:r w:rsidRPr="00D63063">
        <w:rPr>
          <w:highlight w:val="green"/>
          <w:u w:val="single"/>
        </w:rPr>
        <w:t xml:space="preserve"> they can </w:t>
      </w:r>
      <w:r w:rsidRPr="00D63063">
        <w:rPr>
          <w:b/>
          <w:sz w:val="26"/>
          <w:highlight w:val="green"/>
          <w:u w:val="single"/>
        </w:rPr>
        <w:t>spread</w:t>
      </w:r>
      <w:r w:rsidRPr="00D63063">
        <w:rPr>
          <w:highlight w:val="green"/>
          <w:u w:val="single"/>
        </w:rPr>
        <w:t xml:space="preserve"> very </w:t>
      </w:r>
      <w:r w:rsidRPr="00D63063">
        <w:rPr>
          <w:b/>
          <w:sz w:val="26"/>
          <w:highlight w:val="green"/>
          <w:u w:val="single"/>
        </w:rPr>
        <w:t>rapidly</w:t>
      </w:r>
      <w:r w:rsidRPr="00D63063">
        <w:rPr>
          <w:u w:val="single"/>
        </w:rPr>
        <w:t xml:space="preserve">. There is also growing concern about engineered viruses. Not only have advances in synthetic biology (SynBio) created growing capacity for extremely dangerous viruses to be engineered in a laboratory, but the </w:t>
      </w:r>
      <w:r w:rsidRPr="00D63063">
        <w:rPr>
          <w:b/>
          <w:sz w:val="26"/>
          <w:highlight w:val="green"/>
          <w:u w:val="single"/>
        </w:rPr>
        <w:t>number of people with</w:t>
      </w:r>
      <w:r w:rsidRPr="00D63063">
        <w:rPr>
          <w:highlight w:val="green"/>
          <w:u w:val="single"/>
        </w:rPr>
        <w:t xml:space="preserve"> </w:t>
      </w:r>
      <w:r w:rsidRPr="00D63063">
        <w:rPr>
          <w:u w:val="single"/>
        </w:rPr>
        <w:t xml:space="preserve">access to potentially dangerous </w:t>
      </w:r>
      <w:r w:rsidRPr="00D63063">
        <w:rPr>
          <w:highlight w:val="green"/>
          <w:u w:val="single"/>
        </w:rPr>
        <w:t>‘</w:t>
      </w:r>
      <w:r w:rsidRPr="00D63063">
        <w:rPr>
          <w:b/>
          <w:sz w:val="26"/>
          <w:highlight w:val="green"/>
          <w:u w:val="single"/>
        </w:rPr>
        <w:t>dual use’ technology</w:t>
      </w:r>
      <w:r w:rsidRPr="00D63063">
        <w:rPr>
          <w:highlight w:val="green"/>
          <w:u w:val="single"/>
        </w:rPr>
        <w:t xml:space="preserve"> </w:t>
      </w:r>
      <w:r w:rsidRPr="00D63063">
        <w:rPr>
          <w:u w:val="single"/>
        </w:rPr>
        <w:t xml:space="preserve">has greatly </w:t>
      </w:r>
      <w:r w:rsidRPr="00D63063">
        <w:rPr>
          <w:b/>
          <w:sz w:val="26"/>
          <w:highlight w:val="green"/>
          <w:u w:val="single"/>
        </w:rPr>
        <w:t>expanded</w:t>
      </w:r>
      <w:r w:rsidRPr="00D63063">
        <w:rPr>
          <w:highlight w:val="green"/>
          <w:u w:val="single"/>
        </w:rPr>
        <w:t xml:space="preserve"> </w:t>
      </w:r>
      <w:r w:rsidRPr="00D63063">
        <w:rPr>
          <w:u w:val="single"/>
        </w:rPr>
        <w:t>and continues to expand, making malevolent use of such technology ever more likely</w:t>
      </w:r>
      <w:r w:rsidRPr="00D63063">
        <w:rPr>
          <w:sz w:val="16"/>
        </w:rPr>
        <w:t xml:space="preserve">. In the August 2020 issue of this publication, scientists at the U.S. Military Academy at West Point warned that: 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SynBio is changing the threat paradigm. The cost threshold of engineering viruses is also lowering, with the West Point scientists warning that synthetic biology has “placed the ability to recreate some of the deadliest infectious diseases known well within the grasp of the state-sponsored terrorist and the talented non-state actor.”7 As already noted, another source of vulnerability is that deadly viruses could be stolen from or escape from a research laboratory. There are now around 50 Biosafety Level 4f facilities around the world, where the deadliest pathogens are stored and worked on, and this figure is set to increase in the next few years.g This is a large increase over the last 30 years, creating bigger risk of a breach. Of equal, if not greater concern are the thousands of Biosafety Level 3 labs globally,8 which handle deadly pathogens like COVID-19.9 </w:t>
      </w:r>
      <w:r w:rsidRPr="00D63063">
        <w:rPr>
          <w:u w:val="single"/>
        </w:rPr>
        <w:t xml:space="preserve">Given what has been outlined above, the risk of a future destructive biological attack or another devastating global pandemic should no longer be seen as low. From this point forward, </w:t>
      </w:r>
      <w:r w:rsidRPr="00D63063">
        <w:rPr>
          <w:b/>
          <w:sz w:val="26"/>
          <w:highlight w:val="green"/>
          <w:u w:val="single"/>
        </w:rPr>
        <w:t>there should no higher priority</w:t>
      </w:r>
      <w:r w:rsidRPr="00D63063">
        <w:rPr>
          <w:highlight w:val="green"/>
          <w:u w:val="single"/>
        </w:rPr>
        <w:t xml:space="preserve"> </w:t>
      </w:r>
      <w:r w:rsidRPr="00D63063">
        <w:rPr>
          <w:u w:val="single"/>
        </w:rPr>
        <w:t xml:space="preserve">for the international community </w:t>
      </w:r>
      <w:r w:rsidRPr="00D63063">
        <w:rPr>
          <w:b/>
          <w:sz w:val="26"/>
          <w:highlight w:val="green"/>
          <w:u w:val="single"/>
          <w:bdr w:val="single" w:sz="12" w:space="0" w:color="auto"/>
        </w:rPr>
        <w:t>than biosecurity</w:t>
      </w:r>
      <w:r w:rsidRPr="00D63063">
        <w:rPr>
          <w:u w:val="single"/>
        </w:rPr>
        <w:t>.</w:t>
      </w:r>
    </w:p>
    <w:p w14:paraId="616CA03D" w14:textId="77777777" w:rsidR="00491888" w:rsidRPr="008625A5" w:rsidRDefault="00491888" w:rsidP="00491888"/>
    <w:p w14:paraId="4D3ED4A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491888"/>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91888"/>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38559"/>
  <w15:chartTrackingRefBased/>
  <w15:docId w15:val="{82EE6738-2CB3-462C-B0A9-EAA732F96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1888"/>
    <w:rPr>
      <w:rFonts w:ascii="Calibri" w:hAnsi="Calibri" w:cs="Calibri"/>
    </w:rPr>
  </w:style>
  <w:style w:type="paragraph" w:styleId="Heading1">
    <w:name w:val="heading 1"/>
    <w:aliases w:val="Pocket"/>
    <w:basedOn w:val="Normal"/>
    <w:next w:val="Normal"/>
    <w:link w:val="Heading1Char"/>
    <w:qFormat/>
    <w:rsid w:val="004918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918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918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TAG,no read,No Spacing211,No Spacing12,No Spacing2111,No Spacing4,No Spacing11111,No Spacing5,No Spacing21,Card,tags,No Spacing1111,ta,Tags, Ch"/>
    <w:basedOn w:val="Normal"/>
    <w:next w:val="Normal"/>
    <w:link w:val="Heading4Char"/>
    <w:uiPriority w:val="3"/>
    <w:unhideWhenUsed/>
    <w:qFormat/>
    <w:rsid w:val="0049188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918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1888"/>
  </w:style>
  <w:style w:type="character" w:customStyle="1" w:styleId="Heading1Char">
    <w:name w:val="Heading 1 Char"/>
    <w:aliases w:val="Pocket Char"/>
    <w:basedOn w:val="DefaultParagraphFont"/>
    <w:link w:val="Heading1"/>
    <w:rsid w:val="0049188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9188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91888"/>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TAG Char,no read Char,No Spacing211 Char,No Spacing12 Char,No Spacing2111 Char,Card Char"/>
    <w:basedOn w:val="DefaultParagraphFont"/>
    <w:link w:val="Heading4"/>
    <w:uiPriority w:val="3"/>
    <w:rsid w:val="0049188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49188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491888"/>
    <w:rPr>
      <w:b/>
      <w:bCs/>
      <w:sz w:val="26"/>
      <w:u w:val="none"/>
    </w:rPr>
  </w:style>
  <w:style w:type="character" w:customStyle="1" w:styleId="StyleUnderline">
    <w:name w:val="Style Underline"/>
    <w:aliases w:val="Underline"/>
    <w:basedOn w:val="DefaultParagraphFont"/>
    <w:uiPriority w:val="6"/>
    <w:qFormat/>
    <w:rsid w:val="00491888"/>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491888"/>
    <w:rPr>
      <w:color w:val="auto"/>
      <w:u w:val="none"/>
    </w:rPr>
  </w:style>
  <w:style w:type="character" w:styleId="FollowedHyperlink">
    <w:name w:val="FollowedHyperlink"/>
    <w:basedOn w:val="DefaultParagraphFont"/>
    <w:uiPriority w:val="99"/>
    <w:semiHidden/>
    <w:unhideWhenUsed/>
    <w:rsid w:val="00491888"/>
    <w:rPr>
      <w:color w:val="auto"/>
      <w:u w:val="non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9188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491888"/>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if.org/publications/2020/02/03/delinkage-debunked-why-replacing-patents-prizes-drug-development-wont-work" TargetMode="External"/><Relationship Id="rId3" Type="http://schemas.openxmlformats.org/officeDocument/2006/relationships/styles" Target="styles.xml"/><Relationship Id="rId7" Type="http://schemas.openxmlformats.org/officeDocument/2006/relationships/hyperlink" Target="https://thelawdictionary.org/annu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ctionary.thelaw.com/reduc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rand.org/content/dam/rand/pubs/perspectives/PEA400/PEA407-1/RAND_PEA407-1.pdf" TargetMode="External"/><Relationship Id="rId4" Type="http://schemas.openxmlformats.org/officeDocument/2006/relationships/settings" Target="settings.xml"/><Relationship Id="rId9" Type="http://schemas.openxmlformats.org/officeDocument/2006/relationships/hyperlink" Target="https://itif.org/publications/2019/04/25/way-forward-intellectual-property-internationall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4</Pages>
  <Words>6340</Words>
  <Characters>36142</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2021-09-19T16:00:00Z</dcterms:created>
  <dcterms:modified xsi:type="dcterms:W3CDTF">2021-09-19T16:00:00Z</dcterms:modified>
</cp:coreProperties>
</file>