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B7839" w14:textId="77777777" w:rsidR="005A33EB" w:rsidRDefault="005A33EB" w:rsidP="005A33EB">
      <w:pPr>
        <w:pStyle w:val="Heading3"/>
      </w:pPr>
      <w:r>
        <w:t>1AC: FW</w:t>
      </w:r>
    </w:p>
    <w:p w14:paraId="061FF774" w14:textId="77777777" w:rsidR="005A33EB" w:rsidRPr="003C2C68" w:rsidRDefault="005A33EB" w:rsidP="005A33EB">
      <w:pPr>
        <w:pStyle w:val="Heading4"/>
        <w:rPr>
          <w:u w:val="single"/>
        </w:rPr>
      </w:pPr>
      <w:r>
        <w:t xml:space="preserve">Moral realism must start by being </w:t>
      </w:r>
      <w:r w:rsidRPr="003C2C68">
        <w:rPr>
          <w:u w:val="single"/>
        </w:rPr>
        <w:t>mind-independent</w:t>
      </w:r>
      <w:r>
        <w:t xml:space="preserve"> –realism wouldn’t make sense if our moral laws were based on an agent’s cognitive thinking because then moral truths wouldn’t exist outside of the ways we cohere them. Thus, </w:t>
      </w:r>
      <w:r w:rsidRPr="003C2C68">
        <w:rPr>
          <w:u w:val="single"/>
        </w:rPr>
        <w:t>the meta-ethic is substantive moral naturalism.</w:t>
      </w:r>
    </w:p>
    <w:p w14:paraId="1364E154" w14:textId="77777777" w:rsidR="005A33EB" w:rsidRPr="004D267B" w:rsidRDefault="005A33EB" w:rsidP="005A33EB">
      <w:pPr>
        <w:pStyle w:val="Heading4"/>
        <w:rPr>
          <w:rFonts w:cs="Calibri"/>
        </w:rPr>
      </w:pPr>
      <w:r>
        <w:t xml:space="preserve">That outweighs on moral disagreement – ethics are regressive in principle since controversy prevents acting on moral laws. Prefer naturalism since there is no philosophical controversy on the correlation between moral facts and natural facts. </w:t>
      </w:r>
      <w:r>
        <w:rPr>
          <w:rFonts w:cs="Calibri"/>
        </w:rPr>
        <w:t xml:space="preserve"> </w:t>
      </w:r>
      <w:r w:rsidRPr="004D267B">
        <w:rPr>
          <w:rFonts w:cs="Calibri"/>
        </w:rPr>
        <w:t xml:space="preserve">Pleasure is an intrinsic good. </w:t>
      </w:r>
    </w:p>
    <w:p w14:paraId="2025123C" w14:textId="77777777" w:rsidR="005A33EB" w:rsidRDefault="005A33EB" w:rsidP="005A33EB">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xml:space="preserve">. </w:t>
      </w:r>
      <w:proofErr w:type="spellStart"/>
      <w:r>
        <w:t>PeteZ</w:t>
      </w:r>
      <w:proofErr w:type="spellEnd"/>
    </w:p>
    <w:p w14:paraId="49393C8C" w14:textId="77777777" w:rsidR="005A33EB" w:rsidRDefault="005A33EB" w:rsidP="005A33EB">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proofErr w:type="gramStart"/>
      <w:r w:rsidRPr="00E55813">
        <w:rPr>
          <w:rStyle w:val="StyleUnderline"/>
          <w:highlight w:val="green"/>
        </w:rPr>
        <w:t>valuable</w:t>
      </w:r>
      <w:proofErr w:type="gramEnd"/>
      <w:r w:rsidRPr="00E55813">
        <w:rPr>
          <w:rStyle w:val="StyleUnderline"/>
          <w:highlight w:val="green"/>
        </w:rPr>
        <w:t xml:space="preserve"> and pain is</w:t>
      </w:r>
      <w:r w:rsidRPr="004D267B">
        <w:rPr>
          <w:rStyle w:val="StyleUnderline"/>
        </w:rPr>
        <w:t xml:space="preserve"> intrinsically </w:t>
      </w:r>
      <w:proofErr w:type="spellStart"/>
      <w:r w:rsidRPr="00E55813">
        <w:rPr>
          <w:rStyle w:val="StyleUnderline"/>
          <w:highlight w:val="green"/>
        </w:rPr>
        <w:t>disvaluable</w:t>
      </w:r>
      <w:proofErr w:type="spellEnd"/>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33D49BE7" w14:textId="77777777" w:rsidR="005A33EB" w:rsidRDefault="005A33EB" w:rsidP="005A33EB">
      <w:pPr>
        <w:rPr>
          <w:sz w:val="16"/>
        </w:rPr>
      </w:pPr>
      <w:r w:rsidRPr="004D267B">
        <w:rPr>
          <w:sz w:val="16"/>
        </w:rPr>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A65CDB">
        <w:rPr>
          <w:rStyle w:val="StyleUnderline"/>
        </w:rPr>
        <w:t>I might further inquire, however</w:t>
      </w:r>
      <w:r w:rsidRPr="004D267B">
        <w:rPr>
          <w:rStyle w:val="StyleUnderline"/>
        </w:rPr>
        <w:t>: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 xml:space="preserve">the pleasure of drinking it.” If </w:t>
      </w:r>
      <w:proofErr w:type="gramStart"/>
      <w:r w:rsidRPr="00E55813">
        <w:rPr>
          <w:rStyle w:val="StyleUnderline"/>
          <w:highlight w:val="green"/>
        </w:rPr>
        <w:t>I</w:t>
      </w:r>
      <w:proofErr w:type="gramEnd"/>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t>
      </w:r>
      <w:r w:rsidRPr="00A65CDB">
        <w:rPr>
          <w:rStyle w:val="Emphasis"/>
          <w:highlight w:val="green"/>
        </w:rPr>
        <w:t>what</w:t>
      </w:r>
      <w:r w:rsidRPr="004D267B">
        <w:rPr>
          <w:rStyle w:val="Emphasis"/>
        </w:rPr>
        <w:t xml:space="preserve"> </w:t>
      </w:r>
      <w:proofErr w:type="spellStart"/>
      <w:r w:rsidRPr="00A65CDB">
        <w:rPr>
          <w:rStyle w:val="Emphasis"/>
        </w:rPr>
        <w:t>her</w:t>
      </w:r>
      <w:r w:rsidRPr="00A65CDB">
        <w:rPr>
          <w:strike/>
          <w:sz w:val="16"/>
        </w:rPr>
        <w:t>is</w:t>
      </w:r>
      <w:proofErr w:type="spellEnd"/>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 xml:space="preserve">”4 Presumably, a similar story can be told in the case of pains, for if someone </w:t>
      </w:r>
      <w:proofErr w:type="gramStart"/>
      <w:r w:rsidRPr="004D267B">
        <w:rPr>
          <w:sz w:val="16"/>
        </w:rPr>
        <w:t>says</w:t>
      </w:r>
      <w:proofErr w:type="gramEnd"/>
      <w:r w:rsidRPr="004D267B">
        <w:rPr>
          <w:sz w:val="16"/>
        </w:rPr>
        <w:t xml:space="preserve"> “This is painful!” we never respond by asking: “And why is that a problem?” We take for granted that if something is painful, we have a sufficient explanation of why it is bad.</w:t>
      </w:r>
    </w:p>
    <w:p w14:paraId="7E6DCCF9" w14:textId="77777777" w:rsidR="005A33EB" w:rsidRPr="00A65CDB" w:rsidRDefault="005A33EB" w:rsidP="005A33EB">
      <w:pPr>
        <w:rPr>
          <w:sz w:val="16"/>
        </w:rPr>
      </w:pPr>
      <w:r w:rsidRPr="004D267B">
        <w:rPr>
          <w:sz w:val="16"/>
        </w:rPr>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555D676A" w14:textId="77777777" w:rsidR="005A33EB" w:rsidRDefault="005A33EB" w:rsidP="005A33EB">
      <w:pPr>
        <w:pStyle w:val="Heading4"/>
      </w:pPr>
      <w:r>
        <w:lastRenderedPageBreak/>
        <w:t>Thus, moral naturalism prima facie justifies hedonism through naturalism, empirical facts that are explained and physically verified from science should be used which only a theory of pain and pleasure can provide since there is a psychological grounding for why they are good and bad. Thus, the standard is consistency with hedonic act utilitarianism</w:t>
      </w:r>
    </w:p>
    <w:p w14:paraId="1A0B6066" w14:textId="0D408E18" w:rsidR="005A33EB" w:rsidRDefault="005A33EB" w:rsidP="005A33EB">
      <w:pPr>
        <w:pStyle w:val="Heading3"/>
      </w:pPr>
      <w:r>
        <w:t>1AC: Plan</w:t>
      </w:r>
    </w:p>
    <w:p w14:paraId="0587C1C8" w14:textId="2C357662" w:rsidR="005A33EB" w:rsidRDefault="005A33EB" w:rsidP="005A33EB">
      <w:pPr>
        <w:pStyle w:val="Heading4"/>
      </w:pPr>
      <w:r>
        <w:t xml:space="preserve">Plan </w:t>
      </w:r>
      <w:r>
        <w:t>Text – Member nations of the Outer Space Treaty ought to rule that appropriation of outer space by private actors is unjust by explicitly applying Article II of the Outer Space Treaty to private actors.</w:t>
      </w:r>
    </w:p>
    <w:p w14:paraId="4421D7E5" w14:textId="438A09E7" w:rsidR="005A33EB" w:rsidRPr="00B83F6B" w:rsidRDefault="005A33EB" w:rsidP="005A33EB">
      <w:pPr>
        <w:pStyle w:val="Heading4"/>
      </w:pPr>
      <w:r>
        <w:t xml:space="preserve">To Clarify – this is a </w:t>
      </w:r>
      <w:r>
        <w:rPr>
          <w:u w:val="single"/>
        </w:rPr>
        <w:t>whole resolution</w:t>
      </w:r>
      <w:r>
        <w:t xml:space="preserve"> Affirmative that’s defends implementation through the Outer Space Treaty</w:t>
      </w:r>
      <w:r>
        <w:t xml:space="preserve">. </w:t>
      </w:r>
    </w:p>
    <w:p w14:paraId="6164358B" w14:textId="77777777" w:rsidR="005A33EB" w:rsidRDefault="005A33EB" w:rsidP="005A33EB">
      <w:pPr>
        <w:pStyle w:val="Heading3"/>
      </w:pPr>
      <w:r>
        <w:t>1AC: OST</w:t>
      </w:r>
    </w:p>
    <w:p w14:paraId="5C670F07" w14:textId="77777777" w:rsidR="005A33EB" w:rsidRDefault="005A33EB" w:rsidP="005A33EB">
      <w:pPr>
        <w:pStyle w:val="Heading4"/>
      </w:pPr>
      <w:r>
        <w:t>Advantage 1 is the OST:</w:t>
      </w:r>
    </w:p>
    <w:p w14:paraId="78B87135" w14:textId="77777777" w:rsidR="005A33EB" w:rsidRDefault="005A33EB" w:rsidP="005A33EB">
      <w:pPr>
        <w:pStyle w:val="Heading4"/>
      </w:pPr>
      <w:r>
        <w:t xml:space="preserve">Vagueness in the OST that </w:t>
      </w:r>
      <w:r>
        <w:rPr>
          <w:u w:val="single"/>
        </w:rPr>
        <w:t>reflect</w:t>
      </w:r>
      <w:r>
        <w:t xml:space="preserve"> democratized advances in Space cause </w:t>
      </w:r>
      <w:r>
        <w:rPr>
          <w:u w:val="single"/>
        </w:rPr>
        <w:t>ambiguity concerns</w:t>
      </w:r>
      <w:r>
        <w:t xml:space="preserve"> – risks rendering the OST </w:t>
      </w:r>
      <w:r>
        <w:rPr>
          <w:u w:val="single"/>
        </w:rPr>
        <w:t>extinct</w:t>
      </w:r>
      <w:r>
        <w:t>.</w:t>
      </w:r>
    </w:p>
    <w:p w14:paraId="56DBED26" w14:textId="77777777" w:rsidR="005A33EB" w:rsidRPr="0038663D" w:rsidRDefault="005A33EB" w:rsidP="005A33EB">
      <w:r w:rsidRPr="0038663D">
        <w:rPr>
          <w:rStyle w:val="Style13ptBold"/>
        </w:rPr>
        <w:t>CFR</w:t>
      </w:r>
      <w:r>
        <w:rPr>
          <w:rStyle w:val="Style13ptBold"/>
        </w:rPr>
        <w:t xml:space="preserve"> 17</w:t>
      </w:r>
      <w:r w:rsidRPr="0038663D">
        <w:t xml:space="preserve"> 10-10-2017 "The Outer Space Treaty’s Midlife Funk"</w:t>
      </w:r>
      <w:r>
        <w:t xml:space="preserve"> </w:t>
      </w:r>
      <w:hyperlink r:id="rId6" w:history="1">
        <w:r w:rsidRPr="00FC542F">
          <w:rPr>
            <w:rStyle w:val="Hyperlink"/>
          </w:rPr>
          <w:t>https://www.cfr.org/blog/outer-space-treatys-midlife-funk</w:t>
        </w:r>
      </w:hyperlink>
      <w:r>
        <w:t xml:space="preserve"> (Council of Foreign Relations)//Elmer </w:t>
      </w:r>
    </w:p>
    <w:p w14:paraId="4E259E0D" w14:textId="77777777" w:rsidR="005A33EB" w:rsidRPr="00893DBD" w:rsidRDefault="005A33EB" w:rsidP="005A33EB">
      <w:pPr>
        <w:rPr>
          <w:rStyle w:val="StyleUnderline"/>
        </w:rPr>
      </w:pPr>
      <w:r w:rsidRPr="0026510E">
        <w:rPr>
          <w:rStyle w:val="StyleUnderline"/>
        </w:rPr>
        <w:t xml:space="preserve">Today marks the fiftieth anniversary of </w:t>
      </w:r>
      <w:r w:rsidRPr="00052F51">
        <w:rPr>
          <w:rStyle w:val="Emphasis"/>
          <w:highlight w:val="green"/>
        </w:rPr>
        <w:t>the O</w:t>
      </w:r>
      <w:r w:rsidRPr="0026510E">
        <w:rPr>
          <w:rStyle w:val="StyleUnderline"/>
        </w:rPr>
        <w:t xml:space="preserve">uter </w:t>
      </w:r>
      <w:r w:rsidRPr="00052F51">
        <w:rPr>
          <w:rStyle w:val="Emphasis"/>
          <w:highlight w:val="green"/>
        </w:rPr>
        <w:t>S</w:t>
      </w:r>
      <w:r w:rsidRPr="0026510E">
        <w:rPr>
          <w:rStyle w:val="StyleUnderline"/>
        </w:rPr>
        <w:t xml:space="preserve">pace </w:t>
      </w:r>
      <w:r w:rsidRPr="00052F51">
        <w:rPr>
          <w:rStyle w:val="Emphasis"/>
          <w:highlight w:val="green"/>
        </w:rPr>
        <w:t>T</w:t>
      </w:r>
      <w:r w:rsidRPr="0026510E">
        <w:rPr>
          <w:rStyle w:val="StyleUnderline"/>
        </w:rPr>
        <w:t xml:space="preserve">reaty’s </w:t>
      </w:r>
      <w:r w:rsidRPr="00052F51">
        <w:rPr>
          <w:rStyle w:val="Emphasis"/>
          <w:highlight w:val="green"/>
        </w:rPr>
        <w:t>entry</w:t>
      </w:r>
      <w:r w:rsidRPr="0026510E">
        <w:rPr>
          <w:rStyle w:val="StyleUnderline"/>
        </w:rPr>
        <w:t xml:space="preserve"> into force.</w:t>
      </w:r>
      <w:r w:rsidRPr="00C37E06">
        <w:rPr>
          <w:sz w:val="16"/>
        </w:rPr>
        <w:t xml:space="preserve"> The UN agreement, which took effect on October 10th, 1967, created a binding legal regime for the cosmos (Earth notwithstanding). </w:t>
      </w:r>
      <w:r w:rsidRPr="0026510E">
        <w:rPr>
          <w:rStyle w:val="StyleUnderline"/>
        </w:rPr>
        <w:t xml:space="preserve">Declaring outer space to be the “province of all mankind” and dictating that it be used for peaceful purposes, the treaty eased U.S.-Soviet tensions, </w:t>
      </w:r>
      <w:r w:rsidRPr="00052F51">
        <w:rPr>
          <w:rStyle w:val="Emphasis"/>
          <w:highlight w:val="green"/>
        </w:rPr>
        <w:t>helping</w:t>
      </w:r>
      <w:r w:rsidRPr="0026510E">
        <w:rPr>
          <w:rStyle w:val="StyleUnderline"/>
        </w:rPr>
        <w:t xml:space="preserve"> to </w:t>
      </w:r>
      <w:r w:rsidRPr="00052F51">
        <w:rPr>
          <w:rStyle w:val="Emphasis"/>
          <w:highlight w:val="green"/>
          <w:bdr w:val="single" w:sz="18" w:space="0" w:color="auto"/>
        </w:rPr>
        <w:t>lay the groundwork for the détente of the following decade</w:t>
      </w:r>
      <w:r w:rsidRPr="0026510E">
        <w:rPr>
          <w:rStyle w:val="StyleUnderline"/>
        </w:rPr>
        <w:t>. The agreement was, in many respects, a triumph for multilateralism.</w:t>
      </w:r>
      <w:r w:rsidRPr="00C37E06">
        <w:rPr>
          <w:sz w:val="16"/>
        </w:rPr>
        <w:t xml:space="preserve"> More on: Space Global Commons Global Governance Technology and Innovation </w:t>
      </w:r>
      <w:r w:rsidRPr="0026510E">
        <w:rPr>
          <w:rStyle w:val="StyleUnderline"/>
        </w:rPr>
        <w:t xml:space="preserve">Half a century later, however, the Outer Space Treaty has </w:t>
      </w:r>
      <w:r w:rsidRPr="00052F51">
        <w:rPr>
          <w:rStyle w:val="Emphasis"/>
          <w:highlight w:val="green"/>
        </w:rPr>
        <w:t>entered</w:t>
      </w:r>
      <w:r w:rsidRPr="0026510E">
        <w:rPr>
          <w:rStyle w:val="StyleUnderline"/>
        </w:rPr>
        <w:t xml:space="preserve"> something of </w:t>
      </w:r>
      <w:r w:rsidRPr="00052F51">
        <w:rPr>
          <w:rStyle w:val="Emphasis"/>
          <w:highlight w:val="green"/>
        </w:rPr>
        <w:t>a funk</w:t>
      </w:r>
      <w:r w:rsidRPr="00C37E06">
        <w:rPr>
          <w:sz w:val="16"/>
        </w:rPr>
        <w:t xml:space="preserve">. Despite the universal aspirations of the UN Committee on the Peaceful Uses of Outer Space, which molded the document into its completed form, </w:t>
      </w:r>
      <w:r w:rsidRPr="00052F51">
        <w:rPr>
          <w:rStyle w:val="Emphasis"/>
          <w:highlight w:val="green"/>
        </w:rPr>
        <w:t>many of the principles enshrined</w:t>
      </w:r>
      <w:r w:rsidRPr="0026510E">
        <w:rPr>
          <w:rStyle w:val="StyleUnderline"/>
        </w:rPr>
        <w:t xml:space="preserve"> within the text are </w:t>
      </w:r>
      <w:r w:rsidRPr="00052F51">
        <w:rPr>
          <w:rStyle w:val="Emphasis"/>
          <w:highlight w:val="green"/>
        </w:rPr>
        <w:t>less suited to the present</w:t>
      </w:r>
      <w:r w:rsidRPr="0026510E">
        <w:rPr>
          <w:rStyle w:val="StyleUnderline"/>
        </w:rPr>
        <w:t xml:space="preserve"> than they were to their native Cold War milieu. While the anachronism has not reached crisis levels, </w:t>
      </w:r>
      <w:r w:rsidRPr="00052F51">
        <w:rPr>
          <w:rStyle w:val="Emphasis"/>
          <w:highlight w:val="green"/>
        </w:rPr>
        <w:t>current and foreseeable developments</w:t>
      </w:r>
      <w:r w:rsidRPr="0026510E">
        <w:rPr>
          <w:rStyle w:val="StyleUnderline"/>
        </w:rPr>
        <w:t xml:space="preserve"> do </w:t>
      </w:r>
      <w:r w:rsidRPr="00052F51">
        <w:rPr>
          <w:rStyle w:val="Emphasis"/>
          <w:highlight w:val="green"/>
          <w:bdr w:val="single" w:sz="18" w:space="0" w:color="auto"/>
        </w:rPr>
        <w:t>present challenges for the treaty</w:t>
      </w:r>
      <w:r w:rsidRPr="0026510E">
        <w:rPr>
          <w:rStyle w:val="StyleUnderline"/>
        </w:rPr>
        <w:t xml:space="preserve">, </w:t>
      </w:r>
      <w:r w:rsidRPr="00052F51">
        <w:rPr>
          <w:rStyle w:val="Emphasis"/>
          <w:highlight w:val="green"/>
        </w:rPr>
        <w:t>heightening</w:t>
      </w:r>
      <w:r w:rsidRPr="0026510E">
        <w:rPr>
          <w:rStyle w:val="StyleUnderline"/>
        </w:rPr>
        <w:t xml:space="preserve"> the potential for </w:t>
      </w:r>
      <w:r w:rsidRPr="00052F51">
        <w:rPr>
          <w:rStyle w:val="Emphasis"/>
          <w:highlight w:val="green"/>
        </w:rPr>
        <w:t>disputes</w:t>
      </w:r>
      <w:r w:rsidRPr="00C37E06">
        <w:rPr>
          <w:sz w:val="16"/>
        </w:rPr>
        <w:t xml:space="preserve">. At the crux of the matter is the ongoing democratization of space. </w:t>
      </w:r>
      <w:r w:rsidRPr="00052F51">
        <w:rPr>
          <w:rStyle w:val="Emphasis"/>
          <w:highlight w:val="green"/>
        </w:rPr>
        <w:t>During</w:t>
      </w:r>
      <w:r w:rsidRPr="00893DBD">
        <w:rPr>
          <w:rStyle w:val="StyleUnderline"/>
        </w:rPr>
        <w:t xml:space="preserve"> </w:t>
      </w:r>
      <w:r w:rsidRPr="00052F51">
        <w:rPr>
          <w:rStyle w:val="Emphasis"/>
          <w:highlight w:val="green"/>
        </w:rPr>
        <w:t>the</w:t>
      </w:r>
      <w:r w:rsidRPr="00893DBD">
        <w:rPr>
          <w:rStyle w:val="StyleUnderline"/>
        </w:rPr>
        <w:t xml:space="preserve"> </w:t>
      </w:r>
      <w:r w:rsidRPr="00052F51">
        <w:rPr>
          <w:rStyle w:val="Emphasis"/>
          <w:highlight w:val="green"/>
        </w:rPr>
        <w:t>1950s</w:t>
      </w:r>
      <w:r w:rsidRPr="00893DBD">
        <w:rPr>
          <w:rStyle w:val="StyleUnderline"/>
        </w:rPr>
        <w:t xml:space="preserve"> and ‘60s, when the fundamental principles of international space law took shape, </w:t>
      </w:r>
      <w:r w:rsidRPr="00052F51">
        <w:rPr>
          <w:rStyle w:val="Emphasis"/>
          <w:highlight w:val="green"/>
        </w:rPr>
        <w:t>only</w:t>
      </w:r>
      <w:r w:rsidRPr="00893DBD">
        <w:rPr>
          <w:rStyle w:val="StyleUnderline"/>
        </w:rPr>
        <w:t xml:space="preserve"> </w:t>
      </w:r>
      <w:r w:rsidRPr="00716473">
        <w:rPr>
          <w:rStyle w:val="Emphasis"/>
          <w:highlight w:val="green"/>
        </w:rPr>
        <w:t>large national governments</w:t>
      </w:r>
      <w:r w:rsidRPr="00893DBD">
        <w:rPr>
          <w:rStyle w:val="StyleUnderline"/>
        </w:rPr>
        <w:t xml:space="preserve"> </w:t>
      </w:r>
      <w:r w:rsidRPr="00716473">
        <w:rPr>
          <w:rStyle w:val="Emphasis"/>
          <w:highlight w:val="green"/>
        </w:rPr>
        <w:t>could afford</w:t>
      </w:r>
      <w:r w:rsidRPr="00893DBD">
        <w:rPr>
          <w:rStyle w:val="StyleUnderline"/>
        </w:rPr>
        <w:t xml:space="preserve"> the enormous outlays required for creating and maintaining </w:t>
      </w:r>
      <w:r w:rsidRPr="00716473">
        <w:rPr>
          <w:rStyle w:val="Emphasis"/>
          <w:highlight w:val="green"/>
        </w:rPr>
        <w:t>a</w:t>
      </w:r>
      <w:r w:rsidRPr="00893DBD">
        <w:rPr>
          <w:rStyle w:val="StyleUnderline"/>
        </w:rPr>
        <w:t xml:space="preserve"> successful </w:t>
      </w:r>
      <w:r w:rsidRPr="00716473">
        <w:rPr>
          <w:rStyle w:val="Emphasis"/>
          <w:highlight w:val="green"/>
        </w:rPr>
        <w:t>space program</w:t>
      </w:r>
      <w:r w:rsidRPr="00893DBD">
        <w:rPr>
          <w:rStyle w:val="StyleUnderline"/>
        </w:rPr>
        <w:t xml:space="preserve">. </w:t>
      </w:r>
      <w:r w:rsidRPr="00716473">
        <w:rPr>
          <w:rStyle w:val="Emphasis"/>
          <w:highlight w:val="green"/>
        </w:rPr>
        <w:t>In</w:t>
      </w:r>
      <w:r w:rsidRPr="00893DBD">
        <w:rPr>
          <w:rStyle w:val="StyleUnderline"/>
        </w:rPr>
        <w:t xml:space="preserve"> more </w:t>
      </w:r>
      <w:r w:rsidRPr="00716473">
        <w:rPr>
          <w:rStyle w:val="Emphasis"/>
          <w:highlight w:val="green"/>
        </w:rPr>
        <w:t>recent decades</w:t>
      </w:r>
      <w:r w:rsidRPr="00893DBD">
        <w:rPr>
          <w:rStyle w:val="StyleUnderline"/>
        </w:rPr>
        <w:t xml:space="preserve">, technological </w:t>
      </w:r>
      <w:r w:rsidRPr="00716473">
        <w:rPr>
          <w:rStyle w:val="Emphasis"/>
          <w:highlight w:val="green"/>
        </w:rPr>
        <w:t>advances</w:t>
      </w:r>
      <w:r w:rsidRPr="00893DBD">
        <w:rPr>
          <w:rStyle w:val="StyleUnderline"/>
        </w:rPr>
        <w:t xml:space="preserve"> and new business models have </w:t>
      </w:r>
      <w:r w:rsidRPr="00716473">
        <w:rPr>
          <w:rStyle w:val="Emphasis"/>
          <w:highlight w:val="green"/>
        </w:rPr>
        <w:t>broadened</w:t>
      </w:r>
      <w:r w:rsidRPr="00893DBD">
        <w:rPr>
          <w:rStyle w:val="StyleUnderline"/>
        </w:rPr>
        <w:t xml:space="preserve"> the </w:t>
      </w:r>
      <w:r w:rsidRPr="00716473">
        <w:rPr>
          <w:rStyle w:val="Emphasis"/>
          <w:highlight w:val="green"/>
          <w:bdr w:val="single" w:sz="18" w:space="0" w:color="auto"/>
        </w:rPr>
        <w:t>range of spacefaring actors</w:t>
      </w:r>
      <w:r w:rsidRPr="00893DBD">
        <w:rPr>
          <w:rStyle w:val="StyleUnderline"/>
        </w:rPr>
        <w:t xml:space="preserve">. Thanks to innovations such as reusable rockets, micro- and nanosatellites, and inflatable space station modules, costs are </w:t>
      </w:r>
      <w:proofErr w:type="gramStart"/>
      <w:r w:rsidRPr="00893DBD">
        <w:rPr>
          <w:rStyle w:val="StyleUnderline"/>
        </w:rPr>
        <w:t>decreasing</w:t>
      </w:r>
      <w:proofErr w:type="gramEnd"/>
      <w:r w:rsidRPr="00893DBD">
        <w:rPr>
          <w:rStyle w:val="StyleUnderline"/>
        </w:rPr>
        <w:t xml:space="preserve"> and private companies are crowding into the sector. This flurry of activity, known as New Space, promises nothing less than </w:t>
      </w:r>
      <w:r w:rsidRPr="00716473">
        <w:rPr>
          <w:rStyle w:val="Emphasis"/>
          <w:highlight w:val="green"/>
        </w:rPr>
        <w:t>a complete transformation of</w:t>
      </w:r>
      <w:r w:rsidRPr="00716473">
        <w:rPr>
          <w:rStyle w:val="Emphasis"/>
        </w:rPr>
        <w:t xml:space="preserve"> </w:t>
      </w:r>
      <w:r w:rsidRPr="00893DBD">
        <w:rPr>
          <w:rStyle w:val="StyleUnderline"/>
        </w:rPr>
        <w:t xml:space="preserve">the </w:t>
      </w:r>
      <w:r w:rsidRPr="00716473">
        <w:rPr>
          <w:rStyle w:val="Emphasis"/>
          <w:highlight w:val="green"/>
        </w:rPr>
        <w:t>way</w:t>
      </w:r>
      <w:r w:rsidRPr="00893DBD">
        <w:rPr>
          <w:rStyle w:val="StyleUnderline"/>
        </w:rPr>
        <w:t xml:space="preserve"> that </w:t>
      </w:r>
      <w:r w:rsidRPr="00716473">
        <w:rPr>
          <w:rStyle w:val="Emphasis"/>
          <w:highlight w:val="green"/>
        </w:rPr>
        <w:t>humans interact with space</w:t>
      </w:r>
      <w:r w:rsidRPr="00C37E06">
        <w:rPr>
          <w:sz w:val="16"/>
        </w:rPr>
        <w:t xml:space="preserve">. Asteroid mining, for example, could eliminate the need to launch many essential materials from Earth, lowering logistical hurdles and enabling largescale in-space fabrication. Companies like Planetary Resources and Deep Space Industries, by extracting and selling useful resources in situ, could help to jumpstart a sustainable space economy. They might also profit from selling valuable commodities back on terra </w:t>
      </w:r>
      <w:proofErr w:type="spellStart"/>
      <w:r w:rsidRPr="00C37E06">
        <w:rPr>
          <w:sz w:val="16"/>
        </w:rPr>
        <w:t>firma</w:t>
      </w:r>
      <w:proofErr w:type="spellEnd"/>
      <w:r w:rsidRPr="00C37E06">
        <w:rPr>
          <w:sz w:val="16"/>
        </w:rPr>
        <w:t xml:space="preserve">. </w:t>
      </w:r>
      <w:r w:rsidRPr="00893DBD">
        <w:rPr>
          <w:rStyle w:val="StyleUnderline"/>
        </w:rPr>
        <w:t>As a recent (bullish) Goldman Sachs report noted, a single football-field-sized asteroid could contain $25 to $50 billion worth of platinum—enough to upend the terrestrial market. With astronomical sums at stake and the commercial sector kicking into high gear, legal questions are becoming a major concern</w:t>
      </w:r>
      <w:r w:rsidRPr="00C37E06">
        <w:rPr>
          <w:sz w:val="16"/>
        </w:rPr>
        <w:t xml:space="preserve">. </w:t>
      </w:r>
      <w:r w:rsidRPr="00893DBD">
        <w:rPr>
          <w:rStyle w:val="StyleUnderline"/>
        </w:rPr>
        <w:t xml:space="preserve">Many of these questions focus on </w:t>
      </w:r>
      <w:r w:rsidRPr="00716473">
        <w:rPr>
          <w:rStyle w:val="Emphasis"/>
          <w:highlight w:val="green"/>
        </w:rPr>
        <w:t>Article II of the O</w:t>
      </w:r>
      <w:r w:rsidRPr="00893DBD">
        <w:rPr>
          <w:rStyle w:val="StyleUnderline"/>
        </w:rPr>
        <w:t xml:space="preserve">uter </w:t>
      </w:r>
      <w:r w:rsidRPr="00716473">
        <w:rPr>
          <w:rStyle w:val="Emphasis"/>
          <w:highlight w:val="green"/>
        </w:rPr>
        <w:t>S</w:t>
      </w:r>
      <w:r w:rsidRPr="00893DBD">
        <w:rPr>
          <w:rStyle w:val="StyleUnderline"/>
        </w:rPr>
        <w:t xml:space="preserve">pace </w:t>
      </w:r>
      <w:r w:rsidRPr="00716473">
        <w:rPr>
          <w:rStyle w:val="Emphasis"/>
          <w:highlight w:val="green"/>
        </w:rPr>
        <w:t>T</w:t>
      </w:r>
      <w:r w:rsidRPr="00893DBD">
        <w:rPr>
          <w:rStyle w:val="StyleUnderline"/>
        </w:rPr>
        <w:t>reaty, which prohibits national appropriation of space and the celestial bodies</w:t>
      </w:r>
      <w:r w:rsidRPr="00C37E06">
        <w:rPr>
          <w:sz w:val="16"/>
        </w:rPr>
        <w:t xml:space="preserve">. Since another provision (Article VI) requires nongovernmental entities to operate under a national flag, some experts have suggested that asteroid mining, which would require a period of exclusive use, may violate the agreement. Others, however, contend that companies can claim ownership of extracted resources without claiming ownership of the asteroids themselves. They cite the lunar samples returned to Earth during the Apollo program as a precedent. Hoping to promote American space commerce, Congress formalized this more charitable legal interpretation in Title IV of the 2015 U.S. Commercial Space Launch Competitiveness Act. Luxembourg, which announced a €200 million asteroid mining fund last year, followed suit with its own law in August. </w:t>
      </w:r>
      <w:r w:rsidRPr="00716473">
        <w:rPr>
          <w:rStyle w:val="Emphasis"/>
          <w:highlight w:val="green"/>
        </w:rPr>
        <w:t>Controversies</w:t>
      </w:r>
      <w:r w:rsidRPr="00893DBD">
        <w:rPr>
          <w:rStyle w:val="StyleUnderline"/>
        </w:rPr>
        <w:t xml:space="preserve"> like the one surrounding asteroid mining are par for the course when it comes to the Outer Space Treaty. The agreement’s insistence that space be used “for peaceful purposes” has long been the </w:t>
      </w:r>
      <w:r w:rsidRPr="00716473">
        <w:rPr>
          <w:rStyle w:val="Emphasis"/>
          <w:highlight w:val="green"/>
        </w:rPr>
        <w:t>subject of intense debate</w:t>
      </w:r>
      <w:r w:rsidRPr="00893DBD">
        <w:rPr>
          <w:rStyle w:val="StyleUnderline"/>
        </w:rPr>
        <w:t xml:space="preserve">. During the treaty-making process, Soviet jurists argued that peaceful meant “non-military” and that spy satellites were illegal; Americans, who enjoyed an early lead in orbital reconnaissance, interpreted peaceful to mean “non-aggressive” and came to the opposite conclusion. Decades later, the precise </w:t>
      </w:r>
      <w:r w:rsidRPr="00C37E06">
        <w:rPr>
          <w:rStyle w:val="Emphasis"/>
          <w:highlight w:val="green"/>
        </w:rPr>
        <w:t>meaning</w:t>
      </w:r>
      <w:r w:rsidRPr="00893DBD">
        <w:rPr>
          <w:rStyle w:val="StyleUnderline"/>
        </w:rPr>
        <w:t xml:space="preserve"> of the phrase </w:t>
      </w:r>
      <w:r w:rsidRPr="00C37E06">
        <w:rPr>
          <w:rStyle w:val="Emphasis"/>
          <w:highlight w:val="green"/>
          <w:bdr w:val="single" w:sz="18" w:space="0" w:color="auto"/>
        </w:rPr>
        <w:t>remains a matter of contention</w:t>
      </w:r>
      <w:r w:rsidRPr="00893DBD">
        <w:rPr>
          <w:rStyle w:val="StyleUnderline"/>
        </w:rPr>
        <w:t>.</w:t>
      </w:r>
    </w:p>
    <w:p w14:paraId="142D2AFF" w14:textId="77777777" w:rsidR="005A33EB" w:rsidRPr="0038663D" w:rsidRDefault="005A33EB" w:rsidP="005A33EB">
      <w:pPr>
        <w:pStyle w:val="Heading4"/>
      </w:pPr>
      <w:r>
        <w:t xml:space="preserve">Legal Ambiguity </w:t>
      </w:r>
      <w:r>
        <w:rPr>
          <w:u w:val="single"/>
        </w:rPr>
        <w:t>collapses</w:t>
      </w:r>
      <w:r>
        <w:t xml:space="preserve"> OST Credibility – results in a space </w:t>
      </w:r>
      <w:r>
        <w:rPr>
          <w:u w:val="single"/>
        </w:rPr>
        <w:t>free-for-all</w:t>
      </w:r>
      <w:r>
        <w:t xml:space="preserve"> – clarification to prevent appropriation by Private Actors </w:t>
      </w:r>
      <w:r>
        <w:rPr>
          <w:u w:val="single"/>
        </w:rPr>
        <w:t>is key</w:t>
      </w:r>
      <w:r>
        <w:t xml:space="preserve"> to maintain relevance.</w:t>
      </w:r>
    </w:p>
    <w:p w14:paraId="23D73D0C" w14:textId="77777777" w:rsidR="005A33EB" w:rsidRPr="0038663D" w:rsidRDefault="005A33EB" w:rsidP="005A33EB">
      <w:r w:rsidRPr="0038663D">
        <w:rPr>
          <w:rStyle w:val="Style13ptBold"/>
        </w:rPr>
        <w:t>Davis 18</w:t>
      </w:r>
      <w:r>
        <w:t xml:space="preserve"> </w:t>
      </w:r>
      <w:r w:rsidRPr="0038663D">
        <w:t xml:space="preserve">Malcolm Davis .16 Jul 2018. Avoiding a free-for-all: the Outer Space Treaty revisited. </w:t>
      </w:r>
      <w:hyperlink r:id="rId7" w:history="1">
        <w:r w:rsidRPr="0038663D">
          <w:rPr>
            <w:rStyle w:val="Hyperlink"/>
          </w:rPr>
          <w:t>https://www.aspistrategist.org.au/avoiding-a-free-for-all-the-outer-space-treaty-revisited/</w:t>
        </w:r>
      </w:hyperlink>
      <w:r w:rsidRPr="0038663D">
        <w:t xml:space="preserve"> [Malcolm Davis is a senior analyst at ASPI. Edited image courtesy of the European Space Agency] // CVHS SR</w:t>
      </w:r>
    </w:p>
    <w:p w14:paraId="134DC8FB" w14:textId="77777777" w:rsidR="005A33EB" w:rsidRPr="00563791" w:rsidRDefault="005A33EB" w:rsidP="005A33EB">
      <w:pPr>
        <w:rPr>
          <w:rStyle w:val="Emphasis"/>
        </w:rPr>
      </w:pPr>
      <w:r w:rsidRPr="00563791">
        <w:rPr>
          <w:rStyle w:val="StyleUnderline"/>
        </w:rPr>
        <w:t xml:space="preserve">One theme considered at ASPI’s recent annual Building Australia’s Strategy for Space conference was the growing importance of </w:t>
      </w:r>
      <w:r w:rsidRPr="00563791">
        <w:rPr>
          <w:rStyle w:val="Emphasis"/>
          <w:highlight w:val="green"/>
        </w:rPr>
        <w:t>space law</w:t>
      </w:r>
      <w:r w:rsidRPr="00563791">
        <w:rPr>
          <w:rStyle w:val="StyleUnderline"/>
        </w:rPr>
        <w:t xml:space="preserve"> as space </w:t>
      </w:r>
      <w:r w:rsidRPr="00563791">
        <w:rPr>
          <w:rStyle w:val="Emphasis"/>
          <w:highlight w:val="green"/>
        </w:rPr>
        <w:t xml:space="preserve">becomes more contested, </w:t>
      </w:r>
      <w:proofErr w:type="gramStart"/>
      <w:r w:rsidRPr="00563791">
        <w:rPr>
          <w:rStyle w:val="Emphasis"/>
          <w:highlight w:val="green"/>
        </w:rPr>
        <w:t>congested</w:t>
      </w:r>
      <w:proofErr w:type="gramEnd"/>
      <w:r w:rsidRPr="00563791">
        <w:rPr>
          <w:rStyle w:val="Emphasis"/>
          <w:highlight w:val="green"/>
        </w:rPr>
        <w:t xml:space="preserve"> and competitive</w:t>
      </w:r>
      <w:r w:rsidRPr="0026510E">
        <w:rPr>
          <w:sz w:val="16"/>
        </w:rPr>
        <w:t xml:space="preserve">. The basis of space law remains the 1967 Outer Space Treaty (OST), but a lot has happened since it was signed. Perhaps it’s time to review and refresh the treaty. Article IV of the OST states that: States Parties to the Treaty undertake not to place in orbit around the Earth any objects carrying nuclear weapons or any other kinds of weapons of mass destruction, install such weapons on celestial bodies or station weapons in outer space in any other manner. The moon and other celestial bodies shall be used … exclusively for peaceful purposes. The establishment of military bases, installations and fortifications, the testing of any type of weapons and the conduct of military </w:t>
      </w:r>
      <w:proofErr w:type="spellStart"/>
      <w:r w:rsidRPr="0026510E">
        <w:rPr>
          <w:sz w:val="16"/>
        </w:rPr>
        <w:t>manoeuvres</w:t>
      </w:r>
      <w:proofErr w:type="spellEnd"/>
      <w:r w:rsidRPr="0026510E">
        <w:rPr>
          <w:sz w:val="16"/>
        </w:rPr>
        <w:t xml:space="preserve"> on celestial bodies shall be forbidden … Article IV doesn’t ban the </w:t>
      </w:r>
      <w:proofErr w:type="spellStart"/>
      <w:r w:rsidRPr="0026510E">
        <w:rPr>
          <w:sz w:val="16"/>
        </w:rPr>
        <w:t>weaponisation</w:t>
      </w:r>
      <w:proofErr w:type="spellEnd"/>
      <w:r w:rsidRPr="0026510E">
        <w:rPr>
          <w:sz w:val="16"/>
        </w:rPr>
        <w:t xml:space="preserve"> of space outright. Nor has there been any other legal agreement that bans such systems, despite ongoing international efforts in recent decades. US adversaries (including China and Russia) are developing a suite of sophisticated counter-space capabilities, including direct ascent and co-orbital ‘hard kill’ and ‘soft kill’ systems (see here and here). The US and its allies must respond seriously to these challenges and protect their critical space-based infrastructure. A ‘space Pearl Harbor’ could quickly remove the traditional information-based war-fighting advantage of Western liberal democracies, leaving the US and its partners deaf, </w:t>
      </w:r>
      <w:proofErr w:type="gramStart"/>
      <w:r w:rsidRPr="0026510E">
        <w:rPr>
          <w:sz w:val="16"/>
        </w:rPr>
        <w:t>dumb</w:t>
      </w:r>
      <w:proofErr w:type="gramEnd"/>
      <w:r w:rsidRPr="0026510E">
        <w:rPr>
          <w:sz w:val="16"/>
        </w:rPr>
        <w:t xml:space="preserve"> and blind at the outset of a conflict. Part of the solution is to bolster space deterrence, to dissuade the use of counter-space capabilities by adversaries. The US and its allies, including Australia, need to work together to achieve that objective. Strengthening the 1967 OST’s provision on space weapons is also a must, but it will be difficult to get other major space powers such as China and Russia to agree to new legal constraints on capabilities that they’re already developing and testing. It will also be difficult to get agreement on what a space weapon is and what constitutes a counter-space attack. Earth-based soft-kill systems—such as cyberattacks that could create scalable, reversible effects—offer deniability to the aggressor. Article IV bans the </w:t>
      </w:r>
      <w:proofErr w:type="spellStart"/>
      <w:r w:rsidRPr="0026510E">
        <w:rPr>
          <w:sz w:val="16"/>
        </w:rPr>
        <w:t>militarisation</w:t>
      </w:r>
      <w:proofErr w:type="spellEnd"/>
      <w:r w:rsidRPr="0026510E">
        <w:rPr>
          <w:sz w:val="16"/>
        </w:rPr>
        <w:t xml:space="preserve"> of the moon and other celestial bodies by states, but it has a weakness: it allows ‘use of military personnel for scientific research or for other peaceful purposes’ and includes a vague statement that ‘use of any equipment or facility necessary for peaceful exploration of the moon and other celestial bodies shall also not be prohibited’. Defining ‘peaceful purpose’ activities isn’t easy either, particularly when states such as China have space programs run by the military. As China looks towards crewed lunar missions by the 2030s, there’s a risk that it may exploit ‘grey zone’ phenomena on the high frontier in support of its national strategic ambitions, which include contesting the US advantage in space. </w:t>
      </w:r>
      <w:r w:rsidRPr="00DD1A34">
        <w:rPr>
          <w:rStyle w:val="Emphasis"/>
          <w:highlight w:val="green"/>
        </w:rPr>
        <w:t xml:space="preserve">The OST was signed at a time when commercial space </w:t>
      </w:r>
      <w:r w:rsidRPr="00DD1A34">
        <w:rPr>
          <w:rStyle w:val="Emphasis"/>
          <w:highlight w:val="green"/>
          <w:bdr w:val="single" w:sz="18" w:space="0" w:color="auto"/>
        </w:rPr>
        <w:t>actors simply didn’t exist</w:t>
      </w:r>
      <w:r w:rsidRPr="006903FE">
        <w:rPr>
          <w:rStyle w:val="StyleUnderline"/>
        </w:rPr>
        <w:t xml:space="preserve">. However, Article VI implies the possibility of such actors: States Parties to </w:t>
      </w:r>
      <w:r w:rsidRPr="00DD1A34">
        <w:rPr>
          <w:rStyle w:val="Emphasis"/>
          <w:highlight w:val="green"/>
        </w:rPr>
        <w:t>the Treaty</w:t>
      </w:r>
      <w:r w:rsidRPr="006903FE">
        <w:rPr>
          <w:rStyle w:val="StyleUnderline"/>
        </w:rPr>
        <w:t xml:space="preserve"> shall bear international responsibility for national activities in outer space, including the moon and other celestial bodies, whether such activities are carried on by government agencies or by non-governmental entities, and for assuring </w:t>
      </w:r>
      <w:proofErr w:type="gramStart"/>
      <w:r w:rsidRPr="006903FE">
        <w:rPr>
          <w:rStyle w:val="StyleUnderline"/>
        </w:rPr>
        <w:t>that national activities</w:t>
      </w:r>
      <w:proofErr w:type="gramEnd"/>
      <w:r w:rsidRPr="006903FE">
        <w:rPr>
          <w:rStyle w:val="StyleUnderline"/>
        </w:rPr>
        <w:t xml:space="preserve"> are carried out in conformity with the provisions set forth in the present Treaty. Yet that </w:t>
      </w:r>
      <w:r w:rsidRPr="00DD1A34">
        <w:rPr>
          <w:rStyle w:val="Emphasis"/>
          <w:highlight w:val="green"/>
        </w:rPr>
        <w:t>doesn’t address activities by commercial space corporations that are acting alone and independently of national guidance</w:t>
      </w:r>
      <w:r w:rsidRPr="006903FE">
        <w:rPr>
          <w:rStyle w:val="StyleUnderline"/>
        </w:rPr>
        <w:t xml:space="preserve">—or at least those that declare that they’re doing so. For example, the potential resource wealth of the moon and near-Earth asteroids </w:t>
      </w:r>
      <w:proofErr w:type="gramStart"/>
      <w:r w:rsidRPr="006903FE">
        <w:rPr>
          <w:rStyle w:val="StyleUnderline"/>
        </w:rPr>
        <w:t>opens up</w:t>
      </w:r>
      <w:proofErr w:type="gramEnd"/>
      <w:r w:rsidRPr="006903FE">
        <w:rPr>
          <w:rStyle w:val="StyleUnderline"/>
        </w:rPr>
        <w:t xml:space="preserve"> the prospect for private space corporations to make vast profits from those resources.</w:t>
      </w:r>
      <w:r w:rsidRPr="0026510E">
        <w:rPr>
          <w:sz w:val="16"/>
        </w:rPr>
        <w:t xml:space="preserve"> </w:t>
      </w:r>
      <w:r w:rsidRPr="00DD1A34">
        <w:rPr>
          <w:rStyle w:val="Emphasis"/>
          <w:highlight w:val="green"/>
        </w:rPr>
        <w:t>Article II</w:t>
      </w:r>
      <w:r w:rsidRPr="006903FE">
        <w:rPr>
          <w:rStyle w:val="StyleUnderline"/>
        </w:rPr>
        <w:t xml:space="preserve"> of the OST </w:t>
      </w:r>
      <w:r w:rsidRPr="00DD1A34">
        <w:rPr>
          <w:rStyle w:val="Emphasis"/>
          <w:highlight w:val="green"/>
        </w:rPr>
        <w:t>says</w:t>
      </w:r>
      <w:r w:rsidRPr="006903FE">
        <w:rPr>
          <w:rStyle w:val="StyleUnderline"/>
        </w:rPr>
        <w:t>, ‘</w:t>
      </w:r>
      <w:r w:rsidRPr="00DD1A34">
        <w:rPr>
          <w:rStyle w:val="Emphasis"/>
          <w:highlight w:val="green"/>
        </w:rPr>
        <w:t>Outer space</w:t>
      </w:r>
      <w:r w:rsidRPr="006903FE">
        <w:rPr>
          <w:rStyle w:val="StyleUnderline"/>
        </w:rPr>
        <w:t xml:space="preserve">, including the moon and other celestial bodies, is </w:t>
      </w:r>
      <w:r w:rsidRPr="00DD1A34">
        <w:rPr>
          <w:rStyle w:val="Emphasis"/>
          <w:highlight w:val="green"/>
        </w:rPr>
        <w:t>not subject to national appropriation</w:t>
      </w:r>
      <w:r w:rsidRPr="00DD1A34">
        <w:rPr>
          <w:rStyle w:val="Emphasis"/>
        </w:rPr>
        <w:t xml:space="preserve"> </w:t>
      </w:r>
      <w:r w:rsidRPr="006903FE">
        <w:rPr>
          <w:rStyle w:val="StyleUnderline"/>
        </w:rPr>
        <w:t xml:space="preserve">by claim of sovereignty, by means of use or occupation, or by other means.’ </w:t>
      </w:r>
      <w:r w:rsidRPr="00DD1A34">
        <w:rPr>
          <w:rStyle w:val="Emphasis"/>
          <w:highlight w:val="green"/>
        </w:rPr>
        <w:t>But what ab</w:t>
      </w:r>
      <w:r w:rsidRPr="006903FE">
        <w:rPr>
          <w:rStyle w:val="StyleUnderline"/>
        </w:rPr>
        <w:t xml:space="preserve">out the </w:t>
      </w:r>
      <w:r w:rsidRPr="00DD1A34">
        <w:rPr>
          <w:rStyle w:val="Emphasis"/>
          <w:highlight w:val="green"/>
        </w:rPr>
        <w:t>actions of private corporations</w:t>
      </w:r>
      <w:r w:rsidRPr="006903FE">
        <w:rPr>
          <w:rStyle w:val="StyleUnderline"/>
        </w:rPr>
        <w:t xml:space="preserve">, perhaps supported by private security contractors, that seek to safeguard a valuable resource claim? The OST </w:t>
      </w:r>
      <w:r w:rsidRPr="00DD1A34">
        <w:rPr>
          <w:rStyle w:val="Emphasis"/>
          <w:highlight w:val="green"/>
          <w:bdr w:val="single" w:sz="18" w:space="0" w:color="auto"/>
        </w:rPr>
        <w:t>does nothing to regulate the actions of such entities</w:t>
      </w:r>
      <w:r w:rsidRPr="006903FE">
        <w:rPr>
          <w:rStyle w:val="StyleUnderline"/>
        </w:rPr>
        <w:t xml:space="preserve">. </w:t>
      </w:r>
      <w:r w:rsidRPr="0026510E">
        <w:rPr>
          <w:rStyle w:val="Emphasis"/>
          <w:highlight w:val="green"/>
        </w:rPr>
        <w:t>The</w:t>
      </w:r>
      <w:r w:rsidRPr="006903FE">
        <w:rPr>
          <w:rStyle w:val="StyleUnderline"/>
        </w:rPr>
        <w:t xml:space="preserve"> US’s 2015 </w:t>
      </w:r>
      <w:r w:rsidRPr="0026510E">
        <w:rPr>
          <w:rStyle w:val="Emphasis"/>
          <w:highlight w:val="green"/>
        </w:rPr>
        <w:t>Space Act</w:t>
      </w:r>
      <w:r w:rsidRPr="006903FE">
        <w:rPr>
          <w:rStyle w:val="StyleUnderline"/>
        </w:rPr>
        <w:t xml:space="preserve"> </w:t>
      </w:r>
      <w:r w:rsidRPr="0026510E">
        <w:rPr>
          <w:rStyle w:val="Emphasis"/>
          <w:highlight w:val="green"/>
        </w:rPr>
        <w:t>created</w:t>
      </w:r>
      <w:r w:rsidRPr="006903FE">
        <w:rPr>
          <w:rStyle w:val="StyleUnderline"/>
        </w:rPr>
        <w:t xml:space="preserve"> opportunities for future lunar and asteroid mining by US commercial space companies, and US competitors aren’t likely to sit back and passively watch US companies gain an advantage. That implies </w:t>
      </w:r>
      <w:r w:rsidRPr="0026510E">
        <w:rPr>
          <w:rStyle w:val="Emphasis"/>
          <w:highlight w:val="green"/>
        </w:rPr>
        <w:t>a challenge</w:t>
      </w:r>
      <w:r w:rsidRPr="006903FE">
        <w:rPr>
          <w:rStyle w:val="StyleUnderline"/>
        </w:rPr>
        <w:t xml:space="preserve"> </w:t>
      </w:r>
      <w:r w:rsidRPr="0026510E">
        <w:rPr>
          <w:rStyle w:val="Emphasis"/>
          <w:highlight w:val="green"/>
        </w:rPr>
        <w:t>to</w:t>
      </w:r>
      <w:r w:rsidRPr="006903FE">
        <w:rPr>
          <w:rStyle w:val="StyleUnderline"/>
        </w:rPr>
        <w:t xml:space="preserve"> Article II of </w:t>
      </w:r>
      <w:r w:rsidRPr="0026510E">
        <w:rPr>
          <w:rStyle w:val="Emphasis"/>
          <w:highlight w:val="green"/>
        </w:rPr>
        <w:t>the OS</w:t>
      </w:r>
      <w:r w:rsidRPr="006903FE">
        <w:rPr>
          <w:rStyle w:val="StyleUnderline"/>
        </w:rPr>
        <w:t xml:space="preserve">T, because acquiring a resource and then selling it for profit implies ownership. </w:t>
      </w:r>
      <w:r w:rsidRPr="0026510E">
        <w:rPr>
          <w:rStyle w:val="Emphasis"/>
          <w:highlight w:val="green"/>
        </w:rPr>
        <w:t xml:space="preserve">If Article II is weakened </w:t>
      </w:r>
      <w:r w:rsidRPr="0026510E">
        <w:rPr>
          <w:rStyle w:val="Emphasis"/>
          <w:highlight w:val="green"/>
          <w:bdr w:val="single" w:sz="18" w:space="0" w:color="auto"/>
        </w:rPr>
        <w:t>indirectly through commercial activity</w:t>
      </w:r>
      <w:r w:rsidRPr="006903FE">
        <w:rPr>
          <w:rStyle w:val="StyleUnderline"/>
        </w:rPr>
        <w:t xml:space="preserve">, competitors may see an opportunity to claim territory on the moon and other celestial bodies. The rationale might be control of a valuable resource or exploitation of high ground in </w:t>
      </w:r>
      <w:proofErr w:type="spellStart"/>
      <w:r w:rsidRPr="006903FE">
        <w:rPr>
          <w:rStyle w:val="StyleUnderline"/>
        </w:rPr>
        <w:t>astrostrategic</w:t>
      </w:r>
      <w:proofErr w:type="spellEnd"/>
      <w:r w:rsidRPr="006903FE">
        <w:rPr>
          <w:rStyle w:val="StyleUnderline"/>
        </w:rPr>
        <w:t xml:space="preserve"> terrain for military advantage. </w:t>
      </w:r>
      <w:r w:rsidRPr="00577200">
        <w:rPr>
          <w:rStyle w:val="Emphasis"/>
          <w:highlight w:val="green"/>
        </w:rPr>
        <w:t xml:space="preserve">That would </w:t>
      </w:r>
      <w:r w:rsidRPr="00577200">
        <w:rPr>
          <w:rStyle w:val="Emphasis"/>
          <w:highlight w:val="green"/>
          <w:bdr w:val="single" w:sz="18" w:space="0" w:color="auto"/>
        </w:rPr>
        <w:t xml:space="preserve">undermine the OST at its most </w:t>
      </w:r>
      <w:r w:rsidRPr="0026510E">
        <w:rPr>
          <w:rStyle w:val="Emphasis"/>
          <w:highlight w:val="green"/>
          <w:bdr w:val="single" w:sz="18" w:space="0" w:color="auto"/>
        </w:rPr>
        <w:t>fundamental level</w:t>
      </w:r>
      <w:r w:rsidRPr="0026510E">
        <w:rPr>
          <w:sz w:val="16"/>
        </w:rPr>
        <w:t xml:space="preserve">. This isn’t a justification for imposing draconian governmental or international regulation on the rapidly growing commercial space sector. Such a step would smother innovation and reduce incentives for commercial space activities, slowing the growth of a future off-Earth space industry. Going back to Space 1.0 is entirely the wrong path. </w:t>
      </w:r>
      <w:r w:rsidRPr="00563791">
        <w:rPr>
          <w:rStyle w:val="StyleUnderline"/>
        </w:rPr>
        <w:t xml:space="preserve">The </w:t>
      </w:r>
      <w:r w:rsidRPr="00563791">
        <w:rPr>
          <w:rStyle w:val="StyleUnderline"/>
          <w:highlight w:val="green"/>
        </w:rPr>
        <w:t xml:space="preserve">OST </w:t>
      </w:r>
      <w:r w:rsidRPr="0026510E">
        <w:rPr>
          <w:rStyle w:val="Emphasis"/>
          <w:highlight w:val="green"/>
          <w:bdr w:val="single" w:sz="18" w:space="0" w:color="auto"/>
        </w:rPr>
        <w:t>needs</w:t>
      </w:r>
      <w:r w:rsidRPr="0026510E">
        <w:rPr>
          <w:rStyle w:val="Emphasis"/>
          <w:bdr w:val="single" w:sz="18" w:space="0" w:color="auto"/>
        </w:rPr>
        <w:t xml:space="preserve"> to be </w:t>
      </w:r>
      <w:r w:rsidRPr="0026510E">
        <w:rPr>
          <w:rStyle w:val="Emphasis"/>
          <w:highlight w:val="green"/>
          <w:bdr w:val="single" w:sz="18" w:space="0" w:color="auto"/>
        </w:rPr>
        <w:t>update</w:t>
      </w:r>
      <w:r w:rsidRPr="0026510E">
        <w:rPr>
          <w:rStyle w:val="Emphasis"/>
          <w:bdr w:val="single" w:sz="18" w:space="0" w:color="auto"/>
        </w:rPr>
        <w:t xml:space="preserve">d to </w:t>
      </w:r>
      <w:r w:rsidRPr="0026510E">
        <w:rPr>
          <w:rStyle w:val="Emphasis"/>
          <w:highlight w:val="green"/>
          <w:bdr w:val="single" w:sz="18" w:space="0" w:color="auto"/>
        </w:rPr>
        <w:t>address some of the potential risks</w:t>
      </w:r>
      <w:r w:rsidRPr="000B7AC9">
        <w:rPr>
          <w:rStyle w:val="StyleUnderline"/>
          <w:highlight w:val="green"/>
        </w:rPr>
        <w:t xml:space="preserve"> </w:t>
      </w:r>
      <w:r w:rsidRPr="0026510E">
        <w:rPr>
          <w:rStyle w:val="StyleUnderline"/>
        </w:rPr>
        <w:t xml:space="preserve">in a more contested, </w:t>
      </w:r>
      <w:proofErr w:type="gramStart"/>
      <w:r w:rsidRPr="0026510E">
        <w:rPr>
          <w:rStyle w:val="StyleUnderline"/>
        </w:rPr>
        <w:t>congested</w:t>
      </w:r>
      <w:proofErr w:type="gramEnd"/>
      <w:r w:rsidRPr="0026510E">
        <w:rPr>
          <w:rStyle w:val="StyleUnderline"/>
        </w:rPr>
        <w:t xml:space="preserve"> and competitive space domain extending from low-Earth orbit out to cislunar space and beyond. That would make the treaty more relevant to the future Space 2.0 paradigm in which the fastest progress is led by the commercial sector</w:t>
      </w:r>
      <w:r w:rsidRPr="00563791">
        <w:rPr>
          <w:rStyle w:val="StyleUnderline"/>
        </w:rPr>
        <w:t>, a significant portion of which is untethered by government direction</w:t>
      </w:r>
      <w:r w:rsidRPr="0026510E">
        <w:rPr>
          <w:sz w:val="16"/>
        </w:rPr>
        <w:t xml:space="preserve">. </w:t>
      </w:r>
      <w:proofErr w:type="gramStart"/>
      <w:r w:rsidRPr="0026510E">
        <w:rPr>
          <w:sz w:val="16"/>
        </w:rPr>
        <w:t xml:space="preserve">In particular, </w:t>
      </w:r>
      <w:r w:rsidRPr="000B7AC9">
        <w:rPr>
          <w:rStyle w:val="StyleUnderline"/>
          <w:highlight w:val="green"/>
        </w:rPr>
        <w:t>managing</w:t>
      </w:r>
      <w:proofErr w:type="gramEnd"/>
      <w:r w:rsidRPr="000B7AC9">
        <w:rPr>
          <w:rStyle w:val="StyleUnderline"/>
        </w:rPr>
        <w:t xml:space="preserve"> the impact of </w:t>
      </w:r>
      <w:r w:rsidRPr="000B7AC9">
        <w:rPr>
          <w:rStyle w:val="StyleUnderline"/>
          <w:highlight w:val="green"/>
        </w:rPr>
        <w:t>new commercial space actors</w:t>
      </w:r>
      <w:r w:rsidRPr="0026510E">
        <w:rPr>
          <w:sz w:val="16"/>
        </w:rPr>
        <w:t xml:space="preserve"> that will seek access to and profit from space resources should be a high priority if the OST is to remain relevant. The </w:t>
      </w:r>
      <w:r w:rsidRPr="0026510E">
        <w:rPr>
          <w:rStyle w:val="StyleUnderline"/>
        </w:rPr>
        <w:t>1979 Moon Treaty sought to expand on the OST and address some of its shortcomings. It wasn’t ratified by the US, the Russian Federation or China, and so isn’t binding.</w:t>
      </w:r>
      <w:r w:rsidRPr="0026510E">
        <w:rPr>
          <w:sz w:val="16"/>
        </w:rPr>
        <w:t xml:space="preserve"> </w:t>
      </w:r>
      <w:r w:rsidRPr="0026510E">
        <w:rPr>
          <w:rStyle w:val="StyleUnderline"/>
        </w:rPr>
        <w:t xml:space="preserve">Alongside an updated OST, a new Moon Treaty that facilitates peaceful commercial activities on the moon and other celestial bodies would be a good step forward. But the updates need to address the shortcomings of both treaties. They should clearly delineate the boundaries between normal commercial activities in what should be a global commons and state or state-owned actors that could compete for national gain. </w:t>
      </w:r>
      <w:r w:rsidRPr="0026510E">
        <w:rPr>
          <w:rStyle w:val="Emphasis"/>
        </w:rPr>
        <w:t>Th</w:t>
      </w:r>
      <w:r w:rsidRPr="00563791">
        <w:rPr>
          <w:rStyle w:val="Emphasis"/>
        </w:rPr>
        <w:t xml:space="preserve">e </w:t>
      </w:r>
      <w:r w:rsidRPr="00563791">
        <w:rPr>
          <w:rStyle w:val="Emphasis"/>
          <w:highlight w:val="green"/>
        </w:rPr>
        <w:t>alternative is a free-for-all on the high frontier, with dangerous risks for major-power competition in a contested space environment.</w:t>
      </w:r>
    </w:p>
    <w:p w14:paraId="2A2413EF" w14:textId="77777777" w:rsidR="005A33EB" w:rsidRDefault="005A33EB" w:rsidP="005A33EB">
      <w:pPr>
        <w:pStyle w:val="Heading4"/>
      </w:pPr>
      <w:r>
        <w:t xml:space="preserve">Loopholes that allow Commercial Appropriation </w:t>
      </w:r>
      <w:r>
        <w:rPr>
          <w:u w:val="single"/>
        </w:rPr>
        <w:t>are weaponized</w:t>
      </w:r>
      <w:r>
        <w:t xml:space="preserve"> to undermine Article II of the OST.</w:t>
      </w:r>
    </w:p>
    <w:p w14:paraId="451D8DFE" w14:textId="77777777" w:rsidR="005A33EB" w:rsidRPr="00FB4501" w:rsidRDefault="005A33EB" w:rsidP="005A33EB">
      <w:proofErr w:type="spellStart"/>
      <w:r w:rsidRPr="00554B3C">
        <w:rPr>
          <w:rStyle w:val="Style13ptBold"/>
        </w:rPr>
        <w:t>Stockwell</w:t>
      </w:r>
      <w:proofErr w:type="spellEnd"/>
      <w:r w:rsidRPr="00554B3C">
        <w:rPr>
          <w:rStyle w:val="Style13ptBold"/>
        </w:rPr>
        <w:t xml:space="preserve"> 20</w:t>
      </w:r>
      <w:r>
        <w:t xml:space="preserve"> </w:t>
      </w:r>
      <w:r w:rsidRPr="00FB4501">
        <w:t xml:space="preserve">Samuel </w:t>
      </w:r>
      <w:proofErr w:type="spellStart"/>
      <w:r w:rsidRPr="00FB4501">
        <w:t>Stockwell</w:t>
      </w:r>
      <w:proofErr w:type="spellEnd"/>
      <w:r w:rsidRPr="00FB4501">
        <w:t xml:space="preserve"> 7-20-2020 "Legal ‘Black Holes’ in Outer Space: The Regulation of Private Space Companies"</w:t>
      </w:r>
      <w:r>
        <w:t xml:space="preserve"> </w:t>
      </w:r>
      <w:hyperlink r:id="rId8" w:history="1">
        <w:r w:rsidRPr="00FC542F">
          <w:rPr>
            <w:rStyle w:val="Hyperlink"/>
          </w:rPr>
          <w:t>https://www.e-ir.info/2020/07/20/legal-black-holes-in-outer-space-the-regulation-of-private-space-companies/</w:t>
        </w:r>
      </w:hyperlink>
      <w:r>
        <w:t xml:space="preserve"> (Writer at E-IR)//Elmer </w:t>
      </w:r>
    </w:p>
    <w:p w14:paraId="19DD1EC5" w14:textId="77777777" w:rsidR="005A33EB" w:rsidRPr="00554B3C" w:rsidRDefault="005A33EB" w:rsidP="005A33EB">
      <w:pPr>
        <w:rPr>
          <w:sz w:val="16"/>
        </w:rPr>
      </w:pPr>
      <w:r w:rsidRPr="00554B3C">
        <w:rPr>
          <w:sz w:val="16"/>
        </w:rPr>
        <w:t xml:space="preserve">On 30th April 2020, NASA – the US government’s space agency ­– awarded three private space companies a joint-contract worth $967m to complete a lunar mission by 2024, in what was celebrated as “the last piece that [America] need[s] in order to get to the moon” by NASA administrator Jim </w:t>
      </w:r>
      <w:proofErr w:type="spellStart"/>
      <w:r w:rsidRPr="00554B3C">
        <w:rPr>
          <w:sz w:val="16"/>
        </w:rPr>
        <w:t>Brindestine</w:t>
      </w:r>
      <w:proofErr w:type="spellEnd"/>
      <w:r w:rsidRPr="00554B3C">
        <w:rPr>
          <w:sz w:val="16"/>
        </w:rPr>
        <w:t xml:space="preserve"> (The Telegraph, 2020). Yet, whilst this development was widely covered in the media</w:t>
      </w:r>
      <w:r w:rsidRPr="00554B3C">
        <w:rPr>
          <w:rStyle w:val="Emphasis"/>
          <w:highlight w:val="green"/>
        </w:rPr>
        <w:t>, less coverage</w:t>
      </w:r>
      <w:r w:rsidRPr="00554B3C">
        <w:rPr>
          <w:rStyle w:val="StyleUnderline"/>
        </w:rPr>
        <w:t xml:space="preserve"> has focused </w:t>
      </w:r>
      <w:r w:rsidRPr="00554B3C">
        <w:rPr>
          <w:rStyle w:val="Emphasis"/>
          <w:highlight w:val="green"/>
        </w:rPr>
        <w:t>on the extent to which existing</w:t>
      </w:r>
      <w:r w:rsidRPr="00554B3C">
        <w:rPr>
          <w:rStyle w:val="StyleUnderline"/>
        </w:rPr>
        <w:t xml:space="preserve"> international </w:t>
      </w:r>
      <w:r w:rsidRPr="00554B3C">
        <w:rPr>
          <w:rStyle w:val="Emphasis"/>
          <w:highlight w:val="green"/>
        </w:rPr>
        <w:t>legislation</w:t>
      </w:r>
      <w:r w:rsidRPr="00554B3C">
        <w:rPr>
          <w:rStyle w:val="StyleUnderline"/>
        </w:rPr>
        <w:t xml:space="preserve"> </w:t>
      </w:r>
      <w:r w:rsidRPr="00554B3C">
        <w:rPr>
          <w:rStyle w:val="Emphasis"/>
          <w:highlight w:val="green"/>
        </w:rPr>
        <w:t>surrounding</w:t>
      </w:r>
      <w:r w:rsidRPr="00554B3C">
        <w:rPr>
          <w:rStyle w:val="StyleUnderline"/>
        </w:rPr>
        <w:t xml:space="preserve"> outer </w:t>
      </w:r>
      <w:r w:rsidRPr="00554B3C">
        <w:rPr>
          <w:rStyle w:val="Emphasis"/>
          <w:highlight w:val="green"/>
        </w:rPr>
        <w:t>space</w:t>
      </w:r>
      <w:r w:rsidRPr="00554B3C">
        <w:rPr>
          <w:rStyle w:val="StyleUnderline"/>
        </w:rPr>
        <w:t xml:space="preserve"> </w:t>
      </w:r>
      <w:proofErr w:type="spellStart"/>
      <w:r w:rsidRPr="00554B3C">
        <w:rPr>
          <w:rStyle w:val="StyleUnderline"/>
        </w:rPr>
        <w:t>endeavours</w:t>
      </w:r>
      <w:proofErr w:type="spellEnd"/>
      <w:r w:rsidRPr="00554B3C">
        <w:rPr>
          <w:rStyle w:val="StyleUnderline"/>
        </w:rPr>
        <w:t xml:space="preserve"> appropriately </w:t>
      </w:r>
      <w:r w:rsidRPr="00554B3C">
        <w:rPr>
          <w:rStyle w:val="Emphasis"/>
          <w:highlight w:val="green"/>
        </w:rPr>
        <w:t>applies to private entities</w:t>
      </w:r>
      <w:r w:rsidRPr="00554B3C">
        <w:rPr>
          <w:rStyle w:val="StyleUnderline"/>
        </w:rPr>
        <w:t>. Indeed, the prospect of a corporate foothold within the extra-terrestrial domain has thrown up both a mixture of optimism and concern regarding the potential benefits of expanding capital projects into space (Adolph, 2006; Dickens &amp; Ormrod, 2007).</w:t>
      </w:r>
      <w:r w:rsidRPr="00554B3C">
        <w:rPr>
          <w:sz w:val="16"/>
        </w:rPr>
        <w:t xml:space="preserve"> By adopting the 1967 </w:t>
      </w:r>
      <w:r w:rsidRPr="00554B3C">
        <w:rPr>
          <w:rStyle w:val="StyleUnderline"/>
        </w:rPr>
        <w:t>UN Outer Space Treaty (OST) as an analytical framework in relation to the rise of the so-called US ‘</w:t>
      </w:r>
      <w:proofErr w:type="spellStart"/>
      <w:r w:rsidRPr="00554B3C">
        <w:rPr>
          <w:rStyle w:val="StyleUnderline"/>
        </w:rPr>
        <w:t>NewSpace</w:t>
      </w:r>
      <w:proofErr w:type="spellEnd"/>
      <w:r w:rsidRPr="00554B3C">
        <w:rPr>
          <w:rStyle w:val="StyleUnderline"/>
        </w:rPr>
        <w:t xml:space="preserve">’ actors, this essay argues that </w:t>
      </w:r>
      <w:r w:rsidRPr="00554B3C">
        <w:rPr>
          <w:rStyle w:val="Emphasis"/>
          <w:highlight w:val="green"/>
        </w:rPr>
        <w:t>there are</w:t>
      </w:r>
      <w:r w:rsidRPr="00554B3C">
        <w:rPr>
          <w:rStyle w:val="Emphasis"/>
        </w:rPr>
        <w:t xml:space="preserve"> </w:t>
      </w:r>
      <w:r w:rsidRPr="00554B3C">
        <w:rPr>
          <w:rStyle w:val="StyleUnderline"/>
        </w:rPr>
        <w:t xml:space="preserve">significant </w:t>
      </w:r>
      <w:r w:rsidRPr="00554B3C">
        <w:rPr>
          <w:rStyle w:val="Emphasis"/>
          <w:highlight w:val="green"/>
        </w:rPr>
        <w:t>legal ambiguities regarding</w:t>
      </w:r>
      <w:r w:rsidRPr="00554B3C">
        <w:rPr>
          <w:rStyle w:val="StyleUnderline"/>
        </w:rPr>
        <w:t xml:space="preserve"> the </w:t>
      </w:r>
      <w:r w:rsidRPr="00554B3C">
        <w:rPr>
          <w:rStyle w:val="Emphasis"/>
          <w:highlight w:val="green"/>
        </w:rPr>
        <w:t>status of private space companies in orbital space</w:t>
      </w:r>
      <w:r w:rsidRPr="00554B3C">
        <w:rPr>
          <w:rStyle w:val="StyleUnderline"/>
        </w:rPr>
        <w:t xml:space="preserve">. Such </w:t>
      </w:r>
      <w:r w:rsidRPr="00554B3C">
        <w:rPr>
          <w:rStyle w:val="Emphasis"/>
          <w:highlight w:val="green"/>
        </w:rPr>
        <w:t xml:space="preserve">loopholes allow the US government to </w:t>
      </w:r>
      <w:r w:rsidRPr="00554B3C">
        <w:rPr>
          <w:rStyle w:val="Emphasis"/>
          <w:highlight w:val="green"/>
          <w:bdr w:val="single" w:sz="18" w:space="0" w:color="auto"/>
        </w:rPr>
        <w:t>circumvent its own obligations to the OST</w:t>
      </w:r>
      <w:r w:rsidRPr="00554B3C">
        <w:rPr>
          <w:rStyle w:val="StyleUnderline"/>
        </w:rPr>
        <w:t xml:space="preserve">, </w:t>
      </w:r>
      <w:r w:rsidRPr="00554B3C">
        <w:rPr>
          <w:rStyle w:val="Emphasis"/>
          <w:highlight w:val="green"/>
        </w:rPr>
        <w:t>whilst</w:t>
      </w:r>
      <w:r w:rsidRPr="00554B3C">
        <w:rPr>
          <w:rStyle w:val="StyleUnderline"/>
        </w:rPr>
        <w:t xml:space="preserve"> simultaneously </w:t>
      </w:r>
      <w:r w:rsidRPr="00554B3C">
        <w:rPr>
          <w:rStyle w:val="Emphasis"/>
          <w:highlight w:val="green"/>
        </w:rPr>
        <w:t>undermining the notion of space as a ‘global commons’</w:t>
      </w:r>
      <w:r w:rsidRPr="00554B3C">
        <w:rPr>
          <w:rStyle w:val="StyleUnderline"/>
        </w:rPr>
        <w:t xml:space="preserve"> through a commodification process</w:t>
      </w:r>
      <w:r w:rsidRPr="00554B3C">
        <w:rPr>
          <w:sz w:val="16"/>
        </w:rPr>
        <w:t xml:space="preserve">. </w:t>
      </w:r>
      <w:r w:rsidRPr="00554B3C">
        <w:rPr>
          <w:rStyle w:val="StyleUnderline"/>
        </w:rPr>
        <w:t xml:space="preserve">The </w:t>
      </w:r>
      <w:r w:rsidRPr="00554B3C">
        <w:rPr>
          <w:rStyle w:val="Emphasis"/>
        </w:rPr>
        <w:t xml:space="preserve">lack of specificity within the OST surrounding private property rights over extra-terrestrial resources risks the prospect of reinforcing Earth-bound wealth inequalities and US dominance in space, by restricting the potential economic benefits for the broader global citizenry in </w:t>
      </w:r>
      <w:proofErr w:type="spellStart"/>
      <w:r w:rsidRPr="00554B3C">
        <w:rPr>
          <w:rStyle w:val="Emphasis"/>
        </w:rPr>
        <w:t>favour</w:t>
      </w:r>
      <w:proofErr w:type="spellEnd"/>
      <w:r w:rsidRPr="00554B3C">
        <w:rPr>
          <w:rStyle w:val="Emphasis"/>
        </w:rPr>
        <w:t xml:space="preserve"> of a narrow class of wealthy American investors</w:t>
      </w:r>
      <w:r w:rsidRPr="00554B3C">
        <w:rPr>
          <w:sz w:val="16"/>
        </w:rPr>
        <w:t xml:space="preserve">. Moreover, the OST’s weak clause regarding the regulation of space surveillance risks the </w:t>
      </w:r>
      <w:proofErr w:type="spellStart"/>
      <w:r w:rsidRPr="00554B3C">
        <w:rPr>
          <w:sz w:val="16"/>
        </w:rPr>
        <w:t>incentivisation</w:t>
      </w:r>
      <w:proofErr w:type="spellEnd"/>
      <w:r w:rsidRPr="00554B3C">
        <w:rPr>
          <w:sz w:val="16"/>
        </w:rPr>
        <w:t xml:space="preserve"> of a ‘global panopticon’ network of US satellites. The rise of dual-use technology is blurring the boundaries between military and civilian observations, raising serious ethical concerns over the nature of US space-based data collection. Finally, 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p>
    <w:p w14:paraId="52F228B5" w14:textId="77777777" w:rsidR="005A33EB" w:rsidRDefault="005A33EB" w:rsidP="005A33EB">
      <w:pPr>
        <w:pStyle w:val="Heading4"/>
      </w:pPr>
      <w:r>
        <w:t>Credible OST solves Space War.</w:t>
      </w:r>
    </w:p>
    <w:p w14:paraId="2F1089FC" w14:textId="77777777" w:rsidR="005A33EB" w:rsidRPr="00790F25" w:rsidRDefault="005A33EB" w:rsidP="005A33EB">
      <w:r w:rsidRPr="00C846BD">
        <w:rPr>
          <w:rStyle w:val="Style13ptBold"/>
        </w:rPr>
        <w:t>Johnson 17</w:t>
      </w:r>
      <w:r>
        <w:t xml:space="preserve"> Christopher Johnson 1-23-2017 “The Outer Space Treaty at 50</w:t>
      </w:r>
      <w:proofErr w:type="gramStart"/>
      <w:r>
        <w:t>” ,</w:t>
      </w:r>
      <w:proofErr w:type="gramEnd"/>
      <w:r>
        <w:t xml:space="preserve"> </w:t>
      </w:r>
      <w:hyperlink r:id="rId9" w:history="1">
        <w:r w:rsidRPr="00FC542F">
          <w:rPr>
            <w:rStyle w:val="Hyperlink"/>
          </w:rPr>
          <w:t>http://thespacereview.com/article/3155/1</w:t>
        </w:r>
      </w:hyperlink>
      <w:r>
        <w:t xml:space="preserve"> (graduate of Leiden University’s International Institute of Air and Space Law and the International Space University)//Elmer </w:t>
      </w:r>
    </w:p>
    <w:p w14:paraId="288A6768" w14:textId="77777777" w:rsidR="005A33EB" w:rsidRPr="002727CC" w:rsidRDefault="005A33EB" w:rsidP="005A33EB">
      <w:pPr>
        <w:rPr>
          <w:rStyle w:val="StyleUnderline"/>
        </w:rPr>
      </w:pPr>
      <w:r w:rsidRPr="002A59D1">
        <w:rPr>
          <w:sz w:val="16"/>
        </w:rPr>
        <w:t xml:space="preserve">As mentioned, many of the provisions of the Outer Space Treaty were borrowed from previous UN General Assembly resolutions. But as resolutions alone, these documents were non-binding and did not require states to alter their behavior. And while UN General Assembly resolutions are not normally law-making exercises, they do record the </w:t>
      </w:r>
      <w:proofErr w:type="gramStart"/>
      <w:r w:rsidRPr="002A59D1">
        <w:rPr>
          <w:sz w:val="16"/>
        </w:rPr>
        <w:t>commonly-held</w:t>
      </w:r>
      <w:proofErr w:type="gramEnd"/>
      <w:r w:rsidRPr="002A59D1">
        <w:rPr>
          <w:sz w:val="16"/>
        </w:rPr>
        <w:t xml:space="preserve"> expression of intentions by the states in the General Assembly, and make political recommendations to UNGA Members (or to the UN Security Council). UNGA Resolutions can also set priorities and mold opinion for inclusion in subsequent treaties. The prohibition on the placement of nuclear weapons and other weapons of mass destruction in outer space or their installation on celestial bodies was taken from UNGA Resolution 1884 of 1963. The resolution: [s]</w:t>
      </w:r>
      <w:proofErr w:type="spellStart"/>
      <w:r w:rsidRPr="002A59D1">
        <w:rPr>
          <w:sz w:val="16"/>
        </w:rPr>
        <w:t>olemnly</w:t>
      </w:r>
      <w:proofErr w:type="spellEnd"/>
      <w:r w:rsidRPr="002A59D1">
        <w:rPr>
          <w:sz w:val="16"/>
        </w:rPr>
        <w:t xml:space="preserve"> calls upon all States… [t]o refrain from placing in orbit around the earth any objects carrying nuclear weapons or any other kinds of weapons of mass destruction, installing such weapons on celestial bodies, or stationing such weapons in outer space in any other manner. This prohibition was transferred to the Outer Space Treaty, and thereby remade into international treaty law. As President Johnson pointed out in his recommendation to Congress to ratify the Outer Space Treaty, “the realms of space should forever remain realms of peace.”5 He continued: We know the gains of cooperation. </w:t>
      </w:r>
      <w:r w:rsidRPr="002727CC">
        <w:rPr>
          <w:rStyle w:val="StyleUnderline"/>
        </w:rPr>
        <w:t xml:space="preserve">We know the losses </w:t>
      </w:r>
      <w:r w:rsidRPr="002A59D1">
        <w:rPr>
          <w:rStyle w:val="StyleUnderline"/>
        </w:rPr>
        <w:t>of the failure to cooperate. If we fail now to apply the lessons we have learned, or even if we delay their application, we kn</w:t>
      </w:r>
      <w:r w:rsidRPr="002727CC">
        <w:rPr>
          <w:rStyle w:val="StyleUnderline"/>
        </w:rPr>
        <w:t xml:space="preserve">ow that the </w:t>
      </w:r>
      <w:r w:rsidRPr="002A59D1">
        <w:rPr>
          <w:rStyle w:val="Emphasis"/>
          <w:highlight w:val="green"/>
        </w:rPr>
        <w:t>advances into space</w:t>
      </w:r>
      <w:r w:rsidRPr="002727CC">
        <w:rPr>
          <w:rStyle w:val="StyleUnderline"/>
        </w:rPr>
        <w:t xml:space="preserve"> may only </w:t>
      </w:r>
      <w:r w:rsidRPr="002A59D1">
        <w:rPr>
          <w:rStyle w:val="Emphasis"/>
          <w:highlight w:val="green"/>
        </w:rPr>
        <w:t>mean</w:t>
      </w:r>
      <w:r w:rsidRPr="002A59D1">
        <w:rPr>
          <w:rStyle w:val="StyleUnderline"/>
          <w:highlight w:val="green"/>
        </w:rPr>
        <w:t xml:space="preserve"> </w:t>
      </w:r>
      <w:r w:rsidRPr="002727CC">
        <w:rPr>
          <w:rStyle w:val="StyleUnderline"/>
        </w:rPr>
        <w:t xml:space="preserve">adding </w:t>
      </w:r>
      <w:r w:rsidRPr="002A59D1">
        <w:rPr>
          <w:rStyle w:val="Emphasis"/>
          <w:highlight w:val="green"/>
          <w:bdr w:val="single" w:sz="18" w:space="0" w:color="auto"/>
        </w:rPr>
        <w:t>a new dimension to warfare</w:t>
      </w:r>
      <w:r w:rsidRPr="002727CC">
        <w:rPr>
          <w:rStyle w:val="StyleUnderline"/>
        </w:rPr>
        <w:t>. If, however, we proceed along the orderly course of full cooperation we shall, by the very fact of cooperation, make the most substantial contribution toward perfecting peace.6</w:t>
      </w:r>
      <w:r w:rsidRPr="002A59D1">
        <w:rPr>
          <w:sz w:val="16"/>
        </w:rPr>
        <w:t xml:space="preserve"> The agreement contained in Article IV of the Outer Space Treaty reflects an agreement between the US and the USSR, as obligations restricting their freedom of action. Why would a state intentionally place a restriction on itself? </w:t>
      </w:r>
      <w:r w:rsidRPr="002727CC">
        <w:rPr>
          <w:rStyle w:val="StyleUnderline"/>
        </w:rPr>
        <w:t xml:space="preserve">Isn’t it better to merely keep outer space as unregulated as possible? Since there were only two states then capable of venturing into outer space, why did either state agree to rules governing its actions? It may seem counterintuitive, but the deeper rationale behind </w:t>
      </w:r>
      <w:r w:rsidRPr="002A59D1">
        <w:rPr>
          <w:rStyle w:val="Emphasis"/>
          <w:highlight w:val="green"/>
        </w:rPr>
        <w:t>security arrangements</w:t>
      </w:r>
      <w:r w:rsidRPr="002727CC">
        <w:rPr>
          <w:rStyle w:val="StyleUnderline"/>
        </w:rPr>
        <w:t xml:space="preserve"> like this is that the parties </w:t>
      </w:r>
      <w:proofErr w:type="gramStart"/>
      <w:r w:rsidRPr="002727CC">
        <w:rPr>
          <w:rStyle w:val="StyleUnderline"/>
        </w:rPr>
        <w:t xml:space="preserve">actually </w:t>
      </w:r>
      <w:r w:rsidRPr="002A59D1">
        <w:rPr>
          <w:rStyle w:val="Emphasis"/>
          <w:highlight w:val="green"/>
        </w:rPr>
        <w:t>benefit</w:t>
      </w:r>
      <w:proofErr w:type="gramEnd"/>
      <w:r w:rsidRPr="002727CC">
        <w:rPr>
          <w:rStyle w:val="StyleUnderline"/>
        </w:rPr>
        <w:t xml:space="preserve"> in the long-term </w:t>
      </w:r>
      <w:r w:rsidRPr="002A59D1">
        <w:rPr>
          <w:rStyle w:val="Emphasis"/>
          <w:highlight w:val="green"/>
          <w:bdr w:val="single" w:sz="18" w:space="0" w:color="auto"/>
        </w:rPr>
        <w:t>from placing mutual restrictions on their behavior.</w:t>
      </w:r>
      <w:r w:rsidRPr="002727CC">
        <w:rPr>
          <w:rStyle w:val="StyleUnderline"/>
        </w:rPr>
        <w:t xml:space="preserve"> Agreeing to restrict your freedom of action has deep links to the usefulness or utility of law itself</w:t>
      </w:r>
      <w:r w:rsidRPr="002A59D1">
        <w:rPr>
          <w:sz w:val="16"/>
        </w:rPr>
        <w:t xml:space="preserve">. Consider driving a car: </w:t>
      </w:r>
      <w:proofErr w:type="gramStart"/>
      <w:r w:rsidRPr="002A59D1">
        <w:rPr>
          <w:sz w:val="16"/>
        </w:rPr>
        <w:t>in order to</w:t>
      </w:r>
      <w:proofErr w:type="gramEnd"/>
      <w:r w:rsidRPr="002A59D1">
        <w:rPr>
          <w:sz w:val="16"/>
        </w:rPr>
        <w:t xml:space="preserve"> get a license, you agree to observe certain rules, and the license signals your obligation to obey these rules. However, sometimes adhering to those rules is not only inconvenient (such as stopping at stop signs when there’s nobody else at the intersection), </w:t>
      </w:r>
      <w:proofErr w:type="gramStart"/>
      <w:r w:rsidRPr="002A59D1">
        <w:rPr>
          <w:sz w:val="16"/>
        </w:rPr>
        <w:t>it is</w:t>
      </w:r>
      <w:proofErr w:type="gramEnd"/>
      <w:r w:rsidRPr="002A59D1">
        <w:rPr>
          <w:sz w:val="16"/>
        </w:rPr>
        <w:t xml:space="preserve"> also against your short term-interests (you have an appointment or will otherwise suffer from observing the rules.) However, agreeing to operate within a system where your freedoms are sometimes restricted can have the effect of </w:t>
      </w:r>
      <w:proofErr w:type="gramStart"/>
      <w:r w:rsidRPr="002A59D1">
        <w:rPr>
          <w:sz w:val="16"/>
        </w:rPr>
        <w:t>actually increasing</w:t>
      </w:r>
      <w:proofErr w:type="gramEnd"/>
      <w:r w:rsidRPr="002A59D1">
        <w:rPr>
          <w:sz w:val="16"/>
        </w:rPr>
        <w:t xml:space="preserve"> your freedom over the long term. Wouldn’t you rather live in a state where traffic laws exist, and other drivers agree to observe them? Isn’t that system preferable to living in a state without traffic rules? Indeed, a system with traffic rules increases not just freedom in general, but overall safety and orderliness. </w:t>
      </w:r>
      <w:r w:rsidRPr="002A59D1">
        <w:rPr>
          <w:rStyle w:val="StyleUnderline"/>
        </w:rPr>
        <w:t xml:space="preserve">Consequently, because the system with rules is preferable to the system without rules, your willingness to use the roads allows you to travel with greater security and ease. You are better assured of the likelihood that you will get to your intended destination without some other driver crashing into you. Knowing that safe travel is likely, you are more willing to take trips more often, and to farther destinations. Your freedom is </w:t>
      </w:r>
      <w:proofErr w:type="gramStart"/>
      <w:r w:rsidRPr="002A59D1">
        <w:rPr>
          <w:rStyle w:val="StyleUnderline"/>
        </w:rPr>
        <w:t>actually increased</w:t>
      </w:r>
      <w:proofErr w:type="gramEnd"/>
      <w:r w:rsidRPr="002A59D1">
        <w:rPr>
          <w:rStyle w:val="StyleUnderline"/>
        </w:rPr>
        <w:t xml:space="preserve"> over the long term because you are willing to suffer temporary, short-term restrictions such as inconvenient</w:t>
      </w:r>
      <w:r w:rsidRPr="002727CC">
        <w:rPr>
          <w:rStyle w:val="StyleUnderline"/>
        </w:rPr>
        <w:t xml:space="preserve"> red lights. Long-term rationality warrants adherence to efficient systems of law. </w:t>
      </w:r>
      <w:proofErr w:type="gramStart"/>
      <w:r w:rsidRPr="002A59D1">
        <w:rPr>
          <w:rStyle w:val="Emphasis"/>
          <w:highlight w:val="green"/>
        </w:rPr>
        <w:t>Correctly-balanced</w:t>
      </w:r>
      <w:proofErr w:type="gramEnd"/>
      <w:r w:rsidRPr="002A59D1">
        <w:rPr>
          <w:rStyle w:val="Emphasis"/>
          <w:highlight w:val="green"/>
        </w:rPr>
        <w:t xml:space="preserve"> rules help increase</w:t>
      </w:r>
      <w:r w:rsidRPr="002727CC">
        <w:rPr>
          <w:rStyle w:val="StyleUnderline"/>
        </w:rPr>
        <w:t xml:space="preserve"> long-term benefits (like </w:t>
      </w:r>
      <w:r w:rsidRPr="002A59D1">
        <w:rPr>
          <w:rStyle w:val="Emphasis"/>
          <w:highlight w:val="green"/>
          <w:bdr w:val="single" w:sz="18" w:space="0" w:color="auto"/>
        </w:rPr>
        <w:t>safety and security</w:t>
      </w:r>
      <w:r w:rsidRPr="002727CC">
        <w:rPr>
          <w:rStyle w:val="StyleUnderline"/>
        </w:rPr>
        <w:t xml:space="preserve">) that would otherwise be unattainable without a system of rules. It is </w:t>
      </w:r>
      <w:r w:rsidRPr="002A59D1">
        <w:rPr>
          <w:rStyle w:val="Emphasis"/>
          <w:highlight w:val="green"/>
        </w:rPr>
        <w:t>this rationale</w:t>
      </w:r>
      <w:r w:rsidRPr="002A59D1">
        <w:rPr>
          <w:rStyle w:val="Emphasis"/>
        </w:rPr>
        <w:t xml:space="preserve"> </w:t>
      </w:r>
      <w:r w:rsidRPr="002727CC">
        <w:rPr>
          <w:rStyle w:val="StyleUnderline"/>
        </w:rPr>
        <w:t xml:space="preserve">that also </w:t>
      </w:r>
      <w:r w:rsidRPr="002A59D1">
        <w:rPr>
          <w:rStyle w:val="Emphasis"/>
          <w:highlight w:val="green"/>
        </w:rPr>
        <w:t>underpins</w:t>
      </w:r>
      <w:r w:rsidRPr="002A59D1">
        <w:rPr>
          <w:rStyle w:val="StyleUnderline"/>
          <w:highlight w:val="green"/>
        </w:rPr>
        <w:t xml:space="preserve"> </w:t>
      </w:r>
      <w:r w:rsidRPr="002A59D1">
        <w:rPr>
          <w:rStyle w:val="Emphasis"/>
          <w:highlight w:val="green"/>
          <w:bdr w:val="single" w:sz="18" w:space="0" w:color="auto"/>
        </w:rPr>
        <w:t>international treaty-making</w:t>
      </w:r>
      <w:r w:rsidRPr="002727CC">
        <w:rPr>
          <w:rStyle w:val="StyleUnderline"/>
        </w:rPr>
        <w:t xml:space="preserve">. Today, the current </w:t>
      </w:r>
      <w:r w:rsidRPr="002A59D1">
        <w:rPr>
          <w:rStyle w:val="Emphasis"/>
          <w:highlight w:val="green"/>
        </w:rPr>
        <w:t>absence of nuclear weapons or</w:t>
      </w:r>
      <w:r w:rsidRPr="002727CC">
        <w:rPr>
          <w:rStyle w:val="StyleUnderline"/>
        </w:rPr>
        <w:t xml:space="preserve"> other </w:t>
      </w:r>
      <w:r w:rsidRPr="002A59D1">
        <w:rPr>
          <w:rStyle w:val="Emphasis"/>
          <w:highlight w:val="green"/>
        </w:rPr>
        <w:t>w</w:t>
      </w:r>
      <w:r w:rsidRPr="002727CC">
        <w:rPr>
          <w:rStyle w:val="StyleUnderline"/>
        </w:rPr>
        <w:t xml:space="preserve">eapons of </w:t>
      </w:r>
      <w:r w:rsidRPr="002A59D1">
        <w:rPr>
          <w:rStyle w:val="Emphasis"/>
          <w:highlight w:val="green"/>
        </w:rPr>
        <w:t>m</w:t>
      </w:r>
      <w:r w:rsidRPr="002727CC">
        <w:rPr>
          <w:rStyle w:val="StyleUnderline"/>
        </w:rPr>
        <w:t xml:space="preserve">ass </w:t>
      </w:r>
      <w:r w:rsidRPr="002A59D1">
        <w:rPr>
          <w:rStyle w:val="Emphasis"/>
          <w:highlight w:val="green"/>
        </w:rPr>
        <w:t>d</w:t>
      </w:r>
      <w:r w:rsidRPr="002727CC">
        <w:rPr>
          <w:rStyle w:val="StyleUnderline"/>
        </w:rPr>
        <w:t xml:space="preserve">estruction </w:t>
      </w:r>
      <w:r w:rsidRPr="002A59D1">
        <w:rPr>
          <w:rStyle w:val="Emphasis"/>
          <w:highlight w:val="green"/>
        </w:rPr>
        <w:t>in</w:t>
      </w:r>
      <w:r w:rsidRPr="002727CC">
        <w:rPr>
          <w:rStyle w:val="StyleUnderline"/>
        </w:rPr>
        <w:t xml:space="preserve"> outer </w:t>
      </w:r>
      <w:r w:rsidRPr="002A59D1">
        <w:rPr>
          <w:rStyle w:val="Emphasis"/>
          <w:highlight w:val="green"/>
        </w:rPr>
        <w:t>space attests to</w:t>
      </w:r>
      <w:r w:rsidRPr="002727CC">
        <w:rPr>
          <w:rStyle w:val="StyleUnderline"/>
        </w:rPr>
        <w:t xml:space="preserve"> the </w:t>
      </w:r>
      <w:r w:rsidRPr="002A59D1">
        <w:rPr>
          <w:rStyle w:val="Emphasis"/>
          <w:highlight w:val="green"/>
        </w:rPr>
        <w:t>bargain struck in the O</w:t>
      </w:r>
      <w:r w:rsidRPr="002727CC">
        <w:rPr>
          <w:rStyle w:val="StyleUnderline"/>
        </w:rPr>
        <w:t xml:space="preserve">uter </w:t>
      </w:r>
      <w:r w:rsidRPr="002A59D1">
        <w:rPr>
          <w:rStyle w:val="Emphasis"/>
          <w:highlight w:val="green"/>
        </w:rPr>
        <w:t>S</w:t>
      </w:r>
      <w:r w:rsidRPr="002727CC">
        <w:rPr>
          <w:rStyle w:val="StyleUnderline"/>
        </w:rPr>
        <w:t xml:space="preserve">pace </w:t>
      </w:r>
      <w:r w:rsidRPr="002A59D1">
        <w:rPr>
          <w:rStyle w:val="Emphasis"/>
          <w:highlight w:val="green"/>
        </w:rPr>
        <w:t>T</w:t>
      </w:r>
      <w:r w:rsidRPr="002727CC">
        <w:rPr>
          <w:rStyle w:val="StyleUnderline"/>
        </w:rPr>
        <w:t xml:space="preserve">reaty </w:t>
      </w:r>
      <w:r w:rsidRPr="002A59D1">
        <w:rPr>
          <w:rStyle w:val="Emphasis"/>
          <w:highlight w:val="green"/>
        </w:rPr>
        <w:t>being</w:t>
      </w:r>
      <w:r w:rsidRPr="002727CC">
        <w:rPr>
          <w:rStyle w:val="StyleUnderline"/>
        </w:rPr>
        <w:t xml:space="preserve"> a </w:t>
      </w:r>
      <w:r w:rsidRPr="002A59D1">
        <w:rPr>
          <w:rStyle w:val="Emphasis"/>
          <w:highlight w:val="green"/>
        </w:rPr>
        <w:t>successful</w:t>
      </w:r>
      <w:r w:rsidRPr="002727CC">
        <w:rPr>
          <w:rStyle w:val="StyleUnderline"/>
        </w:rPr>
        <w:t xml:space="preserve"> one, where security (and the liberty and freedom possible with security) were furthered by the mutual exchange of restrictions that states placed upon themselves. The </w:t>
      </w:r>
      <w:r w:rsidRPr="002A59D1">
        <w:rPr>
          <w:rStyle w:val="StyleUnderline"/>
        </w:rPr>
        <w:t xml:space="preserve">more than </w:t>
      </w:r>
      <w:r w:rsidRPr="002A59D1">
        <w:rPr>
          <w:rStyle w:val="Emphasis"/>
          <w:highlight w:val="green"/>
        </w:rPr>
        <w:t>50 years of peaceful</w:t>
      </w:r>
      <w:r w:rsidRPr="002727CC">
        <w:rPr>
          <w:rStyle w:val="StyleUnderline"/>
        </w:rPr>
        <w:t xml:space="preserve"> </w:t>
      </w:r>
      <w:r w:rsidRPr="002A59D1">
        <w:rPr>
          <w:rStyle w:val="Emphasis"/>
          <w:highlight w:val="green"/>
        </w:rPr>
        <w:t>uses of</w:t>
      </w:r>
      <w:r w:rsidRPr="002727CC">
        <w:rPr>
          <w:rStyle w:val="StyleUnderline"/>
        </w:rPr>
        <w:t xml:space="preserve"> outer </w:t>
      </w:r>
      <w:r w:rsidRPr="002A59D1">
        <w:rPr>
          <w:rStyle w:val="Emphasis"/>
          <w:highlight w:val="green"/>
        </w:rPr>
        <w:t>space</w:t>
      </w:r>
      <w:r w:rsidRPr="002727CC">
        <w:rPr>
          <w:rStyle w:val="StyleUnderline"/>
        </w:rPr>
        <w:t xml:space="preserve">, </w:t>
      </w:r>
      <w:r w:rsidRPr="002A59D1">
        <w:rPr>
          <w:rStyle w:val="Emphasis"/>
          <w:highlight w:val="green"/>
          <w:bdr w:val="single" w:sz="18" w:space="0" w:color="auto"/>
        </w:rPr>
        <w:t>including cooperation between states who remain rivals</w:t>
      </w:r>
      <w:r w:rsidRPr="002727CC">
        <w:rPr>
          <w:rStyle w:val="StyleUnderline"/>
        </w:rPr>
        <w:t xml:space="preserve"> else</w:t>
      </w:r>
      <w:r w:rsidRPr="002A59D1">
        <w:rPr>
          <w:rStyle w:val="StyleUnderline"/>
        </w:rPr>
        <w:t>where, are the rich long-term gains resulting from the Outer Space Treaty.</w:t>
      </w:r>
    </w:p>
    <w:p w14:paraId="60ADD8F8" w14:textId="77777777" w:rsidR="005A33EB" w:rsidRDefault="005A33EB" w:rsidP="005A33EB">
      <w:pPr>
        <w:pStyle w:val="Heading4"/>
      </w:pPr>
      <w:bookmarkStart w:id="0" w:name="_Hlk90482519"/>
      <w:r>
        <w:t xml:space="preserve">Space War cause </w:t>
      </w:r>
      <w:r>
        <w:rPr>
          <w:u w:val="single"/>
        </w:rPr>
        <w:t>Nuclear War</w:t>
      </w:r>
      <w:r>
        <w:t>.</w:t>
      </w:r>
    </w:p>
    <w:p w14:paraId="08699A48" w14:textId="77777777" w:rsidR="005A33EB" w:rsidRPr="00B0356E" w:rsidRDefault="005A33EB" w:rsidP="005A33EB">
      <w:r w:rsidRPr="001804FB">
        <w:rPr>
          <w:rStyle w:val="Style13ptBold"/>
        </w:rPr>
        <w:t>Gallagher 15</w:t>
      </w:r>
      <w:r>
        <w:t xml:space="preserve"> “</w:t>
      </w:r>
      <w:r w:rsidRPr="00D0048E">
        <w:t>Antisatellite warfare without nuclear risk: A mirage</w:t>
      </w:r>
      <w:r>
        <w:t xml:space="preserve">” </w:t>
      </w:r>
      <w:hyperlink r:id="rId10"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56507D1E" w14:textId="77777777" w:rsidR="005A33EB" w:rsidRDefault="005A33EB" w:rsidP="005A33EB">
      <w:pPr>
        <w:rPr>
          <w:sz w:val="16"/>
        </w:rPr>
      </w:pPr>
      <w:r w:rsidRPr="00F53651">
        <w:rPr>
          <w:rStyle w:val="StyleUnderline"/>
        </w:rPr>
        <w:t xml:space="preserve">In recent decades, however, </w:t>
      </w:r>
      <w:r w:rsidRPr="001B3DF7">
        <w:rPr>
          <w:rStyle w:val="Emphasis"/>
          <w:highlight w:val="green"/>
        </w:rPr>
        <w:t>as space-based</w:t>
      </w:r>
      <w:r w:rsidRPr="00F53651">
        <w:rPr>
          <w:rStyle w:val="StyleUnderline"/>
        </w:rPr>
        <w:t xml:space="preserve"> reconnaissance, communication, and targeting </w:t>
      </w:r>
      <w:r w:rsidRPr="001B3DF7">
        <w:rPr>
          <w:rStyle w:val="Emphasis"/>
          <w:highlight w:val="green"/>
        </w:rPr>
        <w:t>capabilities</w:t>
      </w:r>
      <w:r w:rsidRPr="00F53651">
        <w:rPr>
          <w:rStyle w:val="StyleUnderline"/>
        </w:rPr>
        <w:t xml:space="preserve"> </w:t>
      </w:r>
      <w:r w:rsidRPr="001B3DF7">
        <w:rPr>
          <w:rStyle w:val="Emphasis"/>
          <w:highlight w:val="green"/>
          <w:bdr w:val="single" w:sz="18" w:space="0" w:color="auto"/>
        </w:rPr>
        <w:t>have become integral</w:t>
      </w:r>
      <w:r w:rsidRPr="00F53651">
        <w:rPr>
          <w:rStyle w:val="StyleUnderline"/>
        </w:rPr>
        <w:t xml:space="preserve"> </w:t>
      </w:r>
      <w:r w:rsidRPr="001B3DF7">
        <w:rPr>
          <w:rStyle w:val="Emphasis"/>
          <w:highlight w:val="green"/>
        </w:rPr>
        <w:t>elements of modern military operations</w:t>
      </w:r>
      <w:r w:rsidRPr="00F53651">
        <w:rPr>
          <w:rStyle w:val="StyleUnderline"/>
        </w:rPr>
        <w:t xml:space="preserve">, strategists and policy makers have </w:t>
      </w:r>
      <w:r w:rsidRPr="001B3DF7">
        <w:rPr>
          <w:rStyle w:val="Emphasis"/>
          <w:highlight w:val="green"/>
        </w:rPr>
        <w:t>explored whether</w:t>
      </w:r>
      <w:r w:rsidRPr="00F53651">
        <w:rPr>
          <w:rStyle w:val="StyleUnderline"/>
        </w:rPr>
        <w:t xml:space="preserve"> carrying out </w:t>
      </w:r>
      <w:r w:rsidRPr="001B3DF7">
        <w:rPr>
          <w:rStyle w:val="Emphasis"/>
          <w:highlight w:val="green"/>
        </w:rPr>
        <w:t>antisatellite attacks</w:t>
      </w:r>
      <w:r w:rsidRPr="00F53651">
        <w:rPr>
          <w:rStyle w:val="StyleUnderline"/>
        </w:rPr>
        <w:t xml:space="preserve"> </w:t>
      </w:r>
      <w:r w:rsidRPr="001B3DF7">
        <w:rPr>
          <w:rStyle w:val="Emphasis"/>
          <w:highlight w:val="green"/>
        </w:rPr>
        <w:t>could confer</w:t>
      </w:r>
      <w:r w:rsidRPr="00F53651">
        <w:rPr>
          <w:rStyle w:val="StyleUnderline"/>
        </w:rPr>
        <w:t xml:space="preserve"> major </w:t>
      </w:r>
      <w:r w:rsidRPr="001B3DF7">
        <w:rPr>
          <w:rStyle w:val="Emphasis"/>
          <w:highlight w:val="green"/>
        </w:rPr>
        <w:t xml:space="preserve">military advantages without </w:t>
      </w:r>
      <w:r w:rsidRPr="001B3DF7">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1B3DF7">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7B43B7">
        <w:rPr>
          <w:rStyle w:val="Emphasis"/>
          <w:highlight w:val="green"/>
        </w:rPr>
        <w:t>the U</w:t>
      </w:r>
      <w:r w:rsidRPr="00F53651">
        <w:rPr>
          <w:rStyle w:val="StyleUnderline"/>
        </w:rPr>
        <w:t xml:space="preserve">nited </w:t>
      </w:r>
      <w:r w:rsidRPr="007B43B7">
        <w:rPr>
          <w:rStyle w:val="Emphasis"/>
          <w:highlight w:val="green"/>
        </w:rPr>
        <w:t>S</w:t>
      </w:r>
      <w:r w:rsidRPr="00F53651">
        <w:rPr>
          <w:rStyle w:val="StyleUnderline"/>
        </w:rPr>
        <w:t xml:space="preserve">tates, </w:t>
      </w:r>
      <w:r w:rsidRPr="007B43B7">
        <w:rPr>
          <w:rStyle w:val="Emphasis"/>
          <w:highlight w:val="green"/>
        </w:rPr>
        <w:t>Russia</w:t>
      </w:r>
      <w:r w:rsidRPr="00F53651">
        <w:rPr>
          <w:rStyle w:val="StyleUnderline"/>
        </w:rPr>
        <w:t xml:space="preserve">, and </w:t>
      </w:r>
      <w:r w:rsidRPr="007B43B7">
        <w:rPr>
          <w:rStyle w:val="Emphasis"/>
          <w:highlight w:val="green"/>
        </w:rPr>
        <w:t>China</w:t>
      </w:r>
      <w:r w:rsidRPr="00F53651">
        <w:rPr>
          <w:rStyle w:val="StyleUnderline"/>
        </w:rPr>
        <w:t xml:space="preserve"> </w:t>
      </w:r>
      <w:r w:rsidRPr="007B43B7">
        <w:rPr>
          <w:rStyle w:val="Emphasis"/>
          <w:highlight w:val="green"/>
        </w:rPr>
        <w:t>have</w:t>
      </w:r>
      <w:r w:rsidRPr="00F53651">
        <w:rPr>
          <w:rStyle w:val="StyleUnderline"/>
        </w:rPr>
        <w:t xml:space="preserve"> all tested advanced </w:t>
      </w:r>
      <w:r w:rsidRPr="007B43B7">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7B43B7">
        <w:rPr>
          <w:rStyle w:val="Emphasis"/>
          <w:highlight w:val="green"/>
        </w:rPr>
        <w:t>Because the U</w:t>
      </w:r>
      <w:r w:rsidRPr="00F53651">
        <w:rPr>
          <w:rStyle w:val="StyleUnderline"/>
        </w:rPr>
        <w:t xml:space="preserve">nited </w:t>
      </w:r>
      <w:r w:rsidRPr="007B43B7">
        <w:rPr>
          <w:rStyle w:val="Emphasis"/>
          <w:highlight w:val="green"/>
        </w:rPr>
        <w:t>S</w:t>
      </w:r>
      <w:r w:rsidRPr="00F53651">
        <w:rPr>
          <w:rStyle w:val="StyleUnderline"/>
        </w:rPr>
        <w:t xml:space="preserve">tates </w:t>
      </w:r>
      <w:r w:rsidRPr="007B43B7">
        <w:rPr>
          <w:rStyle w:val="Emphasis"/>
          <w:highlight w:val="green"/>
        </w:rPr>
        <w:t>depends heavily on space</w:t>
      </w:r>
      <w:r w:rsidRPr="00F53651">
        <w:rPr>
          <w:rStyle w:val="StyleUnderline"/>
        </w:rPr>
        <w:t xml:space="preserve"> </w:t>
      </w:r>
      <w:r w:rsidRPr="007B43B7">
        <w:rPr>
          <w:rStyle w:val="Emphasis"/>
          <w:highlight w:val="green"/>
        </w:rPr>
        <w:t>for</w:t>
      </w:r>
      <w:r w:rsidRPr="00F53651">
        <w:rPr>
          <w:rStyle w:val="StyleUnderline"/>
        </w:rPr>
        <w:t xml:space="preserve"> its terrestrial </w:t>
      </w:r>
      <w:r w:rsidRPr="007B43B7">
        <w:rPr>
          <w:rStyle w:val="Emphasis"/>
          <w:highlight w:val="green"/>
        </w:rPr>
        <w:t>military superiority</w:t>
      </w:r>
      <w:r w:rsidRPr="00F53651">
        <w:rPr>
          <w:rStyle w:val="StyleUnderline"/>
        </w:rPr>
        <w:t xml:space="preserve">, some US strategists have predicted that potential </w:t>
      </w:r>
      <w:r w:rsidRPr="007B43B7">
        <w:rPr>
          <w:rStyle w:val="Emphasis"/>
          <w:highlight w:val="green"/>
        </w:rPr>
        <w:t>adversaries</w:t>
      </w:r>
      <w:r w:rsidRPr="00F53651">
        <w:rPr>
          <w:rStyle w:val="StyleUnderline"/>
        </w:rPr>
        <w:t xml:space="preserve"> </w:t>
      </w:r>
      <w:r w:rsidRPr="007B43B7">
        <w:rPr>
          <w:rStyle w:val="Emphasis"/>
          <w:highlight w:val="green"/>
        </w:rPr>
        <w:t xml:space="preserve">will try to neutralize US advantages </w:t>
      </w:r>
      <w:r w:rsidRPr="007B43B7">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7B43B7">
        <w:rPr>
          <w:rStyle w:val="Emphasis"/>
          <w:highlight w:val="green"/>
        </w:rPr>
        <w:t>. If any nation</w:t>
      </w:r>
      <w:r w:rsidRPr="00F53651">
        <w:rPr>
          <w:rStyle w:val="StyleUnderline"/>
        </w:rPr>
        <w:t xml:space="preserve">, for whatever reason, </w:t>
      </w:r>
      <w:r w:rsidRPr="007B43B7">
        <w:rPr>
          <w:rStyle w:val="Emphasis"/>
          <w:highlight w:val="green"/>
        </w:rPr>
        <w:t>launched an attack on</w:t>
      </w:r>
      <w:r w:rsidRPr="00F53651">
        <w:rPr>
          <w:rStyle w:val="StyleUnderline"/>
        </w:rPr>
        <w:t xml:space="preserve"> a second nation's </w:t>
      </w:r>
      <w:r w:rsidRPr="007B43B7">
        <w:rPr>
          <w:rStyle w:val="Emphasis"/>
          <w:highlight w:val="green"/>
        </w:rPr>
        <w:t>satellites</w:t>
      </w:r>
      <w:r w:rsidRPr="00F53651">
        <w:rPr>
          <w:rStyle w:val="StyleUnderline"/>
        </w:rPr>
        <w:t xml:space="preserve">, </w:t>
      </w:r>
      <w:r w:rsidRPr="007B43B7">
        <w:rPr>
          <w:rStyle w:val="Emphasis"/>
          <w:highlight w:val="green"/>
        </w:rPr>
        <w:t>nuclear retaliation</w:t>
      </w:r>
      <w:r w:rsidRPr="00F53651">
        <w:rPr>
          <w:rStyle w:val="StyleUnderline"/>
        </w:rPr>
        <w:t xml:space="preserve"> against terrestrial targets </w:t>
      </w:r>
      <w:r w:rsidRPr="007B43B7">
        <w:rPr>
          <w:rStyle w:val="Emphasis"/>
          <w:highlight w:val="green"/>
        </w:rPr>
        <w:t>would be</w:t>
      </w:r>
      <w:r w:rsidRPr="00F53651">
        <w:rPr>
          <w:rStyle w:val="StyleUnderline"/>
        </w:rPr>
        <w:t xml:space="preserve"> an </w:t>
      </w:r>
      <w:r w:rsidRPr="007B43B7">
        <w:rPr>
          <w:rStyle w:val="Emphasis"/>
          <w:highlight w:val="green"/>
        </w:rPr>
        <w:t>irrational</w:t>
      </w:r>
      <w:r w:rsidRPr="00F53651">
        <w:rPr>
          <w:rStyle w:val="StyleUnderline"/>
        </w:rPr>
        <w:t xml:space="preserve"> response.</w:t>
      </w:r>
      <w:r w:rsidRPr="00E23CB3">
        <w:rPr>
          <w:sz w:val="16"/>
        </w:rPr>
        <w:t xml:space="preserve"> </w:t>
      </w:r>
      <w:r w:rsidRPr="007B43B7">
        <w:rPr>
          <w:rStyle w:val="Emphasis"/>
          <w:highlight w:val="green"/>
        </w:rPr>
        <w:t>But powerful countries</w:t>
      </w:r>
      <w:r w:rsidRPr="00F53651">
        <w:rPr>
          <w:rStyle w:val="StyleUnderline"/>
        </w:rPr>
        <w:t xml:space="preserve"> do sometimes </w:t>
      </w:r>
      <w:r w:rsidRPr="007B43B7">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7B43B7">
        <w:rPr>
          <w:rStyle w:val="Emphasis"/>
          <w:highlight w:val="green"/>
        </w:rPr>
        <w:t xml:space="preserve">antisatellite weapons </w:t>
      </w:r>
      <w:r w:rsidRPr="007B43B7">
        <w:rPr>
          <w:rStyle w:val="Emphasis"/>
          <w:highlight w:val="green"/>
          <w:bdr w:val="single" w:sz="18" w:space="0" w:color="auto"/>
        </w:rPr>
        <w:t>could contribute to nuclear war</w:t>
      </w:r>
      <w:r w:rsidRPr="007B43B7">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7B43B7">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w:t>
      </w:r>
      <w:proofErr w:type="gramStart"/>
      <w:r w:rsidRPr="00E23CB3">
        <w:rPr>
          <w:sz w:val="16"/>
        </w:rPr>
        <w:t>developing</w:t>
      </w:r>
      <w:proofErr w:type="gramEnd"/>
      <w:r w:rsidRPr="00E23CB3">
        <w:rPr>
          <w:sz w:val="16"/>
        </w:rPr>
        <w:t xml:space="preserve"> and testing antisatellite weapons still increase the risk of nuclear war. </w:t>
      </w:r>
      <w:r w:rsidRPr="00E23CB3">
        <w:rPr>
          <w:rStyle w:val="Emphasis"/>
          <w:highlight w:val="green"/>
        </w:rPr>
        <w:t>If</w:t>
      </w:r>
      <w:r w:rsidRPr="00F53651">
        <w:rPr>
          <w:rStyle w:val="StyleUnderline"/>
        </w:rPr>
        <w:t xml:space="preserve">, for instance, </w:t>
      </w:r>
      <w:r w:rsidRPr="00E23CB3">
        <w:rPr>
          <w:rStyle w:val="Emphasis"/>
          <w:highlight w:val="green"/>
        </w:rPr>
        <w:t>US</w:t>
      </w:r>
      <w:r w:rsidRPr="00F53651">
        <w:rPr>
          <w:rStyle w:val="StyleUnderline"/>
        </w:rPr>
        <w:t xml:space="preserve"> military </w:t>
      </w:r>
      <w:r w:rsidRPr="00E23CB3">
        <w:rPr>
          <w:rStyle w:val="Emphasis"/>
          <w:highlight w:val="green"/>
        </w:rPr>
        <w:t>leaders</w:t>
      </w:r>
      <w:r w:rsidRPr="00F53651">
        <w:rPr>
          <w:rStyle w:val="StyleUnderline"/>
        </w:rPr>
        <w:t xml:space="preserve"> </w:t>
      </w:r>
      <w:r w:rsidRPr="00E23CB3">
        <w:rPr>
          <w:rStyle w:val="Emphasis"/>
          <w:highlight w:val="green"/>
        </w:rPr>
        <w:t>became</w:t>
      </w:r>
      <w:r w:rsidRPr="00F53651">
        <w:rPr>
          <w:rStyle w:val="StyleUnderline"/>
        </w:rPr>
        <w:t xml:space="preserve"> seriously </w:t>
      </w:r>
      <w:r w:rsidRPr="00E23CB3">
        <w:rPr>
          <w:rStyle w:val="Emphasis"/>
          <w:highlight w:val="green"/>
        </w:rPr>
        <w:t xml:space="preserve">concerned that China or Russia </w:t>
      </w:r>
      <w:proofErr w:type="gramStart"/>
      <w:r w:rsidRPr="00E23CB3">
        <w:rPr>
          <w:rStyle w:val="Emphasis"/>
          <w:highlight w:val="green"/>
        </w:rPr>
        <w:t>were</w:t>
      </w:r>
      <w:proofErr w:type="gramEnd"/>
      <w:r w:rsidRPr="00E23CB3">
        <w:rPr>
          <w:rStyle w:val="Emphasis"/>
          <w:highlight w:val="green"/>
        </w:rPr>
        <w:t xml:space="preserv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
          <w:bCs/>
        </w:rPr>
        <w:t xml:space="preserve">might mistakenly assume that a space war had begun and retaliate before they knew what had </w:t>
      </w:r>
      <w:proofErr w:type="gramStart"/>
      <w:r w:rsidRPr="00E23CB3">
        <w:rPr>
          <w:rStyle w:val="StyleUnderline"/>
          <w:b/>
          <w:bCs/>
        </w:rPr>
        <w:t>actually happened</w:t>
      </w:r>
      <w:proofErr w:type="gramEnd"/>
      <w:r w:rsidRPr="00E23CB3">
        <w:rPr>
          <w:rStyle w:val="StyleUnderline"/>
          <w:b/>
          <w:bCs/>
        </w:rPr>
        <w:t>.</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68DCD43E" w14:textId="77777777" w:rsidR="005A33EB" w:rsidRDefault="005A33EB" w:rsidP="005A33EB">
      <w:pPr>
        <w:pStyle w:val="Heading4"/>
      </w:pPr>
      <w:r>
        <w:t xml:space="preserve">Nuke war causes extinction AND outweighs </w:t>
      </w:r>
      <w:r w:rsidRPr="00C339DB">
        <w:rPr>
          <w:u w:val="single"/>
        </w:rPr>
        <w:t>other</w:t>
      </w:r>
      <w:r>
        <w:t xml:space="preserve"> existential risks</w:t>
      </w:r>
    </w:p>
    <w:p w14:paraId="7AC74163" w14:textId="77777777" w:rsidR="005A33EB" w:rsidRPr="005E50AE" w:rsidRDefault="005A33EB" w:rsidP="005A33EB">
      <w:pPr>
        <w:pStyle w:val="ListParagraph"/>
        <w:numPr>
          <w:ilvl w:val="0"/>
          <w:numId w:val="11"/>
        </w:numPr>
      </w:pPr>
      <w:r>
        <w:t>Checked</w:t>
      </w:r>
    </w:p>
    <w:p w14:paraId="49245E43" w14:textId="77777777" w:rsidR="005A33EB" w:rsidRPr="00E530E8" w:rsidRDefault="005A33EB" w:rsidP="005A33EB">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1" w:history="1">
        <w:r w:rsidRPr="00791635">
          <w:rPr>
            <w:rStyle w:val="Hyperlink"/>
          </w:rPr>
          <w:t>http://www.reachingcriticalwill.org/images/documents/Disarmament-fora/OEWG/2016/Documents/NGO13.pdf</w:t>
        </w:r>
      </w:hyperlink>
      <w:r>
        <w:t xml:space="preserve"> //Re-cut by Elmer</w:t>
      </w:r>
    </w:p>
    <w:p w14:paraId="13410E61" w14:textId="77777777" w:rsidR="005A33EB" w:rsidRDefault="005A33EB" w:rsidP="005A33EB">
      <w:pPr>
        <w:rPr>
          <w:sz w:val="16"/>
        </w:rPr>
      </w:pPr>
      <w:r w:rsidRPr="00055D8B">
        <w:rPr>
          <w:sz w:val="16"/>
        </w:rPr>
        <w:t xml:space="preserve">Consequences human survival 12. </w:t>
      </w:r>
      <w:r w:rsidRPr="00D83E44">
        <w:rPr>
          <w:rStyle w:val="StyleUnderline"/>
          <w:sz w:val="24"/>
          <w:highlight w:val="green"/>
        </w:rPr>
        <w:t>Even if the 'other'</w:t>
      </w:r>
      <w:r w:rsidRPr="00055D8B">
        <w:rPr>
          <w:rStyle w:val="StyleUnderline"/>
          <w:sz w:val="24"/>
        </w:rPr>
        <w:t xml:space="preserve"> side </w:t>
      </w:r>
      <w:r w:rsidRPr="00D83E44">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D83E44">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D83E44">
        <w:rPr>
          <w:rStyle w:val="StyleUnderline"/>
          <w:sz w:val="24"/>
          <w:highlight w:val="green"/>
        </w:rPr>
        <w:t>the world</w:t>
      </w:r>
      <w:r w:rsidRPr="00391E10">
        <w:rPr>
          <w:sz w:val="16"/>
        </w:rPr>
        <w:t xml:space="preserve">) </w:t>
      </w:r>
      <w:r w:rsidRPr="00D83E44">
        <w:rPr>
          <w:rStyle w:val="Emphasis"/>
          <w:sz w:val="24"/>
          <w:highlight w:val="green"/>
        </w:rPr>
        <w:t>uninhabitable</w:t>
      </w:r>
      <w:r w:rsidRPr="00391E10">
        <w:rPr>
          <w:sz w:val="16"/>
        </w:rPr>
        <w:t xml:space="preserve">, potentially </w:t>
      </w:r>
      <w:r w:rsidRPr="00D83E44">
        <w:rPr>
          <w:rStyle w:val="StyleUnderline"/>
          <w:sz w:val="24"/>
          <w:highlight w:val="green"/>
        </w:rPr>
        <w:t>inducing global famine lasting</w:t>
      </w:r>
      <w:r w:rsidRPr="00391E10">
        <w:rPr>
          <w:sz w:val="16"/>
        </w:rPr>
        <w:t xml:space="preserve"> up to </w:t>
      </w:r>
      <w:r w:rsidRPr="00D83E44">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D83E44">
        <w:rPr>
          <w:highlight w:val="green"/>
          <w:u w:val="single"/>
        </w:rPr>
        <w:t xml:space="preserve">A nuclear war </w:t>
      </w:r>
      <w:r w:rsidRPr="00391E10">
        <w:rPr>
          <w:u w:val="single"/>
        </w:rPr>
        <w:t xml:space="preserve">between Russia and the United States, even after the arsenal reductions planned under New START, </w:t>
      </w:r>
      <w:r w:rsidRPr="00D83E44">
        <w:rPr>
          <w:highlight w:val="green"/>
          <w:u w:val="single"/>
        </w:rPr>
        <w:t>could produce a nuclear winter</w:t>
      </w:r>
      <w:r w:rsidRPr="00391E10">
        <w:rPr>
          <w:sz w:val="16"/>
        </w:rPr>
        <w:t xml:space="preserve">. Hence, an attack by either side could be suicidal, </w:t>
      </w:r>
      <w:r w:rsidRPr="00D83E44">
        <w:rPr>
          <w:rStyle w:val="StyleUnderline"/>
          <w:sz w:val="24"/>
          <w:highlight w:val="green"/>
        </w:rPr>
        <w:t xml:space="preserve">resulting in </w:t>
      </w:r>
      <w:proofErr w:type="spellStart"/>
      <w:r w:rsidRPr="00D83E44">
        <w:rPr>
          <w:rStyle w:val="Emphasis"/>
          <w:sz w:val="24"/>
          <w:highlight w:val="green"/>
        </w:rPr>
        <w:t>self assured</w:t>
      </w:r>
      <w:proofErr w:type="spellEnd"/>
      <w:r w:rsidRPr="00D83E44">
        <w:rPr>
          <w:rStyle w:val="Emphasis"/>
          <w:sz w:val="24"/>
          <w:highlight w:val="green"/>
        </w:rPr>
        <w:t xml:space="preserve"> destruction</w:t>
      </w:r>
      <w:r w:rsidRPr="00D83E44">
        <w:rPr>
          <w:rStyle w:val="StyleUnderline"/>
          <w:sz w:val="24"/>
          <w:highlight w:val="green"/>
        </w:rPr>
        <w:t xml:space="preserve">. </w:t>
      </w:r>
      <w:r w:rsidRPr="00391E10">
        <w:rPr>
          <w:rStyle w:val="StyleUnderline"/>
          <w:sz w:val="24"/>
        </w:rPr>
        <w:t xml:space="preserve">Even </w:t>
      </w:r>
      <w:r w:rsidRPr="00D83E44">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D83E44">
        <w:rPr>
          <w:rStyle w:val="StyleUnderline"/>
          <w:sz w:val="24"/>
          <w:highlight w:val="green"/>
        </w:rPr>
        <w:t>produce</w:t>
      </w:r>
      <w:r w:rsidRPr="00391E10">
        <w:rPr>
          <w:rStyle w:val="StyleUnderline"/>
          <w:sz w:val="24"/>
        </w:rPr>
        <w:t xml:space="preserve"> so much </w:t>
      </w:r>
      <w:r w:rsidRPr="00D83E44">
        <w:rPr>
          <w:rStyle w:val="StyleUnderline"/>
          <w:sz w:val="24"/>
          <w:highlight w:val="green"/>
        </w:rPr>
        <w:t>smoke</w:t>
      </w:r>
      <w:r w:rsidRPr="00391E10">
        <w:rPr>
          <w:rStyle w:val="StyleUnderline"/>
          <w:sz w:val="24"/>
        </w:rPr>
        <w:t xml:space="preserve"> that temperatures would fall below those </w:t>
      </w:r>
      <w:r w:rsidRPr="00D83E44">
        <w:rPr>
          <w:rStyle w:val="StyleUnderline"/>
          <w:sz w:val="24"/>
          <w:highlight w:val="green"/>
        </w:rPr>
        <w:t xml:space="preserve">of the </w:t>
      </w:r>
      <w:r w:rsidRPr="00391E10">
        <w:rPr>
          <w:rStyle w:val="StyleUnderline"/>
          <w:sz w:val="24"/>
        </w:rPr>
        <w:t xml:space="preserve">Little </w:t>
      </w:r>
      <w:r w:rsidRPr="00D83E44">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D83E44">
        <w:rPr>
          <w:rStyle w:val="StyleUnderline"/>
          <w:sz w:val="24"/>
          <w:highlight w:val="green"/>
        </w:rPr>
        <w:t xml:space="preserve">allowing </w:t>
      </w:r>
      <w:r w:rsidRPr="00391E10">
        <w:rPr>
          <w:rStyle w:val="StyleUnderline"/>
          <w:sz w:val="24"/>
        </w:rPr>
        <w:t xml:space="preserve">more </w:t>
      </w:r>
      <w:r w:rsidRPr="00D83E44">
        <w:rPr>
          <w:rStyle w:val="Emphasis"/>
          <w:sz w:val="24"/>
          <w:highlight w:val="green"/>
        </w:rPr>
        <w:t>ultraviolet</w:t>
      </w:r>
      <w:r w:rsidRPr="00391E10">
        <w:rPr>
          <w:rStyle w:val="StyleUnderline"/>
          <w:sz w:val="24"/>
        </w:rPr>
        <w:t xml:space="preserve"> </w:t>
      </w:r>
      <w:r w:rsidRPr="00D83E44">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D83E44">
        <w:rPr>
          <w:rStyle w:val="Emphasis"/>
          <w:sz w:val="24"/>
          <w:highlight w:val="green"/>
        </w:rPr>
        <w:t>studies</w:t>
      </w:r>
      <w:r w:rsidRPr="00D83E44">
        <w:rPr>
          <w:rStyle w:val="StyleUnderline"/>
          <w:sz w:val="24"/>
          <w:highlight w:val="green"/>
        </w:rPr>
        <w:t xml:space="preserve"> predict </w:t>
      </w:r>
      <w:r w:rsidRPr="00391E10">
        <w:rPr>
          <w:rStyle w:val="StyleUnderline"/>
          <w:sz w:val="24"/>
        </w:rPr>
        <w:t xml:space="preserve">that </w:t>
      </w:r>
      <w:r w:rsidRPr="00D83E44">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D83E44">
        <w:rPr>
          <w:rStyle w:val="StyleUnderline"/>
          <w:sz w:val="24"/>
          <w:highlight w:val="green"/>
        </w:rPr>
        <w:t>would decline</w:t>
      </w:r>
      <w:r w:rsidRPr="00391E10">
        <w:rPr>
          <w:u w:val="single"/>
        </w:rPr>
        <w:t xml:space="preserve"> </w:t>
      </w:r>
      <w:r w:rsidRPr="00D83E44">
        <w:rPr>
          <w:highlight w:val="green"/>
          <w:u w:val="single"/>
        </w:rPr>
        <w:t xml:space="preserve">by </w:t>
      </w:r>
      <w:r w:rsidRPr="00391E10">
        <w:rPr>
          <w:u w:val="single"/>
        </w:rPr>
        <w:t xml:space="preserve">about </w:t>
      </w:r>
      <w:r w:rsidRPr="00D83E44">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D83E44">
        <w:rPr>
          <w:rStyle w:val="StyleUnderline"/>
          <w:sz w:val="24"/>
          <w:highlight w:val="green"/>
        </w:rPr>
        <w:t>cause the deaths of</w:t>
      </w:r>
      <w:r w:rsidRPr="00391E10">
        <w:rPr>
          <w:rStyle w:val="StyleUnderline"/>
          <w:sz w:val="24"/>
        </w:rPr>
        <w:t xml:space="preserve"> most/nearly all/</w:t>
      </w:r>
      <w:r w:rsidRPr="00D83E44">
        <w:rPr>
          <w:rStyle w:val="Emphasis"/>
          <w:sz w:val="24"/>
          <w:highlight w:val="green"/>
        </w:rPr>
        <w:t>all humans</w:t>
      </w:r>
      <w:r w:rsidRPr="00391E10">
        <w:rPr>
          <w:rStyle w:val="StyleUnderline"/>
          <w:sz w:val="24"/>
        </w:rPr>
        <w:t xml:space="preserve"> (</w:t>
      </w:r>
      <w:r w:rsidRPr="00D83E44">
        <w:rPr>
          <w:rStyle w:val="StyleUnderline"/>
          <w:sz w:val="24"/>
          <w:highlight w:val="green"/>
        </w:rPr>
        <w:t>and</w:t>
      </w:r>
      <w:r w:rsidRPr="00391E10">
        <w:rPr>
          <w:rStyle w:val="StyleUnderline"/>
          <w:sz w:val="24"/>
        </w:rPr>
        <w:t xml:space="preserve"> severely impact/extinguish </w:t>
      </w:r>
      <w:r w:rsidRPr="00D83E44">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D83E44">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D83E44">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bookmarkEnd w:id="0"/>
    <w:p w14:paraId="41D15124" w14:textId="77777777" w:rsidR="005A33EB" w:rsidRDefault="005A33EB" w:rsidP="005A33EB">
      <w:pPr>
        <w:pStyle w:val="Heading4"/>
      </w:pPr>
      <w:r>
        <w:t xml:space="preserve">That </w:t>
      </w:r>
      <w:r>
        <w:rPr>
          <w:u w:val="single"/>
        </w:rPr>
        <w:t>net outweighs</w:t>
      </w:r>
      <w:r>
        <w:t xml:space="preserve"> a terrestrial conflict.</w:t>
      </w:r>
    </w:p>
    <w:p w14:paraId="1622AADF" w14:textId="77777777" w:rsidR="005A33EB" w:rsidRPr="006718D5" w:rsidRDefault="005A33EB" w:rsidP="005A33EB">
      <w:r w:rsidRPr="006718D5">
        <w:rPr>
          <w:rStyle w:val="Style13ptBold"/>
        </w:rPr>
        <w:t>Roberts 17</w:t>
      </w:r>
      <w:r>
        <w:t xml:space="preserve"> </w:t>
      </w:r>
      <w:r w:rsidRPr="006718D5">
        <w:t>Thomas Gonzalez Roberts 12-15-2017 “</w:t>
      </w:r>
      <w:r w:rsidRPr="0094049C">
        <w:t>Why We Should Be Worried about a War in Space</w:t>
      </w:r>
      <w:r>
        <w:t xml:space="preserve">” </w:t>
      </w:r>
      <w:hyperlink r:id="rId12" w:history="1">
        <w:r>
          <w:rPr>
            <w:rStyle w:val="Hyperlink"/>
          </w:rPr>
          <w:t>https://www.theatlantic.com/science/archive/2017/12/why-we-should-be-worried-about-a-war-in-space/548507/</w:t>
        </w:r>
      </w:hyperlink>
      <w:r>
        <w:rPr>
          <w:rStyle w:val="Hyperlink"/>
        </w:rPr>
        <w:t xml:space="preserve"> (</w:t>
      </w:r>
      <w:r>
        <w:t>A</w:t>
      </w:r>
      <w:r w:rsidRPr="0094049C">
        <w:t xml:space="preserve"> space security researcher at the Center for Strategic and International Studies</w:t>
      </w:r>
      <w:r>
        <w:t xml:space="preserve">)//Elmer </w:t>
      </w:r>
    </w:p>
    <w:p w14:paraId="4B01E9DA" w14:textId="77777777" w:rsidR="005A33EB" w:rsidRPr="003A44F5" w:rsidRDefault="005A33EB" w:rsidP="005A33EB">
      <w:pPr>
        <w:rPr>
          <w:sz w:val="16"/>
        </w:rPr>
      </w:pPr>
      <w:r w:rsidRPr="003A44F5">
        <w:rPr>
          <w:sz w:val="16"/>
        </w:rPr>
        <w:t xml:space="preserve">One hundred miles above the Earth’s surface, orbiting the planet at thousands of miles per hour, the six people aboard the International Space Station enjoy a perfect isolation from the chaos of earthly conflict. </w:t>
      </w:r>
      <w:r w:rsidRPr="003A44F5">
        <w:rPr>
          <w:rStyle w:val="Emphasis"/>
          <w:highlight w:val="green"/>
        </w:rPr>
        <w:t>Outer space has never been a military battleground</w:t>
      </w:r>
      <w:r w:rsidRPr="003A44F5">
        <w:rPr>
          <w:sz w:val="16"/>
        </w:rPr>
        <w:t xml:space="preserve">. </w:t>
      </w:r>
      <w:r w:rsidRPr="00BF6279">
        <w:rPr>
          <w:rStyle w:val="StyleUnderline"/>
        </w:rPr>
        <w:t xml:space="preserve">But </w:t>
      </w:r>
      <w:r w:rsidRPr="003A44F5">
        <w:rPr>
          <w:rStyle w:val="Emphasis"/>
          <w:highlight w:val="green"/>
        </w:rPr>
        <w:t>that may not last forever</w:t>
      </w:r>
      <w:r w:rsidRPr="00BF6279">
        <w:rPr>
          <w:rStyle w:val="StyleUnderline"/>
        </w:rPr>
        <w:t xml:space="preserve">. The </w:t>
      </w:r>
      <w:hyperlink r:id="rId13" w:tgtFrame="_blank" w:history="1">
        <w:r w:rsidRPr="00BF6279">
          <w:rPr>
            <w:rStyle w:val="StyleUnderline"/>
          </w:rPr>
          <w:t>debate in Congress</w:t>
        </w:r>
      </w:hyperlink>
      <w:r w:rsidRPr="00BF6279">
        <w:rPr>
          <w:rStyle w:val="StyleUnderline"/>
        </w:rPr>
        <w:t xml:space="preserve"> over whether to create a Space Corps comes at a time </w:t>
      </w:r>
      <w:r w:rsidRPr="003A44F5">
        <w:rPr>
          <w:rStyle w:val="StyleUnderline"/>
        </w:rPr>
        <w:t>when governments around the world are engaged in a bigger international struggle over how militaries</w:t>
      </w:r>
      <w:r w:rsidRPr="00BF6279">
        <w:rPr>
          <w:rStyle w:val="StyleUnderline"/>
        </w:rPr>
        <w:t xml:space="preserve"> should operate in space. Fundamental changes are </w:t>
      </w:r>
      <w:hyperlink r:id="rId14" w:tgtFrame="_blank" w:history="1">
        <w:r w:rsidRPr="00BF6279">
          <w:rPr>
            <w:rStyle w:val="StyleUnderline"/>
          </w:rPr>
          <w:t>already underway</w:t>
        </w:r>
      </w:hyperlink>
      <w:r w:rsidRPr="00BF6279">
        <w:rPr>
          <w:rStyle w:val="StyleUnderline"/>
        </w:rPr>
        <w:t xml:space="preserve">. No longer confined to the </w:t>
      </w:r>
      <w:hyperlink r:id="rId15" w:tgtFrame="_blank" w:history="1">
        <w:r w:rsidRPr="00BF6279">
          <w:rPr>
            <w:rStyle w:val="StyleUnderline"/>
          </w:rPr>
          <w:t>fiction shelf</w:t>
        </w:r>
      </w:hyperlink>
      <w:r w:rsidRPr="00BF6279">
        <w:rPr>
          <w:rStyle w:val="StyleUnderline"/>
        </w:rPr>
        <w:t xml:space="preserve">, </w:t>
      </w:r>
      <w:r w:rsidRPr="003A44F5">
        <w:rPr>
          <w:rStyle w:val="Emphasis"/>
          <w:highlight w:val="green"/>
        </w:rPr>
        <w:t>space warfare is</w:t>
      </w:r>
      <w:r w:rsidRPr="00BF6279">
        <w:rPr>
          <w:rStyle w:val="StyleUnderline"/>
        </w:rPr>
        <w:t xml:space="preserve"> likely </w:t>
      </w:r>
      <w:r w:rsidRPr="003A44F5">
        <w:rPr>
          <w:rStyle w:val="Emphasis"/>
          <w:highlight w:val="green"/>
          <w:bdr w:val="single" w:sz="18" w:space="0" w:color="auto"/>
        </w:rPr>
        <w:t>on the horizon</w:t>
      </w:r>
      <w:r w:rsidRPr="003A44F5">
        <w:rPr>
          <w:sz w:val="16"/>
        </w:rPr>
        <w:t xml:space="preserve">. </w:t>
      </w:r>
      <w:r w:rsidRPr="003A44F5">
        <w:rPr>
          <w:rStyle w:val="Emphasis"/>
          <w:highlight w:val="green"/>
        </w:rPr>
        <w:t>While agreements for how to operate in other international domains</w:t>
      </w:r>
      <w:r w:rsidRPr="003A44F5">
        <w:rPr>
          <w:rStyle w:val="StyleUnderline"/>
        </w:rPr>
        <w:t xml:space="preserve">, like the open sea, airspace, and even cyberspace, </w:t>
      </w:r>
      <w:r w:rsidRPr="003A44F5">
        <w:rPr>
          <w:rStyle w:val="Emphasis"/>
          <w:highlight w:val="green"/>
        </w:rPr>
        <w:t>have already been established</w:t>
      </w:r>
      <w:r w:rsidRPr="003A44F5">
        <w:rPr>
          <w:rStyle w:val="StyleUnderline"/>
        </w:rPr>
        <w:t>, the major space powers—</w:t>
      </w:r>
      <w:r w:rsidRPr="003A44F5">
        <w:rPr>
          <w:rStyle w:val="Emphasis"/>
          <w:highlight w:val="green"/>
        </w:rPr>
        <w:t>the U</w:t>
      </w:r>
      <w:r w:rsidRPr="00BF6279">
        <w:rPr>
          <w:rStyle w:val="StyleUnderline"/>
        </w:rPr>
        <w:t>nited</w:t>
      </w:r>
      <w:r w:rsidRPr="003A44F5">
        <w:rPr>
          <w:rStyle w:val="Emphasis"/>
          <w:highlight w:val="green"/>
        </w:rPr>
        <w:t xml:space="preserve"> S</w:t>
      </w:r>
      <w:r w:rsidRPr="00BF6279">
        <w:rPr>
          <w:rStyle w:val="StyleUnderline"/>
        </w:rPr>
        <w:t xml:space="preserve">tates, </w:t>
      </w:r>
      <w:r w:rsidRPr="003A44F5">
        <w:rPr>
          <w:rStyle w:val="Emphasis"/>
          <w:highlight w:val="green"/>
        </w:rPr>
        <w:t>Russia, and China—have not agreed upon a rulebook outlining</w:t>
      </w:r>
      <w:r w:rsidRPr="003A44F5">
        <w:rPr>
          <w:rStyle w:val="Emphasis"/>
        </w:rPr>
        <w:t xml:space="preserve"> </w:t>
      </w:r>
      <w:r w:rsidRPr="00BF6279">
        <w:rPr>
          <w:rStyle w:val="StyleUnderline"/>
        </w:rPr>
        <w:t xml:space="preserve">what constitutes </w:t>
      </w:r>
      <w:r w:rsidRPr="003A44F5">
        <w:rPr>
          <w:rStyle w:val="Emphasis"/>
          <w:highlight w:val="green"/>
          <w:bdr w:val="single" w:sz="18" w:space="0" w:color="auto"/>
        </w:rPr>
        <w:t>bad behavior in space</w:t>
      </w:r>
      <w:r w:rsidRPr="00BF6279">
        <w:rPr>
          <w:rStyle w:val="StyleUnderline"/>
        </w:rPr>
        <w:t xml:space="preserve">. It’s </w:t>
      </w:r>
      <w:hyperlink r:id="rId16" w:tgtFrame="_blank" w:history="1">
        <w:r w:rsidRPr="00BF6279">
          <w:rPr>
            <w:rStyle w:val="StyleUnderline"/>
          </w:rPr>
          <w:t>presumed</w:t>
        </w:r>
      </w:hyperlink>
      <w:r w:rsidRPr="00BF6279">
        <w:rPr>
          <w:rStyle w:val="StyleUnderline"/>
        </w:rPr>
        <w:t xml:space="preserve"> that International Humanitarian Law would apply in outer space—protecting the civilian astronauts aboard the International Space Station—but it’s unclear whether damaging civilian satellites or the space environment itself is covered under the </w:t>
      </w:r>
      <w:r w:rsidRPr="003A44F5">
        <w:rPr>
          <w:rStyle w:val="StyleUnderline"/>
        </w:rPr>
        <w:t>agreement.</w:t>
      </w:r>
      <w:r w:rsidRPr="003A44F5">
        <w:rPr>
          <w:sz w:val="16"/>
        </w:rPr>
        <w:t xml:space="preserve"> </w:t>
      </w:r>
      <w:r w:rsidRPr="003A44F5">
        <w:rPr>
          <w:rStyle w:val="StyleUnderline"/>
        </w:rPr>
        <w:t xml:space="preserve">With only a limited history of dangerous behavior to study, and few, </w:t>
      </w:r>
      <w:hyperlink r:id="rId17" w:tgtFrame="_blank" w:history="1">
        <w:r w:rsidRPr="003A44F5">
          <w:rPr>
            <w:rStyle w:val="StyleUnderline"/>
          </w:rPr>
          <w:t>outdated guidelines</w:t>
        </w:r>
      </w:hyperlink>
      <w:r w:rsidRPr="00BF6279">
        <w:rPr>
          <w:rStyle w:val="StyleUnderline"/>
        </w:rPr>
        <w:t xml:space="preserve"> in place</w:t>
      </w:r>
      <w:r w:rsidRPr="003A44F5">
        <w:rPr>
          <w:rStyle w:val="Emphasis"/>
          <w:highlight w:val="green"/>
        </w:rPr>
        <w:t>, a war in space would be a war with</w:t>
      </w:r>
      <w:r w:rsidRPr="00BF6279">
        <w:rPr>
          <w:rStyle w:val="StyleUnderline"/>
        </w:rPr>
        <w:t xml:space="preserve"> potentially </w:t>
      </w:r>
      <w:r w:rsidRPr="003A44F5">
        <w:rPr>
          <w:rStyle w:val="Emphasis"/>
          <w:highlight w:val="green"/>
          <w:bdr w:val="single" w:sz="18" w:space="0" w:color="auto"/>
        </w:rPr>
        <w:t>more consequences, but far fewer rules</w:t>
      </w:r>
      <w:r w:rsidRPr="00BF6279">
        <w:rPr>
          <w:rStyle w:val="StyleUnderline"/>
        </w:rPr>
        <w:t>, than one on Earth.</w:t>
      </w:r>
      <w:r w:rsidRPr="003A44F5">
        <w:rPr>
          <w:sz w:val="16"/>
        </w:rPr>
        <w:t xml:space="preserve"> Although there has never been a military conflict in space, the history of human activity above our atmosphere is not entirely benign. In 1962, the United States </w:t>
      </w:r>
      <w:hyperlink r:id="rId18" w:tgtFrame="_blank" w:history="1">
        <w:r w:rsidRPr="003A44F5">
          <w:rPr>
            <w:rStyle w:val="Hyperlink"/>
            <w:sz w:val="16"/>
          </w:rPr>
          <w:t>detonated a 1.4 megaton nuclear weapon</w:t>
        </w:r>
      </w:hyperlink>
      <w:r w:rsidRPr="003A44F5">
        <w:rPr>
          <w:sz w:val="16"/>
        </w:rPr>
        <w:t xml:space="preserve"> 250 miles above the Earth’s surface. The blast destroyed approximately one third of satellites in orbit and poisoned the most used region of space with radiation that lasted for years. Although the United States, Russia, and others soon agreed to a treaty to prevent another nuclear test in space, China and North Korea never signed it. In 2007, China </w:t>
      </w:r>
      <w:hyperlink r:id="rId19" w:tgtFrame="_blank" w:history="1">
        <w:r w:rsidRPr="003A44F5">
          <w:rPr>
            <w:rStyle w:val="Hyperlink"/>
            <w:sz w:val="16"/>
          </w:rPr>
          <w:t>tested an anti-satellite weapon</w:t>
        </w:r>
      </w:hyperlink>
      <w:r w:rsidRPr="003A44F5">
        <w:rPr>
          <w:sz w:val="16"/>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sidRPr="003A44F5">
        <w:rPr>
          <w:rStyle w:val="StyleUnderline"/>
        </w:rPr>
        <w:t xml:space="preserve">No treaties address this kind of test, the creation of space debris, or the endangerment of other satellites. The U.S. has the most to lose in a space-based conflict </w:t>
      </w:r>
      <w:proofErr w:type="gramStart"/>
      <w:r w:rsidRPr="003A44F5">
        <w:rPr>
          <w:rStyle w:val="StyleUnderline"/>
        </w:rPr>
        <w:t>With</w:t>
      </w:r>
      <w:proofErr w:type="gramEnd"/>
      <w:r w:rsidRPr="003A44F5">
        <w:rPr>
          <w:rStyle w:val="StyleUnderline"/>
        </w:rPr>
        <w:t xml:space="preserve"> by far the most satellites in orbit, the U.S. has the most to gain by establishing norms, but also the most to lose.</w:t>
      </w:r>
      <w:r w:rsidRPr="003A44F5">
        <w:rPr>
          <w:sz w:val="16"/>
        </w:rPr>
        <w:t xml:space="preserve"> Almost half of all operational satellites are owned and operated by the United States government or American commercial companies. That’s twice as many as Russia and China, combined. Space may seem distant, but what happens there affects our everyday lives on the ground. When we use our phones to plan a trip, we depend on American GPS satellites to guide us. </w:t>
      </w:r>
      <w:r w:rsidRPr="003A44F5">
        <w:rPr>
          <w:rStyle w:val="StyleUnderline"/>
        </w:rPr>
        <w:t>When the U.S. military deploys troops overseas, satellite communications connect forces on the ground to control centers. When North Korea launches an intercontinental ballistic missile, the U.S. and its allies depend on early-warning satellites to detect it. On</w:t>
      </w:r>
      <w:r w:rsidRPr="00BF6279">
        <w:rPr>
          <w:rStyle w:val="StyleUnderline"/>
        </w:rPr>
        <w:t xml:space="preserve"> one hand, if the global space powers agreed to put limits on space-based weapons and other related technologies, it could make space safer for everyone</w:t>
      </w:r>
      <w:r w:rsidRPr="003A44F5">
        <w:rPr>
          <w:sz w:val="16"/>
        </w:rPr>
        <w:t xml:space="preserve">. But because the U.S. may have spent time and resources </w:t>
      </w:r>
      <w:hyperlink r:id="rId20" w:tgtFrame="_blank" w:history="1">
        <w:r w:rsidRPr="003A44F5">
          <w:rPr>
            <w:rStyle w:val="Hyperlink"/>
            <w:sz w:val="16"/>
          </w:rPr>
          <w:t>developing</w:t>
        </w:r>
      </w:hyperlink>
      <w:r w:rsidRPr="003A44F5">
        <w:rPr>
          <w:sz w:val="16"/>
        </w:rPr>
        <w:t xml:space="preserve"> exactly the type of weapons that a code of conduct would ban, it could also curtail the most advanced space-based developments, erasing years of research and progress. </w:t>
      </w:r>
      <w:r w:rsidRPr="003A44F5">
        <w:rPr>
          <w:rStyle w:val="Emphasis"/>
          <w:highlight w:val="green"/>
        </w:rPr>
        <w:t>There are more players in space—and less consensus</w:t>
      </w:r>
      <w:r w:rsidRPr="003A44F5">
        <w:rPr>
          <w:rStyle w:val="Emphasis"/>
        </w:rPr>
        <w:t xml:space="preserve"> </w:t>
      </w:r>
      <w:r w:rsidRPr="00BF6279">
        <w:rPr>
          <w:rStyle w:val="StyleUnderline"/>
        </w:rPr>
        <w:t xml:space="preserve">In the </w:t>
      </w:r>
      <w:hyperlink r:id="rId21" w:tgtFrame="_blank" w:history="1">
        <w:r w:rsidRPr="00BF6279">
          <w:rPr>
            <w:rStyle w:val="StyleUnderline"/>
          </w:rPr>
          <w:t>first space age</w:t>
        </w:r>
      </w:hyperlink>
      <w:r w:rsidRPr="00BF6279">
        <w:rPr>
          <w:rStyle w:val="StyleUnderline"/>
        </w:rPr>
        <w:t>, from the launch of the first human-made satellite in 1957 through the fall of the Soviet Union, the United States and the USSR were responsible for over 90 percent of all satellites</w:t>
      </w:r>
      <w:r w:rsidRPr="003A44F5">
        <w:rPr>
          <w:sz w:val="16"/>
        </w:rPr>
        <w:t xml:space="preserve">. Their race to perfect space technology, dominated by both national security interests and scientific discovery, far outpaced everyone else. The second space age, from 1990 to today, looks remarkably different. Now, more satellites are operated by private companies than militaries, and more space launches and new satellites come from countries other than the United States and Russia. </w:t>
      </w:r>
      <w:r w:rsidRPr="003A44F5">
        <w:rPr>
          <w:rStyle w:val="StyleUnderline"/>
        </w:rPr>
        <w:t>More players in space—particularly</w:t>
      </w:r>
      <w:r w:rsidRPr="00BF6279">
        <w:rPr>
          <w:rStyle w:val="StyleUnderline"/>
        </w:rPr>
        <w:t xml:space="preserve"> </w:t>
      </w:r>
      <w:r w:rsidRPr="003A44F5">
        <w:rPr>
          <w:rStyle w:val="Emphasis"/>
          <w:highlight w:val="green"/>
        </w:rPr>
        <w:t>more unpredictable players</w:t>
      </w:r>
      <w:r w:rsidRPr="00BF6279">
        <w:rPr>
          <w:rStyle w:val="StyleUnderline"/>
        </w:rPr>
        <w:t>—</w:t>
      </w:r>
      <w:r w:rsidRPr="003A44F5">
        <w:rPr>
          <w:rStyle w:val="Emphasis"/>
          <w:highlight w:val="green"/>
          <w:bdr w:val="single" w:sz="18" w:space="0" w:color="auto"/>
        </w:rPr>
        <w:t>means more opportunities for aggressive behavior</w:t>
      </w:r>
      <w:r w:rsidRPr="00BF6279">
        <w:rPr>
          <w:rStyle w:val="StyleUnderline"/>
        </w:rPr>
        <w:t xml:space="preserve">, </w:t>
      </w:r>
      <w:r w:rsidRPr="003A44F5">
        <w:rPr>
          <w:rStyle w:val="Emphasis"/>
          <w:highlight w:val="green"/>
        </w:rPr>
        <w:t>like</w:t>
      </w:r>
      <w:r w:rsidRPr="00BF6279">
        <w:rPr>
          <w:rStyle w:val="StyleUnderline"/>
        </w:rPr>
        <w:t xml:space="preserve"> developing </w:t>
      </w:r>
      <w:r w:rsidRPr="003A44F5">
        <w:rPr>
          <w:rStyle w:val="Emphasis"/>
          <w:highlight w:val="green"/>
        </w:rPr>
        <w:t>anti-satellite technologies or hacking</w:t>
      </w:r>
      <w:r w:rsidRPr="00BF6279">
        <w:rPr>
          <w:rStyle w:val="StyleUnderline"/>
        </w:rPr>
        <w:t xml:space="preserve"> satellite </w:t>
      </w:r>
      <w:r w:rsidRPr="003A44F5">
        <w:rPr>
          <w:rStyle w:val="Emphasis"/>
          <w:highlight w:val="green"/>
        </w:rPr>
        <w:t>communications</w:t>
      </w:r>
      <w:r w:rsidRPr="00BF6279">
        <w:rPr>
          <w:rStyle w:val="StyleUnderline"/>
        </w:rPr>
        <w:t xml:space="preserve">. Countries like </w:t>
      </w:r>
      <w:r w:rsidRPr="003A44F5">
        <w:rPr>
          <w:rStyle w:val="Emphasis"/>
          <w:highlight w:val="green"/>
        </w:rPr>
        <w:t>Iran or North Korea</w:t>
      </w:r>
      <w:r w:rsidRPr="00BF6279">
        <w:rPr>
          <w:rStyle w:val="StyleUnderline"/>
        </w:rPr>
        <w:t xml:space="preserve"> that are newer to space can choose to operate in a way we’ve never seen before. And if their nuclear programs on Earth are </w:t>
      </w:r>
      <w:hyperlink r:id="rId22" w:tgtFrame="_blank" w:history="1">
        <w:r w:rsidRPr="00BF6279">
          <w:rPr>
            <w:rStyle w:val="StyleUnderline"/>
          </w:rPr>
          <w:t>any guide</w:t>
        </w:r>
      </w:hyperlink>
      <w:r w:rsidRPr="00BF6279">
        <w:rPr>
          <w:rStyle w:val="StyleUnderline"/>
        </w:rPr>
        <w:t xml:space="preserve">, they could </w:t>
      </w:r>
      <w:r w:rsidRPr="003A44F5">
        <w:rPr>
          <w:rStyle w:val="Emphasis"/>
          <w:highlight w:val="green"/>
          <w:bdr w:val="single" w:sz="18" w:space="0" w:color="auto"/>
        </w:rPr>
        <w:t>pose serious threats</w:t>
      </w:r>
      <w:r w:rsidRPr="00BF6279">
        <w:rPr>
          <w:rStyle w:val="StyleUnderline"/>
        </w:rPr>
        <w:t xml:space="preserve"> if left unchecked</w:t>
      </w:r>
      <w:r w:rsidRPr="003A44F5">
        <w:rPr>
          <w:sz w:val="16"/>
        </w:rPr>
        <w:t xml:space="preserve">. Efforts have been made to create a modern-day space rulebook, but so far none have gained traction. In 2008, when Russia and China both proposed norms of behavior, the United States </w:t>
      </w:r>
      <w:hyperlink r:id="rId23" w:tgtFrame="_blank" w:history="1">
        <w:r w:rsidRPr="003A44F5">
          <w:rPr>
            <w:rStyle w:val="Hyperlink"/>
            <w:sz w:val="16"/>
          </w:rPr>
          <w:t>refused to sign on</w:t>
        </w:r>
      </w:hyperlink>
      <w:r w:rsidRPr="003A44F5">
        <w:rPr>
          <w:sz w:val="16"/>
        </w:rPr>
        <w:t>. Similarly, when the United States supported a 2014 European Union proposal to govern the use of conventional weapons in orbit, Russia and China didn’t agree with the terms. Since the congressional debate about a Space Corps, people have been taking the prospect of a war in space seriously, in a way we haven’t seen before. Now we should start talking about how to avoid that war. To prevent conflict in the upper atmosphere, all potential adversaries—the United States, China, North Korea, Iran, Russia, the EU—need to align, and agree on norms of behavior. They need rules.</w:t>
      </w:r>
    </w:p>
    <w:p w14:paraId="23753CEB" w14:textId="77777777" w:rsidR="005A33EB" w:rsidRDefault="005A33EB" w:rsidP="005A33EB">
      <w:pPr>
        <w:pStyle w:val="Heading4"/>
      </w:pPr>
      <w:r>
        <w:t xml:space="preserve">Exemptions from OST 2.0 </w:t>
      </w:r>
      <w:r>
        <w:rPr>
          <w:u w:val="single"/>
        </w:rPr>
        <w:t>endangers</w:t>
      </w:r>
      <w:r>
        <w:t xml:space="preserve"> the credibility of the </w:t>
      </w:r>
      <w:r>
        <w:rPr>
          <w:u w:val="single"/>
        </w:rPr>
        <w:t>entire treaty</w:t>
      </w:r>
      <w:r>
        <w:t>.</w:t>
      </w:r>
    </w:p>
    <w:p w14:paraId="63AECC59" w14:textId="77777777" w:rsidR="005A33EB" w:rsidRPr="00893DBD" w:rsidRDefault="005A33EB" w:rsidP="005A33EB">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43E26F63" w14:textId="77777777" w:rsidR="005A33EB" w:rsidRPr="00893DBD" w:rsidRDefault="005A33EB" w:rsidP="005A33EB">
      <w:pPr>
        <w:rPr>
          <w:rStyle w:val="StyleUnderline"/>
        </w:rPr>
      </w:pPr>
      <w:proofErr w:type="gramStart"/>
      <w:r w:rsidRPr="00893DBD">
        <w:rPr>
          <w:sz w:val="16"/>
        </w:rPr>
        <w:t>Thus</w:t>
      </w:r>
      <w:proofErr w:type="gramEnd"/>
      <w:r w:rsidRPr="00893DBD">
        <w:rPr>
          <w:sz w:val="16"/>
        </w:rPr>
        <w:t xml:space="preserve">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893DBD">
        <w:rPr>
          <w:rStyle w:val="Emphasis"/>
          <w:highlight w:val="green"/>
        </w:rPr>
        <w:t>, the decision of an important state not to be bound by a regime–creating treaty</w:t>
      </w:r>
      <w:r w:rsidRPr="00893DBD">
        <w:rPr>
          <w:rStyle w:val="Emphasis"/>
        </w:rPr>
        <w:t xml:space="preserve"> obviously </w:t>
      </w:r>
      <w:r w:rsidRPr="00893DBD">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893DBD">
        <w:rPr>
          <w:rStyle w:val="Emphasis"/>
          <w:highlight w:val="green"/>
        </w:rPr>
        <w:t>For the OST to remain good international law, it must be accepted as such by the major space faring states of the 21st Century</w:t>
      </w:r>
      <w:r w:rsidRPr="00893DBD">
        <w:rPr>
          <w:sz w:val="16"/>
        </w:rPr>
        <w:t xml:space="preserve">: </w:t>
      </w:r>
      <w:proofErr w:type="gramStart"/>
      <w:r w:rsidRPr="00893DBD">
        <w:rPr>
          <w:rStyle w:val="StyleUnderline"/>
          <w:highlight w:val="green"/>
        </w:rPr>
        <w:t>the</w:t>
      </w:r>
      <w:proofErr w:type="gramEnd"/>
      <w:r w:rsidRPr="00893DBD">
        <w:rPr>
          <w:rStyle w:val="StyleUnderline"/>
          <w:highlight w:val="green"/>
        </w:rPr>
        <w:t xml:space="preserve"> U</w:t>
      </w:r>
      <w:r w:rsidRPr="00893DBD">
        <w:rPr>
          <w:rStyle w:val="StyleUnderline"/>
        </w:rPr>
        <w:t xml:space="preserve">nited States, Russia, the European Union, Japan, and China. </w:t>
      </w:r>
      <w:r w:rsidRPr="00893DBD">
        <w:rPr>
          <w:rStyle w:val="Emphasis"/>
          <w:highlight w:val="green"/>
        </w:rPr>
        <w:t>One defection</w:t>
      </w:r>
      <w:r w:rsidRPr="00893DBD">
        <w:rPr>
          <w:rStyle w:val="StyleUnderline"/>
        </w:rPr>
        <w:t xml:space="preserve"> from the regime by a member of this group </w:t>
      </w:r>
      <w:r w:rsidRPr="00893DBD">
        <w:rPr>
          <w:rStyle w:val="Emphasis"/>
          <w:highlight w:val="green"/>
        </w:rPr>
        <w:t>would</w:t>
      </w:r>
      <w:r w:rsidRPr="00893DBD">
        <w:rPr>
          <w:rStyle w:val="StyleUnderline"/>
        </w:rPr>
        <w:t xml:space="preserve"> no doubt </w:t>
      </w:r>
      <w:r w:rsidRPr="00893DBD">
        <w:rPr>
          <w:rStyle w:val="Emphasis"/>
          <w:highlight w:val="green"/>
        </w:rPr>
        <w:t>lead to its effective collapse</w:t>
      </w:r>
      <w:r w:rsidRPr="00893DBD">
        <w:rPr>
          <w:rStyle w:val="StyleUnderline"/>
        </w:rPr>
        <w:t xml:space="preserve">, </w:t>
      </w:r>
      <w:r w:rsidRPr="00893DBD">
        <w:rPr>
          <w:rStyle w:val="Emphasis"/>
          <w:highlight w:val="green"/>
        </w:rPr>
        <w:t>as the remaining space faring states are unlikely to use</w:t>
      </w:r>
      <w:r w:rsidRPr="00893DBD">
        <w:rPr>
          <w:rStyle w:val="StyleUnderline"/>
        </w:rPr>
        <w:t xml:space="preserve"> the kind of </w:t>
      </w:r>
      <w:r w:rsidRPr="00893DBD">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60D808DF" w14:textId="77777777" w:rsidR="005A33EB" w:rsidRDefault="005A33EB" w:rsidP="005A33EB">
      <w:pPr>
        <w:pStyle w:val="Heading4"/>
      </w:pPr>
      <w:r>
        <w:t xml:space="preserve">Independently – </w:t>
      </w:r>
      <w:bookmarkStart w:id="1" w:name="_Hlk90482547"/>
      <w:r>
        <w:t xml:space="preserve">commercial legality of Space Appropriation causes a </w:t>
      </w:r>
      <w:r>
        <w:rPr>
          <w:u w:val="single"/>
        </w:rPr>
        <w:t>militarized space war</w:t>
      </w:r>
      <w:r>
        <w:t xml:space="preserve"> – only the plan solves.</w:t>
      </w:r>
    </w:p>
    <w:p w14:paraId="5AD94008" w14:textId="77777777" w:rsidR="005A33EB" w:rsidRPr="00BC2859" w:rsidRDefault="005A33EB" w:rsidP="005A33EB">
      <w:r>
        <w:rPr>
          <w:rStyle w:val="Style13ptBold"/>
        </w:rPr>
        <w:t xml:space="preserve">Perez 21 </w:t>
      </w:r>
      <w:r w:rsidRPr="00BC2859">
        <w:t xml:space="preserve">Veronica Delgado-Perez. 12/14/21. Argument | The Commercialization of Space Risks Launching a Militarized Space Race. </w:t>
      </w:r>
      <w:hyperlink r:id="rId24"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5B7A57C2" w14:textId="77777777" w:rsidR="005A33EB" w:rsidRPr="000D4C2C" w:rsidRDefault="005A33EB" w:rsidP="005A33EB">
      <w:pPr>
        <w:rPr>
          <w:sz w:val="14"/>
        </w:rPr>
      </w:pPr>
      <w:r w:rsidRPr="000B7AC9">
        <w:rPr>
          <w:rStyle w:val="StyleUnderline"/>
        </w:rPr>
        <w:t xml:space="preserve">Fundamentals of the Final Frontier It is a </w:t>
      </w:r>
      <w:r w:rsidRPr="00BC2859">
        <w:rPr>
          <w:rStyle w:val="Emphasis"/>
          <w:highlight w:val="green"/>
          <w:bdr w:val="single" w:sz="18" w:space="0" w:color="auto"/>
        </w:rPr>
        <w:t>geopolitical imperative</w:t>
      </w:r>
      <w:r w:rsidRPr="00BC2859">
        <w:rPr>
          <w:rStyle w:val="Emphasis"/>
          <w:bdr w:val="single" w:sz="18" w:space="0" w:color="auto"/>
        </w:rPr>
        <w:t xml:space="preserve"> </w:t>
      </w:r>
      <w:r w:rsidRPr="00BC2859">
        <w:rPr>
          <w:rStyle w:val="Emphasis"/>
          <w:highlight w:val="green"/>
          <w:bdr w:val="single" w:sz="18" w:space="0" w:color="auto"/>
        </w:rPr>
        <w:t>to</w:t>
      </w:r>
      <w:r w:rsidRPr="00BC2859">
        <w:rPr>
          <w:rStyle w:val="Emphasis"/>
          <w:bdr w:val="single" w:sz="18" w:space="0" w:color="auto"/>
        </w:rPr>
        <w:t xml:space="preserve"> </w:t>
      </w:r>
      <w:r w:rsidRPr="00BC2859">
        <w:rPr>
          <w:rStyle w:val="Emphasis"/>
          <w:highlight w:val="green"/>
          <w:bdr w:val="single" w:sz="18" w:space="0" w:color="auto"/>
        </w:rPr>
        <w:t>determine</w:t>
      </w:r>
      <w:r w:rsidRPr="00BC2859">
        <w:rPr>
          <w:rStyle w:val="Emphasis"/>
          <w:bdr w:val="single" w:sz="18" w:space="0" w:color="auto"/>
        </w:rPr>
        <w:t xml:space="preserve"> what, </w:t>
      </w:r>
      <w:r w:rsidRPr="00BC2859">
        <w:rPr>
          <w:rStyle w:val="Emphasis"/>
          <w:highlight w:val="green"/>
          <w:bdr w:val="single" w:sz="18" w:space="0" w:color="auto"/>
        </w:rPr>
        <w:t>if</w:t>
      </w:r>
      <w:r w:rsidRPr="00BC2859">
        <w:rPr>
          <w:rStyle w:val="Emphasis"/>
          <w:bdr w:val="single" w:sz="18" w:space="0" w:color="auto"/>
        </w:rPr>
        <w:t xml:space="preserve"> any, </w:t>
      </w:r>
      <w:r w:rsidRPr="00BC2859">
        <w:rPr>
          <w:rStyle w:val="Emphasis"/>
          <w:highlight w:val="green"/>
          <w:bdr w:val="single" w:sz="18" w:space="0" w:color="auto"/>
        </w:rPr>
        <w:t>commercial</w:t>
      </w:r>
      <w:r w:rsidRPr="00BC2859">
        <w:rPr>
          <w:rStyle w:val="Emphasis"/>
          <w:bdr w:val="single" w:sz="18" w:space="0" w:color="auto"/>
        </w:rPr>
        <w:t xml:space="preserve"> activities and use of </w:t>
      </w:r>
      <w:r w:rsidRPr="00BC2859">
        <w:rPr>
          <w:rStyle w:val="Emphasis"/>
          <w:highlight w:val="green"/>
          <w:bdr w:val="single" w:sz="18" w:space="0" w:color="auto"/>
        </w:rPr>
        <w:t>extraterrestrial resources are permitted</w:t>
      </w:r>
      <w:r w:rsidRPr="000D4C2C">
        <w:rPr>
          <w:sz w:val="14"/>
        </w:rPr>
        <w:t xml:space="preserve"> within the confines of international law. Without clear-cut agreements on what activity is recognized by international law, </w:t>
      </w:r>
      <w:r w:rsidRPr="00BC2859">
        <w:rPr>
          <w:rStyle w:val="Emphasis"/>
        </w:rPr>
        <w:t xml:space="preserve">the world will undoubtedly see states push the boundaries ever further </w:t>
      </w:r>
      <w:proofErr w:type="gramStart"/>
      <w:r w:rsidRPr="00BC2859">
        <w:rPr>
          <w:rStyle w:val="Emphasis"/>
        </w:rPr>
        <w:t>in an attempt to</w:t>
      </w:r>
      <w:proofErr w:type="gramEnd"/>
      <w:r w:rsidRPr="00BC2859">
        <w:rPr>
          <w:rStyle w:val="Emphasis"/>
        </w:rPr>
        <w:t xml:space="preserve"> gain the edge over geopolitical competitors — even more-so in an era of renewed great power competition.</w:t>
      </w:r>
      <w:r w:rsidRPr="000D4C2C">
        <w:rPr>
          <w:sz w:val="14"/>
        </w:rPr>
        <w:t xml:space="preserve"> </w:t>
      </w:r>
      <w:r w:rsidRPr="00BC2859">
        <w:rPr>
          <w:rStyle w:val="Emphasis"/>
        </w:rPr>
        <w:t>Yet to date, there exists no comprehensive treaty or legal reference to commercial activity in space</w:t>
      </w:r>
      <w:r w:rsidRPr="000D4C2C">
        <w:rPr>
          <w:sz w:val="14"/>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B7AC9">
        <w:rPr>
          <w:rStyle w:val="StyleUnderline"/>
          <w:highlight w:val="green"/>
        </w:rPr>
        <w:t>commercial utilization</w:t>
      </w:r>
      <w:r w:rsidRPr="000B7AC9">
        <w:rPr>
          <w:rStyle w:val="StyleUnderline"/>
        </w:rPr>
        <w:t xml:space="preserve"> of outer space’s resources is intrinsically </w:t>
      </w:r>
      <w:r w:rsidRPr="000B7AC9">
        <w:rPr>
          <w:rStyle w:val="Emphasis"/>
          <w:highlight w:val="green"/>
        </w:rPr>
        <w:t>linked to the escalation of international competition over resources</w:t>
      </w:r>
      <w:r w:rsidRPr="000B7AC9">
        <w:rPr>
          <w:rStyle w:val="StyleUnderline"/>
        </w:rPr>
        <w:t xml:space="preserve">, which could </w:t>
      </w:r>
      <w:r w:rsidRPr="000B7AC9">
        <w:rPr>
          <w:rStyle w:val="Emphasis"/>
          <w:highlight w:val="green"/>
        </w:rPr>
        <w:t>threaten international peace and</w:t>
      </w:r>
      <w:r w:rsidRPr="000B7AC9">
        <w:rPr>
          <w:rStyle w:val="StyleUnderline"/>
        </w:rPr>
        <w:t xml:space="preserve"> </w:t>
      </w:r>
      <w:r w:rsidRPr="000B7AC9">
        <w:rPr>
          <w:rStyle w:val="Emphasis"/>
          <w:highlight w:val="green"/>
        </w:rPr>
        <w:t>security</w:t>
      </w:r>
      <w:r w:rsidRPr="000B7AC9">
        <w:rPr>
          <w:rStyle w:val="StyleUnderline"/>
        </w:rPr>
        <w:t>.</w:t>
      </w:r>
      <w:r w:rsidRPr="000D4C2C">
        <w:rPr>
          <w:sz w:val="14"/>
        </w:rPr>
        <w:t xml:space="preserve"> By encouraging the international community to engage in outer space’s activities for the benefit of humankind as a whole, “some delegations” have expressed </w:t>
      </w:r>
      <w:proofErr w:type="gramStart"/>
      <w:r w:rsidRPr="000D4C2C">
        <w:rPr>
          <w:sz w:val="14"/>
        </w:rPr>
        <w:t>that states</w:t>
      </w:r>
      <w:proofErr w:type="gramEnd"/>
      <w:r w:rsidRPr="000D4C2C">
        <w:rPr>
          <w:sz w:val="14"/>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0D4C2C">
        <w:rPr>
          <w:sz w:val="14"/>
        </w:rPr>
        <w:t>global commons</w:t>
      </w:r>
      <w:proofErr w:type="gramEnd"/>
      <w:r w:rsidRPr="000D4C2C">
        <w:rPr>
          <w:sz w:val="14"/>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BC2859">
        <w:rPr>
          <w:rStyle w:val="Emphasis"/>
          <w:highlight w:val="green"/>
        </w:rPr>
        <w:t>there are significant drawbacks</w:t>
      </w:r>
      <w:r w:rsidRPr="00BC2859">
        <w:rPr>
          <w:rStyle w:val="StyleUnderline"/>
        </w:rPr>
        <w:t xml:space="preserve"> </w:t>
      </w:r>
      <w:r w:rsidRPr="00BC2859">
        <w:rPr>
          <w:rStyle w:val="Emphasis"/>
          <w:highlight w:val="green"/>
        </w:rPr>
        <w:t>to</w:t>
      </w:r>
      <w:r w:rsidRPr="00BC2859">
        <w:rPr>
          <w:rStyle w:val="StyleUnderline"/>
        </w:rPr>
        <w:t xml:space="preserve"> the </w:t>
      </w:r>
      <w:r w:rsidRPr="00BC2859">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0D4C2C">
        <w:rPr>
          <w:sz w:val="14"/>
        </w:rPr>
        <w:t xml:space="preserve"> </w:t>
      </w:r>
      <w:r w:rsidRPr="000B7AC9">
        <w:rPr>
          <w:rStyle w:val="StyleUnderline"/>
          <w:highlight w:val="green"/>
        </w:rPr>
        <w:t>states</w:t>
      </w:r>
      <w:r w:rsidRPr="000B7AC9">
        <w:rPr>
          <w:rStyle w:val="StyleUnderline"/>
        </w:rPr>
        <w:t xml:space="preserve"> </w:t>
      </w:r>
      <w:r w:rsidRPr="000B7AC9">
        <w:rPr>
          <w:rStyle w:val="StyleUnderline"/>
          <w:highlight w:val="green"/>
        </w:rPr>
        <w:t>with</w:t>
      </w:r>
      <w:r w:rsidRPr="000B7AC9">
        <w:rPr>
          <w:rStyle w:val="StyleUnderline"/>
        </w:rPr>
        <w:t xml:space="preserve"> the </w:t>
      </w:r>
      <w:r w:rsidRPr="000D4C2C">
        <w:rPr>
          <w:rStyle w:val="Emphasis"/>
          <w:highlight w:val="green"/>
        </w:rPr>
        <w:t>technical and financial capital</w:t>
      </w:r>
      <w:r w:rsidRPr="000B7AC9">
        <w:rPr>
          <w:rStyle w:val="StyleUnderline"/>
        </w:rPr>
        <w:t xml:space="preserve"> to support space missions, to </w:t>
      </w:r>
      <w:r w:rsidRPr="000B7AC9">
        <w:rPr>
          <w:rStyle w:val="StyleUnderline"/>
          <w:highlight w:val="green"/>
        </w:rPr>
        <w:t>geopolitical competition over extraterrestrial resources</w:t>
      </w:r>
      <w:r w:rsidRPr="000B7AC9">
        <w:rPr>
          <w:rStyle w:val="StyleUnderline"/>
        </w:rPr>
        <w:t xml:space="preserve"> that </w:t>
      </w:r>
      <w:r w:rsidRPr="000D4C2C">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0D4C2C">
        <w:rPr>
          <w:sz w:val="14"/>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0D4C2C">
        <w:rPr>
          <w:sz w:val="14"/>
        </w:rPr>
        <w:t xml:space="preserve">. In the three decades since the end of the Cold War, technologically advanced countries like </w:t>
      </w:r>
      <w:r w:rsidRPr="000D4C2C">
        <w:rPr>
          <w:rStyle w:val="StyleUnderline"/>
        </w:rPr>
        <w:t>China, Japan, and France</w:t>
      </w:r>
      <w:r w:rsidRPr="000D4C2C">
        <w:rPr>
          <w:sz w:val="14"/>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0D4C2C">
        <w:rPr>
          <w:sz w:val="14"/>
        </w:rPr>
        <w:t xml:space="preserve">. </w:t>
      </w:r>
      <w:r w:rsidRPr="000B7AC9">
        <w:rPr>
          <w:rStyle w:val="StyleUnderline"/>
        </w:rPr>
        <w:t xml:space="preserve">With </w:t>
      </w:r>
      <w:r w:rsidRPr="000B7AC9">
        <w:rPr>
          <w:rStyle w:val="StyleUnderline"/>
          <w:highlight w:val="green"/>
        </w:rPr>
        <w:t>new actors</w:t>
      </w:r>
      <w:r w:rsidRPr="000B7AC9">
        <w:rPr>
          <w:rStyle w:val="StyleUnderline"/>
        </w:rPr>
        <w:t xml:space="preserve"> on the game stage, </w:t>
      </w:r>
      <w:r w:rsidRPr="000B7AC9">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0D4C2C">
        <w:rPr>
          <w:sz w:val="14"/>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0D4C2C">
        <w:rPr>
          <w:sz w:val="14"/>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0D4C2C">
        <w:rPr>
          <w:sz w:val="14"/>
        </w:rPr>
        <w:t xml:space="preserve">. The measure shows that for the U.S., outer space is not only a domain of scientific exploration but has the potential to become increasingly securitized. With </w:t>
      </w:r>
      <w:r w:rsidRPr="000D4C2C">
        <w:rPr>
          <w:rStyle w:val="StyleUnderline"/>
        </w:rPr>
        <w:t xml:space="preserve">the impending expiration of the Strategic Arms Reduction Treaty (START) between the U.S. and Russia on February 5, 2021, </w:t>
      </w:r>
      <w:proofErr w:type="gramStart"/>
      <w:r w:rsidRPr="000D4C2C">
        <w:rPr>
          <w:rStyle w:val="StyleUnderline"/>
        </w:rPr>
        <w:t>a number of</w:t>
      </w:r>
      <w:proofErr w:type="gramEnd"/>
      <w:r w:rsidRPr="000D4C2C">
        <w:rPr>
          <w:rStyle w:val="StyleUnderline"/>
        </w:rPr>
        <w:t xml:space="preserve"> security dilemmas could arise</w:t>
      </w:r>
      <w:r w:rsidRPr="000D4C2C">
        <w:rPr>
          <w:sz w:val="14"/>
        </w:rPr>
        <w:t xml:space="preserve">. </w:t>
      </w:r>
      <w:r w:rsidRPr="000D4C2C">
        <w:rPr>
          <w:rStyle w:val="StyleUnderline"/>
        </w:rPr>
        <w:t>If the world’s two largest</w:t>
      </w:r>
      <w:r w:rsidRPr="000B7AC9">
        <w:rPr>
          <w:rStyle w:val="StyleUnderline"/>
        </w:rPr>
        <w:t xml:space="preserve"> nuclear powers do not edge toward extending the treaty, </w:t>
      </w:r>
      <w:r w:rsidRPr="000B7AC9">
        <w:rPr>
          <w:rStyle w:val="StyleUnderline"/>
          <w:highlight w:val="green"/>
        </w:rPr>
        <w:t>Washington and Moscow</w:t>
      </w:r>
      <w:r w:rsidRPr="000B7AC9">
        <w:rPr>
          <w:rStyle w:val="StyleUnderline"/>
        </w:rPr>
        <w:t xml:space="preserve"> risk </w:t>
      </w:r>
      <w:r w:rsidRPr="000B7AC9">
        <w:rPr>
          <w:rStyle w:val="StyleUnderline"/>
          <w:highlight w:val="green"/>
        </w:rPr>
        <w:t>return</w:t>
      </w:r>
      <w:r w:rsidRPr="000B7AC9">
        <w:rPr>
          <w:rStyle w:val="StyleUnderline"/>
        </w:rPr>
        <w:t xml:space="preserve">ing </w:t>
      </w:r>
      <w:r w:rsidRPr="000B7AC9">
        <w:rPr>
          <w:rStyle w:val="StyleUnderline"/>
          <w:highlight w:val="green"/>
        </w:rPr>
        <w:t>to</w:t>
      </w:r>
      <w:r w:rsidRPr="000B7AC9">
        <w:rPr>
          <w:rStyle w:val="StyleUnderline"/>
        </w:rPr>
        <w:t xml:space="preserve"> the era of unrestricted </w:t>
      </w:r>
      <w:r w:rsidRPr="000B7AC9">
        <w:rPr>
          <w:rStyle w:val="StyleUnderline"/>
          <w:highlight w:val="green"/>
        </w:rPr>
        <w:t>expansion</w:t>
      </w:r>
      <w:r w:rsidRPr="000B7AC9">
        <w:rPr>
          <w:rStyle w:val="StyleUnderline"/>
        </w:rPr>
        <w:t xml:space="preserve"> </w:t>
      </w:r>
      <w:r w:rsidRPr="000B7AC9">
        <w:rPr>
          <w:rStyle w:val="StyleUnderline"/>
          <w:highlight w:val="green"/>
        </w:rPr>
        <w:t>of</w:t>
      </w:r>
      <w:r w:rsidRPr="000B7AC9">
        <w:rPr>
          <w:rStyle w:val="StyleUnderline"/>
        </w:rPr>
        <w:t xml:space="preserve"> launch platforms and </w:t>
      </w:r>
      <w:r w:rsidRPr="000B7AC9">
        <w:rPr>
          <w:rStyle w:val="StyleUnderline"/>
          <w:highlight w:val="green"/>
        </w:rPr>
        <w:t>strategically-deployed nuclear warheads</w:t>
      </w:r>
      <w:r w:rsidRPr="000B7AC9">
        <w:rPr>
          <w:rStyle w:val="StyleUnderline"/>
        </w:rPr>
        <w:t xml:space="preserve"> — potentially </w:t>
      </w:r>
      <w:r w:rsidRPr="000B7AC9">
        <w:rPr>
          <w:rStyle w:val="StyleUnderline"/>
          <w:highlight w:val="green"/>
        </w:rPr>
        <w:t>with</w:t>
      </w:r>
      <w:r w:rsidRPr="000B7AC9">
        <w:rPr>
          <w:rStyle w:val="StyleUnderline"/>
        </w:rPr>
        <w:t xml:space="preserve"> the aid of </w:t>
      </w:r>
      <w:r w:rsidRPr="000B7AC9">
        <w:rPr>
          <w:rStyle w:val="StyleUnderline"/>
          <w:highlight w:val="green"/>
        </w:rPr>
        <w:t>military infrastructure</w:t>
      </w:r>
      <w:r w:rsidRPr="000B7AC9">
        <w:rPr>
          <w:rStyle w:val="StyleUnderline"/>
        </w:rPr>
        <w:t xml:space="preserve"> </w:t>
      </w:r>
      <w:r w:rsidRPr="000B7AC9">
        <w:rPr>
          <w:rStyle w:val="StyleUnderline"/>
          <w:highlight w:val="green"/>
        </w:rPr>
        <w:t>in</w:t>
      </w:r>
      <w:r w:rsidRPr="000B7AC9">
        <w:rPr>
          <w:rStyle w:val="StyleUnderline"/>
        </w:rPr>
        <w:t xml:space="preserve"> </w:t>
      </w:r>
      <w:r w:rsidRPr="000B7AC9">
        <w:rPr>
          <w:rStyle w:val="Emphasis"/>
          <w:highlight w:val="green"/>
        </w:rPr>
        <w:t>space</w:t>
      </w:r>
      <w:r w:rsidRPr="000B7AC9">
        <w:rPr>
          <w:rStyle w:val="StyleUnderline"/>
        </w:rPr>
        <w:t>.</w:t>
      </w:r>
      <w:r w:rsidRPr="000D4C2C">
        <w:rPr>
          <w:sz w:val="14"/>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0D4C2C">
        <w:rPr>
          <w:sz w:val="14"/>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F148C5">
        <w:rPr>
          <w:rStyle w:val="StyleUnderline"/>
          <w:highlight w:val="green"/>
        </w:rPr>
        <w:t>private enterprises</w:t>
      </w:r>
      <w:r w:rsidRPr="00F148C5">
        <w:rPr>
          <w:rStyle w:val="StyleUnderline"/>
        </w:rPr>
        <w:t xml:space="preserve"> operating in the vacuum of space also </w:t>
      </w:r>
      <w:r w:rsidRPr="00F148C5">
        <w:rPr>
          <w:rStyle w:val="Emphasis"/>
          <w:highlight w:val="green"/>
        </w:rPr>
        <w:t>float in an unstable legal vacuum</w:t>
      </w:r>
      <w:r w:rsidRPr="00F148C5">
        <w:rPr>
          <w:rStyle w:val="StyleUnderline"/>
        </w:rPr>
        <w:t xml:space="preserve"> which </w:t>
      </w:r>
      <w:r w:rsidRPr="000D4C2C">
        <w:rPr>
          <w:rStyle w:val="Emphasis"/>
          <w:highlight w:val="green"/>
          <w:bdr w:val="single" w:sz="18" w:space="0" w:color="auto"/>
        </w:rPr>
        <w:t>threatens to implode in geopolitical competition</w:t>
      </w:r>
      <w:r w:rsidRPr="00F148C5">
        <w:rPr>
          <w:rStyle w:val="StyleUnderline"/>
        </w:rPr>
        <w:t xml:space="preserve">. Beyond Stars and States In an </w:t>
      </w:r>
      <w:r w:rsidRPr="000D4C2C">
        <w:rPr>
          <w:rStyle w:val="Emphasis"/>
          <w:highlight w:val="green"/>
        </w:rPr>
        <w:t>increasingly commercial outer space</w:t>
      </w:r>
      <w:r w:rsidRPr="00F148C5">
        <w:rPr>
          <w:rStyle w:val="StyleUnderline"/>
        </w:rPr>
        <w:t xml:space="preserve"> in which there are </w:t>
      </w:r>
      <w:r w:rsidRPr="000D4C2C">
        <w:rPr>
          <w:rStyle w:val="Emphasis"/>
          <w:highlight w:val="green"/>
        </w:rPr>
        <w:t>no set limits to the exploitation of resources or claim to 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F148C5">
        <w:rPr>
          <w:rStyle w:val="Emphasis"/>
          <w:highlight w:val="green"/>
        </w:rPr>
        <w:t>would functionally fail</w:t>
      </w:r>
      <w:r w:rsidRPr="000D4C2C">
        <w:rPr>
          <w:sz w:val="14"/>
        </w:rPr>
        <w:t xml:space="preserve">. To </w:t>
      </w:r>
      <w:r w:rsidRPr="00F148C5">
        <w:rPr>
          <w:rStyle w:val="StyleUnderline"/>
        </w:rPr>
        <w:t xml:space="preserve">protect investments and profit from national space industries, </w:t>
      </w:r>
      <w:r w:rsidRPr="00F148C5">
        <w:rPr>
          <w:rStyle w:val="StyleUnderline"/>
          <w:highlight w:val="green"/>
        </w:rPr>
        <w:t>states</w:t>
      </w:r>
      <w:r w:rsidRPr="00F148C5">
        <w:rPr>
          <w:rStyle w:val="StyleUnderline"/>
        </w:rPr>
        <w:t xml:space="preserve"> would likely </w:t>
      </w:r>
      <w:r w:rsidRPr="00F148C5">
        <w:rPr>
          <w:rStyle w:val="StyleUnderline"/>
          <w:highlight w:val="green"/>
        </w:rPr>
        <w:t>resort to military force to protect</w:t>
      </w:r>
      <w:r w:rsidRPr="00F148C5">
        <w:rPr>
          <w:rStyle w:val="StyleUnderline"/>
        </w:rPr>
        <w:t xml:space="preserve"> and secure private </w:t>
      </w:r>
      <w:r w:rsidRPr="00F148C5">
        <w:rPr>
          <w:rStyle w:val="StyleUnderline"/>
          <w:highlight w:val="green"/>
        </w:rPr>
        <w:t>assets</w:t>
      </w:r>
      <w:r w:rsidRPr="000D4C2C">
        <w:rPr>
          <w:sz w:val="14"/>
        </w:rPr>
        <w:t xml:space="preserve">. Over time, space would ultimately become a fourth border domain over which states claim, exercise, and defend sovereignty — including </w:t>
      </w:r>
      <w:proofErr w:type="gramStart"/>
      <w:r w:rsidRPr="000D4C2C">
        <w:rPr>
          <w:sz w:val="14"/>
        </w:rPr>
        <w:t>through the use of</w:t>
      </w:r>
      <w:proofErr w:type="gramEnd"/>
      <w:r w:rsidRPr="000D4C2C">
        <w:rPr>
          <w:sz w:val="14"/>
        </w:rPr>
        <w:t xml:space="preserve">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F148C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F148C5">
        <w:rPr>
          <w:rStyle w:val="StyleUnderline"/>
          <w:highlight w:val="green"/>
        </w:rPr>
        <w:t>are immense</w:t>
      </w:r>
      <w:r w:rsidRPr="000D4C2C">
        <w:rPr>
          <w:sz w:val="14"/>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F148C5">
        <w:rPr>
          <w:rStyle w:val="Emphasis"/>
          <w:highlight w:val="green"/>
        </w:rPr>
        <w:t>only remedy</w:t>
      </w:r>
      <w:r w:rsidRPr="00F148C5">
        <w:rPr>
          <w:rStyle w:val="Emphasis"/>
        </w:rPr>
        <w:t xml:space="preserve"> for the lack of legal governance over commercial activity in space is the creation of new international laws </w:t>
      </w:r>
      <w:r w:rsidRPr="00F148C5">
        <w:rPr>
          <w:rStyle w:val="Emphasis"/>
          <w:highlight w:val="green"/>
        </w:rPr>
        <w:t>through a comprehensive international treaty</w:t>
      </w:r>
      <w:r w:rsidRPr="00F148C5">
        <w:rPr>
          <w:rStyle w:val="Emphasis"/>
        </w:rPr>
        <w:t xml:space="preserve"> on commercial operations in space</w:t>
      </w:r>
      <w:r w:rsidRPr="000D4C2C">
        <w:rPr>
          <w:sz w:val="14"/>
        </w:rPr>
        <w:t xml:space="preserve">. The </w:t>
      </w:r>
      <w:r w:rsidRPr="00F148C5">
        <w:rPr>
          <w:rStyle w:val="StyleUnderline"/>
        </w:rPr>
        <w:t xml:space="preserve">new treaty </w:t>
      </w:r>
      <w:r w:rsidRPr="00F148C5">
        <w:rPr>
          <w:rStyle w:val="StyleUnderline"/>
          <w:highlight w:val="green"/>
        </w:rPr>
        <w:t>must expressly regulate commercial activities</w:t>
      </w:r>
      <w:r w:rsidRPr="00F148C5">
        <w:rPr>
          <w:rStyle w:val="StyleUnderline"/>
        </w:rPr>
        <w:t xml:space="preserve"> by states and private companies, enshrine an international liability and compensation regime covering damages </w:t>
      </w:r>
      <w:r w:rsidRPr="000D4C2C">
        <w:rPr>
          <w:rStyle w:val="Emphasis"/>
          <w:highlight w:val="green"/>
        </w:rPr>
        <w:t>caused with workable sanction provisions</w:t>
      </w:r>
      <w:r w:rsidRPr="000D4C2C">
        <w:rPr>
          <w:rStyle w:val="Emphasis"/>
        </w:rPr>
        <w:t xml:space="preserve">, and </w:t>
      </w:r>
      <w:r w:rsidRPr="000D4C2C">
        <w:rPr>
          <w:rStyle w:val="Emphasis"/>
          <w:highlight w:val="green"/>
        </w:rPr>
        <w:t>reinforce norms that restrict any militarization of outer</w:t>
      </w:r>
      <w:r w:rsidRPr="00F148C5">
        <w:rPr>
          <w:rStyle w:val="StyleUnderline"/>
          <w:highlight w:val="green"/>
        </w:rPr>
        <w:t xml:space="preserve"> space</w:t>
      </w:r>
      <w:r w:rsidRPr="00F148C5">
        <w:rPr>
          <w:rStyle w:val="Emphasis"/>
        </w:rPr>
        <w:t xml:space="preserve">. The international community should focus its efforts on establishing a </w:t>
      </w:r>
      <w:r w:rsidRPr="00F148C5">
        <w:rPr>
          <w:rStyle w:val="Emphasis"/>
          <w:highlight w:val="green"/>
        </w:rPr>
        <w:t>legal regime, with mandatory provisions</w:t>
      </w:r>
      <w:r w:rsidRPr="00F148C5">
        <w:rPr>
          <w:rStyle w:val="Emphasis"/>
        </w:rPr>
        <w:t xml:space="preserve"> (rather than non-binding resolutions, observations, commentaries, and conclusions) which generate both international responsibility and provide enforceable sanctions in the event of violations.</w:t>
      </w:r>
      <w:r w:rsidRPr="000D4C2C">
        <w:rPr>
          <w:sz w:val="14"/>
        </w:rPr>
        <w:t xml:space="preserve"> </w:t>
      </w:r>
      <w:r w:rsidRPr="00F148C5">
        <w:rPr>
          <w:rStyle w:val="StyleUnderline"/>
        </w:rPr>
        <w:t>The eff</w:t>
      </w:r>
      <w:r w:rsidRPr="000D4C2C">
        <w:rPr>
          <w:rStyle w:val="StyleUnderline"/>
        </w:rPr>
        <w:t>ort should be borne out by expanding the scope and strengthening the oversight powers of the United Nations Committee on the Peaceful Uses of Outer Space (COPUOS), rather than creating a new organ with redundant bureaucracy</w:t>
      </w:r>
      <w:r w:rsidRPr="000D4C2C">
        <w:rPr>
          <w:sz w:val="14"/>
        </w:rPr>
        <w:t xml:space="preserve">. Beyond the tasks of encouraging space research programs, studying space activities, and addressing legal questions, </w:t>
      </w:r>
      <w:r w:rsidRPr="000D4C2C">
        <w:rPr>
          <w:rStyle w:val="StyleUnderline"/>
        </w:rPr>
        <w:t>COPUOS should be granted the necessary powers to perform control and oversight monitoring functions</w:t>
      </w:r>
      <w:r w:rsidRPr="000D4C2C">
        <w:rPr>
          <w:sz w:val="14"/>
        </w:rPr>
        <w:t>. Experience has taught the international community that cooperative arrangements between states and international organizations can prevent competition for resources from escalating to kinetic conflict</w:t>
      </w:r>
      <w:r w:rsidRPr="00B83F6B">
        <w:rPr>
          <w:i/>
          <w:iCs/>
          <w:sz w:val="14"/>
        </w:rPr>
        <w:t>.</w:t>
      </w:r>
      <w:r w:rsidRPr="000D4C2C">
        <w:rPr>
          <w:sz w:val="14"/>
        </w:rPr>
        <w:t xml:space="preserve">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bookmarkEnd w:id="1"/>
    <w:p w14:paraId="7F859A0B" w14:textId="77777777" w:rsidR="005A33EB" w:rsidRDefault="005A33EB" w:rsidP="005A33EB">
      <w:pPr>
        <w:pStyle w:val="Heading3"/>
      </w:pPr>
      <w:r>
        <w:t>1AC: Warming</w:t>
      </w:r>
    </w:p>
    <w:p w14:paraId="43739FC4" w14:textId="77777777" w:rsidR="005A33EB" w:rsidRDefault="005A33EB" w:rsidP="005A33EB">
      <w:pPr>
        <w:pStyle w:val="Heading4"/>
      </w:pPr>
      <w:r>
        <w:t>Advantage 2 is Warming</w:t>
      </w:r>
    </w:p>
    <w:p w14:paraId="45C50123" w14:textId="77777777" w:rsidR="005A33EB" w:rsidRDefault="005A33EB" w:rsidP="005A33EB">
      <w:pPr>
        <w:pStyle w:val="Heading4"/>
      </w:pPr>
      <w:r>
        <w:t xml:space="preserve">Commercial Space Industry </w:t>
      </w:r>
      <w:r>
        <w:rPr>
          <w:u w:val="single"/>
        </w:rPr>
        <w:t>requires</w:t>
      </w:r>
      <w:r>
        <w:t xml:space="preserve"> an </w:t>
      </w:r>
      <w:r>
        <w:rPr>
          <w:u w:val="single"/>
        </w:rPr>
        <w:t>enormous</w:t>
      </w:r>
      <w:r>
        <w:t xml:space="preserve"> increase in </w:t>
      </w:r>
      <w:r>
        <w:rPr>
          <w:u w:val="single"/>
        </w:rPr>
        <w:t>launches</w:t>
      </w:r>
      <w:r>
        <w:t xml:space="preserve"> – that causes </w:t>
      </w:r>
      <w:r>
        <w:rPr>
          <w:u w:val="single"/>
        </w:rPr>
        <w:t>pollutants</w:t>
      </w:r>
      <w:r>
        <w:t xml:space="preserve"> and </w:t>
      </w:r>
      <w:r>
        <w:rPr>
          <w:u w:val="single"/>
        </w:rPr>
        <w:t>warming</w:t>
      </w:r>
      <w:r>
        <w:t>.</w:t>
      </w:r>
    </w:p>
    <w:p w14:paraId="31C97AE0" w14:textId="77777777" w:rsidR="005A33EB" w:rsidRPr="008E55A4" w:rsidRDefault="005A33EB" w:rsidP="005A33EB">
      <w:r w:rsidRPr="00B90E0B">
        <w:rPr>
          <w:rStyle w:val="Style13ptBold"/>
        </w:rPr>
        <w:t>Gammon 21</w:t>
      </w:r>
      <w:r>
        <w:t xml:space="preserve"> </w:t>
      </w:r>
      <w:r w:rsidRPr="00B90E0B">
        <w:t>Katharine Gammon 7-19-2021 "How the billionaire space race could be one giant leap for pollution"</w:t>
      </w:r>
      <w:r>
        <w:t xml:space="preserve"> </w:t>
      </w:r>
      <w:hyperlink r:id="rId25" w:history="1">
        <w:r w:rsidRPr="00303412">
          <w:rPr>
            <w:rStyle w:val="Hyperlink"/>
          </w:rPr>
          <w:t>https://www.theguardian.com/science/2021/jul/19/billionaires-space-tourism-environment-emissions</w:t>
        </w:r>
      </w:hyperlink>
      <w:r>
        <w:t xml:space="preserve"> (</w:t>
      </w:r>
      <w:r w:rsidRPr="005331A5">
        <w:t>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w:t>
      </w:r>
      <w:r>
        <w:t>)//Elmer</w:t>
      </w:r>
    </w:p>
    <w:p w14:paraId="197BB114" w14:textId="77777777" w:rsidR="005A33EB" w:rsidRPr="00670952" w:rsidRDefault="005A33EB" w:rsidP="005A33EB">
      <w:pPr>
        <w:rPr>
          <w:sz w:val="16"/>
        </w:rPr>
      </w:pPr>
      <w:r w:rsidRPr="00D52B23">
        <w:rPr>
          <w:rStyle w:val="StyleUnderline"/>
        </w:rPr>
        <w:t xml:space="preserve"> Last week Virgin Galactic took Richard Branson past the edge of space, roughly 86 km up – part of </w:t>
      </w:r>
      <w:r w:rsidRPr="00BB1D66">
        <w:rPr>
          <w:rStyle w:val="Emphasis"/>
          <w:highlight w:val="green"/>
        </w:rPr>
        <w:t>a new space race</w:t>
      </w:r>
      <w:r w:rsidRPr="00D52B23">
        <w:rPr>
          <w:rStyle w:val="StyleUnderline"/>
        </w:rPr>
        <w:t xml:space="preserve"> with the Amazon billionaire Jeff Bezos, who aims to make a similar journey on Tuesday. Both very wealthy businessmen hope to vastly expand the number of people in space. “We’re here to </w:t>
      </w:r>
      <w:r w:rsidRPr="00BB1D66">
        <w:rPr>
          <w:rStyle w:val="Emphasis"/>
          <w:highlight w:val="green"/>
        </w:rPr>
        <w:t>make space more accessible</w:t>
      </w:r>
      <w:r w:rsidRPr="00D52B23">
        <w:rPr>
          <w:rStyle w:val="StyleUnderline"/>
        </w:rPr>
        <w:t xml:space="preserve"> to all,” said Branson, shortly after his flight. “Welcome to the dawn of a new space age.” Already, people are buying tickets to space. Companies including SpaceX, Virgin Galactic and Space Adventures want to make space tourism more common</w:t>
      </w:r>
      <w:r w:rsidRPr="00670952">
        <w:rPr>
          <w:sz w:val="16"/>
        </w:rPr>
        <w:t xml:space="preserve">. The Japanese billionaire Yusaku </w:t>
      </w:r>
      <w:proofErr w:type="spellStart"/>
      <w:r w:rsidRPr="00670952">
        <w:rPr>
          <w:sz w:val="16"/>
        </w:rPr>
        <w:t>Maezawa</w:t>
      </w:r>
      <w:proofErr w:type="spellEnd"/>
      <w:r w:rsidRPr="00670952">
        <w:rPr>
          <w:sz w:val="16"/>
        </w:rPr>
        <w:t xml:space="preserve"> spent an undisclosed sum of money with SpaceX in 2018 for a possible future private trip around the moon and back. And this June, an anonymous space lover paid $28m to fly on Blue Origin’s New Shepard with Bezos – though later backed out due to a “scheduling conflict”. </w:t>
      </w:r>
      <w:r w:rsidRPr="00D52B23">
        <w:rPr>
          <w:rStyle w:val="StyleUnderline"/>
        </w:rPr>
        <w:t xml:space="preserve">But </w:t>
      </w:r>
      <w:r w:rsidRPr="00BB1D66">
        <w:rPr>
          <w:rStyle w:val="Emphasis"/>
          <w:highlight w:val="green"/>
        </w:rPr>
        <w:t xml:space="preserve">this launch of a new </w:t>
      </w:r>
      <w:r w:rsidRPr="00BB1D66">
        <w:rPr>
          <w:rStyle w:val="Emphasis"/>
          <w:highlight w:val="green"/>
          <w:bdr w:val="single" w:sz="18" w:space="0" w:color="auto"/>
        </w:rPr>
        <w:t>private space industry</w:t>
      </w:r>
      <w:r w:rsidRPr="00D52B23">
        <w:rPr>
          <w:rStyle w:val="StyleUnderline"/>
        </w:rPr>
        <w:t xml:space="preserve"> that is cultivating tourism and popular use </w:t>
      </w:r>
      <w:r w:rsidRPr="00BB1D66">
        <w:rPr>
          <w:rStyle w:val="Emphasis"/>
          <w:highlight w:val="green"/>
          <w:bdr w:val="single" w:sz="18" w:space="0" w:color="auto"/>
        </w:rPr>
        <w:t>could come with vast environmental costs</w:t>
      </w:r>
      <w:r w:rsidRPr="00D52B23">
        <w:rPr>
          <w:rStyle w:val="StyleUnderline"/>
        </w:rPr>
        <w:t xml:space="preserve">, says Eloise Marais, an associate professor of physical geography at University College London. Marais studies the impact of fuels and industries on the atmosphere. </w:t>
      </w:r>
      <w:r w:rsidRPr="00BB1D66">
        <w:rPr>
          <w:rStyle w:val="Emphasis"/>
          <w:highlight w:val="green"/>
        </w:rPr>
        <w:t>When rockets launch into space</w:t>
      </w:r>
      <w:r w:rsidRPr="00D52B23">
        <w:rPr>
          <w:rStyle w:val="StyleUnderline"/>
        </w:rPr>
        <w:t xml:space="preserve">, they </w:t>
      </w:r>
      <w:r w:rsidRPr="00BB1D66">
        <w:rPr>
          <w:rStyle w:val="Emphasis"/>
          <w:highlight w:val="green"/>
        </w:rPr>
        <w:t>require</w:t>
      </w:r>
      <w:r w:rsidRPr="00D52B23">
        <w:rPr>
          <w:rStyle w:val="StyleUnderline"/>
        </w:rPr>
        <w:t xml:space="preserve"> a </w:t>
      </w:r>
      <w:r w:rsidRPr="00BB1D66">
        <w:rPr>
          <w:rStyle w:val="Emphasis"/>
          <w:highlight w:val="green"/>
        </w:rPr>
        <w:t xml:space="preserve">huge </w:t>
      </w:r>
      <w:proofErr w:type="gramStart"/>
      <w:r w:rsidRPr="00BB1D66">
        <w:rPr>
          <w:rStyle w:val="Emphasis"/>
          <w:highlight w:val="green"/>
        </w:rPr>
        <w:t>amount</w:t>
      </w:r>
      <w:proofErr w:type="gramEnd"/>
      <w:r w:rsidRPr="00BB1D66">
        <w:rPr>
          <w:rStyle w:val="Emphasis"/>
          <w:highlight w:val="green"/>
        </w:rPr>
        <w:t xml:space="preserve"> of propellants</w:t>
      </w:r>
      <w:r w:rsidRPr="00BB1D66">
        <w:rPr>
          <w:rStyle w:val="Emphasis"/>
        </w:rPr>
        <w:t xml:space="preserve"> </w:t>
      </w:r>
      <w:r w:rsidRPr="00D52B23">
        <w:rPr>
          <w:rStyle w:val="StyleUnderline"/>
        </w:rPr>
        <w:t xml:space="preserve">to make it out of the Earth’s atmosphere. For SpaceX’s Falcon 9 rocket, it is </w:t>
      </w:r>
      <w:r w:rsidRPr="00BB1D66">
        <w:rPr>
          <w:rStyle w:val="Emphasis"/>
          <w:highlight w:val="green"/>
        </w:rPr>
        <w:t>kerosene</w:t>
      </w:r>
      <w:r w:rsidRPr="00D52B23">
        <w:rPr>
          <w:rStyle w:val="StyleUnderline"/>
        </w:rPr>
        <w:t xml:space="preserve">, and for Nasa it is </w:t>
      </w:r>
      <w:r w:rsidRPr="00BB1D66">
        <w:rPr>
          <w:rStyle w:val="Emphasis"/>
          <w:highlight w:val="green"/>
        </w:rPr>
        <w:t>liquid hydrogen</w:t>
      </w:r>
      <w:r w:rsidRPr="00D52B23">
        <w:rPr>
          <w:rStyle w:val="StyleUnderline"/>
        </w:rPr>
        <w:t xml:space="preserve"> in their new Space Launch System. Those fuels </w:t>
      </w:r>
      <w:r w:rsidRPr="00BB1D66">
        <w:rPr>
          <w:rStyle w:val="Emphasis"/>
          <w:highlight w:val="green"/>
        </w:rPr>
        <w:t>emit</w:t>
      </w:r>
      <w:r w:rsidRPr="00D52B23">
        <w:rPr>
          <w:rStyle w:val="StyleUnderline"/>
        </w:rPr>
        <w:t xml:space="preserve"> a variety of substances into the atmosphere, including </w:t>
      </w:r>
      <w:r w:rsidRPr="00BB1D66">
        <w:rPr>
          <w:rStyle w:val="Emphasis"/>
          <w:highlight w:val="green"/>
        </w:rPr>
        <w:t>carbon dioxide,</w:t>
      </w:r>
      <w:r w:rsidRPr="00D52B23">
        <w:rPr>
          <w:rStyle w:val="StyleUnderline"/>
        </w:rPr>
        <w:t xml:space="preserve"> water, </w:t>
      </w:r>
      <w:proofErr w:type="gramStart"/>
      <w:r w:rsidRPr="00D52B23">
        <w:rPr>
          <w:rStyle w:val="StyleUnderline"/>
        </w:rPr>
        <w:t>chlorine</w:t>
      </w:r>
      <w:proofErr w:type="gramEnd"/>
      <w:r w:rsidRPr="00D52B23">
        <w:rPr>
          <w:rStyle w:val="StyleUnderline"/>
        </w:rPr>
        <w:t xml:space="preserve"> and other chemicals</w:t>
      </w:r>
      <w:r w:rsidRPr="00670952">
        <w:rPr>
          <w:sz w:val="16"/>
        </w:rPr>
        <w:t xml:space="preserve">. The </w:t>
      </w:r>
      <w:r w:rsidRPr="00D52B23">
        <w:rPr>
          <w:rStyle w:val="StyleUnderline"/>
        </w:rPr>
        <w:t>carbon emissions from rockets</w:t>
      </w:r>
      <w:r w:rsidRPr="00670952">
        <w:rPr>
          <w:sz w:val="16"/>
        </w:rPr>
        <w:t xml:space="preserve"> are small compared with the aircraft industry, she says. But they are </w:t>
      </w:r>
      <w:r w:rsidRPr="00BB1D66">
        <w:rPr>
          <w:rStyle w:val="Emphasis"/>
          <w:highlight w:val="green"/>
          <w:bdr w:val="single" w:sz="18" w:space="0" w:color="auto"/>
        </w:rPr>
        <w:t>increasing at nearly 5.6% a year</w:t>
      </w:r>
      <w:r w:rsidRPr="00670952">
        <w:rPr>
          <w:sz w:val="16"/>
        </w:rPr>
        <w:t>, and Marais has been running a simulation for a decade, to figure out at what point will they compete with traditional sources we are familiar with. “</w:t>
      </w:r>
      <w:r w:rsidRPr="00746EE4">
        <w:rPr>
          <w:rStyle w:val="StyleUnderline"/>
        </w:rPr>
        <w:t xml:space="preserve">For one long-haul plane flight it’s one to three tons of carbon dioxide [per passenger],” </w:t>
      </w:r>
      <w:r w:rsidRPr="00670952">
        <w:rPr>
          <w:sz w:val="16"/>
        </w:rPr>
        <w:t xml:space="preserve">says Marais. For one rocket launch 200-300 </w:t>
      </w:r>
      <w:proofErr w:type="spellStart"/>
      <w:r w:rsidRPr="00670952">
        <w:rPr>
          <w:sz w:val="16"/>
        </w:rPr>
        <w:t>tonnes</w:t>
      </w:r>
      <w:proofErr w:type="spellEnd"/>
      <w:r w:rsidRPr="00670952">
        <w:rPr>
          <w:sz w:val="16"/>
        </w:rPr>
        <w:t xml:space="preserve"> of carbon dioxide are split between 4 or so passengers, according to Marais. “</w:t>
      </w:r>
      <w:proofErr w:type="gramStart"/>
      <w:r w:rsidRPr="00670952">
        <w:rPr>
          <w:sz w:val="16"/>
        </w:rPr>
        <w:t>So</w:t>
      </w:r>
      <w:proofErr w:type="gramEnd"/>
      <w:r w:rsidRPr="00670952">
        <w:rPr>
          <w:sz w:val="16"/>
        </w:rPr>
        <w:t xml:space="preserve"> it doesn’t need to grow that much more to compete with other sources.” </w:t>
      </w:r>
      <w:r w:rsidRPr="00BB1D66">
        <w:rPr>
          <w:rStyle w:val="Emphasis"/>
          <w:highlight w:val="green"/>
        </w:rPr>
        <w:t>Right now, the number</w:t>
      </w:r>
      <w:r w:rsidRPr="00746EE4">
        <w:rPr>
          <w:rStyle w:val="StyleUnderline"/>
        </w:rPr>
        <w:t xml:space="preserve"> of rocket flights </w:t>
      </w:r>
      <w:r w:rsidRPr="00BB1D66">
        <w:rPr>
          <w:rStyle w:val="Emphasis"/>
          <w:highlight w:val="green"/>
        </w:rPr>
        <w:t>is very small</w:t>
      </w:r>
      <w:r w:rsidRPr="00746EE4">
        <w:rPr>
          <w:rStyle w:val="StyleUnderline"/>
        </w:rPr>
        <w:t xml:space="preserve">: in the whole of 2020, for instance, there were </w:t>
      </w:r>
      <w:r w:rsidRPr="00BB1D66">
        <w:rPr>
          <w:rStyle w:val="Emphasis"/>
          <w:highlight w:val="green"/>
        </w:rPr>
        <w:t>114 attempted</w:t>
      </w:r>
      <w:r w:rsidRPr="00746EE4">
        <w:rPr>
          <w:rStyle w:val="StyleUnderline"/>
        </w:rPr>
        <w:t xml:space="preserve"> orbital launches in the world, according to Nasa.</w:t>
      </w:r>
      <w:r w:rsidRPr="00670952">
        <w:rPr>
          <w:sz w:val="16"/>
        </w:rPr>
        <w:t xml:space="preserve"> That compares with the airline industry’s more than 100,000 flights each day on average. </w:t>
      </w:r>
      <w:r w:rsidRPr="00746EE4">
        <w:rPr>
          <w:rStyle w:val="StyleUnderline"/>
        </w:rPr>
        <w:t xml:space="preserve">But </w:t>
      </w:r>
      <w:r w:rsidRPr="00BB1D66">
        <w:rPr>
          <w:rStyle w:val="Emphasis"/>
          <w:highlight w:val="green"/>
        </w:rPr>
        <w:t>emissions</w:t>
      </w:r>
      <w:r w:rsidRPr="00746EE4">
        <w:rPr>
          <w:rStyle w:val="StyleUnderline"/>
        </w:rPr>
        <w:t xml:space="preserve"> from rockets are </w:t>
      </w:r>
      <w:r w:rsidRPr="00BB1D66">
        <w:rPr>
          <w:rStyle w:val="Emphasis"/>
          <w:highlight w:val="green"/>
          <w:bdr w:val="single" w:sz="18" w:space="0" w:color="auto"/>
        </w:rPr>
        <w:t>emitted right into the upper atmosphere</w:t>
      </w:r>
      <w:r w:rsidRPr="00746EE4">
        <w:rPr>
          <w:rStyle w:val="StyleUnderline"/>
        </w:rPr>
        <w:t xml:space="preserve">, </w:t>
      </w:r>
      <w:r w:rsidRPr="00BB1D66">
        <w:rPr>
          <w:rStyle w:val="Emphasis"/>
          <w:highlight w:val="green"/>
          <w:bdr w:val="single" w:sz="18" w:space="0" w:color="auto"/>
        </w:rPr>
        <w:t>which means they stay there for a long time</w:t>
      </w:r>
      <w:r w:rsidRPr="00746EE4">
        <w:rPr>
          <w:rStyle w:val="StyleUnderline"/>
        </w:rPr>
        <w:t xml:space="preserve">: two to three years. Even water injected into the upper atmosphere – where it can form clouds – </w:t>
      </w:r>
      <w:r w:rsidRPr="00BB1D66">
        <w:rPr>
          <w:rStyle w:val="Emphasis"/>
          <w:highlight w:val="green"/>
        </w:rPr>
        <w:t>can have warming impacts</w:t>
      </w:r>
      <w:r w:rsidRPr="00746EE4">
        <w:rPr>
          <w:rStyle w:val="StyleUnderline"/>
        </w:rPr>
        <w:t xml:space="preserve">, says Marais. “Even something as seemingly innocuous as water can have an impact.” Closer to the ground, all </w:t>
      </w:r>
      <w:r w:rsidRPr="00EB2C68">
        <w:rPr>
          <w:rStyle w:val="Emphasis"/>
          <w:highlight w:val="green"/>
        </w:rPr>
        <w:t>fuels emit</w:t>
      </w:r>
      <w:r w:rsidRPr="00746EE4">
        <w:rPr>
          <w:rStyle w:val="StyleUnderline"/>
        </w:rPr>
        <w:t xml:space="preserve"> huge amounts of </w:t>
      </w:r>
      <w:r w:rsidRPr="00EB2C68">
        <w:rPr>
          <w:rStyle w:val="Emphasis"/>
          <w:highlight w:val="green"/>
        </w:rPr>
        <w:t>heat</w:t>
      </w:r>
      <w:r w:rsidRPr="00746EE4">
        <w:rPr>
          <w:rStyle w:val="StyleUnderline"/>
        </w:rPr>
        <w:t xml:space="preserve">, </w:t>
      </w:r>
      <w:r w:rsidRPr="00EB2C68">
        <w:rPr>
          <w:rStyle w:val="Emphasis"/>
          <w:highlight w:val="green"/>
        </w:rPr>
        <w:t>which can add ozone to the troposphere</w:t>
      </w:r>
      <w:r w:rsidRPr="00746EE4">
        <w:rPr>
          <w:rStyle w:val="StyleUnderline"/>
        </w:rPr>
        <w:t xml:space="preserve">, where it acts like a greenhouse gas and retains heat. In addition to carbon dioxide, fuels like kerosene and methane also produce soot. And in the upper atmosphere, the ozone layer can be destroyed by the combination of elements from burning fuels. “While </w:t>
      </w:r>
      <w:r w:rsidRPr="00EB2C68">
        <w:rPr>
          <w:rStyle w:val="Emphasis"/>
        </w:rPr>
        <w:t>there are a number of environmental impacts resulting from the launch of space vehicles, the depletion of stratospheric ozone is the most studied and most immediately concerning</w:t>
      </w:r>
      <w:r w:rsidRPr="00746EE4">
        <w:rPr>
          <w:rStyle w:val="StyleUnderline"/>
        </w:rPr>
        <w:t>,”</w:t>
      </w:r>
      <w:r w:rsidRPr="00670952">
        <w:rPr>
          <w:sz w:val="16"/>
        </w:rPr>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creates an existential risk to the industry. “</w:t>
      </w:r>
      <w:r w:rsidRPr="00746EE4">
        <w:rPr>
          <w:rStyle w:val="StyleUnderline"/>
        </w:rPr>
        <w:t>Today, launch vehicle emissions present a distinctive echo of the space debris problem. Rocket engine exhaust emitted into the stratosphere during ascent to orbit adversely impacts the global atmosphere,” they wrote. “We just don’t know how large the space tourism industry could become,”</w:t>
      </w:r>
      <w:r w:rsidRPr="00670952">
        <w:rPr>
          <w:sz w:val="16"/>
        </w:rPr>
        <w:t xml:space="preserve"> says Marais. A new market report estimates that the global suborbital transportation and space tourism market is estimated to reach $2.58bn in 2031, growing 17.15% each year of the next decade. “</w:t>
      </w:r>
      <w:r w:rsidRPr="00746EE4">
        <w:rPr>
          <w:rStyle w:val="StyleUnderline"/>
        </w:rPr>
        <w:t xml:space="preserve">The </w:t>
      </w:r>
      <w:r w:rsidRPr="00670952">
        <w:rPr>
          <w:rStyle w:val="Emphasis"/>
          <w:highlight w:val="green"/>
        </w:rPr>
        <w:t>major driving factor</w:t>
      </w:r>
      <w:r w:rsidRPr="00746EE4">
        <w:rPr>
          <w:rStyle w:val="StyleUnderline"/>
        </w:rPr>
        <w:t xml:space="preserve"> for the market’s robustness will be focused efforts to enable </w:t>
      </w:r>
      <w:r w:rsidRPr="00670952">
        <w:rPr>
          <w:rStyle w:val="Emphasis"/>
          <w:highlight w:val="green"/>
        </w:rPr>
        <w:t>space transportation</w:t>
      </w:r>
      <w:r w:rsidRPr="00746EE4">
        <w:rPr>
          <w:rStyle w:val="StyleUnderline"/>
        </w:rPr>
        <w:t xml:space="preserve">, </w:t>
      </w:r>
      <w:r w:rsidRPr="00670952">
        <w:rPr>
          <w:rStyle w:val="Emphasis"/>
          <w:highlight w:val="green"/>
        </w:rPr>
        <w:t>emerging startups in suborbital transportation</w:t>
      </w:r>
      <w:r w:rsidRPr="00746EE4">
        <w:rPr>
          <w:rStyle w:val="StyleUnderline"/>
        </w:rPr>
        <w:t xml:space="preserve">, and </w:t>
      </w:r>
      <w:r w:rsidRPr="00670952">
        <w:rPr>
          <w:rStyle w:val="Emphasis"/>
          <w:highlight w:val="green"/>
        </w:rPr>
        <w:t>increasing developments in low-cost launching sites,”</w:t>
      </w:r>
      <w:r w:rsidRPr="00746EE4">
        <w:rPr>
          <w:rStyle w:val="StyleUnderline"/>
        </w:rPr>
        <w:t xml:space="preserve"> </w:t>
      </w:r>
      <w:r w:rsidRPr="00670952">
        <w:rPr>
          <w:sz w:val="16"/>
        </w:rPr>
        <w:t xml:space="preserve">the report says. In the past, most space transportation has been focused on cargo supply missions to the International Space Station and satellite launch services, but currently, this focus has shifted to in-space transportation, planetary explorations, crewed missions, suborbital </w:t>
      </w:r>
      <w:proofErr w:type="gramStart"/>
      <w:r w:rsidRPr="00670952">
        <w:rPr>
          <w:sz w:val="16"/>
        </w:rPr>
        <w:t>transportation</w:t>
      </w:r>
      <w:proofErr w:type="gramEnd"/>
      <w:r w:rsidRPr="00670952">
        <w:rPr>
          <w:sz w:val="16"/>
        </w:rPr>
        <w:t xml:space="preserve">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w:t>
      </w:r>
      <w:proofErr w:type="gramStart"/>
      <w:r w:rsidRPr="00670952">
        <w:rPr>
          <w:sz w:val="16"/>
        </w:rPr>
        <w:t>clouds’</w:t>
      </w:r>
      <w:proofErr w:type="gramEnd"/>
      <w:r w:rsidRPr="00670952">
        <w:rPr>
          <w:sz w:val="16"/>
        </w:rPr>
        <w:t xml:space="preserve">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w:t>
      </w:r>
      <w:proofErr w:type="gramStart"/>
      <w:r w:rsidRPr="00670952">
        <w:rPr>
          <w:sz w:val="16"/>
        </w:rPr>
        <w:t>grows, and</w:t>
      </w:r>
      <w:proofErr w:type="gramEnd"/>
      <w:r w:rsidRPr="00670952">
        <w:rPr>
          <w:sz w:val="16"/>
        </w:rPr>
        <w:t xml:space="preserve"> says there are currently </w:t>
      </w:r>
      <w:r w:rsidRPr="00746EE4">
        <w:rPr>
          <w:rStyle w:val="StyleUnderline"/>
        </w:rPr>
        <w:t>no international rules around the kinds of fuels used and their impact on the environment. “We have no regulations currently around rocket emissions,”</w:t>
      </w:r>
      <w:r w:rsidRPr="00670952">
        <w:rPr>
          <w:sz w:val="16"/>
        </w:rPr>
        <w:t xml:space="preserve"> she says. “The time to act is now – while the billionaires are still buying their tickets.”</w:t>
      </w:r>
    </w:p>
    <w:p w14:paraId="39450D9B" w14:textId="77777777" w:rsidR="005A33EB" w:rsidRDefault="005A33EB" w:rsidP="005A33EB">
      <w:pPr>
        <w:pStyle w:val="Heading4"/>
      </w:pPr>
      <w:r>
        <w:t xml:space="preserve">Status Quo Launches are </w:t>
      </w:r>
      <w:r>
        <w:rPr>
          <w:u w:val="single"/>
        </w:rPr>
        <w:t>goldilocks,</w:t>
      </w:r>
      <w:r>
        <w:t xml:space="preserve"> but Commercialization increases it </w:t>
      </w:r>
      <w:r>
        <w:rPr>
          <w:u w:val="single"/>
        </w:rPr>
        <w:t>ten-fold</w:t>
      </w:r>
      <w:r>
        <w:t xml:space="preserve"> which overwhelms </w:t>
      </w:r>
      <w:r>
        <w:rPr>
          <w:u w:val="single"/>
        </w:rPr>
        <w:t>alt-causes</w:t>
      </w:r>
      <w:r>
        <w:t xml:space="preserve"> – specifically </w:t>
      </w:r>
      <w:r>
        <w:rPr>
          <w:u w:val="single"/>
        </w:rPr>
        <w:t>decks the Ozone Layer</w:t>
      </w:r>
      <w:r>
        <w:t>.</w:t>
      </w:r>
    </w:p>
    <w:p w14:paraId="2927B5C6" w14:textId="77777777" w:rsidR="005A33EB" w:rsidRPr="00C93278" w:rsidRDefault="005A33EB" w:rsidP="005A33EB">
      <w:r w:rsidRPr="00380BBD">
        <w:rPr>
          <w:rStyle w:val="Style13ptBold"/>
        </w:rPr>
        <w:t>Marais 21</w:t>
      </w:r>
      <w:r>
        <w:t xml:space="preserve"> </w:t>
      </w:r>
      <w:r w:rsidRPr="00C93278">
        <w:t>Eloise Marais 7-19-2021 "Space tourism: rockets emit 100 times more CO₂ per passenger than flights – imagine a whole industry"</w:t>
      </w:r>
      <w:r>
        <w:t xml:space="preserve"> </w:t>
      </w:r>
      <w:hyperlink r:id="rId26" w:history="1">
        <w:r w:rsidRPr="00303412">
          <w:rPr>
            <w:rStyle w:val="Hyperlink"/>
          </w:rPr>
          <w:t>https://theconversation.com/space-tourism-rockets-emit-100-times-more-co-per-passenger-than-flights-imagine-a-whole-industry-164601</w:t>
        </w:r>
      </w:hyperlink>
      <w:r>
        <w:t xml:space="preserve"> (</w:t>
      </w:r>
      <w:r w:rsidRPr="00380BBD">
        <w:t>Associate Professor in Physical Geography, UCL</w:t>
      </w:r>
      <w:r>
        <w:t xml:space="preserve">)//Elmer </w:t>
      </w:r>
    </w:p>
    <w:p w14:paraId="737524D3" w14:textId="77777777" w:rsidR="005A33EB" w:rsidRPr="00623EDB" w:rsidRDefault="005A33EB" w:rsidP="005A33EB">
      <w:pPr>
        <w:rPr>
          <w:sz w:val="16"/>
        </w:rPr>
      </w:pPr>
      <w:r w:rsidRPr="00623EDB">
        <w:rPr>
          <w:sz w:val="16"/>
        </w:rPr>
        <w:t xml:space="preserve">The </w:t>
      </w:r>
      <w:r w:rsidRPr="00670952">
        <w:rPr>
          <w:rStyle w:val="Emphasis"/>
          <w:highlight w:val="green"/>
        </w:rPr>
        <w:t>commercial race</w:t>
      </w:r>
      <w:r w:rsidRPr="00623EDB">
        <w:rPr>
          <w:sz w:val="16"/>
        </w:rPr>
        <w:t xml:space="preserve"> to get tourists </w:t>
      </w:r>
      <w:r w:rsidRPr="00670952">
        <w:rPr>
          <w:rStyle w:val="Emphasis"/>
          <w:highlight w:val="green"/>
        </w:rPr>
        <w:t>to space</w:t>
      </w:r>
      <w:r w:rsidRPr="00623EDB">
        <w:rPr>
          <w:sz w:val="16"/>
        </w:rPr>
        <w:t xml:space="preserve"> is </w:t>
      </w:r>
      <w:r w:rsidRPr="00670952">
        <w:rPr>
          <w:rStyle w:val="Emphasis"/>
          <w:highlight w:val="green"/>
        </w:rPr>
        <w:t>heating up</w:t>
      </w:r>
      <w:r w:rsidRPr="001F4A28">
        <w:rPr>
          <w:rStyle w:val="StyleUnderline"/>
        </w:rPr>
        <w:t xml:space="preserve"> </w:t>
      </w:r>
      <w:r w:rsidRPr="00623EDB">
        <w:rPr>
          <w:sz w:val="16"/>
        </w:rPr>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SpaceX Falcon series of reusable rockets will propel the Crew Dragon into orbit using liquid kerosene and liquid oxygen. </w:t>
      </w:r>
      <w:r w:rsidRPr="00670952">
        <w:rPr>
          <w:rStyle w:val="Emphasis"/>
          <w:highlight w:val="green"/>
        </w:rPr>
        <w:t>Burning</w:t>
      </w:r>
      <w:r w:rsidRPr="001F4A28">
        <w:rPr>
          <w:rStyle w:val="StyleUnderline"/>
        </w:rPr>
        <w:t xml:space="preserve"> these </w:t>
      </w:r>
      <w:r w:rsidRPr="00670952">
        <w:rPr>
          <w:rStyle w:val="Emphasis"/>
          <w:highlight w:val="green"/>
        </w:rPr>
        <w:t>propellants</w:t>
      </w:r>
      <w:r w:rsidRPr="001F4A28">
        <w:rPr>
          <w:rStyle w:val="StyleUnderline"/>
        </w:rPr>
        <w:t xml:space="preserve"> provides the energy needed to launch rockets into space while also </w:t>
      </w:r>
      <w:r w:rsidRPr="00670952">
        <w:rPr>
          <w:rStyle w:val="Emphasis"/>
          <w:highlight w:val="green"/>
          <w:bdr w:val="single" w:sz="18" w:space="0" w:color="auto"/>
        </w:rPr>
        <w:t>generating greenhouse gases and air pollutants</w:t>
      </w:r>
      <w:r w:rsidRPr="001F4A28">
        <w:rPr>
          <w:rStyle w:val="StyleUnderline"/>
        </w:rPr>
        <w:t xml:space="preserve">. </w:t>
      </w:r>
      <w:r w:rsidRPr="00623EDB">
        <w:rPr>
          <w:rStyle w:val="Emphasis"/>
          <w:highlight w:val="green"/>
        </w:rPr>
        <w:t xml:space="preserve">Large quantities of water </w:t>
      </w:r>
      <w:proofErr w:type="spellStart"/>
      <w:r w:rsidRPr="00623EDB">
        <w:rPr>
          <w:rStyle w:val="Emphasis"/>
          <w:highlight w:val="green"/>
        </w:rPr>
        <w:t>vapour</w:t>
      </w:r>
      <w:proofErr w:type="spellEnd"/>
      <w:r w:rsidRPr="001F4A28">
        <w:rPr>
          <w:rStyle w:val="StyleUnderline"/>
        </w:rPr>
        <w:t xml:space="preserve"> are </w:t>
      </w:r>
      <w:r w:rsidRPr="00623EDB">
        <w:rPr>
          <w:rStyle w:val="Emphasis"/>
          <w:highlight w:val="green"/>
        </w:rPr>
        <w:t>produced</w:t>
      </w:r>
      <w:r w:rsidRPr="001F4A28">
        <w:rPr>
          <w:rStyle w:val="StyleUnderline"/>
        </w:rPr>
        <w:t xml:space="preserve"> by burning the BE-3 propellant, while combustion of both the VSS Unity and Falcon fuels </w:t>
      </w:r>
      <w:r w:rsidRPr="00623EDB">
        <w:rPr>
          <w:rStyle w:val="Emphasis"/>
          <w:highlight w:val="green"/>
        </w:rPr>
        <w:t>produces</w:t>
      </w:r>
      <w:r w:rsidRPr="001F4A28">
        <w:rPr>
          <w:rStyle w:val="StyleUnderline"/>
        </w:rPr>
        <w:t xml:space="preserve"> CO₂, </w:t>
      </w:r>
      <w:r w:rsidRPr="00623EDB">
        <w:rPr>
          <w:rStyle w:val="Emphasis"/>
          <w:highlight w:val="green"/>
        </w:rPr>
        <w:t>soot</w:t>
      </w:r>
      <w:r w:rsidRPr="001F4A28">
        <w:rPr>
          <w:rStyle w:val="StyleUnderline"/>
        </w:rPr>
        <w:t xml:space="preserve"> and some water </w:t>
      </w:r>
      <w:proofErr w:type="spellStart"/>
      <w:r w:rsidRPr="001F4A28">
        <w:rPr>
          <w:rStyle w:val="StyleUnderline"/>
        </w:rPr>
        <w:t>vapour</w:t>
      </w:r>
      <w:proofErr w:type="spellEnd"/>
      <w:r w:rsidRPr="001F4A28">
        <w:rPr>
          <w:rStyle w:val="StyleUnderline"/>
        </w:rPr>
        <w:t xml:space="preserve">. The nitrogen-based oxidant used by VSS Unity also </w:t>
      </w:r>
      <w:r w:rsidRPr="00623EDB">
        <w:rPr>
          <w:rStyle w:val="Emphasis"/>
          <w:highlight w:val="green"/>
        </w:rPr>
        <w:t>generates nitrogen oxides</w:t>
      </w:r>
      <w:r w:rsidRPr="001F4A28">
        <w:rPr>
          <w:rStyle w:val="StyleUnderline"/>
        </w:rPr>
        <w:t xml:space="preserve">, compounds </w:t>
      </w:r>
      <w:r w:rsidRPr="00623EDB">
        <w:rPr>
          <w:rStyle w:val="Emphasis"/>
          <w:highlight w:val="green"/>
        </w:rPr>
        <w:t>that contribute to air pollution</w:t>
      </w:r>
      <w:r w:rsidRPr="001F4A28">
        <w:rPr>
          <w:rStyle w:val="StyleUnderline"/>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w:t>
      </w:r>
      <w:r w:rsidRPr="00623EDB">
        <w:rPr>
          <w:rStyle w:val="Emphasis"/>
          <w:highlight w:val="green"/>
        </w:rPr>
        <w:t xml:space="preserve">These gases and particles have many </w:t>
      </w:r>
      <w:r w:rsidRPr="00623EDB">
        <w:rPr>
          <w:rStyle w:val="Emphasis"/>
          <w:highlight w:val="green"/>
          <w:bdr w:val="single" w:sz="18" w:space="0" w:color="auto"/>
        </w:rPr>
        <w:t>negative effects on the atmosphere</w:t>
      </w:r>
      <w:r w:rsidRPr="00623EDB">
        <w:rPr>
          <w:sz w:val="16"/>
        </w:rPr>
        <w:t xml:space="preserve">. </w:t>
      </w:r>
      <w:r w:rsidRPr="001F4A28">
        <w:rPr>
          <w:rStyle w:val="StyleUnderline"/>
        </w:rPr>
        <w:t xml:space="preserve">In the stratosphere, nitrogen oxides and chemicals formed from the breakdown of water </w:t>
      </w:r>
      <w:proofErr w:type="spellStart"/>
      <w:r w:rsidRPr="001F4A28">
        <w:rPr>
          <w:rStyle w:val="StyleUnderline"/>
        </w:rPr>
        <w:t>vapour</w:t>
      </w:r>
      <w:proofErr w:type="spellEnd"/>
      <w:r w:rsidRPr="001F4A28">
        <w:rPr>
          <w:rStyle w:val="StyleUnderline"/>
        </w:rPr>
        <w:t xml:space="preserve"> convert ozone into oxygen, </w:t>
      </w:r>
      <w:r w:rsidRPr="00623EDB">
        <w:rPr>
          <w:rStyle w:val="Emphasis"/>
          <w:highlight w:val="green"/>
        </w:rPr>
        <w:t>depleting the ozone layer which guards life on Earth against harmful UV radiation</w:t>
      </w:r>
      <w:r w:rsidRPr="001F4A28">
        <w:rPr>
          <w:rStyle w:val="StyleUnderline"/>
        </w:rPr>
        <w:t xml:space="preserve">. </w:t>
      </w:r>
      <w:r w:rsidRPr="00623EDB">
        <w:rPr>
          <w:rStyle w:val="Emphasis"/>
          <w:highlight w:val="green"/>
        </w:rPr>
        <w:t xml:space="preserve">Water </w:t>
      </w:r>
      <w:proofErr w:type="spellStart"/>
      <w:r w:rsidRPr="00623EDB">
        <w:rPr>
          <w:rStyle w:val="Emphasis"/>
          <w:highlight w:val="green"/>
        </w:rPr>
        <w:t>vapour</w:t>
      </w:r>
      <w:proofErr w:type="spellEnd"/>
      <w:r w:rsidRPr="001F4A28">
        <w:rPr>
          <w:rStyle w:val="StyleUnderline"/>
        </w:rPr>
        <w:t xml:space="preserve"> also </w:t>
      </w:r>
      <w:r w:rsidRPr="00623EDB">
        <w:rPr>
          <w:rStyle w:val="Emphasis"/>
          <w:highlight w:val="green"/>
        </w:rPr>
        <w:t>produces</w:t>
      </w:r>
      <w:r w:rsidRPr="001F4A28">
        <w:rPr>
          <w:rStyle w:val="StyleUnderline"/>
        </w:rPr>
        <w:t xml:space="preserve"> </w:t>
      </w:r>
      <w:r w:rsidRPr="00623EDB">
        <w:rPr>
          <w:rStyle w:val="Emphasis"/>
          <w:highlight w:val="green"/>
        </w:rPr>
        <w:t>stratospheric clouds</w:t>
      </w:r>
      <w:r w:rsidRPr="001F4A28">
        <w:rPr>
          <w:rStyle w:val="StyleUnderline"/>
        </w:rPr>
        <w:t xml:space="preserve"> </w:t>
      </w:r>
      <w:r w:rsidRPr="00623EDB">
        <w:rPr>
          <w:rStyle w:val="Emphasis"/>
          <w:highlight w:val="green"/>
        </w:rPr>
        <w:t>that</w:t>
      </w:r>
      <w:r w:rsidRPr="001F4A28">
        <w:rPr>
          <w:rStyle w:val="StyleUnderline"/>
        </w:rPr>
        <w:t xml:space="preserve"> </w:t>
      </w:r>
      <w:r w:rsidRPr="00623EDB">
        <w:rPr>
          <w:rStyle w:val="Emphasis"/>
          <w:highlight w:val="green"/>
        </w:rPr>
        <w:t>provide</w:t>
      </w:r>
      <w:r w:rsidRPr="001F4A28">
        <w:rPr>
          <w:rStyle w:val="StyleUnderline"/>
        </w:rPr>
        <w:t xml:space="preserve"> a surface for this </w:t>
      </w:r>
      <w:r w:rsidRPr="00623EDB">
        <w:rPr>
          <w:rStyle w:val="Emphasis"/>
          <w:highlight w:val="green"/>
        </w:rPr>
        <w:t>reaction</w:t>
      </w:r>
      <w:r w:rsidRPr="001F4A28">
        <w:rPr>
          <w:rStyle w:val="StyleUnderline"/>
        </w:rPr>
        <w:t xml:space="preserve"> </w:t>
      </w:r>
      <w:r w:rsidRPr="00623EDB">
        <w:rPr>
          <w:rStyle w:val="Emphasis"/>
          <w:highlight w:val="green"/>
          <w:bdr w:val="single" w:sz="18" w:space="0" w:color="auto"/>
        </w:rPr>
        <w:t>to occur at a faster pace</w:t>
      </w:r>
      <w:r w:rsidRPr="001F4A28">
        <w:rPr>
          <w:rStyle w:val="StyleUnderline"/>
        </w:rPr>
        <w:t xml:space="preserve"> than it otherwise would. Space tourism and climate change </w:t>
      </w:r>
      <w:r w:rsidRPr="00623EDB">
        <w:rPr>
          <w:rStyle w:val="Emphasis"/>
          <w:highlight w:val="green"/>
        </w:rPr>
        <w:t>Exhaust emissions</w:t>
      </w:r>
      <w:r w:rsidRPr="001F4A28">
        <w:rPr>
          <w:rStyle w:val="StyleUnderline"/>
        </w:rPr>
        <w:t xml:space="preserve"> of CO₂ and soot </w:t>
      </w:r>
      <w:r w:rsidRPr="00623EDB">
        <w:rPr>
          <w:rStyle w:val="Emphasis"/>
          <w:highlight w:val="green"/>
        </w:rPr>
        <w:t>trap heat</w:t>
      </w:r>
      <w:r w:rsidRPr="001F4A28">
        <w:rPr>
          <w:rStyle w:val="StyleUnderline"/>
        </w:rPr>
        <w:t xml:space="preserve"> in the atmosphere, </w:t>
      </w:r>
      <w:r w:rsidRPr="00623EDB">
        <w:rPr>
          <w:rStyle w:val="Emphasis"/>
          <w:highlight w:val="green"/>
          <w:bdr w:val="single" w:sz="18" w:space="0" w:color="auto"/>
        </w:rPr>
        <w:t>contributing to global warming.</w:t>
      </w:r>
      <w:r w:rsidRPr="001F4A28">
        <w:rPr>
          <w:rStyle w:val="StyleUnderline"/>
        </w:rPr>
        <w:t xml:space="preserve"> Cooling of the atmosphere can also occur, as clouds formed from the emitted water </w:t>
      </w:r>
      <w:proofErr w:type="spellStart"/>
      <w:r w:rsidRPr="001F4A28">
        <w:rPr>
          <w:rStyle w:val="StyleUnderline"/>
        </w:rPr>
        <w:t>vapour</w:t>
      </w:r>
      <w:proofErr w:type="spellEnd"/>
      <w:r w:rsidRPr="001F4A28">
        <w:rPr>
          <w:rStyle w:val="StyleUnderline"/>
        </w:rPr>
        <w:t xml:space="preserve"> reflect incoming sunlight back to space. </w:t>
      </w:r>
      <w:r w:rsidRPr="00623EDB">
        <w:rPr>
          <w:rStyle w:val="Emphasis"/>
          <w:highlight w:val="green"/>
        </w:rPr>
        <w:t>A depleted ozone layer would also absorb less incoming sunlight</w:t>
      </w:r>
      <w:r w:rsidRPr="001F4A28">
        <w:rPr>
          <w:rStyle w:val="StyleUnderline"/>
        </w:rPr>
        <w:t>, and so heat the stratosphere less</w:t>
      </w:r>
      <w:r w:rsidRPr="00623EDB">
        <w:rPr>
          <w:sz w:val="16"/>
        </w:rPr>
        <w:t xml:space="preserve">. Figuring out the overall effect of rocket launches on the atmosphere will require detailed modelling, </w:t>
      </w:r>
      <w:proofErr w:type="gramStart"/>
      <w:r w:rsidRPr="00623EDB">
        <w:rPr>
          <w:sz w:val="16"/>
        </w:rPr>
        <w:t>in order to</w:t>
      </w:r>
      <w:proofErr w:type="gramEnd"/>
      <w:r w:rsidRPr="00623EDB">
        <w:rPr>
          <w:sz w:val="16"/>
        </w:rPr>
        <w:t xml:space="preserve"> account for these complex processes and the persistence of these pollutants in the upper atmosphere. Equally important is a clear understanding of how the space tourism industry will develop. </w:t>
      </w:r>
      <w:r w:rsidRPr="001F4A28">
        <w:rPr>
          <w:rStyle w:val="StyleUnderline"/>
        </w:rPr>
        <w:t xml:space="preserve">Virgin Galactic anticipates it will offer 400 spaceflights each year to the privileged few who can afford them. Blue Origin and SpaceX have yet to announce their plans. But globally, </w:t>
      </w:r>
      <w:r w:rsidRPr="00623EDB">
        <w:rPr>
          <w:rStyle w:val="Emphasis"/>
          <w:highlight w:val="green"/>
        </w:rPr>
        <w:t>rocket launches wouldn’t need to increase by much from the current 100</w:t>
      </w:r>
      <w:r w:rsidRPr="001F4A28">
        <w:rPr>
          <w:rStyle w:val="StyleUnderline"/>
        </w:rPr>
        <w:t xml:space="preserve"> or so performed each year </w:t>
      </w:r>
      <w:r w:rsidRPr="00623EDB">
        <w:rPr>
          <w:rStyle w:val="Emphasis"/>
          <w:highlight w:val="green"/>
          <w:bdr w:val="single" w:sz="18" w:space="0" w:color="auto"/>
        </w:rPr>
        <w:t>to induce harmful effects that are competitive with other sources, l</w:t>
      </w:r>
      <w:r w:rsidRPr="001F4A28">
        <w:rPr>
          <w:rStyle w:val="StyleUnderline"/>
        </w:rPr>
        <w:t xml:space="preserve">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w:t>
      </w:r>
      <w:proofErr w:type="spellStart"/>
      <w:r w:rsidRPr="001F4A28">
        <w:rPr>
          <w:rStyle w:val="StyleUnderline"/>
        </w:rPr>
        <w:t>tonnes</w:t>
      </w:r>
      <w:proofErr w:type="spellEnd"/>
      <w:r w:rsidRPr="001F4A28">
        <w:rPr>
          <w:rStyle w:val="StyleUnderline"/>
        </w:rPr>
        <w:t xml:space="preserve"> per passenger on a long-haul flight</w:t>
      </w:r>
      <w:r w:rsidRPr="00623EDB">
        <w:rPr>
          <w:sz w:val="16"/>
        </w:rPr>
        <w:t xml:space="preserve">. </w:t>
      </w:r>
      <w:proofErr w:type="gramStart"/>
      <w:r w:rsidRPr="00623EDB">
        <w:rPr>
          <w:sz w:val="16"/>
        </w:rPr>
        <w:t>In order for</w:t>
      </w:r>
      <w:proofErr w:type="gramEnd"/>
      <w:r w:rsidRPr="00623EDB">
        <w:rPr>
          <w:sz w:val="16"/>
        </w:rPr>
        <w:t xml:space="preserve"> international regulators to keep up with this nascent industry and control its pollution properly, scientists need a better understanding of the effect these billionaire astronauts will have on our planet’s atmosphere.</w:t>
      </w:r>
    </w:p>
    <w:p w14:paraId="70129FD2" w14:textId="77777777" w:rsidR="005A33EB" w:rsidRDefault="005A33EB" w:rsidP="005A33EB">
      <w:pPr>
        <w:pStyle w:val="Heading4"/>
        <w:rPr>
          <w:rFonts w:cs="Times New Roman"/>
        </w:rPr>
      </w:pPr>
      <w:r>
        <w:rPr>
          <w:rFonts w:cs="Times New Roman"/>
        </w:rPr>
        <w:t>Warming causes Extinction</w:t>
      </w:r>
    </w:p>
    <w:p w14:paraId="158A2E28" w14:textId="77777777" w:rsidR="005A33EB" w:rsidRPr="00601C82" w:rsidRDefault="005A33EB" w:rsidP="005A33EB">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7119798A" w14:textId="77777777" w:rsidR="005A33EB" w:rsidRDefault="005A33EB" w:rsidP="005A33EB">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0C6CA0">
        <w:rPr>
          <w:b/>
          <w:sz w:val="26"/>
          <w:highlight w:val="green"/>
          <w:u w:val="single"/>
        </w:rPr>
        <w:t>climate</w:t>
      </w:r>
      <w:r w:rsidRPr="00F376F3">
        <w:rPr>
          <w:b/>
          <w:sz w:val="26"/>
          <w:u w:val="single"/>
        </w:rPr>
        <w:t xml:space="preserve"> </w:t>
      </w:r>
      <w:r w:rsidRPr="000C6CA0">
        <w:rPr>
          <w:b/>
          <w:sz w:val="26"/>
          <w:highlight w:val="green"/>
          <w:u w:val="single"/>
        </w:rPr>
        <w:t>change</w:t>
      </w:r>
      <w:r w:rsidRPr="00F376F3">
        <w:rPr>
          <w:u w:val="single"/>
        </w:rPr>
        <w:t xml:space="preserve">, global </w:t>
      </w:r>
      <w:r w:rsidRPr="000C6CA0">
        <w:rPr>
          <w:b/>
          <w:sz w:val="26"/>
          <w:highlight w:val="green"/>
          <w:u w:val="single"/>
        </w:rPr>
        <w:t>freshwater</w:t>
      </w:r>
      <w:r w:rsidRPr="000C6CA0">
        <w:rPr>
          <w:highlight w:val="green"/>
          <w:u w:val="single"/>
        </w:rPr>
        <w:t xml:space="preserve"> </w:t>
      </w:r>
      <w:r w:rsidRPr="00F376F3">
        <w:rPr>
          <w:u w:val="single"/>
        </w:rPr>
        <w:t xml:space="preserve">cycle, </w:t>
      </w:r>
      <w:r w:rsidRPr="000C6CA0">
        <w:rPr>
          <w:b/>
          <w:sz w:val="26"/>
          <w:highlight w:val="green"/>
          <w:u w:val="single"/>
        </w:rPr>
        <w:t>and</w:t>
      </w:r>
      <w:r w:rsidRPr="00F376F3">
        <w:rPr>
          <w:u w:val="single"/>
        </w:rPr>
        <w:t xml:space="preserve"> ocean </w:t>
      </w:r>
      <w:r w:rsidRPr="000C6CA0">
        <w:rPr>
          <w:b/>
          <w:sz w:val="26"/>
          <w:highlight w:val="green"/>
          <w:u w:val="single"/>
        </w:rPr>
        <w:t>acidification</w:t>
      </w:r>
      <w:r w:rsidRPr="00F376F3">
        <w:rPr>
          <w:u w:val="single"/>
        </w:rPr>
        <w:t xml:space="preserve">) do </w:t>
      </w:r>
      <w:r w:rsidRPr="000C6CA0">
        <w:rPr>
          <w:b/>
          <w:sz w:val="26"/>
          <w:highlight w:val="green"/>
          <w:u w:val="single"/>
          <w:bdr w:val="single" w:sz="4" w:space="0" w:color="auto"/>
        </w:rPr>
        <w:t>pose existential risks</w:t>
      </w:r>
      <w:r w:rsidRPr="00F376F3">
        <w:rPr>
          <w:u w:val="single"/>
        </w:rPr>
        <w:t xml:space="preserve">. </w:t>
      </w:r>
      <w:r w:rsidRPr="000C6CA0">
        <w:rPr>
          <w:highlight w:val="green"/>
          <w:u w:val="single"/>
        </w:rPr>
        <w:t>This is</w:t>
      </w:r>
      <w:r w:rsidRPr="00F376F3">
        <w:rPr>
          <w:u w:val="single"/>
        </w:rPr>
        <w:t xml:space="preserve"> </w:t>
      </w:r>
      <w:r w:rsidRPr="000C6CA0">
        <w:rPr>
          <w:b/>
          <w:sz w:val="26"/>
          <w:highlight w:val="green"/>
          <w:u w:val="single"/>
        </w:rPr>
        <w:t>because of</w:t>
      </w:r>
      <w:r w:rsidRPr="00F376F3">
        <w:rPr>
          <w:u w:val="single"/>
        </w:rPr>
        <w:t xml:space="preserve"> intrinsic </w:t>
      </w:r>
      <w:r w:rsidRPr="000C6CA0">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C6CA0">
        <w:rPr>
          <w:b/>
          <w:sz w:val="26"/>
          <w:highlight w:val="green"/>
          <w:u w:val="single"/>
        </w:rPr>
        <w:t>directly connected to</w:t>
      </w:r>
      <w:r w:rsidRPr="00F376F3">
        <w:rPr>
          <w:b/>
          <w:sz w:val="26"/>
          <w:u w:val="single"/>
        </w:rPr>
        <w:t xml:space="preserve"> </w:t>
      </w:r>
      <w:r w:rsidRPr="00F376F3">
        <w:rPr>
          <w:u w:val="single"/>
        </w:rPr>
        <w:t xml:space="preserve">the provision of </w:t>
      </w:r>
      <w:r w:rsidRPr="000C6CA0">
        <w:rPr>
          <w:b/>
          <w:sz w:val="26"/>
          <w:highlight w:val="green"/>
          <w:u w:val="single"/>
        </w:rPr>
        <w:t>food and water</w:t>
      </w:r>
      <w:r w:rsidRPr="00F376F3">
        <w:rPr>
          <w:u w:val="single"/>
        </w:rPr>
        <w:t xml:space="preserve">, and </w:t>
      </w:r>
      <w:r w:rsidRPr="000C6CA0">
        <w:rPr>
          <w:b/>
          <w:sz w:val="26"/>
          <w:highlight w:val="green"/>
          <w:u w:val="single"/>
        </w:rPr>
        <w:t>shortages</w:t>
      </w:r>
      <w:r w:rsidRPr="00F376F3">
        <w:rPr>
          <w:u w:val="single"/>
        </w:rPr>
        <w:t xml:space="preserve"> of food and water can </w:t>
      </w:r>
      <w:r w:rsidRPr="000C6CA0">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F376F3">
        <w:rPr>
          <w:sz w:val="16"/>
        </w:rPr>
        <w:t>as a result of</w:t>
      </w:r>
      <w:proofErr w:type="gramEnd"/>
      <w:r w:rsidRPr="00F376F3">
        <w:rPr>
          <w:sz w:val="16"/>
        </w:rPr>
        <w:t xml:space="preserve"> enhanced evaporation and reduced groundwater recharge. </w:t>
      </w:r>
      <w:r w:rsidRPr="000C6CA0">
        <w:rPr>
          <w:b/>
          <w:sz w:val="26"/>
          <w:highlight w:val="green"/>
          <w:u w:val="single"/>
        </w:rPr>
        <w:t>Ample clean water</w:t>
      </w:r>
      <w:r w:rsidRPr="00F376F3">
        <w:rPr>
          <w:u w:val="single"/>
        </w:rPr>
        <w:t xml:space="preserve"> is not a luxury—it </w:t>
      </w:r>
      <w:r w:rsidRPr="000C6CA0">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0C6CA0">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0C6CA0">
        <w:rPr>
          <w:b/>
          <w:sz w:val="26"/>
          <w:highlight w:val="green"/>
          <w:u w:val="single"/>
        </w:rPr>
        <w:t>have adapted</w:t>
      </w:r>
      <w:r w:rsidRPr="00F376F3">
        <w:rPr>
          <w:u w:val="single"/>
        </w:rPr>
        <w:t xml:space="preserve"> to crises </w:t>
      </w:r>
      <w:r w:rsidRPr="000C6CA0">
        <w:rPr>
          <w:b/>
          <w:sz w:val="26"/>
          <w:highlight w:val="green"/>
          <w:u w:val="single"/>
        </w:rPr>
        <w:t>throughout</w:t>
      </w:r>
      <w:r w:rsidRPr="000C6CA0">
        <w:rPr>
          <w:highlight w:val="green"/>
          <w:u w:val="single"/>
        </w:rPr>
        <w:t xml:space="preserve"> </w:t>
      </w:r>
      <w:r w:rsidRPr="00F376F3">
        <w:rPr>
          <w:u w:val="single"/>
        </w:rPr>
        <w:t xml:space="preserve">their </w:t>
      </w:r>
      <w:r w:rsidRPr="000C6CA0">
        <w:rPr>
          <w:b/>
          <w:sz w:val="26"/>
          <w:highlight w:val="green"/>
          <w:u w:val="single"/>
        </w:rPr>
        <w:t>history</w:t>
      </w:r>
      <w:r w:rsidRPr="00F376F3">
        <w:rPr>
          <w:u w:val="single"/>
        </w:rPr>
        <w:t xml:space="preserve">. Our doom has been repeatedly predicted, only to be averted by innovation (Ridley, 2011). </w:t>
      </w:r>
      <w:r w:rsidRPr="000C6CA0">
        <w:rPr>
          <w:b/>
          <w:sz w:val="26"/>
          <w:highlight w:val="green"/>
          <w:u w:val="single"/>
        </w:rPr>
        <w:t>However</w:t>
      </w:r>
      <w:r w:rsidRPr="00F376F3">
        <w:rPr>
          <w:u w:val="single"/>
        </w:rPr>
        <w:t xml:space="preserve">, the many </w:t>
      </w:r>
      <w:r w:rsidRPr="000C6CA0">
        <w:rPr>
          <w:b/>
          <w:sz w:val="26"/>
          <w:highlight w:val="green"/>
          <w:u w:val="single"/>
        </w:rPr>
        <w:t>stories</w:t>
      </w:r>
      <w:r w:rsidRPr="000C6CA0">
        <w:rPr>
          <w:highlight w:val="green"/>
          <w:u w:val="single"/>
        </w:rPr>
        <w:t xml:space="preserve"> </w:t>
      </w:r>
      <w:r w:rsidRPr="000C6CA0">
        <w:rPr>
          <w:b/>
          <w:sz w:val="26"/>
          <w:highlight w:val="green"/>
          <w:u w:val="single"/>
        </w:rPr>
        <w:t>of</w:t>
      </w:r>
      <w:r w:rsidRPr="00F376F3">
        <w:rPr>
          <w:u w:val="single"/>
        </w:rPr>
        <w:t xml:space="preserve"> human ingenuity </w:t>
      </w:r>
      <w:r w:rsidRPr="000C6CA0">
        <w:rPr>
          <w:b/>
          <w:sz w:val="26"/>
          <w:highlight w:val="green"/>
          <w:u w:val="single"/>
        </w:rPr>
        <w:t>successfully</w:t>
      </w:r>
      <w:r w:rsidRPr="000C6CA0">
        <w:rPr>
          <w:highlight w:val="green"/>
          <w:u w:val="single"/>
        </w:rPr>
        <w:t xml:space="preserve"> </w:t>
      </w:r>
      <w:r w:rsidRPr="000C6CA0">
        <w:rPr>
          <w:b/>
          <w:sz w:val="26"/>
          <w:highlight w:val="green"/>
          <w:u w:val="single"/>
        </w:rPr>
        <w:t>addressing</w:t>
      </w:r>
      <w:r w:rsidRPr="000C6CA0">
        <w:rPr>
          <w:highlight w:val="green"/>
          <w:u w:val="single"/>
        </w:rPr>
        <w:t xml:space="preserve"> </w:t>
      </w:r>
      <w:r w:rsidRPr="000C6CA0">
        <w:rPr>
          <w:b/>
          <w:sz w:val="26"/>
          <w:highlight w:val="green"/>
          <w:u w:val="single"/>
        </w:rPr>
        <w:t>existential risks</w:t>
      </w:r>
      <w:r w:rsidRPr="00F376F3">
        <w:rPr>
          <w:u w:val="single"/>
        </w:rPr>
        <w:t xml:space="preserve"> such as global famine or extreme air pollution </w:t>
      </w:r>
      <w:r w:rsidRPr="000C6CA0">
        <w:rPr>
          <w:b/>
          <w:sz w:val="26"/>
          <w:highlight w:val="green"/>
          <w:u w:val="single"/>
        </w:rPr>
        <w:t>represent</w:t>
      </w:r>
      <w:r w:rsidRPr="00F376F3">
        <w:rPr>
          <w:u w:val="single"/>
        </w:rPr>
        <w:t xml:space="preserve"> environmental </w:t>
      </w:r>
      <w:r w:rsidRPr="000C6CA0">
        <w:rPr>
          <w:highlight w:val="green"/>
          <w:u w:val="single"/>
        </w:rPr>
        <w:t>c</w:t>
      </w:r>
      <w:r w:rsidRPr="000C6CA0">
        <w:rPr>
          <w:b/>
          <w:sz w:val="26"/>
          <w:highlight w:val="green"/>
          <w:u w:val="single"/>
        </w:rPr>
        <w:t>hallenges that are</w:t>
      </w:r>
      <w:r w:rsidRPr="000C6CA0">
        <w:rPr>
          <w:highlight w:val="green"/>
          <w:u w:val="single"/>
        </w:rPr>
        <w:t xml:space="preserve"> </w:t>
      </w:r>
      <w:r w:rsidRPr="00F376F3">
        <w:rPr>
          <w:u w:val="single"/>
        </w:rPr>
        <w:t xml:space="preserve">largely </w:t>
      </w:r>
      <w:r w:rsidRPr="000C6CA0">
        <w:rPr>
          <w:b/>
          <w:sz w:val="26"/>
          <w:highlight w:val="green"/>
          <w:u w:val="single"/>
        </w:rPr>
        <w:t>linear</w:t>
      </w:r>
      <w:r w:rsidRPr="000C6CA0">
        <w:rPr>
          <w:highlight w:val="green"/>
          <w:u w:val="single"/>
        </w:rPr>
        <w:t xml:space="preserve">, </w:t>
      </w:r>
      <w:r w:rsidRPr="00F376F3">
        <w:rPr>
          <w:u w:val="single"/>
        </w:rPr>
        <w:t xml:space="preserve">have immediate consequences, </w:t>
      </w:r>
      <w:r w:rsidRPr="000C6CA0">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w:t>
      </w:r>
      <w:proofErr w:type="gramStart"/>
      <w:r w:rsidRPr="00F376F3">
        <w:rPr>
          <w:u w:val="single"/>
        </w:rPr>
        <w:t>In particular, as</w:t>
      </w:r>
      <w:proofErr w:type="gramEnd"/>
      <w:r w:rsidRPr="00F376F3">
        <w:rPr>
          <w:u w:val="single"/>
        </w:rPr>
        <w:t xml:space="preserve">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w:t>
      </w:r>
      <w:proofErr w:type="gramStart"/>
      <w:r w:rsidRPr="00F376F3">
        <w:rPr>
          <w:sz w:val="16"/>
        </w:rPr>
        <w:t>as a result of</w:t>
      </w:r>
      <w:proofErr w:type="gramEnd"/>
      <w:r w:rsidRPr="00F376F3">
        <w:rPr>
          <w:sz w:val="16"/>
        </w:rPr>
        <w:t xml:space="preserve"> higher temperatures and persistent drought conditions. The expectation is that </w:t>
      </w:r>
      <w:r w:rsidRPr="000C6CA0">
        <w:rPr>
          <w:b/>
          <w:sz w:val="26"/>
          <w:highlight w:val="green"/>
          <w:u w:val="single"/>
        </w:rPr>
        <w:t>forest fires will become more</w:t>
      </w:r>
      <w:r w:rsidRPr="00F376F3">
        <w:rPr>
          <w:b/>
          <w:sz w:val="26"/>
          <w:u w:val="single"/>
        </w:rPr>
        <w:t xml:space="preserve"> </w:t>
      </w:r>
      <w:r w:rsidRPr="000C6CA0">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0C6CA0">
        <w:rPr>
          <w:b/>
          <w:sz w:val="26"/>
          <w:highlight w:val="green"/>
          <w:u w:val="single"/>
        </w:rPr>
        <w:t>catastrophic fire</w:t>
      </w:r>
      <w:r w:rsidRPr="00F376F3">
        <w:rPr>
          <w:u w:val="single"/>
        </w:rPr>
        <w:t xml:space="preserve"> embodies the sorts of positive feedbacks and interacting factors that </w:t>
      </w:r>
      <w:r w:rsidRPr="000C6CA0">
        <w:rPr>
          <w:b/>
          <w:sz w:val="26"/>
          <w:highlight w:val="green"/>
          <w:u w:val="single"/>
        </w:rPr>
        <w:t>could catch humanity off-guard and produce a</w:t>
      </w:r>
      <w:r w:rsidRPr="000C6CA0">
        <w:rPr>
          <w:highlight w:val="green"/>
          <w:u w:val="single"/>
        </w:rPr>
        <w:t xml:space="preserve"> </w:t>
      </w:r>
      <w:r w:rsidRPr="00F376F3">
        <w:rPr>
          <w:u w:val="single"/>
        </w:rPr>
        <w:t xml:space="preserve">true </w:t>
      </w:r>
      <w:r w:rsidRPr="000C6CA0">
        <w:rPr>
          <w:b/>
          <w:sz w:val="26"/>
          <w:highlight w:val="green"/>
          <w:u w:val="single"/>
        </w:rPr>
        <w:t>apocalyptic event.</w:t>
      </w:r>
      <w:r w:rsidRPr="000C6CA0">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376F3">
        <w:rPr>
          <w:sz w:val="16"/>
        </w:rPr>
        <w:t>as a consequence of</w:t>
      </w:r>
      <w:proofErr w:type="gramEnd"/>
      <w:r w:rsidRPr="00F376F3">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0C6CA0">
        <w:rPr>
          <w:b/>
          <w:sz w:val="26"/>
          <w:highlight w:val="green"/>
          <w:u w:val="single"/>
        </w:rPr>
        <w:t>runaway climate change,</w:t>
      </w:r>
      <w:r w:rsidRPr="00F376F3">
        <w:rPr>
          <w:u w:val="single"/>
        </w:rPr>
        <w:t xml:space="preserve"> and runaway perturbations </w:t>
      </w:r>
      <w:proofErr w:type="gramStart"/>
      <w:r w:rsidRPr="00F376F3">
        <w:rPr>
          <w:u w:val="single"/>
        </w:rPr>
        <w:t>have to</w:t>
      </w:r>
      <w:proofErr w:type="gramEnd"/>
      <w:r w:rsidRPr="00F376F3">
        <w:rPr>
          <w:u w:val="single"/>
        </w:rPr>
        <w:t xml:space="preserve">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0C6CA0">
        <w:rPr>
          <w:b/>
          <w:sz w:val="26"/>
          <w:highlight w:val="green"/>
          <w:u w:val="single"/>
        </w:rPr>
        <w:t>portends</w:t>
      </w:r>
      <w:r w:rsidRPr="00F376F3">
        <w:rPr>
          <w:u w:val="single"/>
        </w:rPr>
        <w:t xml:space="preserve"> even greater </w:t>
      </w:r>
      <w:r w:rsidRPr="000C6CA0">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3556455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C36DE8"/>
    <w:multiLevelType w:val="hybridMultilevel"/>
    <w:tmpl w:val="FDCC08FE"/>
    <w:lvl w:ilvl="0" w:tplc="D2C66BA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5A33EB"/>
    <w:rsid w:val="000139A3"/>
    <w:rsid w:val="00100833"/>
    <w:rsid w:val="00104529"/>
    <w:rsid w:val="00105942"/>
    <w:rsid w:val="00107396"/>
    <w:rsid w:val="00144A4C"/>
    <w:rsid w:val="00176AB0"/>
    <w:rsid w:val="00177B7D"/>
    <w:rsid w:val="0018322D"/>
    <w:rsid w:val="001A1C53"/>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A33EB"/>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1C34F"/>
  <w15:chartTrackingRefBased/>
  <w15:docId w15:val="{325D592D-2687-4DBF-A31D-881966FA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A33EB"/>
    <w:rPr>
      <w:rFonts w:ascii="Calibri" w:hAnsi="Calibri" w:cs="Calibri"/>
    </w:rPr>
  </w:style>
  <w:style w:type="paragraph" w:styleId="Heading1">
    <w:name w:val="heading 1"/>
    <w:aliases w:val="Pocket"/>
    <w:basedOn w:val="Normal"/>
    <w:next w:val="Normal"/>
    <w:link w:val="Heading1Char"/>
    <w:qFormat/>
    <w:rsid w:val="005A33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A33E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A33E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5A33E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A33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33EB"/>
  </w:style>
  <w:style w:type="character" w:customStyle="1" w:styleId="Heading1Char">
    <w:name w:val="Heading 1 Char"/>
    <w:aliases w:val="Pocket Char"/>
    <w:basedOn w:val="DefaultParagraphFont"/>
    <w:link w:val="Heading1"/>
    <w:rsid w:val="005A33E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A33E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A33EB"/>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5A33E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5A33E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A33EB"/>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5A33EB"/>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5A33EB"/>
    <w:rPr>
      <w:color w:val="auto"/>
      <w:u w:val="none"/>
    </w:rPr>
  </w:style>
  <w:style w:type="character" w:styleId="FollowedHyperlink">
    <w:name w:val="FollowedHyperlink"/>
    <w:basedOn w:val="DefaultParagraphFont"/>
    <w:uiPriority w:val="99"/>
    <w:semiHidden/>
    <w:unhideWhenUsed/>
    <w:rsid w:val="005A33EB"/>
    <w:rPr>
      <w:color w:val="auto"/>
      <w:u w:val="none"/>
    </w:rPr>
  </w:style>
  <w:style w:type="paragraph" w:customStyle="1" w:styleId="textbold">
    <w:name w:val="text bold"/>
    <w:basedOn w:val="Normal"/>
    <w:link w:val="Emphasis"/>
    <w:autoRedefine/>
    <w:uiPriority w:val="7"/>
    <w:qFormat/>
    <w:rsid w:val="005A33EB"/>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5A33E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5A33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ir.info/2020/07/20/legal-black-holes-in-outer-space-the-regulation-of-private-space-companies/" TargetMode="External"/><Relationship Id="rId13"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18"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26" Type="http://schemas.openxmlformats.org/officeDocument/2006/relationships/hyperlink" Target="https://theconversation.com/space-tourism-rockets-emit-100-times-more-co-per-passenger-than-flights-imagine-a-whole-industry-164601" TargetMode="External"/><Relationship Id="rId3" Type="http://schemas.openxmlformats.org/officeDocument/2006/relationships/styles" Target="styles.xml"/><Relationship Id="rId21"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7" Type="http://schemas.openxmlformats.org/officeDocument/2006/relationships/hyperlink" Target="https://www.aspistrategist.org.au/avoiding-a-free-for-all-the-outer-space-treaty-revisited/" TargetMode="External"/><Relationship Id="rId12" Type="http://schemas.openxmlformats.org/officeDocument/2006/relationships/hyperlink" Target="https://www.theatlantic.com/science/archive/2017/12/why-we-should-be-worried-about-a-war-in-space/548507/" TargetMode="External"/><Relationship Id="rId17"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25" Type="http://schemas.openxmlformats.org/officeDocument/2006/relationships/hyperlink" Target="https://www.theguardian.com/science/2021/jul/19/billionaires-space-tourism-environment-emissions" TargetMode="External"/><Relationship Id="rId2" Type="http://schemas.openxmlformats.org/officeDocument/2006/relationships/numbering" Target="numbering.xml"/><Relationship Id="rId16"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20"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1" Type="http://schemas.openxmlformats.org/officeDocument/2006/relationships/customXml" Target="../customXml/item1.xml"/><Relationship Id="rId6" Type="http://schemas.openxmlformats.org/officeDocument/2006/relationships/hyperlink" Target="https://www.cfr.org/blog/outer-space-treatys-midlife-funk" TargetMode="External"/><Relationship Id="rId11" Type="http://schemas.openxmlformats.org/officeDocument/2006/relationships/hyperlink" Target="http://www.reachingcriticalwill.org/images/documents/Disarmament-fora/OEWG/2016/Documents/NGO13.pdf" TargetMode="External"/><Relationship Id="rId24" Type="http://schemas.openxmlformats.org/officeDocument/2006/relationships/hyperlink" Target="https://www.theintlscholar.com/periodical/12/14/2020/analysis-commercialization-space-risk-international-law-military-space-race" TargetMode="External"/><Relationship Id="rId5" Type="http://schemas.openxmlformats.org/officeDocument/2006/relationships/webSettings" Target="webSettings.xml"/><Relationship Id="rId15"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23"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28" Type="http://schemas.openxmlformats.org/officeDocument/2006/relationships/theme" Target="theme/theme1.xml"/><Relationship Id="rId10" Type="http://schemas.openxmlformats.org/officeDocument/2006/relationships/hyperlink" Target="http://thebulletin.org/space-weapons-and-risk-nuclear-exchanges8346" TargetMode="External"/><Relationship Id="rId19"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4" Type="http://schemas.openxmlformats.org/officeDocument/2006/relationships/settings" Target="settings.xml"/><Relationship Id="rId9" Type="http://schemas.openxmlformats.org/officeDocument/2006/relationships/hyperlink" Target="http://thespacereview.com/article/3155/1" TargetMode="External"/><Relationship Id="rId14"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22"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18</Pages>
  <Words>11862</Words>
  <Characters>67620</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2</cp:revision>
  <dcterms:created xsi:type="dcterms:W3CDTF">2021-12-18T01:10:00Z</dcterms:created>
  <dcterms:modified xsi:type="dcterms:W3CDTF">2021-12-18T01:27:00Z</dcterms:modified>
</cp:coreProperties>
</file>