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3CAB" w:rsidRPr="008A764B" w:rsidRDefault="003B3CAB" w:rsidP="003B3CAB">
      <w:pPr>
        <w:pStyle w:val="Heading3"/>
        <w:rPr>
          <w:rFonts w:asciiTheme="majorHAnsi" w:hAnsiTheme="majorHAnsi" w:cstheme="majorHAnsi"/>
        </w:rPr>
      </w:pPr>
      <w:r w:rsidRPr="008A764B">
        <w:rPr>
          <w:rFonts w:asciiTheme="majorHAnsi" w:hAnsiTheme="majorHAnsi" w:cstheme="majorHAnsi"/>
        </w:rPr>
        <w:t>Water Shortage DA</w:t>
      </w:r>
    </w:p>
    <w:p w:rsidR="003B3CAB" w:rsidRPr="008A764B" w:rsidRDefault="003B3CAB" w:rsidP="003B3CAB">
      <w:pPr>
        <w:pStyle w:val="Heading4"/>
        <w:rPr>
          <w:rFonts w:asciiTheme="majorHAnsi" w:hAnsiTheme="majorHAnsi" w:cstheme="majorHAnsi"/>
          <w:u w:val="single"/>
        </w:rPr>
      </w:pPr>
      <w:r w:rsidRPr="008A764B">
        <w:rPr>
          <w:rFonts w:asciiTheme="majorHAnsi" w:hAnsiTheme="majorHAnsi" w:cstheme="majorHAnsi"/>
        </w:rPr>
        <w:t xml:space="preserve">Climate change makes water shortages inevitable – that causes </w:t>
      </w:r>
      <w:r w:rsidRPr="008A764B">
        <w:rPr>
          <w:rFonts w:asciiTheme="majorHAnsi" w:hAnsiTheme="majorHAnsi" w:cstheme="majorHAnsi"/>
          <w:u w:val="single"/>
        </w:rPr>
        <w:t>hydro-political conflict escalation</w:t>
      </w:r>
      <w:r w:rsidRPr="008A764B">
        <w:rPr>
          <w:rFonts w:asciiTheme="majorHAnsi" w:hAnsiTheme="majorHAnsi" w:cstheme="majorHAnsi"/>
        </w:rPr>
        <w:t xml:space="preserve"> which goes </w:t>
      </w:r>
      <w:r w:rsidRPr="008A764B">
        <w:rPr>
          <w:rFonts w:asciiTheme="majorHAnsi" w:hAnsiTheme="majorHAnsi" w:cstheme="majorHAnsi"/>
          <w:u w:val="single"/>
        </w:rPr>
        <w:t>nuclear</w:t>
      </w:r>
    </w:p>
    <w:p w:rsidR="003B3CAB" w:rsidRPr="008A764B" w:rsidRDefault="003B3CAB" w:rsidP="003B3CAB">
      <w:pPr>
        <w:rPr>
          <w:rStyle w:val="Style13ptBold"/>
          <w:rFonts w:asciiTheme="majorHAnsi" w:hAnsiTheme="majorHAnsi" w:cstheme="majorHAnsi"/>
        </w:rPr>
      </w:pPr>
      <w:r w:rsidRPr="008A764B">
        <w:rPr>
          <w:rStyle w:val="Style13ptBold"/>
          <w:rFonts w:asciiTheme="majorHAnsi" w:hAnsiTheme="majorHAnsi" w:cstheme="majorHAnsi"/>
        </w:rPr>
        <w:t xml:space="preserve">Harvey 8/17 </w:t>
      </w:r>
      <w:r w:rsidRPr="008A764B">
        <w:rPr>
          <w:rStyle w:val="Style13ptBold"/>
          <w:rFonts w:asciiTheme="majorHAnsi" w:hAnsiTheme="majorHAnsi" w:cstheme="majorHAnsi"/>
          <w:b w:val="0"/>
          <w:bCs/>
          <w:sz w:val="16"/>
          <w:szCs w:val="16"/>
        </w:rPr>
        <w:t>[(Fiona, t</w:t>
      </w:r>
      <w:r w:rsidRPr="008A764B">
        <w:rPr>
          <w:rFonts w:asciiTheme="majorHAnsi" w:hAnsiTheme="majorHAnsi" w:cstheme="majorHAnsi"/>
          <w:szCs w:val="16"/>
        </w:rPr>
        <w:t>he Guardian's environment correspondent, won the Foreign Press Association award for Environment Story of the Year and the British Environment and Media Awards journalist of the year</w:t>
      </w:r>
      <w:r w:rsidRPr="008A764B">
        <w:rPr>
          <w:rStyle w:val="Style13ptBold"/>
          <w:rFonts w:asciiTheme="majorHAnsi" w:hAnsiTheme="majorHAnsi" w:cstheme="majorHAnsi"/>
          <w:b w:val="0"/>
          <w:bCs/>
          <w:sz w:val="16"/>
          <w:szCs w:val="16"/>
        </w:rPr>
        <w:t>) “</w:t>
      </w:r>
      <w:r w:rsidRPr="008A764B">
        <w:rPr>
          <w:rFonts w:asciiTheme="majorHAnsi" w:hAnsiTheme="majorHAnsi" w:cstheme="majorHAnsi"/>
          <w:szCs w:val="16"/>
        </w:rPr>
        <w:t>Global water crisis will intensify with climate breakdown, says report,” The Guardian, 8/17/2021] JL</w:t>
      </w:r>
    </w:p>
    <w:p w:rsidR="003B3CAB" w:rsidRPr="008A764B" w:rsidRDefault="003B3CAB" w:rsidP="003B3CAB">
      <w:pPr>
        <w:rPr>
          <w:rFonts w:asciiTheme="majorHAnsi" w:hAnsiTheme="majorHAnsi" w:cstheme="majorHAnsi"/>
          <w:sz w:val="12"/>
        </w:rPr>
      </w:pPr>
      <w:r w:rsidRPr="008A764B">
        <w:rPr>
          <w:rFonts w:asciiTheme="majorHAnsi" w:hAnsiTheme="majorHAnsi" w:cstheme="majorHAnsi"/>
          <w:sz w:val="12"/>
        </w:rPr>
        <w:t xml:space="preserve">Mark’s words should be a call to attention, and a call to action. The plight of farmers in Australia illustrates a larger reality: </w:t>
      </w:r>
      <w:r w:rsidRPr="008A764B">
        <w:rPr>
          <w:rStyle w:val="StyleUnderline"/>
          <w:rFonts w:asciiTheme="majorHAnsi" w:hAnsiTheme="majorHAnsi" w:cstheme="majorHAnsi"/>
          <w:highlight w:val="green"/>
        </w:rPr>
        <w:t>As</w:t>
      </w:r>
      <w:r w:rsidRPr="008A764B">
        <w:rPr>
          <w:rStyle w:val="StyleUnderline"/>
          <w:rFonts w:asciiTheme="majorHAnsi" w:hAnsiTheme="majorHAnsi" w:cstheme="majorHAnsi"/>
        </w:rPr>
        <w:t xml:space="preserve"> planetary </w:t>
      </w:r>
      <w:r w:rsidRPr="008A764B">
        <w:rPr>
          <w:rStyle w:val="StyleUnderline"/>
          <w:rFonts w:asciiTheme="majorHAnsi" w:hAnsiTheme="majorHAnsi" w:cstheme="majorHAnsi"/>
          <w:highlight w:val="green"/>
        </w:rPr>
        <w:t>temp</w:t>
      </w:r>
      <w:r w:rsidRPr="008A764B">
        <w:rPr>
          <w:rStyle w:val="StyleUnderline"/>
          <w:rFonts w:asciiTheme="majorHAnsi" w:hAnsiTheme="majorHAnsi" w:cstheme="majorHAnsi"/>
        </w:rPr>
        <w:t>erature</w:t>
      </w:r>
      <w:r w:rsidRPr="008A764B">
        <w:rPr>
          <w:rStyle w:val="StyleUnderline"/>
          <w:rFonts w:asciiTheme="majorHAnsi" w:hAnsiTheme="majorHAnsi" w:cstheme="majorHAnsi"/>
          <w:highlight w:val="green"/>
        </w:rPr>
        <w:t>s</w:t>
      </w:r>
      <w:r w:rsidRPr="008A764B">
        <w:rPr>
          <w:rStyle w:val="StyleUnderline"/>
          <w:rFonts w:asciiTheme="majorHAnsi" w:hAnsiTheme="majorHAnsi" w:cstheme="majorHAnsi"/>
        </w:rPr>
        <w:t xml:space="preserve"> continue to </w:t>
      </w:r>
      <w:r w:rsidRPr="008A764B">
        <w:rPr>
          <w:rStyle w:val="StyleUnderline"/>
          <w:rFonts w:asciiTheme="majorHAnsi" w:hAnsiTheme="majorHAnsi" w:cstheme="majorHAnsi"/>
          <w:highlight w:val="green"/>
        </w:rPr>
        <w:t>increase and rainfall patterns shift</w:t>
      </w:r>
      <w:r w:rsidRPr="008A764B">
        <w:rPr>
          <w:rStyle w:val="StyleUnderline"/>
          <w:rFonts w:asciiTheme="majorHAnsi" w:hAnsiTheme="majorHAnsi" w:cstheme="majorHAnsi"/>
        </w:rPr>
        <w:t xml:space="preserve"> due to human-caused climate disruption, our ability to grow crops and have enough drinking water will become increasingly challenged, and the outlook is only going to worsen</w:t>
      </w:r>
      <w:r w:rsidRPr="008A764B">
        <w:rPr>
          <w:rFonts w:asciiTheme="majorHAnsi" w:hAnsiTheme="majorHAnsi" w:cstheme="majorHAnsi"/>
          <w:sz w:val="12"/>
        </w:rPr>
        <w:t>.</w:t>
      </w:r>
    </w:p>
    <w:p w:rsidR="003B3CAB" w:rsidRPr="008A764B" w:rsidRDefault="003B3CAB" w:rsidP="003B3CAB">
      <w:pPr>
        <w:rPr>
          <w:rFonts w:asciiTheme="majorHAnsi" w:hAnsiTheme="majorHAnsi" w:cstheme="majorHAnsi"/>
          <w:sz w:val="12"/>
        </w:rPr>
      </w:pPr>
      <w:r w:rsidRPr="008A764B">
        <w:rPr>
          <w:rStyle w:val="StyleUnderline"/>
          <w:rFonts w:asciiTheme="majorHAnsi" w:hAnsiTheme="majorHAnsi" w:cstheme="majorHAnsi"/>
          <w:highlight w:val="green"/>
        </w:rPr>
        <w:t>The</w:t>
      </w:r>
      <w:r w:rsidRPr="008A764B">
        <w:rPr>
          <w:rStyle w:val="StyleUnderline"/>
          <w:rFonts w:asciiTheme="majorHAnsi" w:hAnsiTheme="majorHAnsi" w:cstheme="majorHAnsi"/>
        </w:rPr>
        <w:t xml:space="preserve"> most recent United Nations </w:t>
      </w:r>
      <w:r w:rsidRPr="008A764B">
        <w:rPr>
          <w:rStyle w:val="StyleUnderline"/>
          <w:rFonts w:asciiTheme="majorHAnsi" w:hAnsiTheme="majorHAnsi" w:cstheme="majorHAnsi"/>
          <w:highlight w:val="green"/>
        </w:rPr>
        <w:t>I</w:t>
      </w:r>
      <w:r w:rsidRPr="008A764B">
        <w:rPr>
          <w:rStyle w:val="StyleUnderline"/>
          <w:rFonts w:asciiTheme="majorHAnsi" w:hAnsiTheme="majorHAnsi" w:cstheme="majorHAnsi"/>
        </w:rPr>
        <w:t xml:space="preserve">ntergovernmental </w:t>
      </w:r>
      <w:r w:rsidRPr="008A764B">
        <w:rPr>
          <w:rStyle w:val="StyleUnderline"/>
          <w:rFonts w:asciiTheme="majorHAnsi" w:hAnsiTheme="majorHAnsi" w:cstheme="majorHAnsi"/>
          <w:highlight w:val="green"/>
        </w:rPr>
        <w:t>P</w:t>
      </w:r>
      <w:r w:rsidRPr="008A764B">
        <w:rPr>
          <w:rStyle w:val="StyleUnderline"/>
          <w:rFonts w:asciiTheme="majorHAnsi" w:hAnsiTheme="majorHAnsi" w:cstheme="majorHAnsi"/>
        </w:rPr>
        <w:t xml:space="preserve">anel on </w:t>
      </w:r>
      <w:r w:rsidRPr="008A764B">
        <w:rPr>
          <w:rStyle w:val="StyleUnderline"/>
          <w:rFonts w:asciiTheme="majorHAnsi" w:hAnsiTheme="majorHAnsi" w:cstheme="majorHAnsi"/>
          <w:highlight w:val="green"/>
        </w:rPr>
        <w:t>C</w:t>
      </w:r>
      <w:r w:rsidRPr="008A764B">
        <w:rPr>
          <w:rStyle w:val="StyleUnderline"/>
          <w:rFonts w:asciiTheme="majorHAnsi" w:hAnsiTheme="majorHAnsi" w:cstheme="majorHAnsi"/>
        </w:rPr>
        <w:t xml:space="preserve">limate </w:t>
      </w:r>
      <w:r w:rsidRPr="008A764B">
        <w:rPr>
          <w:rStyle w:val="StyleUnderline"/>
          <w:rFonts w:asciiTheme="majorHAnsi" w:hAnsiTheme="majorHAnsi" w:cstheme="majorHAnsi"/>
          <w:highlight w:val="green"/>
        </w:rPr>
        <w:t>C</w:t>
      </w:r>
      <w:r w:rsidRPr="008A764B">
        <w:rPr>
          <w:rStyle w:val="StyleUnderline"/>
          <w:rFonts w:asciiTheme="majorHAnsi" w:hAnsiTheme="majorHAnsi" w:cstheme="majorHAnsi"/>
        </w:rPr>
        <w:t>hange report </w:t>
      </w:r>
      <w:r w:rsidRPr="008A764B">
        <w:rPr>
          <w:rStyle w:val="StyleUnderline"/>
          <w:rFonts w:asciiTheme="majorHAnsi" w:hAnsiTheme="majorHAnsi" w:cstheme="majorHAnsi"/>
          <w:highlight w:val="green"/>
        </w:rPr>
        <w:t>warned of</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increasing</w:t>
      </w:r>
      <w:r w:rsidRPr="008A764B">
        <w:rPr>
          <w:rStyle w:val="StyleUnderline"/>
          <w:rFonts w:asciiTheme="majorHAnsi" w:hAnsiTheme="majorHAnsi" w:cstheme="majorHAnsi"/>
        </w:rPr>
        <w:t xml:space="preserve">ly intense </w:t>
      </w:r>
      <w:r w:rsidRPr="008A764B">
        <w:rPr>
          <w:rStyle w:val="Emphasis"/>
          <w:rFonts w:asciiTheme="majorHAnsi" w:hAnsiTheme="majorHAnsi" w:cstheme="majorHAnsi"/>
          <w:highlight w:val="green"/>
        </w:rPr>
        <w:t>droughts</w:t>
      </w:r>
      <w:r w:rsidRPr="008A764B">
        <w:rPr>
          <w:rStyle w:val="StyleUnderline"/>
          <w:rFonts w:asciiTheme="majorHAnsi" w:hAnsiTheme="majorHAnsi" w:cstheme="majorHAnsi"/>
          <w:highlight w:val="green"/>
        </w:rPr>
        <w:t xml:space="preserve"> and </w:t>
      </w:r>
      <w:r w:rsidRPr="008A764B">
        <w:rPr>
          <w:rStyle w:val="Emphasis"/>
          <w:rFonts w:asciiTheme="majorHAnsi" w:hAnsiTheme="majorHAnsi" w:cstheme="majorHAnsi"/>
          <w:highlight w:val="green"/>
        </w:rPr>
        <w:t>mass water shortages</w:t>
      </w:r>
      <w:r w:rsidRPr="008A764B">
        <w:rPr>
          <w:rFonts w:asciiTheme="majorHAnsi" w:hAnsiTheme="majorHAnsi" w:cstheme="majorHAnsi"/>
          <w:sz w:val="12"/>
        </w:rPr>
        <w:t xml:space="preserve"> around large swaths of the globe.</w:t>
      </w:r>
    </w:p>
    <w:p w:rsidR="003B3CAB" w:rsidRPr="008A764B" w:rsidRDefault="003B3CAB" w:rsidP="003B3CAB">
      <w:pPr>
        <w:rPr>
          <w:rFonts w:asciiTheme="majorHAnsi" w:hAnsiTheme="majorHAnsi" w:cstheme="majorHAnsi"/>
          <w:sz w:val="12"/>
        </w:rPr>
      </w:pPr>
      <w:r w:rsidRPr="008A764B">
        <w:rPr>
          <w:rFonts w:asciiTheme="majorHAnsi" w:hAnsiTheme="majorHAnsi" w:cstheme="majorHAnsi"/>
          <w:sz w:val="12"/>
        </w:rPr>
        <w:t xml:space="preserve">But </w:t>
      </w:r>
      <w:r w:rsidRPr="008A764B">
        <w:rPr>
          <w:rStyle w:val="StyleUnderline"/>
          <w:rFonts w:asciiTheme="majorHAnsi" w:hAnsiTheme="majorHAnsi" w:cstheme="majorHAnsi"/>
        </w:rPr>
        <w:t>even more conservative organizations have been sounding the alarm</w:t>
      </w:r>
      <w:r w:rsidRPr="008A764B">
        <w:rPr>
          <w:rFonts w:asciiTheme="majorHAnsi" w:hAnsiTheme="majorHAnsi" w:cstheme="majorHAnsi"/>
          <w:sz w:val="12"/>
        </w:rPr>
        <w:t>. “</w:t>
      </w:r>
      <w:r w:rsidRPr="008A764B">
        <w:rPr>
          <w:rStyle w:val="Emphasis"/>
          <w:rFonts w:asciiTheme="majorHAnsi" w:hAnsiTheme="majorHAnsi" w:cstheme="majorHAnsi"/>
          <w:highlight w:val="green"/>
        </w:rPr>
        <w:t>Water insecurity could multiply the risk of conflict</w:t>
      </w:r>
      <w:r w:rsidRPr="008A764B">
        <w:rPr>
          <w:rFonts w:asciiTheme="majorHAnsi" w:hAnsiTheme="majorHAnsi" w:cstheme="majorHAnsi"/>
          <w:sz w:val="12"/>
        </w:rPr>
        <w:t xml:space="preserve">,” warns one of the World Bank’s reports on the issue. </w:t>
      </w:r>
      <w:r w:rsidRPr="008A764B">
        <w:rPr>
          <w:rStyle w:val="StyleUnderline"/>
          <w:rFonts w:asciiTheme="majorHAnsi" w:hAnsiTheme="majorHAnsi" w:cstheme="majorHAnsi"/>
        </w:rPr>
        <w:t>“</w:t>
      </w:r>
      <w:r w:rsidRPr="008A764B">
        <w:rPr>
          <w:rStyle w:val="StyleUnderline"/>
          <w:rFonts w:asciiTheme="majorHAnsi" w:hAnsiTheme="majorHAnsi" w:cstheme="majorHAnsi"/>
          <w:highlight w:val="green"/>
        </w:rPr>
        <w:t>Food price spikes</w:t>
      </w:r>
      <w:r w:rsidRPr="008A764B">
        <w:rPr>
          <w:rStyle w:val="StyleUnderline"/>
          <w:rFonts w:asciiTheme="majorHAnsi" w:hAnsiTheme="majorHAnsi" w:cstheme="majorHAnsi"/>
        </w:rPr>
        <w:t xml:space="preserve"> caused by droughts can </w:t>
      </w:r>
      <w:r w:rsidRPr="008A764B">
        <w:rPr>
          <w:rStyle w:val="StyleUnderline"/>
          <w:rFonts w:asciiTheme="majorHAnsi" w:hAnsiTheme="majorHAnsi" w:cstheme="majorHAnsi"/>
          <w:highlight w:val="green"/>
        </w:rPr>
        <w:t>inflame latent conflicts</w:t>
      </w:r>
      <w:r w:rsidRPr="008A764B">
        <w:rPr>
          <w:rStyle w:val="StyleUnderline"/>
          <w:rFonts w:asciiTheme="majorHAnsi" w:hAnsiTheme="majorHAnsi" w:cstheme="majorHAnsi"/>
        </w:rPr>
        <w:t xml:space="preserve"> and drive migration. Where economic growth is impacted by rainfall, episodes of droughts and floods have generated waves of migration and spikes in violence</w:t>
      </w:r>
      <w:r w:rsidRPr="008A764B">
        <w:rPr>
          <w:rFonts w:asciiTheme="majorHAnsi" w:hAnsiTheme="majorHAnsi" w:cstheme="majorHAnsi"/>
          <w:sz w:val="12"/>
        </w:rPr>
        <w:t xml:space="preserve"> within countries.”</w:t>
      </w:r>
    </w:p>
    <w:p w:rsidR="003B3CAB" w:rsidRPr="008A764B" w:rsidRDefault="003B3CAB" w:rsidP="003B3CAB">
      <w:pPr>
        <w:rPr>
          <w:rFonts w:asciiTheme="majorHAnsi" w:hAnsiTheme="majorHAnsi" w:cstheme="majorHAnsi"/>
          <w:sz w:val="12"/>
        </w:rPr>
      </w:pPr>
      <w:r w:rsidRPr="008A764B">
        <w:rPr>
          <w:rFonts w:asciiTheme="majorHAnsi" w:hAnsiTheme="majorHAnsi" w:cstheme="majorHAnsi"/>
          <w:sz w:val="12"/>
        </w:rPr>
        <w:t xml:space="preserve">Meanwhile, </w:t>
      </w:r>
      <w:r w:rsidRPr="008A764B">
        <w:rPr>
          <w:rStyle w:val="StyleUnderline"/>
          <w:rFonts w:asciiTheme="majorHAnsi" w:hAnsiTheme="majorHAnsi" w:cstheme="majorHAnsi"/>
        </w:rPr>
        <w:t>a study published in the journal Global Environmental Change, looked at how “</w:t>
      </w:r>
      <w:r w:rsidRPr="008A764B">
        <w:rPr>
          <w:rStyle w:val="StyleUnderline"/>
          <w:rFonts w:asciiTheme="majorHAnsi" w:hAnsiTheme="majorHAnsi" w:cstheme="majorHAnsi"/>
          <w:highlight w:val="green"/>
        </w:rPr>
        <w:t>hydro-political issues</w:t>
      </w:r>
      <w:r w:rsidRPr="008A764B">
        <w:rPr>
          <w:rFonts w:asciiTheme="majorHAnsi" w:hAnsiTheme="majorHAnsi" w:cstheme="majorHAnsi"/>
          <w:sz w:val="12"/>
        </w:rPr>
        <w:t xml:space="preserve">” — including tensions and potential conflicts — </w:t>
      </w:r>
      <w:r w:rsidRPr="008A764B">
        <w:rPr>
          <w:rStyle w:val="StyleUnderline"/>
          <w:rFonts w:asciiTheme="majorHAnsi" w:hAnsiTheme="majorHAnsi" w:cstheme="majorHAnsi"/>
          <w:highlight w:val="green"/>
        </w:rPr>
        <w:t>could play out</w:t>
      </w:r>
      <w:r w:rsidRPr="008A764B">
        <w:rPr>
          <w:rStyle w:val="StyleUnderline"/>
          <w:rFonts w:asciiTheme="majorHAnsi" w:hAnsiTheme="majorHAnsi" w:cstheme="majorHAnsi"/>
        </w:rPr>
        <w:t xml:space="preserve"> in countries expected to experience water shortages coupled </w:t>
      </w:r>
      <w:r w:rsidRPr="008A764B">
        <w:rPr>
          <w:rStyle w:val="StyleUnderline"/>
          <w:rFonts w:asciiTheme="majorHAnsi" w:hAnsiTheme="majorHAnsi" w:cstheme="majorHAnsi"/>
          <w:highlight w:val="green"/>
        </w:rPr>
        <w:t>with high populations and pre-existing</w:t>
      </w:r>
      <w:r w:rsidRPr="008A764B">
        <w:rPr>
          <w:rStyle w:val="StyleUnderline"/>
          <w:rFonts w:asciiTheme="majorHAnsi" w:hAnsiTheme="majorHAnsi" w:cstheme="majorHAnsi"/>
        </w:rPr>
        <w:t xml:space="preserve"> geopolitical </w:t>
      </w:r>
      <w:r w:rsidRPr="008A764B">
        <w:rPr>
          <w:rStyle w:val="StyleUnderline"/>
          <w:rFonts w:asciiTheme="majorHAnsi" w:hAnsiTheme="majorHAnsi" w:cstheme="majorHAnsi"/>
          <w:highlight w:val="green"/>
        </w:rPr>
        <w:t>tensions</w:t>
      </w:r>
      <w:r w:rsidRPr="008A764B">
        <w:rPr>
          <w:rFonts w:asciiTheme="majorHAnsi" w:hAnsiTheme="majorHAnsi" w:cstheme="majorHAnsi"/>
          <w:sz w:val="12"/>
        </w:rPr>
        <w:t>.</w:t>
      </w:r>
    </w:p>
    <w:p w:rsidR="003B3CAB" w:rsidRPr="008A764B" w:rsidRDefault="003B3CAB" w:rsidP="003B3CAB">
      <w:pPr>
        <w:rPr>
          <w:rFonts w:asciiTheme="majorHAnsi" w:hAnsiTheme="majorHAnsi" w:cstheme="majorHAnsi"/>
          <w:sz w:val="12"/>
        </w:rPr>
      </w:pPr>
      <w:r w:rsidRPr="008A764B">
        <w:rPr>
          <w:rFonts w:asciiTheme="majorHAnsi" w:hAnsiTheme="majorHAnsi" w:cstheme="majorHAnsi"/>
          <w:sz w:val="12"/>
        </w:rPr>
        <w:t xml:space="preserve">The study warned that these </w:t>
      </w:r>
      <w:r w:rsidRPr="008A764B">
        <w:rPr>
          <w:rStyle w:val="StyleUnderline"/>
          <w:rFonts w:asciiTheme="majorHAnsi" w:hAnsiTheme="majorHAnsi" w:cstheme="majorHAnsi"/>
        </w:rPr>
        <w:t xml:space="preserve">factors could combine to increase the likelihood of water-related tensions </w:t>
      </w:r>
      <w:r w:rsidRPr="008A764B">
        <w:rPr>
          <w:rFonts w:asciiTheme="majorHAnsi" w:hAnsiTheme="majorHAnsi" w:cstheme="majorHAnsi"/>
          <w:sz w:val="12"/>
        </w:rPr>
        <w:t xml:space="preserve">— potentially </w:t>
      </w:r>
      <w:r w:rsidRPr="008A764B">
        <w:rPr>
          <w:rStyle w:val="StyleUnderline"/>
          <w:rFonts w:asciiTheme="majorHAnsi" w:hAnsiTheme="majorHAnsi" w:cstheme="majorHAnsi"/>
          <w:highlight w:val="green"/>
        </w:rPr>
        <w:t>escalating</w:t>
      </w:r>
      <w:r w:rsidRPr="008A764B">
        <w:rPr>
          <w:rStyle w:val="StyleUnderline"/>
          <w:rFonts w:asciiTheme="majorHAnsi" w:hAnsiTheme="majorHAnsi" w:cstheme="majorHAnsi"/>
        </w:rPr>
        <w:t xml:space="preserve"> into </w:t>
      </w:r>
      <w:r w:rsidRPr="008A764B">
        <w:rPr>
          <w:rStyle w:val="StyleUnderline"/>
          <w:rFonts w:asciiTheme="majorHAnsi" w:hAnsiTheme="majorHAnsi" w:cstheme="majorHAnsi"/>
          <w:highlight w:val="green"/>
        </w:rPr>
        <w:t>armed conflict</w:t>
      </w:r>
      <w:r w:rsidRPr="008A764B">
        <w:rPr>
          <w:rFonts w:asciiTheme="majorHAnsi" w:hAnsiTheme="majorHAnsi" w:cstheme="majorHAnsi"/>
          <w:sz w:val="12"/>
        </w:rPr>
        <w:t xml:space="preserve"> in cross-boundary river basins in places around the world </w:t>
      </w:r>
      <w:r w:rsidRPr="008A764B">
        <w:rPr>
          <w:rStyle w:val="StyleUnderline"/>
          <w:rFonts w:asciiTheme="majorHAnsi" w:hAnsiTheme="majorHAnsi" w:cstheme="majorHAnsi"/>
          <w:highlight w:val="green"/>
        </w:rPr>
        <w:t>by</w:t>
      </w:r>
      <w:r w:rsidRPr="008A764B">
        <w:rPr>
          <w:rFonts w:asciiTheme="majorHAnsi" w:hAnsiTheme="majorHAnsi" w:cstheme="majorHAnsi"/>
          <w:sz w:val="12"/>
        </w:rPr>
        <w:t xml:space="preserve"> 74.9 to </w:t>
      </w:r>
      <w:r w:rsidRPr="008A764B">
        <w:rPr>
          <w:rStyle w:val="StyleUnderline"/>
          <w:rFonts w:asciiTheme="majorHAnsi" w:hAnsiTheme="majorHAnsi" w:cstheme="majorHAnsi"/>
          <w:highlight w:val="green"/>
        </w:rPr>
        <w:t>95 percent</w:t>
      </w:r>
      <w:r w:rsidRPr="008A764B">
        <w:rPr>
          <w:rFonts w:asciiTheme="majorHAnsi" w:hAnsiTheme="majorHAnsi" w:cstheme="majorHAnsi"/>
          <w:sz w:val="12"/>
        </w:rPr>
        <w:t xml:space="preserve">. This means that in some places </w:t>
      </w:r>
      <w:r w:rsidRPr="008A764B">
        <w:rPr>
          <w:rStyle w:val="StyleUnderline"/>
          <w:rFonts w:asciiTheme="majorHAnsi" w:hAnsiTheme="majorHAnsi" w:cstheme="majorHAnsi"/>
        </w:rPr>
        <w:t>conflict is</w:t>
      </w:r>
      <w:r w:rsidRPr="008A764B">
        <w:rPr>
          <w:rFonts w:asciiTheme="majorHAnsi" w:hAnsiTheme="majorHAnsi" w:cstheme="majorHAnsi"/>
          <w:sz w:val="12"/>
        </w:rPr>
        <w:t xml:space="preserve"> practically </w:t>
      </w:r>
      <w:r w:rsidRPr="008A764B">
        <w:rPr>
          <w:rStyle w:val="StyleUnderline"/>
          <w:rFonts w:asciiTheme="majorHAnsi" w:hAnsiTheme="majorHAnsi" w:cstheme="majorHAnsi"/>
        </w:rPr>
        <w:t>guaranteed</w:t>
      </w:r>
      <w:r w:rsidRPr="008A764B">
        <w:rPr>
          <w:rFonts w:asciiTheme="majorHAnsi" w:hAnsiTheme="majorHAnsi" w:cstheme="majorHAnsi"/>
          <w:sz w:val="12"/>
        </w:rPr>
        <w:t>.</w:t>
      </w:r>
    </w:p>
    <w:p w:rsidR="003B3CAB" w:rsidRPr="008A764B" w:rsidRDefault="003B3CAB" w:rsidP="003B3CAB">
      <w:pPr>
        <w:rPr>
          <w:rFonts w:asciiTheme="majorHAnsi" w:hAnsiTheme="majorHAnsi" w:cstheme="majorHAnsi"/>
          <w:sz w:val="14"/>
        </w:rPr>
      </w:pPr>
      <w:r w:rsidRPr="008A764B">
        <w:rPr>
          <w:rStyle w:val="StyleUnderline"/>
          <w:rFonts w:asciiTheme="majorHAnsi" w:hAnsiTheme="majorHAnsi" w:cstheme="majorHAnsi"/>
        </w:rPr>
        <w:t xml:space="preserve">These areas include regions situated around primary rivers </w:t>
      </w:r>
      <w:r w:rsidRPr="008A764B">
        <w:rPr>
          <w:rStyle w:val="StyleUnderline"/>
          <w:rFonts w:asciiTheme="majorHAnsi" w:hAnsiTheme="majorHAnsi" w:cstheme="majorHAnsi"/>
          <w:highlight w:val="green"/>
        </w:rPr>
        <w:t>in Asia</w:t>
      </w:r>
      <w:r w:rsidRPr="008A764B">
        <w:rPr>
          <w:rStyle w:val="StyleUnderline"/>
          <w:rFonts w:asciiTheme="majorHAnsi" w:hAnsiTheme="majorHAnsi" w:cstheme="majorHAnsi"/>
        </w:rPr>
        <w:t xml:space="preserve"> and </w:t>
      </w:r>
      <w:r w:rsidRPr="008A764B">
        <w:rPr>
          <w:rStyle w:val="StyleUnderline"/>
          <w:rFonts w:asciiTheme="majorHAnsi" w:hAnsiTheme="majorHAnsi" w:cstheme="majorHAnsi"/>
          <w:highlight w:val="green"/>
        </w:rPr>
        <w:t>North Africa</w:t>
      </w:r>
      <w:r w:rsidRPr="008A764B">
        <w:rPr>
          <w:rStyle w:val="StyleUnderline"/>
          <w:rFonts w:asciiTheme="majorHAnsi" w:hAnsiTheme="majorHAnsi" w:cstheme="majorHAnsi"/>
        </w:rPr>
        <w:t>. Noted rivers include the Tigris and Euphrates, the Indus, the Nile, and the Ganges-Brahmaputra</w:t>
      </w:r>
      <w:r w:rsidRPr="008A764B">
        <w:rPr>
          <w:rFonts w:asciiTheme="majorHAnsi" w:hAnsiTheme="majorHAnsi" w:cstheme="majorHAnsi"/>
          <w:sz w:val="14"/>
        </w:rPr>
        <w:t>.</w:t>
      </w:r>
    </w:p>
    <w:p w:rsidR="003B3CAB" w:rsidRPr="008A764B" w:rsidRDefault="003B3CAB" w:rsidP="003B3CAB">
      <w:pPr>
        <w:rPr>
          <w:rFonts w:asciiTheme="majorHAnsi" w:hAnsiTheme="majorHAnsi" w:cstheme="majorHAnsi"/>
          <w:sz w:val="12"/>
        </w:rPr>
      </w:pPr>
      <w:r w:rsidRPr="008A764B">
        <w:rPr>
          <w:rFonts w:asciiTheme="majorHAnsi" w:hAnsiTheme="majorHAnsi" w:cstheme="majorHAnsi"/>
          <w:sz w:val="12"/>
        </w:rPr>
        <w:t xml:space="preserve">Consider the fact that </w:t>
      </w:r>
      <w:r w:rsidRPr="008A764B">
        <w:rPr>
          <w:rStyle w:val="StyleUnderline"/>
          <w:rFonts w:asciiTheme="majorHAnsi" w:hAnsiTheme="majorHAnsi" w:cstheme="majorHAnsi"/>
        </w:rPr>
        <w:t xml:space="preserve">11 countries share </w:t>
      </w:r>
      <w:r w:rsidRPr="008A764B">
        <w:rPr>
          <w:rStyle w:val="StyleUnderline"/>
          <w:rFonts w:asciiTheme="majorHAnsi" w:hAnsiTheme="majorHAnsi" w:cstheme="majorHAnsi"/>
          <w:highlight w:val="green"/>
        </w:rPr>
        <w:t>the Nile River basin</w:t>
      </w:r>
      <w:r w:rsidRPr="008A764B">
        <w:rPr>
          <w:rStyle w:val="StyleUnderline"/>
          <w:rFonts w:asciiTheme="majorHAnsi" w:hAnsiTheme="majorHAnsi" w:cstheme="majorHAnsi"/>
        </w:rPr>
        <w:t>: Egypt, Burundi, Kenya, Eritrea, Ethiopia, Uganda, Rwanda, Sudan, South Sudan, Tanzania and the Democratic Republic of Congo</w:t>
      </w:r>
      <w:r w:rsidRPr="008A764B">
        <w:rPr>
          <w:rFonts w:asciiTheme="majorHAnsi" w:hAnsiTheme="majorHAnsi" w:cstheme="majorHAnsi"/>
          <w:sz w:val="12"/>
        </w:rPr>
        <w:t xml:space="preserve">. All told, more than </w:t>
      </w:r>
      <w:r w:rsidRPr="008A764B">
        <w:rPr>
          <w:rStyle w:val="StyleUnderline"/>
          <w:rFonts w:asciiTheme="majorHAnsi" w:hAnsiTheme="majorHAnsi" w:cstheme="majorHAnsi"/>
        </w:rPr>
        <w:t>300 million people already live in these countries</w:t>
      </w:r>
      <w:r w:rsidRPr="008A764B">
        <w:rPr>
          <w:rFonts w:asciiTheme="majorHAnsi" w:hAnsiTheme="majorHAnsi" w:cstheme="majorHAnsi"/>
          <w:sz w:val="12"/>
        </w:rPr>
        <w:t xml:space="preserve">, — a number that is projected to double in the coming decades, while </w:t>
      </w:r>
      <w:r w:rsidRPr="008A764B">
        <w:rPr>
          <w:rStyle w:val="StyleUnderline"/>
          <w:rFonts w:asciiTheme="majorHAnsi" w:hAnsiTheme="majorHAnsi" w:cstheme="majorHAnsi"/>
        </w:rPr>
        <w:t>the amount of available water will continue to shrink due to climate change</w:t>
      </w:r>
      <w:r w:rsidRPr="008A764B">
        <w:rPr>
          <w:rFonts w:asciiTheme="majorHAnsi" w:hAnsiTheme="majorHAnsi" w:cstheme="majorHAnsi"/>
          <w:sz w:val="12"/>
        </w:rPr>
        <w:t>.</w:t>
      </w:r>
    </w:p>
    <w:p w:rsidR="003B3CAB" w:rsidRPr="008A764B" w:rsidRDefault="003B3CAB" w:rsidP="003B3CAB">
      <w:pPr>
        <w:rPr>
          <w:rFonts w:asciiTheme="majorHAnsi" w:hAnsiTheme="majorHAnsi" w:cstheme="majorHAnsi"/>
          <w:sz w:val="12"/>
        </w:rPr>
      </w:pPr>
      <w:r w:rsidRPr="008A764B">
        <w:rPr>
          <w:rStyle w:val="StyleUnderline"/>
          <w:rFonts w:asciiTheme="majorHAnsi" w:hAnsiTheme="majorHAnsi" w:cstheme="majorHAnsi"/>
        </w:rPr>
        <w:t xml:space="preserve">For those in the US thinking these potential conflicts will only occur in distant lands — think again. The study also warned of a very high chance of these “hydro-political interactions” in portions of </w:t>
      </w:r>
      <w:r w:rsidRPr="008A764B">
        <w:rPr>
          <w:rStyle w:val="StyleUnderline"/>
          <w:rFonts w:asciiTheme="majorHAnsi" w:hAnsiTheme="majorHAnsi" w:cstheme="majorHAnsi"/>
          <w:highlight w:val="green"/>
        </w:rPr>
        <w:t>the</w:t>
      </w:r>
      <w:r w:rsidRPr="008A764B">
        <w:rPr>
          <w:rStyle w:val="StyleUnderline"/>
          <w:rFonts w:asciiTheme="majorHAnsi" w:hAnsiTheme="majorHAnsi" w:cstheme="majorHAnsi"/>
        </w:rPr>
        <w:t xml:space="preserve"> </w:t>
      </w:r>
      <w:r w:rsidRPr="008A764B">
        <w:rPr>
          <w:rStyle w:val="Emphasis"/>
          <w:rFonts w:asciiTheme="majorHAnsi" w:hAnsiTheme="majorHAnsi" w:cstheme="majorHAnsi"/>
        </w:rPr>
        <w:t xml:space="preserve">southwestern </w:t>
      </w:r>
      <w:r w:rsidRPr="008A764B">
        <w:rPr>
          <w:rStyle w:val="Emphasis"/>
          <w:rFonts w:asciiTheme="majorHAnsi" w:hAnsiTheme="majorHAnsi" w:cstheme="majorHAnsi"/>
          <w:highlight w:val="green"/>
        </w:rPr>
        <w:t>US and</w:t>
      </w:r>
      <w:r w:rsidRPr="008A764B">
        <w:rPr>
          <w:rStyle w:val="Emphasis"/>
          <w:rFonts w:asciiTheme="majorHAnsi" w:hAnsiTheme="majorHAnsi" w:cstheme="majorHAnsi"/>
        </w:rPr>
        <w:t xml:space="preserve"> northern </w:t>
      </w:r>
      <w:r w:rsidRPr="008A764B">
        <w:rPr>
          <w:rStyle w:val="Emphasis"/>
          <w:rFonts w:asciiTheme="majorHAnsi" w:hAnsiTheme="majorHAnsi" w:cstheme="majorHAnsi"/>
          <w:highlight w:val="green"/>
        </w:rPr>
        <w:t>Mexico</w:t>
      </w:r>
      <w:r w:rsidRPr="008A764B">
        <w:rPr>
          <w:rStyle w:val="StyleUnderline"/>
          <w:rFonts w:asciiTheme="majorHAnsi" w:hAnsiTheme="majorHAnsi" w:cstheme="majorHAnsi"/>
        </w:rPr>
        <w:t>, around the Colorado River</w:t>
      </w:r>
      <w:r w:rsidRPr="008A764B">
        <w:rPr>
          <w:rFonts w:asciiTheme="majorHAnsi" w:hAnsiTheme="majorHAnsi" w:cstheme="majorHAnsi"/>
          <w:sz w:val="12"/>
        </w:rPr>
        <w:t>.</w:t>
      </w:r>
    </w:p>
    <w:p w:rsidR="003B3CAB" w:rsidRPr="008A764B" w:rsidRDefault="003B3CAB" w:rsidP="003B3CAB">
      <w:pPr>
        <w:rPr>
          <w:rFonts w:asciiTheme="majorHAnsi" w:hAnsiTheme="majorHAnsi" w:cstheme="majorHAnsi"/>
          <w:sz w:val="12"/>
        </w:rPr>
      </w:pPr>
      <w:r w:rsidRPr="008A764B">
        <w:rPr>
          <w:rFonts w:asciiTheme="majorHAnsi" w:hAnsiTheme="majorHAnsi" w:cstheme="majorHAnsi"/>
          <w:sz w:val="12"/>
        </w:rPr>
        <w:t xml:space="preserve">Potential </w:t>
      </w:r>
      <w:r w:rsidRPr="008A764B">
        <w:rPr>
          <w:rStyle w:val="StyleUnderline"/>
          <w:rFonts w:asciiTheme="majorHAnsi" w:hAnsiTheme="majorHAnsi" w:cstheme="majorHAnsi"/>
        </w:rPr>
        <w:t xml:space="preserve">tensions are particularly worrisome in </w:t>
      </w:r>
      <w:r w:rsidRPr="008A764B">
        <w:rPr>
          <w:rStyle w:val="StyleUnderline"/>
          <w:rFonts w:asciiTheme="majorHAnsi" w:hAnsiTheme="majorHAnsi" w:cstheme="majorHAnsi"/>
          <w:highlight w:val="green"/>
        </w:rPr>
        <w:t>India and Pakistan</w:t>
      </w:r>
      <w:r w:rsidRPr="008A764B">
        <w:rPr>
          <w:rFonts w:asciiTheme="majorHAnsi" w:hAnsiTheme="majorHAnsi" w:cstheme="majorHAnsi"/>
          <w:sz w:val="12"/>
        </w:rPr>
        <w:t xml:space="preserve">, which are already rivals when it comes to water resources. For now, </w:t>
      </w:r>
      <w:r w:rsidRPr="008A764B">
        <w:rPr>
          <w:rStyle w:val="StyleUnderline"/>
          <w:rFonts w:asciiTheme="majorHAnsi" w:hAnsiTheme="majorHAnsi" w:cstheme="majorHAnsi"/>
        </w:rPr>
        <w:t>these two countries have an agreement</w:t>
      </w:r>
      <w:r w:rsidRPr="008A764B">
        <w:rPr>
          <w:rFonts w:asciiTheme="majorHAnsi" w:hAnsiTheme="majorHAnsi" w:cstheme="majorHAnsi"/>
          <w:sz w:val="12"/>
        </w:rPr>
        <w:t xml:space="preserve">, albeit a strained one, over the Indus River and the sharing of its water, by way of </w:t>
      </w:r>
      <w:r w:rsidRPr="008A764B">
        <w:rPr>
          <w:rStyle w:val="StyleUnderline"/>
          <w:rFonts w:asciiTheme="majorHAnsi" w:hAnsiTheme="majorHAnsi" w:cstheme="majorHAnsi"/>
        </w:rPr>
        <w:t>the 1960 Indus Water Treaty</w:t>
      </w:r>
      <w:r w:rsidRPr="008A764B">
        <w:rPr>
          <w:rFonts w:asciiTheme="majorHAnsi" w:hAnsiTheme="majorHAnsi" w:cstheme="majorHAnsi"/>
          <w:sz w:val="12"/>
        </w:rPr>
        <w:t>.</w:t>
      </w:r>
    </w:p>
    <w:p w:rsidR="003B3CAB" w:rsidRPr="008A764B" w:rsidRDefault="003B3CAB" w:rsidP="003B3CAB">
      <w:pPr>
        <w:rPr>
          <w:rFonts w:asciiTheme="majorHAnsi" w:hAnsiTheme="majorHAnsi" w:cstheme="majorHAnsi"/>
          <w:sz w:val="12"/>
        </w:rPr>
      </w:pPr>
      <w:r w:rsidRPr="008A764B">
        <w:rPr>
          <w:rFonts w:asciiTheme="majorHAnsi" w:hAnsiTheme="majorHAnsi" w:cstheme="majorHAnsi"/>
          <w:sz w:val="12"/>
        </w:rPr>
        <w:t xml:space="preserve">However, </w:t>
      </w:r>
      <w:r w:rsidRPr="008A764B">
        <w:rPr>
          <w:rStyle w:val="StyleUnderline"/>
          <w:rFonts w:asciiTheme="majorHAnsi" w:hAnsiTheme="majorHAnsi" w:cstheme="majorHAnsi"/>
          <w:highlight w:val="green"/>
        </w:rPr>
        <w:t>water claims have been central to their</w:t>
      </w:r>
      <w:r w:rsidRPr="008A764B">
        <w:rPr>
          <w:rStyle w:val="StyleUnderline"/>
          <w:rFonts w:asciiTheme="majorHAnsi" w:hAnsiTheme="majorHAnsi" w:cstheme="majorHAnsi"/>
        </w:rPr>
        <w:t xml:space="preserve"> ongoing, burning </w:t>
      </w:r>
      <w:r w:rsidRPr="008A764B">
        <w:rPr>
          <w:rStyle w:val="StyleUnderline"/>
          <w:rFonts w:asciiTheme="majorHAnsi" w:hAnsiTheme="majorHAnsi" w:cstheme="majorHAnsi"/>
          <w:highlight w:val="green"/>
        </w:rPr>
        <w:t>dispute over</w:t>
      </w:r>
      <w:r w:rsidRPr="008A764B">
        <w:rPr>
          <w:rStyle w:val="StyleUnderline"/>
          <w:rFonts w:asciiTheme="majorHAnsi" w:hAnsiTheme="majorHAnsi" w:cstheme="majorHAnsi"/>
        </w:rPr>
        <w:t xml:space="preserve"> the </w:t>
      </w:r>
      <w:r w:rsidRPr="008A764B">
        <w:rPr>
          <w:rStyle w:val="StyleUnderline"/>
          <w:rFonts w:asciiTheme="majorHAnsi" w:hAnsiTheme="majorHAnsi" w:cstheme="majorHAnsi"/>
          <w:highlight w:val="green"/>
        </w:rPr>
        <w:t>Kashmir</w:t>
      </w:r>
      <w:r w:rsidRPr="008A764B">
        <w:rPr>
          <w:rStyle w:val="StyleUnderline"/>
          <w:rFonts w:asciiTheme="majorHAnsi" w:hAnsiTheme="majorHAnsi" w:cstheme="majorHAnsi"/>
        </w:rPr>
        <w:t xml:space="preserve"> region, a flashpoint area there for more than 60 years</w:t>
      </w:r>
      <w:r w:rsidRPr="008A764B">
        <w:rPr>
          <w:rFonts w:asciiTheme="majorHAnsi" w:hAnsiTheme="majorHAnsi" w:cstheme="majorHAnsi"/>
          <w:sz w:val="12"/>
        </w:rPr>
        <w:t xml:space="preserve"> and counting.</w:t>
      </w:r>
    </w:p>
    <w:p w:rsidR="003B3CAB" w:rsidRPr="008A764B" w:rsidRDefault="003B3CAB" w:rsidP="003B3CAB">
      <w:pPr>
        <w:rPr>
          <w:rFonts w:asciiTheme="majorHAnsi" w:hAnsiTheme="majorHAnsi" w:cstheme="majorHAnsi"/>
          <w:sz w:val="12"/>
        </w:rPr>
      </w:pPr>
      <w:r w:rsidRPr="008A764B">
        <w:rPr>
          <w:rStyle w:val="StyleUnderline"/>
          <w:rFonts w:asciiTheme="majorHAnsi" w:hAnsiTheme="majorHAnsi" w:cstheme="majorHAnsi"/>
        </w:rPr>
        <w:lastRenderedPageBreak/>
        <w:t>The aforementioned treaty is now more strained than ever</w:t>
      </w:r>
      <w:r w:rsidRPr="008A764B">
        <w:rPr>
          <w:rFonts w:asciiTheme="majorHAnsi" w:hAnsiTheme="majorHAnsi" w:cstheme="majorHAnsi"/>
          <w:sz w:val="12"/>
        </w:rPr>
        <w:t>, as Pakistan accuses India of limiting its water supply and violating the treaty by placing dams over various rivers that flow from Kashmir into Pakistan.</w:t>
      </w:r>
    </w:p>
    <w:p w:rsidR="003B3CAB" w:rsidRPr="008A764B" w:rsidRDefault="003B3CAB" w:rsidP="003B3CAB">
      <w:pPr>
        <w:rPr>
          <w:rFonts w:asciiTheme="majorHAnsi" w:hAnsiTheme="majorHAnsi" w:cstheme="majorHAnsi"/>
          <w:sz w:val="12"/>
        </w:rPr>
      </w:pPr>
      <w:r w:rsidRPr="008A764B">
        <w:rPr>
          <w:rFonts w:asciiTheme="majorHAnsi" w:hAnsiTheme="majorHAnsi" w:cstheme="majorHAnsi"/>
          <w:sz w:val="12"/>
        </w:rPr>
        <w:t xml:space="preserve">In fact, </w:t>
      </w:r>
      <w:r w:rsidRPr="008A764B">
        <w:rPr>
          <w:rStyle w:val="StyleUnderline"/>
          <w:rFonts w:asciiTheme="majorHAnsi" w:hAnsiTheme="majorHAnsi" w:cstheme="majorHAnsi"/>
        </w:rPr>
        <w:t xml:space="preserve">a 2018 report from the International Monetary Fund ranked Pakistan third among countries facing severe water shortages. This is largely </w:t>
      </w:r>
      <w:r w:rsidRPr="008A764B">
        <w:rPr>
          <w:rStyle w:val="StyleUnderline"/>
          <w:rFonts w:asciiTheme="majorHAnsi" w:hAnsiTheme="majorHAnsi" w:cstheme="majorHAnsi"/>
          <w:highlight w:val="green"/>
        </w:rPr>
        <w:t>due to</w:t>
      </w:r>
      <w:r w:rsidRPr="008A764B">
        <w:rPr>
          <w:rStyle w:val="StyleUnderline"/>
          <w:rFonts w:asciiTheme="majorHAnsi" w:hAnsiTheme="majorHAnsi" w:cstheme="majorHAnsi"/>
        </w:rPr>
        <w:t xml:space="preserve"> the </w:t>
      </w:r>
      <w:r w:rsidRPr="008A764B">
        <w:rPr>
          <w:rStyle w:val="StyleUnderline"/>
          <w:rFonts w:asciiTheme="majorHAnsi" w:hAnsiTheme="majorHAnsi" w:cstheme="majorHAnsi"/>
          <w:highlight w:val="green"/>
        </w:rPr>
        <w:t>rapid melting of glaciers in the Himalaya</w:t>
      </w:r>
      <w:r w:rsidRPr="008A764B">
        <w:rPr>
          <w:rStyle w:val="StyleUnderline"/>
          <w:rFonts w:asciiTheme="majorHAnsi" w:hAnsiTheme="majorHAnsi" w:cstheme="majorHAnsi"/>
        </w:rPr>
        <w:t xml:space="preserve"> that are the source of much of the water for the Indus</w:t>
      </w:r>
      <w:r w:rsidRPr="008A764B">
        <w:rPr>
          <w:rFonts w:asciiTheme="majorHAnsi" w:hAnsiTheme="majorHAnsi" w:cstheme="majorHAnsi"/>
          <w:sz w:val="12"/>
        </w:rPr>
        <w:t>.</w:t>
      </w:r>
    </w:p>
    <w:p w:rsidR="003B3CAB" w:rsidRPr="008A764B" w:rsidRDefault="003B3CAB" w:rsidP="003B3CAB">
      <w:pPr>
        <w:rPr>
          <w:rFonts w:asciiTheme="majorHAnsi" w:hAnsiTheme="majorHAnsi" w:cstheme="majorHAnsi"/>
          <w:sz w:val="12"/>
        </w:rPr>
      </w:pPr>
      <w:r w:rsidRPr="008A764B">
        <w:rPr>
          <w:rFonts w:asciiTheme="majorHAnsi" w:hAnsiTheme="majorHAnsi" w:cstheme="majorHAnsi"/>
          <w:sz w:val="12"/>
        </w:rPr>
        <w:t xml:space="preserve">To provide an idea of how quickly water resources are diminishing in both countries, statistics from Pakistan’s Islamabad Chamber of Commerce and Industry from 2018 show that </w:t>
      </w:r>
      <w:r w:rsidRPr="008A764B">
        <w:rPr>
          <w:rStyle w:val="StyleUnderline"/>
          <w:rFonts w:asciiTheme="majorHAnsi" w:hAnsiTheme="majorHAnsi" w:cstheme="majorHAnsi"/>
        </w:rPr>
        <w:t>water availability (per capita in cubic meters per year) shrank from 5,260 in 1951, to 940 in 2015</w:t>
      </w:r>
      <w:r w:rsidRPr="008A764B">
        <w:rPr>
          <w:rFonts w:asciiTheme="majorHAnsi" w:hAnsiTheme="majorHAnsi" w:cstheme="majorHAnsi"/>
          <w:sz w:val="12"/>
        </w:rPr>
        <w:t>, and are projected to shrink to 860 by just 2025.</w:t>
      </w:r>
    </w:p>
    <w:p w:rsidR="003B3CAB" w:rsidRPr="008A764B" w:rsidRDefault="003B3CAB" w:rsidP="003B3CAB">
      <w:pPr>
        <w:rPr>
          <w:rFonts w:asciiTheme="majorHAnsi" w:hAnsiTheme="majorHAnsi" w:cstheme="majorHAnsi"/>
          <w:sz w:val="12"/>
        </w:rPr>
      </w:pPr>
      <w:r w:rsidRPr="008A764B">
        <w:rPr>
          <w:rStyle w:val="StyleUnderline"/>
          <w:rFonts w:asciiTheme="majorHAnsi" w:hAnsiTheme="majorHAnsi" w:cstheme="majorHAnsi"/>
        </w:rPr>
        <w:t>In India, the crisis is hardly better</w:t>
      </w:r>
      <w:r w:rsidRPr="008A764B">
        <w:rPr>
          <w:rFonts w:asciiTheme="majorHAnsi" w:hAnsiTheme="majorHAnsi" w:cstheme="majorHAnsi"/>
          <w:sz w:val="12"/>
        </w:rPr>
        <w:t xml:space="preserve">. According to that country’s Ministry of Statistics (2016) and the Indian Ministry of Water Resources (2010), </w:t>
      </w:r>
      <w:r w:rsidRPr="008A764B">
        <w:rPr>
          <w:rStyle w:val="StyleUnderline"/>
          <w:rFonts w:asciiTheme="majorHAnsi" w:hAnsiTheme="majorHAnsi" w:cstheme="majorHAnsi"/>
        </w:rPr>
        <w:t>the per capita available water in cubic meters per year was 5,177 in 1951, and 1,474 in 2015</w:t>
      </w:r>
      <w:r w:rsidRPr="008A764B">
        <w:rPr>
          <w:rFonts w:asciiTheme="majorHAnsi" w:hAnsiTheme="majorHAnsi" w:cstheme="majorHAnsi"/>
          <w:sz w:val="12"/>
        </w:rPr>
        <w:t>, and is projected to shrink to 1,341 in 2025.</w:t>
      </w:r>
    </w:p>
    <w:p w:rsidR="003B3CAB" w:rsidRPr="008A764B" w:rsidRDefault="003B3CAB" w:rsidP="003B3CAB">
      <w:pPr>
        <w:rPr>
          <w:rFonts w:asciiTheme="majorHAnsi" w:hAnsiTheme="majorHAnsi" w:cstheme="majorHAnsi"/>
          <w:sz w:val="12"/>
        </w:rPr>
      </w:pPr>
      <w:r w:rsidRPr="008A764B">
        <w:rPr>
          <w:rStyle w:val="StyleUnderline"/>
          <w:rFonts w:asciiTheme="majorHAnsi" w:hAnsiTheme="majorHAnsi" w:cstheme="majorHAnsi"/>
        </w:rPr>
        <w:t xml:space="preserve">Both of these countries are nuclear powers. Given the dire projections of water availability as climate change progresses, </w:t>
      </w:r>
      <w:r w:rsidRPr="008A764B">
        <w:rPr>
          <w:rStyle w:val="Emphasis"/>
          <w:rFonts w:asciiTheme="majorHAnsi" w:hAnsiTheme="majorHAnsi" w:cstheme="majorHAnsi"/>
        </w:rPr>
        <w:t xml:space="preserve">nightmare scenarios of </w:t>
      </w:r>
      <w:r w:rsidRPr="008A764B">
        <w:rPr>
          <w:rStyle w:val="Emphasis"/>
          <w:rFonts w:asciiTheme="majorHAnsi" w:hAnsiTheme="majorHAnsi" w:cstheme="majorHAnsi"/>
          <w:highlight w:val="green"/>
        </w:rPr>
        <w:t>water wars that</w:t>
      </w:r>
      <w:r w:rsidRPr="008A764B">
        <w:rPr>
          <w:rStyle w:val="Emphasis"/>
          <w:rFonts w:asciiTheme="majorHAnsi" w:hAnsiTheme="majorHAnsi" w:cstheme="majorHAnsi"/>
        </w:rPr>
        <w:t xml:space="preserve"> could </w:t>
      </w:r>
      <w:r w:rsidRPr="008A764B">
        <w:rPr>
          <w:rStyle w:val="Emphasis"/>
          <w:rFonts w:asciiTheme="majorHAnsi" w:hAnsiTheme="majorHAnsi" w:cstheme="majorHAnsi"/>
          <w:highlight w:val="green"/>
        </w:rPr>
        <w:t>spark nuclear exchanges are</w:t>
      </w:r>
      <w:r w:rsidRPr="008A764B">
        <w:rPr>
          <w:rStyle w:val="Emphasis"/>
          <w:rFonts w:asciiTheme="majorHAnsi" w:hAnsiTheme="majorHAnsi" w:cstheme="majorHAnsi"/>
        </w:rPr>
        <w:t xml:space="preserve"> now</w:t>
      </w:r>
      <w:r w:rsidRPr="008A764B">
        <w:rPr>
          <w:rFonts w:asciiTheme="majorHAnsi" w:hAnsiTheme="majorHAnsi" w:cstheme="majorHAnsi"/>
          <w:sz w:val="12"/>
        </w:rPr>
        <w:t xml:space="preserve"> becoming </w:t>
      </w:r>
      <w:r w:rsidRPr="008A764B">
        <w:rPr>
          <w:rStyle w:val="Emphasis"/>
          <w:rFonts w:asciiTheme="majorHAnsi" w:hAnsiTheme="majorHAnsi" w:cstheme="majorHAnsi"/>
          <w:highlight w:val="green"/>
        </w:rPr>
        <w:t>possible</w:t>
      </w:r>
      <w:r w:rsidRPr="008A764B">
        <w:rPr>
          <w:rFonts w:asciiTheme="majorHAnsi" w:hAnsiTheme="majorHAnsi" w:cstheme="majorHAnsi"/>
          <w:sz w:val="12"/>
        </w:rPr>
        <w:t>.</w:t>
      </w:r>
    </w:p>
    <w:p w:rsidR="003B3CAB" w:rsidRPr="008A764B" w:rsidRDefault="003B3CAB" w:rsidP="003B3CAB">
      <w:pPr>
        <w:rPr>
          <w:rFonts w:asciiTheme="majorHAnsi" w:hAnsiTheme="majorHAnsi" w:cstheme="majorHAnsi"/>
        </w:rPr>
      </w:pPr>
    </w:p>
    <w:p w:rsidR="003B3CAB" w:rsidRPr="008A764B" w:rsidRDefault="003B3CAB" w:rsidP="003B3CAB">
      <w:pPr>
        <w:rPr>
          <w:rFonts w:asciiTheme="majorHAnsi" w:hAnsiTheme="majorHAnsi" w:cstheme="majorHAnsi"/>
        </w:rPr>
      </w:pPr>
    </w:p>
    <w:p w:rsidR="003B3CAB" w:rsidRPr="008A764B" w:rsidRDefault="003B3CAB" w:rsidP="003B3CAB">
      <w:pPr>
        <w:pStyle w:val="Heading4"/>
        <w:rPr>
          <w:rFonts w:asciiTheme="majorHAnsi" w:hAnsiTheme="majorHAnsi" w:cstheme="majorHAnsi"/>
        </w:rPr>
      </w:pPr>
      <w:r w:rsidRPr="008A764B">
        <w:rPr>
          <w:rFonts w:asciiTheme="majorHAnsi" w:hAnsiTheme="majorHAnsi" w:cstheme="majorHAnsi"/>
        </w:rPr>
        <w:t xml:space="preserve">Asteroid mining solves water access – only NEOs are sufficiently </w:t>
      </w:r>
      <w:r w:rsidRPr="008A764B">
        <w:rPr>
          <w:rFonts w:asciiTheme="majorHAnsi" w:hAnsiTheme="majorHAnsi" w:cstheme="majorHAnsi"/>
          <w:u w:val="single"/>
        </w:rPr>
        <w:t>proximate</w:t>
      </w:r>
      <w:r w:rsidRPr="008A764B">
        <w:rPr>
          <w:rFonts w:asciiTheme="majorHAnsi" w:hAnsiTheme="majorHAnsi" w:cstheme="majorHAnsi"/>
        </w:rPr>
        <w:t xml:space="preserve"> and </w:t>
      </w:r>
      <w:r w:rsidRPr="008A764B">
        <w:rPr>
          <w:rFonts w:asciiTheme="majorHAnsi" w:hAnsiTheme="majorHAnsi" w:cstheme="majorHAnsi"/>
          <w:u w:val="single"/>
        </w:rPr>
        <w:t>hydrated</w:t>
      </w:r>
      <w:r w:rsidRPr="008A764B">
        <w:rPr>
          <w:rFonts w:asciiTheme="majorHAnsi" w:hAnsiTheme="majorHAnsi" w:cstheme="majorHAnsi"/>
        </w:rPr>
        <w:t xml:space="preserve"> – independently, storing launch fuel on asteroids reduces space debris – turns case</w:t>
      </w:r>
    </w:p>
    <w:p w:rsidR="003B3CAB" w:rsidRPr="008A764B" w:rsidRDefault="003B3CAB" w:rsidP="003B3CAB">
      <w:pPr>
        <w:rPr>
          <w:rStyle w:val="Style13ptBold"/>
          <w:rFonts w:asciiTheme="majorHAnsi" w:hAnsiTheme="majorHAnsi" w:cstheme="majorHAnsi"/>
        </w:rPr>
      </w:pPr>
      <w:r w:rsidRPr="008A764B">
        <w:rPr>
          <w:rStyle w:val="Style13ptBold"/>
          <w:rFonts w:asciiTheme="majorHAnsi" w:hAnsiTheme="majorHAnsi" w:cstheme="majorHAnsi"/>
        </w:rPr>
        <w:t xml:space="preserve">Tillman 19 </w:t>
      </w:r>
      <w:r w:rsidRPr="008A764B">
        <w:rPr>
          <w:rStyle w:val="Style13ptBold"/>
          <w:rFonts w:asciiTheme="majorHAnsi" w:hAnsiTheme="majorHAnsi" w:cstheme="majorHAnsi"/>
          <w:b w:val="0"/>
          <w:bCs/>
          <w:sz w:val="16"/>
          <w:szCs w:val="16"/>
        </w:rPr>
        <w:t xml:space="preserve">[(Nola Taylor, has been published in </w:t>
      </w:r>
      <w:r w:rsidRPr="008A764B">
        <w:rPr>
          <w:rFonts w:asciiTheme="majorHAnsi" w:hAnsiTheme="majorHAnsi" w:cstheme="majorHAnsi"/>
          <w:szCs w:val="16"/>
        </w:rPr>
        <w:t>Astronomy, Sky &amp; Telescope, Scientific American, New Scientist, Science News (AAS), Space.com, and Astrobiology magazine, BA in Astrophysics</w:t>
      </w:r>
      <w:r w:rsidRPr="008A764B">
        <w:rPr>
          <w:rStyle w:val="Style13ptBold"/>
          <w:rFonts w:asciiTheme="majorHAnsi" w:hAnsiTheme="majorHAnsi" w:cstheme="majorHAnsi"/>
          <w:b w:val="0"/>
          <w:bCs/>
          <w:sz w:val="16"/>
          <w:szCs w:val="16"/>
        </w:rPr>
        <w:t>) “</w:t>
      </w:r>
      <w:r w:rsidRPr="008A764B">
        <w:rPr>
          <w:rFonts w:asciiTheme="majorHAnsi" w:hAnsiTheme="majorHAnsi" w:cstheme="majorHAnsi"/>
          <w:szCs w:val="16"/>
        </w:rPr>
        <w:t>Tons of Water in Asteroids Could Fuel Satellites, Space Exploration,” Space, 9/29/2019] JL</w:t>
      </w:r>
    </w:p>
    <w:p w:rsidR="003B3CAB" w:rsidRPr="008A764B" w:rsidRDefault="003B3CAB" w:rsidP="003B3CAB">
      <w:pPr>
        <w:rPr>
          <w:rFonts w:asciiTheme="majorHAnsi" w:hAnsiTheme="majorHAnsi" w:cstheme="majorHAnsi"/>
        </w:rPr>
      </w:pPr>
      <w:r w:rsidRPr="008A764B">
        <w:rPr>
          <w:rStyle w:val="StyleUnderline"/>
          <w:rFonts w:asciiTheme="majorHAnsi" w:hAnsiTheme="majorHAnsi" w:cstheme="majorHAnsi"/>
        </w:rPr>
        <w:t xml:space="preserve">When it comes to mining space </w:t>
      </w:r>
      <w:r w:rsidRPr="008A764B">
        <w:rPr>
          <w:rStyle w:val="StyleUnderline"/>
          <w:rFonts w:asciiTheme="majorHAnsi" w:hAnsiTheme="majorHAnsi" w:cstheme="majorHAnsi"/>
          <w:highlight w:val="green"/>
        </w:rPr>
        <w:t xml:space="preserve">for water, </w:t>
      </w:r>
      <w:r w:rsidRPr="008A764B">
        <w:rPr>
          <w:rStyle w:val="Emphasis"/>
          <w:rFonts w:asciiTheme="majorHAnsi" w:hAnsiTheme="majorHAnsi" w:cstheme="majorHAnsi"/>
          <w:highlight w:val="green"/>
        </w:rPr>
        <w:t>the best target</w:t>
      </w:r>
      <w:r w:rsidRPr="008A764B">
        <w:rPr>
          <w:rStyle w:val="StyleUnderline"/>
          <w:rFonts w:asciiTheme="majorHAnsi" w:hAnsiTheme="majorHAnsi" w:cstheme="majorHAnsi"/>
          <w:highlight w:val="green"/>
        </w:rPr>
        <w:t xml:space="preserve"> may</w:t>
      </w:r>
      <w:r w:rsidRPr="008A764B">
        <w:rPr>
          <w:rStyle w:val="StyleUnderline"/>
          <w:rFonts w:asciiTheme="majorHAnsi" w:hAnsiTheme="majorHAnsi" w:cstheme="majorHAnsi"/>
        </w:rPr>
        <w:t xml:space="preserve"> not be the moon: Entrepreneurs' richest options are likely to </w:t>
      </w:r>
      <w:r w:rsidRPr="008A764B">
        <w:rPr>
          <w:rStyle w:val="StyleUnderline"/>
          <w:rFonts w:asciiTheme="majorHAnsi" w:hAnsiTheme="majorHAnsi" w:cstheme="majorHAnsi"/>
          <w:highlight w:val="green"/>
        </w:rPr>
        <w:t>be </w:t>
      </w:r>
      <w:r w:rsidRPr="008A764B">
        <w:rPr>
          <w:rStyle w:val="Emphasis"/>
          <w:rFonts w:asciiTheme="majorHAnsi" w:hAnsiTheme="majorHAnsi" w:cstheme="majorHAnsi"/>
          <w:highlight w:val="green"/>
        </w:rPr>
        <w:t>asteroids</w:t>
      </w:r>
      <w:r w:rsidRPr="008A764B">
        <w:rPr>
          <w:rStyle w:val="StyleUnderline"/>
          <w:rFonts w:asciiTheme="majorHAnsi" w:hAnsiTheme="majorHAnsi" w:cstheme="majorHAnsi"/>
        </w:rPr>
        <w:t> that are larger and closer to Earth</w:t>
      </w:r>
      <w:r w:rsidRPr="008A764B">
        <w:rPr>
          <w:rFonts w:asciiTheme="majorHAnsi" w:hAnsiTheme="majorHAnsi" w:cstheme="majorHAnsi"/>
        </w:rPr>
        <w:t>.</w:t>
      </w:r>
    </w:p>
    <w:p w:rsidR="003B3CAB" w:rsidRPr="008A764B" w:rsidRDefault="003B3CAB" w:rsidP="003B3CAB">
      <w:pPr>
        <w:rPr>
          <w:rFonts w:asciiTheme="majorHAnsi" w:hAnsiTheme="majorHAnsi" w:cstheme="majorHAnsi"/>
          <w:sz w:val="12"/>
        </w:rPr>
      </w:pPr>
      <w:r w:rsidRPr="008A764B">
        <w:rPr>
          <w:rFonts w:asciiTheme="majorHAnsi" w:hAnsiTheme="majorHAnsi" w:cstheme="majorHAnsi"/>
          <w:sz w:val="12"/>
        </w:rPr>
        <w:t xml:space="preserve">A recent study suggested that </w:t>
      </w:r>
      <w:r w:rsidRPr="008A764B">
        <w:rPr>
          <w:rStyle w:val="StyleUnderline"/>
          <w:rFonts w:asciiTheme="majorHAnsi" w:hAnsiTheme="majorHAnsi" w:cstheme="majorHAnsi"/>
        </w:rPr>
        <w:t xml:space="preserve">roughly </w:t>
      </w:r>
      <w:r w:rsidRPr="008A764B">
        <w:rPr>
          <w:rStyle w:val="StyleUnderline"/>
          <w:rFonts w:asciiTheme="majorHAnsi" w:hAnsiTheme="majorHAnsi" w:cstheme="majorHAnsi"/>
          <w:highlight w:val="green"/>
        </w:rPr>
        <w:t>1,000</w:t>
      </w:r>
      <w:r w:rsidRPr="008A764B">
        <w:rPr>
          <w:rStyle w:val="StyleUnderline"/>
          <w:rFonts w:asciiTheme="majorHAnsi" w:hAnsiTheme="majorHAnsi" w:cstheme="majorHAnsi"/>
        </w:rPr>
        <w:t xml:space="preserve"> water-rich, or </w:t>
      </w:r>
      <w:r w:rsidRPr="008A764B">
        <w:rPr>
          <w:rStyle w:val="StyleUnderline"/>
          <w:rFonts w:asciiTheme="majorHAnsi" w:hAnsiTheme="majorHAnsi" w:cstheme="majorHAnsi"/>
          <w:highlight w:val="green"/>
        </w:rPr>
        <w:t>hydrated, asteroids near our planet are easier to reach than the lunar surface</w:t>
      </w:r>
      <w:r w:rsidRPr="008A764B">
        <w:rPr>
          <w:rStyle w:val="StyleUnderline"/>
          <w:rFonts w:asciiTheme="majorHAnsi" w:hAnsiTheme="majorHAnsi" w:cstheme="majorHAnsi"/>
        </w:rPr>
        <w:t xml:space="preserve"> is. While most of these space rocks are only a few feet in size, more than 25 of them should be large enough to each provide significant water</w:t>
      </w:r>
      <w:r w:rsidRPr="008A764B">
        <w:rPr>
          <w:rFonts w:asciiTheme="majorHAnsi" w:hAnsiTheme="majorHAnsi" w:cstheme="majorHAnsi"/>
          <w:sz w:val="12"/>
        </w:rPr>
        <w:t xml:space="preserve">. Altogether, </w:t>
      </w:r>
      <w:r w:rsidRPr="008A764B">
        <w:rPr>
          <w:rStyle w:val="StyleUnderline"/>
          <w:rFonts w:asciiTheme="majorHAnsi" w:hAnsiTheme="majorHAnsi" w:cstheme="majorHAnsi"/>
        </w:rPr>
        <w:t xml:space="preserve">the water locked in these asteroids should be </w:t>
      </w:r>
      <w:r w:rsidRPr="008A764B">
        <w:rPr>
          <w:rStyle w:val="StyleUnderline"/>
          <w:rFonts w:asciiTheme="majorHAnsi" w:hAnsiTheme="majorHAnsi" w:cstheme="majorHAnsi"/>
          <w:highlight w:val="green"/>
        </w:rPr>
        <w:t>enough to fill</w:t>
      </w:r>
      <w:r w:rsidRPr="008A764B">
        <w:rPr>
          <w:rStyle w:val="StyleUnderline"/>
          <w:rFonts w:asciiTheme="majorHAnsi" w:hAnsiTheme="majorHAnsi" w:cstheme="majorHAnsi"/>
        </w:rPr>
        <w:t xml:space="preserve"> somewhere around </w:t>
      </w:r>
      <w:r w:rsidRPr="008A764B">
        <w:rPr>
          <w:rStyle w:val="StyleUnderline"/>
          <w:rFonts w:asciiTheme="majorHAnsi" w:hAnsiTheme="majorHAnsi" w:cstheme="majorHAnsi"/>
          <w:highlight w:val="green"/>
        </w:rPr>
        <w:t>320,000 Olympic</w:t>
      </w:r>
      <w:r w:rsidRPr="008A764B">
        <w:rPr>
          <w:rStyle w:val="StyleUnderline"/>
          <w:rFonts w:asciiTheme="majorHAnsi" w:hAnsiTheme="majorHAnsi" w:cstheme="majorHAnsi"/>
        </w:rPr>
        <w:t xml:space="preserve">s-size swimming </w:t>
      </w:r>
      <w:r w:rsidRPr="008A764B">
        <w:rPr>
          <w:rStyle w:val="StyleUnderline"/>
          <w:rFonts w:asciiTheme="majorHAnsi" w:hAnsiTheme="majorHAnsi" w:cstheme="majorHAnsi"/>
          <w:highlight w:val="green"/>
        </w:rPr>
        <w:t>pools</w:t>
      </w:r>
      <w:r w:rsidRPr="008A764B">
        <w:rPr>
          <w:rFonts w:asciiTheme="majorHAnsi" w:hAnsiTheme="majorHAnsi" w:cstheme="majorHAnsi"/>
          <w:sz w:val="12"/>
        </w:rPr>
        <w:t xml:space="preserve"> — significantly more than the amount of water locked up at the lunar poles, the new research suggested.</w:t>
      </w:r>
    </w:p>
    <w:p w:rsidR="003B3CAB" w:rsidRPr="008A764B" w:rsidRDefault="003B3CAB" w:rsidP="003B3CAB">
      <w:pPr>
        <w:rPr>
          <w:rFonts w:asciiTheme="majorHAnsi" w:hAnsiTheme="majorHAnsi" w:cstheme="majorHAnsi"/>
          <w:sz w:val="12"/>
        </w:rPr>
      </w:pPr>
      <w:r w:rsidRPr="008A764B">
        <w:rPr>
          <w:rStyle w:val="StyleUnderline"/>
          <w:rFonts w:asciiTheme="majorHAnsi" w:hAnsiTheme="majorHAnsi" w:cstheme="majorHAnsi"/>
        </w:rPr>
        <w:t>Because asteroids are small, they have less gravity than Earth or the moon do, which makes them easier destinations to land on and lift off from</w:t>
      </w:r>
      <w:r w:rsidRPr="008A764B">
        <w:rPr>
          <w:rFonts w:asciiTheme="majorHAnsi" w:hAnsiTheme="majorHAnsi" w:cstheme="majorHAnsi"/>
          <w:sz w:val="12"/>
        </w:rPr>
        <w:t xml:space="preserve">. If engineers can figure out how to mine water from these space rocks, they could produce a source of ready fuel in space that would allow spacecraft designers to build refuelable models for the next generation of satellites. </w:t>
      </w:r>
      <w:r w:rsidRPr="008A764B">
        <w:rPr>
          <w:rStyle w:val="StyleUnderline"/>
          <w:rFonts w:asciiTheme="majorHAnsi" w:hAnsiTheme="majorHAnsi" w:cstheme="majorHAnsi"/>
        </w:rPr>
        <w:t>Asteroid mining could also fuel human exploration, saving the expense of launching fuel from Earth</w:t>
      </w:r>
      <w:r w:rsidRPr="008A764B">
        <w:rPr>
          <w:rFonts w:asciiTheme="majorHAnsi" w:hAnsiTheme="majorHAnsi" w:cstheme="majorHAnsi"/>
          <w:sz w:val="12"/>
        </w:rPr>
        <w:t>. In both cases, would-be space-rock miners will need to figure out how to free the water trapped in hydrated minerals on these asteroids.</w:t>
      </w:r>
    </w:p>
    <w:p w:rsidR="003B3CAB" w:rsidRPr="008A764B" w:rsidRDefault="003B3CAB" w:rsidP="003B3CAB">
      <w:pPr>
        <w:rPr>
          <w:rFonts w:asciiTheme="majorHAnsi" w:hAnsiTheme="majorHAnsi" w:cstheme="majorHAnsi"/>
          <w:sz w:val="12"/>
        </w:rPr>
      </w:pPr>
      <w:r w:rsidRPr="008A764B">
        <w:rPr>
          <w:rFonts w:asciiTheme="majorHAnsi" w:hAnsiTheme="majorHAnsi" w:cstheme="majorHAnsi"/>
          <w:sz w:val="12"/>
        </w:rPr>
        <w:t>"</w:t>
      </w:r>
      <w:r w:rsidRPr="008A764B">
        <w:rPr>
          <w:rStyle w:val="StyleUnderline"/>
          <w:rFonts w:asciiTheme="majorHAnsi" w:hAnsiTheme="majorHAnsi" w:cstheme="majorHAnsi"/>
        </w:rPr>
        <w:t>Most of the hydrated material in the near-Earth population is contained in the largest few hydrated objects</w:t>
      </w:r>
      <w:r w:rsidRPr="008A764B">
        <w:rPr>
          <w:rFonts w:asciiTheme="majorHAnsi" w:hAnsiTheme="majorHAnsi" w:cstheme="majorHAnsi"/>
          <w:sz w:val="12"/>
        </w:rPr>
        <w:t xml:space="preserve">," Andrew Rivkin, an asteroid researcher at Johns Hopkins University Applied Physics Research Laboratory in Maryland, told Space.com. Rivkin is the lead author on the paper, which estimated that </w:t>
      </w:r>
      <w:r w:rsidRPr="008A764B">
        <w:rPr>
          <w:rStyle w:val="StyleUnderline"/>
          <w:rFonts w:asciiTheme="majorHAnsi" w:hAnsiTheme="majorHAnsi" w:cstheme="majorHAnsi"/>
        </w:rPr>
        <w:t>near Earth asteroids could contain more easily accessible water than the lunar poles</w:t>
      </w:r>
      <w:r w:rsidRPr="008A764B">
        <w:rPr>
          <w:rFonts w:asciiTheme="majorHAnsi" w:hAnsiTheme="majorHAnsi" w:cstheme="majorHAnsi"/>
          <w:sz w:val="12"/>
        </w:rPr>
        <w:t>.</w:t>
      </w:r>
    </w:p>
    <w:p w:rsidR="003B3CAB" w:rsidRPr="008A764B" w:rsidRDefault="003B3CAB" w:rsidP="003B3CAB">
      <w:pPr>
        <w:rPr>
          <w:rFonts w:asciiTheme="majorHAnsi" w:hAnsiTheme="majorHAnsi" w:cstheme="majorHAnsi"/>
          <w:sz w:val="12"/>
        </w:rPr>
      </w:pPr>
      <w:r w:rsidRPr="008A764B">
        <w:rPr>
          <w:rFonts w:asciiTheme="majorHAnsi" w:hAnsiTheme="majorHAnsi" w:cstheme="majorHAnsi"/>
          <w:sz w:val="12"/>
        </w:rPr>
        <w:lastRenderedPageBreak/>
        <w:t xml:space="preserve">According to the United Nations Office for Outer Space Affairs, </w:t>
      </w:r>
      <w:r w:rsidRPr="008A764B">
        <w:rPr>
          <w:rStyle w:val="Emphasis"/>
          <w:rFonts w:asciiTheme="majorHAnsi" w:hAnsiTheme="majorHAnsi" w:cstheme="majorHAnsi"/>
          <w:highlight w:val="green"/>
        </w:rPr>
        <w:t>more than 5,200</w:t>
      </w:r>
      <w:r w:rsidRPr="008A764B">
        <w:rPr>
          <w:rStyle w:val="Emphasis"/>
          <w:rFonts w:asciiTheme="majorHAnsi" w:hAnsiTheme="majorHAnsi" w:cstheme="majorHAnsi"/>
        </w:rPr>
        <w:t xml:space="preserve"> of the </w:t>
      </w:r>
      <w:r w:rsidRPr="008A764B">
        <w:rPr>
          <w:rStyle w:val="Emphasis"/>
          <w:rFonts w:asciiTheme="majorHAnsi" w:hAnsiTheme="majorHAnsi" w:cstheme="majorHAnsi"/>
          <w:highlight w:val="green"/>
        </w:rPr>
        <w:t>objects launched into space are still in orbit</w:t>
      </w:r>
      <w:r w:rsidRPr="008A764B">
        <w:rPr>
          <w:rStyle w:val="StyleUnderline"/>
          <w:rFonts w:asciiTheme="majorHAnsi" w:hAnsiTheme="majorHAnsi" w:cstheme="majorHAnsi"/>
        </w:rPr>
        <w:t xml:space="preserve"> today. While some continue to function, the bulk of them buzz uselessly over our heads every day. They carry fuel on board, and when they run out, </w:t>
      </w:r>
      <w:r w:rsidRPr="008A764B">
        <w:rPr>
          <w:rStyle w:val="Emphasis"/>
          <w:rFonts w:asciiTheme="majorHAnsi" w:hAnsiTheme="majorHAnsi" w:cstheme="majorHAnsi"/>
          <w:highlight w:val="green"/>
        </w:rPr>
        <w:t>they</w:t>
      </w:r>
      <w:r w:rsidRPr="008A764B">
        <w:rPr>
          <w:rFonts w:asciiTheme="majorHAnsi" w:hAnsiTheme="majorHAnsi" w:cstheme="majorHAnsi"/>
        </w:rPr>
        <w:t xml:space="preserve"> </w:t>
      </w:r>
      <w:r w:rsidRPr="008A764B">
        <w:rPr>
          <w:rFonts w:asciiTheme="majorHAnsi" w:hAnsiTheme="majorHAnsi" w:cstheme="majorHAnsi"/>
          <w:sz w:val="12"/>
          <w:szCs w:val="12"/>
        </w:rPr>
        <w:t xml:space="preserve">are either lowered into destructive orbits or left to </w:t>
      </w:r>
      <w:r w:rsidRPr="008A764B">
        <w:rPr>
          <w:rStyle w:val="Emphasis"/>
          <w:rFonts w:asciiTheme="majorHAnsi" w:hAnsiTheme="majorHAnsi" w:cstheme="majorHAnsi"/>
          <w:highlight w:val="green"/>
        </w:rPr>
        <w:t>become space junk</w:t>
      </w:r>
      <w:r w:rsidRPr="008A764B">
        <w:rPr>
          <w:rFonts w:asciiTheme="majorHAnsi" w:hAnsiTheme="majorHAnsi" w:cstheme="majorHAnsi"/>
          <w:sz w:val="12"/>
        </w:rPr>
        <w:t>, useless debris with the potential to cause enormous problems for working satellites. </w:t>
      </w:r>
      <w:r w:rsidRPr="008A764B">
        <w:rPr>
          <w:rStyle w:val="Emphasis"/>
          <w:rFonts w:asciiTheme="majorHAnsi" w:hAnsiTheme="majorHAnsi" w:cstheme="majorHAnsi"/>
          <w:highlight w:val="green"/>
        </w:rPr>
        <w:t>Refueling sat</w:t>
      </w:r>
      <w:r w:rsidRPr="008A764B">
        <w:rPr>
          <w:rStyle w:val="Emphasis"/>
          <w:rFonts w:asciiTheme="majorHAnsi" w:hAnsiTheme="majorHAnsi" w:cstheme="majorHAnsi"/>
        </w:rPr>
        <w:t>ellite</w:t>
      </w:r>
      <w:r w:rsidRPr="008A764B">
        <w:rPr>
          <w:rStyle w:val="Emphasis"/>
          <w:rFonts w:asciiTheme="majorHAnsi" w:hAnsiTheme="majorHAnsi" w:cstheme="majorHAnsi"/>
          <w:highlight w:val="green"/>
        </w:rPr>
        <w:t>s in space could change that</w:t>
      </w:r>
      <w:r w:rsidRPr="008A764B">
        <w:rPr>
          <w:rStyle w:val="Emphasis"/>
          <w:rFonts w:asciiTheme="majorHAnsi" w:hAnsiTheme="majorHAnsi" w:cstheme="majorHAnsi"/>
        </w:rPr>
        <w:t xml:space="preserve"> model, </w:t>
      </w:r>
      <w:r w:rsidRPr="008A764B">
        <w:rPr>
          <w:rStyle w:val="Emphasis"/>
          <w:rFonts w:asciiTheme="majorHAnsi" w:hAnsiTheme="majorHAnsi" w:cstheme="majorHAnsi"/>
          <w:highlight w:val="green"/>
        </w:rPr>
        <w:t>replacing it with long-lived, productive orbiters</w:t>
      </w:r>
      <w:r w:rsidRPr="008A764B">
        <w:rPr>
          <w:rFonts w:asciiTheme="majorHAnsi" w:hAnsiTheme="majorHAnsi" w:cstheme="majorHAnsi"/>
          <w:sz w:val="12"/>
        </w:rPr>
        <w:t>.</w:t>
      </w:r>
    </w:p>
    <w:p w:rsidR="003B3CAB" w:rsidRPr="008A764B" w:rsidRDefault="003B3CAB" w:rsidP="003B3CAB">
      <w:pPr>
        <w:rPr>
          <w:rFonts w:asciiTheme="majorHAnsi" w:hAnsiTheme="majorHAnsi" w:cstheme="majorHAnsi"/>
          <w:sz w:val="12"/>
        </w:rPr>
      </w:pPr>
      <w:r w:rsidRPr="008A764B">
        <w:rPr>
          <w:rFonts w:asciiTheme="majorHAnsi" w:hAnsiTheme="majorHAnsi" w:cstheme="majorHAnsi"/>
          <w:sz w:val="12"/>
        </w:rPr>
        <w:t>"</w:t>
      </w:r>
      <w:r w:rsidRPr="008A764B">
        <w:rPr>
          <w:rStyle w:val="StyleUnderline"/>
          <w:rFonts w:asciiTheme="majorHAnsi" w:hAnsiTheme="majorHAnsi" w:cstheme="majorHAnsi"/>
          <w:highlight w:val="green"/>
        </w:rPr>
        <w:t>It's easier to bring fuel from asteroids to g</w:t>
      </w:r>
      <w:r w:rsidRPr="008A764B">
        <w:rPr>
          <w:rStyle w:val="StyleUnderline"/>
          <w:rFonts w:asciiTheme="majorHAnsi" w:hAnsiTheme="majorHAnsi" w:cstheme="majorHAnsi"/>
        </w:rPr>
        <w:t>eo</w:t>
      </w:r>
      <w:r w:rsidRPr="008A764B">
        <w:rPr>
          <w:rStyle w:val="StyleUnderline"/>
          <w:rFonts w:asciiTheme="majorHAnsi" w:hAnsiTheme="majorHAnsi" w:cstheme="majorHAnsi"/>
          <w:highlight w:val="green"/>
        </w:rPr>
        <w:t>s</w:t>
      </w:r>
      <w:r w:rsidRPr="008A764B">
        <w:rPr>
          <w:rStyle w:val="StyleUnderline"/>
          <w:rFonts w:asciiTheme="majorHAnsi" w:hAnsiTheme="majorHAnsi" w:cstheme="majorHAnsi"/>
        </w:rPr>
        <w:t xml:space="preserve">ynchronous </w:t>
      </w:r>
      <w:r w:rsidRPr="008A764B">
        <w:rPr>
          <w:rStyle w:val="StyleUnderline"/>
          <w:rFonts w:asciiTheme="majorHAnsi" w:hAnsiTheme="majorHAnsi" w:cstheme="majorHAnsi"/>
          <w:highlight w:val="green"/>
        </w:rPr>
        <w:t>o</w:t>
      </w:r>
      <w:r w:rsidRPr="008A764B">
        <w:rPr>
          <w:rStyle w:val="StyleUnderline"/>
          <w:rFonts w:asciiTheme="majorHAnsi" w:hAnsiTheme="majorHAnsi" w:cstheme="majorHAnsi"/>
        </w:rPr>
        <w:t xml:space="preserve">rbit </w:t>
      </w:r>
      <w:r w:rsidRPr="008A764B">
        <w:rPr>
          <w:rStyle w:val="StyleUnderline"/>
          <w:rFonts w:asciiTheme="majorHAnsi" w:hAnsiTheme="majorHAnsi" w:cstheme="majorHAnsi"/>
          <w:highlight w:val="green"/>
        </w:rPr>
        <w:t>than</w:t>
      </w:r>
      <w:r w:rsidRPr="008A764B">
        <w:rPr>
          <w:rStyle w:val="StyleUnderline"/>
          <w:rFonts w:asciiTheme="majorHAnsi" w:hAnsiTheme="majorHAnsi" w:cstheme="majorHAnsi"/>
        </w:rPr>
        <w:t xml:space="preserve"> from the surface of the </w:t>
      </w:r>
      <w:r w:rsidRPr="008A764B">
        <w:rPr>
          <w:rStyle w:val="StyleUnderline"/>
          <w:rFonts w:asciiTheme="majorHAnsi" w:hAnsiTheme="majorHAnsi" w:cstheme="majorHAnsi"/>
          <w:highlight w:val="green"/>
        </w:rPr>
        <w:t>Earth</w:t>
      </w:r>
      <w:r w:rsidRPr="008A764B">
        <w:rPr>
          <w:rFonts w:asciiTheme="majorHAnsi" w:hAnsiTheme="majorHAnsi" w:cstheme="majorHAnsi"/>
          <w:sz w:val="12"/>
        </w:rPr>
        <w:t xml:space="preserve">," Rivkin said. "If </w:t>
      </w:r>
      <w:r w:rsidRPr="008A764B">
        <w:rPr>
          <w:rStyle w:val="StyleUnderline"/>
          <w:rFonts w:asciiTheme="majorHAnsi" w:hAnsiTheme="majorHAnsi" w:cstheme="majorHAnsi"/>
        </w:rPr>
        <w:t>such a supply line</w:t>
      </w:r>
      <w:r w:rsidRPr="008A764B">
        <w:rPr>
          <w:rFonts w:asciiTheme="majorHAnsi" w:hAnsiTheme="majorHAnsi" w:cstheme="majorHAnsi"/>
          <w:sz w:val="12"/>
        </w:rPr>
        <w:t xml:space="preserve"> could be established, it </w:t>
      </w:r>
      <w:r w:rsidRPr="008A764B">
        <w:rPr>
          <w:rStyle w:val="StyleUnderline"/>
          <w:rFonts w:asciiTheme="majorHAnsi" w:hAnsiTheme="majorHAnsi" w:cstheme="majorHAnsi"/>
        </w:rPr>
        <w:t>could make asteroid mining very profitable</w:t>
      </w:r>
      <w:r w:rsidRPr="008A764B">
        <w:rPr>
          <w:rFonts w:asciiTheme="majorHAnsi" w:hAnsiTheme="majorHAnsi" w:cstheme="majorHAnsi"/>
          <w:sz w:val="12"/>
        </w:rPr>
        <w:t>."</w:t>
      </w:r>
    </w:p>
    <w:p w:rsidR="003B3CAB" w:rsidRPr="008A764B" w:rsidRDefault="003B3CAB" w:rsidP="003B3CAB">
      <w:pPr>
        <w:rPr>
          <w:rFonts w:asciiTheme="majorHAnsi" w:hAnsiTheme="majorHAnsi" w:cstheme="majorHAnsi"/>
          <w:sz w:val="12"/>
          <w:szCs w:val="12"/>
        </w:rPr>
      </w:pPr>
      <w:r w:rsidRPr="008A764B">
        <w:rPr>
          <w:rFonts w:asciiTheme="majorHAnsi" w:hAnsiTheme="majorHAnsi" w:cstheme="majorHAnsi"/>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rsidR="003B3CAB" w:rsidRPr="008A764B" w:rsidRDefault="003B3CAB" w:rsidP="003B3CAB">
      <w:pPr>
        <w:rPr>
          <w:rFonts w:asciiTheme="majorHAnsi" w:hAnsiTheme="majorHAnsi" w:cstheme="majorHAnsi"/>
          <w:sz w:val="12"/>
        </w:rPr>
      </w:pPr>
      <w:r w:rsidRPr="008A764B">
        <w:rPr>
          <w:rFonts w:asciiTheme="majorHAnsi" w:hAnsiTheme="majorHAnsi" w:cstheme="majorHAnsi"/>
          <w:sz w:val="12"/>
        </w:rPr>
        <w:t xml:space="preserve">Instead, </w:t>
      </w:r>
      <w:r w:rsidRPr="008A764B">
        <w:rPr>
          <w:rStyle w:val="StyleUnderline"/>
          <w:rFonts w:asciiTheme="majorHAnsi" w:hAnsiTheme="majorHAnsi" w:cstheme="majorHAnsi"/>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8A764B">
        <w:rPr>
          <w:rFonts w:asciiTheme="majorHAnsi" w:hAnsiTheme="majorHAnsi" w:cstheme="majorHAnsi"/>
          <w:sz w:val="12"/>
        </w:rPr>
        <w:t xml:space="preserve">, which means the authors felt confident assuming that </w:t>
      </w:r>
      <w:r w:rsidRPr="008A764B">
        <w:rPr>
          <w:rStyle w:val="Emphasis"/>
          <w:rFonts w:asciiTheme="majorHAnsi" w:hAnsiTheme="majorHAnsi" w:cstheme="majorHAnsi"/>
        </w:rPr>
        <w:t>all Ch asteroids carry</w:t>
      </w:r>
      <w:r w:rsidRPr="008A764B">
        <w:rPr>
          <w:rFonts w:asciiTheme="majorHAnsi" w:hAnsiTheme="majorHAnsi" w:cstheme="majorHAnsi"/>
          <w:sz w:val="12"/>
        </w:rPr>
        <w:t xml:space="preserve"> this rocky </w:t>
      </w:r>
      <w:r w:rsidRPr="008A764B">
        <w:rPr>
          <w:rStyle w:val="Emphasis"/>
          <w:rFonts w:asciiTheme="majorHAnsi" w:hAnsiTheme="majorHAnsi" w:cstheme="majorHAnsi"/>
        </w:rPr>
        <w:t>water</w:t>
      </w:r>
      <w:r w:rsidRPr="008A764B">
        <w:rPr>
          <w:rFonts w:asciiTheme="majorHAnsi" w:hAnsiTheme="majorHAnsi" w:cstheme="majorHAnsi"/>
          <w:sz w:val="12"/>
        </w:rPr>
        <w:t>. </w:t>
      </w:r>
    </w:p>
    <w:p w:rsidR="003B3CAB" w:rsidRPr="008A764B" w:rsidRDefault="003B3CAB" w:rsidP="003B3CAB">
      <w:pPr>
        <w:rPr>
          <w:rFonts w:asciiTheme="majorHAnsi" w:hAnsiTheme="majorHAnsi" w:cstheme="majorHAnsi"/>
          <w:sz w:val="12"/>
        </w:rPr>
      </w:pPr>
      <w:r w:rsidRPr="008A764B">
        <w:rPr>
          <w:rFonts w:asciiTheme="majorHAnsi" w:hAnsiTheme="majorHAnsi" w:cstheme="majorHAnsi"/>
          <w:sz w:val="12"/>
        </w:rPr>
        <w:t xml:space="preserve">Based on meteorite falls, a previous study estimated that </w:t>
      </w:r>
      <w:r w:rsidRPr="008A764B">
        <w:rPr>
          <w:rStyle w:val="StyleUnderline"/>
          <w:rFonts w:asciiTheme="majorHAnsi" w:hAnsiTheme="majorHAnsi" w:cstheme="majorHAnsi"/>
        </w:rPr>
        <w:t>Ch asteroids could make up nearly 10% of the near-Earth objects</w:t>
      </w:r>
      <w:r w:rsidRPr="008A764B">
        <w:rPr>
          <w:rFonts w:asciiTheme="majorHAnsi" w:hAnsiTheme="majorHAnsi" w:cstheme="majorHAnsi"/>
          <w:sz w:val="12"/>
        </w:rPr>
        <w:t> (NEOs). With this information, the researchers determined that there are between 26 and 80 such objects that are hydrated and larger than 0.62 miles (1 km) across.</w:t>
      </w:r>
    </w:p>
    <w:p w:rsidR="003B3CAB" w:rsidRPr="008A764B" w:rsidRDefault="003B3CAB" w:rsidP="003B3CAB">
      <w:pPr>
        <w:rPr>
          <w:rFonts w:asciiTheme="majorHAnsi" w:hAnsiTheme="majorHAnsi" w:cstheme="majorHAnsi"/>
          <w:sz w:val="12"/>
          <w:szCs w:val="12"/>
        </w:rPr>
      </w:pPr>
      <w:r w:rsidRPr="008A764B">
        <w:rPr>
          <w:rFonts w:asciiTheme="majorHAnsi" w:hAnsiTheme="majorHAnsi" w:cstheme="majorHAnsi"/>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rsidR="003B3CAB" w:rsidRPr="008A764B" w:rsidRDefault="003B3CAB" w:rsidP="003B3CAB">
      <w:pPr>
        <w:rPr>
          <w:rFonts w:asciiTheme="majorHAnsi" w:hAnsiTheme="majorHAnsi" w:cstheme="majorHAnsi"/>
          <w:sz w:val="12"/>
          <w:szCs w:val="12"/>
        </w:rPr>
      </w:pPr>
      <w:r w:rsidRPr="008A764B">
        <w:rPr>
          <w:rFonts w:asciiTheme="majorHAnsi" w:hAnsiTheme="majorHAnsi" w:cstheme="majorHAnsi"/>
          <w:sz w:val="12"/>
          <w:szCs w:val="12"/>
        </w:rPr>
        <w:t>Although Ch asteroids definitely contain water-rich minerals, that doesn’t necessarily mean that they will always be the best bet for space mining. It comes down to risk. Would an asteroid-mining company rather visit a smaller asteroid that definitely has a moderate amount of water, or a larger one that could yield a larger payday but could also come up dry?</w:t>
      </w:r>
    </w:p>
    <w:p w:rsidR="003B3CAB" w:rsidRPr="008A764B" w:rsidRDefault="003B3CAB" w:rsidP="003B3CAB">
      <w:pPr>
        <w:rPr>
          <w:rFonts w:asciiTheme="majorHAnsi" w:hAnsiTheme="majorHAnsi" w:cstheme="majorHAnsi"/>
          <w:sz w:val="12"/>
          <w:szCs w:val="12"/>
        </w:rPr>
      </w:pPr>
      <w:r w:rsidRPr="008A764B">
        <w:rPr>
          <w:rFonts w:asciiTheme="majorHAnsi" w:hAnsiTheme="majorHAnsi" w:cstheme="majorHAnsi"/>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rsidR="003B3CAB" w:rsidRPr="008A764B" w:rsidRDefault="003B3CAB" w:rsidP="003B3CAB">
      <w:pPr>
        <w:rPr>
          <w:rFonts w:asciiTheme="majorHAnsi" w:hAnsiTheme="majorHAnsi" w:cstheme="majorHAnsi"/>
          <w:sz w:val="12"/>
        </w:rPr>
      </w:pPr>
      <w:r w:rsidRPr="008A764B">
        <w:rPr>
          <w:rStyle w:val="StyleUnderline"/>
          <w:rFonts w:asciiTheme="majorHAnsi" w:hAnsiTheme="majorHAnsi" w:cstheme="majorHAnsi"/>
        </w:rPr>
        <w:t>In addition to estimating the number of large, water-rich asteroids might be available, the study also found that as many as 1,050 smaller objects, roughly 300 feet (100 meters) across, may also linger near Earth. Their small bulk will make them easier to mine</w:t>
      </w:r>
      <w:r w:rsidRPr="008A764B">
        <w:rPr>
          <w:rFonts w:asciiTheme="majorHAnsi" w:hAnsiTheme="majorHAnsi" w:cstheme="majorHAnsi"/>
          <w:sz w:val="12"/>
        </w:rPr>
        <w:t> because their low gravity will require less fuel to escape from, but they will produce less water overall, and Rivkin expects that the handful of larger space rocks will be the first targets.</w:t>
      </w:r>
    </w:p>
    <w:p w:rsidR="003B3CAB" w:rsidRPr="003B3CAB" w:rsidRDefault="003B3CAB" w:rsidP="003B3CAB">
      <w:pPr>
        <w:rPr>
          <w:rFonts w:asciiTheme="majorHAnsi" w:hAnsiTheme="majorHAnsi" w:cstheme="majorHAnsi"/>
          <w:sz w:val="12"/>
        </w:rPr>
      </w:pPr>
      <w:r w:rsidRPr="008A764B">
        <w:rPr>
          <w:rFonts w:asciiTheme="majorHAnsi" w:hAnsiTheme="majorHAnsi" w:cstheme="majorHAnsi"/>
          <w:sz w:val="12"/>
        </w:rPr>
        <w:t xml:space="preserve">"It seems likely that </w:t>
      </w:r>
      <w:r w:rsidRPr="008A764B">
        <w:rPr>
          <w:rStyle w:val="StyleUnderline"/>
          <w:rFonts w:asciiTheme="majorHAnsi" w:hAnsiTheme="majorHAnsi" w:cstheme="majorHAnsi"/>
        </w:rPr>
        <w:t xml:space="preserve">the plan for these </w:t>
      </w:r>
      <w:r w:rsidRPr="008A764B">
        <w:rPr>
          <w:rStyle w:val="StyleUnderline"/>
          <w:rFonts w:asciiTheme="majorHAnsi" w:hAnsiTheme="majorHAnsi" w:cstheme="majorHAnsi"/>
          <w:highlight w:val="green"/>
        </w:rPr>
        <w:t>companies will</w:t>
      </w:r>
      <w:r w:rsidRPr="008A764B">
        <w:rPr>
          <w:rStyle w:val="StyleUnderline"/>
          <w:rFonts w:asciiTheme="majorHAnsi" w:hAnsiTheme="majorHAnsi" w:cstheme="majorHAnsi"/>
        </w:rPr>
        <w:t xml:space="preserve"> be to </w:t>
      </w:r>
      <w:r w:rsidRPr="008A764B">
        <w:rPr>
          <w:rStyle w:val="StyleUnderline"/>
          <w:rFonts w:asciiTheme="majorHAnsi" w:hAnsiTheme="majorHAnsi" w:cstheme="majorHAnsi"/>
          <w:highlight w:val="green"/>
        </w:rPr>
        <w:t>find the largest accessible asteroid with mineable material</w:t>
      </w:r>
      <w:r w:rsidRPr="008A764B">
        <w:rPr>
          <w:rStyle w:val="StyleUnderline"/>
          <w:rFonts w:asciiTheme="majorHAnsi" w:hAnsiTheme="majorHAnsi" w:cstheme="majorHAnsi"/>
        </w:rPr>
        <w:t xml:space="preserve"> with the expectation </w:t>
      </w:r>
      <w:r w:rsidRPr="008A764B">
        <w:rPr>
          <w:rStyle w:val="StyleUnderline"/>
          <w:rFonts w:asciiTheme="majorHAnsi" w:hAnsiTheme="majorHAnsi" w:cstheme="majorHAnsi"/>
          <w:highlight w:val="green"/>
        </w:rPr>
        <w:t>that</w:t>
      </w:r>
      <w:r w:rsidRPr="008A764B">
        <w:rPr>
          <w:rStyle w:val="StyleUnderline"/>
          <w:rFonts w:asciiTheme="majorHAnsi" w:hAnsiTheme="majorHAnsi" w:cstheme="majorHAnsi"/>
        </w:rPr>
        <w:t xml:space="preserve"> it </w:t>
      </w:r>
      <w:r w:rsidRPr="008A764B">
        <w:rPr>
          <w:rStyle w:val="StyleUnderline"/>
          <w:rFonts w:asciiTheme="majorHAnsi" w:hAnsiTheme="majorHAnsi" w:cstheme="majorHAnsi"/>
          <w:highlight w:val="green"/>
        </w:rPr>
        <w:t>will be</w:t>
      </w:r>
      <w:r w:rsidRPr="008A764B">
        <w:rPr>
          <w:rStyle w:val="StyleUnderline"/>
          <w:rFonts w:asciiTheme="majorHAnsi" w:hAnsiTheme="majorHAnsi" w:cstheme="majorHAnsi"/>
        </w:rPr>
        <w:t xml:space="preserve"> more </w:t>
      </w:r>
      <w:r w:rsidRPr="008A764B">
        <w:rPr>
          <w:rStyle w:val="StyleUnderline"/>
          <w:rFonts w:asciiTheme="majorHAnsi" w:hAnsiTheme="majorHAnsi" w:cstheme="majorHAnsi"/>
          <w:highlight w:val="green"/>
        </w:rPr>
        <w:t>cost-effective</w:t>
      </w:r>
      <w:r w:rsidRPr="008A764B">
        <w:rPr>
          <w:rFonts w:asciiTheme="majorHAnsi" w:hAnsiTheme="majorHAnsi" w:cstheme="majorHAnsi"/>
          <w:sz w:val="12"/>
        </w:rPr>
        <w:t xml:space="preserve"> than chasing down a large number of smaller objects," Rivkin said. "How 'accessible' and 'mineable material' and 'cost-effective' are defined by each company is to be seen.</w:t>
      </w:r>
    </w:p>
    <w:p w:rsidR="007A7592" w:rsidRPr="008A764B" w:rsidRDefault="007A7592" w:rsidP="007A7592">
      <w:pPr>
        <w:pStyle w:val="Heading3"/>
        <w:rPr>
          <w:rFonts w:asciiTheme="majorHAnsi" w:hAnsiTheme="majorHAnsi" w:cstheme="majorHAnsi"/>
        </w:rPr>
      </w:pPr>
      <w:r w:rsidRPr="008A764B">
        <w:rPr>
          <w:rFonts w:asciiTheme="majorHAnsi" w:hAnsiTheme="majorHAnsi" w:cstheme="majorHAnsi"/>
        </w:rPr>
        <w:lastRenderedPageBreak/>
        <w:t>Mining DA</w:t>
      </w:r>
    </w:p>
    <w:p w:rsidR="007A7592" w:rsidRPr="008A764B" w:rsidRDefault="007A7592" w:rsidP="007A7592">
      <w:pPr>
        <w:pStyle w:val="Heading4"/>
        <w:rPr>
          <w:rFonts w:asciiTheme="majorHAnsi" w:hAnsiTheme="majorHAnsi" w:cstheme="majorHAnsi"/>
          <w:bCs w:val="0"/>
        </w:rPr>
      </w:pPr>
      <w:r w:rsidRPr="008A764B">
        <w:rPr>
          <w:rFonts w:asciiTheme="majorHAnsi" w:hAnsiTheme="majorHAnsi" w:cstheme="majorHAnsi"/>
        </w:rPr>
        <w:t xml:space="preserve">Mining is happening </w:t>
      </w:r>
      <w:r w:rsidRPr="008A764B">
        <w:rPr>
          <w:rFonts w:asciiTheme="majorHAnsi" w:hAnsiTheme="majorHAnsi" w:cstheme="majorHAnsi"/>
          <w:u w:val="single"/>
        </w:rPr>
        <w:t>now</w:t>
      </w:r>
    </w:p>
    <w:p w:rsidR="007A7592" w:rsidRPr="008A764B" w:rsidRDefault="007A7592" w:rsidP="007A7592">
      <w:pPr>
        <w:rPr>
          <w:rFonts w:asciiTheme="majorHAnsi" w:hAnsiTheme="majorHAnsi" w:cstheme="majorHAnsi"/>
        </w:rPr>
      </w:pPr>
      <w:r w:rsidRPr="008A764B">
        <w:rPr>
          <w:rStyle w:val="Style13ptBold"/>
          <w:rFonts w:asciiTheme="majorHAnsi" w:hAnsiTheme="majorHAnsi" w:cstheme="majorHAnsi"/>
        </w:rPr>
        <w:t>Gilbert 4-26</w:t>
      </w:r>
      <w:r w:rsidRPr="008A764B">
        <w:rPr>
          <w:rFonts w:asciiTheme="majorHAnsi" w:hAnsiTheme="majorHAnsi" w:cstheme="majorHAnsi"/>
        </w:rPr>
        <w:t xml:space="preserve"> [Alex Gilbert is a complex systems researcher and a PhD student in space resources at the Colorado School of Mines. Milken Institute, “Mining in Space Is Coming”; </w:t>
      </w:r>
      <w:hyperlink r:id="rId9" w:history="1">
        <w:r w:rsidRPr="008A764B">
          <w:rPr>
            <w:rStyle w:val="Hyperlink"/>
            <w:rFonts w:asciiTheme="majorHAnsi" w:hAnsiTheme="majorHAnsi" w:cstheme="majorHAnsi"/>
          </w:rPr>
          <w:t>https://www.milkenreview.org/articles/mining-in-space-is-coming</w:t>
        </w:r>
      </w:hyperlink>
      <w:r w:rsidRPr="008A764B">
        <w:rPr>
          <w:rFonts w:asciiTheme="majorHAnsi" w:hAnsiTheme="majorHAnsi" w:cstheme="majorHAnsi"/>
        </w:rPr>
        <w:t>] kelvin / rct LH</w:t>
      </w:r>
    </w:p>
    <w:p w:rsidR="007A7592" w:rsidRPr="008A764B" w:rsidRDefault="007A7592" w:rsidP="007A7592">
      <w:pPr>
        <w:rPr>
          <w:rStyle w:val="Emphasis"/>
          <w:rFonts w:asciiTheme="majorHAnsi" w:hAnsiTheme="majorHAnsi" w:cstheme="majorHAnsi"/>
          <w:b w:val="0"/>
        </w:rPr>
      </w:pPr>
      <w:r w:rsidRPr="008A764B">
        <w:rPr>
          <w:rStyle w:val="Emphasis"/>
          <w:rFonts w:asciiTheme="majorHAnsi" w:hAnsiTheme="majorHAnsi" w:cstheme="majorHAnsi"/>
          <w:highlight w:val="green"/>
        </w:rPr>
        <w:t>Space exploration is back</w:t>
      </w:r>
      <w:r w:rsidRPr="008A764B">
        <w:rPr>
          <w:rStyle w:val="Emphasis"/>
          <w:rFonts w:asciiTheme="majorHAnsi" w:hAnsiTheme="majorHAnsi" w:cstheme="majorHAnsi"/>
        </w:rPr>
        <w:t>.</w:t>
      </w:r>
      <w:r w:rsidRPr="008A764B">
        <w:rPr>
          <w:rStyle w:val="StyleUnderline"/>
          <w:rFonts w:asciiTheme="majorHAnsi" w:hAnsiTheme="majorHAnsi" w:cstheme="majorHAnsi"/>
        </w:rPr>
        <w:t xml:space="preserve"> after decades of disappointment, a combination of better technology, falling costs and a rush of competitive energy from the private sector has put space travel </w:t>
      </w:r>
      <w:r w:rsidRPr="008A764B">
        <w:rPr>
          <w:rStyle w:val="StyleUnderline"/>
          <w:rFonts w:asciiTheme="majorHAnsi" w:hAnsiTheme="majorHAnsi" w:cstheme="majorHAnsi"/>
          <w:b/>
          <w:highlight w:val="green"/>
        </w:rPr>
        <w:t>front and center</w:t>
      </w:r>
      <w:r w:rsidRPr="008A764B">
        <w:rPr>
          <w:rStyle w:val="StyleUnderline"/>
          <w:rFonts w:asciiTheme="majorHAnsi" w:hAnsiTheme="majorHAnsi" w:cstheme="majorHAnsi"/>
        </w:rPr>
        <w:t>.</w:t>
      </w:r>
      <w:r w:rsidRPr="008A764B">
        <w:rPr>
          <w:rFonts w:asciiTheme="majorHAnsi" w:hAnsiTheme="majorHAnsi" w:cstheme="majorHAnsi"/>
          <w:sz w:val="16"/>
        </w:rPr>
        <w:t xml:space="preserve"> indeed, many analysts (even some with their feet on the ground) believe </w:t>
      </w:r>
      <w:r w:rsidRPr="008A764B">
        <w:rPr>
          <w:rStyle w:val="Emphasis"/>
          <w:rFonts w:asciiTheme="majorHAnsi" w:hAnsiTheme="majorHAnsi" w:cstheme="majorHAnsi"/>
        </w:rPr>
        <w:t xml:space="preserve">that </w:t>
      </w:r>
      <w:r w:rsidRPr="008A764B">
        <w:rPr>
          <w:rStyle w:val="Emphasis"/>
          <w:rFonts w:asciiTheme="majorHAnsi" w:hAnsiTheme="majorHAnsi" w:cstheme="majorHAnsi"/>
          <w:highlight w:val="green"/>
        </w:rPr>
        <w:t>commercial developments in</w:t>
      </w:r>
      <w:r w:rsidRPr="008A764B">
        <w:rPr>
          <w:rStyle w:val="Emphasis"/>
          <w:rFonts w:asciiTheme="majorHAnsi" w:hAnsiTheme="majorHAnsi" w:cstheme="majorHAnsi"/>
        </w:rPr>
        <w:t xml:space="preserve"> the </w:t>
      </w:r>
      <w:r w:rsidRPr="008A764B">
        <w:rPr>
          <w:rStyle w:val="Emphasis"/>
          <w:rFonts w:asciiTheme="majorHAnsi" w:hAnsiTheme="majorHAnsi" w:cstheme="majorHAnsi"/>
          <w:highlight w:val="green"/>
        </w:rPr>
        <w:t>space</w:t>
      </w:r>
      <w:r w:rsidRPr="008A764B">
        <w:rPr>
          <w:rStyle w:val="Emphasis"/>
          <w:rFonts w:asciiTheme="majorHAnsi" w:hAnsiTheme="majorHAnsi" w:cstheme="majorHAnsi"/>
        </w:rPr>
        <w:t xml:space="preserve"> industry </w:t>
      </w:r>
      <w:r w:rsidRPr="008A764B">
        <w:rPr>
          <w:rStyle w:val="Emphasis"/>
          <w:rFonts w:asciiTheme="majorHAnsi" w:hAnsiTheme="majorHAnsi" w:cstheme="majorHAnsi"/>
          <w:highlight w:val="green"/>
        </w:rPr>
        <w:t>may be</w:t>
      </w:r>
      <w:r w:rsidRPr="008A764B">
        <w:rPr>
          <w:rStyle w:val="Emphasis"/>
          <w:rFonts w:asciiTheme="majorHAnsi" w:hAnsiTheme="majorHAnsi" w:cstheme="majorHAnsi"/>
        </w:rPr>
        <w:t xml:space="preserve"> on the cusp of </w:t>
      </w:r>
      <w:r w:rsidRPr="008A764B">
        <w:rPr>
          <w:rStyle w:val="Emphasis"/>
          <w:rFonts w:asciiTheme="majorHAnsi" w:hAnsiTheme="majorHAnsi" w:cstheme="majorHAnsi"/>
          <w:highlight w:val="green"/>
        </w:rPr>
        <w:t>starting the largest resource rush in history: mining on the Moon</w:t>
      </w:r>
      <w:r w:rsidRPr="008A764B">
        <w:rPr>
          <w:rStyle w:val="Emphasis"/>
          <w:rFonts w:asciiTheme="majorHAnsi" w:hAnsiTheme="majorHAnsi" w:cstheme="majorHAnsi"/>
        </w:rPr>
        <w:t xml:space="preserve">, Mars </w:t>
      </w:r>
      <w:r w:rsidRPr="008A764B">
        <w:rPr>
          <w:rStyle w:val="Emphasis"/>
          <w:rFonts w:asciiTheme="majorHAnsi" w:hAnsiTheme="majorHAnsi" w:cstheme="majorHAnsi"/>
          <w:highlight w:val="green"/>
        </w:rPr>
        <w:t>and asteroids.</w:t>
      </w:r>
    </w:p>
    <w:p w:rsidR="007A7592" w:rsidRPr="008A764B" w:rsidRDefault="007A7592" w:rsidP="007A7592">
      <w:pPr>
        <w:rPr>
          <w:rFonts w:asciiTheme="majorHAnsi" w:hAnsiTheme="majorHAnsi" w:cstheme="majorHAnsi"/>
          <w:sz w:val="16"/>
        </w:rPr>
      </w:pPr>
      <w:r w:rsidRPr="008A764B">
        <w:rPr>
          <w:rFonts w:asciiTheme="majorHAnsi" w:hAnsiTheme="majorHAnsi" w:cstheme="majorHAnsi"/>
          <w:sz w:val="16"/>
        </w:rPr>
        <w:t xml:space="preserve">While this may sound fantastical, </w:t>
      </w:r>
      <w:r w:rsidRPr="008A764B">
        <w:rPr>
          <w:rStyle w:val="Emphasis"/>
          <w:rFonts w:asciiTheme="majorHAnsi" w:hAnsiTheme="majorHAnsi" w:cstheme="majorHAnsi"/>
        </w:rPr>
        <w:t>some</w:t>
      </w:r>
      <w:r w:rsidRPr="008A764B">
        <w:rPr>
          <w:rStyle w:val="StyleUnderline"/>
          <w:rFonts w:asciiTheme="majorHAnsi" w:hAnsiTheme="majorHAnsi" w:cstheme="majorHAnsi"/>
        </w:rPr>
        <w:t xml:space="preserve"> baby </w:t>
      </w:r>
      <w:r w:rsidRPr="008A764B">
        <w:rPr>
          <w:rStyle w:val="Emphasis"/>
          <w:rFonts w:asciiTheme="majorHAnsi" w:hAnsiTheme="majorHAnsi" w:cstheme="majorHAnsi"/>
        </w:rPr>
        <w:t>steps</w:t>
      </w:r>
      <w:r w:rsidRPr="008A764B">
        <w:rPr>
          <w:rStyle w:val="StyleUnderline"/>
          <w:rFonts w:asciiTheme="majorHAnsi" w:hAnsiTheme="majorHAnsi" w:cstheme="majorHAnsi"/>
        </w:rPr>
        <w:t xml:space="preserve"> toward the goal </w:t>
      </w:r>
      <w:r w:rsidRPr="008A764B">
        <w:rPr>
          <w:rStyle w:val="Emphasis"/>
          <w:rFonts w:asciiTheme="majorHAnsi" w:hAnsiTheme="majorHAnsi" w:cstheme="majorHAnsi"/>
        </w:rPr>
        <w:t>have already been taken</w:t>
      </w:r>
      <w:r w:rsidRPr="008A764B">
        <w:rPr>
          <w:rFonts w:asciiTheme="majorHAnsi" w:hAnsiTheme="majorHAnsi" w:cstheme="majorHAnsi"/>
          <w:sz w:val="16"/>
        </w:rPr>
        <w:t xml:space="preserve">. </w:t>
      </w:r>
      <w:r w:rsidRPr="008A764B">
        <w:rPr>
          <w:rStyle w:val="StyleUnderline"/>
          <w:rFonts w:asciiTheme="majorHAnsi" w:hAnsiTheme="majorHAnsi" w:cstheme="majorHAnsi"/>
        </w:rPr>
        <w:t xml:space="preserve">Last year, </w:t>
      </w:r>
      <w:r w:rsidRPr="008A764B">
        <w:rPr>
          <w:rStyle w:val="Emphasis"/>
          <w:rFonts w:asciiTheme="majorHAnsi" w:hAnsiTheme="majorHAnsi" w:cstheme="majorHAnsi"/>
          <w:highlight w:val="green"/>
        </w:rPr>
        <w:t xml:space="preserve">NASA awarded contracts to four companies </w:t>
      </w:r>
      <w:r w:rsidRPr="008A764B">
        <w:rPr>
          <w:rStyle w:val="StyleUnderline"/>
          <w:rFonts w:asciiTheme="majorHAnsi" w:hAnsiTheme="majorHAnsi" w:cstheme="majorHAnsi"/>
          <w:highlight w:val="green"/>
        </w:rPr>
        <w:t>to extract</w:t>
      </w:r>
      <w:r w:rsidRPr="008A764B">
        <w:rPr>
          <w:rStyle w:val="StyleUnderline"/>
          <w:rFonts w:asciiTheme="majorHAnsi" w:hAnsiTheme="majorHAnsi" w:cstheme="majorHAnsi"/>
        </w:rPr>
        <w:t xml:space="preserve"> small amounts of </w:t>
      </w:r>
      <w:r w:rsidRPr="008A764B">
        <w:rPr>
          <w:rStyle w:val="StyleUnderline"/>
          <w:rFonts w:asciiTheme="majorHAnsi" w:hAnsiTheme="majorHAnsi" w:cstheme="majorHAnsi"/>
          <w:highlight w:val="green"/>
        </w:rPr>
        <w:t>lunar regolith by 2024</w:t>
      </w:r>
      <w:r w:rsidRPr="008A764B">
        <w:rPr>
          <w:rStyle w:val="StyleUnderline"/>
          <w:rFonts w:asciiTheme="majorHAnsi" w:hAnsiTheme="majorHAnsi" w:cstheme="majorHAnsi"/>
        </w:rPr>
        <w:t xml:space="preserve">, </w:t>
      </w:r>
      <w:r w:rsidRPr="008A764B">
        <w:rPr>
          <w:rStyle w:val="Emphasis"/>
          <w:rFonts w:asciiTheme="majorHAnsi" w:hAnsiTheme="majorHAnsi" w:cstheme="majorHAnsi"/>
        </w:rPr>
        <w:t xml:space="preserve">effectively </w:t>
      </w:r>
      <w:r w:rsidRPr="008A764B">
        <w:rPr>
          <w:rStyle w:val="Emphasis"/>
          <w:rFonts w:asciiTheme="majorHAnsi" w:hAnsiTheme="majorHAnsi" w:cstheme="majorHAnsi"/>
          <w:highlight w:val="green"/>
        </w:rPr>
        <w:t>beginning the era of commercial space mining</w:t>
      </w:r>
      <w:r w:rsidRPr="008A764B">
        <w:rPr>
          <w:rStyle w:val="Emphasis"/>
          <w:rFonts w:asciiTheme="majorHAnsi" w:hAnsiTheme="majorHAnsi" w:cstheme="majorHAnsi"/>
        </w:rPr>
        <w:t>.</w:t>
      </w:r>
      <w:r w:rsidRPr="008A764B">
        <w:rPr>
          <w:rFonts w:asciiTheme="majorHAnsi" w:hAnsiTheme="majorHAnsi" w:cstheme="majorHAnsi"/>
          <w:sz w:val="16"/>
        </w:rPr>
        <w:t xml:space="preserve"> Whether this proves to be the dawn of a gigantic adjunct to mining on earth — and more immediately, a key to unlocking cost-effective space travel — will turn on the answers to a host of questions ranging from what resources can be efficiently.</w:t>
      </w:r>
    </w:p>
    <w:p w:rsidR="007A7592" w:rsidRPr="008A764B" w:rsidRDefault="007A7592" w:rsidP="007A7592">
      <w:pPr>
        <w:rPr>
          <w:rStyle w:val="StyleUnderline"/>
          <w:rFonts w:asciiTheme="majorHAnsi" w:hAnsiTheme="majorHAnsi" w:cstheme="majorHAnsi"/>
        </w:rPr>
      </w:pPr>
      <w:r w:rsidRPr="008A764B">
        <w:rPr>
          <w:rFonts w:asciiTheme="majorHAnsi" w:hAnsiTheme="majorHAnsi" w:cstheme="majorHAnsi"/>
          <w:sz w:val="16"/>
        </w:rPr>
        <w:t xml:space="preserve">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Bezos imagine heavy industry moving to space and Earth becoming a residential area. </w:t>
      </w:r>
      <w:r w:rsidRPr="008A764B">
        <w:rPr>
          <w:rStyle w:val="Emphasis"/>
          <w:rFonts w:asciiTheme="majorHAnsi" w:hAnsiTheme="majorHAnsi" w:cstheme="majorHAnsi"/>
        </w:rPr>
        <w:t>However, as entrepreneurs look to harness the riches beyond the atmosphere, access to space resources remains tangled</w:t>
      </w:r>
      <w:r w:rsidRPr="008A764B">
        <w:rPr>
          <w:rStyle w:val="StyleUnderline"/>
          <w:rFonts w:asciiTheme="majorHAnsi" w:hAnsiTheme="majorHAnsi" w:cstheme="majorHAnsi"/>
        </w:rPr>
        <w:t xml:space="preserve"> in the realities of economics and governance.</w:t>
      </w:r>
    </w:p>
    <w:p w:rsidR="007A7592" w:rsidRPr="008A764B" w:rsidRDefault="007A7592" w:rsidP="007A7592">
      <w:pPr>
        <w:rPr>
          <w:rStyle w:val="StyleUnderline"/>
          <w:rFonts w:asciiTheme="majorHAnsi" w:hAnsiTheme="majorHAnsi" w:cstheme="majorHAnsi"/>
        </w:rPr>
      </w:pPr>
      <w:r w:rsidRPr="008A764B">
        <w:rPr>
          <w:rStyle w:val="StyleUnderline"/>
          <w:rFonts w:asciiTheme="majorHAnsi" w:hAnsiTheme="majorHAnsi" w:cstheme="majorHAnsi"/>
        </w:rPr>
        <w:t xml:space="preserve">Start with the fact that </w:t>
      </w:r>
      <w:r w:rsidRPr="008A764B">
        <w:rPr>
          <w:rStyle w:val="Emphasis"/>
          <w:rFonts w:asciiTheme="majorHAnsi" w:hAnsiTheme="majorHAnsi" w:cstheme="majorHAnsi"/>
        </w:rPr>
        <w:t>space belongs to no country</w:t>
      </w:r>
      <w:r w:rsidRPr="008A764B">
        <w:rPr>
          <w:rFonts w:asciiTheme="majorHAnsi" w:hAnsiTheme="majorHAnsi" w:cstheme="majorHAnsi"/>
          <w:sz w:val="16"/>
        </w:rPr>
        <w:t xml:space="preserve">, complicating traditional methods of resource allocation, property rights and trade. </w:t>
      </w:r>
      <w:r w:rsidRPr="008A764B">
        <w:rPr>
          <w:rStyle w:val="Emphasis"/>
          <w:rFonts w:asciiTheme="majorHAnsi" w:hAnsiTheme="majorHAnsi" w:cstheme="majorHAnsi"/>
        </w:rPr>
        <w:t>With limited demand</w:t>
      </w:r>
      <w:r w:rsidRPr="008A764B">
        <w:rPr>
          <w:rStyle w:val="StyleUnderline"/>
          <w:rFonts w:asciiTheme="majorHAnsi" w:hAnsiTheme="majorHAnsi" w:cstheme="majorHAnsi"/>
        </w:rPr>
        <w:t xml:space="preserve"> for materials in space itself and the need for huge amounts of energy to return materials to Earth, </w:t>
      </w:r>
      <w:r w:rsidRPr="008A764B">
        <w:rPr>
          <w:rStyle w:val="Emphasis"/>
          <w:rFonts w:asciiTheme="majorHAnsi" w:hAnsiTheme="majorHAnsi" w:cstheme="majorHAnsi"/>
        </w:rPr>
        <w:t>creating a viable industry will turn on major advances in technology, finance and business models.</w:t>
      </w:r>
    </w:p>
    <w:p w:rsidR="007A7592" w:rsidRPr="008A764B" w:rsidRDefault="007A7592" w:rsidP="007A7592">
      <w:pPr>
        <w:rPr>
          <w:rStyle w:val="StyleUnderline"/>
          <w:rFonts w:asciiTheme="majorHAnsi" w:hAnsiTheme="majorHAnsi" w:cstheme="majorHAnsi"/>
        </w:rPr>
      </w:pPr>
      <w:r w:rsidRPr="008A764B">
        <w:rPr>
          <w:rFonts w:asciiTheme="majorHAnsi" w:hAnsiTheme="majorHAnsi" w:cstheme="majorHAnsi"/>
          <w:sz w:val="14"/>
        </w:rPr>
        <w:t xml:space="preserve">That said, there’s no grass growing under potential pioneers’ feet. Potential economic, scientific and even security benefits underlie an emerging geopolitical competition to pursue space mining. </w:t>
      </w:r>
      <w:r w:rsidRPr="008A764B">
        <w:rPr>
          <w:rStyle w:val="Emphasis"/>
          <w:rFonts w:asciiTheme="majorHAnsi" w:hAnsiTheme="majorHAnsi" w:cstheme="majorHAnsi"/>
          <w:highlight w:val="green"/>
        </w:rPr>
        <w:t>The U</w:t>
      </w:r>
      <w:r w:rsidRPr="008A764B">
        <w:rPr>
          <w:rStyle w:val="Emphasis"/>
          <w:rFonts w:asciiTheme="majorHAnsi" w:hAnsiTheme="majorHAnsi" w:cstheme="majorHAnsi"/>
        </w:rPr>
        <w:t xml:space="preserve">nited </w:t>
      </w:r>
      <w:r w:rsidRPr="008A764B">
        <w:rPr>
          <w:rStyle w:val="Emphasis"/>
          <w:rFonts w:asciiTheme="majorHAnsi" w:hAnsiTheme="majorHAnsi" w:cstheme="majorHAnsi"/>
          <w:highlight w:val="green"/>
        </w:rPr>
        <w:t>S</w:t>
      </w:r>
      <w:r w:rsidRPr="008A764B">
        <w:rPr>
          <w:rStyle w:val="Emphasis"/>
          <w:rFonts w:asciiTheme="majorHAnsi" w:hAnsiTheme="majorHAnsi" w:cstheme="majorHAnsi"/>
        </w:rPr>
        <w:t xml:space="preserve">tates </w:t>
      </w:r>
      <w:r w:rsidRPr="008A764B">
        <w:rPr>
          <w:rStyle w:val="Emphasis"/>
          <w:rFonts w:asciiTheme="majorHAnsi" w:hAnsiTheme="majorHAnsi" w:cstheme="majorHAnsi"/>
          <w:highlight w:val="green"/>
        </w:rPr>
        <w:t>is rapidly emerging as a</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sz w:val="14"/>
          <w:szCs w:val="16"/>
        </w:rPr>
        <w:t>front-runner</w:t>
      </w:r>
      <w:r w:rsidRPr="008A764B">
        <w:rPr>
          <w:rFonts w:asciiTheme="majorHAnsi" w:hAnsiTheme="majorHAnsi" w:cstheme="majorHAnsi"/>
          <w:sz w:val="14"/>
        </w:rPr>
        <w:t>, in part due to its ambitious Artemis Program to lead a multinational consortium back to the Moon. But it is also a</w:t>
      </w:r>
      <w:r w:rsidRPr="008A764B">
        <w:rPr>
          <w:rStyle w:val="StyleUnderline"/>
          <w:rFonts w:asciiTheme="majorHAnsi" w:hAnsiTheme="majorHAnsi" w:cstheme="majorHAnsi"/>
        </w:rPr>
        <w:t xml:space="preserve"> </w:t>
      </w:r>
      <w:r w:rsidRPr="008A764B">
        <w:rPr>
          <w:rStyle w:val="Emphasis"/>
          <w:rFonts w:asciiTheme="majorHAnsi" w:hAnsiTheme="majorHAnsi" w:cstheme="majorHAnsi"/>
          <w:highlight w:val="green"/>
        </w:rPr>
        <w:t xml:space="preserve">leader </w:t>
      </w:r>
      <w:r w:rsidRPr="008A764B">
        <w:rPr>
          <w:rStyle w:val="StyleUnderline"/>
          <w:rFonts w:asciiTheme="majorHAnsi" w:hAnsiTheme="majorHAnsi" w:cstheme="majorHAnsi"/>
        </w:rPr>
        <w:t xml:space="preserve">in creating a legal infrastructure for mineral exploitation. The United States has </w:t>
      </w:r>
      <w:r w:rsidRPr="008A764B">
        <w:rPr>
          <w:rStyle w:val="Emphasis"/>
          <w:rFonts w:asciiTheme="majorHAnsi" w:hAnsiTheme="majorHAnsi" w:cstheme="majorHAnsi"/>
        </w:rPr>
        <w:t xml:space="preserve">adopted the world’s first space resources law, </w:t>
      </w:r>
      <w:r w:rsidRPr="008A764B">
        <w:rPr>
          <w:rStyle w:val="Emphasis"/>
          <w:rFonts w:asciiTheme="majorHAnsi" w:hAnsiTheme="majorHAnsi" w:cstheme="majorHAnsi"/>
          <w:highlight w:val="green"/>
        </w:rPr>
        <w:t>recognizing</w:t>
      </w:r>
      <w:r w:rsidRPr="008A764B">
        <w:rPr>
          <w:rStyle w:val="Emphasis"/>
          <w:rFonts w:asciiTheme="majorHAnsi" w:hAnsiTheme="majorHAnsi" w:cstheme="majorHAnsi"/>
        </w:rPr>
        <w:t xml:space="preserve"> the property </w:t>
      </w:r>
      <w:r w:rsidRPr="008A764B">
        <w:rPr>
          <w:rStyle w:val="Emphasis"/>
          <w:rFonts w:asciiTheme="majorHAnsi" w:hAnsiTheme="majorHAnsi" w:cstheme="majorHAnsi"/>
          <w:highlight w:val="green"/>
        </w:rPr>
        <w:t>rights of private companies</w:t>
      </w:r>
      <w:r w:rsidRPr="008A764B">
        <w:rPr>
          <w:rStyle w:val="Emphasis"/>
          <w:rFonts w:asciiTheme="majorHAnsi" w:hAnsiTheme="majorHAnsi" w:cstheme="majorHAnsi"/>
        </w:rPr>
        <w:t xml:space="preserve"> and individuals</w:t>
      </w:r>
      <w:r w:rsidRPr="008A764B">
        <w:rPr>
          <w:rStyle w:val="StyleUnderline"/>
          <w:rFonts w:asciiTheme="majorHAnsi" w:hAnsiTheme="majorHAnsi" w:cstheme="majorHAnsi"/>
        </w:rPr>
        <w:t xml:space="preserve"> to materials gathered in space.</w:t>
      </w:r>
    </w:p>
    <w:p w:rsidR="007A7592" w:rsidRPr="008A764B" w:rsidRDefault="007A7592" w:rsidP="007A7592">
      <w:pPr>
        <w:rPr>
          <w:rStyle w:val="Emphasis"/>
          <w:rFonts w:asciiTheme="majorHAnsi" w:hAnsiTheme="majorHAnsi" w:cstheme="majorHAnsi"/>
        </w:rPr>
      </w:pPr>
      <w:r w:rsidRPr="008A764B">
        <w:rPr>
          <w:rFonts w:asciiTheme="majorHAnsi" w:hAnsiTheme="majorHAnsi" w:cstheme="majorHAnsi"/>
          <w:sz w:val="16"/>
        </w:rPr>
        <w:t>However</w:t>
      </w:r>
      <w:r w:rsidRPr="008A764B">
        <w:rPr>
          <w:rStyle w:val="StyleUnderline"/>
          <w:rFonts w:asciiTheme="majorHAnsi" w:hAnsiTheme="majorHAnsi" w:cstheme="majorHAnsi"/>
          <w:highlight w:val="green"/>
        </w:rPr>
        <w:t xml:space="preserve">, </w:t>
      </w:r>
      <w:r w:rsidRPr="008A764B">
        <w:rPr>
          <w:rStyle w:val="Emphasis"/>
          <w:rFonts w:asciiTheme="majorHAnsi" w:hAnsiTheme="majorHAnsi" w:cstheme="majorHAnsi"/>
          <w:highlight w:val="green"/>
        </w:rPr>
        <w:t>the U</w:t>
      </w:r>
      <w:r w:rsidRPr="008A764B">
        <w:rPr>
          <w:rStyle w:val="Emphasis"/>
          <w:rFonts w:asciiTheme="majorHAnsi" w:hAnsiTheme="majorHAnsi" w:cstheme="majorHAnsi"/>
        </w:rPr>
        <w:t xml:space="preserve">nited </w:t>
      </w:r>
      <w:r w:rsidRPr="008A764B">
        <w:rPr>
          <w:rStyle w:val="Emphasis"/>
          <w:rFonts w:asciiTheme="majorHAnsi" w:hAnsiTheme="majorHAnsi" w:cstheme="majorHAnsi"/>
          <w:highlight w:val="green"/>
        </w:rPr>
        <w:t>S</w:t>
      </w:r>
      <w:r w:rsidRPr="008A764B">
        <w:rPr>
          <w:rStyle w:val="Emphasis"/>
          <w:rFonts w:asciiTheme="majorHAnsi" w:hAnsiTheme="majorHAnsi" w:cstheme="majorHAnsi"/>
        </w:rPr>
        <w:t xml:space="preserve">tates </w:t>
      </w:r>
      <w:r w:rsidRPr="008A764B">
        <w:rPr>
          <w:rStyle w:val="Emphasis"/>
          <w:rFonts w:asciiTheme="majorHAnsi" w:hAnsiTheme="majorHAnsi" w:cstheme="majorHAnsi"/>
          <w:highlight w:val="green"/>
        </w:rPr>
        <w:t>is hardly alone. Luxembourg</w:t>
      </w:r>
      <w:r w:rsidRPr="008A764B">
        <w:rPr>
          <w:rStyle w:val="StyleUnderline"/>
          <w:rFonts w:asciiTheme="majorHAnsi" w:hAnsiTheme="majorHAnsi" w:cstheme="majorHAnsi"/>
        </w:rPr>
        <w:t xml:space="preserve"> and </w:t>
      </w:r>
      <w:r w:rsidRPr="008A764B">
        <w:rPr>
          <w:rStyle w:val="Emphasis"/>
          <w:rFonts w:asciiTheme="majorHAnsi" w:hAnsiTheme="majorHAnsi" w:cstheme="majorHAnsi"/>
        </w:rPr>
        <w:t xml:space="preserve">the </w:t>
      </w:r>
      <w:r w:rsidRPr="008A764B">
        <w:rPr>
          <w:rStyle w:val="Emphasis"/>
          <w:rFonts w:asciiTheme="majorHAnsi" w:hAnsiTheme="majorHAnsi" w:cstheme="majorHAnsi"/>
          <w:highlight w:val="green"/>
        </w:rPr>
        <w:t>U</w:t>
      </w:r>
      <w:r w:rsidRPr="008A764B">
        <w:rPr>
          <w:rStyle w:val="Emphasis"/>
          <w:rFonts w:asciiTheme="majorHAnsi" w:hAnsiTheme="majorHAnsi" w:cstheme="majorHAnsi"/>
        </w:rPr>
        <w:t xml:space="preserve">nited </w:t>
      </w:r>
      <w:r w:rsidRPr="008A764B">
        <w:rPr>
          <w:rStyle w:val="Emphasis"/>
          <w:rFonts w:asciiTheme="majorHAnsi" w:hAnsiTheme="majorHAnsi" w:cstheme="majorHAnsi"/>
          <w:highlight w:val="green"/>
        </w:rPr>
        <w:t>A</w:t>
      </w:r>
      <w:r w:rsidRPr="008A764B">
        <w:rPr>
          <w:rStyle w:val="Emphasis"/>
          <w:rFonts w:asciiTheme="majorHAnsi" w:hAnsiTheme="majorHAnsi" w:cstheme="majorHAnsi"/>
        </w:rPr>
        <w:t xml:space="preserve">rab </w:t>
      </w:r>
      <w:r w:rsidRPr="008A764B">
        <w:rPr>
          <w:rStyle w:val="Emphasis"/>
          <w:rFonts w:asciiTheme="majorHAnsi" w:hAnsiTheme="majorHAnsi" w:cstheme="majorHAnsi"/>
          <w:highlight w:val="green"/>
        </w:rPr>
        <w:t>E</w:t>
      </w:r>
      <w:r w:rsidRPr="008A764B">
        <w:rPr>
          <w:rStyle w:val="Emphasis"/>
          <w:rFonts w:asciiTheme="majorHAnsi" w:hAnsiTheme="majorHAnsi" w:cstheme="majorHAnsi"/>
        </w:rPr>
        <w:t>mirates</w:t>
      </w:r>
      <w:r w:rsidRPr="008A764B">
        <w:rPr>
          <w:rFonts w:asciiTheme="majorHAnsi" w:hAnsiTheme="majorHAnsi" w:cstheme="majorHAnsi"/>
          <w:sz w:val="16"/>
        </w:rPr>
        <w:t xml:space="preserve"> (you read those right) </w:t>
      </w:r>
      <w:r w:rsidRPr="008A764B">
        <w:rPr>
          <w:rStyle w:val="StyleUnderline"/>
          <w:rFonts w:asciiTheme="majorHAnsi" w:hAnsiTheme="majorHAnsi" w:cstheme="majorHAnsi"/>
        </w:rPr>
        <w:t>are racing to codify space-resources laws of their own, hoping to attract investment to their entrepot nations with business-friendly legal frameworks</w:t>
      </w:r>
      <w:r w:rsidRPr="008A764B">
        <w:rPr>
          <w:rStyle w:val="Emphasis"/>
          <w:rFonts w:asciiTheme="majorHAnsi" w:hAnsiTheme="majorHAnsi" w:cstheme="majorHAnsi"/>
        </w:rPr>
        <w:t xml:space="preserve">. </w:t>
      </w:r>
      <w:r w:rsidRPr="008A764B">
        <w:rPr>
          <w:rStyle w:val="Emphasis"/>
          <w:rFonts w:asciiTheme="majorHAnsi" w:hAnsiTheme="majorHAnsi" w:cstheme="majorHAnsi"/>
          <w:highlight w:val="green"/>
        </w:rPr>
        <w:t>China</w:t>
      </w:r>
      <w:r w:rsidRPr="008A764B">
        <w:rPr>
          <w:rStyle w:val="StyleUnderline"/>
          <w:rFonts w:asciiTheme="majorHAnsi" w:hAnsiTheme="majorHAnsi" w:cstheme="majorHAnsi"/>
        </w:rPr>
        <w:t xml:space="preserve"> reportedly views space-resource development as a national priority, part of a strategy to challenge U.S. economic and security primacy</w:t>
      </w:r>
      <w:r w:rsidRPr="008A764B">
        <w:rPr>
          <w:rFonts w:asciiTheme="majorHAnsi" w:hAnsiTheme="majorHAnsi" w:cstheme="majorHAnsi"/>
          <w:sz w:val="16"/>
        </w:rPr>
        <w:t xml:space="preserve"> in space. Meanwhile, </w:t>
      </w:r>
      <w:r w:rsidRPr="008A764B">
        <w:rPr>
          <w:rStyle w:val="Emphasis"/>
          <w:rFonts w:asciiTheme="majorHAnsi" w:hAnsiTheme="majorHAnsi" w:cstheme="majorHAnsi"/>
          <w:highlight w:val="green"/>
        </w:rPr>
        <w:t>Russia, Japan, India and the European Space Agency all harbor space-mining ambitions</w:t>
      </w:r>
      <w:r w:rsidRPr="008A764B">
        <w:rPr>
          <w:rStyle w:val="StyleUnderline"/>
          <w:rFonts w:asciiTheme="majorHAnsi" w:hAnsiTheme="majorHAnsi" w:cstheme="majorHAnsi"/>
        </w:rPr>
        <w:t xml:space="preserve"> of their own.</w:t>
      </w:r>
      <w:r w:rsidRPr="008A764B">
        <w:rPr>
          <w:rFonts w:asciiTheme="majorHAnsi" w:hAnsiTheme="majorHAnsi" w:cstheme="majorHAnsi"/>
          <w:sz w:val="16"/>
        </w:rPr>
        <w:t xml:space="preserve"> Governing these emerging interests is an outdated treaty framework from the Cold War. Sooner rather than later, </w:t>
      </w:r>
      <w:r w:rsidRPr="008A764B">
        <w:rPr>
          <w:rStyle w:val="Emphasis"/>
          <w:rFonts w:asciiTheme="majorHAnsi" w:hAnsiTheme="majorHAnsi" w:cstheme="majorHAnsi"/>
          <w:highlight w:val="green"/>
        </w:rPr>
        <w:t>we’ll need new agreements to facilitate private investment</w:t>
      </w:r>
      <w:r w:rsidRPr="008A764B">
        <w:rPr>
          <w:rStyle w:val="Emphasis"/>
          <w:rFonts w:asciiTheme="majorHAnsi" w:hAnsiTheme="majorHAnsi" w:cstheme="majorHAnsi"/>
        </w:rPr>
        <w:t xml:space="preserve"> and ensure international cooperation.</w:t>
      </w:r>
    </w:p>
    <w:p w:rsidR="007A7592" w:rsidRPr="008A764B" w:rsidRDefault="007A7592" w:rsidP="007A7592">
      <w:pPr>
        <w:rPr>
          <w:rFonts w:asciiTheme="majorHAnsi" w:hAnsiTheme="majorHAnsi" w:cstheme="majorHAnsi"/>
          <w:sz w:val="16"/>
          <w:szCs w:val="16"/>
        </w:rPr>
      </w:pPr>
      <w:r w:rsidRPr="008A764B">
        <w:rPr>
          <w:rFonts w:asciiTheme="majorHAnsi" w:hAnsiTheme="majorHAnsi" w:cstheme="majorHAnsi"/>
          <w:sz w:val="16"/>
          <w:szCs w:val="16"/>
        </w:rPr>
        <w:t>What’s Out There</w:t>
      </w:r>
    </w:p>
    <w:p w:rsidR="007A7592" w:rsidRPr="008A764B" w:rsidRDefault="007A7592" w:rsidP="007A7592">
      <w:pPr>
        <w:rPr>
          <w:rFonts w:asciiTheme="majorHAnsi" w:hAnsiTheme="majorHAnsi" w:cstheme="majorHAnsi"/>
          <w:sz w:val="16"/>
          <w:szCs w:val="16"/>
        </w:rPr>
      </w:pPr>
      <w:r w:rsidRPr="008A764B">
        <w:rPr>
          <w:rFonts w:asciiTheme="majorHAnsi" w:hAnsiTheme="majorHAnsi" w:cstheme="majorHAnsi"/>
          <w:sz w:val="16"/>
          <w:szCs w:val="16"/>
        </w:rPr>
        <w:lastRenderedPageBreak/>
        <w:t>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w:t>
      </w:r>
    </w:p>
    <w:p w:rsidR="007A7592" w:rsidRPr="008A764B" w:rsidRDefault="007A7592" w:rsidP="007A7592">
      <w:pPr>
        <w:rPr>
          <w:rStyle w:val="Emphasis"/>
          <w:rFonts w:asciiTheme="majorHAnsi" w:hAnsiTheme="majorHAnsi" w:cstheme="majorHAnsi"/>
        </w:rPr>
      </w:pPr>
      <w:r w:rsidRPr="008A764B">
        <w:rPr>
          <w:rFonts w:asciiTheme="majorHAnsi" w:hAnsiTheme="majorHAnsi" w:cstheme="majorHAnsi"/>
          <w:sz w:val="14"/>
        </w:rPr>
        <w:t xml:space="preserve">In the past several decades, planetary science has confirmed what has long been suspected: </w:t>
      </w:r>
      <w:r w:rsidRPr="008A764B">
        <w:rPr>
          <w:rStyle w:val="Emphasis"/>
          <w:rFonts w:asciiTheme="majorHAnsi" w:hAnsiTheme="majorHAnsi" w:cstheme="majorHAnsi"/>
          <w:highlight w:val="green"/>
        </w:rPr>
        <w:t>celestial bodies are potential sources</w:t>
      </w:r>
      <w:r w:rsidRPr="008A764B">
        <w:rPr>
          <w:rStyle w:val="Emphasis"/>
          <w:rFonts w:asciiTheme="majorHAnsi" w:hAnsiTheme="majorHAnsi" w:cstheme="majorHAnsi"/>
        </w:rPr>
        <w:t xml:space="preserve"> for dozens of natural materials that, in the right time and place, are incredibly valuable</w:t>
      </w:r>
      <w:r w:rsidRPr="008A764B">
        <w:rPr>
          <w:rStyle w:val="StyleUnderline"/>
          <w:rFonts w:asciiTheme="majorHAnsi" w:hAnsiTheme="majorHAnsi" w:cstheme="majorHAnsi"/>
        </w:rPr>
        <w:t>.</w:t>
      </w:r>
      <w:r w:rsidRPr="008A764B">
        <w:rPr>
          <w:rFonts w:asciiTheme="majorHAnsi" w:hAnsiTheme="majorHAnsi" w:cstheme="majorHAnsi"/>
          <w:sz w:val="14"/>
        </w:rPr>
        <w:t xml:space="preserve"> Of these, water may be the most attractive in the near-term, because — with assistance from solar energy or nuclear fission — H2O can be split into hydrogen and oxygen to make rocket propellant, facilitating in-space refueling. So-called</w:t>
      </w:r>
      <w:r w:rsidRPr="008A764B">
        <w:rPr>
          <w:rStyle w:val="StyleUnderline"/>
          <w:rFonts w:asciiTheme="majorHAnsi" w:hAnsiTheme="majorHAnsi" w:cstheme="majorHAnsi"/>
        </w:rPr>
        <w:t xml:space="preserve"> </w:t>
      </w:r>
      <w:r w:rsidRPr="008A764B">
        <w:rPr>
          <w:rStyle w:val="Emphasis"/>
          <w:rFonts w:asciiTheme="majorHAnsi" w:hAnsiTheme="majorHAnsi" w:cstheme="majorHAnsi"/>
        </w:rPr>
        <w:t>“</w:t>
      </w:r>
      <w:r w:rsidRPr="008A764B">
        <w:rPr>
          <w:rStyle w:val="Emphasis"/>
          <w:rFonts w:asciiTheme="majorHAnsi" w:hAnsiTheme="majorHAnsi" w:cstheme="majorHAnsi"/>
          <w:highlight w:val="green"/>
        </w:rPr>
        <w:t>rare earth” metals are also potential targets of asteroid miners</w:t>
      </w:r>
      <w:r w:rsidRPr="008A764B">
        <w:rPr>
          <w:rStyle w:val="StyleUnderline"/>
          <w:rFonts w:asciiTheme="majorHAnsi" w:hAnsiTheme="majorHAnsi" w:cstheme="majorHAnsi"/>
        </w:rPr>
        <w:t xml:space="preserve"> intending to service Earth markets. </w:t>
      </w:r>
      <w:r w:rsidRPr="008A764B">
        <w:rPr>
          <w:rStyle w:val="Emphasis"/>
          <w:rFonts w:asciiTheme="majorHAnsi" w:hAnsiTheme="majorHAnsi" w:cstheme="majorHAnsi"/>
        </w:rPr>
        <w:t>Consisting of 17 elements,</w:t>
      </w:r>
      <w:r w:rsidRPr="008A764B">
        <w:rPr>
          <w:rStyle w:val="StyleUnderline"/>
          <w:rFonts w:asciiTheme="majorHAnsi" w:hAnsiTheme="majorHAnsi" w:cstheme="majorHAnsi"/>
        </w:rPr>
        <w:t xml:space="preserve"> including lanthanum, neodymium, and yttrium, these critical materials (most of which are today mined in China at great environmental cost) are required for electronics</w:t>
      </w:r>
      <w:r w:rsidRPr="008A764B">
        <w:rPr>
          <w:rFonts w:asciiTheme="majorHAnsi" w:hAnsiTheme="majorHAnsi" w:cstheme="majorHAnsi"/>
          <w:sz w:val="14"/>
        </w:rPr>
        <w:t xml:space="preserve">. And </w:t>
      </w:r>
      <w:r w:rsidRPr="008A764B">
        <w:rPr>
          <w:rStyle w:val="StyleUnderline"/>
          <w:rFonts w:asciiTheme="majorHAnsi" w:hAnsiTheme="majorHAnsi" w:cstheme="majorHAnsi"/>
        </w:rPr>
        <w:t xml:space="preserve">they loom as bottlenecks in </w:t>
      </w:r>
      <w:r w:rsidRPr="008A764B">
        <w:rPr>
          <w:rStyle w:val="Emphasis"/>
          <w:rFonts w:asciiTheme="majorHAnsi" w:hAnsiTheme="majorHAnsi" w:cstheme="majorHAnsi"/>
        </w:rPr>
        <w:t>making the transition from fossil fuels to renewables backed up by battery storage.</w:t>
      </w:r>
    </w:p>
    <w:p w:rsidR="007A7592" w:rsidRPr="008A764B" w:rsidRDefault="007A7592" w:rsidP="007A7592">
      <w:pPr>
        <w:rPr>
          <w:rStyle w:val="StyleUnderline"/>
          <w:rFonts w:asciiTheme="majorHAnsi" w:hAnsiTheme="majorHAnsi" w:cstheme="majorHAnsi"/>
        </w:rPr>
      </w:pPr>
      <w:r w:rsidRPr="008A764B">
        <w:rPr>
          <w:rStyle w:val="Emphasis"/>
          <w:rFonts w:asciiTheme="majorHAnsi" w:hAnsiTheme="majorHAnsi" w:cstheme="majorHAnsi"/>
        </w:rPr>
        <w:t xml:space="preserve">The </w:t>
      </w:r>
      <w:r w:rsidRPr="008A764B">
        <w:rPr>
          <w:rStyle w:val="Emphasis"/>
          <w:rFonts w:asciiTheme="majorHAnsi" w:hAnsiTheme="majorHAnsi" w:cstheme="majorHAnsi"/>
          <w:highlight w:val="green"/>
        </w:rPr>
        <w:t>Moon is a prime space mining target</w:t>
      </w:r>
      <w:r w:rsidRPr="008A764B">
        <w:rPr>
          <w:rFonts w:asciiTheme="majorHAnsi" w:hAnsiTheme="majorHAnsi" w:cstheme="majorHAnsi"/>
          <w:sz w:val="16"/>
        </w:rPr>
        <w:t>. Boosted by NASA’s mining solicitation, it is likely the first location for commercial mining</w:t>
      </w:r>
      <w:r w:rsidRPr="008A764B">
        <w:rPr>
          <w:rStyle w:val="StyleUnderline"/>
          <w:rFonts w:asciiTheme="majorHAnsi" w:hAnsiTheme="majorHAnsi" w:cstheme="majorHAnsi"/>
        </w:rPr>
        <w:t xml:space="preserve">. The Moon has several advantages. It </w:t>
      </w:r>
      <w:r w:rsidRPr="008A764B">
        <w:rPr>
          <w:rStyle w:val="Emphasis"/>
          <w:rFonts w:asciiTheme="majorHAnsi" w:hAnsiTheme="majorHAnsi" w:cstheme="majorHAnsi"/>
        </w:rPr>
        <w:t xml:space="preserve">is </w:t>
      </w:r>
      <w:r w:rsidRPr="008A764B">
        <w:rPr>
          <w:rStyle w:val="Emphasis"/>
          <w:rFonts w:asciiTheme="majorHAnsi" w:hAnsiTheme="majorHAnsi" w:cstheme="majorHAnsi"/>
          <w:highlight w:val="green"/>
        </w:rPr>
        <w:t>relatively close,</w:t>
      </w:r>
      <w:r w:rsidRPr="008A764B">
        <w:rPr>
          <w:rStyle w:val="Emphasis"/>
          <w:rFonts w:asciiTheme="majorHAnsi" w:hAnsiTheme="majorHAnsi" w:cstheme="majorHAnsi"/>
        </w:rPr>
        <w:t xml:space="preserve"> requiring a journey of only several days by rocket and creating communication lags of only a couple seconds</w:t>
      </w:r>
      <w:r w:rsidRPr="008A764B">
        <w:rPr>
          <w:rStyle w:val="StyleUnderline"/>
          <w:rFonts w:asciiTheme="majorHAnsi" w:hAnsiTheme="majorHAnsi" w:cstheme="majorHAnsi"/>
        </w:rPr>
        <w:t xml:space="preserve"> — a delay small enough to allow remote operation of robots from Earth. Its low gravity implies that relatively </w:t>
      </w:r>
      <w:r w:rsidRPr="008A764B">
        <w:rPr>
          <w:rStyle w:val="Emphasis"/>
          <w:rFonts w:asciiTheme="majorHAnsi" w:hAnsiTheme="majorHAnsi" w:cstheme="majorHAnsi"/>
          <w:highlight w:val="green"/>
        </w:rPr>
        <w:t>little energy expenditure</w:t>
      </w:r>
      <w:r w:rsidRPr="008A764B">
        <w:rPr>
          <w:rStyle w:val="StyleUnderline"/>
          <w:rFonts w:asciiTheme="majorHAnsi" w:hAnsiTheme="majorHAnsi" w:cstheme="majorHAnsi"/>
        </w:rPr>
        <w:t xml:space="preserve"> will be needed to deliver mined resources to Earth orbit.</w:t>
      </w:r>
    </w:p>
    <w:p w:rsidR="007A7592" w:rsidRPr="008A764B" w:rsidRDefault="007A7592" w:rsidP="007A7592">
      <w:pPr>
        <w:rPr>
          <w:rStyle w:val="StyleUnderline"/>
          <w:rFonts w:asciiTheme="majorHAnsi" w:hAnsiTheme="majorHAnsi" w:cstheme="majorHAnsi"/>
        </w:rPr>
      </w:pPr>
      <w:r w:rsidRPr="008A764B">
        <w:rPr>
          <w:rFonts w:asciiTheme="majorHAnsi" w:hAnsiTheme="majorHAnsi" w:cstheme="majorHAnsi"/>
          <w:sz w:val="16"/>
        </w:rPr>
        <w:t xml:space="preserve">The Moon may look parched — and by comparison to Earth, it is. But recent probes have </w:t>
      </w:r>
      <w:r w:rsidRPr="008A764B">
        <w:rPr>
          <w:rStyle w:val="Emphasis"/>
          <w:rFonts w:asciiTheme="majorHAnsi" w:hAnsiTheme="majorHAnsi" w:cstheme="majorHAnsi"/>
          <w:highlight w:val="green"/>
        </w:rPr>
        <w:t>confirmed substantial amounts of water</w:t>
      </w:r>
      <w:r w:rsidRPr="008A764B">
        <w:rPr>
          <w:rStyle w:val="StyleUnderline"/>
          <w:rFonts w:asciiTheme="majorHAnsi" w:hAnsiTheme="majorHAnsi" w:cstheme="majorHAnsi"/>
        </w:rPr>
        <w:t xml:space="preserve"> ice lurking in permanently shadowed craters at the lunar poles. Further, it seems that </w:t>
      </w:r>
      <w:r w:rsidRPr="008A764B">
        <w:rPr>
          <w:rStyle w:val="Emphasis"/>
          <w:rFonts w:asciiTheme="majorHAnsi" w:hAnsiTheme="majorHAnsi" w:cstheme="majorHAnsi"/>
        </w:rPr>
        <w:t>solar winds have implanted significant deposits of helium-3</w:t>
      </w:r>
      <w:r w:rsidRPr="008A764B">
        <w:rPr>
          <w:rFonts w:asciiTheme="majorHAnsi" w:hAnsiTheme="majorHAnsi" w:cstheme="majorHAnsi"/>
          <w:sz w:val="16"/>
        </w:rPr>
        <w:t xml:space="preserve"> (a light stable isotope of helium) </w:t>
      </w:r>
      <w:r w:rsidRPr="008A764B">
        <w:rPr>
          <w:rStyle w:val="StyleUnderline"/>
          <w:rFonts w:asciiTheme="majorHAnsi" w:hAnsiTheme="majorHAnsi" w:cstheme="majorHAnsi"/>
        </w:rPr>
        <w:t xml:space="preserve">across the equatorial regions of the Moon. Helium-3 is </w:t>
      </w:r>
      <w:r w:rsidRPr="008A764B">
        <w:rPr>
          <w:rStyle w:val="Emphasis"/>
          <w:rFonts w:asciiTheme="majorHAnsi" w:hAnsiTheme="majorHAnsi" w:cstheme="majorHAnsi"/>
        </w:rPr>
        <w:t xml:space="preserve">a </w:t>
      </w:r>
      <w:r w:rsidRPr="008A764B">
        <w:rPr>
          <w:rStyle w:val="Emphasis"/>
          <w:rFonts w:asciiTheme="majorHAnsi" w:hAnsiTheme="majorHAnsi" w:cstheme="majorHAnsi"/>
          <w:highlight w:val="green"/>
        </w:rPr>
        <w:t>potential fuel source</w:t>
      </w:r>
      <w:r w:rsidRPr="008A764B">
        <w:rPr>
          <w:rStyle w:val="StyleUnderline"/>
          <w:rFonts w:asciiTheme="majorHAnsi" w:hAnsiTheme="majorHAnsi" w:cstheme="majorHAnsi"/>
        </w:rPr>
        <w:t xml:space="preserve"> for second and third-generation </w:t>
      </w:r>
      <w:r w:rsidRPr="008A764B">
        <w:rPr>
          <w:rStyle w:val="Emphasis"/>
          <w:rFonts w:asciiTheme="majorHAnsi" w:hAnsiTheme="majorHAnsi" w:cstheme="majorHAnsi"/>
        </w:rPr>
        <w:t>fusion reactors</w:t>
      </w:r>
      <w:r w:rsidRPr="008A764B">
        <w:rPr>
          <w:rFonts w:asciiTheme="majorHAnsi" w:hAnsiTheme="majorHAnsi" w:cstheme="majorHAnsi"/>
          <w:sz w:val="16"/>
        </w:rPr>
        <w:t xml:space="preserve"> that one hopes will be in service later in the century. </w:t>
      </w:r>
      <w:r w:rsidRPr="008A764B">
        <w:rPr>
          <w:rStyle w:val="StyleUnderline"/>
          <w:rFonts w:asciiTheme="majorHAnsi" w:hAnsiTheme="majorHAnsi" w:cstheme="majorHAnsi"/>
        </w:rPr>
        <w:t xml:space="preserve">The isotope is packed with energy (admittedly hard to unleash in a controlled manner) that might augment sunlight as a source of clean, safe energy on Earth or to power fast spaceships in this century. Between its water and helium-3 deposits, </w:t>
      </w:r>
      <w:r w:rsidRPr="008A764B">
        <w:rPr>
          <w:rStyle w:val="Emphasis"/>
          <w:rFonts w:asciiTheme="majorHAnsi" w:hAnsiTheme="majorHAnsi" w:cstheme="majorHAnsi"/>
        </w:rPr>
        <w:t>the Moon could be the resource stepping-stone</w:t>
      </w:r>
      <w:r w:rsidRPr="008A764B">
        <w:rPr>
          <w:rStyle w:val="StyleUnderline"/>
          <w:rFonts w:asciiTheme="majorHAnsi" w:hAnsiTheme="majorHAnsi" w:cstheme="majorHAnsi"/>
        </w:rPr>
        <w:t xml:space="preserve"> for </w:t>
      </w:r>
      <w:r w:rsidRPr="008A764B">
        <w:rPr>
          <w:rStyle w:val="StyleUnderline"/>
          <w:rFonts w:asciiTheme="majorHAnsi" w:hAnsiTheme="majorHAnsi" w:cstheme="majorHAnsi"/>
          <w:highlight w:val="green"/>
        </w:rPr>
        <w:t>further solar system exploration</w:t>
      </w:r>
      <w:r w:rsidRPr="008A764B">
        <w:rPr>
          <w:rStyle w:val="StyleUnderline"/>
          <w:rFonts w:asciiTheme="majorHAnsi" w:hAnsiTheme="majorHAnsi" w:cstheme="majorHAnsi"/>
        </w:rPr>
        <w:t>.</w:t>
      </w:r>
    </w:p>
    <w:p w:rsidR="007A7592" w:rsidRPr="008A764B" w:rsidRDefault="007A7592" w:rsidP="007A7592">
      <w:pPr>
        <w:rPr>
          <w:rFonts w:asciiTheme="majorHAnsi" w:hAnsiTheme="majorHAnsi" w:cstheme="majorHAnsi"/>
          <w:sz w:val="16"/>
        </w:rPr>
      </w:pPr>
      <w:r w:rsidRPr="008A764B">
        <w:rPr>
          <w:rStyle w:val="Emphasis"/>
          <w:rFonts w:asciiTheme="majorHAnsi" w:hAnsiTheme="majorHAnsi" w:cstheme="majorHAnsi"/>
          <w:highlight w:val="green"/>
        </w:rPr>
        <w:t xml:space="preserve">Asteroids are </w:t>
      </w:r>
      <w:r w:rsidRPr="008A764B">
        <w:rPr>
          <w:rStyle w:val="Emphasis"/>
          <w:rFonts w:asciiTheme="majorHAnsi" w:hAnsiTheme="majorHAnsi" w:cstheme="majorHAnsi"/>
        </w:rPr>
        <w:t xml:space="preserve">another </w:t>
      </w:r>
      <w:r w:rsidRPr="008A764B">
        <w:rPr>
          <w:rStyle w:val="Emphasis"/>
          <w:rFonts w:asciiTheme="majorHAnsi" w:hAnsiTheme="majorHAnsi" w:cstheme="majorHAnsi"/>
          <w:highlight w:val="green"/>
        </w:rPr>
        <w:t>near-term mining target</w:t>
      </w:r>
      <w:r w:rsidRPr="008A764B">
        <w:rPr>
          <w:rStyle w:val="StyleUnderline"/>
          <w:rFonts w:asciiTheme="majorHAnsi" w:hAnsiTheme="majorHAnsi" w:cstheme="majorHAnsi"/>
        </w:rPr>
        <w:t>. There are all sorts of space rocks hurtling through the solar system, with varying amounts of water</w:t>
      </w:r>
      <w:r w:rsidRPr="008A764B">
        <w:rPr>
          <w:rStyle w:val="StyleUnderline"/>
          <w:rFonts w:asciiTheme="majorHAnsi" w:hAnsiTheme="majorHAnsi" w:cstheme="majorHAnsi"/>
          <w:highlight w:val="green"/>
        </w:rPr>
        <w:t xml:space="preserve">, </w:t>
      </w:r>
      <w:r w:rsidRPr="008A764B">
        <w:rPr>
          <w:rStyle w:val="Emphasis"/>
          <w:rFonts w:asciiTheme="majorHAnsi" w:hAnsiTheme="majorHAnsi" w:cstheme="majorHAnsi"/>
          <w:highlight w:val="green"/>
        </w:rPr>
        <w:t>rare earth metals</w:t>
      </w:r>
      <w:r w:rsidRPr="008A764B">
        <w:rPr>
          <w:rStyle w:val="StyleUnderline"/>
          <w:rFonts w:asciiTheme="majorHAnsi" w:hAnsiTheme="majorHAnsi" w:cstheme="majorHAnsi"/>
        </w:rPr>
        <w:t xml:space="preserve"> and other materials on board. </w:t>
      </w:r>
      <w:r w:rsidRPr="008A764B">
        <w:rPr>
          <w:rFonts w:asciiTheme="majorHAnsi" w:hAnsiTheme="majorHAnsi" w:cstheme="majorHAnsi"/>
          <w:sz w:val="16"/>
        </w:rPr>
        <w:t>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p>
    <w:p w:rsidR="007A7592" w:rsidRPr="008A764B" w:rsidRDefault="007A7592" w:rsidP="007A7592">
      <w:pPr>
        <w:rPr>
          <w:rFonts w:asciiTheme="majorHAnsi" w:hAnsiTheme="majorHAnsi" w:cstheme="majorHAnsi"/>
          <w:sz w:val="16"/>
          <w:szCs w:val="16"/>
        </w:rPr>
      </w:pPr>
      <w:r w:rsidRPr="008A764B">
        <w:rPr>
          <w:rFonts w:asciiTheme="majorHAnsi" w:hAnsiTheme="majorHAnsi" w:cstheme="majorHAnsi"/>
          <w:sz w:val="16"/>
          <w:szCs w:val="16"/>
        </w:rPr>
        <w:t>Even the surface of celestial bodies pose a challenge to mining machinery since they consist of unconsolidated rocky materials called regolith instead of more familiar soil.</w:t>
      </w:r>
    </w:p>
    <w:p w:rsidR="007A7592" w:rsidRPr="008A764B" w:rsidRDefault="007A7592" w:rsidP="007A7592">
      <w:pPr>
        <w:rPr>
          <w:rStyle w:val="StyleUnderline"/>
          <w:rFonts w:asciiTheme="majorHAnsi" w:hAnsiTheme="majorHAnsi" w:cstheme="majorHAnsi"/>
        </w:rPr>
      </w:pPr>
      <w:r w:rsidRPr="008A764B">
        <w:rPr>
          <w:rFonts w:asciiTheme="majorHAnsi" w:hAnsiTheme="majorHAnsi" w:cstheme="majorHAnsi"/>
          <w:sz w:val="16"/>
        </w:rPr>
        <w:t xml:space="preserve">Wannabe </w:t>
      </w:r>
      <w:r w:rsidRPr="008A764B">
        <w:rPr>
          <w:rStyle w:val="StyleUnderline"/>
          <w:rFonts w:asciiTheme="majorHAnsi" w:hAnsiTheme="majorHAnsi" w:cstheme="majorHAnsi"/>
        </w:rPr>
        <w:t xml:space="preserve">asteroid miners will thus be </w:t>
      </w:r>
      <w:r w:rsidRPr="008A764B">
        <w:rPr>
          <w:rStyle w:val="StyleUnderline"/>
          <w:rFonts w:asciiTheme="majorHAnsi" w:hAnsiTheme="majorHAnsi" w:cstheme="majorHAnsi"/>
          <w:highlight w:val="green"/>
        </w:rPr>
        <w:t xml:space="preserve">looking at smaller </w:t>
      </w:r>
      <w:r w:rsidRPr="008A764B">
        <w:rPr>
          <w:rStyle w:val="Emphasis"/>
          <w:rFonts w:asciiTheme="majorHAnsi" w:hAnsiTheme="majorHAnsi" w:cstheme="majorHAnsi"/>
          <w:highlight w:val="green"/>
        </w:rPr>
        <w:t>near-Earth asteroids</w:t>
      </w:r>
      <w:r w:rsidRPr="008A764B">
        <w:rPr>
          <w:rStyle w:val="StyleUnderline"/>
          <w:rFonts w:asciiTheme="majorHAnsi" w:hAnsiTheme="majorHAnsi" w:cstheme="majorHAnsi"/>
        </w:rPr>
        <w:t xml:space="preserve">. While they are much further away than the Moon, </w:t>
      </w:r>
      <w:r w:rsidRPr="008A764B">
        <w:rPr>
          <w:rStyle w:val="Emphasis"/>
          <w:rFonts w:asciiTheme="majorHAnsi" w:hAnsiTheme="majorHAnsi" w:cstheme="majorHAnsi"/>
          <w:highlight w:val="green"/>
        </w:rPr>
        <w:t>many of them could be reached using less energy</w:t>
      </w:r>
      <w:r w:rsidRPr="008A764B">
        <w:rPr>
          <w:rStyle w:val="StyleUnderline"/>
          <w:rFonts w:asciiTheme="majorHAnsi" w:hAnsiTheme="majorHAnsi" w:cstheme="majorHAnsi"/>
        </w:rPr>
        <w:t xml:space="preserve"> — and some are even small enough to make it technically possible to tow them to Earth orbit for mining.</w:t>
      </w:r>
    </w:p>
    <w:p w:rsidR="007A7592" w:rsidRPr="008A764B" w:rsidRDefault="007A7592" w:rsidP="007A7592">
      <w:pPr>
        <w:rPr>
          <w:rFonts w:asciiTheme="majorHAnsi" w:hAnsiTheme="majorHAnsi" w:cstheme="majorHAnsi"/>
          <w:sz w:val="16"/>
          <w:szCs w:val="16"/>
        </w:rPr>
      </w:pPr>
      <w:r w:rsidRPr="008A764B">
        <w:rPr>
          <w:rFonts w:asciiTheme="majorHAnsi" w:hAnsiTheme="majorHAnsi" w:cstheme="majorHAnsi"/>
          <w:sz w:val="16"/>
          <w:szCs w:val="16"/>
        </w:rPr>
        <w:t>Space mining may be essential to crewed exploration missions to Mars.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w:t>
      </w:r>
    </w:p>
    <w:p w:rsidR="007A7592" w:rsidRPr="008A764B" w:rsidRDefault="007A7592" w:rsidP="007A7592">
      <w:pPr>
        <w:rPr>
          <w:rFonts w:asciiTheme="majorHAnsi" w:hAnsiTheme="majorHAnsi" w:cstheme="majorHAnsi"/>
          <w:sz w:val="16"/>
          <w:szCs w:val="16"/>
        </w:rPr>
      </w:pPr>
      <w:r w:rsidRPr="008A764B">
        <w:rPr>
          <w:rFonts w:asciiTheme="majorHAnsi" w:hAnsiTheme="majorHAnsi" w:cstheme="majorHAnsi"/>
          <w:sz w:val="16"/>
          <w:szCs w:val="16"/>
        </w:rPr>
        <w:t>Technology Is the Difference</w:t>
      </w:r>
    </w:p>
    <w:p w:rsidR="007A7592" w:rsidRPr="008A764B" w:rsidRDefault="007A7592" w:rsidP="007A7592">
      <w:pPr>
        <w:rPr>
          <w:rFonts w:asciiTheme="majorHAnsi" w:hAnsiTheme="majorHAnsi" w:cstheme="majorHAnsi"/>
          <w:sz w:val="16"/>
          <w:szCs w:val="16"/>
        </w:rPr>
      </w:pPr>
      <w:r w:rsidRPr="008A764B">
        <w:rPr>
          <w:rFonts w:asciiTheme="majorHAnsi" w:hAnsiTheme="majorHAnsi" w:cstheme="majorHAnsi"/>
          <w:sz w:val="16"/>
          <w:szCs w:val="16"/>
        </w:rPr>
        <w:t xml:space="preserve">The prospects for </w:t>
      </w:r>
      <w:r w:rsidRPr="008A764B">
        <w:rPr>
          <w:rStyle w:val="Emphasis"/>
          <w:rFonts w:asciiTheme="majorHAnsi" w:hAnsiTheme="majorHAnsi" w:cstheme="majorHAnsi"/>
          <w:highlight w:val="green"/>
        </w:rPr>
        <w:t>space mining</w:t>
      </w:r>
      <w:r w:rsidRPr="008A764B">
        <w:rPr>
          <w:rFonts w:asciiTheme="majorHAnsi" w:hAnsiTheme="majorHAnsi" w:cstheme="majorHAnsi"/>
          <w:sz w:val="16"/>
          <w:szCs w:val="16"/>
        </w:rPr>
        <w:t xml:space="preserve"> are </w:t>
      </w:r>
      <w:r w:rsidRPr="008A764B">
        <w:rPr>
          <w:rStyle w:val="Emphasis"/>
          <w:rFonts w:asciiTheme="majorHAnsi" w:hAnsiTheme="majorHAnsi" w:cstheme="majorHAnsi"/>
          <w:highlight w:val="green"/>
        </w:rPr>
        <w:t>being driven by technological advances</w:t>
      </w:r>
      <w:r w:rsidRPr="008A764B">
        <w:rPr>
          <w:rFonts w:asciiTheme="majorHAnsi" w:hAnsiTheme="majorHAnsi" w:cstheme="majorHAnsi"/>
          <w:sz w:val="16"/>
          <w:szCs w:val="16"/>
        </w:rPr>
        <w:t xml:space="preserve"> across the space industry. </w:t>
      </w:r>
      <w:r w:rsidRPr="008A764B">
        <w:rPr>
          <w:rStyle w:val="StyleUnderline"/>
          <w:rFonts w:asciiTheme="majorHAnsi" w:hAnsiTheme="majorHAnsi" w:cstheme="majorHAnsi"/>
          <w:sz w:val="16"/>
          <w:szCs w:val="16"/>
        </w:rPr>
        <w:t>The rise of reusable rocket components and the now-widespread use of off-the-shelf parts are lowering both launch and operations costs</w:t>
      </w:r>
      <w:r w:rsidRPr="008A764B">
        <w:rPr>
          <w:rFonts w:asciiTheme="majorHAnsi" w:hAnsiTheme="majorHAnsi" w:cstheme="majorHAnsi"/>
          <w:sz w:val="16"/>
          <w:szCs w:val="16"/>
        </w:rPr>
        <w:t xml:space="preserve">. </w:t>
      </w:r>
      <w:r w:rsidRPr="008A764B">
        <w:rPr>
          <w:rFonts w:asciiTheme="majorHAnsi" w:hAnsiTheme="majorHAnsi" w:cstheme="majorHAnsi"/>
          <w:sz w:val="16"/>
          <w:szCs w:val="16"/>
        </w:rPr>
        <w:lastRenderedPageBreak/>
        <w:t xml:space="preserve">Once limited to government contract missions and the delivery of telecom satellites to orbit, </w:t>
      </w:r>
      <w:r w:rsidRPr="008A764B">
        <w:rPr>
          <w:rStyle w:val="StyleUnderline"/>
          <w:rFonts w:asciiTheme="majorHAnsi" w:hAnsiTheme="majorHAnsi" w:cstheme="majorHAnsi"/>
          <w:sz w:val="16"/>
          <w:szCs w:val="16"/>
        </w:rPr>
        <w:t xml:space="preserve">private firms are now emerging as leaders in developing “NewSpace” activities — a catch-all term for endeavors including orbital tourism, orbital manufacturing and mini-satellites providing specialized services. The space sector, with a market capitalization of $400 billion, could grow to as much as $1 trillion by 2040 </w:t>
      </w:r>
      <w:r w:rsidRPr="008A764B">
        <w:rPr>
          <w:rFonts w:asciiTheme="majorHAnsi" w:hAnsiTheme="majorHAnsi" w:cstheme="majorHAnsi"/>
          <w:sz w:val="16"/>
          <w:szCs w:val="16"/>
        </w:rPr>
        <w:t>as private investment soars.</w:t>
      </w:r>
      <w:r w:rsidRPr="008A764B">
        <w:rPr>
          <w:rFonts w:asciiTheme="majorHAnsi" w:hAnsiTheme="majorHAnsi" w:cstheme="majorHAnsi"/>
          <w:sz w:val="16"/>
          <w:szCs w:val="16"/>
        </w:rPr>
        <w:tab/>
      </w:r>
    </w:p>
    <w:p w:rsidR="007A7592" w:rsidRPr="008A764B" w:rsidRDefault="007A7592" w:rsidP="007A7592">
      <w:pPr>
        <w:rPr>
          <w:rFonts w:asciiTheme="majorHAnsi" w:hAnsiTheme="majorHAnsi" w:cstheme="majorHAnsi"/>
          <w:sz w:val="16"/>
          <w:szCs w:val="16"/>
        </w:rPr>
      </w:pPr>
      <w:r w:rsidRPr="008A764B">
        <w:rPr>
          <w:rFonts w:asciiTheme="majorHAnsi" w:hAnsiTheme="majorHAnsi" w:cstheme="majorHAnsi"/>
          <w:sz w:val="16"/>
          <w:szCs w:val="16"/>
        </w:rPr>
        <w:t>But despite the high-profile commercial advances, governments still call the shots on the leading edge of space resource technologies. The United States extracted the first extraterrestrial materials in space from the Moon during the Apollo missions, followed by the Soviet Union’s recoveries from crewless Luna missions. President Biden recently borrowed one of the Apollo lunar rocks for display in the Oval Office, highlighting the awe that deep space can still summon.</w:t>
      </w:r>
    </w:p>
    <w:p w:rsidR="007A7592" w:rsidRPr="008A764B" w:rsidRDefault="007A7592" w:rsidP="007A7592">
      <w:pPr>
        <w:rPr>
          <w:rFonts w:asciiTheme="majorHAnsi" w:hAnsiTheme="majorHAnsi" w:cstheme="majorHAnsi"/>
          <w:sz w:val="16"/>
        </w:rPr>
      </w:pPr>
      <w:r w:rsidRPr="008A764B">
        <w:rPr>
          <w:rFonts w:asciiTheme="majorHAnsi" w:hAnsiTheme="majorHAnsi" w:cstheme="majorHAnsi"/>
          <w:sz w:val="16"/>
        </w:rPr>
        <w:t xml:space="preserve">For the time being, scientific samples remain the goal of mining. </w:t>
      </w:r>
      <w:r w:rsidRPr="008A764B">
        <w:rPr>
          <w:rStyle w:val="StyleUnderline"/>
          <w:rFonts w:asciiTheme="majorHAnsi" w:hAnsiTheme="majorHAnsi" w:cstheme="majorHAnsi"/>
        </w:rPr>
        <w:t>Last October</w:t>
      </w:r>
      <w:r w:rsidRPr="008A764B">
        <w:rPr>
          <w:rStyle w:val="Emphasis"/>
          <w:rFonts w:asciiTheme="majorHAnsi" w:hAnsiTheme="majorHAnsi" w:cstheme="majorHAnsi"/>
        </w:rPr>
        <w:t>, NASA’s OSIRIS-REx mission</w:t>
      </w:r>
      <w:r w:rsidRPr="008A764B">
        <w:rPr>
          <w:rStyle w:val="StyleUnderline"/>
          <w:rFonts w:asciiTheme="majorHAnsi" w:hAnsiTheme="majorHAnsi" w:cstheme="majorHAnsi"/>
        </w:rPr>
        <w:t xml:space="preserve"> — due to return to Earth in </w:t>
      </w:r>
      <w:r w:rsidRPr="008A764B">
        <w:rPr>
          <w:rStyle w:val="Emphasis"/>
          <w:rFonts w:asciiTheme="majorHAnsi" w:hAnsiTheme="majorHAnsi" w:cstheme="majorHAnsi"/>
        </w:rPr>
        <w:t xml:space="preserve">2023 </w:t>
      </w:r>
      <w:r w:rsidRPr="008A764B">
        <w:rPr>
          <w:rStyle w:val="StyleUnderline"/>
          <w:rFonts w:asciiTheme="majorHAnsi" w:hAnsiTheme="majorHAnsi" w:cstheme="majorHAnsi"/>
        </w:rPr>
        <w:t xml:space="preserve">— collected a small amount of material from the asteroid Bennu. In December, </w:t>
      </w:r>
      <w:r w:rsidRPr="008A764B">
        <w:rPr>
          <w:rStyle w:val="Emphasis"/>
          <w:rFonts w:asciiTheme="majorHAnsi" w:hAnsiTheme="majorHAnsi" w:cstheme="majorHAnsi"/>
        </w:rPr>
        <w:t>Japan returned a sample</w:t>
      </w:r>
      <w:r w:rsidRPr="008A764B">
        <w:rPr>
          <w:rStyle w:val="StyleUnderline"/>
          <w:rFonts w:asciiTheme="majorHAnsi" w:hAnsiTheme="majorHAnsi" w:cstheme="majorHAnsi"/>
        </w:rPr>
        <w:t xml:space="preserve"> of the asteroid Ryugu with the Hayabusa2 spacecraft. And several weeks later, </w:t>
      </w:r>
      <w:r w:rsidRPr="008A764B">
        <w:rPr>
          <w:rStyle w:val="Emphasis"/>
          <w:rFonts w:asciiTheme="majorHAnsi" w:hAnsiTheme="majorHAnsi" w:cstheme="majorHAnsi"/>
        </w:rPr>
        <w:t>China’s Chang’e 5 mission returned the first lunar samples</w:t>
      </w:r>
      <w:r w:rsidRPr="008A764B">
        <w:rPr>
          <w:rStyle w:val="StyleUnderline"/>
          <w:rFonts w:asciiTheme="majorHAnsi" w:hAnsiTheme="majorHAnsi" w:cstheme="majorHAnsi"/>
        </w:rPr>
        <w:t xml:space="preserve"> since the 1970s.</w:t>
      </w:r>
    </w:p>
    <w:p w:rsidR="007A7592" w:rsidRPr="008A764B" w:rsidRDefault="007A7592" w:rsidP="007A7592">
      <w:pPr>
        <w:rPr>
          <w:rFonts w:asciiTheme="majorHAnsi" w:hAnsiTheme="majorHAnsi" w:cstheme="majorHAnsi"/>
          <w:sz w:val="16"/>
        </w:rPr>
      </w:pPr>
      <w:r w:rsidRPr="008A764B">
        <w:rPr>
          <w:rStyle w:val="Emphasis"/>
          <w:rFonts w:asciiTheme="majorHAnsi" w:hAnsiTheme="majorHAnsi" w:cstheme="majorHAnsi"/>
          <w:highlight w:val="green"/>
        </w:rPr>
        <w:t>Sample collection is accelerating</w:t>
      </w:r>
      <w:r w:rsidRPr="008A764B">
        <w:rPr>
          <w:rStyle w:val="Emphasis"/>
          <w:rFonts w:asciiTheme="majorHAnsi" w:hAnsiTheme="majorHAnsi" w:cstheme="majorHAnsi"/>
        </w:rPr>
        <w:t>, with recent missions targeting Mars</w:t>
      </w:r>
      <w:r w:rsidRPr="008A764B">
        <w:rPr>
          <w:rStyle w:val="StyleUnderline"/>
          <w:rFonts w:asciiTheme="majorHAnsi" w:hAnsiTheme="majorHAnsi" w:cstheme="majorHAnsi"/>
        </w:rPr>
        <w:t>.</w:t>
      </w:r>
      <w:r w:rsidRPr="008A764B">
        <w:rPr>
          <w:rFonts w:asciiTheme="majorHAnsi" w:hAnsiTheme="majorHAnsi" w:cstheme="majorHAnsi"/>
          <w:sz w:val="16"/>
        </w:rPr>
        <w:t xml:space="preserve"> Japan is planning to visit the two moons of Mars and extract a sample from one. NASA’s robotic Perseverance rover will collect and cache drilled samples on Mars that could later be returned to Earth. Perseverance also carries gear for the unique MOXIE experiment on Mars — an attempt to produce oxygen on the planet with technologies that could eventually extract oxygen for astronauts to breath and refuel spacecraft.It’s about as wide as the Eiffel Tower is tall and it could be where we obtain the elements needed to power bases on the moon, Mars or in orbit one day.</w:t>
      </w:r>
    </w:p>
    <w:p w:rsidR="007A7592" w:rsidRPr="008A764B" w:rsidRDefault="007A7592" w:rsidP="007A7592">
      <w:pPr>
        <w:rPr>
          <w:rFonts w:asciiTheme="majorHAnsi" w:hAnsiTheme="majorHAnsi" w:cstheme="majorHAnsi"/>
          <w:sz w:val="16"/>
        </w:rPr>
      </w:pPr>
    </w:p>
    <w:p w:rsidR="007A7592" w:rsidRPr="008A764B" w:rsidRDefault="007A7592" w:rsidP="007A7592">
      <w:pPr>
        <w:pStyle w:val="Heading4"/>
        <w:rPr>
          <w:rFonts w:asciiTheme="majorHAnsi" w:hAnsiTheme="majorHAnsi" w:cstheme="majorHAnsi"/>
        </w:rPr>
      </w:pPr>
      <w:r w:rsidRPr="008A764B">
        <w:rPr>
          <w:rFonts w:asciiTheme="majorHAnsi" w:hAnsiTheme="majorHAnsi" w:cstheme="majorHAnsi"/>
        </w:rPr>
        <w:t>Private entities are key to space mining – research, investment, and more</w:t>
      </w:r>
    </w:p>
    <w:p w:rsidR="007A7592" w:rsidRPr="008A764B" w:rsidRDefault="007A7592" w:rsidP="007A7592">
      <w:pPr>
        <w:rPr>
          <w:rFonts w:asciiTheme="majorHAnsi" w:hAnsiTheme="majorHAnsi" w:cstheme="majorHAnsi"/>
        </w:rPr>
      </w:pPr>
      <w:r w:rsidRPr="008A764B">
        <w:rPr>
          <w:rStyle w:val="Style13ptBold"/>
          <w:rFonts w:asciiTheme="majorHAnsi" w:hAnsiTheme="majorHAnsi" w:cstheme="majorHAnsi"/>
        </w:rPr>
        <w:t>Krishnan 20</w:t>
      </w:r>
      <w:r w:rsidRPr="008A764B">
        <w:rPr>
          <w:rFonts w:asciiTheme="majorHAnsi" w:hAnsiTheme="majorHAnsi" w:cstheme="majorHAnsi"/>
        </w:rPr>
        <w:t xml:space="preserve"> [C A Krishnan, 8-6-2020, "Space mining: Just around the corner?," Week, </w:t>
      </w:r>
      <w:hyperlink r:id="rId10" w:history="1">
        <w:r w:rsidRPr="008A764B">
          <w:rPr>
            <w:rStyle w:val="Hyperlink"/>
            <w:rFonts w:asciiTheme="majorHAnsi" w:hAnsiTheme="majorHAnsi" w:cstheme="majorHAnsi"/>
          </w:rPr>
          <w:t>https://www.theweek.in/news/sci-tech/2020/08/06/Space-mining-Just-around-the-corner.html</w:t>
        </w:r>
      </w:hyperlink>
      <w:r w:rsidRPr="008A764B">
        <w:rPr>
          <w:rFonts w:asciiTheme="majorHAnsi" w:hAnsiTheme="majorHAnsi" w:cstheme="majorHAnsi"/>
        </w:rPr>
        <w:t xml:space="preserve"> [accessed 12-6-21] lydia // rct LH</w:t>
      </w:r>
    </w:p>
    <w:p w:rsidR="007A7592" w:rsidRPr="008A764B" w:rsidRDefault="007A7592" w:rsidP="007A7592">
      <w:pPr>
        <w:rPr>
          <w:rFonts w:asciiTheme="majorHAnsi" w:hAnsiTheme="majorHAnsi" w:cstheme="majorHAnsi"/>
          <w:sz w:val="16"/>
          <w:szCs w:val="16"/>
        </w:rPr>
      </w:pPr>
      <w:r w:rsidRPr="008A764B">
        <w:rPr>
          <w:rFonts w:asciiTheme="majorHAnsi" w:hAnsiTheme="majorHAnsi" w:cstheme="majorHAnsi"/>
          <w:sz w:val="16"/>
          <w:szCs w:val="16"/>
        </w:rPr>
        <w:t xml:space="preserve">A Mars mission carrying 100 metric tons cargo in 2022 followed by a manned mission by 2024 are the immediate milestones of Elon Musk’s SpaceX plan which aims to create a self sustaining Mars city by 2050. Just a few decades back this would have sounded as fantasy, but today it looks as if this time frame may actually be bettered. Space missions are set to undergo revolutionary changes and Elon Musk’s vision and timelines are indicators of this. </w:t>
      </w:r>
      <w:r w:rsidRPr="008A764B">
        <w:rPr>
          <w:rStyle w:val="Emphasis"/>
          <w:rFonts w:asciiTheme="majorHAnsi" w:hAnsiTheme="majorHAnsi" w:cstheme="majorHAnsi"/>
          <w:highlight w:val="green"/>
        </w:rPr>
        <w:t>Space is</w:t>
      </w:r>
      <w:r w:rsidRPr="008A764B">
        <w:rPr>
          <w:rStyle w:val="StyleUnderline"/>
          <w:rFonts w:asciiTheme="majorHAnsi" w:hAnsiTheme="majorHAnsi" w:cstheme="majorHAnsi"/>
        </w:rPr>
        <w:t xml:space="preserve"> increasingly being seen as </w:t>
      </w:r>
      <w:r w:rsidRPr="008A764B">
        <w:rPr>
          <w:rStyle w:val="Emphasis"/>
          <w:rFonts w:asciiTheme="majorHAnsi" w:hAnsiTheme="majorHAnsi" w:cstheme="majorHAnsi"/>
          <w:highlight w:val="green"/>
        </w:rPr>
        <w:t>a treasure trove of precious minerals</w:t>
      </w:r>
      <w:r w:rsidRPr="008A764B">
        <w:rPr>
          <w:rFonts w:asciiTheme="majorHAnsi" w:hAnsiTheme="majorHAnsi" w:cstheme="majorHAnsi"/>
          <w:sz w:val="16"/>
          <w:szCs w:val="16"/>
        </w:rPr>
        <w:t xml:space="preserve"> and also a place for future human habitation beyond the earth. </w:t>
      </w:r>
      <w:r w:rsidRPr="008A764B">
        <w:rPr>
          <w:rStyle w:val="StyleUnderline"/>
          <w:rFonts w:asciiTheme="majorHAnsi" w:hAnsiTheme="majorHAnsi" w:cstheme="majorHAnsi"/>
          <w:highlight w:val="green"/>
        </w:rPr>
        <w:t>Global private space industry investors believe</w:t>
      </w:r>
      <w:r w:rsidRPr="008A764B">
        <w:rPr>
          <w:rStyle w:val="StyleUnderline"/>
          <w:rFonts w:asciiTheme="majorHAnsi" w:hAnsiTheme="majorHAnsi" w:cstheme="majorHAnsi"/>
        </w:rPr>
        <w:t xml:space="preserve"> that </w:t>
      </w:r>
      <w:r w:rsidRPr="008A764B">
        <w:rPr>
          <w:rStyle w:val="StyleUnderline"/>
          <w:rFonts w:asciiTheme="majorHAnsi" w:hAnsiTheme="majorHAnsi" w:cstheme="majorHAnsi"/>
          <w:highlight w:val="green"/>
        </w:rPr>
        <w:t>space mining has</w:t>
      </w:r>
      <w:r w:rsidRPr="008A764B">
        <w:rPr>
          <w:rStyle w:val="StyleUnderline"/>
          <w:rFonts w:asciiTheme="majorHAnsi" w:hAnsiTheme="majorHAnsi" w:cstheme="majorHAnsi"/>
        </w:rPr>
        <w:t xml:space="preserve"> the </w:t>
      </w:r>
      <w:r w:rsidRPr="008A764B">
        <w:rPr>
          <w:rStyle w:val="StyleUnderline"/>
          <w:rFonts w:asciiTheme="majorHAnsi" w:hAnsiTheme="majorHAnsi" w:cstheme="majorHAnsi"/>
          <w:highlight w:val="green"/>
        </w:rPr>
        <w:t>potential to shape</w:t>
      </w:r>
      <w:r w:rsidRPr="008A764B">
        <w:rPr>
          <w:rStyle w:val="StyleUnderline"/>
          <w:rFonts w:asciiTheme="majorHAnsi" w:hAnsiTheme="majorHAnsi" w:cstheme="majorHAnsi"/>
        </w:rPr>
        <w:t xml:space="preserve"> and define </w:t>
      </w:r>
      <w:r w:rsidRPr="008A764B">
        <w:rPr>
          <w:rStyle w:val="StyleUnderline"/>
          <w:rFonts w:asciiTheme="majorHAnsi" w:hAnsiTheme="majorHAnsi" w:cstheme="majorHAnsi"/>
          <w:highlight w:val="green"/>
        </w:rPr>
        <w:t>the 21st Century</w:t>
      </w:r>
      <w:r w:rsidRPr="008A764B">
        <w:rPr>
          <w:rStyle w:val="StyleUnderline"/>
          <w:rFonts w:asciiTheme="majorHAnsi" w:hAnsiTheme="majorHAnsi" w:cstheme="majorHAnsi"/>
        </w:rPr>
        <w:t xml:space="preserve">. </w:t>
      </w:r>
      <w:r w:rsidRPr="008A764B">
        <w:rPr>
          <w:rFonts w:asciiTheme="majorHAnsi" w:hAnsiTheme="majorHAnsi" w:cstheme="majorHAnsi"/>
          <w:sz w:val="16"/>
          <w:szCs w:val="16"/>
        </w:rPr>
        <w:t>NASA estimates that the 'Asteroid belt’ holds minerals worth quintillion of dollars. American astrophysicist Neil Degrasse Tyson believes, “</w:t>
      </w:r>
      <w:r w:rsidRPr="008A764B">
        <w:rPr>
          <w:rStyle w:val="StyleUnderline"/>
          <w:rFonts w:asciiTheme="majorHAnsi" w:hAnsiTheme="majorHAnsi" w:cstheme="majorHAnsi"/>
          <w:highlight w:val="green"/>
        </w:rPr>
        <w:t>The first trillioners will be those who mine asteroids</w:t>
      </w:r>
      <w:r w:rsidRPr="008A764B">
        <w:rPr>
          <w:rFonts w:asciiTheme="majorHAnsi" w:hAnsiTheme="majorHAnsi" w:cstheme="majorHAnsi"/>
          <w:sz w:val="16"/>
          <w:szCs w:val="16"/>
        </w:rPr>
        <w:t xml:space="preserve">”. The “Main Asteroid Belt” is located between the orbits of Mars and Jupiter, about 450 to 650 million Kilometers from earth, with million asteroids in it. Over the decades, apart from Moon and Mars, governments and </w:t>
      </w:r>
      <w:r w:rsidRPr="008A764B">
        <w:rPr>
          <w:rStyle w:val="StyleUnderline"/>
          <w:rFonts w:asciiTheme="majorHAnsi" w:hAnsiTheme="majorHAnsi" w:cstheme="majorHAnsi"/>
          <w:highlight w:val="green"/>
        </w:rPr>
        <w:t>private agencies</w:t>
      </w:r>
      <w:r w:rsidRPr="008A764B">
        <w:rPr>
          <w:rStyle w:val="StyleUnderline"/>
          <w:rFonts w:asciiTheme="majorHAnsi" w:hAnsiTheme="majorHAnsi" w:cstheme="majorHAnsi"/>
        </w:rPr>
        <w:t xml:space="preserve"> have been </w:t>
      </w:r>
      <w:r w:rsidRPr="008A764B">
        <w:rPr>
          <w:rStyle w:val="StyleUnderline"/>
          <w:rFonts w:asciiTheme="majorHAnsi" w:hAnsiTheme="majorHAnsi" w:cstheme="majorHAnsi"/>
          <w:highlight w:val="green"/>
        </w:rPr>
        <w:t>carrying</w:t>
      </w:r>
      <w:r w:rsidRPr="008A764B">
        <w:rPr>
          <w:rStyle w:val="StyleUnderline"/>
          <w:rFonts w:asciiTheme="majorHAnsi" w:hAnsiTheme="majorHAnsi" w:cstheme="majorHAnsi"/>
        </w:rPr>
        <w:t xml:space="preserve"> out </w:t>
      </w:r>
      <w:r w:rsidRPr="008A764B">
        <w:rPr>
          <w:rStyle w:val="StyleUnderline"/>
          <w:rFonts w:asciiTheme="majorHAnsi" w:hAnsiTheme="majorHAnsi" w:cstheme="majorHAnsi"/>
          <w:highlight w:val="green"/>
        </w:rPr>
        <w:t>extensive research</w:t>
      </w:r>
      <w:r w:rsidRPr="008A764B">
        <w:rPr>
          <w:rStyle w:val="StyleUnderline"/>
          <w:rFonts w:asciiTheme="majorHAnsi" w:hAnsiTheme="majorHAnsi" w:cstheme="majorHAnsi"/>
        </w:rPr>
        <w:t xml:space="preserve"> and studying </w:t>
      </w:r>
      <w:r w:rsidRPr="008A764B">
        <w:rPr>
          <w:rStyle w:val="StyleUnderline"/>
          <w:rFonts w:asciiTheme="majorHAnsi" w:hAnsiTheme="majorHAnsi" w:cstheme="majorHAnsi"/>
          <w:highlight w:val="green"/>
        </w:rPr>
        <w:t>asteroids</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for</w:t>
      </w:r>
      <w:r w:rsidRPr="008A764B">
        <w:rPr>
          <w:rStyle w:val="StyleUnderline"/>
          <w:rFonts w:asciiTheme="majorHAnsi" w:hAnsiTheme="majorHAnsi" w:cstheme="majorHAnsi"/>
        </w:rPr>
        <w:t xml:space="preserve"> their composition, possibility of </w:t>
      </w:r>
      <w:r w:rsidRPr="008A764B">
        <w:rPr>
          <w:rStyle w:val="StyleUnderline"/>
          <w:rFonts w:asciiTheme="majorHAnsi" w:hAnsiTheme="majorHAnsi" w:cstheme="majorHAnsi"/>
          <w:highlight w:val="green"/>
        </w:rPr>
        <w:t>mining them</w:t>
      </w:r>
      <w:r w:rsidRPr="008A764B">
        <w:rPr>
          <w:rStyle w:val="StyleUnderline"/>
          <w:rFonts w:asciiTheme="majorHAnsi" w:hAnsiTheme="majorHAnsi" w:cstheme="majorHAnsi"/>
        </w:rPr>
        <w:t xml:space="preserve"> and their mining value</w:t>
      </w:r>
      <w:r w:rsidRPr="008A764B">
        <w:rPr>
          <w:rFonts w:asciiTheme="majorHAnsi" w:hAnsiTheme="majorHAnsi" w:cstheme="majorHAnsi"/>
          <w:sz w:val="16"/>
          <w:szCs w:val="16"/>
        </w:rPr>
        <w:t xml:space="preserve"> —Asteriod ‘Bennu’ has been assessed at $670 million and asteroid ‘2011 UW158’ at $ 5.7 trillion. Transportation of the mined resources for utilisation, however, poses major hurdles. A ‘BBC Future’ report by Sarah Cruddas puts the cost of shipping a ton of water into space at about $ 50 million. As per Chris Lewicki, president of Planetary Resources, an asteroid mining company, it takes more energy to escape the first 300 kilometers from the Earth than the next 300 million kilometers. Similarly, bringing back anything more than a few kilograms of samples from space to the Earth would be even more complex in terms of logistics. To start with, therefore, </w:t>
      </w:r>
      <w:r w:rsidRPr="008A764B">
        <w:rPr>
          <w:rStyle w:val="StyleUnderline"/>
          <w:rFonts w:asciiTheme="majorHAnsi" w:hAnsiTheme="majorHAnsi" w:cstheme="majorHAnsi"/>
        </w:rPr>
        <w:t xml:space="preserve">global </w:t>
      </w:r>
      <w:r w:rsidRPr="008A764B">
        <w:rPr>
          <w:rStyle w:val="StyleUnderline"/>
          <w:rFonts w:asciiTheme="majorHAnsi" w:hAnsiTheme="majorHAnsi" w:cstheme="majorHAnsi"/>
          <w:highlight w:val="green"/>
        </w:rPr>
        <w:t>space industry investors</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are focusing on</w:t>
      </w:r>
      <w:r w:rsidRPr="008A764B">
        <w:rPr>
          <w:rStyle w:val="StyleUnderline"/>
          <w:rFonts w:asciiTheme="majorHAnsi" w:hAnsiTheme="majorHAnsi" w:cstheme="majorHAnsi"/>
        </w:rPr>
        <w:t xml:space="preserve"> keeping </w:t>
      </w:r>
      <w:r w:rsidRPr="008A764B">
        <w:rPr>
          <w:rStyle w:val="StyleUnderline"/>
          <w:rFonts w:asciiTheme="majorHAnsi" w:hAnsiTheme="majorHAnsi" w:cstheme="majorHAnsi"/>
          <w:highlight w:val="green"/>
        </w:rPr>
        <w:t>mined space resources</w:t>
      </w:r>
      <w:r w:rsidRPr="008A764B">
        <w:rPr>
          <w:rStyle w:val="StyleUnderline"/>
          <w:rFonts w:asciiTheme="majorHAnsi" w:hAnsiTheme="majorHAnsi" w:cstheme="majorHAnsi"/>
        </w:rPr>
        <w:t xml:space="preserve"> in space itself for ‘in situ resource utilisation’</w:t>
      </w:r>
      <w:r w:rsidRPr="008A764B">
        <w:rPr>
          <w:rFonts w:asciiTheme="majorHAnsi" w:hAnsiTheme="majorHAnsi" w:cstheme="majorHAnsi"/>
          <w:sz w:val="16"/>
          <w:szCs w:val="16"/>
        </w:rPr>
        <w:t xml:space="preserve">. Availability of water on the Moon, Mars and asteroids offer very attractive prospects; apart from being </w:t>
      </w:r>
      <w:r w:rsidRPr="008A764B">
        <w:rPr>
          <w:rStyle w:val="Emphasis"/>
          <w:rFonts w:asciiTheme="majorHAnsi" w:hAnsiTheme="majorHAnsi" w:cstheme="majorHAnsi"/>
          <w:highlight w:val="green"/>
        </w:rPr>
        <w:t>crucial for supporting life</w:t>
      </w:r>
      <w:r w:rsidRPr="008A764B">
        <w:rPr>
          <w:rFonts w:asciiTheme="majorHAnsi" w:hAnsiTheme="majorHAnsi" w:cstheme="majorHAnsi"/>
          <w:sz w:val="16"/>
          <w:szCs w:val="16"/>
        </w:rPr>
        <w:t xml:space="preserve"> and growing food, it also opens the possibility of using its constituents, hydrogen and oxygen, for making rocket fuel. Today, the possibility of manufacturing tools and even building habitats on Moon or Mars with the help of 3D printers using </w:t>
      </w:r>
      <w:r w:rsidRPr="008A764B">
        <w:rPr>
          <w:rStyle w:val="Emphasis"/>
          <w:rFonts w:asciiTheme="majorHAnsi" w:hAnsiTheme="majorHAnsi" w:cstheme="majorHAnsi"/>
          <w:highlight w:val="green"/>
        </w:rPr>
        <w:t>iron, nickel, cobalt, gold, platinum, and iridium etc which are available on the Moon</w:t>
      </w:r>
      <w:r w:rsidRPr="008A764B">
        <w:rPr>
          <w:rFonts w:asciiTheme="majorHAnsi" w:hAnsiTheme="majorHAnsi" w:cstheme="majorHAnsi"/>
          <w:sz w:val="16"/>
          <w:szCs w:val="16"/>
        </w:rPr>
        <w:t xml:space="preserve">, Mars and asteroids seem within reach. Researchers are working on using regolith, the weathered rock particles found on lunar surface for making moon bricks using 3D printers. These bricks will form the basic construction material for the first moon station and even the first moon hotel. Space industry players believe that an investment of $ 4 billion in water mining in space can generate annual revenue worth about $2.4 billion. Similarly, </w:t>
      </w:r>
      <w:r w:rsidRPr="008A764B">
        <w:rPr>
          <w:rStyle w:val="StyleUnderline"/>
          <w:rFonts w:asciiTheme="majorHAnsi" w:hAnsiTheme="majorHAnsi" w:cstheme="majorHAnsi"/>
          <w:highlight w:val="green"/>
        </w:rPr>
        <w:t>there is a</w:t>
      </w:r>
      <w:r w:rsidRPr="008A764B">
        <w:rPr>
          <w:rStyle w:val="StyleUnderline"/>
          <w:rFonts w:asciiTheme="majorHAnsi" w:hAnsiTheme="majorHAnsi" w:cstheme="majorHAnsi"/>
        </w:rPr>
        <w:t xml:space="preserve"> new </w:t>
      </w:r>
      <w:r w:rsidRPr="008A764B">
        <w:rPr>
          <w:rStyle w:val="StyleUnderline"/>
          <w:rFonts w:asciiTheme="majorHAnsi" w:hAnsiTheme="majorHAnsi" w:cstheme="majorHAnsi"/>
          <w:highlight w:val="green"/>
        </w:rPr>
        <w:t>community of customers</w:t>
      </w:r>
      <w:r w:rsidRPr="008A764B">
        <w:rPr>
          <w:rStyle w:val="StyleUnderline"/>
          <w:rFonts w:asciiTheme="majorHAnsi" w:hAnsiTheme="majorHAnsi" w:cstheme="majorHAnsi"/>
        </w:rPr>
        <w:t xml:space="preserve"> who are already </w:t>
      </w:r>
      <w:r w:rsidRPr="008A764B">
        <w:rPr>
          <w:rStyle w:val="StyleUnderline"/>
          <w:rFonts w:asciiTheme="majorHAnsi" w:hAnsiTheme="majorHAnsi" w:cstheme="majorHAnsi"/>
          <w:highlight w:val="green"/>
        </w:rPr>
        <w:lastRenderedPageBreak/>
        <w:t>looking for buying propellant in space</w:t>
      </w:r>
      <w:r w:rsidRPr="008A764B">
        <w:rPr>
          <w:rStyle w:val="StyleUnderline"/>
          <w:rFonts w:asciiTheme="majorHAnsi" w:hAnsiTheme="majorHAnsi" w:cstheme="majorHAnsi"/>
        </w:rPr>
        <w:t>. American space launch provider, United Launch Alliance (ULA), a Lockheed Martin and Boeing joint venture that provides launch rockets, has made it known that, ULA is willing to pay about $ 3000 a Kg for propellant in low earth orbit</w:t>
      </w:r>
      <w:r w:rsidRPr="008A764B">
        <w:rPr>
          <w:rFonts w:asciiTheme="majorHAnsi" w:hAnsiTheme="majorHAnsi" w:cstheme="majorHAnsi"/>
          <w:sz w:val="16"/>
          <w:szCs w:val="16"/>
        </w:rPr>
        <w:t xml:space="preserve">. Fast paced developments are taking place in the field of space mining technology with private players in the lead. Optical mining using concentrated sunlight, robotics, automated mining applications, advanced drilling machines etc are just a few examples. Participation of </w:t>
      </w:r>
      <w:r w:rsidRPr="008A764B">
        <w:rPr>
          <w:rStyle w:val="StyleUnderline"/>
          <w:rFonts w:asciiTheme="majorHAnsi" w:hAnsiTheme="majorHAnsi" w:cstheme="majorHAnsi"/>
          <w:highlight w:val="green"/>
        </w:rPr>
        <w:t>private players</w:t>
      </w:r>
      <w:r w:rsidRPr="008A764B">
        <w:rPr>
          <w:rStyle w:val="StyleUnderline"/>
          <w:rFonts w:asciiTheme="majorHAnsi" w:hAnsiTheme="majorHAnsi" w:cstheme="majorHAnsi"/>
        </w:rPr>
        <w:t xml:space="preserve"> has </w:t>
      </w:r>
      <w:r w:rsidRPr="008A764B">
        <w:rPr>
          <w:rStyle w:val="Emphasis"/>
          <w:rFonts w:asciiTheme="majorHAnsi" w:hAnsiTheme="majorHAnsi" w:cstheme="majorHAnsi"/>
          <w:highlight w:val="green"/>
        </w:rPr>
        <w:t>reduced the investment burden</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and greatly enhanced</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the</w:t>
      </w:r>
      <w:r w:rsidRPr="008A764B">
        <w:rPr>
          <w:rStyle w:val="StyleUnderline"/>
          <w:rFonts w:asciiTheme="majorHAnsi" w:hAnsiTheme="majorHAnsi" w:cstheme="majorHAnsi"/>
        </w:rPr>
        <w:t xml:space="preserve"> width and </w:t>
      </w:r>
      <w:r w:rsidRPr="008A764B">
        <w:rPr>
          <w:rStyle w:val="StyleUnderline"/>
          <w:rFonts w:asciiTheme="majorHAnsi" w:hAnsiTheme="majorHAnsi" w:cstheme="majorHAnsi"/>
          <w:highlight w:val="green"/>
        </w:rPr>
        <w:t>pace of innovation</w:t>
      </w:r>
      <w:r w:rsidRPr="008A764B">
        <w:rPr>
          <w:rStyle w:val="StyleUnderline"/>
          <w:rFonts w:asciiTheme="majorHAnsi" w:hAnsiTheme="majorHAnsi" w:cstheme="majorHAnsi"/>
        </w:rPr>
        <w:t>. It is believed that launch of the first asteroid mining vehicle as well as setting up of the first fuelling stations on the Moon and in low earth orbit could become a reality within a decade</w:t>
      </w:r>
      <w:r w:rsidRPr="008A764B">
        <w:rPr>
          <w:rFonts w:asciiTheme="majorHAnsi" w:hAnsiTheme="majorHAnsi" w:cstheme="majorHAnsi"/>
          <w:sz w:val="16"/>
          <w:szCs w:val="16"/>
        </w:rPr>
        <w:t xml:space="preserve">. Japanese mission ‘Hayabusa’ was the first to bring samples from an asteroid to earth in 2010. ‘Hayabusa - 2’ made its rendezvous with the near earth asteroid ‘162173 RYUGU’ in June 2018, left the asteroid after collecting samples in November 2019 and will be back on earth on December 6, 2020. Similarly the NASA mission OSIRIS-REx, costing about $ 1 billion, launched in 2016 is due to return to earth with samples of asteroid ‘101955 Bennu’ on September 24, 2023. The latest US space mission, ‘Perseverance’ launched on July 30, 2020 will land on Mars on February 18, 2021. It will be using a helicopter on Mars, set to be the first use of a helicopter outside the earth. Apart from collecting samples from Mars and search for signs of habitable conditions on Mars, it will also test the possibility of manufacturing molecular oxygen from the carbon dioxide-rich Mars atmosphere. Beyond the technological capability, there are, however, complex legal issues. While making fuel and water in space and its ‘in situ resource utilisation’ may pass the scrutiny, commercial exploitation of space through minerals mining, tourism, real estate etc may prove hugely contentious in terms of international legal framework for space. The current legal frameworks were adopted when space activities were entirely within the domain of national governments and were confined to research alone. But with the nature of space activities moving from purely research activities to military applications to commercial activities and with the entry of private players and a new community of consumers in space, the vintage outer space treaty has been rendered grossly inadequate; vagueness of the treaty does not cater for the ‘new types of uses’ or the ‘new users’ of space. Louis de Gouyon Matignon, in a thesis on the subject observed that “some states have already taken the absence of express prohibition as a sign that the utilisation of space resources is permissible, and both the USA and Luxembourg recently adopted national legislations expressly allowing it”. This has, however, triggered a response from the international community denouncing such unilateral initiatives and recommending a collective approach on the lines of the laws for high seas and deep sea bed. Whether a widely acceptable new space treaty comes through or not, Space mining is a reality and the early entrants are likely to retain monopoly and huge economic advantages for a very long time. </w:t>
      </w:r>
    </w:p>
    <w:p w:rsidR="007A7592" w:rsidRPr="008A764B" w:rsidRDefault="007A7592" w:rsidP="007A7592">
      <w:pPr>
        <w:rPr>
          <w:rStyle w:val="Style13ptBold"/>
          <w:rFonts w:asciiTheme="majorHAnsi" w:hAnsiTheme="majorHAnsi" w:cstheme="majorHAnsi"/>
          <w:b w:val="0"/>
          <w:sz w:val="16"/>
          <w:szCs w:val="16"/>
        </w:rPr>
      </w:pPr>
    </w:p>
    <w:p w:rsidR="007A7592" w:rsidRPr="008A764B" w:rsidRDefault="007A7592" w:rsidP="007A7592">
      <w:pPr>
        <w:pStyle w:val="Heading4"/>
        <w:rPr>
          <w:rFonts w:asciiTheme="majorHAnsi" w:hAnsiTheme="majorHAnsi" w:cstheme="majorHAnsi"/>
        </w:rPr>
      </w:pPr>
      <w:r w:rsidRPr="008A764B">
        <w:rPr>
          <w:rFonts w:asciiTheme="majorHAnsi" w:hAnsiTheme="majorHAnsi" w:cstheme="majorHAnsi"/>
        </w:rPr>
        <w:t xml:space="preserve">Commercial mining solves </w:t>
      </w:r>
      <w:r w:rsidRPr="008A764B">
        <w:rPr>
          <w:rFonts w:asciiTheme="majorHAnsi" w:hAnsiTheme="majorHAnsi" w:cstheme="majorHAnsi"/>
          <w:u w:val="single"/>
        </w:rPr>
        <w:t>extinction</w:t>
      </w:r>
      <w:r w:rsidRPr="008A764B">
        <w:rPr>
          <w:rFonts w:asciiTheme="majorHAnsi" w:hAnsiTheme="majorHAnsi" w:cstheme="majorHAnsi"/>
        </w:rPr>
        <w:t xml:space="preserve"> from </w:t>
      </w:r>
      <w:r w:rsidRPr="008A764B">
        <w:rPr>
          <w:rFonts w:asciiTheme="majorHAnsi" w:hAnsiTheme="majorHAnsi" w:cstheme="majorHAnsi"/>
          <w:u w:val="single"/>
        </w:rPr>
        <w:t>scarcity</w:t>
      </w:r>
      <w:r w:rsidRPr="008A764B">
        <w:rPr>
          <w:rFonts w:asciiTheme="majorHAnsi" w:hAnsiTheme="majorHAnsi" w:cstheme="majorHAnsi"/>
        </w:rPr>
        <w:t xml:space="preserve">, </w:t>
      </w:r>
      <w:r w:rsidRPr="008A764B">
        <w:rPr>
          <w:rFonts w:asciiTheme="majorHAnsi" w:hAnsiTheme="majorHAnsi" w:cstheme="majorHAnsi"/>
          <w:u w:val="single"/>
        </w:rPr>
        <w:t>climate</w:t>
      </w:r>
      <w:r w:rsidRPr="008A764B">
        <w:rPr>
          <w:rFonts w:asciiTheme="majorHAnsi" w:hAnsiTheme="majorHAnsi" w:cstheme="majorHAnsi"/>
        </w:rPr>
        <w:t xml:space="preserve">, </w:t>
      </w:r>
      <w:r w:rsidRPr="008A764B">
        <w:rPr>
          <w:rFonts w:asciiTheme="majorHAnsi" w:hAnsiTheme="majorHAnsi" w:cstheme="majorHAnsi"/>
          <w:u w:val="single"/>
        </w:rPr>
        <w:t>terror</w:t>
      </w:r>
      <w:r w:rsidRPr="008A764B">
        <w:rPr>
          <w:rFonts w:asciiTheme="majorHAnsi" w:hAnsiTheme="majorHAnsi" w:cstheme="majorHAnsi"/>
        </w:rPr>
        <w:t xml:space="preserve">, </w:t>
      </w:r>
      <w:r w:rsidRPr="008A764B">
        <w:rPr>
          <w:rFonts w:asciiTheme="majorHAnsi" w:hAnsiTheme="majorHAnsi" w:cstheme="majorHAnsi"/>
          <w:u w:val="single"/>
        </w:rPr>
        <w:t>war</w:t>
      </w:r>
      <w:r w:rsidRPr="008A764B">
        <w:rPr>
          <w:rFonts w:asciiTheme="majorHAnsi" w:hAnsiTheme="majorHAnsi" w:cstheme="majorHAnsi"/>
        </w:rPr>
        <w:t xml:space="preserve">, and </w:t>
      </w:r>
      <w:r w:rsidRPr="008A764B">
        <w:rPr>
          <w:rFonts w:asciiTheme="majorHAnsi" w:hAnsiTheme="majorHAnsi" w:cstheme="majorHAnsi"/>
          <w:u w:val="single"/>
        </w:rPr>
        <w:t>disease</w:t>
      </w:r>
      <w:r w:rsidRPr="008A764B">
        <w:rPr>
          <w:rFonts w:asciiTheme="majorHAnsi" w:hAnsiTheme="majorHAnsi" w:cstheme="majorHAnsi"/>
        </w:rPr>
        <w:t xml:space="preserve"> – solves the aff.</w:t>
      </w:r>
    </w:p>
    <w:p w:rsidR="007A7592" w:rsidRPr="008A764B" w:rsidRDefault="007A7592" w:rsidP="007A7592">
      <w:pPr>
        <w:rPr>
          <w:rFonts w:asciiTheme="majorHAnsi" w:hAnsiTheme="majorHAnsi" w:cstheme="majorHAnsi"/>
        </w:rPr>
      </w:pPr>
      <w:r w:rsidRPr="008A764B">
        <w:rPr>
          <w:rStyle w:val="Style13ptBold"/>
          <w:rFonts w:asciiTheme="majorHAnsi" w:hAnsiTheme="majorHAnsi" w:cstheme="majorHAnsi"/>
        </w:rPr>
        <w:t>Pelton 17</w:t>
      </w:r>
      <w:r w:rsidRPr="008A764B">
        <w:rPr>
          <w:rFonts w:asciiTheme="majorHAnsi" w:hAnsiTheme="majorHAnsi" w:cstheme="majorHAnsi"/>
        </w:rPr>
        <w:t>—(Director Emeritus of the Space and Advanced Communications Research Institute at George Washington University, PHD in IR from Georgetown). Pelton, Joseph N. 2017. The New Gold Rush: The Riches of Space Beckon! Springer. Accessed 8/30/19.</w:t>
      </w:r>
    </w:p>
    <w:p w:rsidR="007A7592" w:rsidRPr="008A764B" w:rsidRDefault="007A7592" w:rsidP="007A7592">
      <w:pPr>
        <w:rPr>
          <w:rFonts w:asciiTheme="majorHAnsi" w:hAnsiTheme="majorHAnsi" w:cstheme="majorHAnsi"/>
          <w:sz w:val="12"/>
        </w:rPr>
      </w:pPr>
      <w:r w:rsidRPr="008A764B">
        <w:rPr>
          <w:rStyle w:val="StyleUnderline"/>
          <w:rFonts w:asciiTheme="majorHAnsi" w:hAnsiTheme="majorHAnsi" w:cstheme="majorHAnsi"/>
        </w:rPr>
        <w:t xml:space="preserve">Are </w:t>
      </w:r>
      <w:r w:rsidRPr="008A764B">
        <w:rPr>
          <w:rFonts w:asciiTheme="majorHAnsi" w:hAnsiTheme="majorHAnsi" w:cstheme="majorHAnsi"/>
          <w:sz w:val="12"/>
        </w:rPr>
        <w:t>We</w:t>
      </w:r>
      <w:r w:rsidRPr="008A764B">
        <w:rPr>
          <w:rStyle w:val="StyleUnderline"/>
          <w:rFonts w:asciiTheme="majorHAnsi" w:hAnsiTheme="majorHAnsi" w:cstheme="majorHAnsi"/>
        </w:rPr>
        <w:t xml:space="preserve"> Humans Doomed to </w:t>
      </w:r>
      <w:r w:rsidRPr="008A764B">
        <w:rPr>
          <w:rStyle w:val="Emphasis"/>
          <w:rFonts w:asciiTheme="majorHAnsi" w:hAnsiTheme="majorHAnsi" w:cstheme="majorHAnsi"/>
        </w:rPr>
        <w:t>Extinction</w:t>
      </w:r>
      <w:r w:rsidRPr="008A764B">
        <w:rPr>
          <w:rStyle w:val="StyleUnderline"/>
          <w:rFonts w:asciiTheme="majorHAnsi" w:hAnsiTheme="majorHAnsi" w:cstheme="majorHAnsi"/>
        </w:rPr>
        <w:t xml:space="preserve">? What will we do when Earth’s resources are used up </w:t>
      </w:r>
      <w:r w:rsidRPr="008A764B">
        <w:rPr>
          <w:rFonts w:asciiTheme="majorHAnsi" w:hAnsiTheme="majorHAnsi" w:cstheme="majorHAnsi"/>
          <w:sz w:val="12"/>
        </w:rPr>
        <w:t>by humanity</w:t>
      </w:r>
      <w:r w:rsidRPr="008A764B">
        <w:rPr>
          <w:rStyle w:val="StyleUnderline"/>
          <w:rFonts w:asciiTheme="majorHAnsi" w:hAnsiTheme="majorHAnsi" w:cstheme="majorHAnsi"/>
        </w:rPr>
        <w:t>? The world is</w:t>
      </w:r>
      <w:r w:rsidRPr="008A764B">
        <w:rPr>
          <w:rFonts w:asciiTheme="majorHAnsi" w:hAnsiTheme="majorHAnsi" w:cstheme="majorHAnsi"/>
          <w:sz w:val="12"/>
        </w:rPr>
        <w:t xml:space="preserve"> now hugely </w:t>
      </w:r>
      <w:r w:rsidRPr="008A764B">
        <w:rPr>
          <w:rStyle w:val="Emphasis"/>
          <w:rFonts w:asciiTheme="majorHAnsi" w:hAnsiTheme="majorHAnsi" w:cstheme="majorHAnsi"/>
          <w:highlight w:val="green"/>
        </w:rPr>
        <w:t>over populated</w:t>
      </w:r>
      <w:r w:rsidRPr="008A764B">
        <w:rPr>
          <w:rStyle w:val="StyleUnderline"/>
          <w:rFonts w:asciiTheme="majorHAnsi" w:hAnsiTheme="majorHAnsi" w:cstheme="majorHAnsi"/>
        </w:rPr>
        <w:t>, with billions</w:t>
      </w:r>
      <w:r w:rsidRPr="008A764B">
        <w:rPr>
          <w:rFonts w:asciiTheme="majorHAnsi" w:hAnsiTheme="majorHAnsi" w:cstheme="majorHAnsi"/>
          <w:sz w:val="12"/>
        </w:rPr>
        <w:t xml:space="preserve"> and billions </w:t>
      </w:r>
      <w:r w:rsidRPr="008A764B">
        <w:rPr>
          <w:rStyle w:val="StyleUnderline"/>
          <w:rFonts w:asciiTheme="majorHAnsi" w:hAnsiTheme="majorHAnsi" w:cstheme="majorHAnsi"/>
        </w:rPr>
        <w:t>crammed into our over</w:t>
      </w:r>
      <w:r w:rsidRPr="008A764B">
        <w:rPr>
          <w:rStyle w:val="Emphasis"/>
          <w:rFonts w:asciiTheme="majorHAnsi" w:hAnsiTheme="majorHAnsi" w:cstheme="majorHAnsi"/>
        </w:rPr>
        <w:t>crowded</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cities</w:t>
      </w:r>
      <w:r w:rsidRPr="008A764B">
        <w:rPr>
          <w:rStyle w:val="StyleUnderline"/>
          <w:rFonts w:asciiTheme="majorHAnsi" w:hAnsiTheme="majorHAnsi" w:cstheme="majorHAnsi"/>
        </w:rPr>
        <w:t xml:space="preserve">. </w:t>
      </w:r>
      <w:r w:rsidRPr="008A764B">
        <w:rPr>
          <w:rFonts w:asciiTheme="majorHAnsi" w:hAnsiTheme="majorHAnsi" w:cstheme="majorHAnsi"/>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8A764B">
        <w:rPr>
          <w:rStyle w:val="StyleUnderline"/>
          <w:rFonts w:asciiTheme="majorHAnsi" w:hAnsiTheme="majorHAnsi" w:cstheme="majorHAnsi"/>
        </w:rPr>
        <w:t>These</w:t>
      </w:r>
      <w:r w:rsidRPr="008A764B">
        <w:rPr>
          <w:rFonts w:asciiTheme="majorHAnsi" w:hAnsiTheme="majorHAnsi" w:cstheme="majorHAnsi"/>
          <w:sz w:val="12"/>
        </w:rPr>
        <w:t xml:space="preserve"> cities </w:t>
      </w:r>
      <w:r w:rsidRPr="008A764B">
        <w:rPr>
          <w:rStyle w:val="StyleUnderline"/>
          <w:rFonts w:asciiTheme="majorHAnsi" w:hAnsiTheme="majorHAnsi" w:cstheme="majorHAnsi"/>
          <w:highlight w:val="green"/>
        </w:rPr>
        <w:t>will be</w:t>
      </w:r>
      <w:r w:rsidRPr="008A764B">
        <w:rPr>
          <w:rFonts w:asciiTheme="majorHAnsi" w:hAnsiTheme="majorHAnsi" w:cstheme="majorHAnsi"/>
          <w:sz w:val="12"/>
        </w:rPr>
        <w:t xml:space="preserve"> ever </w:t>
      </w:r>
      <w:r w:rsidRPr="008A764B">
        <w:rPr>
          <w:rStyle w:val="StyleUnderline"/>
          <w:rFonts w:asciiTheme="majorHAnsi" w:hAnsiTheme="majorHAnsi" w:cstheme="majorHAnsi"/>
        </w:rPr>
        <w:t xml:space="preserve">more </w:t>
      </w:r>
      <w:r w:rsidRPr="008A764B">
        <w:rPr>
          <w:rStyle w:val="StyleUnderline"/>
          <w:rFonts w:asciiTheme="majorHAnsi" w:hAnsiTheme="majorHAnsi" w:cstheme="majorHAnsi"/>
          <w:highlight w:val="green"/>
        </w:rPr>
        <w:t xml:space="preserve">vulnerable to </w:t>
      </w:r>
      <w:r w:rsidRPr="008A764B">
        <w:rPr>
          <w:rStyle w:val="Emphasis"/>
          <w:rFonts w:asciiTheme="majorHAnsi" w:hAnsiTheme="majorHAnsi" w:cstheme="majorHAnsi"/>
          <w:highlight w:val="green"/>
        </w:rPr>
        <w:t>terror</w:t>
      </w:r>
      <w:r w:rsidRPr="008A764B">
        <w:rPr>
          <w:rStyle w:val="StyleUnderline"/>
          <w:rFonts w:asciiTheme="majorHAnsi" w:hAnsiTheme="majorHAnsi" w:cstheme="majorHAnsi"/>
        </w:rPr>
        <w:t>ist attack</w:t>
      </w:r>
      <w:r w:rsidRPr="008A764B">
        <w:rPr>
          <w:rStyle w:val="StyleUnderline"/>
          <w:rFonts w:asciiTheme="majorHAnsi" w:hAnsiTheme="majorHAnsi" w:cstheme="majorHAnsi"/>
          <w:highlight w:val="green"/>
        </w:rPr>
        <w:t xml:space="preserve">, </w:t>
      </w:r>
      <w:r w:rsidRPr="008A764B">
        <w:rPr>
          <w:rStyle w:val="Emphasis"/>
          <w:rFonts w:asciiTheme="majorHAnsi" w:hAnsiTheme="majorHAnsi" w:cstheme="majorHAnsi"/>
        </w:rPr>
        <w:t xml:space="preserve">natural </w:t>
      </w:r>
      <w:r w:rsidRPr="008A764B">
        <w:rPr>
          <w:rStyle w:val="Emphasis"/>
          <w:rFonts w:asciiTheme="majorHAnsi" w:hAnsiTheme="majorHAnsi" w:cstheme="majorHAnsi"/>
          <w:highlight w:val="green"/>
        </w:rPr>
        <w:t>disaster</w:t>
      </w:r>
      <w:r w:rsidRPr="008A764B">
        <w:rPr>
          <w:rStyle w:val="StyleUnderline"/>
          <w:rFonts w:asciiTheme="majorHAnsi" w:hAnsiTheme="majorHAnsi" w:cstheme="majorHAnsi"/>
          <w:highlight w:val="green"/>
        </w:rPr>
        <w:t>,</w:t>
      </w:r>
      <w:r w:rsidRPr="008A764B">
        <w:rPr>
          <w:rStyle w:val="StyleUnderline"/>
          <w:rFonts w:asciiTheme="majorHAnsi" w:hAnsiTheme="majorHAnsi" w:cstheme="majorHAnsi"/>
        </w:rPr>
        <w:t xml:space="preserve"> and other plights that come with overcrowding </w:t>
      </w:r>
      <w:r w:rsidRPr="008A764B">
        <w:rPr>
          <w:rFonts w:asciiTheme="majorHAnsi" w:hAnsiTheme="majorHAnsi" w:cstheme="majorHAnsi"/>
          <w:sz w:val="12"/>
        </w:rPr>
        <w:t>and a dearth of jobs that will be fueled by rapid automation and the rise of artifi cial intelligence across the global economy</w:t>
      </w:r>
      <w:r w:rsidRPr="008A764B">
        <w:rPr>
          <w:rStyle w:val="StyleUnderline"/>
          <w:rFonts w:asciiTheme="majorHAnsi" w:hAnsiTheme="majorHAnsi" w:cstheme="majorHAnsi"/>
        </w:rPr>
        <w:t>.</w:t>
      </w:r>
      <w:r w:rsidRPr="008A764B">
        <w:rPr>
          <w:rFonts w:asciiTheme="majorHAnsi" w:hAnsiTheme="majorHAnsi" w:cstheme="majorHAnsi"/>
          <w:sz w:val="12"/>
        </w:rPr>
        <w:t xml:space="preserve"> </w:t>
      </w:r>
      <w:r w:rsidRPr="008A764B">
        <w:rPr>
          <w:rStyle w:val="StyleUnderline"/>
          <w:rFonts w:asciiTheme="majorHAnsi" w:hAnsiTheme="majorHAnsi" w:cstheme="majorHAnsi"/>
        </w:rPr>
        <w:t xml:space="preserve">We are </w:t>
      </w:r>
      <w:r w:rsidRPr="008A764B">
        <w:rPr>
          <w:rFonts w:asciiTheme="majorHAnsi" w:hAnsiTheme="majorHAnsi" w:cstheme="majorHAnsi"/>
          <w:sz w:val="12"/>
        </w:rPr>
        <w:t xml:space="preserve">already </w:t>
      </w:r>
      <w:r w:rsidRPr="008A764B">
        <w:rPr>
          <w:rStyle w:val="StyleUnderline"/>
          <w:rFonts w:asciiTheme="majorHAnsi" w:hAnsiTheme="majorHAnsi" w:cstheme="majorHAnsi"/>
        </w:rPr>
        <w:t xml:space="preserve">rapidly </w:t>
      </w:r>
      <w:r w:rsidRPr="008A764B">
        <w:rPr>
          <w:rStyle w:val="Emphasis"/>
          <w:rFonts w:asciiTheme="majorHAnsi" w:hAnsiTheme="majorHAnsi" w:cstheme="majorHAnsi"/>
          <w:highlight w:val="green"/>
        </w:rPr>
        <w:t>running out of water</w:t>
      </w:r>
      <w:r w:rsidRPr="008A764B">
        <w:rPr>
          <w:rStyle w:val="StyleUnderline"/>
          <w:rFonts w:asciiTheme="majorHAnsi" w:hAnsiTheme="majorHAnsi" w:cstheme="majorHAnsi"/>
          <w:highlight w:val="green"/>
        </w:rPr>
        <w:t xml:space="preserve"> and </w:t>
      </w:r>
      <w:r w:rsidRPr="008A764B">
        <w:rPr>
          <w:rStyle w:val="Emphasis"/>
          <w:rFonts w:asciiTheme="majorHAnsi" w:hAnsiTheme="majorHAnsi" w:cstheme="majorHAnsi"/>
        </w:rPr>
        <w:t>minerals</w:t>
      </w:r>
      <w:r w:rsidRPr="008A764B">
        <w:rPr>
          <w:rStyle w:val="StyleUnderline"/>
          <w:rFonts w:asciiTheme="majorHAnsi" w:hAnsiTheme="majorHAnsi" w:cstheme="majorHAnsi"/>
        </w:rPr>
        <w:t xml:space="preserve">. </w:t>
      </w:r>
      <w:r w:rsidRPr="008A764B">
        <w:rPr>
          <w:rStyle w:val="Emphasis"/>
          <w:rFonts w:asciiTheme="majorHAnsi" w:hAnsiTheme="majorHAnsi" w:cstheme="majorHAnsi"/>
          <w:highlight w:val="green"/>
        </w:rPr>
        <w:t>Climate change</w:t>
      </w:r>
      <w:r w:rsidRPr="008A764B">
        <w:rPr>
          <w:rStyle w:val="StyleUnderline"/>
          <w:rFonts w:asciiTheme="majorHAnsi" w:hAnsiTheme="majorHAnsi" w:cstheme="majorHAnsi"/>
          <w:highlight w:val="green"/>
        </w:rPr>
        <w:t xml:space="preserve"> </w:t>
      </w:r>
      <w:r w:rsidRPr="008A764B">
        <w:rPr>
          <w:rStyle w:val="StyleUnderline"/>
          <w:rFonts w:asciiTheme="majorHAnsi" w:hAnsiTheme="majorHAnsi" w:cstheme="majorHAnsi"/>
        </w:rPr>
        <w:t xml:space="preserve">is threatening our very </w:t>
      </w:r>
      <w:r w:rsidRPr="008A764B">
        <w:rPr>
          <w:rStyle w:val="Emphasis"/>
          <w:rFonts w:asciiTheme="majorHAnsi" w:hAnsiTheme="majorHAnsi" w:cstheme="majorHAnsi"/>
        </w:rPr>
        <w:t>existence</w:t>
      </w:r>
      <w:r w:rsidRPr="008A764B">
        <w:rPr>
          <w:rStyle w:val="StyleUnderline"/>
          <w:rFonts w:asciiTheme="majorHAnsi" w:hAnsiTheme="majorHAnsi" w:cstheme="majorHAnsi"/>
          <w:highlight w:val="green"/>
        </w:rPr>
        <w:t>.</w:t>
      </w:r>
      <w:r w:rsidRPr="008A764B">
        <w:rPr>
          <w:rFonts w:asciiTheme="majorHAnsi" w:hAnsiTheme="majorHAnsi" w:cstheme="majorHAnsi"/>
          <w:sz w:val="12"/>
        </w:rPr>
        <w:t xml:space="preserve"> Political leaders and even the Pope have cautioned us against inaction. Perhaps the naysayers are right. </w:t>
      </w:r>
      <w:r w:rsidRPr="008A764B">
        <w:rPr>
          <w:rStyle w:val="Emphasis"/>
          <w:rFonts w:asciiTheme="majorHAnsi" w:hAnsiTheme="majorHAnsi" w:cstheme="majorHAnsi"/>
          <w:sz w:val="24"/>
          <w:highlight w:val="green"/>
        </w:rPr>
        <w:t xml:space="preserve">All humanity is at </w:t>
      </w:r>
      <w:r w:rsidRPr="008A764B">
        <w:rPr>
          <w:rStyle w:val="Emphasis"/>
          <w:rFonts w:asciiTheme="majorHAnsi" w:hAnsiTheme="majorHAnsi" w:cstheme="majorHAnsi"/>
          <w:sz w:val="24"/>
        </w:rPr>
        <w:t xml:space="preserve">tremendous </w:t>
      </w:r>
      <w:r w:rsidRPr="008A764B">
        <w:rPr>
          <w:rStyle w:val="Emphasis"/>
          <w:rFonts w:asciiTheme="majorHAnsi" w:hAnsiTheme="majorHAnsi" w:cstheme="majorHAnsi"/>
          <w:sz w:val="24"/>
          <w:highlight w:val="green"/>
        </w:rPr>
        <w:t>risk.</w:t>
      </w:r>
      <w:r w:rsidRPr="008A764B">
        <w:rPr>
          <w:rFonts w:asciiTheme="majorHAnsi" w:hAnsiTheme="majorHAnsi" w:cstheme="majorHAnsi"/>
          <w:sz w:val="12"/>
        </w:rPr>
        <w:t xml:space="preserve"> Is there no hope for the future? This book is about hope. We think that there is literally heavenly hope for humanity. But </w:t>
      </w:r>
      <w:r w:rsidRPr="008A764B">
        <w:rPr>
          <w:rStyle w:val="StyleUnderline"/>
          <w:rFonts w:asciiTheme="majorHAnsi" w:hAnsiTheme="majorHAnsi" w:cstheme="majorHAnsi"/>
        </w:rPr>
        <w:t>we</w:t>
      </w:r>
      <w:r w:rsidRPr="008A764B">
        <w:rPr>
          <w:rFonts w:asciiTheme="majorHAnsi" w:hAnsiTheme="majorHAnsi" w:cstheme="majorHAnsi"/>
          <w:sz w:val="12"/>
        </w:rPr>
        <w:t xml:space="preserve"> are not talking here about divine intervention. We are </w:t>
      </w:r>
      <w:r w:rsidRPr="008A764B">
        <w:rPr>
          <w:rStyle w:val="StyleUnderline"/>
          <w:rFonts w:asciiTheme="majorHAnsi" w:hAnsiTheme="majorHAnsi" w:cstheme="majorHAnsi"/>
        </w:rPr>
        <w:t>envision</w:t>
      </w:r>
      <w:r w:rsidRPr="008A764B">
        <w:rPr>
          <w:rFonts w:asciiTheme="majorHAnsi" w:hAnsiTheme="majorHAnsi" w:cstheme="majorHAnsi"/>
          <w:sz w:val="12"/>
        </w:rPr>
        <w:t xml:space="preserve">ing </w:t>
      </w:r>
      <w:r w:rsidRPr="008A764B">
        <w:rPr>
          <w:rStyle w:val="StyleUnderline"/>
          <w:rFonts w:asciiTheme="majorHAnsi" w:hAnsiTheme="majorHAnsi" w:cstheme="majorHAnsi"/>
        </w:rPr>
        <w:t>a new space economy that recognizes</w:t>
      </w:r>
      <w:r w:rsidRPr="008A764B">
        <w:rPr>
          <w:rFonts w:asciiTheme="majorHAnsi" w:hAnsiTheme="majorHAnsi" w:cstheme="majorHAnsi"/>
          <w:sz w:val="12"/>
        </w:rPr>
        <w:t xml:space="preserve"> that </w:t>
      </w:r>
      <w:r w:rsidRPr="008A764B">
        <w:rPr>
          <w:rStyle w:val="StyleUnderline"/>
          <w:rFonts w:asciiTheme="majorHAnsi" w:hAnsiTheme="majorHAnsi" w:cstheme="majorHAnsi"/>
        </w:rPr>
        <w:t xml:space="preserve">there is more water in the skies that all our oceans. </w:t>
      </w:r>
      <w:r w:rsidRPr="008A764B">
        <w:rPr>
          <w:rFonts w:asciiTheme="majorHAnsi" w:hAnsiTheme="majorHAnsi" w:cstheme="majorHAnsi"/>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8A764B">
        <w:rPr>
          <w:rStyle w:val="StyleUnderline"/>
          <w:rFonts w:asciiTheme="majorHAnsi" w:hAnsiTheme="majorHAnsi" w:cstheme="majorHAnsi"/>
        </w:rPr>
        <w:t xml:space="preserve">The new space frontier can literally open up a “gold rush in the skies.” </w:t>
      </w:r>
      <w:r w:rsidRPr="008A764B">
        <w:rPr>
          <w:rFonts w:asciiTheme="majorHAnsi" w:hAnsiTheme="majorHAnsi" w:cstheme="majorHAnsi"/>
          <w:sz w:val="12"/>
        </w:rPr>
        <w:t xml:space="preserve">In brief, we think </w:t>
      </w:r>
      <w:r w:rsidRPr="008A764B">
        <w:rPr>
          <w:rStyle w:val="StyleUnderline"/>
          <w:rFonts w:asciiTheme="majorHAnsi" w:hAnsiTheme="majorHAnsi" w:cstheme="majorHAnsi"/>
        </w:rPr>
        <w:t>there is new hope for humanity.</w:t>
      </w:r>
      <w:r w:rsidRPr="008A764B">
        <w:rPr>
          <w:rFonts w:asciiTheme="majorHAnsi" w:hAnsiTheme="majorHAnsi" w:cstheme="majorHAnsi"/>
          <w:sz w:val="12"/>
        </w:rPr>
        <w:t xml:space="preserve"> We see a new a pathway to the future via new ventures in space. For too long, space programs have been seen as a money pit. In the process, </w:t>
      </w:r>
      <w:r w:rsidRPr="008A764B">
        <w:rPr>
          <w:rStyle w:val="StyleUnderline"/>
          <w:rFonts w:asciiTheme="majorHAnsi" w:hAnsiTheme="majorHAnsi" w:cstheme="majorHAnsi"/>
        </w:rPr>
        <w:t xml:space="preserve">we have overlooked the great </w:t>
      </w:r>
      <w:r w:rsidRPr="008A764B">
        <w:rPr>
          <w:rStyle w:val="StyleUnderline"/>
          <w:rFonts w:asciiTheme="majorHAnsi" w:hAnsiTheme="majorHAnsi" w:cstheme="majorHAnsi"/>
        </w:rPr>
        <w:lastRenderedPageBreak/>
        <w:t>abundance available to us in the skies above.</w:t>
      </w:r>
      <w:r w:rsidRPr="008A764B">
        <w:rPr>
          <w:rFonts w:asciiTheme="majorHAnsi" w:hAnsiTheme="majorHAnsi" w:cstheme="majorHAnsi"/>
          <w:sz w:val="12"/>
        </w:rPr>
        <w:t xml:space="preserve"> It is important to recognize </w:t>
      </w:r>
      <w:r w:rsidRPr="008A764B">
        <w:rPr>
          <w:rStyle w:val="StyleUnderline"/>
          <w:rFonts w:asciiTheme="majorHAnsi" w:hAnsiTheme="majorHAnsi" w:cstheme="majorHAnsi"/>
        </w:rPr>
        <w:t>there is already the beginning of a new gold rush in space—a pathway to astral abundance.</w:t>
      </w:r>
      <w:r w:rsidRPr="008A764B">
        <w:rPr>
          <w:rFonts w:asciiTheme="majorHAnsi" w:hAnsiTheme="majorHAnsi" w:cstheme="majorHAnsi"/>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8A764B">
        <w:rPr>
          <w:rStyle w:val="StyleUnderline"/>
          <w:rFonts w:asciiTheme="majorHAnsi" w:hAnsiTheme="majorHAnsi" w:cstheme="majorHAnsi"/>
        </w:rPr>
        <w:t xml:space="preserve">new pathways to the stars could prove vital to </w:t>
      </w:r>
      <w:r w:rsidRPr="008A764B">
        <w:rPr>
          <w:rStyle w:val="Emphasis"/>
          <w:rFonts w:asciiTheme="majorHAnsi" w:hAnsiTheme="majorHAnsi" w:cstheme="majorHAnsi"/>
        </w:rPr>
        <w:t>human survival</w:t>
      </w:r>
      <w:r w:rsidRPr="008A764B">
        <w:rPr>
          <w:rStyle w:val="StyleUnderline"/>
          <w:rFonts w:asciiTheme="majorHAnsi" w:hAnsiTheme="majorHAnsi" w:cstheme="majorHAnsi"/>
        </w:rPr>
        <w:t xml:space="preserve">. </w:t>
      </w:r>
      <w:r w:rsidRPr="008A764B">
        <w:rPr>
          <w:rFonts w:asciiTheme="majorHAnsi" w:hAnsiTheme="majorHAnsi" w:cstheme="majorHAnsi"/>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8A764B">
        <w:rPr>
          <w:rStyle w:val="StyleUnderline"/>
          <w:rFonts w:asciiTheme="majorHAnsi" w:hAnsiTheme="majorHAnsi" w:cstheme="majorHAnsi"/>
        </w:rPr>
        <w:t>entrepreneurial New Space initiatives are changing everything</w:t>
      </w:r>
      <w:r w:rsidRPr="008A764B">
        <w:rPr>
          <w:rFonts w:asciiTheme="majorHAnsi" w:hAnsiTheme="majorHAnsi" w:cstheme="majorHAnsi"/>
          <w:sz w:val="12"/>
        </w:rPr>
        <w:t xml:space="preserve"> [ 1 ]</w:t>
      </w:r>
      <w:r w:rsidRPr="008A764B">
        <w:rPr>
          <w:rStyle w:val="StyleUnderline"/>
          <w:rFonts w:asciiTheme="majorHAnsi" w:hAnsiTheme="majorHAnsi" w:cstheme="majorHAnsi"/>
        </w:rPr>
        <w:t>.</w:t>
      </w:r>
      <w:r w:rsidRPr="008A764B">
        <w:rPr>
          <w:rFonts w:asciiTheme="majorHAnsi" w:hAnsiTheme="majorHAnsi" w:cstheme="majorHAnsi"/>
          <w:sz w:val="12"/>
        </w:rPr>
        <w:t xml:space="preserve"> In fact, the very nature and dimensions of what outer space activities are today have changed forever. It is no longer your grandfather’s concept of outer space that was once dominated by the big national space agencies. The </w:t>
      </w:r>
      <w:r w:rsidRPr="008A764B">
        <w:rPr>
          <w:rStyle w:val="StyleUnderline"/>
          <w:rFonts w:asciiTheme="majorHAnsi" w:hAnsiTheme="majorHAnsi" w:cstheme="majorHAnsi"/>
        </w:rPr>
        <w:t>entrepreneurs are taking over.</w:t>
      </w:r>
      <w:r w:rsidRPr="008A764B">
        <w:rPr>
          <w:rFonts w:asciiTheme="majorHAnsi" w:hAnsiTheme="majorHAnsi" w:cstheme="majorHAnsi"/>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8A764B">
        <w:rPr>
          <w:rStyle w:val="StyleUnderline"/>
          <w:rFonts w:asciiTheme="majorHAnsi" w:hAnsiTheme="majorHAnsi" w:cstheme="majorHAnsi"/>
        </w:rPr>
        <w:t xml:space="preserve">developing </w:t>
      </w:r>
      <w:r w:rsidRPr="008A764B">
        <w:rPr>
          <w:rStyle w:val="Emphasis"/>
          <w:rFonts w:asciiTheme="majorHAnsi" w:hAnsiTheme="majorHAnsi" w:cstheme="majorHAnsi"/>
          <w:highlight w:val="green"/>
        </w:rPr>
        <w:t>new tech</w:t>
      </w:r>
      <w:r w:rsidRPr="008A764B">
        <w:rPr>
          <w:rFonts w:asciiTheme="majorHAnsi" w:hAnsiTheme="majorHAnsi" w:cstheme="majorHAnsi"/>
          <w:sz w:val="12"/>
        </w:rPr>
        <w:t>nologies</w:t>
      </w:r>
      <w:r w:rsidRPr="008A764B">
        <w:rPr>
          <w:rStyle w:val="StyleUnderline"/>
          <w:rFonts w:asciiTheme="majorHAnsi" w:hAnsiTheme="majorHAnsi" w:cstheme="majorHAnsi"/>
        </w:rPr>
        <w:t xml:space="preserve"> and establishing space enterprises that </w:t>
      </w:r>
      <w:r w:rsidRPr="008A764B">
        <w:rPr>
          <w:rStyle w:val="StyleUnderline"/>
          <w:rFonts w:asciiTheme="majorHAnsi" w:hAnsiTheme="majorHAnsi" w:cstheme="majorHAnsi"/>
          <w:highlight w:val="green"/>
        </w:rPr>
        <w:t>can bring the wealth</w:t>
      </w:r>
      <w:r w:rsidRPr="008A764B">
        <w:rPr>
          <w:rStyle w:val="StyleUnderline"/>
          <w:rFonts w:asciiTheme="majorHAnsi" w:hAnsiTheme="majorHAnsi" w:cstheme="majorHAnsi"/>
        </w:rPr>
        <w:t xml:space="preserve"> of outer space down </w:t>
      </w:r>
      <w:r w:rsidRPr="008A764B">
        <w:rPr>
          <w:rStyle w:val="StyleUnderline"/>
          <w:rFonts w:asciiTheme="majorHAnsi" w:hAnsiTheme="majorHAnsi" w:cstheme="majorHAnsi"/>
          <w:highlight w:val="green"/>
        </w:rPr>
        <w:t xml:space="preserve">to Earth. </w:t>
      </w:r>
      <w:r w:rsidRPr="008A764B">
        <w:rPr>
          <w:rStyle w:val="StyleUnderline"/>
          <w:rFonts w:asciiTheme="majorHAnsi" w:hAnsiTheme="majorHAnsi" w:cstheme="majorHAnsi"/>
        </w:rPr>
        <w:t xml:space="preserve">This is not a pipe dream, but will increasingly be </w:t>
      </w:r>
      <w:r w:rsidRPr="008A764B">
        <w:rPr>
          <w:rStyle w:val="StyleUnderline"/>
          <w:rFonts w:asciiTheme="majorHAnsi" w:hAnsiTheme="majorHAnsi" w:cstheme="majorHAnsi"/>
          <w:highlight w:val="green"/>
        </w:rPr>
        <w:t>the</w:t>
      </w:r>
      <w:r w:rsidRPr="008A764B">
        <w:rPr>
          <w:rStyle w:val="StyleUnderline"/>
          <w:rFonts w:asciiTheme="majorHAnsi" w:hAnsiTheme="majorHAnsi" w:cstheme="majorHAnsi"/>
        </w:rPr>
        <w:t xml:space="preserve"> </w:t>
      </w:r>
      <w:r w:rsidRPr="008A764B">
        <w:rPr>
          <w:rStyle w:val="Emphasis"/>
          <w:rFonts w:asciiTheme="majorHAnsi" w:hAnsiTheme="majorHAnsi" w:cstheme="majorHAnsi"/>
        </w:rPr>
        <w:t xml:space="preserve">economic </w:t>
      </w:r>
      <w:r w:rsidRPr="008A764B">
        <w:rPr>
          <w:rStyle w:val="Emphasis"/>
          <w:rFonts w:asciiTheme="majorHAnsi" w:hAnsiTheme="majorHAnsi" w:cstheme="majorHAnsi"/>
          <w:highlight w:val="green"/>
        </w:rPr>
        <w:t>reality</w:t>
      </w:r>
      <w:r w:rsidRPr="008A764B">
        <w:rPr>
          <w:rStyle w:val="StyleUnderline"/>
          <w:rFonts w:asciiTheme="majorHAnsi" w:hAnsiTheme="majorHAnsi" w:cstheme="majorHAnsi"/>
          <w:highlight w:val="green"/>
        </w:rPr>
        <w:t xml:space="preserve"> of the 2020s.</w:t>
      </w:r>
      <w:r w:rsidRPr="008A764B">
        <w:rPr>
          <w:rStyle w:val="StyleUnderline"/>
          <w:rFonts w:asciiTheme="majorHAnsi" w:hAnsiTheme="majorHAnsi" w:cstheme="majorHAnsi"/>
        </w:rPr>
        <w:t xml:space="preserve"> </w:t>
      </w:r>
      <w:r w:rsidRPr="008A764B">
        <w:rPr>
          <w:rFonts w:asciiTheme="majorHAnsi" w:hAnsiTheme="majorHAnsi" w:cstheme="majorHAnsi"/>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w:t>
      </w:r>
      <w:r w:rsidRPr="008A764B">
        <w:rPr>
          <w:rStyle w:val="Emphasis"/>
          <w:rFonts w:asciiTheme="majorHAnsi" w:hAnsiTheme="majorHAnsi" w:cstheme="majorHAnsi"/>
        </w:rPr>
        <w:t>Some</w:t>
      </w:r>
      <w:r w:rsidRPr="008A764B">
        <w:rPr>
          <w:rFonts w:asciiTheme="majorHAnsi" w:hAnsiTheme="majorHAnsi" w:cstheme="majorHAnsi"/>
          <w:sz w:val="12"/>
        </w:rPr>
        <w:t xml:space="preserve">, of course, </w:t>
      </w:r>
      <w:r w:rsidRPr="008A764B">
        <w:rPr>
          <w:rStyle w:val="StyleUnderline"/>
          <w:rFonts w:asciiTheme="majorHAnsi" w:hAnsiTheme="majorHAnsi" w:cstheme="majorHAnsi"/>
        </w:rPr>
        <w:t xml:space="preserve">will say this is </w:t>
      </w:r>
      <w:r w:rsidRPr="008A764B">
        <w:rPr>
          <w:rStyle w:val="Emphasis"/>
          <w:rFonts w:asciiTheme="majorHAnsi" w:hAnsiTheme="majorHAnsi" w:cstheme="majorHAnsi"/>
        </w:rPr>
        <w:t>sci-fi hogwash</w:t>
      </w:r>
      <w:r w:rsidRPr="008A764B">
        <w:rPr>
          <w:rFonts w:asciiTheme="majorHAnsi" w:hAnsiTheme="majorHAnsi" w:cstheme="majorHAnsi"/>
          <w:sz w:val="12"/>
        </w:rPr>
        <w:t>.</w:t>
      </w:r>
      <w:r w:rsidRPr="008A764B">
        <w:rPr>
          <w:rStyle w:val="StyleUnderline"/>
          <w:rFonts w:asciiTheme="majorHAnsi" w:hAnsiTheme="majorHAnsi" w:cstheme="majorHAnsi"/>
        </w:rPr>
        <w:t xml:space="preserve"> </w:t>
      </w:r>
      <w:r w:rsidRPr="008A764B">
        <w:rPr>
          <w:rFonts w:asciiTheme="majorHAnsi" w:hAnsiTheme="majorHAnsi" w:cstheme="majorHAnsi"/>
          <w:sz w:val="12"/>
        </w:rPr>
        <w:t xml:space="preserve">It can’t be done. We say that </w:t>
      </w:r>
      <w:r w:rsidRPr="008A764B">
        <w:rPr>
          <w:rStyle w:val="StyleUnderline"/>
          <w:rFonts w:asciiTheme="majorHAnsi" w:hAnsiTheme="majorHAnsi" w:cstheme="majorHAnsi"/>
        </w:rPr>
        <w:t>this is what people</w:t>
      </w:r>
      <w:r w:rsidRPr="008A764B">
        <w:rPr>
          <w:rFonts w:asciiTheme="majorHAnsi" w:hAnsiTheme="majorHAnsi" w:cstheme="majorHAnsi"/>
          <w:sz w:val="12"/>
        </w:rPr>
        <w:t xml:space="preserve"> would have </w:t>
      </w:r>
      <w:r w:rsidRPr="008A764B">
        <w:rPr>
          <w:rStyle w:val="StyleUnderline"/>
          <w:rFonts w:asciiTheme="majorHAnsi" w:hAnsiTheme="majorHAnsi" w:cstheme="majorHAnsi"/>
        </w:rPr>
        <w:t>said</w:t>
      </w:r>
      <w:r w:rsidRPr="008A764B">
        <w:rPr>
          <w:rFonts w:asciiTheme="majorHAnsi" w:hAnsiTheme="majorHAnsi" w:cstheme="majorHAnsi"/>
          <w:sz w:val="12"/>
        </w:rPr>
        <w:t xml:space="preserve"> in 1900 </w:t>
      </w:r>
      <w:r w:rsidRPr="008A764B">
        <w:rPr>
          <w:rStyle w:val="StyleUnderline"/>
          <w:rFonts w:asciiTheme="majorHAnsi" w:hAnsiTheme="majorHAnsi" w:cstheme="majorHAnsi"/>
        </w:rPr>
        <w:t xml:space="preserve">about </w:t>
      </w:r>
      <w:r w:rsidRPr="008A764B">
        <w:rPr>
          <w:rFonts w:asciiTheme="majorHAnsi" w:hAnsiTheme="majorHAnsi" w:cstheme="majorHAnsi"/>
          <w:sz w:val="12"/>
        </w:rPr>
        <w:t>air</w:t>
      </w:r>
      <w:r w:rsidRPr="008A764B">
        <w:rPr>
          <w:rStyle w:val="Emphasis"/>
          <w:rFonts w:asciiTheme="majorHAnsi" w:hAnsiTheme="majorHAnsi" w:cstheme="majorHAnsi"/>
        </w:rPr>
        <w:t>planes</w:t>
      </w:r>
      <w:r w:rsidRPr="008A764B">
        <w:rPr>
          <w:rFonts w:asciiTheme="majorHAnsi" w:hAnsiTheme="majorHAnsi" w:cstheme="majorHAnsi"/>
          <w:sz w:val="12"/>
        </w:rPr>
        <w:t xml:space="preserve">, rocket ships, cell phones </w:t>
      </w:r>
      <w:r w:rsidRPr="008A764B">
        <w:rPr>
          <w:rStyle w:val="StyleUnderline"/>
          <w:rFonts w:asciiTheme="majorHAnsi" w:hAnsiTheme="majorHAnsi" w:cstheme="majorHAnsi"/>
        </w:rPr>
        <w:t>and nuclear devices.</w:t>
      </w:r>
      <w:r w:rsidRPr="008A764B">
        <w:rPr>
          <w:rFonts w:asciiTheme="majorHAnsi" w:hAnsiTheme="majorHAnsi" w:cstheme="majorHAnsi"/>
          <w:sz w:val="12"/>
        </w:rPr>
        <w:t xml:space="preserve"> </w:t>
      </w:r>
      <w:r w:rsidRPr="008A764B">
        <w:rPr>
          <w:rStyle w:val="StyleUnderline"/>
          <w:rFonts w:asciiTheme="majorHAnsi" w:hAnsiTheme="majorHAnsi" w:cstheme="majorHAnsi"/>
        </w:rPr>
        <w:t xml:space="preserve">The skeptics </w:t>
      </w:r>
      <w:r w:rsidRPr="008A764B">
        <w:rPr>
          <w:rStyle w:val="Emphasis"/>
          <w:rFonts w:asciiTheme="majorHAnsi" w:hAnsiTheme="majorHAnsi" w:cstheme="majorHAnsi"/>
        </w:rPr>
        <w:t>laughed</w:t>
      </w:r>
      <w:r w:rsidRPr="008A764B">
        <w:rPr>
          <w:rStyle w:val="StyleUnderline"/>
          <w:rFonts w:asciiTheme="majorHAnsi" w:hAnsiTheme="majorHAnsi" w:cstheme="majorHAnsi"/>
        </w:rPr>
        <w:t xml:space="preserve"> at</w:t>
      </w:r>
      <w:r w:rsidRPr="008A764B">
        <w:rPr>
          <w:rFonts w:asciiTheme="majorHAnsi" w:hAnsiTheme="majorHAnsi" w:cstheme="majorHAnsi"/>
          <w:sz w:val="12"/>
        </w:rPr>
        <w:t xml:space="preserve"> </w:t>
      </w:r>
      <w:r w:rsidRPr="008A764B">
        <w:rPr>
          <w:rStyle w:val="Emphasis"/>
          <w:rFonts w:asciiTheme="majorHAnsi" w:hAnsiTheme="majorHAnsi" w:cstheme="majorHAnsi"/>
        </w:rPr>
        <w:t>Columbus</w:t>
      </w:r>
      <w:r w:rsidRPr="008A764B">
        <w:rPr>
          <w:rFonts w:asciiTheme="majorHAnsi" w:hAnsiTheme="majorHAnsi" w:cstheme="majorHAnsi"/>
          <w:sz w:val="12"/>
        </w:rPr>
        <w:t xml:space="preserve"> </w:t>
      </w:r>
      <w:r w:rsidRPr="008A764B">
        <w:rPr>
          <w:rStyle w:val="StyleUnderline"/>
          <w:rFonts w:asciiTheme="majorHAnsi" w:hAnsiTheme="majorHAnsi" w:cstheme="majorHAnsi"/>
        </w:rPr>
        <w:t>and his plan to sail across the oceans</w:t>
      </w:r>
      <w:r w:rsidRPr="008A764B">
        <w:rPr>
          <w:rFonts w:asciiTheme="majorHAnsi" w:hAnsiTheme="majorHAnsi" w:cstheme="majorHAnsi"/>
          <w:sz w:val="12"/>
        </w:rPr>
        <w:t xml:space="preserve"> to discover new worlds</w:t>
      </w:r>
      <w:r w:rsidRPr="008A764B">
        <w:rPr>
          <w:rStyle w:val="StyleUnderline"/>
          <w:rFonts w:asciiTheme="majorHAnsi" w:hAnsiTheme="majorHAnsi" w:cstheme="majorHAnsi"/>
        </w:rPr>
        <w:t>. When</w:t>
      </w:r>
      <w:r w:rsidRPr="008A764B">
        <w:rPr>
          <w:rFonts w:asciiTheme="majorHAnsi" w:hAnsiTheme="majorHAnsi" w:cstheme="majorHAnsi"/>
          <w:sz w:val="12"/>
        </w:rPr>
        <w:t xml:space="preserve"> Thomas Jefferson bought the Louisiana Purchase from France or </w:t>
      </w:r>
      <w:r w:rsidRPr="008A764B">
        <w:rPr>
          <w:rStyle w:val="StyleUnderline"/>
          <w:rFonts w:asciiTheme="majorHAnsi" w:hAnsiTheme="majorHAnsi" w:cstheme="majorHAnsi"/>
        </w:rPr>
        <w:t>Seward bought Alaska, there were plenty of naysayers</w:t>
      </w:r>
      <w:r w:rsidRPr="008A764B">
        <w:rPr>
          <w:rFonts w:asciiTheme="majorHAnsi" w:hAnsiTheme="majorHAnsi" w:cstheme="majorHAnsi"/>
          <w:sz w:val="12"/>
        </w:rPr>
        <w:t xml:space="preserve"> that said such investment in the unknown was an extravagant waste of money</w:t>
      </w:r>
      <w:r w:rsidRPr="008A764B">
        <w:rPr>
          <w:rStyle w:val="StyleUnderline"/>
          <w:rFonts w:asciiTheme="majorHAnsi" w:hAnsiTheme="majorHAnsi" w:cstheme="majorHAnsi"/>
        </w:rPr>
        <w:t xml:space="preserve">. </w:t>
      </w:r>
      <w:r w:rsidRPr="008A764B">
        <w:rPr>
          <w:rFonts w:asciiTheme="majorHAnsi" w:hAnsiTheme="majorHAnsi" w:cstheme="majorHAnsi"/>
          <w:sz w:val="12"/>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8A764B">
        <w:rPr>
          <w:rStyle w:val="StyleUnderline"/>
          <w:rFonts w:asciiTheme="majorHAnsi" w:hAnsiTheme="majorHAnsi" w:cstheme="majorHAnsi"/>
        </w:rPr>
        <w:t>Info</w:t>
      </w:r>
      <w:r w:rsidRPr="008A764B">
        <w:rPr>
          <w:rFonts w:asciiTheme="majorHAnsi" w:hAnsiTheme="majorHAnsi" w:cstheme="majorHAnsi"/>
          <w:sz w:val="12"/>
        </w:rPr>
        <w:t>rmation</w:t>
      </w:r>
      <w:r w:rsidRPr="008A764B">
        <w:rPr>
          <w:rStyle w:val="StyleUnderline"/>
          <w:rFonts w:asciiTheme="majorHAnsi" w:hAnsiTheme="majorHAnsi" w:cstheme="majorHAnsi"/>
        </w:rPr>
        <w:t xml:space="preserve"> technology, </w:t>
      </w:r>
      <w:r w:rsidRPr="008A764B">
        <w:rPr>
          <w:rStyle w:val="StyleUnderline"/>
          <w:rFonts w:asciiTheme="majorHAnsi" w:hAnsiTheme="majorHAnsi" w:cstheme="majorHAnsi"/>
          <w:highlight w:val="green"/>
        </w:rPr>
        <w:t xml:space="preserve">robotics, </w:t>
      </w:r>
      <w:r w:rsidRPr="008A764B">
        <w:rPr>
          <w:rStyle w:val="Emphasis"/>
          <w:rFonts w:asciiTheme="majorHAnsi" w:hAnsiTheme="majorHAnsi" w:cstheme="majorHAnsi"/>
          <w:highlight w:val="green"/>
        </w:rPr>
        <w:t>a</w:t>
      </w:r>
      <w:r w:rsidRPr="008A764B">
        <w:rPr>
          <w:rStyle w:val="StyleUnderline"/>
          <w:rFonts w:asciiTheme="majorHAnsi" w:hAnsiTheme="majorHAnsi" w:cstheme="majorHAnsi"/>
        </w:rPr>
        <w:t xml:space="preserve">rtificial </w:t>
      </w:r>
      <w:r w:rsidRPr="008A764B">
        <w:rPr>
          <w:rStyle w:val="Emphasis"/>
          <w:rFonts w:asciiTheme="majorHAnsi" w:hAnsiTheme="majorHAnsi" w:cstheme="majorHAnsi"/>
          <w:highlight w:val="green"/>
        </w:rPr>
        <w:t>i</w:t>
      </w:r>
      <w:r w:rsidRPr="008A764B">
        <w:rPr>
          <w:rStyle w:val="StyleUnderline"/>
          <w:rFonts w:asciiTheme="majorHAnsi" w:hAnsiTheme="majorHAnsi" w:cstheme="majorHAnsi"/>
        </w:rPr>
        <w:t xml:space="preserve">ntelligence </w:t>
      </w:r>
      <w:r w:rsidRPr="008A764B">
        <w:rPr>
          <w:rStyle w:val="StyleUnderline"/>
          <w:rFonts w:asciiTheme="majorHAnsi" w:hAnsiTheme="majorHAnsi" w:cstheme="majorHAnsi"/>
          <w:highlight w:val="green"/>
        </w:rPr>
        <w:t>and commercial space</w:t>
      </w:r>
      <w:r w:rsidRPr="008A764B">
        <w:rPr>
          <w:rStyle w:val="StyleUnderline"/>
          <w:rFonts w:asciiTheme="majorHAnsi" w:hAnsiTheme="majorHAnsi" w:cstheme="majorHAnsi"/>
        </w:rPr>
        <w:t xml:space="preserve"> </w:t>
      </w:r>
      <w:r w:rsidRPr="008A764B">
        <w:rPr>
          <w:rFonts w:asciiTheme="majorHAnsi" w:hAnsiTheme="majorHAnsi" w:cstheme="majorHAnsi"/>
          <w:sz w:val="12"/>
        </w:rPr>
        <w:t>travel systems</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have</w:t>
      </w:r>
      <w:r w:rsidRPr="008A764B">
        <w:rPr>
          <w:rStyle w:val="StyleUnderline"/>
          <w:rFonts w:asciiTheme="majorHAnsi" w:hAnsiTheme="majorHAnsi" w:cstheme="majorHAnsi"/>
        </w:rPr>
        <w:t xml:space="preserve"> </w:t>
      </w:r>
      <w:r w:rsidRPr="008A764B">
        <w:rPr>
          <w:rFonts w:asciiTheme="majorHAnsi" w:hAnsiTheme="majorHAnsi" w:cstheme="majorHAnsi"/>
          <w:sz w:val="12"/>
        </w:rPr>
        <w:t>now</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set us on</w:t>
      </w:r>
      <w:r w:rsidRPr="008A764B">
        <w:rPr>
          <w:rStyle w:val="StyleUnderline"/>
          <w:rFonts w:asciiTheme="majorHAnsi" w:hAnsiTheme="majorHAnsi" w:cstheme="majorHAnsi"/>
        </w:rPr>
        <w:t xml:space="preserve"> </w:t>
      </w:r>
      <w:r w:rsidRPr="008A764B">
        <w:rPr>
          <w:rFonts w:asciiTheme="majorHAnsi" w:hAnsiTheme="majorHAnsi" w:cstheme="majorHAnsi"/>
          <w:sz w:val="12"/>
        </w:rPr>
        <w:t xml:space="preserve">a </w:t>
      </w:r>
      <w:r w:rsidRPr="008A764B">
        <w:rPr>
          <w:rStyle w:val="StyleUnderline"/>
          <w:rFonts w:asciiTheme="majorHAnsi" w:hAnsiTheme="majorHAnsi" w:cstheme="majorHAnsi"/>
          <w:highlight w:val="green"/>
        </w:rPr>
        <w:t>course</w:t>
      </w:r>
      <w:r w:rsidRPr="008A764B">
        <w:rPr>
          <w:rStyle w:val="StyleUnderline"/>
          <w:rFonts w:asciiTheme="majorHAnsi" w:hAnsiTheme="majorHAnsi" w:cstheme="majorHAnsi"/>
        </w:rPr>
        <w:t xml:space="preserve"> to </w:t>
      </w:r>
      <w:r w:rsidRPr="008A764B">
        <w:rPr>
          <w:rFonts w:asciiTheme="majorHAnsi" w:hAnsiTheme="majorHAnsi" w:cstheme="majorHAnsi"/>
          <w:sz w:val="12"/>
        </w:rPr>
        <w:t>allow us humans to</w:t>
      </w:r>
      <w:r w:rsidRPr="008A764B">
        <w:rPr>
          <w:rStyle w:val="StyleUnderline"/>
          <w:rFonts w:asciiTheme="majorHAnsi" w:hAnsiTheme="majorHAnsi" w:cstheme="majorHAnsi"/>
        </w:rPr>
        <w:t xml:space="preserve"> harvest </w:t>
      </w:r>
      <w:r w:rsidRPr="008A764B">
        <w:rPr>
          <w:rFonts w:asciiTheme="majorHAnsi" w:hAnsiTheme="majorHAnsi" w:cstheme="majorHAnsi"/>
          <w:sz w:val="12"/>
        </w:rPr>
        <w:t>the amazing</w:t>
      </w:r>
      <w:r w:rsidRPr="008A764B">
        <w:rPr>
          <w:rStyle w:val="StyleUnderline"/>
          <w:rFonts w:asciiTheme="majorHAnsi" w:hAnsiTheme="majorHAnsi" w:cstheme="majorHAnsi"/>
        </w:rPr>
        <w:t xml:space="preserve"> riches in the skies—new natural resources, new energy, and</w:t>
      </w:r>
      <w:r w:rsidRPr="008A764B">
        <w:rPr>
          <w:rFonts w:asciiTheme="majorHAnsi" w:hAnsiTheme="majorHAnsi" w:cstheme="majorHAnsi"/>
          <w:sz w:val="12"/>
        </w:rPr>
        <w:t xml:space="preserve"> even totally </w:t>
      </w:r>
      <w:r w:rsidRPr="008A764B">
        <w:rPr>
          <w:rStyle w:val="StyleUnderline"/>
          <w:rFonts w:asciiTheme="majorHAnsi" w:hAnsiTheme="majorHAnsi" w:cstheme="majorHAnsi"/>
        </w:rPr>
        <w:t xml:space="preserve">new ways of looking at the </w:t>
      </w:r>
      <w:r w:rsidRPr="008A764B">
        <w:rPr>
          <w:rStyle w:val="Emphasis"/>
          <w:rFonts w:asciiTheme="majorHAnsi" w:hAnsiTheme="majorHAnsi" w:cstheme="majorHAnsi"/>
        </w:rPr>
        <w:t>purpose of human existence</w:t>
      </w:r>
      <w:r w:rsidRPr="008A764B">
        <w:rPr>
          <w:rStyle w:val="StyleUnderline"/>
          <w:rFonts w:asciiTheme="majorHAnsi" w:hAnsiTheme="majorHAnsi" w:cstheme="majorHAnsi"/>
          <w:highlight w:val="green"/>
        </w:rPr>
        <w:t>.</w:t>
      </w:r>
      <w:r w:rsidRPr="008A764B">
        <w:rPr>
          <w:rFonts w:asciiTheme="majorHAnsi" w:hAnsiTheme="majorHAnsi" w:cstheme="majorHAnsi"/>
          <w:sz w:val="12"/>
        </w:rPr>
        <w:t xml:space="preserve"> If we pursue this course steadfastly, it can be the beginning of a New Space renaissance. But </w:t>
      </w:r>
      <w:r w:rsidRPr="008A764B">
        <w:rPr>
          <w:rStyle w:val="StyleUnderline"/>
          <w:rFonts w:asciiTheme="majorHAnsi" w:hAnsiTheme="majorHAnsi" w:cstheme="majorHAnsi"/>
        </w:rPr>
        <w:t xml:space="preserve">if we don’t seek to realize our </w:t>
      </w:r>
      <w:r w:rsidRPr="008A764B">
        <w:rPr>
          <w:rStyle w:val="Emphasis"/>
          <w:rFonts w:asciiTheme="majorHAnsi" w:hAnsiTheme="majorHAnsi" w:cstheme="majorHAnsi"/>
        </w:rPr>
        <w:t>ultimate destiny</w:t>
      </w:r>
      <w:r w:rsidRPr="008A764B">
        <w:rPr>
          <w:rFonts w:asciiTheme="majorHAnsi" w:hAnsiTheme="majorHAnsi" w:cstheme="majorHAnsi"/>
          <w:sz w:val="12"/>
        </w:rPr>
        <w:t xml:space="preserve"> in space, </w:t>
      </w:r>
      <w:r w:rsidRPr="008A764B">
        <w:rPr>
          <w:rStyle w:val="StyleUnderline"/>
          <w:rFonts w:asciiTheme="majorHAnsi" w:hAnsiTheme="majorHAnsi" w:cstheme="majorHAnsi"/>
        </w:rPr>
        <w:t xml:space="preserve">Homo sapiens can end up in the </w:t>
      </w:r>
      <w:r w:rsidRPr="008A764B">
        <w:rPr>
          <w:rStyle w:val="Emphasis"/>
          <w:rFonts w:asciiTheme="majorHAnsi" w:hAnsiTheme="majorHAnsi" w:cstheme="majorHAnsi"/>
        </w:rPr>
        <w:t>dustbin of history</w:t>
      </w:r>
      <w:r w:rsidRPr="008A764B">
        <w:rPr>
          <w:rFonts w:asciiTheme="majorHAnsi" w:hAnsiTheme="majorHAnsi" w:cstheme="majorHAnsi"/>
          <w:sz w:val="12"/>
        </w:rPr>
        <w:t xml:space="preserve">—just </w:t>
      </w:r>
      <w:r w:rsidRPr="008A764B">
        <w:rPr>
          <w:rStyle w:val="StyleUnderline"/>
          <w:rFonts w:asciiTheme="majorHAnsi" w:hAnsiTheme="majorHAnsi" w:cstheme="majorHAnsi"/>
        </w:rPr>
        <w:t xml:space="preserve">like </w:t>
      </w:r>
      <w:r w:rsidRPr="008A764B">
        <w:rPr>
          <w:rFonts w:asciiTheme="majorHAnsi" w:hAnsiTheme="majorHAnsi" w:cstheme="majorHAnsi"/>
          <w:sz w:val="12"/>
        </w:rPr>
        <w:t>literally</w:t>
      </w:r>
      <w:r w:rsidRPr="008A764B">
        <w:rPr>
          <w:rStyle w:val="StyleUnderline"/>
          <w:rFonts w:asciiTheme="majorHAnsi" w:hAnsiTheme="majorHAnsi" w:cstheme="majorHAnsi"/>
        </w:rPr>
        <w:t xml:space="preserve"> </w:t>
      </w:r>
      <w:r w:rsidRPr="008A764B">
        <w:rPr>
          <w:rStyle w:val="Emphasis"/>
          <w:rFonts w:asciiTheme="majorHAnsi" w:hAnsiTheme="majorHAnsi" w:cstheme="majorHAnsi"/>
        </w:rPr>
        <w:t>millions of already failed species</w:t>
      </w:r>
      <w:r w:rsidRPr="008A764B">
        <w:rPr>
          <w:rFonts w:asciiTheme="majorHAnsi" w:hAnsiTheme="majorHAnsi" w:cstheme="majorHAnsi"/>
          <w:sz w:val="12"/>
        </w:rPr>
        <w:t xml:space="preserve">. In each and every one of the five mass extinction events that have occurred over the last 1.5 billion years on Earth, some 50–80 % of all species have gone </w:t>
      </w:r>
      <w:r w:rsidRPr="008A764B">
        <w:rPr>
          <w:rStyle w:val="StyleUnderline"/>
          <w:rFonts w:asciiTheme="majorHAnsi" w:hAnsiTheme="majorHAnsi" w:cstheme="majorHAnsi"/>
        </w:rPr>
        <w:t xml:space="preserve">the way of the </w:t>
      </w:r>
      <w:r w:rsidRPr="008A764B">
        <w:rPr>
          <w:rStyle w:val="Emphasis"/>
          <w:rFonts w:asciiTheme="majorHAnsi" w:hAnsiTheme="majorHAnsi" w:cstheme="majorHAnsi"/>
        </w:rPr>
        <w:t>T. Rex</w:t>
      </w:r>
      <w:r w:rsidRPr="008A764B">
        <w:rPr>
          <w:rStyle w:val="StyleUnderline"/>
          <w:rFonts w:asciiTheme="majorHAnsi" w:hAnsiTheme="majorHAnsi" w:cstheme="majorHAnsi"/>
        </w:rPr>
        <w:t xml:space="preserve">, the </w:t>
      </w:r>
      <w:r w:rsidRPr="008A764B">
        <w:rPr>
          <w:rStyle w:val="Emphasis"/>
          <w:rFonts w:asciiTheme="majorHAnsi" w:hAnsiTheme="majorHAnsi" w:cstheme="majorHAnsi"/>
        </w:rPr>
        <w:t>woolly mammoth</w:t>
      </w:r>
      <w:r w:rsidRPr="008A764B">
        <w:rPr>
          <w:rStyle w:val="StyleUnderline"/>
          <w:rFonts w:asciiTheme="majorHAnsi" w:hAnsiTheme="majorHAnsi" w:cstheme="majorHAnsi"/>
        </w:rPr>
        <w:t xml:space="preserve">, and the </w:t>
      </w:r>
      <w:r w:rsidRPr="008A764B">
        <w:rPr>
          <w:rStyle w:val="Emphasis"/>
          <w:rFonts w:asciiTheme="majorHAnsi" w:hAnsiTheme="majorHAnsi" w:cstheme="majorHAnsi"/>
        </w:rPr>
        <w:t>Dodo bird</w:t>
      </w:r>
      <w:r w:rsidRPr="008A764B">
        <w:rPr>
          <w:rFonts w:asciiTheme="majorHAnsi" w:hAnsiTheme="majorHAnsi" w:cstheme="majorHAnsi"/>
          <w:sz w:val="12"/>
        </w:rPr>
        <w:t xml:space="preserve"> </w:t>
      </w:r>
      <w:r w:rsidRPr="008A764B">
        <w:rPr>
          <w:rStyle w:val="StyleUnderline"/>
          <w:rFonts w:asciiTheme="majorHAnsi" w:hAnsiTheme="majorHAnsi" w:cstheme="majorHAnsi"/>
        </w:rPr>
        <w:t xml:space="preserve">along with extinct </w:t>
      </w:r>
      <w:r w:rsidRPr="008A764B">
        <w:rPr>
          <w:rStyle w:val="Emphasis"/>
          <w:rFonts w:asciiTheme="majorHAnsi" w:hAnsiTheme="majorHAnsi" w:cstheme="majorHAnsi"/>
        </w:rPr>
        <w:t>ferns</w:t>
      </w:r>
      <w:r w:rsidRPr="008A764B">
        <w:rPr>
          <w:rStyle w:val="StyleUnderline"/>
          <w:rFonts w:asciiTheme="majorHAnsi" w:hAnsiTheme="majorHAnsi" w:cstheme="majorHAnsi"/>
        </w:rPr>
        <w:t xml:space="preserve">, </w:t>
      </w:r>
      <w:r w:rsidRPr="008A764B">
        <w:rPr>
          <w:rStyle w:val="Emphasis"/>
          <w:rFonts w:asciiTheme="majorHAnsi" w:hAnsiTheme="majorHAnsi" w:cstheme="majorHAnsi"/>
        </w:rPr>
        <w:t>grasses</w:t>
      </w:r>
      <w:r w:rsidRPr="008A764B">
        <w:rPr>
          <w:rStyle w:val="StyleUnderline"/>
          <w:rFonts w:asciiTheme="majorHAnsi" w:hAnsiTheme="majorHAnsi" w:cstheme="majorHAnsi"/>
        </w:rPr>
        <w:t xml:space="preserve"> and </w:t>
      </w:r>
      <w:r w:rsidRPr="008A764B">
        <w:rPr>
          <w:rStyle w:val="Emphasis"/>
          <w:rFonts w:asciiTheme="majorHAnsi" w:hAnsiTheme="majorHAnsi" w:cstheme="majorHAnsi"/>
        </w:rPr>
        <w:t>cacti</w:t>
      </w:r>
      <w:r w:rsidRPr="008A764B">
        <w:rPr>
          <w:rStyle w:val="StyleUnderline"/>
          <w:rFonts w:asciiTheme="majorHAnsi" w:hAnsiTheme="majorHAnsi" w:cstheme="majorHAnsi"/>
        </w:rPr>
        <w:t>.</w:t>
      </w:r>
      <w:r w:rsidRPr="008A764B">
        <w:rPr>
          <w:rFonts w:asciiTheme="majorHAnsi" w:hAnsiTheme="majorHAnsi" w:cstheme="majorHAnsi"/>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8A764B">
        <w:rPr>
          <w:rStyle w:val="StyleUnderline"/>
          <w:rFonts w:asciiTheme="majorHAnsi" w:hAnsiTheme="majorHAnsi" w:cstheme="majorHAnsi"/>
        </w:rPr>
        <w:t>space</w:t>
      </w:r>
      <w:r w:rsidRPr="008A764B">
        <w:rPr>
          <w:rFonts w:asciiTheme="majorHAnsi" w:hAnsiTheme="majorHAnsi" w:cstheme="majorHAnsi"/>
          <w:sz w:val="12"/>
        </w:rPr>
        <w:t xml:space="preserve"> as a new frontier that can be a great source of new </w:t>
      </w:r>
      <w:r w:rsidRPr="008A764B">
        <w:rPr>
          <w:rStyle w:val="StyleUnderline"/>
          <w:rFonts w:asciiTheme="majorHAnsi" w:hAnsiTheme="majorHAnsi" w:cstheme="majorHAnsi"/>
        </w:rPr>
        <w:t>materials, energy and</w:t>
      </w:r>
      <w:r w:rsidRPr="008A764B">
        <w:rPr>
          <w:rFonts w:asciiTheme="majorHAnsi" w:hAnsiTheme="majorHAnsi" w:cstheme="majorHAnsi"/>
          <w:sz w:val="12"/>
        </w:rPr>
        <w:t xml:space="preserve"> </w:t>
      </w:r>
      <w:r w:rsidRPr="008A764B">
        <w:rPr>
          <w:rFonts w:asciiTheme="majorHAnsi" w:hAnsiTheme="majorHAnsi" w:cstheme="majorHAnsi"/>
          <w:sz w:val="12"/>
        </w:rPr>
        <w:lastRenderedPageBreak/>
        <w:t xml:space="preserve">various forms of new </w:t>
      </w:r>
      <w:r w:rsidRPr="008A764B">
        <w:rPr>
          <w:rStyle w:val="StyleUnderline"/>
          <w:rFonts w:asciiTheme="majorHAnsi" w:hAnsiTheme="majorHAnsi" w:cstheme="majorHAnsi"/>
        </w:rPr>
        <w:t>wealth</w:t>
      </w:r>
      <w:r w:rsidRPr="008A764B">
        <w:rPr>
          <w:rFonts w:asciiTheme="majorHAnsi" w:hAnsiTheme="majorHAnsi" w:cstheme="majorHAnsi"/>
          <w:sz w:val="12"/>
        </w:rPr>
        <w:t xml:space="preserve"> that might even </w:t>
      </w:r>
      <w:r w:rsidRPr="008A764B">
        <w:rPr>
          <w:rStyle w:val="StyleUnderline"/>
          <w:rFonts w:asciiTheme="majorHAnsi" w:hAnsiTheme="majorHAnsi" w:cstheme="majorHAnsi"/>
        </w:rPr>
        <w:t>save us from excesses of the past.</w:t>
      </w:r>
      <w:r w:rsidRPr="008A764B">
        <w:rPr>
          <w:rFonts w:asciiTheme="majorHAnsi" w:hAnsiTheme="majorHAnsi" w:cstheme="majorHAnsi"/>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8A764B">
        <w:rPr>
          <w:rStyle w:val="Emphasis"/>
          <w:rFonts w:asciiTheme="majorHAnsi" w:hAnsiTheme="majorHAnsi" w:cstheme="majorHAnsi"/>
          <w:highlight w:val="green"/>
        </w:rPr>
        <w:t>bold leaders</w:t>
      </w:r>
      <w:r w:rsidRPr="008A764B">
        <w:rPr>
          <w:rFonts w:asciiTheme="majorHAnsi" w:hAnsiTheme="majorHAnsi" w:cstheme="majorHAnsi"/>
          <w:sz w:val="12"/>
        </w:rPr>
        <w:t xml:space="preserve">, </w:t>
      </w:r>
      <w:r w:rsidRPr="008A764B">
        <w:rPr>
          <w:rStyle w:val="StyleUnderline"/>
          <w:rFonts w:asciiTheme="majorHAnsi" w:hAnsiTheme="majorHAnsi" w:cstheme="majorHAnsi"/>
        </w:rPr>
        <w:t xml:space="preserve">such as </w:t>
      </w:r>
      <w:r w:rsidRPr="008A764B">
        <w:rPr>
          <w:rStyle w:val="Emphasis"/>
          <w:rFonts w:asciiTheme="majorHAnsi" w:hAnsiTheme="majorHAnsi" w:cstheme="majorHAnsi"/>
        </w:rPr>
        <w:t>Paul Allen</w:t>
      </w:r>
      <w:r w:rsidRPr="008A764B">
        <w:rPr>
          <w:rFonts w:asciiTheme="majorHAnsi" w:hAnsiTheme="majorHAnsi" w:cstheme="majorHAnsi"/>
          <w:sz w:val="12"/>
        </w:rPr>
        <w:t xml:space="preserve"> and Sir </w:t>
      </w:r>
      <w:r w:rsidRPr="008A764B">
        <w:rPr>
          <w:rStyle w:val="Emphasis"/>
          <w:rFonts w:asciiTheme="majorHAnsi" w:hAnsiTheme="majorHAnsi" w:cstheme="majorHAnsi"/>
        </w:rPr>
        <w:t>Richard Branson</w:t>
      </w:r>
      <w:r w:rsidRPr="008A764B">
        <w:rPr>
          <w:rFonts w:asciiTheme="majorHAnsi" w:hAnsiTheme="majorHAnsi" w:cstheme="majorHAnsi"/>
          <w:sz w:val="12"/>
        </w:rPr>
        <w:t xml:space="preserve">, plus other space entrepreneurs including </w:t>
      </w:r>
      <w:r w:rsidRPr="008A764B">
        <w:rPr>
          <w:rStyle w:val="Emphasis"/>
          <w:rFonts w:asciiTheme="majorHAnsi" w:hAnsiTheme="majorHAnsi" w:cstheme="majorHAnsi"/>
        </w:rPr>
        <w:t>Jeff Bezos of Amazon</w:t>
      </w:r>
      <w:r w:rsidRPr="008A764B">
        <w:rPr>
          <w:rFonts w:asciiTheme="majorHAnsi" w:hAnsiTheme="majorHAnsi" w:cstheme="majorHAnsi"/>
          <w:sz w:val="12"/>
        </w:rPr>
        <w:t xml:space="preserve"> and </w:t>
      </w:r>
      <w:r w:rsidRPr="008A764B">
        <w:rPr>
          <w:rStyle w:val="Emphasis"/>
          <w:rFonts w:asciiTheme="majorHAnsi" w:hAnsiTheme="majorHAnsi" w:cstheme="majorHAnsi"/>
        </w:rPr>
        <w:t>Blue Origin</w:t>
      </w:r>
      <w:r w:rsidRPr="008A764B">
        <w:rPr>
          <w:rFonts w:asciiTheme="majorHAnsi" w:hAnsiTheme="majorHAnsi" w:cstheme="majorHAnsi"/>
          <w:sz w:val="12"/>
        </w:rPr>
        <w:t xml:space="preserve">, and </w:t>
      </w:r>
      <w:r w:rsidRPr="008A764B">
        <w:rPr>
          <w:rStyle w:val="Emphasis"/>
          <w:rFonts w:asciiTheme="majorHAnsi" w:hAnsiTheme="majorHAnsi" w:cstheme="majorHAnsi"/>
        </w:rPr>
        <w:t>Robert Bigelow</w:t>
      </w:r>
      <w:r w:rsidRPr="008A764B">
        <w:rPr>
          <w:rFonts w:asciiTheme="majorHAnsi" w:hAnsiTheme="majorHAnsi" w:cstheme="majorHAnsi"/>
          <w:sz w:val="12"/>
        </w:rPr>
        <w:t xml:space="preserve">, Chairman of Budget Suites and Bigelow Aerospace, </w:t>
      </w:r>
      <w:r w:rsidRPr="008A764B">
        <w:rPr>
          <w:rStyle w:val="StyleUnderline"/>
          <w:rFonts w:asciiTheme="majorHAnsi" w:hAnsiTheme="majorHAnsi" w:cstheme="majorHAnsi"/>
        </w:rPr>
        <w:t>not only dream of</w:t>
      </w:r>
      <w:r w:rsidRPr="008A764B">
        <w:rPr>
          <w:rFonts w:asciiTheme="majorHAnsi" w:hAnsiTheme="majorHAnsi" w:cstheme="majorHAnsi"/>
          <w:sz w:val="12"/>
        </w:rPr>
        <w:t xml:space="preserve"> their future in </w:t>
      </w:r>
      <w:r w:rsidRPr="008A764B">
        <w:rPr>
          <w:rStyle w:val="StyleUnderline"/>
          <w:rFonts w:asciiTheme="majorHAnsi" w:hAnsiTheme="majorHAnsi" w:cstheme="majorHAnsi"/>
        </w:rPr>
        <w:t xml:space="preserve">the space industry but also </w:t>
      </w:r>
      <w:r w:rsidRPr="008A764B">
        <w:rPr>
          <w:rStyle w:val="StyleUnderline"/>
          <w:rFonts w:asciiTheme="majorHAnsi" w:hAnsiTheme="majorHAnsi" w:cstheme="majorHAnsi"/>
          <w:highlight w:val="green"/>
        </w:rPr>
        <w:t xml:space="preserve">have </w:t>
      </w:r>
      <w:r w:rsidRPr="008A764B">
        <w:rPr>
          <w:rStyle w:val="Emphasis"/>
          <w:rFonts w:asciiTheme="majorHAnsi" w:hAnsiTheme="majorHAnsi" w:cstheme="majorHAnsi"/>
          <w:highlight w:val="green"/>
        </w:rPr>
        <w:t>billions</w:t>
      </w:r>
      <w:r w:rsidRPr="008A764B">
        <w:rPr>
          <w:rFonts w:asciiTheme="majorHAnsi" w:hAnsiTheme="majorHAnsi" w:cstheme="majorHAnsi"/>
          <w:sz w:val="12"/>
        </w:rPr>
        <w:t xml:space="preserve"> of dollars </w:t>
      </w:r>
      <w:r w:rsidRPr="008A764B">
        <w:rPr>
          <w:rStyle w:val="StyleUnderline"/>
          <w:rFonts w:asciiTheme="majorHAnsi" w:hAnsiTheme="majorHAnsi" w:cstheme="majorHAnsi"/>
        </w:rPr>
        <w:t>in assets</w:t>
      </w:r>
      <w:r w:rsidRPr="008A764B">
        <w:rPr>
          <w:rStyle w:val="StyleUnderline"/>
          <w:rFonts w:asciiTheme="majorHAnsi" w:hAnsiTheme="majorHAnsi" w:cstheme="majorHAnsi"/>
          <w:highlight w:val="green"/>
        </w:rPr>
        <w:t>.</w:t>
      </w:r>
      <w:r w:rsidRPr="008A764B">
        <w:rPr>
          <w:rFonts w:asciiTheme="majorHAnsi" w:hAnsiTheme="majorHAnsi" w:cstheme="majorHAnsi"/>
          <w:sz w:val="12"/>
        </w:rPr>
        <w:t xml:space="preserve"> These </w:t>
      </w:r>
      <w:r w:rsidRPr="008A764B">
        <w:rPr>
          <w:rStyle w:val="StyleUnderline"/>
          <w:rFonts w:asciiTheme="majorHAnsi" w:hAnsiTheme="majorHAnsi" w:cstheme="majorHAnsi"/>
        </w:rPr>
        <w:t>are the</w:t>
      </w:r>
      <w:r w:rsidRPr="008A764B">
        <w:rPr>
          <w:rFonts w:asciiTheme="majorHAnsi" w:hAnsiTheme="majorHAnsi" w:cstheme="majorHAnsi"/>
          <w:sz w:val="12"/>
        </w:rPr>
        <w:t xml:space="preserve"> </w:t>
      </w:r>
      <w:r w:rsidRPr="008A764B">
        <w:rPr>
          <w:rStyle w:val="Emphasis"/>
          <w:rFonts w:asciiTheme="majorHAnsi" w:hAnsiTheme="majorHAnsi" w:cstheme="majorHAnsi"/>
        </w:rPr>
        <w:t>bright stars of an entirely new industry</w:t>
      </w:r>
      <w:r w:rsidRPr="008A764B">
        <w:rPr>
          <w:rFonts w:asciiTheme="majorHAnsi" w:hAnsiTheme="majorHAnsi" w:cstheme="majorHAnsi"/>
          <w:sz w:val="12"/>
        </w:rPr>
        <w:t xml:space="preserve"> that are leading us into the age of New Space commerce</w:t>
      </w:r>
      <w:r w:rsidRPr="008A764B">
        <w:rPr>
          <w:rStyle w:val="StyleUnderline"/>
          <w:rFonts w:asciiTheme="majorHAnsi" w:hAnsiTheme="majorHAnsi" w:cstheme="majorHAnsi"/>
        </w:rPr>
        <w:t>.</w:t>
      </w:r>
      <w:r w:rsidRPr="008A764B">
        <w:rPr>
          <w:rFonts w:asciiTheme="majorHAnsi" w:hAnsiTheme="majorHAnsi" w:cstheme="majorHAnsi"/>
          <w:sz w:val="12"/>
        </w:rPr>
        <w:t xml:space="preserve"> These </w:t>
      </w:r>
      <w:r w:rsidRPr="008A764B">
        <w:rPr>
          <w:rStyle w:val="StyleUnderline"/>
          <w:rFonts w:asciiTheme="majorHAnsi" w:hAnsiTheme="majorHAnsi" w:cstheme="majorHAnsi"/>
        </w:rPr>
        <w:t>space billionaires</w:t>
      </w:r>
      <w:r w:rsidRPr="008A764B">
        <w:rPr>
          <w:rFonts w:asciiTheme="majorHAnsi" w:hAnsiTheme="majorHAnsi" w:cstheme="majorHAnsi"/>
          <w:sz w:val="12"/>
        </w:rPr>
        <w:t xml:space="preserve">, each in their own way, </w:t>
      </w:r>
      <w:r w:rsidRPr="008A764B">
        <w:rPr>
          <w:rStyle w:val="StyleUnderline"/>
          <w:rFonts w:asciiTheme="majorHAnsi" w:hAnsiTheme="majorHAnsi" w:cstheme="majorHAnsi"/>
        </w:rPr>
        <w:t xml:space="preserve">are proponents of </w:t>
      </w:r>
      <w:r w:rsidRPr="008A764B">
        <w:rPr>
          <w:rFonts w:asciiTheme="majorHAnsi" w:hAnsiTheme="majorHAnsi" w:cstheme="majorHAnsi"/>
          <w:sz w:val="12"/>
        </w:rPr>
        <w:t xml:space="preserve">a new age of </w:t>
      </w:r>
      <w:r w:rsidRPr="008A764B">
        <w:rPr>
          <w:rStyle w:val="StyleUnderline"/>
          <w:rFonts w:asciiTheme="majorHAnsi" w:hAnsiTheme="majorHAnsi" w:cstheme="majorHAnsi"/>
        </w:rPr>
        <w:t xml:space="preserve">astral abundance. </w:t>
      </w:r>
      <w:r w:rsidRPr="008A764B">
        <w:rPr>
          <w:rStyle w:val="StyleUnderline"/>
          <w:rFonts w:asciiTheme="majorHAnsi" w:hAnsiTheme="majorHAnsi" w:cstheme="majorHAnsi"/>
          <w:highlight w:val="green"/>
        </w:rPr>
        <w:t xml:space="preserve">Each </w:t>
      </w:r>
      <w:r w:rsidRPr="008A764B">
        <w:rPr>
          <w:rStyle w:val="StyleUnderline"/>
          <w:rFonts w:asciiTheme="majorHAnsi" w:hAnsiTheme="majorHAnsi" w:cstheme="majorHAnsi"/>
        </w:rPr>
        <w:t xml:space="preserve">of them </w:t>
      </w:r>
      <w:r w:rsidRPr="008A764B">
        <w:rPr>
          <w:rStyle w:val="StyleUnderline"/>
          <w:rFonts w:asciiTheme="majorHAnsi" w:hAnsiTheme="majorHAnsi" w:cstheme="majorHAnsi"/>
          <w:highlight w:val="green"/>
        </w:rPr>
        <w:t>is launching</w:t>
      </w:r>
      <w:r w:rsidRPr="008A764B">
        <w:rPr>
          <w:rStyle w:val="StyleUnderline"/>
          <w:rFonts w:asciiTheme="majorHAnsi" w:hAnsiTheme="majorHAnsi" w:cstheme="majorHAnsi"/>
        </w:rPr>
        <w:t xml:space="preserve"> new commercial </w:t>
      </w:r>
      <w:r w:rsidRPr="008A764B">
        <w:rPr>
          <w:rStyle w:val="StyleUnderline"/>
          <w:rFonts w:asciiTheme="majorHAnsi" w:hAnsiTheme="majorHAnsi" w:cstheme="majorHAnsi"/>
          <w:highlight w:val="green"/>
        </w:rPr>
        <w:t>space industries.</w:t>
      </w:r>
      <w:r w:rsidRPr="008A764B">
        <w:rPr>
          <w:rStyle w:val="StyleUnderline"/>
          <w:rFonts w:asciiTheme="majorHAnsi" w:hAnsiTheme="majorHAnsi" w:cstheme="majorHAnsi"/>
        </w:rPr>
        <w:t xml:space="preserve"> </w:t>
      </w:r>
      <w:r w:rsidRPr="008A764B">
        <w:rPr>
          <w:rFonts w:asciiTheme="majorHAnsi" w:hAnsiTheme="majorHAnsi" w:cstheme="majorHAnsi"/>
          <w:sz w:val="12"/>
        </w:rPr>
        <w:t xml:space="preserve">They are literally transforming our vision of tomorrow. </w:t>
      </w:r>
      <w:r w:rsidRPr="008A764B">
        <w:rPr>
          <w:rStyle w:val="StyleUnderline"/>
          <w:rFonts w:asciiTheme="majorHAnsi" w:hAnsiTheme="majorHAnsi" w:cstheme="majorHAnsi"/>
        </w:rPr>
        <w:t>These</w:t>
      </w:r>
      <w:r w:rsidRPr="008A764B">
        <w:rPr>
          <w:rFonts w:asciiTheme="majorHAnsi" w:hAnsiTheme="majorHAnsi" w:cstheme="majorHAnsi"/>
          <w:sz w:val="12"/>
        </w:rPr>
        <w:t xml:space="preserve"> new types of entrepreneurial aerospace companies—the </w:t>
      </w:r>
      <w:r w:rsidRPr="008A764B">
        <w:rPr>
          <w:rStyle w:val="StyleUnderline"/>
          <w:rFonts w:asciiTheme="majorHAnsi" w:hAnsiTheme="majorHAnsi" w:cstheme="majorHAnsi"/>
        </w:rPr>
        <w:t>New Space enterprises</w:t>
      </w:r>
      <w:r w:rsidRPr="008A764B">
        <w:rPr>
          <w:rFonts w:asciiTheme="majorHAnsi" w:hAnsiTheme="majorHAnsi" w:cstheme="majorHAnsi"/>
          <w:sz w:val="12"/>
        </w:rPr>
        <w:t>—</w:t>
      </w:r>
      <w:r w:rsidRPr="008A764B">
        <w:rPr>
          <w:rStyle w:val="StyleUnderline"/>
          <w:rFonts w:asciiTheme="majorHAnsi" w:hAnsiTheme="majorHAnsi" w:cstheme="majorHAnsi"/>
        </w:rPr>
        <w:t>give</w:t>
      </w:r>
      <w:r w:rsidRPr="008A764B">
        <w:rPr>
          <w:rFonts w:asciiTheme="majorHAnsi" w:hAnsiTheme="majorHAnsi" w:cstheme="majorHAnsi"/>
          <w:sz w:val="12"/>
        </w:rPr>
        <w:t xml:space="preserve"> new hope and </w:t>
      </w:r>
      <w:r w:rsidRPr="008A764B">
        <w:rPr>
          <w:rStyle w:val="StyleUnderline"/>
          <w:rFonts w:asciiTheme="majorHAnsi" w:hAnsiTheme="majorHAnsi" w:cstheme="majorHAnsi"/>
        </w:rPr>
        <w:t>new promise of transforming our world</w:t>
      </w:r>
      <w:r w:rsidRPr="008A764B">
        <w:rPr>
          <w:rFonts w:asciiTheme="majorHAnsi" w:hAnsiTheme="majorHAnsi" w:cstheme="majorHAnsi"/>
          <w:sz w:val="12"/>
        </w:rPr>
        <w:t xml:space="preserve"> as we know it today</w:t>
      </w:r>
      <w:r w:rsidRPr="008A764B">
        <w:rPr>
          <w:rStyle w:val="StyleUnderline"/>
          <w:rFonts w:asciiTheme="majorHAnsi" w:hAnsiTheme="majorHAnsi" w:cstheme="majorHAnsi"/>
        </w:rPr>
        <w:t>.</w:t>
      </w:r>
      <w:r w:rsidRPr="008A764B">
        <w:rPr>
          <w:rFonts w:asciiTheme="majorHAnsi" w:hAnsiTheme="majorHAnsi" w:cstheme="majorHAnsi"/>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sidRPr="008A764B">
        <w:rPr>
          <w:rStyle w:val="StyleUnderline"/>
          <w:rFonts w:asciiTheme="majorHAnsi" w:hAnsiTheme="majorHAnsi" w:cstheme="majorHAnsi"/>
        </w:rPr>
        <w:t xml:space="preserve"> Near-Earth </w:t>
      </w:r>
      <w:r w:rsidRPr="008A764B">
        <w:rPr>
          <w:rStyle w:val="StyleUnderline"/>
          <w:rFonts w:asciiTheme="majorHAnsi" w:hAnsiTheme="majorHAnsi" w:cstheme="majorHAnsi"/>
          <w:highlight w:val="green"/>
        </w:rPr>
        <w:t>asteroids</w:t>
      </w:r>
      <w:r w:rsidRPr="008A764B">
        <w:rPr>
          <w:rStyle w:val="StyleUnderline"/>
          <w:rFonts w:asciiTheme="majorHAnsi" w:hAnsiTheme="majorHAnsi" w:cstheme="majorHAnsi"/>
        </w:rPr>
        <w:t xml:space="preserve"> </w:t>
      </w:r>
      <w:r w:rsidRPr="008A764B">
        <w:rPr>
          <w:rFonts w:asciiTheme="majorHAnsi" w:hAnsiTheme="majorHAnsi" w:cstheme="majorHAnsi"/>
          <w:sz w:val="12"/>
        </w:rPr>
        <w:t>largely</w:t>
      </w:r>
      <w:r w:rsidRPr="008A764B">
        <w:rPr>
          <w:rStyle w:val="StyleUnderline"/>
          <w:rFonts w:asciiTheme="majorHAnsi" w:hAnsiTheme="majorHAnsi" w:cstheme="majorHAnsi"/>
        </w:rPr>
        <w:t xml:space="preserve"> composed of platinum and </w:t>
      </w:r>
      <w:r w:rsidRPr="008A764B">
        <w:rPr>
          <w:rStyle w:val="Emphasis"/>
          <w:rFonts w:asciiTheme="majorHAnsi" w:hAnsiTheme="majorHAnsi" w:cstheme="majorHAnsi"/>
          <w:highlight w:val="green"/>
        </w:rPr>
        <w:t xml:space="preserve">rare </w:t>
      </w:r>
      <w:r w:rsidRPr="008A764B">
        <w:rPr>
          <w:rStyle w:val="Emphasis"/>
          <w:rFonts w:asciiTheme="majorHAnsi" w:hAnsiTheme="majorHAnsi" w:cstheme="majorHAnsi"/>
        </w:rPr>
        <w:t xml:space="preserve">earth </w:t>
      </w:r>
      <w:r w:rsidRPr="008A764B">
        <w:rPr>
          <w:rStyle w:val="Emphasis"/>
          <w:rFonts w:asciiTheme="majorHAnsi" w:hAnsiTheme="majorHAnsi" w:cstheme="majorHAnsi"/>
          <w:highlight w:val="green"/>
        </w:rPr>
        <w:t>metals</w:t>
      </w:r>
      <w:r w:rsidRPr="008A764B">
        <w:rPr>
          <w:rStyle w:val="StyleUnderline"/>
          <w:rFonts w:asciiTheme="majorHAnsi" w:hAnsiTheme="majorHAnsi" w:cstheme="majorHAnsi"/>
          <w:highlight w:val="green"/>
        </w:rPr>
        <w:t xml:space="preserve"> have</w:t>
      </w:r>
      <w:r w:rsidRPr="008A764B">
        <w:rPr>
          <w:rStyle w:val="StyleUnderline"/>
          <w:rFonts w:asciiTheme="majorHAnsi" w:hAnsiTheme="majorHAnsi" w:cstheme="majorHAnsi"/>
        </w:rPr>
        <w:t xml:space="preserve"> an incredible </w:t>
      </w:r>
      <w:r w:rsidRPr="008A764B">
        <w:rPr>
          <w:rStyle w:val="StyleUnderline"/>
          <w:rFonts w:asciiTheme="majorHAnsi" w:hAnsiTheme="majorHAnsi" w:cstheme="majorHAnsi"/>
          <w:highlight w:val="green"/>
        </w:rPr>
        <w:t>value. Helium-3</w:t>
      </w:r>
      <w:r w:rsidRPr="008A764B">
        <w:rPr>
          <w:rStyle w:val="StyleUnderline"/>
          <w:rFonts w:asciiTheme="majorHAnsi" w:hAnsiTheme="majorHAnsi" w:cstheme="majorHAnsi"/>
        </w:rPr>
        <w:t xml:space="preserve"> isotopes </w:t>
      </w:r>
      <w:r w:rsidRPr="008A764B">
        <w:rPr>
          <w:rFonts w:asciiTheme="majorHAnsi" w:hAnsiTheme="majorHAnsi" w:cstheme="majorHAnsi"/>
          <w:sz w:val="12"/>
        </w:rPr>
        <w:t>accessible in outer</w:t>
      </w:r>
      <w:r w:rsidRPr="008A764B">
        <w:rPr>
          <w:rStyle w:val="StyleUnderline"/>
          <w:rFonts w:asciiTheme="majorHAnsi" w:hAnsiTheme="majorHAnsi" w:cstheme="majorHAnsi"/>
        </w:rPr>
        <w:t xml:space="preserve"> space could </w:t>
      </w:r>
      <w:r w:rsidRPr="008A764B">
        <w:rPr>
          <w:rStyle w:val="StyleUnderline"/>
          <w:rFonts w:asciiTheme="majorHAnsi" w:hAnsiTheme="majorHAnsi" w:cstheme="majorHAnsi"/>
          <w:highlight w:val="green"/>
        </w:rPr>
        <w:t xml:space="preserve">provide </w:t>
      </w:r>
      <w:r w:rsidRPr="008A764B">
        <w:rPr>
          <w:rStyle w:val="Emphasis"/>
          <w:rFonts w:asciiTheme="majorHAnsi" w:hAnsiTheme="majorHAnsi" w:cstheme="majorHAnsi"/>
          <w:highlight w:val="green"/>
        </w:rPr>
        <w:t>clean</w:t>
      </w:r>
      <w:r w:rsidRPr="008A764B">
        <w:rPr>
          <w:rStyle w:val="Emphasis"/>
          <w:rFonts w:asciiTheme="majorHAnsi" w:hAnsiTheme="majorHAnsi" w:cstheme="majorHAnsi"/>
        </w:rPr>
        <w:t xml:space="preserve"> and abundant </w:t>
      </w:r>
      <w:r w:rsidRPr="008A764B">
        <w:rPr>
          <w:rStyle w:val="Emphasis"/>
          <w:rFonts w:asciiTheme="majorHAnsi" w:hAnsiTheme="majorHAnsi" w:cstheme="majorHAnsi"/>
          <w:highlight w:val="green"/>
        </w:rPr>
        <w:t>energy</w:t>
      </w:r>
      <w:r w:rsidRPr="008A764B">
        <w:rPr>
          <w:rStyle w:val="StyleUnderline"/>
          <w:rFonts w:asciiTheme="majorHAnsi" w:hAnsiTheme="majorHAnsi" w:cstheme="majorHAnsi"/>
          <w:highlight w:val="green"/>
        </w:rPr>
        <w:t>. There is</w:t>
      </w:r>
      <w:r w:rsidRPr="008A764B">
        <w:rPr>
          <w:rStyle w:val="StyleUnderline"/>
          <w:rFonts w:asciiTheme="majorHAnsi" w:hAnsiTheme="majorHAnsi" w:cstheme="majorHAnsi"/>
        </w:rPr>
        <w:t xml:space="preserve"> </w:t>
      </w:r>
      <w:r w:rsidRPr="008A764B">
        <w:rPr>
          <w:rFonts w:asciiTheme="majorHAnsi" w:hAnsiTheme="majorHAnsi" w:cstheme="majorHAnsi"/>
          <w:sz w:val="12"/>
        </w:rPr>
        <w:t>far</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more water in</w:t>
      </w:r>
      <w:r w:rsidRPr="008A764B">
        <w:rPr>
          <w:rStyle w:val="StyleUnderline"/>
          <w:rFonts w:asciiTheme="majorHAnsi" w:hAnsiTheme="majorHAnsi" w:cstheme="majorHAnsi"/>
        </w:rPr>
        <w:t xml:space="preserve"> </w:t>
      </w:r>
      <w:r w:rsidRPr="008A764B">
        <w:rPr>
          <w:rFonts w:asciiTheme="majorHAnsi" w:hAnsiTheme="majorHAnsi" w:cstheme="majorHAnsi"/>
          <w:sz w:val="12"/>
        </w:rPr>
        <w:t>outer</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space than</w:t>
      </w:r>
      <w:r w:rsidRPr="008A764B">
        <w:rPr>
          <w:rStyle w:val="StyleUnderline"/>
          <w:rFonts w:asciiTheme="majorHAnsi" w:hAnsiTheme="majorHAnsi" w:cstheme="majorHAnsi"/>
        </w:rPr>
        <w:t xml:space="preserve"> </w:t>
      </w:r>
      <w:r w:rsidRPr="008A764B">
        <w:rPr>
          <w:rFonts w:asciiTheme="majorHAnsi" w:hAnsiTheme="majorHAnsi" w:cstheme="majorHAnsi"/>
          <w:sz w:val="12"/>
        </w:rPr>
        <w:t>is</w:t>
      </w:r>
      <w:r w:rsidRPr="008A764B">
        <w:rPr>
          <w:rStyle w:val="StyleUnderline"/>
          <w:rFonts w:asciiTheme="majorHAnsi" w:hAnsiTheme="majorHAnsi" w:cstheme="majorHAnsi"/>
        </w:rPr>
        <w:t xml:space="preserve"> in our </w:t>
      </w:r>
      <w:r w:rsidRPr="008A764B">
        <w:rPr>
          <w:rStyle w:val="StyleUnderline"/>
          <w:rFonts w:asciiTheme="majorHAnsi" w:hAnsiTheme="majorHAnsi" w:cstheme="majorHAnsi"/>
          <w:highlight w:val="green"/>
        </w:rPr>
        <w:t>oceans.</w:t>
      </w:r>
      <w:r w:rsidRPr="008A764B">
        <w:rPr>
          <w:rStyle w:val="StyleUnderline"/>
          <w:rFonts w:asciiTheme="majorHAnsi" w:hAnsiTheme="majorHAnsi" w:cstheme="majorHAnsi"/>
        </w:rPr>
        <w:t xml:space="preserve"> </w:t>
      </w:r>
      <w:r w:rsidRPr="008A764B">
        <w:rPr>
          <w:rFonts w:asciiTheme="majorHAnsi" w:hAnsiTheme="majorHAnsi" w:cstheme="majorHAnsi"/>
          <w:sz w:val="12"/>
        </w:rPr>
        <w:t>In the pages that follow we will explain the potential for a cosmic shift in our global economy, our ecology, and our commercial and legal systems.</w:t>
      </w:r>
      <w:r w:rsidRPr="008A764B">
        <w:rPr>
          <w:rStyle w:val="StyleUnderline"/>
          <w:rFonts w:asciiTheme="majorHAnsi" w:hAnsiTheme="majorHAnsi" w:cstheme="majorHAnsi"/>
        </w:rPr>
        <w:t xml:space="preserve"> These can take place by the end of this century. </w:t>
      </w:r>
      <w:r w:rsidRPr="008A764B">
        <w:rPr>
          <w:rFonts w:asciiTheme="majorHAnsi" w:hAnsiTheme="majorHAnsi" w:cstheme="majorHAnsi"/>
          <w:sz w:val="12"/>
        </w:rPr>
        <w:t xml:space="preserve">And </w:t>
      </w:r>
      <w:r w:rsidRPr="008A764B">
        <w:rPr>
          <w:rStyle w:val="StyleUnderline"/>
          <w:rFonts w:asciiTheme="majorHAnsi" w:hAnsiTheme="majorHAnsi" w:cstheme="majorHAnsi"/>
        </w:rPr>
        <w:t>if these changes do not take place we will be in trouble.</w:t>
      </w:r>
      <w:r w:rsidRPr="008A764B">
        <w:rPr>
          <w:rFonts w:asciiTheme="majorHAnsi" w:hAnsiTheme="majorHAnsi" w:cstheme="majorHAnsi"/>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8A764B">
        <w:rPr>
          <w:rStyle w:val="StyleUnderline"/>
          <w:rFonts w:asciiTheme="majorHAnsi" w:hAnsiTheme="majorHAnsi" w:cstheme="majorHAnsi"/>
        </w:rPr>
        <w:t xml:space="preserve">the struggle between “haves” and “have nots” will grow increasingly </w:t>
      </w:r>
      <w:r w:rsidRPr="008A764B">
        <w:rPr>
          <w:rStyle w:val="Emphasis"/>
          <w:rFonts w:asciiTheme="majorHAnsi" w:hAnsiTheme="majorHAnsi" w:cstheme="majorHAnsi"/>
        </w:rPr>
        <w:t>ugly</w:t>
      </w:r>
      <w:r w:rsidRPr="008A764B">
        <w:rPr>
          <w:rStyle w:val="StyleUnderline"/>
          <w:rFonts w:asciiTheme="majorHAnsi" w:hAnsiTheme="majorHAnsi" w:cstheme="majorHAnsi"/>
        </w:rPr>
        <w:t xml:space="preserve">. A </w:t>
      </w:r>
      <w:r w:rsidRPr="008A764B">
        <w:rPr>
          <w:rStyle w:val="StyleUnderline"/>
          <w:rFonts w:asciiTheme="majorHAnsi" w:hAnsiTheme="majorHAnsi" w:cstheme="majorHAnsi"/>
          <w:highlight w:val="green"/>
        </w:rPr>
        <w:t>lack of</w:t>
      </w:r>
      <w:r w:rsidRPr="008A764B">
        <w:rPr>
          <w:rStyle w:val="StyleUnderline"/>
          <w:rFonts w:asciiTheme="majorHAnsi" w:hAnsiTheme="majorHAnsi" w:cstheme="majorHAnsi"/>
        </w:rPr>
        <w:t xml:space="preserve"> affordable and readily available </w:t>
      </w:r>
      <w:r w:rsidRPr="008A764B">
        <w:rPr>
          <w:rStyle w:val="Emphasis"/>
          <w:rFonts w:asciiTheme="majorHAnsi" w:hAnsiTheme="majorHAnsi" w:cstheme="majorHAnsi"/>
        </w:rPr>
        <w:t>water</w:t>
      </w:r>
      <w:r w:rsidRPr="008A764B">
        <w:rPr>
          <w:rStyle w:val="StyleUnderline"/>
          <w:rFonts w:asciiTheme="majorHAnsi" w:hAnsiTheme="majorHAnsi" w:cstheme="majorHAnsi"/>
        </w:rPr>
        <w:t xml:space="preserve">, natural </w:t>
      </w:r>
      <w:r w:rsidRPr="008A764B">
        <w:rPr>
          <w:rStyle w:val="Emphasis"/>
          <w:rFonts w:asciiTheme="majorHAnsi" w:hAnsiTheme="majorHAnsi" w:cstheme="majorHAnsi"/>
        </w:rPr>
        <w:t>resources</w:t>
      </w:r>
      <w:r w:rsidRPr="008A764B">
        <w:rPr>
          <w:rStyle w:val="StyleUnderline"/>
          <w:rFonts w:asciiTheme="majorHAnsi" w:hAnsiTheme="majorHAnsi" w:cstheme="majorHAnsi"/>
        </w:rPr>
        <w:t xml:space="preserve">, </w:t>
      </w:r>
      <w:r w:rsidRPr="008A764B">
        <w:rPr>
          <w:rStyle w:val="Emphasis"/>
          <w:rFonts w:asciiTheme="majorHAnsi" w:hAnsiTheme="majorHAnsi" w:cstheme="majorHAnsi"/>
          <w:highlight w:val="green"/>
        </w:rPr>
        <w:t>food</w:t>
      </w:r>
      <w:r w:rsidRPr="008A764B">
        <w:rPr>
          <w:rStyle w:val="StyleUnderline"/>
          <w:rFonts w:asciiTheme="majorHAnsi" w:hAnsiTheme="majorHAnsi" w:cstheme="majorHAnsi"/>
          <w:highlight w:val="green"/>
        </w:rPr>
        <w:t xml:space="preserve">, </w:t>
      </w:r>
      <w:r w:rsidRPr="008A764B">
        <w:rPr>
          <w:rStyle w:val="Emphasis"/>
          <w:rFonts w:asciiTheme="majorHAnsi" w:hAnsiTheme="majorHAnsi" w:cstheme="majorHAnsi"/>
          <w:highlight w:val="green"/>
        </w:rPr>
        <w:t>health care</w:t>
      </w:r>
      <w:r w:rsidRPr="008A764B">
        <w:rPr>
          <w:rStyle w:val="StyleUnderline"/>
          <w:rFonts w:asciiTheme="majorHAnsi" w:hAnsiTheme="majorHAnsi" w:cstheme="majorHAnsi"/>
          <w:highlight w:val="green"/>
        </w:rPr>
        <w:t xml:space="preserve"> and</w:t>
      </w:r>
      <w:r w:rsidRPr="008A764B">
        <w:rPr>
          <w:rStyle w:val="StyleUnderline"/>
          <w:rFonts w:asciiTheme="majorHAnsi" w:hAnsiTheme="majorHAnsi" w:cstheme="majorHAnsi"/>
        </w:rPr>
        <w:t xml:space="preserve"> medical supplies, plus systematic threats to </w:t>
      </w:r>
      <w:r w:rsidRPr="008A764B">
        <w:rPr>
          <w:rStyle w:val="Emphasis"/>
          <w:rFonts w:asciiTheme="majorHAnsi" w:hAnsiTheme="majorHAnsi" w:cstheme="majorHAnsi"/>
        </w:rPr>
        <w:t>urban security</w:t>
      </w:r>
      <w:r w:rsidRPr="008A764B">
        <w:rPr>
          <w:rStyle w:val="StyleUnderline"/>
          <w:rFonts w:asciiTheme="majorHAnsi" w:hAnsiTheme="majorHAnsi" w:cstheme="majorHAnsi"/>
        </w:rPr>
        <w:t xml:space="preserve"> and </w:t>
      </w:r>
      <w:r w:rsidRPr="008A764B">
        <w:rPr>
          <w:rStyle w:val="Emphasis"/>
          <w:rFonts w:asciiTheme="majorHAnsi" w:hAnsiTheme="majorHAnsi" w:cstheme="majorHAnsi"/>
          <w:highlight w:val="green"/>
        </w:rPr>
        <w:t>systemic war</w:t>
      </w:r>
      <w:r w:rsidRPr="008A764B">
        <w:rPr>
          <w:rStyle w:val="StyleUnderline"/>
          <w:rFonts w:asciiTheme="majorHAnsi" w:hAnsiTheme="majorHAnsi" w:cstheme="majorHAnsi"/>
        </w:rPr>
        <w:t>fare</w:t>
      </w:r>
      <w:r w:rsidRPr="008A764B">
        <w:rPr>
          <w:rStyle w:val="StyleUnderline"/>
          <w:rFonts w:asciiTheme="majorHAnsi" w:hAnsiTheme="majorHAnsi" w:cstheme="majorHAnsi"/>
          <w:highlight w:val="green"/>
        </w:rPr>
        <w:t xml:space="preserve"> are </w:t>
      </w:r>
      <w:r w:rsidRPr="008A764B">
        <w:rPr>
          <w:rStyle w:val="StyleUnderline"/>
          <w:rFonts w:asciiTheme="majorHAnsi" w:hAnsiTheme="majorHAnsi" w:cstheme="majorHAnsi"/>
        </w:rPr>
        <w:t xml:space="preserve">the </w:t>
      </w:r>
      <w:r w:rsidRPr="008A764B">
        <w:rPr>
          <w:rStyle w:val="StyleUnderline"/>
          <w:rFonts w:asciiTheme="majorHAnsi" w:hAnsiTheme="majorHAnsi" w:cstheme="majorHAnsi"/>
          <w:highlight w:val="green"/>
        </w:rPr>
        <w:t>alternatives</w:t>
      </w:r>
      <w:r w:rsidRPr="008A764B">
        <w:rPr>
          <w:rStyle w:val="StyleUnderline"/>
          <w:rFonts w:asciiTheme="majorHAnsi" w:hAnsiTheme="majorHAnsi" w:cstheme="majorHAnsi"/>
        </w:rPr>
        <w:t xml:space="preserve"> to astral abundance. </w:t>
      </w:r>
      <w:r w:rsidRPr="008A764B">
        <w:rPr>
          <w:rFonts w:asciiTheme="majorHAnsi" w:hAnsiTheme="majorHAnsi" w:cstheme="majorHAnsi"/>
          <w:sz w:val="12"/>
        </w:rPr>
        <w:t xml:space="preserve">The choices between astral abundance and a downward spiral in global standards of living are stark. </w:t>
      </w:r>
      <w:r w:rsidRPr="008A764B">
        <w:rPr>
          <w:rStyle w:val="StyleUnderline"/>
          <w:rFonts w:asciiTheme="majorHAnsi" w:hAnsiTheme="majorHAnsi" w:cstheme="majorHAnsi"/>
          <w:highlight w:val="green"/>
        </w:rPr>
        <w:t xml:space="preserve">Within the </w:t>
      </w:r>
      <w:r w:rsidRPr="008A764B">
        <w:rPr>
          <w:rStyle w:val="Emphasis"/>
          <w:rFonts w:asciiTheme="majorHAnsi" w:hAnsiTheme="majorHAnsi" w:cstheme="majorHAnsi"/>
          <w:highlight w:val="green"/>
        </w:rPr>
        <w:t>next few decades</w:t>
      </w:r>
      <w:r w:rsidRPr="008A764B">
        <w:rPr>
          <w:rStyle w:val="StyleUnderline"/>
          <w:rFonts w:asciiTheme="majorHAnsi" w:hAnsiTheme="majorHAnsi" w:cstheme="majorHAnsi"/>
        </w:rPr>
        <w:t xml:space="preserve"> these problems will be increasingly real</w:t>
      </w:r>
      <w:r w:rsidRPr="008A764B">
        <w:rPr>
          <w:rStyle w:val="StyleUnderline"/>
          <w:rFonts w:asciiTheme="majorHAnsi" w:hAnsiTheme="majorHAnsi" w:cstheme="majorHAnsi"/>
          <w:highlight w:val="green"/>
        </w:rPr>
        <w:t>.</w:t>
      </w:r>
      <w:r w:rsidRPr="008A764B">
        <w:rPr>
          <w:rFonts w:asciiTheme="majorHAnsi" w:hAnsiTheme="majorHAnsi" w:cstheme="majorHAnsi"/>
          <w:sz w:val="12"/>
        </w:rPr>
        <w:t xml:space="preserve"> By then </w:t>
      </w:r>
      <w:r w:rsidRPr="008A764B">
        <w:rPr>
          <w:rStyle w:val="StyleUnderline"/>
          <w:rFonts w:asciiTheme="majorHAnsi" w:hAnsiTheme="majorHAnsi" w:cstheme="majorHAnsi"/>
        </w:rPr>
        <w:t xml:space="preserve">the world may almost be </w:t>
      </w:r>
      <w:r w:rsidRPr="008A764B">
        <w:rPr>
          <w:rStyle w:val="Emphasis"/>
          <w:rFonts w:asciiTheme="majorHAnsi" w:hAnsiTheme="majorHAnsi" w:cstheme="majorHAnsi"/>
        </w:rPr>
        <w:t>begging</w:t>
      </w:r>
      <w:r w:rsidRPr="008A764B">
        <w:rPr>
          <w:rStyle w:val="StyleUnderline"/>
          <w:rFonts w:asciiTheme="majorHAnsi" w:hAnsiTheme="majorHAnsi" w:cstheme="majorHAnsi"/>
        </w:rPr>
        <w:t xml:space="preserve"> for new, out of- the-box thinking. </w:t>
      </w:r>
      <w:r w:rsidRPr="008A764B">
        <w:rPr>
          <w:rFonts w:asciiTheme="majorHAnsi" w:hAnsiTheme="majorHAnsi" w:cstheme="majorHAnsi"/>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rsidR="007A7592" w:rsidRPr="008A764B" w:rsidRDefault="007A7592" w:rsidP="007A7592">
      <w:pPr>
        <w:rPr>
          <w:rFonts w:asciiTheme="majorHAnsi" w:hAnsiTheme="majorHAnsi" w:cstheme="majorHAnsi"/>
          <w:sz w:val="16"/>
        </w:rPr>
      </w:pPr>
    </w:p>
    <w:p w:rsidR="005173E8" w:rsidRPr="008A764B" w:rsidRDefault="005173E8" w:rsidP="005173E8">
      <w:pPr>
        <w:pStyle w:val="Heading3"/>
        <w:rPr>
          <w:rFonts w:asciiTheme="majorHAnsi" w:hAnsiTheme="majorHAnsi" w:cstheme="majorHAnsi"/>
        </w:rPr>
      </w:pPr>
      <w:r w:rsidRPr="008A764B">
        <w:rPr>
          <w:rFonts w:asciiTheme="majorHAnsi" w:hAnsiTheme="majorHAnsi" w:cstheme="majorHAnsi"/>
        </w:rPr>
        <w:lastRenderedPageBreak/>
        <w:t>Debris Advantage CP</w:t>
      </w:r>
    </w:p>
    <w:p w:rsidR="005173E8" w:rsidRPr="008A764B" w:rsidRDefault="005173E8" w:rsidP="005173E8">
      <w:pPr>
        <w:pStyle w:val="Heading4"/>
        <w:rPr>
          <w:rFonts w:asciiTheme="majorHAnsi" w:hAnsiTheme="majorHAnsi" w:cstheme="majorHAnsi"/>
        </w:rPr>
      </w:pPr>
      <w:r w:rsidRPr="008A764B">
        <w:rPr>
          <w:rFonts w:asciiTheme="majorHAnsi" w:hAnsiTheme="majorHAnsi" w:cstheme="majorHAnsi"/>
        </w:rPr>
        <w:t>CP: Space-faring nations should</w:t>
      </w:r>
    </w:p>
    <w:p w:rsidR="005173E8" w:rsidRPr="008A764B" w:rsidRDefault="005173E8" w:rsidP="005173E8">
      <w:pPr>
        <w:pStyle w:val="Heading4"/>
        <w:numPr>
          <w:ilvl w:val="0"/>
          <w:numId w:val="20"/>
        </w:numPr>
        <w:rPr>
          <w:rFonts w:asciiTheme="majorHAnsi" w:hAnsiTheme="majorHAnsi" w:cstheme="majorHAnsi"/>
        </w:rPr>
      </w:pPr>
      <w:r w:rsidRPr="008A764B">
        <w:rPr>
          <w:rFonts w:asciiTheme="majorHAnsi" w:hAnsiTheme="majorHAnsi" w:cstheme="majorHAnsi"/>
        </w:rPr>
        <w:t>Establish a unified system of space traffic management modeled after the International Telecommunication Union</w:t>
      </w:r>
    </w:p>
    <w:p w:rsidR="005173E8" w:rsidRPr="008A764B" w:rsidRDefault="005173E8" w:rsidP="005173E8">
      <w:pPr>
        <w:pStyle w:val="Heading4"/>
        <w:numPr>
          <w:ilvl w:val="0"/>
          <w:numId w:val="20"/>
        </w:numPr>
        <w:rPr>
          <w:rFonts w:asciiTheme="majorHAnsi" w:hAnsiTheme="majorHAnsi" w:cstheme="majorHAnsi"/>
        </w:rPr>
      </w:pPr>
      <w:r w:rsidRPr="008A764B">
        <w:rPr>
          <w:rFonts w:asciiTheme="majorHAnsi" w:hAnsiTheme="majorHAnsi" w:cstheme="majorHAnsi"/>
        </w:rPr>
        <w:t>Collaborate on techniques to track and display the location of objects in real time and AI to automate debris-avoidance maneuvers</w:t>
      </w:r>
    </w:p>
    <w:p w:rsidR="005173E8" w:rsidRPr="008A764B" w:rsidRDefault="005173E8" w:rsidP="005173E8">
      <w:pPr>
        <w:pStyle w:val="Heading4"/>
        <w:rPr>
          <w:rFonts w:asciiTheme="majorHAnsi" w:hAnsiTheme="majorHAnsi" w:cstheme="majorHAnsi"/>
        </w:rPr>
      </w:pPr>
      <w:r w:rsidRPr="008A764B">
        <w:rPr>
          <w:rFonts w:asciiTheme="majorHAnsi" w:hAnsiTheme="majorHAnsi" w:cstheme="majorHAnsi"/>
        </w:rPr>
        <w:t>The United States Federal Government should:</w:t>
      </w:r>
    </w:p>
    <w:p w:rsidR="005173E8" w:rsidRPr="008A764B" w:rsidRDefault="005173E8" w:rsidP="005173E8">
      <w:pPr>
        <w:pStyle w:val="Heading4"/>
        <w:numPr>
          <w:ilvl w:val="0"/>
          <w:numId w:val="20"/>
        </w:numPr>
        <w:rPr>
          <w:rFonts w:asciiTheme="majorHAnsi" w:hAnsiTheme="majorHAnsi" w:cstheme="majorHAnsi"/>
        </w:rPr>
      </w:pPr>
      <w:r w:rsidRPr="008A764B">
        <w:rPr>
          <w:rFonts w:asciiTheme="majorHAnsi" w:hAnsiTheme="majorHAnsi" w:cstheme="majorHAnsi"/>
        </w:rPr>
        <w:t>Shift responsibility for the Space-Track catalogue to the civilian Department of Commerce, allocating necessary funds</w:t>
      </w:r>
    </w:p>
    <w:p w:rsidR="005173E8" w:rsidRPr="008A764B" w:rsidRDefault="005173E8" w:rsidP="005173E8">
      <w:pPr>
        <w:rPr>
          <w:rFonts w:asciiTheme="majorHAnsi" w:hAnsiTheme="majorHAnsi" w:cstheme="majorHAnsi"/>
        </w:rPr>
      </w:pPr>
      <w:r w:rsidRPr="008A764B">
        <w:rPr>
          <w:rStyle w:val="Style13ptBold"/>
          <w:rFonts w:asciiTheme="majorHAnsi" w:hAnsiTheme="majorHAnsi" w:cstheme="majorHAnsi"/>
        </w:rPr>
        <w:t xml:space="preserve">Nature 8/11 </w:t>
      </w:r>
      <w:r w:rsidRPr="008A764B">
        <w:rPr>
          <w:rStyle w:val="Style13ptBold"/>
          <w:rFonts w:asciiTheme="majorHAnsi" w:hAnsiTheme="majorHAnsi" w:cstheme="majorHAnsi"/>
          <w:b w:val="0"/>
          <w:bCs/>
          <w:sz w:val="16"/>
          <w:szCs w:val="16"/>
        </w:rPr>
        <w:t xml:space="preserve">[(Nature Editorial Board, </w:t>
      </w:r>
      <w:r w:rsidRPr="008A764B">
        <w:rPr>
          <w:rFonts w:asciiTheme="majorHAnsi" w:hAnsiTheme="majorHAnsi" w:cstheme="majorHAnsi"/>
          <w:szCs w:val="16"/>
        </w:rPr>
        <w:t>peer-reviewed, comprises experimental scientists and data-standards experts from across different fields of science) “The world must cooperate to avoid a catastrophic space collision,” Nature, 8/11/2021] JL</w:t>
      </w:r>
    </w:p>
    <w:p w:rsidR="005173E8" w:rsidRPr="008A764B" w:rsidRDefault="005173E8" w:rsidP="005173E8">
      <w:pPr>
        <w:rPr>
          <w:rFonts w:asciiTheme="majorHAnsi" w:hAnsiTheme="majorHAnsi" w:cstheme="majorHAnsi"/>
        </w:rPr>
      </w:pPr>
      <w:r w:rsidRPr="008A764B">
        <w:rPr>
          <w:rFonts w:asciiTheme="majorHAnsi" w:hAnsiTheme="majorHAnsi" w:cstheme="majorHAnsi"/>
        </w:rPr>
        <w:t>But there are no traffic cops in space, nor international borders with clearly delineated areas of responsibility. T</w:t>
      </w:r>
      <w:r w:rsidRPr="008A764B">
        <w:rPr>
          <w:rStyle w:val="StyleUnderline"/>
          <w:rFonts w:asciiTheme="majorHAnsi" w:hAnsiTheme="majorHAnsi" w:cstheme="majorHAnsi"/>
        </w:rPr>
        <w:t xml:space="preserve">o avoid further damage, </w:t>
      </w:r>
      <w:r w:rsidRPr="008A764B">
        <w:rPr>
          <w:rStyle w:val="Emphasis"/>
          <w:rFonts w:asciiTheme="majorHAnsi" w:hAnsiTheme="majorHAnsi" w:cstheme="majorHAnsi"/>
          <w:highlight w:val="green"/>
        </w:rPr>
        <w:t>it’s crucial that satellite op</w:t>
      </w:r>
      <w:r w:rsidRPr="008A764B">
        <w:rPr>
          <w:rStyle w:val="Emphasis"/>
          <w:rFonts w:asciiTheme="majorHAnsi" w:hAnsiTheme="majorHAnsi" w:cstheme="majorHAnsi"/>
        </w:rPr>
        <w:t>erator</w:t>
      </w:r>
      <w:r w:rsidRPr="008A764B">
        <w:rPr>
          <w:rStyle w:val="Emphasis"/>
          <w:rFonts w:asciiTheme="majorHAnsi" w:hAnsiTheme="majorHAnsi" w:cstheme="majorHAnsi"/>
          <w:highlight w:val="green"/>
        </w:rPr>
        <w:t>s have an accurate and up-to-date list of where objects are</w:t>
      </w:r>
      <w:r w:rsidRPr="008A764B">
        <w:rPr>
          <w:rStyle w:val="Emphasis"/>
          <w:rFonts w:asciiTheme="majorHAnsi" w:hAnsiTheme="majorHAnsi" w:cstheme="majorHAnsi"/>
        </w:rPr>
        <w:t xml:space="preserve"> in space</w:t>
      </w:r>
      <w:r w:rsidRPr="008A764B">
        <w:rPr>
          <w:rFonts w:asciiTheme="majorHAnsi" w:hAnsiTheme="majorHAnsi" w:cstheme="majorHAnsi"/>
        </w:rPr>
        <w:t xml:space="preserve">. At present, </w:t>
      </w:r>
      <w:r w:rsidRPr="008A764B">
        <w:rPr>
          <w:rStyle w:val="StyleUnderline"/>
          <w:rFonts w:asciiTheme="majorHAnsi" w:hAnsiTheme="majorHAnsi" w:cstheme="majorHAnsi"/>
        </w:rPr>
        <w:t>the main global catalogue of space objects is published at Space-Track.org by the US Space Command, a branch of the military.</w:t>
      </w:r>
      <w:r w:rsidRPr="008A764B">
        <w:rPr>
          <w:rFonts w:asciiTheme="majorHAnsi" w:hAnsiTheme="majorHAnsi" w:cstheme="majorHAnsi"/>
        </w:rPr>
        <w:t xml:space="preserve"> The catalogue is the most widely used public listing available, but </w:t>
      </w:r>
      <w:r w:rsidRPr="008A764B">
        <w:rPr>
          <w:rStyle w:val="StyleUnderline"/>
          <w:rFonts w:asciiTheme="majorHAnsi" w:hAnsiTheme="majorHAnsi" w:cstheme="majorHAnsi"/>
        </w:rPr>
        <w:t>it lacks some satellites that countries — including the United States, China and Russia — have not acknowledged publicly. In part because of this lack of transparency, other nations also track space objects, and some private companies maintain commercially available catalogues</w:t>
      </w:r>
      <w:r w:rsidRPr="008A764B">
        <w:rPr>
          <w:rFonts w:asciiTheme="majorHAnsi" w:hAnsiTheme="majorHAnsi" w:cstheme="majorHAnsi"/>
        </w:rPr>
        <w:t>.</w:t>
      </w:r>
    </w:p>
    <w:p w:rsidR="005173E8" w:rsidRPr="008A764B" w:rsidRDefault="005173E8" w:rsidP="005173E8">
      <w:pPr>
        <w:rPr>
          <w:rFonts w:asciiTheme="majorHAnsi" w:hAnsiTheme="majorHAnsi" w:cstheme="majorHAnsi"/>
        </w:rPr>
      </w:pPr>
      <w:r w:rsidRPr="008A764B">
        <w:rPr>
          <w:rFonts w:asciiTheme="majorHAnsi" w:hAnsiTheme="majorHAnsi" w:cstheme="majorHAnsi"/>
        </w:rPr>
        <w:t xml:space="preserve">Rather than this patchwork of incomplete sources, </w:t>
      </w:r>
      <w:r w:rsidRPr="008A764B">
        <w:rPr>
          <w:rStyle w:val="Emphasis"/>
          <w:rFonts w:asciiTheme="majorHAnsi" w:hAnsiTheme="majorHAnsi" w:cstheme="majorHAnsi"/>
        </w:rPr>
        <w:t xml:space="preserve">what </w:t>
      </w:r>
      <w:r w:rsidRPr="008A764B">
        <w:rPr>
          <w:rStyle w:val="Emphasis"/>
          <w:rFonts w:asciiTheme="majorHAnsi" w:hAnsiTheme="majorHAnsi" w:cstheme="majorHAnsi"/>
          <w:highlight w:val="green"/>
        </w:rPr>
        <w:t>the world needs</w:t>
      </w:r>
      <w:r w:rsidRPr="008A764B">
        <w:rPr>
          <w:rStyle w:val="Emphasis"/>
          <w:rFonts w:asciiTheme="majorHAnsi" w:hAnsiTheme="majorHAnsi" w:cstheme="majorHAnsi"/>
        </w:rPr>
        <w:t xml:space="preserve"> is a </w:t>
      </w:r>
      <w:r w:rsidRPr="008A764B">
        <w:rPr>
          <w:rStyle w:val="Emphasis"/>
          <w:rFonts w:asciiTheme="majorHAnsi" w:hAnsiTheme="majorHAnsi" w:cstheme="majorHAnsi"/>
          <w:highlight w:val="green"/>
        </w:rPr>
        <w:t>unified</w:t>
      </w:r>
      <w:r w:rsidRPr="008A764B">
        <w:rPr>
          <w:rStyle w:val="Emphasis"/>
          <w:rFonts w:asciiTheme="majorHAnsi" w:hAnsiTheme="majorHAnsi" w:cstheme="majorHAnsi"/>
        </w:rPr>
        <w:t xml:space="preserve"> system of </w:t>
      </w:r>
      <w:r w:rsidRPr="008A764B">
        <w:rPr>
          <w:rStyle w:val="Emphasis"/>
          <w:rFonts w:asciiTheme="majorHAnsi" w:hAnsiTheme="majorHAnsi" w:cstheme="majorHAnsi"/>
          <w:highlight w:val="green"/>
        </w:rPr>
        <w:t>space traffic management</w:t>
      </w:r>
      <w:r w:rsidRPr="008A764B">
        <w:rPr>
          <w:rFonts w:asciiTheme="majorHAnsi" w:hAnsiTheme="majorHAnsi" w:cstheme="majorHAnsi"/>
        </w:rPr>
        <w:t xml:space="preserve">. Through this, </w:t>
      </w:r>
      <w:r w:rsidRPr="008A764B">
        <w:rPr>
          <w:rStyle w:val="StyleUnderline"/>
          <w:rFonts w:asciiTheme="majorHAnsi" w:hAnsiTheme="majorHAnsi" w:cstheme="majorHAnsi"/>
        </w:rPr>
        <w:t>spacefaring nations and companies could agree to share more of their tracking data and cooperate to make space safer. This might require</w:t>
      </w:r>
      <w:r w:rsidRPr="008A764B">
        <w:rPr>
          <w:rFonts w:asciiTheme="majorHAnsi" w:hAnsiTheme="majorHAnsi" w:cstheme="majorHAnsi"/>
        </w:rPr>
        <w:t xml:space="preserve"> the creation of </w:t>
      </w:r>
      <w:r w:rsidRPr="008A764B">
        <w:rPr>
          <w:rStyle w:val="StyleUnderline"/>
          <w:rFonts w:asciiTheme="majorHAnsi" w:hAnsiTheme="majorHAnsi" w:cstheme="majorHAnsi"/>
        </w:rPr>
        <w:t xml:space="preserve">a </w:t>
      </w:r>
      <w:r w:rsidRPr="008A764B">
        <w:rPr>
          <w:rStyle w:val="Emphasis"/>
          <w:rFonts w:asciiTheme="majorHAnsi" w:hAnsiTheme="majorHAnsi" w:cstheme="majorHAnsi"/>
        </w:rPr>
        <w:t xml:space="preserve">new global regime, such as </w:t>
      </w:r>
      <w:r w:rsidRPr="008A764B">
        <w:rPr>
          <w:rStyle w:val="Emphasis"/>
          <w:rFonts w:asciiTheme="majorHAnsi" w:hAnsiTheme="majorHAnsi" w:cstheme="majorHAnsi"/>
          <w:highlight w:val="green"/>
        </w:rPr>
        <w:t>an international convention, through which rules and technical standards could be organized</w:t>
      </w:r>
      <w:r w:rsidRPr="008A764B">
        <w:rPr>
          <w:rFonts w:asciiTheme="majorHAnsi" w:hAnsiTheme="majorHAnsi" w:cstheme="majorHAnsi"/>
        </w:rPr>
        <w:t xml:space="preserve">. </w:t>
      </w:r>
      <w:r w:rsidRPr="008A764B">
        <w:rPr>
          <w:rStyle w:val="StyleUnderline"/>
          <w:rFonts w:asciiTheme="majorHAnsi" w:hAnsiTheme="majorHAnsi" w:cstheme="majorHAnsi"/>
        </w:rPr>
        <w:t>One analogy is the International Telecommunication Union, the United Nations agency that coordinates global telecommunications issues such as who can transmit in which parts of the radio spectrum</w:t>
      </w:r>
      <w:r w:rsidRPr="008A764B">
        <w:rPr>
          <w:rFonts w:asciiTheme="majorHAnsi" w:hAnsiTheme="majorHAnsi" w:cstheme="majorHAnsi"/>
        </w:rPr>
        <w:t>.</w:t>
      </w:r>
    </w:p>
    <w:p w:rsidR="005173E8" w:rsidRPr="008A764B" w:rsidRDefault="005173E8" w:rsidP="005173E8">
      <w:pPr>
        <w:rPr>
          <w:rFonts w:asciiTheme="majorHAnsi" w:hAnsiTheme="majorHAnsi" w:cstheme="majorHAnsi"/>
        </w:rPr>
      </w:pPr>
      <w:r w:rsidRPr="008A764B">
        <w:rPr>
          <w:rFonts w:asciiTheme="majorHAnsi" w:hAnsiTheme="majorHAnsi" w:cstheme="majorHAnsi"/>
        </w:rPr>
        <w:t xml:space="preserve">It won’t be easy to create such a system for space traffic. For it to succeed, </w:t>
      </w:r>
      <w:r w:rsidRPr="008A764B">
        <w:rPr>
          <w:rStyle w:val="StyleUnderline"/>
          <w:rFonts w:asciiTheme="majorHAnsi" w:hAnsiTheme="majorHAnsi" w:cstheme="majorHAnsi"/>
        </w:rPr>
        <w:t>questions of safety (such as avoiding smashing up a satellite) will need to be disentangled from questions of security (such as whether that satellite is spying on another nation</w:t>
      </w:r>
      <w:r w:rsidRPr="008A764B">
        <w:rPr>
          <w:rFonts w:asciiTheme="majorHAnsi" w:hAnsiTheme="majorHAnsi" w:cstheme="majorHAnsi"/>
        </w:rPr>
        <w:t xml:space="preserve">) so that </w:t>
      </w:r>
      <w:r w:rsidRPr="008A764B">
        <w:rPr>
          <w:rStyle w:val="Emphasis"/>
          <w:rFonts w:asciiTheme="majorHAnsi" w:hAnsiTheme="majorHAnsi" w:cstheme="majorHAnsi"/>
        </w:rPr>
        <w:t xml:space="preserve">countries can be assured that </w:t>
      </w:r>
      <w:r w:rsidRPr="008A764B">
        <w:rPr>
          <w:rStyle w:val="Emphasis"/>
          <w:rFonts w:asciiTheme="majorHAnsi" w:hAnsiTheme="majorHAnsi" w:cstheme="majorHAnsi"/>
          <w:highlight w:val="green"/>
        </w:rPr>
        <w:t>participating</w:t>
      </w:r>
      <w:r w:rsidRPr="008A764B">
        <w:rPr>
          <w:rStyle w:val="Emphasis"/>
          <w:rFonts w:asciiTheme="majorHAnsi" w:hAnsiTheme="majorHAnsi" w:cstheme="majorHAnsi"/>
        </w:rPr>
        <w:t xml:space="preserve"> in such an effort </w:t>
      </w:r>
      <w:r w:rsidRPr="008A764B">
        <w:rPr>
          <w:rStyle w:val="Emphasis"/>
          <w:rFonts w:asciiTheme="majorHAnsi" w:hAnsiTheme="majorHAnsi" w:cstheme="majorHAnsi"/>
          <w:highlight w:val="green"/>
        </w:rPr>
        <w:t>would not compromise national security</w:t>
      </w:r>
      <w:r w:rsidRPr="008A764B">
        <w:rPr>
          <w:rFonts w:asciiTheme="majorHAnsi" w:hAnsiTheme="majorHAnsi" w:cstheme="majorHAnsi"/>
          <w:highlight w:val="green"/>
        </w:rPr>
        <w:t xml:space="preserve">. </w:t>
      </w:r>
      <w:r w:rsidRPr="008A764B">
        <w:rPr>
          <w:rStyle w:val="StyleUnderline"/>
          <w:rFonts w:asciiTheme="majorHAnsi" w:hAnsiTheme="majorHAnsi" w:cstheme="majorHAnsi"/>
          <w:highlight w:val="green"/>
        </w:rPr>
        <w:t>Countries could</w:t>
      </w:r>
      <w:r w:rsidRPr="008A764B">
        <w:rPr>
          <w:rFonts w:asciiTheme="majorHAnsi" w:hAnsiTheme="majorHAnsi" w:cstheme="majorHAnsi"/>
        </w:rPr>
        <w:t xml:space="preserve">, for instance, </w:t>
      </w:r>
      <w:r w:rsidRPr="008A764B">
        <w:rPr>
          <w:rStyle w:val="StyleUnderline"/>
          <w:rFonts w:asciiTheme="majorHAnsi" w:hAnsiTheme="majorHAnsi" w:cstheme="majorHAnsi"/>
          <w:highlight w:val="green"/>
        </w:rPr>
        <w:t>share info</w:t>
      </w:r>
      <w:r w:rsidRPr="008A764B">
        <w:rPr>
          <w:rStyle w:val="StyleUnderline"/>
          <w:rFonts w:asciiTheme="majorHAnsi" w:hAnsiTheme="majorHAnsi" w:cstheme="majorHAnsi"/>
        </w:rPr>
        <w:t xml:space="preserve">rmation about the location of a satellite </w:t>
      </w:r>
      <w:r w:rsidRPr="008A764B">
        <w:rPr>
          <w:rStyle w:val="StyleUnderline"/>
          <w:rFonts w:asciiTheme="majorHAnsi" w:hAnsiTheme="majorHAnsi" w:cstheme="majorHAnsi"/>
          <w:highlight w:val="green"/>
        </w:rPr>
        <w:t>without</w:t>
      </w:r>
      <w:r w:rsidRPr="008A764B">
        <w:rPr>
          <w:rStyle w:val="StyleUnderline"/>
          <w:rFonts w:asciiTheme="majorHAnsi" w:hAnsiTheme="majorHAnsi" w:cstheme="majorHAnsi"/>
        </w:rPr>
        <w:t xml:space="preserve"> sharing details of its </w:t>
      </w:r>
      <w:r w:rsidRPr="008A764B">
        <w:rPr>
          <w:rStyle w:val="StyleUnderline"/>
          <w:rFonts w:asciiTheme="majorHAnsi" w:hAnsiTheme="majorHAnsi" w:cstheme="majorHAnsi"/>
          <w:highlight w:val="green"/>
        </w:rPr>
        <w:t>capabilities or purpose</w:t>
      </w:r>
      <w:r w:rsidRPr="008A764B">
        <w:rPr>
          <w:rStyle w:val="StyleUnderline"/>
          <w:rFonts w:asciiTheme="majorHAnsi" w:hAnsiTheme="majorHAnsi" w:cstheme="majorHAnsi"/>
        </w:rPr>
        <w:t xml:space="preserve"> for being in space</w:t>
      </w:r>
      <w:r w:rsidRPr="008A764B">
        <w:rPr>
          <w:rFonts w:asciiTheme="majorHAnsi" w:hAnsiTheme="majorHAnsi" w:cstheme="majorHAnsi"/>
        </w:rPr>
        <w:t>.</w:t>
      </w:r>
    </w:p>
    <w:p w:rsidR="005173E8" w:rsidRPr="008A764B" w:rsidRDefault="005173E8" w:rsidP="005173E8">
      <w:pPr>
        <w:rPr>
          <w:rFonts w:asciiTheme="majorHAnsi" w:hAnsiTheme="majorHAnsi" w:cstheme="majorHAnsi"/>
        </w:rPr>
      </w:pPr>
      <w:r w:rsidRPr="008A764B">
        <w:rPr>
          <w:rStyle w:val="StyleUnderline"/>
          <w:rFonts w:asciiTheme="majorHAnsi" w:hAnsiTheme="majorHAnsi" w:cstheme="majorHAnsi"/>
        </w:rPr>
        <w:t xml:space="preserve">One near-term move that would help would be for the United States to complete a planned </w:t>
      </w:r>
      <w:r w:rsidRPr="008A764B">
        <w:rPr>
          <w:rStyle w:val="StyleUnderline"/>
          <w:rFonts w:asciiTheme="majorHAnsi" w:hAnsiTheme="majorHAnsi" w:cstheme="majorHAnsi"/>
          <w:highlight w:val="green"/>
        </w:rPr>
        <w:t>shift</w:t>
      </w:r>
      <w:r w:rsidRPr="008A764B">
        <w:rPr>
          <w:rStyle w:val="StyleUnderline"/>
          <w:rFonts w:asciiTheme="majorHAnsi" w:hAnsiTheme="majorHAnsi" w:cstheme="majorHAnsi"/>
        </w:rPr>
        <w:t xml:space="preserve"> of </w:t>
      </w:r>
      <w:r w:rsidRPr="008A764B">
        <w:rPr>
          <w:rStyle w:val="StyleUnderline"/>
          <w:rFonts w:asciiTheme="majorHAnsi" w:hAnsiTheme="majorHAnsi" w:cstheme="majorHAnsi"/>
          <w:highlight w:val="green"/>
        </w:rPr>
        <w:t>responsibility for the Space-Track.org catalogue from</w:t>
      </w:r>
      <w:r w:rsidRPr="008A764B">
        <w:rPr>
          <w:rStyle w:val="StyleUnderline"/>
          <w:rFonts w:asciiTheme="majorHAnsi" w:hAnsiTheme="majorHAnsi" w:cstheme="majorHAnsi"/>
        </w:rPr>
        <w:t xml:space="preserve"> the </w:t>
      </w:r>
      <w:r w:rsidRPr="008A764B">
        <w:rPr>
          <w:rStyle w:val="StyleUnderline"/>
          <w:rFonts w:asciiTheme="majorHAnsi" w:hAnsiTheme="majorHAnsi" w:cstheme="majorHAnsi"/>
          <w:highlight w:val="green"/>
        </w:rPr>
        <w:t>military to</w:t>
      </w:r>
      <w:r w:rsidRPr="008A764B">
        <w:rPr>
          <w:rStyle w:val="StyleUnderline"/>
          <w:rFonts w:asciiTheme="majorHAnsi" w:hAnsiTheme="majorHAnsi" w:cstheme="majorHAnsi"/>
        </w:rPr>
        <w:t xml:space="preserve"> the </w:t>
      </w:r>
      <w:r w:rsidRPr="008A764B">
        <w:rPr>
          <w:rStyle w:val="StyleUnderline"/>
          <w:rFonts w:asciiTheme="majorHAnsi" w:hAnsiTheme="majorHAnsi" w:cstheme="majorHAnsi"/>
          <w:highlight w:val="green"/>
        </w:rPr>
        <w:t>civilian</w:t>
      </w:r>
      <w:r w:rsidRPr="008A764B">
        <w:rPr>
          <w:rStyle w:val="StyleUnderline"/>
          <w:rFonts w:asciiTheme="majorHAnsi" w:hAnsiTheme="majorHAnsi" w:cstheme="majorHAnsi"/>
        </w:rPr>
        <w:t xml:space="preserve"> Department of Commerce</w:t>
      </w:r>
      <w:r w:rsidRPr="008A764B">
        <w:rPr>
          <w:rFonts w:asciiTheme="majorHAnsi" w:hAnsiTheme="majorHAnsi" w:cstheme="majorHAnsi"/>
        </w:rPr>
        <w:t xml:space="preserve">. Because this catalogue has historically been the most widely used around the world, </w:t>
      </w:r>
      <w:r w:rsidRPr="008A764B">
        <w:rPr>
          <w:rStyle w:val="StyleUnderline"/>
          <w:rFonts w:asciiTheme="majorHAnsi" w:hAnsiTheme="majorHAnsi" w:cstheme="majorHAnsi"/>
        </w:rPr>
        <w:t xml:space="preserve">shifting it to a civilian agency could start </w:t>
      </w:r>
      <w:r w:rsidRPr="008A764B">
        <w:rPr>
          <w:rStyle w:val="StyleUnderline"/>
          <w:rFonts w:asciiTheme="majorHAnsi" w:hAnsiTheme="majorHAnsi" w:cstheme="majorHAnsi"/>
          <w:highlight w:val="green"/>
        </w:rPr>
        <w:t xml:space="preserve">to </w:t>
      </w:r>
      <w:r w:rsidRPr="008A764B">
        <w:rPr>
          <w:rStyle w:val="Emphasis"/>
          <w:rFonts w:asciiTheme="majorHAnsi" w:hAnsiTheme="majorHAnsi" w:cstheme="majorHAnsi"/>
          <w:highlight w:val="green"/>
        </w:rPr>
        <w:t>defuse geopolitical tensions</w:t>
      </w:r>
      <w:r w:rsidRPr="008A764B">
        <w:rPr>
          <w:rStyle w:val="StyleUnderline"/>
          <w:rFonts w:asciiTheme="majorHAnsi" w:hAnsiTheme="majorHAnsi" w:cstheme="majorHAnsi"/>
          <w:highlight w:val="green"/>
        </w:rPr>
        <w:t xml:space="preserve"> and</w:t>
      </w:r>
      <w:r w:rsidRPr="008A764B">
        <w:rPr>
          <w:rStyle w:val="StyleUnderline"/>
          <w:rFonts w:asciiTheme="majorHAnsi" w:hAnsiTheme="majorHAnsi" w:cstheme="majorHAnsi"/>
        </w:rPr>
        <w:t xml:space="preserve"> so improve global efforts to manage space debris. It might one day </w:t>
      </w:r>
      <w:r w:rsidRPr="008A764B">
        <w:rPr>
          <w:rStyle w:val="StyleUnderline"/>
          <w:rFonts w:asciiTheme="majorHAnsi" w:hAnsiTheme="majorHAnsi" w:cstheme="majorHAnsi"/>
          <w:highlight w:val="green"/>
        </w:rPr>
        <w:t>feed into</w:t>
      </w:r>
      <w:r w:rsidRPr="008A764B">
        <w:rPr>
          <w:rStyle w:val="StyleUnderline"/>
          <w:rFonts w:asciiTheme="majorHAnsi" w:hAnsiTheme="majorHAnsi" w:cstheme="majorHAnsi"/>
        </w:rPr>
        <w:t xml:space="preserve"> a </w:t>
      </w:r>
      <w:r w:rsidRPr="008A764B">
        <w:rPr>
          <w:rStyle w:val="StyleUnderline"/>
          <w:rFonts w:asciiTheme="majorHAnsi" w:hAnsiTheme="majorHAnsi" w:cstheme="majorHAnsi"/>
          <w:highlight w:val="green"/>
        </w:rPr>
        <w:t>global space-traffic agreement</w:t>
      </w:r>
      <w:r w:rsidRPr="008A764B">
        <w:rPr>
          <w:rStyle w:val="StyleUnderline"/>
          <w:rFonts w:asciiTheme="majorHAnsi" w:hAnsiTheme="majorHAnsi" w:cstheme="majorHAnsi"/>
        </w:rPr>
        <w:t xml:space="preserve"> between nations; even the nascent space superpower </w:t>
      </w:r>
      <w:r w:rsidRPr="008A764B">
        <w:rPr>
          <w:rStyle w:val="Emphasis"/>
          <w:rFonts w:asciiTheme="majorHAnsi" w:hAnsiTheme="majorHAnsi" w:cstheme="majorHAnsi"/>
          <w:highlight w:val="green"/>
        </w:rPr>
        <w:t>China would have a big incentive to participate</w:t>
      </w:r>
      <w:r w:rsidRPr="008A764B">
        <w:rPr>
          <w:rStyle w:val="StyleUnderline"/>
          <w:rFonts w:asciiTheme="majorHAnsi" w:hAnsiTheme="majorHAnsi" w:cstheme="majorHAnsi"/>
        </w:rPr>
        <w:t xml:space="preserve">, despite rivalries with the United States. </w:t>
      </w:r>
      <w:r w:rsidRPr="008A764B">
        <w:rPr>
          <w:rStyle w:val="StyleUnderline"/>
          <w:rFonts w:asciiTheme="majorHAnsi" w:hAnsiTheme="majorHAnsi" w:cstheme="majorHAnsi"/>
          <w:highlight w:val="green"/>
        </w:rPr>
        <w:t>The transition</w:t>
      </w:r>
      <w:r w:rsidRPr="008A764B">
        <w:rPr>
          <w:rStyle w:val="StyleUnderline"/>
          <w:rFonts w:asciiTheme="majorHAnsi" w:hAnsiTheme="majorHAnsi" w:cstheme="majorHAnsi"/>
        </w:rPr>
        <w:t xml:space="preserve"> was called for in a 2018 US presidential directive</w:t>
      </w:r>
      <w:r w:rsidRPr="008A764B">
        <w:rPr>
          <w:rFonts w:asciiTheme="majorHAnsi" w:hAnsiTheme="majorHAnsi" w:cstheme="majorHAnsi"/>
        </w:rPr>
        <w:t xml:space="preserve"> that recognizes that companies are taking over from national governments as the dominant players in space, </w:t>
      </w:r>
      <w:r w:rsidRPr="008A764B">
        <w:rPr>
          <w:rStyle w:val="StyleUnderline"/>
          <w:rFonts w:asciiTheme="majorHAnsi" w:hAnsiTheme="majorHAnsi" w:cstheme="majorHAnsi"/>
        </w:rPr>
        <w:t xml:space="preserve">but it </w:t>
      </w:r>
      <w:r w:rsidRPr="008A764B">
        <w:rPr>
          <w:rStyle w:val="StyleUnderline"/>
          <w:rFonts w:asciiTheme="majorHAnsi" w:hAnsiTheme="majorHAnsi" w:cstheme="majorHAnsi"/>
          <w:highlight w:val="green"/>
        </w:rPr>
        <w:t>has yet to occur</w:t>
      </w:r>
      <w:r w:rsidRPr="008A764B">
        <w:rPr>
          <w:rStyle w:val="StyleUnderline"/>
          <w:rFonts w:asciiTheme="majorHAnsi" w:hAnsiTheme="majorHAnsi" w:cstheme="majorHAnsi"/>
        </w:rPr>
        <w:t xml:space="preserve">, in part </w:t>
      </w:r>
      <w:r w:rsidRPr="008A764B">
        <w:rPr>
          <w:rStyle w:val="StyleUnderline"/>
          <w:rFonts w:asciiTheme="majorHAnsi" w:hAnsiTheme="majorHAnsi" w:cstheme="majorHAnsi"/>
          <w:highlight w:val="green"/>
        </w:rPr>
        <w:t>because Congress has not allocated</w:t>
      </w:r>
      <w:r w:rsidRPr="008A764B">
        <w:rPr>
          <w:rStyle w:val="StyleUnderline"/>
          <w:rFonts w:asciiTheme="majorHAnsi" w:hAnsiTheme="majorHAnsi" w:cstheme="majorHAnsi"/>
        </w:rPr>
        <w:t xml:space="preserve"> the </w:t>
      </w:r>
      <w:r w:rsidRPr="008A764B">
        <w:rPr>
          <w:rStyle w:val="StyleUnderline"/>
          <w:rFonts w:asciiTheme="majorHAnsi" w:hAnsiTheme="majorHAnsi" w:cstheme="majorHAnsi"/>
          <w:highlight w:val="green"/>
        </w:rPr>
        <w:t>necessary funds</w:t>
      </w:r>
      <w:r w:rsidRPr="008A764B">
        <w:rPr>
          <w:rFonts w:asciiTheme="majorHAnsi" w:hAnsiTheme="majorHAnsi" w:cstheme="majorHAnsi"/>
        </w:rPr>
        <w:t>.</w:t>
      </w:r>
    </w:p>
    <w:p w:rsidR="005173E8" w:rsidRPr="008A764B" w:rsidRDefault="005173E8" w:rsidP="005173E8">
      <w:pPr>
        <w:rPr>
          <w:rFonts w:asciiTheme="majorHAnsi" w:hAnsiTheme="majorHAnsi" w:cstheme="majorHAnsi"/>
        </w:rPr>
      </w:pPr>
      <w:r w:rsidRPr="008A764B">
        <w:rPr>
          <w:rFonts w:asciiTheme="majorHAnsi" w:hAnsiTheme="majorHAnsi" w:cstheme="majorHAnsi"/>
        </w:rPr>
        <w:t xml:space="preserve">On 25 August, the UN Committee on the Peaceful Uses of Outer Space will meet to discuss a range of topics related to international cooperation in space. </w:t>
      </w:r>
      <w:r w:rsidRPr="008A764B">
        <w:rPr>
          <w:rStyle w:val="StyleUnderline"/>
          <w:rFonts w:asciiTheme="majorHAnsi" w:hAnsiTheme="majorHAnsi" w:cstheme="majorHAnsi"/>
          <w:highlight w:val="green"/>
        </w:rPr>
        <w:t>The UN</w:t>
      </w:r>
      <w:r w:rsidRPr="008A764B">
        <w:rPr>
          <w:rStyle w:val="StyleUnderline"/>
          <w:rFonts w:asciiTheme="majorHAnsi" w:hAnsiTheme="majorHAnsi" w:cstheme="majorHAnsi"/>
        </w:rPr>
        <w:t xml:space="preserve"> is the right forum through which spacefaring nations can work together to </w:t>
      </w:r>
      <w:r w:rsidRPr="008A764B">
        <w:rPr>
          <w:rStyle w:val="StyleUnderline"/>
          <w:rFonts w:asciiTheme="majorHAnsi" w:hAnsiTheme="majorHAnsi" w:cstheme="majorHAnsi"/>
          <w:highlight w:val="green"/>
        </w:rPr>
        <w:t>establish norms for responsible space behaviour</w:t>
      </w:r>
      <w:r w:rsidRPr="008A764B">
        <w:rPr>
          <w:rStyle w:val="StyleUnderline"/>
          <w:rFonts w:asciiTheme="majorHAnsi" w:hAnsiTheme="majorHAnsi" w:cstheme="majorHAnsi"/>
        </w:rPr>
        <w:t>, and that should include how the world can track objects to make space safer</w:t>
      </w:r>
      <w:r w:rsidRPr="008A764B">
        <w:rPr>
          <w:rFonts w:asciiTheme="majorHAnsi" w:hAnsiTheme="majorHAnsi" w:cstheme="majorHAnsi"/>
        </w:rPr>
        <w:t xml:space="preserve">. It should continue </w:t>
      </w:r>
      <w:r w:rsidRPr="008A764B">
        <w:rPr>
          <w:rStyle w:val="StyleUnderline"/>
          <w:rFonts w:asciiTheme="majorHAnsi" w:hAnsiTheme="majorHAnsi" w:cstheme="majorHAnsi"/>
          <w:highlight w:val="green"/>
        </w:rPr>
        <w:t>recent work</w:t>
      </w:r>
      <w:r w:rsidRPr="008A764B">
        <w:rPr>
          <w:rStyle w:val="StyleUnderline"/>
          <w:rFonts w:asciiTheme="majorHAnsi" w:hAnsiTheme="majorHAnsi" w:cstheme="majorHAnsi"/>
        </w:rPr>
        <w:t xml:space="preserve"> it has been doing emphasizing space as a secure and sustainable environment</w:t>
      </w:r>
      <w:r w:rsidRPr="008A764B">
        <w:rPr>
          <w:rFonts w:asciiTheme="majorHAnsi" w:hAnsiTheme="majorHAnsi" w:cstheme="majorHAnsi"/>
        </w:rPr>
        <w:t xml:space="preserve">, which at least </w:t>
      </w:r>
      <w:r w:rsidRPr="008A764B">
        <w:rPr>
          <w:rStyle w:val="StyleUnderline"/>
          <w:rFonts w:asciiTheme="majorHAnsi" w:hAnsiTheme="majorHAnsi" w:cstheme="majorHAnsi"/>
          <w:highlight w:val="green"/>
        </w:rPr>
        <w:t>brings</w:t>
      </w:r>
      <w:r w:rsidRPr="008A764B">
        <w:rPr>
          <w:rStyle w:val="StyleUnderline"/>
          <w:rFonts w:asciiTheme="majorHAnsi" w:hAnsiTheme="majorHAnsi" w:cstheme="majorHAnsi"/>
        </w:rPr>
        <w:t xml:space="preserve"> countries such as </w:t>
      </w:r>
      <w:r w:rsidRPr="008A764B">
        <w:rPr>
          <w:rStyle w:val="StyleUnderline"/>
          <w:rFonts w:asciiTheme="majorHAnsi" w:hAnsiTheme="majorHAnsi" w:cstheme="majorHAnsi"/>
          <w:highlight w:val="green"/>
        </w:rPr>
        <w:t>the U</w:t>
      </w:r>
      <w:r w:rsidRPr="008A764B">
        <w:rPr>
          <w:rStyle w:val="StyleUnderline"/>
          <w:rFonts w:asciiTheme="majorHAnsi" w:hAnsiTheme="majorHAnsi" w:cstheme="majorHAnsi"/>
        </w:rPr>
        <w:t xml:space="preserve">nited </w:t>
      </w:r>
      <w:r w:rsidRPr="008A764B">
        <w:rPr>
          <w:rStyle w:val="StyleUnderline"/>
          <w:rFonts w:asciiTheme="majorHAnsi" w:hAnsiTheme="majorHAnsi" w:cstheme="majorHAnsi"/>
          <w:highlight w:val="green"/>
        </w:rPr>
        <w:t>S</w:t>
      </w:r>
      <w:r w:rsidRPr="008A764B">
        <w:rPr>
          <w:rStyle w:val="StyleUnderline"/>
          <w:rFonts w:asciiTheme="majorHAnsi" w:hAnsiTheme="majorHAnsi" w:cstheme="majorHAnsi"/>
        </w:rPr>
        <w:t xml:space="preserve">tates </w:t>
      </w:r>
      <w:r w:rsidRPr="008A764B">
        <w:rPr>
          <w:rStyle w:val="StyleUnderline"/>
          <w:rFonts w:asciiTheme="majorHAnsi" w:hAnsiTheme="majorHAnsi" w:cstheme="majorHAnsi"/>
          <w:highlight w:val="green"/>
        </w:rPr>
        <w:t>and China into the same conversation</w:t>
      </w:r>
      <w:r w:rsidRPr="008A764B">
        <w:rPr>
          <w:rFonts w:asciiTheme="majorHAnsi" w:hAnsiTheme="majorHAnsi" w:cstheme="majorHAnsi"/>
        </w:rPr>
        <w:t>.</w:t>
      </w:r>
    </w:p>
    <w:p w:rsidR="005173E8" w:rsidRPr="008A764B" w:rsidRDefault="005173E8" w:rsidP="005173E8">
      <w:pPr>
        <w:rPr>
          <w:rFonts w:asciiTheme="majorHAnsi" w:hAnsiTheme="majorHAnsi" w:cstheme="majorHAnsi"/>
        </w:rPr>
      </w:pPr>
      <w:r w:rsidRPr="008A764B">
        <w:rPr>
          <w:rFonts w:asciiTheme="majorHAnsi" w:hAnsiTheme="majorHAnsi" w:cstheme="majorHAnsi"/>
        </w:rPr>
        <w:t xml:space="preserve">Basic research has a role, too: </w:t>
      </w:r>
      <w:r w:rsidRPr="008A764B">
        <w:rPr>
          <w:rStyle w:val="StyleUnderline"/>
          <w:rFonts w:asciiTheme="majorHAnsi" w:hAnsiTheme="majorHAnsi" w:cstheme="majorHAnsi"/>
        </w:rPr>
        <w:t xml:space="preserve">innovations such as </w:t>
      </w:r>
      <w:r w:rsidRPr="008A764B">
        <w:rPr>
          <w:rStyle w:val="Emphasis"/>
          <w:rFonts w:asciiTheme="majorHAnsi" w:hAnsiTheme="majorHAnsi" w:cstheme="majorHAnsi"/>
          <w:highlight w:val="green"/>
        </w:rPr>
        <w:t>techniques to track and display</w:t>
      </w:r>
      <w:r w:rsidRPr="008A764B">
        <w:rPr>
          <w:rStyle w:val="Emphasis"/>
          <w:rFonts w:asciiTheme="majorHAnsi" w:hAnsiTheme="majorHAnsi" w:cstheme="majorHAnsi"/>
        </w:rPr>
        <w:t xml:space="preserve"> the </w:t>
      </w:r>
      <w:r w:rsidRPr="008A764B">
        <w:rPr>
          <w:rStyle w:val="Emphasis"/>
          <w:rFonts w:asciiTheme="majorHAnsi" w:hAnsiTheme="majorHAnsi" w:cstheme="majorHAnsi"/>
          <w:highlight w:val="green"/>
        </w:rPr>
        <w:t>locations</w:t>
      </w:r>
      <w:r w:rsidRPr="008A764B">
        <w:rPr>
          <w:rStyle w:val="Emphasis"/>
          <w:rFonts w:asciiTheme="majorHAnsi" w:hAnsiTheme="majorHAnsi" w:cstheme="majorHAnsi"/>
        </w:rPr>
        <w:t xml:space="preserve"> of orbiting objects </w:t>
      </w:r>
      <w:r w:rsidRPr="008A764B">
        <w:rPr>
          <w:rStyle w:val="Emphasis"/>
          <w:rFonts w:asciiTheme="majorHAnsi" w:hAnsiTheme="majorHAnsi" w:cstheme="majorHAnsi"/>
          <w:highlight w:val="green"/>
        </w:rPr>
        <w:t>in real time</w:t>
      </w:r>
      <w:r w:rsidRPr="008A764B">
        <w:rPr>
          <w:rStyle w:val="StyleUnderline"/>
          <w:rFonts w:asciiTheme="majorHAnsi" w:hAnsiTheme="majorHAnsi" w:cstheme="majorHAnsi"/>
          <w:highlight w:val="green"/>
        </w:rPr>
        <w:t xml:space="preserve">, and </w:t>
      </w:r>
      <w:r w:rsidRPr="008A764B">
        <w:rPr>
          <w:rStyle w:val="Emphasis"/>
          <w:rFonts w:asciiTheme="majorHAnsi" w:hAnsiTheme="majorHAnsi" w:cstheme="majorHAnsi"/>
          <w:highlight w:val="green"/>
        </w:rPr>
        <w:t>a</w:t>
      </w:r>
      <w:r w:rsidRPr="008A764B">
        <w:rPr>
          <w:rStyle w:val="Emphasis"/>
          <w:rFonts w:asciiTheme="majorHAnsi" w:hAnsiTheme="majorHAnsi" w:cstheme="majorHAnsi"/>
        </w:rPr>
        <w:t xml:space="preserve">rtificial </w:t>
      </w:r>
      <w:r w:rsidRPr="008A764B">
        <w:rPr>
          <w:rStyle w:val="Emphasis"/>
          <w:rFonts w:asciiTheme="majorHAnsi" w:hAnsiTheme="majorHAnsi" w:cstheme="majorHAnsi"/>
          <w:highlight w:val="green"/>
        </w:rPr>
        <w:t>i</w:t>
      </w:r>
      <w:r w:rsidRPr="008A764B">
        <w:rPr>
          <w:rStyle w:val="Emphasis"/>
          <w:rFonts w:asciiTheme="majorHAnsi" w:hAnsiTheme="majorHAnsi" w:cstheme="majorHAnsi"/>
        </w:rPr>
        <w:t xml:space="preserve">ntelligence </w:t>
      </w:r>
      <w:r w:rsidRPr="008A764B">
        <w:rPr>
          <w:rStyle w:val="Emphasis"/>
          <w:rFonts w:asciiTheme="majorHAnsi" w:hAnsiTheme="majorHAnsi" w:cstheme="majorHAnsi"/>
          <w:highlight w:val="green"/>
        </w:rPr>
        <w:t>to</w:t>
      </w:r>
      <w:r w:rsidRPr="008A764B">
        <w:rPr>
          <w:rStyle w:val="Emphasis"/>
          <w:rFonts w:asciiTheme="majorHAnsi" w:hAnsiTheme="majorHAnsi" w:cstheme="majorHAnsi"/>
        </w:rPr>
        <w:t xml:space="preserve"> help </w:t>
      </w:r>
      <w:r w:rsidRPr="008A764B">
        <w:rPr>
          <w:rStyle w:val="Emphasis"/>
          <w:rFonts w:asciiTheme="majorHAnsi" w:hAnsiTheme="majorHAnsi" w:cstheme="majorHAnsi"/>
          <w:highlight w:val="green"/>
        </w:rPr>
        <w:t>automate debris-avoidance manoeuvres</w:t>
      </w:r>
      <w:r w:rsidRPr="008A764B">
        <w:rPr>
          <w:rStyle w:val="StyleUnderline"/>
          <w:rFonts w:asciiTheme="majorHAnsi" w:hAnsiTheme="majorHAnsi" w:cstheme="majorHAnsi"/>
        </w:rPr>
        <w:t>, could bolster any global effort to monitor and regulate space</w:t>
      </w:r>
      <w:r w:rsidRPr="008A764B">
        <w:rPr>
          <w:rFonts w:asciiTheme="majorHAnsi" w:hAnsiTheme="majorHAnsi" w:cstheme="majorHAnsi"/>
        </w:rPr>
        <w:t>.</w:t>
      </w:r>
    </w:p>
    <w:p w:rsidR="005173E8" w:rsidRPr="008A764B" w:rsidRDefault="005173E8" w:rsidP="005173E8">
      <w:pPr>
        <w:rPr>
          <w:rFonts w:asciiTheme="majorHAnsi" w:hAnsiTheme="majorHAnsi" w:cstheme="majorHAnsi"/>
        </w:rPr>
      </w:pPr>
      <w:r w:rsidRPr="008A764B">
        <w:rPr>
          <w:rFonts w:asciiTheme="majorHAnsi" w:hAnsiTheme="majorHAnsi" w:cstheme="majorHAnsi"/>
        </w:rPr>
        <w:t xml:space="preserve">If governments and companies around the world do not take urgent action to work together to make space safer, they will one day face a catastrophic collision that knocks out one or more satellites key to their safety, economic well-being or both. Space is a global commons and a global resource. </w:t>
      </w:r>
      <w:r w:rsidRPr="008A764B">
        <w:rPr>
          <w:rStyle w:val="StyleUnderline"/>
          <w:rFonts w:asciiTheme="majorHAnsi" w:hAnsiTheme="majorHAnsi" w:cstheme="majorHAnsi"/>
        </w:rPr>
        <w:t xml:space="preserve">A global organization responsible for — and capable of — managing the flow of space traffic </w:t>
      </w:r>
      <w:r w:rsidRPr="008A764B">
        <w:rPr>
          <w:rStyle w:val="StyleUnderline"/>
          <w:rFonts w:asciiTheme="majorHAnsi" w:hAnsiTheme="majorHAnsi" w:cstheme="majorHAnsi"/>
          <w:highlight w:val="green"/>
        </w:rPr>
        <w:t>is long overdue</w:t>
      </w:r>
      <w:r w:rsidRPr="008A764B">
        <w:rPr>
          <w:rFonts w:asciiTheme="majorHAnsi" w:hAnsiTheme="majorHAnsi" w:cstheme="majorHAnsi"/>
        </w:rPr>
        <w:t>.</w:t>
      </w:r>
    </w:p>
    <w:p w:rsidR="005173E8" w:rsidRPr="008A764B" w:rsidRDefault="005173E8" w:rsidP="005173E8">
      <w:pPr>
        <w:rPr>
          <w:rFonts w:asciiTheme="majorHAnsi" w:hAnsiTheme="majorHAnsi" w:cstheme="majorHAnsi"/>
        </w:rPr>
      </w:pPr>
    </w:p>
    <w:p w:rsidR="005173E8" w:rsidRPr="008A764B" w:rsidRDefault="005173E8" w:rsidP="005173E8">
      <w:pPr>
        <w:rPr>
          <w:rFonts w:asciiTheme="majorHAnsi" w:hAnsiTheme="majorHAnsi" w:cstheme="majorHAnsi"/>
        </w:rPr>
      </w:pPr>
    </w:p>
    <w:p w:rsidR="003B3CAB" w:rsidRDefault="003B3CAB" w:rsidP="003B3CAB">
      <w:pPr>
        <w:pStyle w:val="Heading2"/>
        <w:rPr>
          <w:rFonts w:cs="Calibri"/>
        </w:rPr>
      </w:pPr>
      <w:bookmarkStart w:id="0" w:name="_GoBack"/>
      <w:bookmarkEnd w:id="0"/>
    </w:p>
    <w:p w:rsidR="003B3CAB" w:rsidRDefault="003B3CAB" w:rsidP="003B3CAB">
      <w:pPr>
        <w:pStyle w:val="Heading2"/>
        <w:jc w:val="left"/>
        <w:rPr>
          <w:rFonts w:cs="Calibri"/>
        </w:rPr>
      </w:pPr>
    </w:p>
    <w:p w:rsidR="003B3CAB" w:rsidRDefault="003B3CAB" w:rsidP="003B3CAB">
      <w:pPr>
        <w:rPr>
          <w:rStyle w:val="StyleUnderline"/>
          <w:sz w:val="24"/>
        </w:rPr>
      </w:pPr>
    </w:p>
    <w:p w:rsidR="003B3CAB" w:rsidRDefault="003B3CAB" w:rsidP="003B3CAB">
      <w:pPr>
        <w:pStyle w:val="Heading2"/>
      </w:pPr>
    </w:p>
    <w:p w:rsidR="003B3CAB" w:rsidRDefault="003B3CAB" w:rsidP="003B3CAB">
      <w:pPr>
        <w:pStyle w:val="Heading2"/>
      </w:pPr>
    </w:p>
    <w:p w:rsidR="003B3CAB" w:rsidRDefault="003B3CAB" w:rsidP="003B3CAB">
      <w:pPr>
        <w:pStyle w:val="Heading2"/>
      </w:pPr>
    </w:p>
    <w:p w:rsidR="003B3CAB" w:rsidRDefault="003B3CAB" w:rsidP="003B3CAB">
      <w:pPr>
        <w:pStyle w:val="Heading2"/>
      </w:pPr>
      <w:r w:rsidRPr="000B7C9C">
        <w:lastRenderedPageBreak/>
        <w:t>Case</w:t>
      </w:r>
    </w:p>
    <w:p w:rsidR="003B3CAB" w:rsidRPr="0058286A" w:rsidRDefault="003B3CAB" w:rsidP="003B3CAB">
      <w:r>
        <w:t>Tronchetti 7 ev says they defend OST as normal maens and then Macwhorter 16 says treaties like OST can’t enforce compliance meaning the aff doesn’t solve – presume neg</w:t>
      </w:r>
    </w:p>
    <w:p w:rsidR="003B3CAB" w:rsidRPr="000B7C9C" w:rsidRDefault="003B3CAB" w:rsidP="003B3CAB">
      <w:r w:rsidRPr="000B7C9C">
        <w:t>A2 Tronchetii</w:t>
      </w:r>
    </w:p>
    <w:p w:rsidR="003B3CAB" w:rsidRPr="000B7C9C" w:rsidRDefault="003B3CAB" w:rsidP="003B3CAB">
      <w:pPr>
        <w:pStyle w:val="ListParagraph"/>
        <w:numPr>
          <w:ilvl w:val="0"/>
          <w:numId w:val="12"/>
        </w:numPr>
      </w:pPr>
      <w:r w:rsidRPr="000B7C9C">
        <w:t>Says there</w:t>
      </w:r>
      <w:r>
        <w:t>s</w:t>
      </w:r>
      <w:r w:rsidRPr="000B7C9C">
        <w:t xml:space="preserve"> still debates about what the ost actually says- proves will never actually work</w:t>
      </w:r>
    </w:p>
    <w:p w:rsidR="003B3CAB" w:rsidRPr="000B7C9C" w:rsidRDefault="003B3CAB" w:rsidP="003B3CAB">
      <w:pPr>
        <w:pStyle w:val="ListParagraph"/>
        <w:numPr>
          <w:ilvl w:val="0"/>
          <w:numId w:val="12"/>
        </w:numPr>
      </w:pPr>
      <w:r w:rsidRPr="000B7C9C">
        <w:t xml:space="preserve">No warrants </w:t>
      </w:r>
      <w:r>
        <w:t>wh</w:t>
      </w:r>
      <w:r w:rsidRPr="000B7C9C">
        <w:t>y people follow it better post aff- us obv doesn’t follow now</w:t>
      </w:r>
    </w:p>
    <w:p w:rsidR="003B3CAB" w:rsidRPr="000B7C9C" w:rsidRDefault="003B3CAB" w:rsidP="003B3CAB">
      <w:pPr>
        <w:pStyle w:val="ListParagraph"/>
      </w:pPr>
    </w:p>
    <w:p w:rsidR="003B3CAB" w:rsidRPr="000B7C9C" w:rsidRDefault="003B3CAB" w:rsidP="003B3CAB">
      <w:r w:rsidRPr="000B7C9C">
        <w:t>A2 foster 16</w:t>
      </w:r>
    </w:p>
    <w:p w:rsidR="003B3CAB" w:rsidRDefault="003B3CAB" w:rsidP="003B3CAB">
      <w:pPr>
        <w:pStyle w:val="ListParagraph"/>
        <w:numPr>
          <w:ilvl w:val="0"/>
          <w:numId w:val="13"/>
        </w:numPr>
      </w:pPr>
      <w:r>
        <w:t>“</w:t>
      </w:r>
      <w:r w:rsidRPr="000B7C9C">
        <w:t>This has led the international community to move in the direction of creating a better regulatory framework</w:t>
      </w:r>
      <w:r>
        <w:t>”- proves no reason aff key</w:t>
      </w:r>
    </w:p>
    <w:p w:rsidR="003B3CAB" w:rsidRDefault="003B3CAB" w:rsidP="003B3CAB">
      <w:pPr>
        <w:pStyle w:val="ListParagraph"/>
        <w:numPr>
          <w:ilvl w:val="0"/>
          <w:numId w:val="13"/>
        </w:numPr>
      </w:pPr>
      <w:r>
        <w:t>Entire thing is speculation on mining from a non-scientist</w:t>
      </w:r>
    </w:p>
    <w:p w:rsidR="003B3CAB" w:rsidRDefault="003B3CAB" w:rsidP="003B3CAB">
      <w:r>
        <w:t>A2 macwhorter</w:t>
      </w:r>
    </w:p>
    <w:p w:rsidR="003B3CAB" w:rsidRDefault="003B3CAB" w:rsidP="003B3CAB">
      <w:pPr>
        <w:pStyle w:val="ListParagraph"/>
        <w:numPr>
          <w:ilvl w:val="0"/>
          <w:numId w:val="14"/>
        </w:numPr>
      </w:pPr>
      <w:r>
        <w:t>Names 4 other treaties that exist- their failure proves space ilaw useless</w:t>
      </w:r>
    </w:p>
    <w:p w:rsidR="003B3CAB" w:rsidRDefault="003B3CAB" w:rsidP="003B3CAB">
      <w:r>
        <w:t xml:space="preserve">A2 </w:t>
      </w:r>
      <w:r w:rsidRPr="000B7C9C">
        <w:t>Mallick &amp; Rajagopalan</w:t>
      </w:r>
    </w:p>
    <w:p w:rsidR="003B3CAB" w:rsidRDefault="003B3CAB" w:rsidP="003B3CAB">
      <w:pPr>
        <w:pStyle w:val="ListParagraph"/>
        <w:numPr>
          <w:ilvl w:val="0"/>
          <w:numId w:val="15"/>
        </w:numPr>
      </w:pPr>
      <w:r>
        <w:t>Card talks abt russian vs us COMPANIES not governments- spacex dosen’t have nukes</w:t>
      </w:r>
    </w:p>
    <w:p w:rsidR="003B3CAB" w:rsidRDefault="003B3CAB" w:rsidP="003B3CAB">
      <w:pPr>
        <w:pStyle w:val="ListParagraph"/>
        <w:numPr>
          <w:ilvl w:val="0"/>
          <w:numId w:val="15"/>
        </w:numPr>
      </w:pPr>
      <w:r>
        <w:t>Says mining is clearly illegal now- proves the aff does nothing</w:t>
      </w:r>
    </w:p>
    <w:p w:rsidR="003B3CAB" w:rsidRDefault="003B3CAB" w:rsidP="003B3CAB">
      <w:pPr>
        <w:pStyle w:val="ListParagraph"/>
        <w:numPr>
          <w:ilvl w:val="0"/>
          <w:numId w:val="15"/>
        </w:numPr>
      </w:pPr>
      <w:r>
        <w:t>No warrant why these norms are key to global collapse- the us breaks drug treaties and human rights treaties every day</w:t>
      </w:r>
    </w:p>
    <w:p w:rsidR="003B3CAB" w:rsidRDefault="003B3CAB" w:rsidP="003B3CAB">
      <w:r>
        <w:t>A2 funnell</w:t>
      </w:r>
    </w:p>
    <w:p w:rsidR="003B3CAB" w:rsidRDefault="003B3CAB" w:rsidP="003B3CAB">
      <w:pPr>
        <w:pStyle w:val="ListParagraph"/>
        <w:numPr>
          <w:ilvl w:val="0"/>
          <w:numId w:val="16"/>
        </w:numPr>
      </w:pPr>
      <w:r>
        <w:t>Conflict doesn’t mean war- esp when they’ve only outlined compnaies doing the mining</w:t>
      </w:r>
    </w:p>
    <w:p w:rsidR="003B3CAB" w:rsidRDefault="003B3CAB" w:rsidP="003B3CAB">
      <w:pPr>
        <w:pStyle w:val="ListParagraph"/>
        <w:numPr>
          <w:ilvl w:val="0"/>
          <w:numId w:val="16"/>
        </w:numPr>
      </w:pPr>
      <w:r>
        <w:t>Says that any resources cause conflict- proves their war scenarios inevitable whenever we discover smth new to mine</w:t>
      </w:r>
    </w:p>
    <w:p w:rsidR="003B3CAB" w:rsidRDefault="003B3CAB" w:rsidP="003B3CAB">
      <w:pPr>
        <w:pStyle w:val="ListParagraph"/>
        <w:numPr>
          <w:ilvl w:val="0"/>
          <w:numId w:val="16"/>
        </w:numPr>
      </w:pPr>
      <w:r>
        <w:t>Proves plan doesn’t solve- their link is tripped by the DISCOVERY of the new materials</w:t>
      </w:r>
    </w:p>
    <w:p w:rsidR="003B3CAB" w:rsidRDefault="003B3CAB" w:rsidP="003B3CAB">
      <w:r>
        <w:t>A2 jamasmi</w:t>
      </w:r>
    </w:p>
    <w:p w:rsidR="003B3CAB" w:rsidRDefault="003B3CAB" w:rsidP="003B3CAB">
      <w:pPr>
        <w:pStyle w:val="ListParagraph"/>
        <w:numPr>
          <w:ilvl w:val="0"/>
          <w:numId w:val="17"/>
        </w:numPr>
      </w:pPr>
      <w:r>
        <w:t>Says that russia and china have already signed the accords- proves collab inevitable</w:t>
      </w:r>
    </w:p>
    <w:p w:rsidR="003B3CAB" w:rsidRDefault="003B3CAB" w:rsidP="003B3CAB">
      <w:r>
        <w:t>A2 grego</w:t>
      </w:r>
    </w:p>
    <w:p w:rsidR="003B3CAB" w:rsidRDefault="003B3CAB" w:rsidP="003B3CAB">
      <w:pPr>
        <w:pStyle w:val="ListParagraph"/>
        <w:numPr>
          <w:ilvl w:val="0"/>
          <w:numId w:val="18"/>
        </w:numPr>
      </w:pPr>
      <w:r>
        <w:t xml:space="preserve">Earth is offensive dominiant- we can have subs </w:t>
      </w:r>
      <w:r w:rsidR="005173E8">
        <w:t xml:space="preserve">20 </w:t>
      </w:r>
      <w:r>
        <w:t>miles off russia’s coast</w:t>
      </w:r>
    </w:p>
    <w:p w:rsidR="003B3CAB" w:rsidRDefault="003B3CAB" w:rsidP="003B3CAB">
      <w:pPr>
        <w:pStyle w:val="ListParagraph"/>
        <w:numPr>
          <w:ilvl w:val="0"/>
          <w:numId w:val="18"/>
        </w:numPr>
      </w:pPr>
      <w:r>
        <w:t>No space key warrants ANYWHERE in the card</w:t>
      </w:r>
    </w:p>
    <w:p w:rsidR="003B3CAB" w:rsidRDefault="003B3CAB" w:rsidP="003B3CAB">
      <w:r>
        <w:t>A2 starr</w:t>
      </w:r>
    </w:p>
    <w:p w:rsidR="003B3CAB" w:rsidRDefault="003B3CAB" w:rsidP="003B3CAB">
      <w:pPr>
        <w:pStyle w:val="ListParagraph"/>
        <w:numPr>
          <w:ilvl w:val="0"/>
          <w:numId w:val="19"/>
        </w:numPr>
      </w:pPr>
      <w:r>
        <w:t>They conveniently skip out on the highlighting that says nuke war kills “the majority” of humans instead of all</w:t>
      </w:r>
    </w:p>
    <w:p w:rsidR="003B3CAB" w:rsidRDefault="003B3CAB" w:rsidP="003B3CAB">
      <w:pPr>
        <w:pStyle w:val="ListParagraph"/>
        <w:numPr>
          <w:ilvl w:val="0"/>
          <w:numId w:val="19"/>
        </w:numPr>
      </w:pPr>
      <w:r>
        <w:t>None of these impacts matter for people on remote islands or people in bunkers</w:t>
      </w:r>
    </w:p>
    <w:p w:rsidR="003B3CAB" w:rsidRPr="00F41BFE" w:rsidRDefault="003B3CAB" w:rsidP="003B3CAB">
      <w:pPr>
        <w:pStyle w:val="Heading4"/>
        <w:rPr>
          <w:rFonts w:asciiTheme="majorHAnsi" w:hAnsiTheme="majorHAnsi" w:cstheme="majorHAnsi"/>
        </w:rPr>
      </w:pPr>
      <w:r w:rsidRPr="00F41BFE">
        <w:rPr>
          <w:rFonts w:asciiTheme="majorHAnsi" w:hAnsiTheme="majorHAnsi" w:cstheme="majorHAnsi"/>
        </w:rPr>
        <w:lastRenderedPageBreak/>
        <w:t>Meteoroids alt cause</w:t>
      </w:r>
    </w:p>
    <w:p w:rsidR="003B3CAB" w:rsidRPr="00F41BFE" w:rsidRDefault="003B3CAB" w:rsidP="003B3CAB">
      <w:pPr>
        <w:rPr>
          <w:rFonts w:asciiTheme="majorHAnsi" w:hAnsiTheme="majorHAnsi" w:cstheme="majorHAnsi"/>
        </w:rPr>
      </w:pPr>
      <w:r w:rsidRPr="00F41BFE">
        <w:rPr>
          <w:rStyle w:val="Style13ptBold"/>
          <w:rFonts w:asciiTheme="majorHAnsi" w:hAnsiTheme="majorHAnsi" w:cstheme="majorHAnsi"/>
        </w:rPr>
        <w:t>1AC Boley &amp; Byers 21</w:t>
      </w:r>
      <w:r w:rsidRPr="00F41BFE">
        <w:rPr>
          <w:rFonts w:asciiTheme="majorHAnsi" w:hAnsiTheme="majorHAnsi" w:cstheme="majorHAnsi"/>
        </w:rP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11" w:history="1">
        <w:r w:rsidRPr="00F41BFE">
          <w:rPr>
            <w:rStyle w:val="Hyperlink"/>
            <w:rFonts w:asciiTheme="majorHAnsi" w:hAnsiTheme="majorHAnsi" w:cstheme="majorHAnsi"/>
          </w:rPr>
          <w:t>https://www.nature.com/articles/s41598-021-89909-7</w:t>
        </w:r>
      </w:hyperlink>
      <w:r w:rsidRPr="00F41BFE">
        <w:rPr>
          <w:rFonts w:asciiTheme="majorHAnsi" w:hAnsiTheme="majorHAnsi" w:cstheme="majorHAnsi"/>
        </w:rPr>
        <w:t>] brett</w:t>
      </w:r>
    </w:p>
    <w:p w:rsidR="003B3CAB" w:rsidRPr="00F41BFE" w:rsidRDefault="003B3CAB" w:rsidP="003B3CAB">
      <w:pPr>
        <w:rPr>
          <w:rFonts w:asciiTheme="majorHAnsi" w:hAnsiTheme="majorHAnsi" w:cstheme="majorHAnsi"/>
          <w:sz w:val="16"/>
        </w:rPr>
      </w:pPr>
      <w:r w:rsidRPr="00F41BFE">
        <w:rPr>
          <w:rStyle w:val="StyleUnderline"/>
          <w:rFonts w:asciiTheme="majorHAnsi" w:hAnsiTheme="majorHAnsi" w:cstheme="majorHAnsi"/>
          <w:highlight w:val="green"/>
        </w:rPr>
        <w:t>Companies</w:t>
      </w:r>
      <w:r w:rsidRPr="00F41BFE">
        <w:rPr>
          <w:rStyle w:val="StyleUnderline"/>
          <w:rFonts w:asciiTheme="majorHAnsi" w:hAnsiTheme="majorHAnsi" w:cstheme="majorHAnsi"/>
        </w:rPr>
        <w:t xml:space="preserve"> are placing satellites into orbit at an unprecedented frequency to </w:t>
      </w:r>
      <w:r w:rsidRPr="00F41BFE">
        <w:rPr>
          <w:rStyle w:val="StyleUnderline"/>
          <w:rFonts w:asciiTheme="majorHAnsi" w:hAnsiTheme="majorHAnsi" w:cstheme="majorHAnsi"/>
          <w:highlight w:val="green"/>
        </w:rPr>
        <w:t xml:space="preserve">build </w:t>
      </w:r>
      <w:r w:rsidRPr="00F41BFE">
        <w:rPr>
          <w:rStyle w:val="Emphasis"/>
          <w:rFonts w:asciiTheme="majorHAnsi" w:hAnsiTheme="majorHAnsi" w:cstheme="majorHAnsi"/>
          <w:highlight w:val="green"/>
        </w:rPr>
        <w:t>‘mega-constellations’</w:t>
      </w:r>
      <w:r w:rsidRPr="00F41BFE">
        <w:rPr>
          <w:rStyle w:val="StyleUnderline"/>
          <w:rFonts w:asciiTheme="majorHAnsi" w:hAnsiTheme="majorHAnsi" w:cstheme="majorHAnsi"/>
          <w:highlight w:val="green"/>
        </w:rPr>
        <w:t xml:space="preserve"> of</w:t>
      </w:r>
      <w:r w:rsidRPr="00F41BFE">
        <w:rPr>
          <w:rStyle w:val="StyleUnderline"/>
          <w:rFonts w:asciiTheme="majorHAnsi" w:hAnsiTheme="majorHAnsi" w:cstheme="majorHAnsi"/>
        </w:rPr>
        <w:t xml:space="preserve"> communications </w:t>
      </w:r>
      <w:r w:rsidRPr="00F41BFE">
        <w:rPr>
          <w:rStyle w:val="StyleUnderline"/>
          <w:rFonts w:asciiTheme="majorHAnsi" w:hAnsiTheme="majorHAnsi" w:cstheme="majorHAnsi"/>
          <w:highlight w:val="green"/>
        </w:rPr>
        <w:t xml:space="preserve">satellites </w:t>
      </w:r>
      <w:r w:rsidRPr="00F41BFE">
        <w:rPr>
          <w:rStyle w:val="StyleUnderline"/>
          <w:rFonts w:asciiTheme="majorHAnsi" w:hAnsiTheme="majorHAnsi" w:cstheme="majorHAnsi"/>
        </w:rPr>
        <w:t>in</w:t>
      </w:r>
      <w:r w:rsidRPr="00F41BFE">
        <w:rPr>
          <w:rFonts w:asciiTheme="majorHAnsi" w:hAnsiTheme="majorHAnsi" w:cstheme="majorHAnsi"/>
          <w:sz w:val="16"/>
        </w:rPr>
        <w:t xml:space="preserve"> Low Earth Orbit (</w:t>
      </w:r>
      <w:r w:rsidRPr="00F41BFE">
        <w:rPr>
          <w:rStyle w:val="Emphasis"/>
          <w:rFonts w:asciiTheme="majorHAnsi" w:hAnsiTheme="majorHAnsi" w:cstheme="majorHAnsi"/>
        </w:rPr>
        <w:t>LEO</w:t>
      </w:r>
      <w:r w:rsidRPr="00F41BFE">
        <w:rPr>
          <w:rFonts w:asciiTheme="majorHAnsi" w:hAnsiTheme="majorHAnsi" w:cstheme="majorHAnsi"/>
          <w:sz w:val="16"/>
        </w:rPr>
        <w:t xml:space="preserve">). </w:t>
      </w:r>
      <w:r w:rsidRPr="00F41BFE">
        <w:rPr>
          <w:rStyle w:val="Emphasis"/>
          <w:rFonts w:asciiTheme="majorHAnsi" w:hAnsiTheme="majorHAnsi" w:cstheme="majorHAnsi"/>
        </w:rPr>
        <w:t>In two years</w:t>
      </w:r>
      <w:r w:rsidRPr="00F41BFE">
        <w:rPr>
          <w:rFonts w:asciiTheme="majorHAnsi" w:hAnsiTheme="majorHAnsi" w:cstheme="majorHAnsi"/>
          <w:sz w:val="16"/>
        </w:rPr>
        <w:t xml:space="preserve">, </w:t>
      </w:r>
      <w:r w:rsidRPr="00F41BFE">
        <w:rPr>
          <w:rStyle w:val="StyleUnderline"/>
          <w:rFonts w:asciiTheme="majorHAnsi" w:hAnsiTheme="majorHAnsi" w:cstheme="majorHAnsi"/>
          <w:highlight w:val="green"/>
        </w:rPr>
        <w:t>the number</w:t>
      </w:r>
      <w:r w:rsidRPr="00F41BFE">
        <w:rPr>
          <w:rStyle w:val="StyleUnderline"/>
          <w:rFonts w:asciiTheme="majorHAnsi" w:hAnsiTheme="majorHAnsi" w:cstheme="majorHAnsi"/>
        </w:rPr>
        <w:t xml:space="preserve"> of</w:t>
      </w:r>
      <w:r w:rsidRPr="00F41BFE">
        <w:rPr>
          <w:rFonts w:asciiTheme="majorHAnsi" w:hAnsiTheme="majorHAnsi" w:cstheme="majorHAnsi"/>
          <w:sz w:val="16"/>
        </w:rPr>
        <w:t xml:space="preserve"> active and defunct </w:t>
      </w:r>
      <w:r w:rsidRPr="00F41BFE">
        <w:rPr>
          <w:rStyle w:val="StyleUnderline"/>
          <w:rFonts w:asciiTheme="majorHAnsi" w:hAnsiTheme="majorHAnsi" w:cstheme="majorHAnsi"/>
        </w:rPr>
        <w:t xml:space="preserve">satellites </w:t>
      </w:r>
      <w:r w:rsidRPr="00F41BFE">
        <w:rPr>
          <w:rStyle w:val="StyleUnderline"/>
          <w:rFonts w:asciiTheme="majorHAnsi" w:hAnsiTheme="majorHAnsi" w:cstheme="majorHAnsi"/>
          <w:highlight w:val="green"/>
        </w:rPr>
        <w:t xml:space="preserve">in </w:t>
      </w:r>
      <w:r w:rsidRPr="00F41BFE">
        <w:rPr>
          <w:rStyle w:val="Emphasis"/>
          <w:rFonts w:asciiTheme="majorHAnsi" w:hAnsiTheme="majorHAnsi" w:cstheme="majorHAnsi"/>
          <w:highlight w:val="green"/>
        </w:rPr>
        <w:t>LEO</w:t>
      </w:r>
      <w:r w:rsidRPr="00F41BFE">
        <w:rPr>
          <w:rStyle w:val="StyleUnderline"/>
          <w:rFonts w:asciiTheme="majorHAnsi" w:hAnsiTheme="majorHAnsi" w:cstheme="majorHAnsi"/>
          <w:highlight w:val="green"/>
        </w:rPr>
        <w:t xml:space="preserve"> has increased by</w:t>
      </w:r>
      <w:r w:rsidRPr="00F41BFE">
        <w:rPr>
          <w:rStyle w:val="StyleUnderline"/>
          <w:rFonts w:asciiTheme="majorHAnsi" w:hAnsiTheme="majorHAnsi" w:cstheme="majorHAnsi"/>
        </w:rPr>
        <w:t xml:space="preserve"> over </w:t>
      </w:r>
      <w:r w:rsidRPr="00F41BFE">
        <w:rPr>
          <w:rStyle w:val="StyleUnderline"/>
          <w:rFonts w:asciiTheme="majorHAnsi" w:hAnsiTheme="majorHAnsi" w:cstheme="majorHAnsi"/>
          <w:highlight w:val="green"/>
        </w:rPr>
        <w:t>50%</w:t>
      </w:r>
      <w:r w:rsidRPr="00F41BFE">
        <w:rPr>
          <w:rFonts w:asciiTheme="majorHAnsi" w:hAnsiTheme="majorHAnsi" w:cstheme="majorHAnsi"/>
          <w:sz w:val="16"/>
          <w:highlight w:val="green"/>
        </w:rPr>
        <w:t>,</w:t>
      </w:r>
      <w:r w:rsidRPr="00F41BFE">
        <w:rPr>
          <w:rFonts w:asciiTheme="majorHAnsi" w:hAnsiTheme="majorHAnsi" w:cstheme="majorHAnsi"/>
          <w:sz w:val="16"/>
        </w:rPr>
        <w:t xml:space="preserve"> to about </w:t>
      </w:r>
      <w:r w:rsidRPr="00F41BFE">
        <w:rPr>
          <w:rStyle w:val="Emphasis"/>
          <w:rFonts w:asciiTheme="majorHAnsi" w:hAnsiTheme="majorHAnsi" w:cstheme="majorHAnsi"/>
        </w:rPr>
        <w:t>5000</w:t>
      </w:r>
      <w:r w:rsidRPr="00F41BFE">
        <w:rPr>
          <w:rFonts w:asciiTheme="majorHAnsi" w:hAnsiTheme="majorHAnsi" w:cstheme="majorHAnsi"/>
          <w:sz w:val="16"/>
        </w:rPr>
        <w:t xml:space="preserve"> (</w:t>
      </w:r>
      <w:r w:rsidRPr="00F41BFE">
        <w:rPr>
          <w:rStyle w:val="Emphasis"/>
          <w:rFonts w:asciiTheme="majorHAnsi" w:hAnsiTheme="majorHAnsi" w:cstheme="majorHAnsi"/>
        </w:rPr>
        <w:t>as of</w:t>
      </w:r>
      <w:r w:rsidRPr="00F41BFE">
        <w:rPr>
          <w:rFonts w:asciiTheme="majorHAnsi" w:hAnsiTheme="majorHAnsi" w:cstheme="majorHAnsi"/>
          <w:sz w:val="16"/>
        </w:rPr>
        <w:t xml:space="preserve"> 30 </w:t>
      </w:r>
      <w:r w:rsidRPr="00F41BFE">
        <w:rPr>
          <w:rStyle w:val="StyleUnderline"/>
          <w:rFonts w:asciiTheme="majorHAnsi" w:hAnsiTheme="majorHAnsi" w:cstheme="majorHAnsi"/>
        </w:rPr>
        <w:t xml:space="preserve">March </w:t>
      </w:r>
      <w:r w:rsidRPr="00F41BFE">
        <w:rPr>
          <w:rStyle w:val="Emphasis"/>
          <w:rFonts w:asciiTheme="majorHAnsi" w:hAnsiTheme="majorHAnsi" w:cstheme="majorHAnsi"/>
        </w:rPr>
        <w:t>2021</w:t>
      </w:r>
      <w:r w:rsidRPr="00F41BFE">
        <w:rPr>
          <w:rFonts w:asciiTheme="majorHAnsi" w:hAnsiTheme="majorHAnsi" w:cstheme="majorHAnsi"/>
          <w:sz w:val="16"/>
        </w:rPr>
        <w:t xml:space="preserve">). </w:t>
      </w:r>
      <w:r w:rsidRPr="00F41BFE">
        <w:rPr>
          <w:rStyle w:val="Emphasis"/>
          <w:rFonts w:asciiTheme="majorHAnsi" w:hAnsiTheme="majorHAnsi" w:cstheme="majorHAnsi"/>
          <w:highlight w:val="green"/>
        </w:rPr>
        <w:t>SpaceX</w:t>
      </w:r>
      <w:r w:rsidRPr="00F41BFE">
        <w:rPr>
          <w:rFonts w:asciiTheme="majorHAnsi" w:hAnsiTheme="majorHAnsi" w:cstheme="majorHAnsi"/>
          <w:sz w:val="16"/>
        </w:rPr>
        <w:t xml:space="preserve"> </w:t>
      </w:r>
      <w:r w:rsidRPr="00F41BFE">
        <w:rPr>
          <w:rStyle w:val="Emphasis"/>
          <w:rFonts w:asciiTheme="majorHAnsi" w:hAnsiTheme="majorHAnsi" w:cstheme="majorHAnsi"/>
        </w:rPr>
        <w:t>alone</w:t>
      </w:r>
      <w:r w:rsidRPr="00F41BFE">
        <w:rPr>
          <w:rFonts w:asciiTheme="majorHAnsi" w:hAnsiTheme="majorHAnsi" w:cstheme="majorHAnsi"/>
          <w:sz w:val="16"/>
        </w:rPr>
        <w:t xml:space="preserve"> </w:t>
      </w:r>
      <w:r w:rsidRPr="00F41BFE">
        <w:rPr>
          <w:rStyle w:val="StyleUnderline"/>
          <w:rFonts w:asciiTheme="majorHAnsi" w:hAnsiTheme="majorHAnsi" w:cstheme="majorHAnsi"/>
        </w:rPr>
        <w:t xml:space="preserve">is on track to </w:t>
      </w:r>
      <w:r w:rsidRPr="00F41BFE">
        <w:rPr>
          <w:rStyle w:val="StyleUnderline"/>
          <w:rFonts w:asciiTheme="majorHAnsi" w:hAnsiTheme="majorHAnsi" w:cstheme="majorHAnsi"/>
          <w:highlight w:val="green"/>
        </w:rPr>
        <w:t>add 11,000</w:t>
      </w:r>
      <w:r w:rsidRPr="00F41BFE">
        <w:rPr>
          <w:rFonts w:asciiTheme="majorHAnsi" w:hAnsiTheme="majorHAnsi" w:cstheme="majorHAnsi"/>
          <w:sz w:val="16"/>
        </w:rPr>
        <w:t xml:space="preserve"> more as it builds its Starlink mega-constellation </w:t>
      </w:r>
      <w:r w:rsidRPr="00F41BFE">
        <w:rPr>
          <w:rStyle w:val="StyleUnderline"/>
          <w:rFonts w:asciiTheme="majorHAnsi" w:hAnsiTheme="majorHAnsi" w:cstheme="majorHAnsi"/>
          <w:highlight w:val="green"/>
        </w:rPr>
        <w:t>and</w:t>
      </w:r>
      <w:r w:rsidRPr="00F41BFE">
        <w:rPr>
          <w:rStyle w:val="StyleUnderline"/>
          <w:rFonts w:asciiTheme="majorHAnsi" w:hAnsiTheme="majorHAnsi" w:cstheme="majorHAnsi"/>
        </w:rPr>
        <w:t xml:space="preserve"> has</w:t>
      </w:r>
      <w:r w:rsidRPr="00F41BFE">
        <w:rPr>
          <w:rFonts w:asciiTheme="majorHAnsi" w:hAnsiTheme="majorHAnsi" w:cstheme="majorHAnsi"/>
          <w:sz w:val="16"/>
        </w:rPr>
        <w:t xml:space="preserve"> already </w:t>
      </w:r>
      <w:r w:rsidRPr="00F41BFE">
        <w:rPr>
          <w:rStyle w:val="StyleUnderline"/>
          <w:rFonts w:asciiTheme="majorHAnsi" w:hAnsiTheme="majorHAnsi" w:cstheme="majorHAnsi"/>
          <w:highlight w:val="green"/>
        </w:rPr>
        <w:t>filed for</w:t>
      </w:r>
      <w:r w:rsidRPr="00F41BFE">
        <w:rPr>
          <w:rStyle w:val="StyleUnderline"/>
          <w:rFonts w:asciiTheme="majorHAnsi" w:hAnsiTheme="majorHAnsi" w:cstheme="majorHAnsi"/>
        </w:rPr>
        <w:t xml:space="preserve"> permission for </w:t>
      </w:r>
      <w:r w:rsidRPr="00F41BFE">
        <w:rPr>
          <w:rStyle w:val="StyleUnderline"/>
          <w:rFonts w:asciiTheme="majorHAnsi" w:hAnsiTheme="majorHAnsi" w:cstheme="majorHAnsi"/>
          <w:highlight w:val="green"/>
        </w:rPr>
        <w:t>another 30,000</w:t>
      </w:r>
      <w:r w:rsidRPr="00F41BFE">
        <w:rPr>
          <w:rFonts w:asciiTheme="majorHAnsi" w:hAnsiTheme="majorHAnsi" w:cstheme="majorHAnsi"/>
          <w:sz w:val="16"/>
        </w:rPr>
        <w:t xml:space="preserve"> satellites </w:t>
      </w:r>
      <w:r w:rsidRPr="00F41BFE">
        <w:rPr>
          <w:rStyle w:val="StyleUnderline"/>
          <w:rFonts w:asciiTheme="majorHAnsi" w:hAnsiTheme="majorHAnsi" w:cstheme="majorHAnsi"/>
        </w:rPr>
        <w:t>with the</w:t>
      </w:r>
      <w:r w:rsidRPr="00F41BFE">
        <w:rPr>
          <w:rFonts w:asciiTheme="majorHAnsi" w:hAnsiTheme="majorHAnsi" w:cstheme="majorHAnsi"/>
          <w:sz w:val="16"/>
        </w:rPr>
        <w:t xml:space="preserve"> Federal Communications Commission (</w:t>
      </w:r>
      <w:r w:rsidRPr="00F41BFE">
        <w:rPr>
          <w:rStyle w:val="StyleUnderline"/>
          <w:rFonts w:asciiTheme="majorHAnsi" w:hAnsiTheme="majorHAnsi" w:cstheme="majorHAnsi"/>
        </w:rPr>
        <w:t>FCC</w:t>
      </w:r>
      <w:r w:rsidRPr="00F41BFE">
        <w:rPr>
          <w:rFonts w:asciiTheme="majorHAnsi" w:hAnsiTheme="majorHAnsi" w:cstheme="majorHAnsi"/>
          <w:sz w:val="16"/>
        </w:rPr>
        <w:t xml:space="preserve">)1. Others have similar plans, including </w:t>
      </w:r>
      <w:r w:rsidRPr="00F41BFE">
        <w:rPr>
          <w:rStyle w:val="Emphasis"/>
          <w:rFonts w:asciiTheme="majorHAnsi" w:hAnsiTheme="majorHAnsi" w:cstheme="majorHAnsi"/>
        </w:rPr>
        <w:t>OneWeb, Amazon, Telesat,</w:t>
      </w:r>
      <w:r w:rsidRPr="00F41BFE">
        <w:rPr>
          <w:rFonts w:asciiTheme="majorHAnsi" w:hAnsiTheme="majorHAnsi" w:cstheme="majorHAnsi"/>
          <w:sz w:val="16"/>
        </w:rPr>
        <w:t xml:space="preserve"> and GW, which is a Chinese state-owned company2. The </w:t>
      </w:r>
      <w:r w:rsidRPr="00F41BFE">
        <w:rPr>
          <w:rStyle w:val="StyleUnderline"/>
          <w:rFonts w:asciiTheme="majorHAnsi" w:hAnsiTheme="majorHAnsi" w:cstheme="majorHAnsi"/>
        </w:rPr>
        <w:t>current governance system for LEO</w:t>
      </w:r>
      <w:r w:rsidRPr="00F41BFE">
        <w:rPr>
          <w:rFonts w:asciiTheme="majorHAnsi" w:hAnsiTheme="majorHAnsi" w:cstheme="majorHAnsi"/>
          <w:sz w:val="16"/>
        </w:rPr>
        <w:t xml:space="preserve">, while slowly changing, </w:t>
      </w:r>
      <w:r w:rsidRPr="00F41BFE">
        <w:rPr>
          <w:rStyle w:val="StyleUnderline"/>
          <w:rFonts w:asciiTheme="majorHAnsi" w:hAnsiTheme="majorHAnsi" w:cstheme="majorHAnsi"/>
        </w:rPr>
        <w:t xml:space="preserve">is ill-equipped to handle </w:t>
      </w:r>
      <w:r w:rsidRPr="00F41BFE">
        <w:rPr>
          <w:rStyle w:val="Emphasis"/>
          <w:rFonts w:asciiTheme="majorHAnsi" w:hAnsiTheme="majorHAnsi" w:cstheme="majorHAnsi"/>
          <w:highlight w:val="green"/>
        </w:rPr>
        <w:t>large satellite systems</w:t>
      </w:r>
      <w:r w:rsidRPr="00F41BFE">
        <w:rPr>
          <w:rFonts w:asciiTheme="majorHAnsi" w:hAnsiTheme="majorHAnsi" w:cstheme="majorHAnsi"/>
          <w:sz w:val="16"/>
        </w:rPr>
        <w:t xml:space="preserve">. Here, we outline how applying the consumer electronic model to </w:t>
      </w:r>
      <w:r w:rsidRPr="00F41BFE">
        <w:rPr>
          <w:rStyle w:val="StyleUnderline"/>
          <w:rFonts w:asciiTheme="majorHAnsi" w:hAnsiTheme="majorHAnsi" w:cstheme="majorHAnsi"/>
        </w:rPr>
        <w:t xml:space="preserve">satellites could lead to </w:t>
      </w:r>
      <w:r w:rsidRPr="00F41BFE">
        <w:rPr>
          <w:rStyle w:val="Emphasis"/>
          <w:rFonts w:asciiTheme="majorHAnsi" w:hAnsiTheme="majorHAnsi" w:cstheme="majorHAnsi"/>
        </w:rPr>
        <w:t>multiple tragedies of the commons</w:t>
      </w:r>
      <w:r w:rsidRPr="00F41BFE">
        <w:rPr>
          <w:rFonts w:asciiTheme="majorHAnsi" w:hAnsiTheme="majorHAnsi" w:cstheme="majorHAnsi"/>
          <w:sz w:val="16"/>
        </w:rPr>
        <w:t xml:space="preserve">. Some of these are well known, such as </w:t>
      </w:r>
      <w:r w:rsidRPr="00F41BFE">
        <w:rPr>
          <w:rStyle w:val="StyleUnderline"/>
          <w:rFonts w:asciiTheme="majorHAnsi" w:hAnsiTheme="majorHAnsi" w:cstheme="majorHAnsi"/>
        </w:rPr>
        <w:t xml:space="preserve">impediments to </w:t>
      </w:r>
      <w:r w:rsidRPr="00F41BFE">
        <w:rPr>
          <w:rStyle w:val="Emphasis"/>
          <w:rFonts w:asciiTheme="majorHAnsi" w:hAnsiTheme="majorHAnsi" w:cstheme="majorHAnsi"/>
        </w:rPr>
        <w:t>astronomy</w:t>
      </w:r>
      <w:r w:rsidRPr="00F41BFE">
        <w:rPr>
          <w:rFonts w:asciiTheme="majorHAnsi" w:hAnsiTheme="majorHAnsi" w:cstheme="majorHAnsi"/>
          <w:sz w:val="16"/>
        </w:rPr>
        <w:t xml:space="preserve"> and an </w:t>
      </w:r>
      <w:r w:rsidRPr="00F41BFE">
        <w:rPr>
          <w:rStyle w:val="StyleUnderline"/>
          <w:rFonts w:asciiTheme="majorHAnsi" w:hAnsiTheme="majorHAnsi" w:cstheme="majorHAnsi"/>
          <w:highlight w:val="green"/>
        </w:rPr>
        <w:t xml:space="preserve">increased risk of </w:t>
      </w:r>
      <w:r w:rsidRPr="00F41BFE">
        <w:rPr>
          <w:rStyle w:val="Emphasis"/>
          <w:rFonts w:asciiTheme="majorHAnsi" w:hAnsiTheme="majorHAnsi" w:cstheme="majorHAnsi"/>
          <w:highlight w:val="green"/>
        </w:rPr>
        <w:t>space debris</w:t>
      </w:r>
      <w:r w:rsidRPr="00F41BFE">
        <w:rPr>
          <w:rFonts w:asciiTheme="majorHAnsi" w:hAnsiTheme="majorHAnsi" w:cstheme="majorHAnsi"/>
          <w:sz w:val="16"/>
        </w:rPr>
        <w:t xml:space="preserve">, while others have received insufficient attention, including </w:t>
      </w:r>
      <w:r w:rsidRPr="00F41BFE">
        <w:rPr>
          <w:rStyle w:val="StyleUnderline"/>
          <w:rFonts w:asciiTheme="majorHAnsi" w:hAnsiTheme="majorHAnsi" w:cstheme="majorHAnsi"/>
        </w:rPr>
        <w:t xml:space="preserve">changes to the </w:t>
      </w:r>
      <w:r w:rsidRPr="00F41BFE">
        <w:rPr>
          <w:rStyle w:val="Emphasis"/>
          <w:rFonts w:asciiTheme="majorHAnsi" w:hAnsiTheme="majorHAnsi" w:cstheme="majorHAnsi"/>
        </w:rPr>
        <w:t>chemistry</w:t>
      </w:r>
      <w:r w:rsidRPr="00F41BFE">
        <w:rPr>
          <w:rStyle w:val="StyleUnderline"/>
          <w:rFonts w:asciiTheme="majorHAnsi" w:hAnsiTheme="majorHAnsi" w:cstheme="majorHAnsi"/>
        </w:rPr>
        <w:t xml:space="preserve"> of Earth’s </w:t>
      </w:r>
      <w:r w:rsidRPr="00F41BFE">
        <w:rPr>
          <w:rStyle w:val="Emphasis"/>
          <w:rFonts w:asciiTheme="majorHAnsi" w:hAnsiTheme="majorHAnsi" w:cstheme="majorHAnsi"/>
        </w:rPr>
        <w:t>upper atmosphere</w:t>
      </w:r>
      <w:r w:rsidRPr="00F41BFE">
        <w:rPr>
          <w:rFonts w:asciiTheme="majorHAnsi" w:hAnsiTheme="majorHAnsi" w:cstheme="majorHAnsi"/>
          <w:sz w:val="16"/>
        </w:rPr>
        <w:t xml:space="preserve"> </w:t>
      </w:r>
      <w:r w:rsidRPr="00F41BFE">
        <w:rPr>
          <w:rStyle w:val="StyleUnderline"/>
          <w:rFonts w:asciiTheme="majorHAnsi" w:hAnsiTheme="majorHAnsi" w:cstheme="majorHAnsi"/>
        </w:rPr>
        <w:t>and</w:t>
      </w:r>
      <w:r w:rsidRPr="00F41BFE">
        <w:rPr>
          <w:rFonts w:asciiTheme="majorHAnsi" w:hAnsiTheme="majorHAnsi" w:cstheme="majorHAnsi"/>
          <w:sz w:val="16"/>
        </w:rPr>
        <w:t xml:space="preserve"> </w:t>
      </w:r>
      <w:r w:rsidRPr="00F41BFE">
        <w:rPr>
          <w:rStyle w:val="Emphasis"/>
          <w:rFonts w:asciiTheme="majorHAnsi" w:hAnsiTheme="majorHAnsi" w:cstheme="majorHAnsi"/>
        </w:rPr>
        <w:t>increased dangers</w:t>
      </w:r>
      <w:r w:rsidRPr="00F41BFE">
        <w:rPr>
          <w:rStyle w:val="StyleUnderline"/>
          <w:rFonts w:asciiTheme="majorHAnsi" w:hAnsiTheme="majorHAnsi" w:cstheme="majorHAnsi"/>
        </w:rPr>
        <w:t xml:space="preserve"> on Earth’s surface from </w:t>
      </w:r>
      <w:r w:rsidRPr="00F41BFE">
        <w:rPr>
          <w:rStyle w:val="Emphasis"/>
          <w:rFonts w:asciiTheme="majorHAnsi" w:hAnsiTheme="majorHAnsi" w:cstheme="majorHAnsi"/>
        </w:rPr>
        <w:t>re-entered debris</w:t>
      </w:r>
      <w:r w:rsidRPr="00F41BFE">
        <w:rPr>
          <w:rFonts w:asciiTheme="majorHAnsi" w:hAnsiTheme="majorHAnsi" w:cstheme="majorHAnsi"/>
          <w:sz w:val="16"/>
        </w:rPr>
        <w:t xml:space="preserve">. </w:t>
      </w:r>
      <w:r w:rsidRPr="00F41BFE">
        <w:rPr>
          <w:rStyle w:val="StyleUnderline"/>
          <w:rFonts w:asciiTheme="majorHAnsi" w:hAnsiTheme="majorHAnsi" w:cstheme="majorHAnsi"/>
        </w:rPr>
        <w:t>The heavy use of certain orbital regions</w:t>
      </w:r>
      <w:r w:rsidRPr="00F41BFE">
        <w:rPr>
          <w:rFonts w:asciiTheme="majorHAnsi" w:hAnsiTheme="majorHAnsi" w:cstheme="majorHAnsi"/>
          <w:sz w:val="16"/>
        </w:rPr>
        <w:t xml:space="preserve"> might also </w:t>
      </w:r>
      <w:r w:rsidRPr="00F41BFE">
        <w:rPr>
          <w:rStyle w:val="StyleUnderline"/>
          <w:rFonts w:asciiTheme="majorHAnsi" w:hAnsiTheme="majorHAnsi" w:cstheme="majorHAnsi"/>
        </w:rPr>
        <w:t>result in</w:t>
      </w:r>
      <w:r w:rsidRPr="00F41BFE">
        <w:rPr>
          <w:rFonts w:asciiTheme="majorHAnsi" w:hAnsiTheme="majorHAnsi" w:cstheme="majorHAnsi"/>
          <w:sz w:val="16"/>
        </w:rPr>
        <w:t xml:space="preserve"> a </w:t>
      </w:r>
      <w:r w:rsidRPr="00F41BFE">
        <w:rPr>
          <w:rStyle w:val="StyleUnderline"/>
          <w:rFonts w:asciiTheme="majorHAnsi" w:hAnsiTheme="majorHAnsi" w:cstheme="majorHAnsi"/>
        </w:rPr>
        <w:t>de facto exclusion of other actors from them</w:t>
      </w:r>
      <w:r w:rsidRPr="00F41BFE">
        <w:rPr>
          <w:rFonts w:asciiTheme="majorHAnsi" w:hAnsiTheme="majorHAnsi" w:cstheme="majorHAnsi"/>
          <w:sz w:val="16"/>
        </w:rPr>
        <w:t xml:space="preserve">, </w:t>
      </w:r>
      <w:r w:rsidRPr="00F41BFE">
        <w:rPr>
          <w:rStyle w:val="StyleUnderline"/>
          <w:rFonts w:asciiTheme="majorHAnsi" w:hAnsiTheme="majorHAnsi" w:cstheme="majorHAnsi"/>
        </w:rPr>
        <w:t>violating the</w:t>
      </w:r>
      <w:r w:rsidRPr="00F41BFE">
        <w:rPr>
          <w:rFonts w:asciiTheme="majorHAnsi" w:hAnsiTheme="majorHAnsi" w:cstheme="majorHAnsi"/>
          <w:sz w:val="16"/>
        </w:rPr>
        <w:t xml:space="preserve"> 1967 </w:t>
      </w:r>
      <w:r w:rsidRPr="00F41BFE">
        <w:rPr>
          <w:rStyle w:val="Emphasis"/>
          <w:rFonts w:asciiTheme="majorHAnsi" w:hAnsiTheme="majorHAnsi" w:cstheme="majorHAnsi"/>
        </w:rPr>
        <w:t>O</w:t>
      </w:r>
      <w:r w:rsidRPr="00F41BFE">
        <w:rPr>
          <w:rFonts w:asciiTheme="majorHAnsi" w:hAnsiTheme="majorHAnsi" w:cstheme="majorHAnsi"/>
          <w:sz w:val="16"/>
        </w:rPr>
        <w:t xml:space="preserve">uter </w:t>
      </w:r>
      <w:r w:rsidRPr="00F41BFE">
        <w:rPr>
          <w:rStyle w:val="Emphasis"/>
          <w:rFonts w:asciiTheme="majorHAnsi" w:hAnsiTheme="majorHAnsi" w:cstheme="majorHAnsi"/>
        </w:rPr>
        <w:t>S</w:t>
      </w:r>
      <w:r w:rsidRPr="00F41BFE">
        <w:rPr>
          <w:rFonts w:asciiTheme="majorHAnsi" w:hAnsiTheme="majorHAnsi" w:cstheme="majorHAnsi"/>
          <w:sz w:val="16"/>
        </w:rPr>
        <w:t xml:space="preserve">pace </w:t>
      </w:r>
      <w:r w:rsidRPr="00F41BFE">
        <w:rPr>
          <w:rStyle w:val="Emphasis"/>
          <w:rFonts w:asciiTheme="majorHAnsi" w:hAnsiTheme="majorHAnsi" w:cstheme="majorHAnsi"/>
        </w:rPr>
        <w:t>T</w:t>
      </w:r>
      <w:r w:rsidRPr="00F41BFE">
        <w:rPr>
          <w:rFonts w:asciiTheme="majorHAnsi" w:hAnsiTheme="majorHAnsi" w:cstheme="majorHAnsi"/>
          <w:sz w:val="16"/>
        </w:rPr>
        <w:t xml:space="preserve">reaty. </w:t>
      </w:r>
      <w:r w:rsidRPr="00F41BFE">
        <w:rPr>
          <w:rStyle w:val="StyleUnderline"/>
          <w:rFonts w:asciiTheme="majorHAnsi" w:hAnsiTheme="majorHAnsi" w:cstheme="majorHAnsi"/>
        </w:rPr>
        <w:t>All of these challenges could be addressed</w:t>
      </w:r>
      <w:r w:rsidRPr="00F41BFE">
        <w:rPr>
          <w:rFonts w:asciiTheme="majorHAnsi" w:hAnsiTheme="majorHAnsi" w:cstheme="majorHAnsi"/>
          <w:sz w:val="16"/>
        </w:rPr>
        <w:t xml:space="preserve"> in a coordinated manner </w:t>
      </w:r>
      <w:r w:rsidRPr="00F41BFE">
        <w:rPr>
          <w:rStyle w:val="StyleUnderline"/>
          <w:rFonts w:asciiTheme="majorHAnsi" w:hAnsiTheme="majorHAnsi" w:cstheme="majorHAnsi"/>
        </w:rPr>
        <w:t>through multilateral law-making</w:t>
      </w:r>
      <w:r w:rsidRPr="00F41BFE">
        <w:rPr>
          <w:rFonts w:asciiTheme="majorHAnsi" w:hAnsiTheme="majorHAnsi" w:cstheme="majorHAnsi"/>
          <w:sz w:val="16"/>
        </w:rPr>
        <w:t xml:space="preserve">, whether in the United Nations, the Inter-Agency Debris Committee (IADC), or an ad hoc process, rather than in an uncoordinated manner through different national laws. Regardless of the law-making forum, </w:t>
      </w:r>
      <w:r w:rsidRPr="00F41BFE">
        <w:rPr>
          <w:rStyle w:val="Emphasis"/>
          <w:rFonts w:asciiTheme="majorHAnsi" w:hAnsiTheme="majorHAnsi" w:cstheme="majorHAnsi"/>
        </w:rPr>
        <w:t>mega-constellations</w:t>
      </w:r>
      <w:r w:rsidRPr="00F41BFE">
        <w:rPr>
          <w:rFonts w:asciiTheme="majorHAnsi" w:hAnsiTheme="majorHAnsi" w:cstheme="majorHAnsi"/>
          <w:sz w:val="16"/>
        </w:rPr>
        <w:t xml:space="preserve"> </w:t>
      </w:r>
      <w:r w:rsidRPr="00F41BFE">
        <w:rPr>
          <w:rStyle w:val="StyleUnderline"/>
          <w:rFonts w:asciiTheme="majorHAnsi" w:hAnsiTheme="majorHAnsi" w:cstheme="majorHAnsi"/>
        </w:rPr>
        <w:t>require a shift in</w:t>
      </w:r>
      <w:r w:rsidRPr="00F41BFE">
        <w:rPr>
          <w:rFonts w:asciiTheme="majorHAnsi" w:hAnsiTheme="majorHAnsi" w:cstheme="majorHAnsi"/>
          <w:sz w:val="16"/>
        </w:rPr>
        <w:t xml:space="preserve"> perspectives and </w:t>
      </w:r>
      <w:r w:rsidRPr="00F41BFE">
        <w:rPr>
          <w:rStyle w:val="StyleUnderline"/>
          <w:rFonts w:asciiTheme="majorHAnsi" w:hAnsiTheme="majorHAnsi" w:cstheme="majorHAnsi"/>
        </w:rPr>
        <w:t>policies</w:t>
      </w:r>
      <w:r w:rsidRPr="00F41BFE">
        <w:rPr>
          <w:rFonts w:asciiTheme="majorHAnsi" w:hAnsiTheme="majorHAnsi" w:cstheme="majorHAnsi"/>
          <w:sz w:val="16"/>
        </w:rPr>
        <w:t>: from looking at single satellites, to evaluating systems of thousands of satellites, and doing so within an understanding of the limitations of Earth’s environment, including its orbits.</w:t>
      </w:r>
    </w:p>
    <w:p w:rsidR="003B3CAB" w:rsidRPr="00F41BFE" w:rsidRDefault="003B3CAB" w:rsidP="003B3CAB">
      <w:pPr>
        <w:rPr>
          <w:rFonts w:asciiTheme="majorHAnsi" w:hAnsiTheme="majorHAnsi" w:cstheme="majorHAnsi"/>
          <w:sz w:val="16"/>
        </w:rPr>
      </w:pPr>
      <w:r w:rsidRPr="00F41BFE">
        <w:rPr>
          <w:rStyle w:val="StyleUnderline"/>
          <w:rFonts w:asciiTheme="majorHAnsi" w:hAnsiTheme="majorHAnsi" w:cstheme="majorHAnsi"/>
          <w:highlight w:val="green"/>
        </w:rPr>
        <w:t>Thousands</w:t>
      </w:r>
      <w:r w:rsidRPr="00F41BFE">
        <w:rPr>
          <w:rStyle w:val="StyleUnderline"/>
          <w:rFonts w:asciiTheme="majorHAnsi" w:hAnsiTheme="majorHAnsi" w:cstheme="majorHAnsi"/>
        </w:rPr>
        <w:t xml:space="preserve"> of </w:t>
      </w:r>
      <w:r w:rsidRPr="00F41BFE">
        <w:rPr>
          <w:rStyle w:val="Emphasis"/>
          <w:rFonts w:asciiTheme="majorHAnsi" w:hAnsiTheme="majorHAnsi" w:cstheme="majorHAnsi"/>
        </w:rPr>
        <w:t>satellites</w:t>
      </w:r>
      <w:r w:rsidRPr="00F41BFE">
        <w:rPr>
          <w:rFonts w:asciiTheme="majorHAnsi" w:hAnsiTheme="majorHAnsi" w:cstheme="majorHAnsi"/>
          <w:sz w:val="16"/>
        </w:rPr>
        <w:t xml:space="preserve"> and 1500 rocket bodies </w:t>
      </w:r>
      <w:r w:rsidRPr="00F41BFE">
        <w:rPr>
          <w:rStyle w:val="StyleUnderline"/>
          <w:rFonts w:asciiTheme="majorHAnsi" w:hAnsiTheme="majorHAnsi" w:cstheme="majorHAnsi"/>
          <w:highlight w:val="green"/>
        </w:rPr>
        <w:t xml:space="preserve">provide </w:t>
      </w:r>
      <w:r w:rsidRPr="00F41BFE">
        <w:rPr>
          <w:rStyle w:val="Emphasis"/>
          <w:rFonts w:asciiTheme="majorHAnsi" w:hAnsiTheme="majorHAnsi" w:cstheme="majorHAnsi"/>
          <w:highlight w:val="green"/>
        </w:rPr>
        <w:t>considerable mass</w:t>
      </w:r>
      <w:r w:rsidRPr="00F41BFE">
        <w:rPr>
          <w:rStyle w:val="StyleUnderline"/>
          <w:rFonts w:asciiTheme="majorHAnsi" w:hAnsiTheme="majorHAnsi" w:cstheme="majorHAnsi"/>
        </w:rPr>
        <w:t xml:space="preserve"> in LEO</w:t>
      </w:r>
      <w:r w:rsidRPr="00F41BFE">
        <w:rPr>
          <w:rFonts w:asciiTheme="majorHAnsi" w:hAnsiTheme="majorHAnsi" w:cstheme="majorHAnsi"/>
          <w:sz w:val="16"/>
        </w:rPr>
        <w:t xml:space="preserve">, </w:t>
      </w:r>
      <w:r w:rsidRPr="00F41BFE">
        <w:rPr>
          <w:rStyle w:val="StyleUnderline"/>
          <w:rFonts w:asciiTheme="majorHAnsi" w:hAnsiTheme="majorHAnsi" w:cstheme="majorHAnsi"/>
          <w:highlight w:val="green"/>
        </w:rPr>
        <w:t>which</w:t>
      </w:r>
      <w:r w:rsidRPr="00F41BFE">
        <w:rPr>
          <w:rStyle w:val="StyleUnderline"/>
          <w:rFonts w:asciiTheme="majorHAnsi" w:hAnsiTheme="majorHAnsi" w:cstheme="majorHAnsi"/>
        </w:rPr>
        <w:t xml:space="preserve"> can </w:t>
      </w:r>
      <w:r w:rsidRPr="00F41BFE">
        <w:rPr>
          <w:rStyle w:val="StyleUnderline"/>
          <w:rFonts w:asciiTheme="majorHAnsi" w:hAnsiTheme="majorHAnsi" w:cstheme="majorHAnsi"/>
          <w:highlight w:val="green"/>
        </w:rPr>
        <w:t xml:space="preserve">break </w:t>
      </w:r>
      <w:r w:rsidRPr="00F41BFE">
        <w:rPr>
          <w:rStyle w:val="StyleUnderline"/>
          <w:rFonts w:asciiTheme="majorHAnsi" w:hAnsiTheme="majorHAnsi" w:cstheme="majorHAnsi"/>
        </w:rPr>
        <w:t xml:space="preserve">into debris </w:t>
      </w:r>
      <w:r w:rsidRPr="00F41BFE">
        <w:rPr>
          <w:rStyle w:val="StyleUnderline"/>
          <w:rFonts w:asciiTheme="majorHAnsi" w:hAnsiTheme="majorHAnsi" w:cstheme="majorHAnsi"/>
          <w:highlight w:val="green"/>
        </w:rPr>
        <w:t>upon</w:t>
      </w:r>
      <w:r w:rsidRPr="00F41BFE">
        <w:rPr>
          <w:rStyle w:val="StyleUnderline"/>
          <w:rFonts w:asciiTheme="majorHAnsi" w:hAnsiTheme="majorHAnsi" w:cstheme="majorHAnsi"/>
        </w:rPr>
        <w:t xml:space="preserve"> </w:t>
      </w:r>
      <w:r w:rsidRPr="00F41BFE">
        <w:rPr>
          <w:rStyle w:val="Emphasis"/>
          <w:rFonts w:asciiTheme="majorHAnsi" w:hAnsiTheme="majorHAnsi" w:cstheme="majorHAnsi"/>
          <w:highlight w:val="green"/>
        </w:rPr>
        <w:t>collisions</w:t>
      </w:r>
      <w:r w:rsidRPr="00F41BFE">
        <w:rPr>
          <w:rStyle w:val="StyleUnderline"/>
          <w:rFonts w:asciiTheme="majorHAnsi" w:hAnsiTheme="majorHAnsi" w:cstheme="majorHAnsi"/>
        </w:rPr>
        <w:t xml:space="preserve">, explosions, </w:t>
      </w:r>
      <w:r w:rsidRPr="00F41BFE">
        <w:rPr>
          <w:rStyle w:val="StyleUnderline"/>
          <w:rFonts w:asciiTheme="majorHAnsi" w:hAnsiTheme="majorHAnsi" w:cstheme="majorHAnsi"/>
          <w:highlight w:val="green"/>
        </w:rPr>
        <w:t>or</w:t>
      </w:r>
      <w:r w:rsidRPr="00F41BFE">
        <w:rPr>
          <w:rStyle w:val="StyleUnderline"/>
          <w:rFonts w:asciiTheme="majorHAnsi" w:hAnsiTheme="majorHAnsi" w:cstheme="majorHAnsi"/>
        </w:rPr>
        <w:t xml:space="preserve"> </w:t>
      </w:r>
      <w:r w:rsidRPr="00F41BFE">
        <w:rPr>
          <w:rStyle w:val="Emphasis"/>
          <w:rFonts w:asciiTheme="majorHAnsi" w:hAnsiTheme="majorHAnsi" w:cstheme="majorHAnsi"/>
          <w:highlight w:val="green"/>
        </w:rPr>
        <w:t>degradation</w:t>
      </w:r>
      <w:r w:rsidRPr="00F41BFE">
        <w:rPr>
          <w:rStyle w:val="StyleUnderline"/>
          <w:rFonts w:asciiTheme="majorHAnsi" w:hAnsiTheme="majorHAnsi" w:cstheme="majorHAnsi"/>
        </w:rPr>
        <w:t xml:space="preserve"> in the </w:t>
      </w:r>
      <w:r w:rsidRPr="00F41BFE">
        <w:rPr>
          <w:rStyle w:val="Emphasis"/>
          <w:rFonts w:asciiTheme="majorHAnsi" w:hAnsiTheme="majorHAnsi" w:cstheme="majorHAnsi"/>
        </w:rPr>
        <w:t>harsh space environment</w:t>
      </w:r>
      <w:r w:rsidRPr="00F41BFE">
        <w:rPr>
          <w:rFonts w:asciiTheme="majorHAnsi" w:hAnsiTheme="majorHAnsi" w:cstheme="majorHAnsi"/>
          <w:sz w:val="16"/>
        </w:rPr>
        <w:t xml:space="preserve">. </w:t>
      </w:r>
      <w:r w:rsidRPr="00F41BFE">
        <w:rPr>
          <w:rStyle w:val="Emphasis"/>
          <w:rFonts w:asciiTheme="majorHAnsi" w:hAnsiTheme="majorHAnsi" w:cstheme="majorHAnsi"/>
          <w:highlight w:val="green"/>
        </w:rPr>
        <w:t>Fragmentations</w:t>
      </w:r>
      <w:r w:rsidRPr="00F41BFE">
        <w:rPr>
          <w:rStyle w:val="StyleUnderline"/>
          <w:rFonts w:asciiTheme="majorHAnsi" w:hAnsiTheme="majorHAnsi" w:cstheme="majorHAnsi"/>
          <w:highlight w:val="green"/>
        </w:rPr>
        <w:t xml:space="preserve"> increase</w:t>
      </w:r>
      <w:r w:rsidRPr="00F41BFE">
        <w:rPr>
          <w:rFonts w:asciiTheme="majorHAnsi" w:hAnsiTheme="majorHAnsi" w:cstheme="majorHAnsi"/>
          <w:sz w:val="16"/>
        </w:rPr>
        <w:t xml:space="preserve"> the </w:t>
      </w:r>
      <w:r w:rsidRPr="00F41BFE">
        <w:rPr>
          <w:rStyle w:val="Emphasis"/>
          <w:rFonts w:asciiTheme="majorHAnsi" w:hAnsiTheme="majorHAnsi" w:cstheme="majorHAnsi"/>
        </w:rPr>
        <w:t>cross-section of orbiting material</w:t>
      </w:r>
      <w:r w:rsidRPr="00F41BFE">
        <w:rPr>
          <w:rStyle w:val="StyleUnderline"/>
          <w:rFonts w:asciiTheme="majorHAnsi" w:hAnsiTheme="majorHAnsi" w:cstheme="majorHAnsi"/>
        </w:rPr>
        <w:t xml:space="preserve">, and with it, the </w:t>
      </w:r>
      <w:r w:rsidRPr="00F41BFE">
        <w:rPr>
          <w:rStyle w:val="Emphasis"/>
          <w:rFonts w:asciiTheme="majorHAnsi" w:hAnsiTheme="majorHAnsi" w:cstheme="majorHAnsi"/>
          <w:highlight w:val="green"/>
        </w:rPr>
        <w:t>collision probability</w:t>
      </w:r>
      <w:r w:rsidRPr="00F41BFE">
        <w:rPr>
          <w:rStyle w:val="StyleUnderline"/>
          <w:rFonts w:asciiTheme="majorHAnsi" w:hAnsiTheme="majorHAnsi" w:cstheme="majorHAnsi"/>
          <w:highlight w:val="green"/>
        </w:rPr>
        <w:t xml:space="preserve"> per time</w:t>
      </w:r>
      <w:r w:rsidRPr="00F41BFE">
        <w:rPr>
          <w:rFonts w:asciiTheme="majorHAnsi" w:hAnsiTheme="majorHAnsi" w:cstheme="majorHAnsi"/>
          <w:sz w:val="16"/>
        </w:rPr>
        <w:t xml:space="preserve">. </w:t>
      </w:r>
      <w:r w:rsidRPr="00F41BFE">
        <w:rPr>
          <w:rStyle w:val="StyleUnderline"/>
          <w:rFonts w:asciiTheme="majorHAnsi" w:hAnsiTheme="majorHAnsi" w:cstheme="majorHAnsi"/>
        </w:rPr>
        <w:t xml:space="preserve">Eventually, </w:t>
      </w:r>
      <w:r w:rsidRPr="00F41BFE">
        <w:rPr>
          <w:rStyle w:val="StyleUnderline"/>
          <w:rFonts w:asciiTheme="majorHAnsi" w:hAnsiTheme="majorHAnsi" w:cstheme="majorHAnsi"/>
          <w:highlight w:val="green"/>
        </w:rPr>
        <w:t>collisions could dominate</w:t>
      </w:r>
      <w:r w:rsidRPr="00F41BFE">
        <w:rPr>
          <w:rStyle w:val="StyleUnderline"/>
          <w:rFonts w:asciiTheme="majorHAnsi" w:hAnsiTheme="majorHAnsi" w:cstheme="majorHAnsi"/>
        </w:rPr>
        <w:t xml:space="preserve"> on-orbit evolution, </w:t>
      </w:r>
      <w:r w:rsidRPr="00F41BFE">
        <w:rPr>
          <w:rStyle w:val="StyleUnderline"/>
          <w:rFonts w:asciiTheme="majorHAnsi" w:hAnsiTheme="majorHAnsi" w:cstheme="majorHAnsi"/>
          <w:highlight w:val="green"/>
        </w:rPr>
        <w:t xml:space="preserve">a situation called the </w:t>
      </w:r>
      <w:r w:rsidRPr="00F41BFE">
        <w:rPr>
          <w:rStyle w:val="Emphasis"/>
          <w:rFonts w:asciiTheme="majorHAnsi" w:hAnsiTheme="majorHAnsi" w:cstheme="majorHAnsi"/>
          <w:highlight w:val="green"/>
        </w:rPr>
        <w:t>Kessler Syndrome</w:t>
      </w:r>
      <w:r w:rsidRPr="00F41BFE">
        <w:rPr>
          <w:rFonts w:asciiTheme="majorHAnsi" w:hAnsiTheme="majorHAnsi" w:cstheme="majorHAnsi"/>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F41BFE">
        <w:rPr>
          <w:rStyle w:val="StyleUnderline"/>
          <w:rFonts w:asciiTheme="majorHAnsi" w:hAnsiTheme="majorHAnsi" w:cstheme="majorHAnsi"/>
          <w:highlight w:val="green"/>
        </w:rPr>
        <w:t>Simulations of</w:t>
      </w:r>
      <w:r w:rsidRPr="00F41BFE">
        <w:rPr>
          <w:rStyle w:val="StyleUnderline"/>
          <w:rFonts w:asciiTheme="majorHAnsi" w:hAnsiTheme="majorHAnsi" w:cstheme="majorHAnsi"/>
        </w:rPr>
        <w:t xml:space="preserve"> the </w:t>
      </w:r>
      <w:r w:rsidRPr="00F41BFE">
        <w:rPr>
          <w:rStyle w:val="Emphasis"/>
          <w:rFonts w:asciiTheme="majorHAnsi" w:hAnsiTheme="majorHAnsi" w:cstheme="majorHAnsi"/>
          <w:highlight w:val="green"/>
        </w:rPr>
        <w:t>long-term evolution</w:t>
      </w:r>
      <w:r w:rsidRPr="00F41BFE">
        <w:rPr>
          <w:rStyle w:val="StyleUnderline"/>
          <w:rFonts w:asciiTheme="majorHAnsi" w:hAnsiTheme="majorHAnsi" w:cstheme="majorHAnsi"/>
        </w:rPr>
        <w:t xml:space="preserve"> </w:t>
      </w:r>
      <w:r w:rsidRPr="00F41BFE">
        <w:rPr>
          <w:rStyle w:val="StyleUnderline"/>
          <w:rFonts w:asciiTheme="majorHAnsi" w:hAnsiTheme="majorHAnsi" w:cstheme="majorHAnsi"/>
          <w:highlight w:val="green"/>
        </w:rPr>
        <w:t>of debris suggest</w:t>
      </w:r>
      <w:r w:rsidRPr="00F41BFE">
        <w:rPr>
          <w:rStyle w:val="StyleUnderline"/>
          <w:rFonts w:asciiTheme="majorHAnsi" w:hAnsiTheme="majorHAnsi" w:cstheme="majorHAnsi"/>
        </w:rPr>
        <w:t xml:space="preserve"> that LEO is already in the</w:t>
      </w:r>
      <w:r w:rsidRPr="00F41BFE">
        <w:rPr>
          <w:rFonts w:asciiTheme="majorHAnsi" w:hAnsiTheme="majorHAnsi" w:cstheme="majorHAnsi"/>
          <w:sz w:val="16"/>
        </w:rPr>
        <w:t xml:space="preserve"> protracted </w:t>
      </w:r>
      <w:r w:rsidRPr="00F41BFE">
        <w:rPr>
          <w:rStyle w:val="Emphasis"/>
          <w:rFonts w:asciiTheme="majorHAnsi" w:hAnsiTheme="majorHAnsi" w:cstheme="majorHAnsi"/>
          <w:highlight w:val="green"/>
        </w:rPr>
        <w:t xml:space="preserve">initial stages </w:t>
      </w:r>
      <w:r w:rsidRPr="00F41BFE">
        <w:rPr>
          <w:rStyle w:val="Emphasis"/>
          <w:rFonts w:asciiTheme="majorHAnsi" w:hAnsiTheme="majorHAnsi" w:cstheme="majorHAnsi"/>
        </w:rPr>
        <w:t>of the Kessler Syndrome</w:t>
      </w:r>
      <w:r w:rsidRPr="00F41BFE">
        <w:rPr>
          <w:rFonts w:asciiTheme="majorHAnsi" w:hAnsiTheme="majorHAnsi" w:cstheme="majorHAnsi"/>
          <w:sz w:val="16"/>
        </w:rPr>
        <w:t xml:space="preserve">, </w:t>
      </w:r>
      <w:r w:rsidRPr="00F41BFE">
        <w:rPr>
          <w:rStyle w:val="StyleUnderline"/>
          <w:rFonts w:asciiTheme="majorHAnsi" w:hAnsiTheme="majorHAnsi" w:cstheme="majorHAnsi"/>
          <w:highlight w:val="green"/>
        </w:rPr>
        <w:t>but that this could be managed</w:t>
      </w:r>
      <w:r w:rsidRPr="00F41BFE">
        <w:rPr>
          <w:rFonts w:asciiTheme="majorHAnsi" w:hAnsiTheme="majorHAnsi" w:cstheme="majorHAnsi"/>
          <w:sz w:val="16"/>
        </w:rPr>
        <w:t xml:space="preserve"> </w:t>
      </w:r>
      <w:r w:rsidRPr="00F41BFE">
        <w:rPr>
          <w:rStyle w:val="StyleUnderline"/>
          <w:rFonts w:asciiTheme="majorHAnsi" w:hAnsiTheme="majorHAnsi" w:cstheme="majorHAnsi"/>
          <w:highlight w:val="green"/>
        </w:rPr>
        <w:t>through</w:t>
      </w:r>
      <w:r w:rsidRPr="00F41BFE">
        <w:rPr>
          <w:rFonts w:asciiTheme="majorHAnsi" w:hAnsiTheme="majorHAnsi" w:cstheme="majorHAnsi"/>
          <w:sz w:val="16"/>
        </w:rPr>
        <w:t xml:space="preserve"> </w:t>
      </w:r>
      <w:r w:rsidRPr="00F41BFE">
        <w:rPr>
          <w:rStyle w:val="Emphasis"/>
          <w:rFonts w:asciiTheme="majorHAnsi" w:hAnsiTheme="majorHAnsi" w:cstheme="majorHAnsi"/>
          <w:highlight w:val="green"/>
        </w:rPr>
        <w:t>a</w:t>
      </w:r>
      <w:r w:rsidRPr="00F41BFE">
        <w:rPr>
          <w:rFonts w:asciiTheme="majorHAnsi" w:hAnsiTheme="majorHAnsi" w:cstheme="majorHAnsi"/>
          <w:sz w:val="16"/>
        </w:rPr>
        <w:t xml:space="preserve">ctive </w:t>
      </w:r>
      <w:r w:rsidRPr="00F41BFE">
        <w:rPr>
          <w:rStyle w:val="Emphasis"/>
          <w:rFonts w:asciiTheme="majorHAnsi" w:hAnsiTheme="majorHAnsi" w:cstheme="majorHAnsi"/>
          <w:highlight w:val="green"/>
        </w:rPr>
        <w:t>d</w:t>
      </w:r>
      <w:r w:rsidRPr="00F41BFE">
        <w:rPr>
          <w:rFonts w:asciiTheme="majorHAnsi" w:hAnsiTheme="majorHAnsi" w:cstheme="majorHAnsi"/>
          <w:sz w:val="16"/>
        </w:rPr>
        <w:t xml:space="preserve">ebris </w:t>
      </w:r>
      <w:r w:rsidRPr="00F41BFE">
        <w:rPr>
          <w:rStyle w:val="Emphasis"/>
          <w:rFonts w:asciiTheme="majorHAnsi" w:hAnsiTheme="majorHAnsi" w:cstheme="majorHAnsi"/>
          <w:highlight w:val="green"/>
        </w:rPr>
        <w:t>r</w:t>
      </w:r>
      <w:r w:rsidRPr="00F41BFE">
        <w:rPr>
          <w:rFonts w:asciiTheme="majorHAnsi" w:hAnsiTheme="majorHAnsi" w:cstheme="majorHAnsi"/>
          <w:sz w:val="16"/>
        </w:rPr>
        <w:t xml:space="preserve">emoval4. </w:t>
      </w:r>
      <w:r w:rsidRPr="00F41BFE">
        <w:rPr>
          <w:rStyle w:val="StyleUnderline"/>
          <w:rFonts w:asciiTheme="majorHAnsi" w:hAnsiTheme="majorHAnsi" w:cstheme="majorHAnsi"/>
        </w:rPr>
        <w:t xml:space="preserve">The </w:t>
      </w:r>
      <w:r w:rsidRPr="00F41BFE">
        <w:rPr>
          <w:rStyle w:val="StyleUnderline"/>
          <w:rFonts w:asciiTheme="majorHAnsi" w:hAnsiTheme="majorHAnsi" w:cstheme="majorHAnsi"/>
          <w:highlight w:val="green"/>
        </w:rPr>
        <w:t>addition of</w:t>
      </w:r>
      <w:r w:rsidRPr="00F41BFE">
        <w:rPr>
          <w:rStyle w:val="StyleUnderline"/>
          <w:rFonts w:asciiTheme="majorHAnsi" w:hAnsiTheme="majorHAnsi" w:cstheme="majorHAnsi"/>
        </w:rPr>
        <w:t xml:space="preserve"> satellite </w:t>
      </w:r>
      <w:r w:rsidRPr="00F41BFE">
        <w:rPr>
          <w:rStyle w:val="Emphasis"/>
          <w:rFonts w:asciiTheme="majorHAnsi" w:hAnsiTheme="majorHAnsi" w:cstheme="majorHAnsi"/>
          <w:highlight w:val="green"/>
        </w:rPr>
        <w:t>mega-constellations</w:t>
      </w:r>
      <w:r w:rsidRPr="00F41BFE">
        <w:rPr>
          <w:rStyle w:val="StyleUnderline"/>
          <w:rFonts w:asciiTheme="majorHAnsi" w:hAnsiTheme="majorHAnsi" w:cstheme="majorHAnsi"/>
        </w:rPr>
        <w:t xml:space="preserve"> and the general proliferation of low-cost satellites </w:t>
      </w:r>
      <w:r w:rsidRPr="00F41BFE">
        <w:rPr>
          <w:rStyle w:val="StyleUnderline"/>
          <w:rFonts w:asciiTheme="majorHAnsi" w:hAnsiTheme="majorHAnsi" w:cstheme="majorHAnsi"/>
          <w:highlight w:val="green"/>
        </w:rPr>
        <w:t xml:space="preserve">in LEO </w:t>
      </w:r>
      <w:r w:rsidRPr="00F41BFE">
        <w:rPr>
          <w:rStyle w:val="Emphasis"/>
          <w:rFonts w:asciiTheme="majorHAnsi" w:hAnsiTheme="majorHAnsi" w:cstheme="majorHAnsi"/>
          <w:highlight w:val="green"/>
        </w:rPr>
        <w:t>stresses the environment further</w:t>
      </w:r>
      <w:r w:rsidRPr="00F41BFE">
        <w:rPr>
          <w:rFonts w:asciiTheme="majorHAnsi" w:hAnsiTheme="majorHAnsi" w:cstheme="majorHAnsi"/>
          <w:sz w:val="16"/>
        </w:rPr>
        <w:t>5,6,7,8.</w:t>
      </w:r>
    </w:p>
    <w:p w:rsidR="003B3CAB" w:rsidRPr="00F41BFE" w:rsidRDefault="003B3CAB" w:rsidP="003B3CAB">
      <w:pPr>
        <w:rPr>
          <w:rFonts w:asciiTheme="majorHAnsi" w:hAnsiTheme="majorHAnsi" w:cstheme="majorHAnsi"/>
          <w:sz w:val="8"/>
          <w:szCs w:val="8"/>
        </w:rPr>
      </w:pPr>
      <w:r w:rsidRPr="00F41BFE">
        <w:rPr>
          <w:rFonts w:asciiTheme="majorHAnsi" w:hAnsiTheme="majorHAnsi" w:cstheme="majorHAnsi"/>
          <w:sz w:val="8"/>
          <w:szCs w:val="8"/>
        </w:rPr>
        <w:t>Results</w:t>
      </w:r>
    </w:p>
    <w:p w:rsidR="003B3CAB" w:rsidRPr="00F41BFE" w:rsidRDefault="003B3CAB" w:rsidP="003B3CAB">
      <w:pPr>
        <w:rPr>
          <w:rFonts w:asciiTheme="majorHAnsi" w:hAnsiTheme="majorHAnsi" w:cstheme="majorHAnsi"/>
          <w:sz w:val="8"/>
          <w:szCs w:val="8"/>
        </w:rPr>
      </w:pPr>
      <w:r w:rsidRPr="00F41BFE">
        <w:rPr>
          <w:rFonts w:asciiTheme="majorHAnsi" w:hAnsiTheme="majorHAnsi" w:cstheme="majorHAnsi"/>
          <w:sz w:val="8"/>
          <w:szCs w:val="8"/>
        </w:rPr>
        <w:t>The overall setting</w:t>
      </w:r>
    </w:p>
    <w:p w:rsidR="003B3CAB" w:rsidRPr="00F41BFE" w:rsidRDefault="003B3CAB" w:rsidP="003B3CAB">
      <w:pPr>
        <w:rPr>
          <w:rFonts w:asciiTheme="majorHAnsi" w:hAnsiTheme="majorHAnsi" w:cstheme="majorHAnsi"/>
          <w:sz w:val="8"/>
          <w:szCs w:val="8"/>
        </w:rPr>
      </w:pPr>
      <w:r w:rsidRPr="00F41BFE">
        <w:rPr>
          <w:rFonts w:asciiTheme="majorHAnsi" w:hAnsiTheme="majorHAnsi" w:cstheme="majorHAnsi"/>
          <w:sz w:val="8"/>
          <w:szCs w:val="8"/>
        </w:rPr>
        <w:t>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p>
    <w:p w:rsidR="003B3CAB" w:rsidRPr="00F41BFE" w:rsidRDefault="003B3CAB" w:rsidP="003B3CAB">
      <w:pPr>
        <w:rPr>
          <w:rFonts w:asciiTheme="majorHAnsi" w:hAnsiTheme="majorHAnsi" w:cstheme="majorHAnsi"/>
          <w:sz w:val="8"/>
          <w:szCs w:val="8"/>
        </w:rPr>
      </w:pPr>
      <w:r w:rsidRPr="00F41BFE">
        <w:rPr>
          <w:rFonts w:asciiTheme="majorHAnsi" w:hAnsiTheme="majorHAnsi" w:cstheme="majorHAnsi"/>
          <w:sz w:val="8"/>
          <w:szCs w:val="8"/>
        </w:rPr>
        <w:t>Figure 1</w:t>
      </w:r>
    </w:p>
    <w:p w:rsidR="003B3CAB" w:rsidRPr="00F41BFE" w:rsidRDefault="003B3CAB" w:rsidP="003B3CAB">
      <w:pPr>
        <w:rPr>
          <w:rFonts w:asciiTheme="majorHAnsi" w:hAnsiTheme="majorHAnsi" w:cstheme="majorHAnsi"/>
          <w:sz w:val="8"/>
          <w:szCs w:val="8"/>
        </w:rPr>
      </w:pPr>
      <w:r w:rsidRPr="00F41BFE">
        <w:rPr>
          <w:rFonts w:asciiTheme="majorHAnsi" w:hAnsiTheme="majorHAnsi" w:cstheme="majorHAnsi"/>
          <w:sz w:val="8"/>
          <w:szCs w:val="8"/>
        </w:rPr>
        <w:t>[Figure 1 omitted]</w:t>
      </w:r>
      <w:r w:rsidRPr="00F41BFE">
        <w:rPr>
          <w:rFonts w:asciiTheme="majorHAnsi" w:hAnsiTheme="majorHAnsi" w:cstheme="majorHAnsi"/>
          <w:sz w:val="8"/>
          <w:szCs w:val="8"/>
        </w:rPr>
        <w:tab/>
      </w:r>
    </w:p>
    <w:p w:rsidR="003B3CAB" w:rsidRPr="00F41BFE" w:rsidRDefault="003B3CAB" w:rsidP="003B3CAB">
      <w:pPr>
        <w:rPr>
          <w:rFonts w:asciiTheme="majorHAnsi" w:hAnsiTheme="majorHAnsi" w:cstheme="majorHAnsi"/>
          <w:sz w:val="8"/>
          <w:szCs w:val="8"/>
        </w:rPr>
      </w:pPr>
      <w:r w:rsidRPr="00F41BFE">
        <w:rPr>
          <w:rFonts w:asciiTheme="majorHAnsi" w:hAnsiTheme="majorHAnsi" w:cstheme="majorHAnsi"/>
          <w:sz w:val="8"/>
          <w:szCs w:val="8"/>
        </w:rPr>
        <w:t>Cumulative on-orbit distribution functions (all orbits). Deorbited objects are not included. The 2007 and 2009 spikes are a Chinese anti-satellite test and the Iridium 33-Kosmos 2251 collision, respectively. The recent, rapid rise of the orange curve represents NewSpace (see "Methods").</w:t>
      </w:r>
    </w:p>
    <w:p w:rsidR="003B3CAB" w:rsidRPr="00F41BFE" w:rsidRDefault="003B3CAB" w:rsidP="003B3CAB">
      <w:pPr>
        <w:rPr>
          <w:rFonts w:asciiTheme="majorHAnsi" w:hAnsiTheme="majorHAnsi" w:cstheme="majorHAnsi"/>
          <w:sz w:val="8"/>
          <w:szCs w:val="8"/>
        </w:rPr>
      </w:pPr>
      <w:r w:rsidRPr="00F41BFE">
        <w:rPr>
          <w:rFonts w:asciiTheme="majorHAnsi" w:hAnsiTheme="majorHAnsi" w:cstheme="majorHAnsi"/>
          <w:sz w:val="8"/>
          <w:szCs w:val="8"/>
        </w:rPr>
        <w:t>Full size image</w:t>
      </w:r>
    </w:p>
    <w:p w:rsidR="003B3CAB" w:rsidRPr="00F41BFE" w:rsidRDefault="003B3CAB" w:rsidP="003B3CAB">
      <w:pPr>
        <w:rPr>
          <w:rFonts w:asciiTheme="majorHAnsi" w:hAnsiTheme="majorHAnsi" w:cstheme="majorHAnsi"/>
          <w:sz w:val="8"/>
          <w:szCs w:val="8"/>
        </w:rPr>
      </w:pPr>
      <w:r w:rsidRPr="00F41BFE">
        <w:rPr>
          <w:rFonts w:asciiTheme="majorHAnsi" w:hAnsiTheme="majorHAnsi" w:cstheme="majorHAnsi"/>
          <w:sz w:val="8"/>
          <w:szCs w:val="8"/>
        </w:rPr>
        <w:t>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rsidR="003B3CAB" w:rsidRPr="00F41BFE" w:rsidRDefault="003B3CAB" w:rsidP="003B3CAB">
      <w:pPr>
        <w:rPr>
          <w:rFonts w:asciiTheme="majorHAnsi" w:hAnsiTheme="majorHAnsi" w:cstheme="majorHAnsi"/>
          <w:sz w:val="8"/>
          <w:szCs w:val="8"/>
        </w:rPr>
      </w:pPr>
      <w:r w:rsidRPr="00F41BFE">
        <w:rPr>
          <w:rFonts w:asciiTheme="majorHAnsi" w:hAnsiTheme="majorHAnsi" w:cstheme="majorHAnsi"/>
          <w:sz w:val="8"/>
          <w:szCs w:val="8"/>
        </w:rPr>
        <w:lastRenderedPageBreak/>
        <w:t>Figure 2</w:t>
      </w:r>
    </w:p>
    <w:p w:rsidR="003B3CAB" w:rsidRPr="00F41BFE" w:rsidRDefault="003B3CAB" w:rsidP="003B3CAB">
      <w:pPr>
        <w:rPr>
          <w:rFonts w:asciiTheme="majorHAnsi" w:hAnsiTheme="majorHAnsi" w:cstheme="majorHAnsi"/>
          <w:sz w:val="8"/>
          <w:szCs w:val="8"/>
        </w:rPr>
      </w:pPr>
      <w:r w:rsidRPr="00F41BFE">
        <w:rPr>
          <w:rFonts w:asciiTheme="majorHAnsi" w:hAnsiTheme="majorHAnsi" w:cstheme="majorHAnsi"/>
          <w:sz w:val="8"/>
          <w:szCs w:val="8"/>
        </w:rPr>
        <w:t>[Figure 2 omitted]</w:t>
      </w:r>
    </w:p>
    <w:p w:rsidR="003B3CAB" w:rsidRPr="00F41BFE" w:rsidRDefault="003B3CAB" w:rsidP="003B3CAB">
      <w:pPr>
        <w:rPr>
          <w:rFonts w:asciiTheme="majorHAnsi" w:hAnsiTheme="majorHAnsi" w:cstheme="majorHAnsi"/>
          <w:sz w:val="8"/>
          <w:szCs w:val="8"/>
        </w:rPr>
      </w:pPr>
      <w:r w:rsidRPr="00F41BFE">
        <w:rPr>
          <w:rFonts w:asciiTheme="majorHAnsi" w:hAnsiTheme="majorHAnsi" w:cstheme="majorHAnsi"/>
          <w:sz w:val="8"/>
          <w:szCs w:val="8"/>
        </w:rPr>
        <w:t>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p>
    <w:p w:rsidR="003B3CAB" w:rsidRPr="00F41BFE" w:rsidRDefault="003B3CAB" w:rsidP="003B3CAB">
      <w:pPr>
        <w:rPr>
          <w:rFonts w:asciiTheme="majorHAnsi" w:hAnsiTheme="majorHAnsi" w:cstheme="majorHAnsi"/>
          <w:sz w:val="8"/>
          <w:szCs w:val="8"/>
        </w:rPr>
      </w:pPr>
      <w:r w:rsidRPr="00F41BFE">
        <w:rPr>
          <w:rFonts w:asciiTheme="majorHAnsi" w:hAnsiTheme="majorHAnsi" w:cstheme="majorHAnsi"/>
          <w:sz w:val="8"/>
          <w:szCs w:val="8"/>
        </w:rPr>
        <w:t>Full size image</w:t>
      </w:r>
    </w:p>
    <w:p w:rsidR="003B3CAB" w:rsidRPr="00F41BFE" w:rsidRDefault="003B3CAB" w:rsidP="003B3CAB">
      <w:pPr>
        <w:rPr>
          <w:rFonts w:asciiTheme="majorHAnsi" w:hAnsiTheme="majorHAnsi" w:cstheme="majorHAnsi"/>
          <w:sz w:val="16"/>
        </w:rPr>
      </w:pPr>
      <w:r w:rsidRPr="00F41BFE">
        <w:rPr>
          <w:rFonts w:asciiTheme="majorHAnsi" w:hAnsiTheme="majorHAnsi" w:cstheme="majorHAnsi"/>
          <w:sz w:val="16"/>
        </w:rPr>
        <w:t xml:space="preserve">When completed, </w:t>
      </w:r>
      <w:r w:rsidRPr="00F41BFE">
        <w:rPr>
          <w:rStyle w:val="Emphasis"/>
          <w:rFonts w:asciiTheme="majorHAnsi" w:hAnsiTheme="majorHAnsi" w:cstheme="majorHAnsi"/>
          <w:highlight w:val="green"/>
        </w:rPr>
        <w:t>Starlink</w:t>
      </w:r>
      <w:r w:rsidRPr="00F41BFE">
        <w:rPr>
          <w:rStyle w:val="StyleUnderline"/>
          <w:rFonts w:asciiTheme="majorHAnsi" w:hAnsiTheme="majorHAnsi" w:cstheme="majorHAnsi"/>
        </w:rPr>
        <w:t xml:space="preserve"> will include about as many satellites as there are trackable debris pieces</w:t>
      </w:r>
      <w:r w:rsidRPr="00F41BFE">
        <w:rPr>
          <w:rFonts w:asciiTheme="majorHAnsi" w:hAnsiTheme="majorHAnsi" w:cstheme="majorHAnsi"/>
          <w:sz w:val="16"/>
        </w:rPr>
        <w:t xml:space="preserve"> today, </w:t>
      </w:r>
      <w:r w:rsidRPr="00F41BFE">
        <w:rPr>
          <w:rStyle w:val="StyleUnderline"/>
          <w:rFonts w:asciiTheme="majorHAnsi" w:hAnsiTheme="majorHAnsi" w:cstheme="majorHAnsi"/>
        </w:rPr>
        <w:t xml:space="preserve">while its </w:t>
      </w:r>
      <w:r w:rsidRPr="00F41BFE">
        <w:rPr>
          <w:rStyle w:val="Emphasis"/>
          <w:rFonts w:asciiTheme="majorHAnsi" w:hAnsiTheme="majorHAnsi" w:cstheme="majorHAnsi"/>
          <w:highlight w:val="green"/>
        </w:rPr>
        <w:t>total mass</w:t>
      </w:r>
      <w:r w:rsidRPr="00F41BFE">
        <w:rPr>
          <w:rStyle w:val="Emphasis"/>
          <w:rFonts w:asciiTheme="majorHAnsi" w:hAnsiTheme="majorHAnsi" w:cstheme="majorHAnsi"/>
        </w:rPr>
        <w:t xml:space="preserve"> </w:t>
      </w:r>
      <w:r w:rsidRPr="00F41BFE">
        <w:rPr>
          <w:rStyle w:val="Emphasis"/>
          <w:rFonts w:asciiTheme="majorHAnsi" w:hAnsiTheme="majorHAnsi" w:cstheme="majorHAnsi"/>
          <w:highlight w:val="green"/>
        </w:rPr>
        <w:t>will equal all</w:t>
      </w:r>
      <w:r w:rsidRPr="00F41BFE">
        <w:rPr>
          <w:rStyle w:val="Emphasis"/>
          <w:rFonts w:asciiTheme="majorHAnsi" w:hAnsiTheme="majorHAnsi" w:cstheme="majorHAnsi"/>
        </w:rPr>
        <w:t xml:space="preserve"> the </w:t>
      </w:r>
      <w:r w:rsidRPr="00F41BFE">
        <w:rPr>
          <w:rStyle w:val="Emphasis"/>
          <w:rFonts w:asciiTheme="majorHAnsi" w:hAnsiTheme="majorHAnsi" w:cstheme="majorHAnsi"/>
          <w:highlight w:val="green"/>
        </w:rPr>
        <w:t>mass currently in LEO</w:t>
      </w:r>
      <w:r w:rsidRPr="00F41BFE">
        <w:rPr>
          <w:rStyle w:val="StyleUnderline"/>
          <w:rFonts w:asciiTheme="majorHAnsi" w:hAnsiTheme="majorHAnsi" w:cstheme="majorHAnsi"/>
        </w:rPr>
        <w:t>—over 3000 tonnes</w:t>
      </w:r>
      <w:r w:rsidRPr="00F41BFE">
        <w:rPr>
          <w:rFonts w:asciiTheme="majorHAnsi" w:hAnsiTheme="majorHAnsi" w:cstheme="majorHAnsi"/>
          <w:sz w:val="16"/>
        </w:rPr>
        <w:t xml:space="preserve">. </w:t>
      </w:r>
      <w:r w:rsidRPr="00F41BFE">
        <w:rPr>
          <w:rStyle w:val="StyleUnderline"/>
          <w:rFonts w:asciiTheme="majorHAnsi" w:hAnsiTheme="majorHAnsi" w:cstheme="majorHAnsi"/>
        </w:rPr>
        <w:t>The satellites will be</w:t>
      </w:r>
      <w:r w:rsidRPr="00F41BFE">
        <w:rPr>
          <w:rFonts w:asciiTheme="majorHAnsi" w:hAnsiTheme="majorHAnsi" w:cstheme="majorHAnsi"/>
          <w:sz w:val="16"/>
        </w:rPr>
        <w:t xml:space="preserve"> placed </w:t>
      </w:r>
      <w:r w:rsidRPr="00F41BFE">
        <w:rPr>
          <w:rStyle w:val="StyleUnderline"/>
          <w:rFonts w:asciiTheme="majorHAnsi" w:hAnsiTheme="majorHAnsi" w:cstheme="majorHAnsi"/>
        </w:rPr>
        <w:t xml:space="preserve">in narrow orbital shells, </w:t>
      </w:r>
      <w:r w:rsidRPr="00F41BFE">
        <w:rPr>
          <w:rStyle w:val="StyleUnderline"/>
          <w:rFonts w:asciiTheme="majorHAnsi" w:hAnsiTheme="majorHAnsi" w:cstheme="majorHAnsi"/>
          <w:highlight w:val="green"/>
        </w:rPr>
        <w:t xml:space="preserve">creating </w:t>
      </w:r>
      <w:r w:rsidRPr="00F41BFE">
        <w:rPr>
          <w:rStyle w:val="Emphasis"/>
          <w:rFonts w:asciiTheme="majorHAnsi" w:hAnsiTheme="majorHAnsi" w:cstheme="majorHAnsi"/>
          <w:highlight w:val="green"/>
        </w:rPr>
        <w:t>unprecedented congestion</w:t>
      </w:r>
      <w:r w:rsidRPr="00F41BFE">
        <w:rPr>
          <w:rFonts w:asciiTheme="majorHAnsi" w:hAnsiTheme="majorHAnsi" w:cstheme="majorHAnsi"/>
          <w:sz w:val="16"/>
        </w:rPr>
        <w:t xml:space="preserve">, with 1258 already in orbit (as of 30 March 2021). </w:t>
      </w:r>
      <w:r w:rsidRPr="00F41BFE">
        <w:rPr>
          <w:rStyle w:val="Emphasis"/>
          <w:rFonts w:asciiTheme="majorHAnsi" w:hAnsiTheme="majorHAnsi" w:cstheme="majorHAnsi"/>
        </w:rPr>
        <w:t>OneWeb</w:t>
      </w:r>
      <w:r w:rsidRPr="00F41BFE">
        <w:rPr>
          <w:rFonts w:asciiTheme="majorHAnsi" w:hAnsiTheme="majorHAnsi" w:cstheme="majorHAnsi"/>
          <w:sz w:val="16"/>
        </w:rPr>
        <w:t xml:space="preserve"> </w:t>
      </w:r>
      <w:r w:rsidRPr="00F41BFE">
        <w:rPr>
          <w:rStyle w:val="StyleUnderline"/>
          <w:rFonts w:asciiTheme="majorHAnsi" w:hAnsiTheme="majorHAnsi" w:cstheme="majorHAnsi"/>
        </w:rPr>
        <w:t>has already placed an initial 146 satellites</w:t>
      </w:r>
      <w:r w:rsidRPr="00F41BFE">
        <w:rPr>
          <w:rFonts w:asciiTheme="majorHAnsi" w:hAnsiTheme="majorHAnsi" w:cstheme="majorHAnsi"/>
          <w:sz w:val="16"/>
        </w:rPr>
        <w:t xml:space="preserve">, </w:t>
      </w:r>
      <w:r w:rsidRPr="00F41BFE">
        <w:rPr>
          <w:rStyle w:val="StyleUnderline"/>
          <w:rFonts w:asciiTheme="majorHAnsi" w:hAnsiTheme="majorHAnsi" w:cstheme="majorHAnsi"/>
        </w:rPr>
        <w:t>and</w:t>
      </w:r>
      <w:r w:rsidRPr="00F41BFE">
        <w:rPr>
          <w:rFonts w:asciiTheme="majorHAnsi" w:hAnsiTheme="majorHAnsi" w:cstheme="majorHAnsi"/>
          <w:sz w:val="16"/>
        </w:rPr>
        <w:t xml:space="preserve"> </w:t>
      </w:r>
      <w:r w:rsidRPr="00F41BFE">
        <w:rPr>
          <w:rStyle w:val="Emphasis"/>
          <w:rFonts w:asciiTheme="majorHAnsi" w:hAnsiTheme="majorHAnsi" w:cstheme="majorHAnsi"/>
        </w:rPr>
        <w:t>Amazon,</w:t>
      </w:r>
      <w:r w:rsidRPr="00F41BFE">
        <w:rPr>
          <w:rFonts w:asciiTheme="majorHAnsi" w:hAnsiTheme="majorHAnsi" w:cstheme="majorHAnsi"/>
          <w:sz w:val="16"/>
        </w:rPr>
        <w:t xml:space="preserve"> </w:t>
      </w:r>
      <w:r w:rsidRPr="00F41BFE">
        <w:rPr>
          <w:rStyle w:val="Emphasis"/>
          <w:rFonts w:asciiTheme="majorHAnsi" w:hAnsiTheme="majorHAnsi" w:cstheme="majorHAnsi"/>
        </w:rPr>
        <w:t>Telesat,</w:t>
      </w:r>
      <w:r w:rsidRPr="00F41BFE">
        <w:rPr>
          <w:rFonts w:asciiTheme="majorHAnsi" w:hAnsiTheme="majorHAnsi" w:cstheme="majorHAnsi"/>
          <w:sz w:val="16"/>
        </w:rPr>
        <w:t xml:space="preserve"> </w:t>
      </w:r>
      <w:r w:rsidRPr="00F41BFE">
        <w:rPr>
          <w:rStyle w:val="Emphasis"/>
          <w:rFonts w:asciiTheme="majorHAnsi" w:hAnsiTheme="majorHAnsi" w:cstheme="majorHAnsi"/>
        </w:rPr>
        <w:t>GW</w:t>
      </w:r>
      <w:r w:rsidRPr="00F41BFE">
        <w:rPr>
          <w:rFonts w:asciiTheme="majorHAnsi" w:hAnsiTheme="majorHAnsi" w:cstheme="majorHAnsi"/>
          <w:sz w:val="16"/>
        </w:rPr>
        <w:t xml:space="preserve"> </w:t>
      </w:r>
      <w:r w:rsidRPr="00F41BFE">
        <w:rPr>
          <w:rStyle w:val="StyleUnderline"/>
          <w:rFonts w:asciiTheme="majorHAnsi" w:hAnsiTheme="majorHAnsi" w:cstheme="majorHAnsi"/>
        </w:rPr>
        <w:t xml:space="preserve">and </w:t>
      </w:r>
      <w:r w:rsidRPr="00F41BFE">
        <w:rPr>
          <w:rStyle w:val="Emphasis"/>
          <w:rFonts w:asciiTheme="majorHAnsi" w:hAnsiTheme="majorHAnsi" w:cstheme="majorHAnsi"/>
          <w:highlight w:val="green"/>
        </w:rPr>
        <w:t>other companies</w:t>
      </w:r>
      <w:r w:rsidRPr="00F41BFE">
        <w:rPr>
          <w:rStyle w:val="Emphasis"/>
          <w:rFonts w:asciiTheme="majorHAnsi" w:hAnsiTheme="majorHAnsi" w:cstheme="majorHAnsi"/>
        </w:rPr>
        <w:t>,</w:t>
      </w:r>
      <w:r w:rsidRPr="00F41BFE">
        <w:rPr>
          <w:rFonts w:asciiTheme="majorHAnsi" w:hAnsiTheme="majorHAnsi" w:cstheme="majorHAnsi"/>
          <w:sz w:val="16"/>
        </w:rPr>
        <w:t xml:space="preserve"> operating under different national regulatory regimes, </w:t>
      </w:r>
      <w:r w:rsidRPr="00F41BFE">
        <w:rPr>
          <w:rStyle w:val="StyleUnderline"/>
          <w:rFonts w:asciiTheme="majorHAnsi" w:hAnsiTheme="majorHAnsi" w:cstheme="majorHAnsi"/>
          <w:highlight w:val="green"/>
        </w:rPr>
        <w:t>are soon</w:t>
      </w:r>
      <w:r w:rsidRPr="00F41BFE">
        <w:rPr>
          <w:rFonts w:asciiTheme="majorHAnsi" w:hAnsiTheme="majorHAnsi" w:cstheme="majorHAnsi"/>
          <w:sz w:val="16"/>
        </w:rPr>
        <w:t xml:space="preserve"> likely </w:t>
      </w:r>
      <w:r w:rsidRPr="00F41BFE">
        <w:rPr>
          <w:rStyle w:val="StyleUnderline"/>
          <w:rFonts w:asciiTheme="majorHAnsi" w:hAnsiTheme="majorHAnsi" w:cstheme="majorHAnsi"/>
          <w:highlight w:val="green"/>
        </w:rPr>
        <w:t>to follow</w:t>
      </w:r>
      <w:r w:rsidRPr="00F41BFE">
        <w:rPr>
          <w:rFonts w:asciiTheme="majorHAnsi" w:hAnsiTheme="majorHAnsi" w:cstheme="majorHAnsi"/>
          <w:sz w:val="16"/>
        </w:rPr>
        <w:t>.</w:t>
      </w:r>
    </w:p>
    <w:p w:rsidR="003B3CAB" w:rsidRPr="00F41BFE" w:rsidRDefault="003B3CAB" w:rsidP="003B3CAB">
      <w:pPr>
        <w:rPr>
          <w:rStyle w:val="Emphasis"/>
          <w:rFonts w:asciiTheme="majorHAnsi" w:hAnsiTheme="majorHAnsi" w:cstheme="majorHAnsi"/>
        </w:rPr>
      </w:pPr>
      <w:r w:rsidRPr="00F41BFE">
        <w:rPr>
          <w:rStyle w:val="Emphasis"/>
          <w:rFonts w:asciiTheme="majorHAnsi" w:hAnsiTheme="majorHAnsi" w:cstheme="majorHAnsi"/>
        </w:rPr>
        <w:t>Enhanced collision risk</w:t>
      </w:r>
    </w:p>
    <w:p w:rsidR="003B3CAB" w:rsidRPr="00F41BFE" w:rsidRDefault="003B3CAB" w:rsidP="003B3CAB">
      <w:pPr>
        <w:rPr>
          <w:rFonts w:asciiTheme="majorHAnsi" w:hAnsiTheme="majorHAnsi" w:cstheme="majorHAnsi"/>
          <w:sz w:val="16"/>
        </w:rPr>
      </w:pPr>
      <w:r w:rsidRPr="00F41BFE">
        <w:rPr>
          <w:rStyle w:val="StyleUnderline"/>
          <w:rFonts w:asciiTheme="majorHAnsi" w:hAnsiTheme="majorHAnsi" w:cstheme="majorHAnsi"/>
          <w:highlight w:val="green"/>
        </w:rPr>
        <w:t>Mega-constellations are</w:t>
      </w:r>
      <w:r w:rsidRPr="00F41BFE">
        <w:rPr>
          <w:rStyle w:val="StyleUnderline"/>
          <w:rFonts w:asciiTheme="majorHAnsi" w:hAnsiTheme="majorHAnsi" w:cstheme="majorHAnsi"/>
        </w:rPr>
        <w:t xml:space="preserve"> composed of </w:t>
      </w:r>
      <w:r w:rsidRPr="00F41BFE">
        <w:rPr>
          <w:rStyle w:val="Emphasis"/>
          <w:rFonts w:asciiTheme="majorHAnsi" w:hAnsiTheme="majorHAnsi" w:cstheme="majorHAnsi"/>
          <w:highlight w:val="green"/>
        </w:rPr>
        <w:t>mass-produced</w:t>
      </w:r>
      <w:r w:rsidRPr="00F41BFE">
        <w:rPr>
          <w:rStyle w:val="Emphasis"/>
          <w:rFonts w:asciiTheme="majorHAnsi" w:hAnsiTheme="majorHAnsi" w:cstheme="majorHAnsi"/>
        </w:rPr>
        <w:t xml:space="preserve"> satellites</w:t>
      </w:r>
      <w:r w:rsidRPr="00F41BFE">
        <w:rPr>
          <w:rStyle w:val="StyleUnderline"/>
          <w:rFonts w:asciiTheme="majorHAnsi" w:hAnsiTheme="majorHAnsi" w:cstheme="majorHAnsi"/>
        </w:rPr>
        <w:t xml:space="preserve"> </w:t>
      </w:r>
      <w:r w:rsidRPr="00F41BFE">
        <w:rPr>
          <w:rStyle w:val="StyleUnderline"/>
          <w:rFonts w:asciiTheme="majorHAnsi" w:hAnsiTheme="majorHAnsi" w:cstheme="majorHAnsi"/>
          <w:highlight w:val="green"/>
        </w:rPr>
        <w:t xml:space="preserve">with </w:t>
      </w:r>
      <w:r w:rsidRPr="00F41BFE">
        <w:rPr>
          <w:rStyle w:val="Emphasis"/>
          <w:rFonts w:asciiTheme="majorHAnsi" w:hAnsiTheme="majorHAnsi" w:cstheme="majorHAnsi"/>
          <w:highlight w:val="green"/>
        </w:rPr>
        <w:t>few backup systems</w:t>
      </w:r>
      <w:r w:rsidRPr="00F41BFE">
        <w:rPr>
          <w:rFonts w:asciiTheme="majorHAnsi" w:hAnsiTheme="majorHAnsi" w:cstheme="majorHAnsi"/>
          <w:sz w:val="16"/>
        </w:rPr>
        <w:t xml:space="preserve">. </w:t>
      </w:r>
      <w:r w:rsidRPr="00F41BFE">
        <w:rPr>
          <w:rStyle w:val="StyleUnderline"/>
          <w:rFonts w:asciiTheme="majorHAnsi" w:hAnsiTheme="majorHAnsi" w:cstheme="majorHAnsi"/>
          <w:highlight w:val="green"/>
        </w:rPr>
        <w:t>This</w:t>
      </w:r>
      <w:r w:rsidRPr="00F41BFE">
        <w:rPr>
          <w:rFonts w:asciiTheme="majorHAnsi" w:hAnsiTheme="majorHAnsi" w:cstheme="majorHAnsi"/>
          <w:sz w:val="16"/>
        </w:rPr>
        <w:t xml:space="preserve"> consumer electronic model </w:t>
      </w:r>
      <w:r w:rsidRPr="00F41BFE">
        <w:rPr>
          <w:rStyle w:val="StyleUnderline"/>
          <w:rFonts w:asciiTheme="majorHAnsi" w:hAnsiTheme="majorHAnsi" w:cstheme="majorHAnsi"/>
          <w:highlight w:val="green"/>
        </w:rPr>
        <w:t>allows for</w:t>
      </w:r>
      <w:r w:rsidRPr="00F41BFE">
        <w:rPr>
          <w:rStyle w:val="StyleUnderline"/>
          <w:rFonts w:asciiTheme="majorHAnsi" w:hAnsiTheme="majorHAnsi" w:cstheme="majorHAnsi"/>
        </w:rPr>
        <w:t xml:space="preserve"> short upgrade cycles and rapid expansions of capabilities, but also </w:t>
      </w:r>
      <w:r w:rsidRPr="00F41BFE">
        <w:rPr>
          <w:rStyle w:val="Emphasis"/>
          <w:rFonts w:asciiTheme="majorHAnsi" w:hAnsiTheme="majorHAnsi" w:cstheme="majorHAnsi"/>
          <w:highlight w:val="green"/>
        </w:rPr>
        <w:t>considerable discarded equipment</w:t>
      </w:r>
      <w:r w:rsidRPr="00F41BFE">
        <w:rPr>
          <w:rFonts w:asciiTheme="majorHAnsi" w:hAnsiTheme="majorHAnsi" w:cstheme="majorHAnsi"/>
          <w:sz w:val="16"/>
        </w:rPr>
        <w:t xml:space="preserve">. SpaceX will actively de-orbit its satellites at the end of their 5–6-year operational lives. However, this process takes 6 months, so roughly </w:t>
      </w:r>
      <w:r w:rsidRPr="00F41BFE">
        <w:rPr>
          <w:rStyle w:val="StyleUnderline"/>
          <w:rFonts w:asciiTheme="majorHAnsi" w:hAnsiTheme="majorHAnsi" w:cstheme="majorHAnsi"/>
        </w:rPr>
        <w:t>10% will be de-orbiting at any time</w:t>
      </w:r>
      <w:r w:rsidRPr="00F41BFE">
        <w:rPr>
          <w:rFonts w:asciiTheme="majorHAnsi" w:hAnsiTheme="majorHAnsi" w:cstheme="majorHAnsi"/>
          <w:sz w:val="16"/>
        </w:rPr>
        <w:t xml:space="preserve">. </w:t>
      </w:r>
      <w:r w:rsidRPr="00F41BFE">
        <w:rPr>
          <w:rStyle w:val="StyleUnderline"/>
          <w:rFonts w:asciiTheme="majorHAnsi" w:hAnsiTheme="majorHAnsi" w:cstheme="majorHAnsi"/>
        </w:rPr>
        <w:t>If other companies do likewise, thousands</w:t>
      </w:r>
      <w:r w:rsidRPr="00F41BFE">
        <w:rPr>
          <w:rFonts w:asciiTheme="majorHAnsi" w:hAnsiTheme="majorHAnsi" w:cstheme="majorHAnsi"/>
          <w:sz w:val="16"/>
        </w:rPr>
        <w:t xml:space="preserve"> of </w:t>
      </w:r>
      <w:r w:rsidRPr="00F41BFE">
        <w:rPr>
          <w:rStyle w:val="Emphasis"/>
          <w:rFonts w:asciiTheme="majorHAnsi" w:hAnsiTheme="majorHAnsi" w:cstheme="majorHAnsi"/>
        </w:rPr>
        <w:t>de-orbiting satellites</w:t>
      </w:r>
      <w:r w:rsidRPr="00F41BFE">
        <w:rPr>
          <w:rFonts w:asciiTheme="majorHAnsi" w:hAnsiTheme="majorHAnsi" w:cstheme="majorHAnsi"/>
          <w:sz w:val="16"/>
        </w:rPr>
        <w:t xml:space="preserve"> </w:t>
      </w:r>
      <w:r w:rsidRPr="00F41BFE">
        <w:rPr>
          <w:rStyle w:val="StyleUnderline"/>
          <w:rFonts w:asciiTheme="majorHAnsi" w:hAnsiTheme="majorHAnsi" w:cstheme="majorHAnsi"/>
        </w:rPr>
        <w:t xml:space="preserve">will be slowly passing through the same congested space, </w:t>
      </w:r>
      <w:r w:rsidRPr="00F41BFE">
        <w:rPr>
          <w:rStyle w:val="StyleUnderline"/>
          <w:rFonts w:asciiTheme="majorHAnsi" w:hAnsiTheme="majorHAnsi" w:cstheme="majorHAnsi"/>
          <w:highlight w:val="green"/>
        </w:rPr>
        <w:t>posing collision risks</w:t>
      </w:r>
      <w:r w:rsidRPr="00F41BFE">
        <w:rPr>
          <w:rFonts w:asciiTheme="majorHAnsi" w:hAnsiTheme="majorHAnsi" w:cstheme="majorHAnsi"/>
          <w:sz w:val="16"/>
        </w:rPr>
        <w:t xml:space="preserve">. </w:t>
      </w:r>
      <w:r w:rsidRPr="00F41BFE">
        <w:rPr>
          <w:rStyle w:val="StyleUnderline"/>
          <w:rFonts w:asciiTheme="majorHAnsi" w:hAnsiTheme="majorHAnsi" w:cstheme="majorHAnsi"/>
        </w:rPr>
        <w:t>Failures will increase these numbers, although the long-term failure rate is difficult to project</w:t>
      </w:r>
      <w:r w:rsidRPr="00F41BFE">
        <w:rPr>
          <w:rFonts w:asciiTheme="majorHAnsi" w:hAnsiTheme="majorHAnsi" w:cstheme="majorHAnsi"/>
          <w:sz w:val="16"/>
        </w:rPr>
        <w:t>. Figure 3 is similar to the righthand portion of Fig. 2 but includes the Starlink and OneWeb mega-constellations as filed (and amended) with the FCC (see “Methods”). The large density spikes show that some shells will have satellite number densities in excess of n=10−6 km−3.</w:t>
      </w:r>
    </w:p>
    <w:p w:rsidR="003B3CAB" w:rsidRPr="00F41BFE" w:rsidRDefault="003B3CAB" w:rsidP="003B3CAB">
      <w:pPr>
        <w:rPr>
          <w:rFonts w:asciiTheme="majorHAnsi" w:hAnsiTheme="majorHAnsi" w:cstheme="majorHAnsi"/>
          <w:sz w:val="8"/>
          <w:szCs w:val="8"/>
        </w:rPr>
      </w:pPr>
      <w:r w:rsidRPr="00F41BFE">
        <w:rPr>
          <w:rFonts w:asciiTheme="majorHAnsi" w:hAnsiTheme="majorHAnsi" w:cstheme="majorHAnsi"/>
          <w:sz w:val="8"/>
          <w:szCs w:val="8"/>
        </w:rPr>
        <w:t>Figure 3</w:t>
      </w:r>
    </w:p>
    <w:p w:rsidR="003B3CAB" w:rsidRPr="00F41BFE" w:rsidRDefault="003B3CAB" w:rsidP="003B3CAB">
      <w:pPr>
        <w:rPr>
          <w:rFonts w:asciiTheme="majorHAnsi" w:hAnsiTheme="majorHAnsi" w:cstheme="majorHAnsi"/>
          <w:sz w:val="8"/>
          <w:szCs w:val="8"/>
        </w:rPr>
      </w:pPr>
      <w:r w:rsidRPr="00F41BFE">
        <w:rPr>
          <w:rFonts w:asciiTheme="majorHAnsi" w:hAnsiTheme="majorHAnsi" w:cstheme="majorHAnsi"/>
          <w:sz w:val="8"/>
          <w:szCs w:val="8"/>
        </w:rPr>
        <w:t>[Figure 3 omitted]</w:t>
      </w:r>
    </w:p>
    <w:p w:rsidR="003B3CAB" w:rsidRPr="00F41BFE" w:rsidRDefault="003B3CAB" w:rsidP="003B3CAB">
      <w:pPr>
        <w:rPr>
          <w:rFonts w:asciiTheme="majorHAnsi" w:hAnsiTheme="majorHAnsi" w:cstheme="majorHAnsi"/>
          <w:sz w:val="8"/>
          <w:szCs w:val="8"/>
        </w:rPr>
      </w:pPr>
      <w:r w:rsidRPr="00F41BFE">
        <w:rPr>
          <w:rFonts w:asciiTheme="majorHAnsi" w:hAnsiTheme="majorHAnsi" w:cstheme="majorHAnsi"/>
          <w:sz w:val="8"/>
          <w:szCs w:val="8"/>
        </w:rPr>
        <w:t>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p>
    <w:p w:rsidR="003B3CAB" w:rsidRPr="00F41BFE" w:rsidRDefault="003B3CAB" w:rsidP="003B3CAB">
      <w:pPr>
        <w:rPr>
          <w:rFonts w:asciiTheme="majorHAnsi" w:hAnsiTheme="majorHAnsi" w:cstheme="majorHAnsi"/>
          <w:sz w:val="8"/>
          <w:szCs w:val="8"/>
        </w:rPr>
      </w:pPr>
      <w:r w:rsidRPr="00F41BFE">
        <w:rPr>
          <w:rFonts w:asciiTheme="majorHAnsi" w:hAnsiTheme="majorHAnsi" w:cstheme="majorHAnsi"/>
          <w:sz w:val="8"/>
          <w:szCs w:val="8"/>
        </w:rPr>
        <w:t>Full size image</w:t>
      </w:r>
    </w:p>
    <w:p w:rsidR="003B3CAB" w:rsidRPr="00F41BFE" w:rsidRDefault="003B3CAB" w:rsidP="003B3CAB">
      <w:pPr>
        <w:rPr>
          <w:rFonts w:asciiTheme="majorHAnsi" w:hAnsiTheme="majorHAnsi" w:cstheme="majorHAnsi"/>
          <w:sz w:val="16"/>
        </w:rPr>
      </w:pPr>
      <w:r w:rsidRPr="00F41BFE">
        <w:rPr>
          <w:rFonts w:asciiTheme="majorHAnsi" w:hAnsiTheme="majorHAnsi" w:cstheme="majorHAnsi"/>
          <w:sz w:val="16"/>
        </w:rPr>
        <w:t xml:space="preserve">Deorbiting satellites will be tracked and operational satellites can manoeuvre to avoid close conjunctions. However, this depends on ongoing </w:t>
      </w:r>
      <w:r w:rsidRPr="00F41BFE">
        <w:rPr>
          <w:rStyle w:val="StyleUnderline"/>
          <w:rFonts w:asciiTheme="majorHAnsi" w:hAnsiTheme="majorHAnsi" w:cstheme="majorHAnsi"/>
        </w:rPr>
        <w:t xml:space="preserve">communication and </w:t>
      </w:r>
      <w:r w:rsidRPr="00F41BFE">
        <w:rPr>
          <w:rStyle w:val="StyleUnderline"/>
          <w:rFonts w:asciiTheme="majorHAnsi" w:hAnsiTheme="majorHAnsi" w:cstheme="majorHAnsi"/>
          <w:highlight w:val="green"/>
        </w:rPr>
        <w:t>cooperation</w:t>
      </w:r>
      <w:r w:rsidRPr="00F41BFE">
        <w:rPr>
          <w:rStyle w:val="StyleUnderline"/>
          <w:rFonts w:asciiTheme="majorHAnsi" w:hAnsiTheme="majorHAnsi" w:cstheme="majorHAnsi"/>
        </w:rPr>
        <w:t xml:space="preserve"> between operators</w:t>
      </w:r>
      <w:r w:rsidRPr="00F41BFE">
        <w:rPr>
          <w:rFonts w:asciiTheme="majorHAnsi" w:hAnsiTheme="majorHAnsi" w:cstheme="majorHAnsi"/>
          <w:sz w:val="16"/>
        </w:rPr>
        <w:t xml:space="preserve">, which at present </w:t>
      </w:r>
      <w:r w:rsidRPr="00F41BFE">
        <w:rPr>
          <w:rStyle w:val="StyleUnderline"/>
          <w:rFonts w:asciiTheme="majorHAnsi" w:hAnsiTheme="majorHAnsi" w:cstheme="majorHAnsi"/>
          <w:highlight w:val="green"/>
        </w:rPr>
        <w:t>is</w:t>
      </w:r>
      <w:r w:rsidRPr="00F41BFE">
        <w:rPr>
          <w:rStyle w:val="StyleUnderline"/>
          <w:rFonts w:asciiTheme="majorHAnsi" w:hAnsiTheme="majorHAnsi" w:cstheme="majorHAnsi"/>
        </w:rPr>
        <w:t xml:space="preserve"> ad hoc and </w:t>
      </w:r>
      <w:r w:rsidRPr="00F41BFE">
        <w:rPr>
          <w:rStyle w:val="Emphasis"/>
          <w:rFonts w:asciiTheme="majorHAnsi" w:hAnsiTheme="majorHAnsi" w:cstheme="majorHAnsi"/>
          <w:highlight w:val="green"/>
        </w:rPr>
        <w:t>voluntary</w:t>
      </w:r>
      <w:r w:rsidRPr="00F41BFE">
        <w:rPr>
          <w:rFonts w:asciiTheme="majorHAnsi" w:hAnsiTheme="majorHAnsi" w:cstheme="majorHAnsi"/>
          <w:sz w:val="16"/>
        </w:rPr>
        <w:t xml:space="preserve">. A recent letter12 to the FCC from SpaceX suggests that some </w:t>
      </w:r>
      <w:r w:rsidRPr="00F41BFE">
        <w:rPr>
          <w:rStyle w:val="Emphasis"/>
          <w:rFonts w:asciiTheme="majorHAnsi" w:hAnsiTheme="majorHAnsi" w:cstheme="majorHAnsi"/>
          <w:highlight w:val="green"/>
        </w:rPr>
        <w:t>companies</w:t>
      </w:r>
      <w:r w:rsidRPr="00F41BFE">
        <w:rPr>
          <w:rStyle w:val="Emphasis"/>
          <w:rFonts w:asciiTheme="majorHAnsi" w:hAnsiTheme="majorHAnsi" w:cstheme="majorHAnsi"/>
        </w:rPr>
        <w:t xml:space="preserve"> might be </w:t>
      </w:r>
      <w:r w:rsidRPr="00F41BFE">
        <w:rPr>
          <w:rStyle w:val="Emphasis"/>
          <w:rFonts w:asciiTheme="majorHAnsi" w:hAnsiTheme="majorHAnsi" w:cstheme="majorHAnsi"/>
          <w:highlight w:val="green"/>
        </w:rPr>
        <w:t>less</w:t>
      </w:r>
      <w:r w:rsidRPr="00F41BFE">
        <w:rPr>
          <w:rStyle w:val="Emphasis"/>
          <w:rFonts w:asciiTheme="majorHAnsi" w:hAnsiTheme="majorHAnsi" w:cstheme="majorHAnsi"/>
        </w:rPr>
        <w:t xml:space="preserve">-than-fully </w:t>
      </w:r>
      <w:r w:rsidRPr="00F41BFE">
        <w:rPr>
          <w:rStyle w:val="Emphasis"/>
          <w:rFonts w:asciiTheme="majorHAnsi" w:hAnsiTheme="majorHAnsi" w:cstheme="majorHAnsi"/>
          <w:highlight w:val="green"/>
        </w:rPr>
        <w:t>transparent</w:t>
      </w:r>
      <w:r w:rsidRPr="00F41BFE">
        <w:rPr>
          <w:rStyle w:val="StyleUnderline"/>
          <w:rFonts w:asciiTheme="majorHAnsi" w:hAnsiTheme="majorHAnsi" w:cstheme="majorHAnsi"/>
        </w:rPr>
        <w:t xml:space="preserve"> about events</w:t>
      </w:r>
      <w:r w:rsidRPr="00F41BFE">
        <w:rPr>
          <w:rFonts w:asciiTheme="majorHAnsi" w:hAnsiTheme="majorHAnsi" w:cstheme="majorHAnsi"/>
          <w:sz w:val="16"/>
        </w:rPr>
        <w:t xml:space="preserve">13 </w:t>
      </w:r>
      <w:r w:rsidRPr="00F41BFE">
        <w:rPr>
          <w:rStyle w:val="StyleUnderline"/>
          <w:rFonts w:asciiTheme="majorHAnsi" w:hAnsiTheme="majorHAnsi" w:cstheme="majorHAnsi"/>
        </w:rPr>
        <w:t>in LEO</w:t>
      </w:r>
      <w:r w:rsidRPr="00F41BFE">
        <w:rPr>
          <w:rFonts w:asciiTheme="majorHAnsi" w:hAnsiTheme="majorHAnsi" w:cstheme="majorHAnsi"/>
          <w:sz w:val="16"/>
        </w:rPr>
        <w:t>.</w:t>
      </w:r>
    </w:p>
    <w:p w:rsidR="003B3CAB" w:rsidRPr="00F41BFE" w:rsidRDefault="003B3CAB" w:rsidP="003B3CAB">
      <w:pPr>
        <w:rPr>
          <w:rFonts w:asciiTheme="majorHAnsi" w:hAnsiTheme="majorHAnsi" w:cstheme="majorHAnsi"/>
          <w:sz w:val="16"/>
        </w:rPr>
      </w:pPr>
      <w:r w:rsidRPr="00F41BFE">
        <w:rPr>
          <w:rFonts w:asciiTheme="majorHAnsi" w:hAnsiTheme="majorHAnsi" w:cstheme="majorHAnsi"/>
          <w:sz w:val="16"/>
        </w:rPr>
        <w:t xml:space="preserve">Despite the congestion and traffic management challenges, FCC filings by </w:t>
      </w:r>
      <w:r w:rsidRPr="00F41BFE">
        <w:rPr>
          <w:rStyle w:val="Emphasis"/>
          <w:rFonts w:asciiTheme="majorHAnsi" w:hAnsiTheme="majorHAnsi" w:cstheme="majorHAnsi"/>
          <w:highlight w:val="green"/>
        </w:rPr>
        <w:t>SpaceX</w:t>
      </w:r>
      <w:r w:rsidRPr="00F41BFE">
        <w:rPr>
          <w:rFonts w:asciiTheme="majorHAnsi" w:hAnsiTheme="majorHAnsi" w:cstheme="majorHAnsi"/>
          <w:sz w:val="16"/>
        </w:rPr>
        <w:t xml:space="preserve"> suggest that collision avoidance manoeuvres can in fact maintain collision-free operations in orbital shells and that the probability of a collision between a non-responsive satellite and tracked debris is negligible. However, the </w:t>
      </w:r>
      <w:r w:rsidRPr="00F41BFE">
        <w:rPr>
          <w:rStyle w:val="Emphasis"/>
          <w:rFonts w:asciiTheme="majorHAnsi" w:hAnsiTheme="majorHAnsi" w:cstheme="majorHAnsi"/>
          <w:highlight w:val="green"/>
        </w:rPr>
        <w:t>filings do not account</w:t>
      </w:r>
      <w:r w:rsidRPr="00F41BFE">
        <w:rPr>
          <w:rStyle w:val="Emphasis"/>
          <w:rFonts w:asciiTheme="majorHAnsi" w:hAnsiTheme="majorHAnsi" w:cstheme="majorHAnsi"/>
        </w:rPr>
        <w:t xml:space="preserve"> for </w:t>
      </w:r>
      <w:r w:rsidRPr="00F41BFE">
        <w:rPr>
          <w:rStyle w:val="Emphasis"/>
          <w:rFonts w:asciiTheme="majorHAnsi" w:hAnsiTheme="majorHAnsi" w:cstheme="majorHAnsi"/>
          <w:highlight w:val="green"/>
        </w:rPr>
        <w:t>untracked debris</w:t>
      </w:r>
      <w:r w:rsidRPr="00F41BFE">
        <w:rPr>
          <w:rFonts w:asciiTheme="majorHAnsi" w:hAnsiTheme="majorHAnsi" w:cstheme="majorHAnsi"/>
          <w:sz w:val="16"/>
        </w:rPr>
        <w:t xml:space="preserve">6, including untracked debris decaying through the shells used by Starlink. Using simple estimates (see “Methods”), the </w:t>
      </w:r>
      <w:r w:rsidRPr="00F41BFE">
        <w:rPr>
          <w:rStyle w:val="StyleUnderline"/>
          <w:rFonts w:asciiTheme="majorHAnsi" w:hAnsiTheme="majorHAnsi" w:cstheme="majorHAnsi"/>
        </w:rPr>
        <w:t>probability that a single piece of untracked debris will hit any satellite in the Starlink 550 km shell is about 0.003 after one year</w:t>
      </w:r>
      <w:r w:rsidRPr="00F41BFE">
        <w:rPr>
          <w:rFonts w:asciiTheme="majorHAnsi" w:hAnsiTheme="majorHAnsi" w:cstheme="majorHAnsi"/>
          <w:sz w:val="16"/>
        </w:rPr>
        <w:t xml:space="preserve">. Thus, </w:t>
      </w:r>
      <w:r w:rsidRPr="00F41BFE">
        <w:rPr>
          <w:rStyle w:val="StyleUnderline"/>
          <w:rFonts w:asciiTheme="majorHAnsi" w:hAnsiTheme="majorHAnsi" w:cstheme="majorHAnsi"/>
        </w:rPr>
        <w:t xml:space="preserve">if at any time there are 230 pieces of </w:t>
      </w:r>
      <w:r w:rsidRPr="00F41BFE">
        <w:rPr>
          <w:rStyle w:val="Emphasis"/>
          <w:rFonts w:asciiTheme="majorHAnsi" w:hAnsiTheme="majorHAnsi" w:cstheme="majorHAnsi"/>
        </w:rPr>
        <w:t>untracked debris</w:t>
      </w:r>
      <w:r w:rsidRPr="00F41BFE">
        <w:rPr>
          <w:rStyle w:val="StyleUnderline"/>
          <w:rFonts w:asciiTheme="majorHAnsi" w:hAnsiTheme="majorHAnsi" w:cstheme="majorHAnsi"/>
        </w:rPr>
        <w:t xml:space="preserve"> decaying through the 550 km orbital shell, there is a </w:t>
      </w:r>
      <w:r w:rsidRPr="00F41BFE">
        <w:rPr>
          <w:rStyle w:val="Emphasis"/>
          <w:rFonts w:asciiTheme="majorHAnsi" w:hAnsiTheme="majorHAnsi" w:cstheme="majorHAnsi"/>
        </w:rPr>
        <w:t>50% chance</w:t>
      </w:r>
      <w:r w:rsidRPr="00F41BFE">
        <w:rPr>
          <w:rStyle w:val="StyleUnderline"/>
          <w:rFonts w:asciiTheme="majorHAnsi" w:hAnsiTheme="majorHAnsi" w:cstheme="majorHAnsi"/>
        </w:rPr>
        <w:t xml:space="preserve"> that there will be one or more collisions between satellites in the shell and the debris</w:t>
      </w:r>
      <w:r w:rsidRPr="00F41BFE">
        <w:rPr>
          <w:rFonts w:asciiTheme="majorHAnsi" w:hAnsiTheme="majorHAnsi" w:cstheme="majorHAnsi"/>
          <w:sz w:val="16"/>
        </w:rPr>
        <w:t xml:space="preserve">. As discussed further in “Methods”, </w:t>
      </w:r>
      <w:r w:rsidRPr="00F41BFE">
        <w:rPr>
          <w:rStyle w:val="StyleUnderline"/>
          <w:rFonts w:asciiTheme="majorHAnsi" w:hAnsiTheme="majorHAnsi" w:cstheme="majorHAnsi"/>
        </w:rPr>
        <w:t>such a situation is plausible</w:t>
      </w:r>
      <w:r w:rsidRPr="00F41BFE">
        <w:rPr>
          <w:rFonts w:asciiTheme="majorHAnsi" w:hAnsiTheme="majorHAnsi" w:cstheme="majorHAnsi"/>
          <w:sz w:val="16"/>
        </w:rPr>
        <w:t xml:space="preserve">. </w:t>
      </w:r>
      <w:r w:rsidRPr="00F41BFE">
        <w:rPr>
          <w:rStyle w:val="StyleUnderline"/>
          <w:rFonts w:asciiTheme="majorHAnsi" w:hAnsiTheme="majorHAnsi" w:cstheme="majorHAnsi"/>
        </w:rPr>
        <w:t>Depending on</w:t>
      </w:r>
      <w:r w:rsidRPr="00F41BFE">
        <w:rPr>
          <w:rFonts w:asciiTheme="majorHAnsi" w:hAnsiTheme="majorHAnsi" w:cstheme="majorHAnsi"/>
          <w:sz w:val="16"/>
        </w:rPr>
        <w:t xml:space="preserve"> the </w:t>
      </w:r>
      <w:r w:rsidRPr="00F41BFE">
        <w:rPr>
          <w:rStyle w:val="StyleUnderline"/>
          <w:rFonts w:asciiTheme="majorHAnsi" w:hAnsiTheme="majorHAnsi" w:cstheme="majorHAnsi"/>
        </w:rPr>
        <w:t>balance between the de-orbit and the collision rates</w:t>
      </w:r>
      <w:r w:rsidRPr="00F41BFE">
        <w:rPr>
          <w:rFonts w:asciiTheme="majorHAnsi" w:hAnsiTheme="majorHAnsi" w:cstheme="majorHAnsi"/>
          <w:sz w:val="16"/>
        </w:rPr>
        <w:t xml:space="preserve">, </w:t>
      </w:r>
      <w:r w:rsidRPr="00F41BFE">
        <w:rPr>
          <w:rStyle w:val="StyleUnderline"/>
          <w:rFonts w:asciiTheme="majorHAnsi" w:hAnsiTheme="majorHAnsi" w:cstheme="majorHAnsi"/>
        </w:rPr>
        <w:t xml:space="preserve">if </w:t>
      </w:r>
      <w:r w:rsidRPr="00F41BFE">
        <w:rPr>
          <w:rStyle w:val="Emphasis"/>
          <w:rFonts w:asciiTheme="majorHAnsi" w:hAnsiTheme="majorHAnsi" w:cstheme="majorHAnsi"/>
        </w:rPr>
        <w:t>subsequent fragmentation</w:t>
      </w:r>
      <w:r w:rsidRPr="00F41BFE">
        <w:rPr>
          <w:rStyle w:val="StyleUnderline"/>
          <w:rFonts w:asciiTheme="majorHAnsi" w:hAnsiTheme="majorHAnsi" w:cstheme="majorHAnsi"/>
        </w:rPr>
        <w:t xml:space="preserve"> events lead to </w:t>
      </w:r>
      <w:r w:rsidRPr="00F41BFE">
        <w:rPr>
          <w:rStyle w:val="Emphasis"/>
          <w:rFonts w:asciiTheme="majorHAnsi" w:hAnsiTheme="majorHAnsi" w:cstheme="majorHAnsi"/>
        </w:rPr>
        <w:t>similar amounts of debris within that orbital shell</w:t>
      </w:r>
      <w:r w:rsidRPr="00F41BFE">
        <w:rPr>
          <w:rFonts w:asciiTheme="majorHAnsi" w:hAnsiTheme="majorHAnsi" w:cstheme="majorHAnsi"/>
          <w:sz w:val="16"/>
        </w:rPr>
        <w:t xml:space="preserve">, </w:t>
      </w:r>
      <w:r w:rsidRPr="00F41BFE">
        <w:rPr>
          <w:rStyle w:val="Emphasis"/>
          <w:rFonts w:asciiTheme="majorHAnsi" w:hAnsiTheme="majorHAnsi" w:cstheme="majorHAnsi"/>
        </w:rPr>
        <w:t xml:space="preserve">a </w:t>
      </w:r>
      <w:r w:rsidRPr="00F41BFE">
        <w:rPr>
          <w:rStyle w:val="Emphasis"/>
          <w:rFonts w:asciiTheme="majorHAnsi" w:hAnsiTheme="majorHAnsi" w:cstheme="majorHAnsi"/>
          <w:highlight w:val="green"/>
        </w:rPr>
        <w:t>runaway cascade</w:t>
      </w:r>
      <w:r w:rsidRPr="00F41BFE">
        <w:rPr>
          <w:rStyle w:val="Emphasis"/>
          <w:rFonts w:asciiTheme="majorHAnsi" w:hAnsiTheme="majorHAnsi" w:cstheme="majorHAnsi"/>
        </w:rPr>
        <w:t xml:space="preserve"> of collisions </w:t>
      </w:r>
      <w:r w:rsidRPr="00F41BFE">
        <w:rPr>
          <w:rStyle w:val="Emphasis"/>
          <w:rFonts w:asciiTheme="majorHAnsi" w:hAnsiTheme="majorHAnsi" w:cstheme="majorHAnsi"/>
          <w:highlight w:val="green"/>
        </w:rPr>
        <w:t>could occur</w:t>
      </w:r>
      <w:r w:rsidRPr="00F41BFE">
        <w:rPr>
          <w:rFonts w:asciiTheme="majorHAnsi" w:hAnsiTheme="majorHAnsi" w:cstheme="majorHAnsi"/>
          <w:sz w:val="16"/>
        </w:rPr>
        <w:t>.</w:t>
      </w:r>
    </w:p>
    <w:p w:rsidR="003B3CAB" w:rsidRPr="00F41BFE" w:rsidRDefault="003B3CAB" w:rsidP="003B3CAB">
      <w:pPr>
        <w:rPr>
          <w:rFonts w:asciiTheme="majorHAnsi" w:hAnsiTheme="majorHAnsi" w:cstheme="majorHAnsi"/>
          <w:sz w:val="26"/>
          <w:szCs w:val="26"/>
        </w:rPr>
      </w:pPr>
      <w:r w:rsidRPr="00F41BFE">
        <w:rPr>
          <w:rStyle w:val="StyleUnderline"/>
          <w:rFonts w:asciiTheme="majorHAnsi" w:hAnsiTheme="majorHAnsi" w:cstheme="majorHAnsi"/>
        </w:rPr>
        <w:t>Fragmentation events are not confined to</w:t>
      </w:r>
      <w:r w:rsidRPr="00F41BFE">
        <w:rPr>
          <w:rFonts w:asciiTheme="majorHAnsi" w:hAnsiTheme="majorHAnsi" w:cstheme="majorHAnsi"/>
          <w:sz w:val="16"/>
        </w:rPr>
        <w:t xml:space="preserve"> their </w:t>
      </w:r>
      <w:r w:rsidRPr="00F41BFE">
        <w:rPr>
          <w:rStyle w:val="StyleUnderline"/>
          <w:rFonts w:asciiTheme="majorHAnsi" w:hAnsiTheme="majorHAnsi" w:cstheme="majorHAnsi"/>
        </w:rPr>
        <w:t>local orbits</w:t>
      </w:r>
      <w:r w:rsidRPr="00F41BFE">
        <w:rPr>
          <w:rFonts w:asciiTheme="majorHAnsi" w:hAnsiTheme="majorHAnsi" w:cstheme="majorHAnsi"/>
          <w:sz w:val="16"/>
        </w:rPr>
        <w:t xml:space="preserve">, either. The </w:t>
      </w:r>
      <w:r w:rsidRPr="00F41BFE">
        <w:rPr>
          <w:rStyle w:val="StyleUnderline"/>
          <w:rFonts w:asciiTheme="majorHAnsi" w:hAnsiTheme="majorHAnsi" w:cstheme="majorHAnsi"/>
        </w:rPr>
        <w:t>India</w:t>
      </w:r>
      <w:r w:rsidRPr="00F41BFE">
        <w:rPr>
          <w:rFonts w:asciiTheme="majorHAnsi" w:hAnsiTheme="majorHAnsi" w:cstheme="majorHAnsi"/>
          <w:sz w:val="16"/>
        </w:rPr>
        <w:t xml:space="preserve"> 2019 </w:t>
      </w:r>
      <w:r w:rsidRPr="00F41BFE">
        <w:rPr>
          <w:rStyle w:val="StyleUnderline"/>
          <w:rFonts w:asciiTheme="majorHAnsi" w:hAnsiTheme="majorHAnsi" w:cstheme="majorHAnsi"/>
        </w:rPr>
        <w:t>ASAT test</w:t>
      </w:r>
      <w:r w:rsidRPr="00F41BFE">
        <w:rPr>
          <w:rFonts w:asciiTheme="majorHAnsi" w:hAnsiTheme="majorHAnsi" w:cstheme="majorHAnsi"/>
          <w:sz w:val="16"/>
        </w:rPr>
        <w:t xml:space="preserve"> was conducted at an altitude below 300 km in an effort to minimize long-lived debris. Nevertheless, </w:t>
      </w:r>
      <w:r w:rsidRPr="00F41BFE">
        <w:rPr>
          <w:rStyle w:val="StyleUnderline"/>
          <w:rFonts w:asciiTheme="majorHAnsi" w:hAnsiTheme="majorHAnsi" w:cstheme="majorHAnsi"/>
        </w:rPr>
        <w:t>debris was placed on orbits with apogees in excess of 1000 km</w:t>
      </w:r>
      <w:r w:rsidRPr="00F41BFE">
        <w:rPr>
          <w:rFonts w:asciiTheme="majorHAnsi" w:hAnsiTheme="majorHAnsi" w:cstheme="majorHAnsi"/>
          <w:sz w:val="16"/>
        </w:rPr>
        <w:t xml:space="preserve">. As of 30 March 2021, </w:t>
      </w:r>
      <w:r w:rsidRPr="00F41BFE">
        <w:rPr>
          <w:rStyle w:val="StyleUnderline"/>
          <w:rFonts w:asciiTheme="majorHAnsi" w:hAnsiTheme="majorHAnsi" w:cstheme="majorHAnsi"/>
        </w:rPr>
        <w:t>three tracked debris</w:t>
      </w:r>
      <w:r w:rsidRPr="00F41BFE">
        <w:rPr>
          <w:rFonts w:asciiTheme="majorHAnsi" w:hAnsiTheme="majorHAnsi" w:cstheme="majorHAnsi"/>
          <w:sz w:val="16"/>
        </w:rPr>
        <w:t xml:space="preserve"> pieces </w:t>
      </w:r>
      <w:r w:rsidRPr="00F41BFE">
        <w:rPr>
          <w:rStyle w:val="StyleUnderline"/>
          <w:rFonts w:asciiTheme="majorHAnsi" w:hAnsiTheme="majorHAnsi" w:cstheme="majorHAnsi"/>
        </w:rPr>
        <w:t>remain</w:t>
      </w:r>
      <w:r w:rsidRPr="00F41BFE">
        <w:rPr>
          <w:rFonts w:asciiTheme="majorHAnsi" w:hAnsiTheme="majorHAnsi" w:cstheme="majorHAnsi"/>
          <w:sz w:val="16"/>
        </w:rPr>
        <w:t xml:space="preserve"> in orbit14. Such </w:t>
      </w:r>
      <w:r w:rsidRPr="00F41BFE">
        <w:rPr>
          <w:rStyle w:val="StyleUnderline"/>
          <w:rFonts w:asciiTheme="majorHAnsi" w:hAnsiTheme="majorHAnsi" w:cstheme="majorHAnsi"/>
        </w:rPr>
        <w:t>long-</w:t>
      </w:r>
      <w:r w:rsidRPr="00F41BFE">
        <w:rPr>
          <w:rStyle w:val="StyleUnderline"/>
          <w:rFonts w:asciiTheme="majorHAnsi" w:hAnsiTheme="majorHAnsi" w:cstheme="majorHAnsi"/>
        </w:rPr>
        <w:lastRenderedPageBreak/>
        <w:t>lived debris has high eccentricities, and</w:t>
      </w:r>
      <w:r w:rsidRPr="00F41BFE">
        <w:rPr>
          <w:rFonts w:asciiTheme="majorHAnsi" w:hAnsiTheme="majorHAnsi" w:cstheme="majorHAnsi"/>
          <w:sz w:val="16"/>
        </w:rPr>
        <w:t xml:space="preserve"> thus </w:t>
      </w:r>
      <w:r w:rsidRPr="00F41BFE">
        <w:rPr>
          <w:rStyle w:val="StyleUnderline"/>
          <w:rFonts w:asciiTheme="majorHAnsi" w:hAnsiTheme="majorHAnsi" w:cstheme="majorHAnsi"/>
        </w:rPr>
        <w:t>can cross multiple orbital shells twice per orbit</w:t>
      </w:r>
      <w:r w:rsidRPr="00F41BFE">
        <w:rPr>
          <w:rFonts w:asciiTheme="majorHAnsi" w:hAnsiTheme="majorHAnsi" w:cstheme="majorHAnsi"/>
          <w:sz w:val="16"/>
        </w:rPr>
        <w:t xml:space="preserve">. </w:t>
      </w:r>
      <w:r w:rsidRPr="00F41BFE">
        <w:rPr>
          <w:rStyle w:val="Emphasis"/>
          <w:rFonts w:asciiTheme="majorHAnsi" w:hAnsiTheme="majorHAnsi" w:cstheme="majorHAnsi"/>
        </w:rPr>
        <w:t xml:space="preserve">A </w:t>
      </w:r>
      <w:r w:rsidRPr="00F41BFE">
        <w:rPr>
          <w:rStyle w:val="Emphasis"/>
          <w:rFonts w:asciiTheme="majorHAnsi" w:hAnsiTheme="majorHAnsi" w:cstheme="majorHAnsi"/>
          <w:highlight w:val="green"/>
        </w:rPr>
        <w:t>major fragmentation</w:t>
      </w:r>
      <w:r w:rsidRPr="00F41BFE">
        <w:rPr>
          <w:rStyle w:val="Emphasis"/>
          <w:rFonts w:asciiTheme="majorHAnsi" w:hAnsiTheme="majorHAnsi" w:cstheme="majorHAnsi"/>
        </w:rPr>
        <w:t xml:space="preserve"> event from a single satellite </w:t>
      </w:r>
      <w:r w:rsidRPr="00F41BFE">
        <w:rPr>
          <w:rStyle w:val="Emphasis"/>
          <w:rFonts w:asciiTheme="majorHAnsi" w:hAnsiTheme="majorHAnsi" w:cstheme="majorHAnsi"/>
          <w:highlight w:val="green"/>
        </w:rPr>
        <w:t>could affect all operators in LEO</w:t>
      </w:r>
      <w:r w:rsidRPr="00F41BFE">
        <w:rPr>
          <w:rFonts w:asciiTheme="majorHAnsi" w:hAnsiTheme="majorHAnsi" w:cstheme="majorHAnsi"/>
          <w:sz w:val="16"/>
        </w:rPr>
        <w:t>.</w:t>
      </w:r>
    </w:p>
    <w:p w:rsidR="003B3CAB" w:rsidRPr="00F41BFE" w:rsidRDefault="003B3CAB" w:rsidP="003B3CAB">
      <w:pPr>
        <w:rPr>
          <w:rFonts w:asciiTheme="majorHAnsi" w:hAnsiTheme="majorHAnsi" w:cstheme="majorHAnsi"/>
          <w:szCs w:val="22"/>
          <w:u w:val="single"/>
        </w:rPr>
      </w:pPr>
      <w:r w:rsidRPr="00F41BFE">
        <w:rPr>
          <w:rFonts w:asciiTheme="majorHAnsi" w:hAnsiTheme="majorHAnsi" w:cstheme="majorHAnsi"/>
          <w:szCs w:val="22"/>
          <w:highlight w:val="cyan"/>
          <w:u w:val="single"/>
        </w:rPr>
        <w:t>Even if debris collisions were avoidable</w:t>
      </w:r>
      <w:r w:rsidRPr="00F41BFE">
        <w:rPr>
          <w:rFonts w:asciiTheme="majorHAnsi" w:hAnsiTheme="majorHAnsi" w:cstheme="majorHAnsi"/>
          <w:szCs w:val="22"/>
          <w:u w:val="single"/>
        </w:rPr>
        <w:t xml:space="preserve">, </w:t>
      </w:r>
      <w:r w:rsidRPr="00F41BFE">
        <w:rPr>
          <w:rFonts w:asciiTheme="majorHAnsi" w:hAnsiTheme="majorHAnsi" w:cstheme="majorHAnsi"/>
          <w:szCs w:val="22"/>
          <w:highlight w:val="cyan"/>
          <w:u w:val="single"/>
        </w:rPr>
        <w:t>meteoroids are</w:t>
      </w:r>
      <w:r w:rsidRPr="00F41BFE">
        <w:rPr>
          <w:rFonts w:asciiTheme="majorHAnsi" w:hAnsiTheme="majorHAnsi" w:cstheme="majorHAnsi"/>
          <w:szCs w:val="22"/>
          <w:u w:val="single"/>
        </w:rPr>
        <w:t xml:space="preserve"> always </w:t>
      </w:r>
      <w:r w:rsidRPr="00F41BFE">
        <w:rPr>
          <w:rFonts w:asciiTheme="majorHAnsi" w:hAnsiTheme="majorHAnsi" w:cstheme="majorHAnsi"/>
          <w:szCs w:val="22"/>
          <w:highlight w:val="cyan"/>
          <w:u w:val="single"/>
        </w:rPr>
        <w:t>a threat.</w:t>
      </w:r>
      <w:r w:rsidRPr="00F41BFE">
        <w:rPr>
          <w:rFonts w:asciiTheme="majorHAnsi" w:hAnsiTheme="majorHAnsi" w:cstheme="majorHAnsi"/>
          <w:szCs w:val="22"/>
        </w:rPr>
        <w:t xml:space="preserve"> </w:t>
      </w:r>
      <w:r w:rsidRPr="00F41BFE">
        <w:rPr>
          <w:rFonts w:asciiTheme="majorHAnsi" w:hAnsiTheme="majorHAnsi" w:cstheme="majorHAnsi"/>
          <w:szCs w:val="22"/>
          <w:u w:val="single"/>
        </w:rPr>
        <w:t xml:space="preserve">The </w:t>
      </w:r>
      <w:r w:rsidRPr="00F41BFE">
        <w:rPr>
          <w:rFonts w:asciiTheme="majorHAnsi" w:hAnsiTheme="majorHAnsi" w:cstheme="majorHAnsi"/>
          <w:szCs w:val="22"/>
          <w:highlight w:val="cyan"/>
          <w:u w:val="single"/>
        </w:rPr>
        <w:t>cumulative</w:t>
      </w:r>
      <w:r w:rsidRPr="00F41BFE">
        <w:rPr>
          <w:rFonts w:asciiTheme="majorHAnsi" w:hAnsiTheme="majorHAnsi" w:cstheme="majorHAnsi"/>
          <w:szCs w:val="22"/>
          <w:u w:val="single"/>
        </w:rPr>
        <w:t xml:space="preserve"> meteoroid flux15 for </w:t>
      </w:r>
      <w:r w:rsidRPr="00F41BFE">
        <w:rPr>
          <w:rFonts w:asciiTheme="majorHAnsi" w:hAnsiTheme="majorHAnsi" w:cstheme="majorHAnsi"/>
          <w:szCs w:val="22"/>
          <w:highlight w:val="cyan"/>
          <w:u w:val="single"/>
        </w:rPr>
        <w:t>masses</w:t>
      </w:r>
      <w:r w:rsidRPr="00F41BFE">
        <w:rPr>
          <w:rFonts w:asciiTheme="majorHAnsi" w:hAnsiTheme="majorHAnsi" w:cstheme="majorHAnsi"/>
          <w:szCs w:val="22"/>
          <w:u w:val="single"/>
        </w:rPr>
        <w:t xml:space="preserve"> m &gt; 10–2 g is about 1.2 × 10–4 meteoroids m−2 year−1 (see “Methods”). Such masses </w:t>
      </w:r>
      <w:r w:rsidRPr="00F41BFE">
        <w:rPr>
          <w:rFonts w:asciiTheme="majorHAnsi" w:hAnsiTheme="majorHAnsi" w:cstheme="majorHAnsi"/>
          <w:szCs w:val="22"/>
          <w:highlight w:val="cyan"/>
          <w:u w:val="single"/>
        </w:rPr>
        <w:t>could cause non-negligible damage</w:t>
      </w:r>
      <w:r w:rsidRPr="00F41BFE">
        <w:rPr>
          <w:rFonts w:asciiTheme="majorHAnsi" w:hAnsiTheme="majorHAnsi" w:cstheme="majorHAnsi"/>
          <w:szCs w:val="22"/>
          <w:u w:val="single"/>
        </w:rPr>
        <w:t xml:space="preserve"> to satellites</w:t>
      </w:r>
      <w:r w:rsidRPr="00F41BFE">
        <w:rPr>
          <w:rFonts w:asciiTheme="majorHAnsi" w:hAnsiTheme="majorHAnsi" w:cstheme="majorHAnsi"/>
          <w:szCs w:val="22"/>
        </w:rPr>
        <w:t>16. Assuming a Starlink constellation of 12,000 satellites (i.e. the initial phase</w:t>
      </w:r>
      <w:r w:rsidRPr="00F41BFE">
        <w:rPr>
          <w:rFonts w:asciiTheme="majorHAnsi" w:hAnsiTheme="majorHAnsi" w:cstheme="majorHAnsi"/>
          <w:szCs w:val="22"/>
          <w:u w:val="single"/>
        </w:rPr>
        <w:t xml:space="preserve">), there is about a </w:t>
      </w:r>
      <w:r w:rsidRPr="00F41BFE">
        <w:rPr>
          <w:rFonts w:asciiTheme="majorHAnsi" w:hAnsiTheme="majorHAnsi" w:cstheme="majorHAnsi"/>
          <w:szCs w:val="22"/>
          <w:highlight w:val="cyan"/>
          <w:u w:val="single"/>
        </w:rPr>
        <w:t>50% chance of 15 or more meteoroid impacts per year</w:t>
      </w:r>
      <w:r w:rsidRPr="00F41BFE">
        <w:rPr>
          <w:rFonts w:asciiTheme="majorHAnsi" w:hAnsiTheme="majorHAnsi" w:cstheme="majorHAnsi"/>
          <w:szCs w:val="22"/>
          <w:u w:val="single"/>
        </w:rPr>
        <w:t xml:space="preserve"> at m &gt; 10–2 g. Satellites will have shielding, but events that might be rare to a single satellite could become common across the constellation.</w:t>
      </w:r>
    </w:p>
    <w:p w:rsidR="003B3CAB" w:rsidRPr="00F41BFE" w:rsidRDefault="003B3CAB" w:rsidP="003B3CAB">
      <w:pPr>
        <w:rPr>
          <w:rFonts w:asciiTheme="majorHAnsi" w:hAnsiTheme="majorHAnsi" w:cstheme="majorHAnsi"/>
          <w:sz w:val="8"/>
          <w:szCs w:val="8"/>
        </w:rPr>
      </w:pPr>
      <w:r w:rsidRPr="00F41BFE">
        <w:rPr>
          <w:rFonts w:asciiTheme="majorHAnsi" w:hAnsiTheme="majorHAnsi" w:cstheme="majorHAnsi"/>
          <w:sz w:val="8"/>
          <w:szCs w:val="8"/>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rsidR="003B3CAB" w:rsidRPr="00F41BFE" w:rsidRDefault="003B3CAB" w:rsidP="003B3CAB">
      <w:pPr>
        <w:pStyle w:val="Heading4"/>
        <w:rPr>
          <w:rFonts w:asciiTheme="majorHAnsi" w:hAnsiTheme="majorHAnsi" w:cstheme="majorHAnsi"/>
        </w:rPr>
      </w:pPr>
      <w:r w:rsidRPr="00F41BFE">
        <w:rPr>
          <w:rFonts w:asciiTheme="majorHAnsi" w:hAnsiTheme="majorHAnsi" w:cstheme="majorHAnsi"/>
        </w:rPr>
        <w:t>Even minimal satellites cause Kessler syndrome – it only requires 1080 and Starlink is 12,000 minimum</w:t>
      </w:r>
    </w:p>
    <w:p w:rsidR="003B3CAB" w:rsidRPr="00F41BFE" w:rsidRDefault="003B3CAB" w:rsidP="003B3CAB">
      <w:pPr>
        <w:rPr>
          <w:rFonts w:asciiTheme="majorHAnsi" w:hAnsiTheme="majorHAnsi" w:cstheme="majorHAnsi"/>
        </w:rPr>
      </w:pPr>
      <w:r w:rsidRPr="00F41BFE">
        <w:rPr>
          <w:rStyle w:val="Style13ptBold"/>
          <w:rFonts w:asciiTheme="majorHAnsi" w:hAnsiTheme="majorHAnsi" w:cstheme="majorHAnsi"/>
        </w:rPr>
        <w:t>Bernat 20</w:t>
      </w:r>
      <w:r w:rsidRPr="00F41BFE">
        <w:rPr>
          <w:rFonts w:asciiTheme="majorHAnsi" w:hAnsiTheme="majorHAnsi" w:cstheme="majorHAnsi"/>
        </w:rPr>
        <w:t xml:space="preserve"> – Pawel, 2020, Military University of Aviation, [“ORBITAL SATELLITE CONSTELLATIONS AND THE GROWING THREAT OF KESSLER SYNDROME IN THE LOWER EARTH ORBIT,” SAFETY ENGINEERING OF ANTHROPOGENIC OBJECTS, Volume 4, PDF] Justin</w:t>
      </w:r>
    </w:p>
    <w:p w:rsidR="003B3CAB" w:rsidRPr="00F41BFE" w:rsidRDefault="003B3CAB" w:rsidP="003B3CAB">
      <w:pPr>
        <w:rPr>
          <w:rFonts w:asciiTheme="majorHAnsi" w:hAnsiTheme="majorHAnsi" w:cstheme="majorHAnsi"/>
          <w:sz w:val="16"/>
        </w:rPr>
      </w:pPr>
      <w:r w:rsidRPr="00F41BFE">
        <w:rPr>
          <w:rFonts w:asciiTheme="majorHAnsi" w:hAnsiTheme="majorHAnsi" w:cstheme="majorHAnsi"/>
          <w:sz w:val="16"/>
        </w:rPr>
        <w:t xml:space="preserve">5. </w:t>
      </w:r>
      <w:r w:rsidRPr="00F41BFE">
        <w:rPr>
          <w:rStyle w:val="Emphasis"/>
          <w:rFonts w:asciiTheme="majorHAnsi" w:hAnsiTheme="majorHAnsi" w:cstheme="majorHAnsi"/>
        </w:rPr>
        <w:t>Orbital satellite constellations and the growing threat of the Kessler syndrome</w:t>
      </w:r>
      <w:r w:rsidRPr="00F41BFE">
        <w:rPr>
          <w:rFonts w:asciiTheme="majorHAnsi" w:hAnsiTheme="majorHAnsi" w:cstheme="majorHAnsi"/>
          <w:sz w:val="16"/>
        </w:rPr>
        <w:t xml:space="preserve"> </w:t>
      </w:r>
      <w:r w:rsidRPr="00F41BFE">
        <w:rPr>
          <w:rFonts w:asciiTheme="majorHAnsi" w:hAnsiTheme="majorHAnsi" w:cstheme="majorHAnsi"/>
          <w:highlight w:val="green"/>
          <w:u w:val="single"/>
        </w:rPr>
        <w:t xml:space="preserve">Space 2.0 – the new era of </w:t>
      </w:r>
      <w:r w:rsidRPr="00F41BFE">
        <w:rPr>
          <w:rStyle w:val="Emphasis"/>
          <w:rFonts w:asciiTheme="majorHAnsi" w:hAnsiTheme="majorHAnsi" w:cstheme="majorHAnsi"/>
        </w:rPr>
        <w:t xml:space="preserve">space </w:t>
      </w:r>
      <w:r w:rsidRPr="00F41BFE">
        <w:rPr>
          <w:rStyle w:val="Emphasis"/>
          <w:rFonts w:asciiTheme="majorHAnsi" w:hAnsiTheme="majorHAnsi" w:cstheme="majorHAnsi"/>
          <w:highlight w:val="green"/>
        </w:rPr>
        <w:t>exploration</w:t>
      </w:r>
      <w:r w:rsidRPr="00F41BFE">
        <w:rPr>
          <w:rFonts w:asciiTheme="majorHAnsi" w:hAnsiTheme="majorHAnsi" w:cstheme="majorHAnsi"/>
          <w:u w:val="single"/>
        </w:rPr>
        <w:t xml:space="preserve"> that we witness now in the 21st century means, in words of Buzz Aldrin, “moving human enterprise into space”</w:t>
      </w:r>
      <w:r w:rsidRPr="00F41BFE">
        <w:rPr>
          <w:rFonts w:asciiTheme="majorHAnsi" w:hAnsiTheme="majorHAnsi" w:cstheme="majorHAnsi"/>
          <w:sz w:val="16"/>
        </w:rPr>
        <w:t xml:space="preserve"> (Pyle, 2019, p. xiv). </w:t>
      </w:r>
      <w:r w:rsidRPr="00F41BFE">
        <w:rPr>
          <w:rFonts w:asciiTheme="majorHAnsi" w:hAnsiTheme="majorHAnsi" w:cstheme="majorHAnsi"/>
          <w:u w:val="single"/>
        </w:rPr>
        <w:t xml:space="preserve">The process of </w:t>
      </w:r>
      <w:r w:rsidRPr="00F41BFE">
        <w:rPr>
          <w:rStyle w:val="Emphasis"/>
          <w:rFonts w:asciiTheme="majorHAnsi" w:hAnsiTheme="majorHAnsi" w:cstheme="majorHAnsi"/>
          <w:highlight w:val="cyan"/>
        </w:rPr>
        <w:t xml:space="preserve">commercialization </w:t>
      </w:r>
      <w:r w:rsidRPr="00F41BFE">
        <w:rPr>
          <w:rStyle w:val="Emphasis"/>
          <w:rFonts w:asciiTheme="majorHAnsi" w:hAnsiTheme="majorHAnsi" w:cstheme="majorHAnsi"/>
          <w:highlight w:val="green"/>
        </w:rPr>
        <w:t>of</w:t>
      </w:r>
      <w:r w:rsidRPr="00F41BFE">
        <w:rPr>
          <w:rStyle w:val="Emphasis"/>
          <w:rFonts w:asciiTheme="majorHAnsi" w:hAnsiTheme="majorHAnsi" w:cstheme="majorHAnsi"/>
        </w:rPr>
        <w:t xml:space="preserve"> outer </w:t>
      </w:r>
      <w:r w:rsidRPr="00F41BFE">
        <w:rPr>
          <w:rStyle w:val="Emphasis"/>
          <w:rFonts w:asciiTheme="majorHAnsi" w:hAnsiTheme="majorHAnsi" w:cstheme="majorHAnsi"/>
          <w:highlight w:val="green"/>
        </w:rPr>
        <w:t xml:space="preserve">space </w:t>
      </w:r>
      <w:r w:rsidRPr="00F41BFE">
        <w:rPr>
          <w:rStyle w:val="Emphasis"/>
          <w:rFonts w:asciiTheme="majorHAnsi" w:hAnsiTheme="majorHAnsi" w:cstheme="majorHAnsi"/>
          <w:highlight w:val="cyan"/>
        </w:rPr>
        <w:t xml:space="preserve">has </w:t>
      </w:r>
      <w:r w:rsidRPr="00F41BFE">
        <w:rPr>
          <w:rStyle w:val="Emphasis"/>
          <w:rFonts w:asciiTheme="majorHAnsi" w:hAnsiTheme="majorHAnsi" w:cstheme="majorHAnsi"/>
          <w:highlight w:val="green"/>
        </w:rPr>
        <w:t xml:space="preserve">already </w:t>
      </w:r>
      <w:r w:rsidRPr="00F41BFE">
        <w:rPr>
          <w:rStyle w:val="Emphasis"/>
          <w:rFonts w:asciiTheme="majorHAnsi" w:hAnsiTheme="majorHAnsi" w:cstheme="majorHAnsi"/>
          <w:highlight w:val="cyan"/>
        </w:rPr>
        <w:t>begun</w:t>
      </w:r>
      <w:r w:rsidRPr="00F41BFE">
        <w:rPr>
          <w:rFonts w:asciiTheme="majorHAnsi" w:hAnsiTheme="majorHAnsi" w:cstheme="majorHAnsi"/>
          <w:u w:val="single"/>
        </w:rPr>
        <w:t xml:space="preserve"> and </w:t>
      </w:r>
      <w:r w:rsidRPr="00F41BFE">
        <w:rPr>
          <w:rFonts w:asciiTheme="majorHAnsi" w:hAnsiTheme="majorHAnsi" w:cstheme="majorHAnsi"/>
          <w:highlight w:val="cyan"/>
          <w:u w:val="single"/>
        </w:rPr>
        <w:t xml:space="preserve">is </w:t>
      </w:r>
      <w:r w:rsidRPr="00F41BFE">
        <w:rPr>
          <w:rStyle w:val="Emphasis"/>
          <w:rFonts w:asciiTheme="majorHAnsi" w:hAnsiTheme="majorHAnsi" w:cstheme="majorHAnsi"/>
          <w:highlight w:val="cyan"/>
        </w:rPr>
        <w:t>not limited to private companies</w:t>
      </w:r>
      <w:r w:rsidRPr="00F41BFE">
        <w:rPr>
          <w:rFonts w:asciiTheme="majorHAnsi" w:hAnsiTheme="majorHAnsi" w:cstheme="majorHAnsi"/>
          <w:highlight w:val="cyan"/>
          <w:u w:val="single"/>
        </w:rPr>
        <w:t xml:space="preserve"> providing technologies and services for national</w:t>
      </w:r>
      <w:r w:rsidRPr="00F41BFE">
        <w:rPr>
          <w:rFonts w:asciiTheme="majorHAnsi" w:hAnsiTheme="majorHAnsi" w:cstheme="majorHAnsi"/>
          <w:u w:val="single"/>
        </w:rPr>
        <w:t xml:space="preserve"> or international </w:t>
      </w:r>
      <w:r w:rsidRPr="00F41BFE">
        <w:rPr>
          <w:rFonts w:asciiTheme="majorHAnsi" w:hAnsiTheme="majorHAnsi" w:cstheme="majorHAnsi"/>
          <w:highlight w:val="cyan"/>
          <w:u w:val="single"/>
        </w:rPr>
        <w:t>space agencies,</w:t>
      </w:r>
      <w:r w:rsidRPr="00F41BFE">
        <w:rPr>
          <w:rFonts w:asciiTheme="majorHAnsi" w:hAnsiTheme="majorHAnsi" w:cstheme="majorHAnsi"/>
          <w:u w:val="single"/>
        </w:rPr>
        <w:t xml:space="preserve"> as it was in the past</w:t>
      </w:r>
      <w:r w:rsidRPr="00F41BFE">
        <w:rPr>
          <w:rFonts w:asciiTheme="majorHAnsi" w:hAnsiTheme="majorHAnsi" w:cstheme="majorHAnsi"/>
          <w:sz w:val="16"/>
        </w:rPr>
        <w:t xml:space="preserve">. On the contrary, </w:t>
      </w:r>
      <w:r w:rsidRPr="00F41BFE">
        <w:rPr>
          <w:rFonts w:asciiTheme="majorHAnsi" w:hAnsiTheme="majorHAnsi" w:cstheme="majorHAnsi"/>
          <w:highlight w:val="green"/>
          <w:u w:val="single"/>
        </w:rPr>
        <w:t>private companies</w:t>
      </w:r>
      <w:r w:rsidRPr="00F41BFE">
        <w:rPr>
          <w:rFonts w:asciiTheme="majorHAnsi" w:hAnsiTheme="majorHAnsi" w:cstheme="majorHAnsi"/>
          <w:u w:val="single"/>
        </w:rPr>
        <w:t xml:space="preserve"> from the space sector have </w:t>
      </w:r>
      <w:r w:rsidRPr="00F41BFE">
        <w:rPr>
          <w:rFonts w:asciiTheme="majorHAnsi" w:hAnsiTheme="majorHAnsi" w:cstheme="majorHAnsi"/>
          <w:highlight w:val="green"/>
          <w:u w:val="single"/>
        </w:rPr>
        <w:t>now</w:t>
      </w:r>
      <w:r w:rsidRPr="00F41BFE">
        <w:rPr>
          <w:rFonts w:asciiTheme="majorHAnsi" w:hAnsiTheme="majorHAnsi" w:cstheme="majorHAnsi"/>
          <w:u w:val="single"/>
        </w:rPr>
        <w:t xml:space="preserve"> matured to </w:t>
      </w:r>
      <w:r w:rsidRPr="00F41BFE">
        <w:rPr>
          <w:rFonts w:asciiTheme="majorHAnsi" w:hAnsiTheme="majorHAnsi" w:cstheme="majorHAnsi"/>
          <w:highlight w:val="green"/>
          <w:u w:val="single"/>
        </w:rPr>
        <w:t>carry</w:t>
      </w:r>
      <w:r w:rsidRPr="00F41BFE">
        <w:rPr>
          <w:rFonts w:asciiTheme="majorHAnsi" w:hAnsiTheme="majorHAnsi" w:cstheme="majorHAnsi"/>
          <w:u w:val="single"/>
        </w:rPr>
        <w:t xml:space="preserve"> out their own </w:t>
      </w:r>
      <w:r w:rsidRPr="00F41BFE">
        <w:rPr>
          <w:rFonts w:asciiTheme="majorHAnsi" w:hAnsiTheme="majorHAnsi" w:cstheme="majorHAnsi"/>
          <w:highlight w:val="green"/>
          <w:u w:val="single"/>
        </w:rPr>
        <w:t>independent projects</w:t>
      </w:r>
      <w:r w:rsidRPr="00F41BFE">
        <w:rPr>
          <w:rFonts w:asciiTheme="majorHAnsi" w:hAnsiTheme="majorHAnsi" w:cstheme="majorHAnsi"/>
          <w:sz w:val="16"/>
        </w:rPr>
        <w:t xml:space="preserve">. As for 2020, SpaceX is a company that serves as the best example – it launches satellites to the orbit, both for state and private contractors, it successfully realized two crew missions to the International Space Station, and is in the process of </w:t>
      </w:r>
      <w:r w:rsidRPr="00F41BFE">
        <w:rPr>
          <w:rFonts w:asciiTheme="majorHAnsi" w:hAnsiTheme="majorHAnsi" w:cstheme="majorHAnsi"/>
          <w:highlight w:val="green"/>
          <w:u w:val="single"/>
        </w:rPr>
        <w:t>constructing</w:t>
      </w:r>
      <w:r w:rsidRPr="00F41BFE">
        <w:rPr>
          <w:rFonts w:asciiTheme="majorHAnsi" w:hAnsiTheme="majorHAnsi" w:cstheme="majorHAnsi"/>
          <w:u w:val="single"/>
        </w:rPr>
        <w:t xml:space="preserve"> Starlink satellite </w:t>
      </w:r>
      <w:r w:rsidRPr="00F41BFE">
        <w:rPr>
          <w:rFonts w:asciiTheme="majorHAnsi" w:hAnsiTheme="majorHAnsi" w:cstheme="majorHAnsi"/>
          <w:highlight w:val="green"/>
          <w:u w:val="single"/>
        </w:rPr>
        <w:t>constellation</w:t>
      </w:r>
      <w:r w:rsidRPr="00F41BFE">
        <w:rPr>
          <w:rFonts w:asciiTheme="majorHAnsi" w:hAnsiTheme="majorHAnsi" w:cstheme="majorHAnsi"/>
          <w:u w:val="single"/>
        </w:rPr>
        <w:t xml:space="preserve"> that will provide high-speed internet access across the planet</w:t>
      </w:r>
      <w:r w:rsidRPr="00F41BFE">
        <w:rPr>
          <w:rFonts w:asciiTheme="majorHAnsi" w:hAnsiTheme="majorHAnsi" w:cstheme="majorHAnsi"/>
          <w:sz w:val="16"/>
        </w:rPr>
        <w:t xml:space="preserve">. 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sidRPr="00F41BFE">
        <w:rPr>
          <w:rFonts w:asciiTheme="majorHAnsi" w:hAnsiTheme="majorHAnsi" w:cstheme="majorHAnsi"/>
          <w:highlight w:val="cyan"/>
          <w:u w:val="single"/>
        </w:rPr>
        <w:t>Immediate plans include</w:t>
      </w:r>
      <w:r w:rsidRPr="00F41BFE">
        <w:rPr>
          <w:rFonts w:asciiTheme="majorHAnsi" w:hAnsiTheme="majorHAnsi" w:cstheme="majorHAnsi"/>
          <w:u w:val="single"/>
        </w:rPr>
        <w:t xml:space="preserve"> launching </w:t>
      </w:r>
      <w:r w:rsidRPr="00F41BFE">
        <w:rPr>
          <w:rStyle w:val="Emphasis"/>
          <w:rFonts w:asciiTheme="majorHAnsi" w:hAnsiTheme="majorHAnsi" w:cstheme="majorHAnsi"/>
          <w:highlight w:val="cyan"/>
        </w:rPr>
        <w:t>12,000 satellites</w:t>
      </w:r>
      <w:r w:rsidRPr="00F41BFE">
        <w:rPr>
          <w:rStyle w:val="Emphasis"/>
          <w:rFonts w:asciiTheme="majorHAnsi" w:hAnsiTheme="majorHAnsi" w:cstheme="majorHAnsi"/>
        </w:rPr>
        <w:t xml:space="preserve">, </w:t>
      </w:r>
      <w:r w:rsidRPr="00F41BFE">
        <w:rPr>
          <w:rStyle w:val="Emphasis"/>
          <w:rFonts w:asciiTheme="majorHAnsi" w:hAnsiTheme="majorHAnsi" w:cstheme="majorHAnsi"/>
          <w:highlight w:val="green"/>
        </w:rPr>
        <w:t>but they assume</w:t>
      </w:r>
      <w:r w:rsidRPr="00F41BFE">
        <w:rPr>
          <w:rStyle w:val="Emphasis"/>
          <w:rFonts w:asciiTheme="majorHAnsi" w:hAnsiTheme="majorHAnsi" w:cstheme="majorHAnsi"/>
        </w:rPr>
        <w:t xml:space="preserve"> a potential later extension to </w:t>
      </w:r>
      <w:r w:rsidRPr="00F41BFE">
        <w:rPr>
          <w:rStyle w:val="Emphasis"/>
          <w:rFonts w:asciiTheme="majorHAnsi" w:hAnsiTheme="majorHAnsi" w:cstheme="majorHAnsi"/>
          <w:highlight w:val="green"/>
        </w:rPr>
        <w:t>42,000</w:t>
      </w:r>
      <w:r w:rsidRPr="00F41BFE">
        <w:rPr>
          <w:rFonts w:asciiTheme="majorHAnsi" w:hAnsiTheme="majorHAnsi" w:cstheme="majorHAnsi"/>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sidRPr="00F41BFE">
        <w:rPr>
          <w:rFonts w:asciiTheme="majorHAnsi" w:hAnsiTheme="majorHAnsi" w:cstheme="majorHAnsi"/>
          <w:u w:val="single"/>
        </w:rPr>
        <w:t>orbital collisions are, however, inevitable</w:t>
      </w:r>
      <w:r w:rsidRPr="00F41BFE">
        <w:rPr>
          <w:rFonts w:asciiTheme="majorHAnsi" w:hAnsiTheme="majorHAnsi" w:cstheme="majorHAnsi"/>
          <w:sz w:val="16"/>
        </w:rPr>
        <w:t xml:space="preserve">. As it was shown before, </w:t>
      </w:r>
      <w:r w:rsidRPr="00F41BFE">
        <w:rPr>
          <w:rFonts w:asciiTheme="majorHAnsi" w:hAnsiTheme="majorHAnsi" w:cstheme="majorHAnsi"/>
          <w:u w:val="single"/>
        </w:rPr>
        <w:t xml:space="preserve">the </w:t>
      </w:r>
      <w:r w:rsidRPr="00F41BFE">
        <w:rPr>
          <w:rFonts w:asciiTheme="majorHAnsi" w:hAnsiTheme="majorHAnsi" w:cstheme="majorHAnsi"/>
          <w:highlight w:val="cyan"/>
          <w:u w:val="single"/>
        </w:rPr>
        <w:t>possibility of collisions grows with</w:t>
      </w:r>
      <w:r w:rsidRPr="00F41BFE">
        <w:rPr>
          <w:rFonts w:asciiTheme="majorHAnsi" w:hAnsiTheme="majorHAnsi" w:cstheme="majorHAnsi"/>
          <w:u w:val="single"/>
        </w:rPr>
        <w:t xml:space="preserve"> the number of </w:t>
      </w:r>
      <w:r w:rsidRPr="00F41BFE">
        <w:rPr>
          <w:rFonts w:asciiTheme="majorHAnsi" w:hAnsiTheme="majorHAnsi" w:cstheme="majorHAnsi"/>
          <w:highlight w:val="green"/>
          <w:u w:val="single"/>
        </w:rPr>
        <w:t>orbital objects</w:t>
      </w:r>
      <w:r w:rsidRPr="00F41BFE">
        <w:rPr>
          <w:rFonts w:asciiTheme="majorHAnsi" w:hAnsiTheme="majorHAnsi" w:cstheme="majorHAnsi"/>
          <w:sz w:val="16"/>
        </w:rPr>
        <w:t xml:space="preserve">. Bastida </w:t>
      </w:r>
      <w:r w:rsidRPr="00F41BFE">
        <w:rPr>
          <w:rFonts w:asciiTheme="majorHAnsi" w:hAnsiTheme="majorHAnsi" w:cstheme="majorHAnsi"/>
          <w:u w:val="single"/>
        </w:rPr>
        <w:t xml:space="preserve">Virgili with the team </w:t>
      </w:r>
      <w:r w:rsidRPr="00F41BFE">
        <w:rPr>
          <w:rFonts w:asciiTheme="majorHAnsi" w:hAnsiTheme="majorHAnsi" w:cstheme="majorHAnsi"/>
          <w:highlight w:val="green"/>
          <w:u w:val="single"/>
        </w:rPr>
        <w:t>compared</w:t>
      </w:r>
      <w:r w:rsidRPr="00F41BFE">
        <w:rPr>
          <w:rFonts w:asciiTheme="majorHAnsi" w:hAnsiTheme="majorHAnsi" w:cstheme="majorHAnsi"/>
          <w:sz w:val="16"/>
        </w:rPr>
        <w:t xml:space="preserve"> (2016, p. 154-155) </w:t>
      </w:r>
      <w:r w:rsidRPr="00F41BFE">
        <w:rPr>
          <w:rFonts w:asciiTheme="majorHAnsi" w:hAnsiTheme="majorHAnsi" w:cstheme="majorHAnsi"/>
          <w:u w:val="single"/>
        </w:rPr>
        <w:t xml:space="preserve">orbital </w:t>
      </w:r>
      <w:r w:rsidRPr="00F41BFE">
        <w:rPr>
          <w:rFonts w:asciiTheme="majorHAnsi" w:hAnsiTheme="majorHAnsi" w:cstheme="majorHAnsi"/>
          <w:highlight w:val="green"/>
          <w:u w:val="single"/>
        </w:rPr>
        <w:t>debris</w:t>
      </w:r>
      <w:r w:rsidRPr="00F41BFE">
        <w:rPr>
          <w:rFonts w:asciiTheme="majorHAnsi" w:hAnsiTheme="majorHAnsi" w:cstheme="majorHAnsi"/>
          <w:u w:val="single"/>
        </w:rPr>
        <w:t xml:space="preserve"> environment development </w:t>
      </w:r>
      <w:r w:rsidRPr="00F41BFE">
        <w:rPr>
          <w:rStyle w:val="Emphasis"/>
          <w:rFonts w:asciiTheme="majorHAnsi" w:hAnsiTheme="majorHAnsi" w:cstheme="majorHAnsi"/>
          <w:highlight w:val="green"/>
        </w:rPr>
        <w:t>without</w:t>
      </w:r>
      <w:r w:rsidRPr="00F41BFE">
        <w:rPr>
          <w:rFonts w:asciiTheme="majorHAnsi" w:hAnsiTheme="majorHAnsi" w:cstheme="majorHAnsi"/>
          <w:highlight w:val="green"/>
          <w:u w:val="single"/>
        </w:rPr>
        <w:t xml:space="preserve"> and </w:t>
      </w:r>
      <w:r w:rsidRPr="00F41BFE">
        <w:rPr>
          <w:rStyle w:val="Emphasis"/>
          <w:rFonts w:asciiTheme="majorHAnsi" w:hAnsiTheme="majorHAnsi" w:cstheme="majorHAnsi"/>
          <w:highlight w:val="green"/>
        </w:rPr>
        <w:t>with</w:t>
      </w:r>
      <w:r w:rsidRPr="00F41BFE">
        <w:rPr>
          <w:rFonts w:asciiTheme="majorHAnsi" w:hAnsiTheme="majorHAnsi" w:cstheme="majorHAnsi"/>
          <w:highlight w:val="green"/>
          <w:u w:val="single"/>
        </w:rPr>
        <w:t xml:space="preserve"> a large</w:t>
      </w:r>
      <w:r w:rsidRPr="00F41BFE">
        <w:rPr>
          <w:rFonts w:asciiTheme="majorHAnsi" w:hAnsiTheme="majorHAnsi" w:cstheme="majorHAnsi"/>
          <w:u w:val="single"/>
        </w:rPr>
        <w:t xml:space="preserve"> </w:t>
      </w:r>
      <w:r w:rsidRPr="00F41BFE">
        <w:rPr>
          <w:rStyle w:val="Emphasis"/>
          <w:rFonts w:asciiTheme="majorHAnsi" w:hAnsiTheme="majorHAnsi" w:cstheme="majorHAnsi"/>
        </w:rPr>
        <w:t xml:space="preserve">hypothetical </w:t>
      </w:r>
      <w:r w:rsidRPr="00F41BFE">
        <w:rPr>
          <w:rStyle w:val="Emphasis"/>
          <w:rFonts w:asciiTheme="majorHAnsi" w:hAnsiTheme="majorHAnsi" w:cstheme="majorHAnsi"/>
          <w:highlight w:val="green"/>
        </w:rPr>
        <w:t>constellation</w:t>
      </w:r>
      <w:r w:rsidRPr="00F41BFE">
        <w:rPr>
          <w:rFonts w:asciiTheme="majorHAnsi" w:hAnsiTheme="majorHAnsi" w:cstheme="majorHAnsi"/>
          <w:sz w:val="16"/>
        </w:rPr>
        <w:t xml:space="preserve"> consisting of </w:t>
      </w:r>
      <w:r w:rsidRPr="00F41BFE">
        <w:rPr>
          <w:rStyle w:val="Emphasis"/>
          <w:rFonts w:asciiTheme="majorHAnsi" w:hAnsiTheme="majorHAnsi" w:cstheme="majorHAnsi"/>
          <w:highlight w:val="cyan"/>
        </w:rPr>
        <w:t>merely 1080 satellites</w:t>
      </w:r>
      <w:r w:rsidRPr="00F41BFE">
        <w:rPr>
          <w:rFonts w:asciiTheme="majorHAnsi" w:hAnsiTheme="majorHAnsi" w:cstheme="majorHAnsi"/>
          <w:sz w:val="16"/>
        </w:rPr>
        <w:t>, distributed across 20 orbital planes at 1,100 km altitude (Fig. 5).</w:t>
      </w:r>
    </w:p>
    <w:p w:rsidR="003B3CAB" w:rsidRPr="00F41BFE" w:rsidRDefault="003B3CAB" w:rsidP="003B3CAB">
      <w:pPr>
        <w:rPr>
          <w:rFonts w:asciiTheme="majorHAnsi" w:hAnsiTheme="majorHAnsi" w:cstheme="majorHAnsi"/>
        </w:rPr>
      </w:pPr>
      <w:r w:rsidRPr="00F41BFE">
        <w:rPr>
          <w:rFonts w:asciiTheme="majorHAnsi" w:hAnsiTheme="majorHAnsi" w:cstheme="majorHAnsi"/>
          <w:noProof/>
        </w:rPr>
        <w:lastRenderedPageBreak/>
        <w:drawing>
          <wp:inline distT="0" distB="0" distL="0" distR="0" wp14:anchorId="6FC82BBC" wp14:editId="6D42CA26">
            <wp:extent cx="3867785" cy="2807335"/>
            <wp:effectExtent l="0" t="0" r="0" b="0"/>
            <wp:docPr id="5" name="Picture 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art, line chart&#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67785" cy="2807335"/>
                    </a:xfrm>
                    <a:prstGeom prst="rect">
                      <a:avLst/>
                    </a:prstGeom>
                    <a:noFill/>
                    <a:ln>
                      <a:noFill/>
                    </a:ln>
                  </pic:spPr>
                </pic:pic>
              </a:graphicData>
            </a:graphic>
          </wp:inline>
        </w:drawing>
      </w:r>
    </w:p>
    <w:p w:rsidR="003B3CAB" w:rsidRPr="00F41BFE" w:rsidRDefault="003B3CAB" w:rsidP="003B3CAB">
      <w:pPr>
        <w:rPr>
          <w:rStyle w:val="Emphasis"/>
          <w:rFonts w:asciiTheme="majorHAnsi" w:hAnsiTheme="majorHAnsi" w:cstheme="majorHAnsi"/>
        </w:rPr>
      </w:pPr>
      <w:r w:rsidRPr="00F41BFE">
        <w:rPr>
          <w:rFonts w:asciiTheme="majorHAnsi" w:hAnsiTheme="majorHAnsi" w:cstheme="majorHAnsi"/>
          <w:sz w:val="16"/>
        </w:rPr>
        <w:t xml:space="preserve">It has to be noted that although SpaceX’s Starlink is the only constellation that is being built in orbit, it is not the only one planned. </w:t>
      </w:r>
      <w:r w:rsidRPr="00F41BFE">
        <w:rPr>
          <w:rFonts w:asciiTheme="majorHAnsi" w:hAnsiTheme="majorHAnsi" w:cstheme="majorHAnsi"/>
          <w:u w:val="single"/>
        </w:rPr>
        <w:t xml:space="preserve">There are at least a </w:t>
      </w:r>
      <w:r w:rsidRPr="00F41BFE">
        <w:rPr>
          <w:rStyle w:val="Emphasis"/>
          <w:rFonts w:asciiTheme="majorHAnsi" w:hAnsiTheme="majorHAnsi" w:cstheme="majorHAnsi"/>
        </w:rPr>
        <w:t>few initiatives aiming at the same goal</w:t>
      </w:r>
      <w:r w:rsidRPr="00F41BFE">
        <w:rPr>
          <w:rFonts w:asciiTheme="majorHAnsi" w:hAnsiTheme="majorHAnsi" w:cstheme="majorHAnsi"/>
          <w:u w:val="single"/>
        </w:rPr>
        <w:t xml:space="preserve"> – to construct internet infrastructure at the Earth’s orbit</w:t>
      </w:r>
      <w:r w:rsidRPr="00F41BFE">
        <w:rPr>
          <w:rFonts w:asciiTheme="majorHAnsi" w:hAnsiTheme="majorHAnsi" w:cstheme="majorHAnsi"/>
          <w:sz w:val="16"/>
        </w:rPr>
        <w:t xml:space="preserve">. The planned Kuiper Systems LLC, which is a subsidiary of Amazon and intends to place 3,236 broadband satellites in the LEO, is one of Starlink’s biggest competitors (Henry, 2019b). Now, </w:t>
      </w:r>
      <w:r w:rsidRPr="00F41BFE">
        <w:rPr>
          <w:rFonts w:asciiTheme="majorHAnsi" w:hAnsiTheme="majorHAnsi" w:cstheme="majorHAnsi"/>
          <w:highlight w:val="green"/>
          <w:u w:val="single"/>
        </w:rPr>
        <w:t xml:space="preserve">there is even a </w:t>
      </w:r>
      <w:r w:rsidRPr="00F41BFE">
        <w:rPr>
          <w:rStyle w:val="Emphasis"/>
          <w:rFonts w:asciiTheme="majorHAnsi" w:hAnsiTheme="majorHAnsi" w:cstheme="majorHAnsi"/>
          <w:highlight w:val="green"/>
        </w:rPr>
        <w:t>rivalry between</w:t>
      </w:r>
      <w:r w:rsidRPr="00F41BFE">
        <w:rPr>
          <w:rStyle w:val="Emphasis"/>
          <w:rFonts w:asciiTheme="majorHAnsi" w:hAnsiTheme="majorHAnsi" w:cstheme="majorHAnsi"/>
        </w:rPr>
        <w:t xml:space="preserve"> the two </w:t>
      </w:r>
      <w:r w:rsidRPr="00F41BFE">
        <w:rPr>
          <w:rStyle w:val="Emphasis"/>
          <w:rFonts w:asciiTheme="majorHAnsi" w:hAnsiTheme="majorHAnsi" w:cstheme="majorHAnsi"/>
          <w:highlight w:val="green"/>
        </w:rPr>
        <w:t>companies</w:t>
      </w:r>
      <w:r w:rsidRPr="00F41BFE">
        <w:rPr>
          <w:rFonts w:asciiTheme="majorHAnsi" w:hAnsiTheme="majorHAnsi" w:cstheme="majorHAnsi"/>
          <w:u w:val="single"/>
        </w:rPr>
        <w:t xml:space="preserve"> because Kuiper’s </w:t>
      </w:r>
      <w:r w:rsidRPr="00F41BFE">
        <w:rPr>
          <w:rStyle w:val="Emphasis"/>
          <w:rFonts w:asciiTheme="majorHAnsi" w:hAnsiTheme="majorHAnsi" w:cstheme="majorHAnsi"/>
        </w:rPr>
        <w:t>lowest orbital shell is planned to be 590 km</w:t>
      </w:r>
      <w:r w:rsidRPr="00F41BFE">
        <w:rPr>
          <w:rFonts w:asciiTheme="majorHAnsi" w:hAnsiTheme="majorHAnsi" w:cstheme="majorHAnsi"/>
          <w:u w:val="single"/>
        </w:rPr>
        <w:t>, with a tolerance of 9 km either above or below</w:t>
      </w:r>
      <w:r w:rsidRPr="00F41BFE">
        <w:rPr>
          <w:rFonts w:asciiTheme="majorHAnsi" w:hAnsiTheme="majorHAnsi" w:cstheme="majorHAnsi"/>
          <w:sz w:val="16"/>
        </w:rPr>
        <w:t xml:space="preserve"> (Cao, 2020), which is the altitude of Starlink satellites. Moreover, </w:t>
      </w:r>
      <w:r w:rsidRPr="00F41BFE">
        <w:rPr>
          <w:rFonts w:asciiTheme="majorHAnsi" w:hAnsiTheme="majorHAnsi" w:cstheme="majorHAnsi"/>
          <w:u w:val="single"/>
        </w:rPr>
        <w:t xml:space="preserve">the race for space in orbit is now at the beginning. The outer space is vast. It increasingly becomes more cluttered with both </w:t>
      </w:r>
      <w:r w:rsidRPr="00F41BFE">
        <w:rPr>
          <w:rStyle w:val="Emphasis"/>
          <w:rFonts w:asciiTheme="majorHAnsi" w:hAnsiTheme="majorHAnsi" w:cstheme="majorHAnsi"/>
        </w:rPr>
        <w:t>operational satellites and space debris</w:t>
      </w:r>
      <w:r w:rsidRPr="00F41BFE">
        <w:rPr>
          <w:rFonts w:asciiTheme="majorHAnsi" w:hAnsiTheme="majorHAnsi" w:cstheme="majorHAnsi"/>
          <w:u w:val="single"/>
        </w:rPr>
        <w:t>. The threat of collisions increases and no institution or body has enough power to license, coordinate and regulate what is sent to the orbit</w:t>
      </w:r>
      <w:r w:rsidRPr="00F41BFE">
        <w:rPr>
          <w:rFonts w:asciiTheme="majorHAnsi" w:hAnsiTheme="majorHAnsi" w:cstheme="majorHAnsi"/>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F41BFE">
        <w:rPr>
          <w:rFonts w:asciiTheme="majorHAnsi" w:hAnsiTheme="majorHAnsi" w:cstheme="majorHAnsi"/>
          <w:u w:val="single"/>
        </w:rPr>
        <w:t xml:space="preserve">The race to put broadband internet satellites bears similarities to the gold rush – </w:t>
      </w:r>
      <w:r w:rsidRPr="00F41BFE">
        <w:rPr>
          <w:rFonts w:asciiTheme="majorHAnsi" w:hAnsiTheme="majorHAnsi" w:cstheme="majorHAnsi"/>
          <w:highlight w:val="green"/>
          <w:u w:val="single"/>
        </w:rPr>
        <w:t xml:space="preserve">there are </w:t>
      </w:r>
      <w:r w:rsidRPr="00F41BFE">
        <w:rPr>
          <w:rStyle w:val="Emphasis"/>
          <w:rFonts w:asciiTheme="majorHAnsi" w:hAnsiTheme="majorHAnsi" w:cstheme="majorHAnsi"/>
          <w:highlight w:val="green"/>
        </w:rPr>
        <w:t>no rules</w:t>
      </w:r>
      <w:r w:rsidRPr="00F41BFE">
        <w:rPr>
          <w:rFonts w:asciiTheme="majorHAnsi" w:hAnsiTheme="majorHAnsi" w:cstheme="majorHAnsi"/>
          <w:u w:val="single"/>
        </w:rPr>
        <w:t xml:space="preserve">, at the global level, </w:t>
      </w:r>
      <w:r w:rsidRPr="00F41BFE">
        <w:rPr>
          <w:rFonts w:asciiTheme="majorHAnsi" w:hAnsiTheme="majorHAnsi" w:cstheme="majorHAnsi"/>
          <w:highlight w:val="green"/>
          <w:u w:val="single"/>
        </w:rPr>
        <w:t xml:space="preserve">apart from </w:t>
      </w:r>
      <w:r w:rsidRPr="00F41BFE">
        <w:rPr>
          <w:rStyle w:val="Emphasis"/>
          <w:rFonts w:asciiTheme="majorHAnsi" w:hAnsiTheme="majorHAnsi" w:cstheme="majorHAnsi"/>
          <w:highlight w:val="green"/>
        </w:rPr>
        <w:t>first-come, first-served.</w:t>
      </w:r>
    </w:p>
    <w:p w:rsidR="003B3CAB" w:rsidRDefault="003B3CAB" w:rsidP="003B3CAB">
      <w:pPr>
        <w:pStyle w:val="Heading4"/>
        <w:rPr>
          <w:rFonts w:asciiTheme="majorHAnsi" w:hAnsiTheme="majorHAnsi" w:cstheme="majorHAnsi"/>
        </w:rPr>
      </w:pPr>
      <w:r w:rsidRPr="00F41BFE">
        <w:rPr>
          <w:rFonts w:asciiTheme="majorHAnsi" w:hAnsiTheme="majorHAnsi" w:cstheme="majorHAnsi"/>
        </w:rPr>
        <w:t>Means post plan, countries can still launch asteroids with assistance from private entities which still causes Kessler</w:t>
      </w:r>
    </w:p>
    <w:p w:rsidR="003B3CAB" w:rsidRPr="003B3CAB" w:rsidRDefault="003B3CAB" w:rsidP="003B3CAB"/>
    <w:p w:rsidR="003B3CAB" w:rsidRPr="00F41BFE" w:rsidRDefault="003B3CAB" w:rsidP="003B3CAB">
      <w:pPr>
        <w:pStyle w:val="Heading4"/>
        <w:rPr>
          <w:rFonts w:asciiTheme="majorHAnsi" w:hAnsiTheme="majorHAnsi" w:cstheme="majorHAnsi"/>
        </w:rPr>
      </w:pPr>
      <w:r w:rsidRPr="00F41BFE">
        <w:rPr>
          <w:rFonts w:asciiTheme="majorHAnsi" w:hAnsiTheme="majorHAnsi" w:cstheme="majorHAnsi"/>
        </w:rPr>
        <w:t>Space debris includes natural debris which the aff can’t solve – proves their impacts are inevitable so try or die neg</w:t>
      </w:r>
    </w:p>
    <w:p w:rsidR="003B3CAB" w:rsidRPr="00F41BFE" w:rsidRDefault="003B3CAB" w:rsidP="003B3CAB">
      <w:pPr>
        <w:rPr>
          <w:rStyle w:val="Style13ptBold"/>
          <w:rFonts w:asciiTheme="majorHAnsi" w:hAnsiTheme="majorHAnsi" w:cstheme="majorHAnsi"/>
        </w:rPr>
      </w:pPr>
      <w:r w:rsidRPr="00F41BFE">
        <w:rPr>
          <w:rStyle w:val="Style13ptBold"/>
          <w:rFonts w:asciiTheme="majorHAnsi" w:hAnsiTheme="majorHAnsi" w:cstheme="majorHAnsi"/>
        </w:rPr>
        <w:t xml:space="preserve">NASA ’21 </w:t>
      </w:r>
      <w:r w:rsidRPr="00F41BFE">
        <w:rPr>
          <w:rFonts w:asciiTheme="majorHAnsi" w:hAnsiTheme="majorHAnsi" w:cstheme="majorHAnsi"/>
        </w:rPr>
        <w:t>[https://www.nasa.gov/mission_pages/station/news/orbital_debris.html]//pranav</w:t>
      </w:r>
    </w:p>
    <w:p w:rsidR="003B3CAB" w:rsidRDefault="003B3CAB" w:rsidP="003B3CAB">
      <w:pPr>
        <w:rPr>
          <w:rFonts w:asciiTheme="majorHAnsi" w:hAnsiTheme="majorHAnsi" w:cstheme="majorHAnsi"/>
        </w:rPr>
      </w:pPr>
      <w:r w:rsidRPr="00F41BFE">
        <w:rPr>
          <w:rStyle w:val="Emphasis"/>
          <w:rFonts w:asciiTheme="majorHAnsi" w:hAnsiTheme="majorHAnsi" w:cstheme="majorHAnsi"/>
          <w:highlight w:val="cyan"/>
        </w:rPr>
        <w:t>Space debris encompasses</w:t>
      </w:r>
      <w:r w:rsidRPr="00F41BFE">
        <w:rPr>
          <w:rStyle w:val="Emphasis"/>
          <w:rFonts w:asciiTheme="majorHAnsi" w:hAnsiTheme="majorHAnsi" w:cstheme="majorHAnsi"/>
        </w:rPr>
        <w:t xml:space="preserve"> both </w:t>
      </w:r>
      <w:r w:rsidRPr="00F41BFE">
        <w:rPr>
          <w:rStyle w:val="Emphasis"/>
          <w:rFonts w:asciiTheme="majorHAnsi" w:hAnsiTheme="majorHAnsi" w:cstheme="majorHAnsi"/>
          <w:highlight w:val="cyan"/>
        </w:rPr>
        <w:t>natural meteoroid</w:t>
      </w:r>
      <w:r w:rsidRPr="00F41BFE">
        <w:rPr>
          <w:rStyle w:val="Emphasis"/>
          <w:rFonts w:asciiTheme="majorHAnsi" w:hAnsiTheme="majorHAnsi" w:cstheme="majorHAnsi"/>
        </w:rPr>
        <w:t xml:space="preserve"> and artificial (human-made) </w:t>
      </w:r>
      <w:r w:rsidRPr="00F41BFE">
        <w:rPr>
          <w:rStyle w:val="Emphasis"/>
          <w:rFonts w:asciiTheme="majorHAnsi" w:hAnsiTheme="majorHAnsi" w:cstheme="majorHAnsi"/>
          <w:highlight w:val="cyan"/>
        </w:rPr>
        <w:t>orbital debris</w:t>
      </w:r>
      <w:r w:rsidRPr="00F41BFE">
        <w:rPr>
          <w:rFonts w:asciiTheme="majorHAnsi" w:hAnsiTheme="majorHAnsi" w:cstheme="majorHAnsi"/>
        </w:rPr>
        <w:t xml:space="preserve">. </w:t>
      </w:r>
      <w:r w:rsidRPr="00F41BFE">
        <w:rPr>
          <w:rStyle w:val="Emphasis"/>
          <w:rFonts w:asciiTheme="majorHAnsi" w:hAnsiTheme="majorHAnsi" w:cstheme="majorHAnsi"/>
        </w:rPr>
        <w:t>Meteoroids are in orbit about the sun, while most artificial debris is in orbit about the Earth</w:t>
      </w:r>
      <w:r w:rsidRPr="00F41BFE">
        <w:rPr>
          <w:rFonts w:asciiTheme="majorHAnsi" w:hAnsiTheme="majorHAnsi" w:cstheme="majorHAnsi"/>
        </w:rPr>
        <w:t xml:space="preserve"> (hence the term “orbital” debris).</w:t>
      </w:r>
    </w:p>
    <w:p w:rsidR="003B3CAB" w:rsidRPr="00F41BFE" w:rsidRDefault="003B3CAB" w:rsidP="003B3CAB">
      <w:pPr>
        <w:rPr>
          <w:rFonts w:asciiTheme="majorHAnsi" w:hAnsiTheme="majorHAnsi" w:cstheme="majorHAnsi"/>
        </w:rPr>
      </w:pPr>
    </w:p>
    <w:p w:rsidR="003B3CAB" w:rsidRPr="00F41BFE" w:rsidRDefault="003B3CAB" w:rsidP="003B3CAB">
      <w:pPr>
        <w:pStyle w:val="Heading4"/>
        <w:rPr>
          <w:rFonts w:asciiTheme="majorHAnsi" w:hAnsiTheme="majorHAnsi" w:cstheme="majorHAnsi"/>
        </w:rPr>
      </w:pPr>
      <w:r w:rsidRPr="00F41BFE">
        <w:rPr>
          <w:rFonts w:asciiTheme="majorHAnsi" w:hAnsiTheme="majorHAnsi" w:cstheme="majorHAnsi"/>
        </w:rPr>
        <w:lastRenderedPageBreak/>
        <w:t>Aff doesn’t solve – there’s already millions of undetectable objects</w:t>
      </w:r>
    </w:p>
    <w:p w:rsidR="003B3CAB" w:rsidRPr="00F41BFE" w:rsidRDefault="003B3CAB" w:rsidP="003B3CAB">
      <w:pPr>
        <w:rPr>
          <w:rFonts w:asciiTheme="majorHAnsi" w:hAnsiTheme="majorHAnsi" w:cstheme="majorHAnsi"/>
        </w:rPr>
      </w:pPr>
      <w:r w:rsidRPr="00F41BFE">
        <w:rPr>
          <w:rStyle w:val="Style13ptBold"/>
          <w:rFonts w:asciiTheme="majorHAnsi" w:hAnsiTheme="majorHAnsi" w:cstheme="majorHAnsi"/>
        </w:rPr>
        <w:t>1AC Dockrill 16</w:t>
      </w:r>
      <w:r w:rsidRPr="00F41BFE">
        <w:rPr>
          <w:rFonts w:asciiTheme="majorHAnsi" w:hAnsiTheme="majorHAnsi" w:cstheme="majorHAnsi"/>
        </w:rPr>
        <w:t xml:space="preserve"> [Peter; 2016; Award-winning science &amp; technology journalist. “Space Junk Accidents Could Trigger Armed Conflict, Study Finds.” </w:t>
      </w:r>
      <w:hyperlink r:id="rId13" w:history="1">
        <w:r w:rsidRPr="00F41BFE">
          <w:rPr>
            <w:rStyle w:val="Hyperlink"/>
            <w:rFonts w:asciiTheme="majorHAnsi" w:hAnsiTheme="majorHAnsi" w:cstheme="majorHAnsi"/>
          </w:rPr>
          <w:t>https://www.sciencealert.com/space-junk-accidents-could-trigger-armed-conflict-expert-warns</w:t>
        </w:r>
      </w:hyperlink>
      <w:r w:rsidRPr="00F41BFE">
        <w:rPr>
          <w:rFonts w:asciiTheme="majorHAnsi" w:hAnsiTheme="majorHAnsi" w:cstheme="majorHAnsi"/>
        </w:rPr>
        <w:t>] brett</w:t>
      </w:r>
    </w:p>
    <w:p w:rsidR="003B3CAB" w:rsidRDefault="003B3CAB" w:rsidP="003B3CAB">
      <w:pPr>
        <w:rPr>
          <w:rStyle w:val="StyleUnderline"/>
          <w:rFonts w:asciiTheme="majorHAnsi" w:hAnsiTheme="majorHAnsi" w:cstheme="majorHAnsi"/>
        </w:rPr>
      </w:pPr>
      <w:r w:rsidRPr="00F41BFE">
        <w:rPr>
          <w:rStyle w:val="StyleUnderline"/>
          <w:rFonts w:asciiTheme="majorHAnsi" w:hAnsiTheme="majorHAnsi" w:cstheme="majorHAnsi"/>
        </w:rPr>
        <w:t xml:space="preserve">The increasingly </w:t>
      </w:r>
      <w:r w:rsidRPr="00F41BFE">
        <w:rPr>
          <w:rStyle w:val="StyleUnderline"/>
          <w:rFonts w:asciiTheme="majorHAnsi" w:hAnsiTheme="majorHAnsi" w:cstheme="majorHAnsi"/>
          <w:highlight w:val="green"/>
        </w:rPr>
        <w:t>crowded space in Earth's low orbit</w:t>
      </w:r>
      <w:r w:rsidRPr="00F41BFE">
        <w:rPr>
          <w:rStyle w:val="StyleUnderline"/>
          <w:rFonts w:asciiTheme="majorHAnsi" w:hAnsiTheme="majorHAnsi" w:cstheme="majorHAnsi"/>
        </w:rPr>
        <w:t xml:space="preserve"> could </w:t>
      </w:r>
      <w:r w:rsidRPr="00F41BFE">
        <w:rPr>
          <w:rStyle w:val="StyleUnderline"/>
          <w:rFonts w:asciiTheme="majorHAnsi" w:hAnsiTheme="majorHAnsi" w:cstheme="majorHAnsi"/>
          <w:highlight w:val="green"/>
        </w:rPr>
        <w:t xml:space="preserve">set the stage for </w:t>
      </w:r>
      <w:r w:rsidRPr="00F41BFE">
        <w:rPr>
          <w:rStyle w:val="StyleUnderline"/>
          <w:rFonts w:asciiTheme="majorHAnsi" w:hAnsiTheme="majorHAnsi" w:cstheme="majorHAnsi"/>
        </w:rPr>
        <w:t xml:space="preserve">an </w:t>
      </w:r>
      <w:r w:rsidRPr="00F41BFE">
        <w:rPr>
          <w:rStyle w:val="Emphasis"/>
          <w:rFonts w:asciiTheme="majorHAnsi" w:hAnsiTheme="majorHAnsi" w:cstheme="majorHAnsi"/>
          <w:highlight w:val="green"/>
        </w:rPr>
        <w:t xml:space="preserve">international </w:t>
      </w:r>
      <w:r w:rsidRPr="00F41BFE">
        <w:rPr>
          <w:rStyle w:val="Emphasis"/>
          <w:rFonts w:asciiTheme="majorHAnsi" w:hAnsiTheme="majorHAnsi" w:cstheme="majorHAnsi"/>
        </w:rPr>
        <w:t xml:space="preserve">armed </w:t>
      </w:r>
      <w:r w:rsidRPr="00F41BFE">
        <w:rPr>
          <w:rStyle w:val="Emphasis"/>
          <w:rFonts w:asciiTheme="majorHAnsi" w:hAnsiTheme="majorHAnsi" w:cstheme="majorHAnsi"/>
          <w:highlight w:val="green"/>
        </w:rPr>
        <w:t>conflict</w:t>
      </w:r>
      <w:r w:rsidRPr="00F41BFE">
        <w:rPr>
          <w:rFonts w:asciiTheme="majorHAnsi" w:hAnsiTheme="majorHAnsi" w:cstheme="majorHAnsi"/>
          <w:sz w:val="12"/>
        </w:rPr>
        <w:t xml:space="preserve">, says a new study. Researchers from the Russian Academy of Sciences warn </w:t>
      </w:r>
      <w:r w:rsidRPr="00F41BFE">
        <w:rPr>
          <w:rStyle w:val="StyleUnderline"/>
          <w:rFonts w:asciiTheme="majorHAnsi" w:hAnsiTheme="majorHAnsi" w:cstheme="majorHAnsi"/>
        </w:rPr>
        <w:t xml:space="preserve">that </w:t>
      </w:r>
      <w:r w:rsidRPr="00F41BFE">
        <w:rPr>
          <w:rStyle w:val="StyleUnderline"/>
          <w:rFonts w:asciiTheme="majorHAnsi" w:hAnsiTheme="majorHAnsi" w:cstheme="majorHAnsi"/>
          <w:highlight w:val="green"/>
        </w:rPr>
        <w:t>accidents</w:t>
      </w:r>
      <w:r w:rsidRPr="00F41BFE">
        <w:rPr>
          <w:rStyle w:val="StyleUnderline"/>
          <w:rFonts w:asciiTheme="majorHAnsi" w:hAnsiTheme="majorHAnsi" w:cstheme="majorHAnsi"/>
        </w:rPr>
        <w:t xml:space="preserve"> stemming </w:t>
      </w:r>
      <w:r w:rsidRPr="00F41BFE">
        <w:rPr>
          <w:rStyle w:val="StyleUnderline"/>
          <w:rFonts w:asciiTheme="majorHAnsi" w:hAnsiTheme="majorHAnsi" w:cstheme="majorHAnsi"/>
          <w:highlight w:val="green"/>
        </w:rPr>
        <w:t>from</w:t>
      </w:r>
      <w:r w:rsidRPr="00F41BFE">
        <w:rPr>
          <w:rStyle w:val="StyleUnderline"/>
          <w:rFonts w:asciiTheme="majorHAnsi" w:hAnsiTheme="majorHAnsi" w:cstheme="majorHAnsi"/>
        </w:rPr>
        <w:t xml:space="preserve"> the steady rise in </w:t>
      </w:r>
      <w:r w:rsidRPr="00F41BFE">
        <w:rPr>
          <w:rStyle w:val="StyleUnderline"/>
          <w:rFonts w:asciiTheme="majorHAnsi" w:hAnsiTheme="majorHAnsi" w:cstheme="majorHAnsi"/>
          <w:highlight w:val="green"/>
        </w:rPr>
        <w:t>space junk</w:t>
      </w:r>
      <w:r w:rsidRPr="00F41BFE">
        <w:rPr>
          <w:rStyle w:val="StyleUnderline"/>
          <w:rFonts w:asciiTheme="majorHAnsi" w:hAnsiTheme="majorHAnsi" w:cstheme="majorHAnsi"/>
        </w:rPr>
        <w:t xml:space="preserve"> floating around the planet could </w:t>
      </w:r>
      <w:r w:rsidRPr="00F41BFE">
        <w:rPr>
          <w:rStyle w:val="StyleUnderline"/>
          <w:rFonts w:asciiTheme="majorHAnsi" w:hAnsiTheme="majorHAnsi" w:cstheme="majorHAnsi"/>
          <w:highlight w:val="green"/>
        </w:rPr>
        <w:t xml:space="preserve">incite </w:t>
      </w:r>
      <w:r w:rsidRPr="00F41BFE">
        <w:rPr>
          <w:rStyle w:val="Emphasis"/>
          <w:rFonts w:asciiTheme="majorHAnsi" w:hAnsiTheme="majorHAnsi" w:cstheme="majorHAnsi"/>
          <w:highlight w:val="green"/>
        </w:rPr>
        <w:t xml:space="preserve">political </w:t>
      </w:r>
      <w:r w:rsidRPr="00F41BFE">
        <w:rPr>
          <w:rStyle w:val="Emphasis"/>
          <w:rFonts w:asciiTheme="majorHAnsi" w:hAnsiTheme="majorHAnsi" w:cstheme="majorHAnsi"/>
        </w:rPr>
        <w:t>rows</w:t>
      </w:r>
      <w:r w:rsidRPr="00F41BFE">
        <w:rPr>
          <w:rStyle w:val="StyleUnderline"/>
          <w:rFonts w:asciiTheme="majorHAnsi" w:hAnsiTheme="majorHAnsi" w:cstheme="majorHAnsi"/>
        </w:rPr>
        <w:t xml:space="preserve"> and even </w:t>
      </w:r>
      <w:r w:rsidRPr="00F41BFE">
        <w:rPr>
          <w:rStyle w:val="Emphasis"/>
          <w:rFonts w:asciiTheme="majorHAnsi" w:hAnsiTheme="majorHAnsi" w:cstheme="majorHAnsi"/>
          <w:highlight w:val="green"/>
        </w:rPr>
        <w:t>war</w:t>
      </w:r>
      <w:r w:rsidRPr="00F41BFE">
        <w:rPr>
          <w:rStyle w:val="Emphasis"/>
          <w:rFonts w:asciiTheme="majorHAnsi" w:hAnsiTheme="majorHAnsi" w:cstheme="majorHAnsi"/>
        </w:rPr>
        <w:t>fare</w:t>
      </w:r>
      <w:r w:rsidRPr="00F41BFE">
        <w:rPr>
          <w:rStyle w:val="StyleUnderline"/>
          <w:rFonts w:asciiTheme="majorHAnsi" w:hAnsiTheme="majorHAnsi" w:cstheme="majorHAnsi"/>
        </w:rPr>
        <w:t xml:space="preserve">, </w:t>
      </w:r>
      <w:r w:rsidRPr="00F41BFE">
        <w:rPr>
          <w:rStyle w:val="StyleUnderline"/>
          <w:rFonts w:asciiTheme="majorHAnsi" w:hAnsiTheme="majorHAnsi" w:cstheme="majorHAnsi"/>
          <w:highlight w:val="green"/>
        </w:rPr>
        <w:t>with nations</w:t>
      </w:r>
      <w:r w:rsidRPr="00F41BFE">
        <w:rPr>
          <w:rStyle w:val="StyleUnderline"/>
          <w:rFonts w:asciiTheme="majorHAnsi" w:hAnsiTheme="majorHAnsi" w:cstheme="majorHAnsi"/>
        </w:rPr>
        <w:t xml:space="preserve"> potentially </w:t>
      </w:r>
      <w:r w:rsidRPr="00F41BFE">
        <w:rPr>
          <w:rStyle w:val="Emphasis"/>
          <w:rFonts w:asciiTheme="majorHAnsi" w:hAnsiTheme="majorHAnsi" w:cstheme="majorHAnsi"/>
          <w:highlight w:val="green"/>
        </w:rPr>
        <w:t>mistaking debris</w:t>
      </w:r>
      <w:r w:rsidRPr="00F41BFE">
        <w:rPr>
          <w:rStyle w:val="StyleUnderline"/>
          <w:rFonts w:asciiTheme="majorHAnsi" w:hAnsiTheme="majorHAnsi" w:cstheme="majorHAnsi"/>
        </w:rPr>
        <w:t xml:space="preserve">-caused incidents </w:t>
      </w:r>
      <w:r w:rsidRPr="00F41BFE">
        <w:rPr>
          <w:rStyle w:val="StyleUnderline"/>
          <w:rFonts w:asciiTheme="majorHAnsi" w:hAnsiTheme="majorHAnsi" w:cstheme="majorHAnsi"/>
          <w:highlight w:val="green"/>
        </w:rPr>
        <w:t>as</w:t>
      </w:r>
      <w:r w:rsidRPr="00F41BFE">
        <w:rPr>
          <w:rStyle w:val="StyleUnderline"/>
          <w:rFonts w:asciiTheme="majorHAnsi" w:hAnsiTheme="majorHAnsi" w:cstheme="majorHAnsi"/>
        </w:rPr>
        <w:t xml:space="preserve"> the results of </w:t>
      </w:r>
      <w:r w:rsidRPr="00F41BFE">
        <w:rPr>
          <w:rStyle w:val="Emphasis"/>
          <w:rFonts w:asciiTheme="majorHAnsi" w:hAnsiTheme="majorHAnsi" w:cstheme="majorHAnsi"/>
          <w:highlight w:val="green"/>
        </w:rPr>
        <w:t>intentional aggressive acts</w:t>
      </w:r>
      <w:r w:rsidRPr="00F41BFE">
        <w:rPr>
          <w:rStyle w:val="Emphasis"/>
          <w:rFonts w:asciiTheme="majorHAnsi" w:hAnsiTheme="majorHAnsi" w:cstheme="majorHAnsi"/>
        </w:rPr>
        <w:t xml:space="preserve"> </w:t>
      </w:r>
      <w:r w:rsidRPr="00F41BFE">
        <w:rPr>
          <w:rStyle w:val="StyleUnderline"/>
          <w:rFonts w:asciiTheme="majorHAnsi" w:hAnsiTheme="majorHAnsi" w:cstheme="majorHAnsi"/>
        </w:rPr>
        <w:t xml:space="preserve">by others. </w:t>
      </w:r>
      <w:r w:rsidRPr="00F41BFE">
        <w:rPr>
          <w:rFonts w:asciiTheme="majorHAnsi" w:hAnsiTheme="majorHAnsi" w:cstheme="majorHAnsi"/>
          <w:sz w:val="12"/>
        </w:rPr>
        <w:t xml:space="preserve">In a paper published in Acta Astronautica, the </w:t>
      </w:r>
      <w:r w:rsidRPr="00F41BFE">
        <w:rPr>
          <w:rStyle w:val="StyleUnderline"/>
          <w:rFonts w:asciiTheme="majorHAnsi" w:hAnsiTheme="majorHAnsi" w:cstheme="majorHAnsi"/>
        </w:rPr>
        <w:t xml:space="preserve">team suggests that space </w:t>
      </w:r>
      <w:r w:rsidRPr="00F41BFE">
        <w:rPr>
          <w:rStyle w:val="StyleUnderline"/>
          <w:rFonts w:asciiTheme="majorHAnsi" w:hAnsiTheme="majorHAnsi" w:cstheme="majorHAnsi"/>
          <w:highlight w:val="green"/>
        </w:rPr>
        <w:t>debris</w:t>
      </w:r>
      <w:r w:rsidRPr="00F41BFE">
        <w:rPr>
          <w:rStyle w:val="StyleUnderline"/>
          <w:rFonts w:asciiTheme="majorHAnsi" w:hAnsiTheme="majorHAnsi" w:cstheme="majorHAnsi"/>
        </w:rPr>
        <w:t xml:space="preserve"> in the form of spent rocket parts and other fragments of hardware hurtling at high speed </w:t>
      </w:r>
      <w:r w:rsidRPr="00F41BFE">
        <w:rPr>
          <w:rStyle w:val="StyleUnderline"/>
          <w:rFonts w:asciiTheme="majorHAnsi" w:hAnsiTheme="majorHAnsi" w:cstheme="majorHAnsi"/>
          <w:highlight w:val="green"/>
        </w:rPr>
        <w:t>pose a "</w:t>
      </w:r>
      <w:r w:rsidRPr="00F41BFE">
        <w:rPr>
          <w:rStyle w:val="Emphasis"/>
          <w:rFonts w:asciiTheme="majorHAnsi" w:hAnsiTheme="majorHAnsi" w:cstheme="majorHAnsi"/>
        </w:rPr>
        <w:t xml:space="preserve">special </w:t>
      </w:r>
      <w:r w:rsidRPr="00F41BFE">
        <w:rPr>
          <w:rStyle w:val="Emphasis"/>
          <w:rFonts w:asciiTheme="majorHAnsi" w:hAnsiTheme="majorHAnsi" w:cstheme="majorHAnsi"/>
          <w:highlight w:val="green"/>
        </w:rPr>
        <w:t>political danger</w:t>
      </w:r>
      <w:r w:rsidRPr="00F41BFE">
        <w:rPr>
          <w:rStyle w:val="StyleUnderline"/>
          <w:rFonts w:asciiTheme="majorHAnsi" w:hAnsiTheme="majorHAnsi" w:cstheme="majorHAnsi"/>
          <w:highlight w:val="green"/>
        </w:rPr>
        <w:t xml:space="preserve">" that </w:t>
      </w:r>
      <w:r w:rsidRPr="00F41BFE">
        <w:rPr>
          <w:rStyle w:val="StyleUnderline"/>
          <w:rFonts w:asciiTheme="majorHAnsi" w:hAnsiTheme="majorHAnsi" w:cstheme="majorHAnsi"/>
        </w:rPr>
        <w:t xml:space="preserve">could </w:t>
      </w:r>
      <w:r w:rsidRPr="00F41BFE">
        <w:rPr>
          <w:rStyle w:val="Emphasis"/>
          <w:rFonts w:asciiTheme="majorHAnsi" w:hAnsiTheme="majorHAnsi" w:cstheme="majorHAnsi"/>
          <w:highlight w:val="green"/>
        </w:rPr>
        <w:t>dangerously escalate</w:t>
      </w:r>
      <w:r w:rsidRPr="00F41BFE">
        <w:rPr>
          <w:rStyle w:val="StyleUnderline"/>
          <w:rFonts w:asciiTheme="majorHAnsi" w:hAnsiTheme="majorHAnsi" w:cstheme="majorHAnsi"/>
        </w:rPr>
        <w:t xml:space="preserve"> </w:t>
      </w:r>
      <w:r w:rsidRPr="00F41BFE">
        <w:rPr>
          <w:rStyle w:val="StyleUnderline"/>
          <w:rFonts w:asciiTheme="majorHAnsi" w:hAnsiTheme="majorHAnsi" w:cstheme="majorHAnsi"/>
          <w:highlight w:val="green"/>
        </w:rPr>
        <w:t xml:space="preserve">tensions </w:t>
      </w:r>
      <w:r w:rsidRPr="00F41BFE">
        <w:rPr>
          <w:rStyle w:val="StyleUnderline"/>
          <w:rFonts w:asciiTheme="majorHAnsi" w:hAnsiTheme="majorHAnsi" w:cstheme="majorHAnsi"/>
        </w:rPr>
        <w:t xml:space="preserve">between nations. </w:t>
      </w:r>
      <w:r w:rsidRPr="00F41BFE">
        <w:rPr>
          <w:rFonts w:asciiTheme="majorHAnsi" w:hAnsiTheme="majorHAnsi" w:cstheme="majorHAnsi"/>
          <w:sz w:val="12"/>
        </w:rPr>
        <w:t xml:space="preserve">According to the study, </w:t>
      </w:r>
      <w:r w:rsidRPr="00F41BFE">
        <w:rPr>
          <w:rStyle w:val="StyleUnderline"/>
          <w:rFonts w:asciiTheme="majorHAnsi" w:hAnsiTheme="majorHAnsi" w:cstheme="majorHAnsi"/>
        </w:rPr>
        <w:t xml:space="preserve">destructive impacts caused by random </w:t>
      </w:r>
      <w:r w:rsidRPr="00F41BFE">
        <w:rPr>
          <w:rStyle w:val="StyleUnderline"/>
          <w:rFonts w:asciiTheme="majorHAnsi" w:hAnsiTheme="majorHAnsi" w:cstheme="majorHAnsi"/>
          <w:highlight w:val="green"/>
        </w:rPr>
        <w:t>space junk cannot</w:t>
      </w:r>
      <w:r w:rsidRPr="00F41BFE">
        <w:rPr>
          <w:rStyle w:val="StyleUnderline"/>
          <w:rFonts w:asciiTheme="majorHAnsi" w:hAnsiTheme="majorHAnsi" w:cstheme="majorHAnsi"/>
        </w:rPr>
        <w:t xml:space="preserve"> easily </w:t>
      </w:r>
      <w:r w:rsidRPr="00F41BFE">
        <w:rPr>
          <w:rStyle w:val="StyleUnderline"/>
          <w:rFonts w:asciiTheme="majorHAnsi" w:hAnsiTheme="majorHAnsi" w:cstheme="majorHAnsi"/>
          <w:highlight w:val="green"/>
        </w:rPr>
        <w:t>be told apart from military attacks.</w:t>
      </w:r>
      <w:r w:rsidRPr="00F41BFE">
        <w:rPr>
          <w:rFonts w:asciiTheme="majorHAnsi" w:hAnsiTheme="majorHAnsi" w:cstheme="majorHAnsi"/>
          <w:sz w:val="12"/>
        </w:rPr>
        <w:t xml:space="preserve"> "</w:t>
      </w:r>
      <w:r w:rsidRPr="00F41BFE">
        <w:rPr>
          <w:rStyle w:val="StyleUnderline"/>
          <w:rFonts w:asciiTheme="majorHAnsi" w:hAnsiTheme="majorHAnsi" w:cstheme="majorHAnsi"/>
        </w:rPr>
        <w:t>The owner of the impacted and destroyed satellite can hardly quickly determine the real cause of the accident</w:t>
      </w:r>
      <w:r w:rsidRPr="00F41BFE">
        <w:rPr>
          <w:rFonts w:asciiTheme="majorHAnsi" w:hAnsiTheme="majorHAnsi" w:cstheme="majorHAnsi"/>
          <w:sz w:val="12"/>
        </w:rPr>
        <w:t xml:space="preserve">," the authors write. </w:t>
      </w:r>
      <w:r w:rsidRPr="00F41BFE">
        <w:rPr>
          <w:rStyle w:val="StyleUnderline"/>
          <w:rFonts w:asciiTheme="majorHAnsi" w:hAnsiTheme="majorHAnsi" w:cstheme="majorHAnsi"/>
          <w:highlight w:val="green"/>
        </w:rPr>
        <w:t>The risks</w:t>
      </w:r>
      <w:r w:rsidRPr="00F41BFE">
        <w:rPr>
          <w:rStyle w:val="StyleUnderline"/>
          <w:rFonts w:asciiTheme="majorHAnsi" w:hAnsiTheme="majorHAnsi" w:cstheme="majorHAnsi"/>
        </w:rPr>
        <w:t xml:space="preserve"> of such an event occurring </w:t>
      </w:r>
      <w:r w:rsidRPr="00F41BFE">
        <w:rPr>
          <w:rStyle w:val="StyleUnderline"/>
          <w:rFonts w:asciiTheme="majorHAnsi" w:hAnsiTheme="majorHAnsi" w:cstheme="majorHAnsi"/>
          <w:highlight w:val="green"/>
        </w:rPr>
        <w:t xml:space="preserve">are compounded by </w:t>
      </w:r>
      <w:r w:rsidRPr="00F41BFE">
        <w:rPr>
          <w:rStyle w:val="StyleUnderline"/>
          <w:rFonts w:asciiTheme="majorHAnsi" w:hAnsiTheme="majorHAnsi" w:cstheme="majorHAnsi"/>
        </w:rPr>
        <w:t xml:space="preserve">the </w:t>
      </w:r>
      <w:r w:rsidRPr="00F41BFE">
        <w:rPr>
          <w:rStyle w:val="Emphasis"/>
          <w:rFonts w:asciiTheme="majorHAnsi" w:hAnsiTheme="majorHAnsi" w:cstheme="majorHAnsi"/>
          <w:highlight w:val="green"/>
        </w:rPr>
        <w:t>sheer volume</w:t>
      </w:r>
      <w:r w:rsidRPr="00F41BFE">
        <w:rPr>
          <w:rStyle w:val="StyleUnderline"/>
          <w:rFonts w:asciiTheme="majorHAnsi" w:hAnsiTheme="majorHAnsi" w:cstheme="majorHAnsi"/>
          <w:highlight w:val="green"/>
        </w:rPr>
        <w:t xml:space="preserve"> </w:t>
      </w:r>
      <w:r w:rsidRPr="00F41BFE">
        <w:rPr>
          <w:rStyle w:val="StyleUnderline"/>
          <w:rFonts w:asciiTheme="majorHAnsi" w:hAnsiTheme="majorHAnsi" w:cstheme="majorHAnsi"/>
        </w:rPr>
        <w:t xml:space="preserve">of debris now orbiting Earth. Recent figures from NASA indicate that there are more than </w:t>
      </w:r>
      <w:r w:rsidRPr="00F41BFE">
        <w:rPr>
          <w:rStyle w:val="StyleUnderline"/>
          <w:rFonts w:asciiTheme="majorHAnsi" w:hAnsiTheme="majorHAnsi" w:cstheme="majorHAnsi"/>
          <w:highlight w:val="cyan"/>
        </w:rPr>
        <w:t>500,000 pieces of space junk currently being tracked</w:t>
      </w:r>
      <w:r w:rsidRPr="00F41BFE">
        <w:rPr>
          <w:rStyle w:val="StyleUnderline"/>
          <w:rFonts w:asciiTheme="majorHAnsi" w:hAnsiTheme="majorHAnsi" w:cstheme="majorHAnsi"/>
        </w:rPr>
        <w:t xml:space="preserve"> in orbit, travelling at speeds up to 28,160 km/h</w:t>
      </w:r>
      <w:r w:rsidRPr="00F41BFE">
        <w:rPr>
          <w:rFonts w:asciiTheme="majorHAnsi" w:hAnsiTheme="majorHAnsi" w:cstheme="majorHAnsi"/>
          <w:sz w:val="12"/>
        </w:rPr>
        <w:t xml:space="preserve"> (17,500 mph). The majority of those objects are small – around the size of a marble – but some 20,000 of them are bigger than a softball. In addition to these 500,000 or so fragments – which are big enough for scientists to know about them – </w:t>
      </w:r>
      <w:r w:rsidRPr="00F41BFE">
        <w:rPr>
          <w:rStyle w:val="StyleUnderline"/>
          <w:rFonts w:asciiTheme="majorHAnsi" w:hAnsiTheme="majorHAnsi" w:cstheme="majorHAnsi"/>
        </w:rPr>
        <w:t xml:space="preserve">NASA estimates that there are </w:t>
      </w:r>
      <w:r w:rsidRPr="00F41BFE">
        <w:rPr>
          <w:rStyle w:val="StyleUnderline"/>
          <w:rFonts w:asciiTheme="majorHAnsi" w:hAnsiTheme="majorHAnsi" w:cstheme="majorHAnsi"/>
          <w:highlight w:val="cyan"/>
        </w:rPr>
        <w:t>millions of undetectable pieces</w:t>
      </w:r>
      <w:r w:rsidRPr="00F41BFE">
        <w:rPr>
          <w:rStyle w:val="StyleUnderline"/>
          <w:rFonts w:asciiTheme="majorHAnsi" w:hAnsiTheme="majorHAnsi" w:cstheme="majorHAnsi"/>
        </w:rPr>
        <w:t xml:space="preserve"> of debris in orbit that are </w:t>
      </w:r>
      <w:r w:rsidRPr="00F41BFE">
        <w:rPr>
          <w:rStyle w:val="StyleUnderline"/>
          <w:rFonts w:asciiTheme="majorHAnsi" w:hAnsiTheme="majorHAnsi" w:cstheme="majorHAnsi"/>
          <w:highlight w:val="cyan"/>
        </w:rPr>
        <w:t>too small to be monitored.</w:t>
      </w:r>
      <w:r w:rsidRPr="00F41BFE">
        <w:rPr>
          <w:rStyle w:val="StyleUnderline"/>
          <w:rFonts w:asciiTheme="majorHAnsi" w:hAnsiTheme="majorHAnsi" w:cstheme="majorHAnsi"/>
        </w:rPr>
        <w:t xml:space="preserve"> But even </w:t>
      </w:r>
      <w:r w:rsidRPr="00F41BFE">
        <w:rPr>
          <w:rStyle w:val="StyleUnderline"/>
          <w:rFonts w:asciiTheme="majorHAnsi" w:hAnsiTheme="majorHAnsi" w:cstheme="majorHAnsi"/>
          <w:highlight w:val="cyan"/>
        </w:rPr>
        <w:t>extremely small fragments</w:t>
      </w:r>
      <w:r w:rsidRPr="00F41BFE">
        <w:rPr>
          <w:rStyle w:val="StyleUnderline"/>
          <w:rFonts w:asciiTheme="majorHAnsi" w:hAnsiTheme="majorHAnsi" w:cstheme="majorHAnsi"/>
        </w:rPr>
        <w:t xml:space="preserve"> such as these </w:t>
      </w:r>
      <w:r w:rsidRPr="00F41BFE">
        <w:rPr>
          <w:rStyle w:val="StyleUnderline"/>
          <w:rFonts w:asciiTheme="majorHAnsi" w:hAnsiTheme="majorHAnsi" w:cstheme="majorHAnsi"/>
          <w:highlight w:val="cyan"/>
        </w:rPr>
        <w:t>pose a threat</w:t>
      </w:r>
      <w:r w:rsidRPr="00F41BFE">
        <w:rPr>
          <w:rStyle w:val="StyleUnderline"/>
          <w:rFonts w:asciiTheme="majorHAnsi" w:hAnsiTheme="majorHAnsi" w:cstheme="majorHAnsi"/>
        </w:rPr>
        <w:t xml:space="preserve"> – in fact, they're considered </w:t>
      </w:r>
      <w:r w:rsidRPr="00F41BFE">
        <w:rPr>
          <w:rStyle w:val="StyleUnderline"/>
          <w:rFonts w:asciiTheme="majorHAnsi" w:hAnsiTheme="majorHAnsi" w:cstheme="majorHAnsi"/>
          <w:highlight w:val="cyan"/>
        </w:rPr>
        <w:t>a greater risk</w:t>
      </w:r>
      <w:r w:rsidRPr="00F41BFE">
        <w:rPr>
          <w:rStyle w:val="StyleUnderline"/>
          <w:rFonts w:asciiTheme="majorHAnsi" w:hAnsiTheme="majorHAnsi" w:cstheme="majorHAnsi"/>
        </w:rPr>
        <w:t xml:space="preserve"> than trackable debris, as their</w:t>
      </w:r>
      <w:r w:rsidRPr="00F41BFE">
        <w:rPr>
          <w:rStyle w:val="StyleUnderline"/>
          <w:rFonts w:asciiTheme="majorHAnsi" w:hAnsiTheme="majorHAnsi" w:cstheme="majorHAnsi"/>
          <w:highlight w:val="green"/>
        </w:rPr>
        <w:t xml:space="preserve"> </w:t>
      </w:r>
      <w:r w:rsidRPr="00F41BFE">
        <w:rPr>
          <w:rStyle w:val="Emphasis"/>
          <w:rFonts w:asciiTheme="majorHAnsi" w:hAnsiTheme="majorHAnsi" w:cstheme="majorHAnsi"/>
          <w:highlight w:val="cyan"/>
        </w:rPr>
        <w:t>invisible status</w:t>
      </w:r>
      <w:r w:rsidRPr="00F41BFE">
        <w:rPr>
          <w:rStyle w:val="StyleUnderline"/>
          <w:rFonts w:asciiTheme="majorHAnsi" w:hAnsiTheme="majorHAnsi" w:cstheme="majorHAnsi"/>
          <w:highlight w:val="cyan"/>
        </w:rPr>
        <w:t xml:space="preserve"> means</w:t>
      </w:r>
      <w:r w:rsidRPr="00F41BFE">
        <w:rPr>
          <w:rStyle w:val="StyleUnderline"/>
          <w:rFonts w:asciiTheme="majorHAnsi" w:hAnsiTheme="majorHAnsi" w:cstheme="majorHAnsi"/>
        </w:rPr>
        <w:t xml:space="preserve"> spacecraft and </w:t>
      </w:r>
      <w:r w:rsidRPr="00F41BFE">
        <w:rPr>
          <w:rStyle w:val="StyleUnderline"/>
          <w:rFonts w:asciiTheme="majorHAnsi" w:hAnsiTheme="majorHAnsi" w:cstheme="majorHAnsi"/>
          <w:highlight w:val="cyan"/>
        </w:rPr>
        <w:t>satellites can't</w:t>
      </w:r>
      <w:r w:rsidRPr="00F41BFE">
        <w:rPr>
          <w:rStyle w:val="StyleUnderline"/>
          <w:rFonts w:asciiTheme="majorHAnsi" w:hAnsiTheme="majorHAnsi" w:cstheme="majorHAnsi"/>
        </w:rPr>
        <w:t xml:space="preserve"> do anything to </w:t>
      </w:r>
      <w:r w:rsidRPr="00F41BFE">
        <w:rPr>
          <w:rStyle w:val="StyleUnderline"/>
          <w:rFonts w:asciiTheme="majorHAnsi" w:hAnsiTheme="majorHAnsi" w:cstheme="majorHAnsi"/>
          <w:highlight w:val="cyan"/>
        </w:rPr>
        <w:t xml:space="preserve">avoid </w:t>
      </w:r>
      <w:r w:rsidRPr="00F41BFE">
        <w:rPr>
          <w:rStyle w:val="StyleUnderline"/>
          <w:rFonts w:asciiTheme="majorHAnsi" w:hAnsiTheme="majorHAnsi" w:cstheme="majorHAnsi"/>
          <w:highlight w:val="green"/>
        </w:rPr>
        <w:t xml:space="preserve">them </w:t>
      </w:r>
      <w:r w:rsidRPr="00F41BFE">
        <w:rPr>
          <w:rStyle w:val="Emphasis"/>
          <w:rFonts w:asciiTheme="majorHAnsi" w:hAnsiTheme="majorHAnsi" w:cstheme="majorHAnsi"/>
        </w:rPr>
        <w:t>until it's too late.</w:t>
      </w:r>
      <w:r w:rsidRPr="00F41BFE">
        <w:rPr>
          <w:rFonts w:asciiTheme="majorHAnsi" w:hAnsiTheme="majorHAnsi" w:cstheme="majorHAnsi"/>
          <w:sz w:val="12"/>
        </w:rPr>
        <w:t xml:space="preserve"> As NASA observed in 2013:</w:t>
      </w:r>
      <w:r w:rsidRPr="00F41BFE">
        <w:rPr>
          <w:rStyle w:val="StyleUnderline"/>
          <w:rFonts w:asciiTheme="majorHAnsi" w:hAnsiTheme="majorHAnsi" w:cstheme="majorHAnsi"/>
        </w:rPr>
        <w:t xml:space="preserve"> </w:t>
      </w:r>
      <w:r w:rsidRPr="00F41BFE">
        <w:rPr>
          <w:rFonts w:asciiTheme="majorHAnsi" w:hAnsiTheme="majorHAnsi" w:cstheme="majorHAnsi"/>
          <w:sz w:val="12"/>
        </w:rPr>
        <w:t>"</w:t>
      </w:r>
      <w:r w:rsidRPr="00F41BFE">
        <w:rPr>
          <w:rStyle w:val="StyleUnderline"/>
          <w:rFonts w:asciiTheme="majorHAnsi" w:hAnsiTheme="majorHAnsi" w:cstheme="majorHAnsi"/>
        </w:rPr>
        <w:t>Even tiny paint flecks can damage a spacecraft when travelling at these velocities</w:t>
      </w:r>
      <w:r w:rsidRPr="00F41BFE">
        <w:rPr>
          <w:rFonts w:asciiTheme="majorHAnsi" w:hAnsiTheme="majorHAnsi" w:cstheme="majorHAnsi"/>
          <w:sz w:val="12"/>
        </w:rPr>
        <w:t xml:space="preserve">. In fact a number of space shuttle windows have been replaced because of damage caused by material that was analysed and shown to be paint flecks… With so much orbital debris, there have been surprisingly few disastrous collisions." </w:t>
      </w:r>
      <w:r w:rsidRPr="00F41BFE">
        <w:rPr>
          <w:rStyle w:val="StyleUnderline"/>
          <w:rFonts w:asciiTheme="majorHAnsi" w:hAnsiTheme="majorHAnsi" w:cstheme="majorHAnsi"/>
          <w:highlight w:val="green"/>
        </w:rPr>
        <w:t xml:space="preserve">While </w:t>
      </w:r>
      <w:r w:rsidRPr="00F41BFE">
        <w:rPr>
          <w:rStyle w:val="StyleUnderline"/>
          <w:rFonts w:asciiTheme="majorHAnsi" w:hAnsiTheme="majorHAnsi" w:cstheme="majorHAnsi"/>
          <w:highlight w:val="cyan"/>
        </w:rPr>
        <w:t>we may have been lucky in the past</w:t>
      </w:r>
      <w:r w:rsidRPr="00F41BFE">
        <w:rPr>
          <w:rStyle w:val="StyleUnderline"/>
          <w:rFonts w:asciiTheme="majorHAnsi" w:hAnsiTheme="majorHAnsi" w:cstheme="majorHAnsi"/>
        </w:rPr>
        <w:t xml:space="preserve">, </w:t>
      </w:r>
      <w:r w:rsidRPr="00F41BFE">
        <w:rPr>
          <w:rStyle w:val="Emphasis"/>
          <w:rFonts w:asciiTheme="majorHAnsi" w:hAnsiTheme="majorHAnsi" w:cstheme="majorHAnsi"/>
          <w:highlight w:val="green"/>
        </w:rPr>
        <w:t xml:space="preserve">we can't rely on that </w:t>
      </w:r>
      <w:r w:rsidRPr="00F41BFE">
        <w:rPr>
          <w:rStyle w:val="Emphasis"/>
          <w:rFonts w:asciiTheme="majorHAnsi" w:hAnsiTheme="majorHAnsi" w:cstheme="majorHAnsi"/>
        </w:rPr>
        <w:t>to continue</w:t>
      </w:r>
      <w:r w:rsidRPr="00F41BFE">
        <w:rPr>
          <w:rFonts w:asciiTheme="majorHAnsi" w:hAnsiTheme="majorHAnsi" w:cstheme="majorHAnsi"/>
          <w:sz w:val="12"/>
        </w:rPr>
        <w:t xml:space="preserve">. The study by the Russian team </w:t>
      </w:r>
      <w:r w:rsidRPr="00F41BFE">
        <w:rPr>
          <w:rStyle w:val="StyleUnderline"/>
          <w:rFonts w:asciiTheme="majorHAnsi" w:hAnsiTheme="majorHAnsi" w:cstheme="majorHAnsi"/>
        </w:rPr>
        <w:t xml:space="preserve">cites the </w:t>
      </w:r>
      <w:r w:rsidRPr="00F41BFE">
        <w:rPr>
          <w:rStyle w:val="StyleUnderline"/>
          <w:rFonts w:asciiTheme="majorHAnsi" w:hAnsiTheme="majorHAnsi" w:cstheme="majorHAnsi"/>
          <w:highlight w:val="cyan"/>
        </w:rPr>
        <w:t>repeated sudden failures of defence satellites in past decades</w:t>
      </w:r>
      <w:r w:rsidRPr="00F41BFE">
        <w:rPr>
          <w:rStyle w:val="StyleUnderline"/>
          <w:rFonts w:asciiTheme="majorHAnsi" w:hAnsiTheme="majorHAnsi" w:cstheme="majorHAnsi"/>
        </w:rPr>
        <w:t xml:space="preserve"> that were never explained. The researchers attribute </w:t>
      </w:r>
      <w:r w:rsidRPr="00F41BFE">
        <w:rPr>
          <w:rStyle w:val="StyleUnderline"/>
          <w:rFonts w:asciiTheme="majorHAnsi" w:hAnsiTheme="majorHAnsi" w:cstheme="majorHAnsi"/>
          <w:highlight w:val="cyan"/>
        </w:rPr>
        <w:t>two possible causes</w:t>
      </w:r>
      <w:r w:rsidRPr="00F41BFE">
        <w:rPr>
          <w:rStyle w:val="StyleUnderline"/>
          <w:rFonts w:asciiTheme="majorHAnsi" w:hAnsiTheme="majorHAnsi" w:cstheme="majorHAnsi"/>
          <w:highlight w:val="green"/>
        </w:rPr>
        <w:t>:</w:t>
      </w:r>
      <w:r w:rsidRPr="00F41BFE">
        <w:rPr>
          <w:rStyle w:val="StyleUnderline"/>
          <w:rFonts w:asciiTheme="majorHAnsi" w:hAnsiTheme="majorHAnsi" w:cstheme="majorHAnsi"/>
        </w:rPr>
        <w:t xml:space="preserve"> either unrecorded </w:t>
      </w:r>
      <w:r w:rsidRPr="00F41BFE">
        <w:rPr>
          <w:rStyle w:val="StyleUnderline"/>
          <w:rFonts w:asciiTheme="majorHAnsi" w:hAnsiTheme="majorHAnsi" w:cstheme="majorHAnsi"/>
          <w:highlight w:val="cyan"/>
        </w:rPr>
        <w:t xml:space="preserve">collisions with </w:t>
      </w:r>
      <w:r w:rsidRPr="00F41BFE">
        <w:rPr>
          <w:rStyle w:val="StyleUnderline"/>
          <w:rFonts w:asciiTheme="majorHAnsi" w:hAnsiTheme="majorHAnsi" w:cstheme="majorHAnsi"/>
        </w:rPr>
        <w:t xml:space="preserve">space </w:t>
      </w:r>
      <w:r w:rsidRPr="00F41BFE">
        <w:rPr>
          <w:rStyle w:val="StyleUnderline"/>
          <w:rFonts w:asciiTheme="majorHAnsi" w:hAnsiTheme="majorHAnsi" w:cstheme="majorHAnsi"/>
          <w:highlight w:val="cyan"/>
        </w:rPr>
        <w:t>junk</w:t>
      </w:r>
      <w:r w:rsidRPr="00F41BFE">
        <w:rPr>
          <w:rStyle w:val="StyleUnderline"/>
          <w:rFonts w:asciiTheme="majorHAnsi" w:hAnsiTheme="majorHAnsi" w:cstheme="majorHAnsi"/>
          <w:highlight w:val="green"/>
        </w:rPr>
        <w:t xml:space="preserve">, </w:t>
      </w:r>
      <w:r w:rsidRPr="00F41BFE">
        <w:rPr>
          <w:rStyle w:val="StyleUnderline"/>
          <w:rFonts w:asciiTheme="majorHAnsi" w:hAnsiTheme="majorHAnsi" w:cstheme="majorHAnsi"/>
          <w:highlight w:val="cyan"/>
        </w:rPr>
        <w:t xml:space="preserve">or aggressive actions </w:t>
      </w:r>
      <w:r w:rsidRPr="00F41BFE">
        <w:rPr>
          <w:rStyle w:val="StyleUnderline"/>
          <w:rFonts w:asciiTheme="majorHAnsi" w:hAnsiTheme="majorHAnsi" w:cstheme="majorHAnsi"/>
        </w:rPr>
        <w:t>from adversaries. "</w:t>
      </w:r>
      <w:r w:rsidRPr="00F41BFE">
        <w:rPr>
          <w:rStyle w:val="StyleUnderline"/>
          <w:rFonts w:asciiTheme="majorHAnsi" w:hAnsiTheme="majorHAnsi" w:cstheme="majorHAnsi"/>
          <w:highlight w:val="green"/>
        </w:rPr>
        <w:t xml:space="preserve">This is a </w:t>
      </w:r>
      <w:r w:rsidRPr="00F41BFE">
        <w:rPr>
          <w:rStyle w:val="Emphasis"/>
          <w:rFonts w:asciiTheme="majorHAnsi" w:hAnsiTheme="majorHAnsi" w:cstheme="majorHAnsi"/>
        </w:rPr>
        <w:t xml:space="preserve">politically </w:t>
      </w:r>
      <w:r w:rsidRPr="00F41BFE">
        <w:rPr>
          <w:rStyle w:val="Emphasis"/>
          <w:rFonts w:asciiTheme="majorHAnsi" w:hAnsiTheme="majorHAnsi" w:cstheme="majorHAnsi"/>
          <w:highlight w:val="green"/>
        </w:rPr>
        <w:t>dangerous dilemma</w:t>
      </w:r>
      <w:r w:rsidRPr="00F41BFE">
        <w:rPr>
          <w:rStyle w:val="StyleUnderline"/>
          <w:rFonts w:asciiTheme="majorHAnsi" w:hAnsiTheme="majorHAnsi" w:cstheme="majorHAnsi"/>
        </w:rPr>
        <w:t>," the authors write.</w:t>
      </w:r>
    </w:p>
    <w:p w:rsidR="007A7592" w:rsidRPr="008025E0" w:rsidRDefault="007A7592" w:rsidP="007A7592">
      <w:pPr>
        <w:pStyle w:val="Heading4"/>
        <w:rPr>
          <w:rFonts w:asciiTheme="majorHAnsi" w:hAnsiTheme="majorHAnsi"/>
        </w:rPr>
      </w:pPr>
      <w:r w:rsidRPr="008025E0">
        <w:rPr>
          <w:rFonts w:asciiTheme="majorHAnsi" w:hAnsiTheme="majorHAnsi"/>
        </w:rPr>
        <w:t xml:space="preserve">No </w:t>
      </w:r>
      <w:r w:rsidRPr="008025E0">
        <w:rPr>
          <w:rFonts w:asciiTheme="majorHAnsi" w:hAnsiTheme="majorHAnsi"/>
          <w:u w:val="single"/>
        </w:rPr>
        <w:t>space war</w:t>
      </w:r>
      <w:r w:rsidRPr="008025E0">
        <w:rPr>
          <w:rFonts w:asciiTheme="majorHAnsi" w:hAnsiTheme="majorHAnsi"/>
        </w:rPr>
        <w:t>—</w:t>
      </w:r>
      <w:r w:rsidRPr="008025E0">
        <w:rPr>
          <w:rFonts w:asciiTheme="majorHAnsi" w:hAnsiTheme="majorHAnsi"/>
          <w:u w:val="single"/>
        </w:rPr>
        <w:t>interdependence</w:t>
      </w:r>
      <w:r w:rsidRPr="008025E0">
        <w:rPr>
          <w:rFonts w:asciiTheme="majorHAnsi" w:hAnsiTheme="majorHAnsi"/>
        </w:rPr>
        <w:t xml:space="preserve"> checks AND </w:t>
      </w:r>
      <w:r w:rsidRPr="008025E0">
        <w:rPr>
          <w:rFonts w:asciiTheme="majorHAnsi" w:hAnsiTheme="majorHAnsi"/>
          <w:u w:val="single"/>
        </w:rPr>
        <w:t>commercial</w:t>
      </w:r>
      <w:r w:rsidRPr="008025E0">
        <w:rPr>
          <w:rFonts w:asciiTheme="majorHAnsi" w:hAnsiTheme="majorHAnsi"/>
        </w:rPr>
        <w:t xml:space="preserve"> entanglement </w:t>
      </w:r>
      <w:r w:rsidRPr="008025E0">
        <w:rPr>
          <w:rFonts w:asciiTheme="majorHAnsi" w:hAnsiTheme="majorHAnsi"/>
          <w:u w:val="single"/>
        </w:rPr>
        <w:t>reduces</w:t>
      </w:r>
      <w:r w:rsidRPr="008025E0">
        <w:rPr>
          <w:rFonts w:asciiTheme="majorHAnsi" w:hAnsiTheme="majorHAnsi"/>
        </w:rPr>
        <w:t xml:space="preserve"> the risk.</w:t>
      </w:r>
    </w:p>
    <w:p w:rsidR="007A7592" w:rsidRPr="008025E0" w:rsidRDefault="007A7592" w:rsidP="007A7592">
      <w:pPr>
        <w:rPr>
          <w:rFonts w:asciiTheme="majorHAnsi" w:hAnsiTheme="majorHAnsi"/>
        </w:rPr>
      </w:pPr>
      <w:r w:rsidRPr="008025E0">
        <w:rPr>
          <w:rStyle w:val="Style13ptBold"/>
          <w:rFonts w:asciiTheme="majorHAnsi" w:hAnsiTheme="majorHAnsi"/>
        </w:rPr>
        <w:t xml:space="preserve">Bragg et al 18 </w:t>
      </w:r>
      <w:r w:rsidRPr="008025E0">
        <w:rPr>
          <w:rFonts w:asciiTheme="majorHAnsi" w:hAnsiTheme="majorHAnsi"/>
        </w:rPr>
        <w:t xml:space="preserve">[Principle research scientist at NSI, Inc. Lecturer in polisci @ Texas A&amp;M, July 2018. Allison Astorino-Courtois. Robert Elder. Belinda Bragg. “Contested Space Operations, Space Defense, Deterrence, and Warfighting: Summary Findings and Integration Report,” NSI, </w:t>
      </w:r>
      <w:hyperlink r:id="rId14" w:history="1">
        <w:r w:rsidRPr="008025E0">
          <w:rPr>
            <w:rStyle w:val="Hyperlink"/>
            <w:rFonts w:asciiTheme="majorHAnsi" w:hAnsiTheme="majorHAnsi"/>
          </w:rPr>
          <w:t>https://nsiteam.com/social/wp-content/uploads/2018/11/Space-SMA-Integration-Report-Space-FINAL.pdf</w:t>
        </w:r>
      </w:hyperlink>
      <w:r w:rsidRPr="008025E0">
        <w:rPr>
          <w:rFonts w:asciiTheme="majorHAnsi" w:hAnsiTheme="majorHAnsi"/>
        </w:rPr>
        <w:t>]</w:t>
      </w:r>
      <w:r w:rsidRPr="008025E0">
        <w:rPr>
          <w:rStyle w:val="Hyperlink"/>
          <w:rFonts w:asciiTheme="majorHAnsi" w:hAnsiTheme="majorHAnsi"/>
        </w:rPr>
        <w:t xml:space="preserve"> brett</w:t>
      </w:r>
    </w:p>
    <w:p w:rsidR="007A7592" w:rsidRPr="008025E0" w:rsidRDefault="007A7592" w:rsidP="007A7592">
      <w:pPr>
        <w:rPr>
          <w:rFonts w:asciiTheme="majorHAnsi" w:hAnsiTheme="majorHAnsi"/>
          <w:sz w:val="12"/>
        </w:rPr>
      </w:pPr>
      <w:r w:rsidRPr="008025E0">
        <w:rPr>
          <w:rStyle w:val="Emphasis"/>
          <w:rFonts w:asciiTheme="majorHAnsi" w:hAnsiTheme="majorHAnsi"/>
        </w:rPr>
        <w:t>Everyone needs space</w:t>
      </w:r>
      <w:r w:rsidRPr="008025E0">
        <w:rPr>
          <w:rStyle w:val="StyleUnderline"/>
          <w:rFonts w:asciiTheme="majorHAnsi" w:hAnsiTheme="majorHAnsi"/>
        </w:rPr>
        <w:t xml:space="preserve"> While </w:t>
      </w:r>
      <w:r w:rsidRPr="008025E0">
        <w:rPr>
          <w:rStyle w:val="StyleUnderline"/>
          <w:rFonts w:asciiTheme="majorHAnsi" w:hAnsiTheme="majorHAnsi"/>
          <w:highlight w:val="green"/>
        </w:rPr>
        <w:t>the US</w:t>
      </w:r>
      <w:r w:rsidRPr="008025E0">
        <w:rPr>
          <w:rStyle w:val="StyleUnderline"/>
          <w:rFonts w:asciiTheme="majorHAnsi" w:hAnsiTheme="majorHAnsi"/>
        </w:rPr>
        <w:t xml:space="preserve"> may be relatively more dependent on space for national security than are other states</w:t>
      </w:r>
      <w:r w:rsidRPr="008025E0">
        <w:rPr>
          <w:rFonts w:asciiTheme="majorHAnsi" w:hAnsiTheme="majorHAnsi"/>
          <w:sz w:val="12"/>
        </w:rPr>
        <w:t xml:space="preserve">, </w:t>
      </w:r>
      <w:r w:rsidRPr="008025E0">
        <w:rPr>
          <w:rStyle w:val="Emphasis"/>
          <w:rFonts w:asciiTheme="majorHAnsi" w:hAnsiTheme="majorHAnsi"/>
        </w:rPr>
        <w:t xml:space="preserve">it </w:t>
      </w:r>
      <w:r w:rsidRPr="008025E0">
        <w:rPr>
          <w:rStyle w:val="Emphasis"/>
          <w:rFonts w:asciiTheme="majorHAnsi" w:hAnsiTheme="majorHAnsi"/>
          <w:highlight w:val="green"/>
        </w:rPr>
        <w:t>is far from alone</w:t>
      </w:r>
      <w:r w:rsidRPr="008025E0">
        <w:rPr>
          <w:rFonts w:asciiTheme="majorHAnsi" w:hAnsiTheme="majorHAnsi"/>
          <w:sz w:val="12"/>
          <w:highlight w:val="green"/>
        </w:rPr>
        <w:t xml:space="preserve"> </w:t>
      </w:r>
      <w:r w:rsidRPr="008025E0">
        <w:rPr>
          <w:rStyle w:val="StyleUnderline"/>
          <w:rFonts w:asciiTheme="majorHAnsi" w:hAnsiTheme="majorHAnsi"/>
          <w:highlight w:val="green"/>
        </w:rPr>
        <w:t>in relying on space</w:t>
      </w:r>
      <w:r w:rsidRPr="008025E0">
        <w:rPr>
          <w:rFonts w:asciiTheme="majorHAnsi" w:hAnsiTheme="majorHAnsi"/>
          <w:sz w:val="12"/>
        </w:rPr>
        <w:t xml:space="preserve">. </w:t>
      </w:r>
      <w:r w:rsidRPr="008025E0">
        <w:rPr>
          <w:rStyle w:val="StyleUnderline"/>
          <w:rFonts w:asciiTheme="majorHAnsi" w:hAnsiTheme="majorHAnsi"/>
          <w:highlight w:val="green"/>
        </w:rPr>
        <w:t>Nuclear</w:t>
      </w:r>
      <w:r w:rsidRPr="008025E0">
        <w:rPr>
          <w:rStyle w:val="StyleUnderline"/>
          <w:rFonts w:asciiTheme="majorHAnsi" w:hAnsiTheme="majorHAnsi"/>
        </w:rPr>
        <w:t xml:space="preserve"> armed </w:t>
      </w:r>
      <w:r w:rsidRPr="008025E0">
        <w:rPr>
          <w:rStyle w:val="StyleUnderline"/>
          <w:rFonts w:asciiTheme="majorHAnsi" w:hAnsiTheme="majorHAnsi"/>
          <w:highlight w:val="green"/>
        </w:rPr>
        <w:t xml:space="preserve">states are </w:t>
      </w:r>
      <w:r w:rsidRPr="008025E0">
        <w:rPr>
          <w:rStyle w:val="Emphasis"/>
          <w:rFonts w:asciiTheme="majorHAnsi" w:hAnsiTheme="majorHAnsi"/>
          <w:highlight w:val="green"/>
        </w:rPr>
        <w:t>dependent</w:t>
      </w:r>
      <w:r w:rsidRPr="008025E0">
        <w:rPr>
          <w:rFonts w:asciiTheme="majorHAnsi" w:hAnsiTheme="majorHAnsi"/>
          <w:sz w:val="12"/>
        </w:rPr>
        <w:t xml:space="preserve"> </w:t>
      </w:r>
      <w:r w:rsidRPr="008025E0">
        <w:rPr>
          <w:rStyle w:val="StyleUnderline"/>
          <w:rFonts w:asciiTheme="majorHAnsi" w:hAnsiTheme="majorHAnsi"/>
        </w:rPr>
        <w:t>on space for important command and control functions</w:t>
      </w:r>
      <w:r w:rsidRPr="008025E0">
        <w:rPr>
          <w:rFonts w:asciiTheme="majorHAnsi" w:hAnsiTheme="majorHAnsi"/>
          <w:sz w:val="12"/>
        </w:rPr>
        <w:t xml:space="preserve">, </w:t>
      </w:r>
      <w:r w:rsidRPr="008025E0">
        <w:rPr>
          <w:rStyle w:val="StyleUnderline"/>
          <w:rFonts w:asciiTheme="majorHAnsi" w:hAnsiTheme="majorHAnsi"/>
        </w:rPr>
        <w:t xml:space="preserve">and major powers are </w:t>
      </w:r>
      <w:r w:rsidRPr="008025E0">
        <w:rPr>
          <w:rStyle w:val="Emphasis"/>
          <w:rFonts w:asciiTheme="majorHAnsi" w:hAnsiTheme="majorHAnsi"/>
        </w:rPr>
        <w:t>increasingly using space</w:t>
      </w:r>
      <w:r w:rsidRPr="008025E0">
        <w:rPr>
          <w:rFonts w:asciiTheme="majorHAnsi" w:hAnsiTheme="majorHAnsi"/>
          <w:sz w:val="12"/>
        </w:rPr>
        <w:t xml:space="preserve"> </w:t>
      </w:r>
      <w:r w:rsidRPr="008025E0">
        <w:rPr>
          <w:rStyle w:val="StyleUnderline"/>
          <w:rFonts w:asciiTheme="majorHAnsi" w:hAnsiTheme="majorHAnsi"/>
        </w:rPr>
        <w:t>for battlefield situational awareness and communications</w:t>
      </w:r>
      <w:r w:rsidRPr="008025E0">
        <w:rPr>
          <w:rFonts w:asciiTheme="majorHAnsi" w:hAnsiTheme="majorHAnsi"/>
          <w:sz w:val="12"/>
        </w:rPr>
        <w:t xml:space="preserve">. </w:t>
      </w:r>
      <w:r w:rsidRPr="008025E0">
        <w:rPr>
          <w:rStyle w:val="Emphasis"/>
          <w:rFonts w:asciiTheme="majorHAnsi" w:hAnsiTheme="majorHAnsi"/>
          <w:highlight w:val="green"/>
        </w:rPr>
        <w:t>China and Russia</w:t>
      </w:r>
      <w:r w:rsidRPr="008025E0">
        <w:rPr>
          <w:rFonts w:asciiTheme="majorHAnsi" w:hAnsiTheme="majorHAnsi"/>
          <w:sz w:val="12"/>
        </w:rPr>
        <w:t xml:space="preserve"> were identified as </w:t>
      </w:r>
      <w:r w:rsidRPr="008025E0">
        <w:rPr>
          <w:rStyle w:val="StyleUnderline"/>
          <w:rFonts w:asciiTheme="majorHAnsi" w:hAnsiTheme="majorHAnsi"/>
          <w:highlight w:val="green"/>
        </w:rPr>
        <w:t>hav</w:t>
      </w:r>
      <w:r w:rsidRPr="008025E0">
        <w:rPr>
          <w:rFonts w:asciiTheme="majorHAnsi" w:hAnsiTheme="majorHAnsi"/>
          <w:sz w:val="12"/>
        </w:rPr>
        <w:t xml:space="preserve">ing </w:t>
      </w:r>
      <w:r w:rsidRPr="008025E0">
        <w:rPr>
          <w:rStyle w:val="Emphasis"/>
          <w:rFonts w:asciiTheme="majorHAnsi" w:hAnsiTheme="majorHAnsi"/>
          <w:highlight w:val="green"/>
        </w:rPr>
        <w:t>significant</w:t>
      </w:r>
      <w:r w:rsidRPr="008025E0">
        <w:rPr>
          <w:rFonts w:asciiTheme="majorHAnsi" w:hAnsiTheme="majorHAnsi"/>
          <w:sz w:val="12"/>
        </w:rPr>
        <w:t xml:space="preserve"> (and fairly equal) </w:t>
      </w:r>
      <w:r w:rsidRPr="008025E0">
        <w:rPr>
          <w:rStyle w:val="Emphasis"/>
          <w:rFonts w:asciiTheme="majorHAnsi" w:hAnsiTheme="majorHAnsi"/>
          <w:highlight w:val="green"/>
        </w:rPr>
        <w:t>levels of strategic risk</w:t>
      </w:r>
      <w:r w:rsidRPr="008025E0">
        <w:rPr>
          <w:rStyle w:val="Emphasis"/>
          <w:rFonts w:asciiTheme="majorHAnsi" w:hAnsiTheme="majorHAnsi"/>
        </w:rPr>
        <w:t xml:space="preserve"> in space</w:t>
      </w:r>
      <w:r w:rsidRPr="008025E0">
        <w:rPr>
          <w:rFonts w:asciiTheme="majorHAnsi" w:hAnsiTheme="majorHAnsi"/>
          <w:sz w:val="12"/>
        </w:rPr>
        <w:t xml:space="preserve"> (ViTTa Q16), although their regional security priorities and (to date) less spacedependent economies place them at an advantage to the US. </w:t>
      </w:r>
      <w:r w:rsidRPr="008025E0">
        <w:rPr>
          <w:rStyle w:val="StyleUnderline"/>
          <w:rFonts w:asciiTheme="majorHAnsi" w:hAnsiTheme="majorHAnsi"/>
        </w:rPr>
        <w:t>They may</w:t>
      </w:r>
      <w:r w:rsidRPr="008025E0">
        <w:rPr>
          <w:rFonts w:asciiTheme="majorHAnsi" w:hAnsiTheme="majorHAnsi"/>
          <w:sz w:val="12"/>
        </w:rPr>
        <w:t xml:space="preserve">, therefore, </w:t>
      </w:r>
      <w:r w:rsidRPr="008025E0">
        <w:rPr>
          <w:rStyle w:val="StyleUnderline"/>
          <w:rFonts w:asciiTheme="majorHAnsi" w:hAnsiTheme="majorHAnsi"/>
        </w:rPr>
        <w:t xml:space="preserve">see the strategic risk of conflict is space </w:t>
      </w:r>
      <w:r w:rsidRPr="008025E0">
        <w:rPr>
          <w:rStyle w:val="Emphasis"/>
          <w:rFonts w:asciiTheme="majorHAnsi" w:hAnsiTheme="majorHAnsi"/>
        </w:rPr>
        <w:t>as lower than does the US</w:t>
      </w:r>
      <w:r w:rsidRPr="008025E0">
        <w:rPr>
          <w:rFonts w:asciiTheme="majorHAnsi" w:hAnsiTheme="majorHAnsi"/>
          <w:sz w:val="12"/>
        </w:rPr>
        <w:t xml:space="preserve">. Still, </w:t>
      </w:r>
      <w:r w:rsidRPr="008025E0">
        <w:rPr>
          <w:rStyle w:val="StyleUnderline"/>
          <w:rFonts w:asciiTheme="majorHAnsi" w:hAnsiTheme="majorHAnsi"/>
          <w:highlight w:val="green"/>
        </w:rPr>
        <w:t xml:space="preserve">space capabilities remain a source of </w:t>
      </w:r>
      <w:r w:rsidRPr="008025E0">
        <w:rPr>
          <w:rStyle w:val="Emphasis"/>
          <w:rFonts w:asciiTheme="majorHAnsi" w:hAnsiTheme="majorHAnsi"/>
          <w:highlight w:val="green"/>
        </w:rPr>
        <w:t xml:space="preserve">economic </w:t>
      </w:r>
      <w:r w:rsidRPr="008025E0">
        <w:rPr>
          <w:rStyle w:val="Emphasis"/>
          <w:rFonts w:asciiTheme="majorHAnsi" w:hAnsiTheme="majorHAnsi"/>
          <w:highlight w:val="green"/>
        </w:rPr>
        <w:lastRenderedPageBreak/>
        <w:t>expansion</w:t>
      </w:r>
      <w:r w:rsidRPr="008025E0">
        <w:rPr>
          <w:rStyle w:val="StyleUnderline"/>
          <w:rFonts w:asciiTheme="majorHAnsi" w:hAnsiTheme="majorHAnsi"/>
          <w:highlight w:val="green"/>
        </w:rPr>
        <w:t xml:space="preserve"> and </w:t>
      </w:r>
      <w:r w:rsidRPr="008025E0">
        <w:rPr>
          <w:rStyle w:val="Emphasis"/>
          <w:rFonts w:asciiTheme="majorHAnsi" w:hAnsiTheme="majorHAnsi"/>
          <w:highlight w:val="green"/>
        </w:rPr>
        <w:t>national pride</w:t>
      </w:r>
      <w:r w:rsidRPr="008025E0">
        <w:rPr>
          <w:rStyle w:val="StyleUnderline"/>
          <w:rFonts w:asciiTheme="majorHAnsi" w:hAnsiTheme="majorHAnsi"/>
        </w:rPr>
        <w:t xml:space="preserve"> for both</w:t>
      </w:r>
      <w:r w:rsidRPr="008025E0">
        <w:rPr>
          <w:rFonts w:asciiTheme="majorHAnsi" w:hAnsiTheme="majorHAnsi"/>
          <w:sz w:val="12"/>
        </w:rPr>
        <w:t xml:space="preserve">, </w:t>
      </w:r>
      <w:r w:rsidRPr="008025E0">
        <w:rPr>
          <w:rStyle w:val="StyleUnderline"/>
          <w:rFonts w:asciiTheme="majorHAnsi" w:hAnsiTheme="majorHAnsi"/>
        </w:rPr>
        <w:t>and their calculations of the cost of conflict involving space may include consideration of these factors</w:t>
      </w:r>
      <w:r w:rsidRPr="008025E0">
        <w:rPr>
          <w:rFonts w:asciiTheme="majorHAnsi" w:hAnsiTheme="majorHAnsi"/>
          <w:sz w:val="12"/>
        </w:rPr>
        <w:t xml:space="preserve">. Even now, </w:t>
      </w:r>
      <w:r w:rsidRPr="008025E0">
        <w:rPr>
          <w:rStyle w:val="StyleUnderline"/>
          <w:rFonts w:asciiTheme="majorHAnsi" w:hAnsiTheme="majorHAnsi"/>
        </w:rPr>
        <w:t xml:space="preserve">there is a </w:t>
      </w:r>
      <w:r w:rsidRPr="008025E0">
        <w:rPr>
          <w:rStyle w:val="Emphasis"/>
          <w:rFonts w:asciiTheme="majorHAnsi" w:hAnsiTheme="majorHAnsi"/>
        </w:rPr>
        <w:t>general consensus</w:t>
      </w:r>
      <w:r w:rsidRPr="008025E0">
        <w:rPr>
          <w:rFonts w:asciiTheme="majorHAnsi" w:hAnsiTheme="majorHAnsi"/>
          <w:sz w:val="12"/>
        </w:rPr>
        <w:t xml:space="preserve"> that </w:t>
      </w:r>
      <w:r w:rsidRPr="008025E0">
        <w:rPr>
          <w:rStyle w:val="StyleUnderline"/>
          <w:rFonts w:asciiTheme="majorHAnsi" w:hAnsiTheme="majorHAnsi"/>
        </w:rPr>
        <w:t>the US and other actors have more to gain from space than they have from the loss of space-based capabilities</w:t>
      </w:r>
      <w:r w:rsidRPr="008025E0">
        <w:rPr>
          <w:rFonts w:asciiTheme="majorHAnsi" w:hAnsiTheme="majorHAnsi"/>
          <w:sz w:val="12"/>
        </w:rPr>
        <w:t xml:space="preserve"> (ViTTa Q3). </w:t>
      </w:r>
      <w:r w:rsidRPr="008025E0">
        <w:rPr>
          <w:rStyle w:val="StyleUnderline"/>
          <w:rFonts w:asciiTheme="majorHAnsi" w:hAnsiTheme="majorHAnsi"/>
        </w:rPr>
        <w:t>This suggests</w:t>
      </w:r>
      <w:r w:rsidRPr="008025E0">
        <w:rPr>
          <w:rFonts w:asciiTheme="majorHAnsi" w:hAnsiTheme="majorHAnsi"/>
          <w:sz w:val="12"/>
        </w:rPr>
        <w:t xml:space="preserve"> that, although the US is more vulnerable in the space domain than are other states, </w:t>
      </w:r>
      <w:r w:rsidRPr="008025E0">
        <w:rPr>
          <w:rStyle w:val="StyleUnderline"/>
          <w:rFonts w:asciiTheme="majorHAnsi" w:hAnsiTheme="majorHAnsi"/>
        </w:rPr>
        <w:t xml:space="preserve">the </w:t>
      </w:r>
      <w:r w:rsidRPr="008025E0">
        <w:rPr>
          <w:rStyle w:val="Emphasis"/>
          <w:rFonts w:asciiTheme="majorHAnsi" w:hAnsiTheme="majorHAnsi"/>
          <w:highlight w:val="green"/>
        </w:rPr>
        <w:t>likelihood</w:t>
      </w:r>
      <w:r w:rsidRPr="008025E0">
        <w:rPr>
          <w:rStyle w:val="StyleUnderline"/>
          <w:rFonts w:asciiTheme="majorHAnsi" w:hAnsiTheme="majorHAnsi"/>
        </w:rPr>
        <w:t xml:space="preserve"> that </w:t>
      </w:r>
      <w:r w:rsidRPr="008025E0">
        <w:rPr>
          <w:rStyle w:val="StyleUnderline"/>
          <w:rFonts w:asciiTheme="majorHAnsi" w:hAnsiTheme="majorHAnsi"/>
          <w:highlight w:val="green"/>
        </w:rPr>
        <w:t>aggressive action</w:t>
      </w:r>
      <w:r w:rsidRPr="008025E0">
        <w:rPr>
          <w:rStyle w:val="StyleUnderline"/>
          <w:rFonts w:asciiTheme="majorHAnsi" w:hAnsiTheme="majorHAnsi"/>
        </w:rPr>
        <w:t xml:space="preserve"> against an adversary’s space assets </w:t>
      </w:r>
      <w:r w:rsidRPr="008025E0">
        <w:rPr>
          <w:rStyle w:val="Emphasis"/>
          <w:rFonts w:asciiTheme="majorHAnsi" w:hAnsiTheme="majorHAnsi"/>
          <w:highlight w:val="green"/>
        </w:rPr>
        <w:t>would be reciprocated</w:t>
      </w:r>
      <w:r w:rsidRPr="008025E0">
        <w:rPr>
          <w:rStyle w:val="StyleUnderline"/>
          <w:rFonts w:asciiTheme="majorHAnsi" w:hAnsiTheme="majorHAnsi"/>
        </w:rPr>
        <w:t xml:space="preserve"> </w:t>
      </w:r>
      <w:r w:rsidRPr="008025E0">
        <w:rPr>
          <w:rStyle w:val="StyleUnderline"/>
          <w:rFonts w:asciiTheme="majorHAnsi" w:hAnsiTheme="majorHAnsi"/>
          <w:highlight w:val="green"/>
        </w:rPr>
        <w:t xml:space="preserve">may provide a </w:t>
      </w:r>
      <w:r w:rsidRPr="008025E0">
        <w:rPr>
          <w:rStyle w:val="Emphasis"/>
          <w:rFonts w:asciiTheme="majorHAnsi" w:hAnsiTheme="majorHAnsi"/>
          <w:highlight w:val="green"/>
        </w:rPr>
        <w:t>degree of security</w:t>
      </w:r>
      <w:r w:rsidRPr="008025E0">
        <w:rPr>
          <w:rFonts w:asciiTheme="majorHAnsi" w:hAnsiTheme="majorHAnsi"/>
          <w:sz w:val="12"/>
        </w:rPr>
        <w:t xml:space="preserve">. </w:t>
      </w:r>
      <w:r w:rsidRPr="008025E0">
        <w:rPr>
          <w:rStyle w:val="StyleUnderline"/>
          <w:rFonts w:asciiTheme="majorHAnsi" w:hAnsiTheme="majorHAnsi"/>
          <w:highlight w:val="green"/>
        </w:rPr>
        <w:t>It</w:t>
      </w:r>
      <w:r w:rsidRPr="008025E0">
        <w:rPr>
          <w:rFonts w:asciiTheme="majorHAnsi" w:hAnsiTheme="majorHAnsi"/>
          <w:sz w:val="12"/>
        </w:rPr>
        <w:t xml:space="preserve"> also </w:t>
      </w:r>
      <w:r w:rsidRPr="008025E0">
        <w:rPr>
          <w:rStyle w:val="StyleUnderline"/>
          <w:rFonts w:asciiTheme="majorHAnsi" w:hAnsiTheme="majorHAnsi"/>
          <w:highlight w:val="green"/>
        </w:rPr>
        <w:t xml:space="preserve">creates </w:t>
      </w:r>
      <w:r w:rsidRPr="008025E0">
        <w:rPr>
          <w:rStyle w:val="Emphasis"/>
          <w:rFonts w:asciiTheme="majorHAnsi" w:hAnsiTheme="majorHAnsi"/>
          <w:highlight w:val="green"/>
        </w:rPr>
        <w:t>another incentive</w:t>
      </w:r>
      <w:r w:rsidRPr="008025E0">
        <w:rPr>
          <w:rStyle w:val="StyleUnderline"/>
          <w:rFonts w:asciiTheme="majorHAnsi" w:hAnsiTheme="majorHAnsi"/>
        </w:rPr>
        <w:t xml:space="preserve"> for actors </w:t>
      </w:r>
      <w:r w:rsidRPr="008025E0">
        <w:rPr>
          <w:rStyle w:val="StyleUnderline"/>
          <w:rFonts w:asciiTheme="majorHAnsi" w:hAnsiTheme="majorHAnsi"/>
          <w:highlight w:val="green"/>
        </w:rPr>
        <w:t xml:space="preserve">to use </w:t>
      </w:r>
      <w:r w:rsidRPr="008025E0">
        <w:rPr>
          <w:rStyle w:val="Emphasis"/>
          <w:rFonts w:asciiTheme="majorHAnsi" w:hAnsiTheme="majorHAnsi"/>
          <w:highlight w:val="green"/>
        </w:rPr>
        <w:t>diplomacy</w:t>
      </w:r>
      <w:r w:rsidRPr="008025E0">
        <w:rPr>
          <w:rFonts w:asciiTheme="majorHAnsi" w:hAnsiTheme="majorHAnsi"/>
          <w:sz w:val="12"/>
          <w:highlight w:val="green"/>
        </w:rPr>
        <w:t xml:space="preserve"> </w:t>
      </w:r>
      <w:r w:rsidRPr="008025E0">
        <w:rPr>
          <w:rStyle w:val="StyleUnderline"/>
          <w:rFonts w:asciiTheme="majorHAnsi" w:hAnsiTheme="majorHAnsi"/>
          <w:highlight w:val="green"/>
        </w:rPr>
        <w:t>and</w:t>
      </w:r>
      <w:r w:rsidRPr="008025E0">
        <w:rPr>
          <w:rFonts w:asciiTheme="majorHAnsi" w:hAnsiTheme="majorHAnsi"/>
          <w:sz w:val="12"/>
          <w:highlight w:val="green"/>
        </w:rPr>
        <w:t xml:space="preserve"> </w:t>
      </w:r>
      <w:r w:rsidRPr="008025E0">
        <w:rPr>
          <w:rStyle w:val="Emphasis"/>
          <w:rFonts w:asciiTheme="majorHAnsi" w:hAnsiTheme="majorHAnsi"/>
          <w:highlight w:val="green"/>
        </w:rPr>
        <w:t>international law</w:t>
      </w:r>
      <w:r w:rsidRPr="008025E0">
        <w:rPr>
          <w:rFonts w:asciiTheme="majorHAnsi" w:hAnsiTheme="majorHAnsi"/>
          <w:sz w:val="12"/>
          <w:highlight w:val="green"/>
        </w:rPr>
        <w:t xml:space="preserve"> </w:t>
      </w:r>
      <w:r w:rsidRPr="008025E0">
        <w:rPr>
          <w:rStyle w:val="StyleUnderline"/>
          <w:rFonts w:asciiTheme="majorHAnsi" w:hAnsiTheme="majorHAnsi"/>
          <w:highlight w:val="green"/>
        </w:rPr>
        <w:t xml:space="preserve">to </w:t>
      </w:r>
      <w:r w:rsidRPr="008025E0">
        <w:rPr>
          <w:rStyle w:val="Emphasis"/>
          <w:rFonts w:asciiTheme="majorHAnsi" w:hAnsiTheme="majorHAnsi"/>
          <w:highlight w:val="green"/>
        </w:rPr>
        <w:t>reduce risk and increase transparency</w:t>
      </w:r>
      <w:r w:rsidRPr="008025E0">
        <w:rPr>
          <w:rStyle w:val="StyleUnderline"/>
          <w:rFonts w:asciiTheme="majorHAnsi" w:hAnsiTheme="majorHAnsi"/>
        </w:rPr>
        <w:t xml:space="preserve"> in the space domain</w:t>
      </w:r>
      <w:r w:rsidRPr="008025E0">
        <w:rPr>
          <w:rFonts w:asciiTheme="majorHAnsi" w:hAnsiTheme="majorHAnsi"/>
          <w:sz w:val="12"/>
        </w:rPr>
        <w:t>.</w:t>
      </w:r>
    </w:p>
    <w:p w:rsidR="007A7592" w:rsidRPr="00BE0636" w:rsidRDefault="007A7592" w:rsidP="007A7592"/>
    <w:p w:rsidR="007A7592" w:rsidRPr="00F41BFE" w:rsidRDefault="007A7592" w:rsidP="003B3CAB">
      <w:pPr>
        <w:rPr>
          <w:rStyle w:val="StyleUnderline"/>
          <w:rFonts w:asciiTheme="majorHAnsi" w:hAnsiTheme="majorHAnsi" w:cstheme="majorHAnsi"/>
        </w:rPr>
      </w:pPr>
    </w:p>
    <w:p w:rsidR="003B3CAB" w:rsidRPr="00F41BFE" w:rsidRDefault="003B3CAB" w:rsidP="003B3CAB">
      <w:pPr>
        <w:rPr>
          <w:rStyle w:val="StyleUnderline"/>
          <w:rFonts w:asciiTheme="majorHAnsi" w:hAnsiTheme="majorHAnsi" w:cstheme="majorHAnsi"/>
        </w:rPr>
      </w:pPr>
    </w:p>
    <w:p w:rsidR="003B3CAB" w:rsidRPr="00F41BFE" w:rsidRDefault="003B3CAB" w:rsidP="003B3CAB">
      <w:pPr>
        <w:rPr>
          <w:rStyle w:val="Style13ptBold"/>
          <w:rFonts w:asciiTheme="majorHAnsi" w:hAnsiTheme="majorHAnsi" w:cstheme="majorHAnsi"/>
        </w:rPr>
      </w:pPr>
      <w:r w:rsidRPr="00F41BFE">
        <w:rPr>
          <w:rStyle w:val="Style13ptBold"/>
          <w:rFonts w:asciiTheme="majorHAnsi" w:hAnsiTheme="majorHAnsi" w:cstheme="majorHAnsi"/>
        </w:rPr>
        <w:t>And the ev literally concludes there were satellites destroyed from debris in the past but no escalation – empirics flow neg</w:t>
      </w:r>
    </w:p>
    <w:p w:rsidR="007A7592" w:rsidRPr="001279EC" w:rsidRDefault="007A7592" w:rsidP="007A7592">
      <w:pPr>
        <w:pStyle w:val="Heading4"/>
      </w:pPr>
      <w:r>
        <w:t>G</w:t>
      </w:r>
      <w:r w:rsidRPr="001279EC">
        <w:t>lobal ADR development already exists</w:t>
      </w:r>
      <w:r>
        <w:t xml:space="preserve"> – solves.</w:t>
      </w:r>
    </w:p>
    <w:p w:rsidR="007A7592" w:rsidRPr="001279EC" w:rsidRDefault="007A7592" w:rsidP="007A7592">
      <w:r w:rsidRPr="001279EC">
        <w:t xml:space="preserve">Zachary </w:t>
      </w:r>
      <w:r w:rsidRPr="001279EC">
        <w:rPr>
          <w:rStyle w:val="Style13ptBold"/>
        </w:rPr>
        <w:t>Keck</w:t>
      </w:r>
      <w:r w:rsidRPr="001279EC">
        <w:t>, Wohlstetter Public Affairs Fellow at the Nonproliferation Policy Education Center, 6-17-20</w:t>
      </w:r>
      <w:r w:rsidRPr="001279EC">
        <w:rPr>
          <w:rStyle w:val="Style13ptBold"/>
        </w:rPr>
        <w:t>18</w:t>
      </w:r>
      <w:r w:rsidRPr="001279EC">
        <w:t>, "Space Is Truly the Final Frontier (For the Next Great War)," National Interest, https://nationalinterest.org/blog/the-buzz/space-truly-the-final-frontier-the-next-great-war-26284</w:t>
      </w:r>
    </w:p>
    <w:p w:rsidR="007A7592" w:rsidRPr="001279EC" w:rsidRDefault="007A7592" w:rsidP="007A7592">
      <w:r w:rsidRPr="001279EC">
        <w:t>The first type of dual-use spacecraft—called active debris removal (</w:t>
      </w:r>
      <w:r w:rsidRPr="0056473B">
        <w:rPr>
          <w:rStyle w:val="Emphasis"/>
          <w:highlight w:val="green"/>
        </w:rPr>
        <w:t>ADR</w:t>
      </w:r>
      <w:r w:rsidRPr="001279EC">
        <w:t>)—</w:t>
      </w:r>
      <w:r w:rsidRPr="001279EC">
        <w:rPr>
          <w:rStyle w:val="StyleUnderline"/>
        </w:rPr>
        <w:t xml:space="preserve">are designed to </w:t>
      </w:r>
      <w:r w:rsidRPr="0056473B">
        <w:rPr>
          <w:rStyle w:val="StyleUnderline"/>
          <w:highlight w:val="green"/>
        </w:rPr>
        <w:t>deal</w:t>
      </w:r>
      <w:r w:rsidRPr="001279EC">
        <w:rPr>
          <w:rStyle w:val="StyleUnderline"/>
        </w:rPr>
        <w:t xml:space="preserve"> with the </w:t>
      </w:r>
      <w:r w:rsidRPr="0056473B">
        <w:rPr>
          <w:rStyle w:val="StyleUnderline"/>
          <w:highlight w:val="green"/>
        </w:rPr>
        <w:t>rapidly growing problem of space debris.</w:t>
      </w:r>
      <w:r w:rsidRPr="001279EC">
        <w:rPr>
          <w:rStyle w:val="StyleUnderline"/>
        </w:rPr>
        <w:t xml:space="preserve"> </w:t>
      </w:r>
      <w:r w:rsidRPr="001279EC">
        <w:t xml:space="preserve">One </w:t>
      </w:r>
      <w:r w:rsidRPr="001279EC">
        <w:rPr>
          <w:rStyle w:val="StyleUnderline"/>
        </w:rPr>
        <w:t xml:space="preserve">preliminary ADR example came from </w:t>
      </w:r>
      <w:r w:rsidRPr="0056473B">
        <w:rPr>
          <w:rStyle w:val="Emphasis"/>
          <w:highlight w:val="green"/>
        </w:rPr>
        <w:t>China</w:t>
      </w:r>
      <w:r w:rsidRPr="001279EC">
        <w:rPr>
          <w:rStyle w:val="StyleUnderline"/>
        </w:rPr>
        <w:t xml:space="preserve"> in June 2016 when it </w:t>
      </w:r>
      <w:r w:rsidRPr="0056473B">
        <w:rPr>
          <w:rStyle w:val="StyleUnderline"/>
          <w:highlight w:val="green"/>
        </w:rPr>
        <w:t>launched the "</w:t>
      </w:r>
      <w:r w:rsidRPr="0056473B">
        <w:rPr>
          <w:rStyle w:val="Emphasis"/>
          <w:highlight w:val="green"/>
        </w:rPr>
        <w:t>Aolong-1</w:t>
      </w:r>
      <w:r w:rsidRPr="001279EC">
        <w:rPr>
          <w:rStyle w:val="StyleUnderline"/>
        </w:rPr>
        <w:t>" spacecraft</w:t>
      </w:r>
      <w:r w:rsidRPr="001279EC">
        <w:t xml:space="preserve">, which was a demonstrator device. </w:t>
      </w:r>
      <w:r w:rsidRPr="001279EC">
        <w:rPr>
          <w:rStyle w:val="StyleUnderline"/>
        </w:rPr>
        <w:t xml:space="preserve">These </w:t>
      </w:r>
      <w:r w:rsidRPr="0056473B">
        <w:rPr>
          <w:rStyle w:val="StyleUnderline"/>
          <w:highlight w:val="green"/>
        </w:rPr>
        <w:t>ADR</w:t>
      </w:r>
      <w:r w:rsidRPr="001279EC">
        <w:rPr>
          <w:rStyle w:val="StyleUnderline"/>
        </w:rPr>
        <w:t xml:space="preserve"> spacecraft</w:t>
      </w:r>
      <w:r w:rsidRPr="001279EC">
        <w:t xml:space="preserve">—which </w:t>
      </w:r>
      <w:r w:rsidRPr="0056473B">
        <w:rPr>
          <w:highlight w:val="green"/>
        </w:rPr>
        <w:t xml:space="preserve">are also </w:t>
      </w:r>
      <w:r w:rsidRPr="0056473B">
        <w:rPr>
          <w:rStyle w:val="StyleUnderline"/>
          <w:highlight w:val="green"/>
        </w:rPr>
        <w:t>being developed</w:t>
      </w:r>
      <w:r w:rsidRPr="001279EC">
        <w:rPr>
          <w:rStyle w:val="StyleUnderline"/>
        </w:rPr>
        <w:t xml:space="preserve"> by </w:t>
      </w:r>
      <w:r w:rsidRPr="0056473B">
        <w:rPr>
          <w:rStyle w:val="StyleUnderline"/>
          <w:highlight w:val="green"/>
        </w:rPr>
        <w:t>the</w:t>
      </w:r>
      <w:r w:rsidRPr="001279EC">
        <w:rPr>
          <w:rStyle w:val="StyleUnderline"/>
        </w:rPr>
        <w:t xml:space="preserve"> </w:t>
      </w:r>
      <w:r w:rsidRPr="0056473B">
        <w:rPr>
          <w:rStyle w:val="StyleUnderline"/>
          <w:highlight w:val="green"/>
        </w:rPr>
        <w:t>U</w:t>
      </w:r>
      <w:r w:rsidRPr="001279EC">
        <w:rPr>
          <w:rStyle w:val="StyleUnderline"/>
        </w:rPr>
        <w:t xml:space="preserve">nited </w:t>
      </w:r>
      <w:r w:rsidRPr="0056473B">
        <w:rPr>
          <w:rStyle w:val="StyleUnderline"/>
          <w:highlight w:val="green"/>
        </w:rPr>
        <w:t>S</w:t>
      </w:r>
      <w:r w:rsidRPr="001279EC">
        <w:rPr>
          <w:rStyle w:val="StyleUnderline"/>
        </w:rPr>
        <w:t xml:space="preserve">tates, </w:t>
      </w:r>
      <w:r w:rsidRPr="0056473B">
        <w:rPr>
          <w:rStyle w:val="StyleUnderline"/>
          <w:highlight w:val="green"/>
        </w:rPr>
        <w:t>E</w:t>
      </w:r>
      <w:r w:rsidRPr="001279EC">
        <w:rPr>
          <w:rStyle w:val="StyleUnderline"/>
        </w:rPr>
        <w:t xml:space="preserve">uropean </w:t>
      </w:r>
      <w:r w:rsidRPr="0056473B">
        <w:rPr>
          <w:rStyle w:val="StyleUnderline"/>
          <w:highlight w:val="green"/>
        </w:rPr>
        <w:t>U</w:t>
      </w:r>
      <w:r w:rsidRPr="001279EC">
        <w:rPr>
          <w:rStyle w:val="StyleUnderline"/>
        </w:rPr>
        <w:t>nion</w:t>
      </w:r>
      <w:r w:rsidRPr="0056473B">
        <w:rPr>
          <w:rStyle w:val="StyleUnderline"/>
          <w:highlight w:val="green"/>
        </w:rPr>
        <w:t>, and Russ</w:t>
      </w:r>
      <w:r w:rsidRPr="001279EC">
        <w:rPr>
          <w:rStyle w:val="StyleUnderline"/>
        </w:rPr>
        <w:t>ia</w:t>
      </w:r>
      <w:r w:rsidRPr="001279EC">
        <w:t xml:space="preserve">— </w:t>
      </w:r>
      <w:r w:rsidRPr="0056473B">
        <w:rPr>
          <w:rStyle w:val="StyleUnderline"/>
          <w:highlight w:val="green"/>
        </w:rPr>
        <w:t xml:space="preserve">can retrieve debris </w:t>
      </w:r>
      <w:r w:rsidRPr="0056473B">
        <w:rPr>
          <w:rStyle w:val="Emphasis"/>
          <w:highlight w:val="green"/>
        </w:rPr>
        <w:t>floating in space</w:t>
      </w:r>
      <w:r w:rsidRPr="001279EC">
        <w:rPr>
          <w:rStyle w:val="StyleUnderline"/>
        </w:rPr>
        <w:t>.</w:t>
      </w:r>
      <w:r w:rsidRPr="001279EC">
        <w:t xml:space="preserve"> Then, the </w:t>
      </w:r>
      <w:r w:rsidRPr="001279EC">
        <w:rPr>
          <w:rStyle w:val="StyleUnderline"/>
        </w:rPr>
        <w:t>ADR spacecraft bring the debris down to re-enter the atmosphere, destroying it by the intense frictional heat. Alternatively, they can also instead place the debris in graveyard orbits to reduce the probability</w:t>
      </w:r>
      <w:r w:rsidRPr="001279EC">
        <w:t xml:space="preserve"> of colliding with operational satellites.</w:t>
      </w:r>
    </w:p>
    <w:p w:rsidR="007A7592" w:rsidRPr="001279EC" w:rsidRDefault="007A7592" w:rsidP="007A7592">
      <w:r w:rsidRPr="001279EC">
        <w:rPr>
          <w:rStyle w:val="Emphasis"/>
        </w:rPr>
        <w:t>ADR spacecraft are unavoidable</w:t>
      </w:r>
      <w:r w:rsidRPr="001279EC">
        <w:t xml:space="preserve"> given the growing nature of the space debris problem. Previous estimates have suggested that starting in 2020 the world would need to remove an average of five massive objects (such as decommissioned satellites and derelict rockets) from low earth orbit (LEO) each year to deal with the problem. Others have estimated that the number is closer to ten that will need removal. However, as Chow points out, these estimates fail to consider the massive expansion in the number of LEO satellites entering space. As of August 31, 2017, only 1,071 LEO satellites were orbiting the earth. Over the next decade, however, between 14,000 and 16,000 additional LEOs are expected to be launched. This makes the space debris problem more difficult, and debris removal spacecraft that much more important.</w:t>
      </w:r>
    </w:p>
    <w:p w:rsidR="007A7592" w:rsidRPr="001279EC" w:rsidRDefault="007A7592" w:rsidP="007A7592">
      <w:r w:rsidRPr="001279EC">
        <w:t xml:space="preserve">The problem is that the same spacecraft that can remove debris can also be used as “space stalkers.” Space stalkers, as Chow previously described them, "could be placed on orbit in peacetime and maneuvered to tailgate U.S. satellites during a crisis. At a moment's notice, they could simultaneously attack multiple critical satellites from such close proximity that the United States would not have time to prevent damage." Since ADR spacecraft are designed to get close </w:t>
      </w:r>
      <w:r w:rsidRPr="001279EC">
        <w:lastRenderedPageBreak/>
        <w:t>to and remove debris, they necessarily have the capability to get close to and snatch essential satellites that U.S. military relies on.</w:t>
      </w:r>
    </w:p>
    <w:p w:rsidR="007A7592" w:rsidRPr="001279EC" w:rsidRDefault="007A7592" w:rsidP="007A7592">
      <w:r w:rsidRPr="001279EC">
        <w:t>Additionally, ADR spacecraft are not the only dual-use problem. Many of the same countries developing ADR capabilities are also building maintenance spacecraft. These spacecraft—called on-orbit servicing (OOS)—also maneuver themselves to be in physical contact with satellites to perform any number of maintenance tasks. These tasks include, "high-resolution inspection; correction of some types of mechanical anomalies, such as solar array and antenna deployment malfunctions; relocation and other orbital maneuvers; installation of attachable payloads to enable upgrades or new capabilities; and refueling to extend the service life of satellites."</w:t>
      </w:r>
    </w:p>
    <w:p w:rsidR="007A7592" w:rsidRPr="001279EC" w:rsidRDefault="007A7592" w:rsidP="007A7592">
      <w:r w:rsidRPr="001279EC">
        <w:t>Once again, the issue is that these OOS spacecraft can be quickly repurposed to take out critical satellites during a crisis or conflict. In fact, these OOS spacecraft are even better space stalkers than ADR ones because they have more advanced rendezvous and robotic capabilities.</w:t>
      </w:r>
    </w:p>
    <w:p w:rsidR="007A7592" w:rsidRDefault="007A7592" w:rsidP="007A7592">
      <w:r w:rsidRPr="001279EC">
        <w:t xml:space="preserve">This is not some distant problem. Chow notes that the </w:t>
      </w:r>
      <w:r w:rsidRPr="0056473B">
        <w:rPr>
          <w:rStyle w:val="StyleUnderline"/>
          <w:highlight w:val="green"/>
        </w:rPr>
        <w:t>first ADR and OOS</w:t>
      </w:r>
      <w:r w:rsidRPr="001279EC">
        <w:rPr>
          <w:rStyle w:val="StyleUnderline"/>
        </w:rPr>
        <w:t xml:space="preserve"> spacecraft </w:t>
      </w:r>
      <w:r w:rsidRPr="0056473B">
        <w:rPr>
          <w:rStyle w:val="StyleUnderline"/>
          <w:highlight w:val="green"/>
        </w:rPr>
        <w:t>are</w:t>
      </w:r>
      <w:r w:rsidRPr="001279EC">
        <w:rPr>
          <w:rStyle w:val="StyleUnderline"/>
        </w:rPr>
        <w:t xml:space="preserve"> </w:t>
      </w:r>
      <w:r w:rsidRPr="0056473B">
        <w:rPr>
          <w:rStyle w:val="StyleUnderline"/>
          <w:highlight w:val="green"/>
        </w:rPr>
        <w:t>likely to become operational</w:t>
      </w:r>
      <w:r w:rsidRPr="001279EC">
        <w:rPr>
          <w:rStyle w:val="StyleUnderline"/>
        </w:rPr>
        <w:t xml:space="preserve"> sometime </w:t>
      </w:r>
      <w:r w:rsidRPr="0056473B">
        <w:rPr>
          <w:rStyle w:val="StyleUnderline"/>
          <w:highlight w:val="green"/>
        </w:rPr>
        <w:t xml:space="preserve">in the </w:t>
      </w:r>
      <w:r w:rsidRPr="0056473B">
        <w:rPr>
          <w:rStyle w:val="Emphasis"/>
          <w:highlight w:val="green"/>
        </w:rPr>
        <w:t>early part of the next decade</w:t>
      </w:r>
      <w:r w:rsidRPr="001279EC">
        <w:t>. “In effect,” he writes, “weaponization of space will happen by default in the early 2020s and beyond and will be unavoidable and irreversible.” It will only grow worse with time as more countries launch ADR and OOS spacecraft and their capabilities for rendezvous and proximity operations improve.</w:t>
      </w: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686801"/>
    <w:multiLevelType w:val="hybridMultilevel"/>
    <w:tmpl w:val="BB6CC286"/>
    <w:lvl w:ilvl="0" w:tplc="9800D57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191ED9"/>
    <w:multiLevelType w:val="hybridMultilevel"/>
    <w:tmpl w:val="EBD03014"/>
    <w:lvl w:ilvl="0" w:tplc="4B56AB5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8D4BBF"/>
    <w:multiLevelType w:val="hybridMultilevel"/>
    <w:tmpl w:val="17AEF31C"/>
    <w:lvl w:ilvl="0" w:tplc="31A4BA3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90068D"/>
    <w:multiLevelType w:val="hybridMultilevel"/>
    <w:tmpl w:val="FC70DD0A"/>
    <w:lvl w:ilvl="0" w:tplc="EC307D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4F6B40"/>
    <w:multiLevelType w:val="hybridMultilevel"/>
    <w:tmpl w:val="5A943F10"/>
    <w:lvl w:ilvl="0" w:tplc="991A0FE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8515FD"/>
    <w:multiLevelType w:val="hybridMultilevel"/>
    <w:tmpl w:val="C86455A0"/>
    <w:lvl w:ilvl="0" w:tplc="DBD0414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73944B4"/>
    <w:multiLevelType w:val="hybridMultilevel"/>
    <w:tmpl w:val="B54A7A90"/>
    <w:lvl w:ilvl="0" w:tplc="3B2ECB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BF66CFA"/>
    <w:multiLevelType w:val="hybridMultilevel"/>
    <w:tmpl w:val="8A5A1C54"/>
    <w:lvl w:ilvl="0" w:tplc="B636D30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1"/>
  </w:num>
  <w:num w:numId="15">
    <w:abstractNumId w:val="12"/>
  </w:num>
  <w:num w:numId="16">
    <w:abstractNumId w:val="19"/>
  </w:num>
  <w:num w:numId="17">
    <w:abstractNumId w:val="17"/>
  </w:num>
  <w:num w:numId="18">
    <w:abstractNumId w:val="15"/>
  </w:num>
  <w:num w:numId="19">
    <w:abstractNumId w:val="16"/>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28"/>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254B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3CAB"/>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173E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4B0"/>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7592"/>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641"/>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0316"/>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520193"/>
  <w14:defaultImageDpi w14:val="300"/>
  <w15:docId w15:val="{A683ACAB-19D1-E94A-A4F5-2AAC5B74B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3B3CA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B3CA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B3CA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 Char"/>
    <w:basedOn w:val="Normal"/>
    <w:next w:val="Normal"/>
    <w:link w:val="Heading3Char"/>
    <w:uiPriority w:val="9"/>
    <w:unhideWhenUsed/>
    <w:qFormat/>
    <w:rsid w:val="003B3CA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t"/>
    <w:basedOn w:val="Normal"/>
    <w:next w:val="Normal"/>
    <w:link w:val="Heading4Char"/>
    <w:uiPriority w:val="9"/>
    <w:unhideWhenUsed/>
    <w:qFormat/>
    <w:rsid w:val="003B3CA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B3C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3CAB"/>
  </w:style>
  <w:style w:type="character" w:customStyle="1" w:styleId="Heading1Char">
    <w:name w:val="Heading 1 Char"/>
    <w:aliases w:val="Pocket Char"/>
    <w:basedOn w:val="DefaultParagraphFont"/>
    <w:link w:val="Heading1"/>
    <w:uiPriority w:val="9"/>
    <w:rsid w:val="003B3CA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B3CAB"/>
    <w:rPr>
      <w:rFonts w:ascii="Calibri" w:eastAsiaTheme="majorEastAsia" w:hAnsi="Calibri" w:cstheme="majorBidi"/>
      <w:b/>
      <w:bCs/>
      <w:sz w:val="44"/>
      <w:szCs w:val="44"/>
      <w:u w:val="double"/>
    </w:rPr>
  </w:style>
  <w:style w:type="character" w:customStyle="1" w:styleId="Heading3Char">
    <w:name w:val="Heading 3 Char"/>
    <w:aliases w:val="Block Char,Text 7 Char,Cites Char,Char Char Char Char Char Char Char Char,Heading 3 Char Char Char,Char Char Char,No Underline Char,Tags v 2 Char,3: Cite Char,Char1 Char,Underlines Char,Heading 3 Char3 Char,Tag Char Char Char"/>
    <w:basedOn w:val="DefaultParagraphFont"/>
    <w:link w:val="Heading3"/>
    <w:uiPriority w:val="9"/>
    <w:rsid w:val="003B3CAB"/>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9"/>
    <w:rsid w:val="003B3CA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B3CAB"/>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1"/>
    <w:qFormat/>
    <w:rsid w:val="003B3CAB"/>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20"/>
    <w:qFormat/>
    <w:rsid w:val="003B3CA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B3CA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3B3CAB"/>
    <w:rPr>
      <w:color w:val="auto"/>
      <w:u w:val="none"/>
    </w:rPr>
  </w:style>
  <w:style w:type="paragraph" w:styleId="DocumentMap">
    <w:name w:val="Document Map"/>
    <w:basedOn w:val="Normal"/>
    <w:link w:val="DocumentMapChar"/>
    <w:uiPriority w:val="99"/>
    <w:semiHidden/>
    <w:unhideWhenUsed/>
    <w:rsid w:val="003B3CA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B3CAB"/>
    <w:rPr>
      <w:rFonts w:ascii="Lucida Grande" w:hAnsi="Lucida Grande" w:cs="Lucida Grande"/>
    </w:rPr>
  </w:style>
  <w:style w:type="paragraph" w:customStyle="1" w:styleId="Emphasis1">
    <w:name w:val="Emphasis1"/>
    <w:basedOn w:val="Normal"/>
    <w:link w:val="Emphasis"/>
    <w:uiPriority w:val="20"/>
    <w:qFormat/>
    <w:rsid w:val="003B3CA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3B3CAB"/>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3B3CAB"/>
    <w:pPr>
      <w:ind w:left="720"/>
      <w:contextualSpacing/>
    </w:pPr>
  </w:style>
  <w:style w:type="paragraph" w:customStyle="1" w:styleId="textbold">
    <w:name w:val="text bold"/>
    <w:basedOn w:val="Normal"/>
    <w:uiPriority w:val="20"/>
    <w:qFormat/>
    <w:rsid w:val="003B3CAB"/>
    <w:pPr>
      <w:ind w:left="720"/>
      <w:jc w:val="both"/>
    </w:pPr>
    <w:rPr>
      <w:b/>
      <w:iCs/>
      <w:u w:val="single"/>
    </w:rPr>
  </w:style>
  <w:style w:type="paragraph" w:styleId="NoSpacing">
    <w:name w:val="No Spacing"/>
    <w:aliases w:val="Card Format,ClearFormatting,DDI Tag,Tag Title,No Spacing51,No Spacing6,No Spacing7,Very Small Text,No Spacing8,Dont u,No Spacing311"/>
    <w:basedOn w:val="Heading1"/>
    <w:autoRedefine/>
    <w:uiPriority w:val="99"/>
    <w:qFormat/>
    <w:rsid w:val="003B3CA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alert.com/space-junk-accidents-could-trigger-armed-conflict-expert-warn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ure.com/articles/s41598-021-89909-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theweek.in/news/sci-tech/2020/08/06/Space-mining-Just-around-the-corner.html" TargetMode="External"/><Relationship Id="rId4" Type="http://schemas.openxmlformats.org/officeDocument/2006/relationships/customXml" Target="../customXml/item4.xml"/><Relationship Id="rId9" Type="http://schemas.openxmlformats.org/officeDocument/2006/relationships/hyperlink" Target="https://www.milkenreview.org/articles/mining-in-space-is-coming" TargetMode="External"/><Relationship Id="rId14" Type="http://schemas.openxmlformats.org/officeDocument/2006/relationships/hyperlink" Target="https://nsiteam.com/social/wp-content/uploads/2018/11/Space-SMA-Integration-Report-Space-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u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5970CB0-88CE-D149-808F-08E5AA2B9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22</Pages>
  <Words>10976</Words>
  <Characters>62568</Characters>
  <Application>Microsoft Office Word</Application>
  <DocSecurity>0</DocSecurity>
  <Lines>521</Lines>
  <Paragraphs>146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73398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2022-02-18T23:06:00Z</dcterms:created>
  <dcterms:modified xsi:type="dcterms:W3CDTF">2022-02-19T00:14:00Z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