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63482" w14:textId="77777777" w:rsidR="00DD56A8" w:rsidRPr="00D279B9" w:rsidRDefault="00DD56A8" w:rsidP="00DD56A8">
      <w:pPr>
        <w:pStyle w:val="Heading4"/>
        <w:rPr>
          <w:rFonts w:cs="Arial"/>
        </w:rPr>
      </w:pPr>
      <w:r>
        <w:rPr>
          <w:rFonts w:cs="Arial"/>
        </w:rPr>
        <w:t xml:space="preserve">The </w:t>
      </w:r>
      <w:r>
        <w:rPr>
          <w:rFonts w:cs="Arial"/>
          <w:u w:val="single"/>
        </w:rPr>
        <w:t>restricted economy</w:t>
      </w:r>
      <w:r>
        <w:rPr>
          <w:rFonts w:cs="Arial"/>
        </w:rPr>
        <w:t xml:space="preserve">, to which we have belonged, is </w:t>
      </w:r>
      <w:r w:rsidRPr="00D279B9">
        <w:rPr>
          <w:rFonts w:cs="Arial"/>
        </w:rPr>
        <w:t xml:space="preserve">entrenched in an </w:t>
      </w:r>
      <w:r w:rsidRPr="00D279B9">
        <w:rPr>
          <w:rFonts w:cs="Arial"/>
          <w:u w:val="single"/>
        </w:rPr>
        <w:t>impulse</w:t>
      </w:r>
      <w:r w:rsidRPr="00D279B9">
        <w:rPr>
          <w:rFonts w:cs="Arial"/>
        </w:rPr>
        <w:t xml:space="preserve"> to cleanse the world of deviance, chaos, and disorder that displaces violence onto racialized Others. </w:t>
      </w:r>
    </w:p>
    <w:p w14:paraId="7A492A87" w14:textId="77777777" w:rsidR="00DD56A8" w:rsidRDefault="00DD56A8" w:rsidP="00DD56A8">
      <w:r w:rsidRPr="00D279B9">
        <w:rPr>
          <w:rStyle w:val="Style13ptBold"/>
        </w:rPr>
        <w:t>Winters 17.</w:t>
      </w:r>
      <w:r w:rsidRPr="00D279B9">
        <w:t xml:space="preserve"> Joseph, asst. prof. of Religious Studies, member of dept. of African and African American Studies at Duke, “Baldwin, </w:t>
      </w:r>
      <w:proofErr w:type="spellStart"/>
      <w:r w:rsidRPr="00D279B9">
        <w:t>Bataille</w:t>
      </w:r>
      <w:proofErr w:type="spellEnd"/>
      <w:r w:rsidRPr="00D279B9">
        <w:t>, and the Anguish of the (Racialized) Human,” Journal of Religious Ethics vol. 45, Issue2, June 2017, pp. 380-405)</w:t>
      </w:r>
    </w:p>
    <w:p w14:paraId="63F16BEF" w14:textId="77777777" w:rsidR="00DD56A8" w:rsidRPr="00586662" w:rsidRDefault="00DD56A8" w:rsidP="00DD56A8">
      <w:pPr>
        <w:rPr>
          <w:sz w:val="16"/>
        </w:rPr>
      </w:pPr>
      <w:r w:rsidRPr="00C50B57">
        <w:rPr>
          <w:rStyle w:val="Emphasis"/>
          <w:highlight w:val="green"/>
        </w:rPr>
        <w:t>The tendency to guard and preserve</w:t>
      </w:r>
      <w:r w:rsidRPr="00D279B9">
        <w:rPr>
          <w:sz w:val="16"/>
        </w:rPr>
        <w:t xml:space="preserve">, to protect </w:t>
      </w:r>
      <w:r w:rsidRPr="00C50B57">
        <w:rPr>
          <w:rStyle w:val="Emphasis"/>
          <w:highlight w:val="green"/>
        </w:rPr>
        <w:t>what we have accumulated</w:t>
      </w:r>
      <w:r w:rsidRPr="00D279B9">
        <w:rPr>
          <w:sz w:val="16"/>
        </w:rPr>
        <w:t xml:space="preserve">, what we have come to be, </w:t>
      </w:r>
      <w:r w:rsidRPr="00D279B9">
        <w:rPr>
          <w:rStyle w:val="Emphasis"/>
        </w:rPr>
        <w:t>and what we imagine ourselves as</w:t>
      </w:r>
      <w:r w:rsidRPr="00D279B9">
        <w:rPr>
          <w:sz w:val="16"/>
        </w:rPr>
        <w:t xml:space="preserve">, </w:t>
      </w:r>
      <w:r w:rsidRPr="00C50B57">
        <w:rPr>
          <w:rStyle w:val="Emphasis"/>
          <w:highlight w:val="green"/>
        </w:rPr>
        <w:t xml:space="preserve">is </w:t>
      </w:r>
      <w:r w:rsidRPr="006D229C">
        <w:rPr>
          <w:rStyle w:val="Emphasis"/>
        </w:rPr>
        <w:t>ultimately an issue</w:t>
      </w:r>
      <w:r w:rsidRPr="00D279B9">
        <w:rPr>
          <w:rStyle w:val="Emphasis"/>
        </w:rPr>
        <w:t xml:space="preserve"> about being </w:t>
      </w:r>
      <w:r w:rsidRPr="00C50B57">
        <w:rPr>
          <w:rStyle w:val="Emphasis"/>
          <w:highlight w:val="green"/>
        </w:rPr>
        <w:t>committed to</w:t>
      </w:r>
      <w:r w:rsidRPr="00D279B9">
        <w:rPr>
          <w:rStyle w:val="Emphasis"/>
        </w:rPr>
        <w:t xml:space="preserve"> order or </w:t>
      </w:r>
      <w:r w:rsidRPr="00C50B57">
        <w:rPr>
          <w:rStyle w:val="Emphasis"/>
          <w:highlight w:val="green"/>
        </w:rPr>
        <w:t>the ordering of things</w:t>
      </w:r>
      <w:r w:rsidRPr="00D279B9">
        <w:rPr>
          <w:sz w:val="16"/>
        </w:rPr>
        <w:t xml:space="preserve">. </w:t>
      </w:r>
      <w:r w:rsidRPr="00D279B9">
        <w:rPr>
          <w:rStyle w:val="StyleUnderline"/>
        </w:rPr>
        <w:t>This commitment</w:t>
      </w:r>
      <w:r w:rsidRPr="00D279B9">
        <w:rPr>
          <w:sz w:val="16"/>
        </w:rPr>
        <w:t xml:space="preserve">, Baldwin suggests, </w:t>
      </w:r>
      <w:r w:rsidRPr="00D279B9">
        <w:rPr>
          <w:rStyle w:val="StyleUnderline"/>
        </w:rPr>
        <w:t>is an indelible mark of social existence, the result of our existence as dependent, interactive beings</w:t>
      </w:r>
      <w:r w:rsidRPr="00D279B9">
        <w:rPr>
          <w:sz w:val="16"/>
        </w:rPr>
        <w:t xml:space="preserve">. In his essay “The Creative Process,” he writes, </w:t>
      </w:r>
      <w:proofErr w:type="gramStart"/>
      <w:r w:rsidRPr="00D279B9">
        <w:rPr>
          <w:rStyle w:val="Emphasis"/>
        </w:rPr>
        <w:t>The</w:t>
      </w:r>
      <w:proofErr w:type="gramEnd"/>
      <w:r w:rsidRPr="00D279B9">
        <w:rPr>
          <w:rStyle w:val="Emphasis"/>
        </w:rPr>
        <w:t xml:space="preserve"> entire purpose of society is to create a bulwark against the inner and outer chaos</w:t>
      </w:r>
      <w:r w:rsidRPr="00D279B9">
        <w:rPr>
          <w:sz w:val="16"/>
        </w:rPr>
        <w:t xml:space="preserve">, in order </w:t>
      </w:r>
      <w:r w:rsidRPr="00D279B9">
        <w:rPr>
          <w:rStyle w:val="Emphasis"/>
        </w:rPr>
        <w:t>to make life bearable and to keep the human race alive</w:t>
      </w:r>
      <w:r w:rsidRPr="00D279B9">
        <w:rPr>
          <w:sz w:val="16"/>
        </w:rPr>
        <w:t xml:space="preserve">.... </w:t>
      </w:r>
      <w:r w:rsidRPr="00D279B9">
        <w:rPr>
          <w:rStyle w:val="StyleUnderline"/>
        </w:rPr>
        <w:t>We become social creatures because we cannot live any other way.</w:t>
      </w:r>
      <w:r w:rsidRPr="00D279B9">
        <w:rPr>
          <w:sz w:val="16"/>
        </w:rPr>
        <w:t xml:space="preserve"> But </w:t>
      </w:r>
      <w:proofErr w:type="gramStart"/>
      <w:r w:rsidRPr="00D279B9">
        <w:rPr>
          <w:sz w:val="16"/>
        </w:rPr>
        <w:t xml:space="preserve">in order </w:t>
      </w:r>
      <w:r w:rsidRPr="00D279B9">
        <w:rPr>
          <w:rStyle w:val="StyleUnderline"/>
        </w:rPr>
        <w:t>to</w:t>
      </w:r>
      <w:proofErr w:type="gramEnd"/>
      <w:r w:rsidRPr="00D279B9">
        <w:rPr>
          <w:rStyle w:val="StyleUnderline"/>
        </w:rPr>
        <w:t xml:space="preserve"> become social, there are a great many other things that we must not become, and we are frightened, all of us, of </w:t>
      </w:r>
      <w:r w:rsidRPr="00D279B9">
        <w:rPr>
          <w:rStyle w:val="Emphasis"/>
        </w:rPr>
        <w:t>these forces within us that perpetually menace our precarious security</w:t>
      </w:r>
      <w:r w:rsidRPr="00D279B9">
        <w:rPr>
          <w:sz w:val="16"/>
        </w:rPr>
        <w:t xml:space="preserve">. (Baldwin 1985, 316–17) </w:t>
      </w:r>
      <w:r w:rsidRPr="00D279B9">
        <w:rPr>
          <w:rStyle w:val="StyleUnderline"/>
        </w:rPr>
        <w:t>Baldwin</w:t>
      </w:r>
      <w:r w:rsidRPr="00D279B9">
        <w:rPr>
          <w:sz w:val="16"/>
        </w:rPr>
        <w:t xml:space="preserve">, in a manner that resembles Freud’s discussion of the function of civilization, </w:t>
      </w:r>
      <w:r w:rsidRPr="00D279B9">
        <w:rPr>
          <w:rStyle w:val="StyleUnderline"/>
        </w:rPr>
        <w:t>acknowledges a constitutive limitation of the human subject</w:t>
      </w:r>
      <w:r w:rsidRPr="00D279B9">
        <w:rPr>
          <w:sz w:val="16"/>
        </w:rPr>
        <w:t xml:space="preserve">. </w:t>
      </w:r>
      <w:r w:rsidRPr="00D279B9">
        <w:rPr>
          <w:rStyle w:val="Emphasis"/>
        </w:rPr>
        <w:t xml:space="preserve">While </w:t>
      </w:r>
      <w:r w:rsidRPr="006D229C">
        <w:rPr>
          <w:rStyle w:val="Emphasis"/>
        </w:rPr>
        <w:t>life and self-</w:t>
      </w:r>
      <w:r w:rsidRPr="00C50B57">
        <w:rPr>
          <w:rStyle w:val="Emphasis"/>
          <w:highlight w:val="green"/>
        </w:rPr>
        <w:t xml:space="preserve">preservation </w:t>
      </w:r>
      <w:r w:rsidRPr="00D279B9">
        <w:rPr>
          <w:rStyle w:val="Emphasis"/>
        </w:rPr>
        <w:t>rely on sociality, social existence</w:t>
      </w:r>
      <w:r w:rsidRPr="00D279B9">
        <w:rPr>
          <w:sz w:val="16"/>
        </w:rPr>
        <w:t>—or the binding of individuals to social norms and expectations—</w:t>
      </w:r>
      <w:r w:rsidRPr="00D279B9">
        <w:rPr>
          <w:rStyle w:val="Emphasis"/>
        </w:rPr>
        <w:t xml:space="preserve">necessarily </w:t>
      </w:r>
      <w:r w:rsidRPr="00C50B57">
        <w:rPr>
          <w:rStyle w:val="Emphasis"/>
          <w:highlight w:val="green"/>
        </w:rPr>
        <w:t>prevents</w:t>
      </w:r>
      <w:r w:rsidRPr="00D279B9">
        <w:rPr>
          <w:rStyle w:val="Emphasis"/>
        </w:rPr>
        <w:t xml:space="preserve"> and forecloses certain kinds of </w:t>
      </w:r>
      <w:r w:rsidRPr="006D229C">
        <w:rPr>
          <w:rStyle w:val="Emphasis"/>
        </w:rPr>
        <w:t xml:space="preserve">“menacing” possibilities, desires, attachments, and </w:t>
      </w:r>
      <w:r w:rsidRPr="00C50B57">
        <w:rPr>
          <w:rStyle w:val="Emphasis"/>
          <w:highlight w:val="green"/>
        </w:rPr>
        <w:t>modes of being</w:t>
      </w:r>
      <w:r w:rsidRPr="00D279B9">
        <w:rPr>
          <w:sz w:val="16"/>
        </w:rPr>
        <w:t xml:space="preserve">. As the psychoanalytic tradition insists, the </w:t>
      </w:r>
      <w:r w:rsidRPr="006D229C">
        <w:rPr>
          <w:sz w:val="16"/>
        </w:rPr>
        <w:t xml:space="preserve">process of </w:t>
      </w:r>
      <w:r w:rsidRPr="006D229C">
        <w:rPr>
          <w:rStyle w:val="Emphasis"/>
          <w:sz w:val="24"/>
        </w:rPr>
        <w:t>becoming an intelligible subject within</w:t>
      </w:r>
      <w:r w:rsidRPr="00D279B9">
        <w:rPr>
          <w:rStyle w:val="Emphasis"/>
          <w:sz w:val="24"/>
        </w:rPr>
        <w:t xml:space="preserve"> </w:t>
      </w:r>
      <w:r w:rsidRPr="006D229C">
        <w:rPr>
          <w:rStyle w:val="Emphasis"/>
          <w:sz w:val="24"/>
          <w:highlight w:val="green"/>
        </w:rPr>
        <w:t xml:space="preserve">the social order </w:t>
      </w:r>
      <w:r w:rsidRPr="006D229C">
        <w:rPr>
          <w:rStyle w:val="Emphasis"/>
          <w:sz w:val="24"/>
        </w:rPr>
        <w:t>requires a separation from those “great many things that we must not become,” a rejection of various drives, forces, and beings that signify chaos, social death, ambivalence, and the precarity of the self and social world</w:t>
      </w:r>
      <w:r w:rsidRPr="006D229C">
        <w:rPr>
          <w:sz w:val="16"/>
        </w:rPr>
        <w:t xml:space="preserve">.8 </w:t>
      </w:r>
      <w:r w:rsidRPr="006D229C">
        <w:rPr>
          <w:rStyle w:val="Emphasis"/>
        </w:rPr>
        <w:t>We are disciplined into social logics</w:t>
      </w:r>
      <w:r w:rsidRPr="00D279B9">
        <w:rPr>
          <w:rStyle w:val="Emphasis"/>
        </w:rPr>
        <w:t xml:space="preserve"> that </w:t>
      </w:r>
      <w:r w:rsidRPr="00C50B57">
        <w:rPr>
          <w:rStyle w:val="Emphasis"/>
          <w:highlight w:val="green"/>
        </w:rPr>
        <w:t>associate certain</w:t>
      </w:r>
      <w:r w:rsidRPr="00D279B9">
        <w:rPr>
          <w:rStyle w:val="Emphasis"/>
        </w:rPr>
        <w:t xml:space="preserve"> qualities, and </w:t>
      </w:r>
      <w:r w:rsidRPr="00C50B57">
        <w:rPr>
          <w:rStyle w:val="Emphasis"/>
          <w:highlight w:val="green"/>
        </w:rPr>
        <w:t>beings</w:t>
      </w:r>
      <w:r w:rsidRPr="00D279B9">
        <w:rPr>
          <w:rStyle w:val="Emphasis"/>
        </w:rPr>
        <w:t xml:space="preserve">, </w:t>
      </w:r>
      <w:r w:rsidRPr="00C50B57">
        <w:rPr>
          <w:rStyle w:val="Emphasis"/>
          <w:highlight w:val="green"/>
        </w:rPr>
        <w:t>with life and</w:t>
      </w:r>
      <w:r w:rsidRPr="00D279B9">
        <w:rPr>
          <w:rStyle w:val="Emphasis"/>
        </w:rPr>
        <w:t xml:space="preserve"> fullness and </w:t>
      </w:r>
      <w:r w:rsidRPr="00C50B57">
        <w:rPr>
          <w:rStyle w:val="Emphasis"/>
          <w:highlight w:val="green"/>
        </w:rPr>
        <w:t>other qualities with death</w:t>
      </w:r>
      <w:r w:rsidRPr="006D229C">
        <w:rPr>
          <w:rStyle w:val="Emphasis"/>
        </w:rPr>
        <w:t xml:space="preserve">, contradiction, </w:t>
      </w:r>
      <w:r w:rsidRPr="00C50B57">
        <w:rPr>
          <w:rStyle w:val="Emphasis"/>
          <w:highlight w:val="green"/>
        </w:rPr>
        <w:t>and</w:t>
      </w:r>
      <w:r w:rsidRPr="00D279B9">
        <w:rPr>
          <w:rStyle w:val="Emphasis"/>
        </w:rPr>
        <w:t xml:space="preserve"> lack/</w:t>
      </w:r>
      <w:r w:rsidRPr="00C50B57">
        <w:rPr>
          <w:rStyle w:val="Emphasis"/>
          <w:highlight w:val="green"/>
        </w:rPr>
        <w:t>excess</w:t>
      </w:r>
      <w:r w:rsidRPr="00D279B9">
        <w:rPr>
          <w:sz w:val="16"/>
        </w:rPr>
        <w:t xml:space="preserve">. In Baldwin’s view, art occasionally enables us to experience the relationship between social order and excess, or intelligibility and opacity—and to experience this relationship not as a simple binary. For Baldwin, the artist’s responsibility is to “illuminate the darkness,” to reveal the “mystery of the human being,” to show “what we all know but would rather not know” (Baldwin 1985, 315–16). While the artist is shaped by and within the social order, her onus is to express what social beings must disavow, minimize, or explain away </w:t>
      </w:r>
      <w:proofErr w:type="gramStart"/>
      <w:r w:rsidRPr="00D279B9">
        <w:rPr>
          <w:sz w:val="16"/>
        </w:rPr>
        <w:t>in order to</w:t>
      </w:r>
      <w:proofErr w:type="gramEnd"/>
      <w:r w:rsidRPr="00D279B9">
        <w:rPr>
          <w:sz w:val="16"/>
        </w:rPr>
        <w:t xml:space="preserve"> preserve the semblance of order and coherence. In addition to what Baldwin calls extreme, inescapable states (birth, suffering, love, and death), art must be faithful to the general instability and flux that always exists below and behind the precarious durability provided by communities, traditions, and identities. This looming instability, while the source of much pain and anxiety, is also an indication that things can and do change; the present order of things is </w:t>
      </w:r>
      <w:proofErr w:type="gramStart"/>
      <w:r w:rsidRPr="00D279B9">
        <w:rPr>
          <w:sz w:val="16"/>
        </w:rPr>
        <w:t>contingent</w:t>
      </w:r>
      <w:proofErr w:type="gramEnd"/>
      <w:r w:rsidRPr="00D279B9">
        <w:rPr>
          <w:sz w:val="16"/>
        </w:rPr>
        <w:t xml:space="preserve"> and the world could be different. 2. Baldwin, </w:t>
      </w:r>
      <w:proofErr w:type="spellStart"/>
      <w:r w:rsidRPr="00D279B9">
        <w:rPr>
          <w:sz w:val="16"/>
        </w:rPr>
        <w:t>Bataille</w:t>
      </w:r>
      <w:proofErr w:type="spellEnd"/>
      <w:r w:rsidRPr="00D279B9">
        <w:rPr>
          <w:sz w:val="16"/>
        </w:rPr>
        <w:t xml:space="preserve">, and the Ambivalent Sacred </w:t>
      </w:r>
      <w:proofErr w:type="gramStart"/>
      <w:r w:rsidRPr="00D279B9">
        <w:rPr>
          <w:sz w:val="16"/>
        </w:rPr>
        <w:t>For</w:t>
      </w:r>
      <w:proofErr w:type="gramEnd"/>
      <w:r w:rsidRPr="00D279B9">
        <w:rPr>
          <w:sz w:val="16"/>
        </w:rPr>
        <w:t xml:space="preserve"> Baldwin, </w:t>
      </w:r>
      <w:r w:rsidRPr="00D279B9">
        <w:rPr>
          <w:rStyle w:val="StyleUnderline"/>
        </w:rPr>
        <w:t>anti-black racism</w:t>
      </w:r>
      <w:r w:rsidRPr="00D279B9">
        <w:rPr>
          <w:sz w:val="16"/>
        </w:rPr>
        <w:t xml:space="preserve">, while containing its own particular logics and dynamics, </w:t>
      </w:r>
      <w:r w:rsidRPr="00D279B9">
        <w:rPr>
          <w:rStyle w:val="StyleUnderline"/>
        </w:rPr>
        <w:t>remains emblematic of a collective will to innocence, which in turn reveals something fundamental about the self/other relationship.</w:t>
      </w:r>
      <w:r w:rsidRPr="00D279B9">
        <w:rPr>
          <w:sz w:val="16"/>
        </w:rPr>
        <w:t xml:space="preserve"> </w:t>
      </w:r>
      <w:r w:rsidRPr="00C50B57">
        <w:rPr>
          <w:rStyle w:val="Emphasis"/>
          <w:highlight w:val="green"/>
        </w:rPr>
        <w:t>Our attachment to being</w:t>
      </w:r>
      <w:r w:rsidRPr="00D279B9">
        <w:rPr>
          <w:rStyle w:val="Emphasis"/>
        </w:rPr>
        <w:t xml:space="preserve"> coherent, </w:t>
      </w:r>
      <w:r w:rsidRPr="00C50B57">
        <w:rPr>
          <w:rStyle w:val="Emphasis"/>
          <w:highlight w:val="green"/>
        </w:rPr>
        <w:t>durable selves places</w:t>
      </w:r>
      <w:r w:rsidRPr="00D279B9">
        <w:rPr>
          <w:rStyle w:val="Emphasis"/>
        </w:rPr>
        <w:t xml:space="preserve"> severe </w:t>
      </w:r>
      <w:r w:rsidRPr="00C50B57">
        <w:rPr>
          <w:rStyle w:val="Emphasis"/>
          <w:highlight w:val="green"/>
        </w:rPr>
        <w:t>constraints on our capacity to</w:t>
      </w:r>
      <w:r w:rsidRPr="00D279B9">
        <w:rPr>
          <w:rStyle w:val="Emphasis"/>
        </w:rPr>
        <w:t xml:space="preserve"> give, receive, and be open to qualities and circumstances that threaten to </w:t>
      </w:r>
      <w:r w:rsidRPr="00C50B57">
        <w:rPr>
          <w:rStyle w:val="Emphasis"/>
          <w:highlight w:val="green"/>
        </w:rPr>
        <w:t>unravel</w:t>
      </w:r>
      <w:r w:rsidRPr="00D279B9">
        <w:rPr>
          <w:sz w:val="16"/>
        </w:rPr>
        <w:t xml:space="preserve"> (or dirty) </w:t>
      </w:r>
      <w:r w:rsidRPr="00C50B57">
        <w:rPr>
          <w:rStyle w:val="Emphasis"/>
          <w:highlight w:val="green"/>
        </w:rPr>
        <w:t>the self</w:t>
      </w:r>
      <w:r w:rsidRPr="00D279B9">
        <w:rPr>
          <w:rStyle w:val="Emphasis"/>
        </w:rPr>
        <w:t xml:space="preserve"> and the imagined order that it clings to.</w:t>
      </w:r>
      <w:r w:rsidRPr="00D279B9">
        <w:rPr>
          <w:sz w:val="16"/>
        </w:rPr>
        <w:t xml:space="preserve"> These ethical themes in Baldwin resonate with the arguments advanced by literary critic and philosopher, George </w:t>
      </w:r>
      <w:proofErr w:type="spellStart"/>
      <w:r w:rsidRPr="00D279B9">
        <w:rPr>
          <w:sz w:val="16"/>
        </w:rPr>
        <w:t>Bataille</w:t>
      </w:r>
      <w:proofErr w:type="spellEnd"/>
      <w:r w:rsidRPr="00D279B9">
        <w:rPr>
          <w:sz w:val="16"/>
        </w:rPr>
        <w:t xml:space="preserve">. According to </w:t>
      </w:r>
      <w:proofErr w:type="spellStart"/>
      <w:r w:rsidRPr="00D279B9">
        <w:rPr>
          <w:sz w:val="16"/>
        </w:rPr>
        <w:t>Bataille</w:t>
      </w:r>
      <w:proofErr w:type="spellEnd"/>
      <w:r w:rsidRPr="00D279B9">
        <w:rPr>
          <w:sz w:val="16"/>
        </w:rPr>
        <w:t xml:space="preserve">, </w:t>
      </w:r>
      <w:r w:rsidRPr="00D279B9">
        <w:rPr>
          <w:rStyle w:val="StyleUnderline"/>
        </w:rPr>
        <w:t>the very qualities that make us human</w:t>
      </w:r>
      <w:r w:rsidRPr="00D279B9">
        <w:rPr>
          <w:sz w:val="16"/>
        </w:rPr>
        <w:t>—</w:t>
      </w:r>
      <w:r w:rsidRPr="00D279B9">
        <w:rPr>
          <w:rStyle w:val="Emphasis"/>
        </w:rPr>
        <w:t>our investment in duration, in meaning, and in being distinguishable from other beings</w:t>
      </w:r>
      <w:r w:rsidRPr="00D279B9">
        <w:rPr>
          <w:sz w:val="16"/>
        </w:rPr>
        <w:t>—</w:t>
      </w:r>
      <w:r w:rsidRPr="00D279B9">
        <w:rPr>
          <w:rStyle w:val="Emphasis"/>
        </w:rPr>
        <w:t>necessarily requires us to subordinate others to our desires and projects</w:t>
      </w:r>
      <w:r w:rsidRPr="00D279B9">
        <w:rPr>
          <w:sz w:val="16"/>
        </w:rPr>
        <w:t xml:space="preserve"> (</w:t>
      </w:r>
      <w:proofErr w:type="spellStart"/>
      <w:r w:rsidRPr="00D279B9">
        <w:rPr>
          <w:sz w:val="16"/>
        </w:rPr>
        <w:t>Bataille</w:t>
      </w:r>
      <w:proofErr w:type="spellEnd"/>
      <w:r w:rsidRPr="00D279B9">
        <w:rPr>
          <w:sz w:val="16"/>
        </w:rPr>
        <w:t xml:space="preserve"> 2006, 29). To live in the “order of things,” according to </w:t>
      </w:r>
      <w:proofErr w:type="spellStart"/>
      <w:r w:rsidRPr="00D279B9">
        <w:rPr>
          <w:sz w:val="16"/>
        </w:rPr>
        <w:t>Bataille</w:t>
      </w:r>
      <w:proofErr w:type="spellEnd"/>
      <w:r w:rsidRPr="00D279B9">
        <w:rPr>
          <w:sz w:val="16"/>
        </w:rPr>
        <w:t xml:space="preserve">, is to inhabit a world in which beings are primarily the occasion to accumulate value, power, and meaning; beings are subordinated to the logic of instrumentality and accumulation. Consequently, </w:t>
      </w:r>
      <w:r w:rsidRPr="00D279B9">
        <w:rPr>
          <w:rStyle w:val="Emphasis"/>
        </w:rPr>
        <w:t xml:space="preserve">the continuation of any individual or collective life requires mechanisms that discipline, contain, or exclude that which might impede the preservation of that life. </w:t>
      </w:r>
      <w:r w:rsidRPr="00D279B9">
        <w:rPr>
          <w:sz w:val="16"/>
        </w:rPr>
        <w:t xml:space="preserve">As </w:t>
      </w:r>
      <w:proofErr w:type="spellStart"/>
      <w:r w:rsidRPr="00D279B9">
        <w:rPr>
          <w:sz w:val="16"/>
        </w:rPr>
        <w:t>Bataille</w:t>
      </w:r>
      <w:proofErr w:type="spellEnd"/>
      <w:r w:rsidRPr="00D279B9">
        <w:rPr>
          <w:sz w:val="16"/>
        </w:rPr>
        <w:t xml:space="preserve"> writes: </w:t>
      </w:r>
      <w:r w:rsidRPr="00D279B9">
        <w:rPr>
          <w:rStyle w:val="StyleUnderline"/>
        </w:rPr>
        <w:t>The objective and in a sense transcendent</w:t>
      </w:r>
      <w:r w:rsidRPr="00D279B9">
        <w:rPr>
          <w:sz w:val="16"/>
        </w:rPr>
        <w:t xml:space="preserve"> (relative to the subject) </w:t>
      </w:r>
      <w:r w:rsidRPr="00D279B9">
        <w:rPr>
          <w:rStyle w:val="StyleUnderline"/>
        </w:rPr>
        <w:t>positing of the world of things has duration as its foundation: no thing in fact has a separate existence, has a meaning, unless a subsequent time is posited, in view of which it is constituted as an object</w:t>
      </w:r>
      <w:r w:rsidRPr="00D279B9">
        <w:rPr>
          <w:sz w:val="16"/>
        </w:rPr>
        <w:t xml:space="preserve">. </w:t>
      </w:r>
      <w:r w:rsidRPr="00D279B9">
        <w:rPr>
          <w:rStyle w:val="Emphasis"/>
        </w:rPr>
        <w:t>The object is defined as an operative power only if its duration is implicitly understood</w:t>
      </w:r>
      <w:proofErr w:type="gramStart"/>
      <w:r w:rsidRPr="00D279B9">
        <w:rPr>
          <w:sz w:val="16"/>
        </w:rPr>
        <w:t>... .</w:t>
      </w:r>
      <w:proofErr w:type="gramEnd"/>
      <w:r w:rsidRPr="00D279B9">
        <w:rPr>
          <w:sz w:val="16"/>
        </w:rPr>
        <w:t xml:space="preserve"> </w:t>
      </w:r>
      <w:r w:rsidRPr="00D279B9">
        <w:rPr>
          <w:rStyle w:val="Emphasis"/>
        </w:rPr>
        <w:lastRenderedPageBreak/>
        <w:t xml:space="preserve">Future time constitutes this real world to such a degree that death no longer has a place in it. But it is for this very reason that death </w:t>
      </w:r>
      <w:r w:rsidRPr="006D229C">
        <w:rPr>
          <w:rStyle w:val="Emphasis"/>
        </w:rPr>
        <w:t>means everything to it</w:t>
      </w:r>
      <w:r w:rsidRPr="006D229C">
        <w:rPr>
          <w:sz w:val="16"/>
        </w:rPr>
        <w:t>. (</w:t>
      </w:r>
      <w:proofErr w:type="spellStart"/>
      <w:r w:rsidRPr="006D229C">
        <w:rPr>
          <w:sz w:val="16"/>
        </w:rPr>
        <w:t>Bataille</w:t>
      </w:r>
      <w:proofErr w:type="spellEnd"/>
      <w:r w:rsidRPr="006D229C">
        <w:rPr>
          <w:sz w:val="16"/>
        </w:rPr>
        <w:t xml:space="preserve"> 2006, 46) To some extent, </w:t>
      </w:r>
      <w:proofErr w:type="gramStart"/>
      <w:r w:rsidRPr="006D229C">
        <w:rPr>
          <w:rStyle w:val="StyleUnderline"/>
        </w:rPr>
        <w:t>death</w:t>
      </w:r>
      <w:proofErr w:type="gramEnd"/>
      <w:r w:rsidRPr="006D229C">
        <w:rPr>
          <w:rStyle w:val="StyleUnderline"/>
        </w:rPr>
        <w:t xml:space="preserve"> and its intimations</w:t>
      </w:r>
      <w:r w:rsidRPr="006D229C">
        <w:rPr>
          <w:sz w:val="16"/>
        </w:rPr>
        <w:t>—loss, suffering, shame, ecstasy, vulnerability—</w:t>
      </w:r>
      <w:r w:rsidRPr="006D229C">
        <w:rPr>
          <w:rStyle w:val="StyleUnderline"/>
        </w:rPr>
        <w:t xml:space="preserve">cannot have a place </w:t>
      </w:r>
      <w:r w:rsidRPr="00C50B57">
        <w:rPr>
          <w:rStyle w:val="StyleUnderline"/>
          <w:highlight w:val="green"/>
        </w:rPr>
        <w:t xml:space="preserve">in a world defined by </w:t>
      </w:r>
      <w:r w:rsidRPr="00D279B9">
        <w:rPr>
          <w:rStyle w:val="Emphasis"/>
        </w:rPr>
        <w:t>duration</w:t>
      </w:r>
      <w:r w:rsidRPr="00D279B9">
        <w:rPr>
          <w:rStyle w:val="StyleUnderline"/>
        </w:rPr>
        <w:t xml:space="preserve"> and </w:t>
      </w:r>
      <w:r w:rsidRPr="00C50B57">
        <w:rPr>
          <w:rStyle w:val="Emphasis"/>
          <w:highlight w:val="green"/>
        </w:rPr>
        <w:t>preservation</w:t>
      </w:r>
      <w:r w:rsidRPr="00D279B9">
        <w:rPr>
          <w:sz w:val="16"/>
        </w:rPr>
        <w:t xml:space="preserve">. In other words, </w:t>
      </w:r>
      <w:r w:rsidRPr="00D279B9">
        <w:rPr>
          <w:rStyle w:val="Emphasis"/>
        </w:rPr>
        <w:t>even though death is a permanent feature of human life, the order of things must cultivate and imagine ways to diminish, mitigate, and deflect its effects and implications</w:t>
      </w:r>
      <w:r w:rsidRPr="00D279B9">
        <w:rPr>
          <w:sz w:val="16"/>
        </w:rPr>
        <w:t xml:space="preserve">. </w:t>
      </w:r>
      <w:r w:rsidRPr="00D279B9">
        <w:rPr>
          <w:rStyle w:val="StyleUnderline"/>
        </w:rPr>
        <w:t>We feel this pressure</w:t>
      </w:r>
      <w:r w:rsidRPr="00D279B9">
        <w:rPr>
          <w:sz w:val="16"/>
        </w:rPr>
        <w:t xml:space="preserve"> in moments when instances of suffering and loss are expected </w:t>
      </w:r>
      <w:r w:rsidRPr="00D279B9">
        <w:rPr>
          <w:rStyle w:val="StyleUnderline"/>
        </w:rPr>
        <w:t xml:space="preserve">to produce or express some </w:t>
      </w:r>
      <w:r w:rsidRPr="00D279B9">
        <w:rPr>
          <w:rStyle w:val="Emphasis"/>
        </w:rPr>
        <w:t>reassuring</w:t>
      </w:r>
      <w:r w:rsidRPr="00D279B9">
        <w:rPr>
          <w:rStyle w:val="StyleUnderline"/>
        </w:rPr>
        <w:t xml:space="preserve"> </w:t>
      </w:r>
      <w:r w:rsidRPr="00D279B9">
        <w:rPr>
          <w:rStyle w:val="Emphasis"/>
        </w:rPr>
        <w:t>meaning</w:t>
      </w:r>
      <w:r w:rsidRPr="00D279B9">
        <w:rPr>
          <w:sz w:val="16"/>
        </w:rPr>
        <w:t xml:space="preserve"> (everything happens for a reason; that person got what he deserved). </w:t>
      </w:r>
      <w:r w:rsidRPr="00D279B9">
        <w:rPr>
          <w:rStyle w:val="Emphasis"/>
        </w:rPr>
        <w:t xml:space="preserve">This mitigating process typically happens when individuals and </w:t>
      </w:r>
      <w:r w:rsidRPr="00C50B57">
        <w:rPr>
          <w:rStyle w:val="Emphasis"/>
          <w:highlight w:val="green"/>
        </w:rPr>
        <w:t xml:space="preserve">communities locate </w:t>
      </w:r>
      <w:r w:rsidRPr="001C0EBF">
        <w:rPr>
          <w:rStyle w:val="Emphasis"/>
        </w:rPr>
        <w:t xml:space="preserve">death, suffering, and </w:t>
      </w:r>
      <w:r w:rsidRPr="001C0EBF">
        <w:rPr>
          <w:rStyle w:val="Emphasis"/>
          <w:highlight w:val="green"/>
        </w:rPr>
        <w:t xml:space="preserve">excessive violence </w:t>
      </w:r>
      <w:r w:rsidRPr="006D229C">
        <w:rPr>
          <w:rStyle w:val="Emphasis"/>
        </w:rPr>
        <w:t xml:space="preserve">elsewhere, </w:t>
      </w:r>
      <w:r w:rsidRPr="006D229C">
        <w:rPr>
          <w:rStyle w:val="Emphasis"/>
          <w:highlight w:val="green"/>
        </w:rPr>
        <w:t>in another</w:t>
      </w:r>
      <w:r w:rsidRPr="00D279B9">
        <w:rPr>
          <w:rStyle w:val="Emphasis"/>
        </w:rPr>
        <w:t xml:space="preserve"> place and community</w:t>
      </w:r>
      <w:r w:rsidRPr="00D279B9">
        <w:rPr>
          <w:sz w:val="16"/>
        </w:rPr>
        <w:t xml:space="preserve">—a strategy </w:t>
      </w:r>
      <w:r w:rsidRPr="00C50B57">
        <w:rPr>
          <w:rStyle w:val="Emphasis"/>
          <w:highlight w:val="green"/>
        </w:rPr>
        <w:t>that</w:t>
      </w:r>
      <w:r w:rsidRPr="00D279B9">
        <w:rPr>
          <w:rStyle w:val="Emphasis"/>
        </w:rPr>
        <w:t xml:space="preserve"> often </w:t>
      </w:r>
      <w:r w:rsidRPr="00C50B57">
        <w:rPr>
          <w:rStyle w:val="Emphasis"/>
          <w:highlight w:val="green"/>
        </w:rPr>
        <w:t>justifies</w:t>
      </w:r>
      <w:r w:rsidRPr="00D279B9">
        <w:rPr>
          <w:rStyle w:val="Emphasis"/>
        </w:rPr>
        <w:t xml:space="preserve"> and makes acceptable </w:t>
      </w:r>
      <w:r w:rsidRPr="00C50B57">
        <w:rPr>
          <w:rStyle w:val="Emphasis"/>
          <w:highlight w:val="green"/>
        </w:rPr>
        <w:t>violent projects to fix</w:t>
      </w:r>
      <w:r w:rsidRPr="00D279B9">
        <w:rPr>
          <w:rStyle w:val="Emphasis"/>
        </w:rPr>
        <w:t xml:space="preserve"> or restore </w:t>
      </w:r>
      <w:r w:rsidRPr="00C50B57">
        <w:rPr>
          <w:rStyle w:val="Emphasis"/>
          <w:highlight w:val="green"/>
        </w:rPr>
        <w:t>that other community</w:t>
      </w:r>
      <w:r w:rsidRPr="00D279B9">
        <w:rPr>
          <w:sz w:val="16"/>
        </w:rPr>
        <w:t xml:space="preserve">. Therefore, when </w:t>
      </w:r>
      <w:proofErr w:type="spellStart"/>
      <w:r w:rsidRPr="00D279B9">
        <w:rPr>
          <w:sz w:val="16"/>
        </w:rPr>
        <w:t>Bataille</w:t>
      </w:r>
      <w:proofErr w:type="spellEnd"/>
      <w:r w:rsidRPr="00D279B9">
        <w:rPr>
          <w:sz w:val="16"/>
        </w:rPr>
        <w:t xml:space="preserve"> says that “death means everything” to the world of accumulation and duration, he is thinking about how </w:t>
      </w:r>
      <w:r w:rsidRPr="00D279B9">
        <w:rPr>
          <w:rStyle w:val="Emphasis"/>
        </w:rPr>
        <w:t>the anxiety and horror around death is related to our commitment to preserving ourselves in the future, a commitment that involves various forms of displacement and deferral.</w:t>
      </w:r>
      <w:r w:rsidRPr="00D279B9">
        <w:rPr>
          <w:sz w:val="16"/>
        </w:rPr>
        <w:t xml:space="preserve"> In other words, </w:t>
      </w:r>
      <w:r w:rsidRPr="00C50B57">
        <w:rPr>
          <w:rStyle w:val="Emphasis"/>
          <w:highlight w:val="green"/>
        </w:rPr>
        <w:t>the will to futurity intensifies the anxiety</w:t>
      </w:r>
      <w:r w:rsidRPr="00D279B9">
        <w:rPr>
          <w:rStyle w:val="Emphasis"/>
        </w:rPr>
        <w:t xml:space="preserve"> and anguish </w:t>
      </w:r>
      <w:r w:rsidRPr="00C50B57">
        <w:rPr>
          <w:rStyle w:val="Emphasis"/>
          <w:highlight w:val="green"/>
        </w:rPr>
        <w:t>that accompany</w:t>
      </w:r>
      <w:r w:rsidRPr="00D279B9">
        <w:rPr>
          <w:rStyle w:val="Emphasis"/>
        </w:rPr>
        <w:t xml:space="preserve"> thoughts and images of </w:t>
      </w:r>
      <w:r w:rsidRPr="00C50B57">
        <w:rPr>
          <w:rStyle w:val="Emphasis"/>
          <w:highlight w:val="green"/>
        </w:rPr>
        <w:t>death</w:t>
      </w:r>
      <w:r w:rsidRPr="00D279B9">
        <w:rPr>
          <w:rStyle w:val="Emphasis"/>
        </w:rPr>
        <w:t xml:space="preserve">, mortality, and vulnerability. </w:t>
      </w:r>
      <w:r w:rsidRPr="00D279B9">
        <w:rPr>
          <w:sz w:val="16"/>
        </w:rPr>
        <w:t xml:space="preserve">Of course, </w:t>
      </w:r>
      <w:r w:rsidRPr="00D279B9">
        <w:rPr>
          <w:rStyle w:val="StyleUnderline"/>
        </w:rPr>
        <w:t xml:space="preserve">humans are also fascinated with images, and practices, of violence and death, but only if they can experience and view these images from a </w:t>
      </w:r>
      <w:r w:rsidRPr="00D279B9">
        <w:rPr>
          <w:rStyle w:val="Emphasis"/>
        </w:rPr>
        <w:t>comfortable distance</w:t>
      </w:r>
      <w:r w:rsidRPr="00D279B9">
        <w:rPr>
          <w:rStyle w:val="StyleUnderline"/>
        </w:rPr>
        <w:t xml:space="preserve"> or participate in these practices in a manner that </w:t>
      </w:r>
      <w:r w:rsidRPr="00D279B9">
        <w:rPr>
          <w:rStyle w:val="Emphasis"/>
        </w:rPr>
        <w:t xml:space="preserve">reduces the risks </w:t>
      </w:r>
      <w:r w:rsidRPr="00D279B9">
        <w:rPr>
          <w:rStyle w:val="StyleUnderline"/>
        </w:rPr>
        <w:t>to the self’s coherence and duration</w:t>
      </w:r>
      <w:r w:rsidRPr="00D279B9">
        <w:rPr>
          <w:sz w:val="16"/>
        </w:rPr>
        <w:t xml:space="preserve">.9 On the duplicity of the self’s relationship to violence, </w:t>
      </w:r>
      <w:proofErr w:type="spellStart"/>
      <w:r w:rsidRPr="00D279B9">
        <w:rPr>
          <w:sz w:val="16"/>
        </w:rPr>
        <w:t>Bataille</w:t>
      </w:r>
      <w:proofErr w:type="spellEnd"/>
      <w:r w:rsidRPr="00D279B9">
        <w:rPr>
          <w:sz w:val="16"/>
        </w:rPr>
        <w:t xml:space="preserve"> writes, “</w:t>
      </w:r>
      <w:r w:rsidRPr="00D279B9">
        <w:rPr>
          <w:rStyle w:val="StyleUnderline"/>
        </w:rPr>
        <w:t>Violence, and death signifying violence, have a double meaning. On the one hand the horror of death drives us off, for we prefer life; on the other an element at once solemn and terrifying fascinates us and disturbs us profoundly</w:t>
      </w:r>
      <w:r w:rsidRPr="00D279B9">
        <w:rPr>
          <w:sz w:val="16"/>
        </w:rPr>
        <w:t>” (</w:t>
      </w:r>
      <w:proofErr w:type="spellStart"/>
      <w:r w:rsidRPr="00D279B9">
        <w:rPr>
          <w:sz w:val="16"/>
        </w:rPr>
        <w:t>Bataille</w:t>
      </w:r>
      <w:proofErr w:type="spellEnd"/>
      <w:r w:rsidRPr="00D279B9">
        <w:rPr>
          <w:sz w:val="16"/>
        </w:rPr>
        <w:t xml:space="preserve"> 1986, 45). </w:t>
      </w:r>
      <w:r w:rsidRPr="00D279B9">
        <w:rPr>
          <w:rStyle w:val="Emphasis"/>
        </w:rPr>
        <w:t>What is crucial here is that the order of things, the order of life preservation, is defined over and against death and loss</w:t>
      </w:r>
      <w:r w:rsidRPr="00D279B9">
        <w:rPr>
          <w:sz w:val="16"/>
        </w:rPr>
        <w:t>—</w:t>
      </w:r>
      <w:r w:rsidRPr="00D279B9">
        <w:rPr>
          <w:rStyle w:val="Emphasis"/>
        </w:rPr>
        <w:t>death means everything to this order</w:t>
      </w:r>
      <w:r w:rsidRPr="00D279B9">
        <w:rPr>
          <w:sz w:val="16"/>
        </w:rPr>
        <w:t xml:space="preserve">. Yet I also take </w:t>
      </w:r>
      <w:proofErr w:type="spellStart"/>
      <w:r w:rsidRPr="00D279B9">
        <w:rPr>
          <w:sz w:val="16"/>
        </w:rPr>
        <w:t>Bataille</w:t>
      </w:r>
      <w:proofErr w:type="spellEnd"/>
      <w:r w:rsidRPr="00D279B9">
        <w:rPr>
          <w:sz w:val="16"/>
        </w:rPr>
        <w:t xml:space="preserve"> to be suggesting that </w:t>
      </w:r>
      <w:r w:rsidRPr="00C50B57">
        <w:rPr>
          <w:rStyle w:val="Emphasis"/>
          <w:highlight w:val="green"/>
        </w:rPr>
        <w:t xml:space="preserve">everyday projects </w:t>
      </w:r>
      <w:r w:rsidRPr="00D279B9">
        <w:rPr>
          <w:rStyle w:val="Emphasis"/>
        </w:rPr>
        <w:t xml:space="preserve">and strategies </w:t>
      </w:r>
      <w:r w:rsidRPr="00C50B57">
        <w:rPr>
          <w:rStyle w:val="Emphasis"/>
          <w:highlight w:val="green"/>
        </w:rPr>
        <w:t xml:space="preserve">of self-preservation are </w:t>
      </w:r>
      <w:r w:rsidRPr="00C50B57">
        <w:rPr>
          <w:rStyle w:val="Emphasis"/>
          <w:sz w:val="28"/>
          <w:highlight w:val="green"/>
        </w:rPr>
        <w:t>implicated in the mundane</w:t>
      </w:r>
      <w:r w:rsidRPr="00D279B9">
        <w:rPr>
          <w:rStyle w:val="Emphasis"/>
          <w:sz w:val="28"/>
        </w:rPr>
        <w:t xml:space="preserve">, often undetected, </w:t>
      </w:r>
      <w:r w:rsidRPr="00C50B57">
        <w:rPr>
          <w:rStyle w:val="Emphasis"/>
          <w:sz w:val="28"/>
          <w:highlight w:val="green"/>
        </w:rPr>
        <w:t xml:space="preserve">exploitation </w:t>
      </w:r>
      <w:r w:rsidRPr="006D229C">
        <w:rPr>
          <w:rStyle w:val="Emphasis"/>
          <w:sz w:val="28"/>
        </w:rPr>
        <w:t xml:space="preserve">and suffering </w:t>
      </w:r>
      <w:r w:rsidRPr="00C50B57">
        <w:rPr>
          <w:rStyle w:val="Emphasis"/>
          <w:sz w:val="28"/>
          <w:highlight w:val="green"/>
        </w:rPr>
        <w:t>of others</w:t>
      </w:r>
      <w:r w:rsidRPr="00D279B9">
        <w:rPr>
          <w:rStyle w:val="StyleUnderline"/>
        </w:rPr>
        <w:t>; again, death means everything to the real world. Therefore, the human self is a site of a paradox: the world of projects, goals, and accumulation “imparts an unreal character to death even though man’s membership in this world is tied to the positing of the body as a thing insofar as it is mortal”</w:t>
      </w:r>
      <w:r w:rsidRPr="00D279B9">
        <w:rPr>
          <w:sz w:val="16"/>
        </w:rPr>
        <w:t xml:space="preserve"> (</w:t>
      </w:r>
      <w:proofErr w:type="spellStart"/>
      <w:r w:rsidRPr="00D279B9">
        <w:rPr>
          <w:sz w:val="16"/>
        </w:rPr>
        <w:t>Bataille</w:t>
      </w:r>
      <w:proofErr w:type="spellEnd"/>
      <w:r w:rsidRPr="00D279B9">
        <w:rPr>
          <w:sz w:val="16"/>
        </w:rPr>
        <w:t xml:space="preserve"> 2006, 46). According to </w:t>
      </w:r>
      <w:proofErr w:type="spellStart"/>
      <w:r w:rsidRPr="001C0EBF">
        <w:rPr>
          <w:sz w:val="16"/>
        </w:rPr>
        <w:t>Bataille</w:t>
      </w:r>
      <w:proofErr w:type="spellEnd"/>
      <w:r w:rsidRPr="001C0EBF">
        <w:rPr>
          <w:sz w:val="16"/>
        </w:rPr>
        <w:t xml:space="preserve">, </w:t>
      </w:r>
      <w:r w:rsidRPr="001C0EBF">
        <w:rPr>
          <w:rStyle w:val="Emphasis"/>
          <w:sz w:val="24"/>
        </w:rPr>
        <w:t xml:space="preserve">our general commitment to </w:t>
      </w:r>
      <w:r w:rsidRPr="006D229C">
        <w:rPr>
          <w:rStyle w:val="Emphasis"/>
          <w:sz w:val="24"/>
        </w:rPr>
        <w:t>duration, to reproducing life, will always mean that some being, force, or desire will be marked as a threat or danger to that reproduction. And those threats will have to be managed, assimilated, disciplined, or subordinated in some manner.</w:t>
      </w:r>
      <w:r w:rsidRPr="006D229C">
        <w:rPr>
          <w:sz w:val="16"/>
        </w:rPr>
        <w:t xml:space="preserve"> </w:t>
      </w:r>
      <w:r w:rsidRPr="006D229C">
        <w:rPr>
          <w:rStyle w:val="StyleUnderline"/>
        </w:rPr>
        <w:t>One’s ability to endure in this world, to accumulate recognition, prestige, and various kinds of capital means that one must separate oneself, to some</w:t>
      </w:r>
      <w:r w:rsidRPr="00D279B9">
        <w:rPr>
          <w:rStyle w:val="StyleUnderline"/>
        </w:rPr>
        <w:t xml:space="preserve"> extent, from those qualities and characteristics that endanger self or communal projects </w:t>
      </w:r>
      <w:r w:rsidRPr="001C0EBF">
        <w:rPr>
          <w:rStyle w:val="StyleUnderline"/>
        </w:rPr>
        <w:t>and aspirations</w:t>
      </w:r>
      <w:r w:rsidRPr="001C0EBF">
        <w:rPr>
          <w:sz w:val="16"/>
        </w:rPr>
        <w:t xml:space="preserve">. To put it differently, </w:t>
      </w:r>
      <w:r w:rsidRPr="001C0EBF">
        <w:rPr>
          <w:rStyle w:val="Emphasis"/>
        </w:rPr>
        <w:t>life needs to be cordoned off from death and those beings associated with death</w:t>
      </w:r>
      <w:r w:rsidRPr="001C0EBF">
        <w:rPr>
          <w:sz w:val="16"/>
        </w:rPr>
        <w:t xml:space="preserve"> (</w:t>
      </w:r>
      <w:r w:rsidRPr="001C0EBF">
        <w:rPr>
          <w:rStyle w:val="StyleUnderline"/>
        </w:rPr>
        <w:t xml:space="preserve">even as we know that life and death are always </w:t>
      </w:r>
      <w:proofErr w:type="gramStart"/>
      <w:r w:rsidRPr="001C0EBF">
        <w:rPr>
          <w:rStyle w:val="StyleUnderline"/>
        </w:rPr>
        <w:t>intertwined</w:t>
      </w:r>
      <w:proofErr w:type="gramEnd"/>
      <w:r w:rsidRPr="001C0EBF">
        <w:rPr>
          <w:rStyle w:val="StyleUnderline"/>
        </w:rPr>
        <w:t xml:space="preserve"> and that certain kinds of subjects and communities</w:t>
      </w:r>
      <w:r w:rsidRPr="00D279B9">
        <w:rPr>
          <w:rStyle w:val="StyleUnderline"/>
        </w:rPr>
        <w:t xml:space="preserve"> are made more vulnerable to death and its intimations</w:t>
      </w:r>
      <w:r w:rsidRPr="00D279B9">
        <w:rPr>
          <w:sz w:val="16"/>
        </w:rPr>
        <w:t xml:space="preserve">). Here </w:t>
      </w:r>
      <w:proofErr w:type="spellStart"/>
      <w:r w:rsidRPr="00D279B9">
        <w:rPr>
          <w:sz w:val="16"/>
        </w:rPr>
        <w:t>Bataille’s</w:t>
      </w:r>
      <w:proofErr w:type="spellEnd"/>
      <w:r w:rsidRPr="00D279B9">
        <w:rPr>
          <w:sz w:val="16"/>
        </w:rPr>
        <w:t xml:space="preserve"> line of thought converges with Baldwin’s point about </w:t>
      </w:r>
      <w:r w:rsidRPr="00D279B9">
        <w:rPr>
          <w:rStyle w:val="Emphasis"/>
        </w:rPr>
        <w:t>social life providing a kind of barrier to “menacing” forces, to beings and desires that signify chaos and disorder</w:t>
      </w:r>
      <w:r w:rsidRPr="00D279B9">
        <w:rPr>
          <w:sz w:val="16"/>
        </w:rPr>
        <w:t xml:space="preserve">. If Baldwin and </w:t>
      </w:r>
      <w:proofErr w:type="spellStart"/>
      <w:r w:rsidRPr="00D279B9">
        <w:rPr>
          <w:sz w:val="16"/>
        </w:rPr>
        <w:t>Bataille</w:t>
      </w:r>
      <w:proofErr w:type="spellEnd"/>
      <w:r w:rsidRPr="00D279B9">
        <w:rPr>
          <w:sz w:val="16"/>
        </w:rPr>
        <w:t xml:space="preserve"> are right, then </w:t>
      </w:r>
      <w:r w:rsidRPr="00C50B57">
        <w:rPr>
          <w:rStyle w:val="Emphasis"/>
          <w:sz w:val="24"/>
          <w:highlight w:val="green"/>
        </w:rPr>
        <w:t>racism, which is</w:t>
      </w:r>
      <w:r w:rsidRPr="00D279B9">
        <w:rPr>
          <w:rStyle w:val="Emphasis"/>
          <w:sz w:val="24"/>
        </w:rPr>
        <w:t xml:space="preserve"> always </w:t>
      </w:r>
      <w:r w:rsidRPr="00C50B57">
        <w:rPr>
          <w:rStyle w:val="Emphasis"/>
          <w:sz w:val="24"/>
          <w:highlight w:val="green"/>
        </w:rPr>
        <w:t>about marking, disciplining, and managing “dangerous” bodies</w:t>
      </w:r>
      <w:r w:rsidRPr="00D279B9">
        <w:rPr>
          <w:rStyle w:val="Emphasis"/>
          <w:sz w:val="24"/>
        </w:rPr>
        <w:t xml:space="preserve"> and communities, </w:t>
      </w:r>
      <w:r w:rsidRPr="00C50B57">
        <w:rPr>
          <w:rStyle w:val="Emphasis"/>
          <w:sz w:val="24"/>
          <w:highlight w:val="green"/>
        </w:rPr>
        <w:t>must be confronted alongside fundamental social</w:t>
      </w:r>
      <w:r w:rsidRPr="00D279B9">
        <w:rPr>
          <w:rStyle w:val="Emphasis"/>
          <w:sz w:val="24"/>
        </w:rPr>
        <w:t xml:space="preserve"> and human </w:t>
      </w:r>
      <w:r w:rsidRPr="00C50B57">
        <w:rPr>
          <w:rStyle w:val="Emphasis"/>
          <w:sz w:val="24"/>
          <w:highlight w:val="green"/>
        </w:rPr>
        <w:t>limitations</w:t>
      </w:r>
      <w:r w:rsidRPr="00D279B9">
        <w:rPr>
          <w:sz w:val="16"/>
        </w:rPr>
        <w:t>.</w:t>
      </w:r>
    </w:p>
    <w:p w14:paraId="3FC6A96F" w14:textId="77777777" w:rsidR="00DD56A8" w:rsidRPr="00D71369" w:rsidRDefault="00DD56A8" w:rsidP="00DD56A8"/>
    <w:p w14:paraId="435ED998" w14:textId="77777777" w:rsidR="00DD56A8" w:rsidRDefault="00DD56A8" w:rsidP="00DD56A8">
      <w:pPr>
        <w:pStyle w:val="Heading4"/>
      </w:pPr>
      <w:r>
        <w:rPr>
          <w:u w:val="single"/>
        </w:rPr>
        <w:lastRenderedPageBreak/>
        <w:t>Endless accumulation</w:t>
      </w:r>
      <w:r>
        <w:t xml:space="preserve"> within the </w:t>
      </w:r>
      <w:r>
        <w:rPr>
          <w:u w:val="single"/>
        </w:rPr>
        <w:t>restricted economy</w:t>
      </w:r>
      <w:r>
        <w:t xml:space="preserve"> ensures excess is conserved, to be re-invested into further production. However, excess </w:t>
      </w:r>
      <w:r>
        <w:rPr>
          <w:u w:val="single"/>
        </w:rPr>
        <w:t xml:space="preserve">can’t be </w:t>
      </w:r>
      <w:r w:rsidRPr="00B0107F">
        <w:t>contained</w:t>
      </w:r>
      <w:r>
        <w:t xml:space="preserve">. Surplus must always be released, in some way or another. To attempt to contain excess ensures expenditure in </w:t>
      </w:r>
      <w:r w:rsidRPr="00B0107F">
        <w:rPr>
          <w:u w:val="single"/>
        </w:rPr>
        <w:t>catastrophic</w:t>
      </w:r>
      <w:r>
        <w:t xml:space="preserve">, rather than glorious </w:t>
      </w:r>
      <w:r w:rsidRPr="00B0107F">
        <w:rPr>
          <w:u w:val="single"/>
        </w:rPr>
        <w:t>means</w:t>
      </w:r>
      <w:r>
        <w:t xml:space="preserve">, producing an </w:t>
      </w:r>
      <w:r>
        <w:rPr>
          <w:u w:val="single"/>
        </w:rPr>
        <w:t>unsustainable</w:t>
      </w:r>
      <w:r>
        <w:t xml:space="preserve"> global system.</w:t>
      </w:r>
    </w:p>
    <w:p w14:paraId="28CE86FE" w14:textId="77777777" w:rsidR="00DD56A8" w:rsidRPr="006747D6" w:rsidRDefault="00DD56A8" w:rsidP="00DD56A8"/>
    <w:p w14:paraId="161D91E5" w14:textId="77777777" w:rsidR="00DD56A8" w:rsidRDefault="00DD56A8" w:rsidP="00DD56A8">
      <w:pPr>
        <w:pStyle w:val="Heading4"/>
      </w:pPr>
      <w:r>
        <w:t xml:space="preserve">Only embracing the </w:t>
      </w:r>
      <w:r>
        <w:rPr>
          <w:u w:val="single"/>
        </w:rPr>
        <w:t>sacrifice</w:t>
      </w:r>
      <w:r>
        <w:t xml:space="preserve"> of excess provides a sustainable means for society to continue. </w:t>
      </w:r>
      <w:r w:rsidRPr="009A0DFB">
        <w:rPr>
          <w:u w:val="single"/>
        </w:rPr>
        <w:t>Rigorous empirics</w:t>
      </w:r>
      <w:r>
        <w:t xml:space="preserve"> verify our theory. </w:t>
      </w:r>
    </w:p>
    <w:p w14:paraId="0772CCF2" w14:textId="77777777" w:rsidR="00DD56A8" w:rsidRPr="002305EC" w:rsidRDefault="00DD56A8" w:rsidP="00DD56A8">
      <w:proofErr w:type="spellStart"/>
      <w:r w:rsidRPr="002305EC">
        <w:rPr>
          <w:rStyle w:val="Style13ptBold"/>
        </w:rPr>
        <w:t>Huling</w:t>
      </w:r>
      <w:proofErr w:type="spellEnd"/>
      <w:r w:rsidRPr="002305EC">
        <w:rPr>
          <w:rStyle w:val="Style13ptBold"/>
        </w:rPr>
        <w:t xml:space="preserve"> 19</w:t>
      </w:r>
      <w:r>
        <w:t xml:space="preserve">, Ray </w:t>
      </w:r>
      <w:proofErr w:type="spellStart"/>
      <w:r>
        <w:t>Huling</w:t>
      </w:r>
      <w:proofErr w:type="spellEnd"/>
      <w:r>
        <w:t xml:space="preserve"> is a PhD candidate in the Department of Communication at the University of Massachusetts–Amherst. Source: Moveable Type, Vol.11, ‘Decadence’ (2019) ‘</w:t>
      </w:r>
      <w:proofErr w:type="spellStart"/>
      <w:r>
        <w:t>Bataillean</w:t>
      </w:r>
      <w:proofErr w:type="spellEnd"/>
      <w:r>
        <w:t xml:space="preserve"> Ecology: An Introduction to the Theory of Sustainable Excess’ </w:t>
      </w:r>
      <w:hyperlink r:id="rId8" w:history="1">
        <w:r w:rsidRPr="005A7522">
          <w:rPr>
            <w:rStyle w:val="Hyperlink"/>
          </w:rPr>
          <w:t>https://discovery.ucl.ac.uk/id/eprint/10079968/1/II%20Ray%20Huling%20Bataillean%20Ecology%20[Final].pdf</w:t>
        </w:r>
      </w:hyperlink>
      <w:r>
        <w:rPr>
          <w:rStyle w:val="Hyperlink"/>
        </w:rPr>
        <w:t xml:space="preserve"> / brackets for gramma/</w:t>
      </w:r>
      <w:r>
        <w:t xml:space="preserve"> </w:t>
      </w:r>
      <w:proofErr w:type="spellStart"/>
      <w:r>
        <w:t>brett</w:t>
      </w:r>
      <w:proofErr w:type="spellEnd"/>
    </w:p>
    <w:p w14:paraId="5A2D0FB8" w14:textId="77777777" w:rsidR="00DD56A8" w:rsidRPr="00045A18" w:rsidRDefault="00DD56A8" w:rsidP="00DD56A8">
      <w:pPr>
        <w:rPr>
          <w:sz w:val="16"/>
        </w:rPr>
      </w:pPr>
      <w:r w:rsidRPr="00045A18">
        <w:rPr>
          <w:sz w:val="16"/>
        </w:rPr>
        <w:t>Kallis applies these tenets to public policy. His degrowth stance grew out of what one might call the entropic tradition of ecology, founded by Nicholas Georgescu-</w:t>
      </w:r>
      <w:proofErr w:type="spellStart"/>
      <w:r w:rsidRPr="00045A18">
        <w:rPr>
          <w:sz w:val="16"/>
        </w:rPr>
        <w:t>Roegen</w:t>
      </w:r>
      <w:proofErr w:type="spellEnd"/>
      <w:r w:rsidRPr="00045A18">
        <w:rPr>
          <w:sz w:val="16"/>
        </w:rPr>
        <w:t xml:space="preserve"> (1971). Degrowth removes itself by one step from the steady-state solutions promulgated by scholars such as Herman Daly (1994) in response to Georgescu-</w:t>
      </w:r>
      <w:proofErr w:type="spellStart"/>
      <w:r w:rsidRPr="00045A18">
        <w:rPr>
          <w:sz w:val="16"/>
        </w:rPr>
        <w:t>Roegen's</w:t>
      </w:r>
      <w:proofErr w:type="spellEnd"/>
      <w:r w:rsidRPr="00045A18">
        <w:rPr>
          <w:sz w:val="16"/>
        </w:rPr>
        <w:t xml:space="preserve"> recognition that </w:t>
      </w:r>
      <w:r w:rsidRPr="00045A18">
        <w:rPr>
          <w:rStyle w:val="Emphasis"/>
          <w:highlight w:val="green"/>
        </w:rPr>
        <w:t>economic</w:t>
      </w:r>
      <w:r w:rsidRPr="001E5257">
        <w:rPr>
          <w:rStyle w:val="Emphasis"/>
        </w:rPr>
        <w:t xml:space="preserve"> development</w:t>
      </w:r>
      <w:r w:rsidRPr="001E5257">
        <w:rPr>
          <w:sz w:val="16"/>
        </w:rPr>
        <w:t xml:space="preserve">, green or not, </w:t>
      </w:r>
      <w:r w:rsidRPr="001E5257">
        <w:rPr>
          <w:rStyle w:val="StyleUnderline"/>
        </w:rPr>
        <w:t>can never violate physical laws, as its proponents invariably would have it do</w:t>
      </w:r>
      <w:r w:rsidRPr="001E5257">
        <w:rPr>
          <w:sz w:val="16"/>
        </w:rPr>
        <w:t>. Kallis avers ‘</w:t>
      </w:r>
      <w:r w:rsidRPr="001E5257">
        <w:rPr>
          <w:rStyle w:val="StyleUnderline"/>
        </w:rPr>
        <w:t>that in the long term,</w:t>
      </w:r>
      <w:r w:rsidRPr="0073357A">
        <w:rPr>
          <w:rStyle w:val="StyleUnderline"/>
        </w:rPr>
        <w:t xml:space="preserve"> a </w:t>
      </w:r>
      <w:r w:rsidRPr="00045A18">
        <w:rPr>
          <w:rStyle w:val="Emphasis"/>
          <w:highlight w:val="green"/>
        </w:rPr>
        <w:t>contraction</w:t>
      </w:r>
      <w:r w:rsidRPr="0073357A">
        <w:rPr>
          <w:rStyle w:val="StyleUnderline"/>
        </w:rPr>
        <w:t xml:space="preserve"> </w:t>
      </w:r>
      <w:r w:rsidRPr="00045A18">
        <w:rPr>
          <w:rStyle w:val="StyleUnderline"/>
          <w:highlight w:val="green"/>
        </w:rPr>
        <w:t>and</w:t>
      </w:r>
      <w:r w:rsidRPr="0073357A">
        <w:rPr>
          <w:rStyle w:val="StyleUnderline"/>
        </w:rPr>
        <w:t xml:space="preserve"> </w:t>
      </w:r>
      <w:r w:rsidRPr="00045A18">
        <w:rPr>
          <w:rStyle w:val="Emphasis"/>
          <w:highlight w:val="green"/>
        </w:rPr>
        <w:t>transformation</w:t>
      </w:r>
      <w:r w:rsidRPr="00045A18">
        <w:rPr>
          <w:rStyle w:val="Emphasis"/>
        </w:rPr>
        <w:t xml:space="preserve"> </w:t>
      </w:r>
      <w:r w:rsidRPr="0073357A">
        <w:rPr>
          <w:rStyle w:val="StyleUnderline"/>
        </w:rPr>
        <w:t xml:space="preserve">of the economy </w:t>
      </w:r>
      <w:r w:rsidRPr="001E5257">
        <w:rPr>
          <w:rStyle w:val="StyleUnderline"/>
          <w:highlight w:val="green"/>
        </w:rPr>
        <w:t xml:space="preserve">[are] </w:t>
      </w:r>
      <w:r w:rsidRPr="00045A18">
        <w:rPr>
          <w:rStyle w:val="StyleUnderline"/>
          <w:highlight w:val="green"/>
        </w:rPr>
        <w:t>inevitable</w:t>
      </w:r>
      <w:r w:rsidRPr="0073357A">
        <w:rPr>
          <w:rStyle w:val="StyleUnderline"/>
        </w:rPr>
        <w:t>—</w:t>
      </w:r>
      <w:r w:rsidRPr="001E5257">
        <w:rPr>
          <w:rStyle w:val="Emphasis"/>
        </w:rPr>
        <w:t>the question is how</w:t>
      </w:r>
      <w:r w:rsidRPr="001E5257">
        <w:rPr>
          <w:rStyle w:val="StyleUnderline"/>
        </w:rPr>
        <w:t xml:space="preserve"> it will</w:t>
      </w:r>
      <w:r w:rsidRPr="0073357A">
        <w:rPr>
          <w:rStyle w:val="StyleUnderline"/>
        </w:rPr>
        <w:t xml:space="preserve"> happen’</w:t>
      </w:r>
      <w:r w:rsidRPr="00045A18">
        <w:rPr>
          <w:sz w:val="16"/>
        </w:rPr>
        <w:t xml:space="preserve"> </w:t>
      </w:r>
      <w:proofErr w:type="gramStart"/>
      <w:r w:rsidRPr="00045A18">
        <w:rPr>
          <w:sz w:val="16"/>
        </w:rPr>
        <w:t>21 ,</w:t>
      </w:r>
      <w:proofErr w:type="gramEnd"/>
      <w:r w:rsidRPr="00045A18">
        <w:rPr>
          <w:sz w:val="16"/>
        </w:rPr>
        <w:t xml:space="preserve"> and he devotes much of his book to arguing for the necessity of managing this inevitability through a myriad of processes that are neither capitalist nor socialist.</w:t>
      </w:r>
    </w:p>
    <w:p w14:paraId="0DC0DB57" w14:textId="77777777" w:rsidR="00DD56A8" w:rsidRPr="00045A18" w:rsidRDefault="00DD56A8" w:rsidP="00DD56A8">
      <w:pPr>
        <w:rPr>
          <w:sz w:val="16"/>
        </w:rPr>
      </w:pPr>
      <w:r w:rsidRPr="00045A18">
        <w:rPr>
          <w:sz w:val="16"/>
        </w:rPr>
        <w:t xml:space="preserve">Kallis scrutinizes the strategic problem that </w:t>
      </w:r>
      <w:proofErr w:type="spellStart"/>
      <w:r w:rsidRPr="00045A18">
        <w:rPr>
          <w:sz w:val="16"/>
        </w:rPr>
        <w:t>bedevilled</w:t>
      </w:r>
      <w:proofErr w:type="spellEnd"/>
      <w:r w:rsidRPr="00045A18">
        <w:rPr>
          <w:sz w:val="16"/>
        </w:rPr>
        <w:t xml:space="preserve"> </w:t>
      </w:r>
      <w:proofErr w:type="spellStart"/>
      <w:r w:rsidRPr="00045A18">
        <w:rPr>
          <w:sz w:val="16"/>
        </w:rPr>
        <w:t>Bataille</w:t>
      </w:r>
      <w:proofErr w:type="spellEnd"/>
      <w:r w:rsidRPr="00045A18">
        <w:rPr>
          <w:sz w:val="16"/>
        </w:rPr>
        <w:t xml:space="preserve"> across so many failures: </w:t>
      </w:r>
      <w:r w:rsidRPr="0073357A">
        <w:rPr>
          <w:rStyle w:val="StyleUnderline"/>
        </w:rPr>
        <w:t xml:space="preserve">the problem of contagion, of </w:t>
      </w:r>
      <w:r w:rsidRPr="00045A18">
        <w:rPr>
          <w:rStyle w:val="StyleUnderline"/>
        </w:rPr>
        <w:t>renewing sacred experience</w:t>
      </w:r>
      <w:r w:rsidRPr="0073357A">
        <w:rPr>
          <w:rStyle w:val="StyleUnderline"/>
        </w:rPr>
        <w:t xml:space="preserve"> as a practice, and of drawing people into the movement</w:t>
      </w:r>
      <w:r w:rsidRPr="00045A18">
        <w:rPr>
          <w:sz w:val="16"/>
        </w:rPr>
        <w:t xml:space="preserve">. In adducing the opportunity-cost equation that lies at the heart of </w:t>
      </w:r>
      <w:proofErr w:type="spellStart"/>
      <w:r w:rsidRPr="00045A18">
        <w:rPr>
          <w:sz w:val="16"/>
        </w:rPr>
        <w:t>Bataille's</w:t>
      </w:r>
      <w:proofErr w:type="spellEnd"/>
      <w:r w:rsidRPr="00045A18">
        <w:rPr>
          <w:sz w:val="16"/>
        </w:rPr>
        <w:t xml:space="preserve"> argument, Kallis alludes to </w:t>
      </w:r>
      <w:proofErr w:type="spellStart"/>
      <w:r w:rsidRPr="00045A18">
        <w:rPr>
          <w:sz w:val="16"/>
        </w:rPr>
        <w:t>Bataille's</w:t>
      </w:r>
      <w:proofErr w:type="spellEnd"/>
      <w:r w:rsidRPr="00045A18">
        <w:rPr>
          <w:sz w:val="16"/>
        </w:rPr>
        <w:t xml:space="preserve"> erotic preoccupations with a flippancy that is both thematically and performatively à </w:t>
      </w:r>
      <w:proofErr w:type="spellStart"/>
      <w:r w:rsidRPr="00045A18">
        <w:rPr>
          <w:sz w:val="16"/>
        </w:rPr>
        <w:t>propos</w:t>
      </w:r>
      <w:proofErr w:type="spellEnd"/>
      <w:r w:rsidRPr="00045A18">
        <w:rPr>
          <w:sz w:val="16"/>
        </w:rPr>
        <w:t xml:space="preserve">: </w:t>
      </w:r>
    </w:p>
    <w:p w14:paraId="3AAB55BF" w14:textId="77777777" w:rsidR="00DD56A8" w:rsidRPr="00045A18" w:rsidRDefault="00DD56A8" w:rsidP="00DD56A8">
      <w:pPr>
        <w:ind w:left="720"/>
        <w:rPr>
          <w:sz w:val="16"/>
        </w:rPr>
      </w:pPr>
      <w:r w:rsidRPr="0073357A">
        <w:rPr>
          <w:rStyle w:val="StyleUnderline"/>
        </w:rPr>
        <w:t>Life and death are two sides of the same coin of the universe: the life of one being is the expenditure or death of another</w:t>
      </w:r>
      <w:r w:rsidRPr="00045A18">
        <w:rPr>
          <w:sz w:val="16"/>
        </w:rPr>
        <w:t>. […] from [</w:t>
      </w:r>
      <w:proofErr w:type="spellStart"/>
      <w:r w:rsidRPr="00045A18">
        <w:rPr>
          <w:sz w:val="16"/>
        </w:rPr>
        <w:t>Bataille</w:t>
      </w:r>
      <w:proofErr w:type="spellEnd"/>
      <w:r w:rsidRPr="00045A18">
        <w:rPr>
          <w:sz w:val="16"/>
        </w:rPr>
        <w:t xml:space="preserve">] we can see that </w:t>
      </w:r>
      <w:r w:rsidRPr="00045A18">
        <w:rPr>
          <w:rStyle w:val="StyleUnderline"/>
        </w:rPr>
        <w:t>no matter how little we produce after oil is over</w:t>
      </w:r>
      <w:r w:rsidRPr="0073357A">
        <w:rPr>
          <w:rStyle w:val="StyleUnderline"/>
        </w:rPr>
        <w:t xml:space="preserve">, </w:t>
      </w:r>
      <w:r w:rsidRPr="00045A18">
        <w:rPr>
          <w:rStyle w:val="StyleUnderline"/>
          <w:highlight w:val="green"/>
        </w:rPr>
        <w:t>we will always produce more than will be necessary</w:t>
      </w:r>
      <w:r w:rsidRPr="0073357A">
        <w:rPr>
          <w:rStyle w:val="StyleUnderline"/>
        </w:rPr>
        <w:t xml:space="preserve"> for the mere survival of those who will have survived</w:t>
      </w:r>
      <w:r w:rsidRPr="00045A18">
        <w:rPr>
          <w:sz w:val="16"/>
        </w:rPr>
        <w:t xml:space="preserve">. And </w:t>
      </w:r>
      <w:r w:rsidRPr="0073357A">
        <w:rPr>
          <w:rStyle w:val="StyleUnderline"/>
        </w:rPr>
        <w:t xml:space="preserve">the problem of what to do with this </w:t>
      </w:r>
      <w:r w:rsidRPr="00045A18">
        <w:rPr>
          <w:rStyle w:val="Emphasis"/>
          <w:highlight w:val="green"/>
        </w:rPr>
        <w:t>excess will remain</w:t>
      </w:r>
      <w:r w:rsidRPr="00045A18">
        <w:rPr>
          <w:sz w:val="16"/>
        </w:rPr>
        <w:t>. Make love not war, seems a sound principle. 22</w:t>
      </w:r>
    </w:p>
    <w:p w14:paraId="5A05629E" w14:textId="77777777" w:rsidR="00DD56A8" w:rsidRPr="00045A18" w:rsidRDefault="00DD56A8" w:rsidP="00DD56A8">
      <w:pPr>
        <w:rPr>
          <w:sz w:val="16"/>
        </w:rPr>
      </w:pPr>
      <w:r w:rsidRPr="00045A18">
        <w:rPr>
          <w:sz w:val="16"/>
        </w:rPr>
        <w:t xml:space="preserve">A sound principle indeed (and a fine bumper sticker). The complication that sloganeering would elide is not lost on Kallis: </w:t>
      </w:r>
      <w:proofErr w:type="spellStart"/>
      <w:r w:rsidRPr="00045A18">
        <w:rPr>
          <w:sz w:val="16"/>
        </w:rPr>
        <w:t>Bataille</w:t>
      </w:r>
      <w:proofErr w:type="spellEnd"/>
      <w:r w:rsidRPr="00045A18">
        <w:rPr>
          <w:sz w:val="16"/>
        </w:rPr>
        <w:t xml:space="preserve"> sees sex as no less evil than war, laughter, tears, and sacrifice. They all count as eroticism in </w:t>
      </w:r>
      <w:proofErr w:type="spellStart"/>
      <w:r w:rsidRPr="00045A18">
        <w:rPr>
          <w:sz w:val="16"/>
        </w:rPr>
        <w:t>Bataille's</w:t>
      </w:r>
      <w:proofErr w:type="spellEnd"/>
      <w:r w:rsidRPr="00045A18">
        <w:rPr>
          <w:sz w:val="16"/>
        </w:rPr>
        <w:t xml:space="preserve"> special sense, each being no less evil than any of the others, and all are infused with death. It comes down to choosing the evil that will keep humanity on the living side of the </w:t>
      </w:r>
      <w:proofErr w:type="spellStart"/>
      <w:r w:rsidRPr="00045A18">
        <w:rPr>
          <w:sz w:val="16"/>
        </w:rPr>
        <w:t>Sadean</w:t>
      </w:r>
      <w:proofErr w:type="spellEnd"/>
      <w:r w:rsidRPr="00045A18">
        <w:rPr>
          <w:sz w:val="16"/>
        </w:rPr>
        <w:t xml:space="preserve"> line. </w:t>
      </w:r>
      <w:r w:rsidRPr="00045A18">
        <w:rPr>
          <w:rStyle w:val="StyleUnderline"/>
          <w:highlight w:val="green"/>
        </w:rPr>
        <w:t>The</w:t>
      </w:r>
      <w:r w:rsidRPr="0073357A">
        <w:rPr>
          <w:rStyle w:val="StyleUnderline"/>
        </w:rPr>
        <w:t xml:space="preserve"> central </w:t>
      </w:r>
      <w:proofErr w:type="spellStart"/>
      <w:r w:rsidRPr="00045A18">
        <w:rPr>
          <w:rStyle w:val="StyleUnderline"/>
        </w:rPr>
        <w:t>Bataillean</w:t>
      </w:r>
      <w:proofErr w:type="spellEnd"/>
      <w:r w:rsidRPr="00045A18">
        <w:rPr>
          <w:rStyle w:val="StyleUnderline"/>
        </w:rPr>
        <w:t xml:space="preserve"> ecological </w:t>
      </w:r>
      <w:r w:rsidRPr="00045A18">
        <w:rPr>
          <w:rStyle w:val="StyleUnderline"/>
          <w:highlight w:val="green"/>
        </w:rPr>
        <w:t xml:space="preserve">question is: </w:t>
      </w:r>
      <w:r w:rsidRPr="00045A18">
        <w:rPr>
          <w:rStyle w:val="Emphasis"/>
          <w:highlight w:val="green"/>
        </w:rPr>
        <w:t>Which excess is sustainable?</w:t>
      </w:r>
      <w:r w:rsidRPr="00045A18">
        <w:rPr>
          <w:sz w:val="16"/>
        </w:rPr>
        <w:t xml:space="preserve"> The paradox is that choosing among evils to arrive at sustainable excess amounts to a rational calculation grounded on a scientifically rigorous model of the world. </w:t>
      </w:r>
    </w:p>
    <w:p w14:paraId="1BA52643" w14:textId="77777777" w:rsidR="00DD56A8" w:rsidRPr="00045A18" w:rsidRDefault="00DD56A8" w:rsidP="00DD56A8">
      <w:pPr>
        <w:rPr>
          <w:sz w:val="16"/>
        </w:rPr>
      </w:pPr>
      <w:proofErr w:type="spellStart"/>
      <w:r w:rsidRPr="0073357A">
        <w:rPr>
          <w:rStyle w:val="StyleUnderline"/>
        </w:rPr>
        <w:t>Bataillean</w:t>
      </w:r>
      <w:proofErr w:type="spellEnd"/>
      <w:r w:rsidRPr="0073357A">
        <w:rPr>
          <w:rStyle w:val="StyleUnderline"/>
        </w:rPr>
        <w:t xml:space="preserve"> ecology</w:t>
      </w:r>
      <w:r w:rsidRPr="00045A18">
        <w:rPr>
          <w:sz w:val="16"/>
        </w:rPr>
        <w:t xml:space="preserve">, then, </w:t>
      </w:r>
      <w:r w:rsidRPr="0073357A">
        <w:rPr>
          <w:rStyle w:val="StyleUnderline"/>
        </w:rPr>
        <w:t xml:space="preserve">would force a choice conscious of the constraints of opportunity cost: </w:t>
      </w:r>
      <w:r w:rsidRPr="00045A18">
        <w:rPr>
          <w:rStyle w:val="StyleUnderline"/>
          <w:highlight w:val="green"/>
        </w:rPr>
        <w:t xml:space="preserve">when </w:t>
      </w:r>
      <w:r w:rsidRPr="00045A18">
        <w:rPr>
          <w:rStyle w:val="StyleUnderline"/>
        </w:rPr>
        <w:t xml:space="preserve">capital </w:t>
      </w:r>
      <w:r w:rsidRPr="00045A18">
        <w:rPr>
          <w:rStyle w:val="StyleUnderline"/>
          <w:highlight w:val="green"/>
        </w:rPr>
        <w:t>growth touches natural limits</w:t>
      </w:r>
      <w:r w:rsidRPr="0073357A">
        <w:rPr>
          <w:rStyle w:val="StyleUnderline"/>
        </w:rPr>
        <w:t xml:space="preserve">, </w:t>
      </w:r>
      <w:r w:rsidRPr="00045A18">
        <w:rPr>
          <w:rStyle w:val="StyleUnderline"/>
          <w:highlight w:val="green"/>
        </w:rPr>
        <w:t xml:space="preserve">capital burns up, </w:t>
      </w:r>
      <w:r w:rsidRPr="00045A18">
        <w:rPr>
          <w:rStyle w:val="Emphasis"/>
          <w:highlight w:val="green"/>
        </w:rPr>
        <w:t>catastrophically</w:t>
      </w:r>
      <w:r w:rsidRPr="00045A18">
        <w:rPr>
          <w:sz w:val="16"/>
        </w:rPr>
        <w:t xml:space="preserve">. Thus, </w:t>
      </w:r>
      <w:r w:rsidRPr="00045A18">
        <w:rPr>
          <w:rStyle w:val="StyleUnderline"/>
          <w:highlight w:val="green"/>
        </w:rPr>
        <w:t xml:space="preserve">a society must </w:t>
      </w:r>
      <w:r w:rsidRPr="001E5257">
        <w:rPr>
          <w:rStyle w:val="StyleUnderline"/>
        </w:rPr>
        <w:t>choose</w:t>
      </w:r>
      <w:r w:rsidRPr="001E5257">
        <w:rPr>
          <w:sz w:val="16"/>
        </w:rPr>
        <w:t xml:space="preserve"> either </w:t>
      </w:r>
      <w:r w:rsidRPr="001E5257">
        <w:rPr>
          <w:rStyle w:val="StyleUnderline"/>
        </w:rPr>
        <w:t xml:space="preserve">to endure </w:t>
      </w:r>
      <w:r w:rsidRPr="001E5257">
        <w:rPr>
          <w:rStyle w:val="Emphasis"/>
        </w:rPr>
        <w:t>this burning</w:t>
      </w:r>
      <w:r w:rsidRPr="001E5257">
        <w:rPr>
          <w:rStyle w:val="StyleUnderline"/>
        </w:rPr>
        <w:t xml:space="preserve"> or</w:t>
      </w:r>
      <w:r w:rsidRPr="0073357A">
        <w:rPr>
          <w:rStyle w:val="StyleUnderline"/>
        </w:rPr>
        <w:t xml:space="preserve"> </w:t>
      </w:r>
      <w:r w:rsidRPr="00045A18">
        <w:rPr>
          <w:rStyle w:val="Emphasis"/>
          <w:highlight w:val="green"/>
        </w:rPr>
        <w:t>set fire to</w:t>
      </w:r>
      <w:r w:rsidRPr="0073357A">
        <w:rPr>
          <w:rStyle w:val="StyleUnderline"/>
        </w:rPr>
        <w:t xml:space="preserve"> its </w:t>
      </w:r>
      <w:r w:rsidRPr="00045A18">
        <w:rPr>
          <w:rStyle w:val="Emphasis"/>
          <w:highlight w:val="green"/>
        </w:rPr>
        <w:t>wealth beforehand</w:t>
      </w:r>
      <w:r w:rsidRPr="00045A18">
        <w:rPr>
          <w:sz w:val="16"/>
        </w:rPr>
        <w:t xml:space="preserve">. That is, </w:t>
      </w:r>
      <w:r w:rsidRPr="0073357A">
        <w:rPr>
          <w:rStyle w:val="StyleUnderline"/>
        </w:rPr>
        <w:t>destroying wealth costs a society the opportunity for capital growth</w:t>
      </w:r>
      <w:r w:rsidRPr="00045A18">
        <w:rPr>
          <w:sz w:val="16"/>
        </w:rPr>
        <w:t xml:space="preserve">. Even though a </w:t>
      </w:r>
      <w:proofErr w:type="spellStart"/>
      <w:r w:rsidRPr="00045A18">
        <w:rPr>
          <w:sz w:val="16"/>
        </w:rPr>
        <w:t>Bataillean</w:t>
      </w:r>
      <w:proofErr w:type="spellEnd"/>
      <w:r w:rsidRPr="00045A18">
        <w:rPr>
          <w:sz w:val="16"/>
        </w:rPr>
        <w:t xml:space="preserve"> ecology would accept the growth of capital as good and the waste of capital as evil, it would choose evil. There is no transvaluation of values here. </w:t>
      </w:r>
    </w:p>
    <w:p w14:paraId="29B98A2B" w14:textId="77777777" w:rsidR="00DD56A8" w:rsidRPr="0073357A" w:rsidRDefault="00DD56A8" w:rsidP="00DD56A8">
      <w:pPr>
        <w:rPr>
          <w:sz w:val="16"/>
        </w:rPr>
      </w:pPr>
      <w:proofErr w:type="spellStart"/>
      <w:r w:rsidRPr="0073357A">
        <w:rPr>
          <w:sz w:val="16"/>
        </w:rPr>
        <w:t>Bataille</w:t>
      </w:r>
      <w:proofErr w:type="spellEnd"/>
      <w:r w:rsidRPr="0073357A">
        <w:rPr>
          <w:sz w:val="16"/>
        </w:rPr>
        <w:t xml:space="preserve"> extended his advocacy of </w:t>
      </w:r>
      <w:r w:rsidRPr="00045A18">
        <w:rPr>
          <w:sz w:val="16"/>
        </w:rPr>
        <w:t xml:space="preserve">practices of </w:t>
      </w:r>
      <w:r w:rsidRPr="00045A18">
        <w:rPr>
          <w:rStyle w:val="Emphasis"/>
        </w:rPr>
        <w:t>unproductive expenditure</w:t>
      </w:r>
      <w:r w:rsidRPr="00045A18">
        <w:rPr>
          <w:sz w:val="16"/>
        </w:rPr>
        <w:t xml:space="preserve"> from his</w:t>
      </w:r>
      <w:r w:rsidRPr="0073357A">
        <w:rPr>
          <w:sz w:val="16"/>
        </w:rPr>
        <w:t xml:space="preserve"> early writings into his later ones, from prose-poems to rigorous, if not systematic treatises, first as a means of </w:t>
      </w:r>
      <w:r w:rsidRPr="0073357A">
        <w:rPr>
          <w:rStyle w:val="Emphasis"/>
          <w:highlight w:val="green"/>
        </w:rPr>
        <w:t>fighting fascism</w:t>
      </w:r>
      <w:r w:rsidRPr="0073357A">
        <w:rPr>
          <w:rStyle w:val="Emphasis"/>
        </w:rPr>
        <w:t>,</w:t>
      </w:r>
      <w:r w:rsidRPr="0073357A">
        <w:rPr>
          <w:sz w:val="16"/>
        </w:rPr>
        <w:t xml:space="preserve"> then as a means of </w:t>
      </w:r>
      <w:r w:rsidRPr="0073357A">
        <w:rPr>
          <w:rStyle w:val="Emphasis"/>
          <w:highlight w:val="green"/>
        </w:rPr>
        <w:t>staving off nuclear holocaust</w:t>
      </w:r>
      <w:r w:rsidRPr="0073357A">
        <w:rPr>
          <w:sz w:val="16"/>
        </w:rPr>
        <w:t xml:space="preserve">. Scholars of </w:t>
      </w:r>
      <w:proofErr w:type="spellStart"/>
      <w:r w:rsidRPr="0073357A">
        <w:rPr>
          <w:sz w:val="16"/>
        </w:rPr>
        <w:t>Bataillean</w:t>
      </w:r>
      <w:proofErr w:type="spellEnd"/>
      <w:r w:rsidRPr="0073357A">
        <w:rPr>
          <w:sz w:val="16"/>
        </w:rPr>
        <w:t xml:space="preserve"> ecology extend his ideas further still to the task </w:t>
      </w:r>
      <w:r w:rsidRPr="001E5257">
        <w:rPr>
          <w:sz w:val="16"/>
        </w:rPr>
        <w:t xml:space="preserve">of </w:t>
      </w:r>
      <w:r w:rsidRPr="001E5257">
        <w:rPr>
          <w:rStyle w:val="Emphasis"/>
        </w:rPr>
        <w:t>stunting material growth</w:t>
      </w:r>
      <w:r w:rsidRPr="001E5257">
        <w:rPr>
          <w:sz w:val="16"/>
        </w:rPr>
        <w:t>. This work</w:t>
      </w:r>
      <w:r w:rsidRPr="0073357A">
        <w:rPr>
          <w:sz w:val="16"/>
        </w:rPr>
        <w:t xml:space="preserve"> </w:t>
      </w:r>
      <w:r w:rsidRPr="00045A18">
        <w:rPr>
          <w:rStyle w:val="StyleUnderline"/>
          <w:highlight w:val="green"/>
        </w:rPr>
        <w:t xml:space="preserve">depends on </w:t>
      </w:r>
      <w:r w:rsidRPr="00045A18">
        <w:rPr>
          <w:rStyle w:val="StyleUnderline"/>
          <w:highlight w:val="green"/>
        </w:rPr>
        <w:lastRenderedPageBreak/>
        <w:t>embracing</w:t>
      </w:r>
      <w:r w:rsidRPr="0073357A">
        <w:rPr>
          <w:sz w:val="16"/>
        </w:rPr>
        <w:t xml:space="preserve"> </w:t>
      </w:r>
      <w:proofErr w:type="spellStart"/>
      <w:r w:rsidRPr="0073357A">
        <w:rPr>
          <w:sz w:val="16"/>
        </w:rPr>
        <w:t>Bataille's</w:t>
      </w:r>
      <w:proofErr w:type="spellEnd"/>
      <w:r w:rsidRPr="0073357A">
        <w:rPr>
          <w:sz w:val="16"/>
        </w:rPr>
        <w:t xml:space="preserve"> phenomenology of the scientific world (‘I picture the Earth projected into space, like a woman screaming with her head on fire’ 23), and his characterization of eroticism as a volcanic </w:t>
      </w:r>
      <w:r w:rsidRPr="00045A18">
        <w:rPr>
          <w:rStyle w:val="Emphasis"/>
          <w:highlight w:val="green"/>
        </w:rPr>
        <w:t>sacrifice of excess</w:t>
      </w:r>
      <w:r w:rsidRPr="00045A18">
        <w:rPr>
          <w:rStyle w:val="StyleUnderline"/>
        </w:rPr>
        <w:t xml:space="preserve"> wealth</w:t>
      </w:r>
      <w:r w:rsidRPr="0073357A">
        <w:rPr>
          <w:sz w:val="16"/>
        </w:rPr>
        <w:t xml:space="preserve">. One must keep these images in mind when addressing the science of sustainability and the practical programs that such research </w:t>
      </w:r>
      <w:proofErr w:type="gramStart"/>
      <w:r w:rsidRPr="0073357A">
        <w:rPr>
          <w:sz w:val="16"/>
        </w:rPr>
        <w:t>enjoins, if</w:t>
      </w:r>
      <w:proofErr w:type="gramEnd"/>
      <w:r w:rsidRPr="0073357A">
        <w:rPr>
          <w:sz w:val="16"/>
        </w:rPr>
        <w:t xml:space="preserve"> one wishes to hew to the course of environmental prudence. It is of some benefit that in the very origins of contemporary sustainability research, there already appears a slight reflection of these visions.</w:t>
      </w:r>
    </w:p>
    <w:p w14:paraId="4DF66571" w14:textId="77777777" w:rsidR="00DD56A8" w:rsidRPr="001753EA" w:rsidRDefault="00DD56A8" w:rsidP="00DD56A8">
      <w:pPr>
        <w:rPr>
          <w:sz w:val="16"/>
          <w:szCs w:val="16"/>
        </w:rPr>
      </w:pPr>
      <w:r w:rsidRPr="001753EA">
        <w:rPr>
          <w:sz w:val="16"/>
          <w:szCs w:val="16"/>
        </w:rPr>
        <w:t>The Wolf in the Systems Model</w:t>
      </w:r>
    </w:p>
    <w:p w14:paraId="009E8762" w14:textId="77777777" w:rsidR="00DD56A8" w:rsidRPr="001753EA" w:rsidRDefault="00DD56A8" w:rsidP="00DD56A8">
      <w:pPr>
        <w:rPr>
          <w:sz w:val="16"/>
        </w:rPr>
      </w:pPr>
      <w:r w:rsidRPr="001753EA">
        <w:rPr>
          <w:sz w:val="16"/>
        </w:rPr>
        <w:t xml:space="preserve">The pivotal work in contemporary sustainability is the 1972 MIT study funded by </w:t>
      </w:r>
      <w:r w:rsidRPr="001753EA">
        <w:rPr>
          <w:rStyle w:val="StyleUnderline"/>
        </w:rPr>
        <w:t xml:space="preserve">the </w:t>
      </w:r>
      <w:r w:rsidRPr="00045A18">
        <w:rPr>
          <w:rStyle w:val="StyleUnderline"/>
          <w:highlight w:val="green"/>
        </w:rPr>
        <w:t>Club of Rome</w:t>
      </w:r>
      <w:r w:rsidRPr="00045A18">
        <w:rPr>
          <w:rStyle w:val="StyleUnderline"/>
        </w:rPr>
        <w:t>,</w:t>
      </w:r>
      <w:r w:rsidRPr="001753EA">
        <w:rPr>
          <w:sz w:val="16"/>
        </w:rPr>
        <w:t xml:space="preserve"> Limits to Growth (</w:t>
      </w:r>
      <w:proofErr w:type="spellStart"/>
      <w:r w:rsidRPr="001753EA">
        <w:rPr>
          <w:sz w:val="16"/>
        </w:rPr>
        <w:t>LtG</w:t>
      </w:r>
      <w:proofErr w:type="spellEnd"/>
      <w:r w:rsidRPr="001753EA">
        <w:rPr>
          <w:sz w:val="16"/>
        </w:rPr>
        <w:t xml:space="preserve">), which enraged both ends of the political spectrum, from capitalists to communists, for unsurprising reasons. The </w:t>
      </w:r>
      <w:r w:rsidRPr="00DF4F64">
        <w:rPr>
          <w:rStyle w:val="StyleUnderline"/>
        </w:rPr>
        <w:t>study consists of</w:t>
      </w:r>
      <w:r w:rsidRPr="001753EA">
        <w:rPr>
          <w:sz w:val="16"/>
        </w:rPr>
        <w:t xml:space="preserve"> the </w:t>
      </w:r>
      <w:r w:rsidRPr="00DF4F64">
        <w:rPr>
          <w:rStyle w:val="Emphasis"/>
        </w:rPr>
        <w:t>running-through</w:t>
      </w:r>
      <w:r w:rsidRPr="001753EA">
        <w:rPr>
          <w:sz w:val="16"/>
        </w:rPr>
        <w:t xml:space="preserve"> of several </w:t>
      </w:r>
      <w:r w:rsidRPr="00045A18">
        <w:rPr>
          <w:rStyle w:val="StyleUnderline"/>
        </w:rPr>
        <w:t xml:space="preserve">computer </w:t>
      </w:r>
      <w:r w:rsidRPr="00045A18">
        <w:rPr>
          <w:rStyle w:val="StyleUnderline"/>
          <w:highlight w:val="green"/>
        </w:rPr>
        <w:t xml:space="preserve">models </w:t>
      </w:r>
      <w:r w:rsidRPr="00DF4F64">
        <w:rPr>
          <w:rStyle w:val="StyleUnderline"/>
        </w:rPr>
        <w:t>of different structures of social relations</w:t>
      </w:r>
      <w:r w:rsidRPr="001753EA">
        <w:rPr>
          <w:sz w:val="16"/>
        </w:rPr>
        <w:t xml:space="preserve">, and its results </w:t>
      </w:r>
      <w:r w:rsidRPr="00DF4F64">
        <w:rPr>
          <w:rStyle w:val="StyleUnderline"/>
          <w:highlight w:val="green"/>
        </w:rPr>
        <w:t>predict</w:t>
      </w:r>
      <w:r w:rsidRPr="00045A18">
        <w:rPr>
          <w:rStyle w:val="StyleUnderline"/>
        </w:rPr>
        <w:t xml:space="preserve"> a slow </w:t>
      </w:r>
      <w:r w:rsidRPr="00DF4F64">
        <w:rPr>
          <w:rStyle w:val="Emphasis"/>
          <w:highlight w:val="green"/>
        </w:rPr>
        <w:t>collapse</w:t>
      </w:r>
      <w:r w:rsidRPr="00045A18">
        <w:rPr>
          <w:rStyle w:val="StyleUnderline"/>
        </w:rPr>
        <w:t xml:space="preserve"> </w:t>
      </w:r>
      <w:r w:rsidRPr="001E5257">
        <w:rPr>
          <w:rStyle w:val="StyleUnderline"/>
        </w:rPr>
        <w:t xml:space="preserve">of population </w:t>
      </w:r>
      <w:r w:rsidRPr="001753EA">
        <w:rPr>
          <w:rStyle w:val="StyleUnderline"/>
        </w:rPr>
        <w:t xml:space="preserve">and capital, </w:t>
      </w:r>
      <w:r w:rsidRPr="00DF4F64">
        <w:rPr>
          <w:rStyle w:val="StyleUnderline"/>
          <w:highlight w:val="green"/>
        </w:rPr>
        <w:t>if the world stays</w:t>
      </w:r>
      <w:r w:rsidRPr="00045A18">
        <w:rPr>
          <w:rStyle w:val="StyleUnderline"/>
        </w:rPr>
        <w:t xml:space="preserve"> the </w:t>
      </w:r>
      <w:r w:rsidRPr="00DF4F64">
        <w:rPr>
          <w:rStyle w:val="StyleUnderline"/>
          <w:highlight w:val="green"/>
        </w:rPr>
        <w:t>course</w:t>
      </w:r>
      <w:r w:rsidRPr="00045A18">
        <w:rPr>
          <w:rStyle w:val="StyleUnderline"/>
        </w:rPr>
        <w:t xml:space="preserve"> of the Standard or ‘do nothing’ model</w:t>
      </w:r>
      <w:r w:rsidRPr="001753EA">
        <w:rPr>
          <w:sz w:val="16"/>
        </w:rPr>
        <w:t>.</w:t>
      </w:r>
    </w:p>
    <w:p w14:paraId="5CBC5A38" w14:textId="77777777" w:rsidR="00DD56A8" w:rsidRPr="001753EA" w:rsidRDefault="00DD56A8" w:rsidP="00DD56A8">
      <w:pPr>
        <w:rPr>
          <w:sz w:val="16"/>
        </w:rPr>
      </w:pPr>
      <w:r w:rsidRPr="001753EA">
        <w:rPr>
          <w:sz w:val="16"/>
        </w:rPr>
        <w:t xml:space="preserve">From its publication and over the ensuing decades, </w:t>
      </w:r>
      <w:r w:rsidRPr="00DF4F64">
        <w:rPr>
          <w:rStyle w:val="StyleUnderline"/>
        </w:rPr>
        <w:t xml:space="preserve">orthodox </w:t>
      </w:r>
      <w:proofErr w:type="gramStart"/>
      <w:r w:rsidRPr="00DF4F64">
        <w:rPr>
          <w:rStyle w:val="StyleUnderline"/>
        </w:rPr>
        <w:t>capitalists</w:t>
      </w:r>
      <w:proofErr w:type="gramEnd"/>
      <w:r w:rsidRPr="00DF4F64">
        <w:rPr>
          <w:rStyle w:val="StyleUnderline"/>
        </w:rPr>
        <w:t xml:space="preserve"> and orthodox Marxists, both of whom reject the notion of natural limits, have rejected the findings of the </w:t>
      </w:r>
      <w:proofErr w:type="spellStart"/>
      <w:r w:rsidRPr="00DF4F64">
        <w:rPr>
          <w:rStyle w:val="StyleUnderline"/>
        </w:rPr>
        <w:t>LtG</w:t>
      </w:r>
      <w:proofErr w:type="spellEnd"/>
      <w:r w:rsidRPr="00DF4F64">
        <w:rPr>
          <w:rStyle w:val="StyleUnderline"/>
        </w:rPr>
        <w:t xml:space="preserve"> team</w:t>
      </w:r>
      <w:r w:rsidRPr="001753EA">
        <w:rPr>
          <w:sz w:val="16"/>
        </w:rPr>
        <w:t xml:space="preserve">. However, </w:t>
      </w:r>
      <w:r w:rsidRPr="00DF4F64">
        <w:rPr>
          <w:rStyle w:val="StyleUnderline"/>
        </w:rPr>
        <w:t>since the</w:t>
      </w:r>
      <w:r w:rsidRPr="001753EA">
        <w:rPr>
          <w:sz w:val="16"/>
        </w:rPr>
        <w:t xml:space="preserve"> late-19</w:t>
      </w:r>
      <w:r w:rsidRPr="00DF4F64">
        <w:rPr>
          <w:rStyle w:val="StyleUnderline"/>
        </w:rPr>
        <w:t>90s</w:t>
      </w:r>
      <w:r w:rsidRPr="001753EA">
        <w:rPr>
          <w:sz w:val="16"/>
        </w:rPr>
        <w:t xml:space="preserve">, </w:t>
      </w:r>
      <w:r w:rsidRPr="00DF4F64">
        <w:rPr>
          <w:rStyle w:val="Emphasis"/>
          <w:highlight w:val="green"/>
        </w:rPr>
        <w:t>new assessments</w:t>
      </w:r>
      <w:r w:rsidRPr="00DF4F64">
        <w:rPr>
          <w:rStyle w:val="StyleUnderline"/>
        </w:rPr>
        <w:t xml:space="preserve"> of this research have </w:t>
      </w:r>
      <w:r w:rsidRPr="00DF4F64">
        <w:rPr>
          <w:rStyle w:val="StyleUnderline"/>
          <w:highlight w:val="green"/>
        </w:rPr>
        <w:t>found</w:t>
      </w:r>
      <w:r w:rsidRPr="00DF4F64">
        <w:rPr>
          <w:rStyle w:val="StyleUnderline"/>
        </w:rPr>
        <w:t xml:space="preserve"> that </w:t>
      </w:r>
      <w:r w:rsidRPr="00DF4F64">
        <w:rPr>
          <w:rStyle w:val="StyleUnderline"/>
          <w:highlight w:val="green"/>
        </w:rPr>
        <w:t>the world</w:t>
      </w:r>
      <w:r w:rsidRPr="00DF4F64">
        <w:rPr>
          <w:rStyle w:val="StyleUnderline"/>
        </w:rPr>
        <w:t xml:space="preserve"> economy </w:t>
      </w:r>
      <w:r w:rsidRPr="001E5257">
        <w:rPr>
          <w:rStyle w:val="StyleUnderline"/>
        </w:rPr>
        <w:t xml:space="preserve">has indeed </w:t>
      </w:r>
      <w:r w:rsidRPr="00DF4F64">
        <w:rPr>
          <w:rStyle w:val="StyleUnderline"/>
          <w:highlight w:val="green"/>
        </w:rPr>
        <w:t xml:space="preserve">progressed in accord with its </w:t>
      </w:r>
      <w:r w:rsidRPr="001E5257">
        <w:rPr>
          <w:rStyle w:val="Emphasis"/>
        </w:rPr>
        <w:t xml:space="preserve">Standard </w:t>
      </w:r>
      <w:r w:rsidRPr="00DF4F64">
        <w:rPr>
          <w:rStyle w:val="Emphasis"/>
          <w:highlight w:val="green"/>
        </w:rPr>
        <w:t>model</w:t>
      </w:r>
      <w:r w:rsidRPr="001753EA">
        <w:rPr>
          <w:sz w:val="16"/>
        </w:rPr>
        <w:t xml:space="preserve">. One set of these </w:t>
      </w:r>
      <w:r w:rsidRPr="001753EA">
        <w:rPr>
          <w:rStyle w:val="StyleUnderline"/>
          <w:highlight w:val="green"/>
        </w:rPr>
        <w:t>reassessments</w:t>
      </w:r>
      <w:r w:rsidRPr="001753EA">
        <w:rPr>
          <w:sz w:val="16"/>
        </w:rPr>
        <w:t xml:space="preserve"> by Graham Turner, </w:t>
      </w:r>
      <w:r w:rsidRPr="001753EA">
        <w:rPr>
          <w:rStyle w:val="StyleUnderline"/>
          <w:highlight w:val="green"/>
        </w:rPr>
        <w:t>observes that</w:t>
      </w:r>
      <w:r w:rsidRPr="001753EA">
        <w:rPr>
          <w:sz w:val="16"/>
        </w:rPr>
        <w:t xml:space="preserve">, </w:t>
      </w:r>
      <w:r w:rsidRPr="001753EA">
        <w:rPr>
          <w:rStyle w:val="StyleUnderline"/>
        </w:rPr>
        <w:t>continuing apace threatens</w:t>
      </w:r>
      <w:r w:rsidRPr="001753EA">
        <w:rPr>
          <w:sz w:val="16"/>
        </w:rPr>
        <w:t xml:space="preserve"> the following outcomes: ‘</w:t>
      </w:r>
      <w:r w:rsidRPr="00A27C35">
        <w:rPr>
          <w:rStyle w:val="Emphasis"/>
        </w:rPr>
        <w:t xml:space="preserve">Diminishing </w:t>
      </w:r>
      <w:r w:rsidRPr="001753EA">
        <w:rPr>
          <w:sz w:val="16"/>
        </w:rPr>
        <w:t xml:space="preserve">per capita </w:t>
      </w:r>
      <w:r w:rsidRPr="00A27C35">
        <w:rPr>
          <w:rStyle w:val="Emphasis"/>
        </w:rPr>
        <w:t>supply of</w:t>
      </w:r>
      <w:r w:rsidRPr="001753EA">
        <w:rPr>
          <w:sz w:val="16"/>
        </w:rPr>
        <w:t xml:space="preserve"> services and </w:t>
      </w:r>
      <w:r w:rsidRPr="00A27C35">
        <w:rPr>
          <w:rStyle w:val="Emphasis"/>
        </w:rPr>
        <w:t>food</w:t>
      </w:r>
      <w:r w:rsidRPr="001753EA">
        <w:rPr>
          <w:rStyle w:val="StyleUnderline"/>
        </w:rPr>
        <w:t xml:space="preserve"> cause a rise in the death rate</w:t>
      </w:r>
      <w:r w:rsidRPr="001753EA">
        <w:rPr>
          <w:sz w:val="16"/>
        </w:rPr>
        <w:t xml:space="preserve"> from about 2020 (and somewhat lower rise in the birth rate, due to reduced birth control options). </w:t>
      </w:r>
      <w:r w:rsidRPr="001753EA">
        <w:rPr>
          <w:rStyle w:val="StyleUnderline"/>
        </w:rPr>
        <w:t>The global population</w:t>
      </w:r>
      <w:r w:rsidRPr="001753EA">
        <w:rPr>
          <w:sz w:val="16"/>
        </w:rPr>
        <w:t xml:space="preserve"> therefore </w:t>
      </w:r>
      <w:r w:rsidRPr="001753EA">
        <w:rPr>
          <w:rStyle w:val="StyleUnderline"/>
        </w:rPr>
        <w:t>falls</w:t>
      </w:r>
      <w:r w:rsidRPr="001753EA">
        <w:rPr>
          <w:sz w:val="16"/>
        </w:rPr>
        <w:t xml:space="preserve">, at about half a billion per decade, starting at about 2030’. 24 The worst famine in history is Mao's: 35 million people starved to death in China from 1959 to 1961. Turner suggests that these </w:t>
      </w:r>
      <w:r w:rsidRPr="001753EA">
        <w:rPr>
          <w:rStyle w:val="Emphasis"/>
          <w:highlight w:val="green"/>
        </w:rPr>
        <w:t xml:space="preserve">catastrophic figures will be </w:t>
      </w:r>
      <w:r w:rsidRPr="001E5257">
        <w:rPr>
          <w:rStyle w:val="Emphasis"/>
          <w:sz w:val="28"/>
          <w:szCs w:val="28"/>
          <w:highlight w:val="green"/>
        </w:rPr>
        <w:t>exceeded</w:t>
      </w:r>
      <w:r w:rsidRPr="001753EA">
        <w:rPr>
          <w:sz w:val="16"/>
        </w:rPr>
        <w:t xml:space="preserve"> if we continue to do nothing, predicting that a yearly average of 50 million people will die, mainly of hunger, for decades. </w:t>
      </w:r>
    </w:p>
    <w:p w14:paraId="40DE0936" w14:textId="77777777" w:rsidR="00DD56A8" w:rsidRPr="001E5257" w:rsidRDefault="00DD56A8" w:rsidP="00DD56A8">
      <w:pPr>
        <w:rPr>
          <w:sz w:val="16"/>
          <w:szCs w:val="16"/>
        </w:rPr>
      </w:pPr>
      <w:r w:rsidRPr="001E5257">
        <w:rPr>
          <w:sz w:val="16"/>
          <w:szCs w:val="16"/>
        </w:rPr>
        <w:t xml:space="preserve">From almost the beginning of the crystallization of environmental crisis in </w:t>
      </w:r>
      <w:proofErr w:type="spellStart"/>
      <w:r w:rsidRPr="001E5257">
        <w:rPr>
          <w:sz w:val="16"/>
          <w:szCs w:val="16"/>
        </w:rPr>
        <w:t>LtG</w:t>
      </w:r>
      <w:proofErr w:type="spellEnd"/>
      <w:r w:rsidRPr="001E5257">
        <w:rPr>
          <w:sz w:val="16"/>
          <w:szCs w:val="16"/>
        </w:rPr>
        <w:t xml:space="preserve">-style models, there lay a splinter of </w:t>
      </w:r>
      <w:proofErr w:type="spellStart"/>
      <w:r w:rsidRPr="001E5257">
        <w:rPr>
          <w:sz w:val="16"/>
          <w:szCs w:val="16"/>
        </w:rPr>
        <w:t>Bataillean</w:t>
      </w:r>
      <w:proofErr w:type="spellEnd"/>
      <w:r w:rsidRPr="001E5257">
        <w:rPr>
          <w:sz w:val="16"/>
          <w:szCs w:val="16"/>
        </w:rPr>
        <w:t xml:space="preserve"> ecology. Aurelio Peccei founded the Club of Rome in 1968; in 1973, he co-authored a defense of the </w:t>
      </w:r>
      <w:proofErr w:type="spellStart"/>
      <w:r w:rsidRPr="001E5257">
        <w:rPr>
          <w:sz w:val="16"/>
          <w:szCs w:val="16"/>
        </w:rPr>
        <w:t>LtG</w:t>
      </w:r>
      <w:proofErr w:type="spellEnd"/>
      <w:r w:rsidRPr="001E5257">
        <w:rPr>
          <w:sz w:val="16"/>
          <w:szCs w:val="16"/>
        </w:rPr>
        <w:t xml:space="preserve"> report. His co-author was Manfred </w:t>
      </w:r>
      <w:proofErr w:type="spellStart"/>
      <w:r w:rsidRPr="001E5257">
        <w:rPr>
          <w:sz w:val="16"/>
          <w:szCs w:val="16"/>
        </w:rPr>
        <w:t>Siebker</w:t>
      </w:r>
      <w:proofErr w:type="spellEnd"/>
      <w:r w:rsidRPr="001E5257">
        <w:rPr>
          <w:sz w:val="16"/>
          <w:szCs w:val="16"/>
        </w:rPr>
        <w:t xml:space="preserve">, a physicist and member of the Club. From this point, </w:t>
      </w:r>
      <w:proofErr w:type="spellStart"/>
      <w:r w:rsidRPr="001E5257">
        <w:rPr>
          <w:sz w:val="16"/>
          <w:szCs w:val="16"/>
        </w:rPr>
        <w:t>Siebker</w:t>
      </w:r>
      <w:proofErr w:type="spellEnd"/>
      <w:r w:rsidRPr="001E5257">
        <w:rPr>
          <w:sz w:val="16"/>
          <w:szCs w:val="16"/>
        </w:rPr>
        <w:t xml:space="preserve"> would write a series of environmentalist screeds that would culminate with the CADMOS report, The State of the Union of Europe, edited by Denis de </w:t>
      </w:r>
      <w:proofErr w:type="spellStart"/>
      <w:r w:rsidRPr="001E5257">
        <w:rPr>
          <w:sz w:val="16"/>
          <w:szCs w:val="16"/>
        </w:rPr>
        <w:t>Rougement</w:t>
      </w:r>
      <w:proofErr w:type="spellEnd"/>
      <w:r w:rsidRPr="001E5257">
        <w:rPr>
          <w:sz w:val="16"/>
          <w:szCs w:val="16"/>
        </w:rPr>
        <w:t xml:space="preserve">, a colleague of </w:t>
      </w:r>
      <w:proofErr w:type="spellStart"/>
      <w:r w:rsidRPr="001E5257">
        <w:rPr>
          <w:sz w:val="16"/>
          <w:szCs w:val="16"/>
        </w:rPr>
        <w:t>Bataille's</w:t>
      </w:r>
      <w:proofErr w:type="spellEnd"/>
      <w:r w:rsidRPr="001E5257">
        <w:rPr>
          <w:sz w:val="16"/>
          <w:szCs w:val="16"/>
        </w:rPr>
        <w:t xml:space="preserve"> who lectured at the College of Sociology. </w:t>
      </w:r>
      <w:proofErr w:type="gramStart"/>
      <w:r w:rsidRPr="001E5257">
        <w:rPr>
          <w:sz w:val="16"/>
          <w:szCs w:val="16"/>
        </w:rPr>
        <w:t>All of</w:t>
      </w:r>
      <w:proofErr w:type="gramEnd"/>
      <w:r w:rsidRPr="001E5257">
        <w:rPr>
          <w:sz w:val="16"/>
          <w:szCs w:val="16"/>
        </w:rPr>
        <w:t xml:space="preserve"> these writings express a </w:t>
      </w:r>
      <w:proofErr w:type="spellStart"/>
      <w:r w:rsidRPr="001E5257">
        <w:rPr>
          <w:sz w:val="16"/>
          <w:szCs w:val="16"/>
        </w:rPr>
        <w:t>Bataillean</w:t>
      </w:r>
      <w:proofErr w:type="spellEnd"/>
      <w:r w:rsidRPr="001E5257">
        <w:rPr>
          <w:sz w:val="16"/>
          <w:szCs w:val="16"/>
        </w:rPr>
        <w:t xml:space="preserve"> sensibility, but it is only in 1978's ‘</w:t>
      </w:r>
      <w:proofErr w:type="spellStart"/>
      <w:r w:rsidRPr="001E5257">
        <w:rPr>
          <w:sz w:val="16"/>
          <w:szCs w:val="16"/>
        </w:rPr>
        <w:t>Economania</w:t>
      </w:r>
      <w:proofErr w:type="spellEnd"/>
      <w:r w:rsidRPr="001E5257">
        <w:rPr>
          <w:sz w:val="16"/>
          <w:szCs w:val="16"/>
        </w:rPr>
        <w:t xml:space="preserve">’ that </w:t>
      </w:r>
      <w:proofErr w:type="spellStart"/>
      <w:r w:rsidRPr="001E5257">
        <w:rPr>
          <w:sz w:val="16"/>
          <w:szCs w:val="16"/>
        </w:rPr>
        <w:t>Siebker</w:t>
      </w:r>
      <w:proofErr w:type="spellEnd"/>
      <w:r w:rsidRPr="001E5257">
        <w:rPr>
          <w:sz w:val="16"/>
          <w:szCs w:val="16"/>
        </w:rPr>
        <w:t xml:space="preserve"> cites </w:t>
      </w:r>
      <w:proofErr w:type="spellStart"/>
      <w:r w:rsidRPr="001E5257">
        <w:rPr>
          <w:sz w:val="16"/>
          <w:szCs w:val="16"/>
        </w:rPr>
        <w:t>Bataille</w:t>
      </w:r>
      <w:proofErr w:type="spellEnd"/>
      <w:r w:rsidRPr="001E5257">
        <w:rPr>
          <w:sz w:val="16"/>
          <w:szCs w:val="16"/>
        </w:rPr>
        <w:t xml:space="preserve"> explicitly, frames the ultimate problem in </w:t>
      </w:r>
      <w:proofErr w:type="spellStart"/>
      <w:r w:rsidRPr="001E5257">
        <w:rPr>
          <w:sz w:val="16"/>
          <w:szCs w:val="16"/>
        </w:rPr>
        <w:t>Bataille's</w:t>
      </w:r>
      <w:proofErr w:type="spellEnd"/>
      <w:r w:rsidRPr="001E5257">
        <w:rPr>
          <w:sz w:val="16"/>
          <w:szCs w:val="16"/>
        </w:rPr>
        <w:t xml:space="preserve"> terms, and proffers </w:t>
      </w:r>
      <w:proofErr w:type="spellStart"/>
      <w:r w:rsidRPr="001E5257">
        <w:rPr>
          <w:sz w:val="16"/>
          <w:szCs w:val="16"/>
        </w:rPr>
        <w:t>Bataille's</w:t>
      </w:r>
      <w:proofErr w:type="spellEnd"/>
      <w:r w:rsidRPr="001E5257">
        <w:rPr>
          <w:sz w:val="16"/>
          <w:szCs w:val="16"/>
        </w:rPr>
        <w:t xml:space="preserve"> brand of solution:</w:t>
      </w:r>
    </w:p>
    <w:p w14:paraId="21142D04" w14:textId="77777777" w:rsidR="00DD56A8" w:rsidRPr="001E5257" w:rsidRDefault="00DD56A8" w:rsidP="00DD56A8">
      <w:pPr>
        <w:ind w:left="720"/>
        <w:rPr>
          <w:sz w:val="16"/>
        </w:rPr>
      </w:pPr>
      <w:r w:rsidRPr="001E5257">
        <w:rPr>
          <w:sz w:val="16"/>
        </w:rPr>
        <w:t xml:space="preserve">[…] I repeat the words of Georges </w:t>
      </w:r>
      <w:proofErr w:type="spellStart"/>
      <w:r w:rsidRPr="001E5257">
        <w:rPr>
          <w:sz w:val="16"/>
        </w:rPr>
        <w:t>Bataille</w:t>
      </w:r>
      <w:proofErr w:type="spellEnd"/>
      <w:r w:rsidRPr="001E5257">
        <w:rPr>
          <w:sz w:val="16"/>
        </w:rPr>
        <w:t>—</w:t>
      </w:r>
      <w:r w:rsidRPr="001E5257">
        <w:rPr>
          <w:rStyle w:val="StyleUnderline"/>
        </w:rPr>
        <w:t xml:space="preserve">the </w:t>
      </w:r>
      <w:r w:rsidRPr="001E5257">
        <w:rPr>
          <w:rStyle w:val="Emphasis"/>
        </w:rPr>
        <w:t>fundamental problem</w:t>
      </w:r>
      <w:r w:rsidRPr="001E5257">
        <w:rPr>
          <w:rStyle w:val="StyleUnderline"/>
        </w:rPr>
        <w:t xml:space="preserve"> of human societies is that of surplus, of excess, human wants can transcend immediacy, and human activities</w:t>
      </w:r>
      <w:r w:rsidRPr="001E5257">
        <w:rPr>
          <w:sz w:val="16"/>
        </w:rPr>
        <w:t xml:space="preserve"> (production, services, rituals, etc.) </w:t>
      </w:r>
      <w:r w:rsidRPr="001E5257">
        <w:rPr>
          <w:rStyle w:val="StyleUnderline"/>
        </w:rPr>
        <w:t>are not programmed to self-limitation</w:t>
      </w:r>
      <w:r w:rsidRPr="001E5257">
        <w:rPr>
          <w:sz w:val="16"/>
        </w:rPr>
        <w:t xml:space="preserve"> beyond immediacy. […]</w:t>
      </w:r>
    </w:p>
    <w:p w14:paraId="1E0FC879" w14:textId="77777777" w:rsidR="00DD56A8" w:rsidRPr="001E5257" w:rsidRDefault="00DD56A8" w:rsidP="00DD56A8">
      <w:pPr>
        <w:ind w:left="720"/>
        <w:rPr>
          <w:sz w:val="16"/>
        </w:rPr>
      </w:pPr>
      <w:r w:rsidRPr="001E5257">
        <w:rPr>
          <w:sz w:val="16"/>
        </w:rPr>
        <w:t xml:space="preserve">Many different </w:t>
      </w:r>
      <w:r w:rsidRPr="001E5257">
        <w:rPr>
          <w:rStyle w:val="StyleUnderline"/>
        </w:rPr>
        <w:t>solutions</w:t>
      </w:r>
      <w:r w:rsidRPr="001E5257">
        <w:rPr>
          <w:sz w:val="16"/>
        </w:rPr>
        <w:t xml:space="preserve"> have been applied to the problem of how </w:t>
      </w:r>
      <w:r w:rsidRPr="001E5257">
        <w:rPr>
          <w:rStyle w:val="StyleUnderline"/>
        </w:rPr>
        <w:t>to get rid of surplus</w:t>
      </w:r>
      <w:r w:rsidRPr="001E5257">
        <w:rPr>
          <w:sz w:val="16"/>
        </w:rPr>
        <w:t xml:space="preserve">. […] </w:t>
      </w:r>
      <w:r w:rsidRPr="001E5257">
        <w:rPr>
          <w:rStyle w:val="StyleUnderline"/>
        </w:rPr>
        <w:t>The most disastrous</w:t>
      </w:r>
      <w:r w:rsidRPr="001E5257">
        <w:rPr>
          <w:sz w:val="16"/>
        </w:rPr>
        <w:t xml:space="preserve"> of all, </w:t>
      </w:r>
      <w:r w:rsidRPr="001E5257">
        <w:rPr>
          <w:rStyle w:val="StyleUnderline"/>
        </w:rPr>
        <w:t>for the long-term</w:t>
      </w:r>
      <w:r w:rsidRPr="001E5257">
        <w:rPr>
          <w:sz w:val="16"/>
        </w:rPr>
        <w:t xml:space="preserve"> viability of the system, </w:t>
      </w:r>
      <w:r w:rsidRPr="001E5257">
        <w:rPr>
          <w:rStyle w:val="StyleUnderline"/>
        </w:rPr>
        <w:t xml:space="preserve">is </w:t>
      </w:r>
      <w:r w:rsidRPr="001E5257">
        <w:rPr>
          <w:sz w:val="16"/>
          <w:szCs w:val="16"/>
        </w:rPr>
        <w:t>the modern one which</w:t>
      </w:r>
      <w:r w:rsidRPr="001E5257">
        <w:rPr>
          <w:sz w:val="10"/>
          <w:szCs w:val="16"/>
        </w:rPr>
        <w:t xml:space="preserve"> </w:t>
      </w:r>
      <w:r w:rsidRPr="001E5257">
        <w:rPr>
          <w:sz w:val="16"/>
        </w:rPr>
        <w:t xml:space="preserve">essentially substitutes a relatively mild disequilibrium problem by </w:t>
      </w:r>
      <w:r w:rsidRPr="001E5257">
        <w:rPr>
          <w:rStyle w:val="StyleUnderline"/>
        </w:rPr>
        <w:t>a snowballing mechanism:</w:t>
      </w:r>
      <w:r w:rsidRPr="001E5257">
        <w:rPr>
          <w:sz w:val="16"/>
        </w:rPr>
        <w:t xml:space="preserve"> </w:t>
      </w:r>
      <w:r w:rsidRPr="001E5257">
        <w:rPr>
          <w:rStyle w:val="Emphasis"/>
          <w:highlight w:val="green"/>
        </w:rPr>
        <w:t>re-investment</w:t>
      </w:r>
      <w:r w:rsidRPr="001E5257">
        <w:rPr>
          <w:sz w:val="16"/>
        </w:rPr>
        <w:t xml:space="preserve">, </w:t>
      </w:r>
      <w:r w:rsidRPr="001E5257">
        <w:rPr>
          <w:rStyle w:val="StyleUnderline"/>
          <w:highlight w:val="green"/>
        </w:rPr>
        <w:t>lead</w:t>
      </w:r>
      <w:r w:rsidRPr="001E5257">
        <w:rPr>
          <w:rStyle w:val="StyleUnderline"/>
        </w:rPr>
        <w:t xml:space="preserve">ing </w:t>
      </w:r>
      <w:r w:rsidRPr="001E5257">
        <w:rPr>
          <w:rStyle w:val="StyleUnderline"/>
          <w:highlight w:val="green"/>
        </w:rPr>
        <w:t>to</w:t>
      </w:r>
      <w:r w:rsidRPr="001E5257">
        <w:rPr>
          <w:rStyle w:val="StyleUnderline"/>
        </w:rPr>
        <w:t xml:space="preserve"> an </w:t>
      </w:r>
      <w:r w:rsidRPr="001E5257">
        <w:rPr>
          <w:rStyle w:val="StyleUnderline"/>
          <w:highlight w:val="green"/>
        </w:rPr>
        <w:t>exponential acceleration</w:t>
      </w:r>
      <w:r w:rsidRPr="001E5257">
        <w:rPr>
          <w:rStyle w:val="StyleUnderline"/>
        </w:rPr>
        <w:t xml:space="preserve"> of the economic Machine</w:t>
      </w:r>
      <w:r w:rsidRPr="001E5257">
        <w:rPr>
          <w:sz w:val="16"/>
        </w:rPr>
        <w:t xml:space="preserve"> […] 25</w:t>
      </w:r>
    </w:p>
    <w:p w14:paraId="5E8A9183" w14:textId="77777777" w:rsidR="00DD56A8" w:rsidRPr="003B55E3" w:rsidRDefault="00DD56A8" w:rsidP="00DD56A8">
      <w:pPr>
        <w:rPr>
          <w:sz w:val="14"/>
        </w:rPr>
      </w:pPr>
      <w:r w:rsidRPr="003B55E3">
        <w:rPr>
          <w:sz w:val="14"/>
        </w:rPr>
        <w:t xml:space="preserve">In The Tears of Eros, </w:t>
      </w:r>
      <w:proofErr w:type="spellStart"/>
      <w:r w:rsidRPr="003B55E3">
        <w:rPr>
          <w:sz w:val="14"/>
        </w:rPr>
        <w:t>Bataille</w:t>
      </w:r>
      <w:proofErr w:type="spellEnd"/>
      <w:r w:rsidRPr="003B55E3">
        <w:rPr>
          <w:sz w:val="14"/>
        </w:rPr>
        <w:t xml:space="preserve"> pleads for </w:t>
      </w:r>
      <w:r w:rsidRPr="001E5257">
        <w:rPr>
          <w:rStyle w:val="StyleUnderline"/>
        </w:rPr>
        <w:t>a rational ordering</w:t>
      </w:r>
      <w:r w:rsidRPr="003B55E3">
        <w:rPr>
          <w:sz w:val="14"/>
        </w:rPr>
        <w:t xml:space="preserve"> of society </w:t>
      </w:r>
      <w:r w:rsidRPr="001E5257">
        <w:rPr>
          <w:rStyle w:val="StyleUnderline"/>
        </w:rPr>
        <w:t xml:space="preserve">that would </w:t>
      </w:r>
      <w:r w:rsidRPr="001E5257">
        <w:rPr>
          <w:rStyle w:val="Emphasis"/>
        </w:rPr>
        <w:t>avert catastrophe</w:t>
      </w:r>
      <w:r w:rsidRPr="001E5257">
        <w:rPr>
          <w:rStyle w:val="StyleUnderline"/>
        </w:rPr>
        <w:t>:</w:t>
      </w:r>
      <w:r w:rsidRPr="003B55E3">
        <w:rPr>
          <w:sz w:val="14"/>
        </w:rPr>
        <w:t xml:space="preserve"> ‘[…] </w:t>
      </w:r>
      <w:r w:rsidRPr="001E5257">
        <w:rPr>
          <w:rStyle w:val="StyleUnderline"/>
        </w:rPr>
        <w:t xml:space="preserve">unless we consider the various possibilities for </w:t>
      </w:r>
      <w:r w:rsidRPr="003B55E3">
        <w:rPr>
          <w:rStyle w:val="StyleUnderline"/>
          <w:highlight w:val="green"/>
        </w:rPr>
        <w:t>consumption</w:t>
      </w:r>
      <w:r w:rsidRPr="001E5257">
        <w:rPr>
          <w:rStyle w:val="StyleUnderline"/>
        </w:rPr>
        <w:t xml:space="preserve"> which are </w:t>
      </w:r>
      <w:r w:rsidRPr="003B55E3">
        <w:rPr>
          <w:rStyle w:val="Emphasis"/>
          <w:highlight w:val="green"/>
        </w:rPr>
        <w:t>opposed to war</w:t>
      </w:r>
      <w:r w:rsidRPr="001E5257">
        <w:rPr>
          <w:rStyle w:val="StyleUnderline"/>
        </w:rPr>
        <w:t>, and for which erotic pleasure—the instant consumption of energy—is the model, we will never discover an outlet founded on reason</w:t>
      </w:r>
      <w:r w:rsidRPr="003B55E3">
        <w:rPr>
          <w:sz w:val="14"/>
        </w:rPr>
        <w:t xml:space="preserve">’, 26 a sentiment that </w:t>
      </w:r>
      <w:proofErr w:type="spellStart"/>
      <w:r w:rsidRPr="003B55E3">
        <w:rPr>
          <w:sz w:val="14"/>
        </w:rPr>
        <w:t>Siebker</w:t>
      </w:r>
      <w:proofErr w:type="spellEnd"/>
      <w:r w:rsidRPr="003B55E3">
        <w:rPr>
          <w:sz w:val="14"/>
        </w:rPr>
        <w:t xml:space="preserve"> iterates when he claims that the ‘real quest is for a sane society’. 27</w:t>
      </w:r>
    </w:p>
    <w:p w14:paraId="04FD3A57" w14:textId="77777777" w:rsidR="00DD56A8" w:rsidRPr="003B55E3" w:rsidRDefault="00DD56A8" w:rsidP="00DD56A8">
      <w:pPr>
        <w:rPr>
          <w:sz w:val="16"/>
        </w:rPr>
      </w:pPr>
      <w:r w:rsidRPr="003B55E3">
        <w:rPr>
          <w:sz w:val="16"/>
        </w:rPr>
        <w:t xml:space="preserve">The </w:t>
      </w:r>
      <w:proofErr w:type="gramStart"/>
      <w:r w:rsidRPr="003B55E3">
        <w:rPr>
          <w:sz w:val="16"/>
        </w:rPr>
        <w:t>particular difficulty</w:t>
      </w:r>
      <w:proofErr w:type="gramEnd"/>
      <w:r w:rsidRPr="003B55E3">
        <w:rPr>
          <w:sz w:val="16"/>
        </w:rPr>
        <w:t xml:space="preserve"> of these </w:t>
      </w:r>
      <w:r w:rsidRPr="007D75A9">
        <w:rPr>
          <w:rStyle w:val="StyleUnderline"/>
        </w:rPr>
        <w:t xml:space="preserve">sighs from the </w:t>
      </w:r>
      <w:r w:rsidRPr="003B55E3">
        <w:rPr>
          <w:rStyle w:val="StyleUnderline"/>
        </w:rPr>
        <w:t>ecological deep</w:t>
      </w:r>
      <w:r w:rsidRPr="003B55E3">
        <w:rPr>
          <w:sz w:val="16"/>
        </w:rPr>
        <w:t xml:space="preserve"> is that they </w:t>
      </w:r>
      <w:r w:rsidRPr="003B55E3">
        <w:rPr>
          <w:rStyle w:val="StyleUnderline"/>
        </w:rPr>
        <w:t>call for</w:t>
      </w:r>
      <w:r w:rsidRPr="003B55E3">
        <w:rPr>
          <w:sz w:val="16"/>
        </w:rPr>
        <w:t xml:space="preserve"> a conscious </w:t>
      </w:r>
      <w:r w:rsidRPr="003B55E3">
        <w:rPr>
          <w:rStyle w:val="StyleUnderline"/>
        </w:rPr>
        <w:t>violation of</w:t>
      </w:r>
      <w:r w:rsidRPr="003B55E3">
        <w:rPr>
          <w:sz w:val="16"/>
        </w:rPr>
        <w:t xml:space="preserve"> capitalist and </w:t>
      </w:r>
      <w:r w:rsidRPr="003B55E3">
        <w:rPr>
          <w:rStyle w:val="Emphasis"/>
        </w:rPr>
        <w:t>economic virtues</w:t>
      </w:r>
      <w:r w:rsidRPr="003B55E3">
        <w:rPr>
          <w:sz w:val="16"/>
        </w:rPr>
        <w:t xml:space="preserve"> at every scale. </w:t>
      </w:r>
      <w:r w:rsidRPr="003B55E3">
        <w:rPr>
          <w:rStyle w:val="StyleUnderline"/>
        </w:rPr>
        <w:t>Only by the living of a new reality</w:t>
      </w:r>
      <w:r w:rsidRPr="003B55E3">
        <w:rPr>
          <w:sz w:val="16"/>
        </w:rPr>
        <w:t xml:space="preserve">, and by the suffering that it entails, </w:t>
      </w:r>
      <w:r w:rsidRPr="003B55E3">
        <w:rPr>
          <w:rStyle w:val="StyleUnderline"/>
        </w:rPr>
        <w:t>can a new value system emerge out of the nihilistic debris</w:t>
      </w:r>
      <w:r w:rsidRPr="003B55E3">
        <w:rPr>
          <w:sz w:val="16"/>
        </w:rPr>
        <w:t xml:space="preserve"> left by </w:t>
      </w:r>
      <w:proofErr w:type="spellStart"/>
      <w:r w:rsidRPr="003B55E3">
        <w:rPr>
          <w:sz w:val="16"/>
        </w:rPr>
        <w:t>economania</w:t>
      </w:r>
      <w:proofErr w:type="spellEnd"/>
      <w:r w:rsidRPr="003B55E3">
        <w:rPr>
          <w:sz w:val="16"/>
        </w:rPr>
        <w:t xml:space="preserve">. </w:t>
      </w:r>
      <w:r w:rsidRPr="003B55E3">
        <w:rPr>
          <w:rStyle w:val="StyleUnderline"/>
        </w:rPr>
        <w:t>Citizens' initiatives as well as non-conformist action groups are part of</w:t>
      </w:r>
      <w:r w:rsidRPr="003B55E3">
        <w:rPr>
          <w:sz w:val="16"/>
        </w:rPr>
        <w:t xml:space="preserve"> the </w:t>
      </w:r>
      <w:r w:rsidRPr="003B55E3">
        <w:rPr>
          <w:rStyle w:val="StyleUnderline"/>
        </w:rPr>
        <w:t xml:space="preserve">new </w:t>
      </w:r>
      <w:r w:rsidRPr="003B55E3">
        <w:rPr>
          <w:sz w:val="16"/>
        </w:rPr>
        <w:t xml:space="preserve">living </w:t>
      </w:r>
      <w:r w:rsidRPr="007D75A9">
        <w:rPr>
          <w:rStyle w:val="StyleUnderline"/>
        </w:rPr>
        <w:t>realities</w:t>
      </w:r>
      <w:r w:rsidRPr="003B55E3">
        <w:rPr>
          <w:sz w:val="16"/>
        </w:rPr>
        <w:t xml:space="preserve"> by ‘real people’ (as opposed to the ‘non-living’ of those immersed in technology as reality) if they communicate and if they open their focus beyond their immediate concerns. 28</w:t>
      </w:r>
    </w:p>
    <w:p w14:paraId="01B3D6BA" w14:textId="77777777" w:rsidR="00DD56A8" w:rsidRPr="003B55E3" w:rsidRDefault="00DD56A8" w:rsidP="00DD56A8">
      <w:pPr>
        <w:rPr>
          <w:sz w:val="16"/>
        </w:rPr>
      </w:pPr>
      <w:proofErr w:type="spellStart"/>
      <w:r w:rsidRPr="003B55E3">
        <w:rPr>
          <w:sz w:val="16"/>
        </w:rPr>
        <w:lastRenderedPageBreak/>
        <w:t>Siebker</w:t>
      </w:r>
      <w:proofErr w:type="spellEnd"/>
      <w:r w:rsidRPr="003B55E3">
        <w:rPr>
          <w:sz w:val="16"/>
        </w:rPr>
        <w:t xml:space="preserve"> wrote with global environmental policy in mind (as well as dinner parties), and with a sensitivity for the anguish inherent in the acts of communally wrenching away from the anxieties of growth as if no limits existed and </w:t>
      </w:r>
      <w:r w:rsidRPr="007D75A9">
        <w:rPr>
          <w:rStyle w:val="StyleUnderline"/>
        </w:rPr>
        <w:t>communally plunging toward</w:t>
      </w:r>
      <w:r w:rsidRPr="003B55E3">
        <w:rPr>
          <w:sz w:val="16"/>
        </w:rPr>
        <w:t xml:space="preserve"> </w:t>
      </w:r>
      <w:r w:rsidRPr="007D75A9">
        <w:rPr>
          <w:rStyle w:val="Emphasis"/>
        </w:rPr>
        <w:t>the intensity of experience</w:t>
      </w:r>
      <w:r w:rsidRPr="003B55E3">
        <w:rPr>
          <w:sz w:val="16"/>
        </w:rPr>
        <w:t xml:space="preserve"> </w:t>
      </w:r>
      <w:r w:rsidRPr="003B55E3">
        <w:rPr>
          <w:rStyle w:val="StyleUnderline"/>
          <w:highlight w:val="green"/>
        </w:rPr>
        <w:t>necessitated by</w:t>
      </w:r>
      <w:r w:rsidRPr="007D75A9">
        <w:rPr>
          <w:rStyle w:val="StyleUnderline"/>
        </w:rPr>
        <w:t xml:space="preserve"> the </w:t>
      </w:r>
      <w:r w:rsidRPr="007D75A9">
        <w:rPr>
          <w:rStyle w:val="Emphasis"/>
        </w:rPr>
        <w:t xml:space="preserve">embrace of </w:t>
      </w:r>
      <w:r w:rsidRPr="003B55E3">
        <w:rPr>
          <w:rStyle w:val="Emphasis"/>
          <w:highlight w:val="green"/>
        </w:rPr>
        <w:t>community</w:t>
      </w:r>
      <w:r w:rsidRPr="003B55E3">
        <w:rPr>
          <w:rStyle w:val="StyleUnderline"/>
          <w:highlight w:val="green"/>
        </w:rPr>
        <w:t xml:space="preserve"> within</w:t>
      </w:r>
      <w:r w:rsidRPr="003B55E3">
        <w:rPr>
          <w:sz w:val="16"/>
        </w:rPr>
        <w:t xml:space="preserve"> the circle of </w:t>
      </w:r>
      <w:r w:rsidRPr="003B55E3">
        <w:rPr>
          <w:rStyle w:val="Emphasis"/>
          <w:highlight w:val="green"/>
        </w:rPr>
        <w:t>natural limits</w:t>
      </w:r>
      <w:r w:rsidRPr="003B55E3">
        <w:rPr>
          <w:sz w:val="16"/>
        </w:rPr>
        <w:t xml:space="preserve">, which are always volcanic. His recognition of these </w:t>
      </w:r>
      <w:proofErr w:type="spellStart"/>
      <w:r w:rsidRPr="003B55E3">
        <w:rPr>
          <w:sz w:val="16"/>
        </w:rPr>
        <w:t>calderian</w:t>
      </w:r>
      <w:proofErr w:type="spellEnd"/>
      <w:r w:rsidRPr="003B55E3">
        <w:rPr>
          <w:sz w:val="16"/>
        </w:rPr>
        <w:t xml:space="preserve"> emotions takes us to the rim on which </w:t>
      </w:r>
      <w:proofErr w:type="spellStart"/>
      <w:r w:rsidRPr="003B55E3">
        <w:rPr>
          <w:sz w:val="16"/>
        </w:rPr>
        <w:t>Bataille</w:t>
      </w:r>
      <w:proofErr w:type="spellEnd"/>
      <w:r w:rsidRPr="003B55E3">
        <w:rPr>
          <w:sz w:val="16"/>
        </w:rPr>
        <w:t xml:space="preserve"> would have had us tip over into a new temple. The fundamental principle of </w:t>
      </w:r>
      <w:proofErr w:type="spellStart"/>
      <w:r w:rsidRPr="003B55E3">
        <w:rPr>
          <w:sz w:val="16"/>
        </w:rPr>
        <w:t>Bataillean</w:t>
      </w:r>
      <w:proofErr w:type="spellEnd"/>
      <w:r w:rsidRPr="003B55E3">
        <w:rPr>
          <w:sz w:val="16"/>
        </w:rPr>
        <w:t xml:space="preserve"> ecology itself becomes clear and distinct in this will to imbalance.</w:t>
      </w:r>
    </w:p>
    <w:p w14:paraId="4A72B918" w14:textId="77777777" w:rsidR="00DD56A8" w:rsidRPr="005770BA" w:rsidRDefault="00DD56A8" w:rsidP="00DD56A8">
      <w:pPr>
        <w:pStyle w:val="Heading4"/>
        <w:rPr>
          <w:rFonts w:cs="Arial"/>
        </w:rPr>
      </w:pPr>
      <w:r>
        <w:rPr>
          <w:rFonts w:cs="Arial"/>
        </w:rPr>
        <w:t xml:space="preserve">Anything else </w:t>
      </w:r>
      <w:r>
        <w:rPr>
          <w:rFonts w:cs="Arial"/>
          <w:u w:val="single"/>
        </w:rPr>
        <w:t>dooms the species</w:t>
      </w:r>
      <w:r w:rsidRPr="005770BA">
        <w:rPr>
          <w:rFonts w:cs="Arial"/>
        </w:rPr>
        <w:t>.</w:t>
      </w:r>
    </w:p>
    <w:p w14:paraId="2E339773" w14:textId="77777777" w:rsidR="00DD56A8" w:rsidRPr="005770BA" w:rsidRDefault="00DD56A8" w:rsidP="00DD56A8">
      <w:r w:rsidRPr="005770BA">
        <w:t xml:space="preserve">Jamie </w:t>
      </w:r>
      <w:proofErr w:type="spellStart"/>
      <w:r w:rsidRPr="005770BA">
        <w:rPr>
          <w:rStyle w:val="Style13ptBold"/>
        </w:rPr>
        <w:t>Allinson</w:t>
      </w:r>
      <w:proofErr w:type="spellEnd"/>
      <w:r w:rsidRPr="005770BA">
        <w:rPr>
          <w:rStyle w:val="Style13ptBold"/>
        </w:rPr>
        <w:t xml:space="preserve"> et al 21.</w:t>
      </w:r>
      <w:r w:rsidRPr="005770BA">
        <w:t xml:space="preserve"> Senior Lecturer in Politics and International Relations at Edinburgh University and author of The Age of Counter-revolution.  China </w:t>
      </w:r>
      <w:proofErr w:type="spellStart"/>
      <w:r w:rsidRPr="005770BA">
        <w:t>Miéville</w:t>
      </w:r>
      <w:proofErr w:type="spellEnd"/>
      <w:r w:rsidRPr="005770BA">
        <w:t xml:space="preserve"> is the author of </w:t>
      </w:r>
      <w:proofErr w:type="gramStart"/>
      <w:r w:rsidRPr="005770BA">
        <w:t>a number of</w:t>
      </w:r>
      <w:proofErr w:type="gramEnd"/>
      <w:r w:rsidRPr="005770BA">
        <w:t xml:space="preserve"> highly acclaimed and prize-winning novels including October: The History of the Russian Revolution.  Richard Seymour is the author of numerous works of non-fiction, His writing appears in the New York Times, London Review of Books, Guardian, Prospect, Jacobin.  Rosie Warren is an Editor at Verso and the Editor-in-Chief of Salvage.  All are writing for the Salvage Collective. “The Tragedy of the Worker:  Toward the </w:t>
      </w:r>
      <w:proofErr w:type="spellStart"/>
      <w:r w:rsidRPr="005770BA">
        <w:t>Proletarocene</w:t>
      </w:r>
      <w:proofErr w:type="spellEnd"/>
      <w:r w:rsidRPr="005770BA">
        <w:t xml:space="preserve">.”  Introduction.  July 2021.  Verso </w:t>
      </w:r>
      <w:proofErr w:type="spellStart"/>
      <w:r w:rsidRPr="005770BA">
        <w:t>EBook</w:t>
      </w:r>
      <w:proofErr w:type="spellEnd"/>
      <w:r w:rsidRPr="005770BA">
        <w:t>.  ISBN:  9781839762963 //</w:t>
      </w:r>
      <w:proofErr w:type="spellStart"/>
      <w:r w:rsidRPr="005770BA">
        <w:t>shree</w:t>
      </w:r>
      <w:proofErr w:type="spellEnd"/>
    </w:p>
    <w:p w14:paraId="0C45E66E" w14:textId="77777777" w:rsidR="00DD56A8" w:rsidRPr="005770BA" w:rsidRDefault="00DD56A8" w:rsidP="00DD56A8">
      <w:pPr>
        <w:rPr>
          <w:sz w:val="16"/>
        </w:rPr>
      </w:pPr>
      <w:r w:rsidRPr="005770BA">
        <w:rPr>
          <w:rStyle w:val="StyleUnderline"/>
        </w:rPr>
        <w:t xml:space="preserve">Our answers to these questions remain rooted in the politics of </w:t>
      </w:r>
      <w:r w:rsidRPr="0080171C">
        <w:rPr>
          <w:rStyle w:val="StyleUnderline"/>
        </w:rPr>
        <w:t>revolutionary communism</w:t>
      </w:r>
      <w:r w:rsidRPr="0080171C">
        <w:rPr>
          <w:sz w:val="16"/>
        </w:rPr>
        <w:t xml:space="preserve">. </w:t>
      </w:r>
      <w:r w:rsidRPr="0080171C">
        <w:rPr>
          <w:rStyle w:val="StyleUnderline"/>
        </w:rPr>
        <w:t>Our stance is not based</w:t>
      </w:r>
      <w:r w:rsidRPr="0080171C">
        <w:rPr>
          <w:sz w:val="16"/>
        </w:rPr>
        <w:t xml:space="preserve"> on the fantasy of a homeostatic nature that must be defended but </w:t>
      </w:r>
      <w:r w:rsidRPr="0080171C">
        <w:rPr>
          <w:rStyle w:val="StyleUnderline"/>
        </w:rPr>
        <w:t xml:space="preserve">on </w:t>
      </w:r>
      <w:r w:rsidRPr="0080171C">
        <w:rPr>
          <w:rStyle w:val="StyleUnderline"/>
          <w:highlight w:val="green"/>
        </w:rPr>
        <w:t xml:space="preserve">the critique </w:t>
      </w:r>
      <w:r w:rsidRPr="001D4187">
        <w:rPr>
          <w:rStyle w:val="StyleUnderline"/>
          <w:highlight w:val="green"/>
        </w:rPr>
        <w:t>of</w:t>
      </w:r>
      <w:r w:rsidRPr="005770BA">
        <w:rPr>
          <w:rStyle w:val="StyleUnderline"/>
        </w:rPr>
        <w:t xml:space="preserve"> the </w:t>
      </w:r>
      <w:r w:rsidRPr="001D4187">
        <w:rPr>
          <w:rStyle w:val="StyleUnderline"/>
          <w:highlight w:val="green"/>
        </w:rPr>
        <w:t xml:space="preserve">capitalist </w:t>
      </w:r>
      <w:r w:rsidRPr="001D4187">
        <w:rPr>
          <w:rStyle w:val="Emphasis"/>
          <w:highlight w:val="green"/>
        </w:rPr>
        <w:t>metabolism</w:t>
      </w:r>
      <w:r w:rsidRPr="005770BA">
        <w:rPr>
          <w:sz w:val="16"/>
        </w:rPr>
        <w:t xml:space="preserve"> – the </w:t>
      </w:r>
      <w:proofErr w:type="spellStart"/>
      <w:r w:rsidRPr="005770BA">
        <w:rPr>
          <w:sz w:val="16"/>
        </w:rPr>
        <w:t>Stoffwechsel</w:t>
      </w:r>
      <w:proofErr w:type="spellEnd"/>
      <w:r w:rsidRPr="005770BA">
        <w:rPr>
          <w:sz w:val="16"/>
        </w:rPr>
        <w:t xml:space="preserve">- that </w:t>
      </w:r>
      <w:r w:rsidRPr="005770BA">
        <w:rPr>
          <w:rStyle w:val="StyleUnderline"/>
        </w:rPr>
        <w:t>must be overthrown</w:t>
      </w:r>
      <w:r w:rsidRPr="005770BA">
        <w:rPr>
          <w:sz w:val="16"/>
        </w:rPr>
        <w:t xml:space="preserve">. </w:t>
      </w:r>
      <w:r w:rsidRPr="005770BA">
        <w:rPr>
          <w:rStyle w:val="StyleUnderline"/>
        </w:rPr>
        <w:t>Earth scientists</w:t>
      </w:r>
      <w:r w:rsidRPr="005770BA">
        <w:rPr>
          <w:sz w:val="16"/>
        </w:rPr>
        <w:t xml:space="preserve"> are accustomed to </w:t>
      </w:r>
      <w:r w:rsidRPr="005770BA">
        <w:rPr>
          <w:rStyle w:val="StyleUnderline"/>
        </w:rPr>
        <w:t xml:space="preserve">speak in terms of ‘cycles’ </w:t>
      </w:r>
      <w:r w:rsidRPr="005770BA">
        <w:rPr>
          <w:sz w:val="16"/>
        </w:rPr>
        <w:t xml:space="preserve">by which substances circulate in different forms: </w:t>
      </w:r>
      <w:r w:rsidRPr="005770BA">
        <w:rPr>
          <w:rStyle w:val="StyleUnderline"/>
        </w:rPr>
        <w:t xml:space="preserve">the </w:t>
      </w:r>
      <w:r w:rsidRPr="001D4187">
        <w:rPr>
          <w:rStyle w:val="Emphasis"/>
          <w:highlight w:val="green"/>
        </w:rPr>
        <w:t>water</w:t>
      </w:r>
      <w:r w:rsidRPr="005770BA">
        <w:rPr>
          <w:rStyle w:val="StyleUnderline"/>
        </w:rPr>
        <w:t xml:space="preserve"> cycle, the </w:t>
      </w:r>
      <w:r w:rsidRPr="001D4187">
        <w:rPr>
          <w:rStyle w:val="Emphasis"/>
          <w:highlight w:val="green"/>
        </w:rPr>
        <w:t>rock</w:t>
      </w:r>
      <w:r w:rsidRPr="005770BA">
        <w:rPr>
          <w:rStyle w:val="StyleUnderline"/>
        </w:rPr>
        <w:t xml:space="preserve"> cycle, the </w:t>
      </w:r>
      <w:r w:rsidRPr="001D4187">
        <w:rPr>
          <w:rStyle w:val="Emphasis"/>
          <w:highlight w:val="green"/>
        </w:rPr>
        <w:t>nitrogen</w:t>
      </w:r>
      <w:r w:rsidRPr="005770BA">
        <w:rPr>
          <w:rStyle w:val="StyleUnderline"/>
        </w:rPr>
        <w:t xml:space="preserve"> cycle, the </w:t>
      </w:r>
      <w:r w:rsidRPr="001D4187">
        <w:rPr>
          <w:rStyle w:val="Emphasis"/>
          <w:highlight w:val="green"/>
        </w:rPr>
        <w:t>glacial</w:t>
      </w:r>
      <w:r w:rsidRPr="005770BA">
        <w:rPr>
          <w:rStyle w:val="StyleUnderline"/>
        </w:rPr>
        <w:t xml:space="preserve">-interglacial cycle, the </w:t>
      </w:r>
      <w:r w:rsidRPr="001D4187">
        <w:rPr>
          <w:rStyle w:val="Emphasis"/>
          <w:highlight w:val="green"/>
        </w:rPr>
        <w:t>carbon</w:t>
      </w:r>
      <w:r w:rsidRPr="001D4187">
        <w:rPr>
          <w:rStyle w:val="StyleUnderline"/>
          <w:highlight w:val="green"/>
        </w:rPr>
        <w:t xml:space="preserve"> cycle</w:t>
      </w:r>
      <w:r w:rsidRPr="005770BA">
        <w:rPr>
          <w:sz w:val="16"/>
        </w:rPr>
        <w:t xml:space="preserve">, and others. </w:t>
      </w:r>
      <w:r w:rsidRPr="005770BA">
        <w:rPr>
          <w:rStyle w:val="StyleUnderline"/>
        </w:rPr>
        <w:t xml:space="preserve">One way of </w:t>
      </w:r>
      <w:r w:rsidRPr="001D4187">
        <w:rPr>
          <w:rStyle w:val="StyleUnderline"/>
          <w:highlight w:val="green"/>
        </w:rPr>
        <w:t>register</w:t>
      </w:r>
      <w:r w:rsidRPr="005770BA">
        <w:rPr>
          <w:rStyle w:val="StyleUnderline"/>
        </w:rPr>
        <w:t>ing the catastrophe of climate change is to see these cycles</w:t>
      </w:r>
      <w:r w:rsidRPr="005770BA">
        <w:rPr>
          <w:sz w:val="16"/>
        </w:rPr>
        <w:t xml:space="preserve"> – most of all, but not solely, the carbon cycle – </w:t>
      </w:r>
      <w:r w:rsidRPr="001D4187">
        <w:rPr>
          <w:rStyle w:val="StyleUnderline"/>
          <w:highlight w:val="green"/>
        </w:rPr>
        <w:t xml:space="preserve">as </w:t>
      </w:r>
      <w:r w:rsidRPr="001D4187">
        <w:rPr>
          <w:rStyle w:val="Emphasis"/>
          <w:highlight w:val="green"/>
        </w:rPr>
        <w:t>disordered</w:t>
      </w:r>
      <w:r w:rsidRPr="005770BA">
        <w:rPr>
          <w:sz w:val="16"/>
        </w:rPr>
        <w:t xml:space="preserve">, under- or over-accumulating. But this is to ignore the more fundamental circuit of which these now form epicycles, like Ptolemy’s sub-orbits of the heavenly bodies: </w:t>
      </w:r>
      <w:r w:rsidRPr="005770BA">
        <w:rPr>
          <w:rStyle w:val="StyleUnderline"/>
        </w:rPr>
        <w:t xml:space="preserve">the circuit of </w:t>
      </w:r>
      <w:r w:rsidRPr="001D4187">
        <w:rPr>
          <w:rStyle w:val="StyleUnderline"/>
          <w:highlight w:val="green"/>
        </w:rPr>
        <w:t>capital</w:t>
      </w:r>
      <w:r w:rsidRPr="005770BA">
        <w:rPr>
          <w:rStyle w:val="StyleUnderline"/>
        </w:rPr>
        <w:t xml:space="preserve"> accumulation</w:t>
      </w:r>
      <w:r w:rsidRPr="005770BA">
        <w:rPr>
          <w:sz w:val="16"/>
        </w:rPr>
        <w:t>, M-C-M′.</w:t>
      </w:r>
    </w:p>
    <w:p w14:paraId="70A5C0A8" w14:textId="77777777" w:rsidR="00DD56A8" w:rsidRPr="005770BA" w:rsidRDefault="00DD56A8" w:rsidP="00DD56A8">
      <w:pPr>
        <w:rPr>
          <w:sz w:val="16"/>
        </w:rPr>
      </w:pPr>
      <w:r w:rsidRPr="005770BA">
        <w:rPr>
          <w:sz w:val="16"/>
        </w:rPr>
        <w:t xml:space="preserve">This circuit </w:t>
      </w:r>
      <w:r w:rsidRPr="001D4187">
        <w:rPr>
          <w:rStyle w:val="StyleUnderline"/>
          <w:highlight w:val="green"/>
        </w:rPr>
        <w:t xml:space="preserve">accumulates </w:t>
      </w:r>
      <w:r w:rsidRPr="001D4187">
        <w:rPr>
          <w:rStyle w:val="Emphasis"/>
          <w:highlight w:val="green"/>
        </w:rPr>
        <w:t>profit</w:t>
      </w:r>
      <w:r w:rsidRPr="001D4187">
        <w:rPr>
          <w:rStyle w:val="StyleUnderline"/>
          <w:highlight w:val="green"/>
        </w:rPr>
        <w:t xml:space="preserve"> and </w:t>
      </w:r>
      <w:r w:rsidRPr="001D4187">
        <w:rPr>
          <w:rStyle w:val="Emphasis"/>
          <w:highlight w:val="green"/>
        </w:rPr>
        <w:t>produces death</w:t>
      </w:r>
      <w:r w:rsidRPr="005770BA">
        <w:rPr>
          <w:sz w:val="16"/>
        </w:rPr>
        <w:t xml:space="preserve">. </w:t>
      </w:r>
      <w:r w:rsidRPr="005770BA">
        <w:rPr>
          <w:rStyle w:val="StyleUnderline"/>
        </w:rPr>
        <w:t>Neither is accidental</w:t>
      </w:r>
      <w:r w:rsidRPr="005770BA">
        <w:rPr>
          <w:sz w:val="16"/>
        </w:rPr>
        <w:t xml:space="preserve">. It is for this reason that the </w:t>
      </w:r>
      <w:r w:rsidRPr="001D4187">
        <w:rPr>
          <w:rStyle w:val="StyleUnderline"/>
          <w:highlight w:val="green"/>
        </w:rPr>
        <w:t>debates</w:t>
      </w:r>
      <w:r w:rsidRPr="005770BA">
        <w:rPr>
          <w:rStyle w:val="StyleUnderline"/>
        </w:rPr>
        <w:t xml:space="preserve"> that capitalist ruling classes permit among themselves </w:t>
      </w:r>
      <w:r w:rsidRPr="001D4187">
        <w:rPr>
          <w:rStyle w:val="StyleUnderline"/>
          <w:highlight w:val="green"/>
        </w:rPr>
        <w:t>on</w:t>
      </w:r>
      <w:r w:rsidRPr="005770BA">
        <w:rPr>
          <w:rStyle w:val="StyleUnderline"/>
        </w:rPr>
        <w:t xml:space="preserve"> ‘</w:t>
      </w:r>
      <w:r w:rsidRPr="001D4187">
        <w:rPr>
          <w:rStyle w:val="Emphasis"/>
          <w:highlight w:val="green"/>
        </w:rPr>
        <w:t>adaptation</w:t>
      </w:r>
      <w:r w:rsidRPr="005770BA">
        <w:rPr>
          <w:rStyle w:val="StyleUnderline"/>
        </w:rPr>
        <w:t xml:space="preserve">’ </w:t>
      </w:r>
      <w:r w:rsidRPr="001D4187">
        <w:rPr>
          <w:rStyle w:val="StyleUnderline"/>
          <w:highlight w:val="green"/>
        </w:rPr>
        <w:t>versus</w:t>
      </w:r>
      <w:r w:rsidRPr="005770BA">
        <w:rPr>
          <w:rStyle w:val="StyleUnderline"/>
        </w:rPr>
        <w:t xml:space="preserve"> ‘</w:t>
      </w:r>
      <w:r w:rsidRPr="001D4187">
        <w:rPr>
          <w:rStyle w:val="Emphasis"/>
          <w:highlight w:val="green"/>
        </w:rPr>
        <w:t>mitigation</w:t>
      </w:r>
      <w:r w:rsidRPr="005770BA">
        <w:rPr>
          <w:rStyle w:val="StyleUnderline"/>
        </w:rPr>
        <w:t xml:space="preserve">’ take place </w:t>
      </w:r>
      <w:r w:rsidRPr="001D4187">
        <w:rPr>
          <w:rStyle w:val="StyleUnderline"/>
          <w:highlight w:val="green"/>
        </w:rPr>
        <w:t xml:space="preserve">on </w:t>
      </w:r>
      <w:r w:rsidRPr="001D4187">
        <w:rPr>
          <w:rStyle w:val="Emphasis"/>
          <w:highlight w:val="green"/>
        </w:rPr>
        <w:t>false premises</w:t>
      </w:r>
      <w:r w:rsidRPr="005770BA">
        <w:rPr>
          <w:sz w:val="16"/>
        </w:rPr>
        <w:t xml:space="preserve">. </w:t>
      </w:r>
      <w:r w:rsidRPr="005770BA">
        <w:rPr>
          <w:rStyle w:val="StyleUnderline"/>
        </w:rPr>
        <w:t>What is to be mitigated is the impact</w:t>
      </w:r>
      <w:r w:rsidRPr="005770BA">
        <w:rPr>
          <w:sz w:val="16"/>
        </w:rPr>
        <w:t xml:space="preserve"> of climate change </w:t>
      </w:r>
      <w:r w:rsidRPr="005770BA">
        <w:rPr>
          <w:rStyle w:val="StyleUnderline"/>
        </w:rPr>
        <w:t>on accumulation</w:t>
      </w:r>
      <w:r w:rsidRPr="005770BA">
        <w:rPr>
          <w:sz w:val="16"/>
        </w:rPr>
        <w:t xml:space="preserve">, </w:t>
      </w:r>
      <w:r w:rsidRPr="001D4187">
        <w:rPr>
          <w:rStyle w:val="StyleUnderline"/>
          <w:highlight w:val="green"/>
        </w:rPr>
        <w:t>rendered through</w:t>
      </w:r>
      <w:r w:rsidRPr="005770BA">
        <w:rPr>
          <w:rStyle w:val="StyleUnderline"/>
        </w:rPr>
        <w:t xml:space="preserve"> the ideology of </w:t>
      </w:r>
      <w:r w:rsidRPr="001D4187">
        <w:rPr>
          <w:rStyle w:val="StyleUnderline"/>
          <w:highlight w:val="green"/>
        </w:rPr>
        <w:t>‘growth’</w:t>
      </w:r>
      <w:r w:rsidRPr="005770BA">
        <w:rPr>
          <w:rStyle w:val="StyleUnderline"/>
        </w:rPr>
        <w:t xml:space="preserve"> as something </w:t>
      </w:r>
      <w:r w:rsidRPr="001D4187">
        <w:rPr>
          <w:rStyle w:val="StyleUnderline"/>
          <w:highlight w:val="green"/>
        </w:rPr>
        <w:t xml:space="preserve">that benefits </w:t>
      </w:r>
      <w:r w:rsidRPr="001D4187">
        <w:rPr>
          <w:rStyle w:val="Emphasis"/>
          <w:highlight w:val="green"/>
        </w:rPr>
        <w:t>everyone</w:t>
      </w:r>
      <w:r w:rsidRPr="005770BA">
        <w:rPr>
          <w:sz w:val="16"/>
        </w:rPr>
        <w:t xml:space="preserve">. What we are to adapt to are the parameters of accumulation, sacrificing just enough islands, eco-systems, indigenous – and non-indigenous – cultures to maintain its imperatives for </w:t>
      </w:r>
      <w:proofErr w:type="gramStart"/>
      <w:r w:rsidRPr="005770BA">
        <w:rPr>
          <w:sz w:val="16"/>
        </w:rPr>
        <w:t>a period of time</w:t>
      </w:r>
      <w:proofErr w:type="gramEnd"/>
      <w:r w:rsidRPr="005770BA">
        <w:rPr>
          <w:sz w:val="16"/>
        </w:rPr>
        <w:t xml:space="preserve"> until new thresholds must be crossed, and new life sacrificed to the pagan idol of capital. Already, </w:t>
      </w:r>
      <w:r w:rsidRPr="001D4187">
        <w:rPr>
          <w:rStyle w:val="StyleUnderline"/>
          <w:highlight w:val="green"/>
        </w:rPr>
        <w:t>capitalist</w:t>
      </w:r>
      <w:r w:rsidRPr="005770BA">
        <w:rPr>
          <w:rStyle w:val="StyleUnderline"/>
        </w:rPr>
        <w:t xml:space="preserve"> </w:t>
      </w:r>
      <w:proofErr w:type="spellStart"/>
      <w:r w:rsidRPr="005770BA">
        <w:rPr>
          <w:rStyle w:val="StyleUnderline"/>
        </w:rPr>
        <w:t>petro</w:t>
      </w:r>
      <w:proofErr w:type="spellEnd"/>
      <w:r w:rsidRPr="005770BA">
        <w:rPr>
          <w:rStyle w:val="StyleUnderline"/>
        </w:rPr>
        <w:t>-</w:t>
      </w:r>
      <w:r w:rsidRPr="001D4187">
        <w:rPr>
          <w:rStyle w:val="StyleUnderline"/>
          <w:highlight w:val="green"/>
        </w:rPr>
        <w:t>modernity builds</w:t>
      </w:r>
      <w:r w:rsidRPr="005770BA">
        <w:rPr>
          <w:rStyle w:val="StyleUnderline"/>
        </w:rPr>
        <w:t xml:space="preserve"> a certain quantum of </w:t>
      </w:r>
      <w:r w:rsidRPr="001D4187">
        <w:rPr>
          <w:rStyle w:val="Emphasis"/>
          <w:highlight w:val="green"/>
        </w:rPr>
        <w:t>acceptable</w:t>
      </w:r>
      <w:r w:rsidRPr="001D4187">
        <w:rPr>
          <w:rStyle w:val="StyleUnderline"/>
          <w:highlight w:val="green"/>
        </w:rPr>
        <w:t xml:space="preserve"> death</w:t>
      </w:r>
      <w:r w:rsidRPr="005770BA">
        <w:rPr>
          <w:rStyle w:val="StyleUnderline"/>
        </w:rPr>
        <w:t xml:space="preserve"> into its predicates: </w:t>
      </w:r>
      <w:r w:rsidRPr="001D4187">
        <w:rPr>
          <w:rStyle w:val="StyleUnderline"/>
          <w:highlight w:val="green"/>
        </w:rPr>
        <w:t>at</w:t>
      </w:r>
      <w:r w:rsidRPr="005770BA">
        <w:rPr>
          <w:rStyle w:val="StyleUnderline"/>
        </w:rPr>
        <w:t xml:space="preserve"> the very </w:t>
      </w:r>
      <w:r w:rsidRPr="001D4187">
        <w:rPr>
          <w:rStyle w:val="StyleUnderline"/>
          <w:highlight w:val="green"/>
        </w:rPr>
        <w:t>least</w:t>
      </w:r>
      <w:r w:rsidRPr="005770BA">
        <w:rPr>
          <w:rStyle w:val="StyleUnderline"/>
        </w:rPr>
        <w:t xml:space="preserve">, the </w:t>
      </w:r>
      <w:r w:rsidRPr="001D4187">
        <w:rPr>
          <w:rStyle w:val="StyleUnderline"/>
          <w:highlight w:val="green"/>
        </w:rPr>
        <w:t>8.7 mil</w:t>
      </w:r>
      <w:r w:rsidRPr="005770BA">
        <w:rPr>
          <w:rStyle w:val="StyleUnderline"/>
        </w:rPr>
        <w:t xml:space="preserve">lion killed by fossil fuels </w:t>
      </w:r>
      <w:r w:rsidRPr="001D4187">
        <w:rPr>
          <w:rStyle w:val="StyleUnderline"/>
          <w:highlight w:val="green"/>
        </w:rPr>
        <w:t>each year</w:t>
      </w:r>
      <w:r w:rsidRPr="005770BA">
        <w:rPr>
          <w:sz w:val="16"/>
        </w:rPr>
        <w:t xml:space="preserve"> according to Harvard University are considered a price worth paying for the stupendous advantages of fossil capital. And </w:t>
      </w:r>
      <w:r w:rsidRPr="005770BA">
        <w:rPr>
          <w:rStyle w:val="StyleUnderline"/>
        </w:rPr>
        <w:t xml:space="preserve">the sky can only keep going up, as </w:t>
      </w:r>
      <w:r w:rsidRPr="001D4187">
        <w:rPr>
          <w:rStyle w:val="Emphasis"/>
          <w:highlight w:val="green"/>
        </w:rPr>
        <w:t>deforestation</w:t>
      </w:r>
      <w:r w:rsidRPr="005770BA">
        <w:rPr>
          <w:rStyle w:val="StyleUnderline"/>
        </w:rPr>
        <w:t xml:space="preserve">, polar melt, </w:t>
      </w:r>
      <w:r w:rsidRPr="001D4187">
        <w:rPr>
          <w:rStyle w:val="Emphasis"/>
          <w:highlight w:val="green"/>
        </w:rPr>
        <w:t>ocean acidification</w:t>
      </w:r>
      <w:r w:rsidRPr="005770BA">
        <w:rPr>
          <w:rStyle w:val="StyleUnderline"/>
        </w:rPr>
        <w:t xml:space="preserve">, </w:t>
      </w:r>
      <w:r w:rsidRPr="001D4187">
        <w:rPr>
          <w:rStyle w:val="Emphasis"/>
          <w:highlight w:val="green"/>
        </w:rPr>
        <w:t>soil de-</w:t>
      </w:r>
      <w:proofErr w:type="spellStart"/>
      <w:r w:rsidRPr="001D4187">
        <w:rPr>
          <w:rStyle w:val="Emphasis"/>
          <w:highlight w:val="green"/>
        </w:rPr>
        <w:t>fertilisation</w:t>
      </w:r>
      <w:proofErr w:type="spellEnd"/>
      <w:r w:rsidRPr="005770BA">
        <w:rPr>
          <w:rStyle w:val="StyleUnderline"/>
        </w:rPr>
        <w:t xml:space="preserve"> and more intense </w:t>
      </w:r>
      <w:r w:rsidRPr="001D4187">
        <w:rPr>
          <w:rStyle w:val="Emphasis"/>
          <w:highlight w:val="green"/>
        </w:rPr>
        <w:t>wildfires</w:t>
      </w:r>
      <w:r w:rsidRPr="005770BA">
        <w:rPr>
          <w:rStyle w:val="StyleUnderline"/>
        </w:rPr>
        <w:t xml:space="preserve"> and storms </w:t>
      </w:r>
      <w:r w:rsidRPr="001D4187">
        <w:rPr>
          <w:rStyle w:val="StyleUnderline"/>
          <w:highlight w:val="green"/>
        </w:rPr>
        <w:t>tear</w:t>
      </w:r>
      <w:r w:rsidRPr="005770BA">
        <w:rPr>
          <w:rStyle w:val="StyleUnderline"/>
        </w:rPr>
        <w:t xml:space="preserve"> the web of </w:t>
      </w:r>
      <w:r w:rsidRPr="001D4187">
        <w:rPr>
          <w:rStyle w:val="StyleUnderline"/>
          <w:highlight w:val="green"/>
        </w:rPr>
        <w:t>life</w:t>
      </w:r>
      <w:r w:rsidRPr="005770BA">
        <w:rPr>
          <w:rStyle w:val="StyleUnderline"/>
        </w:rPr>
        <w:t xml:space="preserve"> into patches.</w:t>
      </w:r>
      <w:r w:rsidRPr="005770BA">
        <w:rPr>
          <w:sz w:val="16"/>
        </w:rPr>
        <w:t xml:space="preserve"> If the necropolitical calculus of the Covid-19 pandemic appears crass, just wait until its premises are applied to climate catastrophe.</w:t>
      </w:r>
    </w:p>
    <w:p w14:paraId="6B415D1B" w14:textId="77777777" w:rsidR="00DD56A8" w:rsidRPr="004E79F4" w:rsidRDefault="00DD56A8" w:rsidP="00DD56A8"/>
    <w:p w14:paraId="459DD636" w14:textId="77777777" w:rsidR="00DD56A8" w:rsidRDefault="00DD56A8" w:rsidP="00DD56A8">
      <w:pPr>
        <w:pStyle w:val="Heading4"/>
      </w:pPr>
      <w:r>
        <w:t xml:space="preserve">The state </w:t>
      </w:r>
      <w:r w:rsidRPr="00DC0E37">
        <w:rPr>
          <w:u w:val="single"/>
        </w:rPr>
        <w:t>proliferates violence</w:t>
      </w:r>
      <w:r>
        <w:t xml:space="preserve"> while creating taboos on the </w:t>
      </w:r>
      <w:r w:rsidRPr="001B2ACF">
        <w:rPr>
          <w:u w:val="single"/>
        </w:rPr>
        <w:t>unthinkable</w:t>
      </w:r>
      <w:r>
        <w:t xml:space="preserve"> violence </w:t>
      </w:r>
      <w:r>
        <w:rPr>
          <w:u w:val="single"/>
        </w:rPr>
        <w:t>that opposes it</w:t>
      </w:r>
      <w:r>
        <w:t xml:space="preserve">, ensuring that opposition is held to a </w:t>
      </w:r>
      <w:r>
        <w:rPr>
          <w:u w:val="single"/>
        </w:rPr>
        <w:t>standard of reasonability</w:t>
      </w:r>
      <w:r>
        <w:t xml:space="preserve">. True liberation requires </w:t>
      </w:r>
      <w:r w:rsidRPr="00C16060">
        <w:rPr>
          <w:u w:val="single"/>
        </w:rPr>
        <w:t>strikes</w:t>
      </w:r>
      <w:r>
        <w:t xml:space="preserve"> which are </w:t>
      </w:r>
      <w:r w:rsidRPr="002C61E1">
        <w:rPr>
          <w:u w:val="single"/>
        </w:rPr>
        <w:t>impossible</w:t>
      </w:r>
      <w:r>
        <w:t>, “…if nothing could be found beyond political activity, [we] would meet nothing but the void.”</w:t>
      </w:r>
      <w:r>
        <w:rPr>
          <w:rStyle w:val="FootnoteReference"/>
        </w:rPr>
        <w:footnoteReference w:id="1"/>
      </w:r>
      <w:r>
        <w:t xml:space="preserve"> State-based recognition cannot be a basis for revolutionary politics.</w:t>
      </w:r>
    </w:p>
    <w:p w14:paraId="532FBAB2" w14:textId="77777777" w:rsidR="00DD56A8" w:rsidRDefault="00DD56A8" w:rsidP="00DD56A8">
      <w:r>
        <w:t xml:space="preserve">Oxana </w:t>
      </w:r>
      <w:proofErr w:type="spellStart"/>
      <w:r w:rsidRPr="00FA242B">
        <w:rPr>
          <w:rStyle w:val="Style13ptBold"/>
        </w:rPr>
        <w:t>Timofeeva</w:t>
      </w:r>
      <w:proofErr w:type="spellEnd"/>
      <w:r w:rsidRPr="00FA242B">
        <w:rPr>
          <w:rStyle w:val="Style13ptBold"/>
        </w:rPr>
        <w:t xml:space="preserve"> 20</w:t>
      </w:r>
      <w:r>
        <w:t xml:space="preserve">, Professor, Leading researcher @ European University at St Petersburg, Tyumen State University. EUSP, 2020. ISSN 2310-3817. Vol. 9. No. 1. p. 144–165. “From the Quarantine to the </w:t>
      </w:r>
      <w:r>
        <w:lastRenderedPageBreak/>
        <w:t xml:space="preserve">General Strike: On </w:t>
      </w:r>
      <w:proofErr w:type="spellStart"/>
      <w:r>
        <w:t>Bataille’s</w:t>
      </w:r>
      <w:proofErr w:type="spellEnd"/>
      <w:r>
        <w:t xml:space="preserve"> Political Economy” </w:t>
      </w:r>
      <w:hyperlink r:id="rId9" w:history="1">
        <w:r w:rsidRPr="00BA450F">
          <w:rPr>
            <w:rStyle w:val="Hyperlink"/>
          </w:rPr>
          <w:t>http://stasisjournal.net/index.php/journal/article/download/165/251/</w:t>
        </w:r>
      </w:hyperlink>
      <w:r>
        <w:t xml:space="preserve"> </w:t>
      </w:r>
      <w:proofErr w:type="spellStart"/>
      <w:r>
        <w:t>brett</w:t>
      </w:r>
      <w:proofErr w:type="spellEnd"/>
    </w:p>
    <w:p w14:paraId="691A19C6" w14:textId="77777777" w:rsidR="00DD56A8" w:rsidRPr="00150571" w:rsidRDefault="00DD56A8" w:rsidP="00DD56A8">
      <w:pPr>
        <w:rPr>
          <w:sz w:val="16"/>
        </w:rPr>
      </w:pPr>
      <w:r w:rsidRPr="00150571">
        <w:rPr>
          <w:sz w:val="16"/>
        </w:rPr>
        <w:t xml:space="preserve">However, if we look back at twentieth-century theory, we discern a minor, yet interesting tendency of an apology for violence that exists within the leftist tradition. There are grounds for believing that </w:t>
      </w:r>
      <w:proofErr w:type="spellStart"/>
      <w:r w:rsidRPr="00150571">
        <w:rPr>
          <w:sz w:val="16"/>
        </w:rPr>
        <w:t>Bataille</w:t>
      </w:r>
      <w:proofErr w:type="spellEnd"/>
      <w:r w:rsidRPr="00150571">
        <w:rPr>
          <w:sz w:val="16"/>
        </w:rPr>
        <w:t xml:space="preserve"> belongs to this tendency—together with thinkers like Georges Sorel, Walter Benjamin, </w:t>
      </w:r>
      <w:r w:rsidRPr="006D229C">
        <w:rPr>
          <w:sz w:val="16"/>
        </w:rPr>
        <w:t xml:space="preserve">and Frantz Fanon. I put these four names together, because, </w:t>
      </w:r>
      <w:proofErr w:type="gramStart"/>
      <w:r w:rsidRPr="006D229C">
        <w:rPr>
          <w:sz w:val="16"/>
        </w:rPr>
        <w:t>in spite of</w:t>
      </w:r>
      <w:proofErr w:type="gramEnd"/>
      <w:r w:rsidRPr="006D229C">
        <w:rPr>
          <w:sz w:val="16"/>
        </w:rPr>
        <w:t xml:space="preserve"> serious differences, there is a structural homology between their conceptions of </w:t>
      </w:r>
      <w:r w:rsidRPr="006D229C">
        <w:rPr>
          <w:rStyle w:val="Emphasis"/>
        </w:rPr>
        <w:t>violence</w:t>
      </w:r>
      <w:r w:rsidRPr="006D229C">
        <w:rPr>
          <w:sz w:val="16"/>
        </w:rPr>
        <w:t xml:space="preserve"> that </w:t>
      </w:r>
      <w:r w:rsidRPr="006D229C">
        <w:rPr>
          <w:rStyle w:val="StyleUnderline"/>
        </w:rPr>
        <w:t xml:space="preserve">can be described through the dialectical movement of the </w:t>
      </w:r>
      <w:r w:rsidRPr="006D229C">
        <w:rPr>
          <w:rStyle w:val="Emphasis"/>
        </w:rPr>
        <w:t>double negation</w:t>
      </w:r>
      <w:r w:rsidRPr="006D229C">
        <w:rPr>
          <w:sz w:val="16"/>
        </w:rPr>
        <w:t>. Namely, in these conceptions,</w:t>
      </w:r>
      <w:r w:rsidRPr="00150571">
        <w:rPr>
          <w:sz w:val="16"/>
        </w:rPr>
        <w:t xml:space="preserve"> </w:t>
      </w:r>
      <w:r w:rsidRPr="00D973DD">
        <w:rPr>
          <w:rStyle w:val="StyleUnderline"/>
        </w:rPr>
        <w:t>there are</w:t>
      </w:r>
      <w:r w:rsidRPr="00150571">
        <w:rPr>
          <w:sz w:val="16"/>
        </w:rPr>
        <w:t xml:space="preserve"> always </w:t>
      </w:r>
      <w:r w:rsidRPr="00D973DD">
        <w:rPr>
          <w:rStyle w:val="StyleUnderline"/>
        </w:rPr>
        <w:t>two types of violence—the one that we reject, and the one that we appreciate</w:t>
      </w:r>
      <w:r w:rsidRPr="00150571">
        <w:rPr>
          <w:sz w:val="16"/>
        </w:rPr>
        <w:t xml:space="preserve">, validate, provide, or fantasize about. Thus, </w:t>
      </w:r>
      <w:r w:rsidRPr="00D973DD">
        <w:rPr>
          <w:rStyle w:val="Emphasis"/>
        </w:rPr>
        <w:t>Sorel</w:t>
      </w:r>
      <w:r w:rsidRPr="00150571">
        <w:rPr>
          <w:sz w:val="16"/>
        </w:rPr>
        <w:t xml:space="preserve"> (2004) </w:t>
      </w:r>
      <w:r w:rsidRPr="00D973DD">
        <w:rPr>
          <w:rStyle w:val="StyleUnderline"/>
        </w:rPr>
        <w:t>opposes a</w:t>
      </w:r>
      <w:r w:rsidRPr="00150571">
        <w:rPr>
          <w:sz w:val="16"/>
        </w:rPr>
        <w:t xml:space="preserve"> </w:t>
      </w:r>
      <w:r w:rsidRPr="00150571">
        <w:rPr>
          <w:rStyle w:val="Emphasis"/>
          <w:highlight w:val="green"/>
        </w:rPr>
        <w:t>supreme proletarian violence</w:t>
      </w:r>
      <w:r w:rsidRPr="00150571">
        <w:rPr>
          <w:sz w:val="16"/>
          <w:highlight w:val="green"/>
        </w:rPr>
        <w:t xml:space="preserve"> </w:t>
      </w:r>
      <w:r w:rsidRPr="00150571">
        <w:rPr>
          <w:rStyle w:val="StyleUnderline"/>
          <w:highlight w:val="green"/>
        </w:rPr>
        <w:t>of the general strike</w:t>
      </w:r>
      <w:r w:rsidRPr="00D973DD">
        <w:rPr>
          <w:rStyle w:val="StyleUnderline"/>
        </w:rPr>
        <w:t xml:space="preserve"> to the brutal violence of the capitalist state system</w:t>
      </w:r>
      <w:r w:rsidRPr="00150571">
        <w:rPr>
          <w:sz w:val="16"/>
        </w:rPr>
        <w:t xml:space="preserve">; </w:t>
      </w:r>
      <w:r w:rsidRPr="00D973DD">
        <w:rPr>
          <w:rStyle w:val="Emphasis"/>
        </w:rPr>
        <w:t>Benjamin</w:t>
      </w:r>
      <w:r w:rsidRPr="00150571">
        <w:rPr>
          <w:sz w:val="16"/>
        </w:rPr>
        <w:t xml:space="preserve"> (1996: 236–52) </w:t>
      </w:r>
      <w:r w:rsidRPr="00D973DD">
        <w:rPr>
          <w:rStyle w:val="StyleUnderline"/>
        </w:rPr>
        <w:t>introduces</w:t>
      </w:r>
      <w:r w:rsidRPr="00150571">
        <w:rPr>
          <w:sz w:val="16"/>
        </w:rPr>
        <w:t xml:space="preserve"> the divine, or </w:t>
      </w:r>
      <w:r w:rsidRPr="00D973DD">
        <w:rPr>
          <w:rStyle w:val="StyleUnderline"/>
        </w:rPr>
        <w:t xml:space="preserve">revolutionary </w:t>
      </w:r>
      <w:r w:rsidRPr="006D229C">
        <w:rPr>
          <w:rStyle w:val="StyleUnderline"/>
        </w:rPr>
        <w:t xml:space="preserve">violence </w:t>
      </w:r>
      <w:r w:rsidRPr="006D229C">
        <w:rPr>
          <w:rStyle w:val="Emphasis"/>
        </w:rPr>
        <w:t>contest</w:t>
      </w:r>
      <w:r w:rsidRPr="006D229C">
        <w:rPr>
          <w:rStyle w:val="StyleUnderline"/>
        </w:rPr>
        <w:t>ing the violence of the law</w:t>
      </w:r>
      <w:r w:rsidRPr="006D229C">
        <w:rPr>
          <w:sz w:val="16"/>
        </w:rPr>
        <w:t xml:space="preserve">; </w:t>
      </w:r>
      <w:r w:rsidRPr="006D229C">
        <w:rPr>
          <w:rStyle w:val="Emphasis"/>
        </w:rPr>
        <w:t>Fanon</w:t>
      </w:r>
      <w:r w:rsidRPr="006D229C">
        <w:rPr>
          <w:sz w:val="16"/>
        </w:rPr>
        <w:t xml:space="preserve"> (1963</w:t>
      </w:r>
      <w:r w:rsidRPr="00150571">
        <w:rPr>
          <w:sz w:val="16"/>
        </w:rPr>
        <w:t xml:space="preserve">: 35–106) </w:t>
      </w:r>
      <w:r w:rsidRPr="00D973DD">
        <w:rPr>
          <w:rStyle w:val="StyleUnderline"/>
        </w:rPr>
        <w:t xml:space="preserve">formulates the </w:t>
      </w:r>
      <w:r w:rsidRPr="006D229C">
        <w:rPr>
          <w:rStyle w:val="StyleUnderline"/>
        </w:rPr>
        <w:t xml:space="preserve">idea of the </w:t>
      </w:r>
      <w:r w:rsidRPr="006D229C">
        <w:rPr>
          <w:rStyle w:val="Emphasis"/>
        </w:rPr>
        <w:t>resistance of colonized people</w:t>
      </w:r>
      <w:r w:rsidRPr="00D973DD">
        <w:rPr>
          <w:rStyle w:val="StyleUnderline"/>
        </w:rPr>
        <w:t xml:space="preserve"> that becomes even more violent</w:t>
      </w:r>
      <w:r w:rsidRPr="00150571">
        <w:rPr>
          <w:sz w:val="16"/>
        </w:rPr>
        <w:t xml:space="preserve"> and brutal </w:t>
      </w:r>
      <w:r w:rsidRPr="00D973DD">
        <w:rPr>
          <w:rStyle w:val="StyleUnderline"/>
        </w:rPr>
        <w:t>than the colonial regime against which it raises</w:t>
      </w:r>
      <w:r w:rsidRPr="00150571">
        <w:rPr>
          <w:sz w:val="16"/>
        </w:rPr>
        <w:t xml:space="preserve">. </w:t>
      </w:r>
      <w:r w:rsidRPr="00150571">
        <w:rPr>
          <w:rStyle w:val="StyleUnderline"/>
        </w:rPr>
        <w:t>In all these cases, the second, true violence</w:t>
      </w:r>
      <w:r w:rsidRPr="00150571">
        <w:rPr>
          <w:sz w:val="16"/>
        </w:rPr>
        <w:t xml:space="preserve">—upright, just, rebellious, </w:t>
      </w:r>
      <w:proofErr w:type="gramStart"/>
      <w:r w:rsidRPr="00150571">
        <w:rPr>
          <w:sz w:val="16"/>
        </w:rPr>
        <w:t>emancipatory</w:t>
      </w:r>
      <w:proofErr w:type="gramEnd"/>
      <w:r w:rsidRPr="00150571">
        <w:rPr>
          <w:sz w:val="16"/>
        </w:rPr>
        <w:t xml:space="preserve"> or redemptive—</w:t>
      </w:r>
      <w:r w:rsidRPr="00150571">
        <w:rPr>
          <w:rStyle w:val="StyleUnderline"/>
          <w:highlight w:val="green"/>
        </w:rPr>
        <w:t>destroys a preceding</w:t>
      </w:r>
      <w:r w:rsidRPr="00150571">
        <w:rPr>
          <w:sz w:val="16"/>
        </w:rPr>
        <w:t xml:space="preserve">, stupid violence of a certain established system of the </w:t>
      </w:r>
      <w:r w:rsidRPr="00150571">
        <w:rPr>
          <w:rStyle w:val="Emphasis"/>
          <w:highlight w:val="green"/>
        </w:rPr>
        <w:t>relationship of power</w:t>
      </w:r>
      <w:r w:rsidRPr="00150571">
        <w:rPr>
          <w:sz w:val="16"/>
        </w:rPr>
        <w:t>.</w:t>
      </w:r>
    </w:p>
    <w:p w14:paraId="295BBC57" w14:textId="77777777" w:rsidR="00DD56A8" w:rsidRPr="00150571" w:rsidRDefault="00DD56A8" w:rsidP="00DD56A8">
      <w:pPr>
        <w:rPr>
          <w:sz w:val="16"/>
        </w:rPr>
      </w:pPr>
      <w:proofErr w:type="spellStart"/>
      <w:r w:rsidRPr="00150571">
        <w:rPr>
          <w:sz w:val="16"/>
        </w:rPr>
        <w:t>Bataille</w:t>
      </w:r>
      <w:proofErr w:type="spellEnd"/>
      <w:r w:rsidRPr="00150571">
        <w:rPr>
          <w:sz w:val="16"/>
        </w:rPr>
        <w:t>, too, differentiates between two kinds of violence. As emphasized by Benjamin Noys: “</w:t>
      </w:r>
      <w:proofErr w:type="spellStart"/>
      <w:r w:rsidRPr="00150571">
        <w:rPr>
          <w:sz w:val="16"/>
        </w:rPr>
        <w:t>Bataille</w:t>
      </w:r>
      <w:proofErr w:type="spellEnd"/>
      <w:r w:rsidRPr="00150571">
        <w:rPr>
          <w:sz w:val="16"/>
        </w:rPr>
        <w:t xml:space="preserve"> explores the violence of difference in a reading of violence as a general economy. This requires careful and critical reading because it becomes easy to assimilate </w:t>
      </w:r>
      <w:proofErr w:type="spellStart"/>
      <w:r w:rsidRPr="00150571">
        <w:rPr>
          <w:sz w:val="16"/>
        </w:rPr>
        <w:t>Bataille</w:t>
      </w:r>
      <w:proofErr w:type="spellEnd"/>
      <w:r w:rsidRPr="00150571">
        <w:rPr>
          <w:sz w:val="16"/>
        </w:rPr>
        <w:t xml:space="preserve"> to a culture of violence, and all too often ‘celebrations’ of </w:t>
      </w:r>
      <w:proofErr w:type="spellStart"/>
      <w:r w:rsidRPr="00150571">
        <w:rPr>
          <w:sz w:val="16"/>
        </w:rPr>
        <w:t>Bataille</w:t>
      </w:r>
      <w:proofErr w:type="spellEnd"/>
      <w:r w:rsidRPr="00150571">
        <w:rPr>
          <w:sz w:val="16"/>
        </w:rPr>
        <w:t xml:space="preserve"> do just that. However, </w:t>
      </w:r>
      <w:r w:rsidRPr="00150571">
        <w:rPr>
          <w:rStyle w:val="StyleUnderline"/>
        </w:rPr>
        <w:t xml:space="preserve">in </w:t>
      </w:r>
      <w:r w:rsidRPr="006D229C">
        <w:rPr>
          <w:rStyle w:val="StyleUnderline"/>
        </w:rPr>
        <w:t>breaking</w:t>
      </w:r>
      <w:r w:rsidRPr="006D229C">
        <w:rPr>
          <w:sz w:val="16"/>
        </w:rPr>
        <w:t xml:space="preserve"> the (</w:t>
      </w:r>
      <w:r w:rsidRPr="006D229C">
        <w:rPr>
          <w:rStyle w:val="Emphasis"/>
        </w:rPr>
        <w:t>violently imposed</w:t>
      </w:r>
      <w:r w:rsidRPr="006D229C">
        <w:rPr>
          <w:sz w:val="16"/>
        </w:rPr>
        <w:t xml:space="preserve">) </w:t>
      </w:r>
      <w:r w:rsidRPr="006D229C">
        <w:rPr>
          <w:rStyle w:val="StyleUnderline"/>
        </w:rPr>
        <w:t xml:space="preserve">taboos on violence </w:t>
      </w:r>
      <w:proofErr w:type="spellStart"/>
      <w:r w:rsidRPr="006D229C">
        <w:rPr>
          <w:rStyle w:val="StyleUnderline"/>
        </w:rPr>
        <w:t>Bataille</w:t>
      </w:r>
      <w:proofErr w:type="spellEnd"/>
      <w:r w:rsidRPr="006D229C">
        <w:rPr>
          <w:rStyle w:val="StyleUnderline"/>
        </w:rPr>
        <w:t xml:space="preserve"> is not aiming</w:t>
      </w:r>
      <w:r w:rsidRPr="006D229C">
        <w:rPr>
          <w:sz w:val="16"/>
        </w:rPr>
        <w:t xml:space="preserve"> to increase violence but </w:t>
      </w:r>
      <w:r w:rsidRPr="006D229C">
        <w:rPr>
          <w:rStyle w:val="StyleUnderline"/>
        </w:rPr>
        <w:t xml:space="preserve">to examine how these strict </w:t>
      </w:r>
      <w:r w:rsidRPr="006D229C">
        <w:rPr>
          <w:rStyle w:val="StyleUnderline"/>
          <w:highlight w:val="green"/>
        </w:rPr>
        <w:t xml:space="preserve">taboos generate their </w:t>
      </w:r>
      <w:r w:rsidRPr="00150571">
        <w:rPr>
          <w:rStyle w:val="StyleUnderline"/>
          <w:highlight w:val="green"/>
        </w:rPr>
        <w:t>own violence</w:t>
      </w:r>
      <w:r w:rsidRPr="00150571">
        <w:rPr>
          <w:sz w:val="16"/>
        </w:rPr>
        <w:t xml:space="preserve">” (2000: 134). I fully agree with this </w:t>
      </w:r>
      <w:proofErr w:type="gramStart"/>
      <w:r w:rsidRPr="00150571">
        <w:rPr>
          <w:sz w:val="16"/>
        </w:rPr>
        <w:t>claim, and</w:t>
      </w:r>
      <w:proofErr w:type="gramEnd"/>
      <w:r w:rsidRPr="00150571">
        <w:rPr>
          <w:sz w:val="16"/>
        </w:rPr>
        <w:t xml:space="preserve"> suggest tracing the connection between violence and general economy from </w:t>
      </w:r>
      <w:proofErr w:type="spellStart"/>
      <w:r w:rsidRPr="00150571">
        <w:rPr>
          <w:sz w:val="16"/>
        </w:rPr>
        <w:t>Bataille’s</w:t>
      </w:r>
      <w:proofErr w:type="spellEnd"/>
      <w:r w:rsidRPr="00150571">
        <w:rPr>
          <w:sz w:val="16"/>
        </w:rPr>
        <w:t xml:space="preserve"> late essay “Pure Happiness” (2001), where </w:t>
      </w:r>
      <w:r w:rsidRPr="00150571">
        <w:rPr>
          <w:rStyle w:val="StyleUnderline"/>
        </w:rPr>
        <w:t xml:space="preserve">violence as a sovereign unlimitedness is opposed to the limits violently imposed by </w:t>
      </w:r>
      <w:r w:rsidRPr="00150571">
        <w:rPr>
          <w:rStyle w:val="Emphasis"/>
        </w:rPr>
        <w:t>reason</w:t>
      </w:r>
      <w:r w:rsidRPr="00150571">
        <w:rPr>
          <w:sz w:val="16"/>
        </w:rPr>
        <w:t xml:space="preserve">. What </w:t>
      </w:r>
      <w:r w:rsidRPr="00150571">
        <w:rPr>
          <w:rStyle w:val="Emphasis"/>
        </w:rPr>
        <w:t>reason</w:t>
      </w:r>
      <w:r w:rsidRPr="00150571">
        <w:rPr>
          <w:sz w:val="16"/>
        </w:rPr>
        <w:t xml:space="preserve"> does </w:t>
      </w:r>
      <w:r w:rsidRPr="00150571">
        <w:rPr>
          <w:rStyle w:val="StyleUnderline"/>
        </w:rPr>
        <w:t>is a constant operation of limitation</w:t>
      </w:r>
      <w:r w:rsidRPr="00150571">
        <w:rPr>
          <w:sz w:val="16"/>
        </w:rPr>
        <w:t xml:space="preserve">: </w:t>
      </w:r>
      <w:r w:rsidRPr="00150571">
        <w:rPr>
          <w:rStyle w:val="StyleUnderline"/>
        </w:rPr>
        <w:t xml:space="preserve">thought creates a sphere of things that are </w:t>
      </w:r>
      <w:r w:rsidRPr="00150571">
        <w:rPr>
          <w:sz w:val="16"/>
        </w:rPr>
        <w:t xml:space="preserve">thinkable, that is, </w:t>
      </w:r>
      <w:r w:rsidRPr="00150571">
        <w:rPr>
          <w:rStyle w:val="StyleUnderline"/>
        </w:rPr>
        <w:t>reducible to certain categories of reason</w:t>
      </w:r>
      <w:r w:rsidRPr="00150571">
        <w:rPr>
          <w:sz w:val="16"/>
        </w:rPr>
        <w:t xml:space="preserve">. In this operation, </w:t>
      </w:r>
      <w:r w:rsidRPr="00150571">
        <w:rPr>
          <w:rStyle w:val="StyleUnderline"/>
        </w:rPr>
        <w:t>something is necessarily excluded, and it is precisely this</w:t>
      </w:r>
      <w:r w:rsidRPr="00150571">
        <w:rPr>
          <w:sz w:val="16"/>
        </w:rPr>
        <w:t xml:space="preserve"> something </w:t>
      </w:r>
      <w:r w:rsidRPr="00150571">
        <w:rPr>
          <w:rStyle w:val="StyleUnderline"/>
        </w:rPr>
        <w:t>that creates the domain of violence</w:t>
      </w:r>
      <w:r w:rsidRPr="00150571">
        <w:rPr>
          <w:sz w:val="16"/>
        </w:rPr>
        <w:t xml:space="preserve">, or, as </w:t>
      </w:r>
      <w:proofErr w:type="spellStart"/>
      <w:r w:rsidRPr="00150571">
        <w:rPr>
          <w:sz w:val="16"/>
        </w:rPr>
        <w:t>Bataille</w:t>
      </w:r>
      <w:proofErr w:type="spellEnd"/>
      <w:r w:rsidRPr="00150571">
        <w:rPr>
          <w:sz w:val="16"/>
        </w:rPr>
        <w:t xml:space="preserve"> otherwise calls it, the sacred. </w:t>
      </w:r>
    </w:p>
    <w:p w14:paraId="3F550F4D" w14:textId="77777777" w:rsidR="00DD56A8" w:rsidRPr="00150571" w:rsidRDefault="00DD56A8" w:rsidP="00DD56A8">
      <w:pPr>
        <w:rPr>
          <w:sz w:val="16"/>
        </w:rPr>
      </w:pPr>
      <w:r w:rsidRPr="006D229C">
        <w:rPr>
          <w:sz w:val="16"/>
        </w:rPr>
        <w:t xml:space="preserve">Yes, for </w:t>
      </w:r>
      <w:proofErr w:type="spellStart"/>
      <w:r w:rsidRPr="006D229C">
        <w:rPr>
          <w:sz w:val="16"/>
        </w:rPr>
        <w:t>Bataille</w:t>
      </w:r>
      <w:proofErr w:type="spellEnd"/>
      <w:r w:rsidRPr="006D229C">
        <w:rPr>
          <w:sz w:val="16"/>
        </w:rPr>
        <w:t xml:space="preserve">, violence and the sacred are often synonymous. </w:t>
      </w:r>
      <w:r w:rsidRPr="006D229C">
        <w:rPr>
          <w:rStyle w:val="Emphasis"/>
        </w:rPr>
        <w:t>The sacred</w:t>
      </w:r>
      <w:r w:rsidRPr="006D229C">
        <w:rPr>
          <w:rStyle w:val="StyleUnderline"/>
        </w:rPr>
        <w:t xml:space="preserve"> is that which has been excluded</w:t>
      </w:r>
      <w:r w:rsidRPr="006D229C">
        <w:rPr>
          <w:sz w:val="16"/>
        </w:rPr>
        <w:t xml:space="preserve"> by reason, </w:t>
      </w:r>
      <w:proofErr w:type="gramStart"/>
      <w:r w:rsidRPr="006D229C">
        <w:rPr>
          <w:sz w:val="16"/>
        </w:rPr>
        <w:t>first of all</w:t>
      </w:r>
      <w:proofErr w:type="gramEnd"/>
      <w:r w:rsidRPr="006D229C">
        <w:rPr>
          <w:sz w:val="16"/>
        </w:rPr>
        <w:t xml:space="preserve">, as animality, </w:t>
      </w:r>
      <w:r w:rsidRPr="006D229C">
        <w:rPr>
          <w:rStyle w:val="StyleUnderline"/>
        </w:rPr>
        <w:t>as an unthinkable nature</w:t>
      </w:r>
      <w:r w:rsidRPr="006D229C">
        <w:rPr>
          <w:sz w:val="16"/>
        </w:rPr>
        <w:t xml:space="preserve">. It is, in Kathryn </w:t>
      </w:r>
      <w:proofErr w:type="spellStart"/>
      <w:r w:rsidRPr="006D229C">
        <w:rPr>
          <w:sz w:val="16"/>
        </w:rPr>
        <w:t>Yusoff’s</w:t>
      </w:r>
      <w:proofErr w:type="spellEnd"/>
      <w:r w:rsidRPr="006D229C">
        <w:rPr>
          <w:sz w:val="16"/>
        </w:rPr>
        <w:t xml:space="preserve"> words, “…</w:t>
      </w:r>
      <w:r w:rsidRPr="006D229C">
        <w:rPr>
          <w:rStyle w:val="StyleUnderline"/>
        </w:rPr>
        <w:t xml:space="preserve">excluded from the ledger and returns as a </w:t>
      </w:r>
      <w:r w:rsidRPr="006D229C">
        <w:rPr>
          <w:rStyle w:val="Emphasis"/>
        </w:rPr>
        <w:t>destructive force</w:t>
      </w:r>
      <w:r w:rsidRPr="006D229C">
        <w:rPr>
          <w:rStyle w:val="StyleUnderline"/>
        </w:rPr>
        <w:t xml:space="preserve"> because it has not been properly accounted for</w:t>
      </w:r>
      <w:r w:rsidRPr="006D229C">
        <w:rPr>
          <w:sz w:val="16"/>
        </w:rPr>
        <w:t xml:space="preserve">” (2015: 393). Such an exclusion can be compared to the process of repression, in a Freudian sense (Freud 1965: 141–58), followed by the return of the repressed, or to the suppression of aggression that, without finding a way out, transforms into mental illness, as in case of the oppressed people in colonies (Fanon 1963: 249–310). According to </w:t>
      </w:r>
      <w:proofErr w:type="spellStart"/>
      <w:r w:rsidRPr="006D229C">
        <w:rPr>
          <w:sz w:val="16"/>
        </w:rPr>
        <w:t>Bataille</w:t>
      </w:r>
      <w:proofErr w:type="spellEnd"/>
      <w:r w:rsidRPr="006D229C">
        <w:rPr>
          <w:sz w:val="16"/>
        </w:rPr>
        <w:t xml:space="preserve">, </w:t>
      </w:r>
      <w:r w:rsidRPr="006D229C">
        <w:rPr>
          <w:rStyle w:val="StyleUnderline"/>
        </w:rPr>
        <w:t>the excluded is produced by reason that, positing the limits, functions as a kind of policeman:</w:t>
      </w:r>
      <w:r w:rsidRPr="006D229C">
        <w:rPr>
          <w:sz w:val="16"/>
        </w:rPr>
        <w:t xml:space="preserve"> </w:t>
      </w:r>
      <w:r w:rsidRPr="006D229C">
        <w:rPr>
          <w:rStyle w:val="StyleUnderline"/>
        </w:rPr>
        <w:t>what it excludes from its domain becomes</w:t>
      </w:r>
      <w:r w:rsidRPr="000C75C6">
        <w:rPr>
          <w:rStyle w:val="StyleUnderline"/>
        </w:rPr>
        <w:t xml:space="preserve"> the object of its fundamental </w:t>
      </w:r>
      <w:r w:rsidRPr="000C75C6">
        <w:rPr>
          <w:rStyle w:val="Emphasis"/>
        </w:rPr>
        <w:t>interrogation</w:t>
      </w:r>
      <w:r w:rsidRPr="000C75C6">
        <w:rPr>
          <w:rStyle w:val="StyleUnderline"/>
        </w:rPr>
        <w:t>, for which violence “</w:t>
      </w:r>
      <w:r w:rsidRPr="000C75C6">
        <w:rPr>
          <w:rStyle w:val="Emphasis"/>
        </w:rPr>
        <w:t>offers itself as the only answer</w:t>
      </w:r>
      <w:r w:rsidRPr="000C75C6">
        <w:rPr>
          <w:rStyle w:val="StyleUnderline"/>
        </w:rPr>
        <w:t>”</w:t>
      </w:r>
      <w:r w:rsidRPr="000C75C6">
        <w:rPr>
          <w:sz w:val="16"/>
        </w:rPr>
        <w:t xml:space="preserve"> (</w:t>
      </w:r>
      <w:proofErr w:type="spellStart"/>
      <w:r w:rsidRPr="000C75C6">
        <w:rPr>
          <w:sz w:val="16"/>
        </w:rPr>
        <w:t>Bataille</w:t>
      </w:r>
      <w:proofErr w:type="spellEnd"/>
      <w:r w:rsidRPr="000C75C6">
        <w:rPr>
          <w:sz w:val="16"/>
        </w:rPr>
        <w:t xml:space="preserve"> 2001: 228). </w:t>
      </w:r>
      <w:proofErr w:type="spellStart"/>
      <w:r w:rsidRPr="000C75C6">
        <w:rPr>
          <w:sz w:val="16"/>
        </w:rPr>
        <w:t>Bataille</w:t>
      </w:r>
      <w:proofErr w:type="spellEnd"/>
      <w:r w:rsidRPr="000C75C6">
        <w:rPr>
          <w:sz w:val="16"/>
        </w:rPr>
        <w:t xml:space="preserve"> further suggests that </w:t>
      </w:r>
      <w:r w:rsidRPr="000C75C6">
        <w:rPr>
          <w:rStyle w:val="StyleUnderline"/>
        </w:rPr>
        <w:t>such an answer “can only come from the outside, from that which thought</w:t>
      </w:r>
      <w:r w:rsidRPr="00150571">
        <w:rPr>
          <w:rStyle w:val="StyleUnderline"/>
        </w:rPr>
        <w:t xml:space="preserve"> had to exclude </w:t>
      </w:r>
      <w:proofErr w:type="gramStart"/>
      <w:r w:rsidRPr="00150571">
        <w:rPr>
          <w:rStyle w:val="StyleUnderline"/>
        </w:rPr>
        <w:t>in order to</w:t>
      </w:r>
      <w:proofErr w:type="gramEnd"/>
      <w:r w:rsidRPr="00150571">
        <w:rPr>
          <w:rStyle w:val="StyleUnderline"/>
        </w:rPr>
        <w:t xml:space="preserve"> exist</w:t>
      </w:r>
      <w:r w:rsidRPr="00150571">
        <w:rPr>
          <w:sz w:val="16"/>
        </w:rPr>
        <w:t>,” and identifies it with God himself: “Is not God an expression of violence offered as a solution?” (Ibid).</w:t>
      </w:r>
    </w:p>
    <w:p w14:paraId="3D38D191" w14:textId="77777777" w:rsidR="00DD56A8" w:rsidRPr="00B51783" w:rsidRDefault="00DD56A8" w:rsidP="00DD56A8">
      <w:pPr>
        <w:rPr>
          <w:sz w:val="16"/>
        </w:rPr>
      </w:pPr>
      <w:proofErr w:type="spellStart"/>
      <w:r w:rsidRPr="00B51783">
        <w:rPr>
          <w:sz w:val="16"/>
        </w:rPr>
        <w:t>Bataille’s</w:t>
      </w:r>
      <w:proofErr w:type="spellEnd"/>
      <w:r w:rsidRPr="00B51783">
        <w:rPr>
          <w:sz w:val="16"/>
        </w:rPr>
        <w:t xml:space="preserve"> equation of God with violence resonates highly with the concept of </w:t>
      </w:r>
      <w:r w:rsidRPr="00150571">
        <w:rPr>
          <w:rStyle w:val="Emphasis"/>
          <w:highlight w:val="green"/>
        </w:rPr>
        <w:t>divine violence</w:t>
      </w:r>
      <w:r w:rsidRPr="00B51783">
        <w:rPr>
          <w:sz w:val="16"/>
        </w:rPr>
        <w:t xml:space="preserve">, which, according to Benjamin’s materialist political theology, </w:t>
      </w:r>
      <w:r w:rsidRPr="00150571">
        <w:rPr>
          <w:rStyle w:val="StyleUnderline"/>
          <w:highlight w:val="green"/>
        </w:rPr>
        <w:t>breaks the vicious circle of</w:t>
      </w:r>
      <w:r w:rsidRPr="00150571">
        <w:rPr>
          <w:rStyle w:val="StyleUnderline"/>
        </w:rPr>
        <w:t xml:space="preserve"> </w:t>
      </w:r>
      <w:r w:rsidRPr="00B51783">
        <w:rPr>
          <w:sz w:val="16"/>
        </w:rPr>
        <w:t>the mythic, that is</w:t>
      </w:r>
      <w:r w:rsidRPr="006D229C">
        <w:rPr>
          <w:sz w:val="16"/>
        </w:rPr>
        <w:t xml:space="preserve">, </w:t>
      </w:r>
      <w:r w:rsidRPr="006D229C">
        <w:rPr>
          <w:rStyle w:val="Emphasis"/>
          <w:highlight w:val="green"/>
        </w:rPr>
        <w:t>law-making</w:t>
      </w:r>
      <w:r w:rsidRPr="006D229C">
        <w:rPr>
          <w:rStyle w:val="Emphasis"/>
        </w:rPr>
        <w:t xml:space="preserve"> and law-preserving </w:t>
      </w:r>
      <w:r w:rsidRPr="00150571">
        <w:rPr>
          <w:rStyle w:val="Emphasis"/>
          <w:highlight w:val="green"/>
        </w:rPr>
        <w:t>violence</w:t>
      </w:r>
      <w:r w:rsidRPr="00B51783">
        <w:rPr>
          <w:sz w:val="16"/>
        </w:rPr>
        <w:t xml:space="preserve"> (Khatib 2011: 5). Benjamin invites us to think </w:t>
      </w:r>
      <w:r w:rsidRPr="00150571">
        <w:rPr>
          <w:rStyle w:val="StyleUnderline"/>
        </w:rPr>
        <w:t xml:space="preserve">of violence not in terms of needs and ends, but in terms of </w:t>
      </w:r>
      <w:r w:rsidRPr="00150571">
        <w:rPr>
          <w:rStyle w:val="Emphasis"/>
        </w:rPr>
        <w:t>a pure manifestation</w:t>
      </w:r>
      <w:r w:rsidRPr="00B51783">
        <w:rPr>
          <w:sz w:val="16"/>
        </w:rPr>
        <w:t xml:space="preserve">. Mythic violence manifests the power of the strongest, the law, the </w:t>
      </w:r>
      <w:proofErr w:type="gramStart"/>
      <w:r w:rsidRPr="00B51783">
        <w:rPr>
          <w:sz w:val="16"/>
        </w:rPr>
        <w:t>Father</w:t>
      </w:r>
      <w:proofErr w:type="gramEnd"/>
      <w:r w:rsidRPr="00B51783">
        <w:rPr>
          <w:sz w:val="16"/>
        </w:rPr>
        <w:t xml:space="preserve">, whereas divine violence manifests justice. </w:t>
      </w:r>
      <w:r w:rsidRPr="00150571">
        <w:rPr>
          <w:rStyle w:val="StyleUnderline"/>
        </w:rPr>
        <w:t>Imagine</w:t>
      </w:r>
      <w:r w:rsidRPr="00B51783">
        <w:rPr>
          <w:sz w:val="16"/>
        </w:rPr>
        <w:t xml:space="preserve"> a situation, as simple as it is paradigmatic, of </w:t>
      </w:r>
      <w:r w:rsidRPr="00150571">
        <w:rPr>
          <w:rStyle w:val="StyleUnderline"/>
        </w:rPr>
        <w:t>people being</w:t>
      </w:r>
      <w:r w:rsidRPr="00B51783">
        <w:rPr>
          <w:sz w:val="16"/>
        </w:rPr>
        <w:t xml:space="preserve"> brutally </w:t>
      </w:r>
      <w:r w:rsidRPr="00150571">
        <w:rPr>
          <w:rStyle w:val="StyleUnderline"/>
        </w:rPr>
        <w:t>beaten by the police</w:t>
      </w:r>
      <w:r w:rsidRPr="00B51783">
        <w:rPr>
          <w:sz w:val="16"/>
        </w:rPr>
        <w:t xml:space="preserve">. </w:t>
      </w:r>
      <w:r w:rsidRPr="000C75C6">
        <w:rPr>
          <w:rStyle w:val="Emphasis"/>
        </w:rPr>
        <w:t>The law</w:t>
      </w:r>
      <w:r w:rsidRPr="000C75C6">
        <w:rPr>
          <w:rStyle w:val="StyleUnderline"/>
        </w:rPr>
        <w:t xml:space="preserve"> is on the side of the police </w:t>
      </w:r>
      <w:r w:rsidRPr="000C75C6">
        <w:rPr>
          <w:sz w:val="16"/>
        </w:rPr>
        <w:t xml:space="preserve">officer, </w:t>
      </w:r>
      <w:r w:rsidRPr="000C75C6">
        <w:rPr>
          <w:rStyle w:val="StyleUnderline"/>
        </w:rPr>
        <w:t xml:space="preserve">whereas </w:t>
      </w:r>
      <w:r w:rsidRPr="000C75C6">
        <w:rPr>
          <w:rStyle w:val="Emphasis"/>
        </w:rPr>
        <w:t>nothing</w:t>
      </w:r>
      <w:r w:rsidRPr="000C75C6">
        <w:rPr>
          <w:rStyle w:val="StyleUnderline"/>
        </w:rPr>
        <w:t xml:space="preserve"> seems to be on the side of the people that are beaten</w:t>
      </w:r>
      <w:r w:rsidRPr="000C75C6">
        <w:rPr>
          <w:sz w:val="16"/>
        </w:rPr>
        <w:t xml:space="preserve">. </w:t>
      </w:r>
      <w:r w:rsidRPr="000C75C6">
        <w:rPr>
          <w:rStyle w:val="StyleUnderline"/>
        </w:rPr>
        <w:t xml:space="preserve">One </w:t>
      </w:r>
      <w:proofErr w:type="gramStart"/>
      <w:r w:rsidRPr="000C75C6">
        <w:rPr>
          <w:rStyle w:val="StyleUnderline"/>
        </w:rPr>
        <w:t>says</w:t>
      </w:r>
      <w:proofErr w:type="gramEnd"/>
      <w:r w:rsidRPr="000C75C6">
        <w:rPr>
          <w:rStyle w:val="StyleUnderline"/>
        </w:rPr>
        <w:t xml:space="preserve"> </w:t>
      </w:r>
      <w:r w:rsidRPr="000C75C6">
        <w:rPr>
          <w:rStyle w:val="Emphasis"/>
        </w:rPr>
        <w:t>“Only God could help them!”</w:t>
      </w:r>
      <w:r w:rsidRPr="000C75C6">
        <w:rPr>
          <w:sz w:val="16"/>
        </w:rPr>
        <w:t xml:space="preserve"> </w:t>
      </w:r>
      <w:r w:rsidRPr="000C75C6">
        <w:rPr>
          <w:rStyle w:val="StyleUnderline"/>
        </w:rPr>
        <w:t>meaning that nothing could really help these people: the law itself becomes an instance of an ultimate injustice</w:t>
      </w:r>
      <w:r w:rsidRPr="000C75C6">
        <w:rPr>
          <w:sz w:val="16"/>
        </w:rPr>
        <w:t xml:space="preserve">. </w:t>
      </w:r>
      <w:r w:rsidRPr="000C75C6">
        <w:rPr>
          <w:rStyle w:val="StyleUnderline"/>
        </w:rPr>
        <w:t>There is</w:t>
      </w:r>
      <w:r w:rsidRPr="000C75C6">
        <w:rPr>
          <w:sz w:val="16"/>
        </w:rPr>
        <w:t xml:space="preserve">, however, still </w:t>
      </w:r>
      <w:r w:rsidRPr="000C75C6">
        <w:rPr>
          <w:rStyle w:val="StyleUnderline"/>
        </w:rPr>
        <w:t xml:space="preserve">another kind of violence at people’s disposal, one that is </w:t>
      </w:r>
      <w:r w:rsidRPr="000C75C6">
        <w:rPr>
          <w:rStyle w:val="Emphasis"/>
        </w:rPr>
        <w:t>outside the law</w:t>
      </w:r>
      <w:r w:rsidRPr="000C75C6">
        <w:rPr>
          <w:rStyle w:val="StyleUnderline"/>
        </w:rPr>
        <w:t>.</w:t>
      </w:r>
      <w:r w:rsidRPr="000C75C6">
        <w:rPr>
          <w:sz w:val="16"/>
        </w:rPr>
        <w:t xml:space="preserve"> </w:t>
      </w:r>
      <w:r w:rsidRPr="000C75C6">
        <w:rPr>
          <w:rStyle w:val="StyleUnderline"/>
        </w:rPr>
        <w:t>This violence is divine</w:t>
      </w:r>
      <w:r w:rsidRPr="00B51783">
        <w:rPr>
          <w:sz w:val="16"/>
        </w:rPr>
        <w:t xml:space="preserve"> not because it comes from God, but </w:t>
      </w:r>
      <w:r w:rsidRPr="00150571">
        <w:rPr>
          <w:rStyle w:val="StyleUnderline"/>
        </w:rPr>
        <w:t xml:space="preserve">because it is in </w:t>
      </w:r>
      <w:r w:rsidRPr="00150571">
        <w:rPr>
          <w:rStyle w:val="StyleUnderline"/>
        </w:rPr>
        <w:lastRenderedPageBreak/>
        <w:t>place of God</w:t>
      </w:r>
      <w:r w:rsidRPr="00B51783">
        <w:rPr>
          <w:sz w:val="16"/>
        </w:rPr>
        <w:t xml:space="preserve">. </w:t>
      </w:r>
      <w:r w:rsidRPr="00B51783">
        <w:rPr>
          <w:rStyle w:val="Emphasis"/>
        </w:rPr>
        <w:t>It is “sovereign”</w:t>
      </w:r>
      <w:r w:rsidRPr="00B51783">
        <w:rPr>
          <w:sz w:val="16"/>
        </w:rPr>
        <w:t xml:space="preserve"> (Benjamin 1996: 252) in a sense that “</w:t>
      </w:r>
      <w:r w:rsidRPr="00B51783">
        <w:rPr>
          <w:rStyle w:val="Emphasis"/>
          <w:sz w:val="28"/>
          <w:szCs w:val="28"/>
          <w:highlight w:val="green"/>
        </w:rPr>
        <w:t>there is no big Other guaranteeing its divine nature</w:t>
      </w:r>
      <w:r w:rsidRPr="00B51783">
        <w:rPr>
          <w:sz w:val="16"/>
        </w:rPr>
        <w:t>” (</w:t>
      </w:r>
      <w:proofErr w:type="spellStart"/>
      <w:r w:rsidRPr="00B51783">
        <w:rPr>
          <w:sz w:val="16"/>
        </w:rPr>
        <w:t>Žižek</w:t>
      </w:r>
      <w:proofErr w:type="spellEnd"/>
      <w:r w:rsidRPr="00B51783">
        <w:rPr>
          <w:sz w:val="16"/>
        </w:rPr>
        <w:t xml:space="preserve"> 2008: 200), no police officer, and </w:t>
      </w:r>
      <w:r w:rsidRPr="00150571">
        <w:rPr>
          <w:rStyle w:val="StyleUnderline"/>
        </w:rPr>
        <w:t xml:space="preserve">no God other than this violence itself, but also in a sense that, </w:t>
      </w:r>
      <w:r w:rsidRPr="00B51783">
        <w:rPr>
          <w:rStyle w:val="StyleUnderline"/>
          <w:highlight w:val="green"/>
        </w:rPr>
        <w:t>in contrast to</w:t>
      </w:r>
      <w:r w:rsidRPr="006D229C">
        <w:rPr>
          <w:rStyle w:val="StyleUnderline"/>
        </w:rPr>
        <w:t xml:space="preserve"> the “administrative” mythic violence, it serves no goal; it just strikes. Divine violence is “the sign and seal but never</w:t>
      </w:r>
      <w:r w:rsidRPr="00150571">
        <w:rPr>
          <w:rStyle w:val="StyleUnderline"/>
        </w:rPr>
        <w:t xml:space="preserve"> the means of sacred dispatch”</w:t>
      </w:r>
      <w:r w:rsidRPr="00B51783">
        <w:rPr>
          <w:sz w:val="16"/>
        </w:rPr>
        <w:t xml:space="preserve"> (Benjamin 1996: 252).</w:t>
      </w:r>
    </w:p>
    <w:p w14:paraId="47CC8449" w14:textId="77777777" w:rsidR="00DD56A8" w:rsidRPr="00B51783" w:rsidRDefault="00DD56A8" w:rsidP="00DD56A8">
      <w:pPr>
        <w:rPr>
          <w:sz w:val="16"/>
          <w:szCs w:val="16"/>
        </w:rPr>
      </w:pPr>
      <w:r w:rsidRPr="00B51783">
        <w:rPr>
          <w:sz w:val="16"/>
          <w:szCs w:val="16"/>
        </w:rPr>
        <w:t xml:space="preserve">Likewise, “full violence,” according to </w:t>
      </w:r>
      <w:proofErr w:type="spellStart"/>
      <w:r w:rsidRPr="00B51783">
        <w:rPr>
          <w:sz w:val="16"/>
          <w:szCs w:val="16"/>
        </w:rPr>
        <w:t>Bataille</w:t>
      </w:r>
      <w:proofErr w:type="spellEnd"/>
      <w:r w:rsidRPr="00B51783">
        <w:rPr>
          <w:sz w:val="16"/>
          <w:szCs w:val="16"/>
        </w:rPr>
        <w:t xml:space="preserve">, “can be the means to no end. It would be subordinate to no goal” (2001: 229). As he explains in the notes to “Pure Happiness”: “Violence reduced to a means is an end in the service of a means—it is a god become a servant” (Ibid: 291–92). However, there is a significant difference between these conceptions. While in Benjamin divinity appears as a manifestation, or a “sign and seal” of justice, </w:t>
      </w:r>
      <w:proofErr w:type="spellStart"/>
      <w:r w:rsidRPr="00B51783">
        <w:rPr>
          <w:sz w:val="16"/>
          <w:szCs w:val="16"/>
        </w:rPr>
        <w:t>Bataille’s</w:t>
      </w:r>
      <w:proofErr w:type="spellEnd"/>
      <w:r w:rsidRPr="00B51783">
        <w:rPr>
          <w:sz w:val="16"/>
          <w:szCs w:val="16"/>
        </w:rPr>
        <w:t xml:space="preserve"> </w:t>
      </w:r>
      <w:proofErr w:type="gramStart"/>
      <w:r w:rsidRPr="00B51783">
        <w:rPr>
          <w:sz w:val="16"/>
          <w:szCs w:val="16"/>
        </w:rPr>
        <w:t>god</w:t>
      </w:r>
      <w:proofErr w:type="gramEnd"/>
      <w:r w:rsidRPr="00B51783">
        <w:rPr>
          <w:sz w:val="16"/>
          <w:szCs w:val="16"/>
        </w:rPr>
        <w:t xml:space="preserve"> of violence is alien to any moral categories of this kind. It cannot be just or </w:t>
      </w:r>
      <w:proofErr w:type="gramStart"/>
      <w:r w:rsidRPr="00B51783">
        <w:rPr>
          <w:sz w:val="16"/>
          <w:szCs w:val="16"/>
        </w:rPr>
        <w:t>unjust, but</w:t>
      </w:r>
      <w:proofErr w:type="gramEnd"/>
      <w:r w:rsidRPr="00B51783">
        <w:rPr>
          <w:sz w:val="16"/>
          <w:szCs w:val="16"/>
        </w:rPr>
        <w:t xml:space="preserve"> is absolutely indifferent and stands beyond good and evil. It is not a God of theology, but rather “the animal god” whose “incomparable purity” and “violence above laws” </w:t>
      </w:r>
      <w:proofErr w:type="spellStart"/>
      <w:r w:rsidRPr="00B51783">
        <w:rPr>
          <w:sz w:val="16"/>
          <w:szCs w:val="16"/>
        </w:rPr>
        <w:t>Bataille</w:t>
      </w:r>
      <w:proofErr w:type="spellEnd"/>
      <w:r w:rsidRPr="00B51783">
        <w:rPr>
          <w:sz w:val="16"/>
          <w:szCs w:val="16"/>
        </w:rPr>
        <w:t xml:space="preserve"> invites us to discover (Ibid: 228). Further he introduces the following distinction:</w:t>
      </w:r>
    </w:p>
    <w:p w14:paraId="0BFBD1D8" w14:textId="77777777" w:rsidR="00DD56A8" w:rsidRPr="00B51783" w:rsidRDefault="00DD56A8" w:rsidP="00DD56A8">
      <w:pPr>
        <w:ind w:left="720"/>
        <w:rPr>
          <w:sz w:val="16"/>
          <w:szCs w:val="16"/>
        </w:rPr>
      </w:pPr>
      <w:r w:rsidRPr="00B51783">
        <w:rPr>
          <w:sz w:val="16"/>
          <w:szCs w:val="16"/>
        </w:rPr>
        <w:t xml:space="preserve">I imagine two kinds of Violence. The victim of the first kind is led astray. It is the Violence of a rapid train </w:t>
      </w:r>
      <w:proofErr w:type="gramStart"/>
      <w:r w:rsidRPr="00B51783">
        <w:rPr>
          <w:sz w:val="16"/>
          <w:szCs w:val="16"/>
        </w:rPr>
        <w:t>at the moment</w:t>
      </w:r>
      <w:proofErr w:type="gramEnd"/>
      <w:r w:rsidRPr="00B51783">
        <w:rPr>
          <w:sz w:val="16"/>
          <w:szCs w:val="16"/>
        </w:rPr>
        <w:t xml:space="preserve"> of the death of the despairing person who willfully threw himself on the tracks. The second kind is that of the serpent or the spider, that of an element which is irreconcilable to the order wherein the possibility of being is given, which turns you to stone. It does not confound but slips; it dispossesses, it paralyzes, it fascinates before you might oppose anything to it. This kind of Violence, the second kind, is </w:t>
      </w:r>
      <w:proofErr w:type="gramStart"/>
      <w:r w:rsidRPr="00B51783">
        <w:rPr>
          <w:sz w:val="16"/>
          <w:szCs w:val="16"/>
        </w:rPr>
        <w:t>in itself imaginary</w:t>
      </w:r>
      <w:proofErr w:type="gramEnd"/>
      <w:r w:rsidRPr="00B51783">
        <w:rPr>
          <w:sz w:val="16"/>
          <w:szCs w:val="16"/>
        </w:rPr>
        <w:t>. It is nevertheless the faithful image of a violence, this measureless violence without form, without method—that at any moment I can equate with God. (</w:t>
      </w:r>
      <w:proofErr w:type="spellStart"/>
      <w:r w:rsidRPr="00B51783">
        <w:rPr>
          <w:sz w:val="16"/>
          <w:szCs w:val="16"/>
        </w:rPr>
        <w:t>Bataille</w:t>
      </w:r>
      <w:proofErr w:type="spellEnd"/>
      <w:r w:rsidRPr="00B51783">
        <w:rPr>
          <w:sz w:val="16"/>
          <w:szCs w:val="16"/>
        </w:rPr>
        <w:t xml:space="preserve"> 2001: 232)</w:t>
      </w:r>
    </w:p>
    <w:p w14:paraId="56ADFF78" w14:textId="77777777" w:rsidR="00DD56A8" w:rsidRPr="00B51783" w:rsidRDefault="00DD56A8" w:rsidP="00DD56A8">
      <w:pPr>
        <w:rPr>
          <w:sz w:val="16"/>
        </w:rPr>
      </w:pPr>
      <w:r w:rsidRPr="00B51783">
        <w:rPr>
          <w:sz w:val="16"/>
        </w:rPr>
        <w:t xml:space="preserve">In the image of the train that will run us down, a reader can </w:t>
      </w:r>
      <w:r w:rsidRPr="006D229C">
        <w:rPr>
          <w:sz w:val="16"/>
        </w:rPr>
        <w:t xml:space="preserve">recognize </w:t>
      </w:r>
      <w:r w:rsidRPr="006D229C">
        <w:rPr>
          <w:rStyle w:val="StyleUnderline"/>
        </w:rPr>
        <w:t>the</w:t>
      </w:r>
      <w:r w:rsidRPr="006D229C">
        <w:rPr>
          <w:sz w:val="16"/>
        </w:rPr>
        <w:t xml:space="preserve"> idea of the limited and </w:t>
      </w:r>
      <w:r w:rsidRPr="006D229C">
        <w:rPr>
          <w:rStyle w:val="StyleUnderline"/>
        </w:rPr>
        <w:t>limiting violence of</w:t>
      </w:r>
      <w:r w:rsidRPr="006D229C">
        <w:rPr>
          <w:sz w:val="16"/>
        </w:rPr>
        <w:t xml:space="preserve"> the police of </w:t>
      </w:r>
      <w:r w:rsidRPr="006D229C">
        <w:rPr>
          <w:rStyle w:val="StyleUnderline"/>
        </w:rPr>
        <w:t>reason</w:t>
      </w:r>
      <w:r w:rsidRPr="006D229C">
        <w:rPr>
          <w:sz w:val="16"/>
        </w:rPr>
        <w:t xml:space="preserve">, structurally </w:t>
      </w:r>
      <w:proofErr w:type="gramStart"/>
      <w:r w:rsidRPr="006D229C">
        <w:rPr>
          <w:rStyle w:val="StyleUnderline"/>
        </w:rPr>
        <w:t>similar to</w:t>
      </w:r>
      <w:proofErr w:type="gramEnd"/>
      <w:r w:rsidRPr="006D229C">
        <w:rPr>
          <w:sz w:val="16"/>
        </w:rPr>
        <w:t xml:space="preserve"> </w:t>
      </w:r>
      <w:proofErr w:type="spellStart"/>
      <w:r w:rsidRPr="006D229C">
        <w:rPr>
          <w:sz w:val="16"/>
        </w:rPr>
        <w:t>Benjaminian</w:t>
      </w:r>
      <w:proofErr w:type="spellEnd"/>
      <w:r w:rsidRPr="006D229C">
        <w:rPr>
          <w:sz w:val="16"/>
        </w:rPr>
        <w:t xml:space="preserve"> mythic violence, or</w:t>
      </w:r>
      <w:r w:rsidRPr="00B51783">
        <w:rPr>
          <w:sz w:val="16"/>
        </w:rPr>
        <w:t xml:space="preserve"> the </w:t>
      </w:r>
      <w:r w:rsidRPr="00B51783">
        <w:rPr>
          <w:rStyle w:val="Emphasis"/>
          <w:highlight w:val="green"/>
        </w:rPr>
        <w:t>state violence</w:t>
      </w:r>
      <w:r w:rsidRPr="00B51783">
        <w:rPr>
          <w:sz w:val="16"/>
        </w:rPr>
        <w:t xml:space="preserve"> to which Sorel opposed a general strike, </w:t>
      </w:r>
      <w:r w:rsidRPr="00B51783">
        <w:rPr>
          <w:rStyle w:val="StyleUnderline"/>
          <w:highlight w:val="green"/>
        </w:rPr>
        <w:t>or the violence of</w:t>
      </w:r>
      <w:r w:rsidRPr="00B51783">
        <w:rPr>
          <w:sz w:val="16"/>
        </w:rPr>
        <w:t xml:space="preserve"> the </w:t>
      </w:r>
      <w:r w:rsidRPr="00B51783">
        <w:rPr>
          <w:rStyle w:val="Emphasis"/>
          <w:highlight w:val="green"/>
        </w:rPr>
        <w:t>white colonizers</w:t>
      </w:r>
      <w:r w:rsidRPr="00B51783">
        <w:rPr>
          <w:sz w:val="16"/>
        </w:rPr>
        <w:t xml:space="preserve"> described by Fanon. However, </w:t>
      </w:r>
      <w:r w:rsidRPr="00B51783">
        <w:rPr>
          <w:rStyle w:val="StyleUnderline"/>
        </w:rPr>
        <w:t>the second kind</w:t>
      </w:r>
      <w:r w:rsidRPr="00B51783">
        <w:rPr>
          <w:sz w:val="16"/>
        </w:rPr>
        <w:t xml:space="preserve"> of violence according to </w:t>
      </w:r>
      <w:proofErr w:type="spellStart"/>
      <w:r w:rsidRPr="00B51783">
        <w:rPr>
          <w:sz w:val="16"/>
        </w:rPr>
        <w:t>Bataille</w:t>
      </w:r>
      <w:proofErr w:type="spellEnd"/>
      <w:r w:rsidRPr="00B51783">
        <w:rPr>
          <w:sz w:val="16"/>
        </w:rPr>
        <w:t xml:space="preserve"> </w:t>
      </w:r>
      <w:r w:rsidRPr="00B51783">
        <w:rPr>
          <w:rStyle w:val="StyleUnderline"/>
        </w:rPr>
        <w:t>introduces something completely new</w:t>
      </w:r>
      <w:r w:rsidRPr="00B51783">
        <w:rPr>
          <w:sz w:val="16"/>
        </w:rPr>
        <w:t xml:space="preserve">. The god of violence is not only animal; it is nonhuman in a broader sense. </w:t>
      </w:r>
      <w:r w:rsidRPr="00B51783">
        <w:rPr>
          <w:rStyle w:val="StyleUnderline"/>
          <w:highlight w:val="green"/>
        </w:rPr>
        <w:t>Violence</w:t>
      </w:r>
      <w:r w:rsidRPr="00B51783">
        <w:rPr>
          <w:rStyle w:val="StyleUnderline"/>
        </w:rPr>
        <w:t xml:space="preserve"> </w:t>
      </w:r>
      <w:r w:rsidRPr="001841EE">
        <w:rPr>
          <w:rStyle w:val="StyleUnderline"/>
          <w:highlight w:val="green"/>
        </w:rPr>
        <w:t>as an answer to</w:t>
      </w:r>
      <w:r w:rsidRPr="006D229C">
        <w:rPr>
          <w:rStyle w:val="StyleUnderline"/>
        </w:rPr>
        <w:t xml:space="preserve"> the </w:t>
      </w:r>
      <w:r w:rsidRPr="001841EE">
        <w:rPr>
          <w:rStyle w:val="StyleUnderline"/>
          <w:highlight w:val="green"/>
        </w:rPr>
        <w:t>limitations</w:t>
      </w:r>
      <w:r w:rsidRPr="006D229C">
        <w:rPr>
          <w:rStyle w:val="StyleUnderline"/>
        </w:rPr>
        <w:t xml:space="preserve"> of reason </w:t>
      </w:r>
      <w:r w:rsidRPr="001841EE">
        <w:rPr>
          <w:rStyle w:val="StyleUnderline"/>
          <w:highlight w:val="green"/>
        </w:rPr>
        <w:t xml:space="preserve">breaks the </w:t>
      </w:r>
      <w:r w:rsidRPr="00B51783">
        <w:rPr>
          <w:rStyle w:val="StyleUnderline"/>
          <w:highlight w:val="green"/>
        </w:rPr>
        <w:t xml:space="preserve">borders of </w:t>
      </w:r>
      <w:r w:rsidRPr="00B51783">
        <w:rPr>
          <w:rStyle w:val="Emphasis"/>
          <w:highlight w:val="green"/>
        </w:rPr>
        <w:t>the human</w:t>
      </w:r>
      <w:r w:rsidRPr="00B51783">
        <w:rPr>
          <w:sz w:val="16"/>
        </w:rPr>
        <w:t xml:space="preserve">; it is non-anthropomorphic and non-anthropocentric. I cannot identify with a serpent, a spider, or with a hurricane in the way I could identify with the struggles of people in colonies or with workers on strike. </w:t>
      </w:r>
      <w:r w:rsidRPr="00B51783">
        <w:rPr>
          <w:rStyle w:val="StyleUnderline"/>
        </w:rPr>
        <w:t>It belongs to</w:t>
      </w:r>
      <w:r w:rsidRPr="00B51783">
        <w:rPr>
          <w:sz w:val="16"/>
        </w:rPr>
        <w:t xml:space="preserve"> the world of immediacy and </w:t>
      </w:r>
      <w:r w:rsidRPr="00B51783">
        <w:rPr>
          <w:rStyle w:val="Emphasis"/>
        </w:rPr>
        <w:t>immanence</w:t>
      </w:r>
      <w:r w:rsidRPr="00B51783">
        <w:rPr>
          <w:sz w:val="16"/>
        </w:rPr>
        <w:t xml:space="preserve">, where, according to </w:t>
      </w:r>
      <w:proofErr w:type="spellStart"/>
      <w:r w:rsidRPr="00B51783">
        <w:rPr>
          <w:sz w:val="16"/>
        </w:rPr>
        <w:t>Bataille</w:t>
      </w:r>
      <w:proofErr w:type="spellEnd"/>
      <w:r w:rsidRPr="00B51783">
        <w:rPr>
          <w:sz w:val="16"/>
        </w:rPr>
        <w:t xml:space="preserve">, animals eat one another, but those who eat do not really differentiate themselves from those whom they eat, do not conceive them as separate objects. Nonhuman violence is without a subject. No one really commits it, no one is to blame. I cannot blame a wolf for eating a calf. Predation and other forms of violence inherent in the animal world are compared to the movement of the sea waves swallowing each other: “every animal is in the world like water in water,” </w:t>
      </w:r>
      <w:proofErr w:type="spellStart"/>
      <w:r w:rsidRPr="00B51783">
        <w:rPr>
          <w:sz w:val="16"/>
        </w:rPr>
        <w:t>Bataille</w:t>
      </w:r>
      <w:proofErr w:type="spellEnd"/>
      <w:r w:rsidRPr="00B51783">
        <w:rPr>
          <w:sz w:val="16"/>
        </w:rPr>
        <w:t xml:space="preserve"> writes in the Theory of Religion (1989: 19).</w:t>
      </w:r>
    </w:p>
    <w:p w14:paraId="6C2E7AAE" w14:textId="77777777" w:rsidR="00DD56A8" w:rsidRDefault="00DD56A8" w:rsidP="00DD56A8"/>
    <w:p w14:paraId="4E25481E" w14:textId="77777777" w:rsidR="00DD56A8" w:rsidRPr="002F5FA4" w:rsidRDefault="00DD56A8" w:rsidP="00DD56A8"/>
    <w:p w14:paraId="074C77C0" w14:textId="77777777" w:rsidR="00DD56A8" w:rsidRPr="00673BD7" w:rsidRDefault="00DD56A8" w:rsidP="00DD56A8">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Refuse a view of rights as something that can ever function </w:t>
      </w:r>
      <w:r>
        <w:rPr>
          <w:u w:val="single"/>
        </w:rPr>
        <w:t>external</w:t>
      </w:r>
      <w:r>
        <w:t xml:space="preserve"> to the logics of the </w:t>
      </w:r>
      <w:r w:rsidRPr="004F1A8B">
        <w:rPr>
          <w:u w:val="single"/>
        </w:rPr>
        <w:t>state</w:t>
      </w:r>
      <w:r>
        <w:t xml:space="preserve"> and </w:t>
      </w:r>
      <w:r w:rsidRPr="004F1A8B">
        <w:rPr>
          <w:u w:val="single"/>
        </w:rPr>
        <w:t>reason</w:t>
      </w:r>
      <w:r>
        <w:t>.</w:t>
      </w:r>
    </w:p>
    <w:p w14:paraId="1B9AB3DB" w14:textId="77777777" w:rsidR="00DD56A8" w:rsidRDefault="00DD56A8" w:rsidP="00DD56A8">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10"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18F28764" w14:textId="77777777" w:rsidR="00DD56A8" w:rsidRPr="00926EC4" w:rsidRDefault="00DD56A8" w:rsidP="00DD56A8">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2B40CEF6" w14:textId="77777777" w:rsidR="00DD56A8" w:rsidRPr="006D229C" w:rsidRDefault="00DD56A8" w:rsidP="00DD56A8">
      <w:pPr>
        <w:rPr>
          <w:sz w:val="16"/>
        </w:rPr>
      </w:pPr>
      <w:r w:rsidRPr="00673BD7">
        <w:rPr>
          <w:sz w:val="16"/>
        </w:rPr>
        <w:lastRenderedPageBreak/>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70507FB7" w14:textId="77777777" w:rsidR="00DD56A8" w:rsidRPr="00673BD7" w:rsidRDefault="00DD56A8" w:rsidP="00DD56A8">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5B409334" w14:textId="77777777" w:rsidR="00DD56A8" w:rsidRPr="0022778A" w:rsidRDefault="00DD56A8" w:rsidP="00DD56A8">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w:t>
      </w:r>
      <w:proofErr w:type="gramStart"/>
      <w:r w:rsidRPr="000C75C6">
        <w:rPr>
          <w:sz w:val="16"/>
        </w:rPr>
        <w:t xml:space="preserve">in order </w:t>
      </w:r>
      <w:r w:rsidRPr="000C75C6">
        <w:rPr>
          <w:rStyle w:val="StyleUnderline"/>
        </w:rPr>
        <w:t>to</w:t>
      </w:r>
      <w:proofErr w:type="gramEnd"/>
      <w:r w:rsidRPr="000C75C6">
        <w:rPr>
          <w:rStyle w:val="StyleUnderline"/>
        </w:rPr>
        <w:t xml:space="preserve">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575C1851" w14:textId="77777777" w:rsidR="00DD56A8" w:rsidRPr="00926EC4" w:rsidRDefault="00DD56A8" w:rsidP="00DD56A8">
      <w:pPr>
        <w:rPr>
          <w:sz w:val="16"/>
        </w:rPr>
      </w:pPr>
      <w:r w:rsidRPr="00926EC4">
        <w:rPr>
          <w:sz w:val="16"/>
        </w:rPr>
        <w:lastRenderedPageBreak/>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031DC0E2" w14:textId="77777777" w:rsidR="00DD56A8" w:rsidRPr="00926EC4" w:rsidRDefault="00DD56A8" w:rsidP="00DD56A8">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277D4F55" w14:textId="77777777" w:rsidR="00DD56A8" w:rsidRDefault="00DD56A8" w:rsidP="00DD56A8"/>
    <w:p w14:paraId="0D593053" w14:textId="77777777" w:rsidR="00DD56A8" w:rsidRDefault="00DD56A8" w:rsidP="00DD56A8">
      <w:pPr>
        <w:pStyle w:val="Heading4"/>
      </w:pPr>
      <w:r>
        <w:t xml:space="preserve">An infamous economist once said; “What drives the crowds to the street is the emotion directly aroused by striking events in the atmosphere of a storm, it is the contagious emotion that, from house to house, from suburb to suburb, suddenly turns a hesitating </w:t>
      </w:r>
      <w:r w:rsidRPr="00EB6FB2">
        <w:rPr>
          <w:strike/>
        </w:rPr>
        <w:t>man</w:t>
      </w:r>
      <w:r>
        <w:t xml:space="preserve"> [person] into a frenzied being”</w:t>
      </w:r>
      <w:r>
        <w:rPr>
          <w:rStyle w:val="FootnoteReference"/>
        </w:rPr>
        <w:footnoteReference w:id="2"/>
      </w:r>
      <w:r>
        <w:t>. What normative visions of politics get wrong is an attachment to bureaucracy, which dooms the ability to strike out against the present state of things in an organic manner.</w:t>
      </w:r>
    </w:p>
    <w:p w14:paraId="319F8C5C" w14:textId="77777777" w:rsidR="00DD56A8" w:rsidRDefault="00DD56A8" w:rsidP="00DD56A8"/>
    <w:p w14:paraId="50D885B4" w14:textId="77777777" w:rsidR="00DD56A8" w:rsidRDefault="00DD56A8" w:rsidP="00DD56A8">
      <w:pPr>
        <w:pStyle w:val="Heading4"/>
      </w:pPr>
      <w:r>
        <w:t xml:space="preserve">Thus, the plan: I affirm the revolutionary general strike as a method to recognize the </w:t>
      </w:r>
      <w:r w:rsidRPr="004C6DFA">
        <w:t>unconditional</w:t>
      </w:r>
      <w:r>
        <w:t xml:space="preserve"> right of workers to strike.</w:t>
      </w:r>
    </w:p>
    <w:p w14:paraId="1D8E33E4" w14:textId="77777777" w:rsidR="00DD56A8" w:rsidRDefault="00DD56A8" w:rsidP="00DD56A8"/>
    <w:p w14:paraId="73698213" w14:textId="77777777" w:rsidR="00DD56A8" w:rsidRPr="00822A86" w:rsidRDefault="00DD56A8" w:rsidP="00DD56A8">
      <w:pPr>
        <w:pStyle w:val="Heading4"/>
      </w:pPr>
      <w:r>
        <w:lastRenderedPageBreak/>
        <w:t xml:space="preserve">We offer a </w:t>
      </w:r>
      <w:r>
        <w:rPr>
          <w:u w:val="single"/>
        </w:rPr>
        <w:t>plan</w:t>
      </w:r>
      <w:r>
        <w:t xml:space="preserve"> for action and resistance -- the revolutionary general strike is a </w:t>
      </w:r>
      <w:r>
        <w:rPr>
          <w:u w:val="single"/>
        </w:rPr>
        <w:t>festive</w:t>
      </w:r>
      <w:r>
        <w:t xml:space="preserve"> event that brings out the </w:t>
      </w:r>
      <w:r w:rsidRPr="00CE09AA">
        <w:rPr>
          <w:u w:val="single"/>
        </w:rPr>
        <w:t>power of the masses</w:t>
      </w:r>
      <w:r>
        <w:t xml:space="preserve">. Voting </w:t>
      </w:r>
      <w:proofErr w:type="spellStart"/>
      <w:r>
        <w:t>aff</w:t>
      </w:r>
      <w:proofErr w:type="spellEnd"/>
      <w:r>
        <w:t xml:space="preserve"> is a wager to move beyond logics of accumulation and restricted economy, bringing about the only true </w:t>
      </w:r>
      <w:r>
        <w:rPr>
          <w:u w:val="single"/>
        </w:rPr>
        <w:t>unconditional</w:t>
      </w:r>
      <w:r>
        <w:t xml:space="preserve"> guarantee to strike.</w:t>
      </w:r>
    </w:p>
    <w:p w14:paraId="31B00159" w14:textId="77777777" w:rsidR="00DD56A8" w:rsidRPr="000B6319" w:rsidRDefault="00DD56A8" w:rsidP="00DD56A8">
      <w:proofErr w:type="spellStart"/>
      <w:r w:rsidRPr="000B6319">
        <w:rPr>
          <w:rStyle w:val="Style13ptBold"/>
        </w:rPr>
        <w:t>Gordienko</w:t>
      </w:r>
      <w:proofErr w:type="spellEnd"/>
      <w:r w:rsidRPr="000B6319">
        <w:rPr>
          <w:rStyle w:val="Style13ptBold"/>
        </w:rPr>
        <w:t xml:space="preserve"> ‘12</w:t>
      </w:r>
      <w:r w:rsidRPr="000B6319">
        <w:t xml:space="preserve"> /Andrey, Ph.D., PhD Film &amp; TV @ UCLA “The Politics of Eros: The Philosophy of Georges </w:t>
      </w:r>
      <w:proofErr w:type="spellStart"/>
      <w:r w:rsidRPr="000B6319">
        <w:t>Bataille</w:t>
      </w:r>
      <w:proofErr w:type="spellEnd"/>
      <w:r w:rsidRPr="000B6319">
        <w:t xml:space="preserve"> and Japanese New Wave Cinema” UCLA Electronic Theses and Dissertations, </w:t>
      </w:r>
      <w:hyperlink r:id="rId11" w:history="1">
        <w:r w:rsidRPr="00577A62">
          <w:rPr>
            <w:rStyle w:val="Hyperlink"/>
          </w:rPr>
          <w:t>https://escholarship.org/uc/item/48f92067</w:t>
        </w:r>
      </w:hyperlink>
      <w:r>
        <w:t xml:space="preserve"> </w:t>
      </w:r>
      <w:proofErr w:type="spellStart"/>
      <w:r>
        <w:t>brett</w:t>
      </w:r>
      <w:proofErr w:type="spellEnd"/>
    </w:p>
    <w:p w14:paraId="48308348" w14:textId="77777777" w:rsidR="00DD56A8" w:rsidRDefault="00DD56A8" w:rsidP="00DD56A8">
      <w:r w:rsidRPr="009D2336">
        <w:rPr>
          <w:sz w:val="16"/>
        </w:rPr>
        <w:t xml:space="preserve">Perhaps, then, Suleiman's effort to periodize </w:t>
      </w:r>
      <w:proofErr w:type="spellStart"/>
      <w:r w:rsidRPr="009D2336">
        <w:rPr>
          <w:sz w:val="16"/>
        </w:rPr>
        <w:t>Bataille's</w:t>
      </w:r>
      <w:proofErr w:type="spellEnd"/>
      <w:r w:rsidRPr="009D2336">
        <w:rPr>
          <w:sz w:val="16"/>
        </w:rPr>
        <w:t xml:space="preserve"> intellectual itinerary does not contradict Besnier's thesis concerning the centrality of sovereignty to </w:t>
      </w:r>
      <w:proofErr w:type="spellStart"/>
      <w:r w:rsidRPr="009D2336">
        <w:rPr>
          <w:sz w:val="16"/>
        </w:rPr>
        <w:t>Bataille's</w:t>
      </w:r>
      <w:proofErr w:type="spellEnd"/>
      <w:r w:rsidRPr="009D2336">
        <w:rPr>
          <w:sz w:val="16"/>
        </w:rPr>
        <w:t xml:space="preserve"> thought? This question hinges on whether Suleiman understands the concept of “the political” as well as that of “power” in the same way as Besnier does. I would contend that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E1789B">
        <w:rPr>
          <w:rStyle w:val="Emphasis"/>
          <w:highlight w:val="green"/>
        </w:rPr>
        <w:t>emotions</w:t>
      </w:r>
      <w:r w:rsidRPr="000B6319">
        <w:rPr>
          <w:rStyle w:val="StyleUnderline"/>
        </w:rPr>
        <w:t xml:space="preserve"> that </w:t>
      </w:r>
      <w:r w:rsidRPr="00E1789B">
        <w:rPr>
          <w:rStyle w:val="StyleUnderline"/>
          <w:highlight w:val="green"/>
        </w:rPr>
        <w:t>give the</w:t>
      </w:r>
      <w:r w:rsidRPr="000B6319">
        <w:rPr>
          <w:rStyle w:val="StyleUnderline"/>
        </w:rPr>
        <w:t xml:space="preserve"> human </w:t>
      </w:r>
      <w:r w:rsidRPr="00E1789B">
        <w:rPr>
          <w:rStyle w:val="StyleUnderline"/>
          <w:highlight w:val="green"/>
        </w:rPr>
        <w:t>masses</w:t>
      </w:r>
      <w:r w:rsidRPr="00CE09AA">
        <w:rPr>
          <w:rStyle w:val="StyleUnderline"/>
        </w:rPr>
        <w:t xml:space="preserve"> the surges of </w:t>
      </w:r>
      <w:r w:rsidRPr="00E1789B">
        <w:rPr>
          <w:rStyle w:val="StyleUnderline"/>
          <w:highlight w:val="green"/>
        </w:rPr>
        <w:t>power that tear them away from</w:t>
      </w:r>
      <w:r w:rsidRPr="000B6319">
        <w:rPr>
          <w:rStyle w:val="StyleUnderline"/>
        </w:rPr>
        <w:t xml:space="preserve"> the </w:t>
      </w:r>
      <w:r w:rsidRPr="00E1789B">
        <w:rPr>
          <w:rStyle w:val="StyleUnderline"/>
          <w:highlight w:val="green"/>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w:t>
      </w:r>
      <w:proofErr w:type="spellStart"/>
      <w:r w:rsidRPr="00CE09AA">
        <w:rPr>
          <w:sz w:val="16"/>
        </w:rPr>
        <w:t>Bataille</w:t>
      </w:r>
      <w:proofErr w:type="spellEnd"/>
      <w:r w:rsidRPr="00CE09AA">
        <w:rPr>
          <w:sz w:val="16"/>
        </w:rPr>
        <w:t xml:space="preserv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appeals to </w:t>
      </w:r>
      <w:r w:rsidRPr="00E1789B">
        <w:rPr>
          <w:rStyle w:val="StyleUnderline"/>
          <w:highlight w:val="green"/>
        </w:rPr>
        <w:t xml:space="preserve">the </w:t>
      </w:r>
      <w:r w:rsidRPr="00CE09AA">
        <w:rPr>
          <w:rStyle w:val="Emphasis"/>
          <w:highlight w:val="green"/>
        </w:rPr>
        <w:t>power of the masses</w:t>
      </w:r>
      <w:r w:rsidRPr="000B6319">
        <w:rPr>
          <w:rStyle w:val="StyleUnderline"/>
        </w:rPr>
        <w:t xml:space="preserve"> to revolt, he </w:t>
      </w:r>
      <w:r w:rsidRPr="00CE09AA">
        <w:rPr>
          <w:rStyle w:val="StyleUnderline"/>
          <w:highlight w:val="green"/>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E1789B">
        <w:rPr>
          <w:rStyle w:val="Emphasis"/>
          <w:highlight w:val="green"/>
        </w:rPr>
        <w:t>a general proletarian strike</w:t>
      </w:r>
      <w:r w:rsidRPr="009D2336">
        <w:rPr>
          <w:sz w:val="16"/>
        </w:rPr>
        <w:t xml:space="preserve"> and a general political strike (with the </w:t>
      </w:r>
      <w:r w:rsidRPr="00CE09AA">
        <w:rPr>
          <w:sz w:val="16"/>
        </w:rPr>
        <w:t xml:space="preserve">former </w:t>
      </w:r>
      <w:r w:rsidRPr="00CE09AA">
        <w:rPr>
          <w:rStyle w:val="Emphasis"/>
          <w:highlight w:val="green"/>
        </w:rPr>
        <w:t>entailing the complete negation of the State</w:t>
      </w:r>
      <w:r w:rsidRPr="00CE09AA">
        <w:rPr>
          <w:rStyle w:val="Emphasis"/>
        </w:rPr>
        <w:t xml:space="preserve"> and</w:t>
      </w:r>
      <w:r w:rsidRPr="00CE09AA">
        <w:rPr>
          <w:sz w:val="16"/>
        </w:rPr>
        <w:t xml:space="preserve"> the latter </w:t>
      </w:r>
      <w:r w:rsidRPr="00CE09AA">
        <w:rPr>
          <w:rStyle w:val="Emphasis"/>
        </w:rPr>
        <w:t>merely demanding that the State reform itself),</w:t>
      </w:r>
      <w:r w:rsidRPr="00CE09AA">
        <w:rPr>
          <w:sz w:val="16"/>
        </w:rPr>
        <w:t xml:space="preserve"> it is in Maurice </w:t>
      </w:r>
      <w:proofErr w:type="spellStart"/>
      <w:r w:rsidRPr="00CE09AA">
        <w:rPr>
          <w:rStyle w:val="StyleUnderline"/>
        </w:rPr>
        <w:t>Blanchot's</w:t>
      </w:r>
      <w:proofErr w:type="spellEnd"/>
      <w:r w:rsidRPr="00CE09AA">
        <w:rPr>
          <w:rStyle w:val="StyleUnderline"/>
        </w:rPr>
        <w:t xml:space="preserve"> work that one finds the most precise characterization of </w:t>
      </w:r>
      <w:proofErr w:type="spellStart"/>
      <w:r w:rsidRPr="00CE09AA">
        <w:rPr>
          <w:rStyle w:val="StyleUnderline"/>
        </w:rPr>
        <w:t>Bataille's</w:t>
      </w:r>
      <w:proofErr w:type="spellEnd"/>
      <w:r w:rsidRPr="00CE09AA">
        <w:rPr>
          <w:rStyle w:val="StyleUnderline"/>
        </w:rPr>
        <w:t xml:space="preserve">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Elysée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E1789B">
        <w:rPr>
          <w:rStyle w:val="Emphasis"/>
          <w:highlight w:val="green"/>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w:t>
      </w:r>
      <w:proofErr w:type="spellStart"/>
      <w:r w:rsidRPr="009D2336">
        <w:rPr>
          <w:sz w:val="16"/>
        </w:rPr>
        <w:t>Blanchot</w:t>
      </w:r>
      <w:proofErr w:type="spellEnd"/>
      <w:r w:rsidRPr="009D2336">
        <w:rPr>
          <w:sz w:val="16"/>
        </w:rPr>
        <w:t xml:space="preserve"> has in mind not the activities of </w:t>
      </w:r>
      <w:r w:rsidRPr="000B6319">
        <w:rPr>
          <w:rStyle w:val="Emphasis"/>
        </w:rPr>
        <w:t>Popular Front in the 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w:t>
      </w:r>
      <w:proofErr w:type="spellStart"/>
      <w:r w:rsidRPr="009D2336">
        <w:rPr>
          <w:sz w:val="16"/>
        </w:rPr>
        <w:t>Bataille's</w:t>
      </w:r>
      <w:proofErr w:type="spellEnd"/>
      <w:r w:rsidRPr="009D2336">
        <w:rPr>
          <w:sz w:val="16"/>
        </w:rPr>
        <w:t xml:space="preserve"> political logic in terms of ‘possibility’ and ‘impossibility.’ In other words, “</w:t>
      </w:r>
      <w:r w:rsidRPr="000B6319">
        <w:rPr>
          <w:rStyle w:val="Emphasis"/>
        </w:rPr>
        <w:t xml:space="preserve">the possibility of </w:t>
      </w:r>
      <w:r w:rsidRPr="00CE09AA">
        <w:rPr>
          <w:rStyle w:val="Emphasis"/>
          <w:highlight w:val="green"/>
        </w:rPr>
        <w:t>a being-together</w:t>
      </w:r>
      <w:r w:rsidRPr="000B6319">
        <w:rPr>
          <w:rStyle w:val="Emphasis"/>
        </w:rPr>
        <w:t xml:space="preserve">” that </w:t>
      </w:r>
      <w:proofErr w:type="spellStart"/>
      <w:r w:rsidRPr="00CE09AA">
        <w:rPr>
          <w:rStyle w:val="Emphasis"/>
        </w:rPr>
        <w:t>Blanchot</w:t>
      </w:r>
      <w:proofErr w:type="spellEnd"/>
      <w:r w:rsidRPr="00CE09AA">
        <w:rPr>
          <w:rStyle w:val="Emphasis"/>
        </w:rPr>
        <w:t xml:space="preserve"> finds disclosed in the image of the agitated masses taking over the streets is the possibility of the impossible – of the community forming spontaneously, without </w:t>
      </w:r>
      <w:proofErr w:type="spellStart"/>
      <w:r w:rsidRPr="00CE09AA">
        <w:rPr>
          <w:rStyle w:val="Emphasis"/>
        </w:rPr>
        <w:t>programme</w:t>
      </w:r>
      <w:proofErr w:type="spellEnd"/>
      <w:r w:rsidRPr="00CE09AA">
        <w:rPr>
          <w:rStyle w:val="Emphasis"/>
        </w:rPr>
        <w:t xml:space="preserve">, without demands for political representation, </w:t>
      </w:r>
      <w:r w:rsidRPr="00CE09AA">
        <w:rPr>
          <w:rStyle w:val="Emphasis"/>
          <w:highlight w:val="green"/>
        </w:rPr>
        <w:t>held together</w:t>
      </w:r>
      <w:r w:rsidRPr="00CE09AA">
        <w:rPr>
          <w:rStyle w:val="Emphasis"/>
        </w:rPr>
        <w:t xml:space="preserve"> only </w:t>
      </w:r>
      <w:r w:rsidRPr="00CE09AA">
        <w:rPr>
          <w:rStyle w:val="Emphasis"/>
          <w:highlight w:val="green"/>
        </w:rPr>
        <w:t>by pure effervescence</w:t>
      </w:r>
      <w:r w:rsidRPr="000B6319">
        <w:rPr>
          <w:rStyle w:val="Emphasis"/>
        </w:rPr>
        <w:t>.</w:t>
      </w:r>
      <w:r w:rsidRPr="009D2336">
        <w:rPr>
          <w:sz w:val="16"/>
        </w:rPr>
        <w:t xml:space="preserve"> </w:t>
      </w:r>
      <w:r w:rsidRPr="00E1789B">
        <w:rPr>
          <w:rStyle w:val="StyleUnderline"/>
          <w:highlight w:val="green"/>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E1789B">
        <w:rPr>
          <w:rStyle w:val="StyleUnderline"/>
          <w:highlight w:val="green"/>
        </w:rPr>
        <w:t>because it incorporates absolute powerlessness</w:t>
      </w:r>
      <w:r w:rsidRPr="009D2336">
        <w:rPr>
          <w:sz w:val="16"/>
        </w:rPr>
        <w:t xml:space="preserve"> - </w:t>
      </w:r>
      <w:r w:rsidRPr="000B6319">
        <w:rPr>
          <w:rStyle w:val="StyleUnderline"/>
        </w:rPr>
        <w:t>that is to say,</w:t>
      </w:r>
      <w:r w:rsidRPr="009D2336">
        <w:rPr>
          <w:sz w:val="16"/>
        </w:rPr>
        <w:t xml:space="preserve"> </w:t>
      </w:r>
      <w:r w:rsidRPr="000B6319">
        <w:rPr>
          <w:rStyle w:val="StyleUnderline"/>
        </w:rPr>
        <w:t xml:space="preserve">powerlessness </w:t>
      </w:r>
      <w:r w:rsidRPr="00E1789B">
        <w:rPr>
          <w:rStyle w:val="StyleUnderline"/>
          <w:highlight w:val="green"/>
        </w:rPr>
        <w:t>with respect to</w:t>
      </w:r>
      <w:r w:rsidRPr="000B6319">
        <w:rPr>
          <w:rStyle w:val="StyleUnderline"/>
        </w:rPr>
        <w:t xml:space="preserve"> the possibilities of </w:t>
      </w:r>
      <w:r w:rsidRPr="00E1789B">
        <w:rPr>
          <w:rStyle w:val="Emphasis"/>
          <w:highlight w:val="green"/>
        </w:rPr>
        <w:t>founding another State</w:t>
      </w:r>
      <w:r w:rsidRPr="000B6319">
        <w:rPr>
          <w:rStyle w:val="StyleUnderline"/>
        </w:rPr>
        <w:t xml:space="preserve">, </w:t>
      </w:r>
      <w:r w:rsidRPr="00E1789B">
        <w:rPr>
          <w:rStyle w:val="Emphasis"/>
          <w:highlight w:val="green"/>
        </w:rPr>
        <w:t>securing</w:t>
      </w:r>
      <w:r w:rsidRPr="000B6319">
        <w:rPr>
          <w:rStyle w:val="StyleUnderline"/>
        </w:rPr>
        <w:t xml:space="preserve"> the right to </w:t>
      </w:r>
      <w:r w:rsidRPr="00E1789B">
        <w:rPr>
          <w:rStyle w:val="Emphasis"/>
          <w:highlight w:val="green"/>
        </w:rPr>
        <w:t>representation</w:t>
      </w:r>
      <w:r w:rsidRPr="000B6319">
        <w:rPr>
          <w:rStyle w:val="StyleUnderline"/>
        </w:rPr>
        <w:t xml:space="preserve">, </w:t>
      </w:r>
      <w:r w:rsidRPr="00E1789B">
        <w:rPr>
          <w:rStyle w:val="Emphasis"/>
          <w:highlight w:val="green"/>
        </w:rPr>
        <w:t>passing new legislation</w:t>
      </w:r>
      <w:r w:rsidRPr="009D2336">
        <w:rPr>
          <w:sz w:val="16"/>
        </w:rPr>
        <w:t xml:space="preserve">, etc. Indeed, </w:t>
      </w:r>
      <w:r w:rsidRPr="000B6319">
        <w:rPr>
          <w:rStyle w:val="StyleUnderline"/>
        </w:rPr>
        <w:t xml:space="preserve">the </w:t>
      </w:r>
      <w:r w:rsidRPr="00FA2DD7">
        <w:rPr>
          <w:rStyle w:val="StyleUnderline"/>
        </w:rPr>
        <w:t xml:space="preserve">idea of "freedom of speech" invoked by </w:t>
      </w:r>
      <w:proofErr w:type="spellStart"/>
      <w:r w:rsidRPr="00FA2DD7">
        <w:rPr>
          <w:rStyle w:val="StyleUnderline"/>
        </w:rPr>
        <w:t>Blanchot</w:t>
      </w:r>
      <w:proofErr w:type="spellEnd"/>
      <w:r w:rsidRPr="00FA2DD7">
        <w:rPr>
          <w:rStyle w:val="StyleUnderline"/>
        </w:rPr>
        <w:t xml:space="preserve"> has nothing to do with the ideal of freedom advocated by</w:t>
      </w:r>
      <w:r w:rsidRPr="000B6319">
        <w:rPr>
          <w:rStyle w:val="StyleUnderline"/>
        </w:rPr>
        <w:t xml:space="preserve"> the proponents of parliamentary democracy </w:t>
      </w:r>
      <w:proofErr w:type="gramStart"/>
      <w:r w:rsidRPr="000B6319">
        <w:rPr>
          <w:rStyle w:val="StyleUnderline"/>
        </w:rPr>
        <w:t>inasmuch as</w:t>
      </w:r>
      <w:proofErr w:type="gramEnd"/>
      <w:r w:rsidRPr="000B6319">
        <w:rPr>
          <w:rStyle w:val="StyleUnderline"/>
        </w:rPr>
        <w:t xml:space="preserve"> the former presupposes that the people need no politicians to represent them and thus rejects the very principle of mediation</w:t>
      </w:r>
      <w:r w:rsidRPr="009D2336">
        <w:rPr>
          <w:sz w:val="16"/>
        </w:rPr>
        <w:t xml:space="preserve">. As </w:t>
      </w:r>
      <w:proofErr w:type="spellStart"/>
      <w:r w:rsidRPr="009D2336">
        <w:rPr>
          <w:sz w:val="16"/>
        </w:rPr>
        <w:t>Bataille</w:t>
      </w:r>
      <w:proofErr w:type="spellEnd"/>
      <w:r w:rsidRPr="009D2336">
        <w:rPr>
          <w:sz w:val="16"/>
        </w:rPr>
        <w:t xml:space="preserve"> himself </w:t>
      </w:r>
      <w:r w:rsidRPr="00FA2DD7">
        <w:rPr>
          <w:sz w:val="16"/>
        </w:rPr>
        <w:t>puts it, “</w:t>
      </w:r>
      <w:r w:rsidRPr="00FA2DD7">
        <w:rPr>
          <w:rStyle w:val="StyleUnderline"/>
        </w:rPr>
        <w:t xml:space="preserve">for us </w:t>
      </w:r>
      <w:r w:rsidRPr="00822A86">
        <w:rPr>
          <w:rStyle w:val="Emphasis"/>
          <w:highlight w:val="green"/>
        </w:rPr>
        <w:t>having the debate means having it in the street</w:t>
      </w:r>
      <w:r w:rsidRPr="00FA2DD7">
        <w:rPr>
          <w:rStyle w:val="Emphasis"/>
        </w:rPr>
        <w:t>, it means having it where emotion can seize men and push them to the limit, without meeting the eternal obstacles that result from the defense of old political positions.</w:t>
      </w:r>
      <w:r w:rsidRPr="00FA2DD7">
        <w:rPr>
          <w:sz w:val="16"/>
        </w:rPr>
        <w:t xml:space="preserve">”67 Thus, when Suleiman invokes </w:t>
      </w:r>
      <w:proofErr w:type="spellStart"/>
      <w:r w:rsidRPr="00FA2DD7">
        <w:rPr>
          <w:sz w:val="16"/>
        </w:rPr>
        <w:t>Bataille's</w:t>
      </w:r>
      <w:proofErr w:type="spellEnd"/>
      <w:r w:rsidRPr="00FA2DD7">
        <w:rPr>
          <w:sz w:val="16"/>
        </w:rPr>
        <w:t xml:space="preserve"> calls to seize power in order to question Besnier's thesis</w:t>
      </w:r>
      <w:r w:rsidRPr="009D2336">
        <w:rPr>
          <w:sz w:val="16"/>
        </w:rPr>
        <w:t xml:space="preserve"> concerning the politics of the impossible, she appears to retain the traditional conception of power that presupposes the existence of the State. Besnier, on the other hand, puts forward an entirely different notion of power at odds with the form of </w:t>
      </w:r>
      <w:r w:rsidRPr="009D2336">
        <w:rPr>
          <w:sz w:val="16"/>
        </w:rPr>
        <w:lastRenderedPageBreak/>
        <w:t>the State: “</w:t>
      </w:r>
      <w:r w:rsidRPr="000B6319">
        <w:rPr>
          <w:rStyle w:val="StyleUnderline"/>
        </w:rPr>
        <w:t>the 'powerless power' which, resistant to all power and in that sense 'impossible,' characterizes the people.”</w:t>
      </w:r>
      <w:r w:rsidRPr="009D2336">
        <w:rPr>
          <w:sz w:val="16"/>
        </w:rPr>
        <w:t xml:space="preserve">68 </w:t>
      </w:r>
    </w:p>
    <w:p w14:paraId="082933BB" w14:textId="77777777" w:rsidR="00DD56A8" w:rsidRPr="000E4A14" w:rsidRDefault="00DD56A8" w:rsidP="00DD56A8"/>
    <w:p w14:paraId="2FB246DB" w14:textId="77777777" w:rsidR="00DD56A8" w:rsidRPr="00FC2D9A" w:rsidRDefault="00DD56A8" w:rsidP="00DD56A8">
      <w:pPr>
        <w:pStyle w:val="Heading4"/>
      </w:pPr>
      <w:r>
        <w:t xml:space="preserve">The </w:t>
      </w:r>
      <w:proofErr w:type="spellStart"/>
      <w:r>
        <w:t>aff</w:t>
      </w:r>
      <w:proofErr w:type="spellEnd"/>
      <w:r>
        <w:t xml:space="preserve"> is a rupture with historic time that builds </w:t>
      </w:r>
      <w:r>
        <w:rPr>
          <w:u w:val="single"/>
        </w:rPr>
        <w:t>social energy</w:t>
      </w:r>
      <w:r>
        <w:t xml:space="preserve"> among the </w:t>
      </w:r>
      <w:r w:rsidRPr="00FC2D9A">
        <w:t>subaltern masses</w:t>
      </w:r>
      <w:r>
        <w:t xml:space="preserve"> </w:t>
      </w:r>
      <w:r w:rsidRPr="00FC2D9A">
        <w:t>and</w:t>
      </w:r>
      <w:r>
        <w:t xml:space="preserve"> fights back against </w:t>
      </w:r>
      <w:r w:rsidRPr="006F3D9A">
        <w:rPr>
          <w:u w:val="single"/>
        </w:rPr>
        <w:t>cruelly optimistic attachments</w:t>
      </w:r>
      <w:r>
        <w:t xml:space="preserve"> to reform.</w:t>
      </w:r>
    </w:p>
    <w:p w14:paraId="655502B1" w14:textId="77777777" w:rsidR="00DD56A8" w:rsidRDefault="00DD56A8" w:rsidP="00DD56A8">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12"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095536EA" w14:textId="77777777" w:rsidR="00DD56A8" w:rsidRPr="00FE7459" w:rsidRDefault="00DD56A8" w:rsidP="00DD56A8">
      <w:pPr>
        <w:rPr>
          <w:rStyle w:val="StyleUnderline"/>
        </w:rPr>
      </w:pPr>
      <w:r w:rsidRPr="00FC2D9A">
        <w:rPr>
          <w:sz w:val="16"/>
        </w:rPr>
        <w:t>One would be hard pressed to find a writer who was more conscious of the power struggle at play in the act of naming violence than Georges Sorel. Let us briefly turn away from Benjamin and toward Sorel's Reflections on Violence (1907), which was a source of major inspiration for Benjamin's “</w:t>
      </w:r>
      <w:proofErr w:type="spellStart"/>
      <w:r w:rsidRPr="00FC2D9A">
        <w:rPr>
          <w:sz w:val="16"/>
        </w:rPr>
        <w:t>Zur</w:t>
      </w:r>
      <w:proofErr w:type="spellEnd"/>
      <w:r w:rsidRPr="00FC2D9A">
        <w:rPr>
          <w:sz w:val="16"/>
        </w:rPr>
        <w:t xml:space="preserve"> </w:t>
      </w:r>
      <w:proofErr w:type="spellStart"/>
      <w:r w:rsidRPr="00FC2D9A">
        <w:rPr>
          <w:sz w:val="16"/>
        </w:rPr>
        <w:t>Kritik</w:t>
      </w:r>
      <w:proofErr w:type="spellEnd"/>
      <w:r w:rsidRPr="00FC2D9A">
        <w:rPr>
          <w:sz w:val="16"/>
        </w:rPr>
        <w:t xml:space="preserve"> der </w:t>
      </w:r>
      <w:proofErr w:type="spellStart"/>
      <w:r w:rsidRPr="00FC2D9A">
        <w:rPr>
          <w:sz w:val="16"/>
        </w:rPr>
        <w:t>Gewalt</w:t>
      </w:r>
      <w:proofErr w:type="spellEnd"/>
      <w:r w:rsidRPr="00FC2D9A">
        <w:rPr>
          <w:sz w:val="16"/>
        </w:rPr>
        <w:t xml:space="preserve">.” For Sorel, socialism is meaningless unless it sets as its promise </w:t>
      </w:r>
      <w:r w:rsidRPr="00FE7459">
        <w:rPr>
          <w:rStyle w:val="StyleUnderline"/>
        </w:rPr>
        <w:t>the emancipation</w:t>
      </w:r>
      <w:r w:rsidRPr="00FC2D9A">
        <w:rPr>
          <w:sz w:val="16"/>
        </w:rPr>
        <w:t xml:space="preserve"> of the working class </w:t>
      </w:r>
      <w:r w:rsidRPr="00FE7459">
        <w:rPr>
          <w:rStyle w:val="StyleUnderline"/>
        </w:rPr>
        <w:t>from all situations of domination</w:t>
      </w:r>
      <w:r w:rsidRPr="00FC2D9A">
        <w:rPr>
          <w:sz w:val="16"/>
        </w:rPr>
        <w:t xml:space="preserve">—in other words, unless its goal is one of </w:t>
      </w:r>
      <w:r w:rsidRPr="00CE09AA">
        <w:rPr>
          <w:rStyle w:val="StyleUnderline"/>
        </w:rPr>
        <w:t xml:space="preserve">creating a society freed from all relations between </w:t>
      </w:r>
      <w:r w:rsidRPr="00CE09AA">
        <w:rPr>
          <w:rStyle w:val="Emphasis"/>
        </w:rPr>
        <w:t>masters and slaves</w:t>
      </w:r>
      <w:r w:rsidRPr="00CE09AA">
        <w:rPr>
          <w:sz w:val="16"/>
        </w:rPr>
        <w:t xml:space="preserve">. Thus, the following question emerges: What needs must we satisfy such that socialist emancipation is not revealed to be a mere illusion? For Sorel, </w:t>
      </w:r>
      <w:r w:rsidRPr="00CE09AA">
        <w:rPr>
          <w:rStyle w:val="Emphasis"/>
        </w:rPr>
        <w:t>critiquing the masters of the day is not sufficient</w:t>
      </w:r>
      <w:r w:rsidRPr="00FE7459">
        <w:rPr>
          <w:rStyle w:val="Emphasis"/>
        </w:rPr>
        <w:t xml:space="preserve"> precaution</w:t>
      </w:r>
      <w:r w:rsidRPr="00191325">
        <w:rPr>
          <w:sz w:val="16"/>
        </w:rPr>
        <w:t xml:space="preserve">. </w:t>
      </w:r>
      <w:r w:rsidRPr="00191325">
        <w:rPr>
          <w:rStyle w:val="StyleUnderline"/>
        </w:rPr>
        <w:t>We must protect ourselves from the masters of the future</w:t>
      </w:r>
      <w:r w:rsidRPr="00191325">
        <w:rPr>
          <w:sz w:val="16"/>
        </w:rPr>
        <w:t xml:space="preserve">. </w:t>
      </w:r>
      <w:proofErr w:type="gramStart"/>
      <w:r w:rsidRPr="00191325">
        <w:rPr>
          <w:rStyle w:val="StyleUnderline"/>
        </w:rPr>
        <w:t>This is why</w:t>
      </w:r>
      <w:proofErr w:type="gramEnd"/>
      <w:r w:rsidRPr="00191325">
        <w:rPr>
          <w:sz w:val="16"/>
        </w:rPr>
        <w:t xml:space="preserve">, as we will see, </w:t>
      </w:r>
      <w:r w:rsidRPr="00191325">
        <w:rPr>
          <w:rStyle w:val="StyleUnderline"/>
        </w:rPr>
        <w:t>the political strike</w:t>
      </w:r>
      <w:r w:rsidRPr="00191325">
        <w:rPr>
          <w:sz w:val="16"/>
        </w:rPr>
        <w:t>—the strike</w:t>
      </w:r>
      <w:r w:rsidRPr="00FC2D9A">
        <w:rPr>
          <w:sz w:val="16"/>
        </w:rPr>
        <w:t xml:space="preserve"> understood as an extortion, whose aim is </w:t>
      </w:r>
      <w:r w:rsidRPr="00F158A1">
        <w:rPr>
          <w:rStyle w:val="StyleUnderline"/>
        </w:rPr>
        <w:t xml:space="preserve">to </w:t>
      </w:r>
      <w:r w:rsidRPr="00191325">
        <w:rPr>
          <w:rStyle w:val="StyleUnderline"/>
          <w:highlight w:val="green"/>
        </w:rPr>
        <w:t>compromise</w:t>
      </w:r>
      <w:r w:rsidRPr="00F158A1">
        <w:rPr>
          <w:rStyle w:val="StyleUnderline"/>
        </w:rPr>
        <w:t xml:space="preserve"> with the masters of the time</w:t>
      </w:r>
      <w:r w:rsidRPr="00FC2D9A">
        <w:rPr>
          <w:sz w:val="16"/>
        </w:rPr>
        <w:t>—</w:t>
      </w:r>
      <w:r w:rsidRPr="00191325">
        <w:rPr>
          <w:rStyle w:val="StyleUnderline"/>
          <w:highlight w:val="green"/>
        </w:rPr>
        <w:t>is situated in opposition to</w:t>
      </w:r>
      <w:r w:rsidRPr="00FE7459">
        <w:rPr>
          <w:rStyle w:val="StyleUnderline"/>
        </w:rPr>
        <w:t xml:space="preserve"> such a radical promise of </w:t>
      </w:r>
      <w:r w:rsidRPr="00191325">
        <w:rPr>
          <w:rStyle w:val="Emphasis"/>
          <w:highlight w:val="green"/>
        </w:rPr>
        <w:t>liberation</w:t>
      </w:r>
      <w:r w:rsidRPr="00FE7459">
        <w:rPr>
          <w:rStyle w:val="StyleUnderline"/>
        </w:rPr>
        <w:t>, and constitutes, as a consequence, a betrayal</w:t>
      </w:r>
      <w:r w:rsidRPr="00FC2D9A">
        <w:rPr>
          <w:sz w:val="16"/>
        </w:rPr>
        <w:t xml:space="preserve">. </w:t>
      </w:r>
      <w:r w:rsidRPr="00FE7459">
        <w:rPr>
          <w:rStyle w:val="StyleUnderline"/>
        </w:rPr>
        <w:t>Herein lies the difficulty of socialism: every time we</w:t>
      </w:r>
      <w:r w:rsidRPr="00FC2D9A">
        <w:rPr>
          <w:sz w:val="16"/>
        </w:rPr>
        <w:t xml:space="preserve"> think (or </w:t>
      </w:r>
      <w:r w:rsidRPr="00FE7459">
        <w:rPr>
          <w:rStyle w:val="StyleUnderline"/>
        </w:rPr>
        <w:t>hope</w:t>
      </w:r>
      <w:r w:rsidRPr="00FC2D9A">
        <w:rPr>
          <w:sz w:val="16"/>
        </w:rPr>
        <w:t xml:space="preserve">) </w:t>
      </w:r>
      <w:r w:rsidRPr="00FE7459">
        <w:rPr>
          <w:rStyle w:val="StyleUnderline"/>
        </w:rPr>
        <w:t>to have gotten rid of the figure of the master, one way or another he or she finds his or her way back.</w:t>
      </w:r>
    </w:p>
    <w:p w14:paraId="25287717" w14:textId="77777777" w:rsidR="00DD56A8" w:rsidRPr="00FC2D9A" w:rsidRDefault="00DD56A8" w:rsidP="00DD56A8">
      <w:pPr>
        <w:rPr>
          <w:sz w:val="16"/>
        </w:rPr>
      </w:pPr>
      <w:r w:rsidRPr="00FC2D9A">
        <w:rPr>
          <w:sz w:val="16"/>
        </w:rPr>
        <w:t xml:space="preserve">Accordingly, we come to understand the problem as the following: How can we safeguard the promise, inscribed within a project of radical elimination of masters that would ipso facto </w:t>
      </w:r>
      <w:r w:rsidRPr="00F158A1">
        <w:rPr>
          <w:sz w:val="16"/>
        </w:rPr>
        <w:t xml:space="preserve">compromise it? For Sorel, </w:t>
      </w:r>
      <w:r w:rsidRPr="00F158A1">
        <w:rPr>
          <w:rStyle w:val="Emphasis"/>
        </w:rPr>
        <w:t>this</w:t>
      </w:r>
      <w:r w:rsidRPr="00F158A1">
        <w:rPr>
          <w:sz w:val="16"/>
        </w:rPr>
        <w:t xml:space="preserve"> need </w:t>
      </w:r>
      <w:r w:rsidRPr="00F158A1">
        <w:rPr>
          <w:rStyle w:val="Emphasis"/>
        </w:rPr>
        <w:t>could not be secured</w:t>
      </w:r>
      <w:r w:rsidRPr="00F158A1">
        <w:rPr>
          <w:sz w:val="16"/>
        </w:rPr>
        <w:t xml:space="preserve"> </w:t>
      </w:r>
      <w:proofErr w:type="gramStart"/>
      <w:r w:rsidRPr="00F158A1">
        <w:rPr>
          <w:rStyle w:val="StyleUnderline"/>
        </w:rPr>
        <w:t>as long as</w:t>
      </w:r>
      <w:proofErr w:type="gramEnd"/>
      <w:r w:rsidRPr="00F158A1">
        <w:rPr>
          <w:sz w:val="16"/>
        </w:rPr>
        <w:t xml:space="preserve"> the </w:t>
      </w:r>
      <w:r w:rsidRPr="00F158A1">
        <w:rPr>
          <w:rStyle w:val="StyleUnderline"/>
        </w:rPr>
        <w:t xml:space="preserve">socialists aimed to conquer </w:t>
      </w:r>
      <w:r w:rsidRPr="00191325">
        <w:rPr>
          <w:rStyle w:val="StyleUnderline"/>
        </w:rPr>
        <w:t>power through legal means</w:t>
      </w:r>
      <w:r w:rsidRPr="00191325">
        <w:rPr>
          <w:sz w:val="16"/>
        </w:rPr>
        <w:t xml:space="preserve"> (in other words, democratically and nonviolently). Their </w:t>
      </w:r>
      <w:r w:rsidRPr="00191325">
        <w:rPr>
          <w:rStyle w:val="Emphasis"/>
        </w:rPr>
        <w:t>compromises with capitalism</w:t>
      </w:r>
      <w:r w:rsidRPr="00191325">
        <w:rPr>
          <w:sz w:val="16"/>
        </w:rPr>
        <w:t xml:space="preserve">, their arrangements, </w:t>
      </w:r>
      <w:r w:rsidRPr="00191325">
        <w:rPr>
          <w:rStyle w:val="StyleUnderline"/>
        </w:rPr>
        <w:t xml:space="preserve">and their </w:t>
      </w:r>
      <w:r w:rsidRPr="00191325">
        <w:rPr>
          <w:rStyle w:val="Emphasis"/>
        </w:rPr>
        <w:t>weaknesses</w:t>
      </w:r>
      <w:r w:rsidRPr="00191325">
        <w:rPr>
          <w:rStyle w:val="StyleUnderline"/>
        </w:rPr>
        <w:t xml:space="preserve"> were nothing more than a way of making themselves </w:t>
      </w:r>
      <w:r w:rsidRPr="00191325">
        <w:rPr>
          <w:rStyle w:val="Emphasis"/>
        </w:rPr>
        <w:t>acceptable</w:t>
      </w:r>
      <w:r w:rsidRPr="00191325">
        <w:rPr>
          <w:rStyle w:val="StyleUnderline"/>
        </w:rPr>
        <w:t xml:space="preserve"> to the masters of their time as possible masters of the future</w:t>
      </w:r>
      <w:r w:rsidRPr="00191325">
        <w:rPr>
          <w:sz w:val="16"/>
        </w:rPr>
        <w:t xml:space="preserve">. Is it not in these terms that we should understand their fascination with state power and governmental institutions? With this analysis, Sorel approaches Friedrich Nietzsche's critique of the links between socialism and parliamentarism, formulated some twenty years earlier. They both condemn, for disparate reasons but with remarkably similar terminology, the illusory emancipatory character of such links. Far from trusting a project of emancipation through legal means, </w:t>
      </w:r>
      <w:r w:rsidRPr="00191325">
        <w:rPr>
          <w:rStyle w:val="StyleUnderline"/>
        </w:rPr>
        <w:t xml:space="preserve">Sorel argues for the need to distinguish </w:t>
      </w:r>
      <w:r w:rsidRPr="00191325">
        <w:rPr>
          <w:rStyle w:val="Emphasis"/>
        </w:rPr>
        <w:t>two radically different</w:t>
      </w:r>
      <w:r w:rsidRPr="00191325">
        <w:rPr>
          <w:rStyle w:val="StyleUnderline"/>
        </w:rPr>
        <w:t xml:space="preserve"> forms of political action</w:t>
      </w:r>
      <w:r w:rsidRPr="00191325">
        <w:rPr>
          <w:sz w:val="16"/>
        </w:rPr>
        <w:t xml:space="preserve">. </w:t>
      </w:r>
      <w:r w:rsidRPr="00191325">
        <w:rPr>
          <w:rStyle w:val="StyleUnderline"/>
        </w:rPr>
        <w:t xml:space="preserve">The first, </w:t>
      </w:r>
      <w:r w:rsidRPr="00191325">
        <w:rPr>
          <w:rStyle w:val="Emphasis"/>
        </w:rPr>
        <w:t>parliamentary</w:t>
      </w:r>
      <w:r w:rsidRPr="00191325">
        <w:rPr>
          <w:sz w:val="16"/>
        </w:rPr>
        <w:t xml:space="preserve">, </w:t>
      </w:r>
      <w:r w:rsidRPr="00191325">
        <w:rPr>
          <w:rStyle w:val="StyleUnderline"/>
        </w:rPr>
        <w:t xml:space="preserve">one optimistically believes that a continuous path toward </w:t>
      </w:r>
      <w:r w:rsidRPr="00191325">
        <w:rPr>
          <w:rStyle w:val="Emphasis"/>
        </w:rPr>
        <w:t>social progress</w:t>
      </w:r>
      <w:r w:rsidRPr="00191325">
        <w:rPr>
          <w:rStyle w:val="StyleUnderline"/>
        </w:rPr>
        <w:t xml:space="preserve"> can be traced through </w:t>
      </w:r>
      <w:r w:rsidRPr="00191325">
        <w:rPr>
          <w:rStyle w:val="Emphasis"/>
        </w:rPr>
        <w:t>legal reforms</w:t>
      </w:r>
      <w:r w:rsidRPr="00191325">
        <w:rPr>
          <w:sz w:val="16"/>
        </w:rPr>
        <w:t xml:space="preserve">. </w:t>
      </w:r>
      <w:r w:rsidRPr="00191325">
        <w:rPr>
          <w:rStyle w:val="StyleUnderline"/>
        </w:rPr>
        <w:t xml:space="preserve">The second, on the other hand, might be understood as a </w:t>
      </w:r>
      <w:r w:rsidRPr="00191325">
        <w:rPr>
          <w:rStyle w:val="Emphasis"/>
        </w:rPr>
        <w:t>“pessimistic</w:t>
      </w:r>
      <w:r w:rsidRPr="00F158A1">
        <w:rPr>
          <w:rStyle w:val="Emphasis"/>
        </w:rPr>
        <w:t xml:space="preserve"> path”</w:t>
      </w:r>
      <w:r w:rsidRPr="00F158A1">
        <w:rPr>
          <w:rStyle w:val="StyleUnderline"/>
        </w:rPr>
        <w:t xml:space="preserve"> leading toward a necessarily </w:t>
      </w:r>
      <w:r w:rsidRPr="00F158A1">
        <w:rPr>
          <w:rStyle w:val="Emphasis"/>
        </w:rPr>
        <w:t>disastrous “deliverance.”</w:t>
      </w:r>
      <w:r w:rsidRPr="00F158A1">
        <w:rPr>
          <w:sz w:val="16"/>
        </w:rPr>
        <w:t xml:space="preserve"> </w:t>
      </w:r>
      <w:r w:rsidRPr="00F158A1">
        <w:rPr>
          <w:rStyle w:val="StyleUnderline"/>
        </w:rPr>
        <w:t>The former asserts that there is no means of emancipating the people other than the legal conquest of power through democratic elections, while the latter places all hope in the promises of a general revolutionary strike</w:t>
      </w:r>
      <w:r w:rsidRPr="00F158A1">
        <w:rPr>
          <w:sz w:val="16"/>
        </w:rPr>
        <w:t xml:space="preserve">. Building on this basic distinction, Sorel's project consists of showing that </w:t>
      </w:r>
      <w:r w:rsidRPr="00F158A1">
        <w:rPr>
          <w:rStyle w:val="StyleUnderline"/>
        </w:rPr>
        <w:t xml:space="preserve">the second way is not only </w:t>
      </w:r>
      <w:r w:rsidRPr="00F158A1">
        <w:rPr>
          <w:rStyle w:val="Emphasis"/>
        </w:rPr>
        <w:t>credible</w:t>
      </w:r>
      <w:r w:rsidRPr="00F158A1">
        <w:rPr>
          <w:rStyle w:val="StyleUnderline"/>
        </w:rPr>
        <w:t xml:space="preserve">, but also </w:t>
      </w:r>
      <w:r w:rsidRPr="00F158A1">
        <w:rPr>
          <w:rStyle w:val="Emphasis"/>
        </w:rPr>
        <w:t>moral</w:t>
      </w:r>
      <w:r w:rsidRPr="00F158A1">
        <w:rPr>
          <w:rStyle w:val="StyleUnderline"/>
        </w:rPr>
        <w:t>—sufficiently moral for him to define</w:t>
      </w:r>
      <w:r w:rsidRPr="00275372">
        <w:rPr>
          <w:rStyle w:val="StyleUnderline"/>
        </w:rPr>
        <w:t xml:space="preserve"> this pessimistic “march towards deliverance” as a “metaphysics of morals</w:t>
      </w:r>
      <w:r w:rsidRPr="00275372">
        <w:rPr>
          <w:sz w:val="16"/>
        </w:rPr>
        <w:t>.”2</w:t>
      </w:r>
    </w:p>
    <w:p w14:paraId="1C6D7D28" w14:textId="77777777" w:rsidR="00DD56A8" w:rsidRPr="00F32026" w:rsidRDefault="00DD56A8" w:rsidP="00DD56A8">
      <w:pPr>
        <w:rPr>
          <w:sz w:val="16"/>
        </w:rPr>
      </w:pPr>
      <w:r w:rsidRPr="00F32026">
        <w:rPr>
          <w:sz w:val="16"/>
        </w:rPr>
        <w:t xml:space="preserve">This decisive distinction between </w:t>
      </w:r>
      <w:r w:rsidRPr="00FC2D9A">
        <w:rPr>
          <w:rStyle w:val="Emphasis"/>
          <w:highlight w:val="green"/>
        </w:rPr>
        <w:t>optimism</w:t>
      </w:r>
      <w:r w:rsidRPr="00F32026">
        <w:rPr>
          <w:sz w:val="16"/>
        </w:rPr>
        <w:t xml:space="preserve"> and pessimism, </w:t>
      </w:r>
      <w:r w:rsidRPr="00FC2D9A">
        <w:rPr>
          <w:rStyle w:val="StyleUnderline"/>
          <w:highlight w:val="green"/>
        </w:rPr>
        <w:t>and</w:t>
      </w:r>
      <w:r w:rsidRPr="00F32026">
        <w:rPr>
          <w:sz w:val="16"/>
        </w:rPr>
        <w:t xml:space="preserve"> between </w:t>
      </w:r>
      <w:r w:rsidRPr="00FC2D9A">
        <w:rPr>
          <w:rStyle w:val="Emphasis"/>
          <w:highlight w:val="green"/>
        </w:rPr>
        <w:t>reform</w:t>
      </w:r>
      <w:r w:rsidRPr="00F32026">
        <w:rPr>
          <w:sz w:val="16"/>
        </w:rPr>
        <w:t xml:space="preserve"> and revolution, demands two further considerations. First, the distinction rests on two different attitudes </w:t>
      </w:r>
      <w:proofErr w:type="gramStart"/>
      <w:r w:rsidRPr="00F32026">
        <w:rPr>
          <w:sz w:val="16"/>
        </w:rPr>
        <w:t>with regard to</w:t>
      </w:r>
      <w:proofErr w:type="gramEnd"/>
      <w:r w:rsidRPr="00F32026">
        <w:rPr>
          <w:sz w:val="16"/>
        </w:rPr>
        <w:t xml:space="preserve"> the state. The first (socialist) one might be called the “superstition of the state,” although Benjamin would undoubtedly speak of the “superstition of the law.” In this approach, having gained power through legal </w:t>
      </w:r>
      <w:r w:rsidRPr="00F32026">
        <w:rPr>
          <w:sz w:val="16"/>
        </w:rPr>
        <w:lastRenderedPageBreak/>
        <w:t xml:space="preserve">means, </w:t>
      </w:r>
      <w:r w:rsidRPr="00FE7459">
        <w:rPr>
          <w:rStyle w:val="Emphasis"/>
        </w:rPr>
        <w:t xml:space="preserve">laws and state institutions are </w:t>
      </w:r>
      <w:r w:rsidRPr="00F32026">
        <w:rPr>
          <w:rStyle w:val="Emphasis"/>
        </w:rPr>
        <w:t>reinforced</w:t>
      </w:r>
      <w:r w:rsidRPr="00F32026">
        <w:rPr>
          <w:sz w:val="16"/>
        </w:rPr>
        <w:t xml:space="preserve"> </w:t>
      </w:r>
      <w:proofErr w:type="gramStart"/>
      <w:r w:rsidRPr="00F32026">
        <w:rPr>
          <w:sz w:val="16"/>
        </w:rPr>
        <w:t>in order to</w:t>
      </w:r>
      <w:proofErr w:type="gramEnd"/>
      <w:r w:rsidRPr="00F32026">
        <w:rPr>
          <w:sz w:val="16"/>
        </w:rPr>
        <w:t xml:space="preserve"> justify and render acceptable reforms that contradict the initial promises of those who assumed </w:t>
      </w:r>
      <w:r w:rsidRPr="00F158A1">
        <w:rPr>
          <w:rStyle w:val="Emphasis"/>
        </w:rPr>
        <w:t>power</w:t>
      </w:r>
      <w:r w:rsidRPr="00F158A1">
        <w:rPr>
          <w:sz w:val="16"/>
        </w:rPr>
        <w:t xml:space="preserve">. </w:t>
      </w:r>
      <w:r w:rsidRPr="00F158A1">
        <w:rPr>
          <w:rStyle w:val="StyleUnderline"/>
        </w:rPr>
        <w:t xml:space="preserve">It strives to </w:t>
      </w:r>
      <w:r w:rsidRPr="00FC2D9A">
        <w:rPr>
          <w:rStyle w:val="StyleUnderline"/>
          <w:highlight w:val="green"/>
        </w:rPr>
        <w:t>reassure the masters</w:t>
      </w:r>
      <w:r w:rsidRPr="00F32026">
        <w:rPr>
          <w:sz w:val="16"/>
        </w:rPr>
        <w:t xml:space="preserve"> (the dominant class</w:t>
      </w:r>
      <w:r w:rsidRPr="00FC2D9A">
        <w:rPr>
          <w:rStyle w:val="StyleUnderline"/>
        </w:rPr>
        <w:t xml:space="preserve">) </w:t>
      </w:r>
      <w:r w:rsidRPr="00FC2D9A">
        <w:rPr>
          <w:rStyle w:val="StyleUnderline"/>
          <w:highlight w:val="green"/>
        </w:rPr>
        <w:t>by showing</w:t>
      </w:r>
      <w:r w:rsidRPr="00FC2D9A">
        <w:rPr>
          <w:rStyle w:val="StyleUnderline"/>
        </w:rPr>
        <w:t xml:space="preserve"> them that </w:t>
      </w:r>
      <w:r w:rsidRPr="00FC2D9A">
        <w:rPr>
          <w:rStyle w:val="StyleUnderline"/>
          <w:highlight w:val="green"/>
        </w:rPr>
        <w:t>they have nothing to fear</w:t>
      </w:r>
      <w:r w:rsidRPr="00FC2D9A">
        <w:rPr>
          <w:rStyle w:val="StyleUnderline"/>
        </w:rPr>
        <w:t xml:space="preserve"> for their interests, </w:t>
      </w:r>
      <w:r w:rsidRPr="00FC2D9A">
        <w:rPr>
          <w:rStyle w:val="StyleUnderline"/>
          <w:highlight w:val="green"/>
        </w:rPr>
        <w:t xml:space="preserve">while asking the </w:t>
      </w:r>
      <w:r w:rsidRPr="00FC2D9A">
        <w:rPr>
          <w:rStyle w:val="Emphasis"/>
          <w:highlight w:val="green"/>
        </w:rPr>
        <w:t>subaltern masses</w:t>
      </w:r>
      <w:r w:rsidRPr="00FC2D9A">
        <w:rPr>
          <w:rStyle w:val="StyleUnderline"/>
          <w:highlight w:val="green"/>
        </w:rPr>
        <w:t xml:space="preserve"> to wait</w:t>
      </w:r>
      <w:r w:rsidRPr="00F32026">
        <w:rPr>
          <w:sz w:val="16"/>
        </w:rPr>
        <w:t>. Consequently, the expounders of this superstition refuse all forms of violence that are not legitimized and organized by the state. The preservation of the state is thus favored over the emancipation of the working class, while the promise of a society liberated from master–slave relations is substituted by a desire for their mutual peace. Inversely, revolutionary syndicalism, far from wanting to seize the state and its means, wishes only to radically overthrow it.</w:t>
      </w:r>
    </w:p>
    <w:p w14:paraId="2F672C2B" w14:textId="77777777" w:rsidR="00DD56A8" w:rsidRPr="00D71B4D" w:rsidRDefault="00DD56A8" w:rsidP="00DD56A8">
      <w:pPr>
        <w:rPr>
          <w:sz w:val="16"/>
        </w:rPr>
      </w:pPr>
      <w:r w:rsidRPr="00D71B4D">
        <w:rPr>
          <w:sz w:val="16"/>
        </w:rPr>
        <w:t xml:space="preserve">The second consideration is that Sorel's critique of the ideology of the </w:t>
      </w:r>
      <w:r w:rsidRPr="00D71B4D">
        <w:rPr>
          <w:rStyle w:val="Emphasis"/>
          <w:highlight w:val="green"/>
        </w:rPr>
        <w:t>preservation</w:t>
      </w:r>
      <w:r w:rsidRPr="00F32026">
        <w:rPr>
          <w:rStyle w:val="StyleUnderline"/>
        </w:rPr>
        <w:t xml:space="preserve"> and </w:t>
      </w:r>
      <w:r w:rsidRPr="00191325">
        <w:rPr>
          <w:rStyle w:val="StyleUnderline"/>
        </w:rPr>
        <w:t>conservation of the state</w:t>
      </w:r>
      <w:r w:rsidRPr="00191325">
        <w:rPr>
          <w:sz w:val="16"/>
        </w:rPr>
        <w:t xml:space="preserve"> confers a new meaning to the notion of class struggle. It constitutes precisely that which reformist socialism tries to avoid or move beyond. Under the pretext of social peace, this form of socialism seeks nothing more than a compromise, a pact with the bourgeoisie</w:t>
      </w:r>
      <w:r w:rsidRPr="00D71B4D">
        <w:rPr>
          <w:sz w:val="16"/>
        </w:rPr>
        <w:t xml:space="preserve"> that </w:t>
      </w:r>
      <w:r w:rsidRPr="00D71B4D">
        <w:rPr>
          <w:rStyle w:val="StyleUnderline"/>
          <w:highlight w:val="green"/>
        </w:rPr>
        <w:t>will not change</w:t>
      </w:r>
      <w:r w:rsidRPr="00F32026">
        <w:rPr>
          <w:rStyle w:val="StyleUnderline"/>
        </w:rPr>
        <w:t xml:space="preserve"> in the least </w:t>
      </w:r>
      <w:r w:rsidRPr="00D71B4D">
        <w:rPr>
          <w:rStyle w:val="Emphasis"/>
          <w:highlight w:val="green"/>
        </w:rPr>
        <w:t>the balance of power</w:t>
      </w:r>
      <w:r w:rsidRPr="00F32026">
        <w:rPr>
          <w:rStyle w:val="StyleUnderline"/>
        </w:rPr>
        <w:t xml:space="preserve"> in society</w:t>
      </w:r>
      <w:r w:rsidRPr="00D71B4D">
        <w:rPr>
          <w:sz w:val="16"/>
        </w:rPr>
        <w:t xml:space="preserve">. Thus, </w:t>
      </w:r>
      <w:r w:rsidRPr="00F158A1">
        <w:rPr>
          <w:rStyle w:val="Emphasis"/>
        </w:rPr>
        <w:t>social peace</w:t>
      </w:r>
      <w:r w:rsidRPr="00F158A1">
        <w:rPr>
          <w:rStyle w:val="StyleUnderline"/>
        </w:rPr>
        <w:t xml:space="preserve"> is </w:t>
      </w:r>
      <w:r w:rsidRPr="00F158A1">
        <w:rPr>
          <w:rStyle w:val="Emphasis"/>
        </w:rPr>
        <w:t>sus</w:t>
      </w:r>
      <w:r w:rsidRPr="00F158A1">
        <w:rPr>
          <w:rStyle w:val="StyleUnderline"/>
        </w:rPr>
        <w:t>pect and</w:t>
      </w:r>
      <w:r w:rsidRPr="00F32026">
        <w:rPr>
          <w:rStyle w:val="StyleUnderline"/>
        </w:rPr>
        <w:t xml:space="preserve"> untrustworthy, </w:t>
      </w:r>
      <w:r w:rsidRPr="00F158A1">
        <w:rPr>
          <w:rStyle w:val="StyleUnderline"/>
          <w:highlight w:val="green"/>
        </w:rPr>
        <w:t>because</w:t>
      </w:r>
      <w:r w:rsidRPr="00F32026">
        <w:rPr>
          <w:rStyle w:val="StyleUnderline"/>
        </w:rPr>
        <w:t xml:space="preserve"> for the sake of such a peace, bound by duty, discipline, and silence, </w:t>
      </w:r>
      <w:r w:rsidRPr="00D71B4D">
        <w:rPr>
          <w:rStyle w:val="Emphasis"/>
          <w:highlight w:val="green"/>
        </w:rPr>
        <w:t>the masters will</w:t>
      </w:r>
      <w:r w:rsidRPr="00191325">
        <w:rPr>
          <w:rStyle w:val="Emphasis"/>
        </w:rPr>
        <w:t xml:space="preserve"> </w:t>
      </w:r>
      <w:r w:rsidRPr="00F158A1">
        <w:rPr>
          <w:rStyle w:val="Emphasis"/>
        </w:rPr>
        <w:t xml:space="preserve">always </w:t>
      </w:r>
      <w:r w:rsidRPr="00D71B4D">
        <w:rPr>
          <w:rStyle w:val="Emphasis"/>
          <w:highlight w:val="green"/>
        </w:rPr>
        <w:t>remain</w:t>
      </w:r>
      <w:r w:rsidRPr="00191325">
        <w:rPr>
          <w:rStyle w:val="Emphasis"/>
        </w:rPr>
        <w:t xml:space="preserve"> the same</w:t>
      </w:r>
      <w:r w:rsidRPr="00191325">
        <w:rPr>
          <w:sz w:val="16"/>
        </w:rPr>
        <w:t>. In this sense, social peace is linked to an impounding of speech, a confiscation of the voice that corresponds to</w:t>
      </w:r>
      <w:r w:rsidRPr="00D71B4D">
        <w:rPr>
          <w:sz w:val="16"/>
        </w:rPr>
        <w:t xml:space="preserve"> the confiscation of all hope for a future deliverance. Hence Sorel's central question: </w:t>
      </w:r>
      <w:r w:rsidRPr="00D71B4D">
        <w:rPr>
          <w:rStyle w:val="Emphasis"/>
        </w:rPr>
        <w:t>Which voice, one shared rather than dominant, could carry such a hope?</w:t>
      </w:r>
      <w:r w:rsidRPr="00D71B4D">
        <w:rPr>
          <w:sz w:val="16"/>
        </w:rPr>
        <w:t xml:space="preserve"> </w:t>
      </w:r>
      <w:r w:rsidRPr="00F32026">
        <w:rPr>
          <w:rStyle w:val="StyleUnderline"/>
        </w:rPr>
        <w:t>We must</w:t>
      </w:r>
      <w:r w:rsidRPr="00D71B4D">
        <w:rPr>
          <w:sz w:val="16"/>
        </w:rPr>
        <w:t xml:space="preserve">, in other words, </w:t>
      </w:r>
      <w:r w:rsidRPr="00F32026">
        <w:rPr>
          <w:rStyle w:val="StyleUnderline"/>
        </w:rPr>
        <w:t>find a word—or, more exactly, the true image of an action—capable of carrying the deliverance</w:t>
      </w:r>
      <w:r w:rsidRPr="00D71B4D">
        <w:rPr>
          <w:sz w:val="16"/>
        </w:rPr>
        <w:t xml:space="preserve">. If </w:t>
      </w:r>
      <w:r w:rsidRPr="00F32026">
        <w:rPr>
          <w:rStyle w:val="StyleUnderline"/>
        </w:rPr>
        <w:t>such an image</w:t>
      </w:r>
      <w:r w:rsidRPr="00D71B4D">
        <w:rPr>
          <w:sz w:val="16"/>
        </w:rPr>
        <w:t xml:space="preserve"> were to exist, it </w:t>
      </w:r>
      <w:r w:rsidRPr="00F32026">
        <w:rPr>
          <w:rStyle w:val="StyleUnderline"/>
        </w:rPr>
        <w:t>would need to be resistant to appropriation by the dominant class, and it should have no other aim than to overthrow domination</w:t>
      </w:r>
      <w:r w:rsidRPr="00D71B4D">
        <w:rPr>
          <w:sz w:val="16"/>
        </w:rPr>
        <w:t>. Sorel calls it a “myth” to distinguish it from a utopia, a myth that can be criticized for offering the false and illusory image of an “enchanted” society to come.</w:t>
      </w:r>
    </w:p>
    <w:p w14:paraId="24162FC9" w14:textId="77777777" w:rsidR="00DD56A8" w:rsidRPr="00D71B4D" w:rsidRDefault="00DD56A8" w:rsidP="00DD56A8">
      <w:pPr>
        <w:rPr>
          <w:rStyle w:val="StyleUnderline"/>
        </w:rPr>
      </w:pPr>
      <w:r w:rsidRPr="00D71B4D">
        <w:rPr>
          <w:sz w:val="16"/>
        </w:rPr>
        <w:t xml:space="preserve">Thus, we arrive at the core of the argument: for Sorel </w:t>
      </w:r>
      <w:r w:rsidRPr="00D71B4D">
        <w:rPr>
          <w:rStyle w:val="Emphasis"/>
          <w:highlight w:val="green"/>
        </w:rPr>
        <w:t>the revolutionary general strike</w:t>
      </w:r>
      <w:r w:rsidRPr="00D71B4D">
        <w:rPr>
          <w:rStyle w:val="StyleUnderline"/>
          <w:highlight w:val="green"/>
        </w:rPr>
        <w:t xml:space="preserve"> is a</w:t>
      </w:r>
      <w:r w:rsidRPr="00D71B4D">
        <w:rPr>
          <w:rStyle w:val="StyleUnderline"/>
        </w:rPr>
        <w:t xml:space="preserve"> myth</w:t>
      </w:r>
      <w:r w:rsidRPr="00D71B4D">
        <w:rPr>
          <w:sz w:val="16"/>
        </w:rPr>
        <w:t xml:space="preserve">, one that </w:t>
      </w:r>
      <w:r w:rsidRPr="00D71B4D">
        <w:rPr>
          <w:rStyle w:val="StyleUnderline"/>
        </w:rPr>
        <w:t xml:space="preserve">should be understood as the image of the action necessary to </w:t>
      </w:r>
      <w:r w:rsidRPr="00D71B4D">
        <w:rPr>
          <w:rStyle w:val="Emphasis"/>
        </w:rPr>
        <w:t>emancipate the working class</w:t>
      </w:r>
      <w:r w:rsidRPr="00D71B4D">
        <w:rPr>
          <w:sz w:val="16"/>
        </w:rPr>
        <w:t xml:space="preserve">. It is the image of </w:t>
      </w:r>
      <w:r w:rsidRPr="00D71B4D">
        <w:rPr>
          <w:rStyle w:val="StyleUnderline"/>
        </w:rPr>
        <w:t xml:space="preserve">a </w:t>
      </w:r>
      <w:r w:rsidRPr="00D71B4D">
        <w:rPr>
          <w:rStyle w:val="StyleUnderline"/>
          <w:highlight w:val="green"/>
        </w:rPr>
        <w:t>rupture with historic time</w:t>
      </w:r>
      <w:r w:rsidRPr="00D71B4D">
        <w:rPr>
          <w:sz w:val="16"/>
        </w:rPr>
        <w:t xml:space="preserve">, </w:t>
      </w:r>
      <w:r w:rsidRPr="00F158A1">
        <w:rPr>
          <w:rStyle w:val="StyleUnderline"/>
        </w:rPr>
        <w:t>and</w:t>
      </w:r>
      <w:r w:rsidRPr="00F158A1">
        <w:rPr>
          <w:sz w:val="16"/>
        </w:rPr>
        <w:t xml:space="preserve"> it is this </w:t>
      </w:r>
      <w:r w:rsidRPr="00F158A1">
        <w:rPr>
          <w:rStyle w:val="StyleUnderline"/>
        </w:rPr>
        <w:t xml:space="preserve">that marks its </w:t>
      </w:r>
      <w:r w:rsidRPr="00F158A1">
        <w:rPr>
          <w:rStyle w:val="Emphasis"/>
        </w:rPr>
        <w:t>fundamental difference</w:t>
      </w:r>
      <w:r w:rsidRPr="00F158A1">
        <w:rPr>
          <w:rStyle w:val="StyleUnderline"/>
        </w:rPr>
        <w:t xml:space="preserve"> from a utopia</w:t>
      </w:r>
      <w:r w:rsidRPr="00F158A1">
        <w:rPr>
          <w:sz w:val="16"/>
        </w:rPr>
        <w:t xml:space="preserve">. The latter, with its program of ridding society of all its ills, in fact </w:t>
      </w:r>
      <w:proofErr w:type="gramStart"/>
      <w:r w:rsidRPr="00F158A1">
        <w:rPr>
          <w:sz w:val="16"/>
        </w:rPr>
        <w:t>enters into</w:t>
      </w:r>
      <w:proofErr w:type="gramEnd"/>
      <w:r w:rsidRPr="00F158A1">
        <w:rPr>
          <w:sz w:val="16"/>
        </w:rPr>
        <w:t xml:space="preserve"> a contract with its own heritage in order to accommodate the pressures of its historical epoch. Conversely, the myth wants nothing to do with the past; marked by a </w:t>
      </w:r>
      <w:r w:rsidRPr="00F158A1">
        <w:rPr>
          <w:rStyle w:val="StyleUnderline"/>
        </w:rPr>
        <w:t>radical discontinuity</w:t>
      </w:r>
      <w:r w:rsidRPr="00F158A1">
        <w:rPr>
          <w:sz w:val="16"/>
        </w:rPr>
        <w:t>, it does not express any interest in economic, sociological, or historica</w:t>
      </w:r>
      <w:r w:rsidRPr="00D71B4D">
        <w:rPr>
          <w:sz w:val="16"/>
        </w:rPr>
        <w:t xml:space="preserve">l data. The myth </w:t>
      </w:r>
      <w:r w:rsidRPr="00FE7459">
        <w:rPr>
          <w:rStyle w:val="StyleUnderline"/>
        </w:rPr>
        <w:t>fully identifies with the rupture</w:t>
      </w:r>
      <w:r w:rsidRPr="00D71B4D">
        <w:rPr>
          <w:sz w:val="16"/>
        </w:rPr>
        <w:t xml:space="preserve"> that it imposes by fulfilling three main needs: (1) </w:t>
      </w:r>
      <w:r w:rsidRPr="00D71B4D">
        <w:rPr>
          <w:rStyle w:val="StyleUnderline"/>
        </w:rPr>
        <w:t>to find a word for the future, one whose eschatological dimension is not threatened by scientific discussions</w:t>
      </w:r>
      <w:r w:rsidRPr="00D71B4D">
        <w:rPr>
          <w:sz w:val="16"/>
        </w:rPr>
        <w:t xml:space="preserve">; (2) </w:t>
      </w:r>
      <w:r w:rsidRPr="00D71B4D">
        <w:rPr>
          <w:rStyle w:val="StyleUnderline"/>
        </w:rPr>
        <w:t>to invent a word whose consideration is not subjected to the condition of its feasibility, nor of its probable or possible effects; and</w:t>
      </w:r>
      <w:r w:rsidRPr="00D71B4D">
        <w:rPr>
          <w:sz w:val="16"/>
        </w:rPr>
        <w:t xml:space="preserve"> (3) </w:t>
      </w:r>
      <w:r w:rsidRPr="00D71B4D">
        <w:rPr>
          <w:rStyle w:val="StyleUnderline"/>
        </w:rPr>
        <w:t>to present an image of a radical class struggle that would abolish all confusion between fields—in other words, an image that would erase all risk of a paradoxical reinforcement of domination and would, rather, precipitate its undoing.</w:t>
      </w:r>
    </w:p>
    <w:p w14:paraId="0233F469" w14:textId="77777777" w:rsidR="00DD56A8" w:rsidRPr="00FC2D9A" w:rsidRDefault="00DD56A8" w:rsidP="00DD56A8">
      <w:pPr>
        <w:rPr>
          <w:rStyle w:val="Emphasis"/>
        </w:rPr>
      </w:pPr>
      <w:r w:rsidRPr="00FC2D9A">
        <w:rPr>
          <w:sz w:val="16"/>
        </w:rPr>
        <w:t xml:space="preserve">This is, then, the </w:t>
      </w:r>
      <w:r w:rsidRPr="00D71B4D">
        <w:rPr>
          <w:sz w:val="16"/>
        </w:rPr>
        <w:t xml:space="preserve">function of </w:t>
      </w:r>
      <w:r w:rsidRPr="00D71B4D">
        <w:rPr>
          <w:rStyle w:val="Emphasis"/>
        </w:rPr>
        <w:t>the proletarian general strike</w:t>
      </w:r>
      <w:r w:rsidRPr="00D71B4D">
        <w:rPr>
          <w:sz w:val="16"/>
        </w:rPr>
        <w:t xml:space="preserve">: it </w:t>
      </w:r>
      <w:r w:rsidRPr="00D71B4D">
        <w:rPr>
          <w:sz w:val="16"/>
          <w:szCs w:val="16"/>
        </w:rPr>
        <w:t>is a myth</w:t>
      </w:r>
      <w:r w:rsidRPr="00D71B4D">
        <w:rPr>
          <w:sz w:val="10"/>
          <w:szCs w:val="16"/>
        </w:rPr>
        <w:t xml:space="preserve"> </w:t>
      </w:r>
      <w:r w:rsidRPr="00D71B4D">
        <w:rPr>
          <w:sz w:val="16"/>
        </w:rPr>
        <w:t xml:space="preserve">whose strength lies in its dual character. On the one hand, the myth is </w:t>
      </w:r>
      <w:r w:rsidRPr="00D71B4D">
        <w:rPr>
          <w:rStyle w:val="StyleUnderline"/>
        </w:rPr>
        <w:t>meant to unite the working class</w:t>
      </w:r>
      <w:r w:rsidRPr="00D71B4D">
        <w:rPr>
          <w:sz w:val="16"/>
        </w:rPr>
        <w:t>, without</w:t>
      </w:r>
      <w:r w:rsidRPr="00FC2D9A">
        <w:rPr>
          <w:sz w:val="16"/>
        </w:rPr>
        <w:t xml:space="preserve"> requiring any submission in return. It imposes itself without taking the shape of a command uttered by an organization or a party. On the other hand, </w:t>
      </w:r>
      <w:r w:rsidRPr="00FC2D9A">
        <w:rPr>
          <w:rStyle w:val="StyleUnderline"/>
          <w:highlight w:val="green"/>
        </w:rPr>
        <w:t>it</w:t>
      </w:r>
      <w:r w:rsidRPr="00FC2D9A">
        <w:rPr>
          <w:rStyle w:val="StyleUnderline"/>
        </w:rPr>
        <w:t xml:space="preserve"> immediately </w:t>
      </w:r>
      <w:r w:rsidRPr="00FC2D9A">
        <w:rPr>
          <w:rStyle w:val="StyleUnderline"/>
          <w:highlight w:val="green"/>
        </w:rPr>
        <w:t>exposes the insufficiency of the reforms proposed by the system</w:t>
      </w:r>
      <w:r w:rsidRPr="00FC2D9A">
        <w:rPr>
          <w:rStyle w:val="StyleUnderline"/>
        </w:rPr>
        <w:t xml:space="preserve">, </w:t>
      </w:r>
      <w:r w:rsidRPr="00FC2D9A">
        <w:rPr>
          <w:rStyle w:val="StyleUnderline"/>
          <w:highlight w:val="green"/>
        </w:rPr>
        <w:t>unveiling the abyss that separates</w:t>
      </w:r>
      <w:r w:rsidRPr="00FC2D9A">
        <w:rPr>
          <w:rStyle w:val="StyleUnderline"/>
        </w:rPr>
        <w:t xml:space="preserve"> revolutionary </w:t>
      </w:r>
      <w:r w:rsidRPr="00FC2D9A">
        <w:rPr>
          <w:rStyle w:val="Emphasis"/>
          <w:highlight w:val="green"/>
        </w:rPr>
        <w:t>hope</w:t>
      </w:r>
      <w:r w:rsidRPr="00FC2D9A">
        <w:rPr>
          <w:rStyle w:val="StyleUnderline"/>
          <w:highlight w:val="green"/>
        </w:rPr>
        <w:t xml:space="preserve"> from</w:t>
      </w:r>
      <w:r w:rsidRPr="00FC2D9A">
        <w:rPr>
          <w:rStyle w:val="StyleUnderline"/>
        </w:rPr>
        <w:t xml:space="preserve"> all forms of </w:t>
      </w:r>
      <w:r w:rsidRPr="00FC2D9A">
        <w:rPr>
          <w:rStyle w:val="Emphasis"/>
          <w:highlight w:val="green"/>
        </w:rPr>
        <w:t>compromise</w:t>
      </w:r>
      <w:r w:rsidRPr="00FC2D9A">
        <w:rPr>
          <w:sz w:val="16"/>
        </w:rPr>
        <w:t xml:space="preserve">. </w:t>
      </w:r>
      <w:r w:rsidRPr="00FC2D9A">
        <w:rPr>
          <w:rStyle w:val="Emphasis"/>
          <w:highlight w:val="green"/>
        </w:rPr>
        <w:t>Such</w:t>
      </w:r>
      <w:r w:rsidRPr="00275372">
        <w:rPr>
          <w:rStyle w:val="Emphasis"/>
        </w:rPr>
        <w:t xml:space="preserve"> a myth </w:t>
      </w:r>
      <w:r w:rsidRPr="00FC2D9A">
        <w:rPr>
          <w:rStyle w:val="Emphasis"/>
          <w:highlight w:val="green"/>
        </w:rPr>
        <w:t>cannot accommodate</w:t>
      </w:r>
      <w:r w:rsidRPr="00FC2D9A">
        <w:rPr>
          <w:rStyle w:val="Emphasis"/>
        </w:rPr>
        <w:t xml:space="preserve"> any preservation or conservation of </w:t>
      </w:r>
      <w:r w:rsidRPr="00FC2D9A">
        <w:rPr>
          <w:rStyle w:val="Emphasis"/>
          <w:highlight w:val="green"/>
        </w:rPr>
        <w:t>the law</w:t>
      </w:r>
      <w:r w:rsidRPr="00FC2D9A">
        <w:rPr>
          <w:sz w:val="16"/>
        </w:rPr>
        <w:t xml:space="preserve">. The result is the justification of violence that constitutes one of the most distinctive traits of Sorel's thought. Nothing can happen without violence, as </w:t>
      </w:r>
      <w:r w:rsidRPr="00FC2D9A">
        <w:rPr>
          <w:rStyle w:val="StyleUnderline"/>
        </w:rPr>
        <w:t>a politics that tries to contain violence will be unable to respond to the mythical imperative of undoing all domination</w:t>
      </w:r>
      <w:r w:rsidRPr="00FC2D9A">
        <w:rPr>
          <w:sz w:val="16"/>
        </w:rPr>
        <w:t xml:space="preserve">. </w:t>
      </w:r>
      <w:r w:rsidRPr="00FC2D9A">
        <w:rPr>
          <w:rStyle w:val="StyleUnderline"/>
        </w:rPr>
        <w:t>This is, ultimately, the terrible</w:t>
      </w:r>
      <w:r w:rsidRPr="00FC2D9A">
        <w:rPr>
          <w:sz w:val="16"/>
        </w:rPr>
        <w:t xml:space="preserve"> (and terrifying) </w:t>
      </w:r>
      <w:r w:rsidRPr="00FC2D9A">
        <w:rPr>
          <w:rStyle w:val="StyleUnderline"/>
        </w:rPr>
        <w:t xml:space="preserve">law of </w:t>
      </w:r>
      <w:r w:rsidRPr="00F158A1">
        <w:rPr>
          <w:rStyle w:val="StyleUnderline"/>
        </w:rPr>
        <w:t xml:space="preserve">the myth: </w:t>
      </w:r>
      <w:r w:rsidRPr="00F158A1">
        <w:rPr>
          <w:rStyle w:val="Emphasis"/>
        </w:rPr>
        <w:t xml:space="preserve">there can be no salvation without a violent overthrow of the current </w:t>
      </w:r>
      <w:proofErr w:type="gramStart"/>
      <w:r w:rsidRPr="00F158A1">
        <w:rPr>
          <w:rStyle w:val="Emphasis"/>
        </w:rPr>
        <w:t>state of affairs</w:t>
      </w:r>
      <w:proofErr w:type="gramEnd"/>
      <w:r w:rsidRPr="00F158A1">
        <w:rPr>
          <w:rStyle w:val="Emphasis"/>
        </w:rPr>
        <w:t>.</w:t>
      </w:r>
    </w:p>
    <w:p w14:paraId="1E341113" w14:textId="77777777" w:rsidR="00DD56A8" w:rsidRPr="00C97E10" w:rsidRDefault="00DD56A8" w:rsidP="00DD56A8"/>
    <w:p w14:paraId="4E7FD0D5" w14:textId="77777777" w:rsidR="00DD56A8" w:rsidRDefault="00DD56A8" w:rsidP="00DD56A8">
      <w:pPr>
        <w:pStyle w:val="Heading4"/>
      </w:pPr>
      <w:r>
        <w:t>The role of the judge is to endorse the best revolutionary praxis.</w:t>
      </w:r>
    </w:p>
    <w:p w14:paraId="187B5E70" w14:textId="77777777" w:rsidR="00DD56A8" w:rsidRPr="006349CC" w:rsidRDefault="00DD56A8" w:rsidP="00DD56A8"/>
    <w:p w14:paraId="4FE2A71C" w14:textId="77777777" w:rsidR="00DD56A8" w:rsidRDefault="00DD56A8" w:rsidP="00DD56A8">
      <w:pPr>
        <w:pStyle w:val="Heading4"/>
      </w:pPr>
      <w:r>
        <w:lastRenderedPageBreak/>
        <w:t xml:space="preserve">Any other role of the judge instills </w:t>
      </w:r>
      <w:r w:rsidRPr="00191325">
        <w:rPr>
          <w:u w:val="single"/>
        </w:rPr>
        <w:t>nihilism</w:t>
      </w:r>
      <w:r>
        <w:t xml:space="preserve"> and </w:t>
      </w:r>
      <w:r w:rsidRPr="00191325">
        <w:rPr>
          <w:u w:val="single"/>
        </w:rPr>
        <w:t>sterile argumentati</w:t>
      </w:r>
      <w:r>
        <w:rPr>
          <w:u w:val="single"/>
        </w:rPr>
        <w:t>on</w:t>
      </w:r>
      <w:r>
        <w:t xml:space="preserve">. </w:t>
      </w:r>
      <w:r w:rsidRPr="00191325">
        <w:t>In</w:t>
      </w:r>
      <w:r>
        <w:t xml:space="preserve"> this debate, you have only to choose between </w:t>
      </w:r>
      <w:r>
        <w:rPr>
          <w:u w:val="single"/>
        </w:rPr>
        <w:t>liberation</w:t>
      </w:r>
      <w:r>
        <w:t xml:space="preserve"> from the principle of rational control OR the </w:t>
      </w:r>
      <w:r w:rsidRPr="0082433E">
        <w:rPr>
          <w:u w:val="single"/>
        </w:rPr>
        <w:t>globalized misery of conventional life</w:t>
      </w:r>
      <w:r>
        <w:t xml:space="preserve">. </w:t>
      </w:r>
    </w:p>
    <w:p w14:paraId="4531AE65" w14:textId="77777777" w:rsidR="00DD56A8" w:rsidRDefault="00DD56A8" w:rsidP="00DD56A8">
      <w:r w:rsidRPr="00C17C0E">
        <w:rPr>
          <w:rStyle w:val="Style13ptBold"/>
        </w:rPr>
        <w:t>Schnurer 04</w:t>
      </w:r>
      <w:r>
        <w:t xml:space="preserve">, Maxwell Schnurer (Ph.D., Pittsburgh), Assistant Professor @ Marist College, Poughkeepsie, New York. “GAMING AS CONTROL: WILL TO POWER, THE PRISON OF DEBATE AND GAME CALLED POTLATCH,” CONTEMPORARY ARGUMENTATION AND DEBATE.” </w:t>
      </w:r>
      <w:hyperlink r:id="rId13" w:history="1">
        <w:r w:rsidRPr="00577A62">
          <w:rPr>
            <w:rStyle w:val="Hyperlink"/>
          </w:rPr>
          <w:t>https://debate.uvm.edu/CADForumGaming2003.pdf</w:t>
        </w:r>
      </w:hyperlink>
      <w:r>
        <w:t xml:space="preserve"> </w:t>
      </w:r>
      <w:proofErr w:type="spellStart"/>
      <w:r>
        <w:t>brett</w:t>
      </w:r>
      <w:proofErr w:type="spellEnd"/>
    </w:p>
    <w:p w14:paraId="1DFC2EA3" w14:textId="77777777" w:rsidR="00DD56A8" w:rsidRPr="0082433E" w:rsidRDefault="00DD56A8" w:rsidP="00DD56A8">
      <w:pPr>
        <w:rPr>
          <w:rStyle w:val="Emphasis"/>
        </w:rPr>
      </w:pPr>
      <w:r w:rsidRPr="0009703F">
        <w:rPr>
          <w:sz w:val="16"/>
        </w:rPr>
        <w:t xml:space="preserve">Worse than being satisfied with shouting at walls, approaching debate from the perspective of games encourages a god-complex that teaches debaters that saying something poignant in a debate round translates into something larger in the world. Christopher Douglas, a professor of English at Furman University, explores how games teach us to adore the replay: “This is the experience structured into the gaming process—the multiple tries at the same space-time moment. Like Superman after Lois Lane dies, we can in a sense turn back the clock and replay the challenge, to a better end” (2002, p. 7). </w:t>
      </w:r>
      <w:r w:rsidRPr="0082433E">
        <w:rPr>
          <w:rStyle w:val="Emphasis"/>
        </w:rPr>
        <w:t xml:space="preserve">What kind of academic activity encourages students </w:t>
      </w:r>
      <w:r w:rsidRPr="0082433E">
        <w:rPr>
          <w:rStyle w:val="Emphasis"/>
          <w:highlight w:val="green"/>
        </w:rPr>
        <w:t>to fantasize about making change without considering</w:t>
      </w:r>
      <w:r w:rsidRPr="00191325">
        <w:rPr>
          <w:rStyle w:val="Emphasis"/>
        </w:rPr>
        <w:t xml:space="preserve"> </w:t>
      </w:r>
      <w:r w:rsidRPr="0082433E">
        <w:rPr>
          <w:rStyle w:val="Emphasis"/>
        </w:rPr>
        <w:t xml:space="preserve">for the slightest bit </w:t>
      </w:r>
      <w:r w:rsidRPr="0082433E">
        <w:rPr>
          <w:rStyle w:val="Emphasis"/>
          <w:highlight w:val="green"/>
        </w:rPr>
        <w:t>how to bring that change about</w:t>
      </w:r>
      <w:r w:rsidRPr="0009703F">
        <w:rPr>
          <w:sz w:val="16"/>
          <w:szCs w:val="16"/>
        </w:rPr>
        <w:t>?</w:t>
      </w:r>
    </w:p>
    <w:p w14:paraId="6E95E3CD" w14:textId="77777777" w:rsidR="00DD56A8" w:rsidRPr="00375150" w:rsidRDefault="00DD56A8" w:rsidP="00DD56A8">
      <w:pPr>
        <w:rPr>
          <w:sz w:val="16"/>
        </w:rPr>
      </w:pPr>
      <w:r w:rsidRPr="00375150">
        <w:rPr>
          <w:sz w:val="16"/>
        </w:rPr>
        <w:t xml:space="preserve">Douglas positions this impulse alongside the Sisyphean burden of </w:t>
      </w:r>
      <w:r w:rsidRPr="005467D2">
        <w:rPr>
          <w:rStyle w:val="StyleUnderline"/>
        </w:rPr>
        <w:t xml:space="preserve">trying to </w:t>
      </w:r>
      <w:r w:rsidRPr="00375150">
        <w:rPr>
          <w:rStyle w:val="StyleUnderline"/>
          <w:highlight w:val="green"/>
        </w:rPr>
        <w:t>make the world into a</w:t>
      </w:r>
      <w:r w:rsidRPr="00191325">
        <w:rPr>
          <w:rStyle w:val="StyleUnderline"/>
        </w:rPr>
        <w:t xml:space="preserve"> </w:t>
      </w:r>
      <w:r w:rsidRPr="00191325">
        <w:rPr>
          <w:rStyle w:val="Emphasis"/>
        </w:rPr>
        <w:t xml:space="preserve">structured, controlled, </w:t>
      </w:r>
      <w:r w:rsidRPr="00375150">
        <w:rPr>
          <w:rStyle w:val="Emphasis"/>
          <w:highlight w:val="green"/>
        </w:rPr>
        <w:t>sterile environment</w:t>
      </w:r>
      <w:r w:rsidRPr="00375150">
        <w:rPr>
          <w:sz w:val="16"/>
        </w:rPr>
        <w:t xml:space="preserve">. Sisyphus and the reset button on a videogame console share a common ancestor with the debate model that has thirty debate teams advocating different policies in separate rooms at </w:t>
      </w:r>
      <w:proofErr w:type="gramStart"/>
      <w:r w:rsidRPr="00375150">
        <w:rPr>
          <w:sz w:val="16"/>
        </w:rPr>
        <w:t>exactly the same</w:t>
      </w:r>
      <w:proofErr w:type="gramEnd"/>
      <w:r w:rsidRPr="00375150">
        <w:rPr>
          <w:sz w:val="16"/>
        </w:rPr>
        <w:t xml:space="preserve"> time. </w:t>
      </w:r>
      <w:proofErr w:type="gramStart"/>
      <w:r w:rsidRPr="00375150">
        <w:rPr>
          <w:sz w:val="16"/>
        </w:rPr>
        <w:t>All of</w:t>
      </w:r>
      <w:proofErr w:type="gramEnd"/>
      <w:r w:rsidRPr="00375150">
        <w:rPr>
          <w:sz w:val="16"/>
        </w:rPr>
        <w:t xml:space="preserve"> these examples showcase humans desperately attempting to construct meaning out of a confusing world, where the human will to power forces the world to fit a structure. Douglas reminds us that </w:t>
      </w:r>
      <w:r w:rsidRPr="005467D2">
        <w:rPr>
          <w:rStyle w:val="StyleUnderline"/>
        </w:rPr>
        <w:t xml:space="preserve">games help to structure an oft-confusing world, imbuing the person imagining with </w:t>
      </w:r>
      <w:proofErr w:type="gramStart"/>
      <w:r w:rsidRPr="005467D2">
        <w:rPr>
          <w:rStyle w:val="StyleUnderline"/>
        </w:rPr>
        <w:t>god</w:t>
      </w:r>
      <w:proofErr w:type="gramEnd"/>
      <w:r w:rsidRPr="005467D2">
        <w:rPr>
          <w:rStyle w:val="StyleUnderline"/>
        </w:rPr>
        <w:t>-like powers</w:t>
      </w:r>
      <w:r w:rsidRPr="00375150">
        <w:rPr>
          <w:sz w:val="16"/>
        </w:rPr>
        <w:t xml:space="preserve"> (McGuire, 1980; Nietzsche 1966): </w:t>
      </w:r>
    </w:p>
    <w:p w14:paraId="07511F58" w14:textId="77777777" w:rsidR="00DD56A8" w:rsidRPr="00375150" w:rsidRDefault="00DD56A8" w:rsidP="00DD56A8">
      <w:pPr>
        <w:ind w:left="720"/>
        <w:rPr>
          <w:sz w:val="16"/>
        </w:rPr>
      </w:pPr>
      <w:r w:rsidRPr="005467D2">
        <w:rPr>
          <w:rStyle w:val="StyleUnderline"/>
        </w:rPr>
        <w:t>Games</w:t>
      </w:r>
      <w:r w:rsidRPr="00375150">
        <w:rPr>
          <w:sz w:val="16"/>
        </w:rPr>
        <w:t xml:space="preserve"> therefore do not threaten film’s status so much as they threaten religion, because they perform the same existentially soothing task as religion. They </w:t>
      </w:r>
      <w:r w:rsidRPr="005467D2">
        <w:rPr>
          <w:rStyle w:val="StyleUnderline"/>
        </w:rPr>
        <w:t>proffer a world of meaning, in which we not only have a task to perform, but a world that is made with us in mind</w:t>
      </w:r>
      <w:r w:rsidRPr="00375150">
        <w:rPr>
          <w:sz w:val="16"/>
        </w:rPr>
        <w:t>. And indeed, the game world is made with us, or at least our avatar in mind. (Douglas, 2002, p. 9)</w:t>
      </w:r>
    </w:p>
    <w:p w14:paraId="4E2C2DC9" w14:textId="77777777" w:rsidR="00DD56A8" w:rsidRPr="00375150" w:rsidRDefault="00DD56A8" w:rsidP="00DD56A8">
      <w:pPr>
        <w:rPr>
          <w:rStyle w:val="StyleUnderline"/>
        </w:rPr>
      </w:pPr>
      <w:r w:rsidRPr="00375150">
        <w:rPr>
          <w:sz w:val="16"/>
        </w:rPr>
        <w:t xml:space="preserve">Gaming draws forth a natural impulse of humans – to make the world in our image. But debate and videogames contain the same fantastic lure that encourages people to pore their energies into </w:t>
      </w:r>
      <w:r w:rsidRPr="00191325">
        <w:rPr>
          <w:sz w:val="16"/>
        </w:rPr>
        <w:t xml:space="preserve">debate. </w:t>
      </w:r>
      <w:r w:rsidRPr="00191325">
        <w:rPr>
          <w:rStyle w:val="Emphasis"/>
          <w:highlight w:val="green"/>
        </w:rPr>
        <w:t>Fiat and</w:t>
      </w:r>
      <w:r w:rsidRPr="00191325">
        <w:rPr>
          <w:rStyle w:val="Emphasis"/>
        </w:rPr>
        <w:t xml:space="preserve"> utopian flights of fancy</w:t>
      </w:r>
      <w:r w:rsidRPr="00191325">
        <w:rPr>
          <w:rStyle w:val="StyleUnderline"/>
        </w:rPr>
        <w:t xml:space="preserve"> are </w:t>
      </w:r>
      <w:r w:rsidRPr="00191325">
        <w:rPr>
          <w:sz w:val="16"/>
        </w:rPr>
        <w:t xml:space="preserve">both </w:t>
      </w:r>
      <w:r w:rsidRPr="00191325">
        <w:rPr>
          <w:rStyle w:val="StyleUnderline"/>
        </w:rPr>
        <w:t>seductions of our will to power, encouraging us to commit</w:t>
      </w:r>
      <w:r w:rsidRPr="00375150">
        <w:rPr>
          <w:rStyle w:val="StyleUnderline"/>
        </w:rPr>
        <w:t xml:space="preserve"> to becoming better debaters. </w:t>
      </w:r>
    </w:p>
    <w:p w14:paraId="0FE5686A" w14:textId="77777777" w:rsidR="00DD56A8" w:rsidRPr="00375150" w:rsidRDefault="00DD56A8" w:rsidP="00DD56A8">
      <w:pPr>
        <w:rPr>
          <w:sz w:val="16"/>
        </w:rPr>
      </w:pPr>
      <w:r w:rsidRPr="00375150">
        <w:rPr>
          <w:sz w:val="16"/>
        </w:rPr>
        <w:t xml:space="preserve">This process of self-important distraction has its model in the theories of the hyper-real posited by Jean Baudrillard. He argues that modern economies are geared to sell humans mass produced products, but whose advertising attempts </w:t>
      </w:r>
      <w:r w:rsidRPr="00375150">
        <w:rPr>
          <w:rStyle w:val="StyleUnderline"/>
        </w:rPr>
        <w:t>to convince people that they have an authentic experience</w:t>
      </w:r>
      <w:r w:rsidRPr="00375150">
        <w:rPr>
          <w:sz w:val="16"/>
        </w:rPr>
        <w:t xml:space="preserve"> with the product. </w:t>
      </w:r>
    </w:p>
    <w:p w14:paraId="6EE36FAA" w14:textId="77777777" w:rsidR="00DD56A8" w:rsidRPr="00375150" w:rsidRDefault="00DD56A8" w:rsidP="00DD56A8">
      <w:pPr>
        <w:rPr>
          <w:rStyle w:val="StyleUnderline"/>
        </w:rPr>
      </w:pPr>
      <w:r w:rsidRPr="00375150">
        <w:rPr>
          <w:sz w:val="16"/>
        </w:rPr>
        <w:t xml:space="preserve">Economic structures make products that are more-than real – hyperreal </w:t>
      </w:r>
      <w:proofErr w:type="gramStart"/>
      <w:r w:rsidRPr="00375150">
        <w:rPr>
          <w:sz w:val="16"/>
        </w:rPr>
        <w:t>in order to</w:t>
      </w:r>
      <w:proofErr w:type="gramEnd"/>
      <w:r w:rsidRPr="00375150">
        <w:rPr>
          <w:sz w:val="16"/>
        </w:rPr>
        <w:t xml:space="preserve"> sell their products. </w:t>
      </w:r>
      <w:r w:rsidRPr="00375150">
        <w:rPr>
          <w:rStyle w:val="StyleUnderline"/>
        </w:rPr>
        <w:t>The hyperreal creates games</w:t>
      </w:r>
      <w:r w:rsidRPr="00375150">
        <w:rPr>
          <w:sz w:val="16"/>
        </w:rPr>
        <w:t xml:space="preserve"> and fantasylands </w:t>
      </w:r>
      <w:r w:rsidRPr="00375150">
        <w:rPr>
          <w:rStyle w:val="StyleUnderline"/>
        </w:rPr>
        <w:t>that are far richer and pleasurable than real life</w:t>
      </w:r>
      <w:r w:rsidRPr="00375150">
        <w:rPr>
          <w:sz w:val="16"/>
        </w:rPr>
        <w:t xml:space="preserve">. </w:t>
      </w:r>
      <w:r w:rsidRPr="00375150">
        <w:rPr>
          <w:rStyle w:val="StyleUnderline"/>
        </w:rPr>
        <w:t>One example</w:t>
      </w:r>
      <w:r w:rsidRPr="00375150">
        <w:rPr>
          <w:sz w:val="16"/>
        </w:rPr>
        <w:t xml:space="preserve"> of the hyperreal </w:t>
      </w:r>
      <w:r w:rsidRPr="00375150">
        <w:rPr>
          <w:rStyle w:val="StyleUnderline"/>
        </w:rPr>
        <w:t xml:space="preserve">is </w:t>
      </w:r>
      <w:proofErr w:type="spellStart"/>
      <w:r w:rsidRPr="00375150">
        <w:rPr>
          <w:rStyle w:val="StyleUnderline"/>
        </w:rPr>
        <w:t>Epcott</w:t>
      </w:r>
      <w:proofErr w:type="spellEnd"/>
      <w:r w:rsidRPr="00375150">
        <w:rPr>
          <w:rStyle w:val="StyleUnderline"/>
        </w:rPr>
        <w:t xml:space="preserve"> center at Disneyland, which reduces foreign cultures to their most base natures – ensuring that everything is uniform, bland, and suitably “ethnic.” </w:t>
      </w:r>
    </w:p>
    <w:p w14:paraId="263FBFB3" w14:textId="77777777" w:rsidR="00DD56A8" w:rsidRPr="00375150" w:rsidRDefault="00DD56A8" w:rsidP="00DD56A8">
      <w:pPr>
        <w:rPr>
          <w:rStyle w:val="Emphasis"/>
        </w:rPr>
      </w:pPr>
      <w:r w:rsidRPr="00375150">
        <w:rPr>
          <w:sz w:val="16"/>
        </w:rPr>
        <w:t xml:space="preserve">While one never need worry about eating food that is “too strange” in the </w:t>
      </w:r>
      <w:proofErr w:type="spellStart"/>
      <w:r w:rsidRPr="00375150">
        <w:rPr>
          <w:sz w:val="16"/>
        </w:rPr>
        <w:t>Epcott</w:t>
      </w:r>
      <w:proofErr w:type="spellEnd"/>
      <w:r w:rsidRPr="00375150">
        <w:rPr>
          <w:sz w:val="16"/>
        </w:rPr>
        <w:t xml:space="preserve"> lands, other negatives emerge in the world of the hyperreal. </w:t>
      </w:r>
      <w:r w:rsidRPr="00375150">
        <w:rPr>
          <w:rStyle w:val="Emphasis"/>
        </w:rPr>
        <w:t>Humans who desire order and structure to our worlds often come to prefer the hyperreal to the real</w:t>
      </w:r>
      <w:r w:rsidRPr="00375150">
        <w:rPr>
          <w:sz w:val="16"/>
        </w:rPr>
        <w:t xml:space="preserve">. The hyperreal has </w:t>
      </w:r>
      <w:r w:rsidRPr="00375150">
        <w:rPr>
          <w:rStyle w:val="StyleUnderline"/>
        </w:rPr>
        <w:t xml:space="preserve">a world with </w:t>
      </w:r>
      <w:proofErr w:type="gramStart"/>
      <w:r w:rsidRPr="00375150">
        <w:rPr>
          <w:rStyle w:val="StyleUnderline"/>
        </w:rPr>
        <w:t>all of</w:t>
      </w:r>
      <w:proofErr w:type="gramEnd"/>
      <w:r w:rsidRPr="00375150">
        <w:rPr>
          <w:rStyle w:val="StyleUnderline"/>
        </w:rPr>
        <w:t xml:space="preserve"> the attractions of our own, but with none of the depressing realities of our own world. The hyperreal doesn’t have credit card bills or racism</w:t>
      </w:r>
      <w:r w:rsidRPr="00375150">
        <w:rPr>
          <w:sz w:val="16"/>
        </w:rPr>
        <w:t xml:space="preserve">. The hyperreal is filled with beautiful people (who all want to have sex with you). </w:t>
      </w:r>
      <w:r w:rsidRPr="00375150">
        <w:rPr>
          <w:rStyle w:val="Emphasis"/>
        </w:rPr>
        <w:t xml:space="preserve">The hyperreal is a hot seduction pulling our vision and hearing away </w:t>
      </w:r>
      <w:proofErr w:type="spellStart"/>
      <w:r w:rsidRPr="00375150">
        <w:rPr>
          <w:rStyle w:val="Emphasis"/>
        </w:rPr>
        <w:t>form</w:t>
      </w:r>
      <w:proofErr w:type="spellEnd"/>
      <w:r w:rsidRPr="00375150">
        <w:rPr>
          <w:rStyle w:val="Emphasis"/>
        </w:rPr>
        <w:t xml:space="preserve"> our own lives.</w:t>
      </w:r>
    </w:p>
    <w:p w14:paraId="76AA0214" w14:textId="77777777" w:rsidR="00DD56A8" w:rsidRPr="00375150" w:rsidRDefault="00DD56A8" w:rsidP="00DD56A8">
      <w:pPr>
        <w:rPr>
          <w:sz w:val="16"/>
        </w:rPr>
      </w:pPr>
      <w:r w:rsidRPr="00375150">
        <w:rPr>
          <w:sz w:val="16"/>
        </w:rPr>
        <w:t xml:space="preserve">Describing Snider’s gaming as a dangerous distraction that pulls us away from our communities and our lives is a bit simplistic. Rather, </w:t>
      </w:r>
      <w:r w:rsidRPr="00375150">
        <w:rPr>
          <w:rStyle w:val="Emphasis"/>
          <w:highlight w:val="green"/>
        </w:rPr>
        <w:t>gaming greases the wheels for</w:t>
      </w:r>
      <w:r w:rsidRPr="00191325">
        <w:rPr>
          <w:rStyle w:val="Emphasis"/>
        </w:rPr>
        <w:t xml:space="preserve"> powers of </w:t>
      </w:r>
      <w:r w:rsidRPr="00191325">
        <w:rPr>
          <w:rStyle w:val="Emphasis"/>
          <w:highlight w:val="green"/>
        </w:rPr>
        <w:t>control</w:t>
      </w:r>
      <w:r w:rsidRPr="00191325">
        <w:rPr>
          <w:rStyle w:val="Emphasis"/>
        </w:rPr>
        <w:t xml:space="preserve"> to remain in control</w:t>
      </w:r>
      <w:r w:rsidRPr="00191325">
        <w:rPr>
          <w:sz w:val="16"/>
        </w:rPr>
        <w:t>. Douglas articulates some of the specific ways games solidify structures of power.</w:t>
      </w:r>
      <w:r w:rsidRPr="00375150">
        <w:rPr>
          <w:sz w:val="16"/>
        </w:rPr>
        <w:t xml:space="preserve"> </w:t>
      </w:r>
    </w:p>
    <w:p w14:paraId="731EA11D" w14:textId="77777777" w:rsidR="00DD56A8" w:rsidRPr="00375150" w:rsidRDefault="00DD56A8" w:rsidP="00DD56A8">
      <w:pPr>
        <w:ind w:left="720"/>
        <w:rPr>
          <w:sz w:val="16"/>
        </w:rPr>
      </w:pPr>
      <w:r w:rsidRPr="00375150">
        <w:rPr>
          <w:rStyle w:val="StyleUnderline"/>
        </w:rPr>
        <w:lastRenderedPageBreak/>
        <w:t>In board games</w:t>
      </w:r>
      <w:r w:rsidRPr="00375150">
        <w:rPr>
          <w:sz w:val="16"/>
        </w:rPr>
        <w:t xml:space="preserve"> or computer games, however, </w:t>
      </w:r>
      <w:r w:rsidRPr="00375150">
        <w:rPr>
          <w:rStyle w:val="StyleUnderline"/>
        </w:rPr>
        <w:t>players actually do start out in relative equality</w:t>
      </w:r>
      <w:r w:rsidRPr="00375150">
        <w:rPr>
          <w:sz w:val="16"/>
        </w:rPr>
        <w:t xml:space="preserve"> (although there are some chance elements as well, depending on the game), </w:t>
      </w:r>
      <w:r w:rsidRPr="00375150">
        <w:rPr>
          <w:rStyle w:val="StyleUnderline"/>
        </w:rPr>
        <w:t xml:space="preserve">whereas in real life, so many </w:t>
      </w:r>
      <w:proofErr w:type="gramStart"/>
      <w:r w:rsidRPr="00375150">
        <w:rPr>
          <w:rStyle w:val="StyleUnderline"/>
        </w:rPr>
        <w:t>characteristic</w:t>
      </w:r>
      <w:proofErr w:type="gramEnd"/>
      <w:r w:rsidRPr="00375150">
        <w:rPr>
          <w:rStyle w:val="StyleUnderline"/>
        </w:rPr>
        <w:t xml:space="preserve"> of one’s life are already determined before birth, including social and economic standing, political freedom, skin color, gender, etc</w:t>
      </w:r>
      <w:r w:rsidRPr="00375150">
        <w:rPr>
          <w:sz w:val="16"/>
        </w:rPr>
        <w:t xml:space="preserve">. </w:t>
      </w:r>
      <w:r w:rsidRPr="00375150">
        <w:rPr>
          <w:rStyle w:val="StyleUnderline"/>
        </w:rPr>
        <w:t xml:space="preserve">What games </w:t>
      </w:r>
      <w:r w:rsidRPr="00191325">
        <w:rPr>
          <w:rStyle w:val="StyleUnderline"/>
        </w:rPr>
        <w:t>accomplish is</w:t>
      </w:r>
      <w:r w:rsidRPr="00191325">
        <w:rPr>
          <w:sz w:val="16"/>
        </w:rPr>
        <w:t xml:space="preserve"> the </w:t>
      </w:r>
      <w:r w:rsidRPr="00191325">
        <w:rPr>
          <w:rStyle w:val="StyleUnderline"/>
          <w:highlight w:val="green"/>
        </w:rPr>
        <w:t>instilling</w:t>
      </w:r>
      <w:r w:rsidRPr="00191325">
        <w:rPr>
          <w:sz w:val="16"/>
        </w:rPr>
        <w:t xml:space="preserve"> of </w:t>
      </w:r>
      <w:r w:rsidRPr="00191325">
        <w:rPr>
          <w:rStyle w:val="StyleUnderline"/>
          <w:highlight w:val="green"/>
        </w:rPr>
        <w:t xml:space="preserve">the </w:t>
      </w:r>
      <w:r w:rsidRPr="00191325">
        <w:rPr>
          <w:rStyle w:val="Emphasis"/>
          <w:highlight w:val="green"/>
        </w:rPr>
        <w:t>ideology of</w:t>
      </w:r>
      <w:r w:rsidRPr="00191325">
        <w:rPr>
          <w:rStyle w:val="Emphasis"/>
        </w:rPr>
        <w:t xml:space="preserve"> equality</w:t>
      </w:r>
      <w:r w:rsidRPr="00191325">
        <w:rPr>
          <w:rStyle w:val="StyleUnderline"/>
        </w:rPr>
        <w:t xml:space="preserve">, which postulates that </w:t>
      </w:r>
      <w:r w:rsidRPr="00191325">
        <w:rPr>
          <w:rStyle w:val="Emphasis"/>
          <w:highlight w:val="green"/>
        </w:rPr>
        <w:t>we are born equal</w:t>
      </w:r>
      <w:r w:rsidRPr="00191325">
        <w:rPr>
          <w:rStyle w:val="StyleUnderline"/>
          <w:highlight w:val="green"/>
        </w:rPr>
        <w:t xml:space="preserve"> </w:t>
      </w:r>
      <w:r w:rsidRPr="00191325">
        <w:rPr>
          <w:rStyle w:val="StyleUnderline"/>
        </w:rPr>
        <w:t xml:space="preserve">and that </w:t>
      </w:r>
      <w:r w:rsidRPr="00191325">
        <w:rPr>
          <w:rStyle w:val="Emphasis"/>
        </w:rPr>
        <w:t xml:space="preserve">differences emerge </w:t>
      </w:r>
      <w:proofErr w:type="gramStart"/>
      <w:r w:rsidRPr="00191325">
        <w:rPr>
          <w:rStyle w:val="Emphasis"/>
        </w:rPr>
        <w:t>later on</w:t>
      </w:r>
      <w:proofErr w:type="gramEnd"/>
      <w:r w:rsidRPr="00191325">
        <w:rPr>
          <w:rStyle w:val="StyleUnderline"/>
        </w:rPr>
        <w:t>; the primary different to be explained away in this way is that of economic disparity, and games help explain that difference as the result of, in America, hard work and effort vs. laziness</w:t>
      </w:r>
      <w:r w:rsidRPr="00191325">
        <w:rPr>
          <w:sz w:val="16"/>
        </w:rPr>
        <w:t xml:space="preserve">. </w:t>
      </w:r>
      <w:proofErr w:type="gramStart"/>
      <w:r w:rsidRPr="00191325">
        <w:rPr>
          <w:sz w:val="16"/>
        </w:rPr>
        <w:t>Thus</w:t>
      </w:r>
      <w:proofErr w:type="gramEnd"/>
      <w:r w:rsidRPr="00191325">
        <w:rPr>
          <w:sz w:val="16"/>
        </w:rPr>
        <w:t xml:space="preserve"> </w:t>
      </w:r>
      <w:r w:rsidRPr="00191325">
        <w:rPr>
          <w:rStyle w:val="StyleUnderline"/>
        </w:rPr>
        <w:t>gaming helps inculcate the ideology that covers over the fact that, with the exception of the information technology bubble, most of those who are wealthy in the</w:t>
      </w:r>
      <w:r w:rsidRPr="00375150">
        <w:rPr>
          <w:rStyle w:val="StyleUnderline"/>
        </w:rPr>
        <w:t xml:space="preserve"> United States were born that way</w:t>
      </w:r>
      <w:r w:rsidRPr="00375150">
        <w:rPr>
          <w:sz w:val="16"/>
        </w:rPr>
        <w:t xml:space="preserve">. Beyond this narrow ideological </w:t>
      </w:r>
      <w:r w:rsidRPr="00191325">
        <w:rPr>
          <w:sz w:val="16"/>
        </w:rPr>
        <w:t xml:space="preserve">function, </w:t>
      </w:r>
      <w:r w:rsidRPr="00191325">
        <w:rPr>
          <w:rStyle w:val="Emphasis"/>
        </w:rPr>
        <w:t xml:space="preserve">the game </w:t>
      </w:r>
      <w:r w:rsidRPr="00375150">
        <w:rPr>
          <w:rStyle w:val="Emphasis"/>
          <w:highlight w:val="green"/>
        </w:rPr>
        <w:t>helps create subjects that accept the inevitability of rules</w:t>
      </w:r>
      <w:r w:rsidRPr="00375150">
        <w:rPr>
          <w:rStyle w:val="Emphasis"/>
        </w:rPr>
        <w:t xml:space="preserve"> as things that are given and </w:t>
      </w:r>
      <w:r w:rsidRPr="00191325">
        <w:rPr>
          <w:rStyle w:val="Emphasis"/>
        </w:rPr>
        <w:t>must be “played” within—or else there is no game</w:t>
      </w:r>
      <w:r w:rsidRPr="00191325">
        <w:rPr>
          <w:sz w:val="16"/>
        </w:rPr>
        <w:t xml:space="preserve">. </w:t>
      </w:r>
      <w:r w:rsidRPr="00191325">
        <w:rPr>
          <w:rStyle w:val="StyleUnderline"/>
        </w:rPr>
        <w:t>This process is not</w:t>
      </w:r>
      <w:r w:rsidRPr="00191325">
        <w:rPr>
          <w:sz w:val="16"/>
        </w:rPr>
        <w:t xml:space="preserve"> total or </w:t>
      </w:r>
      <w:r w:rsidRPr="00191325">
        <w:rPr>
          <w:rStyle w:val="StyleUnderline"/>
        </w:rPr>
        <w:t>ever complete</w:t>
      </w:r>
      <w:r w:rsidRPr="00191325">
        <w:rPr>
          <w:sz w:val="16"/>
        </w:rPr>
        <w:t xml:space="preserve">, </w:t>
      </w:r>
      <w:r w:rsidRPr="00191325">
        <w:rPr>
          <w:rStyle w:val="StyleUnderline"/>
        </w:rPr>
        <w:t xml:space="preserve">as the current gaming discourse complaining about the rules shows; here, player critique a </w:t>
      </w:r>
      <w:proofErr w:type="gramStart"/>
      <w:r w:rsidRPr="00191325">
        <w:rPr>
          <w:rStyle w:val="StyleUnderline"/>
        </w:rPr>
        <w:t>games rules</w:t>
      </w:r>
      <w:proofErr w:type="gramEnd"/>
      <w:r w:rsidRPr="00191325">
        <w:rPr>
          <w:rStyle w:val="StyleUnderline"/>
        </w:rPr>
        <w:t xml:space="preserve"> in view of a conventionalized notion of how “reality” works, or, less often,</w:t>
      </w:r>
      <w:r w:rsidRPr="00375150">
        <w:rPr>
          <w:rStyle w:val="StyleUnderline"/>
        </w:rPr>
        <w:t xml:space="preserve"> how a game’s playability is compromised by rules that are too “realistic</w:t>
      </w:r>
      <w:r w:rsidRPr="00375150">
        <w:rPr>
          <w:sz w:val="16"/>
        </w:rPr>
        <w:t xml:space="preserve"> (Douglas, 2002, p. 24). </w:t>
      </w:r>
    </w:p>
    <w:p w14:paraId="7917CC71" w14:textId="77777777" w:rsidR="00DD56A8" w:rsidRPr="00375150" w:rsidRDefault="00DD56A8" w:rsidP="00DD56A8">
      <w:pPr>
        <w:rPr>
          <w:sz w:val="16"/>
        </w:rPr>
      </w:pPr>
      <w:r w:rsidRPr="0082433E">
        <w:rPr>
          <w:rStyle w:val="StyleUnderline"/>
        </w:rPr>
        <w:t>Viewing debate as a game</w:t>
      </w:r>
      <w:r w:rsidRPr="00375150">
        <w:rPr>
          <w:sz w:val="16"/>
        </w:rPr>
        <w:t xml:space="preserve"> may have the opposite effect that Snider desires. </w:t>
      </w:r>
      <w:r w:rsidRPr="0082433E">
        <w:rPr>
          <w:rStyle w:val="StyleUnderline"/>
        </w:rPr>
        <w:t>Gaming teaches participants to play by the rules</w:t>
      </w:r>
      <w:r w:rsidRPr="00375150">
        <w:rPr>
          <w:sz w:val="16"/>
        </w:rPr>
        <w:t xml:space="preserve"> and even when challenging the game, to do that within the </w:t>
      </w:r>
      <w:proofErr w:type="gramStart"/>
      <w:r w:rsidRPr="00375150">
        <w:rPr>
          <w:sz w:val="16"/>
        </w:rPr>
        <w:t>games</w:t>
      </w:r>
      <w:proofErr w:type="gramEnd"/>
      <w:r w:rsidRPr="00375150">
        <w:rPr>
          <w:sz w:val="16"/>
        </w:rPr>
        <w:t xml:space="preserve"> structures. Debaters who are moved by poetry are encouraged to bring that poetry back to the debate realm – not to become poets.2</w:t>
      </w:r>
    </w:p>
    <w:p w14:paraId="210B1572" w14:textId="77777777" w:rsidR="00DD56A8" w:rsidRPr="00375150" w:rsidRDefault="00DD56A8" w:rsidP="00DD56A8">
      <w:pPr>
        <w:rPr>
          <w:rStyle w:val="Emphasis"/>
        </w:rPr>
      </w:pPr>
      <w:r w:rsidRPr="00375150">
        <w:rPr>
          <w:sz w:val="16"/>
          <w:szCs w:val="16"/>
        </w:rPr>
        <w:t xml:space="preserve">There are certainly debate-activists who bring their debate skills to bear on the political community. These debaters seamlessly slide between academic hyperbole in the First Affirmative Constructive and talking to homeless folks at a Food Not Bombs meal. But these folks are few and far between. </w:t>
      </w:r>
      <w:r w:rsidRPr="00375150">
        <w:rPr>
          <w:rStyle w:val="Emphasis"/>
        </w:rPr>
        <w:t>Most who hear the call to conscience turn their backs on the call and justify their (in) actions by valorizing debate.3</w:t>
      </w:r>
    </w:p>
    <w:p w14:paraId="41427CC6" w14:textId="77777777" w:rsidR="00DD56A8" w:rsidRPr="00191325" w:rsidRDefault="00DD56A8" w:rsidP="00DD56A8">
      <w:pPr>
        <w:rPr>
          <w:sz w:val="16"/>
        </w:rPr>
      </w:pPr>
      <w:r w:rsidRPr="00375150">
        <w:rPr>
          <w:sz w:val="16"/>
        </w:rPr>
        <w:t xml:space="preserve">Let me be clear that the desire of individuals to make the world is not the enemy. It is a positive drive that encourages debaters to fiat worlds into existence or hypothesizes that the world would be good if George Bush were before the International Criminal Court on charges of crimes against </w:t>
      </w:r>
      <w:r w:rsidRPr="00191325">
        <w:rPr>
          <w:sz w:val="16"/>
        </w:rPr>
        <w:t xml:space="preserve">humanity. </w:t>
      </w:r>
      <w:r w:rsidRPr="00191325">
        <w:rPr>
          <w:rStyle w:val="Emphasis"/>
        </w:rPr>
        <w:t>This drive to create a better world is the will to power</w:t>
      </w:r>
      <w:r w:rsidRPr="00191325">
        <w:rPr>
          <w:sz w:val="16"/>
        </w:rPr>
        <w:t xml:space="preserve">. </w:t>
      </w:r>
      <w:r w:rsidRPr="00191325">
        <w:rPr>
          <w:rStyle w:val="Emphasis"/>
        </w:rPr>
        <w:t>The big question is, what we do with that will to power?</w:t>
      </w:r>
      <w:r w:rsidRPr="00191325">
        <w:rPr>
          <w:sz w:val="16"/>
        </w:rPr>
        <w:t xml:space="preserve"> Recognizing that there are many complex problems in the world that require smart articulate people to solve them, we can appreciate the potential value of </w:t>
      </w:r>
      <w:proofErr w:type="gramStart"/>
      <w:r w:rsidRPr="00191325">
        <w:rPr>
          <w:sz w:val="16"/>
        </w:rPr>
        <w:t>will to</w:t>
      </w:r>
      <w:proofErr w:type="gramEnd"/>
      <w:r w:rsidRPr="00191325">
        <w:rPr>
          <w:sz w:val="16"/>
        </w:rPr>
        <w:t xml:space="preserve"> power (McGuire). In the debate context, </w:t>
      </w:r>
      <w:proofErr w:type="gramStart"/>
      <w:r w:rsidRPr="00191325">
        <w:rPr>
          <w:sz w:val="16"/>
        </w:rPr>
        <w:t>will to</w:t>
      </w:r>
      <w:proofErr w:type="gramEnd"/>
      <w:r w:rsidRPr="00191325">
        <w:rPr>
          <w:sz w:val="16"/>
        </w:rPr>
        <w:t xml:space="preserve"> power becomes reified in a hyper-real role-playing exercise. </w:t>
      </w:r>
    </w:p>
    <w:p w14:paraId="2EB980E9" w14:textId="77777777" w:rsidR="00DD56A8" w:rsidRPr="00375150" w:rsidRDefault="00DD56A8" w:rsidP="00DD56A8">
      <w:pPr>
        <w:rPr>
          <w:rStyle w:val="Emphasis"/>
        </w:rPr>
      </w:pPr>
      <w:r w:rsidRPr="00191325">
        <w:rPr>
          <w:rStyle w:val="Emphasis"/>
        </w:rPr>
        <w:t>Debate can be an amazing experience where students learn about complex ideas and then take those ideas into their own lives and communities</w:t>
      </w:r>
      <w:r w:rsidRPr="00191325">
        <w:rPr>
          <w:sz w:val="16"/>
        </w:rPr>
        <w:t xml:space="preserve">. Debate can be a method for learning that people have their own voices in a world drowning with mediated/televised slime-balls. Debate can encourage intellectual growth and cause epiphanies. Debate encourages solidarity and teaches people to struggle together. Debate is primed to be a blast furnace for the will to power and take it to the furthest level of revolutionary potential. </w:t>
      </w:r>
      <w:r w:rsidRPr="00191325">
        <w:rPr>
          <w:rStyle w:val="Emphasis"/>
        </w:rPr>
        <w:t>The only</w:t>
      </w:r>
      <w:r w:rsidRPr="00375150">
        <w:rPr>
          <w:rStyle w:val="Emphasis"/>
        </w:rPr>
        <w:t xml:space="preserve"> limitation is our </w:t>
      </w:r>
      <w:r w:rsidRPr="00191325">
        <w:rPr>
          <w:rStyle w:val="Emphasis"/>
        </w:rPr>
        <w:t>own</w:t>
      </w:r>
      <w:r w:rsidRPr="00191325">
        <w:rPr>
          <w:sz w:val="16"/>
        </w:rPr>
        <w:t xml:space="preserve">. </w:t>
      </w:r>
      <w:r w:rsidRPr="00191325">
        <w:rPr>
          <w:rStyle w:val="Emphasis"/>
          <w:highlight w:val="green"/>
        </w:rPr>
        <w:t>If we</w:t>
      </w:r>
      <w:r w:rsidRPr="00191325">
        <w:rPr>
          <w:rStyle w:val="Emphasis"/>
        </w:rPr>
        <w:t xml:space="preserve"> frame debate to </w:t>
      </w:r>
      <w:r w:rsidRPr="00191325">
        <w:rPr>
          <w:rStyle w:val="Emphasis"/>
          <w:highlight w:val="green"/>
        </w:rPr>
        <w:t xml:space="preserve">limit the revolutionary </w:t>
      </w:r>
      <w:r w:rsidRPr="00375150">
        <w:rPr>
          <w:rStyle w:val="Emphasis"/>
          <w:highlight w:val="green"/>
        </w:rPr>
        <w:t>potential of</w:t>
      </w:r>
      <w:r w:rsidRPr="00191325">
        <w:rPr>
          <w:rStyle w:val="Emphasis"/>
        </w:rPr>
        <w:t xml:space="preserve"> the </w:t>
      </w:r>
      <w:r w:rsidRPr="00375150">
        <w:rPr>
          <w:rStyle w:val="Emphasis"/>
          <w:highlight w:val="green"/>
        </w:rPr>
        <w:t>participants</w:t>
      </w:r>
      <w:r w:rsidRPr="00375150">
        <w:rPr>
          <w:rStyle w:val="Emphasis"/>
        </w:rPr>
        <w:t xml:space="preserve">, </w:t>
      </w:r>
      <w:r w:rsidRPr="00191325">
        <w:rPr>
          <w:rStyle w:val="Emphasis"/>
        </w:rPr>
        <w:t xml:space="preserve">then </w:t>
      </w:r>
      <w:r w:rsidRPr="00191325">
        <w:rPr>
          <w:rStyle w:val="Emphasis"/>
          <w:highlight w:val="green"/>
        </w:rPr>
        <w:t xml:space="preserve">we do </w:t>
      </w:r>
      <w:r w:rsidRPr="00375150">
        <w:rPr>
          <w:rStyle w:val="Emphasis"/>
          <w:highlight w:val="green"/>
        </w:rPr>
        <w:t>a disservice</w:t>
      </w:r>
      <w:r w:rsidRPr="00375150">
        <w:rPr>
          <w:rStyle w:val="Emphasis"/>
        </w:rPr>
        <w:t xml:space="preserve"> not only </w:t>
      </w:r>
      <w:r w:rsidRPr="00375150">
        <w:rPr>
          <w:rStyle w:val="Emphasis"/>
          <w:highlight w:val="green"/>
        </w:rPr>
        <w:t>to</w:t>
      </w:r>
      <w:r w:rsidRPr="00375150">
        <w:rPr>
          <w:rStyle w:val="Emphasis"/>
        </w:rPr>
        <w:t xml:space="preserve"> </w:t>
      </w:r>
      <w:r w:rsidRPr="00191325">
        <w:rPr>
          <w:rStyle w:val="Emphasis"/>
        </w:rPr>
        <w:t>our students, but also</w:t>
      </w:r>
      <w:r w:rsidRPr="00375150">
        <w:rPr>
          <w:rStyle w:val="Emphasis"/>
        </w:rPr>
        <w:t xml:space="preserve"> to </w:t>
      </w:r>
      <w:r w:rsidRPr="00375150">
        <w:rPr>
          <w:rStyle w:val="Emphasis"/>
          <w:highlight w:val="green"/>
        </w:rPr>
        <w:t>the world</w:t>
      </w:r>
      <w:r w:rsidRPr="00375150">
        <w:rPr>
          <w:rStyle w:val="Emphasis"/>
        </w:rPr>
        <w:t xml:space="preserve">. </w:t>
      </w:r>
    </w:p>
    <w:p w14:paraId="1D934157" w14:textId="77777777" w:rsidR="00DD56A8" w:rsidRPr="00191325" w:rsidRDefault="00DD56A8" w:rsidP="00DD56A8">
      <w:pPr>
        <w:rPr>
          <w:rStyle w:val="StyleUnderline"/>
        </w:rPr>
      </w:pPr>
      <w:r w:rsidRPr="006349CC">
        <w:rPr>
          <w:sz w:val="16"/>
        </w:rPr>
        <w:t xml:space="preserve">Nietzschean will to power is a drive for self-overcoming, </w:t>
      </w:r>
      <w:r w:rsidRPr="00191325">
        <w:rPr>
          <w:sz w:val="16"/>
        </w:rPr>
        <w:t xml:space="preserve">transforming fuel for personal and collective change.4 </w:t>
      </w:r>
      <w:r w:rsidRPr="00191325">
        <w:rPr>
          <w:rStyle w:val="StyleUnderline"/>
        </w:rPr>
        <w:t xml:space="preserve">Will to power exists in all of us as a lunging to </w:t>
      </w:r>
      <w:r w:rsidRPr="00191325">
        <w:rPr>
          <w:rStyle w:val="Emphasis"/>
        </w:rPr>
        <w:t>escape our current world</w:t>
      </w:r>
      <w:r w:rsidRPr="00191325">
        <w:rPr>
          <w:rStyle w:val="StyleUnderline"/>
        </w:rPr>
        <w:t xml:space="preserve"> </w:t>
      </w:r>
      <w:r w:rsidRPr="00191325">
        <w:rPr>
          <w:rStyle w:val="Emphasis"/>
        </w:rPr>
        <w:t>and create another beyond</w:t>
      </w:r>
      <w:r w:rsidRPr="00191325">
        <w:rPr>
          <w:rStyle w:val="StyleUnderline"/>
        </w:rPr>
        <w:t xml:space="preserve"> the moral structure and hierarchy of this world. This desire to create a better world is admirable and is at the root of social change. </w:t>
      </w:r>
      <w:r w:rsidRPr="00191325">
        <w:rPr>
          <w:rStyle w:val="Emphasis"/>
        </w:rPr>
        <w:t>My criticism of gaming is that this energy is sublimated into a fantasy</w:t>
      </w:r>
      <w:r w:rsidRPr="00191325">
        <w:rPr>
          <w:rStyle w:val="StyleUnderline"/>
        </w:rPr>
        <w:t xml:space="preserve"> world rather than being brought to the larger world</w:t>
      </w:r>
      <w:r w:rsidRPr="00191325">
        <w:rPr>
          <w:sz w:val="16"/>
        </w:rPr>
        <w:t xml:space="preserve">. </w:t>
      </w:r>
      <w:r w:rsidRPr="00191325">
        <w:rPr>
          <w:rStyle w:val="StyleUnderline"/>
        </w:rPr>
        <w:t xml:space="preserve">But perhaps there is a kind of game that might elicit something of </w:t>
      </w:r>
      <w:r w:rsidRPr="00191325">
        <w:rPr>
          <w:rStyle w:val="Emphasis"/>
        </w:rPr>
        <w:t>what I desire . . . from within debate</w:t>
      </w:r>
      <w:r w:rsidRPr="00191325">
        <w:rPr>
          <w:rStyle w:val="StyleUnderline"/>
        </w:rPr>
        <w:t>.</w:t>
      </w:r>
    </w:p>
    <w:p w14:paraId="353E6027" w14:textId="77777777" w:rsidR="00DD56A8" w:rsidRPr="00191325" w:rsidRDefault="00DD56A8" w:rsidP="00DD56A8">
      <w:pPr>
        <w:rPr>
          <w:rStyle w:val="Emphasis"/>
        </w:rPr>
      </w:pPr>
      <w:r w:rsidRPr="00191325">
        <w:rPr>
          <w:rStyle w:val="Emphasis"/>
        </w:rPr>
        <w:t>The Real Game: Potlatch</w:t>
      </w:r>
    </w:p>
    <w:p w14:paraId="34FB7ED4" w14:textId="77777777" w:rsidR="00DD56A8" w:rsidRPr="006349CC" w:rsidRDefault="00DD56A8" w:rsidP="00DD56A8">
      <w:pPr>
        <w:rPr>
          <w:rStyle w:val="StyleUnderline"/>
        </w:rPr>
      </w:pPr>
      <w:r w:rsidRPr="00191325">
        <w:rPr>
          <w:sz w:val="16"/>
        </w:rPr>
        <w:t xml:space="preserve">As pointed out in the last section, </w:t>
      </w:r>
      <w:r w:rsidRPr="00191325">
        <w:rPr>
          <w:rStyle w:val="Emphasis"/>
        </w:rPr>
        <w:t>the stakes for the game of debate are high</w:t>
      </w:r>
      <w:r w:rsidRPr="00191325">
        <w:rPr>
          <w:sz w:val="16"/>
        </w:rPr>
        <w:t xml:space="preserve">. </w:t>
      </w:r>
      <w:r w:rsidRPr="00191325">
        <w:rPr>
          <w:rStyle w:val="Emphasis"/>
        </w:rPr>
        <w:t>The</w:t>
      </w:r>
      <w:r w:rsidRPr="006349CC">
        <w:rPr>
          <w:rStyle w:val="Emphasis"/>
        </w:rPr>
        <w:t xml:space="preserve"> method of </w:t>
      </w:r>
      <w:r w:rsidRPr="006349CC">
        <w:rPr>
          <w:rStyle w:val="Emphasis"/>
          <w:highlight w:val="green"/>
        </w:rPr>
        <w:t>debate contains the possibility for</w:t>
      </w:r>
      <w:r w:rsidRPr="00957AF9">
        <w:rPr>
          <w:sz w:val="16"/>
        </w:rPr>
        <w:t xml:space="preserve"> revolutionary insight and </w:t>
      </w:r>
      <w:r w:rsidRPr="006349CC">
        <w:rPr>
          <w:rStyle w:val="Emphasis"/>
          <w:highlight w:val="green"/>
        </w:rPr>
        <w:t>revolutionary praxis</w:t>
      </w:r>
      <w:r w:rsidRPr="00957AF9">
        <w:rPr>
          <w:sz w:val="16"/>
        </w:rPr>
        <w:t xml:space="preserve">. </w:t>
      </w:r>
      <w:r w:rsidRPr="006349CC">
        <w:rPr>
          <w:rStyle w:val="StyleUnderline"/>
        </w:rPr>
        <w:t xml:space="preserve">The question is how to understand an activity </w:t>
      </w:r>
      <w:r w:rsidRPr="006349CC">
        <w:rPr>
          <w:rStyle w:val="StyleUnderline"/>
        </w:rPr>
        <w:lastRenderedPageBreak/>
        <w:t>without systematizing and controlling the potential of debate</w:t>
      </w:r>
      <w:r w:rsidRPr="00957AF9">
        <w:rPr>
          <w:sz w:val="16"/>
        </w:rPr>
        <w:t xml:space="preserve">. </w:t>
      </w:r>
      <w:r w:rsidRPr="006349CC">
        <w:rPr>
          <w:rStyle w:val="StyleUnderline"/>
          <w:highlight w:val="green"/>
        </w:rPr>
        <w:t>What we</w:t>
      </w:r>
      <w:r w:rsidRPr="006349CC">
        <w:rPr>
          <w:rStyle w:val="StyleUnderline"/>
        </w:rPr>
        <w:t xml:space="preserve"> really </w:t>
      </w:r>
      <w:r w:rsidRPr="006349CC">
        <w:rPr>
          <w:rStyle w:val="StyleUnderline"/>
          <w:highlight w:val="green"/>
        </w:rPr>
        <w:t xml:space="preserve">must do is </w:t>
      </w:r>
      <w:r w:rsidRPr="006349CC">
        <w:rPr>
          <w:rStyle w:val="Emphasis"/>
          <w:highlight w:val="green"/>
        </w:rPr>
        <w:t>let free the will to power within debaters</w:t>
      </w:r>
      <w:r w:rsidRPr="00957AF9">
        <w:rPr>
          <w:sz w:val="16"/>
        </w:rPr>
        <w:t xml:space="preserve">. </w:t>
      </w:r>
      <w:r w:rsidRPr="006349CC">
        <w:rPr>
          <w:rStyle w:val="StyleUnderline"/>
        </w:rPr>
        <w:t xml:space="preserve">In this sense, </w:t>
      </w:r>
      <w:r w:rsidRPr="006349CC">
        <w:rPr>
          <w:rStyle w:val="StyleUnderline"/>
          <w:highlight w:val="green"/>
        </w:rPr>
        <w:t>we can use gaming</w:t>
      </w:r>
      <w:r w:rsidRPr="00957AF9">
        <w:rPr>
          <w:sz w:val="16"/>
        </w:rPr>
        <w:t xml:space="preserve"> as the topoi </w:t>
      </w:r>
      <w:r w:rsidRPr="006349CC">
        <w:rPr>
          <w:rStyle w:val="StyleUnderline"/>
          <w:highlight w:val="green"/>
        </w:rPr>
        <w:t>to</w:t>
      </w:r>
      <w:r w:rsidRPr="006349CC">
        <w:rPr>
          <w:rStyle w:val="StyleUnderline"/>
        </w:rPr>
        <w:t xml:space="preserve"> launch our conversation to a debate game that might </w:t>
      </w:r>
      <w:r w:rsidRPr="006349CC">
        <w:rPr>
          <w:rStyle w:val="Emphasis"/>
          <w:highlight w:val="green"/>
        </w:rPr>
        <w:t>encourage revolution</w:t>
      </w:r>
      <w:r w:rsidRPr="006349CC">
        <w:rPr>
          <w:rStyle w:val="StyleUnderline"/>
        </w:rPr>
        <w:t xml:space="preserve">. </w:t>
      </w:r>
    </w:p>
    <w:p w14:paraId="2F3D4982" w14:textId="77777777" w:rsidR="00DD56A8" w:rsidRPr="006349CC" w:rsidRDefault="00DD56A8" w:rsidP="00DD56A8">
      <w:pPr>
        <w:rPr>
          <w:sz w:val="16"/>
          <w:szCs w:val="16"/>
        </w:rPr>
      </w:pPr>
      <w:r w:rsidRPr="006349CC">
        <w:rPr>
          <w:sz w:val="16"/>
          <w:szCs w:val="16"/>
        </w:rPr>
        <w:t xml:space="preserve">But what does will to power look like? How do we encourage it? </w:t>
      </w:r>
      <w:proofErr w:type="spellStart"/>
      <w:proofErr w:type="gramStart"/>
      <w:r w:rsidRPr="006349CC">
        <w:rPr>
          <w:sz w:val="16"/>
          <w:szCs w:val="16"/>
        </w:rPr>
        <w:t>Lets</w:t>
      </w:r>
      <w:proofErr w:type="spellEnd"/>
      <w:proofErr w:type="gramEnd"/>
      <w:r w:rsidRPr="006349CC">
        <w:rPr>
          <w:sz w:val="16"/>
          <w:szCs w:val="16"/>
        </w:rPr>
        <w:t xml:space="preserve"> get a feeling from George </w:t>
      </w:r>
      <w:proofErr w:type="spellStart"/>
      <w:r w:rsidRPr="006349CC">
        <w:rPr>
          <w:sz w:val="16"/>
          <w:szCs w:val="16"/>
        </w:rPr>
        <w:t>Bataille</w:t>
      </w:r>
      <w:proofErr w:type="spellEnd"/>
      <w:r w:rsidRPr="006349CC">
        <w:rPr>
          <w:sz w:val="16"/>
          <w:szCs w:val="16"/>
        </w:rPr>
        <w:t xml:space="preserve">, who orients the Nietzschean impulse of will to power alongside a quote from Nietzsche himself: </w:t>
      </w:r>
    </w:p>
    <w:p w14:paraId="5D39C66F" w14:textId="77777777" w:rsidR="00DD56A8" w:rsidRPr="006349CC" w:rsidRDefault="00DD56A8" w:rsidP="00DD56A8">
      <w:pPr>
        <w:ind w:left="720"/>
        <w:rPr>
          <w:sz w:val="16"/>
          <w:szCs w:val="16"/>
        </w:rPr>
      </w:pPr>
      <w:r w:rsidRPr="006349CC">
        <w:rPr>
          <w:sz w:val="16"/>
          <w:szCs w:val="16"/>
        </w:rPr>
        <w:t>Through the shutters into my window comes an infinite wind, carrying with it unleashed struggles, raging disasters of the ages. And don’t I too carry within me a blood rage, a blindness satisfied by the hunger to mete out blows? How I would enjoy being a pure snarl of hatred, demanding death: the upshot being no prettier than two dogs going at it tooth and nail! Though I am tired and feverish</w:t>
      </w:r>
      <w:proofErr w:type="gramStart"/>
      <w:r w:rsidRPr="006349CC">
        <w:rPr>
          <w:sz w:val="16"/>
          <w:szCs w:val="16"/>
        </w:rPr>
        <w:t>...“</w:t>
      </w:r>
      <w:proofErr w:type="gramEnd"/>
      <w:r w:rsidRPr="006349CC">
        <w:rPr>
          <w:sz w:val="16"/>
          <w:szCs w:val="16"/>
        </w:rPr>
        <w:t xml:space="preserve">Now the air all around is alive with the heat, earth breathing a fiery breath. Now everyone walks naked, the good and bad, side by side. And for those in love with knowledge, it’s a celebration.” (The Will to Power) (4) </w:t>
      </w:r>
    </w:p>
    <w:p w14:paraId="0C7E71BC" w14:textId="77777777" w:rsidR="00DD56A8" w:rsidRPr="00191325" w:rsidRDefault="00DD56A8" w:rsidP="00DD56A8">
      <w:pPr>
        <w:rPr>
          <w:rStyle w:val="Emphasis"/>
        </w:rPr>
      </w:pPr>
      <w:r w:rsidRPr="000B6319">
        <w:rPr>
          <w:rStyle w:val="StyleUnderline"/>
        </w:rPr>
        <w:t xml:space="preserve">Will to power </w:t>
      </w:r>
      <w:r w:rsidRPr="00191325">
        <w:rPr>
          <w:rStyle w:val="StyleUnderline"/>
        </w:rPr>
        <w:t xml:space="preserve">can be the outgrowth of debate that challenges existing structures. </w:t>
      </w:r>
      <w:proofErr w:type="spellStart"/>
      <w:r w:rsidRPr="00191325">
        <w:rPr>
          <w:rStyle w:val="StyleUnderline"/>
        </w:rPr>
        <w:t>Bataille</w:t>
      </w:r>
      <w:proofErr w:type="spellEnd"/>
      <w:r w:rsidRPr="00191325">
        <w:rPr>
          <w:rStyle w:val="StyleUnderline"/>
        </w:rPr>
        <w:t xml:space="preserve"> and Nietzsche desire a wild emancipation from traditional structures, far beyond conventional morality.</w:t>
      </w:r>
      <w:r w:rsidRPr="00191325">
        <w:rPr>
          <w:sz w:val="16"/>
        </w:rPr>
        <w:t xml:space="preserve"> </w:t>
      </w:r>
      <w:r w:rsidRPr="00191325">
        <w:rPr>
          <w:rStyle w:val="StyleUnderline"/>
        </w:rPr>
        <w:t xml:space="preserve">Coupling Nietzsche’s theorizing with the practice of debate something new can emerge, but only if we free ourselves from the shackles of </w:t>
      </w:r>
      <w:r w:rsidRPr="00191325">
        <w:rPr>
          <w:rStyle w:val="Emphasis"/>
        </w:rPr>
        <w:t>conventional debate</w:t>
      </w:r>
      <w:r w:rsidRPr="00191325">
        <w:rPr>
          <w:rStyle w:val="StyleUnderline"/>
        </w:rPr>
        <w:t>, including gaming</w:t>
      </w:r>
      <w:r w:rsidRPr="00191325">
        <w:rPr>
          <w:sz w:val="16"/>
        </w:rPr>
        <w:t xml:space="preserve">. How to break these chains? How do we get beyond that which has brought us so far? </w:t>
      </w:r>
      <w:r w:rsidRPr="00191325">
        <w:rPr>
          <w:rStyle w:val="Emphasis"/>
        </w:rPr>
        <w:t xml:space="preserve">To help, I want to turn to Guy </w:t>
      </w:r>
      <w:proofErr w:type="spellStart"/>
      <w:r w:rsidRPr="00191325">
        <w:rPr>
          <w:rStyle w:val="Emphasis"/>
        </w:rPr>
        <w:t>Debord</w:t>
      </w:r>
      <w:proofErr w:type="spellEnd"/>
      <w:r w:rsidRPr="00191325">
        <w:rPr>
          <w:rStyle w:val="Emphasis"/>
        </w:rPr>
        <w:t xml:space="preserve"> and the Situationists. </w:t>
      </w:r>
    </w:p>
    <w:p w14:paraId="69DDF1DE" w14:textId="77777777" w:rsidR="00DD56A8" w:rsidRPr="006349CC" w:rsidRDefault="00DD56A8" w:rsidP="00DD56A8">
      <w:pPr>
        <w:rPr>
          <w:sz w:val="16"/>
        </w:rPr>
      </w:pPr>
      <w:r w:rsidRPr="00191325">
        <w:rPr>
          <w:sz w:val="16"/>
        </w:rPr>
        <w:t xml:space="preserve">Guy </w:t>
      </w:r>
      <w:proofErr w:type="spellStart"/>
      <w:r w:rsidRPr="00191325">
        <w:rPr>
          <w:sz w:val="16"/>
        </w:rPr>
        <w:t>Debord</w:t>
      </w:r>
      <w:proofErr w:type="spellEnd"/>
      <w:r w:rsidRPr="00191325">
        <w:rPr>
          <w:sz w:val="16"/>
        </w:rPr>
        <w:t xml:space="preserve"> was a French revolutionary whose political theorizing and activism culminated in the creation first of the </w:t>
      </w:r>
      <w:proofErr w:type="spellStart"/>
      <w:r w:rsidRPr="00191325">
        <w:rPr>
          <w:sz w:val="16"/>
        </w:rPr>
        <w:t>Letterist</w:t>
      </w:r>
      <w:proofErr w:type="spellEnd"/>
      <w:r w:rsidRPr="00191325">
        <w:rPr>
          <w:sz w:val="16"/>
        </w:rPr>
        <w:t xml:space="preserve"> International and later in the establishment of the Situationist International. The </w:t>
      </w:r>
      <w:proofErr w:type="spellStart"/>
      <w:r w:rsidRPr="00191325">
        <w:rPr>
          <w:sz w:val="16"/>
        </w:rPr>
        <w:t>Letterists</w:t>
      </w:r>
      <w:proofErr w:type="spellEnd"/>
      <w:r w:rsidRPr="00191325">
        <w:rPr>
          <w:sz w:val="16"/>
        </w:rPr>
        <w:t>/</w:t>
      </w:r>
      <w:r w:rsidRPr="00191325">
        <w:rPr>
          <w:rStyle w:val="Emphasis"/>
        </w:rPr>
        <w:t>Situationists</w:t>
      </w:r>
      <w:r w:rsidRPr="00191325">
        <w:rPr>
          <w:sz w:val="16"/>
        </w:rPr>
        <w:t xml:space="preserve"> were revolutionary philosophers who believed that the situations of the modern world were increasingly</w:t>
      </w:r>
      <w:r w:rsidRPr="006349CC">
        <w:rPr>
          <w:sz w:val="16"/>
        </w:rPr>
        <w:t xml:space="preserve"> controlled by mediated/corporate experience. They </w:t>
      </w:r>
      <w:r w:rsidRPr="000B6319">
        <w:rPr>
          <w:rStyle w:val="Emphasis"/>
        </w:rPr>
        <w:t xml:space="preserve">viewed traditional politics in </w:t>
      </w:r>
      <w:proofErr w:type="gramStart"/>
      <w:r w:rsidRPr="000B6319">
        <w:rPr>
          <w:rStyle w:val="Emphasis"/>
        </w:rPr>
        <w:t>all of</w:t>
      </w:r>
      <w:proofErr w:type="gramEnd"/>
      <w:r w:rsidRPr="000B6319">
        <w:rPr>
          <w:rStyle w:val="Emphasis"/>
        </w:rPr>
        <w:t xml:space="preserve"> its reformist formats as a waste of time.</w:t>
      </w:r>
      <w:r w:rsidRPr="006349CC">
        <w:rPr>
          <w:sz w:val="16"/>
        </w:rPr>
        <w:t xml:space="preserve"> Through a variety of situations (manipulated by the situationists) it was possible to create revolutionary meaning. </w:t>
      </w:r>
      <w:r w:rsidRPr="000B6319">
        <w:rPr>
          <w:rStyle w:val="StyleUnderline"/>
        </w:rPr>
        <w:t xml:space="preserve">They used a variety of </w:t>
      </w:r>
      <w:r w:rsidRPr="00957AF9">
        <w:rPr>
          <w:rStyle w:val="StyleUnderline"/>
          <w:highlight w:val="green"/>
        </w:rPr>
        <w:t>tactics</w:t>
      </w:r>
      <w:r w:rsidRPr="000B6319">
        <w:rPr>
          <w:rStyle w:val="StyleUnderline"/>
        </w:rPr>
        <w:t xml:space="preserve"> </w:t>
      </w:r>
      <w:proofErr w:type="gramStart"/>
      <w:r w:rsidRPr="000B6319">
        <w:rPr>
          <w:rStyle w:val="StyleUnderline"/>
        </w:rPr>
        <w:t>in order to</w:t>
      </w:r>
      <w:proofErr w:type="gramEnd"/>
      <w:r w:rsidRPr="000B6319">
        <w:rPr>
          <w:rStyle w:val="StyleUnderline"/>
        </w:rPr>
        <w:t xml:space="preserve"> </w:t>
      </w:r>
      <w:r w:rsidRPr="00957AF9">
        <w:rPr>
          <w:rStyle w:val="StyleUnderline"/>
          <w:highlight w:val="green"/>
        </w:rPr>
        <w:t xml:space="preserve">elicit </w:t>
      </w:r>
      <w:r w:rsidRPr="00957AF9">
        <w:rPr>
          <w:rStyle w:val="Emphasis"/>
          <w:highlight w:val="green"/>
        </w:rPr>
        <w:t>revolutionary change</w:t>
      </w:r>
      <w:r w:rsidRPr="006349CC">
        <w:rPr>
          <w:sz w:val="16"/>
        </w:rPr>
        <w:t>. Some of their methods, like detournement, have become common post-modern critical theory concepts.5</w:t>
      </w:r>
    </w:p>
    <w:p w14:paraId="0294B0D0" w14:textId="77777777" w:rsidR="00DD56A8" w:rsidRPr="006349CC" w:rsidRDefault="00DD56A8" w:rsidP="00DD56A8">
      <w:pPr>
        <w:rPr>
          <w:sz w:val="16"/>
        </w:rPr>
      </w:pPr>
      <w:r w:rsidRPr="006349CC">
        <w:rPr>
          <w:sz w:val="16"/>
        </w:rPr>
        <w:t xml:space="preserve">I focus our attention </w:t>
      </w:r>
      <w:r w:rsidRPr="00165486">
        <w:rPr>
          <w:sz w:val="16"/>
        </w:rPr>
        <w:t xml:space="preserve">on </w:t>
      </w:r>
      <w:r w:rsidRPr="00165486">
        <w:rPr>
          <w:rStyle w:val="StyleUnderline"/>
        </w:rPr>
        <w:t>the Situationists</w:t>
      </w:r>
      <w:r w:rsidRPr="00165486">
        <w:rPr>
          <w:sz w:val="16"/>
        </w:rPr>
        <w:t xml:space="preserve"> because </w:t>
      </w:r>
      <w:r w:rsidRPr="00165486">
        <w:rPr>
          <w:rStyle w:val="StyleUnderline"/>
        </w:rPr>
        <w:t>they</w:t>
      </w:r>
      <w:r w:rsidRPr="00165486">
        <w:rPr>
          <w:sz w:val="16"/>
        </w:rPr>
        <w:t xml:space="preserve"> </w:t>
      </w:r>
      <w:r w:rsidRPr="00165486">
        <w:rPr>
          <w:rStyle w:val="StyleUnderline"/>
        </w:rPr>
        <w:t>succeeded in creating a revolution.</w:t>
      </w:r>
      <w:r w:rsidRPr="00165486">
        <w:rPr>
          <w:sz w:val="16"/>
        </w:rPr>
        <w:t xml:space="preserve"> Situationist propaganda and</w:t>
      </w:r>
      <w:r w:rsidRPr="006349CC">
        <w:rPr>
          <w:sz w:val="16"/>
        </w:rPr>
        <w:t xml:space="preserve"> theorizing were at the heart of </w:t>
      </w:r>
      <w:r w:rsidRPr="000B6319">
        <w:rPr>
          <w:rStyle w:val="StyleUnderline"/>
        </w:rPr>
        <w:t xml:space="preserve">the Parisian rebellion of </w:t>
      </w:r>
      <w:r w:rsidRPr="00165486">
        <w:rPr>
          <w:rStyle w:val="Emphasis"/>
          <w:highlight w:val="green"/>
        </w:rPr>
        <w:t>May</w:t>
      </w:r>
      <w:r w:rsidRPr="00165486">
        <w:rPr>
          <w:rStyle w:val="Emphasis"/>
        </w:rPr>
        <w:t xml:space="preserve"> </w:t>
      </w:r>
      <w:r w:rsidRPr="000B6319">
        <w:rPr>
          <w:rStyle w:val="StyleUnderline"/>
        </w:rPr>
        <w:t>of 19</w:t>
      </w:r>
      <w:r w:rsidRPr="00165486">
        <w:rPr>
          <w:rStyle w:val="Emphasis"/>
          <w:highlight w:val="green"/>
        </w:rPr>
        <w:t>68</w:t>
      </w:r>
      <w:r w:rsidRPr="000B6319">
        <w:rPr>
          <w:rStyle w:val="StyleUnderline"/>
        </w:rPr>
        <w:t xml:space="preserve">. This </w:t>
      </w:r>
      <w:r w:rsidRPr="00165486">
        <w:rPr>
          <w:rStyle w:val="StyleUnderline"/>
        </w:rPr>
        <w:t>was the most powerful expression of malaise against the increasingly wealthy industrial western world</w:t>
      </w:r>
      <w:r w:rsidRPr="00165486">
        <w:rPr>
          <w:sz w:val="16"/>
        </w:rPr>
        <w:t xml:space="preserve">. </w:t>
      </w:r>
      <w:r w:rsidRPr="00165486">
        <w:rPr>
          <w:rStyle w:val="StyleUnderline"/>
        </w:rPr>
        <w:t xml:space="preserve">The </w:t>
      </w:r>
      <w:r w:rsidRPr="00165486">
        <w:rPr>
          <w:rStyle w:val="Emphasis"/>
          <w:highlight w:val="green"/>
        </w:rPr>
        <w:t>riots</w:t>
      </w:r>
      <w:r w:rsidRPr="00165486">
        <w:rPr>
          <w:rStyle w:val="StyleUnderline"/>
        </w:rPr>
        <w:t xml:space="preserve"> in Paris</w:t>
      </w:r>
      <w:r w:rsidRPr="000B6319">
        <w:rPr>
          <w:rStyle w:val="StyleUnderline"/>
        </w:rPr>
        <w:t>,</w:t>
      </w:r>
      <w:r w:rsidRPr="006349CC">
        <w:rPr>
          <w:sz w:val="16"/>
        </w:rPr>
        <w:t xml:space="preserve"> which upended cars and collectives emerged in downtown, </w:t>
      </w:r>
      <w:r w:rsidRPr="00957AF9">
        <w:rPr>
          <w:rStyle w:val="StyleUnderline"/>
          <w:highlight w:val="green"/>
        </w:rPr>
        <w:t>became a model for revolutions</w:t>
      </w:r>
      <w:r w:rsidRPr="000B6319">
        <w:rPr>
          <w:rStyle w:val="StyleUnderline"/>
        </w:rPr>
        <w:t xml:space="preserve"> in the industrialized north.</w:t>
      </w:r>
      <w:r w:rsidRPr="006349CC">
        <w:rPr>
          <w:sz w:val="16"/>
        </w:rPr>
        <w:t xml:space="preserve"> </w:t>
      </w:r>
      <w:proofErr w:type="spellStart"/>
      <w:r w:rsidRPr="000B6319">
        <w:rPr>
          <w:rStyle w:val="StyleUnderline"/>
        </w:rPr>
        <w:t>Debord</w:t>
      </w:r>
      <w:proofErr w:type="spellEnd"/>
      <w:r w:rsidRPr="000B6319">
        <w:rPr>
          <w:rStyle w:val="StyleUnderline"/>
        </w:rPr>
        <w:t xml:space="preserve"> was seen as an intellectual architect of the uprising of students and workers.</w:t>
      </w:r>
      <w:r w:rsidRPr="006349CC">
        <w:rPr>
          <w:sz w:val="16"/>
        </w:rPr>
        <w:t xml:space="preserve"> Situationists/</w:t>
      </w:r>
      <w:proofErr w:type="spellStart"/>
      <w:r w:rsidRPr="006349CC">
        <w:rPr>
          <w:sz w:val="16"/>
        </w:rPr>
        <w:t>Letterists</w:t>
      </w:r>
      <w:proofErr w:type="spellEnd"/>
      <w:r w:rsidRPr="006349CC">
        <w:rPr>
          <w:sz w:val="16"/>
        </w:rPr>
        <w:t xml:space="preserve"> were increasingly capable </w:t>
      </w:r>
      <w:r w:rsidRPr="00165486">
        <w:rPr>
          <w:sz w:val="16"/>
        </w:rPr>
        <w:t xml:space="preserve">of articulate </w:t>
      </w:r>
      <w:r w:rsidRPr="00165486">
        <w:rPr>
          <w:rStyle w:val="StyleUnderline"/>
        </w:rPr>
        <w:t>criticisms of the nature of the spectacle</w:t>
      </w:r>
      <w:r w:rsidRPr="00165486">
        <w:rPr>
          <w:sz w:val="16"/>
        </w:rPr>
        <w:t xml:space="preserve">. These </w:t>
      </w:r>
      <w:r w:rsidRPr="00165486">
        <w:rPr>
          <w:rStyle w:val="StyleUnderline"/>
        </w:rPr>
        <w:t>were</w:t>
      </w:r>
      <w:r w:rsidRPr="00165486">
        <w:rPr>
          <w:sz w:val="16"/>
        </w:rPr>
        <w:t xml:space="preserve"> often </w:t>
      </w:r>
      <w:r w:rsidRPr="00165486">
        <w:rPr>
          <w:rStyle w:val="StyleUnderline"/>
        </w:rPr>
        <w:t>told through</w:t>
      </w:r>
      <w:r w:rsidRPr="00165486">
        <w:rPr>
          <w:sz w:val="16"/>
        </w:rPr>
        <w:t xml:space="preserve"> </w:t>
      </w:r>
      <w:r w:rsidRPr="00165486">
        <w:rPr>
          <w:rStyle w:val="Emphasis"/>
        </w:rPr>
        <w:t>journals,</w:t>
      </w:r>
      <w:r w:rsidRPr="00165486">
        <w:rPr>
          <w:rStyle w:val="StyleUnderline"/>
        </w:rPr>
        <w:t xml:space="preserve"> </w:t>
      </w:r>
      <w:r w:rsidRPr="00165486">
        <w:rPr>
          <w:rStyle w:val="Emphasis"/>
        </w:rPr>
        <w:t>graffiti,</w:t>
      </w:r>
      <w:r w:rsidRPr="00165486">
        <w:rPr>
          <w:rStyle w:val="StyleUnderline"/>
        </w:rPr>
        <w:t xml:space="preserve"> and </w:t>
      </w:r>
      <w:r w:rsidRPr="00165486">
        <w:rPr>
          <w:rStyle w:val="Emphasis"/>
        </w:rPr>
        <w:t>posters</w:t>
      </w:r>
      <w:r w:rsidRPr="00165486">
        <w:rPr>
          <w:sz w:val="16"/>
        </w:rPr>
        <w:t xml:space="preserve"> (Dark Star Collective, 2001; </w:t>
      </w:r>
      <w:proofErr w:type="spellStart"/>
      <w:r w:rsidRPr="00165486">
        <w:rPr>
          <w:sz w:val="16"/>
        </w:rPr>
        <w:t>Debord</w:t>
      </w:r>
      <w:proofErr w:type="spellEnd"/>
      <w:r w:rsidRPr="00165486">
        <w:rPr>
          <w:sz w:val="16"/>
        </w:rPr>
        <w:t xml:space="preserve">, 1995; </w:t>
      </w:r>
      <w:proofErr w:type="spellStart"/>
      <w:r w:rsidRPr="00165486">
        <w:rPr>
          <w:sz w:val="16"/>
        </w:rPr>
        <w:t>Jappe</w:t>
      </w:r>
      <w:proofErr w:type="spellEnd"/>
      <w:r w:rsidRPr="00165486">
        <w:rPr>
          <w:sz w:val="16"/>
        </w:rPr>
        <w:t>, 1992; Hussey</w:t>
      </w:r>
      <w:r w:rsidRPr="006349CC">
        <w:rPr>
          <w:sz w:val="16"/>
        </w:rPr>
        <w:t xml:space="preserve">, 2001). </w:t>
      </w:r>
    </w:p>
    <w:p w14:paraId="1D4FC2E7" w14:textId="77777777" w:rsidR="00DD56A8" w:rsidRPr="006349CC" w:rsidRDefault="00DD56A8" w:rsidP="00DD56A8">
      <w:pPr>
        <w:rPr>
          <w:sz w:val="16"/>
        </w:rPr>
      </w:pPr>
      <w:r w:rsidRPr="006349CC">
        <w:rPr>
          <w:sz w:val="16"/>
        </w:rPr>
        <w:t>One of the most important Situationist tactics was articulated in the potlatch. The potlatch was a practice modeled on American indigenous communities of increasingly committed giving. In the potlatch, indigenous would give everything they had to each other, ever increasing the stakes of the gifts until the gifts were so outlandish the offers exposed the foolish nature of ownership. Potlatch became so important to these revolutionaries that they named their first journal potlatch because the writings held within the journal would hopefully be given on and on in an ever increasing spiral. Potlatch became an extended metaphor for the Situationists/</w:t>
      </w:r>
      <w:proofErr w:type="spellStart"/>
      <w:r w:rsidRPr="006349CC">
        <w:rPr>
          <w:sz w:val="16"/>
        </w:rPr>
        <w:t>Letterists</w:t>
      </w:r>
      <w:proofErr w:type="spellEnd"/>
      <w:r w:rsidRPr="006349CC">
        <w:rPr>
          <w:sz w:val="16"/>
        </w:rPr>
        <w:t xml:space="preserve">, indicating all the possible spaces where revolution could emerge without capitalist economies. </w:t>
      </w:r>
      <w:r w:rsidRPr="00165486">
        <w:rPr>
          <w:rStyle w:val="StyleUnderline"/>
        </w:rPr>
        <w:t>Every non-capitalist moment eked out</w:t>
      </w:r>
      <w:r w:rsidRPr="00957AF9">
        <w:rPr>
          <w:rStyle w:val="StyleUnderline"/>
        </w:rPr>
        <w:t xml:space="preserve"> of the day was articulated as a </w:t>
      </w:r>
      <w:r w:rsidRPr="00957AF9">
        <w:rPr>
          <w:rStyle w:val="Emphasis"/>
        </w:rPr>
        <w:t>potlatch</w:t>
      </w:r>
      <w:r w:rsidRPr="00957AF9">
        <w:rPr>
          <w:sz w:val="16"/>
        </w:rPr>
        <w:t xml:space="preserve">. </w:t>
      </w:r>
      <w:r w:rsidRPr="00957AF9">
        <w:rPr>
          <w:rStyle w:val="StyleUnderline"/>
          <w:highlight w:val="green"/>
        </w:rPr>
        <w:t>Every relationship</w:t>
      </w:r>
      <w:r w:rsidRPr="00957AF9">
        <w:rPr>
          <w:rStyle w:val="StyleUnderline"/>
        </w:rPr>
        <w:t xml:space="preserve"> that emerged </w:t>
      </w:r>
      <w:proofErr w:type="spellStart"/>
      <w:r w:rsidRPr="00957AF9">
        <w:rPr>
          <w:rStyle w:val="StyleUnderline"/>
          <w:highlight w:val="green"/>
        </w:rPr>
        <w:t>along side</w:t>
      </w:r>
      <w:proofErr w:type="spellEnd"/>
      <w:r w:rsidRPr="000B6319">
        <w:rPr>
          <w:rStyle w:val="StyleUnderline"/>
        </w:rPr>
        <w:t xml:space="preserve"> </w:t>
      </w:r>
      <w:r w:rsidRPr="00957AF9">
        <w:rPr>
          <w:rStyle w:val="Emphasis"/>
          <w:highlight w:val="green"/>
        </w:rPr>
        <w:t>revolutionary dialogue</w:t>
      </w:r>
      <w:r w:rsidRPr="00957AF9">
        <w:rPr>
          <w:rStyle w:val="StyleUnderline"/>
          <w:highlight w:val="green"/>
        </w:rPr>
        <w:t xml:space="preserve"> became a potlatch</w:t>
      </w:r>
      <w:r w:rsidRPr="000B6319">
        <w:rPr>
          <w:rStyle w:val="StyleUnderline"/>
        </w:rPr>
        <w:t xml:space="preserve">. </w:t>
      </w:r>
      <w:r w:rsidRPr="006349CC">
        <w:rPr>
          <w:sz w:val="16"/>
        </w:rPr>
        <w:t xml:space="preserve">In a recent biography of </w:t>
      </w:r>
      <w:proofErr w:type="spellStart"/>
      <w:r w:rsidRPr="006349CC">
        <w:rPr>
          <w:sz w:val="16"/>
        </w:rPr>
        <w:t>Debord</w:t>
      </w:r>
      <w:proofErr w:type="spellEnd"/>
      <w:r w:rsidRPr="006349CC">
        <w:rPr>
          <w:sz w:val="16"/>
        </w:rPr>
        <w:t xml:space="preserve"> and the situationists, the author Hussey describes the Potlatch. </w:t>
      </w:r>
    </w:p>
    <w:p w14:paraId="17F4D943" w14:textId="77777777" w:rsidR="00DD56A8" w:rsidRPr="006349CC" w:rsidRDefault="00DD56A8" w:rsidP="00DD56A8">
      <w:pPr>
        <w:ind w:left="720"/>
        <w:rPr>
          <w:sz w:val="16"/>
        </w:rPr>
      </w:pPr>
      <w:r w:rsidRPr="00957AF9">
        <w:rPr>
          <w:rStyle w:val="Emphasis"/>
          <w:highlight w:val="green"/>
        </w:rPr>
        <w:t>Potlatch</w:t>
      </w:r>
      <w:r w:rsidRPr="000B6319">
        <w:rPr>
          <w:rStyle w:val="Emphasis"/>
        </w:rPr>
        <w:t xml:space="preserve"> . . . </w:t>
      </w:r>
      <w:r w:rsidRPr="00957AF9">
        <w:rPr>
          <w:rStyle w:val="Emphasis"/>
          <w:highlight w:val="green"/>
        </w:rPr>
        <w:t>is the highest form of game</w:t>
      </w:r>
      <w:r w:rsidRPr="006349CC">
        <w:rPr>
          <w:sz w:val="16"/>
        </w:rPr>
        <w:t xml:space="preserve">. It is also </w:t>
      </w:r>
      <w:r w:rsidRPr="000B6319">
        <w:rPr>
          <w:rStyle w:val="Emphasis"/>
        </w:rPr>
        <w:t>the living moment of poetry, a moment which breaks down or reverses conventional chronological patterns.</w:t>
      </w:r>
      <w:r w:rsidRPr="006349CC">
        <w:rPr>
          <w:sz w:val="16"/>
        </w:rPr>
        <w:t xml:space="preserve"> Most significantly, the object or gift which the </w:t>
      </w:r>
      <w:proofErr w:type="spellStart"/>
      <w:r w:rsidRPr="006349CC">
        <w:rPr>
          <w:sz w:val="16"/>
        </w:rPr>
        <w:t>Letterist</w:t>
      </w:r>
      <w:proofErr w:type="spellEnd"/>
      <w:r w:rsidRPr="006349CC">
        <w:rPr>
          <w:sz w:val="16"/>
        </w:rPr>
        <w:t xml:space="preserve"> International gave functioned symbolically between the giver, the International </w:t>
      </w:r>
      <w:proofErr w:type="spellStart"/>
      <w:r w:rsidRPr="006349CC">
        <w:rPr>
          <w:sz w:val="16"/>
        </w:rPr>
        <w:t>Letterists</w:t>
      </w:r>
      <w:proofErr w:type="spellEnd"/>
      <w:r w:rsidRPr="006349CC">
        <w:rPr>
          <w:sz w:val="16"/>
        </w:rPr>
        <w:t xml:space="preserve">, and the receiver. The relationship between the two constitutes a third term – </w:t>
      </w:r>
      <w:r w:rsidRPr="000B6319">
        <w:rPr>
          <w:rStyle w:val="StyleUnderline"/>
        </w:rPr>
        <w:t xml:space="preserve">the gift is also </w:t>
      </w:r>
      <w:r w:rsidRPr="00957AF9">
        <w:rPr>
          <w:rStyle w:val="StyleUnderline"/>
          <w:highlight w:val="green"/>
        </w:rPr>
        <w:t>a catalyst of the future</w:t>
      </w:r>
      <w:r w:rsidRPr="000B6319">
        <w:rPr>
          <w:rStyle w:val="StyleUnderline"/>
        </w:rPr>
        <w:t xml:space="preserve"> in the form of a crystallization of desire. ‘</w:t>
      </w:r>
      <w:r w:rsidRPr="006349CC">
        <w:rPr>
          <w:sz w:val="16"/>
        </w:rPr>
        <w:t xml:space="preserve">Don’t collect Potlatch!’ ran a line at the end of the journals second year. “Time is working against you!” (Hussey, 2001, p. 89) </w:t>
      </w:r>
    </w:p>
    <w:p w14:paraId="273F9271" w14:textId="77777777" w:rsidR="00DD56A8" w:rsidRPr="006349CC" w:rsidRDefault="00DD56A8" w:rsidP="00DD56A8">
      <w:pPr>
        <w:rPr>
          <w:sz w:val="16"/>
        </w:rPr>
      </w:pPr>
      <w:r w:rsidRPr="006349CC">
        <w:rPr>
          <w:sz w:val="16"/>
        </w:rPr>
        <w:t xml:space="preserve">For the Situationists, the potlatch was the ultimate resistance to traditional economies. Originally a concept theorized by George </w:t>
      </w:r>
      <w:proofErr w:type="spellStart"/>
      <w:r w:rsidRPr="006349CC">
        <w:rPr>
          <w:sz w:val="16"/>
        </w:rPr>
        <w:t>Battaille</w:t>
      </w:r>
      <w:proofErr w:type="spellEnd"/>
      <w:r w:rsidRPr="006349CC">
        <w:rPr>
          <w:sz w:val="16"/>
        </w:rPr>
        <w:t xml:space="preserve">, the potlatch was seen as a method to criticize the acquisition/showcase methods of modern capitalist economies. Because the potlatch could never be returned, it highlighted the foolishness of the modern economy and state. </w:t>
      </w:r>
      <w:r w:rsidRPr="00957AF9">
        <w:rPr>
          <w:rStyle w:val="StyleUnderline"/>
          <w:highlight w:val="green"/>
        </w:rPr>
        <w:t>Through sacrifice</w:t>
      </w:r>
      <w:r w:rsidRPr="000B6319">
        <w:rPr>
          <w:rStyle w:val="StyleUnderline"/>
        </w:rPr>
        <w:t xml:space="preserve"> and destruction, </w:t>
      </w:r>
      <w:r w:rsidRPr="00957AF9">
        <w:rPr>
          <w:rStyle w:val="StyleUnderline"/>
          <w:highlight w:val="green"/>
        </w:rPr>
        <w:t xml:space="preserve">the act of </w:t>
      </w:r>
      <w:r w:rsidRPr="00957AF9">
        <w:rPr>
          <w:rStyle w:val="StyleUnderline"/>
          <w:highlight w:val="green"/>
        </w:rPr>
        <w:lastRenderedPageBreak/>
        <w:t>giving overwhelms the possible response</w:t>
      </w:r>
      <w:r w:rsidRPr="000B6319">
        <w:rPr>
          <w:rStyle w:val="StyleUnderline"/>
        </w:rPr>
        <w:t xml:space="preserve">. </w:t>
      </w:r>
      <w:r w:rsidRPr="006349CC">
        <w:rPr>
          <w:sz w:val="16"/>
        </w:rPr>
        <w:t xml:space="preserve">Eventually, the social requirements of the potlatch necessitate that every society member give away everything they could ever have. </w:t>
      </w:r>
    </w:p>
    <w:p w14:paraId="4CE1CE3E" w14:textId="77777777" w:rsidR="00DD56A8" w:rsidRPr="006349CC" w:rsidRDefault="00DD56A8" w:rsidP="00DD56A8">
      <w:pPr>
        <w:rPr>
          <w:sz w:val="16"/>
        </w:rPr>
      </w:pPr>
      <w:r w:rsidRPr="006349CC">
        <w:rPr>
          <w:sz w:val="16"/>
        </w:rPr>
        <w:t xml:space="preserve">Yet we should not move too far from the fundamental truth of </w:t>
      </w:r>
      <w:r w:rsidRPr="00957AF9">
        <w:rPr>
          <w:sz w:val="16"/>
        </w:rPr>
        <w:t xml:space="preserve">the </w:t>
      </w:r>
      <w:r w:rsidRPr="00957AF9">
        <w:rPr>
          <w:rStyle w:val="Emphasis"/>
          <w:highlight w:val="green"/>
        </w:rPr>
        <w:t>potlatch</w:t>
      </w:r>
      <w:r w:rsidRPr="00957AF9">
        <w:rPr>
          <w:sz w:val="16"/>
        </w:rPr>
        <w:t xml:space="preserve">: it </w:t>
      </w:r>
      <w:r w:rsidRPr="00191325">
        <w:rPr>
          <w:rStyle w:val="Emphasis"/>
        </w:rPr>
        <w:t>is in fact a game</w:t>
      </w:r>
      <w:r w:rsidRPr="00191325">
        <w:rPr>
          <w:sz w:val="16"/>
        </w:rPr>
        <w:t xml:space="preserve">. Indigenous nations would choose to exchange gifts in the potlatch as a form of entertainment. But let us not understate the importance of games. </w:t>
      </w:r>
      <w:r w:rsidRPr="00191325">
        <w:rPr>
          <w:rStyle w:val="StyleUnderline"/>
        </w:rPr>
        <w:t xml:space="preserve">This game </w:t>
      </w:r>
      <w:r w:rsidRPr="00957AF9">
        <w:rPr>
          <w:rStyle w:val="StyleUnderline"/>
          <w:highlight w:val="green"/>
        </w:rPr>
        <w:t>was made illegal because it was</w:t>
      </w:r>
      <w:r w:rsidRPr="00191325">
        <w:rPr>
          <w:rStyle w:val="StyleUnderline"/>
        </w:rPr>
        <w:t xml:space="preserve"> so </w:t>
      </w:r>
      <w:r w:rsidRPr="00957AF9">
        <w:rPr>
          <w:rStyle w:val="StyleUnderline"/>
          <w:highlight w:val="green"/>
        </w:rPr>
        <w:t>dangerous to</w:t>
      </w:r>
      <w:r w:rsidRPr="00191325">
        <w:rPr>
          <w:rStyle w:val="StyleUnderline"/>
        </w:rPr>
        <w:t xml:space="preserve"> colonial economies</w:t>
      </w:r>
      <w:r w:rsidRPr="00191325">
        <w:rPr>
          <w:sz w:val="16"/>
        </w:rPr>
        <w:t xml:space="preserve">. The Potlatch was recognized as threatening the burgeoning trading economy that was central to westward expansion. </w:t>
      </w:r>
      <w:r w:rsidRPr="00191325">
        <w:rPr>
          <w:rStyle w:val="Emphasis"/>
        </w:rPr>
        <w:t xml:space="preserve">The potlatch was the most dangerous idea that indigenous nations could forward against </w:t>
      </w:r>
      <w:r w:rsidRPr="00957AF9">
        <w:rPr>
          <w:rStyle w:val="Emphasis"/>
          <w:highlight w:val="green"/>
        </w:rPr>
        <w:t>the white/capitalist drive</w:t>
      </w:r>
      <w:r w:rsidRPr="006349CC">
        <w:rPr>
          <w:sz w:val="16"/>
        </w:rPr>
        <w:t>.6</w:t>
      </w:r>
    </w:p>
    <w:p w14:paraId="0DB20E86" w14:textId="77777777" w:rsidR="00DD56A8" w:rsidRPr="006349CC" w:rsidRDefault="00DD56A8" w:rsidP="00DD56A8">
      <w:pPr>
        <w:rPr>
          <w:sz w:val="16"/>
          <w:szCs w:val="16"/>
        </w:rPr>
      </w:pPr>
      <w:r w:rsidRPr="006349CC">
        <w:rPr>
          <w:sz w:val="16"/>
          <w:szCs w:val="16"/>
        </w:rPr>
        <w:t xml:space="preserve">The act of giving too much was the threat. This move disturbed the intense drive for acquisition. Why fight to trade beaver pelt, when at the next potlatch your neighbor might give you all her possessions? Potlatch was threatening because it made competition meaningless. </w:t>
      </w:r>
    </w:p>
    <w:p w14:paraId="02E3D0AC" w14:textId="77777777" w:rsidR="00DD56A8" w:rsidRPr="006349CC" w:rsidRDefault="00DD56A8" w:rsidP="00DD56A8">
      <w:pPr>
        <w:rPr>
          <w:sz w:val="16"/>
          <w:szCs w:val="16"/>
        </w:rPr>
      </w:pPr>
      <w:r w:rsidRPr="006349CC">
        <w:rPr>
          <w:sz w:val="16"/>
          <w:szCs w:val="16"/>
        </w:rPr>
        <w:t xml:space="preserve">Non-competitive social structure was only one threat from the Potlatch. Situationist biographer </w:t>
      </w:r>
      <w:proofErr w:type="spellStart"/>
      <w:r w:rsidRPr="006349CC">
        <w:rPr>
          <w:sz w:val="16"/>
          <w:szCs w:val="16"/>
        </w:rPr>
        <w:t>Jappe</w:t>
      </w:r>
      <w:proofErr w:type="spellEnd"/>
      <w:r w:rsidRPr="006349CC">
        <w:rPr>
          <w:sz w:val="16"/>
          <w:szCs w:val="16"/>
        </w:rPr>
        <w:t xml:space="preserve"> discovers an obscure quotation by </w:t>
      </w:r>
      <w:proofErr w:type="spellStart"/>
      <w:r w:rsidRPr="006349CC">
        <w:rPr>
          <w:sz w:val="16"/>
          <w:szCs w:val="16"/>
        </w:rPr>
        <w:t>Debord</w:t>
      </w:r>
      <w:proofErr w:type="spellEnd"/>
      <w:r w:rsidRPr="006349CC">
        <w:rPr>
          <w:sz w:val="16"/>
          <w:szCs w:val="16"/>
        </w:rPr>
        <w:t xml:space="preserve"> on the Potlatch (</w:t>
      </w:r>
      <w:proofErr w:type="spellStart"/>
      <w:r w:rsidRPr="006349CC">
        <w:rPr>
          <w:sz w:val="16"/>
          <w:szCs w:val="16"/>
        </w:rPr>
        <w:t>Debord</w:t>
      </w:r>
      <w:proofErr w:type="spellEnd"/>
      <w:r w:rsidRPr="006349CC">
        <w:rPr>
          <w:sz w:val="16"/>
          <w:szCs w:val="16"/>
        </w:rPr>
        <w:t xml:space="preserve"> himself was remarkably close-lipped about the meaning of Potlatch): “</w:t>
      </w:r>
      <w:proofErr w:type="spellStart"/>
      <w:r w:rsidRPr="006349CC">
        <w:rPr>
          <w:sz w:val="16"/>
          <w:szCs w:val="16"/>
        </w:rPr>
        <w:t>Debord</w:t>
      </w:r>
      <w:proofErr w:type="spellEnd"/>
      <w:r w:rsidRPr="006349CC">
        <w:rPr>
          <w:sz w:val="16"/>
          <w:szCs w:val="16"/>
        </w:rPr>
        <w:t xml:space="preserve"> refers explicitly to the Indian custom of Potlatch and announces that ‘the non-saleable goods that a free bulletin such as this is able to distribute are novel desires and problems; and only the further elaboration of these by others can constitute the corresponding return gift’” (148). What was exchanged in </w:t>
      </w:r>
      <w:proofErr w:type="spellStart"/>
      <w:r w:rsidRPr="006349CC">
        <w:rPr>
          <w:sz w:val="16"/>
          <w:szCs w:val="16"/>
        </w:rPr>
        <w:t>Debord’s</w:t>
      </w:r>
      <w:proofErr w:type="spellEnd"/>
      <w:r w:rsidRPr="006349CC">
        <w:rPr>
          <w:sz w:val="16"/>
          <w:szCs w:val="16"/>
        </w:rPr>
        <w:t xml:space="preserve"> vision was not necessarily goods but rather ideas.7</w:t>
      </w:r>
    </w:p>
    <w:p w14:paraId="78C90D7B" w14:textId="77777777" w:rsidR="00DD56A8" w:rsidRPr="006349CC" w:rsidRDefault="00DD56A8" w:rsidP="00DD56A8">
      <w:pPr>
        <w:rPr>
          <w:sz w:val="16"/>
        </w:rPr>
      </w:pPr>
      <w:r w:rsidRPr="00957AF9">
        <w:rPr>
          <w:rStyle w:val="Emphasis"/>
        </w:rPr>
        <w:t xml:space="preserve">Debate is the ultimate potlatch, </w:t>
      </w:r>
      <w:r w:rsidRPr="00957AF9">
        <w:rPr>
          <w:rStyle w:val="Emphasis"/>
          <w:highlight w:val="green"/>
        </w:rPr>
        <w:t>demanding</w:t>
      </w:r>
      <w:r w:rsidRPr="00957AF9">
        <w:rPr>
          <w:rStyle w:val="Emphasis"/>
        </w:rPr>
        <w:t xml:space="preserve"> that </w:t>
      </w:r>
      <w:r w:rsidRPr="00957AF9">
        <w:rPr>
          <w:rStyle w:val="Emphasis"/>
          <w:highlight w:val="green"/>
        </w:rPr>
        <w:t>we offer up something</w:t>
      </w:r>
      <w:r w:rsidRPr="00957AF9">
        <w:rPr>
          <w:rStyle w:val="Emphasis"/>
        </w:rPr>
        <w:t xml:space="preserve"> inside of ourselves </w:t>
      </w:r>
      <w:r w:rsidRPr="00957AF9">
        <w:rPr>
          <w:rStyle w:val="Emphasis"/>
          <w:highlight w:val="green"/>
        </w:rPr>
        <w:t>without asking for</w:t>
      </w:r>
      <w:r w:rsidRPr="00957AF9">
        <w:rPr>
          <w:rStyle w:val="Emphasis"/>
        </w:rPr>
        <w:t xml:space="preserve"> something in </w:t>
      </w:r>
      <w:r w:rsidRPr="00957AF9">
        <w:rPr>
          <w:rStyle w:val="Emphasis"/>
          <w:highlight w:val="green"/>
        </w:rPr>
        <w:t>return</w:t>
      </w:r>
      <w:r w:rsidRPr="00957AF9">
        <w:rPr>
          <w:sz w:val="16"/>
        </w:rPr>
        <w:t>. Debate provides a few minutes carved out of lives that are otherwise consumed by pop-up ads, or email. When I think about the moments</w:t>
      </w:r>
      <w:r w:rsidRPr="006349CC">
        <w:rPr>
          <w:sz w:val="16"/>
        </w:rPr>
        <w:t xml:space="preserve"> that I treasure in my life, few of them are moments of consumption. I don’t remember when I bought my television, but I remember with painful longing the last bicycle ride I took with friends. </w:t>
      </w:r>
    </w:p>
    <w:p w14:paraId="54170DF6" w14:textId="77777777" w:rsidR="00DD56A8" w:rsidRPr="006349CC" w:rsidRDefault="00DD56A8" w:rsidP="00DD56A8">
      <w:pPr>
        <w:rPr>
          <w:sz w:val="16"/>
        </w:rPr>
      </w:pPr>
      <w:r w:rsidRPr="006349CC">
        <w:rPr>
          <w:sz w:val="16"/>
        </w:rPr>
        <w:t xml:space="preserve">Alongside the memories of moments with friends and in nature, I treasure a collection of moments in debate. Moments when I first learned about ideas, late nights in the squad room, the friendships </w:t>
      </w:r>
      <w:r w:rsidRPr="00165486">
        <w:rPr>
          <w:sz w:val="16"/>
        </w:rPr>
        <w:t xml:space="preserve">that emerged, and watching my debaters grow and develop. </w:t>
      </w:r>
      <w:r w:rsidRPr="00165486">
        <w:rPr>
          <w:rStyle w:val="Emphasis"/>
        </w:rPr>
        <w:t>The parts of the potlatch where humans draw out moments of freedom with each other are increasingly the only thing that keeps me interested in debate.</w:t>
      </w:r>
      <w:r w:rsidRPr="00165486">
        <w:rPr>
          <w:sz w:val="16"/>
        </w:rPr>
        <w:t xml:space="preserve"> </w:t>
      </w:r>
      <w:proofErr w:type="spellStart"/>
      <w:r w:rsidRPr="00165486">
        <w:rPr>
          <w:rStyle w:val="Emphasis"/>
        </w:rPr>
        <w:t>Debord</w:t>
      </w:r>
      <w:proofErr w:type="spellEnd"/>
      <w:r w:rsidRPr="00165486">
        <w:rPr>
          <w:rStyle w:val="Emphasis"/>
        </w:rPr>
        <w:t xml:space="preserve"> and the Situationists wanted people to take their initial offerings of the Potlatch and move them along into their own lives. We can do the same thing with debate.</w:t>
      </w:r>
      <w:r w:rsidRPr="00165486">
        <w:rPr>
          <w:sz w:val="16"/>
        </w:rPr>
        <w:t xml:space="preserve"> Almost all of us have debate memories that are deeply infused with the Potlatch-ethic. </w:t>
      </w:r>
      <w:r w:rsidRPr="00165486">
        <w:rPr>
          <w:rStyle w:val="StyleUnderline"/>
        </w:rPr>
        <w:t>All it takes is for us to seek out and celebrate those moments, and our community will change</w:t>
      </w:r>
      <w:r w:rsidRPr="00165486">
        <w:rPr>
          <w:sz w:val="16"/>
        </w:rPr>
        <w:t xml:space="preserve">. But these moments of time </w:t>
      </w:r>
      <w:proofErr w:type="gramStart"/>
      <w:r w:rsidRPr="00165486">
        <w:rPr>
          <w:sz w:val="16"/>
        </w:rPr>
        <w:t>have to</w:t>
      </w:r>
      <w:proofErr w:type="gramEnd"/>
      <w:r w:rsidRPr="00165486">
        <w:rPr>
          <w:sz w:val="16"/>
        </w:rPr>
        <w:t xml:space="preserve"> be grappled away from the industrial-capitalist state with great gusto. We must be brave to</w:t>
      </w:r>
      <w:r w:rsidRPr="006349CC">
        <w:rPr>
          <w:sz w:val="16"/>
        </w:rPr>
        <w:t xml:space="preserve"> crack open debate.8</w:t>
      </w:r>
    </w:p>
    <w:p w14:paraId="137F84E4" w14:textId="77777777" w:rsidR="00DD56A8" w:rsidRPr="001E6C98" w:rsidRDefault="00DD56A8" w:rsidP="00DD56A8">
      <w:pPr>
        <w:rPr>
          <w:rStyle w:val="Emphasis"/>
        </w:rPr>
      </w:pPr>
      <w:r w:rsidRPr="000B6319">
        <w:rPr>
          <w:rStyle w:val="StyleUnderline"/>
        </w:rPr>
        <w:t xml:space="preserve">In our own lives, </w:t>
      </w:r>
      <w:r w:rsidRPr="00957AF9">
        <w:rPr>
          <w:rStyle w:val="StyleUnderline"/>
          <w:highlight w:val="green"/>
        </w:rPr>
        <w:t xml:space="preserve">we should </w:t>
      </w:r>
      <w:r w:rsidRPr="00165486">
        <w:rPr>
          <w:rStyle w:val="StyleUnderline"/>
        </w:rPr>
        <w:t xml:space="preserve">strive to bring about the kinds of realizations that elicit </w:t>
      </w:r>
      <w:r w:rsidRPr="00165486">
        <w:rPr>
          <w:rStyle w:val="Emphasis"/>
        </w:rPr>
        <w:t>revolutionary transformation</w:t>
      </w:r>
      <w:r w:rsidRPr="00165486">
        <w:rPr>
          <w:sz w:val="16"/>
        </w:rPr>
        <w:t xml:space="preserve">. Snider’s gaming does not bring us forward in direct revolutionary thinking. Rather, it encourages revolutionary thought and then focuses its power into the system of debate. </w:t>
      </w:r>
      <w:r w:rsidRPr="00165486">
        <w:rPr>
          <w:rStyle w:val="StyleUnderline"/>
        </w:rPr>
        <w:t xml:space="preserve">The solution for Snider is </w:t>
      </w:r>
      <w:r w:rsidRPr="00957AF9">
        <w:rPr>
          <w:rStyle w:val="StyleUnderline"/>
          <w:highlight w:val="green"/>
        </w:rPr>
        <w:t>not</w:t>
      </w:r>
      <w:r w:rsidRPr="00165486">
        <w:rPr>
          <w:rStyle w:val="StyleUnderline"/>
        </w:rPr>
        <w:t xml:space="preserve"> to continue</w:t>
      </w:r>
      <w:r w:rsidRPr="000B6319">
        <w:rPr>
          <w:rStyle w:val="StyleUnderline"/>
        </w:rPr>
        <w:t xml:space="preserve"> looking for a way to explain and </w:t>
      </w:r>
      <w:r w:rsidRPr="00957AF9">
        <w:rPr>
          <w:rStyle w:val="Emphasis"/>
          <w:highlight w:val="green"/>
        </w:rPr>
        <w:t>systematize debate</w:t>
      </w:r>
      <w:r w:rsidRPr="000B6319">
        <w:rPr>
          <w:rStyle w:val="StyleUnderline"/>
        </w:rPr>
        <w:t xml:space="preserve"> </w:t>
      </w:r>
      <w:r w:rsidRPr="00957AF9">
        <w:rPr>
          <w:rStyle w:val="StyleUnderline"/>
          <w:highlight w:val="green"/>
        </w:rPr>
        <w:t>but</w:t>
      </w:r>
      <w:r w:rsidRPr="000B6319">
        <w:rPr>
          <w:rStyle w:val="StyleUnderline"/>
        </w:rPr>
        <w:t xml:space="preserve">, </w:t>
      </w:r>
      <w:r w:rsidRPr="00165486">
        <w:rPr>
          <w:rStyle w:val="StyleUnderline"/>
        </w:rPr>
        <w:t xml:space="preserve">rather, to embrace the confluence of potential meaning in debate </w:t>
      </w:r>
      <w:r w:rsidRPr="001E6C98">
        <w:rPr>
          <w:rStyle w:val="StyleUnderline"/>
        </w:rPr>
        <w:t xml:space="preserve">and </w:t>
      </w:r>
      <w:r w:rsidRPr="001E6C98">
        <w:rPr>
          <w:rStyle w:val="Emphasis"/>
        </w:rPr>
        <w:t>lunge forward</w:t>
      </w:r>
      <w:r w:rsidRPr="001E6C98">
        <w:rPr>
          <w:rStyle w:val="StyleUnderline"/>
        </w:rPr>
        <w:t xml:space="preserve">. </w:t>
      </w:r>
      <w:r w:rsidRPr="001E6C98">
        <w:rPr>
          <w:rStyle w:val="Emphasis"/>
        </w:rPr>
        <w:t xml:space="preserve">Debate should be about taking risks and creating new meaning out of our desires. </w:t>
      </w:r>
    </w:p>
    <w:p w14:paraId="1E19CF3C" w14:textId="77777777" w:rsidR="00DD56A8" w:rsidRPr="00957AF9" w:rsidRDefault="00DD56A8" w:rsidP="00DD56A8">
      <w:pPr>
        <w:rPr>
          <w:sz w:val="16"/>
        </w:rPr>
      </w:pPr>
      <w:r w:rsidRPr="001E6C98">
        <w:rPr>
          <w:rStyle w:val="StyleUnderline"/>
        </w:rPr>
        <w:t>We should never sublimate</w:t>
      </w:r>
      <w:r w:rsidRPr="000B6319">
        <w:rPr>
          <w:rStyle w:val="StyleUnderline"/>
        </w:rPr>
        <w:t xml:space="preserve"> our </w:t>
      </w:r>
      <w:r w:rsidRPr="00957AF9">
        <w:rPr>
          <w:rStyle w:val="StyleUnderline"/>
        </w:rPr>
        <w:t>feral interests and instead should seek the highest level of meaning.</w:t>
      </w:r>
      <w:r w:rsidRPr="00957AF9">
        <w:rPr>
          <w:sz w:val="16"/>
        </w:rPr>
        <w:t xml:space="preserve"> Let us </w:t>
      </w:r>
      <w:r w:rsidRPr="00957AF9">
        <w:rPr>
          <w:rStyle w:val="Emphasis"/>
          <w:highlight w:val="green"/>
        </w:rPr>
        <w:t>push gaming further</w:t>
      </w:r>
      <w:r w:rsidRPr="00957AF9">
        <w:rPr>
          <w:sz w:val="16"/>
        </w:rPr>
        <w:t xml:space="preserve">. </w:t>
      </w:r>
      <w:r w:rsidRPr="00957AF9">
        <w:rPr>
          <w:rStyle w:val="StyleUnderline"/>
          <w:highlight w:val="green"/>
        </w:rPr>
        <w:t xml:space="preserve">Let us find games that fulfill </w:t>
      </w:r>
      <w:r w:rsidRPr="00957AF9">
        <w:rPr>
          <w:rStyle w:val="StyleUnderline"/>
        </w:rPr>
        <w:t xml:space="preserve">our </w:t>
      </w:r>
      <w:r w:rsidRPr="00957AF9">
        <w:rPr>
          <w:rStyle w:val="Emphasis"/>
          <w:highlight w:val="green"/>
        </w:rPr>
        <w:t>revolutionary potential</w:t>
      </w:r>
      <w:r w:rsidRPr="00957AF9">
        <w:rPr>
          <w:rStyle w:val="StyleUnderline"/>
        </w:rPr>
        <w:t xml:space="preserve">, </w:t>
      </w:r>
      <w:r w:rsidRPr="00957AF9">
        <w:rPr>
          <w:rStyle w:val="StyleUnderline"/>
          <w:highlight w:val="green"/>
        </w:rPr>
        <w:t>take</w:t>
      </w:r>
      <w:r w:rsidRPr="00957AF9">
        <w:rPr>
          <w:rStyle w:val="StyleUnderline"/>
        </w:rPr>
        <w:t xml:space="preserve"> whatever </w:t>
      </w:r>
      <w:r w:rsidRPr="00957AF9">
        <w:rPr>
          <w:rStyle w:val="StyleUnderline"/>
          <w:highlight w:val="green"/>
        </w:rPr>
        <w:t>moments</w:t>
      </w:r>
      <w:r w:rsidRPr="00957AF9">
        <w:rPr>
          <w:rStyle w:val="StyleUnderline"/>
        </w:rPr>
        <w:t xml:space="preserve"> we can </w:t>
      </w:r>
      <w:r w:rsidRPr="00957AF9">
        <w:rPr>
          <w:rStyle w:val="Emphasis"/>
          <w:highlight w:val="green"/>
        </w:rPr>
        <w:t>for ourselves</w:t>
      </w:r>
      <w:r w:rsidRPr="00957AF9">
        <w:rPr>
          <w:rStyle w:val="StyleUnderline"/>
        </w:rPr>
        <w:t xml:space="preserve"> </w:t>
      </w:r>
      <w:r w:rsidRPr="00957AF9">
        <w:rPr>
          <w:rStyle w:val="StyleUnderline"/>
          <w:highlight w:val="green"/>
        </w:rPr>
        <w:t>and</w:t>
      </w:r>
      <w:r w:rsidRPr="00957AF9">
        <w:rPr>
          <w:rStyle w:val="StyleUnderline"/>
        </w:rPr>
        <w:t xml:space="preserve"> try to </w:t>
      </w:r>
      <w:r w:rsidRPr="00957AF9">
        <w:rPr>
          <w:rStyle w:val="Emphasis"/>
          <w:highlight w:val="green"/>
        </w:rPr>
        <w:t>push</w:t>
      </w:r>
      <w:r w:rsidRPr="00957AF9">
        <w:rPr>
          <w:rStyle w:val="Emphasis"/>
        </w:rPr>
        <w:t xml:space="preserve"> for </w:t>
      </w:r>
      <w:r w:rsidRPr="00957AF9">
        <w:rPr>
          <w:rStyle w:val="Emphasis"/>
          <w:highlight w:val="green"/>
        </w:rPr>
        <w:t>as much</w:t>
      </w:r>
      <w:r w:rsidRPr="00957AF9">
        <w:rPr>
          <w:rStyle w:val="Emphasis"/>
        </w:rPr>
        <w:t xml:space="preserve"> change </w:t>
      </w:r>
      <w:r w:rsidRPr="00957AF9">
        <w:rPr>
          <w:rStyle w:val="Emphasis"/>
          <w:highlight w:val="green"/>
        </w:rPr>
        <w:t>as we possibly can</w:t>
      </w:r>
      <w:r w:rsidRPr="00957AF9">
        <w:rPr>
          <w:sz w:val="16"/>
        </w:rPr>
        <w:t xml:space="preserve">. In this case, perhaps it is not the game, but the players who have not yet made their move. </w:t>
      </w:r>
    </w:p>
    <w:p w14:paraId="5F2FF14F" w14:textId="77777777" w:rsidR="00DD56A8" w:rsidRDefault="00DD56A8" w:rsidP="00DD56A8">
      <w:pPr>
        <w:pStyle w:val="Heading4"/>
      </w:pPr>
      <w:r>
        <w:t xml:space="preserve">Reducing thought to purely economic conceptions is the basis of modern servitude and slavery. Only the </w:t>
      </w:r>
      <w:proofErr w:type="spellStart"/>
      <w:r>
        <w:t>aff</w:t>
      </w:r>
      <w:proofErr w:type="spellEnd"/>
      <w:r>
        <w:t xml:space="preserve"> enables true liberation.</w:t>
      </w:r>
    </w:p>
    <w:p w14:paraId="4D494C99" w14:textId="77777777" w:rsidR="00DD56A8" w:rsidRDefault="00DD56A8" w:rsidP="00DD56A8">
      <w:proofErr w:type="spellStart"/>
      <w:r w:rsidRPr="00ED0CC3">
        <w:rPr>
          <w:rStyle w:val="Style13ptBold"/>
        </w:rPr>
        <w:t>Luchte</w:t>
      </w:r>
      <w:proofErr w:type="spellEnd"/>
      <w:r w:rsidRPr="00ED0CC3">
        <w:rPr>
          <w:rStyle w:val="Style13ptBold"/>
        </w:rPr>
        <w:t xml:space="preserve"> 14</w:t>
      </w:r>
      <w:r>
        <w:t xml:space="preserve">, James </w:t>
      </w:r>
      <w:proofErr w:type="spellStart"/>
      <w:r>
        <w:t>Luchte</w:t>
      </w:r>
      <w:proofErr w:type="spellEnd"/>
      <w:r>
        <w:t xml:space="preserve"> is a philosopher, </w:t>
      </w:r>
      <w:proofErr w:type="gramStart"/>
      <w:r>
        <w:t>author</w:t>
      </w:r>
      <w:proofErr w:type="gramEnd"/>
      <w:r>
        <w:t xml:space="preserve"> and poet from the United States. He has American, </w:t>
      </w:r>
      <w:proofErr w:type="gramStart"/>
      <w:r>
        <w:t>British</w:t>
      </w:r>
      <w:proofErr w:type="gramEnd"/>
      <w:r>
        <w:t xml:space="preserve"> and European citizenships. “A Note on Kant and </w:t>
      </w:r>
      <w:proofErr w:type="spellStart"/>
      <w:r>
        <w:t>Bataille</w:t>
      </w:r>
      <w:proofErr w:type="spellEnd"/>
      <w:r>
        <w:t xml:space="preserve">” </w:t>
      </w:r>
      <w:hyperlink r:id="rId14" w:history="1">
        <w:r w:rsidRPr="007A68FE">
          <w:rPr>
            <w:rStyle w:val="Hyperlink"/>
          </w:rPr>
          <w:t>https://luchte.wordpress.com/a-note-on-kant-and-bataille/</w:t>
        </w:r>
      </w:hyperlink>
      <w:r>
        <w:t xml:space="preserve"> </w:t>
      </w:r>
      <w:proofErr w:type="spellStart"/>
      <w:r>
        <w:t>brett</w:t>
      </w:r>
      <w:proofErr w:type="spellEnd"/>
    </w:p>
    <w:p w14:paraId="100C6ED0" w14:textId="77777777" w:rsidR="00DD56A8" w:rsidRPr="007E59AF" w:rsidRDefault="00DD56A8" w:rsidP="00DD56A8">
      <w:pPr>
        <w:rPr>
          <w:sz w:val="16"/>
        </w:rPr>
      </w:pPr>
      <w:proofErr w:type="spellStart"/>
      <w:r w:rsidRPr="007E59AF">
        <w:rPr>
          <w:rStyle w:val="StyleUnderline"/>
        </w:rPr>
        <w:t>Bataille</w:t>
      </w:r>
      <w:proofErr w:type="spellEnd"/>
      <w:r w:rsidRPr="007E59AF">
        <w:rPr>
          <w:rStyle w:val="StyleUnderline"/>
        </w:rPr>
        <w:t xml:space="preserve"> is sympathetic to Kant’s conception of moral autonomy as freedom.  Yet, he acknowledges the de facto severance of the sacred and reason in</w:t>
      </w:r>
      <w:r w:rsidRPr="007E59AF">
        <w:rPr>
          <w:sz w:val="16"/>
        </w:rPr>
        <w:t xml:space="preserve"> </w:t>
      </w:r>
      <w:r w:rsidRPr="007E59AF">
        <w:rPr>
          <w:rStyle w:val="StyleUnderline"/>
          <w:highlight w:val="green"/>
        </w:rPr>
        <w:t>the post-industrial era</w:t>
      </w:r>
      <w:r w:rsidRPr="007E59AF">
        <w:rPr>
          <w:sz w:val="16"/>
        </w:rPr>
        <w:t xml:space="preserve"> – being </w:t>
      </w:r>
      <w:r w:rsidRPr="007E59AF">
        <w:rPr>
          <w:rStyle w:val="StyleUnderline"/>
        </w:rPr>
        <w:t xml:space="preserve">has </w:t>
      </w:r>
      <w:r w:rsidRPr="007E59AF">
        <w:rPr>
          <w:rStyle w:val="StyleUnderline"/>
          <w:highlight w:val="green"/>
        </w:rPr>
        <w:t xml:space="preserve">transformed our </w:t>
      </w:r>
      <w:r w:rsidRPr="007E59AF">
        <w:rPr>
          <w:rStyle w:val="Emphasis"/>
          <w:highlight w:val="green"/>
        </w:rPr>
        <w:t xml:space="preserve">sense </w:t>
      </w:r>
      <w:r w:rsidRPr="007E59AF">
        <w:rPr>
          <w:rStyle w:val="Emphasis"/>
          <w:highlight w:val="green"/>
        </w:rPr>
        <w:lastRenderedPageBreak/>
        <w:t>of being</w:t>
      </w:r>
      <w:r w:rsidRPr="007E59AF">
        <w:rPr>
          <w:sz w:val="16"/>
        </w:rPr>
        <w:t xml:space="preserve">.  Since he is unwilling, with respect to the sacred, as with orthodox interpretations of Marx et al. to succumb to the systematic logic of either an economic or logical subsumption of the sacred, he asserts that it is sovereignty which exceeds profane religion.  </w:t>
      </w:r>
      <w:proofErr w:type="spellStart"/>
      <w:r w:rsidRPr="007E59AF">
        <w:rPr>
          <w:sz w:val="16"/>
        </w:rPr>
        <w:t>Bataille</w:t>
      </w:r>
      <w:proofErr w:type="spellEnd"/>
      <w:r w:rsidRPr="007E59AF">
        <w:rPr>
          <w:sz w:val="16"/>
        </w:rPr>
        <w:t xml:space="preserve"> has sympathies for </w:t>
      </w:r>
      <w:r w:rsidRPr="007E59AF">
        <w:rPr>
          <w:rStyle w:val="StyleUnderline"/>
        </w:rPr>
        <w:t xml:space="preserve">the free autonomous </w:t>
      </w:r>
      <w:proofErr w:type="gramStart"/>
      <w:r w:rsidRPr="007E59AF">
        <w:rPr>
          <w:rStyle w:val="StyleUnderline"/>
        </w:rPr>
        <w:t>agent</w:t>
      </w:r>
      <w:r w:rsidRPr="007E59AF">
        <w:rPr>
          <w:sz w:val="16"/>
        </w:rPr>
        <w:t>, but</w:t>
      </w:r>
      <w:proofErr w:type="gramEnd"/>
      <w:r w:rsidRPr="007E59AF">
        <w:rPr>
          <w:sz w:val="16"/>
        </w:rPr>
        <w:t xml:space="preserve"> understands that such an assertion </w:t>
      </w:r>
      <w:r w:rsidRPr="007E59AF">
        <w:rPr>
          <w:rStyle w:val="StyleUnderline"/>
        </w:rPr>
        <w:t>is radically vulnerable</w:t>
      </w:r>
      <w:r w:rsidRPr="007E59AF">
        <w:rPr>
          <w:sz w:val="16"/>
        </w:rPr>
        <w:t xml:space="preserve"> to criticism in light of the 19th century – and into the 20th.  </w:t>
      </w:r>
      <w:r w:rsidRPr="007E59AF">
        <w:rPr>
          <w:rStyle w:val="StyleUnderline"/>
          <w:highlight w:val="green"/>
        </w:rPr>
        <w:t>Sovereignty</w:t>
      </w:r>
      <w:r w:rsidRPr="007E59AF">
        <w:rPr>
          <w:rStyle w:val="StyleUnderline"/>
        </w:rPr>
        <w:t>, not</w:t>
      </w:r>
      <w:r w:rsidRPr="007E59AF">
        <w:rPr>
          <w:sz w:val="16"/>
        </w:rPr>
        <w:t xml:space="preserve"> tied to and thus </w:t>
      </w:r>
      <w:r w:rsidRPr="007E59AF">
        <w:rPr>
          <w:rStyle w:val="StyleUnderline"/>
        </w:rPr>
        <w:t>constrained</w:t>
      </w:r>
      <w:r w:rsidRPr="007E59AF">
        <w:rPr>
          <w:sz w:val="16"/>
        </w:rPr>
        <w:t xml:space="preserve"> by ‘system’, </w:t>
      </w:r>
      <w:proofErr w:type="gramStart"/>
      <w:r w:rsidRPr="007E59AF">
        <w:rPr>
          <w:rStyle w:val="StyleUnderline"/>
          <w:highlight w:val="green"/>
        </w:rPr>
        <w:t>opens up</w:t>
      </w:r>
      <w:proofErr w:type="gramEnd"/>
      <w:r w:rsidRPr="007E59AF">
        <w:rPr>
          <w:rStyle w:val="StyleUnderline"/>
        </w:rPr>
        <w:t xml:space="preserve"> as a space of </w:t>
      </w:r>
      <w:r w:rsidRPr="007E59AF">
        <w:rPr>
          <w:rStyle w:val="Emphasis"/>
          <w:highlight w:val="green"/>
        </w:rPr>
        <w:t>de-sublimated resistance</w:t>
      </w:r>
      <w:r w:rsidRPr="007E59AF">
        <w:rPr>
          <w:rStyle w:val="StyleUnderline"/>
        </w:rPr>
        <w:t xml:space="preserve"> </w:t>
      </w:r>
      <w:r w:rsidRPr="007E59AF">
        <w:rPr>
          <w:rStyle w:val="StyleUnderline"/>
          <w:highlight w:val="green"/>
        </w:rPr>
        <w:t>and</w:t>
      </w:r>
      <w:r w:rsidRPr="007E59AF">
        <w:rPr>
          <w:rStyle w:val="StyleUnderline"/>
        </w:rPr>
        <w:t xml:space="preserve"> deviance</w:t>
      </w:r>
      <w:r w:rsidRPr="007E59AF">
        <w:rPr>
          <w:sz w:val="16"/>
        </w:rPr>
        <w:t xml:space="preserve"> (</w:t>
      </w:r>
      <w:r w:rsidRPr="007E59AF">
        <w:rPr>
          <w:rStyle w:val="Emphasis"/>
          <w:highlight w:val="green"/>
        </w:rPr>
        <w:t>liberation of imagination</w:t>
      </w:r>
      <w:r w:rsidRPr="007E59AF">
        <w:rPr>
          <w:rStyle w:val="StyleUnderline"/>
        </w:rPr>
        <w:t xml:space="preserve"> </w:t>
      </w:r>
      <w:r w:rsidRPr="007E59AF">
        <w:rPr>
          <w:rStyle w:val="StyleUnderline"/>
          <w:highlight w:val="green"/>
        </w:rPr>
        <w:t>from</w:t>
      </w:r>
      <w:r w:rsidRPr="007E59AF">
        <w:rPr>
          <w:rStyle w:val="StyleUnderline"/>
        </w:rPr>
        <w:t xml:space="preserve"> the sublimation of its own self-suppression in the event of the sublime, the birth of </w:t>
      </w:r>
      <w:r w:rsidRPr="007E59AF">
        <w:rPr>
          <w:rStyle w:val="StyleUnderline"/>
          <w:highlight w:val="green"/>
        </w:rPr>
        <w:t>reason</w:t>
      </w:r>
      <w:r w:rsidRPr="007E59AF">
        <w:rPr>
          <w:sz w:val="16"/>
        </w:rPr>
        <w:t>).</w:t>
      </w:r>
    </w:p>
    <w:p w14:paraId="4803E440" w14:textId="77777777" w:rsidR="00DD56A8" w:rsidRPr="007E59AF" w:rsidRDefault="00DD56A8" w:rsidP="00DD56A8">
      <w:pPr>
        <w:rPr>
          <w:rStyle w:val="StyleUnderline"/>
        </w:rPr>
      </w:pPr>
      <w:r w:rsidRPr="007E59AF">
        <w:rPr>
          <w:sz w:val="16"/>
        </w:rPr>
        <w:t xml:space="preserve">In this way, while he acknowledges the historical, temporal character of existence, </w:t>
      </w:r>
      <w:proofErr w:type="spellStart"/>
      <w:r w:rsidRPr="007E59AF">
        <w:rPr>
          <w:rStyle w:val="StyleUnderline"/>
          <w:highlight w:val="green"/>
        </w:rPr>
        <w:t>Bataille</w:t>
      </w:r>
      <w:proofErr w:type="spellEnd"/>
      <w:r w:rsidRPr="007E59AF">
        <w:rPr>
          <w:rStyle w:val="StyleUnderline"/>
          <w:highlight w:val="green"/>
        </w:rPr>
        <w:t xml:space="preserve"> </w:t>
      </w:r>
      <w:r w:rsidRPr="007E59AF">
        <w:rPr>
          <w:rStyle w:val="StyleUnderline"/>
        </w:rPr>
        <w:t>does not see history</w:t>
      </w:r>
      <w:r w:rsidRPr="007E59AF">
        <w:rPr>
          <w:sz w:val="16"/>
        </w:rPr>
        <w:t xml:space="preserve"> or temporality </w:t>
      </w:r>
      <w:r w:rsidRPr="007E59AF">
        <w:rPr>
          <w:rStyle w:val="StyleUnderline"/>
        </w:rPr>
        <w:t>as merely reducible to a system</w:t>
      </w:r>
      <w:r w:rsidRPr="007E59AF">
        <w:rPr>
          <w:sz w:val="16"/>
        </w:rPr>
        <w:t xml:space="preserve"> as does Hegel and the orthodox Marx – there remains the un-thought, the remainder that is indigestible to ‘system’.  Following Nietzsche, but not abandoning certain political and aesthetic aspects of Hegel and Marx, </w:t>
      </w:r>
      <w:r w:rsidRPr="007E59AF">
        <w:rPr>
          <w:rStyle w:val="StyleUnderline"/>
        </w:rPr>
        <w:t xml:space="preserve">he </w:t>
      </w:r>
      <w:r w:rsidRPr="007E59AF">
        <w:rPr>
          <w:rStyle w:val="StyleUnderline"/>
          <w:highlight w:val="green"/>
        </w:rPr>
        <w:t>sees</w:t>
      </w:r>
      <w:r w:rsidRPr="007E59AF">
        <w:rPr>
          <w:rStyle w:val="StyleUnderline"/>
        </w:rPr>
        <w:t xml:space="preserve"> </w:t>
      </w:r>
      <w:r w:rsidRPr="007E59AF">
        <w:rPr>
          <w:rStyle w:val="StyleUnderline"/>
          <w:highlight w:val="green"/>
        </w:rPr>
        <w:t>history as a discontinuous field of events</w:t>
      </w:r>
      <w:r w:rsidRPr="007E59AF">
        <w:rPr>
          <w:rStyle w:val="StyleUnderline"/>
        </w:rPr>
        <w:t xml:space="preserve"> of which one can trace patterns and contours of existence</w:t>
      </w:r>
      <w:r w:rsidRPr="007E59AF">
        <w:rPr>
          <w:sz w:val="16"/>
        </w:rPr>
        <w:t xml:space="preserve"> – always to remain upon the surface with Alain Robbe-Grillet.  </w:t>
      </w:r>
      <w:r w:rsidRPr="007E59AF">
        <w:rPr>
          <w:rStyle w:val="StyleUnderline"/>
        </w:rPr>
        <w:t xml:space="preserve">History is not the embodiment of reason – </w:t>
      </w:r>
      <w:r w:rsidRPr="007E59AF">
        <w:rPr>
          <w:rStyle w:val="StyleUnderline"/>
          <w:highlight w:val="green"/>
        </w:rPr>
        <w:t>the real is not the rational and vice versa</w:t>
      </w:r>
      <w:r w:rsidRPr="007E59AF">
        <w:rPr>
          <w:sz w:val="16"/>
        </w:rPr>
        <w:t xml:space="preserve">.  </w:t>
      </w:r>
      <w:proofErr w:type="spellStart"/>
      <w:r w:rsidRPr="007E59AF">
        <w:rPr>
          <w:rStyle w:val="StyleUnderline"/>
        </w:rPr>
        <w:t>Bataille</w:t>
      </w:r>
      <w:proofErr w:type="spellEnd"/>
      <w:r w:rsidRPr="007E59AF">
        <w:rPr>
          <w:rStyle w:val="StyleUnderline"/>
        </w:rPr>
        <w:t xml:space="preserve"> articulates a description of the history of the emergence and transmutation – genealogy – of these terms, understanding that theory is not existence, nor the thoughts of </w:t>
      </w:r>
      <w:proofErr w:type="gramStart"/>
      <w:r w:rsidRPr="007E59AF">
        <w:rPr>
          <w:rStyle w:val="StyleUnderline"/>
        </w:rPr>
        <w:t>god</w:t>
      </w:r>
      <w:proofErr w:type="gramEnd"/>
      <w:r w:rsidRPr="007E59AF">
        <w:rPr>
          <w:rStyle w:val="StyleUnderline"/>
        </w:rPr>
        <w:t xml:space="preserve"> before the creation.</w:t>
      </w:r>
    </w:p>
    <w:p w14:paraId="5858380D" w14:textId="77777777" w:rsidR="00DD56A8" w:rsidRPr="007E59AF" w:rsidRDefault="00DD56A8" w:rsidP="00DD56A8">
      <w:pPr>
        <w:rPr>
          <w:sz w:val="16"/>
        </w:rPr>
      </w:pPr>
      <w:r w:rsidRPr="007E59AF">
        <w:rPr>
          <w:rStyle w:val="StyleUnderline"/>
          <w:highlight w:val="green"/>
        </w:rPr>
        <w:t>With this deconstruction of a</w:t>
      </w:r>
      <w:r w:rsidRPr="007E59AF">
        <w:rPr>
          <w:rStyle w:val="StyleUnderline"/>
        </w:rPr>
        <w:t xml:space="preserve"> monolithic conception – </w:t>
      </w:r>
      <w:r w:rsidRPr="007E59AF">
        <w:rPr>
          <w:rStyle w:val="Emphasis"/>
          <w:highlight w:val="green"/>
        </w:rPr>
        <w:t>reduction</w:t>
      </w:r>
      <w:r w:rsidRPr="007E59AF">
        <w:rPr>
          <w:rStyle w:val="StyleUnderline"/>
        </w:rPr>
        <w:t xml:space="preserve"> – </w:t>
      </w:r>
      <w:r w:rsidRPr="007E59AF">
        <w:rPr>
          <w:rStyle w:val="StyleUnderline"/>
          <w:highlight w:val="green"/>
        </w:rPr>
        <w:t>of history</w:t>
      </w:r>
      <w:r w:rsidRPr="007E59AF">
        <w:rPr>
          <w:sz w:val="16"/>
        </w:rPr>
        <w:t xml:space="preserve">, </w:t>
      </w:r>
      <w:proofErr w:type="spellStart"/>
      <w:r w:rsidRPr="007E59AF">
        <w:rPr>
          <w:rStyle w:val="StyleUnderline"/>
          <w:highlight w:val="green"/>
        </w:rPr>
        <w:t>Bataille</w:t>
      </w:r>
      <w:proofErr w:type="spellEnd"/>
      <w:r w:rsidRPr="007E59AF">
        <w:rPr>
          <w:rStyle w:val="StyleUnderline"/>
          <w:highlight w:val="green"/>
        </w:rPr>
        <w:t xml:space="preserve"> becomes open to</w:t>
      </w:r>
      <w:r w:rsidRPr="007E59AF">
        <w:rPr>
          <w:rStyle w:val="StyleUnderline"/>
        </w:rPr>
        <w:t xml:space="preserve"> the </w:t>
      </w:r>
      <w:r w:rsidRPr="007E59AF">
        <w:rPr>
          <w:rStyle w:val="Emphasis"/>
          <w:highlight w:val="green"/>
        </w:rPr>
        <w:t>differing senses of the sacred and of freedom</w:t>
      </w:r>
      <w:r w:rsidRPr="007E59AF">
        <w:rPr>
          <w:rStyle w:val="StyleUnderline"/>
        </w:rPr>
        <w:t>, especially that of the pre-capitalist pagan economy of the Gift</w:t>
      </w:r>
      <w:r w:rsidRPr="007E59AF">
        <w:rPr>
          <w:sz w:val="16"/>
        </w:rPr>
        <w:t xml:space="preserve"> (</w:t>
      </w:r>
      <w:proofErr w:type="spellStart"/>
      <w:r w:rsidRPr="007E59AF">
        <w:rPr>
          <w:sz w:val="16"/>
        </w:rPr>
        <w:t>Mauss</w:t>
      </w:r>
      <w:proofErr w:type="spellEnd"/>
      <w:r w:rsidRPr="007E59AF">
        <w:rPr>
          <w:sz w:val="16"/>
        </w:rPr>
        <w:t xml:space="preserve">).  </w:t>
      </w:r>
      <w:r w:rsidRPr="007E59AF">
        <w:rPr>
          <w:rStyle w:val="StyleUnderline"/>
          <w:highlight w:val="green"/>
        </w:rPr>
        <w:t>The industrial revolution forced reason into a violent reduction</w:t>
      </w:r>
      <w:r w:rsidRPr="007E59AF">
        <w:rPr>
          <w:rStyle w:val="StyleUnderline"/>
        </w:rPr>
        <w:t xml:space="preserve">, disconnecting it from the sacred.  </w:t>
      </w:r>
      <w:r w:rsidRPr="007E59AF">
        <w:rPr>
          <w:rStyle w:val="Emphasis"/>
          <w:highlight w:val="green"/>
        </w:rPr>
        <w:t>Can we escape</w:t>
      </w:r>
      <w:r w:rsidRPr="007E59AF">
        <w:rPr>
          <w:rStyle w:val="StyleUnderline"/>
        </w:rPr>
        <w:t xml:space="preserve"> from this reduction</w:t>
      </w:r>
      <w:r w:rsidRPr="007E59AF">
        <w:rPr>
          <w:rStyle w:val="Emphasis"/>
          <w:highlight w:val="green"/>
        </w:rPr>
        <w:t>?</w:t>
      </w:r>
      <w:r w:rsidRPr="007E59AF">
        <w:rPr>
          <w:rStyle w:val="Emphasis"/>
        </w:rPr>
        <w:t xml:space="preserve"> </w:t>
      </w:r>
      <w:r w:rsidRPr="007E59AF">
        <w:rPr>
          <w:sz w:val="16"/>
        </w:rPr>
        <w:t xml:space="preserve"> </w:t>
      </w:r>
      <w:r w:rsidRPr="007E59AF">
        <w:rPr>
          <w:rStyle w:val="StyleUnderline"/>
        </w:rPr>
        <w:t>Can we repair this severance, as some have yearned?</w:t>
      </w:r>
      <w:r w:rsidRPr="007E59AF">
        <w:rPr>
          <w:sz w:val="16"/>
        </w:rPr>
        <w:t xml:space="preserve">  Or – must we move beyond this predicament with no desire to enact a repetition of that which has been?  </w:t>
      </w:r>
      <w:proofErr w:type="spellStart"/>
      <w:r w:rsidRPr="007E59AF">
        <w:rPr>
          <w:sz w:val="16"/>
        </w:rPr>
        <w:t>Bataille</w:t>
      </w:r>
      <w:proofErr w:type="spellEnd"/>
      <w:r w:rsidRPr="007E59AF">
        <w:rPr>
          <w:sz w:val="16"/>
        </w:rPr>
        <w:t xml:space="preserve"> examines, in works such as Theory of Religion, The Accursed Share, and other smaller pieces, the sense of the sacred of the ancients </w:t>
      </w:r>
      <w:proofErr w:type="gramStart"/>
      <w:r w:rsidRPr="007E59AF">
        <w:rPr>
          <w:sz w:val="16"/>
        </w:rPr>
        <w:t>in order to</w:t>
      </w:r>
      <w:proofErr w:type="gramEnd"/>
      <w:r w:rsidRPr="007E59AF">
        <w:rPr>
          <w:sz w:val="16"/>
        </w:rPr>
        <w:t xml:space="preserve"> trace the genealogy of our modern predicament and to suggest the means and examples by which we can move beyond that which is.</w:t>
      </w:r>
    </w:p>
    <w:p w14:paraId="4B6B2B88" w14:textId="77777777" w:rsidR="00DD56A8" w:rsidRPr="007E59AF" w:rsidRDefault="00DD56A8" w:rsidP="00DD56A8">
      <w:pPr>
        <w:rPr>
          <w:sz w:val="16"/>
        </w:rPr>
      </w:pPr>
      <w:r w:rsidRPr="007E59AF">
        <w:rPr>
          <w:sz w:val="16"/>
        </w:rPr>
        <w:t xml:space="preserve">In the ancient world, the logic of the everyday was displaced, from time to time, by a differing logic, that of the sacred.  </w:t>
      </w:r>
      <w:r w:rsidRPr="007E59AF">
        <w:rPr>
          <w:rStyle w:val="StyleUnderline"/>
        </w:rPr>
        <w:t xml:space="preserve">The sacred disclosed its own logic via the necessity of sacrifice, but more importantly, in the saturnalia of all laws and mores.  The saturnalia was a sacrifice of the useful, of the everyday object, </w:t>
      </w:r>
      <w:proofErr w:type="gramStart"/>
      <w:r w:rsidRPr="007E59AF">
        <w:rPr>
          <w:rStyle w:val="StyleUnderline"/>
        </w:rPr>
        <w:t>so as to</w:t>
      </w:r>
      <w:proofErr w:type="gramEnd"/>
      <w:r w:rsidRPr="007E59AF">
        <w:rPr>
          <w:rStyle w:val="StyleUnderline"/>
        </w:rPr>
        <w:t xml:space="preserve"> awaken the uselessness and unusual event of the sacred</w:t>
      </w:r>
      <w:r w:rsidRPr="007E59AF">
        <w:rPr>
          <w:sz w:val="16"/>
        </w:rPr>
        <w:t>.  In this scenario, there are at least two senses of the terms reason and logic.  As there are different realms, there are different reasons.  Kant knew this.</w:t>
      </w:r>
    </w:p>
    <w:p w14:paraId="6971CDF4" w14:textId="77777777" w:rsidR="00DD56A8" w:rsidRPr="007E59AF" w:rsidRDefault="00DD56A8" w:rsidP="00DD56A8">
      <w:pPr>
        <w:rPr>
          <w:rStyle w:val="StyleUnderline"/>
        </w:rPr>
      </w:pPr>
      <w:proofErr w:type="spellStart"/>
      <w:r w:rsidRPr="007E59AF">
        <w:rPr>
          <w:rStyle w:val="StyleUnderline"/>
        </w:rPr>
        <w:t>Bataille</w:t>
      </w:r>
      <w:proofErr w:type="spellEnd"/>
      <w:r w:rsidRPr="007E59AF">
        <w:rPr>
          <w:sz w:val="16"/>
        </w:rPr>
        <w:t xml:space="preserve">, </w:t>
      </w:r>
      <w:proofErr w:type="gramStart"/>
      <w:r w:rsidRPr="007E59AF">
        <w:rPr>
          <w:sz w:val="16"/>
        </w:rPr>
        <w:t xml:space="preserve">however,  </w:t>
      </w:r>
      <w:r w:rsidRPr="007E59AF">
        <w:rPr>
          <w:rStyle w:val="StyleUnderline"/>
        </w:rPr>
        <w:t>wishes</w:t>
      </w:r>
      <w:proofErr w:type="gramEnd"/>
      <w:r w:rsidRPr="007E59AF">
        <w:rPr>
          <w:rStyle w:val="StyleUnderline"/>
        </w:rPr>
        <w:t xml:space="preserve"> to go a step further – the sacred is not merely the noumena, and the profane, the phenomena</w:t>
      </w:r>
      <w:r w:rsidRPr="007E59AF">
        <w:rPr>
          <w:sz w:val="16"/>
        </w:rPr>
        <w:t xml:space="preserve">.  Instead, </w:t>
      </w:r>
      <w:r w:rsidRPr="007E59AF">
        <w:rPr>
          <w:rStyle w:val="StyleUnderline"/>
        </w:rPr>
        <w:t>the self and its world – the sacred and profane exist in a ceaseless interpenetration of events – before the articulation of theories of temporal systems and objects or precepts of a practical or dogmatic reason</w:t>
      </w:r>
      <w:r w:rsidRPr="007E59AF">
        <w:rPr>
          <w:sz w:val="16"/>
        </w:rPr>
        <w:t xml:space="preserve">.  </w:t>
      </w:r>
      <w:proofErr w:type="spellStart"/>
      <w:r w:rsidRPr="007E59AF">
        <w:rPr>
          <w:rStyle w:val="StyleUnderline"/>
          <w:highlight w:val="green"/>
        </w:rPr>
        <w:t>Bataille</w:t>
      </w:r>
      <w:proofErr w:type="spellEnd"/>
      <w:r w:rsidRPr="007E59AF">
        <w:rPr>
          <w:rStyle w:val="StyleUnderline"/>
        </w:rPr>
        <w:t xml:space="preserve"> is not speaking of</w:t>
      </w:r>
      <w:r w:rsidRPr="007E59AF">
        <w:rPr>
          <w:sz w:val="16"/>
        </w:rPr>
        <w:t xml:space="preserve"> the </w:t>
      </w:r>
      <w:r w:rsidRPr="007E59AF">
        <w:rPr>
          <w:rStyle w:val="StyleUnderline"/>
        </w:rPr>
        <w:t>pleasure and pain</w:t>
      </w:r>
      <w:r w:rsidRPr="007E59AF">
        <w:rPr>
          <w:sz w:val="16"/>
        </w:rPr>
        <w:t xml:space="preserve"> postulates of Epicurean or of Aristotelian happiness, both of which are </w:t>
      </w:r>
      <w:proofErr w:type="spellStart"/>
      <w:r w:rsidRPr="007E59AF">
        <w:rPr>
          <w:sz w:val="16"/>
        </w:rPr>
        <w:t>criticised</w:t>
      </w:r>
      <w:proofErr w:type="spellEnd"/>
      <w:r w:rsidRPr="007E59AF">
        <w:rPr>
          <w:sz w:val="16"/>
        </w:rPr>
        <w:t xml:space="preserve"> by Kant in his second Critique.  Yet, </w:t>
      </w:r>
      <w:r w:rsidRPr="007E59AF">
        <w:rPr>
          <w:rStyle w:val="StyleUnderline"/>
        </w:rPr>
        <w:t xml:space="preserve">he </w:t>
      </w:r>
      <w:r w:rsidRPr="007E59AF">
        <w:rPr>
          <w:rStyle w:val="StyleUnderline"/>
          <w:highlight w:val="green"/>
        </w:rPr>
        <w:t>is speaking of a theory</w:t>
      </w:r>
      <w:r w:rsidRPr="007E59AF">
        <w:rPr>
          <w:sz w:val="16"/>
        </w:rPr>
        <w:t xml:space="preserve"> of religion </w:t>
      </w:r>
      <w:r w:rsidRPr="007E59AF">
        <w:rPr>
          <w:rStyle w:val="StyleUnderline"/>
        </w:rPr>
        <w:t>outside the limits of reason alone</w:t>
      </w:r>
      <w:r w:rsidRPr="007E59AF">
        <w:rPr>
          <w:sz w:val="16"/>
        </w:rPr>
        <w:t xml:space="preserve">, </w:t>
      </w:r>
      <w:r w:rsidRPr="007E59AF">
        <w:rPr>
          <w:rStyle w:val="StyleUnderline"/>
          <w:highlight w:val="green"/>
        </w:rPr>
        <w:t>outside a merely</w:t>
      </w:r>
      <w:r w:rsidRPr="007E59AF">
        <w:rPr>
          <w:rStyle w:val="StyleUnderline"/>
        </w:rPr>
        <w:t xml:space="preserve"> logical or </w:t>
      </w:r>
      <w:r w:rsidRPr="007E59AF">
        <w:rPr>
          <w:rStyle w:val="Emphasis"/>
          <w:highlight w:val="green"/>
        </w:rPr>
        <w:t>economic conception</w:t>
      </w:r>
      <w:r w:rsidRPr="007E59AF">
        <w:rPr>
          <w:rStyle w:val="StyleUnderline"/>
        </w:rPr>
        <w:t xml:space="preserve"> </w:t>
      </w:r>
      <w:r w:rsidRPr="007E59AF">
        <w:rPr>
          <w:rStyle w:val="StyleUnderline"/>
          <w:highlight w:val="green"/>
        </w:rPr>
        <w:t>of reason</w:t>
      </w:r>
      <w:r w:rsidRPr="007E59AF">
        <w:rPr>
          <w:sz w:val="16"/>
        </w:rPr>
        <w:t xml:space="preserve"> – </w:t>
      </w:r>
      <w:r w:rsidRPr="007E59AF">
        <w:rPr>
          <w:rStyle w:val="StyleUnderline"/>
        </w:rPr>
        <w:t xml:space="preserve">and inside a sense of </w:t>
      </w:r>
      <w:r w:rsidRPr="007E59AF">
        <w:rPr>
          <w:rStyle w:val="Emphasis"/>
        </w:rPr>
        <w:t>non-knowledge</w:t>
      </w:r>
      <w:r w:rsidRPr="007E59AF">
        <w:rPr>
          <w:rStyle w:val="StyleUnderline"/>
        </w:rPr>
        <w:t xml:space="preserve"> which is </w:t>
      </w:r>
      <w:r w:rsidRPr="007E59AF">
        <w:rPr>
          <w:rStyle w:val="Emphasis"/>
          <w:highlight w:val="green"/>
        </w:rPr>
        <w:t>a radical philosophy of existence, thinking, and acting</w:t>
      </w:r>
      <w:r w:rsidRPr="007E59AF">
        <w:rPr>
          <w:rStyle w:val="StyleUnderline"/>
        </w:rPr>
        <w:t xml:space="preserve"> – one that is manifest to him amid historicity, but, as with each of us, as an event, in a moment of vision</w:t>
      </w:r>
      <w:r w:rsidRPr="007E59AF">
        <w:rPr>
          <w:sz w:val="16"/>
        </w:rPr>
        <w:t xml:space="preserve"> (</w:t>
      </w:r>
      <w:proofErr w:type="spellStart"/>
      <w:r w:rsidRPr="007E59AF">
        <w:rPr>
          <w:sz w:val="16"/>
        </w:rPr>
        <w:t>Augenblick</w:t>
      </w:r>
      <w:proofErr w:type="spellEnd"/>
      <w:r w:rsidRPr="007E59AF">
        <w:rPr>
          <w:sz w:val="16"/>
        </w:rPr>
        <w:t xml:space="preserve">).  </w:t>
      </w:r>
      <w:proofErr w:type="spellStart"/>
      <w:r w:rsidRPr="007E59AF">
        <w:rPr>
          <w:sz w:val="16"/>
        </w:rPr>
        <w:t>Bataille</w:t>
      </w:r>
      <w:proofErr w:type="spellEnd"/>
      <w:r w:rsidRPr="007E59AF">
        <w:rPr>
          <w:sz w:val="16"/>
        </w:rPr>
        <w:t xml:space="preserve"> traces the genealogy from ancient sacrifice and </w:t>
      </w:r>
      <w:r w:rsidRPr="007E59AF">
        <w:rPr>
          <w:rStyle w:val="Emphasis"/>
          <w:highlight w:val="green"/>
        </w:rPr>
        <w:t>the economy of the gift</w:t>
      </w:r>
      <w:r w:rsidRPr="007E59AF">
        <w:rPr>
          <w:rStyle w:val="StyleUnderline"/>
        </w:rPr>
        <w:t xml:space="preserve"> to the era of the </w:t>
      </w:r>
      <w:proofErr w:type="spellStart"/>
      <w:r w:rsidRPr="007E59AF">
        <w:rPr>
          <w:rStyle w:val="StyleUnderline"/>
        </w:rPr>
        <w:t>rationalisation</w:t>
      </w:r>
      <w:proofErr w:type="spellEnd"/>
      <w:r w:rsidRPr="007E59AF">
        <w:rPr>
          <w:rStyle w:val="StyleUnderline"/>
        </w:rPr>
        <w:t xml:space="preserve"> of the political economic life of the planet.</w:t>
      </w:r>
      <w:r w:rsidRPr="007E59AF">
        <w:rPr>
          <w:sz w:val="16"/>
        </w:rPr>
        <w:t xml:space="preserve">  Yet, </w:t>
      </w:r>
      <w:r w:rsidRPr="007E59AF">
        <w:rPr>
          <w:rStyle w:val="StyleUnderline"/>
        </w:rPr>
        <w:t xml:space="preserve">he </w:t>
      </w:r>
      <w:r w:rsidRPr="007E59AF">
        <w:rPr>
          <w:rStyle w:val="StyleUnderline"/>
          <w:highlight w:val="green"/>
        </w:rPr>
        <w:t>is unwilling to surrender</w:t>
      </w:r>
      <w:r w:rsidRPr="007E59AF">
        <w:rPr>
          <w:rStyle w:val="StyleUnderline"/>
        </w:rPr>
        <w:t xml:space="preserve"> the </w:t>
      </w:r>
      <w:r w:rsidRPr="007E59AF">
        <w:rPr>
          <w:rStyle w:val="StyleUnderline"/>
          <w:highlight w:val="green"/>
        </w:rPr>
        <w:t>sovereignty</w:t>
      </w:r>
      <w:r w:rsidRPr="007E59AF">
        <w:rPr>
          <w:rStyle w:val="StyleUnderline"/>
        </w:rPr>
        <w:t xml:space="preserve"> over himself which exists amidst a negotiation between his wild ipseity and this ambiguous longing for total communion.</w:t>
      </w:r>
    </w:p>
    <w:p w14:paraId="4DF709C4" w14:textId="77777777" w:rsidR="00DD56A8" w:rsidRPr="00E81326" w:rsidRDefault="00DD56A8" w:rsidP="00DD56A8"/>
    <w:p w14:paraId="193E9546" w14:textId="77777777" w:rsidR="00DD56A8" w:rsidRPr="000B6319" w:rsidRDefault="00DD56A8" w:rsidP="00DD56A8">
      <w:pPr>
        <w:pStyle w:val="Heading4"/>
      </w:pPr>
      <w:r w:rsidRPr="000B6319">
        <w:lastRenderedPageBreak/>
        <w:t>Our only real pleasure is to squander our resources to no purpose, just as if a wound were bleeding away inside us; we always want to be sure of the uselessness or the ruinousness of our extravagance</w:t>
      </w:r>
    </w:p>
    <w:p w14:paraId="10F15595" w14:textId="77777777" w:rsidR="00DD56A8" w:rsidRPr="000B6319" w:rsidRDefault="00DD56A8" w:rsidP="00DD56A8">
      <w:pPr>
        <w:rPr>
          <w:sz w:val="20"/>
          <w:szCs w:val="20"/>
        </w:rPr>
      </w:pPr>
      <w:r w:rsidRPr="000B6319">
        <w:rPr>
          <w:rStyle w:val="Style13ptBold"/>
        </w:rPr>
        <w:t xml:space="preserve">Allen’16 – </w:t>
      </w:r>
      <w:r w:rsidRPr="000B6319">
        <w:rPr>
          <w:rStyle w:val="Style13ptBold"/>
          <w:b w:val="0"/>
          <w:sz w:val="16"/>
          <w:szCs w:val="16"/>
        </w:rPr>
        <w:t xml:space="preserve">Ansgar Allen is lecturer in education at the University of Sheffield, “Education, Mastery and the Marquis de Sade” -- </w:t>
      </w:r>
      <w:proofErr w:type="spellStart"/>
      <w:r w:rsidRPr="000B6319">
        <w:rPr>
          <w:rStyle w:val="Style13ptBold"/>
          <w:b w:val="0"/>
          <w:sz w:val="20"/>
          <w:szCs w:val="20"/>
        </w:rPr>
        <w:t>KZaidi</w:t>
      </w:r>
      <w:proofErr w:type="spellEnd"/>
    </w:p>
    <w:p w14:paraId="156CDC9E" w14:textId="77777777" w:rsidR="00DD56A8" w:rsidRPr="000B6319" w:rsidRDefault="00DD56A8" w:rsidP="00DD56A8">
      <w:pPr>
        <w:rPr>
          <w:rStyle w:val="StyleUnderline"/>
        </w:rPr>
      </w:pPr>
      <w:r w:rsidRPr="00CA6582">
        <w:rPr>
          <w:rStyle w:val="Emphasis"/>
          <w:highlight w:val="green"/>
        </w:rPr>
        <w:t>Mastery has us by the throat</w:t>
      </w:r>
      <w:r w:rsidRPr="000B6319">
        <w:rPr>
          <w:sz w:val="16"/>
        </w:rPr>
        <w:t xml:space="preserve">. Unable to bring things up, </w:t>
      </w:r>
      <w:r w:rsidRPr="000B6319">
        <w:rPr>
          <w:rStyle w:val="StyleUnderline"/>
        </w:rPr>
        <w:t>prevented from taking things down—</w:t>
      </w:r>
      <w:r w:rsidRPr="00CA6582">
        <w:rPr>
          <w:rStyle w:val="StyleUnderline"/>
        </w:rPr>
        <w:t>if we swallow, we do so without conviction. Mastery catches and keeps us mid-gasp</w:t>
      </w:r>
      <w:r w:rsidRPr="000B6319">
        <w:rPr>
          <w:rStyle w:val="StyleUnderline"/>
        </w:rPr>
        <w:t>.</w:t>
      </w:r>
    </w:p>
    <w:p w14:paraId="0C5868AD" w14:textId="77777777" w:rsidR="00DD56A8" w:rsidRPr="000B6319" w:rsidRDefault="00DD56A8" w:rsidP="00DD56A8">
      <w:pPr>
        <w:rPr>
          <w:rStyle w:val="StyleUnderline"/>
        </w:rPr>
      </w:pPr>
      <w:r w:rsidRPr="000B6319">
        <w:rPr>
          <w:sz w:val="16"/>
        </w:rPr>
        <w:t xml:space="preserve">In </w:t>
      </w:r>
      <w:r w:rsidRPr="00CA6582">
        <w:rPr>
          <w:rStyle w:val="StyleUnderline"/>
          <w:highlight w:val="green"/>
        </w:rPr>
        <w:t>pursuit of mastery</w:t>
      </w:r>
      <w:r w:rsidRPr="000B6319">
        <w:rPr>
          <w:rStyle w:val="StyleUnderline"/>
        </w:rPr>
        <w:t xml:space="preserve">, education fell before its </w:t>
      </w:r>
      <w:r w:rsidRPr="00CA6582">
        <w:rPr>
          <w:rStyle w:val="StyleUnderline"/>
          <w:highlight w:val="green"/>
        </w:rPr>
        <w:t>promised transcendence</w:t>
      </w:r>
      <w:r w:rsidRPr="000B6319">
        <w:rPr>
          <w:rStyle w:val="StyleUnderline"/>
        </w:rPr>
        <w:t xml:space="preserve">. </w:t>
      </w:r>
      <w:r w:rsidRPr="00CA6582">
        <w:rPr>
          <w:rStyle w:val="StyleUnderline"/>
          <w:highlight w:val="green"/>
        </w:rPr>
        <w:t>Mastery claimed to elevate the educated philosopher</w:t>
      </w:r>
      <w:r w:rsidRPr="000B6319">
        <w:rPr>
          <w:rStyle w:val="StyleUnderline"/>
        </w:rPr>
        <w:t xml:space="preserve"> above the quotidian,</w:t>
      </w:r>
      <w:r w:rsidRPr="000B6319">
        <w:rPr>
          <w:sz w:val="16"/>
        </w:rPr>
        <w:t xml:space="preserve"> even make the philosopher immune to the world below and its persecutions. Yet </w:t>
      </w:r>
      <w:r w:rsidRPr="000B6319">
        <w:rPr>
          <w:rStyle w:val="StyleUnderline"/>
        </w:rPr>
        <w:t>mastery was yoked to its opposite:</w:t>
      </w:r>
      <w:r w:rsidRPr="000B6319">
        <w:rPr>
          <w:sz w:val="16"/>
        </w:rPr>
        <w:t xml:space="preserve"> the enslavement of the philosopher to a philosophical doctrine. </w:t>
      </w:r>
      <w:r w:rsidRPr="00CA6582">
        <w:rPr>
          <w:rStyle w:val="StyleUnderline"/>
          <w:highlight w:val="green"/>
        </w:rPr>
        <w:t>Mastery required</w:t>
      </w:r>
      <w:r w:rsidRPr="000B6319">
        <w:rPr>
          <w:rStyle w:val="StyleUnderline"/>
        </w:rPr>
        <w:t xml:space="preserve"> discipline and </w:t>
      </w:r>
      <w:r w:rsidRPr="00CA6582">
        <w:rPr>
          <w:rStyle w:val="Emphasis"/>
          <w:highlight w:val="green"/>
        </w:rPr>
        <w:t>self-control</w:t>
      </w:r>
      <w:r w:rsidRPr="000B6319">
        <w:rPr>
          <w:sz w:val="16"/>
        </w:rPr>
        <w:t xml:space="preserve">. It </w:t>
      </w:r>
      <w:r w:rsidRPr="000B6319">
        <w:rPr>
          <w:rStyle w:val="StyleUnderline"/>
        </w:rPr>
        <w:t>subordinated the self to a philosophical doctrine, wagering the self to an ordinance that promised future sovereignty but demanded present obedience.</w:t>
      </w:r>
    </w:p>
    <w:p w14:paraId="36B46F11" w14:textId="77777777" w:rsidR="00DD56A8" w:rsidRPr="000B6319" w:rsidRDefault="00DD56A8" w:rsidP="00DD56A8">
      <w:pPr>
        <w:rPr>
          <w:sz w:val="16"/>
        </w:rPr>
      </w:pPr>
      <w:r w:rsidRPr="000B6319">
        <w:rPr>
          <w:sz w:val="16"/>
        </w:rPr>
        <w:t xml:space="preserve">Seeking spiritual direction, </w:t>
      </w:r>
      <w:r w:rsidRPr="000B6319">
        <w:rPr>
          <w:rStyle w:val="StyleUnderline"/>
        </w:rPr>
        <w:t>early philosophers enslaved themselves to their chosen philosophical school. Consultations were offered to non-philosophers too, for a fee</w:t>
      </w:r>
      <w:r w:rsidRPr="000B6319">
        <w:rPr>
          <w:sz w:val="16"/>
        </w:rPr>
        <w:t xml:space="preserve">. Whether a school was joined or merely visited, the </w:t>
      </w:r>
      <w:r w:rsidRPr="000B6319">
        <w:rPr>
          <w:rStyle w:val="StyleUnderline"/>
        </w:rPr>
        <w:t>spiritual direction on offer was intended, in its final effects, to allow each candidate to “take control and become master of [her]himself.</w:t>
      </w:r>
      <w:r w:rsidRPr="000B6319">
        <w:rPr>
          <w:sz w:val="16"/>
        </w:rPr>
        <w:t>”</w:t>
      </w:r>
      <w:proofErr w:type="spellStart"/>
      <w:r w:rsidRPr="000B6319">
        <w:rPr>
          <w:sz w:val="16"/>
        </w:rPr>
        <w:t>i</w:t>
      </w:r>
      <w:proofErr w:type="spellEnd"/>
      <w:r w:rsidRPr="000B6319">
        <w:rPr>
          <w:sz w:val="16"/>
        </w:rPr>
        <w:t xml:space="preserve"> With Christianity and its selective adoption of ancient philosophy, </w:t>
      </w:r>
      <w:r w:rsidRPr="00CA6582">
        <w:rPr>
          <w:rStyle w:val="Emphasis"/>
          <w:highlight w:val="green"/>
        </w:rPr>
        <w:t>self-mastery</w:t>
      </w:r>
      <w:r w:rsidRPr="000B6319">
        <w:rPr>
          <w:rStyle w:val="StyleUnderline"/>
        </w:rPr>
        <w:t xml:space="preserve"> </w:t>
      </w:r>
      <w:r w:rsidRPr="00CA6582">
        <w:rPr>
          <w:rStyle w:val="StyleUnderline"/>
          <w:highlight w:val="green"/>
        </w:rPr>
        <w:t>became “an instrument of subordination</w:t>
      </w:r>
      <w:r w:rsidRPr="000B6319">
        <w:rPr>
          <w:rStyle w:val="StyleUnderline"/>
        </w:rPr>
        <w:t xml:space="preserve">” of more complete </w:t>
      </w:r>
      <w:proofErr w:type="spellStart"/>
      <w:r w:rsidRPr="000B6319">
        <w:rPr>
          <w:rStyle w:val="StyleUnderline"/>
        </w:rPr>
        <w:t>effect</w:t>
      </w:r>
      <w:r w:rsidRPr="000B6319">
        <w:rPr>
          <w:sz w:val="16"/>
        </w:rPr>
        <w:t>.ii</w:t>
      </w:r>
      <w:proofErr w:type="spellEnd"/>
      <w:r w:rsidRPr="000B6319">
        <w:rPr>
          <w:sz w:val="16"/>
        </w:rPr>
        <w:t xml:space="preserve"> Its </w:t>
      </w:r>
      <w:r w:rsidRPr="000B6319">
        <w:rPr>
          <w:rStyle w:val="StyleUnderline"/>
        </w:rPr>
        <w:t>voluntary dimension was reduced as spiritual training came to occupy the whole life of the Christian subject.</w:t>
      </w:r>
      <w:r w:rsidRPr="000B6319">
        <w:rPr>
          <w:sz w:val="16"/>
        </w:rPr>
        <w:t xml:space="preserve"> The </w:t>
      </w:r>
      <w:r w:rsidRPr="000B6319">
        <w:rPr>
          <w:rStyle w:val="StyleUnderline"/>
        </w:rPr>
        <w:t>purpose of Christian guidance was to develop a form of introspection</w:t>
      </w:r>
      <w:r w:rsidRPr="000B6319">
        <w:rPr>
          <w:sz w:val="16"/>
        </w:rPr>
        <w:t xml:space="preserve"> that would “</w:t>
      </w:r>
      <w:r w:rsidRPr="000B6319">
        <w:rPr>
          <w:rStyle w:val="StyleUnderline"/>
        </w:rPr>
        <w:t>fix</w:t>
      </w:r>
      <w:r w:rsidRPr="000B6319">
        <w:rPr>
          <w:sz w:val="16"/>
        </w:rPr>
        <w:t xml:space="preserve"> more firmly the </w:t>
      </w:r>
      <w:r w:rsidRPr="000B6319">
        <w:rPr>
          <w:rStyle w:val="StyleUnderline"/>
        </w:rPr>
        <w:t>relationship of subordination</w:t>
      </w:r>
      <w:r w:rsidRPr="000B6319">
        <w:rPr>
          <w:sz w:val="16"/>
        </w:rPr>
        <w:t xml:space="preserve">”; it would attach its recipients to a regime of power that would take care of their entire life in all its detail and for the rest of its </w:t>
      </w:r>
      <w:proofErr w:type="spellStart"/>
      <w:r w:rsidRPr="000B6319">
        <w:rPr>
          <w:sz w:val="16"/>
        </w:rPr>
        <w:t>duration.iii</w:t>
      </w:r>
      <w:proofErr w:type="spellEnd"/>
      <w:r w:rsidRPr="000B6319">
        <w:rPr>
          <w:sz w:val="16"/>
        </w:rPr>
        <w:t xml:space="preserve"> At the same time, the </w:t>
      </w:r>
      <w:r w:rsidRPr="000B6319">
        <w:rPr>
          <w:rStyle w:val="StyleUnderline"/>
        </w:rPr>
        <w:t>promise of transcendence became ever more spectral, dependent ultimately on God’s will, against which the strength of will exhibited by the self- denying Christian was of secondary importance.</w:t>
      </w:r>
      <w:r w:rsidRPr="000B6319">
        <w:rPr>
          <w:sz w:val="16"/>
        </w:rPr>
        <w:t xml:space="preserve"> For at the gates of heaven, God decides. On earth, the early </w:t>
      </w:r>
      <w:r w:rsidRPr="000B6319">
        <w:rPr>
          <w:rStyle w:val="StyleUnderline"/>
        </w:rPr>
        <w:t xml:space="preserve">Christian monk is warned against </w:t>
      </w:r>
      <w:proofErr w:type="spellStart"/>
      <w:r w:rsidRPr="000B6319">
        <w:rPr>
          <w:rStyle w:val="StyleUnderline"/>
        </w:rPr>
        <w:t>practising</w:t>
      </w:r>
      <w:proofErr w:type="spellEnd"/>
      <w:r w:rsidRPr="000B6319">
        <w:rPr>
          <w:rStyle w:val="StyleUnderline"/>
        </w:rPr>
        <w:t xml:space="preserve"> any self- denying ordinance to excess. </w:t>
      </w:r>
      <w:r w:rsidRPr="000B6319">
        <w:rPr>
          <w:sz w:val="16"/>
        </w:rPr>
        <w:t xml:space="preserve">We find Cassian recalling tales of monks casting themselves down wells, fasting excessively, or crossing deserts without food in an effort to demonstrate just how catastrophically they had achieved self-mastery, purging themselves of natural inclinations and </w:t>
      </w:r>
      <w:proofErr w:type="spellStart"/>
      <w:proofErr w:type="gramStart"/>
      <w:r w:rsidRPr="000B6319">
        <w:rPr>
          <w:sz w:val="16"/>
        </w:rPr>
        <w:t>desires.iv</w:t>
      </w:r>
      <w:proofErr w:type="spellEnd"/>
      <w:proofErr w:type="gramEnd"/>
      <w:r w:rsidRPr="000B6319">
        <w:rPr>
          <w:sz w:val="16"/>
        </w:rPr>
        <w:t xml:space="preserve"> These were not acts of extreme piety; they were symptomatic of pride. And pride is of the devil.</w:t>
      </w:r>
    </w:p>
    <w:p w14:paraId="4315BE2F" w14:textId="77777777" w:rsidR="00DD56A8" w:rsidRPr="000B6319" w:rsidRDefault="00DD56A8" w:rsidP="00DD56A8">
      <w:pPr>
        <w:rPr>
          <w:sz w:val="16"/>
        </w:rPr>
      </w:pPr>
      <w:r w:rsidRPr="000B6319">
        <w:rPr>
          <w:sz w:val="16"/>
        </w:rPr>
        <w:t xml:space="preserve">With extreme asceticism the old but sinuous </w:t>
      </w:r>
      <w:r w:rsidRPr="000B6319">
        <w:rPr>
          <w:rStyle w:val="StyleUnderline"/>
        </w:rPr>
        <w:t>link connecting the promise of mastery to the necessity of enslavement calcified, and then broke</w:t>
      </w:r>
      <w:r w:rsidRPr="000B6319">
        <w:rPr>
          <w:sz w:val="16"/>
        </w:rPr>
        <w:t xml:space="preserve">. Early Christian ascetic practitioners, those Cassian warned against, so perfected their self-denials that they became increasingly indifferent to pain and discomfort, removing themselves beyond the grasp of power. Through </w:t>
      </w:r>
      <w:r w:rsidRPr="00CA6582">
        <w:rPr>
          <w:rStyle w:val="StyleUnderline"/>
        </w:rPr>
        <w:t>enslavement</w:t>
      </w:r>
      <w:r w:rsidRPr="000B6319">
        <w:rPr>
          <w:rStyle w:val="StyleUnderline"/>
        </w:rPr>
        <w:t xml:space="preserve"> they reached its opposite denying themselves so completely that little remained for power to attack. In this advanced form asceticism posed a challenge to Christianity</w:t>
      </w:r>
      <w:r w:rsidRPr="000B6319">
        <w:rPr>
          <w:sz w:val="16"/>
        </w:rPr>
        <w:t xml:space="preserve">, delivering its practitioners beyond the influence of its institutions and teachings. The most potent ascetics effectively reversed the self-denials of monastic obedience, transforming these denials into a form of “egoistic self-mastery” that denied access to external </w:t>
      </w:r>
      <w:proofErr w:type="spellStart"/>
      <w:proofErr w:type="gramStart"/>
      <w:r w:rsidRPr="000B6319">
        <w:rPr>
          <w:sz w:val="16"/>
        </w:rPr>
        <w:t>power.v</w:t>
      </w:r>
      <w:proofErr w:type="spellEnd"/>
      <w:proofErr w:type="gramEnd"/>
    </w:p>
    <w:p w14:paraId="342DF734" w14:textId="77777777" w:rsidR="00DD56A8" w:rsidRPr="000B6319" w:rsidRDefault="00DD56A8" w:rsidP="00DD56A8">
      <w:pPr>
        <w:rPr>
          <w:rStyle w:val="StyleUnderline"/>
        </w:rPr>
      </w:pPr>
      <w:r w:rsidRPr="000B6319">
        <w:rPr>
          <w:rStyle w:val="StyleUnderline"/>
        </w:rPr>
        <w:t xml:space="preserve">To secure their foothold monastic and ecclesiastical institutions had to bring self-mastery back within their control. They would purge themselves of all </w:t>
      </w:r>
      <w:proofErr w:type="gramStart"/>
      <w:r w:rsidRPr="000B6319">
        <w:rPr>
          <w:rStyle w:val="StyleUnderline"/>
        </w:rPr>
        <w:t>vagrant</w:t>
      </w:r>
      <w:proofErr w:type="gramEnd"/>
      <w:r w:rsidRPr="000B6319">
        <w:rPr>
          <w:rStyle w:val="StyleUnderline"/>
        </w:rPr>
        <w:t>, self-sufficient, ascetic heresies, and bring all miracles, marvels, punishments and self-flagellations back into the orbit of their influence</w:t>
      </w:r>
      <w:r w:rsidRPr="000B6319">
        <w:rPr>
          <w:sz w:val="16"/>
        </w:rPr>
        <w:t xml:space="preserve">. Eventually self-mastery would slip its “doctrinal moorings” and migrate to a secular context.vi </w:t>
      </w:r>
      <w:r w:rsidRPr="00CA6582">
        <w:rPr>
          <w:rStyle w:val="Emphasis"/>
          <w:highlight w:val="green"/>
        </w:rPr>
        <w:t>Education remains in awe of mastery</w:t>
      </w:r>
      <w:r w:rsidRPr="000B6319">
        <w:rPr>
          <w:rStyle w:val="StyleUnderline"/>
        </w:rPr>
        <w:t xml:space="preserve">. </w:t>
      </w:r>
      <w:r w:rsidRPr="00CA6582">
        <w:rPr>
          <w:rStyle w:val="StyleUnderline"/>
          <w:highlight w:val="green"/>
        </w:rPr>
        <w:t>It preaches denial</w:t>
      </w:r>
      <w:r w:rsidRPr="000B6319">
        <w:rPr>
          <w:rStyle w:val="StyleUnderline"/>
        </w:rPr>
        <w:t xml:space="preserve">, yokes its members to the pursuit of mastery, </w:t>
      </w:r>
      <w:r w:rsidRPr="00CA6582">
        <w:rPr>
          <w:rStyle w:val="StyleUnderline"/>
          <w:highlight w:val="green"/>
        </w:rPr>
        <w:t>but will not allow</w:t>
      </w:r>
      <w:r w:rsidRPr="000B6319">
        <w:rPr>
          <w:rStyle w:val="StyleUnderline"/>
        </w:rPr>
        <w:t xml:space="preserve"> that </w:t>
      </w:r>
      <w:r w:rsidRPr="00CA6582">
        <w:rPr>
          <w:rStyle w:val="StyleUnderline"/>
          <w:highlight w:val="green"/>
        </w:rPr>
        <w:t xml:space="preserve">mastery to become </w:t>
      </w:r>
      <w:proofErr w:type="spellStart"/>
      <w:r w:rsidRPr="00CA6582">
        <w:rPr>
          <w:rStyle w:val="StyleUnderline"/>
          <w:highlight w:val="green"/>
        </w:rPr>
        <w:t>realised</w:t>
      </w:r>
      <w:proofErr w:type="spellEnd"/>
      <w:r w:rsidRPr="000B6319">
        <w:rPr>
          <w:rStyle w:val="StyleUnderline"/>
        </w:rPr>
        <w:t xml:space="preserve"> as such. Mastery haunts education as its most enduring spectral promise.</w:t>
      </w:r>
    </w:p>
    <w:p w14:paraId="62714F78" w14:textId="77777777" w:rsidR="00DD56A8" w:rsidRPr="000B6319" w:rsidRDefault="00DD56A8" w:rsidP="00DD56A8">
      <w:pPr>
        <w:rPr>
          <w:rStyle w:val="StyleUnderline"/>
        </w:rPr>
      </w:pPr>
      <w:r w:rsidRPr="000B6319">
        <w:rPr>
          <w:rStyle w:val="StyleUnderline"/>
        </w:rPr>
        <w:t xml:space="preserve">Just what exactly education promises </w:t>
      </w:r>
      <w:r w:rsidRPr="00CA6582">
        <w:rPr>
          <w:rStyle w:val="StyleUnderline"/>
          <w:highlight w:val="green"/>
        </w:rPr>
        <w:t>mastery of</w:t>
      </w:r>
      <w:r w:rsidRPr="000B6319">
        <w:rPr>
          <w:rStyle w:val="StyleUnderline"/>
        </w:rPr>
        <w:t xml:space="preserve">, changes: from ancient self in pursuit of wisdom, to medieval body desiring knowledge of God, to </w:t>
      </w:r>
      <w:r w:rsidRPr="00CA6582">
        <w:rPr>
          <w:rStyle w:val="Emphasis"/>
          <w:highlight w:val="green"/>
        </w:rPr>
        <w:t>modern subject of autonomous reason</w:t>
      </w:r>
      <w:r w:rsidRPr="000B6319">
        <w:rPr>
          <w:rStyle w:val="StyleUnderline"/>
        </w:rPr>
        <w:t xml:space="preserve">, and finally, to the promise that we might one day master our own </w:t>
      </w:r>
      <w:proofErr w:type="spellStart"/>
      <w:r w:rsidRPr="000B6319">
        <w:rPr>
          <w:rStyle w:val="StyleUnderline"/>
        </w:rPr>
        <w:t>performativities</w:t>
      </w:r>
      <w:proofErr w:type="spellEnd"/>
      <w:r w:rsidRPr="000B6319">
        <w:rPr>
          <w:rStyle w:val="StyleUnderline"/>
        </w:rPr>
        <w:t xml:space="preserve">. </w:t>
      </w:r>
      <w:proofErr w:type="gramStart"/>
      <w:r w:rsidRPr="000B6319">
        <w:rPr>
          <w:sz w:val="16"/>
        </w:rPr>
        <w:t xml:space="preserve">By definition </w:t>
      </w:r>
      <w:r w:rsidRPr="000B6319">
        <w:rPr>
          <w:rStyle w:val="StyleUnderline"/>
        </w:rPr>
        <w:t>such</w:t>
      </w:r>
      <w:proofErr w:type="gramEnd"/>
      <w:r w:rsidRPr="000B6319">
        <w:rPr>
          <w:rStyle w:val="StyleUnderline"/>
        </w:rPr>
        <w:t xml:space="preserve"> mastery </w:t>
      </w:r>
      <w:r w:rsidRPr="00CA6582">
        <w:rPr>
          <w:rStyle w:val="StyleUnderline"/>
          <w:highlight w:val="green"/>
        </w:rPr>
        <w:t>is rarely, if ever achieved</w:t>
      </w:r>
      <w:r w:rsidRPr="000B6319">
        <w:rPr>
          <w:rStyle w:val="StyleUnderline"/>
        </w:rPr>
        <w:t xml:space="preserve">. Our </w:t>
      </w:r>
      <w:r w:rsidRPr="00CA6582">
        <w:rPr>
          <w:rStyle w:val="Emphasis"/>
          <w:highlight w:val="green"/>
        </w:rPr>
        <w:t>nihilism is the product of this framework</w:t>
      </w:r>
      <w:r w:rsidRPr="000B6319">
        <w:rPr>
          <w:rStyle w:val="StyleUnderline"/>
        </w:rPr>
        <w:t>,</w:t>
      </w:r>
      <w:r w:rsidRPr="000B6319">
        <w:rPr>
          <w:sz w:val="16"/>
        </w:rPr>
        <w:t xml:space="preserve"> this </w:t>
      </w:r>
      <w:r w:rsidRPr="000B6319">
        <w:rPr>
          <w:rStyle w:val="StyleUnderline"/>
        </w:rPr>
        <w:t xml:space="preserve">belief that education requires higher </w:t>
      </w:r>
      <w:r w:rsidRPr="000B6319">
        <w:rPr>
          <w:rStyle w:val="StyleUnderline"/>
        </w:rPr>
        <w:lastRenderedPageBreak/>
        <w:t>objectives,</w:t>
      </w:r>
      <w:r w:rsidRPr="000B6319">
        <w:rPr>
          <w:sz w:val="16"/>
        </w:rPr>
        <w:t xml:space="preserve"> a belief so well entrenched that as each </w:t>
      </w:r>
      <w:r w:rsidRPr="000B6319">
        <w:rPr>
          <w:rStyle w:val="StyleUnderline"/>
        </w:rPr>
        <w:t>objective comes under attack another is substituted in its place</w:t>
      </w:r>
      <w:r w:rsidRPr="000B6319">
        <w:rPr>
          <w:sz w:val="16"/>
        </w:rPr>
        <w:t xml:space="preserve">. When substitutes are left wanting, </w:t>
      </w:r>
      <w:r w:rsidRPr="000B6319">
        <w:rPr>
          <w:rStyle w:val="StyleUnderline"/>
        </w:rPr>
        <w:t>we are launched into overproduction</w:t>
      </w:r>
      <w:r w:rsidRPr="000B6319">
        <w:rPr>
          <w:sz w:val="16"/>
        </w:rPr>
        <w:t xml:space="preserve">. For we </w:t>
      </w:r>
      <w:r w:rsidRPr="000B6319">
        <w:rPr>
          <w:rStyle w:val="StyleUnderline"/>
        </w:rPr>
        <w:t>scarcely know how to operate let alone educate without the promise of mastery</w:t>
      </w:r>
      <w:r w:rsidRPr="000B6319">
        <w:rPr>
          <w:sz w:val="16"/>
        </w:rPr>
        <w:t xml:space="preserve">. Once described as the “destiny of two millennia of Western history,” </w:t>
      </w:r>
      <w:r w:rsidRPr="000B6319">
        <w:rPr>
          <w:rStyle w:val="StyleUnderline"/>
        </w:rPr>
        <w:t xml:space="preserve">nihilism is our unavoidable </w:t>
      </w:r>
      <w:proofErr w:type="spellStart"/>
      <w:r w:rsidRPr="000B6319">
        <w:rPr>
          <w:rStyle w:val="StyleUnderline"/>
        </w:rPr>
        <w:t>affliction</w:t>
      </w:r>
      <w:r w:rsidRPr="000B6319">
        <w:rPr>
          <w:sz w:val="16"/>
        </w:rPr>
        <w:t>.vii</w:t>
      </w:r>
      <w:proofErr w:type="spellEnd"/>
      <w:r w:rsidRPr="000B6319">
        <w:rPr>
          <w:sz w:val="16"/>
        </w:rPr>
        <w:t xml:space="preserve"> Those educators claiming to exist beyond its reach are in denial. </w:t>
      </w:r>
      <w:r w:rsidRPr="00CA6582">
        <w:rPr>
          <w:rStyle w:val="StyleUnderline"/>
          <w:highlight w:val="green"/>
        </w:rPr>
        <w:t>There is no quick and easy escape</w:t>
      </w:r>
      <w:r w:rsidRPr="000B6319">
        <w:rPr>
          <w:rStyle w:val="StyleUnderline"/>
        </w:rPr>
        <w:t xml:space="preserve">. We are </w:t>
      </w:r>
      <w:r w:rsidRPr="00CA6582">
        <w:rPr>
          <w:rStyle w:val="Emphasis"/>
          <w:highlight w:val="green"/>
        </w:rPr>
        <w:t>trapped in the digestive tract of Western history</w:t>
      </w:r>
      <w:r w:rsidRPr="000B6319">
        <w:rPr>
          <w:rStyle w:val="StyleUnderline"/>
        </w:rPr>
        <w:t>. Attached to a promise that is never delivered, we are its disappointments</w:t>
      </w:r>
      <w:r w:rsidRPr="000B6319">
        <w:rPr>
          <w:sz w:val="16"/>
        </w:rPr>
        <w:t xml:space="preserve">, you and </w:t>
      </w:r>
      <w:proofErr w:type="gramStart"/>
      <w:r w:rsidRPr="000B6319">
        <w:rPr>
          <w:sz w:val="16"/>
        </w:rPr>
        <w:t>I.</w:t>
      </w:r>
      <w:proofErr w:type="gramEnd"/>
      <w:r w:rsidRPr="000B6319">
        <w:rPr>
          <w:sz w:val="16"/>
        </w:rPr>
        <w:t xml:space="preserve"> We are </w:t>
      </w:r>
      <w:r w:rsidRPr="000B6319">
        <w:rPr>
          <w:rStyle w:val="StyleUnderline"/>
        </w:rPr>
        <w:t>debased and we debase ourselves, desiring mastery through our enslavement.</w:t>
      </w:r>
    </w:p>
    <w:p w14:paraId="0BF3F033" w14:textId="77777777" w:rsidR="00A75EED" w:rsidRPr="003721BD" w:rsidRDefault="00A75EED" w:rsidP="00A75EED">
      <w:pPr>
        <w:pStyle w:val="Heading4"/>
        <w:rPr>
          <w:rFonts w:asciiTheme="minorHAnsi" w:hAnsiTheme="minorHAnsi" w:cstheme="minorHAnsi"/>
        </w:rPr>
      </w:pPr>
      <w:r>
        <w:rPr>
          <w:rFonts w:asciiTheme="minorHAnsi" w:hAnsiTheme="minorHAnsi" w:cstheme="minorHAnsi"/>
        </w:rPr>
        <w:t xml:space="preserve">Liberal subject formation is the basis of </w:t>
      </w:r>
      <w:r w:rsidRPr="0018146E">
        <w:rPr>
          <w:rFonts w:asciiTheme="minorHAnsi" w:hAnsiTheme="minorHAnsi" w:cstheme="minorHAnsi"/>
          <w:u w:val="single"/>
        </w:rPr>
        <w:t>modern nihilism</w:t>
      </w:r>
      <w:r>
        <w:rPr>
          <w:rFonts w:asciiTheme="minorHAnsi" w:hAnsiTheme="minorHAnsi" w:cstheme="minorHAnsi"/>
        </w:rPr>
        <w:t>.</w:t>
      </w:r>
    </w:p>
    <w:p w14:paraId="28527B0B" w14:textId="77777777" w:rsidR="00A75EED" w:rsidRPr="001B22AF" w:rsidRDefault="00A75EED" w:rsidP="00A75EED">
      <w:pPr>
        <w:rPr>
          <w:rFonts w:asciiTheme="minorHAnsi" w:hAnsiTheme="minorHAnsi" w:cstheme="minorHAnsi"/>
        </w:rPr>
      </w:pPr>
      <w:r w:rsidRPr="001B22AF">
        <w:rPr>
          <w:rStyle w:val="Style13ptBold"/>
          <w:rFonts w:asciiTheme="minorHAnsi" w:hAnsiTheme="minorHAnsi" w:cstheme="minorHAnsi"/>
        </w:rPr>
        <w:t>Evans &amp; Reid 14</w:t>
      </w:r>
      <w:r w:rsidRPr="001B22AF">
        <w:rPr>
          <w:rFonts w:asciiTheme="minorHAnsi" w:hAnsiTheme="minorHAnsi" w:cstheme="minorHAnsi"/>
        </w:rPr>
        <w:t xml:space="preserve"> (Brad Evans is Senior Lecturer in International Relations at the University of Bristol, Julian Reid is Professor of International Relations at the University of Lapland, Finland, 2014, Resilient Life, pp. 116-119)</w:t>
      </w:r>
      <w:r>
        <w:rPr>
          <w:rFonts w:asciiTheme="minorHAnsi" w:hAnsiTheme="minorHAnsi" w:cstheme="minorHAnsi"/>
        </w:rPr>
        <w:t xml:space="preserve"> </w:t>
      </w:r>
      <w:proofErr w:type="spellStart"/>
      <w:r>
        <w:rPr>
          <w:rFonts w:asciiTheme="minorHAnsi" w:hAnsiTheme="minorHAnsi" w:cstheme="minorHAnsi"/>
        </w:rPr>
        <w:t>brett</w:t>
      </w:r>
      <w:proofErr w:type="spellEnd"/>
    </w:p>
    <w:p w14:paraId="7F471668" w14:textId="77777777" w:rsidR="00A75EED" w:rsidRPr="001B22AF" w:rsidRDefault="00A75EED" w:rsidP="00A75EED">
      <w:pPr>
        <w:rPr>
          <w:rFonts w:asciiTheme="minorHAnsi" w:hAnsiTheme="minorHAnsi" w:cstheme="minorHAnsi"/>
          <w:sz w:val="10"/>
        </w:rPr>
      </w:pPr>
      <w:r w:rsidRPr="001B22AF">
        <w:rPr>
          <w:rFonts w:asciiTheme="minorHAnsi" w:hAnsiTheme="minorHAnsi" w:cstheme="minorHAnsi"/>
          <w:sz w:val="10"/>
        </w:rPr>
        <w:t>Nihilism Unbound Writing in the nineteenth century, Nietzsche argued that nothing was more deeply characteristic of the modern world than the power of nihilism.43 Nietzsche’s intervention here allowed us to move beyond the well-rehearsed attack upon Platonic reason or Christian faith, to focus instead upon ‘the radical repudiation of value, meaning and desirability’.44</w:t>
      </w:r>
      <w:r w:rsidRPr="001B22AF">
        <w:rPr>
          <w:rStyle w:val="StyleUnderline"/>
          <w:rFonts w:asciiTheme="minorHAnsi" w:hAnsiTheme="minorHAnsi" w:cstheme="minorHAnsi"/>
        </w:rPr>
        <w:t xml:space="preserve"> </w:t>
      </w:r>
      <w:r w:rsidRPr="001B22AF">
        <w:rPr>
          <w:rStyle w:val="StyleUnderline"/>
          <w:rFonts w:asciiTheme="minorHAnsi" w:hAnsiTheme="minorHAnsi" w:cstheme="minorHAnsi"/>
          <w:highlight w:val="green"/>
        </w:rPr>
        <w:t>Nihilism</w:t>
      </w:r>
      <w:r w:rsidRPr="001B22AF">
        <w:rPr>
          <w:rStyle w:val="StyleUnderline"/>
          <w:rFonts w:asciiTheme="minorHAnsi" w:hAnsiTheme="minorHAnsi" w:cstheme="minorHAnsi"/>
        </w:rPr>
        <w:t>, thus understood, referred to the triumph of reactive thinking.</w:t>
      </w:r>
      <w:r w:rsidRPr="001B22AF">
        <w:rPr>
          <w:rFonts w:asciiTheme="minorHAnsi" w:hAnsiTheme="minorHAnsi" w:cstheme="minorHAnsi"/>
          <w:sz w:val="10"/>
        </w:rPr>
        <w:t xml:space="preserve"> </w:t>
      </w:r>
      <w:r w:rsidRPr="001B22AF">
        <w:rPr>
          <w:rStyle w:val="StyleUnderline"/>
          <w:rFonts w:asciiTheme="minorHAnsi" w:hAnsiTheme="minorHAnsi" w:cstheme="minorHAnsi"/>
        </w:rPr>
        <w:t xml:space="preserve">It was all about </w:t>
      </w:r>
      <w:r w:rsidRPr="001B22AF">
        <w:rPr>
          <w:rStyle w:val="StyleUnderline"/>
          <w:rFonts w:asciiTheme="minorHAnsi" w:hAnsiTheme="minorHAnsi" w:cstheme="minorHAnsi"/>
          <w:highlight w:val="green"/>
        </w:rPr>
        <w:t>the negation of life</w:t>
      </w:r>
      <w:r w:rsidRPr="001B22AF">
        <w:rPr>
          <w:rStyle w:val="StyleUnderline"/>
          <w:rFonts w:asciiTheme="minorHAnsi" w:hAnsiTheme="minorHAnsi" w:cstheme="minorHAnsi"/>
        </w:rPr>
        <w:t xml:space="preserve"> as it appeared to be incapable of affirming that which is properly and creatively different to human existence</w:t>
      </w:r>
      <w:r w:rsidRPr="001B22AF">
        <w:rPr>
          <w:rFonts w:asciiTheme="minorHAnsi" w:hAnsiTheme="minorHAnsi" w:cstheme="minorHAnsi"/>
          <w:sz w:val="10"/>
        </w:rPr>
        <w:t xml:space="preserve">. Hence, for Nietzsche, </w:t>
      </w:r>
      <w:r w:rsidRPr="001B22AF">
        <w:rPr>
          <w:rStyle w:val="StyleUnderline"/>
          <w:rFonts w:asciiTheme="minorHAnsi" w:hAnsiTheme="minorHAnsi" w:cstheme="minorHAnsi"/>
        </w:rPr>
        <w:t xml:space="preserve">nihilism was not simply reducible to some historical event in time, </w:t>
      </w:r>
      <w:proofErr w:type="gramStart"/>
      <w:r w:rsidRPr="001B22AF">
        <w:rPr>
          <w:rStyle w:val="StyleUnderline"/>
          <w:rFonts w:asciiTheme="minorHAnsi" w:hAnsiTheme="minorHAnsi" w:cstheme="minorHAnsi"/>
        </w:rPr>
        <w:t>i.e.</w:t>
      </w:r>
      <w:proofErr w:type="gramEnd"/>
      <w:r w:rsidRPr="001B22AF">
        <w:rPr>
          <w:rStyle w:val="StyleUnderline"/>
          <w:rFonts w:asciiTheme="minorHAnsi" w:hAnsiTheme="minorHAnsi" w:cstheme="minorHAnsi"/>
        </w:rPr>
        <w:t xml:space="preserve"> an exceptional moment in history which could be shamefully written into annals of human suffering.</w:t>
      </w:r>
      <w:r w:rsidRPr="001B22AF">
        <w:rPr>
          <w:rFonts w:asciiTheme="minorHAnsi" w:hAnsiTheme="minorHAnsi" w:cstheme="minorHAnsi"/>
          <w:sz w:val="10"/>
        </w:rPr>
        <w:t xml:space="preserve"> </w:t>
      </w:r>
      <w:r w:rsidRPr="001B22AF">
        <w:rPr>
          <w:rStyle w:val="Emphasis"/>
          <w:rFonts w:asciiTheme="minorHAnsi" w:hAnsiTheme="minorHAnsi" w:cstheme="minorHAnsi"/>
        </w:rPr>
        <w:t xml:space="preserve">Nihilism was the recurring motor of history as the operation of power leads to </w:t>
      </w:r>
      <w:r w:rsidRPr="001B22AF">
        <w:rPr>
          <w:rStyle w:val="Emphasis"/>
          <w:rFonts w:asciiTheme="minorHAnsi" w:hAnsiTheme="minorHAnsi" w:cstheme="minorHAnsi"/>
          <w:highlight w:val="green"/>
        </w:rPr>
        <w:t xml:space="preserve">a will to nothingness that strips life of </w:t>
      </w:r>
      <w:r w:rsidRPr="001B22AF">
        <w:rPr>
          <w:rStyle w:val="Emphasis"/>
          <w:rFonts w:asciiTheme="minorHAnsi" w:hAnsiTheme="minorHAnsi" w:cstheme="minorHAnsi"/>
        </w:rPr>
        <w:t xml:space="preserve">any purposeful </w:t>
      </w:r>
      <w:r w:rsidRPr="001B22AF">
        <w:rPr>
          <w:rStyle w:val="Emphasis"/>
          <w:rFonts w:asciiTheme="minorHAnsi" w:hAnsiTheme="minorHAnsi" w:cstheme="minorHAnsi"/>
          <w:highlight w:val="green"/>
        </w:rPr>
        <w:t>meaning</w:t>
      </w:r>
      <w:r w:rsidRPr="001B22AF">
        <w:rPr>
          <w:rFonts w:asciiTheme="minorHAnsi" w:hAnsiTheme="minorHAnsi" w:cstheme="minorHAnsi"/>
          <w:sz w:val="10"/>
        </w:rPr>
        <w:t xml:space="preserve">. Crucially, as Nietzsche understood, </w:t>
      </w:r>
      <w:r w:rsidRPr="001B22AF">
        <w:rPr>
          <w:rStyle w:val="StyleUnderline"/>
          <w:rFonts w:asciiTheme="minorHAnsi" w:hAnsiTheme="minorHAnsi" w:cstheme="minorHAnsi"/>
        </w:rPr>
        <w:t>this repudiation of the affirmative realm of experience is something we create for ourselves</w:t>
      </w:r>
      <w:r w:rsidRPr="001B22AF">
        <w:rPr>
          <w:rFonts w:asciiTheme="minorHAnsi" w:hAnsiTheme="minorHAnsi" w:cstheme="minorHAnsi"/>
          <w:sz w:val="10"/>
        </w:rPr>
        <w:t xml:space="preserve">. 45 </w:t>
      </w:r>
      <w:r w:rsidRPr="001B22AF">
        <w:rPr>
          <w:rStyle w:val="Emphasis"/>
          <w:rFonts w:asciiTheme="minorHAnsi" w:hAnsiTheme="minorHAnsi" w:cstheme="minorHAnsi"/>
        </w:rPr>
        <w:t>Nihilism</w:t>
      </w:r>
      <w:r w:rsidRPr="001B22AF">
        <w:rPr>
          <w:rStyle w:val="StyleUnderline"/>
          <w:rFonts w:asciiTheme="minorHAnsi" w:hAnsiTheme="minorHAnsi" w:cstheme="minorHAnsi"/>
        </w:rPr>
        <w:t xml:space="preserve">, in other words, </w:t>
      </w:r>
      <w:r w:rsidRPr="001B22AF">
        <w:rPr>
          <w:rStyle w:val="Emphasis"/>
          <w:rFonts w:asciiTheme="minorHAnsi" w:hAnsiTheme="minorHAnsi" w:cstheme="minorHAnsi"/>
        </w:rPr>
        <w:t xml:space="preserve">is to be understood through a sophisticated manipulation of desires such that </w:t>
      </w:r>
      <w:r w:rsidRPr="001B22AF">
        <w:rPr>
          <w:rStyle w:val="Emphasis"/>
          <w:rFonts w:asciiTheme="minorHAnsi" w:hAnsiTheme="minorHAnsi" w:cstheme="minorHAnsi"/>
          <w:highlight w:val="green"/>
        </w:rPr>
        <w:t>the</w:t>
      </w:r>
      <w:r w:rsidRPr="001B22AF">
        <w:rPr>
          <w:rStyle w:val="Emphasis"/>
          <w:rFonts w:asciiTheme="minorHAnsi" w:hAnsiTheme="minorHAnsi" w:cstheme="minorHAnsi"/>
        </w:rPr>
        <w:t xml:space="preserve"> individual </w:t>
      </w:r>
      <w:r w:rsidRPr="001B22AF">
        <w:rPr>
          <w:rStyle w:val="Emphasis"/>
          <w:rFonts w:asciiTheme="minorHAnsi" w:hAnsiTheme="minorHAnsi" w:cstheme="minorHAnsi"/>
          <w:highlight w:val="green"/>
        </w:rPr>
        <w:t>subject</w:t>
      </w:r>
      <w:r w:rsidRPr="001B22AF">
        <w:rPr>
          <w:rStyle w:val="Emphasis"/>
          <w:rFonts w:asciiTheme="minorHAnsi" w:hAnsiTheme="minorHAnsi" w:cstheme="minorHAnsi"/>
        </w:rPr>
        <w:t xml:space="preserve"> depreciates itself to such an extent that it actively </w:t>
      </w:r>
      <w:r w:rsidRPr="001B22AF">
        <w:rPr>
          <w:rStyle w:val="Emphasis"/>
          <w:rFonts w:asciiTheme="minorHAnsi" w:hAnsiTheme="minorHAnsi" w:cstheme="minorHAnsi"/>
          <w:highlight w:val="green"/>
        </w:rPr>
        <w:t xml:space="preserve">participates in </w:t>
      </w:r>
      <w:r w:rsidRPr="001B22AF">
        <w:rPr>
          <w:rStyle w:val="Emphasis"/>
          <w:rFonts w:asciiTheme="minorHAnsi" w:hAnsiTheme="minorHAnsi" w:cstheme="minorHAnsi"/>
        </w:rPr>
        <w:t xml:space="preserve">a custom of </w:t>
      </w:r>
      <w:r w:rsidRPr="001B22AF">
        <w:rPr>
          <w:rStyle w:val="Emphasis"/>
          <w:rFonts w:asciiTheme="minorHAnsi" w:hAnsiTheme="minorHAnsi" w:cstheme="minorHAnsi"/>
          <w:highlight w:val="green"/>
        </w:rPr>
        <w:t>political</w:t>
      </w:r>
      <w:r w:rsidRPr="001B22AF">
        <w:rPr>
          <w:rStyle w:val="Emphasis"/>
          <w:rFonts w:asciiTheme="minorHAnsi" w:hAnsiTheme="minorHAnsi" w:cstheme="minorHAnsi"/>
        </w:rPr>
        <w:t xml:space="preserve"> </w:t>
      </w:r>
      <w:r w:rsidRPr="001B22AF">
        <w:rPr>
          <w:rStyle w:val="Emphasis"/>
          <w:rFonts w:asciiTheme="minorHAnsi" w:hAnsiTheme="minorHAnsi" w:cstheme="minorHAnsi"/>
          <w:highlight w:val="green"/>
        </w:rPr>
        <w:t>self-annihilation</w:t>
      </w:r>
      <w:r w:rsidRPr="00714F8C">
        <w:rPr>
          <w:rStyle w:val="Emphasis"/>
          <w:rFonts w:asciiTheme="minorHAnsi" w:hAnsiTheme="minorHAnsi" w:cstheme="minorHAnsi"/>
        </w:rPr>
        <w:t>.</w:t>
      </w:r>
      <w:r w:rsidRPr="00714F8C">
        <w:rPr>
          <w:rFonts w:asciiTheme="minorHAnsi" w:hAnsiTheme="minorHAnsi" w:cstheme="minorHAnsi"/>
          <w:sz w:val="10"/>
        </w:rPr>
        <w:t xml:space="preserve"> </w:t>
      </w:r>
      <w:r w:rsidRPr="00714F8C">
        <w:rPr>
          <w:rStyle w:val="StyleUnderline"/>
          <w:rFonts w:asciiTheme="minorHAnsi" w:hAnsiTheme="minorHAnsi" w:cstheme="minorHAnsi"/>
        </w:rPr>
        <w:t>C</w:t>
      </w:r>
      <w:r w:rsidRPr="001B22AF">
        <w:rPr>
          <w:rStyle w:val="StyleUnderline"/>
          <w:rFonts w:asciiTheme="minorHAnsi" w:hAnsiTheme="minorHAnsi" w:cstheme="minorHAnsi"/>
        </w:rPr>
        <w:t xml:space="preserve">entral to Nietzsche’s thinking on the perpetuation of nihilism is the notion of </w:t>
      </w:r>
      <w:r w:rsidRPr="001B22AF">
        <w:rPr>
          <w:rStyle w:val="Emphasis"/>
          <w:rFonts w:asciiTheme="minorHAnsi" w:hAnsiTheme="minorHAnsi" w:cstheme="minorHAnsi"/>
          <w:highlight w:val="green"/>
        </w:rPr>
        <w:t>ressentiment</w:t>
      </w:r>
      <w:r w:rsidRPr="001B22AF">
        <w:rPr>
          <w:rFonts w:asciiTheme="minorHAnsi" w:hAnsiTheme="minorHAnsi" w:cstheme="minorHAnsi"/>
          <w:sz w:val="10"/>
        </w:rPr>
        <w:t xml:space="preserve">. In his On the Genealogy of Morality, Nietzsche explains this in terms of the slave mentality. This </w:t>
      </w:r>
      <w:r w:rsidRPr="001B22AF">
        <w:rPr>
          <w:rStyle w:val="StyleUnderline"/>
          <w:rFonts w:asciiTheme="minorHAnsi" w:hAnsiTheme="minorHAnsi" w:cstheme="minorHAnsi"/>
          <w:highlight w:val="green"/>
        </w:rPr>
        <w:t xml:space="preserve">produces </w:t>
      </w:r>
      <w:r w:rsidRPr="001B22AF">
        <w:rPr>
          <w:rStyle w:val="StyleUnderline"/>
          <w:rFonts w:asciiTheme="minorHAnsi" w:hAnsiTheme="minorHAnsi" w:cstheme="minorHAnsi"/>
        </w:rPr>
        <w:t xml:space="preserve">a feeling of </w:t>
      </w:r>
      <w:r w:rsidRPr="001B22AF">
        <w:rPr>
          <w:rStyle w:val="StyleUnderline"/>
          <w:rFonts w:asciiTheme="minorHAnsi" w:hAnsiTheme="minorHAnsi" w:cstheme="minorHAnsi"/>
          <w:highlight w:val="green"/>
        </w:rPr>
        <w:t xml:space="preserve">impotence </w:t>
      </w:r>
      <w:r w:rsidRPr="001B22AF">
        <w:rPr>
          <w:rStyle w:val="StyleUnderline"/>
          <w:rFonts w:asciiTheme="minorHAnsi" w:hAnsiTheme="minorHAnsi" w:cstheme="minorHAnsi"/>
        </w:rPr>
        <w:t xml:space="preserve">which not only translates into </w:t>
      </w:r>
      <w:r w:rsidRPr="001B22AF">
        <w:rPr>
          <w:rStyle w:val="StyleUnderline"/>
          <w:rFonts w:asciiTheme="minorHAnsi" w:hAnsiTheme="minorHAnsi" w:cstheme="minorHAnsi"/>
          <w:highlight w:val="green"/>
        </w:rPr>
        <w:t>vengefulness</w:t>
      </w:r>
      <w:r w:rsidRPr="001B22AF">
        <w:rPr>
          <w:rStyle w:val="StyleUnderline"/>
          <w:rFonts w:asciiTheme="minorHAnsi" w:hAnsiTheme="minorHAnsi" w:cstheme="minorHAnsi"/>
        </w:rPr>
        <w:t>, but more problematic still, teaches</w:t>
      </w:r>
      <w:r w:rsidRPr="001B22AF">
        <w:rPr>
          <w:rFonts w:asciiTheme="minorHAnsi" w:hAnsiTheme="minorHAnsi" w:cstheme="minorHAnsi"/>
          <w:sz w:val="10"/>
        </w:rPr>
        <w:t xml:space="preserve"> the slave </w:t>
      </w:r>
      <w:r w:rsidRPr="001B22AF">
        <w:rPr>
          <w:rStyle w:val="StyleUnderline"/>
          <w:rFonts w:asciiTheme="minorHAnsi" w:hAnsiTheme="minorHAnsi" w:cstheme="minorHAnsi"/>
        </w:rPr>
        <w:t xml:space="preserve">that the only way it can become free is to give over to the prevailing reason mastery has set in place. </w:t>
      </w:r>
      <w:proofErr w:type="spellStart"/>
      <w:r w:rsidRPr="001B22AF">
        <w:rPr>
          <w:rStyle w:val="Emphasis"/>
          <w:rFonts w:asciiTheme="minorHAnsi" w:hAnsiTheme="minorHAnsi" w:cstheme="minorHAnsi"/>
        </w:rPr>
        <w:t>Sloterdijk</w:t>
      </w:r>
      <w:proofErr w:type="spellEnd"/>
      <w:r w:rsidRPr="001B22AF">
        <w:rPr>
          <w:rStyle w:val="Emphasis"/>
          <w:rFonts w:asciiTheme="minorHAnsi" w:hAnsiTheme="minorHAnsi" w:cstheme="minorHAnsi"/>
        </w:rPr>
        <w:t xml:space="preserve"> equates this ressentiment with </w:t>
      </w:r>
      <w:r w:rsidRPr="001B22AF">
        <w:rPr>
          <w:rStyle w:val="Emphasis"/>
          <w:rFonts w:asciiTheme="minorHAnsi" w:hAnsiTheme="minorHAnsi" w:cstheme="minorHAnsi"/>
          <w:highlight w:val="green"/>
        </w:rPr>
        <w:t>rage</w:t>
      </w:r>
      <w:r w:rsidRPr="001B22AF">
        <w:rPr>
          <w:rStyle w:val="StyleUnderline"/>
          <w:rFonts w:asciiTheme="minorHAnsi" w:hAnsiTheme="minorHAnsi" w:cstheme="minorHAnsi"/>
        </w:rPr>
        <w:t>, the basis of all great theisms</w:t>
      </w:r>
      <w:r w:rsidRPr="001B22AF">
        <w:rPr>
          <w:rFonts w:asciiTheme="minorHAnsi" w:hAnsiTheme="minorHAnsi" w:cstheme="minorHAnsi"/>
          <w:sz w:val="10"/>
        </w:rPr>
        <w:t xml:space="preserve">.46 </w:t>
      </w:r>
      <w:r w:rsidRPr="001B22AF">
        <w:rPr>
          <w:rStyle w:val="StyleUnderline"/>
          <w:rFonts w:asciiTheme="minorHAnsi" w:hAnsiTheme="minorHAnsi" w:cstheme="minorHAnsi"/>
        </w:rPr>
        <w:t>Such a condition</w:t>
      </w:r>
      <w:r w:rsidRPr="001B22AF">
        <w:rPr>
          <w:rFonts w:asciiTheme="minorHAnsi" w:hAnsiTheme="minorHAnsi" w:cstheme="minorHAnsi"/>
          <w:sz w:val="10"/>
        </w:rPr>
        <w:t xml:space="preserve">, as Nietzsche understood, </w:t>
      </w:r>
      <w:r w:rsidRPr="001B22AF">
        <w:rPr>
          <w:rFonts w:asciiTheme="minorHAnsi" w:hAnsiTheme="minorHAnsi" w:cstheme="minorHAnsi"/>
          <w:sz w:val="10"/>
          <w:szCs w:val="16"/>
        </w:rPr>
        <w:t>was ‘</w:t>
      </w:r>
      <w:proofErr w:type="spellStart"/>
      <w:r w:rsidRPr="001B22AF">
        <w:rPr>
          <w:rFonts w:asciiTheme="minorHAnsi" w:hAnsiTheme="minorHAnsi" w:cstheme="minorHAnsi"/>
          <w:sz w:val="10"/>
          <w:szCs w:val="16"/>
        </w:rPr>
        <w:t>paralysing</w:t>
      </w:r>
      <w:proofErr w:type="spellEnd"/>
      <w:r w:rsidRPr="001B22AF">
        <w:rPr>
          <w:rFonts w:asciiTheme="minorHAnsi" w:hAnsiTheme="minorHAnsi" w:cstheme="minorHAnsi"/>
          <w:sz w:val="10"/>
          <w:szCs w:val="16"/>
        </w:rPr>
        <w:t xml:space="preserve">’ insomuch as it </w:t>
      </w:r>
      <w:r w:rsidRPr="001B22AF">
        <w:rPr>
          <w:rStyle w:val="StyleUnderline"/>
          <w:rFonts w:asciiTheme="minorHAnsi" w:hAnsiTheme="minorHAnsi" w:cstheme="minorHAnsi"/>
        </w:rPr>
        <w:t>annuls the possibility of thinking and acting otherwise, and it was ‘exhausting’ insomuch as life was forced to compromise with the very lethality that put its condition originally into question</w:t>
      </w:r>
      <w:r w:rsidRPr="001B22AF">
        <w:rPr>
          <w:rFonts w:asciiTheme="minorHAnsi" w:hAnsiTheme="minorHAnsi" w:cstheme="minorHAnsi"/>
          <w:sz w:val="10"/>
        </w:rPr>
        <w:t xml:space="preserve">. Through a ‘spirit of revenge’ what is lacking is therefore produced in a double movement, for lack is not some original gesture, it derives out of the ressentiment to deny us the opportunity to bring something different into the world. This raises </w:t>
      </w:r>
      <w:proofErr w:type="gramStart"/>
      <w:r w:rsidRPr="001B22AF">
        <w:rPr>
          <w:rFonts w:asciiTheme="minorHAnsi" w:hAnsiTheme="minorHAnsi" w:cstheme="minorHAnsi"/>
          <w:sz w:val="10"/>
        </w:rPr>
        <w:t>a number of</w:t>
      </w:r>
      <w:proofErr w:type="gramEnd"/>
      <w:r w:rsidRPr="001B22AF">
        <w:rPr>
          <w:rFonts w:asciiTheme="minorHAnsi" w:hAnsiTheme="minorHAnsi" w:cstheme="minorHAnsi"/>
          <w:sz w:val="10"/>
        </w:rPr>
        <w:t xml:space="preserve"> pressing questions: </w:t>
      </w:r>
      <w:r w:rsidRPr="001B22AF">
        <w:rPr>
          <w:rStyle w:val="StyleUnderline"/>
          <w:rFonts w:asciiTheme="minorHAnsi" w:hAnsiTheme="minorHAnsi" w:cstheme="minorHAnsi"/>
        </w:rPr>
        <w:t xml:space="preserve">Could it be that not only have we become slaves to our biological existence, but </w:t>
      </w:r>
      <w:r w:rsidRPr="00F26EAE">
        <w:rPr>
          <w:rStyle w:val="Emphasis"/>
          <w:highlight w:val="green"/>
        </w:rPr>
        <w:t>in claiming</w:t>
      </w:r>
      <w:r w:rsidRPr="001B22AF">
        <w:rPr>
          <w:rStyle w:val="StyleUnderline"/>
          <w:rFonts w:asciiTheme="minorHAnsi" w:hAnsiTheme="minorHAnsi" w:cstheme="minorHAnsi"/>
        </w:rPr>
        <w:t xml:space="preserve"> false </w:t>
      </w:r>
      <w:r w:rsidRPr="00F26EAE">
        <w:rPr>
          <w:rStyle w:val="StyleUnderline"/>
          <w:rFonts w:asciiTheme="minorHAnsi" w:hAnsiTheme="minorHAnsi" w:cstheme="minorHAnsi"/>
          <w:highlight w:val="green"/>
        </w:rPr>
        <w:t>mastery</w:t>
      </w:r>
      <w:r w:rsidRPr="001B22AF">
        <w:rPr>
          <w:rStyle w:val="StyleUnderline"/>
          <w:rFonts w:asciiTheme="minorHAnsi" w:hAnsiTheme="minorHAnsi" w:cstheme="minorHAnsi"/>
        </w:rPr>
        <w:t xml:space="preserve"> of the earth </w:t>
      </w:r>
      <w:r w:rsidRPr="00F26EAE">
        <w:rPr>
          <w:rStyle w:val="StyleUnderline"/>
          <w:rFonts w:asciiTheme="minorHAnsi" w:hAnsiTheme="minorHAnsi" w:cstheme="minorHAnsi"/>
          <w:highlight w:val="green"/>
        </w:rPr>
        <w:t>we</w:t>
      </w:r>
      <w:r w:rsidRPr="001B22AF">
        <w:rPr>
          <w:rStyle w:val="StyleUnderline"/>
          <w:rFonts w:asciiTheme="minorHAnsi" w:hAnsiTheme="minorHAnsi" w:cstheme="minorHAnsi"/>
        </w:rPr>
        <w:t xml:space="preserve"> have </w:t>
      </w:r>
      <w:r w:rsidRPr="00F26EAE">
        <w:rPr>
          <w:rStyle w:val="StyleUnderline"/>
          <w:rFonts w:asciiTheme="minorHAnsi" w:hAnsiTheme="minorHAnsi" w:cstheme="minorHAnsi"/>
          <w:highlight w:val="green"/>
        </w:rPr>
        <w:t>give</w:t>
      </w:r>
      <w:r w:rsidRPr="00714F8C">
        <w:rPr>
          <w:sz w:val="10"/>
          <w:szCs w:val="10"/>
        </w:rPr>
        <w:t>n to</w:t>
      </w:r>
      <w:r w:rsidRPr="00714F8C">
        <w:rPr>
          <w:rStyle w:val="StyleUnderline"/>
          <w:rFonts w:asciiTheme="minorHAnsi" w:hAnsiTheme="minorHAnsi" w:cstheme="minorHAnsi"/>
          <w:sz w:val="20"/>
          <w:szCs w:val="20"/>
        </w:rPr>
        <w:t xml:space="preserve"> </w:t>
      </w:r>
      <w:r w:rsidRPr="00F26EAE">
        <w:rPr>
          <w:rStyle w:val="StyleUnderline"/>
          <w:rFonts w:asciiTheme="minorHAnsi" w:hAnsiTheme="minorHAnsi" w:cstheme="minorHAnsi"/>
          <w:highlight w:val="green"/>
        </w:rPr>
        <w:t>ourselves</w:t>
      </w:r>
      <w:r w:rsidRPr="001B22AF">
        <w:rPr>
          <w:rStyle w:val="StyleUnderline"/>
          <w:rFonts w:asciiTheme="minorHAnsi" w:hAnsiTheme="minorHAnsi" w:cstheme="minorHAnsi"/>
        </w:rPr>
        <w:t xml:space="preserve"> </w:t>
      </w:r>
      <w:r w:rsidRPr="001B22AF">
        <w:rPr>
          <w:rFonts w:asciiTheme="minorHAnsi" w:hAnsiTheme="minorHAnsi" w:cstheme="minorHAnsi"/>
          <w:sz w:val="10"/>
        </w:rPr>
        <w:t>an</w:t>
      </w:r>
      <w:r w:rsidRPr="001B22AF">
        <w:rPr>
          <w:rStyle w:val="StyleUnderline"/>
          <w:rFonts w:asciiTheme="minorHAnsi" w:hAnsiTheme="minorHAnsi" w:cstheme="minorHAnsi"/>
        </w:rPr>
        <w:t xml:space="preserve"> </w:t>
      </w:r>
      <w:r w:rsidRPr="00F26EAE">
        <w:rPr>
          <w:rStyle w:val="StyleUnderline"/>
          <w:rFonts w:asciiTheme="minorHAnsi" w:hAnsiTheme="minorHAnsi" w:cstheme="minorHAnsi"/>
          <w:highlight w:val="green"/>
        </w:rPr>
        <w:t>illusionary sovereignty</w:t>
      </w:r>
      <w:r w:rsidRPr="001B22AF">
        <w:rPr>
          <w:rStyle w:val="StyleUnderline"/>
          <w:rFonts w:asciiTheme="minorHAnsi" w:hAnsiTheme="minorHAnsi" w:cstheme="minorHAnsi"/>
        </w:rPr>
        <w:t xml:space="preserve">? For how can we have mastery if that which we claim to be able to dominate as the </w:t>
      </w:r>
      <w:proofErr w:type="gramStart"/>
      <w:r w:rsidRPr="001B22AF">
        <w:rPr>
          <w:rStyle w:val="StyleUnderline"/>
          <w:rFonts w:asciiTheme="minorHAnsi" w:hAnsiTheme="minorHAnsi" w:cstheme="minorHAnsi"/>
        </w:rPr>
        <w:t>principle</w:t>
      </w:r>
      <w:proofErr w:type="gramEnd"/>
      <w:r w:rsidRPr="001B22AF">
        <w:rPr>
          <w:rStyle w:val="StyleUnderline"/>
          <w:rFonts w:asciiTheme="minorHAnsi" w:hAnsiTheme="minorHAnsi" w:cstheme="minorHAnsi"/>
        </w:rPr>
        <w:t xml:space="preserve"> force makes us increasingly vulnerable with each passing moment? Have we not, then, become slaves to ourselves and slaves to the earth, and resentful of them as a result?</w:t>
      </w:r>
      <w:r w:rsidRPr="001B22AF">
        <w:rPr>
          <w:rFonts w:asciiTheme="minorHAnsi" w:hAnsiTheme="minorHAnsi" w:cstheme="minorHAnsi"/>
          <w:sz w:val="10"/>
        </w:rPr>
        <w:t xml:space="preserve"> </w:t>
      </w:r>
      <w:r w:rsidRPr="001B22AF">
        <w:rPr>
          <w:rStyle w:val="StyleUnderline"/>
          <w:rFonts w:asciiTheme="minorHAnsi" w:hAnsiTheme="minorHAnsi" w:cstheme="minorHAnsi"/>
          <w:highlight w:val="green"/>
        </w:rPr>
        <w:t xml:space="preserve">Nihilism has never been </w:t>
      </w:r>
      <w:proofErr w:type="gramStart"/>
      <w:r w:rsidRPr="001B22AF">
        <w:rPr>
          <w:rStyle w:val="StyleUnderline"/>
          <w:rFonts w:asciiTheme="minorHAnsi" w:hAnsiTheme="minorHAnsi" w:cstheme="minorHAnsi"/>
          <w:highlight w:val="green"/>
        </w:rPr>
        <w:t>alien</w:t>
      </w:r>
      <w:proofErr w:type="gramEnd"/>
      <w:r w:rsidRPr="001B22AF">
        <w:rPr>
          <w:rStyle w:val="StyleUnderline"/>
          <w:rFonts w:asciiTheme="minorHAnsi" w:hAnsiTheme="minorHAnsi" w:cstheme="minorHAnsi"/>
          <w:highlight w:val="green"/>
        </w:rPr>
        <w:t xml:space="preserve"> to liberal biopolitics</w:t>
      </w:r>
      <w:r w:rsidRPr="001B22AF">
        <w:rPr>
          <w:rStyle w:val="Emphasis"/>
          <w:rFonts w:asciiTheme="minorHAnsi" w:hAnsiTheme="minorHAnsi" w:cstheme="minorHAnsi"/>
          <w:highlight w:val="green"/>
        </w:rPr>
        <w:t>. It is arguably its most potent expression</w:t>
      </w:r>
      <w:r w:rsidRPr="001B22AF">
        <w:rPr>
          <w:rStyle w:val="Emphasis"/>
          <w:rFonts w:asciiTheme="minorHAnsi" w:hAnsiTheme="minorHAnsi" w:cstheme="minorHAnsi"/>
        </w:rPr>
        <w:t xml:space="preserve">. </w:t>
      </w:r>
      <w:r w:rsidRPr="001B22AF">
        <w:rPr>
          <w:rFonts w:asciiTheme="minorHAnsi" w:hAnsiTheme="minorHAnsi" w:cstheme="minorHAnsi"/>
          <w:sz w:val="10"/>
        </w:rPr>
        <w:t xml:space="preserve">Its early development can be traced to Kant’s Copernican revolution of the mind. </w:t>
      </w:r>
      <w:r w:rsidRPr="001B22AF">
        <w:rPr>
          <w:rStyle w:val="StyleUnderline"/>
          <w:rFonts w:asciiTheme="minorHAnsi" w:hAnsiTheme="minorHAnsi" w:cstheme="minorHAnsi"/>
        </w:rPr>
        <w:t xml:space="preserve">Placing life at the </w:t>
      </w:r>
      <w:proofErr w:type="spellStart"/>
      <w:r w:rsidRPr="001B22AF">
        <w:rPr>
          <w:rStyle w:val="StyleUnderline"/>
          <w:rFonts w:asciiTheme="minorHAnsi" w:hAnsiTheme="minorHAnsi" w:cstheme="minorHAnsi"/>
        </w:rPr>
        <w:t>centre</w:t>
      </w:r>
      <w:proofErr w:type="spellEnd"/>
      <w:r w:rsidRPr="001B22AF">
        <w:rPr>
          <w:rStyle w:val="StyleUnderline"/>
          <w:rFonts w:asciiTheme="minorHAnsi" w:hAnsiTheme="minorHAnsi" w:cstheme="minorHAnsi"/>
        </w:rPr>
        <w:t xml:space="preserve"> of its universe, Kant forced us to look for meaning beyond the realms of theological destiny</w:t>
      </w:r>
      <w:r w:rsidRPr="001B22AF">
        <w:rPr>
          <w:rFonts w:asciiTheme="minorHAnsi" w:hAnsiTheme="minorHAnsi" w:cstheme="minorHAnsi"/>
          <w:sz w:val="10"/>
        </w:rPr>
        <w:t xml:space="preserve">. Whilst this moved us beyond the suffering and lament of the Christian subject which so irked Nietzsche, Kant’s universal substitute proved to be no substitute at all. The universal was </w:t>
      </w:r>
      <w:proofErr w:type="gramStart"/>
      <w:r w:rsidRPr="001B22AF">
        <w:rPr>
          <w:rFonts w:asciiTheme="minorHAnsi" w:hAnsiTheme="minorHAnsi" w:cstheme="minorHAnsi"/>
          <w:sz w:val="10"/>
        </w:rPr>
        <w:t>actually denied</w:t>
      </w:r>
      <w:proofErr w:type="gramEnd"/>
      <w:r w:rsidRPr="001B22AF">
        <w:rPr>
          <w:rFonts w:asciiTheme="minorHAnsi" w:hAnsiTheme="minorHAnsi" w:cstheme="minorHAnsi"/>
          <w:sz w:val="10"/>
        </w:rPr>
        <w:t xml:space="preserve"> to us due to the limits of our reason and our imperfections as finite beings – imperfections that significantly proved incapable of moving us beyond the reductionism of metaphysical idealism and its crude representations, towards a more affirmative form of metaphysics that worked in practice. As Drucilla Cornell writes, ‘Martin Heidegger famously wrote that Kant takes us to the limit of the very notion of critique and ultimately raises, but does not fully address, the question of ‘who’ is this finite being that must think through the transcendental imagination’.47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RPr="001B22AF">
        <w:rPr>
          <w:rStyle w:val="StyleUnderline"/>
          <w:rFonts w:asciiTheme="minorHAnsi" w:hAnsiTheme="minorHAnsi" w:cstheme="minorHAnsi"/>
        </w:rPr>
        <w:t xml:space="preserve">While Kant’s thinking paved the way for new eschatological forms of power to emerge that took leave of traditional sovereign moorings, the fallen subject was compelled to become resentful of </w:t>
      </w:r>
      <w:r w:rsidRPr="001B22AF">
        <w:rPr>
          <w:rFonts w:asciiTheme="minorHAnsi" w:hAnsiTheme="minorHAnsi" w:cstheme="minorHAnsi"/>
          <w:sz w:val="10"/>
        </w:rPr>
        <w:t>its</w:t>
      </w:r>
      <w:r w:rsidRPr="001B22AF">
        <w:rPr>
          <w:rStyle w:val="StyleUnderline"/>
          <w:rFonts w:asciiTheme="minorHAnsi" w:hAnsiTheme="minorHAnsi" w:cstheme="minorHAnsi"/>
        </w:rPr>
        <w:t xml:space="preserve"> biological existence</w:t>
      </w:r>
      <w:r w:rsidRPr="001B22AF">
        <w:rPr>
          <w:rFonts w:asciiTheme="minorHAnsi" w:hAnsiTheme="minorHAnsi" w:cstheme="minorHAnsi"/>
          <w:sz w:val="10"/>
        </w:rPr>
        <w:t xml:space="preserve">. Bios were to remain forever imperfect by design and fated to be judged accordingly. </w:t>
      </w:r>
      <w:r w:rsidRPr="001B22AF">
        <w:rPr>
          <w:rStyle w:val="StyleUnderline"/>
          <w:rFonts w:asciiTheme="minorHAnsi" w:hAnsiTheme="minorHAnsi" w:cstheme="minorHAnsi"/>
        </w:rPr>
        <w:t xml:space="preserve">With life fated to live a biologically endowed existence, it is stripped of its capacity to have a meaningful existence beyond the limits of its bodily formations, while political strategies operate by governing through the problem of finitude, even though the finite inevitably became a philosophical </w:t>
      </w:r>
      <w:r w:rsidRPr="001B22AF">
        <w:rPr>
          <w:rStyle w:val="StyleUnderline"/>
          <w:rFonts w:asciiTheme="minorHAnsi" w:hAnsiTheme="minorHAnsi" w:cstheme="minorHAnsi"/>
        </w:rPr>
        <w:lastRenderedPageBreak/>
        <w:t>problem too difficult to comprehend.</w:t>
      </w:r>
      <w:r w:rsidRPr="001B22AF">
        <w:rPr>
          <w:rFonts w:asciiTheme="minorHAnsi" w:hAnsiTheme="minorHAnsi" w:cstheme="minorHAnsi"/>
          <w:sz w:val="10"/>
        </w:rPr>
        <w:t xml:space="preserve"> As a result, </w:t>
      </w:r>
      <w:r w:rsidRPr="001B22AF">
        <w:rPr>
          <w:rStyle w:val="StyleUnderline"/>
          <w:rFonts w:asciiTheme="minorHAnsi" w:hAnsiTheme="minorHAnsi" w:cstheme="minorHAnsi"/>
        </w:rPr>
        <w:t xml:space="preserve">forced to endure a growing resentment of its unfolding drama, liberalism slowly became morally equipped to continually intervene upon the souls of the living </w:t>
      </w:r>
      <w:r w:rsidRPr="001B22AF">
        <w:rPr>
          <w:rStyle w:val="Emphasis"/>
          <w:rFonts w:asciiTheme="minorHAnsi" w:hAnsiTheme="minorHAnsi" w:cstheme="minorHAnsi"/>
        </w:rPr>
        <w:t>simply by offering to prolong the subject’s existence better than any other political rationality</w:t>
      </w:r>
      <w:r w:rsidRPr="001B22AF">
        <w:rPr>
          <w:rFonts w:asciiTheme="minorHAnsi" w:hAnsiTheme="minorHAnsi" w:cstheme="minorHAnsi"/>
          <w:sz w:val="10"/>
        </w:rPr>
        <w:t xml:space="preserve">. Such was the realization of our finite entrapment in the bodily form that </w:t>
      </w:r>
      <w:r w:rsidRPr="001B22AF">
        <w:rPr>
          <w:rStyle w:val="Emphasis"/>
          <w:rFonts w:asciiTheme="minorHAnsi" w:hAnsiTheme="minorHAnsi" w:cstheme="minorHAnsi"/>
          <w:highlight w:val="green"/>
        </w:rPr>
        <w:t>the ability to</w:t>
      </w:r>
      <w:r w:rsidRPr="001B22AF">
        <w:rPr>
          <w:rStyle w:val="Emphasis"/>
          <w:rFonts w:asciiTheme="minorHAnsi" w:hAnsiTheme="minorHAnsi" w:cstheme="minorHAnsi"/>
        </w:rPr>
        <w:t xml:space="preserve"> </w:t>
      </w:r>
      <w:r w:rsidRPr="001B22AF">
        <w:rPr>
          <w:rStyle w:val="StyleUnderline"/>
          <w:rFonts w:asciiTheme="minorHAnsi" w:hAnsiTheme="minorHAnsi" w:cstheme="minorHAnsi"/>
        </w:rPr>
        <w:t xml:space="preserve">philosophically </w:t>
      </w:r>
      <w:r w:rsidRPr="001B22AF">
        <w:rPr>
          <w:rStyle w:val="Emphasis"/>
          <w:rFonts w:asciiTheme="minorHAnsi" w:hAnsiTheme="minorHAnsi" w:cstheme="minorHAnsi"/>
          <w:highlight w:val="green"/>
        </w:rPr>
        <w:t xml:space="preserve">transgress the injunction between life and death became </w:t>
      </w:r>
      <w:r w:rsidRPr="001B22AF">
        <w:rPr>
          <w:rStyle w:val="StyleUnderline"/>
          <w:rFonts w:asciiTheme="minorHAnsi" w:hAnsiTheme="minorHAnsi" w:cstheme="minorHAnsi"/>
        </w:rPr>
        <w:t xml:space="preserve">increasingly </w:t>
      </w:r>
      <w:r w:rsidRPr="001B22AF">
        <w:rPr>
          <w:rStyle w:val="Emphasis"/>
          <w:rFonts w:asciiTheme="minorHAnsi" w:hAnsiTheme="minorHAnsi" w:cstheme="minorHAnsi"/>
          <w:highlight w:val="green"/>
        </w:rPr>
        <w:t>impossible</w:t>
      </w:r>
      <w:r w:rsidRPr="001B22AF">
        <w:rPr>
          <w:rFonts w:asciiTheme="minorHAnsi" w:hAnsiTheme="minorHAnsi" w:cstheme="minorHAnsi"/>
          <w:sz w:val="10"/>
        </w:rPr>
        <w:t xml:space="preserve">. Indeed, as </w:t>
      </w:r>
      <w:r w:rsidRPr="001B22AF">
        <w:rPr>
          <w:rStyle w:val="Emphasis"/>
          <w:rFonts w:asciiTheme="minorHAnsi" w:hAnsiTheme="minorHAnsi" w:cstheme="minorHAnsi"/>
        </w:rPr>
        <w:t xml:space="preserve">and </w:t>
      </w:r>
      <w:r w:rsidRPr="001B22AF">
        <w:rPr>
          <w:rFonts w:asciiTheme="minorHAnsi" w:hAnsiTheme="minorHAnsi" w:cstheme="minorHAnsi"/>
          <w:sz w:val="10"/>
        </w:rPr>
        <w:t xml:space="preserve">we shall point out later, </w:t>
      </w:r>
      <w:r w:rsidRPr="001B22AF">
        <w:rPr>
          <w:rStyle w:val="StyleUnderline"/>
          <w:rFonts w:asciiTheme="minorHAnsi" w:hAnsiTheme="minorHAnsi" w:cstheme="minorHAnsi"/>
        </w:rPr>
        <w:t xml:space="preserve">while liberal societies have a particular relationship to the question of dying as our existence is continually put into question, such that with each passing </w:t>
      </w:r>
      <w:proofErr w:type="gramStart"/>
      <w:r w:rsidRPr="001B22AF">
        <w:rPr>
          <w:rStyle w:val="StyleUnderline"/>
          <w:rFonts w:asciiTheme="minorHAnsi" w:hAnsiTheme="minorHAnsi" w:cstheme="minorHAnsi"/>
        </w:rPr>
        <w:t>second</w:t>
      </w:r>
      <w:proofErr w:type="gramEnd"/>
      <w:r w:rsidRPr="001B22AF">
        <w:rPr>
          <w:rStyle w:val="StyleUnderline"/>
          <w:rFonts w:asciiTheme="minorHAnsi" w:hAnsiTheme="minorHAnsi" w:cstheme="minorHAnsi"/>
        </w:rPr>
        <w:t xml:space="preserve"> we learn to survive until we become truly meaningless in the end, </w:t>
      </w:r>
      <w:r w:rsidRPr="001B22AF">
        <w:rPr>
          <w:rStyle w:val="Emphasis"/>
          <w:rFonts w:asciiTheme="minorHAnsi" w:hAnsiTheme="minorHAnsi" w:cstheme="minorHAnsi"/>
        </w:rPr>
        <w:t>the idea of death remains incommensurable to the liberal subject</w:t>
      </w:r>
      <w:r w:rsidRPr="001B22AF">
        <w:rPr>
          <w:rStyle w:val="StyleUnderline"/>
          <w:rFonts w:asciiTheme="minorHAnsi" w:hAnsiTheme="minorHAnsi" w:cstheme="minorHAnsi"/>
        </w:rPr>
        <w:t xml:space="preserve">. </w:t>
      </w:r>
      <w:r w:rsidRPr="001B22AF">
        <w:rPr>
          <w:rStyle w:val="StyleUnderline"/>
          <w:rFonts w:asciiTheme="minorHAnsi" w:hAnsiTheme="minorHAnsi" w:cstheme="minorHAnsi"/>
          <w:highlight w:val="green"/>
        </w:rPr>
        <w:t>No longer does</w:t>
      </w:r>
      <w:r w:rsidRPr="001B22AF">
        <w:rPr>
          <w:rStyle w:val="StyleUnderline"/>
          <w:rFonts w:asciiTheme="minorHAnsi" w:hAnsiTheme="minorHAnsi" w:cstheme="minorHAnsi"/>
        </w:rPr>
        <w:t xml:space="preserve"> </w:t>
      </w:r>
      <w:r w:rsidRPr="001B22AF">
        <w:rPr>
          <w:rStyle w:val="StyleUnderline"/>
          <w:rFonts w:asciiTheme="minorHAnsi" w:hAnsiTheme="minorHAnsi" w:cstheme="minorHAnsi"/>
          <w:highlight w:val="green"/>
        </w:rPr>
        <w:t>the resilient subject</w:t>
      </w:r>
      <w:r w:rsidRPr="001B22AF">
        <w:rPr>
          <w:rStyle w:val="StyleUnderline"/>
          <w:rFonts w:asciiTheme="minorHAnsi" w:hAnsiTheme="minorHAnsi" w:cstheme="minorHAnsi"/>
        </w:rPr>
        <w:t xml:space="preserve"> </w:t>
      </w:r>
      <w:r w:rsidRPr="001B22AF">
        <w:rPr>
          <w:rStyle w:val="StyleUnderline"/>
          <w:rFonts w:asciiTheme="minorHAnsi" w:hAnsiTheme="minorHAnsi" w:cstheme="minorHAnsi"/>
          <w:highlight w:val="green"/>
        </w:rPr>
        <w:t>solely</w:t>
      </w:r>
      <w:r w:rsidRPr="001B22AF">
        <w:rPr>
          <w:rStyle w:val="StyleUnderline"/>
          <w:rFonts w:asciiTheme="minorHAnsi" w:hAnsiTheme="minorHAnsi" w:cstheme="minorHAnsi"/>
        </w:rPr>
        <w:t xml:space="preserve"> </w:t>
      </w:r>
      <w:r w:rsidRPr="001B22AF">
        <w:rPr>
          <w:rStyle w:val="StyleUnderline"/>
          <w:rFonts w:asciiTheme="minorHAnsi" w:hAnsiTheme="minorHAnsi" w:cstheme="minorHAnsi"/>
          <w:highlight w:val="green"/>
        </w:rPr>
        <w:t>project</w:t>
      </w:r>
      <w:r w:rsidRPr="001B22AF">
        <w:rPr>
          <w:rStyle w:val="StyleUnderline"/>
          <w:rFonts w:asciiTheme="minorHAnsi" w:hAnsiTheme="minorHAnsi" w:cstheme="minorHAnsi"/>
        </w:rPr>
        <w:t xml:space="preserve"> its </w:t>
      </w:r>
      <w:r w:rsidRPr="001B22AF">
        <w:rPr>
          <w:rStyle w:val="StyleUnderline"/>
          <w:rFonts w:asciiTheme="minorHAnsi" w:hAnsiTheme="minorHAnsi" w:cstheme="minorHAnsi"/>
          <w:highlight w:val="green"/>
        </w:rPr>
        <w:t>resentfulness onto</w:t>
      </w:r>
      <w:r w:rsidRPr="001B22AF">
        <w:rPr>
          <w:rStyle w:val="StyleUnderline"/>
          <w:rFonts w:asciiTheme="minorHAnsi" w:hAnsiTheme="minorHAnsi" w:cstheme="minorHAnsi"/>
        </w:rPr>
        <w:t xml:space="preserve"> the souls of </w:t>
      </w:r>
      <w:r w:rsidRPr="00160EC0">
        <w:rPr>
          <w:rStyle w:val="StyleUnderline"/>
          <w:rFonts w:asciiTheme="minorHAnsi" w:hAnsiTheme="minorHAnsi" w:cstheme="minorHAnsi"/>
          <w:highlight w:val="green"/>
        </w:rPr>
        <w:t>‘O</w:t>
      </w:r>
      <w:r w:rsidRPr="001B22AF">
        <w:rPr>
          <w:rStyle w:val="StyleUnderline"/>
          <w:rFonts w:asciiTheme="minorHAnsi" w:hAnsiTheme="minorHAnsi" w:cstheme="minorHAnsi"/>
          <w:highlight w:val="green"/>
        </w:rPr>
        <w:t xml:space="preserve">thers’. </w:t>
      </w:r>
      <w:r w:rsidRPr="001B22AF">
        <w:rPr>
          <w:rStyle w:val="Emphasis"/>
          <w:rFonts w:asciiTheme="minorHAnsi" w:hAnsiTheme="minorHAnsi" w:cstheme="minorHAnsi"/>
          <w:highlight w:val="green"/>
        </w:rPr>
        <w:t>It resents the living</w:t>
      </w:r>
      <w:r w:rsidRPr="001B22AF">
        <w:rPr>
          <w:rStyle w:val="StyleUnderline"/>
          <w:rFonts w:asciiTheme="minorHAnsi" w:hAnsiTheme="minorHAnsi" w:cstheme="minorHAnsi"/>
          <w:highlight w:val="green"/>
        </w:rPr>
        <w:t xml:space="preserve"> </w:t>
      </w:r>
      <w:r w:rsidRPr="001B22AF">
        <w:rPr>
          <w:rStyle w:val="Emphasis"/>
          <w:rFonts w:asciiTheme="minorHAnsi" w:hAnsiTheme="minorHAnsi" w:cstheme="minorHAnsi"/>
          <w:highlight w:val="green"/>
        </w:rPr>
        <w:t>world</w:t>
      </w:r>
      <w:r w:rsidRPr="001B22AF">
        <w:rPr>
          <w:rStyle w:val="StyleUnderline"/>
          <w:rFonts w:asciiTheme="minorHAnsi" w:hAnsiTheme="minorHAnsi" w:cstheme="minorHAnsi"/>
        </w:rPr>
        <w:t>, for it too is radically endangering</w:t>
      </w:r>
      <w:r w:rsidRPr="001B22AF">
        <w:rPr>
          <w:rFonts w:asciiTheme="minorHAnsi" w:hAnsiTheme="minorHAnsi" w:cstheme="minorHAnsi"/>
          <w:sz w:val="10"/>
        </w:rPr>
        <w:t xml:space="preserve">. </w:t>
      </w:r>
      <w:r w:rsidRPr="001B22AF">
        <w:rPr>
          <w:rStyle w:val="StyleUnderline"/>
          <w:rFonts w:asciiTheme="minorHAnsi" w:hAnsiTheme="minorHAnsi" w:cstheme="minorHAnsi"/>
        </w:rPr>
        <w:t xml:space="preserve">It is here that </w:t>
      </w:r>
      <w:r w:rsidRPr="001B22AF">
        <w:rPr>
          <w:rStyle w:val="StyleUnderline"/>
          <w:rFonts w:asciiTheme="minorHAnsi" w:hAnsiTheme="minorHAnsi" w:cstheme="minorHAnsi"/>
          <w:highlight w:val="green"/>
        </w:rPr>
        <w:t>catastrophic imaginaries</w:t>
      </w:r>
      <w:r w:rsidRPr="001B22AF">
        <w:rPr>
          <w:rStyle w:val="StyleUnderline"/>
          <w:rFonts w:asciiTheme="minorHAnsi" w:hAnsiTheme="minorHAnsi" w:cstheme="minorHAnsi"/>
        </w:rPr>
        <w:t xml:space="preserve"> begin to truly </w:t>
      </w:r>
      <w:r w:rsidRPr="001B22AF">
        <w:rPr>
          <w:rStyle w:val="StyleUnderline"/>
          <w:rFonts w:asciiTheme="minorHAnsi" w:hAnsiTheme="minorHAnsi" w:cstheme="minorHAnsi"/>
          <w:highlight w:val="green"/>
        </w:rPr>
        <w:t>thrive</w:t>
      </w:r>
      <w:r w:rsidRPr="001B22AF">
        <w:rPr>
          <w:rStyle w:val="StyleUnderline"/>
          <w:rFonts w:asciiTheme="minorHAnsi" w:hAnsiTheme="minorHAnsi" w:cstheme="minorHAnsi"/>
        </w:rPr>
        <w:t>. The resilient subject is shaped and anxiously mobilized</w:t>
      </w:r>
      <w:r w:rsidRPr="001B22AF">
        <w:rPr>
          <w:rFonts w:asciiTheme="minorHAnsi" w:hAnsiTheme="minorHAnsi" w:cstheme="minorHAnsi"/>
          <w:sz w:val="10"/>
        </w:rPr>
        <w:t xml:space="preserve"> </w:t>
      </w:r>
      <w:r w:rsidRPr="001B22AF">
        <w:rPr>
          <w:rStyle w:val="StyleUnderline"/>
          <w:rFonts w:asciiTheme="minorHAnsi" w:hAnsiTheme="minorHAnsi" w:cstheme="minorHAnsi"/>
        </w:rPr>
        <w:t>by</w:t>
      </w:r>
      <w:r w:rsidRPr="001B22AF">
        <w:rPr>
          <w:rFonts w:asciiTheme="minorHAnsi" w:hAnsiTheme="minorHAnsi" w:cstheme="minorHAnsi"/>
          <w:sz w:val="10"/>
        </w:rPr>
        <w:t xml:space="preserve"> the prospect of the coming </w:t>
      </w:r>
      <w:r w:rsidRPr="001B22AF">
        <w:rPr>
          <w:rStyle w:val="StyleUnderline"/>
          <w:rFonts w:asciiTheme="minorHAnsi" w:hAnsiTheme="minorHAnsi" w:cstheme="minorHAnsi"/>
        </w:rPr>
        <w:t>catastrophe</w:t>
      </w:r>
      <w:r w:rsidRPr="001B22AF">
        <w:rPr>
          <w:rFonts w:asciiTheme="minorHAnsi" w:hAnsiTheme="minorHAnsi" w:cstheme="minorHAnsi"/>
          <w:sz w:val="10"/>
        </w:rPr>
        <w:t xml:space="preserve">. It fears the transformation of the subject, just as it fears the transformation of the ecosystem that gives sustenance to life. Our rage as such, to borrow from </w:t>
      </w:r>
      <w:proofErr w:type="spellStart"/>
      <w:r w:rsidRPr="001B22AF">
        <w:rPr>
          <w:rFonts w:asciiTheme="minorHAnsi" w:hAnsiTheme="minorHAnsi" w:cstheme="minorHAnsi"/>
          <w:sz w:val="10"/>
        </w:rPr>
        <w:t>Sloterdijk</w:t>
      </w:r>
      <w:proofErr w:type="spellEnd"/>
      <w:r w:rsidRPr="001B22AF">
        <w:rPr>
          <w:rFonts w:asciiTheme="minorHAnsi" w:hAnsiTheme="minorHAnsi" w:cstheme="minorHAnsi"/>
          <w:sz w:val="10"/>
        </w:rPr>
        <w:t xml:space="preserve">, has become truly limitless. As everything becomes the source of our endangerment, we internalize the ressentiment and proliferate our impotence with unrivalled intensity and absolute necessity. Hence this produces a form of nihilism which is ‘unbounded’. For no longer do we simply resent the teleological unfolding of history as we phase shift from masters to slaves to masters; there is no mastery to speak of and as a result all our lament filters into a politics of ressentiment as we are left to simply govern through our continually unfolding state of unending emergency. </w:t>
      </w:r>
    </w:p>
    <w:p w14:paraId="65338393" w14:textId="77777777" w:rsidR="00A75EED" w:rsidRPr="00B55AD5" w:rsidRDefault="00A75EED" w:rsidP="00A75EED">
      <w:pPr>
        <w:pStyle w:val="Heading4"/>
      </w:pPr>
    </w:p>
    <w:p w14:paraId="44F799B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FCD00" w14:textId="77777777" w:rsidR="006F25C0" w:rsidRDefault="006F25C0" w:rsidP="00DD56A8">
      <w:pPr>
        <w:spacing w:after="0" w:line="240" w:lineRule="auto"/>
      </w:pPr>
      <w:r>
        <w:separator/>
      </w:r>
    </w:p>
  </w:endnote>
  <w:endnote w:type="continuationSeparator" w:id="0">
    <w:p w14:paraId="7B11E98F" w14:textId="77777777" w:rsidR="006F25C0" w:rsidRDefault="006F25C0" w:rsidP="00DD5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39AD1" w14:textId="77777777" w:rsidR="006F25C0" w:rsidRDefault="006F25C0" w:rsidP="00DD56A8">
      <w:pPr>
        <w:spacing w:after="0" w:line="240" w:lineRule="auto"/>
      </w:pPr>
      <w:r>
        <w:separator/>
      </w:r>
    </w:p>
  </w:footnote>
  <w:footnote w:type="continuationSeparator" w:id="0">
    <w:p w14:paraId="5EBE1D33" w14:textId="77777777" w:rsidR="006F25C0" w:rsidRDefault="006F25C0" w:rsidP="00DD56A8">
      <w:pPr>
        <w:spacing w:after="0" w:line="240" w:lineRule="auto"/>
      </w:pPr>
      <w:r>
        <w:continuationSeparator/>
      </w:r>
    </w:p>
  </w:footnote>
  <w:footnote w:id="1">
    <w:p w14:paraId="4083D9E2" w14:textId="77777777" w:rsidR="00DD56A8" w:rsidRDefault="00DD56A8" w:rsidP="00DD56A8">
      <w:pPr>
        <w:pStyle w:val="FootnoteText"/>
      </w:pPr>
      <w:r>
        <w:rPr>
          <w:rStyle w:val="FootnoteReference"/>
        </w:rPr>
        <w:footnoteRef/>
      </w:r>
      <w:r>
        <w:t xml:space="preserve"> Georges Bataille, “The Sacred Conspiracy”, Acephale, 1st year, June 24, 1936;</w:t>
      </w:r>
    </w:p>
    <w:p w14:paraId="1D4A78B6" w14:textId="77777777" w:rsidR="00DD56A8" w:rsidRDefault="00DD56A8" w:rsidP="00DD56A8">
      <w:pPr>
        <w:pStyle w:val="FootnoteText"/>
      </w:pPr>
      <w:r>
        <w:t xml:space="preserve">Translated: for marxists.org by Mitch Abidor 2005; </w:t>
      </w:r>
      <w:r w:rsidRPr="008C512C">
        <w:t>https://www.marxists.org/subject/anarchism/bataille/sacred-conspiracy.htm</w:t>
      </w:r>
    </w:p>
  </w:footnote>
  <w:footnote w:id="2">
    <w:p w14:paraId="4D05AE24" w14:textId="77777777" w:rsidR="00DD56A8" w:rsidRDefault="00DD56A8" w:rsidP="00DD56A8">
      <w:pPr>
        <w:pStyle w:val="FootnoteText"/>
      </w:pPr>
      <w:r>
        <w:rPr>
          <w:rStyle w:val="FootnoteReference"/>
        </w:rPr>
        <w:footnoteRef/>
      </w:r>
      <w:r>
        <w:t xml:space="preserve"> Georges Bataille, "Popular Front in the Street," in Visions of Excess: Selected Writings, 1927-1939, trans. and ed. Allan Stoekl (Minneapolis: University of Minnesota Press, 1985), 163. Brackets for gendered language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1344C2"/>
    <w:multiLevelType w:val="hybridMultilevel"/>
    <w:tmpl w:val="A12A6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F1212F"/>
    <w:multiLevelType w:val="hybridMultilevel"/>
    <w:tmpl w:val="4CC6C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F44B41"/>
    <w:multiLevelType w:val="hybridMultilevel"/>
    <w:tmpl w:val="A7641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5"/>
  </w:num>
  <w:num w:numId="13">
    <w:abstractNumId w:val="13"/>
  </w:num>
  <w:num w:numId="14">
    <w:abstractNumId w:val="17"/>
  </w:num>
  <w:num w:numId="15">
    <w:abstractNumId w:val="21"/>
  </w:num>
  <w:num w:numId="16">
    <w:abstractNumId w:val="20"/>
  </w:num>
  <w:num w:numId="17">
    <w:abstractNumId w:val="22"/>
  </w:num>
  <w:num w:numId="18">
    <w:abstractNumId w:val="14"/>
  </w:num>
  <w:num w:numId="19">
    <w:abstractNumId w:val="10"/>
  </w:num>
  <w:num w:numId="20">
    <w:abstractNumId w:val="11"/>
  </w:num>
  <w:num w:numId="21">
    <w:abstractNumId w:val="18"/>
  </w:num>
  <w:num w:numId="22">
    <w:abstractNumId w:val="1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D56A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374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25C0"/>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5EED"/>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56A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7D84"/>
  <w15:chartTrackingRefBased/>
  <w15:docId w15:val="{FE5D0E56-8AC2-463B-A20F-CF699938E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56A8"/>
    <w:rPr>
      <w:rFonts w:ascii="Calibri" w:hAnsi="Calibri"/>
    </w:rPr>
  </w:style>
  <w:style w:type="paragraph" w:styleId="Heading1">
    <w:name w:val="heading 1"/>
    <w:aliases w:val="Pocket"/>
    <w:basedOn w:val="Normal"/>
    <w:next w:val="Normal"/>
    <w:link w:val="Heading1Char"/>
    <w:qFormat/>
    <w:rsid w:val="00DD56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D56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1 Char,Char1 Char + Left:  2.54 cm,First line:  0 Heading 3,First line:  0 cm,Char Char,Text 7,Tag Char Char,Bold Cite,Cite 1, Char"/>
    <w:basedOn w:val="Normal"/>
    <w:next w:val="Normal"/>
    <w:link w:val="Heading3Char"/>
    <w:uiPriority w:val="2"/>
    <w:unhideWhenUsed/>
    <w:qFormat/>
    <w:rsid w:val="00DD56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DD56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D56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56A8"/>
  </w:style>
  <w:style w:type="character" w:customStyle="1" w:styleId="Heading1Char">
    <w:name w:val="Heading 1 Char"/>
    <w:aliases w:val="Pocket Char"/>
    <w:basedOn w:val="DefaultParagraphFont"/>
    <w:link w:val="Heading1"/>
    <w:rsid w:val="00DD56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56A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1 Char Char,Char1 Char + Left:  2.54 cm Char,First line:  0 Heading 3 Char,First line:  0 cm Char"/>
    <w:basedOn w:val="DefaultParagraphFont"/>
    <w:link w:val="Heading3"/>
    <w:uiPriority w:val="2"/>
    <w:rsid w:val="00DD56A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D56A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DD56A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56A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DD56A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DD56A8"/>
    <w:rPr>
      <w:color w:val="auto"/>
      <w:u w:val="none"/>
    </w:rPr>
  </w:style>
  <w:style w:type="character" w:styleId="FollowedHyperlink">
    <w:name w:val="FollowedHyperlink"/>
    <w:basedOn w:val="DefaultParagraphFont"/>
    <w:uiPriority w:val="99"/>
    <w:semiHidden/>
    <w:unhideWhenUsed/>
    <w:rsid w:val="00DD56A8"/>
    <w:rPr>
      <w:color w:val="auto"/>
      <w:u w:val="none"/>
    </w:rPr>
  </w:style>
  <w:style w:type="character" w:styleId="UnresolvedMention">
    <w:name w:val="Unresolved Mention"/>
    <w:basedOn w:val="DefaultParagraphFont"/>
    <w:uiPriority w:val="99"/>
    <w:semiHidden/>
    <w:unhideWhenUsed/>
    <w:rsid w:val="00DD56A8"/>
    <w:rPr>
      <w:color w:val="605E5C"/>
      <w:shd w:val="clear" w:color="auto" w:fill="E1DFDD"/>
    </w:rPr>
  </w:style>
  <w:style w:type="paragraph" w:customStyle="1" w:styleId="textbold">
    <w:name w:val="text bold"/>
    <w:basedOn w:val="Normal"/>
    <w:link w:val="Emphasis"/>
    <w:autoRedefine/>
    <w:uiPriority w:val="7"/>
    <w:qFormat/>
    <w:rsid w:val="00DD56A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FootnoteText">
    <w:name w:val="footnote text"/>
    <w:basedOn w:val="Normal"/>
    <w:link w:val="FootnoteTextChar"/>
    <w:uiPriority w:val="99"/>
    <w:semiHidden/>
    <w:unhideWhenUsed/>
    <w:rsid w:val="00DD56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56A8"/>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DD56A8"/>
    <w:rPr>
      <w:vertAlign w:val="superscript"/>
    </w:rPr>
  </w:style>
  <w:style w:type="paragraph" w:styleId="ListParagraph">
    <w:name w:val="List Paragraph"/>
    <w:basedOn w:val="Normal"/>
    <w:uiPriority w:val="99"/>
    <w:unhideWhenUsed/>
    <w:qFormat/>
    <w:rsid w:val="00DD56A8"/>
    <w:pPr>
      <w:ind w:left="720"/>
      <w:contextualSpacing/>
    </w:pPr>
  </w:style>
  <w:style w:type="character" w:customStyle="1" w:styleId="apple-converted-space">
    <w:name w:val="apple-converted-space"/>
    <w:basedOn w:val="DefaultParagraphFont"/>
    <w:rsid w:val="00DD5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covery.ucl.ac.uk/id/eprint/10079968/1/II%20Ray%20Huling%20Bataillean%20Ecology%20%5bFinal%5d.pdf" TargetMode="External"/><Relationship Id="rId13" Type="http://schemas.openxmlformats.org/officeDocument/2006/relationships/hyperlink" Target="https://debate.uvm.edu/CADForumGaming20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ad.dukeupress.edu/critical-times/article/2/2/252/141479/The-Right-to-Strike-and-Legal-War-in-Wal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cholarship.org/uc/item/48f9206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ad.dukeupress.edu/critical-times/article/2/2/252/141479/The-Right-to-Strike-and-Legal-War-in-Walter" TargetMode="External"/><Relationship Id="rId4" Type="http://schemas.openxmlformats.org/officeDocument/2006/relationships/settings" Target="settings.xml"/><Relationship Id="rId9" Type="http://schemas.openxmlformats.org/officeDocument/2006/relationships/hyperlink" Target="http://stasisjournal.net/index.php/journal/article/download/165/251/" TargetMode="External"/><Relationship Id="rId14" Type="http://schemas.openxmlformats.org/officeDocument/2006/relationships/hyperlink" Target="https://luchte.wordpress.com/a-note-on-kant-and-batail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20</Pages>
  <Words>13124</Words>
  <Characters>74810</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3</cp:revision>
  <dcterms:created xsi:type="dcterms:W3CDTF">2021-10-29T20:07:00Z</dcterms:created>
  <dcterms:modified xsi:type="dcterms:W3CDTF">2021-10-29T20:10:00Z</dcterms:modified>
</cp:coreProperties>
</file>