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A9300A" w14:textId="77777777" w:rsidR="00F81841" w:rsidRDefault="00F81841" w:rsidP="00F81841">
      <w:pPr>
        <w:pStyle w:val="Heading1"/>
      </w:pPr>
      <w:r>
        <w:t>1nc</w:t>
      </w:r>
    </w:p>
    <w:p w14:paraId="41A4CB0C" w14:textId="77777777" w:rsidR="00F81841" w:rsidRDefault="00F81841" w:rsidP="00F81841"/>
    <w:p w14:paraId="6A0E55E9" w14:textId="77777777" w:rsidR="00F81841" w:rsidRPr="001356A6" w:rsidRDefault="00F81841" w:rsidP="00F81841"/>
    <w:p w14:paraId="4302C195" w14:textId="77777777" w:rsidR="00F81841" w:rsidRDefault="00F81841" w:rsidP="00F81841">
      <w:pPr>
        <w:pStyle w:val="Heading2"/>
      </w:pPr>
      <w:r>
        <w:lastRenderedPageBreak/>
        <w:t>1</w:t>
      </w:r>
    </w:p>
    <w:p w14:paraId="5BC94738" w14:textId="77777777" w:rsidR="00F81841" w:rsidRDefault="00F81841" w:rsidP="00F81841">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53BE243B" w14:textId="77777777" w:rsidR="00F81841" w:rsidRDefault="00F81841" w:rsidP="00F81841">
      <w:pPr>
        <w:pStyle w:val="Heading4"/>
      </w:pPr>
      <w:r>
        <w:t>Constitutivism solves – it allows for universal obligations among all agents but they are binding and cannot be opted out of.</w:t>
      </w:r>
    </w:p>
    <w:p w14:paraId="4080D30F" w14:textId="77777777" w:rsidR="00F81841" w:rsidRPr="007A71B9" w:rsidRDefault="00F81841" w:rsidP="00F81841"/>
    <w:p w14:paraId="292DC84F" w14:textId="77777777" w:rsidR="00F81841" w:rsidRDefault="00F81841" w:rsidP="00F81841">
      <w:pPr>
        <w:pStyle w:val="Heading4"/>
      </w:pPr>
      <w:r>
        <w:t>Next, only practical reason is constitutive:</w:t>
      </w:r>
    </w:p>
    <w:p w14:paraId="5C6A3AB7" w14:textId="77777777" w:rsidR="00F81841" w:rsidRDefault="00F81841" w:rsidP="00F81841">
      <w:pPr>
        <w:pStyle w:val="Heading4"/>
      </w:pPr>
      <w:r>
        <w:t>[1] Regress – to question why one should reason concedes its authority since it is an act of reasoning itself which proves it’s binding and inescapable</w:t>
      </w:r>
    </w:p>
    <w:p w14:paraId="725B6B46" w14:textId="77777777" w:rsidR="00F81841" w:rsidRDefault="00F81841" w:rsidP="00F81841">
      <w:pPr>
        <w:pStyle w:val="Heading4"/>
      </w:pPr>
      <w:r>
        <w:t>[2] Agents can shift between different identities but doing so requires reason - it unifies the subject and is the only enterprise agents cannot escape</w:t>
      </w:r>
    </w:p>
    <w:p w14:paraId="382F52BE" w14:textId="77777777" w:rsidR="00F81841" w:rsidRPr="00E63F3E" w:rsidRDefault="00F81841" w:rsidP="00F81841">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0A8615AC" w14:textId="77777777" w:rsidR="00F81841" w:rsidRDefault="00F81841" w:rsidP="00F81841">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54FA285F" w14:textId="77777777" w:rsidR="00F81841" w:rsidRPr="0051320E" w:rsidRDefault="00F81841" w:rsidP="00F81841"/>
    <w:p w14:paraId="1BEBA9E4" w14:textId="77777777" w:rsidR="00F81841" w:rsidRDefault="00F81841" w:rsidP="00F81841">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3AE16074" w14:textId="77777777" w:rsidR="00F81841" w:rsidRDefault="00F81841" w:rsidP="00F81841"/>
    <w:p w14:paraId="733E06B2" w14:textId="77777777" w:rsidR="00F81841" w:rsidRDefault="00F81841" w:rsidP="00F81841"/>
    <w:p w14:paraId="2D93E296" w14:textId="77777777" w:rsidR="00F81841" w:rsidRPr="00C75194" w:rsidRDefault="00F81841" w:rsidP="00F81841">
      <w:pPr>
        <w:pStyle w:val="Heading4"/>
      </w:pPr>
      <w:r w:rsidRPr="00C75194">
        <w:lastRenderedPageBreak/>
        <w:t>Thus, the standard is consistency with a system of equal and outer freedoms. Prefer:</w:t>
      </w:r>
    </w:p>
    <w:p w14:paraId="1D685B27" w14:textId="77777777" w:rsidR="00F81841" w:rsidRPr="00C75194" w:rsidRDefault="00F81841" w:rsidP="00F81841">
      <w:pPr>
        <w:pStyle w:val="Heading4"/>
      </w:pPr>
    </w:p>
    <w:p w14:paraId="477DA5A8" w14:textId="77777777" w:rsidR="00F81841" w:rsidRPr="001356A6" w:rsidRDefault="00F81841" w:rsidP="00F81841">
      <w:pPr>
        <w:pStyle w:val="Heading4"/>
        <w:rPr>
          <w:rFonts w:ascii="-webkit-standard" w:hAnsi="-webkit-standard" w:cs="Times New Roman" w:hint="eastAsia"/>
          <w:color w:val="000000"/>
        </w:rPr>
      </w:pPr>
      <w:r w:rsidRPr="00C75194">
        <w:rPr>
          <w:rFonts w:cs="Calibri"/>
          <w:color w:val="000000"/>
        </w:rPr>
        <w:t xml:space="preserve">1] Performativity – arguing against my framework presupposes freedom because without </w:t>
      </w:r>
      <w:r w:rsidRPr="001356A6">
        <w:rPr>
          <w:rFonts w:cs="Calibri"/>
          <w:color w:val="000000"/>
        </w:rPr>
        <w:t>freedom to reason you would not be able to make arguments and try to win.</w:t>
      </w:r>
      <w:r w:rsidRPr="001356A6">
        <w:rPr>
          <w:rStyle w:val="apple-converted-space"/>
          <w:rFonts w:cs="Calibri"/>
          <w:color w:val="000000"/>
        </w:rPr>
        <w:t> </w:t>
      </w:r>
      <w:r w:rsidRPr="001356A6">
        <w:rPr>
          <w:rStyle w:val="s12"/>
          <w:rFonts w:cs="Calibri"/>
          <w:color w:val="000000"/>
        </w:rPr>
        <w:t>– this means that contesting any of my arguments proves my framework true.</w:t>
      </w:r>
    </w:p>
    <w:p w14:paraId="3A490A9A" w14:textId="77777777" w:rsidR="00F81841" w:rsidRPr="001356A6" w:rsidRDefault="00F81841" w:rsidP="00F81841">
      <w:pPr>
        <w:pStyle w:val="Heading4"/>
      </w:pPr>
    </w:p>
    <w:p w14:paraId="1F28975B" w14:textId="77777777" w:rsidR="00F81841" w:rsidRPr="001356A6" w:rsidRDefault="00F81841" w:rsidP="00F81841">
      <w:pPr>
        <w:pStyle w:val="Heading4"/>
        <w:rPr>
          <w:rFonts w:ascii="Times New Roman" w:eastAsia="Times New Roman" w:hAnsi="Times New Roman" w:cs="Times New Roman"/>
        </w:rPr>
      </w:pPr>
      <w:r w:rsidRPr="001356A6">
        <w:t xml:space="preserve">2] </w:t>
      </w:r>
      <w:r w:rsidRPr="001356A6">
        <w:rPr>
          <w:rFonts w:eastAsia="Times New Roman"/>
          <w:color w:val="000000"/>
        </w:rPr>
        <w:t>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stemming consequences so it is impossible to evaluate an action based off them; one government policy could end up causing nuclear war in a million years. C] Aggregation is impossible – pleasure and pain vary from person to person; we have no idea how many headaches equal a migraine</w:t>
      </w:r>
    </w:p>
    <w:p w14:paraId="734336A0" w14:textId="77777777" w:rsidR="00F81841" w:rsidRDefault="00F81841" w:rsidP="00F81841"/>
    <w:p w14:paraId="74939DA5" w14:textId="77777777" w:rsidR="00F81841" w:rsidRDefault="00F81841" w:rsidP="00F81841">
      <w:pPr>
        <w:pStyle w:val="Heading3"/>
      </w:pPr>
      <w:r>
        <w:lastRenderedPageBreak/>
        <w:t>Offense</w:t>
      </w:r>
    </w:p>
    <w:p w14:paraId="5E13B727" w14:textId="77777777" w:rsidR="00F81841" w:rsidRDefault="00F81841" w:rsidP="00F81841"/>
    <w:p w14:paraId="356648E2" w14:textId="77777777" w:rsidR="00F81841" w:rsidRDefault="00F81841" w:rsidP="00F81841">
      <w:pPr>
        <w:pStyle w:val="Heading4"/>
      </w:pPr>
      <w:r>
        <w:t xml:space="preserve">[1] Coercion - Reducing IPP is a form of the government coercing medicine companies into giving away rights to their products – that’s is a contradiction in conception and this also takes out aff offense because companies can’t be coerced into doing something even if it might be a good under the framework – for example, you can’t coerce someone into donating to charity </w:t>
      </w:r>
    </w:p>
    <w:p w14:paraId="3006C74A" w14:textId="77777777" w:rsidR="00F81841" w:rsidRPr="00C75194" w:rsidRDefault="00F81841" w:rsidP="00F81841"/>
    <w:p w14:paraId="0F183CC6" w14:textId="77777777" w:rsidR="00F81841" w:rsidRPr="006D32A4" w:rsidRDefault="00F81841" w:rsidP="00F81841">
      <w:pPr>
        <w:spacing w:after="0" w:line="240" w:lineRule="auto"/>
        <w:outlineLvl w:val="3"/>
        <w:rPr>
          <w:rFonts w:ascii="Times New Roman" w:eastAsia="Times New Roman" w:hAnsi="Times New Roman" w:cs="Times New Roman"/>
          <w:b/>
          <w:bCs/>
          <w:sz w:val="24"/>
        </w:rPr>
      </w:pPr>
      <w:r>
        <w:rPr>
          <w:rFonts w:eastAsia="Times New Roman"/>
          <w:b/>
          <w:bCs/>
          <w:sz w:val="26"/>
          <w:szCs w:val="26"/>
        </w:rPr>
        <w:t xml:space="preserve">[2] Freeriding - </w:t>
      </w:r>
      <w:r w:rsidRPr="006D32A4">
        <w:rPr>
          <w:rFonts w:eastAsia="Times New Roman"/>
          <w:b/>
          <w:bCs/>
          <w:sz w:val="26"/>
          <w:szCs w:val="26"/>
        </w:rPr>
        <w:t>I</w:t>
      </w:r>
      <w:r>
        <w:rPr>
          <w:rFonts w:eastAsia="Times New Roman"/>
          <w:b/>
          <w:bCs/>
          <w:sz w:val="26"/>
          <w:szCs w:val="26"/>
        </w:rPr>
        <w:t xml:space="preserve">PP </w:t>
      </w:r>
      <w:r w:rsidRPr="006D32A4">
        <w:rPr>
          <w:rFonts w:eastAsia="Times New Roman"/>
          <w:b/>
          <w:bCs/>
          <w:sz w:val="26"/>
          <w:szCs w:val="26"/>
        </w:rPr>
        <w:t xml:space="preserve">is intrinsically good because </w:t>
      </w:r>
      <w:r>
        <w:rPr>
          <w:rFonts w:eastAsia="Times New Roman"/>
          <w:b/>
          <w:bCs/>
          <w:sz w:val="26"/>
          <w:szCs w:val="26"/>
        </w:rPr>
        <w:t>its intention is to oppose nonuniversalizable actions like freeriding and theft</w:t>
      </w:r>
    </w:p>
    <w:p w14:paraId="2FE03812" w14:textId="77777777" w:rsidR="00F81841" w:rsidRPr="00BC3C66" w:rsidRDefault="00F81841" w:rsidP="00F81841">
      <w:pPr>
        <w:spacing w:before="15" w:after="180" w:line="240" w:lineRule="auto"/>
        <w:rPr>
          <w:rFonts w:ascii="Times New Roman" w:eastAsia="Times New Roman" w:hAnsi="Times New Roman" w:cs="Times New Roman"/>
          <w:sz w:val="24"/>
        </w:rPr>
      </w:pPr>
      <w:r w:rsidRPr="006D32A4">
        <w:rPr>
          <w:rFonts w:eastAsia="Times New Roman"/>
          <w:b/>
          <w:bCs/>
          <w:sz w:val="26"/>
          <w:szCs w:val="26"/>
        </w:rPr>
        <w:t xml:space="preserve">Van Dyke </w:t>
      </w:r>
      <w:r>
        <w:rPr>
          <w:rFonts w:eastAsia="Times New Roman"/>
          <w:b/>
          <w:bCs/>
          <w:sz w:val="26"/>
          <w:szCs w:val="26"/>
        </w:rPr>
        <w:t xml:space="preserve">18 </w:t>
      </w:r>
      <w:r w:rsidRPr="006D32A4">
        <w:rPr>
          <w:rFonts w:ascii="Arial" w:eastAsia="Times New Roman" w:hAnsi="Arial" w:cs="Arial"/>
          <w:szCs w:val="22"/>
        </w:rPr>
        <w:t xml:space="preserve">(Raymond Van Dyke and , </w:t>
      </w:r>
      <w:r>
        <w:rPr>
          <w:rFonts w:ascii="Arial" w:eastAsia="Times New Roman" w:hAnsi="Arial" w:cs="Arial"/>
          <w:szCs w:val="22"/>
        </w:rPr>
        <w:t>7-17-2018</w:t>
      </w:r>
      <w:r w:rsidRPr="006D32A4">
        <w:rPr>
          <w:rFonts w:ascii="Arial" w:eastAsia="Times New Roman" w:hAnsi="Arial" w:cs="Arial"/>
          <w:szCs w:val="22"/>
        </w:rPr>
        <w:t>, "The Categorical Imperative for Innovation and Patenting", https://www.ipwatchdog.com/2018/07/17/categorical-imperative-innovation-patenting/id=99178/ )</w:t>
      </w:r>
      <w:r>
        <w:t xml:space="preserve"> BHHS AK</w:t>
      </w:r>
    </w:p>
    <w:p w14:paraId="47D3D099" w14:textId="77777777" w:rsidR="00F81841" w:rsidRPr="006D32A4" w:rsidRDefault="00F81841" w:rsidP="00F81841">
      <w:pPr>
        <w:rPr>
          <w:rStyle w:val="StyleUnderline"/>
        </w:rPr>
      </w:pPr>
      <w:r w:rsidRPr="00F6633D">
        <w:rPr>
          <w:sz w:val="16"/>
        </w:rPr>
        <w:t xml:space="preserve">As we shall see, applying Kantian logic entails first acknowledging some basic principles; </w:t>
      </w:r>
      <w:r w:rsidRPr="006D32A4">
        <w:rPr>
          <w:rStyle w:val="StyleUnderline"/>
        </w:rPr>
        <w:t xml:space="preserve">that the </w:t>
      </w:r>
      <w:r w:rsidRPr="006D32A4">
        <w:rPr>
          <w:rStyle w:val="StyleUnderline"/>
          <w:highlight w:val="green"/>
        </w:rPr>
        <w:t>people have a right to express themselves</w:t>
      </w:r>
      <w:r w:rsidRPr="006D32A4">
        <w:rPr>
          <w:rStyle w:val="StyleUnderline"/>
        </w:rPr>
        <w:t xml:space="preserve">, that </w:t>
      </w:r>
      <w:r w:rsidRPr="006D32A4">
        <w:rPr>
          <w:rStyle w:val="StyleUnderline"/>
          <w:highlight w:val="green"/>
        </w:rPr>
        <w:t>that expression</w:t>
      </w:r>
      <w:r w:rsidRPr="006D32A4">
        <w:rPr>
          <w:rStyle w:val="StyleUnderline"/>
        </w:rPr>
        <w:t xml:space="preserve"> (the fruits of their labor) </w:t>
      </w:r>
      <w:r w:rsidRPr="006D32A4">
        <w:rPr>
          <w:rStyle w:val="StyleUnderline"/>
          <w:highlight w:val="green"/>
        </w:rPr>
        <w:t>has value and is theirs</w:t>
      </w:r>
      <w:r w:rsidRPr="006D32A4">
        <w:rPr>
          <w:rStyle w:val="StyleUnderline"/>
        </w:rPr>
        <w:t xml:space="preserve"> (unless consent is given otherwise), </w:t>
      </w:r>
      <w:r w:rsidRPr="006D32A4">
        <w:rPr>
          <w:rStyle w:val="StyleUnderline"/>
          <w:highlight w:val="green"/>
        </w:rPr>
        <w:t>and that government is obligated to protect</w:t>
      </w:r>
      <w:r w:rsidRPr="006D32A4">
        <w:rPr>
          <w:rStyle w:val="StyleUnderline"/>
        </w:rPr>
        <w:t xml:space="preserve"> people and their property.</w:t>
      </w:r>
      <w:r>
        <w:rPr>
          <w:rStyle w:val="StyleUnderline"/>
        </w:rPr>
        <w:t xml:space="preserve"> </w:t>
      </w:r>
      <w:r w:rsidRPr="006D32A4">
        <w:rPr>
          <w:rStyle w:val="StyleUnderline"/>
        </w:rPr>
        <w:t>Thus, an inventor or creator has a right in their own creation, which cannot be taken from them without their consent.</w:t>
      </w:r>
      <w:r>
        <w:rPr>
          <w:rStyle w:val="StyleUnderline"/>
        </w:rPr>
        <w:t xml:space="preserve"> </w:t>
      </w:r>
      <w:r w:rsidRPr="00F6633D">
        <w:rPr>
          <w:sz w:val="16"/>
        </w:rPr>
        <w:t xml:space="preserve">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t>
      </w:r>
      <w:r w:rsidRPr="006D32A4">
        <w:rPr>
          <w:rStyle w:val="StyleUnderline"/>
        </w:rPr>
        <w:t xml:space="preserve">Whether a child, a book or a prototype, </w:t>
      </w:r>
      <w:r w:rsidRPr="006D32A4">
        <w:rPr>
          <w:rStyle w:val="StyleUnderline"/>
          <w:highlight w:val="green"/>
        </w:rPr>
        <w:t>creations of all sorts should be protected</w:t>
      </w:r>
      <w:r w:rsidRPr="006D32A4">
        <w:rPr>
          <w:rStyle w:val="StyleUnderline"/>
        </w:rPr>
        <w:t>, and this CI stands.</w:t>
      </w:r>
      <w:r>
        <w:rPr>
          <w:rStyle w:val="StyleUnderline"/>
        </w:rPr>
        <w:t xml:space="preserve"> </w:t>
      </w:r>
      <w:r w:rsidRPr="006D32A4">
        <w:rPr>
          <w:rStyle w:val="StyleUnderline"/>
        </w:rPr>
        <w:t>This result also dovetails with the purpose of government: to protect the people and their possessions by providing laws to that effect, whether for the protection of tangible or intangible things.</w:t>
      </w:r>
      <w:r>
        <w:rPr>
          <w:rStyle w:val="StyleUnderline"/>
        </w:rPr>
        <w:t xml:space="preserve"> </w:t>
      </w:r>
      <w:r w:rsidRPr="00F6633D">
        <w:rPr>
          <w:sz w:val="16"/>
        </w:rPr>
        <w:t xml:space="preserve">However, </w:t>
      </w:r>
      <w:r w:rsidRPr="006D32A4">
        <w:rPr>
          <w:rStyle w:val="StyleUnderline"/>
          <w:highlight w:val="green"/>
        </w:rPr>
        <w:t>a contrary proposal</w:t>
      </w:r>
      <w:r w:rsidRPr="00F6633D">
        <w:rPr>
          <w:sz w:val="16"/>
        </w:rPr>
        <w:t xml:space="preserve"> can be postulated: everyone should be able to use the creations of another without charge. Can this Statement rise to the level of a CI? This proposal, upon analysis </w:t>
      </w:r>
      <w:r w:rsidRPr="0069028B">
        <w:rPr>
          <w:rStyle w:val="StyleUnderline"/>
          <w:szCs w:val="22"/>
          <w:highlight w:val="green"/>
        </w:rPr>
        <w:t>would</w:t>
      </w:r>
      <w:r w:rsidRPr="0069028B">
        <w:rPr>
          <w:rStyle w:val="StyleUnderline"/>
          <w:sz w:val="12"/>
          <w:szCs w:val="12"/>
          <w:u w:val="none"/>
        </w:rPr>
        <w:t xml:space="preserve"> also lead to chaos</w:t>
      </w:r>
      <w:r w:rsidRPr="0069028B">
        <w:rPr>
          <w:sz w:val="16"/>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w:t>
      </w:r>
      <w:r w:rsidRPr="0069028B">
        <w:rPr>
          <w:rStyle w:val="StyleUnderline"/>
        </w:rPr>
        <w:t>and</w:t>
      </w:r>
      <w:r w:rsidRPr="0069028B">
        <w:rPr>
          <w:sz w:val="16"/>
        </w:rPr>
        <w:t xml:space="preserve"> copyright</w:t>
      </w:r>
      <w:r w:rsidRPr="00F6633D">
        <w:rPr>
          <w:sz w:val="16"/>
        </w:rPr>
        <w:t xml:space="preserve"> systems, which promotes dissemination. By </w:t>
      </w:r>
      <w:r w:rsidRPr="006D32A4">
        <w:rPr>
          <w:rStyle w:val="StyleUnderline"/>
          <w:highlight w:val="green"/>
        </w:rPr>
        <w:t>allow</w:t>
      </w:r>
      <w:r w:rsidRPr="006D32A4">
        <w:rPr>
          <w:rStyle w:val="StyleUnderline"/>
        </w:rPr>
        <w:t xml:space="preserve">ing </w:t>
      </w:r>
      <w:r w:rsidRPr="00F6633D">
        <w:rPr>
          <w:rStyle w:val="StyleUnderline"/>
          <w:highlight w:val="green"/>
        </w:rPr>
        <w:t>f</w:t>
      </w:r>
      <w:r w:rsidRPr="006D32A4">
        <w:rPr>
          <w:rStyle w:val="StyleUnderline"/>
          <w:highlight w:val="green"/>
        </w:rPr>
        <w:t>reeriding</w:t>
      </w:r>
      <w:r w:rsidRPr="00F6633D">
        <w:rPr>
          <w:sz w:val="16"/>
        </w:rPr>
        <w:t xml:space="preserve">, innovation and creativity would be thwarted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where the State owned everything and the citizen owned nothing, i.e., the people “consented” to this. </w:t>
      </w:r>
      <w:r w:rsidRPr="006D32A4">
        <w:rPr>
          <w:rStyle w:val="StyleUnderline"/>
        </w:rPr>
        <w:t xml:space="preserve">It is, accordingly, manifestly clear that </w:t>
      </w:r>
      <w:r w:rsidRPr="006D32A4">
        <w:rPr>
          <w:rStyle w:val="StyleUnderline"/>
          <w:highlight w:val="green"/>
        </w:rPr>
        <w:t>no reasonable</w:t>
      </w:r>
      <w:r w:rsidRPr="006D32A4">
        <w:rPr>
          <w:rStyle w:val="StyleUnderline"/>
        </w:rPr>
        <w:t xml:space="preserve"> and supportable Categorical </w:t>
      </w:r>
      <w:r w:rsidRPr="006D32A4">
        <w:rPr>
          <w:rStyle w:val="StyleUnderline"/>
          <w:highlight w:val="green"/>
        </w:rPr>
        <w:t>Imperative can be made for</w:t>
      </w:r>
      <w:r w:rsidRPr="006D32A4">
        <w:rPr>
          <w:rStyle w:val="StyleUnderline"/>
        </w:rPr>
        <w:t xml:space="preserve"> the unwarranted </w:t>
      </w:r>
      <w:r w:rsidRPr="006D32A4">
        <w:rPr>
          <w:rStyle w:val="StyleUnderline"/>
          <w:highlight w:val="green"/>
        </w:rPr>
        <w:t>theft</w:t>
      </w:r>
      <w:r w:rsidRPr="006D32A4">
        <w:rPr>
          <w:rStyle w:val="StyleUnderline"/>
        </w:rPr>
        <w:t xml:space="preserve"> of property, </w:t>
      </w:r>
      <w:r w:rsidRPr="006D32A4">
        <w:rPr>
          <w:rStyle w:val="StyleUnderline"/>
          <w:highlight w:val="green"/>
        </w:rPr>
        <w:t>whether tangible or intangible</w:t>
      </w:r>
      <w:r w:rsidRPr="006D32A4">
        <w:rPr>
          <w:rStyle w:val="StyleUnderline"/>
        </w:rPr>
        <w:t>, apart from legitimate exigencies.</w:t>
      </w:r>
    </w:p>
    <w:p w14:paraId="23F6510E" w14:textId="77777777" w:rsidR="00F81841" w:rsidRDefault="00F81841" w:rsidP="00F81841"/>
    <w:p w14:paraId="28FCC3F7" w14:textId="77777777" w:rsidR="00F81841" w:rsidRDefault="00F81841" w:rsidP="00F81841"/>
    <w:p w14:paraId="03F6AF7A" w14:textId="77777777" w:rsidR="00F81841" w:rsidRDefault="00F81841" w:rsidP="00F81841">
      <w:pPr>
        <w:pStyle w:val="Heading2"/>
      </w:pPr>
      <w:r>
        <w:lastRenderedPageBreak/>
        <w:t>2</w:t>
      </w:r>
    </w:p>
    <w:p w14:paraId="29B69F82" w14:textId="77777777" w:rsidR="00F81841" w:rsidRDefault="00F81841" w:rsidP="00F81841">
      <w:pPr>
        <w:pStyle w:val="Heading4"/>
      </w:pPr>
      <w:r>
        <w:t>Interpretation: Debaters must not read theoretical justifications for their framework. To clarify, TJFs are bad</w:t>
      </w:r>
    </w:p>
    <w:p w14:paraId="5E11FCF1" w14:textId="77777777" w:rsidR="00F81841" w:rsidRDefault="00F81841" w:rsidP="00F81841">
      <w:pPr>
        <w:pStyle w:val="Heading4"/>
      </w:pPr>
      <w:r>
        <w:t xml:space="preserve">Violation: they read predictability and topic ed to justify their fw </w:t>
      </w:r>
    </w:p>
    <w:p w14:paraId="732184A9" w14:textId="77777777" w:rsidR="00F81841" w:rsidRDefault="00F81841" w:rsidP="00F81841">
      <w:pPr>
        <w:pStyle w:val="Heading4"/>
      </w:pPr>
      <w:r>
        <w:t>[</w:t>
      </w:r>
      <w:r w:rsidRPr="00D54283">
        <w:t xml:space="preserve">1]Phil-ed: kills phil ed by forcing a theory debate in framework when we are supposed to be learning about and debating philosophy. That’s an indepedant voter and controls the internal link to other voters because we need a concept of noramtivity to even care about fairness or education. </w:t>
      </w:r>
    </w:p>
    <w:p w14:paraId="67EB42CD" w14:textId="77777777" w:rsidR="00F81841" w:rsidRDefault="00F81841" w:rsidP="00F81841">
      <w:pPr>
        <w:pStyle w:val="Heading4"/>
      </w:pPr>
      <w:r>
        <w:t>[</w:t>
      </w:r>
      <w:r w:rsidRPr="00D54283">
        <w:t>2]Strat skew: TJFs force me to win on both theory and framework to win framework while you may only debate one, extending the other. Kills fairness since I have to engage on different layers with minimal time.</w:t>
      </w:r>
    </w:p>
    <w:p w14:paraId="476E929B" w14:textId="77777777" w:rsidR="00F81841" w:rsidRPr="00D54283" w:rsidRDefault="00F81841" w:rsidP="00F81841">
      <w:pPr>
        <w:pStyle w:val="Heading4"/>
      </w:pPr>
      <w:r>
        <w:t xml:space="preserve">[3] Logic – theoertical justifications are bad bc regardless of whether or not the fw is philosopohically coherent tjfs ensure we apply illogical args for debates which kills education because its bad to learn about untrue things and fairness because disregarding rules of logic make it so that we’re unable to come up with argumentation – independently logic outweighs because it’s a litmus test for what counts as an argument in the first place </w:t>
      </w:r>
    </w:p>
    <w:p w14:paraId="77FB1FDE" w14:textId="77777777" w:rsidR="00F81841" w:rsidRDefault="00F81841" w:rsidP="00F81841"/>
    <w:p w14:paraId="78028680" w14:textId="77777777" w:rsidR="00F81841" w:rsidRPr="00D54283" w:rsidRDefault="00F81841" w:rsidP="00F81841">
      <w:pPr>
        <w:pStyle w:val="Heading4"/>
        <w:rPr>
          <w:rFonts w:ascii="-webkit-standard" w:hAnsi="-webkit-standard" w:cs="Times New Roman"/>
        </w:rPr>
      </w:pPr>
      <w:r w:rsidRPr="00D54283">
        <w:rPr>
          <w:rStyle w:val="s14"/>
          <w:rFonts w:cs="Calibri"/>
          <w:color w:val="000000"/>
        </w:rPr>
        <w:lastRenderedPageBreak/>
        <w:t>Fairness – all arugments presuppose fair evaluation</w:t>
      </w:r>
    </w:p>
    <w:p w14:paraId="13EECA46" w14:textId="77777777" w:rsidR="00F81841" w:rsidRPr="00D54283" w:rsidRDefault="00F81841" w:rsidP="00F81841">
      <w:pPr>
        <w:pStyle w:val="Heading4"/>
        <w:rPr>
          <w:rFonts w:ascii="-webkit-standard" w:hAnsi="-webkit-standard"/>
        </w:rPr>
      </w:pPr>
      <w:r w:rsidRPr="00D54283">
        <w:rPr>
          <w:rStyle w:val="s14"/>
          <w:rFonts w:cs="Calibri"/>
          <w:color w:val="000000"/>
        </w:rPr>
        <w:t>Education – it’s the only portable skill in debate</w:t>
      </w:r>
    </w:p>
    <w:p w14:paraId="4AD296F4" w14:textId="77777777" w:rsidR="00F81841" w:rsidRPr="00D54283" w:rsidRDefault="00F81841" w:rsidP="00F81841">
      <w:pPr>
        <w:pStyle w:val="Heading4"/>
        <w:rPr>
          <w:rFonts w:ascii="-webkit-standard" w:hAnsi="-webkit-standard"/>
        </w:rPr>
      </w:pPr>
      <w:r w:rsidRPr="00D54283">
        <w:rPr>
          <w:rStyle w:val="s14"/>
          <w:rFonts w:cs="Calibri"/>
          <w:color w:val="000000"/>
        </w:rPr>
        <w:t>DTD – </w:t>
      </w:r>
    </w:p>
    <w:p w14:paraId="0BF5D8F9" w14:textId="77777777" w:rsidR="00F81841" w:rsidRPr="00D54283" w:rsidRDefault="00F81841" w:rsidP="00F81841">
      <w:pPr>
        <w:pStyle w:val="Heading4"/>
        <w:rPr>
          <w:rFonts w:ascii="-webkit-standard" w:hAnsi="-webkit-standard"/>
        </w:rPr>
      </w:pPr>
      <w:r w:rsidRPr="00D54283">
        <w:rPr>
          <w:rStyle w:val="s14"/>
          <w:rFonts w:cs="Calibri"/>
          <w:color w:val="000000"/>
        </w:rPr>
        <w:t>a) Deters future abuse</w:t>
      </w:r>
    </w:p>
    <w:p w14:paraId="71918320" w14:textId="77777777" w:rsidR="00F81841" w:rsidRPr="00D54283" w:rsidRDefault="00F81841" w:rsidP="00F81841">
      <w:pPr>
        <w:pStyle w:val="Heading4"/>
        <w:rPr>
          <w:rFonts w:ascii="-webkit-standard" w:hAnsi="-webkit-standard"/>
        </w:rPr>
      </w:pPr>
      <w:r w:rsidRPr="00D54283">
        <w:rPr>
          <w:rStyle w:val="s14"/>
          <w:rFonts w:cs="Calibri"/>
          <w:color w:val="000000"/>
        </w:rPr>
        <w:t>b) Rectifies time loss</w:t>
      </w:r>
    </w:p>
    <w:p w14:paraId="76604514" w14:textId="77777777" w:rsidR="00F81841" w:rsidRPr="00D54283" w:rsidRDefault="00F81841" w:rsidP="00F81841">
      <w:pPr>
        <w:pStyle w:val="Heading4"/>
        <w:rPr>
          <w:rFonts w:ascii="-webkit-standard" w:hAnsi="-webkit-standard"/>
        </w:rPr>
      </w:pPr>
      <w:r w:rsidRPr="00D54283">
        <w:rPr>
          <w:rStyle w:val="s14"/>
          <w:rFonts w:cs="Calibri"/>
          <w:color w:val="000000"/>
        </w:rPr>
        <w:t>c) DTA encourages baiting – Debaters could fill their cases w/ abusive args, baiting theory and then just drop the argument in the next speech and go for undercovered substance</w:t>
      </w:r>
    </w:p>
    <w:p w14:paraId="6647042D" w14:textId="77777777" w:rsidR="00F81841" w:rsidRPr="00D54283" w:rsidRDefault="00F81841" w:rsidP="00F81841">
      <w:pPr>
        <w:pStyle w:val="Heading4"/>
        <w:rPr>
          <w:rFonts w:ascii="-webkit-standard" w:hAnsi="-webkit-standard"/>
        </w:rPr>
      </w:pPr>
      <w:r w:rsidRPr="00D54283">
        <w:rPr>
          <w:rStyle w:val="s15"/>
          <w:rFonts w:ascii="-webkit-standard" w:hAnsi="-webkit-standard"/>
          <w:color w:val="000000"/>
        </w:rPr>
        <w:t> </w:t>
      </w:r>
    </w:p>
    <w:p w14:paraId="4D78328D" w14:textId="77777777" w:rsidR="00F81841" w:rsidRPr="00D54283" w:rsidRDefault="00F81841" w:rsidP="00F81841">
      <w:pPr>
        <w:pStyle w:val="Heading4"/>
        <w:rPr>
          <w:rFonts w:ascii="-webkit-standard" w:hAnsi="-webkit-standard"/>
        </w:rPr>
      </w:pPr>
      <w:r w:rsidRPr="00D54283">
        <w:rPr>
          <w:rStyle w:val="s14"/>
          <w:rFonts w:cs="Calibri"/>
          <w:color w:val="000000"/>
        </w:rPr>
        <w:t>CI – a) It fosters the best norms through encouraging the fairest rule b) Reasonability collapses by debating the brightline </w:t>
      </w:r>
    </w:p>
    <w:p w14:paraId="17381CE6" w14:textId="77777777" w:rsidR="00F81841" w:rsidRPr="00D54283" w:rsidRDefault="00F81841" w:rsidP="00F81841">
      <w:pPr>
        <w:pStyle w:val="Heading4"/>
        <w:rPr>
          <w:rFonts w:ascii="-webkit-standard" w:hAnsi="-webkit-standard"/>
        </w:rPr>
      </w:pPr>
      <w:r w:rsidRPr="00D54283">
        <w:rPr>
          <w:rStyle w:val="s15"/>
          <w:rFonts w:ascii="-webkit-standard" w:hAnsi="-webkit-standard"/>
          <w:color w:val="000000"/>
        </w:rPr>
        <w:t> </w:t>
      </w:r>
    </w:p>
    <w:p w14:paraId="5EB95694" w14:textId="77777777" w:rsidR="00F81841" w:rsidRPr="00D54283" w:rsidRDefault="00F81841" w:rsidP="00F81841">
      <w:pPr>
        <w:pStyle w:val="Heading4"/>
        <w:rPr>
          <w:rFonts w:ascii="-webkit-standard" w:hAnsi="-webkit-standard"/>
        </w:rPr>
      </w:pPr>
      <w:r w:rsidRPr="00D54283">
        <w:rPr>
          <w:rStyle w:val="s14"/>
          <w:rFonts w:cs="Calibri"/>
          <w:color w:val="000000"/>
        </w:rPr>
        <w:t>No RVI – a) Illogical – you shouldn’t win for proving that you’re fair or edication because it’s a prima facie burden – crossapply logic outweighs from shell b) It incentivizes you to bait theory and win off a scripted CI c) people will be scared to read theory against good theory debaters and will never be able to check abuse</w:t>
      </w:r>
    </w:p>
    <w:p w14:paraId="073B605C" w14:textId="77777777" w:rsidR="00F81841" w:rsidRPr="00D54283" w:rsidRDefault="00F81841" w:rsidP="00F81841">
      <w:pPr>
        <w:pStyle w:val="Heading4"/>
        <w:rPr>
          <w:rFonts w:ascii="-webkit-standard" w:hAnsi="-webkit-standard"/>
        </w:rPr>
      </w:pPr>
      <w:r w:rsidRPr="00D54283">
        <w:rPr>
          <w:rFonts w:ascii="-webkit-standard" w:hAnsi="-webkit-standard"/>
        </w:rPr>
        <w:t> </w:t>
      </w:r>
    </w:p>
    <w:p w14:paraId="0BEC4ED1" w14:textId="77777777" w:rsidR="00F81841" w:rsidRPr="00D54283" w:rsidRDefault="00F81841" w:rsidP="00F81841">
      <w:pPr>
        <w:pStyle w:val="Heading4"/>
        <w:rPr>
          <w:rFonts w:ascii="-webkit-standard" w:hAnsi="-webkit-standard"/>
        </w:rPr>
      </w:pPr>
      <w:r w:rsidRPr="00D54283">
        <w:rPr>
          <w:rFonts w:ascii="-webkit-standard" w:hAnsi="-webkit-standard"/>
        </w:rPr>
        <w:t> </w:t>
      </w:r>
    </w:p>
    <w:p w14:paraId="6E7BC8BA" w14:textId="77777777" w:rsidR="00F81841" w:rsidRDefault="00F81841" w:rsidP="00F81841">
      <w:pPr>
        <w:tabs>
          <w:tab w:val="left" w:pos="2900"/>
        </w:tabs>
      </w:pPr>
    </w:p>
    <w:p w14:paraId="1DD07F15" w14:textId="77777777" w:rsidR="00F81841" w:rsidRPr="00D54283" w:rsidRDefault="00F81841" w:rsidP="00F81841">
      <w:pPr>
        <w:pStyle w:val="Heading2"/>
      </w:pPr>
      <w:r>
        <w:lastRenderedPageBreak/>
        <w:t>3</w:t>
      </w:r>
    </w:p>
    <w:p w14:paraId="62A817AD" w14:textId="77777777" w:rsidR="00F81841" w:rsidRDefault="00F81841" w:rsidP="00F81841"/>
    <w:p w14:paraId="65A139E3" w14:textId="77777777" w:rsidR="00F81841" w:rsidRPr="00D54283" w:rsidRDefault="00F81841" w:rsidP="00F81841">
      <w:pPr>
        <w:pStyle w:val="Heading4"/>
        <w:rPr>
          <w:rFonts w:ascii="-webkit-standard" w:hAnsi="-webkit-standard" w:cs="Times New Roman"/>
        </w:rPr>
      </w:pPr>
      <w:r w:rsidRPr="00D54283">
        <w:rPr>
          <w:rStyle w:val="s29"/>
          <w:rFonts w:cs="Calibri"/>
          <w:color w:val="000000"/>
          <w:shd w:val="clear" w:color="auto" w:fill="FFFFFF"/>
        </w:rPr>
        <w:t>Interpretation: If the affirmative defends anything other than “</w:t>
      </w:r>
      <w:r w:rsidRPr="00D54283">
        <w:rPr>
          <w:rStyle w:val="s7"/>
          <w:rFonts w:cs="Calibri"/>
          <w:color w:val="000000"/>
        </w:rPr>
        <w:t>Resolved: The member nations of the World Trade Organization ought to reduce intellectual property protections for medicines.</w:t>
      </w:r>
      <w:r w:rsidRPr="00D54283">
        <w:rPr>
          <w:rStyle w:val="s29"/>
          <w:rFonts w:cs="Calibri"/>
          <w:color w:val="000000"/>
          <w:shd w:val="clear" w:color="auto" w:fill="FFFFFF"/>
        </w:rPr>
        <w:t>” then they must provide a linked counter-solvency advocate for their specific advocacy in the 1AC.</w:t>
      </w:r>
      <w:r w:rsidRPr="00D54283">
        <w:br/>
      </w:r>
      <w:r w:rsidRPr="00D54283">
        <w:rPr>
          <w:rStyle w:val="s29"/>
          <w:rFonts w:cs="Calibri"/>
          <w:color w:val="000000"/>
          <w:shd w:val="clear" w:color="auto" w:fill="FFFFFF"/>
        </w:rPr>
        <w:t>Violation:</w:t>
      </w:r>
      <w:r w:rsidRPr="00D54283">
        <w:rPr>
          <w:rStyle w:val="apple-converted-space"/>
          <w:rFonts w:cs="Calibri"/>
          <w:color w:val="000000"/>
          <w:shd w:val="clear" w:color="auto" w:fill="FFFFFF"/>
        </w:rPr>
        <w:t> </w:t>
      </w:r>
      <w:r w:rsidRPr="00D54283">
        <w:rPr>
          <w:rStyle w:val="s29"/>
          <w:rFonts w:cs="Calibri"/>
          <w:color w:val="000000"/>
          <w:shd w:val="clear" w:color="auto" w:fill="FFFFFF"/>
        </w:rPr>
        <w:t>its</w:t>
      </w:r>
      <w:r w:rsidRPr="00D54283">
        <w:rPr>
          <w:rStyle w:val="apple-converted-space"/>
          <w:rFonts w:cs="Calibri"/>
          <w:color w:val="000000"/>
          <w:shd w:val="clear" w:color="auto" w:fill="FFFFFF"/>
        </w:rPr>
        <w:t> </w:t>
      </w:r>
      <w:r w:rsidRPr="00D54283">
        <w:rPr>
          <w:rStyle w:val="s29"/>
          <w:rFonts w:cs="Calibri"/>
          <w:color w:val="000000"/>
          <w:shd w:val="clear" w:color="auto" w:fill="FFFFFF"/>
        </w:rPr>
        <w:t>not whole res – only during pandemics and they have no</w:t>
      </w:r>
      <w:r w:rsidRPr="00D54283">
        <w:rPr>
          <w:rStyle w:val="apple-converted-space"/>
          <w:rFonts w:cs="Calibri"/>
          <w:color w:val="000000"/>
          <w:shd w:val="clear" w:color="auto" w:fill="FFFFFF"/>
        </w:rPr>
        <w:t> </w:t>
      </w:r>
      <w:r w:rsidRPr="00D54283">
        <w:rPr>
          <w:rStyle w:val="s29"/>
          <w:rFonts w:cs="Calibri"/>
          <w:color w:val="000000"/>
          <w:shd w:val="clear" w:color="auto" w:fill="FFFFFF"/>
        </w:rPr>
        <w:t>csa</w:t>
      </w:r>
      <w:r w:rsidRPr="00D54283">
        <w:br/>
      </w:r>
      <w:r w:rsidRPr="00D54283">
        <w:rPr>
          <w:rStyle w:val="s29"/>
          <w:rFonts w:cs="Calibri"/>
          <w:color w:val="000000"/>
          <w:shd w:val="clear" w:color="auto" w:fill="FFFFFF"/>
        </w:rPr>
        <w:t>Standards:</w:t>
      </w:r>
    </w:p>
    <w:p w14:paraId="7536A4D6" w14:textId="77777777" w:rsidR="00F81841" w:rsidRPr="00D54283" w:rsidRDefault="00F81841" w:rsidP="00F81841">
      <w:pPr>
        <w:pStyle w:val="Heading4"/>
        <w:rPr>
          <w:rFonts w:ascii="-webkit-standard" w:hAnsi="-webkit-standard"/>
        </w:rPr>
      </w:pPr>
      <w:r w:rsidRPr="00D54283">
        <w:rPr>
          <w:rStyle w:val="s29"/>
          <w:rFonts w:cs="Calibri"/>
          <w:color w:val="000000"/>
          <w:shd w:val="clear" w:color="auto" w:fill="FFFFFF"/>
        </w:rPr>
        <w:t>Fairness – This is a litmus test to determining whether your</w:t>
      </w:r>
      <w:r w:rsidRPr="00D54283">
        <w:rPr>
          <w:rStyle w:val="apple-converted-space"/>
          <w:rFonts w:cs="Calibri"/>
          <w:color w:val="000000"/>
          <w:shd w:val="clear" w:color="auto" w:fill="FFFFFF"/>
        </w:rPr>
        <w:t> </w:t>
      </w:r>
      <w:r w:rsidRPr="00D54283">
        <w:rPr>
          <w:rStyle w:val="s29"/>
          <w:rFonts w:cs="Calibri"/>
          <w:color w:val="000000"/>
          <w:shd w:val="clear" w:color="auto" w:fill="FFFFFF"/>
        </w:rPr>
        <w:t>aff</w:t>
      </w:r>
      <w:r w:rsidRPr="00D54283">
        <w:rPr>
          <w:rStyle w:val="apple-converted-space"/>
          <w:rFonts w:cs="Calibri"/>
          <w:color w:val="000000"/>
          <w:shd w:val="clear" w:color="auto" w:fill="FFFFFF"/>
        </w:rPr>
        <w:t> </w:t>
      </w:r>
      <w:r w:rsidRPr="00D54283">
        <w:rPr>
          <w:rStyle w:val="s29"/>
          <w:rFonts w:cs="Calibri"/>
          <w:color w:val="000000"/>
          <w:shd w:val="clear" w:color="auto" w:fill="FFFFFF"/>
        </w:rPr>
        <w:t>is fair –</w:t>
      </w:r>
      <w:r w:rsidRPr="00D54283">
        <w:br/>
      </w:r>
      <w:r w:rsidRPr="00D54283">
        <w:rPr>
          <w:rStyle w:val="s29"/>
          <w:rFonts w:cs="Calibri"/>
          <w:color w:val="000000"/>
          <w:shd w:val="clear" w:color="auto" w:fill="FFFFFF"/>
        </w:rPr>
        <w:t>a) Limits – there are infinite things you could defend outside the exact text of the resolution which pushes you to the limits of contestable arguments, even if your</w:t>
      </w:r>
      <w:r w:rsidRPr="00D54283">
        <w:rPr>
          <w:rStyle w:val="apple-converted-space"/>
          <w:rFonts w:cs="Calibri"/>
          <w:color w:val="000000"/>
          <w:shd w:val="clear" w:color="auto" w:fill="FFFFFF"/>
        </w:rPr>
        <w:t> </w:t>
      </w:r>
      <w:r w:rsidRPr="00D54283">
        <w:rPr>
          <w:rStyle w:val="s29"/>
          <w:rFonts w:cs="Calibri"/>
          <w:color w:val="000000"/>
          <w:shd w:val="clear" w:color="auto" w:fill="FFFFFF"/>
        </w:rPr>
        <w:t>interp</w:t>
      </w:r>
      <w:r w:rsidRPr="00D54283">
        <w:rPr>
          <w:rStyle w:val="apple-converted-space"/>
          <w:rFonts w:cs="Calibri"/>
          <w:color w:val="000000"/>
          <w:shd w:val="clear" w:color="auto" w:fill="FFFFFF"/>
        </w:rPr>
        <w:t> </w:t>
      </w:r>
      <w:r w:rsidRPr="00D54283">
        <w:rPr>
          <w:rStyle w:val="s29"/>
          <w:rFonts w:cs="Calibri"/>
          <w:color w:val="000000"/>
          <w:shd w:val="clear" w:color="auto" w:fill="FFFFFF"/>
        </w:rPr>
        <w:t>of the topic is better, the only way to verify if it’s substantively fair is proof of counter-arguments. Nobody knows your</w:t>
      </w:r>
      <w:r w:rsidRPr="00D54283">
        <w:rPr>
          <w:rStyle w:val="apple-converted-space"/>
          <w:rFonts w:cs="Calibri"/>
          <w:color w:val="000000"/>
          <w:shd w:val="clear" w:color="auto" w:fill="FFFFFF"/>
        </w:rPr>
        <w:t> </w:t>
      </w:r>
      <w:r w:rsidRPr="00D54283">
        <w:rPr>
          <w:rStyle w:val="s29"/>
          <w:rFonts w:cs="Calibri"/>
          <w:color w:val="000000"/>
          <w:shd w:val="clear" w:color="auto" w:fill="FFFFFF"/>
        </w:rPr>
        <w:t>aff</w:t>
      </w:r>
      <w:r w:rsidRPr="00D54283">
        <w:rPr>
          <w:rStyle w:val="apple-converted-space"/>
          <w:rFonts w:cs="Calibri"/>
          <w:color w:val="000000"/>
          <w:shd w:val="clear" w:color="auto" w:fill="FFFFFF"/>
        </w:rPr>
        <w:t> </w:t>
      </w:r>
      <w:r w:rsidRPr="00D54283">
        <w:rPr>
          <w:rStyle w:val="s29"/>
          <w:rFonts w:cs="Calibri"/>
          <w:color w:val="000000"/>
          <w:shd w:val="clear" w:color="auto" w:fill="FFFFFF"/>
        </w:rPr>
        <w:t>better than you, so if you can’t find an answer, I can’t be expected to. Our</w:t>
      </w:r>
      <w:r w:rsidRPr="00D54283">
        <w:rPr>
          <w:rStyle w:val="apple-converted-space"/>
          <w:rFonts w:cs="Calibri"/>
          <w:color w:val="000000"/>
          <w:shd w:val="clear" w:color="auto" w:fill="FFFFFF"/>
        </w:rPr>
        <w:t> </w:t>
      </w:r>
      <w:r w:rsidRPr="00D54283">
        <w:rPr>
          <w:rStyle w:val="s29"/>
          <w:rFonts w:cs="Calibri"/>
          <w:color w:val="000000"/>
          <w:shd w:val="clear" w:color="auto" w:fill="FFFFFF"/>
        </w:rPr>
        <w:t>interp</w:t>
      </w:r>
      <w:r w:rsidRPr="00D54283">
        <w:rPr>
          <w:rStyle w:val="apple-converted-space"/>
          <w:rFonts w:cs="Calibri"/>
          <w:color w:val="000000"/>
          <w:shd w:val="clear" w:color="auto" w:fill="FFFFFF"/>
        </w:rPr>
        <w:t> </w:t>
      </w:r>
      <w:r w:rsidRPr="00D54283">
        <w:rPr>
          <w:rStyle w:val="s29"/>
          <w:rFonts w:cs="Calibri"/>
          <w:color w:val="000000"/>
          <w:shd w:val="clear" w:color="auto" w:fill="FFFFFF"/>
        </w:rPr>
        <w:t>narrows out trivially true advocacies since counter-solvency advocates ensure equal division of ground for both sides.</w:t>
      </w:r>
      <w:r w:rsidRPr="00D54283">
        <w:br/>
      </w:r>
      <w:r w:rsidRPr="00D54283">
        <w:rPr>
          <w:rStyle w:val="s29"/>
          <w:rFonts w:cs="Calibri"/>
          <w:color w:val="000000"/>
          <w:shd w:val="clear" w:color="auto" w:fill="FFFFFF"/>
        </w:rPr>
        <w:t>b) Shiftiness-Having a counter-solvency advocate helps us conceptualize what their advocacy is and how it’s implemented. Intentionally ambiguous affirmatives we don’t know much about can’t spike out of DA’s and CP’s if they have an advocate that delineates these things.</w:t>
      </w:r>
    </w:p>
    <w:p w14:paraId="4C5E8ABF" w14:textId="77777777" w:rsidR="00F81841" w:rsidRPr="00D54283" w:rsidRDefault="00F81841" w:rsidP="00F81841">
      <w:pPr>
        <w:pStyle w:val="Heading4"/>
        <w:rPr>
          <w:rFonts w:ascii="-webkit-standard" w:hAnsi="-webkit-standard"/>
        </w:rPr>
      </w:pPr>
      <w:r w:rsidRPr="00D54283">
        <w:rPr>
          <w:rFonts w:ascii="-webkit-standard" w:hAnsi="-webkit-standard"/>
        </w:rPr>
        <w:t> </w:t>
      </w:r>
    </w:p>
    <w:p w14:paraId="55CBD090" w14:textId="77777777" w:rsidR="00F81841" w:rsidRDefault="00F81841" w:rsidP="00F81841"/>
    <w:p w14:paraId="070D0E31" w14:textId="77777777" w:rsidR="00F81841" w:rsidRPr="00D54283" w:rsidRDefault="00F81841" w:rsidP="00F81841"/>
    <w:p w14:paraId="31804582" w14:textId="77777777" w:rsidR="00E42E4C" w:rsidRPr="00F81841" w:rsidRDefault="00E42E4C" w:rsidP="00F81841"/>
    <w:sectPr w:rsidR="00E42E4C" w:rsidRPr="00F818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D18"/>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4D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184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818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18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818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F8184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818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1841"/>
  </w:style>
  <w:style w:type="character" w:customStyle="1" w:styleId="Heading1Char">
    <w:name w:val="Heading 1 Char"/>
    <w:aliases w:val="Pocket Char"/>
    <w:basedOn w:val="DefaultParagraphFont"/>
    <w:link w:val="Heading1"/>
    <w:uiPriority w:val="9"/>
    <w:rsid w:val="00F8184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8184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81841"/>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F8184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81841"/>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F81841"/>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F8184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8184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F81841"/>
    <w:rPr>
      <w:color w:val="auto"/>
      <w:u w:val="none"/>
    </w:rPr>
  </w:style>
  <w:style w:type="paragraph" w:styleId="DocumentMap">
    <w:name w:val="Document Map"/>
    <w:basedOn w:val="Normal"/>
    <w:link w:val="DocumentMapChar"/>
    <w:uiPriority w:val="99"/>
    <w:semiHidden/>
    <w:unhideWhenUsed/>
    <w:rsid w:val="00F818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1841"/>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Small Text"/>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7</Pages>
  <Words>1556</Words>
  <Characters>8873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4</cp:revision>
  <dcterms:created xsi:type="dcterms:W3CDTF">2021-09-04T20:57:00Z</dcterms:created>
  <dcterms:modified xsi:type="dcterms:W3CDTF">2021-09-05T13:29:00Z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