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5BEB1" w14:textId="77777777" w:rsidR="00AC0BCD" w:rsidRDefault="00AC0BCD" w:rsidP="00AC0BCD">
      <w:pPr>
        <w:pStyle w:val="Heading1"/>
      </w:pPr>
      <w:r>
        <w:t>Contention 1: Asteroid Mining</w:t>
      </w:r>
    </w:p>
    <w:p w14:paraId="0416E73F" w14:textId="77777777" w:rsidR="00AC0BCD" w:rsidRDefault="00AC0BCD" w:rsidP="00AC0BCD">
      <w:pPr>
        <w:pStyle w:val="Heading4"/>
      </w:pPr>
      <w:r>
        <w:t xml:space="preserve">Mining Industry destroying itself. </w:t>
      </w:r>
    </w:p>
    <w:p w14:paraId="7DB21966" w14:textId="77777777" w:rsidR="00AC0BCD" w:rsidRPr="00F851DA" w:rsidRDefault="00AC0BCD" w:rsidP="00AC0BCD">
      <w:pPr>
        <w:rPr>
          <w:rStyle w:val="Style13ptBold"/>
        </w:rPr>
      </w:pPr>
      <w:r>
        <w:rPr>
          <w:rStyle w:val="Style13ptBold"/>
        </w:rPr>
        <w:t>David Oni, Space analyst at Space in Africa, writes in 2019:</w:t>
      </w:r>
    </w:p>
    <w:p w14:paraId="34856321" w14:textId="77777777" w:rsidR="00AC0BCD" w:rsidRDefault="00AC0BCD" w:rsidP="00AC0BCD">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xml:space="preserve">) The Effect of Asteroid Mining </w:t>
      </w:r>
      <w:proofErr w:type="gramStart"/>
      <w:r w:rsidRPr="00711C1E">
        <w:t>On</w:t>
      </w:r>
      <w:proofErr w:type="gramEnd"/>
      <w:r w:rsidRPr="00711C1E">
        <w:t xml:space="preserve"> Mining Activities in Africa 9-24-2019 Space in Africa https://africanews.space/the-effect-of-asteroid-mining-on-mining-activities-in-africa/ //</w:t>
      </w:r>
      <w:proofErr w:type="spellStart"/>
      <w:r w:rsidRPr="00711C1E">
        <w:t>DebateDrills</w:t>
      </w:r>
      <w:proofErr w:type="spellEnd"/>
      <w:r w:rsidRPr="00711C1E">
        <w:t xml:space="preserve"> TJ</w:t>
      </w:r>
    </w:p>
    <w:p w14:paraId="7C38B33D" w14:textId="77777777" w:rsidR="00AC0BCD" w:rsidRPr="00C24168" w:rsidRDefault="00AC0BCD" w:rsidP="00AC0BCD">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26412B97" w14:textId="77777777" w:rsidR="00AC0BCD" w:rsidRPr="00C24168" w:rsidRDefault="00AC0BCD" w:rsidP="00AC0BCD">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2D320038" w14:textId="77777777" w:rsidR="00AC0BCD" w:rsidRPr="00C24168" w:rsidRDefault="00AC0BCD" w:rsidP="00AC0BCD">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 xml:space="preserve">countries are already looking into improving regulatory frameworks that will enhance activities </w:t>
      </w:r>
      <w:proofErr w:type="gramStart"/>
      <w:r w:rsidRPr="00C24168">
        <w:rPr>
          <w:rStyle w:val="StyleUnderline"/>
        </w:rPr>
        <w:t>and also</w:t>
      </w:r>
      <w:proofErr w:type="gramEnd"/>
      <w:r w:rsidRPr="00C24168">
        <w:rPr>
          <w:rStyle w:val="StyleUnderline"/>
        </w:rPr>
        <w:t xml:space="preserve"> attract more investors.</w:t>
      </w:r>
    </w:p>
    <w:p w14:paraId="723F3F4E" w14:textId="77777777" w:rsidR="00AC0BCD" w:rsidRPr="00C24168" w:rsidRDefault="00AC0BCD" w:rsidP="00AC0BCD">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w:t>
      </w:r>
      <w:proofErr w:type="gramStart"/>
      <w:r w:rsidRPr="00C24168">
        <w:rPr>
          <w:sz w:val="16"/>
        </w:rPr>
        <w:t>cutting edge</w:t>
      </w:r>
      <w:proofErr w:type="gramEnd"/>
      <w:r w:rsidRPr="00C24168">
        <w:rPr>
          <w:sz w:val="16"/>
        </w:rPr>
        <w:t xml:space="preserve"> technologies developed in preparation for the first stages of asteroid mining, one might want to ask if it is indeed good news for the African continent.</w:t>
      </w:r>
    </w:p>
    <w:p w14:paraId="7F6C80CD" w14:textId="77777777" w:rsidR="00AC0BCD" w:rsidRPr="00C24168" w:rsidRDefault="00AC0BCD" w:rsidP="00AC0BCD">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 xml:space="preserve">other factors such as access to energy, </w:t>
      </w:r>
      <w:proofErr w:type="gramStart"/>
      <w:r w:rsidRPr="00E74A94">
        <w:rPr>
          <w:rStyle w:val="Emphasis"/>
        </w:rPr>
        <w:t>health</w:t>
      </w:r>
      <w:proofErr w:type="gramEnd"/>
      <w:r w:rsidRPr="00E74A94">
        <w:rPr>
          <w:rStyle w:val="Emphasis"/>
        </w:rPr>
        <w:t xml:space="preserve">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00964737" w14:textId="77777777" w:rsidR="00AC0BCD" w:rsidRPr="00C24168" w:rsidRDefault="00AC0BCD" w:rsidP="00AC0BCD">
      <w:pPr>
        <w:rPr>
          <w:rStyle w:val="StyleUnderline"/>
        </w:rPr>
      </w:pPr>
      <w:proofErr w:type="gramStart"/>
      <w:r w:rsidRPr="00C24168">
        <w:rPr>
          <w:sz w:val="16"/>
        </w:rPr>
        <w:t>At the moment</w:t>
      </w:r>
      <w:proofErr w:type="gramEnd"/>
      <w:r w:rsidRPr="00C24168">
        <w:rPr>
          <w:sz w:val="16"/>
        </w:rPr>
        <w:t xml:space="preserve">,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113E63">
        <w:rPr>
          <w:rStyle w:val="StyleUnderline"/>
        </w:rPr>
        <w:t xml:space="preserve">a single 30-m asteroid may contain 30 billion dollars in platinum </w:t>
      </w:r>
      <w:r w:rsidRPr="00113E63">
        <w:rPr>
          <w:rStyle w:val="Emphasis"/>
        </w:rPr>
        <w:t>alone and a 500m rock could contain half the entire world resources of PGM</w:t>
      </w:r>
      <w:r w:rsidRPr="00113E63">
        <w:rPr>
          <w:rStyle w:val="StyleUnderline"/>
        </w:rPr>
        <w:t>.</w:t>
      </w:r>
      <w:r w:rsidRPr="00113E63">
        <w:rPr>
          <w:sz w:val="16"/>
        </w:rPr>
        <w:t xml:space="preserve"> Considering the abundance of minerals in asteroids, </w:t>
      </w:r>
      <w:r w:rsidRPr="00113E63">
        <w:rPr>
          <w:rStyle w:val="StyleUnderline"/>
        </w:rPr>
        <w:t xml:space="preserve">once asteroid mining </w:t>
      </w:r>
      <w:proofErr w:type="spellStart"/>
      <w:r w:rsidRPr="00113E63">
        <w:rPr>
          <w:rStyle w:val="StyleUnderline"/>
        </w:rPr>
        <w:t>materialises</w:t>
      </w:r>
      <w:proofErr w:type="spellEnd"/>
      <w:r w:rsidRPr="00113E63">
        <w:rPr>
          <w:rStyle w:val="StyleUnderline"/>
        </w:rPr>
        <w:t>, it will severely affect the precious metals market, usurp the prices of rare earth minerals</w:t>
      </w:r>
      <w:r w:rsidRPr="00C24168">
        <w:rPr>
          <w:rStyle w:val="StyleUnderline"/>
        </w:rPr>
        <w:t>, and a whole lot more because minerals that are usually somewhat scarce on earth will be easily accessible on asteroids.</w:t>
      </w:r>
    </w:p>
    <w:p w14:paraId="2036BD82" w14:textId="77777777" w:rsidR="00AC0BCD" w:rsidRPr="004B6A4A" w:rsidRDefault="00AC0BCD" w:rsidP="00AC0BCD">
      <w:pPr>
        <w:rPr>
          <w:sz w:val="16"/>
        </w:rPr>
      </w:pPr>
      <w:r w:rsidRPr="00C24168">
        <w:rPr>
          <w:sz w:val="16"/>
        </w:rPr>
        <w:lastRenderedPageBreak/>
        <w:t xml:space="preserve">While foreign investors run </w:t>
      </w:r>
      <w:proofErr w:type="gramStart"/>
      <w:r w:rsidRPr="00C24168">
        <w:rPr>
          <w:sz w:val="16"/>
        </w:rPr>
        <w:t>the majority of</w:t>
      </w:r>
      <w:proofErr w:type="gramEnd"/>
      <w:r w:rsidRPr="00C24168">
        <w:rPr>
          <w:sz w:val="16"/>
        </w:rPr>
        <w:t xml:space="preserve">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w:t>
      </w:r>
      <w:proofErr w:type="gramStart"/>
      <w:r w:rsidRPr="00C24168">
        <w:rPr>
          <w:rStyle w:val="StyleUnderline"/>
        </w:rPr>
        <w:t>as a result of</w:t>
      </w:r>
      <w:proofErr w:type="gramEnd"/>
      <w:r w:rsidRPr="00C24168">
        <w:rPr>
          <w:rStyle w:val="StyleUnderline"/>
        </w:rPr>
        <w:t xml:space="preserve"> much focus on oil resources and a couple of other challenges. </w:t>
      </w:r>
      <w:r w:rsidRPr="00C24168">
        <w:rPr>
          <w:sz w:val="16"/>
        </w:rPr>
        <w:t>The million-dollar question is, what will become of the mining activities in Africa?</w:t>
      </w:r>
    </w:p>
    <w:p w14:paraId="6F10E45D" w14:textId="77777777" w:rsidR="00AC0BCD" w:rsidRDefault="00AC0BCD" w:rsidP="00AC0BCD">
      <w:pPr>
        <w:pStyle w:val="Heading4"/>
      </w:pPr>
      <w:r>
        <w:t>Dwindling precious metals are key to innovation.</w:t>
      </w:r>
    </w:p>
    <w:p w14:paraId="7615BBB4" w14:textId="77777777" w:rsidR="00AC0BCD" w:rsidRPr="000A21FD" w:rsidRDefault="00AC0BCD" w:rsidP="00AC0BCD">
      <w:pPr>
        <w:rPr>
          <w:rStyle w:val="Style13ptBold"/>
        </w:rPr>
      </w:pPr>
      <w:r>
        <w:rPr>
          <w:rStyle w:val="Style13ptBold"/>
        </w:rPr>
        <w:t>Jeremy Hsu, Author in Popular Science and Scientific American mind, writes in 2012:</w:t>
      </w:r>
    </w:p>
    <w:p w14:paraId="3ACEF0FC" w14:textId="77777777" w:rsidR="00AC0BCD" w:rsidRPr="006F25C9" w:rsidRDefault="00AC0BCD" w:rsidP="00AC0BCD">
      <w:r w:rsidRPr="006F25C9">
        <w:t xml:space="preserve">Jeremy </w:t>
      </w:r>
      <w:r w:rsidRPr="006F25C9">
        <w:rPr>
          <w:rStyle w:val="Style13ptBold"/>
        </w:rPr>
        <w:t>Hsu 12</w:t>
      </w:r>
      <w:r w:rsidRPr="006F25C9">
        <w:t xml:space="preserve"> (Jeremy Hsu, </w:t>
      </w:r>
      <w:proofErr w:type="gramStart"/>
      <w:r>
        <w:t>Masters in Science Journalism</w:t>
      </w:r>
      <w:proofErr w:type="gramEnd"/>
      <w:r>
        <w:t xml:space="preserve"> from NYU, written in </w:t>
      </w:r>
      <w:r w:rsidRPr="006F25C9">
        <w:t xml:space="preserve">publications such as Popular Science, Scientific American Mind and Reader's Digest Asia.) Shortage of Rare Metals Could Threaten High-Tech Innovation 1-30-2012 </w:t>
      </w:r>
      <w:proofErr w:type="spellStart"/>
      <w:r w:rsidRPr="006F25C9">
        <w:t>livescience</w:t>
      </w:r>
      <w:proofErr w:type="spellEnd"/>
      <w:r w:rsidRPr="006F25C9">
        <w:t xml:space="preserve"> https://www.livescience.com/18167-shortage-rare-metals-threaten-high-tech-innovation-hitchhiker-metals-clean-technologies.html //</w:t>
      </w:r>
      <w:proofErr w:type="spellStart"/>
      <w:r w:rsidRPr="006F25C9">
        <w:t>DebateDrills</w:t>
      </w:r>
      <w:proofErr w:type="spellEnd"/>
      <w:r w:rsidRPr="006F25C9">
        <w:t xml:space="preserve"> TJ</w:t>
      </w:r>
    </w:p>
    <w:p w14:paraId="2FFFD27B" w14:textId="77777777" w:rsidR="00AC0BCD" w:rsidRPr="006F25C9" w:rsidRDefault="00AC0BCD" w:rsidP="00AC0BCD">
      <w:pPr>
        <w:rPr>
          <w:sz w:val="16"/>
        </w:rPr>
      </w:pPr>
      <w:r w:rsidRPr="006F25C9">
        <w:rPr>
          <w:rStyle w:val="StyleUnderline"/>
          <w:highlight w:val="green"/>
        </w:rPr>
        <w:t>A world in need of faster computers</w:t>
      </w:r>
      <w:r w:rsidRPr="006F25C9">
        <w:rPr>
          <w:rStyle w:val="StyleUnderline"/>
        </w:rPr>
        <w:t xml:space="preserve">, smarter phones and more energy-efficient light bulbs </w:t>
      </w:r>
      <w:r w:rsidRPr="006F25C9">
        <w:rPr>
          <w:rStyle w:val="StyleUnderline"/>
          <w:highlight w:val="green"/>
        </w:rPr>
        <w:t>threatens</w:t>
      </w:r>
      <w:r w:rsidRPr="006F25C9">
        <w:rPr>
          <w:rStyle w:val="StyleUnderline"/>
        </w:rPr>
        <w:t xml:space="preserve"> to strain </w:t>
      </w:r>
      <w:r w:rsidRPr="006F25C9">
        <w:rPr>
          <w:rStyle w:val="StyleUnderline"/>
          <w:highlight w:val="green"/>
        </w:rPr>
        <w:t>the small supply of rare metals used</w:t>
      </w:r>
      <w:r w:rsidRPr="006F25C9">
        <w:rPr>
          <w:rStyle w:val="StyleUnderline"/>
        </w:rPr>
        <w:t xml:space="preserve"> by the global electronics industry.</w:t>
      </w:r>
      <w:r w:rsidRPr="006F25C9">
        <w:rPr>
          <w:sz w:val="16"/>
        </w:rPr>
        <w:t xml:space="preserve"> But limits on the production of such rare metals mean the supply can't easily expand to meet the demand for innovation in both consumer electronics and clean technologies.</w:t>
      </w:r>
    </w:p>
    <w:p w14:paraId="043A97D9" w14:textId="77777777" w:rsidR="00AC0BCD" w:rsidRPr="006F25C9" w:rsidRDefault="00AC0BCD" w:rsidP="00AC0BCD">
      <w:pPr>
        <w:rPr>
          <w:rStyle w:val="StyleUnderline"/>
        </w:rPr>
      </w:pPr>
      <w:r w:rsidRPr="006F25C9">
        <w:rPr>
          <w:rStyle w:val="StyleUnderline"/>
          <w:highlight w:val="green"/>
        </w:rPr>
        <w:t>Scarce metals</w:t>
      </w:r>
      <w:r w:rsidRPr="006F25C9">
        <w:rPr>
          <w:rStyle w:val="StyleUnderline"/>
        </w:rPr>
        <w:t xml:space="preserve"> such as gallium, </w:t>
      </w:r>
      <w:proofErr w:type="gramStart"/>
      <w:r w:rsidRPr="006F25C9">
        <w:rPr>
          <w:rStyle w:val="StyleUnderline"/>
        </w:rPr>
        <w:t>indium</w:t>
      </w:r>
      <w:proofErr w:type="gramEnd"/>
      <w:r w:rsidRPr="006F25C9">
        <w:rPr>
          <w:rStyle w:val="StyleUnderline"/>
        </w:rPr>
        <w:t xml:space="preserve"> and selenium — known as "hitchhiker" metals — </w:t>
      </w:r>
      <w:r w:rsidRPr="006F25C9">
        <w:rPr>
          <w:rStyle w:val="StyleUnderline"/>
          <w:highlight w:val="green"/>
        </w:rPr>
        <w:t>come only as byproducts of mining</w:t>
      </w:r>
      <w:r w:rsidRPr="006F25C9">
        <w:rPr>
          <w:rStyle w:val="StyleUnderline"/>
        </w:rPr>
        <w:t xml:space="preserve"> </w:t>
      </w:r>
      <w:r w:rsidRPr="006F25C9">
        <w:rPr>
          <w:rStyle w:val="Emphasis"/>
        </w:rPr>
        <w:t>major industrial metals such as aluminum, copper and zinc</w:t>
      </w:r>
      <w:r w:rsidRPr="006F25C9">
        <w:rPr>
          <w:rStyle w:val="StyleUnderline"/>
        </w:rPr>
        <w:t>.</w:t>
      </w:r>
      <w:r w:rsidRPr="006F25C9">
        <w:t xml:space="preserve"> </w:t>
      </w:r>
      <w:r w:rsidRPr="006F25C9">
        <w:rPr>
          <w:rStyle w:val="StyleUnderline"/>
          <w:highlight w:val="green"/>
        </w:rPr>
        <w:t>That makes it hard to</w:t>
      </w:r>
      <w:r w:rsidRPr="006F25C9">
        <w:rPr>
          <w:rStyle w:val="StyleUnderline"/>
        </w:rPr>
        <w:t xml:space="preserve"> simply </w:t>
      </w:r>
      <w:r w:rsidRPr="006F25C9">
        <w:rPr>
          <w:rStyle w:val="StyleUnderline"/>
          <w:highlight w:val="green"/>
        </w:rPr>
        <w:t>boost production of hitchhiker metals whenever industries face a shortage</w:t>
      </w:r>
      <w:r w:rsidRPr="006F25C9">
        <w:rPr>
          <w:rStyle w:val="StyleUnderline"/>
        </w:rPr>
        <w:t xml:space="preserve">, even if the </w:t>
      </w:r>
      <w:r w:rsidRPr="006F25C9">
        <w:rPr>
          <w:rStyle w:val="Emphasis"/>
        </w:rPr>
        <w:t>metals have become critical components of everything from high-performance computers to solar panels.</w:t>
      </w:r>
    </w:p>
    <w:p w14:paraId="56E0072B" w14:textId="77777777" w:rsidR="00AC0BCD" w:rsidRPr="006F25C9" w:rsidRDefault="00AC0BCD" w:rsidP="00AC0BCD">
      <w:pPr>
        <w:rPr>
          <w:sz w:val="16"/>
        </w:rPr>
      </w:pPr>
      <w:r w:rsidRPr="006F25C9">
        <w:rPr>
          <w:sz w:val="16"/>
        </w:rPr>
        <w:t>"</w:t>
      </w:r>
      <w:r w:rsidRPr="006F25C9">
        <w:rPr>
          <w:rStyle w:val="Emphasis"/>
        </w:rPr>
        <w:t>With respect to metals that are hitchhikers</w:t>
      </w:r>
      <w:r w:rsidRPr="006F25C9">
        <w:rPr>
          <w:rStyle w:val="StyleUnderline"/>
        </w:rPr>
        <w:t xml:space="preserve">, </w:t>
      </w:r>
      <w:r w:rsidRPr="006F25C9">
        <w:rPr>
          <w:rStyle w:val="StyleUnderline"/>
          <w:highlight w:val="green"/>
        </w:rPr>
        <w:t>a higher price isn't going to lead to</w:t>
      </w:r>
      <w:r w:rsidRPr="006F25C9">
        <w:rPr>
          <w:rStyle w:val="StyleUnderline"/>
        </w:rPr>
        <w:t xml:space="preserve"> much </w:t>
      </w:r>
      <w:r w:rsidRPr="006F25C9">
        <w:rPr>
          <w:rStyle w:val="StyleUnderline"/>
          <w:highlight w:val="green"/>
        </w:rPr>
        <w:t>more production</w:t>
      </w:r>
      <w:r w:rsidRPr="006F25C9">
        <w:rPr>
          <w:sz w:val="16"/>
        </w:rPr>
        <w:t xml:space="preserve">," said Robert Ayres, a physicist and economist based at the international business school INSEAD in France. "And </w:t>
      </w:r>
      <w:proofErr w:type="gramStart"/>
      <w:r w:rsidRPr="006F25C9">
        <w:rPr>
          <w:sz w:val="16"/>
        </w:rPr>
        <w:t>therefore</w:t>
      </w:r>
      <w:proofErr w:type="gramEnd"/>
      <w:r w:rsidRPr="006F25C9">
        <w:rPr>
          <w:sz w:val="16"/>
        </w:rPr>
        <w:t xml:space="preserve"> it's much more important to think in terms of conservation, recycling and substitution."</w:t>
      </w:r>
    </w:p>
    <w:p w14:paraId="6B7FE452" w14:textId="77777777" w:rsidR="00AC0BCD" w:rsidRPr="006F25C9" w:rsidRDefault="00AC0BCD" w:rsidP="00AC0BCD">
      <w:pPr>
        <w:rPr>
          <w:sz w:val="16"/>
          <w:szCs w:val="16"/>
        </w:rPr>
      </w:pPr>
      <w:r w:rsidRPr="006F25C9">
        <w:rPr>
          <w:sz w:val="16"/>
          <w:szCs w:val="16"/>
        </w:rPr>
        <w:t>That sobering message was delivered by Ayres at a Royal Society discussion meeting held in London Jan. 30. He wants both governments and industries to come up with a standard recycling process that could reuse rare metals.</w:t>
      </w:r>
    </w:p>
    <w:p w14:paraId="2467069E" w14:textId="77777777" w:rsidR="00AC0BCD" w:rsidRPr="006F25C9" w:rsidRDefault="00AC0BCD" w:rsidP="00AC0BCD">
      <w:pPr>
        <w:rPr>
          <w:sz w:val="16"/>
          <w:szCs w:val="16"/>
        </w:rPr>
      </w:pPr>
      <w:r w:rsidRPr="006F25C9">
        <w:rPr>
          <w:sz w:val="16"/>
          <w:szCs w:val="16"/>
        </w:rPr>
        <w:t xml:space="preserve">"You produce something, you use it, but you don't just toss it in a landfill; it goes to another stage and another, and eventually the rare materials are recovered," Ayres told </w:t>
      </w:r>
      <w:proofErr w:type="spellStart"/>
      <w:r w:rsidRPr="006F25C9">
        <w:rPr>
          <w:sz w:val="16"/>
          <w:szCs w:val="16"/>
        </w:rPr>
        <w:t>InnovationNewsDaily</w:t>
      </w:r>
      <w:proofErr w:type="spellEnd"/>
      <w:r w:rsidRPr="006F25C9">
        <w:rPr>
          <w:sz w:val="16"/>
          <w:szCs w:val="16"/>
        </w:rPr>
        <w:t>. "At present, hardly any are recovered."</w:t>
      </w:r>
    </w:p>
    <w:p w14:paraId="1F75935F" w14:textId="77777777" w:rsidR="00AC0BCD" w:rsidRPr="006F25C9" w:rsidRDefault="00AC0BCD" w:rsidP="00AC0BCD">
      <w:pPr>
        <w:rPr>
          <w:sz w:val="16"/>
          <w:szCs w:val="16"/>
        </w:rPr>
      </w:pPr>
      <w:r w:rsidRPr="006F25C9">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7CA37149" w14:textId="77777777" w:rsidR="00AC0BCD" w:rsidRPr="006F25C9" w:rsidRDefault="00AC0BCD" w:rsidP="00AC0BCD">
      <w:pPr>
        <w:rPr>
          <w:sz w:val="16"/>
          <w:szCs w:val="16"/>
        </w:rPr>
      </w:pPr>
      <w:r w:rsidRPr="006F25C9">
        <w:rPr>
          <w:sz w:val="16"/>
          <w:szCs w:val="16"/>
        </w:rPr>
        <w:t>U.S. demand for gallium relied upon $66 million of overseas imports in 2011, according to the U.S. Geological Survey. And just one company, in Utah, recovered and refined gallium from scrap metal and impure gallium metal.</w:t>
      </w:r>
    </w:p>
    <w:p w14:paraId="253DEC31" w14:textId="77777777" w:rsidR="00AC0BCD" w:rsidRPr="006F25C9" w:rsidRDefault="00AC0BCD" w:rsidP="00AC0BCD">
      <w:pPr>
        <w:rPr>
          <w:sz w:val="16"/>
          <w:szCs w:val="16"/>
        </w:rPr>
      </w:pPr>
      <w:r w:rsidRPr="006F25C9">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539AD237" w14:textId="77777777" w:rsidR="00AC0BCD" w:rsidRPr="006F25C9" w:rsidRDefault="00AC0BCD" w:rsidP="00AC0BCD">
      <w:pPr>
        <w:rPr>
          <w:sz w:val="16"/>
          <w:szCs w:val="16"/>
        </w:rPr>
      </w:pPr>
      <w:r w:rsidRPr="006F25C9">
        <w:rPr>
          <w:sz w:val="16"/>
          <w:szCs w:val="16"/>
        </w:rPr>
        <w:t xml:space="preserve">Ayres worries </w:t>
      </w:r>
      <w:proofErr w:type="gramStart"/>
      <w:r w:rsidRPr="006F25C9">
        <w:rPr>
          <w:sz w:val="16"/>
          <w:szCs w:val="16"/>
        </w:rPr>
        <w:t>in particular about</w:t>
      </w:r>
      <w:proofErr w:type="gramEnd"/>
      <w:r w:rsidRPr="006F25C9">
        <w:rPr>
          <w:sz w:val="16"/>
          <w:szCs w:val="16"/>
        </w:rPr>
        <w:t xml:space="preserve"> rare metal shortages crippling innovation in clean energy technologies such as solar power.</w:t>
      </w:r>
    </w:p>
    <w:p w14:paraId="757F6D95" w14:textId="77777777" w:rsidR="00AC0BCD" w:rsidRPr="004B6A4A" w:rsidRDefault="00AC0BCD" w:rsidP="00AC0BCD">
      <w:pPr>
        <w:rPr>
          <w:sz w:val="16"/>
          <w:szCs w:val="16"/>
        </w:rPr>
      </w:pPr>
      <w:r w:rsidRPr="006F25C9">
        <w:rPr>
          <w:sz w:val="16"/>
          <w:szCs w:val="16"/>
        </w:rPr>
        <w:t xml:space="preserve">"Tellurium, part of the lowest-cost photovoltaic material, is only available from copper refineries," Ayres pointed out. "And </w:t>
      </w:r>
      <w:proofErr w:type="gramStart"/>
      <w:r w:rsidRPr="006F25C9">
        <w:rPr>
          <w:sz w:val="16"/>
          <w:szCs w:val="16"/>
        </w:rPr>
        <w:t>so</w:t>
      </w:r>
      <w:proofErr w:type="gramEnd"/>
      <w:r w:rsidRPr="006F25C9">
        <w:rPr>
          <w:sz w:val="16"/>
          <w:szCs w:val="16"/>
        </w:rPr>
        <w:t xml:space="preserve"> the quantity available in the world isn't anywhere near enough to satisfy the potential demand for thin-film photovoltaic surfaces (solar panels)."</w:t>
      </w:r>
    </w:p>
    <w:p w14:paraId="349BD2A8" w14:textId="77777777" w:rsidR="00AC0BCD" w:rsidRDefault="00AC0BCD" w:rsidP="00AC0BCD">
      <w:pPr>
        <w:pStyle w:val="Heading4"/>
      </w:pPr>
      <w:r>
        <w:lastRenderedPageBreak/>
        <w:t>Asteroid mining provides the necessary precious metals for innovation.</w:t>
      </w:r>
    </w:p>
    <w:p w14:paraId="58ED55AA" w14:textId="77777777" w:rsidR="00AC0BCD" w:rsidRPr="00F851DA" w:rsidRDefault="00AC0BCD" w:rsidP="00AC0BCD">
      <w:pPr>
        <w:rPr>
          <w:rStyle w:val="Style13ptBold"/>
        </w:rPr>
      </w:pPr>
      <w:r>
        <w:rPr>
          <w:rStyle w:val="Style13ptBold"/>
        </w:rPr>
        <w:t>Matthew Williams, Journalist with articles in Universe Today and Business Insider, writes in 2020:</w:t>
      </w:r>
    </w:p>
    <w:p w14:paraId="23FC4469" w14:textId="77777777" w:rsidR="00AC0BCD" w:rsidRDefault="00AC0BCD" w:rsidP="00AC0BCD">
      <w:r w:rsidRPr="00B20F1C">
        <w:t xml:space="preserve">Matthew S. </w:t>
      </w:r>
      <w:r w:rsidRPr="00B20F1C">
        <w:rPr>
          <w:rStyle w:val="Style13ptBold"/>
        </w:rPr>
        <w:t>Williams 20</w:t>
      </w:r>
      <w:r w:rsidRPr="00B20F1C">
        <w:t xml:space="preserve"> (Matthew S. Williams, writer for Universe Today, and the curator of their Guide to Space section</w:t>
      </w:r>
      <w:r>
        <w:t>, A</w:t>
      </w:r>
      <w:r w:rsidRPr="00B20F1C">
        <w:t xml:space="preserve">rticles have been featured in Phys.org, </w:t>
      </w:r>
      <w:proofErr w:type="spellStart"/>
      <w:r w:rsidRPr="00B20F1C">
        <w:t>HeroX</w:t>
      </w:r>
      <w:proofErr w:type="spellEnd"/>
      <w:r w:rsidRPr="00B20F1C">
        <w:t xml:space="preserve">, Popular Mechanics, Business Insider, Gizmodo, and IO9, </w:t>
      </w:r>
      <w:proofErr w:type="spellStart"/>
      <w:r w:rsidRPr="00B20F1C">
        <w:t>ScienceAlert</w:t>
      </w:r>
      <w:proofErr w:type="spellEnd"/>
      <w:r w:rsidRPr="00B20F1C">
        <w:t xml:space="preserve">, </w:t>
      </w:r>
      <w:proofErr w:type="spellStart"/>
      <w:r w:rsidRPr="00B20F1C">
        <w:t>Knowridge</w:t>
      </w:r>
      <w:proofErr w:type="spellEnd"/>
      <w:r w:rsidRPr="00B20F1C">
        <w:t xml:space="preserve"> Science Report, and Real Clear Science,) Asteroid Mining to Shape the Future of Our Wealth 11-6-2020 No Publication https://interestingengineering.com/asteroid-mining-to-shape-the-future-of-our-wealth //</w:t>
      </w:r>
      <w:proofErr w:type="spellStart"/>
      <w:r w:rsidRPr="00B20F1C">
        <w:t>DebateDrills</w:t>
      </w:r>
      <w:proofErr w:type="spellEnd"/>
      <w:r w:rsidRPr="00B20F1C">
        <w:t xml:space="preserve"> TJ</w:t>
      </w:r>
    </w:p>
    <w:p w14:paraId="1FD927F8" w14:textId="77777777" w:rsidR="00AC0BCD" w:rsidRPr="00E0449F" w:rsidRDefault="00AC0BCD" w:rsidP="00AC0BCD">
      <w:pPr>
        <w:rPr>
          <w:rStyle w:val="StyleUnderline"/>
        </w:rPr>
      </w:pPr>
      <w:r w:rsidRPr="00E0449F">
        <w:rPr>
          <w:sz w:val="16"/>
        </w:rPr>
        <w:t xml:space="preserve">The argument in favor of asteroid mining is simple: within the Solar System, </w:t>
      </w:r>
      <w:r w:rsidRPr="00E0449F">
        <w:rPr>
          <w:rStyle w:val="StyleUnderline"/>
          <w:highlight w:val="green"/>
        </w:rPr>
        <w:t>there are countless bodies that could contain a wealth of</w:t>
      </w:r>
      <w:r w:rsidRPr="00E0449F">
        <w:rPr>
          <w:rStyle w:val="StyleUnderline"/>
        </w:rPr>
        <w:t xml:space="preserve"> </w:t>
      </w:r>
      <w:r w:rsidRPr="00E0449F">
        <w:rPr>
          <w:rStyle w:val="Emphasis"/>
        </w:rPr>
        <w:t>minerals, ores, and volatile</w:t>
      </w:r>
      <w:r w:rsidRPr="00E0449F">
        <w:rPr>
          <w:rStyle w:val="StyleUnderline"/>
        </w:rPr>
        <w:t xml:space="preserve"> </w:t>
      </w:r>
      <w:r w:rsidRPr="00E0449F">
        <w:rPr>
          <w:rStyle w:val="StyleUnderline"/>
          <w:highlight w:val="green"/>
        </w:rPr>
        <w:t>elements that are essential to Earth's economy</w:t>
      </w:r>
      <w:r w:rsidRPr="00E0449F">
        <w:rPr>
          <w:rStyle w:val="StyleUnderline"/>
        </w:rPr>
        <w:t>.</w:t>
      </w:r>
    </w:p>
    <w:p w14:paraId="68DF14EE" w14:textId="77777777" w:rsidR="00AC0BCD" w:rsidRPr="00E0449F" w:rsidRDefault="00AC0BCD" w:rsidP="00AC0BCD">
      <w:pPr>
        <w:rPr>
          <w:sz w:val="16"/>
          <w:szCs w:val="16"/>
        </w:rPr>
      </w:pPr>
      <w:r w:rsidRPr="00E0449F">
        <w:rPr>
          <w:sz w:val="16"/>
          <w:szCs w:val="16"/>
        </w:rPr>
        <w:t xml:space="preserve">Asteroids, as we saw above, are believed to be the material left over from the formation of the Solar System. As such, many asteroids are thought to have compositions that are </w:t>
      </w:r>
      <w:proofErr w:type="gramStart"/>
      <w:r w:rsidRPr="00E0449F">
        <w:rPr>
          <w:sz w:val="16"/>
          <w:szCs w:val="16"/>
        </w:rPr>
        <w:t>similar to</w:t>
      </w:r>
      <w:proofErr w:type="gramEnd"/>
      <w:r w:rsidRPr="00E0449F">
        <w:rPr>
          <w:sz w:val="16"/>
          <w:szCs w:val="16"/>
        </w:rPr>
        <w:t xml:space="preserve"> that of Earth and the other rocky planets (Mercury, Venus, and Mars).</w:t>
      </w:r>
    </w:p>
    <w:p w14:paraId="5132E55F" w14:textId="77777777" w:rsidR="00AC0BCD" w:rsidRPr="00E0449F" w:rsidRDefault="00AC0BCD" w:rsidP="00AC0BCD">
      <w:pPr>
        <w:rPr>
          <w:sz w:val="16"/>
          <w:szCs w:val="16"/>
        </w:rPr>
      </w:pPr>
      <w:r w:rsidRPr="00E0449F">
        <w:rPr>
          <w:sz w:val="16"/>
          <w:szCs w:val="16"/>
        </w:rPr>
        <w:t>All told, there are thought to be more than 150 million asteroids in the inner Solar System alone, and that's only the ones that measure 100 meters (330 ft) or more in diameter.</w:t>
      </w:r>
    </w:p>
    <w:p w14:paraId="28965178" w14:textId="77777777" w:rsidR="00AC0BCD" w:rsidRPr="00E0449F" w:rsidRDefault="00AC0BCD" w:rsidP="00AC0BCD">
      <w:pPr>
        <w:rPr>
          <w:sz w:val="16"/>
          <w:szCs w:val="16"/>
        </w:rPr>
      </w:pPr>
      <w:r w:rsidRPr="00E0449F">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29C027E9" w14:textId="77777777" w:rsidR="00AC0BCD" w:rsidRPr="00E0449F" w:rsidRDefault="00AC0BCD" w:rsidP="00AC0BCD">
      <w:pPr>
        <w:rPr>
          <w:rStyle w:val="StyleUnderline"/>
        </w:rPr>
      </w:pPr>
      <w:r w:rsidRPr="00E0449F">
        <w:rPr>
          <w:rStyle w:val="StyleUnderline"/>
          <w:highlight w:val="green"/>
        </w:rPr>
        <w:t>These</w:t>
      </w:r>
      <w:r w:rsidRPr="00E0449F">
        <w:rPr>
          <w:rStyle w:val="StyleUnderline"/>
        </w:rPr>
        <w:t xml:space="preserve"> latter two groups </w:t>
      </w:r>
      <w:r w:rsidRPr="00E0449F">
        <w:rPr>
          <w:rStyle w:val="StyleUnderline"/>
          <w:highlight w:val="green"/>
        </w:rPr>
        <w:t>are thought to contain abundant minerals</w:t>
      </w:r>
      <w:r w:rsidRPr="00E0449F">
        <w:rPr>
          <w:rStyle w:val="StyleUnderline"/>
        </w:rPr>
        <w:t xml:space="preserve">, </w:t>
      </w:r>
      <w:r w:rsidRPr="00E0449F">
        <w:rPr>
          <w:rStyle w:val="Emphasis"/>
        </w:rPr>
        <w:t>including gold, platinum, cobalt, zinc, tin, lead, indium, silver, copper, iron, and various rare-Earth metals.</w:t>
      </w:r>
      <w:r w:rsidRPr="00E0449F">
        <w:rPr>
          <w:rStyle w:val="StyleUnderline"/>
        </w:rPr>
        <w:t xml:space="preserve"> For millennia, </w:t>
      </w:r>
      <w:r w:rsidRPr="00E0449F">
        <w:rPr>
          <w:rStyle w:val="StyleUnderline"/>
          <w:highlight w:val="green"/>
        </w:rPr>
        <w:t>these metals</w:t>
      </w:r>
      <w:r w:rsidRPr="00E0449F">
        <w:rPr>
          <w:rStyle w:val="StyleUnderline"/>
        </w:rPr>
        <w:t xml:space="preserve"> have been mined from the Earth's crust and </w:t>
      </w:r>
      <w:r w:rsidRPr="00E0449F">
        <w:rPr>
          <w:rStyle w:val="StyleUnderline"/>
          <w:highlight w:val="green"/>
        </w:rPr>
        <w:t>have been essential to economic and technological progress.</w:t>
      </w:r>
    </w:p>
    <w:p w14:paraId="4BC7DBC7" w14:textId="77777777" w:rsidR="00AC0BCD" w:rsidRPr="00E0449F" w:rsidRDefault="00AC0BCD" w:rsidP="00AC0BCD">
      <w:pPr>
        <w:rPr>
          <w:rStyle w:val="StyleUnderline"/>
        </w:rPr>
      </w:pPr>
      <w:r w:rsidRPr="00E0449F">
        <w:rPr>
          <w:rStyle w:val="StyleUnderline"/>
        </w:rPr>
        <w:t xml:space="preserve">In addition, there are thought to be </w:t>
      </w:r>
      <w:r w:rsidRPr="00E0449F">
        <w:rPr>
          <w:rStyle w:val="StyleUnderline"/>
          <w:highlight w:val="green"/>
        </w:rPr>
        <w:t>many asteroids and comets that contain water ice</w:t>
      </w:r>
      <w:r w:rsidRPr="00E0449F">
        <w:rPr>
          <w:rStyle w:val="StyleUnderline"/>
        </w:rPr>
        <w:t xml:space="preserve"> and </w:t>
      </w:r>
      <w:r w:rsidRPr="00E0449F">
        <w:rPr>
          <w:rStyle w:val="Emphasis"/>
        </w:rPr>
        <w:t>other volatiles (ammonia, methane, etc.)</w:t>
      </w:r>
      <w:r w:rsidRPr="00E0449F">
        <w:rPr>
          <w:rStyle w:val="StyleUnderline"/>
        </w:rPr>
        <w:t xml:space="preserve">. </w:t>
      </w:r>
      <w:r w:rsidRPr="00E0449F">
        <w:rPr>
          <w:rStyle w:val="StyleUnderline"/>
          <w:highlight w:val="green"/>
        </w:rPr>
        <w:t>Water ice could be harvested to satisfy a growing demand</w:t>
      </w:r>
      <w:r w:rsidRPr="00E0449F">
        <w:rPr>
          <w:rStyle w:val="StyleUnderline"/>
        </w:rPr>
        <w:t xml:space="preserve"> for </w:t>
      </w:r>
      <w:r w:rsidRPr="00E0449F">
        <w:rPr>
          <w:rStyle w:val="Emphasis"/>
        </w:rPr>
        <w:t>freshwater on Earth,</w:t>
      </w:r>
      <w:r w:rsidRPr="00E0449F">
        <w:rPr>
          <w:rStyle w:val="StyleUnderline"/>
        </w:rPr>
        <w:t xml:space="preserve"> </w:t>
      </w:r>
      <w:r w:rsidRPr="00E0449F">
        <w:rPr>
          <w:rStyle w:val="StyleUnderline"/>
          <w:highlight w:val="green"/>
        </w:rPr>
        <w:t>for everything from drinking to irrigation and sanitation</w:t>
      </w:r>
      <w:r w:rsidRPr="00E0449F">
        <w:rPr>
          <w:rStyle w:val="StyleUnderline"/>
        </w:rPr>
        <w:t>.</w:t>
      </w:r>
    </w:p>
    <w:p w14:paraId="4D473BBB" w14:textId="77777777" w:rsidR="00AC0BCD" w:rsidRPr="00E0449F" w:rsidRDefault="00AC0BCD" w:rsidP="00AC0BCD">
      <w:pPr>
        <w:rPr>
          <w:sz w:val="16"/>
        </w:rPr>
      </w:pPr>
      <w:r w:rsidRPr="00E0449F">
        <w:rPr>
          <w:rStyle w:val="StyleUnderline"/>
        </w:rPr>
        <w:t>Volatile materials could also be used as a source of chemical propellant like hydrazine, thus facilitating further exploration and mining ventures.</w:t>
      </w:r>
      <w:r w:rsidRPr="00E0449F">
        <w:rPr>
          <w:sz w:val="16"/>
        </w:rPr>
        <w:t xml:space="preserve"> In fact, Planetary Resources indicates that there are roughly 2.2 trillion US tons (2 trillion metric tons) of water ice in the Solar System.</w:t>
      </w:r>
    </w:p>
    <w:p w14:paraId="40CB57FD" w14:textId="77777777" w:rsidR="00AC0BCD" w:rsidRPr="00E0449F" w:rsidRDefault="00AC0BCD" w:rsidP="00AC0BCD">
      <w:pPr>
        <w:rPr>
          <w:sz w:val="16"/>
          <w:szCs w:val="16"/>
        </w:rPr>
      </w:pPr>
      <w:r w:rsidRPr="00E0449F">
        <w:rPr>
          <w:sz w:val="16"/>
          <w:szCs w:val="16"/>
        </w:rPr>
        <w:t xml:space="preserve">Of course, this raises the obvious question: wouldn't it be </w:t>
      </w:r>
      <w:proofErr w:type="gramStart"/>
      <w:r w:rsidRPr="00E0449F">
        <w:rPr>
          <w:sz w:val="16"/>
          <w:szCs w:val="16"/>
        </w:rPr>
        <w:t>really expensive</w:t>
      </w:r>
      <w:proofErr w:type="gramEnd"/>
      <w:r w:rsidRPr="00E0449F">
        <w:rPr>
          <w:sz w:val="16"/>
          <w:szCs w:val="16"/>
        </w:rPr>
        <w:t xml:space="preserve"> to do all this mining? Why not simply continue to rely on Earth for sources of precious metals and resources and simply learn to use them better?</w:t>
      </w:r>
    </w:p>
    <w:p w14:paraId="53FB63B2" w14:textId="77777777" w:rsidR="00AC0BCD" w:rsidRPr="00540F12" w:rsidRDefault="00AC0BCD" w:rsidP="00AC0BCD">
      <w:pPr>
        <w:rPr>
          <w:sz w:val="16"/>
          <w:szCs w:val="16"/>
        </w:rPr>
      </w:pPr>
      <w:r w:rsidRPr="00E0449F">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6E2C74E2" w14:textId="77777777" w:rsidR="00AC0BCD" w:rsidRDefault="00AC0BCD" w:rsidP="00AC0BCD">
      <w:pPr>
        <w:pStyle w:val="Heading4"/>
      </w:pPr>
      <w:r>
        <w:t>Space Research is key to solving climate change.</w:t>
      </w:r>
    </w:p>
    <w:p w14:paraId="3A8CFE69" w14:textId="77777777" w:rsidR="00AC0BCD" w:rsidRPr="000A21FD" w:rsidRDefault="00AC0BCD" w:rsidP="00AC0BCD">
      <w:pPr>
        <w:rPr>
          <w:rStyle w:val="Style13ptBold"/>
        </w:rPr>
      </w:pPr>
      <w:r>
        <w:rPr>
          <w:rStyle w:val="Style13ptBold"/>
        </w:rPr>
        <w:t>Greg Autry, Professor of Space Leadership at Thunderbird School of Global Management, writes in 2019:</w:t>
      </w:r>
    </w:p>
    <w:p w14:paraId="4E08C2CF" w14:textId="77777777" w:rsidR="00AC0BCD" w:rsidRPr="008E5757" w:rsidRDefault="00AC0BCD" w:rsidP="00AC0BCD">
      <w:r w:rsidRPr="001A48DF">
        <w:t xml:space="preserve">Greg </w:t>
      </w:r>
      <w:r w:rsidRPr="001A48DF">
        <w:rPr>
          <w:rStyle w:val="Style13ptBold"/>
        </w:rPr>
        <w:t>Autry 19</w:t>
      </w:r>
      <w:r w:rsidRPr="001A48DF">
        <w:t xml:space="preserve"> (Greg Autry, </w:t>
      </w:r>
      <w:r w:rsidRPr="00F214AF">
        <w:t>Clinical Professor of Space Leadership, Policy and Business at Thunderbird School of Global Management</w:t>
      </w:r>
      <w:r>
        <w:t xml:space="preserve">, </w:t>
      </w:r>
      <w:r w:rsidRPr="00F214AF">
        <w:t xml:space="preserve">Tech startup founder, Researcher on entrepreneurship, commercial </w:t>
      </w:r>
      <w:proofErr w:type="gramStart"/>
      <w:r w:rsidRPr="00F214AF">
        <w:t>space</w:t>
      </w:r>
      <w:proofErr w:type="gramEnd"/>
      <w:r w:rsidRPr="00F214AF">
        <w:t xml:space="preserve"> and economics. Former NASA Presidential Appointee. </w:t>
      </w:r>
      <w:r w:rsidRPr="00F214AF">
        <w:lastRenderedPageBreak/>
        <w:t>Writer &amp; regular Forbes contributor</w:t>
      </w:r>
      <w:r>
        <w:t xml:space="preserve">, </w:t>
      </w:r>
      <w:r w:rsidRPr="00F214AF">
        <w:t>2021 Space Advocate of the Year.</w:t>
      </w:r>
      <w:r w:rsidRPr="001A48DF">
        <w:t>) Space Research Can Save the Planet—Again 7-20-2019 Foreign Policy https://foreignpolicy.com/2019/07/20/space-research-can-save-the-planet-again-climate-change-environment/ //</w:t>
      </w:r>
      <w:proofErr w:type="spellStart"/>
      <w:r w:rsidRPr="001A48DF">
        <w:t>DebateDrills</w:t>
      </w:r>
      <w:proofErr w:type="spellEnd"/>
      <w:r w:rsidRPr="001A48DF">
        <w:t xml:space="preserve"> TJ</w:t>
      </w:r>
    </w:p>
    <w:p w14:paraId="41264FAC" w14:textId="77777777" w:rsidR="00AC0BCD" w:rsidRPr="001A48DF" w:rsidRDefault="00AC0BCD" w:rsidP="00AC0BCD">
      <w:pPr>
        <w:rPr>
          <w:sz w:val="16"/>
          <w:szCs w:val="16"/>
        </w:rPr>
      </w:pPr>
      <w:r w:rsidRPr="001A48DF">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75CB5678" w14:textId="77777777" w:rsidR="00AC0BCD" w:rsidRPr="001A48DF" w:rsidRDefault="00AC0BCD" w:rsidP="00AC0BCD">
      <w:pPr>
        <w:rPr>
          <w:sz w:val="16"/>
        </w:rPr>
      </w:pPr>
      <w:r w:rsidRPr="001A48DF">
        <w:rPr>
          <w:rStyle w:val="Emphasis"/>
          <w:highlight w:val="green"/>
        </w:rPr>
        <w:t>Spinoff technologies</w:t>
      </w:r>
      <w:r w:rsidRPr="001A48DF">
        <w:rPr>
          <w:rStyle w:val="StyleUnderline"/>
        </w:rPr>
        <w:t xml:space="preserve"> from </w:t>
      </w:r>
      <w:r w:rsidRPr="001A48DF">
        <w:rPr>
          <w:rStyle w:val="Emphasis"/>
        </w:rPr>
        <w:t>space research, from GPS to semiconductor solar cells</w:t>
      </w:r>
      <w:r w:rsidRPr="001A48DF">
        <w:rPr>
          <w:rStyle w:val="StyleUnderline"/>
        </w:rPr>
        <w:t xml:space="preserve">, are already </w:t>
      </w:r>
      <w:r w:rsidRPr="001A48DF">
        <w:rPr>
          <w:rStyle w:val="StyleUnderline"/>
          <w:highlight w:val="green"/>
        </w:rPr>
        <w:t>help</w:t>
      </w:r>
      <w:r w:rsidRPr="001A48DF">
        <w:rPr>
          <w:rStyle w:val="StyleUnderline"/>
        </w:rPr>
        <w:t xml:space="preserve">ing to </w:t>
      </w:r>
      <w:r w:rsidRPr="001A48DF">
        <w:rPr>
          <w:rStyle w:val="StyleUnderline"/>
          <w:highlight w:val="green"/>
        </w:rPr>
        <w:t>reduce emissions</w:t>
      </w:r>
      <w:r w:rsidRPr="001A48DF">
        <w:rPr>
          <w:rStyle w:val="StyleUnderline"/>
        </w:rPr>
        <w:t>;</w:t>
      </w:r>
      <w:r w:rsidRPr="001A48DF">
        <w:rPr>
          <w:sz w:val="16"/>
        </w:rPr>
        <w:t xml:space="preserve"> the efficiency gains of GPS-guided navigation </w:t>
      </w:r>
      <w:r w:rsidRPr="001A48DF">
        <w:rPr>
          <w:rStyle w:val="StyleUnderline"/>
          <w:highlight w:val="green"/>
        </w:rPr>
        <w:t>shrink fuel expenditures</w:t>
      </w:r>
      <w:r w:rsidRPr="001A48DF">
        <w:rPr>
          <w:rStyle w:val="StyleUnderline"/>
        </w:rPr>
        <w:t xml:space="preserve"> on sea, land, and air </w:t>
      </w:r>
      <w:r w:rsidRPr="001A48DF">
        <w:rPr>
          <w:rStyle w:val="StyleUnderline"/>
          <w:highlight w:val="green"/>
        </w:rPr>
        <w:t>by</w:t>
      </w:r>
      <w:r w:rsidRPr="001A48DF">
        <w:rPr>
          <w:rStyle w:val="StyleUnderline"/>
        </w:rPr>
        <w:t xml:space="preserve"> between </w:t>
      </w:r>
      <w:r w:rsidRPr="001A48DF">
        <w:rPr>
          <w:rStyle w:val="StyleUnderline"/>
          <w:highlight w:val="green"/>
        </w:rPr>
        <w:t>15 and 21 percent</w:t>
      </w:r>
      <w:r w:rsidRPr="001A48DF">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14C12365" w14:textId="77777777" w:rsidR="00AC0BCD" w:rsidRPr="001A48DF" w:rsidRDefault="00AC0BCD" w:rsidP="00AC0BCD">
      <w:pPr>
        <w:rPr>
          <w:rStyle w:val="StyleUnderline"/>
        </w:rPr>
      </w:pPr>
      <w:r w:rsidRPr="001A48DF">
        <w:rPr>
          <w:sz w:val="16"/>
        </w:rPr>
        <w:t xml:space="preserve">Promisingly, </w:t>
      </w:r>
      <w:r w:rsidRPr="001A48DF">
        <w:rPr>
          <w:rStyle w:val="StyleUnderline"/>
        </w:rPr>
        <w:t xml:space="preserve">space-based solar power stations could overcome the inconvenient truth that </w:t>
      </w:r>
      <w:r w:rsidRPr="001A48DF">
        <w:rPr>
          <w:rStyle w:val="StyleUnderline"/>
          <w:highlight w:val="green"/>
        </w:rPr>
        <w:t>wind and solar</w:t>
      </w:r>
      <w:r w:rsidRPr="001A48DF">
        <w:rPr>
          <w:rStyle w:val="StyleUnderline"/>
        </w:rPr>
        <w:t xml:space="preserve"> will never get us anywhere near zero emissions because their output </w:t>
      </w:r>
      <w:r w:rsidRPr="001A48DF">
        <w:rPr>
          <w:rStyle w:val="StyleUnderline"/>
          <w:highlight w:val="green"/>
        </w:rPr>
        <w:t>is inherently intermittent</w:t>
      </w:r>
      <w:r w:rsidRPr="001A48DF">
        <w:rPr>
          <w:sz w:val="16"/>
        </w:rPr>
        <w:t xml:space="preserve"> </w:t>
      </w:r>
      <w:r w:rsidRPr="001A48DF">
        <w:rPr>
          <w:rStyle w:val="StyleUnderline"/>
        </w:rPr>
        <w:t xml:space="preserve">and </w:t>
      </w:r>
      <w:r w:rsidRPr="001A48DF">
        <w:rPr>
          <w:rStyle w:val="StyleUnderline"/>
          <w:highlight w:val="green"/>
        </w:rPr>
        <w:t>there is</w:t>
      </w:r>
      <w:r w:rsidRPr="001A48DF">
        <w:rPr>
          <w:rStyle w:val="StyleUnderline"/>
        </w:rPr>
        <w:t xml:space="preserve">, so far, </w:t>
      </w:r>
      <w:r w:rsidRPr="001A48DF">
        <w:rPr>
          <w:rStyle w:val="StyleUnderline"/>
          <w:highlight w:val="green"/>
        </w:rPr>
        <w:t>no</w:t>
      </w:r>
      <w:r w:rsidRPr="001A48DF">
        <w:rPr>
          <w:rStyle w:val="StyleUnderline"/>
        </w:rPr>
        <w:t xml:space="preserve"> environmentally acceptable </w:t>
      </w:r>
      <w:r w:rsidRPr="001A48DF">
        <w:rPr>
          <w:rStyle w:val="StyleUnderline"/>
          <w:highlight w:val="green"/>
        </w:rPr>
        <w:t>way to store their power at a global scale</w:t>
      </w:r>
      <w:r w:rsidRPr="001A48DF">
        <w:rPr>
          <w:rStyle w:val="StyleUnderline"/>
        </w:rPr>
        <w:t>, even for one night.</w:t>
      </w:r>
      <w:r w:rsidRPr="001A48DF">
        <w:rPr>
          <w:sz w:val="16"/>
        </w:rPr>
        <w:t xml:space="preserve"> </w:t>
      </w:r>
      <w:r w:rsidRPr="001A48DF">
        <w:rPr>
          <w:rStyle w:val="Emphasis"/>
          <w:highlight w:val="green"/>
        </w:rPr>
        <w:t>Orbital solar power stations</w:t>
      </w:r>
      <w:r w:rsidRPr="001A48DF">
        <w:rPr>
          <w:rStyle w:val="StyleUnderline"/>
        </w:rPr>
        <w:t xml:space="preserve">, on the other hand, would </w:t>
      </w:r>
      <w:r w:rsidRPr="001A48DF">
        <w:rPr>
          <w:rStyle w:val="Emphasis"/>
          <w:highlight w:val="green"/>
        </w:rPr>
        <w:t>continually face the sun</w:t>
      </w:r>
      <w:r w:rsidRPr="001A48DF">
        <w:rPr>
          <w:rStyle w:val="StyleUnderline"/>
        </w:rPr>
        <w:t xml:space="preserve">, </w:t>
      </w:r>
      <w:r w:rsidRPr="001A48DF">
        <w:rPr>
          <w:rStyle w:val="StyleUnderline"/>
          <w:highlight w:val="green"/>
        </w:rPr>
        <w:t>beaming clean power back</w:t>
      </w:r>
      <w:r w:rsidRPr="001A48DF">
        <w:rPr>
          <w:rStyle w:val="StyleUnderline"/>
        </w:rPr>
        <w:t xml:space="preserve"> through targeted radiation to </w:t>
      </w:r>
      <w:proofErr w:type="gramStart"/>
      <w:r w:rsidRPr="001A48DF">
        <w:rPr>
          <w:rStyle w:val="StyleUnderline"/>
        </w:rPr>
        <w:t>Earth day</w:t>
      </w:r>
      <w:proofErr w:type="gramEnd"/>
      <w:r w:rsidRPr="001A48DF">
        <w:rPr>
          <w:rStyle w:val="StyleUnderline"/>
        </w:rPr>
        <w:t xml:space="preserve"> or night, </w:t>
      </w:r>
      <w:r w:rsidRPr="001A48DF">
        <w:rPr>
          <w:rStyle w:val="StyleUnderline"/>
          <w:highlight w:val="green"/>
        </w:rPr>
        <w:t>regardless of weather</w:t>
      </w:r>
      <w:r w:rsidRPr="001A48DF">
        <w:rPr>
          <w:rStyle w:val="StyleUnderline"/>
        </w:rPr>
        <w:t>.</w:t>
      </w:r>
      <w:r w:rsidRPr="001A48DF">
        <w:rPr>
          <w:sz w:val="16"/>
        </w:rPr>
        <w:t xml:space="preserve"> They would also be free from clouds and atmospheric interference and therefore operate with many times the efficiency of current solar technology. </w:t>
      </w:r>
      <w:r w:rsidRPr="001A48DF">
        <w:rPr>
          <w:rStyle w:val="StyleUnderline"/>
          <w:highlight w:val="green"/>
        </w:rPr>
        <w:t>Moving solar power</w:t>
      </w:r>
      <w:r w:rsidRPr="001A48DF">
        <w:rPr>
          <w:rStyle w:val="StyleUnderline"/>
        </w:rPr>
        <w:t xml:space="preserve"> generation </w:t>
      </w:r>
      <w:r w:rsidRPr="001A48DF">
        <w:rPr>
          <w:rStyle w:val="StyleUnderline"/>
          <w:highlight w:val="green"/>
        </w:rPr>
        <w:t>away from Earth</w:t>
      </w:r>
      <w:r w:rsidRPr="001A48DF">
        <w:rPr>
          <w:rStyle w:val="StyleUnderline"/>
        </w:rPr>
        <w:t>—already possible but held back by the current steep costs of lifting the materials into space—</w:t>
      </w:r>
      <w:r w:rsidRPr="001A48DF">
        <w:rPr>
          <w:rStyle w:val="StyleUnderline"/>
          <w:highlight w:val="green"/>
        </w:rPr>
        <w:t>would preserve</w:t>
      </w:r>
      <w:r w:rsidRPr="001A48DF">
        <w:rPr>
          <w:rStyle w:val="StyleUnderline"/>
        </w:rPr>
        <w:t xml:space="preserve"> land and cultural </w:t>
      </w:r>
      <w:r w:rsidRPr="001A48DF">
        <w:rPr>
          <w:rStyle w:val="StyleUnderline"/>
          <w:highlight w:val="green"/>
        </w:rPr>
        <w:t>resources</w:t>
      </w:r>
      <w:r w:rsidRPr="001A48DF">
        <w:rPr>
          <w:rStyle w:val="StyleUnderline"/>
        </w:rPr>
        <w:t xml:space="preserve"> from the blight of huge panel farms and </w:t>
      </w:r>
      <w:r w:rsidRPr="001A48DF">
        <w:rPr>
          <w:rStyle w:val="Emphasis"/>
        </w:rPr>
        <w:t xml:space="preserve">save landfills </w:t>
      </w:r>
      <w:r w:rsidRPr="001A48DF">
        <w:rPr>
          <w:rStyle w:val="Emphasis"/>
          <w:highlight w:val="green"/>
        </w:rPr>
        <w:t>from the</w:t>
      </w:r>
      <w:r w:rsidRPr="001A48DF">
        <w:rPr>
          <w:rStyle w:val="Emphasis"/>
        </w:rPr>
        <w:t xml:space="preserve"> growing </w:t>
      </w:r>
      <w:r w:rsidRPr="001A48DF">
        <w:rPr>
          <w:rStyle w:val="Emphasis"/>
          <w:highlight w:val="green"/>
        </w:rPr>
        <w:t>problem</w:t>
      </w:r>
      <w:r w:rsidRPr="001A48DF">
        <w:rPr>
          <w:rStyle w:val="StyleUnderline"/>
          <w:highlight w:val="green"/>
        </w:rPr>
        <w:t xml:space="preserve"> of discarded old solar panels.</w:t>
      </w:r>
    </w:p>
    <w:p w14:paraId="50779F73" w14:textId="77777777" w:rsidR="00AC0BCD" w:rsidRPr="001A48DF" w:rsidRDefault="00AC0BCD" w:rsidP="00AC0BCD">
      <w:pPr>
        <w:rPr>
          <w:rStyle w:val="StyleUnderline"/>
        </w:rPr>
      </w:pPr>
      <w:r w:rsidRPr="001A48DF">
        <w:rPr>
          <w:sz w:val="16"/>
        </w:rPr>
        <w:t xml:space="preserve">Sustainable energy advocates in the U.S. military and the Chinese government are actively pursuing space-based solar power, but </w:t>
      </w:r>
      <w:r w:rsidRPr="001A48DF">
        <w:rPr>
          <w:rStyle w:val="StyleUnderline"/>
        </w:rPr>
        <w:t xml:space="preserve">just </w:t>
      </w:r>
      <w:r w:rsidRPr="001A48DF">
        <w:rPr>
          <w:rStyle w:val="StyleUnderline"/>
          <w:highlight w:val="green"/>
        </w:rPr>
        <w:t>making solar cells damages the environment</w:t>
      </w:r>
      <w:r w:rsidRPr="001A48DF">
        <w:rPr>
          <w:rStyle w:val="StyleUnderline"/>
        </w:rPr>
        <w:t xml:space="preserve"> due to the </w:t>
      </w:r>
      <w:r w:rsidRPr="001A48DF">
        <w:rPr>
          <w:rStyle w:val="Emphasis"/>
        </w:rPr>
        <w:t>caustic chemicals employed</w:t>
      </w:r>
      <w:r w:rsidRPr="001A48DF">
        <w:rPr>
          <w:rStyle w:val="StyleUnderline"/>
        </w:rPr>
        <w:t xml:space="preserve">. </w:t>
      </w:r>
      <w:r w:rsidRPr="001A48DF">
        <w:rPr>
          <w:rStyle w:val="StyleUnderline"/>
          <w:highlight w:val="green"/>
        </w:rPr>
        <w:t>Space technology</w:t>
      </w:r>
      <w:r w:rsidRPr="001A48DF">
        <w:rPr>
          <w:rStyle w:val="StyleUnderline"/>
        </w:rPr>
        <w:t xml:space="preserve"> offers the possibility of </w:t>
      </w:r>
      <w:r w:rsidRPr="001A48DF">
        <w:rPr>
          <w:rStyle w:val="StyleUnderline"/>
          <w:highlight w:val="green"/>
        </w:rPr>
        <w:t>free</w:t>
      </w:r>
      <w:r w:rsidRPr="001A48DF">
        <w:rPr>
          <w:rStyle w:val="StyleUnderline"/>
        </w:rPr>
        <w:t xml:space="preserve">ing the Earth’s fragile </w:t>
      </w:r>
      <w:r w:rsidRPr="001A48DF">
        <w:rPr>
          <w:rStyle w:val="StyleUnderline"/>
          <w:highlight w:val="green"/>
        </w:rPr>
        <w:t>biosphere and</w:t>
      </w:r>
      <w:r w:rsidRPr="001A48DF">
        <w:rPr>
          <w:rStyle w:val="StyleUnderline"/>
        </w:rPr>
        <w:t xml:space="preserve"> culturally important </w:t>
      </w:r>
      <w:r w:rsidRPr="001A48DF">
        <w:rPr>
          <w:rStyle w:val="StyleUnderline"/>
          <w:highlight w:val="green"/>
        </w:rPr>
        <w:t>sites</w:t>
      </w:r>
      <w:r w:rsidRPr="001A48DF">
        <w:rPr>
          <w:rStyle w:val="StyleUnderline"/>
        </w:rPr>
        <w:t xml:space="preserve"> </w:t>
      </w:r>
      <w:r w:rsidRPr="001A48DF">
        <w:rPr>
          <w:rStyle w:val="StyleUnderline"/>
          <w:highlight w:val="green"/>
        </w:rPr>
        <w:t>from</w:t>
      </w:r>
      <w:r w:rsidRPr="001A48DF">
        <w:rPr>
          <w:rStyle w:val="StyleUnderline"/>
        </w:rPr>
        <w:t xml:space="preserve"> the </w:t>
      </w:r>
      <w:r w:rsidRPr="00F214AF">
        <w:rPr>
          <w:rStyle w:val="Emphasis"/>
        </w:rPr>
        <w:t xml:space="preserve">otherwise unavoidable </w:t>
      </w:r>
      <w:r w:rsidRPr="00F214AF">
        <w:rPr>
          <w:rStyle w:val="Emphasis"/>
          <w:highlight w:val="green"/>
        </w:rPr>
        <w:t>damage</w:t>
      </w:r>
      <w:r w:rsidRPr="001A48DF">
        <w:rPr>
          <w:rStyle w:val="StyleUnderline"/>
          <w:highlight w:val="green"/>
        </w:rPr>
        <w:t xml:space="preserve"> caused by manufacturing and mining</w:t>
      </w:r>
      <w:r w:rsidRPr="001A48DF">
        <w:rPr>
          <w:rStyle w:val="StyleUnderline"/>
        </w:rPr>
        <w:t>.</w:t>
      </w:r>
    </w:p>
    <w:p w14:paraId="182CDCBD" w14:textId="77777777" w:rsidR="00AC0BCD" w:rsidRDefault="00AC0BCD" w:rsidP="00AC0BCD">
      <w:pPr>
        <w:rPr>
          <w:rStyle w:val="StyleUnderline"/>
        </w:rPr>
      </w:pPr>
      <w:r w:rsidRPr="001A48DF">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1A48DF">
        <w:rPr>
          <w:rStyle w:val="StyleUnderline"/>
        </w:rPr>
        <w:t xml:space="preserve">As these </w:t>
      </w:r>
      <w:r w:rsidRPr="00F214AF">
        <w:rPr>
          <w:rStyle w:val="StyleUnderline"/>
          <w:highlight w:val="green"/>
        </w:rPr>
        <w:t>technologies develop</w:t>
      </w:r>
      <w:r w:rsidRPr="001A48DF">
        <w:rPr>
          <w:rStyle w:val="StyleUnderline"/>
        </w:rPr>
        <w:t xml:space="preserve">, </w:t>
      </w:r>
      <w:r w:rsidRPr="00F214AF">
        <w:rPr>
          <w:rStyle w:val="Emphasis"/>
        </w:rPr>
        <w:t xml:space="preserve">they will augment each other, </w:t>
      </w:r>
      <w:r w:rsidRPr="00F214AF">
        <w:rPr>
          <w:rStyle w:val="Emphasis"/>
          <w:highlight w:val="green"/>
        </w:rPr>
        <w:t>bringing costs down</w:t>
      </w:r>
      <w:r w:rsidRPr="00F214AF">
        <w:rPr>
          <w:rStyle w:val="Emphasis"/>
        </w:rPr>
        <w:t xml:space="preserve"> dramatically</w:t>
      </w:r>
      <w:r w:rsidRPr="001A48DF">
        <w:rPr>
          <w:rStyle w:val="StyleUnderline"/>
        </w:rPr>
        <w:t xml:space="preserve">; </w:t>
      </w:r>
      <w:r w:rsidRPr="00F214AF">
        <w:rPr>
          <w:rStyle w:val="Emphasis"/>
        </w:rPr>
        <w:t>space manufacturing, for instance, slashes the cost of solar installations in space</w:t>
      </w:r>
      <w:r w:rsidRPr="001A48DF">
        <w:rPr>
          <w:rStyle w:val="StyleUnderline"/>
        </w:rPr>
        <w:t>.</w:t>
      </w:r>
    </w:p>
    <w:p w14:paraId="0C1D0FF6" w14:textId="77777777" w:rsidR="00AC0BCD" w:rsidRPr="006F25C9" w:rsidRDefault="00AC0BCD" w:rsidP="00AC0BCD">
      <w:pPr>
        <w:rPr>
          <w:sz w:val="16"/>
          <w:szCs w:val="16"/>
        </w:rPr>
      </w:pPr>
    </w:p>
    <w:p w14:paraId="51FA06EA" w14:textId="77777777" w:rsidR="00AC0BCD" w:rsidRDefault="00AC0BCD" w:rsidP="00AC0BCD">
      <w:pPr>
        <w:pStyle w:val="Heading1"/>
      </w:pPr>
      <w:r>
        <w:lastRenderedPageBreak/>
        <w:t>Contention 2: Safety Zones</w:t>
      </w:r>
    </w:p>
    <w:p w14:paraId="1550E749" w14:textId="77777777" w:rsidR="00AC0BCD" w:rsidRDefault="00AC0BCD" w:rsidP="00AC0BCD">
      <w:pPr>
        <w:pStyle w:val="Heading4"/>
      </w:pPr>
      <w:r>
        <w:t>Keep-out zones are crucial to preventing space wars</w:t>
      </w:r>
    </w:p>
    <w:p w14:paraId="5BC597E9" w14:textId="77777777" w:rsidR="00AC0BCD" w:rsidRPr="000A21FD" w:rsidRDefault="00AC0BCD" w:rsidP="00AC0BCD">
      <w:pPr>
        <w:rPr>
          <w:rStyle w:val="Style13ptBold"/>
        </w:rPr>
      </w:pPr>
      <w:r>
        <w:rPr>
          <w:rStyle w:val="Style13ptBold"/>
        </w:rPr>
        <w:t>James Acton, Co-director of the Nuclear Policy Program at the Carnegie Endowment for International Peace, writes in 2021:</w:t>
      </w:r>
    </w:p>
    <w:p w14:paraId="4661AEEB" w14:textId="77777777" w:rsidR="00AC0BCD" w:rsidRPr="004D5F9E" w:rsidRDefault="00AC0BCD" w:rsidP="00AC0BCD">
      <w:r w:rsidRPr="004D5F9E">
        <w:t xml:space="preserve">James M. </w:t>
      </w:r>
      <w:r w:rsidRPr="004D5F9E">
        <w:rPr>
          <w:rStyle w:val="Style13ptBold"/>
        </w:rPr>
        <w:t>Acton et al. 21</w:t>
      </w:r>
      <w:r w:rsidRPr="004D5F9E">
        <w:t xml:space="preserve"> (James M. Acton, Thomas Macdonald, Pranay </w:t>
      </w:r>
      <w:proofErr w:type="spellStart"/>
      <w:r w:rsidRPr="004D5F9E">
        <w:t>Vaddi</w:t>
      </w:r>
      <w:proofErr w:type="spellEnd"/>
      <w:r w:rsidRPr="004D5F9E">
        <w:t xml:space="preserve">, </w:t>
      </w:r>
      <w:r>
        <w:t xml:space="preserve">Acton holds the </w:t>
      </w:r>
      <w:r w:rsidRPr="004D5F9E">
        <w:t>Jessica T. Mathews Chair and is co-director of the Nuclear Policy Program at the Carnegie Endowment for International Peace.) Reimagining Nuclear Arms Control: A Comprehensive Approach 12-16-2021 Carnegie Endowment for International Peace https://carnegieendowment.org/2021/12/16/reimagining-nuclear-arms-control-comprehensive-approach-pub-85938 //</w:t>
      </w:r>
      <w:proofErr w:type="spellStart"/>
      <w:r w:rsidRPr="004D5F9E">
        <w:t>DebateDrills</w:t>
      </w:r>
      <w:proofErr w:type="spellEnd"/>
      <w:r w:rsidRPr="004D5F9E">
        <w:t xml:space="preserve"> TJ</w:t>
      </w:r>
    </w:p>
    <w:p w14:paraId="2C804F14" w14:textId="77777777" w:rsidR="00AC0BCD" w:rsidRPr="00FD1907" w:rsidRDefault="00AC0BCD" w:rsidP="00AC0BCD">
      <w:pPr>
        <w:rPr>
          <w:sz w:val="16"/>
        </w:rPr>
      </w:pPr>
      <w:r w:rsidRPr="00B805DB">
        <w:rPr>
          <w:rStyle w:val="StyleUnderline"/>
        </w:rPr>
        <w:t xml:space="preserve">Establishing </w:t>
      </w:r>
      <w:r w:rsidRPr="00FD1907">
        <w:rPr>
          <w:rStyle w:val="StyleUnderline"/>
          <w:highlight w:val="green"/>
        </w:rPr>
        <w:t>keep-out zones around</w:t>
      </w:r>
      <w:r w:rsidRPr="00B805DB">
        <w:rPr>
          <w:rStyle w:val="StyleUnderline"/>
        </w:rPr>
        <w:t xml:space="preserve"> high-altitude </w:t>
      </w:r>
      <w:r w:rsidRPr="00FD1907">
        <w:rPr>
          <w:rStyle w:val="StyleUnderline"/>
          <w:highlight w:val="green"/>
        </w:rPr>
        <w:t>satellites</w:t>
      </w:r>
      <w:r w:rsidRPr="00B805DB">
        <w:rPr>
          <w:rStyle w:val="StyleUnderline"/>
        </w:rPr>
        <w:t xml:space="preserve"> could help </w:t>
      </w:r>
      <w:r w:rsidRPr="00FD1907">
        <w:rPr>
          <w:rStyle w:val="StyleUnderline"/>
          <w:highlight w:val="green"/>
        </w:rPr>
        <w:t>reduce the vulnerability of key nuclear C3I capabilities.</w:t>
      </w:r>
      <w:r w:rsidRPr="00FD1907">
        <w:rPr>
          <w:sz w:val="16"/>
        </w:rPr>
        <w:t xml:space="preserve"> Specifically, China, Russia, and the United States should commit not to maneuver their satellites within an agreed minimum distance—700 kilometers (430 miles) in any direction—of another participant’s high-altitude satellites (</w:t>
      </w:r>
      <w:proofErr w:type="gramStart"/>
      <w:r w:rsidRPr="00FD1907">
        <w:rPr>
          <w:sz w:val="16"/>
        </w:rPr>
        <w:t>with the exception of</w:t>
      </w:r>
      <w:proofErr w:type="gramEnd"/>
      <w:r w:rsidRPr="00FD1907">
        <w:rPr>
          <w:sz w:val="16"/>
        </w:rPr>
        <w:t xml:space="preserve"> repositioning maneuvers conducted one at a time and declared in advance). This agreement would apply only to satellites nationally owned by China, Russia, and the United States and not to privately owned satellites or to satellites owned by other states (so would not contravene the 1967 Outer Space Treaty’s prohibition on “national appropriation”).</w:t>
      </w:r>
    </w:p>
    <w:p w14:paraId="516686B6" w14:textId="77777777" w:rsidR="00AC0BCD" w:rsidRPr="00FD1907" w:rsidRDefault="00AC0BCD" w:rsidP="00AC0BCD">
      <w:pPr>
        <w:rPr>
          <w:sz w:val="16"/>
        </w:rPr>
      </w:pPr>
      <w:r w:rsidRPr="00B805DB">
        <w:rPr>
          <w:rStyle w:val="StyleUnderline"/>
        </w:rPr>
        <w:t xml:space="preserve">Currently, the </w:t>
      </w:r>
      <w:r w:rsidRPr="00FD1907">
        <w:rPr>
          <w:rStyle w:val="StyleUnderline"/>
          <w:highlight w:val="green"/>
        </w:rPr>
        <w:t>regulation of high-altitude satellite orbits is minimal</w:t>
      </w:r>
      <w:r w:rsidRPr="00B805DB">
        <w:rPr>
          <w:rStyle w:val="StyleUnderline"/>
        </w:rPr>
        <w:t xml:space="preserve">. </w:t>
      </w:r>
      <w:r w:rsidRPr="00FD1907">
        <w:rPr>
          <w:rStyle w:val="Emphasis"/>
        </w:rPr>
        <w:t xml:space="preserve">The International Telecommunication Union (ITU), a United Nations agency, allocates slots to geostationary broadcast and communication satellites </w:t>
      </w:r>
      <w:proofErr w:type="gramStart"/>
      <w:r w:rsidRPr="00FD1907">
        <w:rPr>
          <w:rStyle w:val="Emphasis"/>
        </w:rPr>
        <w:t>in order to</w:t>
      </w:r>
      <w:proofErr w:type="gramEnd"/>
      <w:r w:rsidRPr="00FD1907">
        <w:rPr>
          <w:rStyle w:val="Emphasis"/>
        </w:rPr>
        <w:t xml:space="preserve"> prevent interference</w:t>
      </w:r>
      <w:r w:rsidRPr="00B805DB">
        <w:rPr>
          <w:rStyle w:val="StyleUnderline"/>
        </w:rPr>
        <w:t xml:space="preserve">—though these slots can overlap if satellites operate on different frequencies or broadcast to non-contiguous regions on the ground. </w:t>
      </w:r>
      <w:r w:rsidRPr="00FD1907">
        <w:rPr>
          <w:sz w:val="16"/>
        </w:rPr>
        <w:t>Participation in the ITU is voluntary and is designed only to minimize broadcast interference.</w:t>
      </w:r>
    </w:p>
    <w:p w14:paraId="654AC2CA" w14:textId="77777777" w:rsidR="00AC0BCD" w:rsidRPr="00B805DB" w:rsidRDefault="00AC0BCD" w:rsidP="00AC0BCD">
      <w:pPr>
        <w:rPr>
          <w:rStyle w:val="StyleUnderline"/>
        </w:rPr>
      </w:pPr>
      <w:r w:rsidRPr="00FD1907">
        <w:rPr>
          <w:sz w:val="16"/>
        </w:rPr>
        <w:t xml:space="preserve">Establishing keep-out zones would go further than the ITU rules by applying to all Chinese, Russian, and U.S. satellites in both geostationary and </w:t>
      </w:r>
      <w:proofErr w:type="spellStart"/>
      <w:r w:rsidRPr="00FD1907">
        <w:rPr>
          <w:sz w:val="16"/>
        </w:rPr>
        <w:t>Molniya</w:t>
      </w:r>
      <w:proofErr w:type="spellEnd"/>
      <w:r w:rsidRPr="00FD1907">
        <w:rPr>
          <w:sz w:val="16"/>
        </w:rPr>
        <w:t xml:space="preserve"> orbits—not just geostationary satellites broadcasting at a particular frequency band—without permitting any overlap. </w:t>
      </w:r>
      <w:r w:rsidRPr="00FF7A06">
        <w:rPr>
          <w:rStyle w:val="StyleUnderline"/>
          <w:highlight w:val="green"/>
        </w:rPr>
        <w:t>It would</w:t>
      </w:r>
      <w:r w:rsidRPr="00B805DB">
        <w:rPr>
          <w:rStyle w:val="StyleUnderline"/>
        </w:rPr>
        <w:t xml:space="preserve"> begin to </w:t>
      </w:r>
      <w:r w:rsidRPr="00FF7A06">
        <w:rPr>
          <w:rStyle w:val="StyleUnderline"/>
          <w:highlight w:val="green"/>
        </w:rPr>
        <w:t>establish rules</w:t>
      </w:r>
      <w:r w:rsidRPr="00B805DB">
        <w:rPr>
          <w:rStyle w:val="StyleUnderline"/>
        </w:rPr>
        <w:t xml:space="preserve"> of the road </w:t>
      </w:r>
      <w:r w:rsidRPr="00FF7A06">
        <w:rPr>
          <w:rStyle w:val="StyleUnderline"/>
          <w:highlight w:val="green"/>
        </w:rPr>
        <w:t>for good behavior in space</w:t>
      </w:r>
      <w:r w:rsidRPr="00B805DB">
        <w:rPr>
          <w:rStyle w:val="StyleUnderline"/>
        </w:rPr>
        <w:t xml:space="preserve"> and help </w:t>
      </w:r>
      <w:r w:rsidRPr="00FF7A06">
        <w:rPr>
          <w:rStyle w:val="Emphasis"/>
        </w:rPr>
        <w:t>break the deadlock in improving space governance</w:t>
      </w:r>
      <w:r w:rsidRPr="00B805DB">
        <w:rPr>
          <w:rStyle w:val="StyleUnderline"/>
        </w:rPr>
        <w:t xml:space="preserve">. Even recognizing that </w:t>
      </w:r>
      <w:r w:rsidRPr="00FF7A06">
        <w:rPr>
          <w:rStyle w:val="StyleUnderline"/>
          <w:highlight w:val="green"/>
        </w:rPr>
        <w:t>keep-out zones</w:t>
      </w:r>
      <w:r w:rsidRPr="00B805DB">
        <w:rPr>
          <w:rStyle w:val="StyleUnderline"/>
        </w:rPr>
        <w:t xml:space="preserve"> could not </w:t>
      </w:r>
      <w:r w:rsidRPr="00FF7A06">
        <w:rPr>
          <w:rStyle w:val="Emphasis"/>
        </w:rPr>
        <w:t>physically prevent one participant state from attacking another’s satellites in conflict</w:t>
      </w:r>
      <w:r w:rsidRPr="00B805DB">
        <w:rPr>
          <w:rStyle w:val="StyleUnderline"/>
        </w:rPr>
        <w:t xml:space="preserve">—although the proposed agreement would still apply then—they </w:t>
      </w:r>
      <w:r w:rsidRPr="00FF7A06">
        <w:rPr>
          <w:rStyle w:val="StyleUnderline"/>
          <w:highlight w:val="green"/>
        </w:rPr>
        <w:t>would</w:t>
      </w:r>
      <w:r w:rsidRPr="00B805DB">
        <w:rPr>
          <w:rStyle w:val="StyleUnderline"/>
        </w:rPr>
        <w:t xml:space="preserve"> still help to </w:t>
      </w:r>
      <w:r w:rsidRPr="00FF7A06">
        <w:rPr>
          <w:rStyle w:val="StyleUnderline"/>
          <w:highlight w:val="green"/>
        </w:rPr>
        <w:t>reduce escalation risks in three ways</w:t>
      </w:r>
      <w:r w:rsidRPr="00B805DB">
        <w:rPr>
          <w:rStyle w:val="StyleUnderline"/>
        </w:rPr>
        <w:t>.</w:t>
      </w:r>
    </w:p>
    <w:p w14:paraId="001FB4F3" w14:textId="77777777" w:rsidR="00AC0BCD" w:rsidRPr="00B805DB" w:rsidRDefault="00AC0BCD" w:rsidP="00AC0BCD">
      <w:pPr>
        <w:rPr>
          <w:rStyle w:val="StyleUnderline"/>
        </w:rPr>
      </w:pPr>
      <w:r w:rsidRPr="00FF7A06">
        <w:rPr>
          <w:rStyle w:val="StyleUnderline"/>
          <w:highlight w:val="green"/>
        </w:rPr>
        <w:t>First, keep-out zones</w:t>
      </w:r>
      <w:r w:rsidRPr="00B805DB">
        <w:rPr>
          <w:rStyle w:val="StyleUnderline"/>
        </w:rPr>
        <w:t xml:space="preserve"> would </w:t>
      </w:r>
      <w:r w:rsidRPr="00FF7A06">
        <w:rPr>
          <w:rStyle w:val="StyleUnderline"/>
          <w:highlight w:val="green"/>
        </w:rPr>
        <w:t>mitigate the danger that repositioning</w:t>
      </w:r>
      <w:r w:rsidRPr="00B805DB">
        <w:rPr>
          <w:rStyle w:val="StyleUnderline"/>
        </w:rPr>
        <w:t xml:space="preserve"> operations </w:t>
      </w:r>
      <w:r w:rsidRPr="00FF7A06">
        <w:rPr>
          <w:rStyle w:val="StyleUnderline"/>
          <w:highlight w:val="green"/>
        </w:rPr>
        <w:t>could lead</w:t>
      </w:r>
      <w:r w:rsidRPr="00B805DB">
        <w:rPr>
          <w:rStyle w:val="StyleUnderline"/>
        </w:rPr>
        <w:t xml:space="preserve"> one state </w:t>
      </w:r>
      <w:r w:rsidRPr="00FF7A06">
        <w:rPr>
          <w:rStyle w:val="StyleUnderline"/>
          <w:highlight w:val="green"/>
        </w:rPr>
        <w:t>to wrongly conclude that</w:t>
      </w:r>
      <w:r w:rsidRPr="00B805DB">
        <w:rPr>
          <w:rStyle w:val="StyleUnderline"/>
        </w:rPr>
        <w:t xml:space="preserve"> one or more of </w:t>
      </w:r>
      <w:r w:rsidRPr="00FF7A06">
        <w:rPr>
          <w:rStyle w:val="StyleUnderline"/>
          <w:highlight w:val="green"/>
        </w:rPr>
        <w:t>its satellites were under attack</w:t>
      </w:r>
      <w:r w:rsidRPr="00B805DB">
        <w:rPr>
          <w:rStyle w:val="StyleUnderline"/>
        </w:rPr>
        <w:t xml:space="preserve">—that is, </w:t>
      </w:r>
      <w:r w:rsidRPr="00FF7A06">
        <w:rPr>
          <w:rStyle w:val="StyleUnderline"/>
          <w:highlight w:val="green"/>
        </w:rPr>
        <w:t>the zones would</w:t>
      </w:r>
      <w:r w:rsidRPr="00B805DB">
        <w:rPr>
          <w:rStyle w:val="StyleUnderline"/>
        </w:rPr>
        <w:t xml:space="preserve"> help to </w:t>
      </w:r>
      <w:r w:rsidRPr="00FF7A06">
        <w:rPr>
          <w:rStyle w:val="StyleUnderline"/>
          <w:highlight w:val="green"/>
        </w:rPr>
        <w:t>define the difference between innocuous and aggressive actions in space</w:t>
      </w:r>
      <w:r w:rsidRPr="00B805DB">
        <w:rPr>
          <w:rStyle w:val="StyleUnderline"/>
        </w:rPr>
        <w:t xml:space="preserve">. Even (or perhaps especially) in a conflict, a state that </w:t>
      </w:r>
      <w:r w:rsidRPr="00FF7A06">
        <w:rPr>
          <w:rStyle w:val="Emphasis"/>
        </w:rPr>
        <w:t>did not intend to attack a nuclear C3I satellite</w:t>
      </w:r>
      <w:r w:rsidRPr="00B805DB">
        <w:rPr>
          <w:rStyle w:val="StyleUnderline"/>
        </w:rPr>
        <w:t xml:space="preserve"> belonging to its adversary would have a </w:t>
      </w:r>
      <w:r w:rsidRPr="00FF7A06">
        <w:rPr>
          <w:rStyle w:val="Emphasis"/>
        </w:rPr>
        <w:t>clear incentive to abide by rules designed to prevent such threats</w:t>
      </w:r>
      <w:r w:rsidRPr="00B805DB">
        <w:rPr>
          <w:rStyle w:val="StyleUnderline"/>
        </w:rPr>
        <w:t xml:space="preserve"> from arising inadvertently.</w:t>
      </w:r>
    </w:p>
    <w:p w14:paraId="5B6D8187" w14:textId="77777777" w:rsidR="00AC0BCD" w:rsidRPr="00FD1907" w:rsidRDefault="00AC0BCD" w:rsidP="00AC0BCD">
      <w:pPr>
        <w:rPr>
          <w:sz w:val="16"/>
        </w:rPr>
      </w:pPr>
      <w:r w:rsidRPr="00FF7A06">
        <w:rPr>
          <w:rStyle w:val="StyleUnderline"/>
          <w:highlight w:val="green"/>
        </w:rPr>
        <w:t>Second</w:t>
      </w:r>
      <w:r w:rsidRPr="00B805DB">
        <w:rPr>
          <w:rStyle w:val="StyleUnderline"/>
        </w:rPr>
        <w:t xml:space="preserve">, even </w:t>
      </w:r>
      <w:r w:rsidRPr="00FF7A06">
        <w:rPr>
          <w:rStyle w:val="StyleUnderline"/>
          <w:highlight w:val="green"/>
        </w:rPr>
        <w:t>if one participant decided to attack another’s satellites</w:t>
      </w:r>
      <w:r w:rsidRPr="00B805DB">
        <w:rPr>
          <w:rStyle w:val="StyleUnderline"/>
        </w:rPr>
        <w:t>—for whatever reason—</w:t>
      </w:r>
      <w:r w:rsidRPr="00FF7A06">
        <w:rPr>
          <w:rStyle w:val="StyleUnderline"/>
          <w:highlight w:val="green"/>
        </w:rPr>
        <w:t>keep-out zones could buy time</w:t>
      </w:r>
      <w:r w:rsidRPr="00B805DB">
        <w:rPr>
          <w:rStyle w:val="StyleUnderline"/>
        </w:rPr>
        <w:t xml:space="preserve">. </w:t>
      </w:r>
      <w:r w:rsidRPr="00FF7A06">
        <w:rPr>
          <w:rStyle w:val="StyleUnderline"/>
          <w:highlight w:val="green"/>
        </w:rPr>
        <w:t>An attacking satellite would</w:t>
      </w:r>
      <w:r w:rsidRPr="00B805DB">
        <w:rPr>
          <w:rStyle w:val="StyleUnderline"/>
        </w:rPr>
        <w:t xml:space="preserve"> typically have to </w:t>
      </w:r>
      <w:r w:rsidRPr="00FF7A06">
        <w:rPr>
          <w:rStyle w:val="StyleUnderline"/>
          <w:highlight w:val="green"/>
        </w:rPr>
        <w:t>close in on a target before launching an attack</w:t>
      </w:r>
      <w:r w:rsidRPr="00B805DB">
        <w:rPr>
          <w:rStyle w:val="StyleUnderline"/>
        </w:rPr>
        <w:t xml:space="preserve"> (how close it would need to come would depend on its capabilities).</w:t>
      </w:r>
      <w:r w:rsidRPr="00FD1907">
        <w:rPr>
          <w:sz w:val="16"/>
        </w:rPr>
        <w:t xml:space="preserve">14 This process would not be instantaneous. </w:t>
      </w:r>
      <w:r w:rsidRPr="00FF7A06">
        <w:rPr>
          <w:rStyle w:val="StyleUnderline"/>
          <w:highlight w:val="green"/>
        </w:rPr>
        <w:t>If the target</w:t>
      </w:r>
      <w:r w:rsidRPr="00B805DB">
        <w:rPr>
          <w:rStyle w:val="StyleUnderline"/>
        </w:rPr>
        <w:t xml:space="preserve"> state </w:t>
      </w:r>
      <w:r w:rsidRPr="00FF7A06">
        <w:rPr>
          <w:rStyle w:val="StyleUnderline"/>
          <w:highlight w:val="green"/>
        </w:rPr>
        <w:t>detected a violation</w:t>
      </w:r>
      <w:r w:rsidRPr="00B805DB">
        <w:rPr>
          <w:rStyle w:val="StyleUnderline"/>
        </w:rPr>
        <w:t xml:space="preserve"> of its keep-</w:t>
      </w:r>
      <w:r w:rsidRPr="00B805DB">
        <w:rPr>
          <w:rStyle w:val="StyleUnderline"/>
        </w:rPr>
        <w:lastRenderedPageBreak/>
        <w:t xml:space="preserve">out zones </w:t>
      </w:r>
      <w:r w:rsidRPr="00FF7A06">
        <w:rPr>
          <w:rStyle w:val="StyleUnderline"/>
          <w:highlight w:val="green"/>
        </w:rPr>
        <w:t>before the attacking satellites</w:t>
      </w:r>
      <w:r w:rsidRPr="00B805DB">
        <w:rPr>
          <w:rStyle w:val="StyleUnderline"/>
        </w:rPr>
        <w:t xml:space="preserve"> were able to </w:t>
      </w:r>
      <w:r w:rsidRPr="00FF7A06">
        <w:rPr>
          <w:rStyle w:val="StyleUnderline"/>
          <w:highlight w:val="green"/>
        </w:rPr>
        <w:t>execute the attack</w:t>
      </w:r>
      <w:r w:rsidRPr="00B805DB">
        <w:rPr>
          <w:rStyle w:val="StyleUnderline"/>
        </w:rPr>
        <w:t xml:space="preserve">, </w:t>
      </w:r>
      <w:r w:rsidRPr="00FF7A06">
        <w:rPr>
          <w:rStyle w:val="StyleUnderline"/>
          <w:highlight w:val="green"/>
        </w:rPr>
        <w:t>it could take preventative action</w:t>
      </w:r>
      <w:r w:rsidRPr="00B805DB">
        <w:rPr>
          <w:rStyle w:val="StyleUnderline"/>
        </w:rPr>
        <w:t xml:space="preserve"> (by, </w:t>
      </w:r>
      <w:r w:rsidRPr="00FF7A06">
        <w:rPr>
          <w:rStyle w:val="Emphasis"/>
        </w:rPr>
        <w:t>for example, maneuvering its satellites away from the attacking ones</w:t>
      </w:r>
      <w:r w:rsidRPr="00B805DB">
        <w:rPr>
          <w:rStyle w:val="StyleUnderline"/>
        </w:rPr>
        <w:t xml:space="preserve">). </w:t>
      </w:r>
      <w:r w:rsidRPr="00FF7A06">
        <w:rPr>
          <w:rStyle w:val="StyleUnderline"/>
          <w:highlight w:val="green"/>
        </w:rPr>
        <w:t>Increasing the warning time of an intentional attack would</w:t>
      </w:r>
      <w:r w:rsidRPr="00B805DB">
        <w:rPr>
          <w:rStyle w:val="StyleUnderline"/>
        </w:rPr>
        <w:t xml:space="preserve"> also </w:t>
      </w:r>
      <w:r w:rsidRPr="00FF7A06">
        <w:rPr>
          <w:rStyle w:val="StyleUnderline"/>
          <w:highlight w:val="green"/>
        </w:rPr>
        <w:t>reduce</w:t>
      </w:r>
      <w:r w:rsidRPr="00B805DB">
        <w:rPr>
          <w:rStyle w:val="StyleUnderline"/>
        </w:rPr>
        <w:t xml:space="preserve"> the likelihood of </w:t>
      </w:r>
      <w:r w:rsidRPr="00FF7A06">
        <w:rPr>
          <w:rStyle w:val="StyleUnderline"/>
          <w:highlight w:val="green"/>
        </w:rPr>
        <w:t>escalation resulting from time pressure</w:t>
      </w:r>
      <w:r w:rsidRPr="00B805DB">
        <w:rPr>
          <w:rStyle w:val="StyleUnderline"/>
        </w:rPr>
        <w:t>.</w:t>
      </w:r>
    </w:p>
    <w:p w14:paraId="130EFB2D" w14:textId="77777777" w:rsidR="00AC0BCD" w:rsidRPr="00FD1907" w:rsidRDefault="00AC0BCD" w:rsidP="00AC0BCD">
      <w:pPr>
        <w:rPr>
          <w:sz w:val="16"/>
        </w:rPr>
      </w:pPr>
      <w:r w:rsidRPr="00D574DC">
        <w:rPr>
          <w:rStyle w:val="Emphasis"/>
        </w:rPr>
        <w:t>The margin of warning afforded by keep-out zones would depend, in part, on their size. Fuel-efficient maneuvers in geostationary orbit to cross from the edge to the center of a 700-kilometer keep-out zone would require about one day</w:t>
      </w:r>
      <w:r w:rsidRPr="00B805DB">
        <w:rPr>
          <w:rStyle w:val="StyleUnderline"/>
        </w:rPr>
        <w:t xml:space="preserve"> (see appendix B for more details).</w:t>
      </w:r>
      <w:r w:rsidRPr="00FD1907">
        <w:rPr>
          <w:sz w:val="16"/>
        </w:rPr>
        <w:t xml:space="preserve"> Faster crossing would be possible by using larger amounts of fuel. </w:t>
      </w:r>
      <w:r w:rsidRPr="00B805DB">
        <w:rPr>
          <w:rStyle w:val="StyleUnderline"/>
        </w:rPr>
        <w:t>For example, the same keep-out zone could be crossed in six hours by expending the same amount of fuel that a communication satellite typically uses each year for station keeping</w:t>
      </w:r>
      <w:r w:rsidRPr="00FD1907">
        <w:rPr>
          <w:sz w:val="16"/>
        </w:rPr>
        <w:t xml:space="preserve"> (that is, making minor adjustments so the satellite remains in its correct orbit during day-to-day operations). Larger keep-out zones would buy more warning time and further complicate attacks—but they would be more disruptive to satellite operations. The keep-out distance of 700 kilometers proposed here aims to strike a balance between increasing warning and reducing disruption.</w:t>
      </w:r>
    </w:p>
    <w:p w14:paraId="40C6BB20" w14:textId="77777777" w:rsidR="00AC0BCD" w:rsidRPr="00FD1907" w:rsidRDefault="00AC0BCD" w:rsidP="00AC0BCD">
      <w:pPr>
        <w:rPr>
          <w:rStyle w:val="StyleUnderline"/>
        </w:rPr>
      </w:pPr>
      <w:r w:rsidRPr="00FF7A06">
        <w:rPr>
          <w:rStyle w:val="StyleUnderline"/>
          <w:highlight w:val="green"/>
        </w:rPr>
        <w:t>Third, each</w:t>
      </w:r>
      <w:r w:rsidRPr="00FD1907">
        <w:rPr>
          <w:rStyle w:val="StyleUnderline"/>
        </w:rPr>
        <w:t xml:space="preserve"> state </w:t>
      </w:r>
      <w:r w:rsidRPr="00FF7A06">
        <w:rPr>
          <w:rStyle w:val="StyleUnderline"/>
          <w:highlight w:val="green"/>
        </w:rPr>
        <w:t>could use negotiations</w:t>
      </w:r>
      <w:r w:rsidRPr="00FD1907">
        <w:rPr>
          <w:rStyle w:val="StyleUnderline"/>
        </w:rPr>
        <w:t xml:space="preserve"> to </w:t>
      </w:r>
      <w:r w:rsidRPr="00FF7A06">
        <w:rPr>
          <w:rStyle w:val="Emphasis"/>
        </w:rPr>
        <w:t>underscore to the others the dangers of attacking its high-altitude satellites</w:t>
      </w:r>
      <w:r w:rsidRPr="00FD1907">
        <w:rPr>
          <w:rStyle w:val="StyleUnderline"/>
        </w:rPr>
        <w:t>.</w:t>
      </w:r>
      <w:r>
        <w:t xml:space="preserve"> </w:t>
      </w:r>
      <w:r w:rsidRPr="00FD1907">
        <w:rPr>
          <w:rStyle w:val="StyleUnderline"/>
        </w:rPr>
        <w:t xml:space="preserve">Such </w:t>
      </w:r>
      <w:r w:rsidRPr="00FF7A06">
        <w:rPr>
          <w:rStyle w:val="StyleUnderline"/>
          <w:highlight w:val="green"/>
        </w:rPr>
        <w:t>messaging could reduce the likelihood of one participant’s deliberately attacking</w:t>
      </w:r>
      <w:r w:rsidRPr="00FD1907">
        <w:rPr>
          <w:rStyle w:val="StyleUnderline"/>
        </w:rPr>
        <w:t xml:space="preserve"> another’s dual-use satellites </w:t>
      </w:r>
      <w:proofErr w:type="gramStart"/>
      <w:r w:rsidRPr="00FD1907">
        <w:rPr>
          <w:rStyle w:val="StyleUnderline"/>
        </w:rPr>
        <w:t xml:space="preserve">in an effort </w:t>
      </w:r>
      <w:r w:rsidRPr="00FF7A06">
        <w:rPr>
          <w:rStyle w:val="StyleUnderline"/>
          <w:highlight w:val="green"/>
        </w:rPr>
        <w:t>to</w:t>
      </w:r>
      <w:proofErr w:type="gramEnd"/>
      <w:r w:rsidRPr="00FF7A06">
        <w:rPr>
          <w:rStyle w:val="StyleUnderline"/>
          <w:highlight w:val="green"/>
        </w:rPr>
        <w:t xml:space="preserve"> win</w:t>
      </w:r>
      <w:r w:rsidRPr="00FD1907">
        <w:rPr>
          <w:rStyle w:val="StyleUnderline"/>
        </w:rPr>
        <w:t xml:space="preserve"> (or at least not lose) </w:t>
      </w:r>
      <w:r w:rsidRPr="00FF7A06">
        <w:rPr>
          <w:rStyle w:val="StyleUnderline"/>
          <w:highlight w:val="green"/>
        </w:rPr>
        <w:t>a conventional war</w:t>
      </w:r>
      <w:r w:rsidRPr="00FD1907">
        <w:rPr>
          <w:rStyle w:val="StyleUnderline"/>
        </w:rPr>
        <w:t xml:space="preserve"> because it had underestimated the consequent risk of nuclear escalation.</w:t>
      </w:r>
    </w:p>
    <w:p w14:paraId="230582EF" w14:textId="77777777" w:rsidR="00AC0BCD" w:rsidRDefault="00AC0BCD" w:rsidP="00AC0BCD">
      <w:pPr>
        <w:pStyle w:val="Heading4"/>
      </w:pPr>
      <w:r>
        <w:t>Space wars destroys satellites which hinders innovation and deters private companies.</w:t>
      </w:r>
    </w:p>
    <w:p w14:paraId="257CC92B" w14:textId="77777777" w:rsidR="00AC0BCD" w:rsidRPr="000A21FD" w:rsidRDefault="00AC0BCD" w:rsidP="00AC0BCD">
      <w:pPr>
        <w:rPr>
          <w:rStyle w:val="Style13ptBold"/>
        </w:rPr>
      </w:pPr>
      <w:r>
        <w:rPr>
          <w:rStyle w:val="Style13ptBold"/>
        </w:rPr>
        <w:t>Thomas Roberts, space security researcher at the Center for Strategic and International Studies, writes in 2017:</w:t>
      </w:r>
    </w:p>
    <w:p w14:paraId="3F3E2EE5" w14:textId="77777777" w:rsidR="00AC0BCD" w:rsidRPr="00FD1907" w:rsidRDefault="00AC0BCD" w:rsidP="00AC0BCD">
      <w:r w:rsidRPr="00FD1907">
        <w:t xml:space="preserve">Thomas </w:t>
      </w:r>
      <w:proofErr w:type="spellStart"/>
      <w:r w:rsidRPr="00FD1907">
        <w:t>GonzáLez</w:t>
      </w:r>
      <w:proofErr w:type="spellEnd"/>
      <w:r w:rsidRPr="00FD1907">
        <w:t xml:space="preserve"> </w:t>
      </w:r>
      <w:r w:rsidRPr="00FD1907">
        <w:rPr>
          <w:rStyle w:val="Style13ptBold"/>
        </w:rPr>
        <w:t>Roberts 17</w:t>
      </w:r>
      <w:r w:rsidRPr="00FD1907">
        <w:t xml:space="preserve"> (Thomas </w:t>
      </w:r>
      <w:proofErr w:type="spellStart"/>
      <w:r w:rsidRPr="00FD1907">
        <w:t>GonzáLez</w:t>
      </w:r>
      <w:proofErr w:type="spellEnd"/>
      <w:r w:rsidRPr="00FD1907">
        <w:t xml:space="preserve"> Roberts, </w:t>
      </w:r>
      <w:r>
        <w:t>S</w:t>
      </w:r>
      <w:r w:rsidRPr="00FD1907">
        <w:t xml:space="preserve">pace security researcher at the Center for Strategic and International Studies) Why We Should Be Worried about a War in </w:t>
      </w:r>
      <w:proofErr w:type="gramStart"/>
      <w:r w:rsidRPr="00FD1907">
        <w:t>Space  12</w:t>
      </w:r>
      <w:proofErr w:type="gramEnd"/>
      <w:r w:rsidRPr="00FD1907">
        <w:t>-15-2017 Atlantic https://www.theatlantic.com/science/archive/2017/12/why-we-should-be-worried-about-a-war-in-space/548507/ //</w:t>
      </w:r>
      <w:proofErr w:type="spellStart"/>
      <w:r w:rsidRPr="00FD1907">
        <w:t>DebateDrills</w:t>
      </w:r>
      <w:proofErr w:type="spellEnd"/>
      <w:r w:rsidRPr="00FD1907">
        <w:t xml:space="preserve"> TJ</w:t>
      </w:r>
    </w:p>
    <w:p w14:paraId="4F99CA7A" w14:textId="77777777" w:rsidR="00AC0BCD" w:rsidRPr="00E62D6E" w:rsidRDefault="00AC0BCD" w:rsidP="00AC0BCD">
      <w:pPr>
        <w:rPr>
          <w:sz w:val="16"/>
          <w:szCs w:val="16"/>
        </w:rPr>
      </w:pPr>
      <w:r w:rsidRPr="00E62D6E">
        <w:rPr>
          <w:sz w:val="16"/>
          <w:szCs w:val="16"/>
        </w:rPr>
        <w:t>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No longer confined to the fiction shelf, space warfare is likely on the horizon.</w:t>
      </w:r>
    </w:p>
    <w:p w14:paraId="59F98881" w14:textId="77777777" w:rsidR="00AC0BCD" w:rsidRPr="00E62D6E" w:rsidRDefault="00AC0BCD" w:rsidP="00AC0BCD">
      <w:pPr>
        <w:rPr>
          <w:sz w:val="16"/>
        </w:rPr>
      </w:pPr>
      <w:r w:rsidRPr="00E62D6E">
        <w:rPr>
          <w:sz w:val="16"/>
        </w:rPr>
        <w:t xml:space="preserve">While agreements for how to operate in other international domains, like the open sea, airspace, and even cyberspace, have already been established, </w:t>
      </w:r>
      <w:r w:rsidRPr="00E62D6E">
        <w:rPr>
          <w:rStyle w:val="StyleUnderline"/>
        </w:rPr>
        <w:t>the major space powers—the United States, Russia, and China—have not agreed upon a rulebook outlining what constitutes bad behavior in space.</w:t>
      </w:r>
      <w:r w:rsidRPr="00E62D6E">
        <w:rPr>
          <w:sz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With only a limited history of dangerous behavior to study, and few, outdated guidelines in place, a war in space would be a war with potentially more consequences, but far fewer rules, than one on Earth.</w:t>
      </w:r>
    </w:p>
    <w:p w14:paraId="54F6A311" w14:textId="77777777" w:rsidR="00AC0BCD" w:rsidRPr="00E62D6E" w:rsidRDefault="00AC0BCD" w:rsidP="00AC0BCD">
      <w:pPr>
        <w:rPr>
          <w:sz w:val="16"/>
        </w:rPr>
      </w:pPr>
      <w:r w:rsidRPr="00E62D6E">
        <w:rPr>
          <w:sz w:val="16"/>
        </w:rPr>
        <w:t xml:space="preserve">Although there has never been a military conflict in space, the history of human activity above our atmosphere is not entirely benign. </w:t>
      </w:r>
      <w:r w:rsidRPr="00E62D6E">
        <w:rPr>
          <w:rStyle w:val="StyleUnderline"/>
          <w:highlight w:val="green"/>
        </w:rPr>
        <w:t>In 1962, the U</w:t>
      </w:r>
      <w:r w:rsidRPr="00E62D6E">
        <w:rPr>
          <w:rStyle w:val="StyleUnderline"/>
        </w:rPr>
        <w:t xml:space="preserve">nited </w:t>
      </w:r>
      <w:r w:rsidRPr="00E62D6E">
        <w:rPr>
          <w:rStyle w:val="StyleUnderline"/>
          <w:highlight w:val="green"/>
        </w:rPr>
        <w:t>S</w:t>
      </w:r>
      <w:r w:rsidRPr="00E62D6E">
        <w:rPr>
          <w:rStyle w:val="StyleUnderline"/>
        </w:rPr>
        <w:t xml:space="preserve">tates </w:t>
      </w:r>
      <w:r w:rsidRPr="00E62D6E">
        <w:rPr>
          <w:rStyle w:val="StyleUnderline"/>
          <w:highlight w:val="green"/>
        </w:rPr>
        <w:t xml:space="preserve">detonated </w:t>
      </w:r>
      <w:proofErr w:type="gramStart"/>
      <w:r w:rsidRPr="00E62D6E">
        <w:rPr>
          <w:rStyle w:val="StyleUnderline"/>
          <w:highlight w:val="green"/>
        </w:rPr>
        <w:t>a 1.4 megaton nuclear weapon 250 miles</w:t>
      </w:r>
      <w:proofErr w:type="gramEnd"/>
      <w:r w:rsidRPr="00E62D6E">
        <w:rPr>
          <w:rStyle w:val="StyleUnderline"/>
          <w:highlight w:val="green"/>
        </w:rPr>
        <w:t xml:space="preserve"> above the Earth’s surface.</w:t>
      </w:r>
      <w:r w:rsidRPr="00E62D6E">
        <w:rPr>
          <w:rStyle w:val="StyleUnderline"/>
        </w:rPr>
        <w:t xml:space="preserve"> </w:t>
      </w:r>
      <w:r w:rsidRPr="00E62D6E">
        <w:rPr>
          <w:rStyle w:val="StyleUnderline"/>
          <w:highlight w:val="green"/>
        </w:rPr>
        <w:t>The blast destroyed</w:t>
      </w:r>
      <w:r w:rsidRPr="00E62D6E">
        <w:rPr>
          <w:rStyle w:val="StyleUnderline"/>
        </w:rPr>
        <w:t xml:space="preserve"> approximately </w:t>
      </w:r>
      <w:r w:rsidRPr="00E62D6E">
        <w:rPr>
          <w:rStyle w:val="StyleUnderline"/>
          <w:highlight w:val="green"/>
        </w:rPr>
        <w:t>one third of satellites in orbit and poisoned the most used region of space with radiation</w:t>
      </w:r>
      <w:r w:rsidRPr="00E62D6E">
        <w:rPr>
          <w:rStyle w:val="StyleUnderline"/>
        </w:rPr>
        <w:t xml:space="preserve"> that lasted for years.</w:t>
      </w:r>
      <w:r w:rsidRPr="00E62D6E">
        <w:rPr>
          <w:sz w:val="16"/>
        </w:rPr>
        <w:t xml:space="preserve"> Although the United States, Russia, and others soon agreed to a treaty to prevent another nuclear test in space, China and North Korea never signed it. </w:t>
      </w:r>
      <w:r w:rsidRPr="00E62D6E">
        <w:rPr>
          <w:rStyle w:val="StyleUnderline"/>
          <w:highlight w:val="green"/>
        </w:rPr>
        <w:t xml:space="preserve">In 2007, China </w:t>
      </w:r>
      <w:r w:rsidRPr="00E62D6E">
        <w:rPr>
          <w:rStyle w:val="StyleUnderline"/>
          <w:highlight w:val="green"/>
        </w:rPr>
        <w:lastRenderedPageBreak/>
        <w:t>tested an anti-satellite weapon</w:t>
      </w:r>
      <w:r w:rsidRPr="00E62D6E">
        <w:rPr>
          <w:rStyle w:val="StyleUnderline"/>
        </w:rPr>
        <w:t xml:space="preserve">, a </w:t>
      </w:r>
      <w:proofErr w:type="gramStart"/>
      <w:r w:rsidRPr="00E62D6E">
        <w:rPr>
          <w:rStyle w:val="StyleUnderline"/>
        </w:rPr>
        <w:t>conventionally-armed</w:t>
      </w:r>
      <w:proofErr w:type="gramEnd"/>
      <w:r w:rsidRPr="00E62D6E">
        <w:rPr>
          <w:rStyle w:val="StyleUnderline"/>
        </w:rPr>
        <w:t xml:space="preserve"> missile </w:t>
      </w:r>
      <w:r w:rsidRPr="00E62D6E">
        <w:rPr>
          <w:rStyle w:val="StyleUnderline"/>
          <w:highlight w:val="green"/>
        </w:rPr>
        <w:t>designed to target and destroy a satellite</w:t>
      </w:r>
      <w:r w:rsidRPr="00E62D6E">
        <w:rPr>
          <w:rStyle w:val="StyleUnderline"/>
        </w:rPr>
        <w:t xml:space="preserve"> in orbit.</w:t>
      </w:r>
      <w:r w:rsidRPr="00E62D6E">
        <w:rPr>
          <w:sz w:val="16"/>
        </w:rPr>
        <w:t xml:space="preserve"> In the process, </w:t>
      </w:r>
      <w:r w:rsidRPr="00E62D6E">
        <w:rPr>
          <w:rStyle w:val="StyleUnderline"/>
          <w:highlight w:val="green"/>
        </w:rPr>
        <w:t>it</w:t>
      </w:r>
      <w:r w:rsidRPr="00E62D6E">
        <w:rPr>
          <w:rStyle w:val="StyleUnderline"/>
        </w:rPr>
        <w:t xml:space="preserve"> </w:t>
      </w:r>
      <w:r w:rsidRPr="00E62D6E">
        <w:rPr>
          <w:rStyle w:val="Emphasis"/>
        </w:rPr>
        <w:t>annihilated an old Chinese weather satellite</w:t>
      </w:r>
      <w:r w:rsidRPr="00E62D6E">
        <w:rPr>
          <w:rStyle w:val="StyleUnderline"/>
        </w:rPr>
        <w:t xml:space="preserve"> and </w:t>
      </w:r>
      <w:r w:rsidRPr="00E62D6E">
        <w:rPr>
          <w:rStyle w:val="StyleUnderline"/>
          <w:highlight w:val="green"/>
        </w:rPr>
        <w:t>created high-velocity shrapnel that</w:t>
      </w:r>
      <w:r w:rsidRPr="00E62D6E">
        <w:rPr>
          <w:rStyle w:val="StyleUnderline"/>
        </w:rPr>
        <w:t xml:space="preserve"> still </w:t>
      </w:r>
      <w:r w:rsidRPr="00E62D6E">
        <w:rPr>
          <w:rStyle w:val="StyleUnderline"/>
          <w:highlight w:val="green"/>
        </w:rPr>
        <w:t>threatens other satellites</w:t>
      </w:r>
      <w:r w:rsidRPr="00E62D6E">
        <w:rPr>
          <w:rStyle w:val="StyleUnderline"/>
        </w:rPr>
        <w:t>.</w:t>
      </w:r>
      <w:r w:rsidRPr="00E62D6E">
        <w:rPr>
          <w:sz w:val="16"/>
        </w:rPr>
        <w:t xml:space="preserve"> </w:t>
      </w:r>
      <w:r w:rsidRPr="00E62D6E">
        <w:rPr>
          <w:rStyle w:val="StyleUnderline"/>
        </w:rPr>
        <w:t xml:space="preserve">Even though demonstrations like this have consequences for everyone, </w:t>
      </w:r>
      <w:r w:rsidRPr="00E62D6E">
        <w:rPr>
          <w:rStyle w:val="StyleUnderline"/>
          <w:highlight w:val="green"/>
        </w:rPr>
        <w:t>countries</w:t>
      </w:r>
      <w:r w:rsidRPr="00E62D6E">
        <w:rPr>
          <w:rStyle w:val="StyleUnderline"/>
        </w:rPr>
        <w:t xml:space="preserve"> are free to </w:t>
      </w:r>
      <w:r w:rsidRPr="00E62D6E">
        <w:rPr>
          <w:rStyle w:val="StyleUnderline"/>
          <w:highlight w:val="green"/>
        </w:rPr>
        <w:t>carry them out as they see fit</w:t>
      </w:r>
      <w:r w:rsidRPr="00E62D6E">
        <w:rPr>
          <w:rStyle w:val="StyleUnderline"/>
        </w:rPr>
        <w:t>.</w:t>
      </w:r>
      <w:r w:rsidRPr="00E62D6E">
        <w:rPr>
          <w:sz w:val="16"/>
        </w:rPr>
        <w:t xml:space="preserve"> No treaties address this kind of test, the creation of space debris, or the endangerment of other satellites.</w:t>
      </w:r>
    </w:p>
    <w:p w14:paraId="14DA93BA" w14:textId="77777777" w:rsidR="00AC0BCD" w:rsidRPr="00E62D6E" w:rsidRDefault="00AC0BCD" w:rsidP="00AC0BCD">
      <w:pPr>
        <w:rPr>
          <w:rStyle w:val="Emphasis"/>
        </w:rPr>
      </w:pPr>
      <w:r w:rsidRPr="00041B54">
        <w:rPr>
          <w:rStyle w:val="Emphasis"/>
          <w:highlight w:val="green"/>
        </w:rPr>
        <w:t>The U.S. has the most to lose</w:t>
      </w:r>
      <w:r w:rsidRPr="00E62D6E">
        <w:rPr>
          <w:rStyle w:val="Emphasis"/>
        </w:rPr>
        <w:t xml:space="preserve"> in a space-based conflict</w:t>
      </w:r>
    </w:p>
    <w:p w14:paraId="2062042A" w14:textId="77777777" w:rsidR="00AC0BCD" w:rsidRPr="00E62D6E" w:rsidRDefault="00AC0BCD" w:rsidP="00AC0BCD">
      <w:pPr>
        <w:rPr>
          <w:sz w:val="16"/>
        </w:rPr>
      </w:pPr>
      <w:r w:rsidRPr="00E62D6E">
        <w:rPr>
          <w:sz w:val="16"/>
        </w:rPr>
        <w:t xml:space="preserve">With by far the most satellites in orbit, </w:t>
      </w:r>
      <w:r w:rsidRPr="00E62D6E">
        <w:rPr>
          <w:rStyle w:val="StyleUnderline"/>
        </w:rPr>
        <w:t xml:space="preserve">the U.S. has the </w:t>
      </w:r>
      <w:r w:rsidRPr="00041B54">
        <w:rPr>
          <w:rStyle w:val="Emphasis"/>
        </w:rPr>
        <w:t>most to gain by establishing norms</w:t>
      </w:r>
      <w:r w:rsidRPr="00E62D6E">
        <w:rPr>
          <w:sz w:val="16"/>
        </w:rPr>
        <w:t xml:space="preserve">, but also the most to lose. </w:t>
      </w:r>
      <w:r w:rsidRPr="00E62D6E">
        <w:rPr>
          <w:rStyle w:val="StyleUnderline"/>
        </w:rPr>
        <w:t xml:space="preserve">Almost </w:t>
      </w:r>
      <w:r w:rsidRPr="00041B54">
        <w:rPr>
          <w:rStyle w:val="StyleUnderline"/>
          <w:highlight w:val="green"/>
        </w:rPr>
        <w:t>half of all operational satellites are owned</w:t>
      </w:r>
      <w:r w:rsidRPr="00E62D6E">
        <w:rPr>
          <w:rStyle w:val="StyleUnderline"/>
        </w:rPr>
        <w:t xml:space="preserve"> and operated </w:t>
      </w:r>
      <w:r w:rsidRPr="00041B54">
        <w:rPr>
          <w:rStyle w:val="StyleUnderline"/>
          <w:highlight w:val="green"/>
        </w:rPr>
        <w:t>by the U</w:t>
      </w:r>
      <w:r w:rsidRPr="00E62D6E">
        <w:rPr>
          <w:rStyle w:val="StyleUnderline"/>
        </w:rPr>
        <w:t xml:space="preserve">nited </w:t>
      </w:r>
      <w:r w:rsidRPr="00041B54">
        <w:rPr>
          <w:rStyle w:val="StyleUnderline"/>
          <w:highlight w:val="green"/>
        </w:rPr>
        <w:t>S</w:t>
      </w:r>
      <w:r w:rsidRPr="00E62D6E">
        <w:rPr>
          <w:rStyle w:val="StyleUnderline"/>
        </w:rPr>
        <w:t xml:space="preserve">tates </w:t>
      </w:r>
      <w:r w:rsidRPr="00041B54">
        <w:rPr>
          <w:rStyle w:val="StyleUnderline"/>
          <w:highlight w:val="green"/>
        </w:rPr>
        <w:t>government or American</w:t>
      </w:r>
      <w:r w:rsidRPr="00E62D6E">
        <w:rPr>
          <w:rStyle w:val="StyleUnderline"/>
        </w:rPr>
        <w:t xml:space="preserve"> commercial </w:t>
      </w:r>
      <w:r w:rsidRPr="00041B54">
        <w:rPr>
          <w:rStyle w:val="StyleUnderline"/>
          <w:highlight w:val="green"/>
        </w:rPr>
        <w:t>companies</w:t>
      </w:r>
      <w:r w:rsidRPr="00E62D6E">
        <w:rPr>
          <w:rStyle w:val="StyleUnderline"/>
        </w:rPr>
        <w:t>. That’s twice as many as Russia and China, combined.</w:t>
      </w:r>
      <w:r w:rsidRPr="00E62D6E">
        <w:rPr>
          <w:sz w:val="16"/>
        </w:rPr>
        <w:t xml:space="preserve"> Space may seem distant, but what happens there affects our everyday lives on the ground. When we use our phones to plan a trip, we depend on American GPS satellites to guide us. </w:t>
      </w:r>
      <w:r w:rsidRPr="00041B54">
        <w:rPr>
          <w:rStyle w:val="Emphasis"/>
        </w:rPr>
        <w:t>When the U.S. military deploys troops overseas, satellite communications connect forces on the ground to control centers. When North Korea launches an intercontinental ballistic missile, the U.S. and its allies depend on early-warning satellites to detect it.</w:t>
      </w:r>
    </w:p>
    <w:p w14:paraId="6B467E92" w14:textId="77777777" w:rsidR="00AC0BCD" w:rsidRDefault="00AC0BCD" w:rsidP="00AC0BCD"/>
    <w:p w14:paraId="0A72938A" w14:textId="77777777" w:rsidR="00AC0BCD" w:rsidRDefault="00AC0BCD" w:rsidP="00AC0BCD">
      <w:pPr>
        <w:pStyle w:val="Heading4"/>
        <w:rPr>
          <w:rStyle w:val="Style13ptBold"/>
          <w:b/>
          <w:bCs w:val="0"/>
        </w:rPr>
      </w:pPr>
      <w:r w:rsidRPr="00540F12">
        <w:rPr>
          <w:rStyle w:val="Style13ptBold"/>
          <w:b/>
          <w:bCs w:val="0"/>
        </w:rPr>
        <w:t>Re</w:t>
      </w:r>
      <w:r>
        <w:rPr>
          <w:rStyle w:val="Style13ptBold"/>
          <w:b/>
          <w:bCs w:val="0"/>
        </w:rPr>
        <w:t>call</w:t>
      </w:r>
      <w:r w:rsidRPr="00540F12">
        <w:rPr>
          <w:rStyle w:val="Style13ptBold"/>
          <w:b/>
          <w:bCs w:val="0"/>
        </w:rPr>
        <w:t xml:space="preserve"> the Greg Autry Evidence. It explains that space research solves climate change because it allows for efficient solar panels in space and spinoff technologies that reduce fuel emissions.</w:t>
      </w:r>
    </w:p>
    <w:p w14:paraId="6892C935" w14:textId="77777777" w:rsidR="00AC0BCD" w:rsidRDefault="00AC0BCD" w:rsidP="00AC0BCD"/>
    <w:p w14:paraId="2A305F8F" w14:textId="01D2804D" w:rsidR="00AC0BCD" w:rsidRDefault="00E7430F" w:rsidP="00AC0BCD">
      <w:pPr>
        <w:pStyle w:val="Heading1"/>
      </w:pPr>
      <w:r>
        <w:lastRenderedPageBreak/>
        <w:t>Case</w:t>
      </w:r>
    </w:p>
    <w:p w14:paraId="652ABAA5" w14:textId="77777777" w:rsidR="00980270" w:rsidRPr="004C53B0" w:rsidRDefault="00980270" w:rsidP="00980270">
      <w:pPr>
        <w:pStyle w:val="Heading4"/>
      </w:pPr>
      <w:r>
        <w:t>Space mining doesn’t violate Article II</w:t>
      </w:r>
    </w:p>
    <w:p w14:paraId="334738A7" w14:textId="77777777" w:rsidR="00980270" w:rsidRPr="00B8680A" w:rsidRDefault="00980270" w:rsidP="00980270">
      <w:r w:rsidRPr="00B8680A">
        <w:rPr>
          <w:rStyle w:val="Style13ptBold"/>
        </w:rPr>
        <w:t>Wrench 19</w:t>
      </w:r>
      <w:r>
        <w:t xml:space="preserve"> (John G., JD candidate at Case Western) "Non-Appropriation, No Problem: The Outer Space Treaty Is Ready for Asteroid Mining." Case Western Reserve Journal of International Law, 51, 2019, p. 437-[xxii]. </w:t>
      </w:r>
      <w:proofErr w:type="spellStart"/>
      <w:r>
        <w:t>HeinOnline</w:t>
      </w:r>
      <w:proofErr w:type="spellEnd"/>
      <w:r>
        <w:t>. EE</w:t>
      </w:r>
    </w:p>
    <w:p w14:paraId="4E553EBA" w14:textId="77777777" w:rsidR="00980270" w:rsidRPr="00F04FCC" w:rsidRDefault="00980270" w:rsidP="00980270">
      <w:pPr>
        <w:rPr>
          <w:rStyle w:val="StyleUnderline"/>
        </w:rPr>
      </w:pPr>
      <w:r w:rsidRPr="004C53B0">
        <w:rPr>
          <w:rStyle w:val="StyleUnderline"/>
          <w:highlight w:val="green"/>
        </w:rPr>
        <w:t>An interpretation of Article II supporting a</w:t>
      </w:r>
      <w:r w:rsidRPr="00F04FCC">
        <w:rPr>
          <w:rStyle w:val="StyleUnderline"/>
        </w:rPr>
        <w:t xml:space="preserve"> blanket </w:t>
      </w:r>
      <w:r w:rsidRPr="004C53B0">
        <w:rPr>
          <w:rStyle w:val="StyleUnderline"/>
          <w:highlight w:val="green"/>
        </w:rPr>
        <w:t>ban on resource ownership is unwarranted</w:t>
      </w:r>
      <w:r w:rsidRPr="00F04FCC">
        <w:rPr>
          <w:rStyle w:val="StyleUnderline"/>
        </w:rPr>
        <w:t xml:space="preserve"> by the text of the OST and </w:t>
      </w:r>
      <w:proofErr w:type="spellStart"/>
      <w:r w:rsidRPr="00F04FCC">
        <w:rPr>
          <w:rStyle w:val="StyleUnderline"/>
        </w:rPr>
        <w:t>illfounded</w:t>
      </w:r>
      <w:proofErr w:type="spellEnd"/>
      <w:r w:rsidRPr="00F04FCC">
        <w:rPr>
          <w:rStyle w:val="StyleUnderline"/>
        </w:rPr>
        <w:t xml:space="preserve"> on account of the international community's common practices</w:t>
      </w:r>
      <w:r>
        <w:t xml:space="preserve">. Scholars have noted that </w:t>
      </w:r>
      <w:r w:rsidRPr="004C53B0">
        <w:rPr>
          <w:rStyle w:val="StyleUnderline"/>
          <w:highlight w:val="green"/>
        </w:rPr>
        <w:t>the international community has never questioned whether scientific samples</w:t>
      </w:r>
      <w:r w:rsidRPr="00F04FCC">
        <w:rPr>
          <w:rStyle w:val="StyleUnderline"/>
        </w:rPr>
        <w:t xml:space="preserve"> harvested from celestial bodies </w:t>
      </w:r>
      <w:r w:rsidRPr="004C53B0">
        <w:rPr>
          <w:rStyle w:val="StyleUnderline"/>
          <w:highlight w:val="green"/>
        </w:rPr>
        <w:t>belong to the extracting nation</w:t>
      </w:r>
      <w:r>
        <w:t xml:space="preserve">. 0 </w:t>
      </w:r>
      <w:r w:rsidRPr="004C53B0">
        <w:rPr>
          <w:rStyle w:val="StyleUnderline"/>
        </w:rPr>
        <w:t>Furthermore</w:t>
      </w:r>
      <w:r>
        <w:t xml:space="preserve">, </w:t>
      </w:r>
      <w:r w:rsidRPr="00D84998">
        <w:rPr>
          <w:rStyle w:val="StyleUnderline"/>
          <w:highlight w:val="green"/>
        </w:rPr>
        <w:t>space-faring</w:t>
      </w:r>
      <w:r w:rsidRPr="00F04FCC">
        <w:rPr>
          <w:rStyle w:val="StyleUnderline"/>
        </w:rPr>
        <w:t xml:space="preserve"> </w:t>
      </w:r>
      <w:r w:rsidRPr="00D84998">
        <w:rPr>
          <w:rStyle w:val="StyleUnderline"/>
          <w:highlight w:val="green"/>
        </w:rPr>
        <w:t>members</w:t>
      </w:r>
      <w:r w:rsidRPr="00F04FCC">
        <w:rPr>
          <w:rStyle w:val="StyleUnderline"/>
        </w:rPr>
        <w:t xml:space="preserve"> of the international community </w:t>
      </w:r>
      <w:r w:rsidRPr="00D84998">
        <w:rPr>
          <w:rStyle w:val="StyleUnderline"/>
          <w:highlight w:val="green"/>
        </w:rPr>
        <w:t>rejected the Moon Treaty</w:t>
      </w:r>
      <w:r w:rsidRPr="00F04FCC">
        <w:rPr>
          <w:rStyle w:val="StyleUnderline"/>
        </w:rPr>
        <w:t xml:space="preserve"> precisely </w:t>
      </w:r>
      <w:r w:rsidRPr="00D84998">
        <w:rPr>
          <w:rStyle w:val="StyleUnderline"/>
          <w:highlight w:val="green"/>
        </w:rPr>
        <w:t>because it prohibited</w:t>
      </w:r>
      <w:r w:rsidRPr="00F04FCC">
        <w:rPr>
          <w:rStyle w:val="StyleUnderline"/>
        </w:rPr>
        <w:t xml:space="preserve"> all forms of </w:t>
      </w:r>
      <w:r w:rsidRPr="00D84998">
        <w:rPr>
          <w:rStyle w:val="StyleUnderline"/>
          <w:highlight w:val="green"/>
        </w:rPr>
        <w:t>ownership</w:t>
      </w:r>
      <w:r w:rsidRPr="00F04FCC">
        <w:rPr>
          <w:rStyle w:val="StyleUnderline"/>
        </w:rPr>
        <w:t xml:space="preserve"> </w:t>
      </w:r>
      <w:r w:rsidRPr="00D84998">
        <w:rPr>
          <w:rStyle w:val="StyleUnderline"/>
          <w:highlight w:val="green"/>
        </w:rPr>
        <w:t>in resources</w:t>
      </w:r>
      <w:r w:rsidRPr="00F04FCC">
        <w:rPr>
          <w:rStyle w:val="StyleUnderline"/>
        </w:rPr>
        <w:t xml:space="preserve"> extracted </w:t>
      </w:r>
      <w:r w:rsidRPr="00D84998">
        <w:rPr>
          <w:rStyle w:val="StyleUnderline"/>
          <w:highlight w:val="green"/>
        </w:rPr>
        <w:t>from celestial bodies</w:t>
      </w:r>
      <w:r>
        <w:t xml:space="preserve">.' </w:t>
      </w:r>
      <w:r w:rsidRPr="00F04FCC">
        <w:rPr>
          <w:rStyle w:val="StyleUnderline"/>
        </w:rPr>
        <w:t xml:space="preserve">The space-faring nations' support for the OST, coupled with their rejection of an alternative set of rules governing extracted resources, is at the very least an indication of what those nations believe the non-appropriation principle to stand for. </w:t>
      </w:r>
    </w:p>
    <w:p w14:paraId="37543A2A" w14:textId="77777777" w:rsidR="00980270" w:rsidRPr="00E7430F" w:rsidRDefault="00980270" w:rsidP="00980270">
      <w:r w:rsidRPr="00F04FCC">
        <w:rPr>
          <w:rStyle w:val="StyleUnderline"/>
        </w:rPr>
        <w:t>It is equally improbable that the international community drafted the non-appropriation principle to be merely idealistic rhetoric</w:t>
      </w:r>
      <w:r>
        <w:t>. The OST leaves no room for interpretations to squirm out from under its ban on sovereign claims of land. 2 The following section illustrates, however, that the distinction between sovereign ownership of land, and the vestment of property rights in resources extracted from that land, is nothing new.</w:t>
      </w:r>
    </w:p>
    <w:p w14:paraId="354839DF" w14:textId="77777777" w:rsidR="00980270" w:rsidRDefault="00980270" w:rsidP="00980270">
      <w:pPr>
        <w:pStyle w:val="Heading4"/>
      </w:pPr>
      <w:r>
        <w:t xml:space="preserve">No agreed upon piece of </w:t>
      </w:r>
      <w:proofErr w:type="spellStart"/>
      <w:r>
        <w:t>ilaw</w:t>
      </w:r>
      <w:proofErr w:type="spellEnd"/>
      <w:r>
        <w:t xml:space="preserve"> ever explicitly bans private appropriation of space</w:t>
      </w:r>
    </w:p>
    <w:p w14:paraId="2EE0E6F8" w14:textId="77777777" w:rsidR="00980270" w:rsidRDefault="00980270" w:rsidP="00980270">
      <w:pPr>
        <w:spacing w:line="256" w:lineRule="auto"/>
      </w:pPr>
      <w:proofErr w:type="spellStart"/>
      <w:r>
        <w:rPr>
          <w:b/>
          <w:sz w:val="26"/>
          <w:szCs w:val="26"/>
        </w:rPr>
        <w:t>Simberg</w:t>
      </w:r>
      <w:proofErr w:type="spellEnd"/>
      <w:r>
        <w:rPr>
          <w:b/>
          <w:sz w:val="26"/>
          <w:szCs w:val="26"/>
        </w:rPr>
        <w:t xml:space="preserve"> 12</w:t>
      </w:r>
      <w:r>
        <w:t xml:space="preserve">, Rand </w:t>
      </w:r>
      <w:proofErr w:type="spellStart"/>
      <w:r>
        <w:t>Simberg</w:t>
      </w:r>
      <w:proofErr w:type="spellEnd"/>
      <w:r>
        <w:t>, “Property Rights in space” Fall 2012, New Atlantis,</w:t>
      </w:r>
      <w:hyperlink r:id="rId9">
        <w:r>
          <w:t xml:space="preserve"> </w:t>
        </w:r>
      </w:hyperlink>
      <w:hyperlink r:id="rId10">
        <w:r>
          <w:rPr>
            <w:color w:val="1155CC"/>
          </w:rPr>
          <w:t>https://www.thenewatlantis.com/publications/property-rights-in-space</w:t>
        </w:r>
      </w:hyperlink>
      <w:r>
        <w:t xml:space="preserve"> Livingston RB</w:t>
      </w:r>
    </w:p>
    <w:p w14:paraId="0390CD90" w14:textId="5B446E97" w:rsidR="00980270" w:rsidRPr="00980270" w:rsidRDefault="00980270" w:rsidP="00980270">
      <w:pPr>
        <w:spacing w:line="256" w:lineRule="auto"/>
      </w:pPr>
      <w:r>
        <w:t xml:space="preserve">Some parties to the treaty, particularly the Soviet Union, wanted space activities to be the sole preserve of governments. But negotiators </w:t>
      </w:r>
      <w:r>
        <w:rPr>
          <w:b/>
          <w:highlight w:val="green"/>
          <w:u w:val="single"/>
        </w:rPr>
        <w:t>from the United States managed to achieve a compromise in Article VI of the treaty that</w:t>
      </w:r>
      <w:r>
        <w:t xml:space="preserve">, as </w:t>
      </w:r>
      <w:proofErr w:type="spellStart"/>
      <w:r>
        <w:t>Kopal</w:t>
      </w:r>
      <w:proofErr w:type="spellEnd"/>
      <w:r>
        <w:t xml:space="preserve"> writes, “</w:t>
      </w:r>
      <w:r>
        <w:rPr>
          <w:b/>
          <w:highlight w:val="green"/>
          <w:u w:val="single"/>
        </w:rPr>
        <w:t>paved the way for the private sector to conduct space activities</w:t>
      </w:r>
      <w:r>
        <w:t xml:space="preserve"> side by side with States and international intergovernmental organizations.” Under Article VI, signatory governments bear international responsibility for national activities in outer space … whether such activities are carried on by governmental agencies or by non-governmental entities, and for assuring </w:t>
      </w:r>
      <w:proofErr w:type="gramStart"/>
      <w:r>
        <w:t>that national activities</w:t>
      </w:r>
      <w:proofErr w:type="gramEnd"/>
      <w:r>
        <w:t xml:space="preserve"> are carried out in conformity with the provisions set forth in the present Treaty. </w:t>
      </w:r>
      <w:r>
        <w:rPr>
          <w:b/>
          <w:highlight w:val="green"/>
          <w:u w:val="single"/>
        </w:rPr>
        <w:t>By permitting non-governmental activities in space</w:t>
      </w:r>
      <w:r>
        <w:t xml:space="preserve">, albeit under government supervision, </w:t>
      </w:r>
      <w:r>
        <w:rPr>
          <w:b/>
          <w:highlight w:val="green"/>
          <w:u w:val="single"/>
        </w:rPr>
        <w:t>this section of the treaty allowed for the creation of the commercial telecommunications, remote-sensing, and spacecraft launching industries</w:t>
      </w:r>
      <w:r>
        <w:t xml:space="preserve">, which were then in their infancy and today are thriving. However, as </w:t>
      </w:r>
      <w:proofErr w:type="spellStart"/>
      <w:r>
        <w:t>Kopal</w:t>
      </w:r>
      <w:proofErr w:type="spellEnd"/>
      <w:r>
        <w:t xml:space="preserve"> notes, </w:t>
      </w:r>
      <w:r>
        <w:rPr>
          <w:b/>
          <w:highlight w:val="green"/>
          <w:u w:val="single"/>
        </w:rPr>
        <w:t>the treaty “does not contain any principles that would regulate economic activities for the purpose of exploring and exploiting the natural resources of outer space, the Moon and other celestial bodies</w:t>
      </w:r>
      <w:r>
        <w:t>.” At the time the treaty was negotiated, the issues of economic development in space seemed remote, and so diplomats set them aside as potential obstacles to finding agreement on what they saw as more pressing issues.</w:t>
      </w:r>
    </w:p>
    <w:p w14:paraId="7D2B35E7" w14:textId="4BACFF3E" w:rsidR="00E42E4C" w:rsidRDefault="00E7430F" w:rsidP="00E7430F">
      <w:pPr>
        <w:pStyle w:val="Heading2"/>
      </w:pPr>
      <w:r>
        <w:lastRenderedPageBreak/>
        <w:t>C1</w:t>
      </w:r>
    </w:p>
    <w:p w14:paraId="46C8DD3E" w14:textId="6432B9DF" w:rsidR="008544BE" w:rsidRPr="008544BE" w:rsidRDefault="008544BE" w:rsidP="008544BE">
      <w:pPr>
        <w:pStyle w:val="Heading4"/>
      </w:pPr>
      <w:proofErr w:type="spellStart"/>
      <w:r w:rsidRPr="008544BE">
        <w:t>Crossapply</w:t>
      </w:r>
      <w:proofErr w:type="spellEnd"/>
      <w:r w:rsidRPr="008544BE">
        <w:t xml:space="preserve"> C2</w:t>
      </w:r>
    </w:p>
    <w:p w14:paraId="255D923F" w14:textId="77777777" w:rsidR="00E7430F" w:rsidRDefault="00E7430F" w:rsidP="00E7430F">
      <w:pPr>
        <w:pStyle w:val="Heading4"/>
      </w:pPr>
      <w:r>
        <w:t xml:space="preserve">Turn – a space race between private companies is preferable to a space race between countries – it increases innovation without the threat of an actual war since private companies do not have armies. </w:t>
      </w:r>
    </w:p>
    <w:p w14:paraId="11C04AEA" w14:textId="77777777" w:rsidR="00E7430F" w:rsidRDefault="00E7430F" w:rsidP="00E7430F">
      <w:r>
        <w:rPr>
          <w:b/>
          <w:sz w:val="26"/>
          <w:szCs w:val="26"/>
        </w:rPr>
        <w:t xml:space="preserve">Hyun-bin N.D. </w:t>
      </w:r>
      <w:r>
        <w:t>[Kim, “Private companies spearhead global space race”, Korea Times. https://www.koreatimes.co.kr/www/tech/2021/08/768_314662.html] //</w:t>
      </w:r>
      <w:proofErr w:type="spellStart"/>
      <w:r>
        <w:t>DebateDrills</w:t>
      </w:r>
      <w:proofErr w:type="spellEnd"/>
      <w:r>
        <w:t xml:space="preserve"> LC</w:t>
      </w:r>
    </w:p>
    <w:p w14:paraId="1906A630" w14:textId="77777777" w:rsidR="00E7430F" w:rsidRDefault="00E7430F" w:rsidP="00E7430F">
      <w:pPr>
        <w:rPr>
          <w:sz w:val="16"/>
          <w:szCs w:val="16"/>
        </w:rPr>
      </w:pPr>
      <w:r>
        <w:rPr>
          <w:sz w:val="16"/>
          <w:szCs w:val="16"/>
        </w:rPr>
        <w:t xml:space="preserve">The </w:t>
      </w:r>
      <w:r>
        <w:rPr>
          <w:b/>
          <w:u w:val="single"/>
        </w:rPr>
        <w:t>competition in the global space industry is heating up</w:t>
      </w:r>
      <w:r>
        <w:rPr>
          <w:sz w:val="16"/>
          <w:szCs w:val="16"/>
        </w:rPr>
        <w:t>, with billionaire moguls making dramatic moves to spearhead the advancement of commercial space travel.</w:t>
      </w:r>
      <w:r>
        <w:rPr>
          <w:sz w:val="16"/>
          <w:szCs w:val="16"/>
        </w:rPr>
        <w:br/>
      </w:r>
      <w:r>
        <w:rPr>
          <w:sz w:val="16"/>
          <w:szCs w:val="16"/>
        </w:rPr>
        <w:br/>
        <w:t xml:space="preserve">The </w:t>
      </w:r>
      <w:r>
        <w:rPr>
          <w:b/>
          <w:u w:val="single"/>
        </w:rPr>
        <w:t>commercialization of the space industry by the private sector is gaining momentum quickly</w:t>
      </w:r>
      <w:r>
        <w:rPr>
          <w:sz w:val="16"/>
          <w:szCs w:val="16"/>
        </w:rPr>
        <w:t xml:space="preserve">, </w:t>
      </w:r>
      <w:r>
        <w:rPr>
          <w:b/>
          <w:u w:val="single"/>
        </w:rPr>
        <w:t>resulting in renewed interest in the public sector as well</w:t>
      </w:r>
      <w:r>
        <w:rPr>
          <w:sz w:val="16"/>
          <w:szCs w:val="16"/>
        </w:rPr>
        <w:t>, contrary to major space projects in the past which were led and run by governments only.</w:t>
      </w:r>
      <w:r>
        <w:rPr>
          <w:sz w:val="16"/>
          <w:szCs w:val="16"/>
        </w:rPr>
        <w:br/>
      </w:r>
      <w:r>
        <w:rPr>
          <w:sz w:val="16"/>
          <w:szCs w:val="16"/>
        </w:rPr>
        <w:br/>
        <w:t>The recent voyages into space of Amazon CEO Jeff Bezos' Blue Origin LLC, Sir Richard Branson's Virgin Galactic Holdings Inc. and Tesla CEO Elon Musk's Space Exploration Technologies Corp. (SpaceX) have attracted much public attention to the billionaires' hopes to commercialize space travel.</w:t>
      </w:r>
      <w:r>
        <w:rPr>
          <w:sz w:val="16"/>
          <w:szCs w:val="16"/>
        </w:rPr>
        <w:br/>
      </w:r>
      <w:r>
        <w:rPr>
          <w:sz w:val="16"/>
          <w:szCs w:val="16"/>
        </w:rPr>
        <w:br/>
      </w:r>
      <w:r>
        <w:rPr>
          <w:b/>
          <w:highlight w:val="yellow"/>
          <w:u w:val="single"/>
        </w:rPr>
        <w:t>The industry has</w:t>
      </w:r>
      <w:r>
        <w:rPr>
          <w:b/>
          <w:u w:val="single"/>
        </w:rPr>
        <w:t xml:space="preserve"> the </w:t>
      </w:r>
      <w:r>
        <w:rPr>
          <w:b/>
          <w:highlight w:val="yellow"/>
          <w:u w:val="single"/>
        </w:rPr>
        <w:t>potential for exponential growth in diverse sectors, including faster world travel</w:t>
      </w:r>
      <w:r>
        <w:rPr>
          <w:b/>
          <w:u w:val="single"/>
        </w:rPr>
        <w:t xml:space="preserve"> via space, orbiting </w:t>
      </w:r>
      <w:r>
        <w:rPr>
          <w:b/>
          <w:highlight w:val="yellow"/>
          <w:u w:val="single"/>
        </w:rPr>
        <w:t>hotels</w:t>
      </w:r>
      <w:r>
        <w:rPr>
          <w:b/>
          <w:u w:val="single"/>
        </w:rPr>
        <w:t xml:space="preserve">, the establishment of </w:t>
      </w:r>
      <w:r>
        <w:rPr>
          <w:b/>
          <w:highlight w:val="yellow"/>
          <w:u w:val="single"/>
        </w:rPr>
        <w:t>bases on the moon and the colonization of other planets</w:t>
      </w:r>
      <w:r>
        <w:rPr>
          <w:b/>
          <w:u w:val="single"/>
        </w:rPr>
        <w:t xml:space="preserve"> in the future</w:t>
      </w:r>
      <w:r>
        <w:rPr>
          <w:sz w:val="16"/>
          <w:szCs w:val="16"/>
        </w:rPr>
        <w:t xml:space="preserve">. </w:t>
      </w:r>
    </w:p>
    <w:p w14:paraId="64C54D21" w14:textId="77777777" w:rsidR="00E7430F" w:rsidRDefault="00E7430F" w:rsidP="00E7430F">
      <w:pPr>
        <w:pStyle w:val="Heading4"/>
        <w:rPr>
          <w:rFonts w:eastAsia="Calibri" w:cs="Calibri"/>
        </w:rPr>
      </w:pPr>
      <w:r>
        <w:rPr>
          <w:rFonts w:eastAsia="Calibri" w:cs="Calibri"/>
        </w:rPr>
        <w:t>Turn – space wars are more likely when governments are the only ones with vested interest in space, because they’re the ones with military interests.</w:t>
      </w:r>
    </w:p>
    <w:p w14:paraId="002CCC19" w14:textId="77777777" w:rsidR="00E7430F" w:rsidRDefault="00E7430F" w:rsidP="00E7430F">
      <w:r>
        <w:rPr>
          <w:b/>
          <w:sz w:val="26"/>
          <w:szCs w:val="26"/>
        </w:rPr>
        <w:t xml:space="preserve">Bender 18 </w:t>
      </w:r>
      <w:r>
        <w:t>[Bryan, “Space war is coming – and the US is not ready”, Futurism. 6 April 2018 https://www.politico.com/story/2018/04/06/outer-space-war-defense-russia-china-463067] //</w:t>
      </w:r>
      <w:proofErr w:type="spellStart"/>
      <w:r>
        <w:t>DebateDrills</w:t>
      </w:r>
      <w:proofErr w:type="spellEnd"/>
      <w:r>
        <w:t xml:space="preserve"> LC</w:t>
      </w:r>
    </w:p>
    <w:p w14:paraId="519E9E24" w14:textId="77777777" w:rsidR="00E7430F" w:rsidRDefault="00E7430F" w:rsidP="00E7430F">
      <w:pPr>
        <w:rPr>
          <w:sz w:val="16"/>
          <w:szCs w:val="16"/>
        </w:rPr>
      </w:pPr>
      <w:r>
        <w:rPr>
          <w:sz w:val="16"/>
          <w:szCs w:val="16"/>
        </w:rPr>
        <w:t>W</w:t>
      </w:r>
      <w:r>
        <w:rPr>
          <w:b/>
          <w:u w:val="single"/>
        </w:rPr>
        <w:t>ar is coming to outer space, and the Pentagon warns it is not yet ready</w:t>
      </w:r>
      <w:r>
        <w:rPr>
          <w:sz w:val="16"/>
          <w:szCs w:val="16"/>
        </w:rPr>
        <w:t>, following years of underinvesting while the military focused on a host of threats on Earth.</w:t>
      </w:r>
    </w:p>
    <w:p w14:paraId="4D25BAB9" w14:textId="77777777" w:rsidR="00E7430F" w:rsidRDefault="00E7430F" w:rsidP="00E7430F">
      <w:pPr>
        <w:rPr>
          <w:sz w:val="16"/>
          <w:szCs w:val="16"/>
        </w:rPr>
      </w:pPr>
      <w:r>
        <w:rPr>
          <w:sz w:val="16"/>
          <w:szCs w:val="16"/>
        </w:rPr>
        <w:t xml:space="preserve">Russia and China are years ahead of the United States in developing the means to destroy or disable satellites that the U.S. military depends on for everything from gathering intelligence to guiding precision bombs, </w:t>
      </w:r>
      <w:proofErr w:type="gramStart"/>
      <w:r>
        <w:rPr>
          <w:sz w:val="16"/>
          <w:szCs w:val="16"/>
        </w:rPr>
        <w:t>missiles</w:t>
      </w:r>
      <w:proofErr w:type="gramEnd"/>
      <w:r>
        <w:rPr>
          <w:sz w:val="16"/>
          <w:szCs w:val="16"/>
        </w:rPr>
        <w:t xml:space="preserve"> and drones.</w:t>
      </w:r>
    </w:p>
    <w:p w14:paraId="3B7925CC" w14:textId="77777777" w:rsidR="00E7430F" w:rsidRDefault="00E7430F" w:rsidP="00E7430F">
      <w:pPr>
        <w:rPr>
          <w:sz w:val="16"/>
          <w:szCs w:val="16"/>
        </w:rPr>
      </w:pPr>
      <w:r>
        <w:rPr>
          <w:sz w:val="16"/>
          <w:szCs w:val="16"/>
        </w:rPr>
        <w:t xml:space="preserve">Now </w:t>
      </w:r>
      <w:r>
        <w:rPr>
          <w:b/>
          <w:highlight w:val="yellow"/>
          <w:u w:val="single"/>
        </w:rPr>
        <w:t>the Pentagon is</w:t>
      </w:r>
      <w:r>
        <w:rPr>
          <w:sz w:val="16"/>
          <w:szCs w:val="16"/>
        </w:rPr>
        <w:t xml:space="preserve"> trying to catch up — </w:t>
      </w:r>
      <w:r>
        <w:rPr>
          <w:b/>
          <w:highlight w:val="yellow"/>
          <w:u w:val="single"/>
        </w:rPr>
        <w:t>pouring billions more dollars into hardening its defenses</w:t>
      </w:r>
      <w:r>
        <w:rPr>
          <w:b/>
          <w:u w:val="single"/>
        </w:rPr>
        <w:t xml:space="preserve"> against anti-satellite weapons, </w:t>
      </w:r>
      <w:r>
        <w:rPr>
          <w:b/>
          <w:highlight w:val="yellow"/>
          <w:u w:val="single"/>
        </w:rPr>
        <w:t>training troops</w:t>
      </w:r>
      <w:r>
        <w:rPr>
          <w:b/>
          <w:u w:val="single"/>
        </w:rPr>
        <w:t xml:space="preserve"> to operate in the event their space lifeline is cut, </w:t>
      </w:r>
      <w:r>
        <w:rPr>
          <w:b/>
          <w:highlight w:val="yellow"/>
          <w:u w:val="single"/>
        </w:rPr>
        <w:t>and honing ways to retaliate against a new form of combat</w:t>
      </w:r>
      <w:r>
        <w:rPr>
          <w:b/>
          <w:u w:val="single"/>
        </w:rPr>
        <w:t xml:space="preserve"> that experts warn could affect millions of people</w:t>
      </w:r>
      <w:r>
        <w:rPr>
          <w:sz w:val="16"/>
          <w:szCs w:val="16"/>
        </w:rPr>
        <w:t xml:space="preserve">, cause untold collateral </w:t>
      </w:r>
      <w:proofErr w:type="gramStart"/>
      <w:r>
        <w:rPr>
          <w:sz w:val="16"/>
          <w:szCs w:val="16"/>
        </w:rPr>
        <w:t>damage</w:t>
      </w:r>
      <w:proofErr w:type="gramEnd"/>
      <w:r>
        <w:rPr>
          <w:sz w:val="16"/>
          <w:szCs w:val="16"/>
        </w:rPr>
        <w:t xml:space="preserve"> and spread to battlefields on Earth.</w:t>
      </w:r>
    </w:p>
    <w:p w14:paraId="75BE919E" w14:textId="39E04E24" w:rsidR="00E7430F" w:rsidRDefault="00E7430F" w:rsidP="00E7430F">
      <w:pPr>
        <w:rPr>
          <w:b/>
          <w:bCs/>
          <w:u w:val="single"/>
        </w:rPr>
      </w:pPr>
      <w:r w:rsidRPr="0595A8E4">
        <w:rPr>
          <w:sz w:val="16"/>
          <w:szCs w:val="16"/>
        </w:rPr>
        <w:t xml:space="preserve">“We are now approaching a point where ‘Star Wars’ is not just a movie,” said Steve </w:t>
      </w:r>
      <w:proofErr w:type="spellStart"/>
      <w:r w:rsidRPr="0595A8E4">
        <w:rPr>
          <w:sz w:val="16"/>
          <w:szCs w:val="16"/>
        </w:rPr>
        <w:t>Isakowitz</w:t>
      </w:r>
      <w:proofErr w:type="spellEnd"/>
      <w:r w:rsidRPr="0595A8E4">
        <w:rPr>
          <w:sz w:val="16"/>
          <w:szCs w:val="16"/>
        </w:rPr>
        <w:t xml:space="preserve">, CEO of The Aerospace Corp., a government-funded think tank that serves as the military’s leading adviser on space. He said </w:t>
      </w:r>
      <w:r w:rsidRPr="0595A8E4">
        <w:rPr>
          <w:b/>
          <w:bCs/>
          <w:u w:val="single"/>
        </w:rPr>
        <w:t>the U.S. can no longer afford to take its dominance for granted.</w:t>
      </w:r>
    </w:p>
    <w:p w14:paraId="481382B3" w14:textId="58CC5FEC" w:rsidR="009B503E" w:rsidRDefault="00E7430F" w:rsidP="009B503E">
      <w:pPr>
        <w:pStyle w:val="Heading2"/>
      </w:pPr>
      <w:r>
        <w:lastRenderedPageBreak/>
        <w:t>C2</w:t>
      </w:r>
    </w:p>
    <w:p w14:paraId="3388C776" w14:textId="23C3D08C" w:rsidR="009B503E" w:rsidRDefault="009B503E" w:rsidP="009B503E">
      <w:pPr>
        <w:pStyle w:val="Heading4"/>
        <w:rPr>
          <w:rStyle w:val="Style13ptBold"/>
          <w:b/>
          <w:bCs w:val="0"/>
        </w:rPr>
      </w:pPr>
      <w:proofErr w:type="spellStart"/>
      <w:r w:rsidRPr="009B503E">
        <w:rPr>
          <w:rStyle w:val="Style13ptBold"/>
          <w:b/>
          <w:bCs w:val="0"/>
        </w:rPr>
        <w:t>Crossapply</w:t>
      </w:r>
      <w:proofErr w:type="spellEnd"/>
      <w:r w:rsidRPr="009B503E">
        <w:rPr>
          <w:rStyle w:val="Style13ptBold"/>
          <w:b/>
          <w:bCs w:val="0"/>
        </w:rPr>
        <w:t xml:space="preserve"> C1.</w:t>
      </w:r>
    </w:p>
    <w:p w14:paraId="268C40C7" w14:textId="2190F49F" w:rsidR="009B503E" w:rsidRDefault="009B503E" w:rsidP="009B503E">
      <w:pPr>
        <w:pStyle w:val="NormalWeb"/>
        <w:numPr>
          <w:ilvl w:val="0"/>
          <w:numId w:val="12"/>
        </w:numPr>
        <w:spacing w:before="0" w:beforeAutospacing="0" w:after="0" w:afterAutospacing="0"/>
        <w:textAlignment w:val="baseline"/>
        <w:rPr>
          <w:rFonts w:ascii="Arial" w:hAnsi="Arial" w:cs="Arial"/>
          <w:color w:val="000000"/>
        </w:rPr>
      </w:pPr>
      <w:r>
        <w:rPr>
          <w:rFonts w:ascii="Arial" w:hAnsi="Arial" w:cs="Arial"/>
          <w:color w:val="000000"/>
        </w:rPr>
        <w:t>Earth’s resources are depleting, that’s why private companies want to asteroid min</w:t>
      </w:r>
      <w:r w:rsidR="000402A5">
        <w:rPr>
          <w:rFonts w:ascii="Arial" w:hAnsi="Arial" w:cs="Arial"/>
          <w:color w:val="000000"/>
        </w:rPr>
        <w:t>e</w:t>
      </w:r>
    </w:p>
    <w:p w14:paraId="6D9DDBCC" w14:textId="77777777" w:rsidR="009B503E" w:rsidRDefault="009B503E" w:rsidP="009B503E">
      <w:pPr>
        <w:pStyle w:val="NormalWeb"/>
        <w:numPr>
          <w:ilvl w:val="1"/>
          <w:numId w:val="13"/>
        </w:numPr>
        <w:spacing w:before="0" w:beforeAutospacing="0" w:after="0" w:afterAutospacing="0"/>
        <w:ind w:left="1440"/>
        <w:textAlignment w:val="baseline"/>
        <w:rPr>
          <w:rFonts w:ascii="Arial" w:hAnsi="Arial" w:cs="Arial"/>
          <w:color w:val="000000"/>
        </w:rPr>
      </w:pPr>
      <w:r>
        <w:rPr>
          <w:rFonts w:ascii="Arial" w:hAnsi="Arial" w:cs="Arial"/>
          <w:color w:val="000000"/>
        </w:rPr>
        <w:t xml:space="preserve">Even if space resources </w:t>
      </w:r>
      <w:proofErr w:type="gramStart"/>
      <w:r>
        <w:rPr>
          <w:rFonts w:ascii="Arial" w:hAnsi="Arial" w:cs="Arial"/>
          <w:color w:val="000000"/>
        </w:rPr>
        <w:t>will deplete</w:t>
      </w:r>
      <w:proofErr w:type="gramEnd"/>
      <w:r>
        <w:rPr>
          <w:rFonts w:ascii="Arial" w:hAnsi="Arial" w:cs="Arial"/>
          <w:color w:val="000000"/>
        </w:rPr>
        <w:t>, it will sustain life longer than if we don't </w:t>
      </w:r>
    </w:p>
    <w:p w14:paraId="00879A09" w14:textId="38B07019" w:rsidR="00E7430F" w:rsidRDefault="009B503E" w:rsidP="00E7430F">
      <w:pPr>
        <w:pStyle w:val="NormalWeb"/>
        <w:numPr>
          <w:ilvl w:val="1"/>
          <w:numId w:val="13"/>
        </w:numPr>
        <w:spacing w:before="0" w:beforeAutospacing="0" w:after="0" w:afterAutospacing="0"/>
        <w:ind w:left="1440"/>
        <w:textAlignment w:val="baseline"/>
        <w:rPr>
          <w:rFonts w:ascii="Arial" w:hAnsi="Arial" w:cs="Arial"/>
          <w:color w:val="000000"/>
        </w:rPr>
      </w:pPr>
      <w:r>
        <w:rPr>
          <w:rFonts w:ascii="Arial" w:hAnsi="Arial" w:cs="Arial"/>
          <w:color w:val="000000"/>
        </w:rPr>
        <w:t>The resources would be wasted, and we’ll die faster</w:t>
      </w:r>
    </w:p>
    <w:p w14:paraId="3DB7239F" w14:textId="77777777" w:rsidR="009A2F4F" w:rsidRPr="008B7A48" w:rsidRDefault="009A2F4F" w:rsidP="009A2F4F">
      <w:pPr>
        <w:pStyle w:val="Heading4"/>
      </w:pPr>
      <w:r>
        <w:t>Space Launches will increase in both worlds.</w:t>
      </w:r>
    </w:p>
    <w:p w14:paraId="35DE5371" w14:textId="77777777" w:rsidR="009A2F4F" w:rsidRPr="008B7A48" w:rsidRDefault="009A2F4F" w:rsidP="009A2F4F">
      <w:r w:rsidRPr="008B7A48">
        <w:t xml:space="preserve">Mike </w:t>
      </w:r>
      <w:proofErr w:type="spellStart"/>
      <w:r w:rsidRPr="008B7A48">
        <w:rPr>
          <w:rStyle w:val="Style13ptBold"/>
        </w:rPr>
        <w:t>Safyan</w:t>
      </w:r>
      <w:proofErr w:type="spellEnd"/>
      <w:r w:rsidRPr="008B7A48">
        <w:rPr>
          <w:rStyle w:val="Style13ptBold"/>
        </w:rPr>
        <w:t xml:space="preserve"> 20 </w:t>
      </w:r>
      <w:r w:rsidRPr="008B7A48">
        <w:t xml:space="preserve">(Mike </w:t>
      </w:r>
      <w:proofErr w:type="spellStart"/>
      <w:r w:rsidRPr="008B7A48">
        <w:t>Safyan</w:t>
      </w:r>
      <w:proofErr w:type="spellEnd"/>
      <w:r w:rsidRPr="008B7A48">
        <w:t xml:space="preserve">, </w:t>
      </w:r>
      <w:r>
        <w:t>VP of Launch at Planet, International Space University</w:t>
      </w:r>
      <w:r w:rsidRPr="008B7A48">
        <w:t>) Rocket Launch Trends Roaring into the 2020s 1-30-2020 No Publication https://www.planet.com/pulse/rocket-launch-trends-roaring-into-the-2020s/ //</w:t>
      </w:r>
      <w:proofErr w:type="spellStart"/>
      <w:r w:rsidRPr="008B7A48">
        <w:t>DebateDrills</w:t>
      </w:r>
      <w:proofErr w:type="spellEnd"/>
      <w:r w:rsidRPr="008B7A48">
        <w:t xml:space="preserve"> TJ</w:t>
      </w:r>
    </w:p>
    <w:p w14:paraId="2D33F73C" w14:textId="77777777" w:rsidR="009A2F4F" w:rsidRPr="00922F88" w:rsidRDefault="009A2F4F" w:rsidP="009A2F4F">
      <w:pPr>
        <w:rPr>
          <w:sz w:val="16"/>
        </w:rPr>
      </w:pPr>
      <w:r w:rsidRPr="00922F88">
        <w:rPr>
          <w:sz w:val="16"/>
        </w:rPr>
        <w:t xml:space="preserve">It’s never been easier to launch satellites into space, and things are only getting better for satellite operators. </w:t>
      </w:r>
      <w:r w:rsidRPr="00AF357F">
        <w:rPr>
          <w:rStyle w:val="StyleUnderline"/>
          <w:highlight w:val="green"/>
        </w:rPr>
        <w:t>A multitude of launch vehicles</w:t>
      </w:r>
      <w:r w:rsidRPr="00922F88">
        <w:rPr>
          <w:rStyle w:val="StyleUnderline"/>
        </w:rPr>
        <w:t xml:space="preserve"> and orbits </w:t>
      </w:r>
      <w:r w:rsidRPr="00AF357F">
        <w:rPr>
          <w:rStyle w:val="StyleUnderline"/>
          <w:highlight w:val="green"/>
        </w:rPr>
        <w:t>are available to</w:t>
      </w:r>
      <w:r w:rsidRPr="00922F88">
        <w:rPr>
          <w:rStyle w:val="StyleUnderline"/>
        </w:rPr>
        <w:t xml:space="preserve"> satellite </w:t>
      </w:r>
      <w:r w:rsidRPr="00AF357F">
        <w:rPr>
          <w:rStyle w:val="StyleUnderline"/>
          <w:highlight w:val="green"/>
        </w:rPr>
        <w:t>missions</w:t>
      </w:r>
      <w:r w:rsidRPr="00922F88">
        <w:rPr>
          <w:rStyle w:val="StyleUnderline"/>
        </w:rPr>
        <w:t xml:space="preserve"> ranging from Kickstarter-funded garage efforts to serious commercial </w:t>
      </w:r>
      <w:proofErr w:type="spellStart"/>
      <w:r w:rsidRPr="00922F88">
        <w:rPr>
          <w:rStyle w:val="StyleUnderline"/>
        </w:rPr>
        <w:t>endeavours</w:t>
      </w:r>
      <w:proofErr w:type="spellEnd"/>
      <w:r w:rsidRPr="00922F88">
        <w:rPr>
          <w:rStyle w:val="StyleUnderline"/>
        </w:rPr>
        <w:t>.</w:t>
      </w:r>
      <w:r w:rsidRPr="00922F88">
        <w:rPr>
          <w:sz w:val="16"/>
        </w:rPr>
        <w:t xml:space="preserve"> Today, we’re recapping some of the most important launch trends of the last decade and reflecting on how they’ll evolve in the 2020s.</w:t>
      </w:r>
    </w:p>
    <w:p w14:paraId="3DA082D4" w14:textId="77777777" w:rsidR="009A2F4F" w:rsidRPr="00922F88" w:rsidRDefault="009A2F4F" w:rsidP="009A2F4F">
      <w:pPr>
        <w:rPr>
          <w:sz w:val="16"/>
        </w:rPr>
      </w:pPr>
      <w:r w:rsidRPr="00922F88">
        <w:rPr>
          <w:sz w:val="16"/>
        </w:rPr>
        <w:t xml:space="preserve">The International Space Station (ISS) is one of the most steady and reliable launch destinations in Low Earth Orbit. </w:t>
      </w:r>
      <w:r w:rsidRPr="00922F88">
        <w:rPr>
          <w:rStyle w:val="StyleUnderline"/>
        </w:rPr>
        <w:t>Over the last decade</w:t>
      </w:r>
      <w:r w:rsidRPr="00A040B5">
        <w:rPr>
          <w:rStyle w:val="Emphasis"/>
        </w:rPr>
        <w:t>, there was an average of almost nine cargo flights per year to the ISS</w:t>
      </w:r>
      <w:r w:rsidRPr="00922F88">
        <w:rPr>
          <w:rStyle w:val="StyleUnderline"/>
        </w:rPr>
        <w:t>, mostly on U.S. and Russian launch vehicles.</w:t>
      </w:r>
      <w:r w:rsidRPr="00922F88">
        <w:rPr>
          <w:sz w:val="16"/>
        </w:rPr>
        <w:t xml:space="preserve"> Those cargo flights carry science equipment and supplies for astronauts, but there is often additional capacity to squeeze in a handful of small satellites as well.</w:t>
      </w:r>
    </w:p>
    <w:p w14:paraId="51C7C42C" w14:textId="77777777" w:rsidR="009A2F4F" w:rsidRPr="00922F88" w:rsidRDefault="009A2F4F" w:rsidP="009A2F4F">
      <w:pPr>
        <w:rPr>
          <w:sz w:val="16"/>
        </w:rPr>
      </w:pPr>
      <w:r w:rsidRPr="00AF357F">
        <w:rPr>
          <w:rStyle w:val="StyleUnderline"/>
          <w:highlight w:val="green"/>
        </w:rPr>
        <w:t>Between 2014 and 2016</w:t>
      </w:r>
      <w:r w:rsidRPr="00922F88">
        <w:rPr>
          <w:rStyle w:val="StyleUnderline"/>
        </w:rPr>
        <w:t xml:space="preserve">, </w:t>
      </w:r>
      <w:r w:rsidRPr="00AF357F">
        <w:rPr>
          <w:rStyle w:val="StyleUnderline"/>
          <w:highlight w:val="green"/>
        </w:rPr>
        <w:t xml:space="preserve">Planet </w:t>
      </w:r>
      <w:r w:rsidRPr="00A040B5">
        <w:rPr>
          <w:rStyle w:val="StyleUnderline"/>
        </w:rPr>
        <w:t xml:space="preserve">alone </w:t>
      </w:r>
      <w:r w:rsidRPr="00AF357F">
        <w:rPr>
          <w:rStyle w:val="StyleUnderline"/>
          <w:highlight w:val="green"/>
        </w:rPr>
        <w:t>launched over 150 Dove satellites</w:t>
      </w:r>
      <w:r w:rsidRPr="00922F88">
        <w:rPr>
          <w:rStyle w:val="StyleUnderline"/>
        </w:rPr>
        <w:t xml:space="preserve"> to the ISS across nine separate flights. While there are some drawbacks to launching via the ISS, including a low drop-off altitude of about 400 kilometers—translating to shorter orbital lifetimes for the satellites, </w:t>
      </w:r>
      <w:r w:rsidRPr="00AF357F">
        <w:rPr>
          <w:rStyle w:val="StyleUnderline"/>
          <w:highlight w:val="green"/>
        </w:rPr>
        <w:t>there are</w:t>
      </w:r>
      <w:r w:rsidRPr="00922F88">
        <w:rPr>
          <w:rStyle w:val="StyleUnderline"/>
        </w:rPr>
        <w:t xml:space="preserve"> still many </w:t>
      </w:r>
      <w:r w:rsidRPr="00AF357F">
        <w:rPr>
          <w:rStyle w:val="StyleUnderline"/>
          <w:highlight w:val="green"/>
        </w:rPr>
        <w:t>satellite missions like university projects and commercial research</w:t>
      </w:r>
      <w:r w:rsidRPr="00922F88">
        <w:rPr>
          <w:rStyle w:val="StyleUnderline"/>
        </w:rPr>
        <w:t xml:space="preserve"> and development </w:t>
      </w:r>
      <w:r w:rsidRPr="00AF357F">
        <w:rPr>
          <w:rStyle w:val="StyleUnderline"/>
          <w:highlight w:val="green"/>
        </w:rPr>
        <w:t>missions</w:t>
      </w:r>
      <w:r w:rsidRPr="00922F88">
        <w:rPr>
          <w:rStyle w:val="StyleUnderline"/>
        </w:rPr>
        <w:t xml:space="preserve"> that are </w:t>
      </w:r>
      <w:r w:rsidRPr="00A040B5">
        <w:rPr>
          <w:rStyle w:val="Emphasis"/>
        </w:rPr>
        <w:t>well matched to those orbital conditions</w:t>
      </w:r>
      <w:r w:rsidRPr="00922F88">
        <w:rPr>
          <w:rStyle w:val="StyleUnderline"/>
        </w:rPr>
        <w:t>.</w:t>
      </w:r>
      <w:r w:rsidRPr="00922F88">
        <w:rPr>
          <w:sz w:val="16"/>
        </w:rPr>
        <w:t xml:space="preserve"> The ISS will continue to be an important launch platform in the coming decade, especially with the soon-to-be-installed commercial airlock called Caber (designed by </w:t>
      </w:r>
      <w:proofErr w:type="spellStart"/>
      <w:r w:rsidRPr="00922F88">
        <w:rPr>
          <w:sz w:val="16"/>
        </w:rPr>
        <w:t>NanoRacks</w:t>
      </w:r>
      <w:proofErr w:type="spellEnd"/>
      <w:r w:rsidRPr="00922F88">
        <w:rPr>
          <w:sz w:val="16"/>
        </w:rPr>
        <w:t>) that should further ease the process.</w:t>
      </w:r>
    </w:p>
    <w:p w14:paraId="77BDBEEC" w14:textId="77777777" w:rsidR="009A2F4F" w:rsidRPr="00922F88" w:rsidRDefault="009A2F4F" w:rsidP="009A2F4F">
      <w:pPr>
        <w:rPr>
          <w:rStyle w:val="StyleUnderline"/>
        </w:rPr>
      </w:pPr>
      <w:r w:rsidRPr="00922F88">
        <w:rPr>
          <w:rStyle w:val="StyleUnderline"/>
        </w:rPr>
        <w:t xml:space="preserve">Another major trend of the last decade that shows few signs of slowing down is the development of nano-launchers—launch vehicles sized to serve the needs of the small satellite market. </w:t>
      </w:r>
      <w:r w:rsidRPr="00AF357F">
        <w:rPr>
          <w:rStyle w:val="StyleUnderline"/>
          <w:highlight w:val="green"/>
        </w:rPr>
        <w:t xml:space="preserve">As 2019 </w:t>
      </w:r>
      <w:proofErr w:type="gramStart"/>
      <w:r w:rsidRPr="00AF357F">
        <w:rPr>
          <w:rStyle w:val="StyleUnderline"/>
          <w:highlight w:val="green"/>
        </w:rPr>
        <w:t>came to a close</w:t>
      </w:r>
      <w:proofErr w:type="gramEnd"/>
      <w:r w:rsidRPr="00922F88">
        <w:rPr>
          <w:rStyle w:val="StyleUnderline"/>
        </w:rPr>
        <w:t xml:space="preserve">, </w:t>
      </w:r>
      <w:r w:rsidRPr="00AF357F">
        <w:rPr>
          <w:rStyle w:val="StyleUnderline"/>
          <w:highlight w:val="green"/>
        </w:rPr>
        <w:t>the</w:t>
      </w:r>
      <w:r w:rsidRPr="00922F88">
        <w:rPr>
          <w:rStyle w:val="StyleUnderline"/>
        </w:rPr>
        <w:t xml:space="preserve"> vast </w:t>
      </w:r>
      <w:r w:rsidRPr="00AF357F">
        <w:rPr>
          <w:rStyle w:val="StyleUnderline"/>
          <w:highlight w:val="green"/>
        </w:rPr>
        <w:t>majority of nano-launchers had</w:t>
      </w:r>
      <w:r w:rsidRPr="00922F88">
        <w:rPr>
          <w:rStyle w:val="StyleUnderline"/>
        </w:rPr>
        <w:t xml:space="preserve"> still </w:t>
      </w:r>
      <w:r w:rsidRPr="00AF357F">
        <w:rPr>
          <w:rStyle w:val="StyleUnderline"/>
          <w:highlight w:val="green"/>
        </w:rPr>
        <w:t>yet to get off the ground</w:t>
      </w:r>
      <w:r w:rsidRPr="00922F88">
        <w:rPr>
          <w:rStyle w:val="StyleUnderline"/>
        </w:rPr>
        <w:t xml:space="preserve"> despite earlier projections.</w:t>
      </w:r>
      <w:r w:rsidRPr="00922F88">
        <w:rPr>
          <w:sz w:val="16"/>
        </w:rPr>
        <w:t xml:space="preserve"> Carlos </w:t>
      </w:r>
      <w:proofErr w:type="spellStart"/>
      <w:r w:rsidRPr="00922F88">
        <w:rPr>
          <w:sz w:val="16"/>
        </w:rPr>
        <w:t>Neiderstrasser</w:t>
      </w:r>
      <w:proofErr w:type="spellEnd"/>
      <w:r w:rsidRPr="00922F88">
        <w:rPr>
          <w:sz w:val="16"/>
        </w:rPr>
        <w:t xml:space="preserve"> of Northrop Grumman, an aerospace and defense technology company, keeps a list of over 100 efforts from all around the world, including several projects that have already had to close shop; but </w:t>
      </w:r>
      <w:r w:rsidRPr="00AF357F">
        <w:rPr>
          <w:rStyle w:val="StyleUnderline"/>
          <w:highlight w:val="green"/>
        </w:rPr>
        <w:t>there is a</w:t>
      </w:r>
      <w:r w:rsidRPr="00922F88">
        <w:rPr>
          <w:rStyle w:val="StyleUnderline"/>
        </w:rPr>
        <w:t xml:space="preserve"> clear </w:t>
      </w:r>
      <w:r w:rsidRPr="00AF357F">
        <w:rPr>
          <w:rStyle w:val="StyleUnderline"/>
          <w:highlight w:val="green"/>
        </w:rPr>
        <w:t>market consensus</w:t>
      </w:r>
      <w:r w:rsidRPr="00922F88">
        <w:rPr>
          <w:rStyle w:val="StyleUnderline"/>
        </w:rPr>
        <w:t xml:space="preserve"> </w:t>
      </w:r>
      <w:r w:rsidRPr="00AF357F">
        <w:rPr>
          <w:rStyle w:val="StyleUnderline"/>
          <w:highlight w:val="green"/>
        </w:rPr>
        <w:t>that there is a need for such launch capacity</w:t>
      </w:r>
      <w:r w:rsidRPr="00922F88">
        <w:rPr>
          <w:rStyle w:val="StyleUnderline"/>
        </w:rPr>
        <w:t>. What is less clear is exactly which efforts will ultimately be successful and how many nano-launchers the market has room for.</w:t>
      </w:r>
    </w:p>
    <w:p w14:paraId="45525600" w14:textId="77777777" w:rsidR="009A2F4F" w:rsidRPr="00922F88" w:rsidRDefault="009A2F4F" w:rsidP="009A2F4F">
      <w:pPr>
        <w:rPr>
          <w:rStyle w:val="StyleUnderline"/>
        </w:rPr>
      </w:pPr>
      <w:r w:rsidRPr="00922F88">
        <w:rPr>
          <w:rStyle w:val="StyleUnderline"/>
        </w:rPr>
        <w:t xml:space="preserve">Rocket Lab, </w:t>
      </w:r>
      <w:r w:rsidRPr="00A040B5">
        <w:rPr>
          <w:rStyle w:val="Emphasis"/>
        </w:rPr>
        <w:t>based in the U.S. and New Zealand</w:t>
      </w:r>
      <w:r w:rsidRPr="00922F88">
        <w:rPr>
          <w:rStyle w:val="StyleUnderline"/>
        </w:rPr>
        <w:t xml:space="preserve">, is the market leader with nine consecutive, successful launches under their belt at present, but there are a handful of </w:t>
      </w:r>
      <w:r w:rsidRPr="00AF357F">
        <w:rPr>
          <w:rStyle w:val="StyleUnderline"/>
          <w:highlight w:val="green"/>
        </w:rPr>
        <w:t>nano-launchers</w:t>
      </w:r>
      <w:r w:rsidRPr="00922F88">
        <w:rPr>
          <w:rStyle w:val="StyleUnderline"/>
        </w:rPr>
        <w:t xml:space="preserve"> set to debut in 2020. These </w:t>
      </w:r>
      <w:r w:rsidRPr="00AF357F">
        <w:rPr>
          <w:rStyle w:val="StyleUnderline"/>
          <w:highlight w:val="green"/>
        </w:rPr>
        <w:t>range from private efforts</w:t>
      </w:r>
      <w:r w:rsidRPr="00922F88">
        <w:rPr>
          <w:rStyle w:val="StyleUnderline"/>
        </w:rPr>
        <w:t xml:space="preserve"> such as </w:t>
      </w:r>
      <w:r w:rsidRPr="00A040B5">
        <w:rPr>
          <w:rStyle w:val="Emphasis"/>
        </w:rPr>
        <w:t>Richard Branson’s Virgin Orbit, to the Indian Space Agency’s Small Satellite Launch Vehicle (SSLV)</w:t>
      </w:r>
      <w:r w:rsidRPr="00922F88">
        <w:rPr>
          <w:rStyle w:val="StyleUnderline"/>
        </w:rPr>
        <w:t xml:space="preserve">, </w:t>
      </w:r>
      <w:r w:rsidRPr="00AF357F">
        <w:rPr>
          <w:rStyle w:val="StyleUnderline"/>
          <w:highlight w:val="green"/>
        </w:rPr>
        <w:t>which will add</w:t>
      </w:r>
      <w:r w:rsidRPr="00922F88">
        <w:rPr>
          <w:rStyle w:val="StyleUnderline"/>
        </w:rPr>
        <w:t xml:space="preserve"> even more tailor-made </w:t>
      </w:r>
      <w:r w:rsidRPr="00AF357F">
        <w:rPr>
          <w:rStyle w:val="StyleUnderline"/>
          <w:highlight w:val="green"/>
        </w:rPr>
        <w:t>options for satellite</w:t>
      </w:r>
      <w:r w:rsidRPr="00922F88">
        <w:rPr>
          <w:rStyle w:val="StyleUnderline"/>
        </w:rPr>
        <w:t xml:space="preserve"> operators </w:t>
      </w:r>
      <w:r w:rsidRPr="00A040B5">
        <w:rPr>
          <w:rStyle w:val="Emphasis"/>
        </w:rPr>
        <w:t>to get into space in the coming years</w:t>
      </w:r>
      <w:r w:rsidRPr="00922F88">
        <w:rPr>
          <w:rStyle w:val="StyleUnderline"/>
        </w:rPr>
        <w:t>.</w:t>
      </w:r>
    </w:p>
    <w:p w14:paraId="02BA17FE" w14:textId="77777777" w:rsidR="009A2F4F" w:rsidRPr="00922F88" w:rsidRDefault="009A2F4F" w:rsidP="009A2F4F">
      <w:pPr>
        <w:rPr>
          <w:rStyle w:val="StyleUnderline"/>
        </w:rPr>
      </w:pPr>
      <w:r w:rsidRPr="00922F88">
        <w:rPr>
          <w:sz w:val="16"/>
        </w:rPr>
        <w:lastRenderedPageBreak/>
        <w:t xml:space="preserve">On the opposite side of the size spectrum, </w:t>
      </w:r>
      <w:r w:rsidRPr="00AF357F">
        <w:rPr>
          <w:rStyle w:val="StyleUnderline"/>
          <w:highlight w:val="green"/>
        </w:rPr>
        <w:t>we’re seeing an increase in medium-lift and heavy-lift launch vehicles</w:t>
      </w:r>
      <w:r w:rsidRPr="00922F88">
        <w:rPr>
          <w:rStyle w:val="StyleUnderline"/>
        </w:rPr>
        <w:t xml:space="preserve"> </w:t>
      </w:r>
      <w:r w:rsidRPr="00AF357F">
        <w:rPr>
          <w:rStyle w:val="StyleUnderline"/>
          <w:highlight w:val="green"/>
        </w:rPr>
        <w:t>offering</w:t>
      </w:r>
      <w:r w:rsidRPr="00922F88">
        <w:rPr>
          <w:rStyle w:val="StyleUnderline"/>
        </w:rPr>
        <w:t xml:space="preserve"> piggyback </w:t>
      </w:r>
      <w:r w:rsidRPr="00AF357F">
        <w:rPr>
          <w:rStyle w:val="StyleUnderline"/>
          <w:highlight w:val="green"/>
        </w:rPr>
        <w:t>launch opportunities for small satellites</w:t>
      </w:r>
      <w:r w:rsidRPr="00922F88">
        <w:rPr>
          <w:sz w:val="16"/>
        </w:rPr>
        <w:t>. The Indian PSLV and Russian Soyuz are much too large and expensive for most small satellite companies to purchase the full capacity of the rocket</w:t>
      </w:r>
      <w:r w:rsidRPr="00922F88">
        <w:rPr>
          <w:rStyle w:val="StyleUnderline"/>
        </w:rPr>
        <w:t xml:space="preserve">. Though much like the ISS cargo flights, </w:t>
      </w:r>
      <w:r w:rsidRPr="00AF357F">
        <w:rPr>
          <w:rStyle w:val="StyleUnderline"/>
          <w:highlight w:val="green"/>
        </w:rPr>
        <w:t>there’s</w:t>
      </w:r>
      <w:r w:rsidRPr="00922F88">
        <w:rPr>
          <w:rStyle w:val="StyleUnderline"/>
        </w:rPr>
        <w:t xml:space="preserve"> usually </w:t>
      </w:r>
      <w:r w:rsidRPr="00AF357F">
        <w:rPr>
          <w:rStyle w:val="StyleUnderline"/>
          <w:highlight w:val="green"/>
        </w:rPr>
        <w:t>several hundreds of spare kilograms available</w:t>
      </w:r>
      <w:r w:rsidRPr="00922F88">
        <w:rPr>
          <w:rStyle w:val="StyleUnderline"/>
        </w:rPr>
        <w:t xml:space="preserve"> on each flight—</w:t>
      </w:r>
      <w:r w:rsidRPr="00AF357F">
        <w:rPr>
          <w:rStyle w:val="StyleUnderline"/>
          <w:highlight w:val="green"/>
        </w:rPr>
        <w:t>and Planet has</w:t>
      </w:r>
      <w:r w:rsidRPr="00922F88">
        <w:rPr>
          <w:rStyle w:val="StyleUnderline"/>
        </w:rPr>
        <w:t xml:space="preserve"> already </w:t>
      </w:r>
      <w:r w:rsidRPr="00AF357F">
        <w:rPr>
          <w:rStyle w:val="StyleUnderline"/>
          <w:highlight w:val="green"/>
        </w:rPr>
        <w:t>launched over 200 of its satellites as hitchhikers</w:t>
      </w:r>
      <w:r w:rsidRPr="00922F88">
        <w:rPr>
          <w:rStyle w:val="StyleUnderline"/>
        </w:rPr>
        <w:t xml:space="preserve"> on bigger rockets.</w:t>
      </w:r>
    </w:p>
    <w:p w14:paraId="38372485" w14:textId="77777777" w:rsidR="009A2F4F" w:rsidRPr="00922F88" w:rsidRDefault="009A2F4F" w:rsidP="009A2F4F">
      <w:pPr>
        <w:rPr>
          <w:sz w:val="16"/>
        </w:rPr>
      </w:pPr>
      <w:r w:rsidRPr="00922F88">
        <w:rPr>
          <w:sz w:val="16"/>
        </w:rPr>
        <w:t>The real industry shaking news, however, came in 2019—</w:t>
      </w:r>
      <w:r w:rsidRPr="00922F88">
        <w:rPr>
          <w:rStyle w:val="StyleUnderline"/>
        </w:rPr>
        <w:t xml:space="preserve">when </w:t>
      </w:r>
      <w:r w:rsidRPr="00AF357F">
        <w:rPr>
          <w:rStyle w:val="StyleUnderline"/>
          <w:highlight w:val="green"/>
        </w:rPr>
        <w:t>SpaceX</w:t>
      </w:r>
      <w:r w:rsidRPr="00922F88">
        <w:rPr>
          <w:rStyle w:val="StyleUnderline"/>
        </w:rPr>
        <w:t xml:space="preserve"> announced its </w:t>
      </w:r>
      <w:proofErr w:type="spellStart"/>
      <w:r w:rsidRPr="00922F88">
        <w:rPr>
          <w:rStyle w:val="StyleUnderline"/>
        </w:rPr>
        <w:t>smallsat</w:t>
      </w:r>
      <w:proofErr w:type="spellEnd"/>
      <w:r w:rsidRPr="00922F88">
        <w:rPr>
          <w:rStyle w:val="StyleUnderline"/>
        </w:rPr>
        <w:t xml:space="preserve"> rideshare program </w:t>
      </w:r>
      <w:r w:rsidRPr="00AF357F">
        <w:rPr>
          <w:rStyle w:val="StyleUnderline"/>
          <w:highlight w:val="green"/>
        </w:rPr>
        <w:t xml:space="preserve">offering launch capacity </w:t>
      </w:r>
      <w:r w:rsidRPr="00AF357F">
        <w:rPr>
          <w:rStyle w:val="Emphasis"/>
          <w:highlight w:val="green"/>
        </w:rPr>
        <w:t>as low as $5,000 per kilogram</w:t>
      </w:r>
      <w:r w:rsidRPr="00AF357F">
        <w:rPr>
          <w:rStyle w:val="StyleUnderline"/>
          <w:highlight w:val="green"/>
        </w:rPr>
        <w:t xml:space="preserve">, which is 4-8x </w:t>
      </w:r>
      <w:r w:rsidRPr="00AF357F">
        <w:rPr>
          <w:rStyle w:val="Emphasis"/>
          <w:highlight w:val="green"/>
        </w:rPr>
        <w:t>cheaper</w:t>
      </w:r>
      <w:r w:rsidRPr="00A040B5">
        <w:rPr>
          <w:rStyle w:val="Emphasis"/>
        </w:rPr>
        <w:t xml:space="preserve"> than most options currently available.</w:t>
      </w:r>
      <w:r w:rsidRPr="00922F88">
        <w:rPr>
          <w:rStyle w:val="StyleUnderline"/>
        </w:rPr>
        <w:t xml:space="preserve"> </w:t>
      </w:r>
      <w:r w:rsidRPr="00922F88">
        <w:rPr>
          <w:sz w:val="16"/>
        </w:rPr>
        <w:t>With launch typically being one of the most expensive aspects of a space mission, 4x-8x cheaper really makes a big difference!</w:t>
      </w:r>
    </w:p>
    <w:p w14:paraId="3680D378" w14:textId="77777777" w:rsidR="009A2F4F" w:rsidRPr="00922F88" w:rsidRDefault="009A2F4F" w:rsidP="009A2F4F">
      <w:pPr>
        <w:rPr>
          <w:sz w:val="16"/>
          <w:szCs w:val="16"/>
        </w:rPr>
      </w:pPr>
      <w:r w:rsidRPr="00922F88">
        <w:rPr>
          <w:sz w:val="16"/>
          <w:szCs w:val="16"/>
        </w:rPr>
        <w:t>The main drawback in such an arrangement is that the launch provider or the primary satellite sets the schedule and orbit. If your satellite mission requires very specific orbital parameters, a dedicated nano-launcher like Rocket Lab may be the only way to get there. But there is no doubt that SpaceX has yet again single-handedly set a new baseline in the launch market—and the other launch providers are being forced to respond.</w:t>
      </w:r>
    </w:p>
    <w:p w14:paraId="63C95462" w14:textId="77777777" w:rsidR="009A2F4F" w:rsidRPr="00980270" w:rsidRDefault="009A2F4F" w:rsidP="00E7430F">
      <w:pPr>
        <w:pStyle w:val="NormalWeb"/>
        <w:numPr>
          <w:ilvl w:val="1"/>
          <w:numId w:val="13"/>
        </w:numPr>
        <w:spacing w:before="0" w:beforeAutospacing="0" w:after="0" w:afterAutospacing="0"/>
        <w:ind w:left="1440"/>
        <w:textAlignment w:val="baseline"/>
        <w:rPr>
          <w:rFonts w:ascii="Arial" w:hAnsi="Arial" w:cs="Arial"/>
          <w:color w:val="000000"/>
        </w:rPr>
      </w:pPr>
    </w:p>
    <w:sectPr w:rsidR="009A2F4F" w:rsidRPr="0098027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8B4AF5"/>
    <w:multiLevelType w:val="multilevel"/>
    <w:tmpl w:val="9968D7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1"/>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7D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2A5"/>
    <w:rsid w:val="00052FB1"/>
    <w:rsid w:val="00054276"/>
    <w:rsid w:val="000547B1"/>
    <w:rsid w:val="0006091E"/>
    <w:rsid w:val="000638C1"/>
    <w:rsid w:val="00065FEE"/>
    <w:rsid w:val="00066E3C"/>
    <w:rsid w:val="00072718"/>
    <w:rsid w:val="0007381E"/>
    <w:rsid w:val="00076094"/>
    <w:rsid w:val="000766E7"/>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355"/>
    <w:rsid w:val="00203DD8"/>
    <w:rsid w:val="00204E1D"/>
    <w:rsid w:val="002059BD"/>
    <w:rsid w:val="00207FD8"/>
    <w:rsid w:val="00210FAF"/>
    <w:rsid w:val="00213B1E"/>
    <w:rsid w:val="00215284"/>
    <w:rsid w:val="002168F2"/>
    <w:rsid w:val="00224AE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84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7C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4BE"/>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270"/>
    <w:rsid w:val="00981F23"/>
    <w:rsid w:val="00990634"/>
    <w:rsid w:val="00991733"/>
    <w:rsid w:val="00992078"/>
    <w:rsid w:val="00992BE3"/>
    <w:rsid w:val="009A1467"/>
    <w:rsid w:val="009A2F4F"/>
    <w:rsid w:val="009A6464"/>
    <w:rsid w:val="009B503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BC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DA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30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A8B0F5"/>
  <w14:defaultImageDpi w14:val="300"/>
  <w15:docId w15:val="{ADFA6E16-9E03-CD44-BE7F-4F280E8A8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0BC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47D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B47D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7D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47D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7D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7DA2"/>
  </w:style>
  <w:style w:type="character" w:customStyle="1" w:styleId="Heading1Char">
    <w:name w:val="Heading 1 Char"/>
    <w:aliases w:val="Pocket Char"/>
    <w:basedOn w:val="DefaultParagraphFont"/>
    <w:link w:val="Heading1"/>
    <w:uiPriority w:val="9"/>
    <w:rsid w:val="00B47DA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B47DA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7DA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47D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7DA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47DA2"/>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Text 8,s"/>
    <w:basedOn w:val="DefaultParagraphFont"/>
    <w:link w:val="textbold"/>
    <w:uiPriority w:val="20"/>
    <w:qFormat/>
    <w:rsid w:val="00B47DA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47DA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47DA2"/>
    <w:rPr>
      <w:color w:val="auto"/>
      <w:u w:val="none"/>
    </w:rPr>
  </w:style>
  <w:style w:type="paragraph" w:styleId="DocumentMap">
    <w:name w:val="Document Map"/>
    <w:basedOn w:val="Normal"/>
    <w:link w:val="DocumentMapChar"/>
    <w:uiPriority w:val="99"/>
    <w:semiHidden/>
    <w:unhideWhenUsed/>
    <w:rsid w:val="00B47D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7DA2"/>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AC0B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B503E"/>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20"/>
    <w:qFormat/>
    <w:rsid w:val="009A2F4F"/>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494629">
      <w:bodyDiv w:val="1"/>
      <w:marLeft w:val="0"/>
      <w:marRight w:val="0"/>
      <w:marTop w:val="0"/>
      <w:marBottom w:val="0"/>
      <w:divBdr>
        <w:top w:val="none" w:sz="0" w:space="0" w:color="auto"/>
        <w:left w:val="none" w:sz="0" w:space="0" w:color="auto"/>
        <w:bottom w:val="none" w:sz="0" w:space="0" w:color="auto"/>
        <w:right w:val="none" w:sz="0" w:space="0" w:color="auto"/>
      </w:divBdr>
    </w:div>
    <w:div w:id="856699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henewatlantis.com/publications/property-rights-in-space" TargetMode="External"/><Relationship Id="rId4" Type="http://schemas.openxmlformats.org/officeDocument/2006/relationships/customXml" Target="../customXml/item4.xml"/><Relationship Id="rId9" Type="http://schemas.openxmlformats.org/officeDocument/2006/relationships/hyperlink" Target="https://www.thenewatlantis.com/publications/property-rights-in-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imothyji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11</Pages>
  <Words>5040</Words>
  <Characters>28728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Timothy Jiang</cp:lastModifiedBy>
  <cp:revision>4</cp:revision>
  <dcterms:created xsi:type="dcterms:W3CDTF">2022-01-08T18:38:00Z</dcterms:created>
  <dcterms:modified xsi:type="dcterms:W3CDTF">2022-01-08T20:07:00Z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