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6F803" w14:textId="77777777" w:rsidR="00193D87" w:rsidRDefault="00193D87" w:rsidP="00193D87">
      <w:pPr>
        <w:pStyle w:val="Heading4"/>
      </w:pPr>
      <w:r>
        <w:t>The alt is unconditional, I can’t kick it.</w:t>
      </w:r>
    </w:p>
    <w:p w14:paraId="6BA52C95" w14:textId="77777777" w:rsidR="00193D87" w:rsidRDefault="00193D87" w:rsidP="00193D87">
      <w:pPr>
        <w:pStyle w:val="Heading2"/>
      </w:pPr>
      <w:r>
        <w:lastRenderedPageBreak/>
        <w:t>Hedge</w:t>
      </w:r>
    </w:p>
    <w:p w14:paraId="3AAC3163" w14:textId="77777777" w:rsidR="00193D87" w:rsidRDefault="00193D87" w:rsidP="00193D87">
      <w:pPr>
        <w:pStyle w:val="Heading4"/>
      </w:pPr>
      <w:r>
        <w:t xml:space="preserve">Reasonability on 1AR shells – 1AR theory is super aff-biased because the 2AR gets to line-by-line every 2NR standard with new answers that never get responded to– reasonability checks 2AR sandbagging by preventing super abusive 1NCs while still giving the 2N a chance. </w:t>
      </w:r>
    </w:p>
    <w:p w14:paraId="40FEB3DD" w14:textId="4F464B82" w:rsidR="00193D87" w:rsidRDefault="00193D87" w:rsidP="00193D87">
      <w:pPr>
        <w:pStyle w:val="Heading4"/>
        <w:rPr>
          <w:rFonts w:cs="Calibri"/>
          <w:color w:val="000000" w:themeColor="text1"/>
        </w:rPr>
      </w:pPr>
      <w:r>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358D7FAF" w14:textId="173E02D0" w:rsidR="00193D87" w:rsidRPr="006948C8" w:rsidRDefault="00193D87" w:rsidP="00193D87">
      <w:pPr>
        <w:pStyle w:val="Heading2"/>
        <w:rPr>
          <w:rFonts w:cs="Calibri"/>
          <w:color w:val="000000" w:themeColor="text1"/>
        </w:rPr>
      </w:pPr>
      <w:r w:rsidRPr="006948C8">
        <w:rPr>
          <w:rFonts w:cs="Calibri"/>
          <w:color w:val="000000" w:themeColor="text1"/>
        </w:rPr>
        <w:lastRenderedPageBreak/>
        <w:t>1NC Shell</w:t>
      </w:r>
    </w:p>
    <w:p w14:paraId="4E9B7112" w14:textId="77777777" w:rsidR="003207CA" w:rsidRPr="006948C8" w:rsidRDefault="003207CA" w:rsidP="003207CA">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05F4351A" w14:textId="77777777" w:rsidR="00193D87" w:rsidRPr="006948C8" w:rsidRDefault="00193D87" w:rsidP="00193D87">
      <w:pPr>
        <w:spacing w:after="0" w:line="240" w:lineRule="auto"/>
        <w:rPr>
          <w:color w:val="000000" w:themeColor="text1"/>
          <w:szCs w:val="16"/>
        </w:rPr>
      </w:pPr>
      <w:r w:rsidRPr="006948C8">
        <w:rPr>
          <w:b/>
          <w:bCs/>
          <w:color w:val="000000" w:themeColor="text1"/>
          <w:sz w:val="26"/>
          <w:szCs w:val="26"/>
        </w:rPr>
        <w:t>Mollow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04A5D9A0" w14:textId="77777777" w:rsidR="00193D87" w:rsidRPr="006948C8" w:rsidRDefault="00193D87" w:rsidP="00193D87">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699A84EC" w14:textId="77777777" w:rsidR="00193D87" w:rsidRPr="006948C8" w:rsidRDefault="00193D87" w:rsidP="00193D87">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67EA3B9B" w14:textId="77777777" w:rsidR="00193D87" w:rsidRPr="006948C8" w:rsidRDefault="00193D87" w:rsidP="00193D87">
      <w:pPr>
        <w:spacing w:after="0" w:line="240" w:lineRule="auto"/>
        <w:rPr>
          <w:color w:val="000000" w:themeColor="text1"/>
          <w:szCs w:val="16"/>
        </w:rPr>
      </w:pPr>
      <w:r w:rsidRPr="006948C8">
        <w:rPr>
          <w:b/>
          <w:bCs/>
          <w:color w:val="000000" w:themeColor="text1"/>
          <w:sz w:val="26"/>
          <w:szCs w:val="26"/>
        </w:rPr>
        <w:t>Mollow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1FFD9C67" w14:textId="77777777" w:rsidR="00193D87" w:rsidRDefault="00193D87" w:rsidP="00193D87">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5F65CEE4" w14:textId="77777777" w:rsidR="00193D87" w:rsidRPr="006948C8" w:rsidRDefault="00193D87" w:rsidP="00193D87">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5FBEF8DD" w14:textId="77777777" w:rsidR="00193D87" w:rsidRPr="006948C8" w:rsidRDefault="00193D87" w:rsidP="00193D87">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3C5E0FAD" w14:textId="77777777" w:rsidR="00193D87" w:rsidRPr="006948C8" w:rsidRDefault="00193D87" w:rsidP="00193D87">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7F8C2E12" w14:textId="77777777" w:rsidR="00193D87" w:rsidRPr="006948C8" w:rsidRDefault="00193D87" w:rsidP="00193D87">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3FD05AA8" w14:textId="77777777" w:rsidR="00193D87" w:rsidRPr="006948C8" w:rsidRDefault="00193D87" w:rsidP="00193D87">
      <w:r w:rsidRPr="006948C8">
        <w:rPr>
          <w:rFonts w:eastAsiaTheme="majorEastAsia"/>
          <w:b/>
          <w:bCs/>
          <w:sz w:val="26"/>
          <w:szCs w:val="26"/>
        </w:rPr>
        <w:t>Selck 16</w:t>
      </w:r>
      <w:r w:rsidRPr="006948C8">
        <w:t xml:space="preserve"> </w:t>
      </w:r>
      <w:r w:rsidRPr="006948C8">
        <w:rPr>
          <w:szCs w:val="16"/>
        </w:rPr>
        <w:t>Michael (2016): Crip Pessimism: The Language of Dis/ability and the Culture that Isn't, Southern Illinois University Carbondale, SJCP//JG</w:t>
      </w:r>
    </w:p>
    <w:p w14:paraId="3732AB16" w14:textId="77777777" w:rsidR="00193D87" w:rsidRPr="006948C8" w:rsidRDefault="00193D87" w:rsidP="00193D87">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2DDA2C7B" w14:textId="77777777" w:rsidR="00193D87" w:rsidRPr="006948C8" w:rsidRDefault="00193D87" w:rsidP="00193D87">
      <w:pPr>
        <w:pStyle w:val="Heading4"/>
        <w:rPr>
          <w:rFonts w:cs="Calibri"/>
        </w:rPr>
      </w:pPr>
      <w:r w:rsidRPr="006948C8">
        <w:rPr>
          <w:rFonts w:cs="Calibri"/>
        </w:rPr>
        <w:t>Psychoanalysis is both falsifiable and accurate – studies prove.</w:t>
      </w:r>
    </w:p>
    <w:p w14:paraId="25E93B15" w14:textId="77777777" w:rsidR="00193D87" w:rsidRPr="006948C8" w:rsidRDefault="00193D87" w:rsidP="00193D87">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F8C6AA5" w14:textId="77777777" w:rsidR="00193D87" w:rsidRDefault="00193D87" w:rsidP="00193D87">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48E429DC" w14:textId="77777777" w:rsidR="00193D87" w:rsidRDefault="00193D87" w:rsidP="00193D87">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14:paraId="2A3341C8" w14:textId="1B896416" w:rsidR="00E42E4C" w:rsidRDefault="00E42E4C" w:rsidP="00F601E6"/>
    <w:p w14:paraId="2BAC29B2" w14:textId="77777777" w:rsidR="00337610" w:rsidRPr="00550EB1" w:rsidRDefault="00337610" w:rsidP="0013771B">
      <w:pPr>
        <w:rPr>
          <w:rStyle w:val="Emphasis"/>
        </w:rPr>
      </w:pPr>
    </w:p>
    <w:p w14:paraId="68246F8E" w14:textId="77777777" w:rsidR="0013771B" w:rsidRPr="00550EB1" w:rsidRDefault="0013771B" w:rsidP="002C0DD0">
      <w:pPr>
        <w:rPr>
          <w:rStyle w:val="Emphasis"/>
        </w:rPr>
      </w:pPr>
    </w:p>
    <w:p w14:paraId="4E84207D" w14:textId="77777777" w:rsidR="002C0DD0" w:rsidRPr="006948C8" w:rsidRDefault="002C0DD0" w:rsidP="00193D87">
      <w:pPr>
        <w:rPr>
          <w:color w:val="000000" w:themeColor="text1"/>
          <w:sz w:val="14"/>
        </w:rPr>
      </w:pPr>
    </w:p>
    <w:p w14:paraId="59F3C692" w14:textId="77777777" w:rsidR="00193D87" w:rsidRPr="002B2E4D" w:rsidRDefault="00193D87" w:rsidP="00193D87"/>
    <w:p w14:paraId="7CD73C4C" w14:textId="77777777" w:rsidR="00193D87" w:rsidRPr="00193D87" w:rsidRDefault="00193D87" w:rsidP="00193D87"/>
    <w:sectPr w:rsidR="00193D87" w:rsidRPr="00193D8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D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71B"/>
    <w:rsid w:val="001753BF"/>
    <w:rsid w:val="001761FC"/>
    <w:rsid w:val="00182655"/>
    <w:rsid w:val="001840F2"/>
    <w:rsid w:val="00185134"/>
    <w:rsid w:val="001856C6"/>
    <w:rsid w:val="00191B5F"/>
    <w:rsid w:val="00192487"/>
    <w:rsid w:val="00193416"/>
    <w:rsid w:val="00193D87"/>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DD0"/>
    <w:rsid w:val="002E0643"/>
    <w:rsid w:val="002E392E"/>
    <w:rsid w:val="002E6BBC"/>
    <w:rsid w:val="002F0DD9"/>
    <w:rsid w:val="002F1BA9"/>
    <w:rsid w:val="002F6E74"/>
    <w:rsid w:val="003106B3"/>
    <w:rsid w:val="0031385D"/>
    <w:rsid w:val="003171AB"/>
    <w:rsid w:val="003207CA"/>
    <w:rsid w:val="003223B2"/>
    <w:rsid w:val="00322A67"/>
    <w:rsid w:val="00330E13"/>
    <w:rsid w:val="00335A23"/>
    <w:rsid w:val="00337610"/>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8C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96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E8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9ED"/>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F83C6"/>
  <w14:defaultImageDpi w14:val="300"/>
  <w15:docId w15:val="{B72E9F8D-FD35-0445-B229-B9C0FC33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9E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569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9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69ED"/>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569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69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9ED"/>
  </w:style>
  <w:style w:type="character" w:customStyle="1" w:styleId="Heading1Char">
    <w:name w:val="Heading 1 Char"/>
    <w:aliases w:val="Pocket Char"/>
    <w:basedOn w:val="DefaultParagraphFont"/>
    <w:link w:val="Heading1"/>
    <w:uiPriority w:val="9"/>
    <w:rsid w:val="00E569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69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69ED"/>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569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69ED"/>
    <w:rPr>
      <w:b/>
      <w:sz w:val="26"/>
      <w:u w:val="none"/>
    </w:rPr>
  </w:style>
  <w:style w:type="character" w:customStyle="1" w:styleId="StyleUnderline">
    <w:name w:val="Style Underline"/>
    <w:aliases w:val="Underline"/>
    <w:basedOn w:val="DefaultParagraphFont"/>
    <w:uiPriority w:val="1"/>
    <w:qFormat/>
    <w:rsid w:val="00E569ED"/>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E569E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69ED"/>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569ED"/>
    <w:rPr>
      <w:color w:val="auto"/>
      <w:u w:val="none"/>
    </w:rPr>
  </w:style>
  <w:style w:type="paragraph" w:styleId="DocumentMap">
    <w:name w:val="Document Map"/>
    <w:basedOn w:val="Normal"/>
    <w:link w:val="DocumentMapChar"/>
    <w:uiPriority w:val="99"/>
    <w:semiHidden/>
    <w:unhideWhenUsed/>
    <w:rsid w:val="00E569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69ED"/>
    <w:rPr>
      <w:rFonts w:ascii="Lucida Grande" w:hAnsi="Lucida Grande" w:cs="Lucida Grande"/>
    </w:rPr>
  </w:style>
  <w:style w:type="paragraph" w:customStyle="1" w:styleId="textbold">
    <w:name w:val="text bold"/>
    <w:basedOn w:val="Normal"/>
    <w:link w:val="Emphasis"/>
    <w:uiPriority w:val="20"/>
    <w:qFormat/>
    <w:rsid w:val="00193D87"/>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card,Small Text,No Spacing6,No Spacing7"/>
    <w:basedOn w:val="Heading1"/>
    <w:link w:val="Hyperlink"/>
    <w:autoRedefine/>
    <w:uiPriority w:val="99"/>
    <w:qFormat/>
    <w:rsid w:val="00193D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11</Pages>
  <Words>7194</Words>
  <Characters>41008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2021-09-05T01:25:00Z</dcterms:created>
  <dcterms:modified xsi:type="dcterms:W3CDTF">2021-09-06T02:36:00Z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