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1292" w14:textId="2FB5828D" w:rsidR="006B16E6" w:rsidRPr="003D7CA5" w:rsidRDefault="006B16E6" w:rsidP="006B16E6">
      <w:pPr>
        <w:pStyle w:val="Heading3"/>
      </w:pPr>
      <w:r>
        <w:t>1</w:t>
      </w:r>
    </w:p>
    <w:p w14:paraId="76795090" w14:textId="77777777" w:rsidR="006B16E6" w:rsidRDefault="006B16E6" w:rsidP="006B16E6">
      <w:pPr>
        <w:pStyle w:val="Heading4"/>
      </w:pPr>
      <w:r>
        <w:t xml:space="preserve">Justifying util is an independent voter – </w:t>
      </w:r>
    </w:p>
    <w:p w14:paraId="2714A93D" w14:textId="77777777" w:rsidR="006B16E6" w:rsidRPr="006F2704" w:rsidRDefault="006B16E6" w:rsidP="006B16E6">
      <w:pPr>
        <w:pStyle w:val="Heading4"/>
      </w:pPr>
      <w:r>
        <w:t xml:space="preserve">1. </w:t>
      </w:r>
      <w:r w:rsidRPr="006F2704">
        <w:t>Util justifies atrocities since it justifies allowing us to harm some for the benefit of others – even if they spew some pain quantifiability argument that doesn’t solve since there are still instances some get great benefit from others har</w:t>
      </w:r>
      <w:r>
        <w:t>m</w:t>
      </w:r>
      <w:r w:rsidRPr="006F2704">
        <w:t>.</w:t>
      </w:r>
      <w:r>
        <w:t xml:space="preserve"> </w:t>
      </w:r>
    </w:p>
    <w:p w14:paraId="5EAD45A0" w14:textId="77777777" w:rsidR="006B16E6" w:rsidRDefault="006B16E6" w:rsidP="006B16E6">
      <w:pPr>
        <w:pStyle w:val="Heading4"/>
      </w:pPr>
      <w:r w:rsidRPr="00D0712A">
        <w:t xml:space="preserve">2. </w:t>
      </w:r>
      <w:r>
        <w:t xml:space="preserve">Util can’t justify intrinsic wrongness – </w:t>
      </w:r>
      <w:r w:rsidRPr="00D0712A">
        <w:t>We can’t know whether our action was good until we’ve evaluated the states of affairs they’ve produced since it’s based on the outcome of the action</w:t>
      </w:r>
      <w:r>
        <w:t>.</w:t>
      </w:r>
      <w:r w:rsidRPr="00BA2FA6">
        <w:t xml:space="preserve"> </w:t>
      </w:r>
      <w:r>
        <w:t>P</w:t>
      </w:r>
      <w:r w:rsidRPr="00D0712A">
        <w:t xml:space="preserve">robability doesn’t solve because that just allows for moral error and </w:t>
      </w:r>
      <w:r>
        <w:t>freezes action while</w:t>
      </w:r>
      <w:r w:rsidRPr="00D0712A">
        <w:t xml:space="preserve"> attempting to calculate the perfect decision.</w:t>
      </w:r>
    </w:p>
    <w:p w14:paraId="3854FB5E" w14:textId="77777777" w:rsidR="006B16E6" w:rsidRPr="00A25F0F" w:rsidRDefault="006B16E6" w:rsidP="006B16E6">
      <w:pPr>
        <w:pStyle w:val="Heading4"/>
      </w:pPr>
      <w:r>
        <w:t xml:space="preserve">3. Util justifies death good – the absence of pleasure is not bad since there is no life to calculate its </w:t>
      </w:r>
      <w:proofErr w:type="spellStart"/>
      <w:r>
        <w:t>lossed</w:t>
      </w:r>
      <w:proofErr w:type="spellEnd"/>
      <w:r>
        <w:t xml:space="preserve"> value and experience its </w:t>
      </w:r>
      <w:proofErr w:type="gramStart"/>
      <w:r>
        <w:t>absence</w:t>
      </w:r>
      <w:proofErr w:type="gramEnd"/>
      <w:r>
        <w:t xml:space="preserve"> but the lack of pain is actively good even if that good cannot be enjoyed by anyone because it would still have net value. </w:t>
      </w:r>
    </w:p>
    <w:p w14:paraId="2F3C22BC" w14:textId="77777777" w:rsidR="006B16E6" w:rsidRPr="00C43442" w:rsidRDefault="006B16E6" w:rsidP="006B16E6">
      <w:pPr>
        <w:pStyle w:val="Heading4"/>
        <w:rPr>
          <w:rFonts w:cs="Times New Roman"/>
        </w:rPr>
      </w:pPr>
      <w:r w:rsidRPr="00C43442">
        <w:rPr>
          <w:rFonts w:cs="Times New Roman"/>
        </w:rPr>
        <w:t xml:space="preserve">Two Impacts: </w:t>
      </w:r>
    </w:p>
    <w:p w14:paraId="6ADE3069" w14:textId="08199B6F" w:rsidR="006B16E6" w:rsidRDefault="006B16E6" w:rsidP="006B16E6">
      <w:pPr>
        <w:pStyle w:val="Heading4"/>
      </w:pPr>
      <w:r w:rsidRPr="00C43442">
        <w:rPr>
          <w:rFonts w:cs="Times New Roman"/>
        </w:rPr>
        <w:t xml:space="preserve">[2] </w:t>
      </w:r>
      <w:r>
        <w:rPr>
          <w:rFonts w:cs="Times New Roman"/>
        </w:rPr>
        <w:t>They read morally repugnant arguments.</w:t>
      </w:r>
      <w:r w:rsidRPr="00C43442">
        <w:rPr>
          <w:rFonts w:cs="Times New Roman"/>
        </w:rPr>
        <w:t xml:space="preserve"> </w:t>
      </w:r>
      <w:proofErr w:type="gramStart"/>
      <w:r w:rsidRPr="00C43442">
        <w:rPr>
          <w:rFonts w:cs="Times New Roman"/>
        </w:rPr>
        <w:t>Thus</w:t>
      </w:r>
      <w:proofErr w:type="gramEnd"/>
      <w:r w:rsidRPr="00C43442">
        <w:rPr>
          <w:rFonts w:cs="Times New Roman"/>
        </w:rPr>
        <w:t xml:space="preserve"> the alternative is to drop the debater, to ensure that debate remains a space safe for all</w:t>
      </w:r>
      <w:r>
        <w:rPr>
          <w:rFonts w:cs="Times New Roman"/>
        </w:rPr>
        <w:t xml:space="preserve"> – the judge has a proximal obligation to ensure inaccessible practices don’t proliferate</w:t>
      </w:r>
      <w:r w:rsidRPr="00C43442">
        <w:rPr>
          <w:rFonts w:cs="Times New Roman"/>
        </w:rPr>
        <w:t xml:space="preserve">. Accessibility is a voting issue since all </w:t>
      </w:r>
      <w:proofErr w:type="spellStart"/>
      <w:r w:rsidRPr="00C43442">
        <w:rPr>
          <w:rFonts w:cs="Times New Roman"/>
        </w:rPr>
        <w:t>aff</w:t>
      </w:r>
      <w:proofErr w:type="spellEnd"/>
      <w:r w:rsidRPr="00C43442">
        <w:rPr>
          <w:rFonts w:cs="Times New Roman"/>
        </w:rPr>
        <w:t xml:space="preserve"> arguments presuppose that people feel safe in this space to respond to them.</w:t>
      </w:r>
    </w:p>
    <w:p w14:paraId="1756D724" w14:textId="73FE9150" w:rsidR="00D64F83" w:rsidRDefault="006B16E6" w:rsidP="00D64F83">
      <w:pPr>
        <w:pStyle w:val="Heading3"/>
      </w:pPr>
      <w:r>
        <w:lastRenderedPageBreak/>
        <w:t>2</w:t>
      </w:r>
    </w:p>
    <w:p w14:paraId="2222EC8B" w14:textId="77777777" w:rsidR="00B62614" w:rsidRPr="00A572B6" w:rsidRDefault="00B62614" w:rsidP="00B62614">
      <w:pPr>
        <w:pStyle w:val="Heading4"/>
        <w:rPr>
          <w:i/>
          <w:iCs/>
          <w:color w:val="000000" w:themeColor="text1"/>
          <w:u w:val="single"/>
        </w:rPr>
      </w:pPr>
      <w:r>
        <w:rPr>
          <w:color w:val="000000" w:themeColor="text1"/>
        </w:rPr>
        <w:t>Space mining significantly less emissions.</w:t>
      </w:r>
    </w:p>
    <w:p w14:paraId="30D9670A" w14:textId="77777777" w:rsidR="00B62614" w:rsidRPr="008E537E" w:rsidRDefault="00B62614" w:rsidP="00B62614">
      <w:pPr>
        <w:rPr>
          <w:color w:val="000000" w:themeColor="text1"/>
        </w:rPr>
      </w:pPr>
      <w:r w:rsidRPr="008E537E">
        <w:rPr>
          <w:rStyle w:val="Style13ptBold"/>
          <w:color w:val="000000" w:themeColor="text1"/>
        </w:rPr>
        <w:t>Emerging Technology 18</w:t>
      </w:r>
      <w:r w:rsidRPr="008E537E">
        <w:rPr>
          <w:color w:val="000000" w:themeColor="text1"/>
        </w:rPr>
        <w:t xml:space="preserve">, 10-19-2018, "Asteroid mining might actually be better for the environment," MIT Technology Review, </w:t>
      </w:r>
      <w:hyperlink r:id="rId9" w:history="1">
        <w:r w:rsidRPr="00013F9A">
          <w:rPr>
            <w:rStyle w:val="Hyperlink"/>
          </w:rPr>
          <w:t>https://www.technologyreview.com/2018/10/19/139664/asteroid-mining-might-actually-be-better-for-the-environment/]//pranav//Jia</w:t>
        </w:r>
      </w:hyperlink>
      <w:r>
        <w:rPr>
          <w:rStyle w:val="FollowedHyperlink"/>
          <w:color w:val="000000" w:themeColor="text1"/>
        </w:rPr>
        <w:t xml:space="preserve"> Retagged for Lay</w:t>
      </w:r>
    </w:p>
    <w:p w14:paraId="1F52BC9B" w14:textId="77777777" w:rsidR="00B62614" w:rsidRDefault="00B62614" w:rsidP="00B62614">
      <w:pPr>
        <w:rPr>
          <w:color w:val="000000" w:themeColor="text1"/>
        </w:rPr>
      </w:pPr>
      <w:r w:rsidRPr="008E537E">
        <w:rPr>
          <w:color w:val="000000" w:themeColor="text1"/>
        </w:rPr>
        <w:t xml:space="preserve">But profit margins are only part of the picture. </w:t>
      </w:r>
      <w:r w:rsidRPr="008E537E">
        <w:rPr>
          <w:rStyle w:val="Emphasis"/>
          <w:color w:val="000000" w:themeColor="text1"/>
        </w:rPr>
        <w:t xml:space="preserve">A </w:t>
      </w:r>
      <w:r w:rsidRPr="0037320E">
        <w:rPr>
          <w:rStyle w:val="Emphasis"/>
          <w:color w:val="000000" w:themeColor="text1"/>
        </w:rPr>
        <w:t xml:space="preserve">potentially more significant aspect of these missions is the impact they will have on Earth’s environment. </w:t>
      </w:r>
      <w:r w:rsidRPr="0037320E">
        <w:rPr>
          <w:color w:val="000000" w:themeColor="text1"/>
        </w:rPr>
        <w:t>But nobody has assessed this environmental impact in detail. Today, that changes thanks to the work of Andreas Hein and colleagues at the University of Paris-</w:t>
      </w:r>
      <w:proofErr w:type="spellStart"/>
      <w:r w:rsidRPr="0037320E">
        <w:rPr>
          <w:color w:val="000000" w:themeColor="text1"/>
        </w:rPr>
        <w:t>Saclay</w:t>
      </w:r>
      <w:proofErr w:type="spellEnd"/>
      <w:r w:rsidRPr="0037320E">
        <w:rPr>
          <w:color w:val="000000" w:themeColor="text1"/>
        </w:rPr>
        <w:t xml:space="preserve"> in France. These guys</w:t>
      </w:r>
      <w:r w:rsidRPr="0037320E">
        <w:rPr>
          <w:rStyle w:val="Emphasis"/>
          <w:color w:val="000000" w:themeColor="text1"/>
        </w:rPr>
        <w:t xml:space="preserve"> have calculated the greenhouse-gas emissions from asteroid-mining operations and compared them with the emissions from similar Earth-based activi</w:t>
      </w:r>
      <w:r w:rsidRPr="008E537E">
        <w:rPr>
          <w:rStyle w:val="Emphasis"/>
          <w:color w:val="000000" w:themeColor="text1"/>
        </w:rPr>
        <w:t>ties</w:t>
      </w:r>
      <w:r w:rsidRPr="008E537E">
        <w:rPr>
          <w:color w:val="000000" w:themeColor="text1"/>
        </w:rPr>
        <w:t>. Their results provide some eyebrow-raising insights into the benefits that asteroid mining might provide</w:t>
      </w:r>
      <w:r w:rsidRPr="00946152">
        <w:rPr>
          <w:color w:val="000000" w:themeColor="text1"/>
        </w:rPr>
        <w:t xml:space="preserve">. The calculations are relatively straightforward. </w:t>
      </w:r>
      <w:r w:rsidRPr="00946152">
        <w:t>Rocket launches release significant amounts of greenhouse gases into the atmosphere. The fuel on board the first stage of a rocket burns in Earth’s atmosphere to form carbon dioxide. For kerosene-burning rockets, one kilogram of fuel creates three kilograms of CO2. (The second and third stages operate outside the Earth’s atmosphere and so can be ignored.) Reentries are just as damaging.</w:t>
      </w:r>
      <w:r w:rsidRPr="008E537E">
        <w:rPr>
          <w:rStyle w:val="Emphasis"/>
          <w:color w:val="000000" w:themeColor="text1"/>
        </w:rPr>
        <w:t xml:space="preserve"> That’s because a significant mass of a re-entering vehicle ablates in the upper atmosphere, producing NOx such as nitrous oxide</w:t>
      </w:r>
      <w:r w:rsidRPr="008E537E">
        <w:rPr>
          <w:color w:val="000000" w:themeColor="text1"/>
        </w:rPr>
        <w:t xml:space="preserve"> </w:t>
      </w:r>
      <w:r w:rsidRPr="008E537E">
        <w:rPr>
          <w:rStyle w:val="Emphasis"/>
          <w:color w:val="000000" w:themeColor="text1"/>
        </w:rPr>
        <w:t>(N2O), a greenhouse gas that is about 300 times more potent than CO2</w:t>
      </w:r>
      <w:r w:rsidRPr="008E537E">
        <w:rPr>
          <w:color w:val="000000" w:themeColor="text1"/>
        </w:rPr>
        <w:t xml:space="preserve">. By one estimate, the space shuttle released about 20% of its mass in the form of N2O every time it returned to Earth. </w:t>
      </w:r>
      <w:r w:rsidRPr="008E537E">
        <w:rPr>
          <w:rStyle w:val="Emphasis"/>
          <w:color w:val="000000" w:themeColor="text1"/>
        </w:rPr>
        <w:t xml:space="preserve">Hein and co use these numbers to calculate that a </w:t>
      </w:r>
      <w:r w:rsidRPr="008E537E">
        <w:rPr>
          <w:rStyle w:val="Emphasis"/>
          <w:color w:val="000000" w:themeColor="text1"/>
          <w:highlight w:val="green"/>
        </w:rPr>
        <w:t>kilogram of platinum</w:t>
      </w:r>
      <w:r w:rsidRPr="008E537E">
        <w:rPr>
          <w:rStyle w:val="Emphasis"/>
          <w:color w:val="000000" w:themeColor="text1"/>
        </w:rPr>
        <w:t xml:space="preserve"> </w:t>
      </w:r>
      <w:r w:rsidRPr="008E537E">
        <w:rPr>
          <w:rStyle w:val="Emphasis"/>
          <w:color w:val="000000" w:themeColor="text1"/>
          <w:highlight w:val="green"/>
        </w:rPr>
        <w:t>mined</w:t>
      </w:r>
      <w:r w:rsidRPr="008E537E">
        <w:rPr>
          <w:rStyle w:val="Emphasis"/>
          <w:color w:val="000000" w:themeColor="text1"/>
        </w:rPr>
        <w:t xml:space="preserve"> from an asteroid </w:t>
      </w:r>
      <w:r w:rsidRPr="008E537E">
        <w:rPr>
          <w:rStyle w:val="Emphasis"/>
          <w:color w:val="000000" w:themeColor="text1"/>
          <w:highlight w:val="green"/>
        </w:rPr>
        <w:t>would release</w:t>
      </w:r>
      <w:r w:rsidRPr="008E537E">
        <w:rPr>
          <w:rStyle w:val="Emphasis"/>
          <w:color w:val="000000" w:themeColor="text1"/>
        </w:rPr>
        <w:t xml:space="preserve"> some </w:t>
      </w:r>
      <w:r w:rsidRPr="008E537E">
        <w:rPr>
          <w:rStyle w:val="Emphasis"/>
          <w:color w:val="000000" w:themeColor="text1"/>
          <w:highlight w:val="green"/>
        </w:rPr>
        <w:t>150 kilograms of CO2</w:t>
      </w:r>
      <w:r w:rsidRPr="008E537E">
        <w:rPr>
          <w:rStyle w:val="Emphasis"/>
          <w:color w:val="000000" w:themeColor="text1"/>
        </w:rPr>
        <w:t xml:space="preserve"> into Earth’s atmosphere</w:t>
      </w:r>
      <w:r w:rsidRPr="008E537E">
        <w:rPr>
          <w:color w:val="000000" w:themeColor="text1"/>
        </w:rPr>
        <w:t xml:space="preserve">. However, economies of scale from large asteroid-mining operations could lower this to about 60 kilograms of CO2 per kilogram of platinum. </w:t>
      </w:r>
      <w:r w:rsidRPr="008E537E">
        <w:rPr>
          <w:rStyle w:val="Emphasis"/>
          <w:color w:val="000000" w:themeColor="text1"/>
        </w:rPr>
        <w:t xml:space="preserve">That needs to be </w:t>
      </w:r>
      <w:r w:rsidRPr="008E537E">
        <w:rPr>
          <w:rStyle w:val="Emphasis"/>
          <w:color w:val="000000" w:themeColor="text1"/>
          <w:highlight w:val="green"/>
        </w:rPr>
        <w:t>compared with</w:t>
      </w:r>
      <w:r w:rsidRPr="008E537E">
        <w:rPr>
          <w:rStyle w:val="Emphasis"/>
          <w:color w:val="000000" w:themeColor="text1"/>
        </w:rPr>
        <w:t xml:space="preserve"> the emission from </w:t>
      </w:r>
      <w:r w:rsidRPr="008E537E">
        <w:rPr>
          <w:rStyle w:val="Emphasis"/>
          <w:color w:val="000000" w:themeColor="text1"/>
          <w:highlight w:val="green"/>
        </w:rPr>
        <w:t>Earth-based</w:t>
      </w:r>
      <w:r w:rsidRPr="008E537E">
        <w:rPr>
          <w:rStyle w:val="Emphasis"/>
          <w:color w:val="000000" w:themeColor="text1"/>
        </w:rPr>
        <w:t xml:space="preserve"> mining</w:t>
      </w:r>
      <w:r w:rsidRPr="008E537E">
        <w:rPr>
          <w:color w:val="000000" w:themeColor="text1"/>
        </w:rPr>
        <w:t>. Here, platinum mining generates significant greenhouse gases, mostly from the energy it takes to remove this stuff from the ground. Indeed, th</w:t>
      </w:r>
      <w:r w:rsidRPr="008E537E">
        <w:rPr>
          <w:rStyle w:val="Emphasis"/>
          <w:color w:val="000000" w:themeColor="text1"/>
        </w:rPr>
        <w:t xml:space="preserve">e numbers are huge. The mining industry estimates that producing one kilogram of platinum on Earth releases around </w:t>
      </w:r>
      <w:r w:rsidRPr="008E537E">
        <w:rPr>
          <w:rStyle w:val="Emphasis"/>
          <w:color w:val="000000" w:themeColor="text1"/>
          <w:highlight w:val="green"/>
        </w:rPr>
        <w:t>40,000 kilograms</w:t>
      </w:r>
      <w:r w:rsidRPr="008E537E">
        <w:rPr>
          <w:rStyle w:val="Emphasis"/>
          <w:color w:val="000000" w:themeColor="text1"/>
        </w:rPr>
        <w:t xml:space="preserve"> of carbon dioxide. “The glob</w:t>
      </w:r>
      <w:r w:rsidRPr="0037320E">
        <w:rPr>
          <w:rStyle w:val="Emphasis"/>
          <w:color w:val="000000" w:themeColor="text1"/>
        </w:rPr>
        <w:t>al warming effect</w:t>
      </w:r>
      <w:r w:rsidRPr="008E537E">
        <w:rPr>
          <w:rStyle w:val="Emphasis"/>
          <w:color w:val="000000" w:themeColor="text1"/>
        </w:rPr>
        <w:t xml:space="preserve"> of </w:t>
      </w:r>
      <w:r w:rsidRPr="008E537E">
        <w:rPr>
          <w:rStyle w:val="Emphasis"/>
          <w:color w:val="000000" w:themeColor="text1"/>
          <w:highlight w:val="green"/>
        </w:rPr>
        <w:t>Earth</w:t>
      </w:r>
      <w:r w:rsidRPr="008E537E">
        <w:rPr>
          <w:rStyle w:val="Emphasis"/>
          <w:color w:val="000000" w:themeColor="text1"/>
        </w:rPr>
        <w:t xml:space="preserve">-based </w:t>
      </w:r>
      <w:r w:rsidRPr="008E537E">
        <w:rPr>
          <w:rStyle w:val="Emphasis"/>
          <w:color w:val="000000" w:themeColor="text1"/>
          <w:highlight w:val="green"/>
        </w:rPr>
        <w:t>mining</w:t>
      </w:r>
      <w:r w:rsidRPr="008E537E">
        <w:rPr>
          <w:rStyle w:val="Emphasis"/>
          <w:color w:val="000000" w:themeColor="text1"/>
        </w:rPr>
        <w:t xml:space="preserve"> </w:t>
      </w:r>
      <w:r w:rsidRPr="008E537E">
        <w:rPr>
          <w:rStyle w:val="Emphasis"/>
          <w:color w:val="000000" w:themeColor="text1"/>
          <w:highlight w:val="green"/>
        </w:rPr>
        <w:t>is</w:t>
      </w:r>
      <w:r w:rsidRPr="008E537E">
        <w:rPr>
          <w:rStyle w:val="Emphasis"/>
          <w:color w:val="000000" w:themeColor="text1"/>
        </w:rPr>
        <w:t xml:space="preserve"> several orders of magnitude </w:t>
      </w:r>
      <w:r w:rsidRPr="008E537E">
        <w:rPr>
          <w:rStyle w:val="Emphasis"/>
          <w:color w:val="000000" w:themeColor="text1"/>
          <w:highlight w:val="green"/>
        </w:rPr>
        <w:t>larger</w:t>
      </w:r>
      <w:r w:rsidRPr="008E537E">
        <w:rPr>
          <w:rStyle w:val="Emphasis"/>
          <w:color w:val="000000" w:themeColor="text1"/>
        </w:rPr>
        <w:t>,</w:t>
      </w:r>
      <w:r w:rsidRPr="008E537E">
        <w:rPr>
          <w:color w:val="000000" w:themeColor="text1"/>
        </w:rPr>
        <w:t xml:space="preserve">” say Hein and co. </w:t>
      </w:r>
      <w:r w:rsidRPr="008E537E">
        <w:rPr>
          <w:rStyle w:val="Emphasis"/>
          <w:color w:val="000000" w:themeColor="text1"/>
        </w:rPr>
        <w:t xml:space="preserve">The </w:t>
      </w:r>
      <w:r w:rsidRPr="008E537E">
        <w:rPr>
          <w:rStyle w:val="Emphasis"/>
          <w:color w:val="000000" w:themeColor="text1"/>
          <w:highlight w:val="green"/>
        </w:rPr>
        <w:t>figures for water</w:t>
      </w:r>
      <w:r w:rsidRPr="008E537E">
        <w:rPr>
          <w:rStyle w:val="Emphasis"/>
          <w:color w:val="000000" w:themeColor="text1"/>
        </w:rPr>
        <w:t xml:space="preserve"> are </w:t>
      </w:r>
      <w:r w:rsidRPr="008E537E">
        <w:rPr>
          <w:rStyle w:val="Emphasis"/>
          <w:color w:val="000000" w:themeColor="text1"/>
          <w:highlight w:val="green"/>
        </w:rPr>
        <w:t>also encouraging</w:t>
      </w:r>
      <w:r w:rsidRPr="008E537E">
        <w:rPr>
          <w:rStyle w:val="Emphasis"/>
          <w:color w:val="000000" w:themeColor="text1"/>
        </w:rPr>
        <w:t xml:space="preserve">. </w:t>
      </w:r>
      <w:r w:rsidRPr="008E537E">
        <w:rPr>
          <w:color w:val="000000" w:themeColor="text1"/>
        </w:rPr>
        <w:t xml:space="preserve">In this case, the authors calculate the greenhouse-gas emissions from an asteroid-mining operation that returns water to anywhere within the moon’s orbit, a so-called cis-lunar orbit. They compare this to the emissions from sending the same volume of water from Earth into orbit. </w:t>
      </w:r>
      <w:r w:rsidRPr="008E537E">
        <w:rPr>
          <w:rStyle w:val="Emphasis"/>
          <w:color w:val="000000" w:themeColor="text1"/>
        </w:rPr>
        <w:t xml:space="preserve">The big difference is that a water-carrying vehicle from Earth can haul only a small percentage of its mass as water. But </w:t>
      </w:r>
      <w:r w:rsidRPr="0037320E">
        <w:rPr>
          <w:rStyle w:val="Emphasis"/>
          <w:color w:val="000000" w:themeColor="text1"/>
        </w:rPr>
        <w:t>an asteroid-mining spacecraft can transport a significant multiple of its mass as water to</w:t>
      </w:r>
      <w:r w:rsidRPr="008E537E">
        <w:rPr>
          <w:rStyle w:val="Emphasis"/>
          <w:color w:val="000000" w:themeColor="text1"/>
        </w:rPr>
        <w:t xml:space="preserve"> cis-lunar orbit. “</w:t>
      </w:r>
      <w:r w:rsidRPr="008E537E">
        <w:rPr>
          <w:rStyle w:val="Emphasis"/>
          <w:color w:val="000000" w:themeColor="text1"/>
          <w:highlight w:val="green"/>
        </w:rPr>
        <w:t>Substantial savings</w:t>
      </w:r>
      <w:r w:rsidRPr="008E537E">
        <w:rPr>
          <w:rStyle w:val="Emphasis"/>
          <w:color w:val="000000" w:themeColor="text1"/>
        </w:rPr>
        <w:t xml:space="preserve"> </w:t>
      </w:r>
      <w:r w:rsidRPr="008E537E">
        <w:rPr>
          <w:rStyle w:val="Emphasis"/>
          <w:color w:val="000000" w:themeColor="text1"/>
          <w:highlight w:val="green"/>
        </w:rPr>
        <w:t>in</w:t>
      </w:r>
      <w:r w:rsidRPr="008E537E">
        <w:rPr>
          <w:rStyle w:val="Emphasis"/>
          <w:color w:val="000000" w:themeColor="text1"/>
        </w:rPr>
        <w:t xml:space="preserve"> greenhouse gas </w:t>
      </w:r>
      <w:r w:rsidRPr="008E537E">
        <w:rPr>
          <w:rStyle w:val="Emphasis"/>
          <w:color w:val="000000" w:themeColor="text1"/>
          <w:highlight w:val="green"/>
        </w:rPr>
        <w:t>emissions</w:t>
      </w:r>
      <w:r w:rsidRPr="008E537E">
        <w:rPr>
          <w:rStyle w:val="Emphasis"/>
          <w:color w:val="000000" w:themeColor="text1"/>
        </w:rPr>
        <w:t xml:space="preserve"> can be achieved,”</w:t>
      </w:r>
      <w:r w:rsidRPr="008E537E">
        <w:rPr>
          <w:color w:val="000000" w:themeColor="text1"/>
        </w:rPr>
        <w:t xml:space="preserve"> say Hein and co. This interesting work should help to focus minds on the environmental impacts of mining, which are rapidly increasing in profile. But it is only a first step. There is significant uncertainty in the numbers here, so these will need to be better understood.</w:t>
      </w:r>
    </w:p>
    <w:p w14:paraId="441A5535" w14:textId="77777777" w:rsidR="00B62614" w:rsidRPr="00FE5CB5" w:rsidRDefault="00B62614" w:rsidP="00B62614">
      <w:pPr>
        <w:pStyle w:val="Heading4"/>
        <w:rPr>
          <w:color w:val="000000" w:themeColor="text1"/>
        </w:rPr>
      </w:pPr>
      <w:r>
        <w:rPr>
          <w:color w:val="000000" w:themeColor="text1"/>
        </w:rPr>
        <w:t>Second, by the increasing demand in renewables – supercharges its effects</w:t>
      </w:r>
    </w:p>
    <w:p w14:paraId="4143B65C" w14:textId="77777777" w:rsidR="00B62614" w:rsidRPr="009110F2" w:rsidRDefault="00B62614" w:rsidP="00B62614">
      <w:pPr>
        <w:rPr>
          <w:b/>
          <w:bCs/>
          <w:szCs w:val="16"/>
        </w:rPr>
      </w:pPr>
      <w:r w:rsidRPr="009110F2">
        <w:rPr>
          <w:rStyle w:val="Style13ptBold"/>
        </w:rPr>
        <w:t>Gilbert 21</w:t>
      </w:r>
      <w:r w:rsidRPr="009110F2">
        <w:rPr>
          <w:rStyle w:val="Style13ptBold"/>
          <w:b w:val="0"/>
          <w:bCs/>
        </w:rPr>
        <w:t xml:space="preserve">, </w:t>
      </w:r>
      <w:r w:rsidRPr="009110F2">
        <w:rPr>
          <w:rStyle w:val="Style13ptBold"/>
          <w:b w:val="0"/>
          <w:bCs/>
          <w:sz w:val="16"/>
          <w:szCs w:val="16"/>
        </w:rPr>
        <w:t>(Alex Gilbert is a complex systems researcher and PhD student in Space Resources at the Colorado School of Mines, “Mining in Space is Coming”), 4-26-21, Milken Institute Review, https://www.milkenreview.org/articles/mining-in-space-is-coming //</w:t>
      </w:r>
      <w:r>
        <w:rPr>
          <w:rStyle w:val="Style13ptBold"/>
          <w:b w:val="0"/>
          <w:bCs/>
          <w:sz w:val="16"/>
          <w:szCs w:val="16"/>
        </w:rPr>
        <w:t>Jia</w:t>
      </w:r>
    </w:p>
    <w:p w14:paraId="5DB7B4AC" w14:textId="77777777" w:rsidR="00B62614" w:rsidRPr="00F601E6" w:rsidRDefault="00B62614" w:rsidP="00B62614">
      <w:r w:rsidRPr="00482FA3">
        <w:t xml:space="preserve">Going to net zero means that </w:t>
      </w:r>
      <w:r w:rsidRPr="00482FA3">
        <w:rPr>
          <w:rStyle w:val="Emphasis"/>
        </w:rPr>
        <w:t>more mining is needed</w:t>
      </w:r>
      <w:r w:rsidRPr="00482FA3">
        <w:t xml:space="preserve">. Experts have said that the current supply cannot support the necessary metals demand for the green transition. </w:t>
      </w:r>
      <w:r w:rsidRPr="00482FA3">
        <w:rPr>
          <w:rStyle w:val="Emphasis"/>
        </w:rPr>
        <w:t xml:space="preserve">As a result, </w:t>
      </w:r>
      <w:r w:rsidRPr="00482FA3">
        <w:rPr>
          <w:rStyle w:val="Emphasis"/>
          <w:highlight w:val="green"/>
        </w:rPr>
        <w:t>new mining alternatives</w:t>
      </w:r>
      <w:r w:rsidRPr="00482FA3">
        <w:rPr>
          <w:rStyle w:val="Emphasis"/>
        </w:rPr>
        <w:t xml:space="preserve"> have </w:t>
      </w:r>
      <w:r w:rsidRPr="00482FA3">
        <w:rPr>
          <w:rStyle w:val="Emphasis"/>
          <w:highlight w:val="green"/>
        </w:rPr>
        <w:t>gained</w:t>
      </w:r>
      <w:r w:rsidRPr="00482FA3">
        <w:rPr>
          <w:rStyle w:val="Emphasis"/>
        </w:rPr>
        <w:t xml:space="preserve"> greater </w:t>
      </w:r>
      <w:r w:rsidRPr="00482FA3">
        <w:rPr>
          <w:rStyle w:val="Emphasis"/>
          <w:highlight w:val="green"/>
        </w:rPr>
        <w:t>relevance</w:t>
      </w:r>
      <w:r w:rsidRPr="00482FA3">
        <w:rPr>
          <w:rStyle w:val="Emphasis"/>
        </w:rPr>
        <w:t xml:space="preserve">, among them is </w:t>
      </w:r>
      <w:r w:rsidRPr="00482FA3">
        <w:rPr>
          <w:rStyle w:val="Emphasis"/>
          <w:highlight w:val="green"/>
        </w:rPr>
        <w:t>space mining</w:t>
      </w:r>
      <w:r w:rsidRPr="00482FA3">
        <w:t xml:space="preserve">. Several countries, including Mexico, have shown their interest in this alternative, creating a new space race. “The solar system can support a billion times greater industry than we have on Earth. When you go to vastly larger scales of civilization, beyond the scale that a planet can support, then the types of things that civilization can do are incomprehensible to us … We would be able to promote healthy societies all over the world </w:t>
      </w:r>
      <w:proofErr w:type="gramStart"/>
      <w:r w:rsidRPr="00482FA3">
        <w:t>at the same time that</w:t>
      </w:r>
      <w:proofErr w:type="gramEnd"/>
      <w:r w:rsidRPr="00482FA3">
        <w:t xml:space="preserve"> we would be reducing the environmental burden on the Earth,” said Dr. Phil Metzger, Planetary Scientist at the University of Central Florida. Currently, there are several attempts to address global warming and transition to a net zero carbon economy. </w:t>
      </w:r>
      <w:r w:rsidRPr="00482FA3">
        <w:rPr>
          <w:rStyle w:val="Emphasis"/>
        </w:rPr>
        <w:t xml:space="preserve">There has been </w:t>
      </w:r>
      <w:r w:rsidRPr="00482FA3">
        <w:rPr>
          <w:rStyle w:val="Emphasis"/>
        </w:rPr>
        <w:lastRenderedPageBreak/>
        <w:t xml:space="preserve">an </w:t>
      </w:r>
      <w:r w:rsidRPr="00482FA3">
        <w:rPr>
          <w:rStyle w:val="Emphasis"/>
          <w:highlight w:val="green"/>
        </w:rPr>
        <w:t>increasing interest in renewable energy</w:t>
      </w:r>
      <w:r w:rsidRPr="00482FA3">
        <w:rPr>
          <w:rStyle w:val="Emphasis"/>
        </w:rPr>
        <w:t xml:space="preserve"> and infrastructure, </w:t>
      </w:r>
      <w:r w:rsidRPr="00482FA3">
        <w:rPr>
          <w:rStyle w:val="Emphasis"/>
          <w:highlight w:val="green"/>
        </w:rPr>
        <w:t>which has increased</w:t>
      </w:r>
      <w:r w:rsidRPr="00482FA3">
        <w:rPr>
          <w:rStyle w:val="Emphasis"/>
        </w:rPr>
        <w:t xml:space="preserve"> </w:t>
      </w:r>
      <w:r w:rsidRPr="00482FA3">
        <w:rPr>
          <w:rStyle w:val="Emphasis"/>
          <w:highlight w:val="green"/>
        </w:rPr>
        <w:t>demand for</w:t>
      </w:r>
      <w:r w:rsidRPr="00482FA3">
        <w:rPr>
          <w:rStyle w:val="Emphasis"/>
        </w:rPr>
        <w:t xml:space="preserve"> various </w:t>
      </w:r>
      <w:r w:rsidRPr="00482FA3">
        <w:rPr>
          <w:rStyle w:val="Emphasis"/>
          <w:highlight w:val="green"/>
        </w:rPr>
        <w:t>minerals</w:t>
      </w:r>
      <w:r w:rsidRPr="00482FA3">
        <w:rPr>
          <w:rStyle w:val="Emphasis"/>
        </w:rPr>
        <w:t xml:space="preserve">, especially lithium, cobalt, nickel, </w:t>
      </w:r>
      <w:proofErr w:type="gramStart"/>
      <w:r w:rsidRPr="00482FA3">
        <w:rPr>
          <w:rStyle w:val="Emphasis"/>
        </w:rPr>
        <w:t>copper</w:t>
      </w:r>
      <w:proofErr w:type="gramEnd"/>
      <w:r w:rsidRPr="00482FA3">
        <w:rPr>
          <w:rStyle w:val="Emphasis"/>
        </w:rPr>
        <w:t xml:space="preserve"> and rare earth elements. </w:t>
      </w:r>
      <w:r w:rsidRPr="00482FA3">
        <w:t xml:space="preserve">However, according to experts, </w:t>
      </w:r>
      <w:r w:rsidRPr="00482FA3">
        <w:rPr>
          <w:rStyle w:val="Emphasis"/>
        </w:rPr>
        <w:t xml:space="preserve">the world is close to entering a metals </w:t>
      </w:r>
      <w:proofErr w:type="spellStart"/>
      <w:r w:rsidRPr="00482FA3">
        <w:rPr>
          <w:rStyle w:val="Emphasis"/>
        </w:rPr>
        <w:t>supercycle</w:t>
      </w:r>
      <w:proofErr w:type="spellEnd"/>
      <w:r w:rsidRPr="00482FA3">
        <w:rPr>
          <w:rStyle w:val="Emphasis"/>
        </w:rPr>
        <w:t>, where demand will exceed available supply, causing prices to skyrocket.</w:t>
      </w:r>
      <w:r w:rsidRPr="00482FA3">
        <w:t xml:space="preserve"> Consequently, the mining industry has sought alternatives to achieve the required supply. Options include recycling and improved mine waste management, sea mining and space mining</w:t>
      </w:r>
      <w:r w:rsidRPr="00482FA3">
        <w:rPr>
          <w:rStyle w:val="Emphasis"/>
        </w:rPr>
        <w:t xml:space="preserve">. The latter is considered one of the alternatives with the greatest potential. </w:t>
      </w:r>
    </w:p>
    <w:p w14:paraId="6B9B0EBC" w14:textId="77777777" w:rsidR="00B62614" w:rsidRDefault="00B62614" w:rsidP="00B62614">
      <w:pPr>
        <w:pStyle w:val="Heading4"/>
        <w:rPr>
          <w:rFonts w:cs="Times New Roman"/>
        </w:rPr>
      </w:pPr>
      <w:r>
        <w:rPr>
          <w:rFonts w:cs="Times New Roman"/>
        </w:rPr>
        <w:t>Warming causes Extinction</w:t>
      </w:r>
    </w:p>
    <w:p w14:paraId="369143D9" w14:textId="77777777" w:rsidR="00B62614" w:rsidRDefault="00B62614" w:rsidP="00B62614">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7DE4B7EA" w14:textId="77777777" w:rsidR="00B62614" w:rsidRPr="00BA3C7E" w:rsidRDefault="00B62614" w:rsidP="00B62614">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w:t>
      </w:r>
      <w:r w:rsidRPr="005B3E6B">
        <w:lastRenderedPageBreak/>
        <w:t xml:space="preserve">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w:t>
      </w:r>
      <w:r w:rsidRPr="005B3E6B">
        <w:lastRenderedPageBreak/>
        <w:t xml:space="preserve">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4A709547" w14:textId="77777777" w:rsidR="00B62614" w:rsidRPr="00F601E6" w:rsidRDefault="00B62614" w:rsidP="00B62614"/>
    <w:p w14:paraId="6CF58602" w14:textId="5C1B95A4" w:rsidR="00B62614" w:rsidRDefault="00B62614" w:rsidP="00B62614"/>
    <w:p w14:paraId="29488E0B" w14:textId="36F869C9" w:rsidR="00B62614" w:rsidRPr="00B62614" w:rsidRDefault="006B16E6" w:rsidP="00B62614">
      <w:pPr>
        <w:pStyle w:val="Heading3"/>
      </w:pPr>
      <w:r>
        <w:lastRenderedPageBreak/>
        <w:t>3</w:t>
      </w:r>
    </w:p>
    <w:p w14:paraId="79883D4B" w14:textId="77777777" w:rsidR="00D64F83" w:rsidRPr="00AE3F77" w:rsidRDefault="00D64F83" w:rsidP="00D64F83">
      <w:pPr>
        <w:pStyle w:val="Heading4"/>
        <w:rPr>
          <w:rFonts w:cs="Times New Roman"/>
          <w:color w:val="000000" w:themeColor="text1"/>
        </w:rPr>
      </w:pPr>
      <w:r>
        <w:rPr>
          <w:rFonts w:cs="Calibri"/>
          <w:color w:val="000000" w:themeColor="text1"/>
        </w:rPr>
        <w:t xml:space="preserve">Ableism is seeded in a process constitutive of the disability drive – composing of primary pity, when one witnesses a fall of the ego and a recognition of the ability status as temporary, and secondary pity, which describes the egos attempt to overcompensate </w:t>
      </w:r>
      <w:r w:rsidRPr="009802CC">
        <w:rPr>
          <w:rFonts w:cs="Times New Roman"/>
          <w:color w:val="000000" w:themeColor="text1"/>
        </w:rPr>
        <w:t xml:space="preserve">necessitating disabled </w:t>
      </w:r>
      <w:r>
        <w:rPr>
          <w:rFonts w:cs="Times New Roman"/>
          <w:color w:val="000000" w:themeColor="text1"/>
        </w:rPr>
        <w:t>violence</w:t>
      </w:r>
      <w:r w:rsidRPr="009802CC">
        <w:rPr>
          <w:rFonts w:cs="Times New Roman"/>
          <w:color w:val="000000" w:themeColor="text1"/>
        </w:rPr>
        <w:t>.</w:t>
      </w:r>
    </w:p>
    <w:p w14:paraId="7AA44F71" w14:textId="77777777" w:rsidR="00D64F83" w:rsidRPr="004C00CA" w:rsidRDefault="00D64F83" w:rsidP="00D64F83">
      <w:pPr>
        <w:spacing w:after="0" w:line="240" w:lineRule="auto"/>
        <w:rPr>
          <w:color w:val="000000" w:themeColor="text1"/>
          <w:szCs w:val="16"/>
        </w:rPr>
      </w:pPr>
      <w:proofErr w:type="spellStart"/>
      <w:r w:rsidRPr="006948C8">
        <w:rPr>
          <w:b/>
          <w:bCs/>
          <w:color w:val="000000" w:themeColor="text1"/>
          <w:sz w:val="26"/>
          <w:szCs w:val="26"/>
        </w:rPr>
        <w:t>Mollow</w:t>
      </w:r>
      <w:proofErr w:type="spellEnd"/>
      <w:r w:rsidRPr="006948C8">
        <w:rPr>
          <w:b/>
          <w:bCs/>
          <w:color w:val="000000" w:themeColor="text1"/>
          <w:sz w:val="26"/>
          <w:szCs w:val="26"/>
        </w:rPr>
        <w:t xml:space="preserve"> 15</w:t>
      </w:r>
      <w:r w:rsidRPr="006948C8">
        <w:rPr>
          <w:color w:val="000000" w:themeColor="text1"/>
          <w:szCs w:val="16"/>
        </w:rPr>
        <w:t xml:space="preserve"> Anna (2015): The Disability Drive,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6948C8">
        <w:rPr>
          <w:color w:val="000000" w:themeColor="text1"/>
          <w:szCs w:val="16"/>
        </w:rPr>
        <w:t>Langan</w:t>
      </w:r>
      <w:proofErr w:type="spellEnd"/>
      <w:r w:rsidRPr="006948C8">
        <w:rPr>
          <w:color w:val="000000" w:themeColor="text1"/>
          <w:szCs w:val="16"/>
        </w:rPr>
        <w:t xml:space="preserve"> Professor Melinda Y. Chen Spring 2015 </w:t>
      </w:r>
      <w:hyperlink r:id="rId10" w:history="1">
        <w:r w:rsidRPr="006948C8">
          <w:rPr>
            <w:rStyle w:val="Hyperlink"/>
            <w:color w:val="000000" w:themeColor="text1"/>
            <w:szCs w:val="16"/>
          </w:rPr>
          <w:t>https://digitalassets.lib.berkeley.edu/etd/ucb/text/Mollow_berkeley_0028E_15181.pdf</w:t>
        </w:r>
      </w:hyperlink>
      <w:r w:rsidRPr="006948C8">
        <w:rPr>
          <w:color w:val="000000" w:themeColor="text1"/>
          <w:szCs w:val="16"/>
        </w:rPr>
        <w:t xml:space="preserve"> </w:t>
      </w:r>
      <w:r>
        <w:rPr>
          <w:color w:val="000000" w:themeColor="text1"/>
          <w:szCs w:val="16"/>
        </w:rPr>
        <w:t>//Jia</w:t>
      </w:r>
    </w:p>
    <w:p w14:paraId="0C88A328" w14:textId="77777777" w:rsidR="00D64F83" w:rsidRPr="006948C8" w:rsidRDefault="00D64F83" w:rsidP="00D64F83">
      <w:pPr>
        <w:rPr>
          <w:color w:val="000000" w:themeColor="text1"/>
          <w:sz w:val="14"/>
        </w:rPr>
      </w:pPr>
      <w:r w:rsidRPr="00EA0814">
        <w:t xml:space="preserve">Much as the differentiation between the inseparable processes of primary and secondary narcissism rests on a distinction between building up and breaking down the ego, </w:t>
      </w:r>
      <w:r w:rsidRPr="00EA0814">
        <w:rPr>
          <w:rStyle w:val="StyleUnderline"/>
        </w:rPr>
        <w:t>a similar heuristic distinction gives structure to my concepts of primary and secondary pity</w:t>
      </w:r>
      <w:r w:rsidRPr="00EA0814">
        <w:t xml:space="preserve">. To be clear, pity and narcissism are not the same thing: if narcissism can be understood as love of the self, pity involves a complex affective reaction to the suffering of someone else. </w:t>
      </w:r>
      <w:r w:rsidRPr="00EA0814">
        <w:rPr>
          <w:rStyle w:val="Emphasis"/>
        </w:rPr>
        <w:t>Primary pity entails a response to the image of another person succumbing to what I have termed the “tragedy of disability.</w:t>
      </w:r>
      <w:r w:rsidRPr="00EA0814">
        <w:t xml:space="preserve">”121 </w:t>
      </w:r>
      <w:r w:rsidRPr="00953AB8">
        <w:rPr>
          <w:rStyle w:val="Emphasis"/>
          <w:highlight w:val="green"/>
        </w:rPr>
        <w:t>Primary pity</w:t>
      </w:r>
      <w:r w:rsidRPr="00EA0814">
        <w:rPr>
          <w:rStyle w:val="Emphasis"/>
        </w:rPr>
        <w:t xml:space="preserve"> arises when one witnesses </w:t>
      </w:r>
      <w:r w:rsidRPr="00953AB8">
        <w:rPr>
          <w:rStyle w:val="Emphasis"/>
          <w:highlight w:val="green"/>
        </w:rPr>
        <w:t>a fall of the self</w:t>
      </w:r>
      <w:r w:rsidRPr="00EA0814">
        <w:rPr>
          <w:rStyle w:val="Emphasis"/>
        </w:rPr>
        <w:t>, a collapse of the ego; such falling is at once painful and pleasurable to observe. In other words, primary pity could be described as a vicarious experience of the tragedy of disability.</w:t>
      </w:r>
      <w:r w:rsidRPr="00EA0814">
        <w:t xml:space="preserve"> A great deal of the pain and pleasure of primary pity center on questions about what, or who, this fallen self is. When most people think about pity, we refer to an affect in which, to adopt Edelman’s phrase, </w:t>
      </w:r>
      <w:r w:rsidRPr="00EA0814">
        <w:rPr>
          <w:rStyle w:val="Emphasis"/>
        </w:rPr>
        <w:t>we purport to “feel for the other</w:t>
      </w:r>
      <w:r w:rsidRPr="00EA0814">
        <w:t xml:space="preserve">.” But as with primary narcissism, in which the self has not yet been constituted, and therefore cannot be said to </w:t>
      </w:r>
      <w:proofErr w:type="gramStart"/>
      <w:r w:rsidRPr="00EA0814">
        <w:t>enter into</w:t>
      </w:r>
      <w:proofErr w:type="gramEnd"/>
      <w:r w:rsidRPr="00EA0814">
        <w:t xml:space="preserve"> intersubjective relations with an “other,” </w:t>
      </w:r>
      <w:r w:rsidRPr="00EA0814">
        <w:rPr>
          <w:rStyle w:val="Emphasis"/>
        </w:rPr>
        <w:t>primary pity entails a mixing up of self and other such that the ego, in becoming permeable to pain that may properly belong to “someone else,” is profoundly threatened in its integrity.</w:t>
      </w:r>
      <w:r w:rsidRPr="00EA0814">
        <w:t xml:space="preserve"> Primary pity is that intense pain-pleasure complex that is </w:t>
      </w:r>
      <w:r w:rsidRPr="00953AB8">
        <w:rPr>
          <w:rStyle w:val="Emphasis"/>
          <w:highlight w:val="green"/>
        </w:rPr>
        <w:t>provoked by the image of a suffering other</w:t>
      </w:r>
      <w:r w:rsidRPr="00EA0814">
        <w:t xml:space="preserve"> who, it seems momentarily, both is and is not </w:t>
      </w:r>
      <w:proofErr w:type="gramStart"/>
      <w:r w:rsidRPr="00EA0814">
        <w:t>one’s self</w:t>
      </w:r>
      <w:proofErr w:type="gramEnd"/>
      <w:r w:rsidRPr="00EA0814">
        <w:t xml:space="preserve">. </w:t>
      </w:r>
      <w:r w:rsidRPr="00EA0814">
        <w:rPr>
          <w:rStyle w:val="Emphasis"/>
        </w:rPr>
        <w:t xml:space="preserve">This affective response can feel unbearable, as seen in </w:t>
      </w:r>
      <w:proofErr w:type="spellStart"/>
      <w:r w:rsidRPr="00EA0814">
        <w:rPr>
          <w:rStyle w:val="Emphasis"/>
        </w:rPr>
        <w:t>Siebers’s</w:t>
      </w:r>
      <w:proofErr w:type="spellEnd"/>
      <w:r w:rsidRPr="00EA0814">
        <w:rPr>
          <w:rStyle w:val="Emphasis"/>
        </w:rPr>
        <w:t xml:space="preserve"> formulation: one “cannot bear to look...but also cannot bear not to look.”</w:t>
      </w:r>
      <w:r w:rsidRPr="00EA0814">
        <w:t xml:space="preserve"> Primary pity </w:t>
      </w:r>
      <w:r w:rsidRPr="00EA0814">
        <w:rPr>
          <w:rStyle w:val="Emphasis"/>
        </w:rPr>
        <w:t>is difficult to bear because it involves a drive toward disability (one cannot bear not to look), which menaces the ego’s investments in health, pleasure, and control—</w:t>
      </w:r>
      <w:r w:rsidRPr="00EA0814">
        <w:t xml:space="preserve">because to contemplate another person’s suffering is to confront the </w:t>
      </w:r>
      <w:r w:rsidRPr="00953AB8">
        <w:rPr>
          <w:rStyle w:val="Emphasis"/>
          <w:highlight w:val="green"/>
        </w:rPr>
        <w:t>question, “Could this happen to me?”</w:t>
      </w:r>
      <w:r w:rsidRPr="00EA0814">
        <w:t xml:space="preserve"> Such a prospect, although frightening, may also be compelling; in this way, primary pity replicates the self-rupturing aspects of sexuality. Indeed, the </w:t>
      </w:r>
      <w:proofErr w:type="spellStart"/>
      <w:r w:rsidRPr="00EA0814">
        <w:t>unbearability</w:t>
      </w:r>
      <w:proofErr w:type="spellEnd"/>
      <w:r w:rsidRPr="00EA0814">
        <w:t xml:space="preserve"> of primary pity reflects its </w:t>
      </w:r>
      <w:proofErr w:type="spellStart"/>
      <w:r w:rsidRPr="00EA0814">
        <w:t>coextensiveness</w:t>
      </w:r>
      <w:proofErr w:type="spellEnd"/>
      <w:r w:rsidRPr="00EA0814">
        <w:t xml:space="preserve">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w:t>
      </w:r>
      <w:proofErr w:type="spellStart"/>
      <w:r w:rsidRPr="00EA0814">
        <w:t>Bersani</w:t>
      </w:r>
      <w:proofErr w:type="spellEnd"/>
      <w:r w:rsidRPr="00EA0814">
        <w:t xml:space="preserve">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w:t>
      </w:r>
      <w:proofErr w:type="gramStart"/>
      <w:r w:rsidRPr="00EA0814">
        <w:t>self, because</w:t>
      </w:r>
      <w:proofErr w:type="gramEnd"/>
      <w:r w:rsidRPr="00EA0814">
        <w:t xml:space="preserve"> it entails a fascination with the fantasy of a self in a state of disintegration or disablement. Secondary pity is something else, although it cannot wholly be differentiated from primary pity. </w:t>
      </w:r>
      <w:r w:rsidRPr="00953AB8">
        <w:rPr>
          <w:rStyle w:val="Emphasis"/>
          <w:highlight w:val="green"/>
        </w:rPr>
        <w:t>Secondary pity attempts to heal</w:t>
      </w:r>
      <w:r w:rsidRPr="00EA0814">
        <w:rPr>
          <w:rStyle w:val="Emphasis"/>
        </w:rPr>
        <w:t xml:space="preserve"> primary pity’s self-rupturing effects by converting primary pity into a feeling that is bearable. </w:t>
      </w:r>
      <w:r w:rsidRPr="00EA0814">
        <w:t xml:space="preserve">As with secondary narcissism, secondary pity </w:t>
      </w:r>
      <w:r w:rsidRPr="00EA0814">
        <w:rPr>
          <w:rStyle w:val="Emphasis"/>
        </w:rPr>
        <w:t xml:space="preserve">involves both an attempt to get back to that ego-shattering state of painfully pleasurable primary pity, and at the same time to defend against that threat to </w:t>
      </w:r>
      <w:r w:rsidRPr="00953AB8">
        <w:rPr>
          <w:rStyle w:val="Emphasis"/>
          <w:highlight w:val="green"/>
        </w:rPr>
        <w:t>the ego</w:t>
      </w:r>
      <w:r w:rsidRPr="00EA0814">
        <w:rPr>
          <w:rStyle w:val="Emphasis"/>
        </w:rPr>
        <w:t xml:space="preserve"> by aggrandizing oneself </w:t>
      </w:r>
      <w:r w:rsidRPr="00953AB8">
        <w:rPr>
          <w:rStyle w:val="Emphasis"/>
          <w:highlight w:val="green"/>
        </w:rPr>
        <w:t>at</w:t>
      </w:r>
      <w:r w:rsidRPr="00EA0814">
        <w:rPr>
          <w:rStyle w:val="Emphasis"/>
        </w:rPr>
        <w:t xml:space="preserve"> </w:t>
      </w:r>
      <w:r w:rsidRPr="00953AB8">
        <w:rPr>
          <w:rStyle w:val="Emphasis"/>
          <w:highlight w:val="green"/>
        </w:rPr>
        <w:t>someone else’s expense.</w:t>
      </w:r>
      <w:r w:rsidRPr="00EA0814">
        <w:rPr>
          <w:rStyle w:val="Emphasis"/>
        </w:rPr>
        <w:t xml:space="preserve"> </w:t>
      </w:r>
      <w:r w:rsidRPr="00EA0814">
        <w:t>Secondary pity refers to all those ego-bolstering behaviors that most people think of when they talk about pity. Disabled people are all too familiar with these behaviors: the saccharin sympathy, the telethon rituals of “conspicuous contribution</w:t>
      </w:r>
      <w:r w:rsidRPr="00EA0814">
        <w:rPr>
          <w:rStyle w:val="StyleUnderline"/>
        </w:rPr>
        <w:t>,” the insistence that “they” (i.e., nondisabled people) could never endure such suffering</w:t>
      </w:r>
      <w:r w:rsidRPr="00EA0814">
        <w:t xml:space="preserve">. More commonly known in our culture simply as “pity,” secondary pity encompasses our culture’s most clichéd reactions to disability: </w:t>
      </w:r>
      <w:r w:rsidRPr="00EA0814">
        <w:rPr>
          <w:rStyle w:val="Emphasis"/>
        </w:rPr>
        <w:t xml:space="preserve">charity, tears, </w:t>
      </w:r>
      <w:r w:rsidRPr="00953AB8">
        <w:rPr>
          <w:rStyle w:val="Emphasis"/>
          <w:highlight w:val="green"/>
        </w:rPr>
        <w:t>and calls for a cure</w:t>
      </w:r>
      <w:r w:rsidRPr="00EA0814">
        <w:rPr>
          <w:rStyle w:val="Emphasis"/>
        </w:rPr>
        <w:t>.</w:t>
      </w:r>
      <w:r w:rsidRPr="00EA0814">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w:t>
      </w:r>
      <w:r w:rsidRPr="00EA0814">
        <w:lastRenderedPageBreak/>
        <w:t>highlights the ways in which secondary pity, as a defense against primary pity’s incursions, reinforces the ego’s fantasy of sovereignty. Secondary pity, in other words, can be seen as a variation of secondary narcissism: these affects enlarge the ego of the pitier or the narcissist at the expense of someone else. 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 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that moment in which we feel primary pity and then, almost before we can blink, deny that we feel or have felt it. The denial is understandable: who wants to admit that one gets pleasure from the sight of another person’s suffering—or, to make matters worse, that this pleasure derives in part from the specter of disability’s transferability, the possibility that this suffering could be—</w:t>
      </w:r>
      <w:proofErr w:type="gramStart"/>
      <w:r w:rsidRPr="00EA0814">
        <w:t>and,</w:t>
      </w:r>
      <w:proofErr w:type="gramEnd"/>
      <w:r w:rsidRPr="00EA0814">
        <w:t xml:space="preserve"> </w:t>
      </w:r>
      <w:proofErr w:type="spellStart"/>
      <w:r w:rsidRPr="00EA0814">
        <w:t>fantasmatically</w:t>
      </w:r>
      <w:proofErr w:type="spellEnd"/>
      <w:r w:rsidRPr="00EA0814">
        <w:t>, perhaps already is—an image of one’s own self undone?</w:t>
      </w:r>
      <w:r>
        <w:t xml:space="preserve"> </w:t>
      </w:r>
      <w:r w:rsidRPr="006948C8">
        <w:rPr>
          <w:color w:val="000000" w:themeColor="text1"/>
          <w:sz w:val="14"/>
        </w:rPr>
        <w:t xml:space="preserve">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w:t>
      </w:r>
      <w:r w:rsidRPr="006948C8">
        <w:rPr>
          <w:rStyle w:val="Emphasis"/>
          <w:color w:val="000000" w:themeColor="text1"/>
        </w:rPr>
        <w:t>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w:t>
      </w:r>
      <w:r w:rsidRPr="006948C8">
        <w:rPr>
          <w:color w:val="000000" w:themeColor="text1"/>
          <w:sz w:val="14"/>
        </w:rPr>
        <w:t xml:space="preserve">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w:t>
      </w:r>
      <w:proofErr w:type="spellStart"/>
      <w:r w:rsidRPr="006948C8">
        <w:rPr>
          <w:color w:val="000000" w:themeColor="text1"/>
          <w:sz w:val="14"/>
        </w:rPr>
        <w:t>originary</w:t>
      </w:r>
      <w:proofErr w:type="spellEnd"/>
      <w:r w:rsidRPr="006948C8">
        <w:rPr>
          <w:color w:val="000000" w:themeColor="text1"/>
          <w:sz w:val="14"/>
        </w:rPr>
        <w:t xml:space="preserve">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w:t>
      </w:r>
      <w:proofErr w:type="gramStart"/>
      <w:r w:rsidRPr="006948C8">
        <w:rPr>
          <w:color w:val="000000" w:themeColor="text1"/>
          <w:sz w:val="14"/>
        </w:rPr>
        <w:t>lead</w:t>
      </w:r>
      <w:proofErr w:type="gramEnd"/>
      <w:r w:rsidRPr="006948C8">
        <w:rPr>
          <w:color w:val="000000" w:themeColor="text1"/>
          <w:sz w:val="14"/>
        </w:rPr>
        <w:t xml:space="preserve">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w:t>
      </w:r>
      <w:r w:rsidRPr="006948C8">
        <w:rPr>
          <w:rStyle w:val="Emphasis"/>
          <w:color w:val="000000" w:themeColor="text1"/>
        </w:rPr>
        <w:t>If sadism and masochism are ultimately indistinguishable obverses of each other, then pity, in both its primary and its secondary forms, would have to be both sadistic and masochistic.</w:t>
      </w:r>
      <w:r w:rsidRPr="006948C8">
        <w:rPr>
          <w:color w:val="000000" w:themeColor="text1"/>
          <w:sz w:val="14"/>
        </w:rPr>
        <w:t xml:space="preserve">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w:t>
      </w:r>
      <w:proofErr w:type="spellStart"/>
      <w:r>
        <w:rPr>
          <w:color w:val="000000" w:themeColor="text1"/>
          <w:sz w:val="14"/>
        </w:rPr>
        <w:t>x</w:t>
      </w:r>
      <w:r w:rsidRPr="006948C8">
        <w:rPr>
          <w:color w:val="000000" w:themeColor="text1"/>
          <w:sz w:val="14"/>
        </w:rPr>
        <w:t>A</w:t>
      </w:r>
      <w:proofErr w:type="spellEnd"/>
      <w:r w:rsidRPr="006948C8">
        <w:rPr>
          <w:color w:val="000000" w:themeColor="text1"/>
          <w:sz w:val="14"/>
        </w:rPr>
        <w:t xml:space="preserve"> third example is secondary pity, as in the query, commonly addressed to disabled people, “Have you ever thought of killing yourself?”123 In this question, disabled people correctly hear the wish, “I’d like to kill you.” </w:t>
      </w:r>
      <w:r w:rsidRPr="004C00CA">
        <w:rPr>
          <w:rStyle w:val="Emphasis"/>
          <w:color w:val="000000" w:themeColor="text1"/>
        </w:rPr>
        <w:t>Indeed, primary</w:t>
      </w:r>
      <w:r w:rsidRPr="00B60288">
        <w:rPr>
          <w:rStyle w:val="Emphasis"/>
          <w:color w:val="000000" w:themeColor="text1"/>
          <w:highlight w:val="green"/>
        </w:rPr>
        <w:t xml:space="preserve"> pity is so unsettling</w:t>
      </w:r>
      <w:r w:rsidRPr="006948C8">
        <w:rPr>
          <w:rStyle w:val="Emphasis"/>
          <w:color w:val="000000" w:themeColor="text1"/>
        </w:rPr>
        <w:t xml:space="preserve"> that </w:t>
      </w:r>
      <w:r w:rsidRPr="00B60288">
        <w:rPr>
          <w:rStyle w:val="Emphasis"/>
          <w:color w:val="000000" w:themeColor="text1"/>
          <w:highlight w:val="green"/>
        </w:rPr>
        <w:t>our culture</w:t>
      </w:r>
      <w:r w:rsidRPr="006948C8">
        <w:rPr>
          <w:rStyle w:val="Emphasis"/>
          <w:color w:val="000000" w:themeColor="text1"/>
        </w:rPr>
        <w:t xml:space="preserve"> has been driven to “</w:t>
      </w:r>
      <w:r w:rsidRPr="00B60288">
        <w:rPr>
          <w:rStyle w:val="Emphasis"/>
          <w:color w:val="000000" w:themeColor="text1"/>
          <w:highlight w:val="green"/>
        </w:rPr>
        <w:t>mercifully” kill people</w:t>
      </w:r>
      <w:r w:rsidRPr="006948C8">
        <w:rPr>
          <w:rStyle w:val="Emphasis"/>
          <w:color w:val="000000" w:themeColor="text1"/>
        </w:rPr>
        <w:t xml:space="preserve"> </w:t>
      </w:r>
      <w:r w:rsidRPr="00B60288">
        <w:rPr>
          <w:rStyle w:val="Emphasis"/>
          <w:color w:val="000000" w:themeColor="text1"/>
          <w:highlight w:val="green"/>
        </w:rPr>
        <w:t>in</w:t>
      </w:r>
      <w:r w:rsidRPr="006948C8">
        <w:rPr>
          <w:rStyle w:val="Emphasis"/>
          <w:color w:val="000000" w:themeColor="text1"/>
        </w:rPr>
        <w:t xml:space="preserve"> the name of </w:t>
      </w:r>
      <w:r w:rsidRPr="00B60288">
        <w:rPr>
          <w:rStyle w:val="Emphasis"/>
          <w:color w:val="000000" w:themeColor="text1"/>
          <w:highlight w:val="green"/>
        </w:rPr>
        <w:t>secondary</w:t>
      </w:r>
      <w:r w:rsidRPr="006948C8">
        <w:rPr>
          <w:rStyle w:val="Emphasis"/>
          <w:color w:val="000000" w:themeColor="text1"/>
        </w:rPr>
        <w:t xml:space="preserve"> pity. We have also been driven to lock people in institutions, to </w:t>
      </w:r>
      <w:r w:rsidRPr="00086C91">
        <w:rPr>
          <w:rStyle w:val="Emphasis"/>
          <w:color w:val="000000" w:themeColor="text1"/>
        </w:rPr>
        <w:t>let them languish on the streets, to stare, to punish, and to sentimentalize—all, I would suggest, in the interest of not owning, not naming, not acknowledging that self-shattering, ego-dissolving, instantaneous and intolerable moment of primary pity. Because primary pity is tied up with the disability drive, it must, like the drive itself, be regarded as unrepresentable.</w:t>
      </w:r>
      <w:r w:rsidRPr="00086C91">
        <w:rPr>
          <w:color w:val="000000" w:themeColor="text1"/>
          <w:sz w:val="14"/>
        </w:rPr>
        <w:t xml:space="preserve"> However, I will quote at length</w:t>
      </w:r>
      <w:r w:rsidRPr="006948C8">
        <w:rPr>
          <w:color w:val="000000" w:themeColor="text1"/>
          <w:sz w:val="14"/>
        </w:rPr>
        <w:t xml:space="preserve"> from a passage of writing that comes close not only to representing primary pity but also perhaps to producing it. In his memoir, One More Theory About Happiness, Paul Guest describes an experience that he had in the hospital after sustaining a spinal cord injury when he was twelve years old: My stomach still </w:t>
      </w:r>
      <w:proofErr w:type="gramStart"/>
      <w:r w:rsidRPr="006948C8">
        <w:rPr>
          <w:color w:val="000000" w:themeColor="text1"/>
          <w:sz w:val="14"/>
        </w:rPr>
        <w:t>roiled</w:t>
      </w:r>
      <w:proofErr w:type="gramEnd"/>
      <w:r w:rsidRPr="006948C8">
        <w:rPr>
          <w:color w:val="000000" w:themeColor="text1"/>
          <w:sz w:val="14"/>
        </w:rPr>
        <w:t xml:space="preserve">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w:t>
      </w:r>
      <w:r w:rsidRPr="006948C8">
        <w:rPr>
          <w:color w:val="000000" w:themeColor="text1"/>
          <w:sz w:val="14"/>
        </w:rPr>
        <w:lastRenderedPageBreak/>
        <w:t xml:space="preserve">indignity than I would have thought possible. I lay there, </w:t>
      </w:r>
      <w:proofErr w:type="gramStart"/>
      <w:r w:rsidRPr="006948C8">
        <w:rPr>
          <w:color w:val="000000" w:themeColor="text1"/>
          <w:sz w:val="14"/>
        </w:rPr>
        <w:t>numb</w:t>
      </w:r>
      <w:proofErr w:type="gramEnd"/>
      <w:r w:rsidRPr="006948C8">
        <w:rPr>
          <w:color w:val="000000" w:themeColor="text1"/>
          <w:sz w:val="14"/>
        </w:rPr>
        <w:t xml:space="preserve">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 77 Then the tube entered one nostril, its gauge slight enough to pass through, down my throat and into my stomach. I couldn’t thrash or resist. I could only relent. To the pain, the discomfort, but most distressingly the feeling of powerlessness, of violation. It was in that moment, I think, that the weight of everything which had happened fell upon me, undeniably, and the knowledge of it crushed me. (23-24) “Too much to bear,” Guest writes. The word “unbearable” would indeed be an accurate descriptor of this passage: both the experience of violence that it narrates and also the retelling of that experience </w:t>
      </w:r>
      <w:proofErr w:type="gramStart"/>
      <w:r w:rsidRPr="006948C8">
        <w:rPr>
          <w:color w:val="000000" w:themeColor="text1"/>
          <w:sz w:val="14"/>
        </w:rPr>
        <w:t>produce</w:t>
      </w:r>
      <w:proofErr w:type="gramEnd"/>
      <w:r w:rsidRPr="006948C8">
        <w:rPr>
          <w:color w:val="000000" w:themeColor="text1"/>
          <w:sz w:val="14"/>
        </w:rPr>
        <w:t xml:space="preserve"> sensations that, as in Berlant and Edelman’s account of sexuality, one cannot bear but must nonetheless “struggle to bear” (back cover). </w:t>
      </w:r>
      <w:r w:rsidRPr="006948C8">
        <w:rPr>
          <w:rStyle w:val="Emphasis"/>
          <w:color w:val="000000" w:themeColor="text1"/>
        </w:rPr>
        <w:t xml:space="preserve">Guest’s account of a nonconsensual administration of an </w:t>
      </w:r>
      <w:r w:rsidRPr="00086C91">
        <w:rPr>
          <w:rStyle w:val="Emphasis"/>
          <w:color w:val="000000" w:themeColor="text1"/>
        </w:rPr>
        <w:t>unwanted medical treatment is especially difficult to bear because it gives the reader no recourse to secondary pity: the passage offers no “lesson” to be learned, no invitation to feel “inspired,” nothing to make one feel in any way okay about what has happened. The medical violence that Guest recounts seems particularly devastating because it is readable as sexual: it takes the form of forced penetration, and it results in a “feeling of powerlessness, of violation”</w:t>
      </w:r>
      <w:r w:rsidRPr="00086C91">
        <w:rPr>
          <w:color w:val="000000" w:themeColor="text1"/>
          <w:sz w:val="14"/>
        </w:rPr>
        <w:t xml:space="preserve"> that resonates with experiences recounted by survivors of sexual assault.</w:t>
      </w:r>
    </w:p>
    <w:p w14:paraId="70E7E7CE" w14:textId="3669C3BC" w:rsidR="00D64F83" w:rsidRDefault="00D64F83" w:rsidP="00D64F83">
      <w:pPr>
        <w:pStyle w:val="Heading4"/>
      </w:pPr>
      <w:r>
        <w:t>The 1AC’s justification of a better future becomes complicit in the logic of rehabilitative futurism, which is threatened by the Disabled Child.</w:t>
      </w:r>
    </w:p>
    <w:p w14:paraId="0BB4C579" w14:textId="77777777" w:rsidR="00D64F83" w:rsidRPr="009802CC" w:rsidRDefault="00D64F83" w:rsidP="00D64F83">
      <w:pPr>
        <w:spacing w:line="276" w:lineRule="auto"/>
        <w:rPr>
          <w:b/>
          <w:szCs w:val="16"/>
        </w:rPr>
      </w:pPr>
      <w:proofErr w:type="spellStart"/>
      <w:r w:rsidRPr="009802CC">
        <w:rPr>
          <w:rStyle w:val="Heading4Char"/>
          <w:rFonts w:cs="Times New Roman"/>
        </w:rPr>
        <w:t>Mollow</w:t>
      </w:r>
      <w:proofErr w:type="spellEnd"/>
      <w:r w:rsidRPr="009802CC">
        <w:rPr>
          <w:rStyle w:val="Heading4Char"/>
          <w:rFonts w:cs="Times New Roman"/>
        </w:rPr>
        <w:t xml:space="preserve"> 2</w:t>
      </w:r>
      <w:r w:rsidRPr="0083191F">
        <w:rPr>
          <w:rStyle w:val="Style13ptBold"/>
          <w:b w:val="0"/>
          <w:bCs/>
          <w:sz w:val="16"/>
          <w:szCs w:val="16"/>
        </w:rPr>
        <w:t xml:space="preserve"> </w:t>
      </w:r>
      <w:r w:rsidRPr="009802CC">
        <w:rPr>
          <w:szCs w:val="16"/>
        </w:rPr>
        <w:t xml:space="preserve">The Disability Drive by Anna </w:t>
      </w:r>
      <w:proofErr w:type="spellStart"/>
      <w:r w:rsidRPr="009802CC">
        <w:rPr>
          <w:szCs w:val="16"/>
        </w:rPr>
        <w:t>Mollow</w:t>
      </w:r>
      <w:proofErr w:type="spellEnd"/>
      <w:r w:rsidRPr="009802CC">
        <w:rPr>
          <w:szCs w:val="16"/>
        </w:rPr>
        <w:t xml:space="preserve"> A dissertation submitted in partial satisfaction of the requirements for the degree of Doctor of Philosophy in English in the Graduate Division of the University of California, Berkeley Committee in charge: Professor Kent Puckett, Chair Professor Celeste G. </w:t>
      </w:r>
      <w:proofErr w:type="spellStart"/>
      <w:r w:rsidRPr="009802CC">
        <w:rPr>
          <w:szCs w:val="16"/>
        </w:rPr>
        <w:t>Langan</w:t>
      </w:r>
      <w:proofErr w:type="spellEnd"/>
      <w:r w:rsidRPr="009802CC">
        <w:rPr>
          <w:szCs w:val="16"/>
        </w:rPr>
        <w:t xml:space="preserve"> Professor Melinda Y. Chen Spring 2015 //</w:t>
      </w:r>
      <w:r>
        <w:rPr>
          <w:szCs w:val="16"/>
        </w:rPr>
        <w:t>Jia</w:t>
      </w:r>
    </w:p>
    <w:p w14:paraId="31085B58" w14:textId="11D4A357" w:rsidR="00D64F83" w:rsidRDefault="00D64F83" w:rsidP="00D64F83">
      <w:r w:rsidRPr="008F45F2">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w:t>
      </w:r>
      <w:proofErr w:type="spellStart"/>
      <w:r w:rsidRPr="008F45F2">
        <w:t>hear</w:t>
      </w:r>
      <w:proofErr w:type="spellEnd"/>
      <w:r w:rsidRPr="008F45F2">
        <w:t xml:space="preserve"> anyway in each and every expression or manifestation of queer sexuality: 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 (No Future 29) Elsewhere, I have argued that No Future’s impassioned polemic is one that disability studies might take to heart. Indeed, the figure that Edelman calls “</w:t>
      </w:r>
      <w:r w:rsidRPr="00836B2E">
        <w:rPr>
          <w:rStyle w:val="Emphasis"/>
          <w:highlight w:val="green"/>
        </w:rPr>
        <w:t>the</w:t>
      </w:r>
      <w:r w:rsidRPr="00836B2E">
        <w:rPr>
          <w:rStyle w:val="StyleUnderline"/>
        </w:rPr>
        <w:t xml:space="preserve"> disciplinary </w:t>
      </w:r>
      <w:r w:rsidRPr="00836B2E">
        <w:rPr>
          <w:rStyle w:val="Emphasis"/>
          <w:highlight w:val="green"/>
        </w:rPr>
        <w:t>image of the</w:t>
      </w:r>
      <w:r w:rsidRPr="00836B2E">
        <w:rPr>
          <w:rStyle w:val="StyleUnderline"/>
        </w:rPr>
        <w:t xml:space="preserve"> ‘innocent’ </w:t>
      </w:r>
      <w:r w:rsidRPr="00836B2E">
        <w:rPr>
          <w:rStyle w:val="Emphasis"/>
          <w:highlight w:val="green"/>
        </w:rPr>
        <w:t>Child” is inextricable</w:t>
      </w:r>
      <w:r w:rsidRPr="008F45F2">
        <w:t xml:space="preserve"> not only from queerness but also </w:t>
      </w:r>
      <w:r w:rsidRPr="00836B2E">
        <w:rPr>
          <w:rStyle w:val="Emphasis"/>
          <w:highlight w:val="green"/>
        </w:rPr>
        <w:t>from disability</w:t>
      </w:r>
      <w:r w:rsidRPr="008F45F2">
        <w:t xml:space="preserve"> (19). For </w:t>
      </w:r>
      <w:r w:rsidRPr="008B035A">
        <w:t xml:space="preserve">example, </w:t>
      </w:r>
      <w:r w:rsidRPr="008B035A">
        <w:rPr>
          <w:rStyle w:val="Emphasis"/>
        </w:rPr>
        <w:t>the Child is</w:t>
      </w:r>
      <w:r w:rsidRPr="008B035A">
        <w:rPr>
          <w:rStyle w:val="StyleUnderline"/>
        </w:rPr>
        <w:t xml:space="preserve"> the</w:t>
      </w:r>
      <w:r w:rsidRPr="00836B2E">
        <w:rPr>
          <w:rStyle w:val="StyleUnderline"/>
        </w:rPr>
        <w:t xml:space="preserve"> centerpiece of the telethon, </w:t>
      </w:r>
      <w:r w:rsidRPr="00836B2E">
        <w:rPr>
          <w:rStyle w:val="Emphasis"/>
          <w:highlight w:val="green"/>
        </w:rPr>
        <w:t>a</w:t>
      </w:r>
      <w:r w:rsidRPr="00836B2E">
        <w:rPr>
          <w:rStyle w:val="StyleUnderline"/>
        </w:rPr>
        <w:t xml:space="preserve"> ritual </w:t>
      </w:r>
      <w:r w:rsidRPr="00836B2E">
        <w:rPr>
          <w:rStyle w:val="Emphasis"/>
          <w:highlight w:val="green"/>
        </w:rPr>
        <w:t>display of pity that demeans disabled people.</w:t>
      </w:r>
      <w:r w:rsidRPr="008F45F2">
        <w:t xml:space="preserve"> When Jerry Lewis counters disability activists’ objections to his assertion that a disabled person is “half a person,” he insists that he is only fighting for the Children: “Please, I’m begging for survival. I want my kids alive,” he implores (in Johnson, Too Late 53, 58). If </w:t>
      </w:r>
      <w:r w:rsidRPr="00836B2E">
        <w:rPr>
          <w:rStyle w:val="Emphasis"/>
          <w:highlight w:val="green"/>
        </w:rPr>
        <w:t xml:space="preserve">the Child </w:t>
      </w:r>
      <w:r w:rsidRPr="008B035A">
        <w:rPr>
          <w:rStyle w:val="Emphasis"/>
        </w:rPr>
        <w:t>makes</w:t>
      </w:r>
      <w:r w:rsidRPr="00836B2E">
        <w:rPr>
          <w:rStyle w:val="Emphasis"/>
          <w:highlight w:val="green"/>
        </w:rPr>
        <w:t xml:space="preserve"> an excellent alibi for ableism</w:t>
      </w:r>
      <w:r w:rsidRPr="00836B2E">
        <w:rPr>
          <w:rStyle w:val="StyleUnderline"/>
        </w:rPr>
        <w:t xml:space="preserve">, perhaps this is </w:t>
      </w:r>
      <w:r w:rsidRPr="00836B2E">
        <w:rPr>
          <w:rStyle w:val="Emphasis"/>
          <w:highlight w:val="green"/>
        </w:rPr>
        <w:t>because</w:t>
      </w:r>
      <w:r w:rsidRPr="00836B2E">
        <w:rPr>
          <w:rStyle w:val="StyleUnderline"/>
        </w:rPr>
        <w:t xml:space="preserve">, as Edelman points out, </w:t>
      </w:r>
      <w:r w:rsidRPr="00836B2E">
        <w:rPr>
          <w:rStyle w:val="Emphasis"/>
        </w:rPr>
        <w:t xml:space="preserve">the idea of </w:t>
      </w:r>
      <w:r w:rsidRPr="00836B2E">
        <w:rPr>
          <w:rStyle w:val="Emphasis"/>
          <w:highlight w:val="green"/>
        </w:rPr>
        <w:t>not fighting for</w:t>
      </w:r>
      <w:r w:rsidRPr="00836B2E">
        <w:rPr>
          <w:rStyle w:val="StyleUnderline"/>
        </w:rPr>
        <w:t xml:space="preserve"> this figure </w:t>
      </w:r>
      <w:r w:rsidRPr="00836B2E">
        <w:rPr>
          <w:rStyle w:val="Emphasis"/>
          <w:highlight w:val="green"/>
        </w:rPr>
        <w:t>is unthinkable.</w:t>
      </w:r>
      <w:r w:rsidRPr="008F45F2">
        <w:t xml:space="preserve"> Thus, when Harriet McBryde Johnson hands out leaflets protesting the Muscular Dystrophy Association, a confused passerby cannot make sense of what her protest is about. “You’re against Jerry Lewis!” he exclaims (61). The passerby’s surprise is likely informed by a logic </w:t>
      </w:r>
      <w:proofErr w:type="gramStart"/>
      <w:r w:rsidRPr="008F45F2">
        <w:t>similar to</w:t>
      </w:r>
      <w:proofErr w:type="gramEnd"/>
      <w:r w:rsidRPr="008F45F2">
        <w:t xml:space="preserve"> that which, in Edelman’s analysis, undergirds the use of the word “choice” by advocates of legal abortion: “Who would, after all, come out for abortion or stand against reproduction, against futurity, and so against life?” (16). Similarly, </w:t>
      </w:r>
      <w:r w:rsidRPr="002133D0">
        <w:rPr>
          <w:rStyle w:val="Emphasis"/>
        </w:rPr>
        <w:t>why would</w:t>
      </w:r>
      <w:r w:rsidRPr="002133D0">
        <w:rPr>
          <w:rStyle w:val="StyleUnderline"/>
        </w:rPr>
        <w:t xml:space="preserve"> any</w:t>
      </w:r>
      <w:r w:rsidRPr="002133D0">
        <w:rPr>
          <w:rStyle w:val="Emphasis"/>
        </w:rPr>
        <w:t>one come out for disability,</w:t>
      </w:r>
      <w:r w:rsidRPr="00717F04">
        <w:rPr>
          <w:rStyle w:val="StyleUnderline"/>
        </w:rPr>
        <w:t xml:space="preserve"> and so against the Child </w:t>
      </w:r>
      <w:r w:rsidRPr="00717F04">
        <w:rPr>
          <w:rStyle w:val="Emphasis"/>
        </w:rPr>
        <w:t>who</w:t>
      </w:r>
      <w:r w:rsidRPr="00717F04">
        <w:rPr>
          <w:rStyle w:val="StyleUnderline"/>
        </w:rPr>
        <w:t xml:space="preserve">, </w:t>
      </w:r>
      <w:r w:rsidRPr="00717F04">
        <w:rPr>
          <w:rStyle w:val="Emphasis"/>
        </w:rPr>
        <w:t>without a cure, might never</w:t>
      </w:r>
      <w:r w:rsidRPr="00717F04">
        <w:rPr>
          <w:rStyle w:val="StyleUnderline"/>
        </w:rPr>
        <w:t xml:space="preserve"> walk, might never lead a normal life, </w:t>
      </w:r>
      <w:r w:rsidRPr="00717F04">
        <w:rPr>
          <w:rStyle w:val="Emphasis"/>
        </w:rPr>
        <w:t>might not</w:t>
      </w:r>
      <w:r w:rsidRPr="00717F04">
        <w:rPr>
          <w:rStyle w:val="StyleUnderline"/>
        </w:rPr>
        <w:t xml:space="preserve"> even </w:t>
      </w:r>
      <w:r w:rsidRPr="00717F04">
        <w:rPr>
          <w:rStyle w:val="Emphasis"/>
        </w:rPr>
        <w:t>have a future</w:t>
      </w:r>
      <w:r w:rsidRPr="00717F04">
        <w:rPr>
          <w:rStyle w:val="StyleUnderline"/>
        </w:rPr>
        <w:t xml:space="preserve"> at all?</w:t>
      </w:r>
      <w:r w:rsidRPr="008F45F2">
        <w:t xml:space="preserve"> </w:t>
      </w:r>
      <w:r w:rsidRPr="008B035A">
        <w:rPr>
          <w:rStyle w:val="Emphasis"/>
          <w:highlight w:val="green"/>
        </w:rPr>
        <w:t>The logic of</w:t>
      </w:r>
      <w:r w:rsidRPr="00717F04">
        <w:rPr>
          <w:rStyle w:val="StyleUnderline"/>
        </w:rPr>
        <w:t xml:space="preserve"> the telethon, in other words, </w:t>
      </w:r>
      <w:r w:rsidRPr="008B035A">
        <w:rPr>
          <w:rStyle w:val="Emphasis"/>
        </w:rPr>
        <w:t>relies on</w:t>
      </w:r>
      <w:r w:rsidRPr="008B035A">
        <w:rPr>
          <w:rStyle w:val="StyleUnderline"/>
        </w:rPr>
        <w:t xml:space="preserve"> an ideology</w:t>
      </w:r>
      <w:r w:rsidRPr="00717F04">
        <w:rPr>
          <w:rStyle w:val="StyleUnderline"/>
        </w:rPr>
        <w:t xml:space="preserve"> that might be defined as </w:t>
      </w:r>
      <w:r w:rsidRPr="00717F04">
        <w:rPr>
          <w:rStyle w:val="Emphasis"/>
          <w:highlight w:val="green"/>
        </w:rPr>
        <w:t>“rehabilitative futurism,”</w:t>
      </w:r>
      <w:r w:rsidRPr="008F45F2">
        <w:t xml:space="preserve"> a term that I coin to overlap and intersect with Edelman’s notion of “reproductive futurism.” If, as Edelman maintains, the future is envisaged in terms of a </w:t>
      </w:r>
      <w:proofErr w:type="spellStart"/>
      <w:r w:rsidRPr="008F45F2">
        <w:t>fantasmatic</w:t>
      </w:r>
      <w:proofErr w:type="spellEnd"/>
      <w:r w:rsidRPr="008F45F2">
        <w:t xml:space="preserve"> “Child,” then </w:t>
      </w:r>
      <w:r w:rsidRPr="00717F04">
        <w:rPr>
          <w:rStyle w:val="Emphasis"/>
        </w:rPr>
        <w:t>the survival of this future-figured-as-Child is threatened by</w:t>
      </w:r>
      <w:r w:rsidRPr="008F45F2">
        <w:t xml:space="preserve"> both queerness and </w:t>
      </w:r>
      <w:r w:rsidRPr="00717F04">
        <w:rPr>
          <w:rStyle w:val="Emphasis"/>
        </w:rPr>
        <w:t xml:space="preserve">disability. </w:t>
      </w:r>
      <w:r w:rsidRPr="00717F04">
        <w:rPr>
          <w:rStyle w:val="Emphasis"/>
          <w:highlight w:val="green"/>
        </w:rPr>
        <w:t>Futurity is</w:t>
      </w:r>
      <w:r w:rsidRPr="00717F04">
        <w:rPr>
          <w:rStyle w:val="StyleUnderline"/>
        </w:rPr>
        <w:t xml:space="preserve"> habitually </w:t>
      </w:r>
      <w:r w:rsidRPr="00717F04">
        <w:rPr>
          <w:rStyle w:val="Emphasis"/>
          <w:highlight w:val="green"/>
        </w:rPr>
        <w:t>imagined</w:t>
      </w:r>
      <w:r w:rsidRPr="00717F04">
        <w:rPr>
          <w:rStyle w:val="StyleUnderline"/>
        </w:rPr>
        <w:t xml:space="preserve"> in terms </w:t>
      </w:r>
      <w:r w:rsidRPr="00717F04">
        <w:rPr>
          <w:rStyle w:val="Emphasis"/>
          <w:highlight w:val="green"/>
        </w:rPr>
        <w:t>that</w:t>
      </w:r>
      <w:r w:rsidRPr="00717F04">
        <w:rPr>
          <w:rStyle w:val="StyleUnderline"/>
        </w:rPr>
        <w:t xml:space="preserve"> fantasize </w:t>
      </w:r>
      <w:r w:rsidRPr="00717F04">
        <w:rPr>
          <w:rStyle w:val="Emphasis"/>
          <w:highlight w:val="green"/>
        </w:rPr>
        <w:t>the eradication of disability</w:t>
      </w:r>
      <w:r w:rsidRPr="008F45F2">
        <w:t xml:space="preserve">: </w:t>
      </w:r>
      <w:r w:rsidRPr="008F45F2">
        <w:rPr>
          <w:rStyle w:val="StyleUnderline"/>
        </w:rPr>
        <w:t>a recovery of a “crippled” or “hobbled” economy, a cure for society’s ills, an end to suffering and disease. Eugenic ideologies are also grounded in</w:t>
      </w:r>
      <w:r w:rsidRPr="008F45F2">
        <w:t xml:space="preserve"> both reproductive and </w:t>
      </w:r>
      <w:r w:rsidRPr="008F45F2">
        <w:rPr>
          <w:rStyle w:val="StyleUnderline"/>
        </w:rPr>
        <w:t>rehabilitative futurism:</w:t>
      </w:r>
      <w:r w:rsidRPr="008F45F2">
        <w:t xml:space="preserve"> </w:t>
      </w:r>
      <w:r w:rsidRPr="008F45F2">
        <w:lastRenderedPageBreak/>
        <w:t xml:space="preserve">procreation by the fit and </w:t>
      </w:r>
      <w:r w:rsidRPr="008F45F2">
        <w:rPr>
          <w:rStyle w:val="StyleUnderline"/>
        </w:rPr>
        <w:t>elimination of the disabled</w:t>
      </w:r>
      <w:r w:rsidRPr="008F45F2">
        <w:t xml:space="preserve">, eugenicists promised, </w:t>
      </w:r>
      <w:r w:rsidRPr="00717F04">
        <w:rPr>
          <w:rStyle w:val="Emphasis"/>
          <w:highlight w:val="green"/>
        </w:rPr>
        <w:t>would bring</w:t>
      </w:r>
      <w:r w:rsidRPr="008F45F2">
        <w:rPr>
          <w:rStyle w:val="StyleUnderline"/>
        </w:rPr>
        <w:t xml:space="preserve"> forth</w:t>
      </w:r>
      <w:r w:rsidRPr="002133D0">
        <w:rPr>
          <w:rStyle w:val="Emphasis"/>
        </w:rPr>
        <w:t xml:space="preserve"> </w:t>
      </w:r>
      <w:r w:rsidRPr="00717F04">
        <w:rPr>
          <w:rStyle w:val="Emphasis"/>
          <w:highlight w:val="green"/>
        </w:rPr>
        <w:t>a better future.</w:t>
      </w:r>
      <w:r w:rsidRPr="008F45F2">
        <w:t>” (68-69)</w:t>
      </w:r>
    </w:p>
    <w:p w14:paraId="61A839EF" w14:textId="77777777" w:rsidR="00081AE9" w:rsidRDefault="00081AE9" w:rsidP="00081AE9">
      <w:pPr>
        <w:pStyle w:val="Heading4"/>
      </w:pPr>
      <w:r>
        <w:t xml:space="preserve">Phenomenalism is an </w:t>
      </w:r>
      <w:r w:rsidRPr="00151572">
        <w:rPr>
          <w:u w:val="single"/>
        </w:rPr>
        <w:t>independent link</w:t>
      </w:r>
      <w:r>
        <w:t xml:space="preserve"> – the affirmatives constant appeal to pain and pleasure violently excludes the disabled.</w:t>
      </w:r>
    </w:p>
    <w:p w14:paraId="0DC36A28" w14:textId="77777777" w:rsidR="00081AE9" w:rsidRPr="00151572" w:rsidRDefault="00081AE9" w:rsidP="00081AE9">
      <w:proofErr w:type="spellStart"/>
      <w:r w:rsidRPr="002B4769">
        <w:rPr>
          <w:rStyle w:val="Style13ptBold"/>
        </w:rPr>
        <w:t>Siebers</w:t>
      </w:r>
      <w:proofErr w:type="spellEnd"/>
      <w:r w:rsidRPr="002B4769">
        <w:rPr>
          <w:rStyle w:val="Style13ptBold"/>
        </w:rPr>
        <w:t xml:space="preserve"> 9 </w:t>
      </w:r>
      <w:r w:rsidRPr="002B4769">
        <w:t xml:space="preserve">(Tobin </w:t>
      </w:r>
      <w:proofErr w:type="spellStart"/>
      <w:r w:rsidRPr="002B4769">
        <w:t>Siebers</w:t>
      </w:r>
      <w:proofErr w:type="spellEnd"/>
      <w:r w:rsidRPr="002B4769">
        <w:t>, “The Aesthetics of Human Disqualification”, p. 5-8)</w:t>
      </w:r>
      <w:r>
        <w:t xml:space="preserve"> //Jia</w:t>
      </w:r>
    </w:p>
    <w:p w14:paraId="258B076A" w14:textId="5C94C64E" w:rsidR="00081AE9" w:rsidRPr="002E3A75" w:rsidRDefault="00081AE9" w:rsidP="00D64F83">
      <w:r w:rsidRPr="00151572">
        <w:t xml:space="preserve">Of course, </w:t>
      </w:r>
      <w:r w:rsidRPr="00151572">
        <w:rPr>
          <w:rStyle w:val="Emphasis"/>
          <w:highlight w:val="green"/>
        </w:rPr>
        <w:t>when bodies produce</w:t>
      </w:r>
      <w:r w:rsidRPr="00151572">
        <w:rPr>
          <w:rStyle w:val="Emphasis"/>
        </w:rPr>
        <w:t xml:space="preserve"> feelings of </w:t>
      </w:r>
      <w:r w:rsidRPr="00151572">
        <w:rPr>
          <w:rStyle w:val="Emphasis"/>
          <w:highlight w:val="green"/>
        </w:rPr>
        <w:t>pleasure or pain, they</w:t>
      </w:r>
      <w:r w:rsidRPr="00151572">
        <w:rPr>
          <w:rStyle w:val="Emphasis"/>
        </w:rPr>
        <w:t xml:space="preserve"> also </w:t>
      </w:r>
      <w:r w:rsidRPr="00151572">
        <w:rPr>
          <w:rStyle w:val="Emphasis"/>
          <w:highlight w:val="green"/>
        </w:rPr>
        <w:t xml:space="preserve">invite judgments </w:t>
      </w:r>
      <w:r w:rsidRPr="00151572">
        <w:rPr>
          <w:rStyle w:val="Emphasis"/>
        </w:rPr>
        <w:t>about whether they should be accepted or rejected in the human community</w:t>
      </w:r>
      <w:r w:rsidRPr="00151572">
        <w:t xml:space="preserve">. </w:t>
      </w:r>
      <w:r w:rsidRPr="00151572">
        <w:rPr>
          <w:rStyle w:val="Emphasis"/>
          <w:highlight w:val="green"/>
        </w:rPr>
        <w:t>People thought to</w:t>
      </w:r>
      <w:r w:rsidRPr="00151572">
        <w:rPr>
          <w:rStyle w:val="Emphasis"/>
        </w:rPr>
        <w:t xml:space="preserve"> </w:t>
      </w:r>
      <w:r w:rsidRPr="00151572">
        <w:rPr>
          <w:rStyle w:val="Emphasis"/>
          <w:highlight w:val="green"/>
        </w:rPr>
        <w:t>experience more pleasure or pain</w:t>
      </w:r>
      <w:r w:rsidRPr="00151572">
        <w:t xml:space="preserve"> than others or to produce unusual levels of pleasure and pain in other bodies </w:t>
      </w:r>
      <w:r w:rsidRPr="00151572">
        <w:rPr>
          <w:rStyle w:val="Emphasis"/>
          <w:highlight w:val="green"/>
        </w:rPr>
        <w:t>are</w:t>
      </w:r>
      <w:r w:rsidRPr="00151572">
        <w:rPr>
          <w:rStyle w:val="Emphasis"/>
        </w:rPr>
        <w:t xml:space="preserve"> among the bodies most </w:t>
      </w:r>
      <w:r w:rsidRPr="00151572">
        <w:rPr>
          <w:rStyle w:val="Emphasis"/>
          <w:highlight w:val="green"/>
        </w:rPr>
        <w:t>discriminated</w:t>
      </w:r>
      <w:r w:rsidRPr="00151572">
        <w:rPr>
          <w:rStyle w:val="Emphasis"/>
        </w:rPr>
        <w:t xml:space="preserve"> against, actively excluded, </w:t>
      </w:r>
      <w:r w:rsidRPr="00151572">
        <w:rPr>
          <w:rStyle w:val="Emphasis"/>
          <w:highlight w:val="green"/>
        </w:rPr>
        <w:t>and violated</w:t>
      </w:r>
      <w:r w:rsidRPr="00151572">
        <w:rPr>
          <w:rStyle w:val="Emphasis"/>
        </w:rPr>
        <w:t xml:space="preserve"> on the current scene, be they disabled, sexed, gendered, or racialized bodies</w:t>
      </w:r>
      <w:r w:rsidRPr="00151572">
        <w:t xml:space="preserve">. </w:t>
      </w:r>
      <w:r w:rsidRPr="00151572">
        <w:rPr>
          <w:rStyle w:val="Emphasis"/>
          <w:highlight w:val="green"/>
        </w:rPr>
        <w:t>Disabled people</w:t>
      </w:r>
      <w:r w:rsidRPr="00151572">
        <w:rPr>
          <w:rStyle w:val="Emphasis"/>
        </w:rPr>
        <w:t xml:space="preserve">, but also sex workers, gay, lesbian, bisexual, and transgendered people, and people of color, are </w:t>
      </w:r>
      <w:r w:rsidRPr="00151572">
        <w:rPr>
          <w:rStyle w:val="Emphasis"/>
          <w:highlight w:val="green"/>
        </w:rPr>
        <w:t>tortured and killed because of</w:t>
      </w:r>
      <w:r w:rsidRPr="00151572">
        <w:rPr>
          <w:rStyle w:val="Emphasis"/>
        </w:rPr>
        <w:t xml:space="preserve"> beliefs about </w:t>
      </w:r>
      <w:r w:rsidRPr="00151572">
        <w:rPr>
          <w:rStyle w:val="Emphasis"/>
          <w:highlight w:val="green"/>
        </w:rPr>
        <w:t>their relationship to pain and pleasure</w:t>
      </w:r>
      <w:r w:rsidRPr="00151572">
        <w:rPr>
          <w:rStyle w:val="Emphasis"/>
        </w:rPr>
        <w:t xml:space="preserve"> (</w:t>
      </w:r>
      <w:proofErr w:type="spellStart"/>
      <w:r w:rsidRPr="00151572">
        <w:rPr>
          <w:rStyle w:val="Emphasis"/>
        </w:rPr>
        <w:t>Siebers</w:t>
      </w:r>
      <w:proofErr w:type="spellEnd"/>
      <w:r w:rsidRPr="00151572">
        <w:rPr>
          <w:rStyle w:val="Emphasis"/>
        </w:rPr>
        <w:t xml:space="preserve"> 2009).</w:t>
      </w:r>
      <w:r w:rsidRPr="00151572">
        <w:t xml:space="preserve"> </w:t>
      </w:r>
      <w:proofErr w:type="gramStart"/>
      <w:r w:rsidRPr="00151572">
        <w:t>This is why</w:t>
      </w:r>
      <w:proofErr w:type="gramEnd"/>
      <w:r w:rsidRPr="00151572">
        <w:t xml:space="preserve"> aesthetic disqualification is not merely a matter for art critics or museum directors but a political process of concern to us all. An understanding of aesthetics is crucial because it reveals the operative principles of disqualification used in minority oppression.</w:t>
      </w:r>
    </w:p>
    <w:p w14:paraId="21CA15B6" w14:textId="77777777" w:rsidR="00D64F83" w:rsidRDefault="00D64F83" w:rsidP="00D64F83">
      <w:pPr>
        <w:pStyle w:val="Heading4"/>
        <w:rPr>
          <w:rFonts w:cs="Calibri"/>
        </w:rPr>
      </w:pPr>
      <w:r w:rsidRPr="006948C8">
        <w:rPr>
          <w:rFonts w:cs="Calibri"/>
        </w:rPr>
        <w:t>The starting point of the 1AC is epistemically flawed and an independent link –</w:t>
      </w:r>
      <w:r>
        <w:rPr>
          <w:rFonts w:cs="Calibri"/>
        </w:rPr>
        <w:t xml:space="preserve"> </w:t>
      </w:r>
      <w:r w:rsidRPr="006948C8">
        <w:rPr>
          <w:rFonts w:cs="Calibri"/>
        </w:rPr>
        <w:t xml:space="preserve">anything that doesn’t begin from the question of disability allows ableism to infiltrate </w:t>
      </w:r>
      <w:r>
        <w:rPr>
          <w:rFonts w:cs="Calibri"/>
        </w:rPr>
        <w:t>academia</w:t>
      </w:r>
      <w:r w:rsidRPr="006948C8">
        <w:rPr>
          <w:rFonts w:cs="Calibri"/>
        </w:rPr>
        <w:t xml:space="preserve">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r w:rsidRPr="006948C8">
        <w:rPr>
          <w:rFonts w:cs="Calibri"/>
        </w:rPr>
        <w:t xml:space="preserve"> Thus, the </w:t>
      </w:r>
      <w:r>
        <w:rPr>
          <w:rFonts w:cs="Calibri"/>
        </w:rPr>
        <w:t>ROB</w:t>
      </w:r>
      <w:r w:rsidRPr="006948C8">
        <w:rPr>
          <w:rFonts w:cs="Calibri"/>
        </w:rPr>
        <w:t xml:space="preserve"> is to vote for the debater who best methodologically challenges ableism.</w:t>
      </w:r>
    </w:p>
    <w:p w14:paraId="60AF9F9D" w14:textId="77777777" w:rsidR="00D64F83" w:rsidRPr="00971636" w:rsidRDefault="00D64F83" w:rsidP="00D64F83">
      <w:pPr>
        <w:spacing w:after="0" w:line="240" w:lineRule="auto"/>
        <w:rPr>
          <w:szCs w:val="16"/>
          <w:lang w:eastAsia="zh-CN"/>
        </w:rPr>
      </w:pPr>
      <w:r w:rsidRPr="006948C8">
        <w:rPr>
          <w:rFonts w:eastAsiaTheme="majorEastAsia"/>
          <w:b/>
          <w:bCs/>
          <w:sz w:val="26"/>
          <w:szCs w:val="26"/>
        </w:rPr>
        <w:t>Campbell 13</w:t>
      </w:r>
      <w:r w:rsidRPr="006948C8">
        <w:rPr>
          <w:color w:val="000000" w:themeColor="text1"/>
          <w:sz w:val="14"/>
        </w:rPr>
        <w:t xml:space="preserve"> </w:t>
      </w:r>
      <w:r w:rsidRPr="006948C8">
        <w:rPr>
          <w:szCs w:val="16"/>
        </w:rPr>
        <w:t xml:space="preserve">Fiona Kumari (2013): Problematizing Vulnerability: Engaging Studies in Ableism and Disability Jurisprudence, Fiona Kumari Campbell undertakes research in Studies in Ableism, coloniality, disability studies as well as explorations about Buddhist formations of disability. Trained in sociology, </w:t>
      </w:r>
      <w:proofErr w:type="gramStart"/>
      <w:r w:rsidRPr="006948C8">
        <w:rPr>
          <w:szCs w:val="16"/>
        </w:rPr>
        <w:t>theology</w:t>
      </w:r>
      <w:proofErr w:type="gramEnd"/>
      <w:r w:rsidRPr="006948C8">
        <w:rPr>
          <w:szCs w:val="16"/>
        </w:rPr>
        <w:t xml:space="preserve"> and legal studies; she is interested in ways that law, new technologies and the governance of marginal populations produces understandings of the productive citizen, normative bodies, ideas of periphery and ways that </w:t>
      </w:r>
      <w:proofErr w:type="spellStart"/>
      <w:r w:rsidRPr="006948C8">
        <w:rPr>
          <w:szCs w:val="16"/>
        </w:rPr>
        <w:t>ablement</w:t>
      </w:r>
      <w:proofErr w:type="spellEnd"/>
      <w:r w:rsidRPr="006948C8">
        <w:rPr>
          <w:szCs w:val="16"/>
        </w:rPr>
        <w:t xml:space="preserve"> privileges and entitles certain groups in society. Campbell is the author of Contours of Ableism: The Production of Disability and </w:t>
      </w:r>
      <w:proofErr w:type="spellStart"/>
      <w:r w:rsidRPr="006948C8">
        <w:rPr>
          <w:szCs w:val="16"/>
        </w:rPr>
        <w:t>Abledness</w:t>
      </w:r>
      <w:proofErr w:type="spellEnd"/>
      <w:r w:rsidRPr="006948C8">
        <w:rPr>
          <w:szCs w:val="16"/>
        </w:rPr>
        <w:t xml:space="preserve"> (Palgrave, 2009) and numerous other journal articles and book </w:t>
      </w:r>
      <w:proofErr w:type="gramStart"/>
      <w:r w:rsidRPr="006948C8">
        <w:rPr>
          <w:szCs w:val="16"/>
        </w:rPr>
        <w:t>chapters.</w:t>
      </w:r>
      <w:r>
        <w:rPr>
          <w:szCs w:val="16"/>
        </w:rPr>
        <w:t>/</w:t>
      </w:r>
      <w:proofErr w:type="gramEnd"/>
      <w:r>
        <w:rPr>
          <w:szCs w:val="16"/>
        </w:rPr>
        <w:t>/Jia</w:t>
      </w:r>
    </w:p>
    <w:p w14:paraId="4C8B223A" w14:textId="77777777" w:rsidR="00D64F83" w:rsidRPr="00F601E6" w:rsidRDefault="00D64F83" w:rsidP="00D64F83">
      <w:r w:rsidRPr="00971636">
        <w:t xml:space="preserve">Studies in Ableism 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RPr="00971636">
        <w:rPr>
          <w:rStyle w:val="Emphasis"/>
          <w:highlight w:val="green"/>
        </w:rPr>
        <w:t>Ableism</w:t>
      </w:r>
      <w:r w:rsidRPr="00971636">
        <w:rPr>
          <w:rStyle w:val="Emphasis"/>
        </w:rPr>
        <w:t xml:space="preserve"> is deeply </w:t>
      </w:r>
      <w:r w:rsidRPr="00971636">
        <w:rPr>
          <w:rStyle w:val="Emphasis"/>
          <w:highlight w:val="green"/>
        </w:rPr>
        <w:t>seeded at</w:t>
      </w:r>
      <w:r w:rsidRPr="00971636">
        <w:rPr>
          <w:rStyle w:val="Emphasis"/>
        </w:rPr>
        <w:t xml:space="preserve"> the </w:t>
      </w:r>
      <w:r w:rsidRPr="00971636">
        <w:rPr>
          <w:rStyle w:val="Emphasis"/>
          <w:highlight w:val="green"/>
        </w:rPr>
        <w:t>level of knowledge systems</w:t>
      </w:r>
      <w:r w:rsidRPr="00971636">
        <w:rPr>
          <w:rStyle w:val="Emphasis"/>
        </w:rPr>
        <w:t xml:space="preserve"> of life, </w:t>
      </w:r>
      <w:proofErr w:type="gramStart"/>
      <w:r w:rsidRPr="00971636">
        <w:rPr>
          <w:rStyle w:val="Emphasis"/>
        </w:rPr>
        <w:t>personhood</w:t>
      </w:r>
      <w:proofErr w:type="gramEnd"/>
      <w:r w:rsidRPr="00971636">
        <w:rPr>
          <w:rStyle w:val="Emphasis"/>
        </w:rPr>
        <w:t xml:space="preserve"> and </w:t>
      </w:r>
      <w:proofErr w:type="spellStart"/>
      <w:r w:rsidRPr="00971636">
        <w:rPr>
          <w:rStyle w:val="Emphasis"/>
        </w:rPr>
        <w:t>liveability</w:t>
      </w:r>
      <w:proofErr w:type="spellEnd"/>
      <w:r w:rsidRPr="00971636">
        <w:rPr>
          <w:rStyle w:val="Emphasis"/>
        </w:rPr>
        <w:t>.</w:t>
      </w:r>
      <w:r w:rsidRPr="00971636">
        <w:t xml:space="preserve"> Ableism is not just a matter of ignorance or negative attitudes towards disabled people</w:t>
      </w:r>
      <w:r w:rsidRPr="00971636">
        <w:rPr>
          <w:rStyle w:val="Emphasis"/>
        </w:rPr>
        <w:t xml:space="preserve">; it is a schema of perfection, a deep way of thinking about bodies, </w:t>
      </w:r>
      <w:proofErr w:type="gramStart"/>
      <w:r w:rsidRPr="00971636">
        <w:rPr>
          <w:rStyle w:val="Emphasis"/>
        </w:rPr>
        <w:t>wholeness</w:t>
      </w:r>
      <w:proofErr w:type="gramEnd"/>
      <w:r w:rsidRPr="00971636">
        <w:rPr>
          <w:rStyle w:val="Emphasis"/>
        </w:rPr>
        <w:t xml:space="preserve"> and permeability</w:t>
      </w:r>
      <w:r w:rsidRPr="00971636">
        <w:t>.</w:t>
      </w:r>
      <w:r w:rsidRPr="00971636">
        <w:rPr>
          <w:rStyle w:val="Emphasis"/>
        </w:rPr>
        <w:t xml:space="preserve">6 As such </w:t>
      </w:r>
      <w:r w:rsidRPr="00971636">
        <w:rPr>
          <w:rStyle w:val="Emphasis"/>
          <w:highlight w:val="green"/>
        </w:rPr>
        <w:t>integrating ableism into</w:t>
      </w:r>
      <w:r w:rsidRPr="00971636">
        <w:rPr>
          <w:rStyle w:val="Emphasis"/>
        </w:rPr>
        <w:t xml:space="preserve"> social research and </w:t>
      </w:r>
      <w:r w:rsidRPr="00971636">
        <w:rPr>
          <w:rStyle w:val="Emphasis"/>
          <w:highlight w:val="green"/>
        </w:rPr>
        <w:t>advocacy</w:t>
      </w:r>
      <w:r w:rsidRPr="00971636">
        <w:rPr>
          <w:rStyle w:val="Emphasis"/>
        </w:rPr>
        <w:t xml:space="preserve"> strategies </w:t>
      </w:r>
      <w:r w:rsidRPr="00971636">
        <w:rPr>
          <w:rStyle w:val="Emphasis"/>
          <w:highlight w:val="green"/>
        </w:rPr>
        <w:t>represents a</w:t>
      </w:r>
      <w:r w:rsidRPr="00971636">
        <w:rPr>
          <w:rStyle w:val="Emphasis"/>
        </w:rPr>
        <w:t xml:space="preserve"> significant </w:t>
      </w:r>
      <w:r w:rsidRPr="00971636">
        <w:rPr>
          <w:rStyle w:val="Emphasis"/>
          <w:highlight w:val="green"/>
        </w:rPr>
        <w:t>challenge to practice</w:t>
      </w:r>
      <w:r w:rsidRPr="00971636">
        <w:rPr>
          <w:rStyle w:val="Emphasis"/>
        </w:rPr>
        <w:t xml:space="preserve"> as ableism moves beyond the more familiar territory of social inclusion and usual indices of exclusion to the very divisions of life</w:t>
      </w:r>
      <w:r w:rsidRPr="00971636">
        <w:t xml:space="preserve">. Bringing together the study of existence and knowledge systems, ableism is difficult to pin down. Ableism is a set of processes and practices that arise and decline through sequences of causal convergences influenced by the elements of time, space, bodily </w:t>
      </w:r>
      <w:proofErr w:type="gramStart"/>
      <w:r w:rsidRPr="00971636">
        <w:t>inflections</w:t>
      </w:r>
      <w:proofErr w:type="gramEnd"/>
      <w:r w:rsidRPr="00971636">
        <w:t xml:space="preserve"> and circumstance. Ability and the corresponding notion of ableism are intertwined. Compulsory </w:t>
      </w:r>
      <w:proofErr w:type="spellStart"/>
      <w:r w:rsidRPr="00971636">
        <w:t>ablebodiedness</w:t>
      </w:r>
      <w:proofErr w:type="spellEnd"/>
      <w:r w:rsidRPr="00971636">
        <w:t xml:space="preserve"> is implicated in the very foundations of social theory, therapeutic jurisprudence, advocacy, medicine and </w:t>
      </w:r>
      <w:proofErr w:type="gramStart"/>
      <w:r w:rsidRPr="00971636">
        <w:t>law;</w:t>
      </w:r>
      <w:proofErr w:type="gramEnd"/>
      <w:r w:rsidRPr="00971636">
        <w:t xml:space="preserve"> or in the mappings of human anatomy. </w:t>
      </w:r>
      <w:proofErr w:type="spellStart"/>
      <w:r w:rsidRPr="00971636">
        <w:t>Summarised</w:t>
      </w:r>
      <w:proofErr w:type="spellEnd"/>
      <w:r w:rsidRPr="00971636">
        <w:t xml:space="preserve"> by Campbell (2001, 44) Ableism refers to; …A network of beliefs processes and practices that produces a particular kind of self and body (the bodily standard) that is projected as the perfect, </w:t>
      </w:r>
      <w:proofErr w:type="spellStart"/>
      <w:r w:rsidRPr="00971636">
        <w:t>speciestypical</w:t>
      </w:r>
      <w:proofErr w:type="spellEnd"/>
      <w:r w:rsidRPr="00971636">
        <w:t xml:space="preserve"> and therefore essential and fully human. </w:t>
      </w:r>
      <w:r w:rsidRPr="00971636">
        <w:rPr>
          <w:rStyle w:val="Emphasis"/>
        </w:rPr>
        <w:t xml:space="preserve">Disability then is cast as a diminished state of being human. </w:t>
      </w:r>
      <w:r w:rsidRPr="00971636">
        <w:t xml:space="preserve">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proofErr w:type="spellStart"/>
      <w:r w:rsidRPr="00971636">
        <w:t>abledness</w:t>
      </w:r>
      <w:proofErr w:type="spellEnd"/>
      <w:r w:rsidRPr="00971636">
        <w:t xml:space="preserve"> is predicated on some preexisting notion about the nature of typical species functioning that is beyond culture and historical context. Ableism does not just stop at propagating what is typical for each species</w:t>
      </w:r>
      <w:r w:rsidRPr="00971636">
        <w:rPr>
          <w:rStyle w:val="Emphasis"/>
        </w:rPr>
        <w:t xml:space="preserve">. An </w:t>
      </w:r>
      <w:r w:rsidRPr="00971636">
        <w:rPr>
          <w:rStyle w:val="Emphasis"/>
          <w:highlight w:val="green"/>
        </w:rPr>
        <w:t>ableist imaginary tells us what a healthy body means</w:t>
      </w:r>
      <w:r w:rsidRPr="00971636">
        <w:rPr>
          <w:rStyle w:val="Emphasis"/>
        </w:rPr>
        <w:t xml:space="preserve"> – a normal mind, the pace, the tenor of thinking and the kinds of </w:t>
      </w:r>
      <w:r w:rsidRPr="00971636">
        <w:rPr>
          <w:rStyle w:val="Emphasis"/>
        </w:rPr>
        <w:lastRenderedPageBreak/>
        <w:t>emotions and affect that are suitable to express.</w:t>
      </w:r>
      <w:r w:rsidRPr="00971636">
        <w:t xml:space="preserve"> </w:t>
      </w:r>
      <w:proofErr w:type="gramStart"/>
      <w:r w:rsidRPr="00971636">
        <w:t>Of course</w:t>
      </w:r>
      <w:proofErr w:type="gramEnd"/>
      <w:r w:rsidRPr="00971636">
        <w:t xml:space="preserve"> these ‘fictional’ characteristics then are promoted as a natural ideal</w:t>
      </w:r>
      <w:r w:rsidRPr="00971636">
        <w:rPr>
          <w:rStyle w:val="Emphasis"/>
        </w:rPr>
        <w:t>. This abled imaginary relies upon the existence of an unacknowledged imagined shared community of able-bodied/minded people held together by a common ableist world view that asserts the preferability and compulsoriness of the norms of ableism</w:t>
      </w:r>
      <w:r w:rsidRPr="00971636">
        <w:t>.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w:t>
      </w:r>
    </w:p>
    <w:p w14:paraId="10ACDCE5" w14:textId="77777777" w:rsidR="00D64F83" w:rsidRPr="00A35A28" w:rsidRDefault="00D64F83" w:rsidP="00D64F83">
      <w:pPr>
        <w:pStyle w:val="Heading4"/>
        <w:rPr>
          <w:rFonts w:cs="Calibri"/>
        </w:rPr>
      </w:pPr>
      <w:r>
        <w:rPr>
          <w:rFonts w:cs="Calibri"/>
          <w:color w:val="000000" w:themeColor="text1"/>
        </w:rPr>
        <w:t>Communicative spheres</w:t>
      </w:r>
      <w:r w:rsidRPr="00A35A28">
        <w:rPr>
          <w:rFonts w:cs="Calibri"/>
          <w:color w:val="000000" w:themeColor="text1"/>
        </w:rPr>
        <w:t xml:space="preserve"> always </w:t>
      </w:r>
      <w:r>
        <w:rPr>
          <w:rFonts w:cs="Calibri"/>
          <w:color w:val="000000" w:themeColor="text1"/>
        </w:rPr>
        <w:t>zone out disability</w:t>
      </w:r>
      <w:r w:rsidRPr="00A35A28">
        <w:rPr>
          <w:rFonts w:cs="Calibri"/>
          <w:color w:val="000000" w:themeColor="text1"/>
        </w:rPr>
        <w:t xml:space="preserve"> </w:t>
      </w:r>
      <w:r>
        <w:rPr>
          <w:rFonts w:cs="Calibri"/>
          <w:color w:val="000000" w:themeColor="text1"/>
        </w:rPr>
        <w:t xml:space="preserve">– </w:t>
      </w:r>
      <w:r>
        <w:rPr>
          <w:rFonts w:cs="Calibri"/>
        </w:rPr>
        <w:t>the alternative is</w:t>
      </w:r>
      <w:r w:rsidRPr="006948C8">
        <w:rPr>
          <w:rFonts w:cs="Calibri"/>
        </w:rPr>
        <w:t xml:space="preserve"> </w:t>
      </w:r>
      <w:r>
        <w:rPr>
          <w:rFonts w:cs="Calibri"/>
        </w:rPr>
        <w:t xml:space="preserve">to endorse the negative and </w:t>
      </w:r>
      <w:r w:rsidRPr="006948C8">
        <w:rPr>
          <w:rFonts w:cs="Calibri"/>
        </w:rPr>
        <w:t>unwavering pessimism</w:t>
      </w:r>
      <w:r>
        <w:rPr>
          <w:rFonts w:cs="Calibri"/>
        </w:rPr>
        <w:t xml:space="preserve"> – </w:t>
      </w:r>
      <w:r>
        <w:rPr>
          <w:rFonts w:cs="Calibri"/>
          <w:color w:val="000000" w:themeColor="text1"/>
        </w:rPr>
        <w:t>breaking down</w:t>
      </w:r>
      <w:r w:rsidRPr="00A35A28">
        <w:rPr>
          <w:rFonts w:cs="Calibri"/>
          <w:color w:val="000000" w:themeColor="text1"/>
        </w:rPr>
        <w:t xml:space="preserve"> notions of progress</w:t>
      </w:r>
      <w:r>
        <w:rPr>
          <w:rFonts w:cs="Calibri"/>
          <w:color w:val="000000" w:themeColor="text1"/>
        </w:rPr>
        <w:t xml:space="preserve"> is necessary in the face of social death.</w:t>
      </w:r>
    </w:p>
    <w:p w14:paraId="52A2FE27" w14:textId="77777777" w:rsidR="00D64F83" w:rsidRPr="00A35A28" w:rsidRDefault="00D64F83" w:rsidP="00D64F83">
      <w:pPr>
        <w:spacing w:line="276" w:lineRule="auto"/>
      </w:pPr>
      <w:proofErr w:type="spellStart"/>
      <w:r w:rsidRPr="00A35A28">
        <w:rPr>
          <w:rStyle w:val="Style13ptBold"/>
        </w:rPr>
        <w:t>Selck</w:t>
      </w:r>
      <w:proofErr w:type="spellEnd"/>
      <w:r w:rsidRPr="00A35A28">
        <w:rPr>
          <w:rStyle w:val="Style13ptBold"/>
        </w:rPr>
        <w:t xml:space="preserve"> </w:t>
      </w:r>
      <w:r>
        <w:rPr>
          <w:rStyle w:val="Style13ptBold"/>
        </w:rPr>
        <w:t>16</w:t>
      </w:r>
      <w:r w:rsidRPr="00A35A28">
        <w:t xml:space="preserve"> </w:t>
      </w:r>
      <w:proofErr w:type="spellStart"/>
      <w:r w:rsidRPr="00A35A28">
        <w:rPr>
          <w:szCs w:val="16"/>
        </w:rPr>
        <w:t>Selck</w:t>
      </w:r>
      <w:proofErr w:type="spellEnd"/>
      <w:r w:rsidRPr="00A35A28">
        <w:rPr>
          <w:szCs w:val="16"/>
        </w:rPr>
        <w:t>, Michael L. "Crip Pessimism: The Language of Dis/ability and the Culture that Isn't." (Jan 2016) //</w:t>
      </w:r>
      <w:r>
        <w:rPr>
          <w:szCs w:val="16"/>
        </w:rPr>
        <w:t>Jia recut</w:t>
      </w:r>
    </w:p>
    <w:p w14:paraId="51FD0A83" w14:textId="41507282" w:rsidR="00D64F83" w:rsidRDefault="00D64F83" w:rsidP="00D64F83">
      <w:pPr>
        <w:rPr>
          <w:rStyle w:val="StyleUnderline"/>
        </w:rPr>
      </w:pPr>
      <w:proofErr w:type="gramStart"/>
      <w:r w:rsidRPr="00EB54D5">
        <w:rPr>
          <w:rStyle w:val="StyleUnderline"/>
        </w:rPr>
        <w:t>Despite the fact that</w:t>
      </w:r>
      <w:proofErr w:type="gramEnd"/>
      <w:r w:rsidRPr="000F31F2">
        <w:t xml:space="preserve"> a large basis of American </w:t>
      </w:r>
      <w:r w:rsidRPr="00EB54D5">
        <w:rPr>
          <w:rStyle w:val="StyleUnderline"/>
        </w:rPr>
        <w:t xml:space="preserve">culture is founded on ability, </w:t>
      </w:r>
      <w:r w:rsidRPr="00EB54D5">
        <w:rPr>
          <w:rStyle w:val="Emphasis"/>
          <w:highlight w:val="green"/>
        </w:rPr>
        <w:t>dis/ability rarely enters the</w:t>
      </w:r>
      <w:r w:rsidRPr="00EB54D5">
        <w:rPr>
          <w:rStyle w:val="StyleUnderline"/>
        </w:rPr>
        <w:t xml:space="preserve"> dominant public </w:t>
      </w:r>
      <w:r w:rsidRPr="00EB54D5">
        <w:rPr>
          <w:rStyle w:val="Emphasis"/>
          <w:highlight w:val="green"/>
        </w:rPr>
        <w:t>communication sphere.</w:t>
      </w:r>
      <w:r w:rsidRPr="000F31F2">
        <w:t xml:space="preserve"> The unpleasant </w:t>
      </w:r>
      <w:r w:rsidRPr="00A42637">
        <w:rPr>
          <w:rStyle w:val="Emphasis"/>
          <w:highlight w:val="green"/>
        </w:rPr>
        <w:t>and</w:t>
      </w:r>
      <w:r w:rsidRPr="000F31F2">
        <w:t xml:space="preserve"> visceral questions that </w:t>
      </w:r>
      <w:r w:rsidRPr="00A42637">
        <w:t xml:space="preserve">accompany </w:t>
      </w:r>
      <w:r w:rsidRPr="00A42637">
        <w:rPr>
          <w:rStyle w:val="Emphasis"/>
        </w:rPr>
        <w:t>communication about dis/ability</w:t>
      </w:r>
      <w:r w:rsidRPr="00EB54D5">
        <w:rPr>
          <w:rStyle w:val="Emphasis"/>
          <w:highlight w:val="green"/>
        </w:rPr>
        <w:t xml:space="preserve"> have been</w:t>
      </w:r>
      <w:r w:rsidRPr="00EB54D5">
        <w:rPr>
          <w:rStyle w:val="StyleUnderline"/>
        </w:rPr>
        <w:t xml:space="preserve"> strategically re-zoned and </w:t>
      </w:r>
      <w:r w:rsidRPr="00EB54D5">
        <w:rPr>
          <w:rStyle w:val="Emphasis"/>
          <w:highlight w:val="green"/>
        </w:rPr>
        <w:t>relocated</w:t>
      </w:r>
      <w:r w:rsidRPr="00EB54D5">
        <w:rPr>
          <w:rStyle w:val="Emphasis"/>
        </w:rPr>
        <w:t xml:space="preserve"> like so many dis/abled</w:t>
      </w:r>
      <w:r w:rsidRPr="00EB54D5">
        <w:rPr>
          <w:rStyle w:val="StyleUnderline"/>
        </w:rPr>
        <w:t xml:space="preserve"> patients, veterans, and transients.</w:t>
      </w:r>
      <w:r w:rsidRPr="000F31F2">
        <w:t xml:space="preserve"> Yet, </w:t>
      </w:r>
      <w:r w:rsidRPr="00EB54D5">
        <w:rPr>
          <w:rStyle w:val="Emphasis"/>
          <w:highlight w:val="green"/>
        </w:rPr>
        <w:t>when conversation</w:t>
      </w:r>
      <w:r w:rsidRPr="00EB54D5">
        <w:rPr>
          <w:rStyle w:val="StyleUnderline"/>
        </w:rPr>
        <w:t xml:space="preserve"> about dis/ability </w:t>
      </w:r>
      <w:r w:rsidRPr="00EB54D5">
        <w:rPr>
          <w:rStyle w:val="Emphasis"/>
          <w:highlight w:val="green"/>
        </w:rPr>
        <w:t>does</w:t>
      </w:r>
      <w:r w:rsidRPr="00EB54D5">
        <w:rPr>
          <w:rStyle w:val="Emphasis"/>
        </w:rPr>
        <w:t xml:space="preserve"> seem to </w:t>
      </w:r>
      <w:r w:rsidRPr="00EB54D5">
        <w:rPr>
          <w:rStyle w:val="Emphasis"/>
          <w:highlight w:val="green"/>
        </w:rPr>
        <w:t>permeate</w:t>
      </w:r>
      <w:r w:rsidRPr="00EB54D5">
        <w:rPr>
          <w:rStyle w:val="Emphasis"/>
        </w:rPr>
        <w:t xml:space="preserve"> the ideological walls of </w:t>
      </w:r>
      <w:r w:rsidRPr="00A42637">
        <w:rPr>
          <w:rStyle w:val="Emphasis"/>
        </w:rPr>
        <w:t xml:space="preserve">ability the </w:t>
      </w:r>
      <w:r w:rsidRPr="00EB54D5">
        <w:rPr>
          <w:rStyle w:val="Emphasis"/>
          <w:highlight w:val="green"/>
        </w:rPr>
        <w:t>messages are</w:t>
      </w:r>
      <w:r w:rsidRPr="00EB54D5">
        <w:rPr>
          <w:rStyle w:val="StyleUnderline"/>
        </w:rPr>
        <w:t xml:space="preserve"> inspirationally </w:t>
      </w:r>
      <w:r w:rsidRPr="00EB54D5">
        <w:rPr>
          <w:rStyle w:val="Emphasis"/>
          <w:highlight w:val="green"/>
        </w:rPr>
        <w:t>distorted and optimistic.</w:t>
      </w:r>
      <w:r w:rsidRPr="000F31F2">
        <w:t xml:space="preserve"> My time researching </w:t>
      </w:r>
      <w:r w:rsidRPr="004F2660">
        <w:rPr>
          <w:rStyle w:val="StyleUnderline"/>
        </w:rPr>
        <w:t>dis/ability in academia</w:t>
      </w:r>
      <w:r w:rsidRPr="000F31F2">
        <w:t xml:space="preserve"> found that the conversation there </w:t>
      </w:r>
      <w:r w:rsidRPr="004F2660">
        <w:rPr>
          <w:rStyle w:val="StyleUnderline"/>
        </w:rPr>
        <w:t xml:space="preserve">mimicked the exploitive inspirational </w:t>
      </w:r>
      <w:proofErr w:type="spellStart"/>
      <w:r w:rsidRPr="004F2660">
        <w:rPr>
          <w:rStyle w:val="StyleUnderline"/>
        </w:rPr>
        <w:t>humaninterest</w:t>
      </w:r>
      <w:proofErr w:type="spellEnd"/>
      <w:r w:rsidRPr="004F2660">
        <w:rPr>
          <w:rStyle w:val="StyleUnderline"/>
        </w:rPr>
        <w:t xml:space="preserve"> trope found in cinema</w:t>
      </w:r>
      <w:r w:rsidRPr="000F31F2">
        <w:t xml:space="preserve"> and journalism. </w:t>
      </w:r>
      <w:r w:rsidRPr="00EB54D5">
        <w:rPr>
          <w:rStyle w:val="Emphasis"/>
          <w:highlight w:val="green"/>
        </w:rPr>
        <w:t xml:space="preserve">To break the optimistic </w:t>
      </w:r>
      <w:proofErr w:type="gramStart"/>
      <w:r w:rsidRPr="00EB54D5">
        <w:rPr>
          <w:rStyle w:val="Emphasis"/>
          <w:highlight w:val="green"/>
        </w:rPr>
        <w:t>silence</w:t>
      </w:r>
      <w:proofErr w:type="gramEnd"/>
      <w:r w:rsidRPr="00A42637">
        <w:rPr>
          <w:rStyle w:val="Emphasis"/>
        </w:rPr>
        <w:t xml:space="preserve"> I</w:t>
      </w:r>
      <w:r w:rsidRPr="00A42637">
        <w:t xml:space="preserve"> s</w:t>
      </w:r>
      <w:r w:rsidRPr="000F31F2">
        <w:t xml:space="preserve">et out with a performance art piece titled Under The Mantle to </w:t>
      </w:r>
      <w:r w:rsidRPr="00EB54D5">
        <w:rPr>
          <w:rStyle w:val="Emphasis"/>
          <w:highlight w:val="green"/>
        </w:rPr>
        <w:t>advance</w:t>
      </w:r>
      <w:r w:rsidRPr="00EB54D5">
        <w:rPr>
          <w:rStyle w:val="StyleUnderline"/>
        </w:rPr>
        <w:t xml:space="preserve"> a theme of </w:t>
      </w:r>
      <w:proofErr w:type="spellStart"/>
      <w:r w:rsidRPr="00EB54D5">
        <w:rPr>
          <w:rStyle w:val="Emphasis"/>
          <w:highlight w:val="green"/>
        </w:rPr>
        <w:t>crip</w:t>
      </w:r>
      <w:proofErr w:type="spellEnd"/>
      <w:r w:rsidRPr="00EB54D5">
        <w:rPr>
          <w:rStyle w:val="Emphasis"/>
          <w:highlight w:val="green"/>
        </w:rPr>
        <w:t>-pessimism</w:t>
      </w:r>
      <w:r w:rsidRPr="000F31F2">
        <w:t xml:space="preserve">, which intended to raise the stakes of contemporary dis/ability research. The beginning of this essay takes the time to detail the vast theoretical backgrounds of critical disability theory and philosophical pessimism. In the following section I reviewed intercultural communication literature for dis/ability because much of the theory literature I drew from existed outside the communication studies discipline. The evidenced lack of intercultural dis/ability artifacts up against a dis/ability centric performance art project necessitated an interdisciplinary multi-method framework. In that framework I demonstrate how autoethnography is significant to dis/ability studies because it illuminates even the most mundane able-bodied norms. In the final sections I offer a textual description of the performance and </w:t>
      </w:r>
      <w:proofErr w:type="gramStart"/>
      <w:r w:rsidRPr="000F31F2">
        <w:t>hone in on</w:t>
      </w:r>
      <w:proofErr w:type="gramEnd"/>
      <w:r w:rsidRPr="000F31F2">
        <w:t xml:space="preserve"> three explicit arguments that augment traditional thinking about dis/ability and communication. </w:t>
      </w:r>
      <w:r w:rsidRPr="00A75422">
        <w:rPr>
          <w:rStyle w:val="Emphasis"/>
          <w:highlight w:val="green"/>
        </w:rPr>
        <w:t>The trouble</w:t>
      </w:r>
      <w:r w:rsidRPr="000F31F2">
        <w:t xml:space="preserve"> I encountered w</w:t>
      </w:r>
      <w:r w:rsidRPr="00A42637">
        <w:t xml:space="preserve">ith </w:t>
      </w:r>
      <w:r w:rsidRPr="00A42637">
        <w:rPr>
          <w:rStyle w:val="Emphasis"/>
        </w:rPr>
        <w:t>dis/ability</w:t>
      </w:r>
      <w:r w:rsidRPr="000F31F2">
        <w:t xml:space="preserve"> research </w:t>
      </w:r>
      <w:r w:rsidRPr="00A75422">
        <w:rPr>
          <w:rStyle w:val="StyleUnderline"/>
        </w:rPr>
        <w:t xml:space="preserve">in communication </w:t>
      </w:r>
      <w:r w:rsidRPr="00A42637">
        <w:rPr>
          <w:rStyle w:val="StyleUnderline"/>
        </w:rPr>
        <w:t xml:space="preserve">studies </w:t>
      </w:r>
      <w:r w:rsidRPr="00A42637">
        <w:rPr>
          <w:rStyle w:val="Emphasis"/>
        </w:rPr>
        <w:t xml:space="preserve">has </w:t>
      </w:r>
      <w:r w:rsidRPr="00A42637">
        <w:rPr>
          <w:rStyle w:val="StyleUnderline"/>
        </w:rPr>
        <w:t>to</w:t>
      </w:r>
      <w:r w:rsidRPr="004F2660">
        <w:rPr>
          <w:rStyle w:val="StyleUnderline"/>
        </w:rPr>
        <w:t xml:space="preserve"> do </w:t>
      </w:r>
      <w:r w:rsidRPr="00A75422">
        <w:rPr>
          <w:rStyle w:val="Emphasis"/>
          <w:highlight w:val="green"/>
        </w:rPr>
        <w:t>with</w:t>
      </w:r>
      <w:r w:rsidRPr="004F2660">
        <w:rPr>
          <w:rStyle w:val="StyleUnderline"/>
        </w:rPr>
        <w:t xml:space="preserve"> the way</w:t>
      </w:r>
      <w:r w:rsidRPr="000F31F2">
        <w:t xml:space="preserve"> American </w:t>
      </w:r>
      <w:r w:rsidRPr="004F2660">
        <w:rPr>
          <w:rStyle w:val="StyleUnderline"/>
        </w:rPr>
        <w:t xml:space="preserve">culture understands offensive communication. </w:t>
      </w:r>
      <w:r w:rsidRPr="00A75422">
        <w:rPr>
          <w:rStyle w:val="Emphasis"/>
          <w:highlight w:val="green"/>
        </w:rPr>
        <w:t>Political correctness</w:t>
      </w:r>
      <w:r w:rsidRPr="000F31F2">
        <w:t xml:space="preserve"> as a disciplining communication concept </w:t>
      </w:r>
      <w:r w:rsidRPr="00EC439C">
        <w:rPr>
          <w:rStyle w:val="StyleUnderline"/>
        </w:rPr>
        <w:t xml:space="preserve">dictates what terms are socially acceptable at a given time. </w:t>
      </w:r>
      <w:r w:rsidRPr="004F2660">
        <w:rPr>
          <w:rStyle w:val="StyleUnderline"/>
        </w:rPr>
        <w:t>Political correctness</w:t>
      </w:r>
      <w:r w:rsidRPr="00EC439C">
        <w:rPr>
          <w:rStyle w:val="StyleUnderline"/>
        </w:rPr>
        <w:t xml:space="preserve"> underscores how many communication studies programs operate within the rubric of conflict</w:t>
      </w:r>
      <w:r w:rsidRPr="000F31F2">
        <w:t xml:space="preserve"> (</w:t>
      </w:r>
      <w:proofErr w:type="spellStart"/>
      <w:r w:rsidRPr="000F31F2">
        <w:t>Wilderson</w:t>
      </w:r>
      <w:proofErr w:type="spellEnd"/>
      <w:r w:rsidRPr="000F31F2">
        <w:t xml:space="preserve">, 2010). The </w:t>
      </w:r>
      <w:r w:rsidRPr="00EC439C">
        <w:rPr>
          <w:rStyle w:val="StyleUnderline"/>
        </w:rPr>
        <w:t>thinking that</w:t>
      </w:r>
      <w:r w:rsidRPr="000F31F2">
        <w:t xml:space="preserve"> suggests simply </w:t>
      </w:r>
      <w:r w:rsidRPr="00EC439C">
        <w:rPr>
          <w:rStyle w:val="StyleUnderline"/>
        </w:rPr>
        <w:t xml:space="preserve">avoiding offensive terms will diminish oppression </w:t>
      </w:r>
      <w:r w:rsidRPr="00A75422">
        <w:rPr>
          <w:rStyle w:val="Emphasis"/>
          <w:highlight w:val="green"/>
        </w:rPr>
        <w:t>is</w:t>
      </w:r>
      <w:r w:rsidRPr="00EC439C">
        <w:rPr>
          <w:rStyle w:val="StyleUnderline"/>
        </w:rPr>
        <w:t xml:space="preserve"> within the rubric of </w:t>
      </w:r>
      <w:r w:rsidRPr="00A42637">
        <w:rPr>
          <w:rStyle w:val="StyleUnderline"/>
        </w:rPr>
        <w:t xml:space="preserve">conflict </w:t>
      </w:r>
      <w:r w:rsidRPr="00A42637">
        <w:rPr>
          <w:rStyle w:val="Emphasis"/>
        </w:rPr>
        <w:t xml:space="preserve">because </w:t>
      </w:r>
      <w:r w:rsidRPr="00A75422">
        <w:rPr>
          <w:rStyle w:val="Emphasis"/>
          <w:highlight w:val="green"/>
        </w:rPr>
        <w:t>it understands</w:t>
      </w:r>
      <w:r w:rsidRPr="00EC439C">
        <w:rPr>
          <w:rStyle w:val="StyleUnderline"/>
        </w:rPr>
        <w:t xml:space="preserve"> the </w:t>
      </w:r>
      <w:r w:rsidRPr="00A75422">
        <w:rPr>
          <w:rStyle w:val="Emphasis"/>
          <w:highlight w:val="green"/>
        </w:rPr>
        <w:t>oppression as materially reconcilable.</w:t>
      </w:r>
      <w:r w:rsidRPr="00A75422">
        <w:rPr>
          <w:rStyle w:val="Emphasis"/>
        </w:rPr>
        <w:t xml:space="preserve"> </w:t>
      </w:r>
      <w:r w:rsidRPr="00B76EA7">
        <w:rPr>
          <w:rStyle w:val="Emphasis"/>
        </w:rPr>
        <w:t xml:space="preserve">What </w:t>
      </w:r>
      <w:proofErr w:type="spellStart"/>
      <w:r w:rsidRPr="00B76EA7">
        <w:rPr>
          <w:rStyle w:val="Emphasis"/>
        </w:rPr>
        <w:t>crippessimism</w:t>
      </w:r>
      <w:proofErr w:type="spellEnd"/>
      <w:r w:rsidRPr="00B76EA7">
        <w:rPr>
          <w:rStyle w:val="Emphasis"/>
        </w:rPr>
        <w:t xml:space="preserve"> does</w:t>
      </w:r>
      <w:r w:rsidRPr="000F31F2">
        <w:t xml:space="preserve">, and what UTM performed, </w:t>
      </w:r>
      <w:r w:rsidRPr="00B76EA7">
        <w:rPr>
          <w:rStyle w:val="Emphasis"/>
        </w:rPr>
        <w:t>is skepticism that speaking inspirationally</w:t>
      </w:r>
      <w:r w:rsidRPr="00A75422">
        <w:rPr>
          <w:rStyle w:val="StyleUnderline"/>
        </w:rPr>
        <w:t xml:space="preserve"> and avoiding speaking offensively about dis/ability </w:t>
      </w:r>
      <w:r w:rsidRPr="00B76EA7">
        <w:rPr>
          <w:rStyle w:val="Emphasis"/>
        </w:rPr>
        <w:t>would end disablism.</w:t>
      </w:r>
      <w:r w:rsidRPr="000F31F2">
        <w:t xml:space="preserve"> </w:t>
      </w:r>
      <w:proofErr w:type="gramStart"/>
      <w:r w:rsidRPr="000F31F2">
        <w:t>Instead</w:t>
      </w:r>
      <w:proofErr w:type="gramEnd"/>
      <w:r w:rsidRPr="000F31F2">
        <w:t xml:space="preserve"> I argued that what </w:t>
      </w:r>
      <w:r w:rsidRPr="00B76EA7">
        <w:rPr>
          <w:rStyle w:val="Emphasis"/>
          <w:highlight w:val="green"/>
        </w:rPr>
        <w:t>dis/ability represents</w:t>
      </w:r>
      <w:r w:rsidRPr="000F31F2">
        <w:t xml:space="preserve"> is an </w:t>
      </w:r>
      <w:r w:rsidRPr="00A75422">
        <w:rPr>
          <w:rStyle w:val="Emphasis"/>
          <w:highlight w:val="green"/>
        </w:rPr>
        <w:t>antagonism</w:t>
      </w:r>
      <w:r w:rsidRPr="00A75422">
        <w:rPr>
          <w:rStyle w:val="StyleUnderline"/>
        </w:rPr>
        <w:t>, it is</w:t>
      </w:r>
      <w:r w:rsidRPr="000F31F2">
        <w:t xml:space="preserve"> an </w:t>
      </w:r>
      <w:r w:rsidRPr="00A75422">
        <w:rPr>
          <w:rStyle w:val="StyleUnderline"/>
        </w:rPr>
        <w:t>oppression so</w:t>
      </w:r>
      <w:r w:rsidRPr="000F31F2">
        <w:t xml:space="preserve"> much more </w:t>
      </w:r>
      <w:r w:rsidRPr="00A75422">
        <w:rPr>
          <w:rStyle w:val="StyleUnderline"/>
        </w:rPr>
        <w:t>foundational</w:t>
      </w:r>
      <w:r w:rsidRPr="000F31F2">
        <w:t xml:space="preserve"> to the core of American values </w:t>
      </w:r>
      <w:r w:rsidRPr="00A75422">
        <w:rPr>
          <w:rStyle w:val="StyleUnderline"/>
        </w:rPr>
        <w:t xml:space="preserve">that linguistic </w:t>
      </w:r>
      <w:r w:rsidRPr="00A75422">
        <w:rPr>
          <w:rStyle w:val="Emphasis"/>
          <w:highlight w:val="green"/>
        </w:rPr>
        <w:t>reforms would not</w:t>
      </w:r>
      <w:r w:rsidRPr="00A75422">
        <w:rPr>
          <w:rStyle w:val="StyleUnderline"/>
        </w:rPr>
        <w:t xml:space="preserve"> even </w:t>
      </w:r>
      <w:r w:rsidRPr="00A75422">
        <w:rPr>
          <w:rStyle w:val="Emphasis"/>
          <w:highlight w:val="green"/>
        </w:rPr>
        <w:t>scratch the surface.</w:t>
      </w:r>
      <w:r w:rsidRPr="000F31F2">
        <w:t xml:space="preserve"> The significance of </w:t>
      </w:r>
      <w:r w:rsidRPr="00A75422">
        <w:rPr>
          <w:rStyle w:val="StyleUnderline"/>
        </w:rPr>
        <w:t>antagonism</w:t>
      </w:r>
      <w:r w:rsidRPr="000F31F2">
        <w:t xml:space="preserve"> is that it </w:t>
      </w:r>
      <w:r w:rsidRPr="00A75422">
        <w:rPr>
          <w:rStyle w:val="StyleUnderline"/>
        </w:rPr>
        <w:t>raises the stakes of dis/ability research.</w:t>
      </w:r>
      <w:r w:rsidRPr="000F31F2">
        <w:t xml:space="preserve"> </w:t>
      </w:r>
      <w:r w:rsidRPr="00A75422">
        <w:rPr>
          <w:rStyle w:val="StyleUnderline"/>
        </w:rPr>
        <w:t>The</w:t>
      </w:r>
      <w:r w:rsidRPr="000F31F2">
        <w:t xml:space="preserve"> end </w:t>
      </w:r>
      <w:r w:rsidRPr="00A75422">
        <w:rPr>
          <w:rStyle w:val="StyleUnderline"/>
        </w:rPr>
        <w:t>goal</w:t>
      </w:r>
      <w:r w:rsidRPr="000F31F2">
        <w:t xml:space="preserve"> of research </w:t>
      </w:r>
      <w:r w:rsidRPr="00551AB0">
        <w:rPr>
          <w:rStyle w:val="StyleUnderline"/>
        </w:rPr>
        <w:t>should not be to service</w:t>
      </w:r>
      <w:r w:rsidRPr="000F31F2">
        <w:t xml:space="preserve"> the </w:t>
      </w:r>
      <w:r w:rsidRPr="00551AB0">
        <w:rPr>
          <w:rStyle w:val="StyleUnderline"/>
        </w:rPr>
        <w:t>meta-theoretical assumptions</w:t>
      </w:r>
      <w:r w:rsidRPr="000F31F2">
        <w:t xml:space="preserve"> of the paradigm (Kuhn, 1962), </w:t>
      </w:r>
      <w:r w:rsidRPr="00551AB0">
        <w:rPr>
          <w:rStyle w:val="StyleUnderline"/>
        </w:rPr>
        <w:t>because</w:t>
      </w:r>
      <w:r w:rsidRPr="000F31F2">
        <w:t xml:space="preserve"> consequently </w:t>
      </w:r>
      <w:r w:rsidRPr="00551AB0">
        <w:rPr>
          <w:rStyle w:val="StyleUnderline"/>
        </w:rPr>
        <w:t>the researcher never stops to ask if the assumptions</w:t>
      </w:r>
      <w:r w:rsidRPr="000F31F2">
        <w:t xml:space="preserve"> of the paradigm </w:t>
      </w:r>
      <w:r w:rsidRPr="00551AB0">
        <w:rPr>
          <w:rStyle w:val="StyleUnderline"/>
        </w:rPr>
        <w:t>are ethical, valid, or effective.</w:t>
      </w:r>
      <w:r w:rsidRPr="000F31F2">
        <w:t xml:space="preserve"> </w:t>
      </w:r>
      <w:proofErr w:type="spellStart"/>
      <w:r w:rsidRPr="00551AB0">
        <w:rPr>
          <w:rStyle w:val="Emphasis"/>
        </w:rPr>
        <w:t>Crippessimism</w:t>
      </w:r>
      <w:proofErr w:type="spellEnd"/>
      <w:r w:rsidRPr="00551AB0">
        <w:rPr>
          <w:rStyle w:val="Emphasis"/>
        </w:rPr>
        <w:t xml:space="preserve"> is a call for</w:t>
      </w:r>
      <w:r w:rsidRPr="000F31F2">
        <w:t xml:space="preserve"> some </w:t>
      </w:r>
      <w:r w:rsidRPr="00551AB0">
        <w:rPr>
          <w:rStyle w:val="Emphasis"/>
        </w:rPr>
        <w:t>demolition and redistribution</w:t>
      </w:r>
      <w:r w:rsidRPr="00551AB0">
        <w:rPr>
          <w:rStyle w:val="StyleUnderline"/>
        </w:rPr>
        <w:t xml:space="preserve"> of communicative identity</w:t>
      </w:r>
      <w:r w:rsidRPr="000F31F2">
        <w:t xml:space="preserve"> paradigms. </w:t>
      </w:r>
      <w:r w:rsidRPr="00551AB0">
        <w:rPr>
          <w:rStyle w:val="Emphasis"/>
          <w:highlight w:val="green"/>
        </w:rPr>
        <w:t>If</w:t>
      </w:r>
      <w:r w:rsidRPr="00551AB0">
        <w:rPr>
          <w:rStyle w:val="StyleUnderline"/>
        </w:rPr>
        <w:t xml:space="preserve"> the radical promise of our </w:t>
      </w:r>
      <w:r w:rsidRPr="00551AB0">
        <w:rPr>
          <w:rStyle w:val="Emphasis"/>
          <w:highlight w:val="green"/>
        </w:rPr>
        <w:t>theories</w:t>
      </w:r>
      <w:r w:rsidRPr="00551AB0">
        <w:rPr>
          <w:rStyle w:val="StyleUnderline"/>
        </w:rPr>
        <w:t xml:space="preserve"> is nothing more than a </w:t>
      </w:r>
      <w:r w:rsidRPr="00551AB0">
        <w:rPr>
          <w:rStyle w:val="Emphasis"/>
          <w:highlight w:val="green"/>
        </w:rPr>
        <w:t>call for</w:t>
      </w:r>
      <w:r w:rsidRPr="00BC70E0">
        <w:rPr>
          <w:rStyle w:val="Emphasis"/>
        </w:rPr>
        <w:t xml:space="preserve"> social </w:t>
      </w:r>
      <w:proofErr w:type="gramStart"/>
      <w:r w:rsidRPr="00551AB0">
        <w:rPr>
          <w:rStyle w:val="Emphasis"/>
          <w:highlight w:val="green"/>
        </w:rPr>
        <w:t>stability</w:t>
      </w:r>
      <w:proofErr w:type="gramEnd"/>
      <w:r w:rsidRPr="00551AB0">
        <w:rPr>
          <w:rStyle w:val="Emphasis"/>
          <w:highlight w:val="green"/>
        </w:rPr>
        <w:t xml:space="preserve"> then they are complicit in</w:t>
      </w:r>
      <w:r w:rsidRPr="00551AB0">
        <w:rPr>
          <w:rStyle w:val="StyleUnderline"/>
        </w:rPr>
        <w:t xml:space="preserve"> the neoliberal </w:t>
      </w:r>
      <w:r w:rsidRPr="00551AB0">
        <w:rPr>
          <w:rStyle w:val="Emphasis"/>
          <w:highlight w:val="green"/>
        </w:rPr>
        <w:t>eugenic</w:t>
      </w:r>
      <w:r w:rsidRPr="00551AB0">
        <w:rPr>
          <w:rStyle w:val="StyleUnderline"/>
        </w:rPr>
        <w:t xml:space="preserve"> project.</w:t>
      </w:r>
      <w:r w:rsidRPr="000F31F2">
        <w:t xml:space="preserve"> We need to theorize so that there is nothing already ‘given’ or taken for granted. </w:t>
      </w:r>
      <w:r w:rsidRPr="00BC70E0">
        <w:rPr>
          <w:rStyle w:val="Emphasis"/>
        </w:rPr>
        <w:t>Often in those moments</w:t>
      </w:r>
      <w:r w:rsidRPr="00BC70E0">
        <w:rPr>
          <w:rStyle w:val="StyleUnderline"/>
        </w:rPr>
        <w:t>, like</w:t>
      </w:r>
      <w:r w:rsidRPr="00BC70E0">
        <w:t xml:space="preserve"> the moments of </w:t>
      </w:r>
      <w:r w:rsidRPr="00BC70E0">
        <w:rPr>
          <w:rStyle w:val="StyleUnderline"/>
        </w:rPr>
        <w:t>so many textbooks</w:t>
      </w:r>
      <w:r w:rsidRPr="00BC70E0">
        <w:t xml:space="preserve">, the </w:t>
      </w:r>
      <w:r w:rsidRPr="00BC70E0">
        <w:rPr>
          <w:rStyle w:val="Emphasis"/>
        </w:rPr>
        <w:t>underlying optimism goes</w:t>
      </w:r>
      <w:r w:rsidRPr="00BC70E0">
        <w:rPr>
          <w:rStyle w:val="StyleUnderline"/>
        </w:rPr>
        <w:t xml:space="preserve"> completely </w:t>
      </w:r>
      <w:r w:rsidRPr="00BC70E0">
        <w:rPr>
          <w:rStyle w:val="Emphasis"/>
        </w:rPr>
        <w:t xml:space="preserve">unquestioned. </w:t>
      </w:r>
      <w:r w:rsidRPr="00551AB0">
        <w:rPr>
          <w:rStyle w:val="Emphasis"/>
          <w:highlight w:val="green"/>
        </w:rPr>
        <w:t>Crip-pess</w:t>
      </w:r>
      <w:r w:rsidRPr="00BC70E0">
        <w:rPr>
          <w:rStyle w:val="Emphasis"/>
        </w:rPr>
        <w:t>imism</w:t>
      </w:r>
      <w:r w:rsidRPr="000F31F2">
        <w:t xml:space="preserve"> as a theme </w:t>
      </w:r>
      <w:r w:rsidRPr="00A42637">
        <w:rPr>
          <w:rStyle w:val="Emphasis"/>
        </w:rPr>
        <w:t xml:space="preserve">is </w:t>
      </w:r>
      <w:r w:rsidRPr="00551AB0">
        <w:rPr>
          <w:rStyle w:val="Emphasis"/>
          <w:highlight w:val="green"/>
        </w:rPr>
        <w:t>characterized by</w:t>
      </w:r>
      <w:r w:rsidRPr="000F31F2">
        <w:t xml:space="preserve"> negotiating </w:t>
      </w:r>
      <w:r w:rsidRPr="00551AB0">
        <w:rPr>
          <w:rStyle w:val="Emphasis"/>
          <w:highlight w:val="green"/>
        </w:rPr>
        <w:t>debates surrounding</w:t>
      </w:r>
      <w:r w:rsidRPr="00551AB0">
        <w:rPr>
          <w:rStyle w:val="StyleUnderline"/>
        </w:rPr>
        <w:t xml:space="preserve"> the </w:t>
      </w:r>
      <w:r w:rsidRPr="00551AB0">
        <w:rPr>
          <w:rStyle w:val="StyleUnderline"/>
        </w:rPr>
        <w:lastRenderedPageBreak/>
        <w:t>efficacy of identity politics.</w:t>
      </w:r>
      <w:r w:rsidRPr="000F31F2">
        <w:t xml:space="preserve"> Arguments that fit within the theme ask </w:t>
      </w:r>
      <w:r w:rsidRPr="00551AB0">
        <w:rPr>
          <w:rStyle w:val="Emphasis"/>
          <w:highlight w:val="green"/>
        </w:rPr>
        <w:t xml:space="preserve">why </w:t>
      </w:r>
      <w:r w:rsidRPr="00A42637">
        <w:rPr>
          <w:rStyle w:val="Emphasis"/>
        </w:rPr>
        <w:t>the</w:t>
      </w:r>
      <w:r w:rsidRPr="00551AB0">
        <w:rPr>
          <w:rStyle w:val="Emphasis"/>
          <w:highlight w:val="green"/>
        </w:rPr>
        <w:t xml:space="preserve"> disabled should abandon</w:t>
      </w:r>
      <w:r w:rsidRPr="00551AB0">
        <w:rPr>
          <w:rStyle w:val="StyleUnderline"/>
        </w:rPr>
        <w:t xml:space="preserve"> their bodies in </w:t>
      </w:r>
      <w:r w:rsidRPr="00551AB0">
        <w:rPr>
          <w:rStyle w:val="Emphasis"/>
          <w:highlight w:val="green"/>
        </w:rPr>
        <w:t>the political</w:t>
      </w:r>
      <w:r w:rsidRPr="00551AB0">
        <w:rPr>
          <w:rStyle w:val="Emphasis"/>
        </w:rPr>
        <w:t xml:space="preserve"> sphere. </w:t>
      </w:r>
      <w:r w:rsidRPr="00551AB0">
        <w:rPr>
          <w:rStyle w:val="Emphasis"/>
          <w:highlight w:val="green"/>
        </w:rPr>
        <w:t>Social death has already occurred</w:t>
      </w:r>
      <w:r w:rsidRPr="00BC70E0">
        <w:rPr>
          <w:rStyle w:val="StyleUnderline"/>
        </w:rPr>
        <w:t xml:space="preserve">, </w:t>
      </w:r>
      <w:r w:rsidRPr="00551AB0">
        <w:rPr>
          <w:rStyle w:val="Emphasis"/>
          <w:highlight w:val="green"/>
        </w:rPr>
        <w:t>the dis/abled are being rendered</w:t>
      </w:r>
      <w:r w:rsidRPr="00551AB0">
        <w:rPr>
          <w:rStyle w:val="Emphasis"/>
        </w:rPr>
        <w:t xml:space="preserve"> culturally </w:t>
      </w:r>
      <w:r w:rsidRPr="00551AB0">
        <w:rPr>
          <w:rStyle w:val="Emphasis"/>
          <w:highlight w:val="green"/>
        </w:rPr>
        <w:t>unintelligible and</w:t>
      </w:r>
      <w:r w:rsidRPr="00551AB0">
        <w:rPr>
          <w:rStyle w:val="Emphasis"/>
        </w:rPr>
        <w:t xml:space="preserve"> physically </w:t>
      </w:r>
      <w:r w:rsidRPr="00551AB0">
        <w:rPr>
          <w:rStyle w:val="Emphasis"/>
          <w:highlight w:val="green"/>
        </w:rPr>
        <w:t>fungible.</w:t>
      </w:r>
      <w:r w:rsidRPr="000F31F2">
        <w:t xml:space="preserve"> </w:t>
      </w:r>
      <w:proofErr w:type="gramStart"/>
      <w:r w:rsidRPr="000F31F2">
        <w:t>So</w:t>
      </w:r>
      <w:proofErr w:type="gramEnd"/>
      <w:r w:rsidRPr="000F31F2">
        <w:t xml:space="preserve"> </w:t>
      </w:r>
      <w:r w:rsidRPr="00551AB0">
        <w:rPr>
          <w:rStyle w:val="Emphasis"/>
          <w:highlight w:val="green"/>
        </w:rPr>
        <w:t>what we need</w:t>
      </w:r>
      <w:r w:rsidRPr="00551AB0">
        <w:rPr>
          <w:rStyle w:val="Emphasis"/>
        </w:rPr>
        <w:t xml:space="preserve"> when</w:t>
      </w:r>
      <w:r w:rsidRPr="000F31F2">
        <w:t xml:space="preserve"> we are </w:t>
      </w:r>
      <w:r w:rsidRPr="00551AB0">
        <w:rPr>
          <w:rStyle w:val="Emphasis"/>
        </w:rPr>
        <w:t>having discussions</w:t>
      </w:r>
      <w:r w:rsidRPr="000F31F2">
        <w:t xml:space="preserve"> about how to </w:t>
      </w:r>
      <w:r w:rsidRPr="00551AB0">
        <w:rPr>
          <w:rStyle w:val="Emphasis"/>
        </w:rPr>
        <w:t xml:space="preserve">progress </w:t>
      </w:r>
      <w:r w:rsidRPr="00551AB0">
        <w:rPr>
          <w:rStyle w:val="Emphasis"/>
          <w:highlight w:val="green"/>
        </w:rPr>
        <w:t>is a theory that breaks down the notion of progress.</w:t>
      </w:r>
      <w:r w:rsidRPr="00551AB0">
        <w:rPr>
          <w:rStyle w:val="StyleUnderline"/>
        </w:rPr>
        <w:t xml:space="preserve"> The</w:t>
      </w:r>
      <w:r w:rsidRPr="000F31F2">
        <w:t xml:space="preserve"> recognition and </w:t>
      </w:r>
      <w:r w:rsidRPr="00551AB0">
        <w:rPr>
          <w:rStyle w:val="StyleUnderline"/>
        </w:rPr>
        <w:t xml:space="preserve">need for a theory like this </w:t>
      </w:r>
      <w:proofErr w:type="gramStart"/>
      <w:r w:rsidRPr="00551AB0">
        <w:rPr>
          <w:rStyle w:val="StyleUnderline"/>
        </w:rPr>
        <w:t>comes</w:t>
      </w:r>
      <w:proofErr w:type="gramEnd"/>
      <w:r w:rsidRPr="000F31F2">
        <w:t xml:space="preserve"> about </w:t>
      </w:r>
      <w:r w:rsidRPr="00551AB0">
        <w:rPr>
          <w:rStyle w:val="StyleUnderline"/>
        </w:rPr>
        <w:t>when we ask</w:t>
      </w:r>
      <w:r w:rsidRPr="000F31F2">
        <w:t xml:space="preserve"> central dis/ability </w:t>
      </w:r>
      <w:r w:rsidRPr="00551AB0">
        <w:rPr>
          <w:rStyle w:val="StyleUnderline"/>
        </w:rPr>
        <w:t>questions like: ‘when did eugenics end?’ and ‘where is disability</w:t>
      </w:r>
      <w:r w:rsidRPr="000F31F2">
        <w:t xml:space="preserve"> in U.S. society </w:t>
      </w:r>
      <w:r w:rsidRPr="00551AB0">
        <w:rPr>
          <w:rStyle w:val="StyleUnderline"/>
        </w:rPr>
        <w:t>before and after the</w:t>
      </w:r>
      <w:r w:rsidRPr="000F31F2">
        <w:t xml:space="preserve"> passage of the </w:t>
      </w:r>
      <w:r w:rsidRPr="00551AB0">
        <w:rPr>
          <w:rStyle w:val="StyleUnderline"/>
        </w:rPr>
        <w:t>Americans with Disabilities Act?’</w:t>
      </w:r>
      <w:r w:rsidRPr="000F31F2">
        <w:t xml:space="preserve"> and ‘globally has the Convention on the Rights of Persons with Disabilities reconciled the antagonism of disablism?’. These are the questions that I want to end on and encourage communication and dis/ability scholars alike to take up. </w:t>
      </w:r>
      <w:r w:rsidRPr="000F31F2">
        <w:rPr>
          <w:rStyle w:val="StyleUnderline"/>
        </w:rPr>
        <w:t>As scholars</w:t>
      </w:r>
      <w:r w:rsidRPr="000F31F2">
        <w:t xml:space="preserve"> and mass media engines </w:t>
      </w:r>
      <w:r w:rsidRPr="000F31F2">
        <w:rPr>
          <w:rStyle w:val="StyleUnderline"/>
        </w:rPr>
        <w:t>continue to project dis/ability within the rubric of conflict our</w:t>
      </w:r>
      <w:r w:rsidRPr="000F31F2">
        <w:t xml:space="preserve"> collective </w:t>
      </w:r>
      <w:r w:rsidRPr="000F31F2">
        <w:rPr>
          <w:rStyle w:val="StyleUnderline"/>
        </w:rPr>
        <w:t xml:space="preserve">reliance on capitalism and neoliberalism </w:t>
      </w:r>
      <w:proofErr w:type="gramStart"/>
      <w:r w:rsidRPr="000F31F2">
        <w:rPr>
          <w:rStyle w:val="StyleUnderline"/>
        </w:rPr>
        <w:t>grow</w:t>
      </w:r>
      <w:proofErr w:type="gramEnd"/>
      <w:r w:rsidRPr="000F31F2">
        <w:rPr>
          <w:rStyle w:val="StyleUnderline"/>
        </w:rPr>
        <w:t xml:space="preserve"> deeper.</w:t>
      </w:r>
      <w:r w:rsidRPr="000F31F2">
        <w:t xml:space="preserve"> It is my hope at the end of this project that my voice both in performing and in writing encourages more scholarship detailing the omnipresence of disablism in American culture. Under The Mantle is a reminder to me that </w:t>
      </w:r>
      <w:r w:rsidRPr="000F31F2">
        <w:rPr>
          <w:rStyle w:val="StyleUnderline"/>
        </w:rPr>
        <w:t>all representations of dis/ability have consequences and</w:t>
      </w:r>
      <w:r w:rsidRPr="000F31F2">
        <w:t xml:space="preserve"> in many cases all </w:t>
      </w:r>
      <w:r w:rsidRPr="000F31F2">
        <w:rPr>
          <w:rStyle w:val="StyleUnderline"/>
        </w:rPr>
        <w:t>we need to witness those consequences is a slight perspectival shift.</w:t>
      </w:r>
    </w:p>
    <w:p w14:paraId="27E2E56D" w14:textId="1751FB34" w:rsidR="00A21E19" w:rsidRDefault="00A21E19" w:rsidP="00A21E19">
      <w:pPr>
        <w:pStyle w:val="Heading3"/>
      </w:pPr>
      <w:r>
        <w:lastRenderedPageBreak/>
        <w:t>Case</w:t>
      </w:r>
    </w:p>
    <w:p w14:paraId="173E3D34" w14:textId="77777777" w:rsidR="006B16E6" w:rsidRPr="001022E8" w:rsidRDefault="006B16E6" w:rsidP="006B16E6">
      <w:pPr>
        <w:pStyle w:val="Heading3"/>
        <w:rPr>
          <w:rFonts w:asciiTheme="majorHAnsi" w:hAnsiTheme="majorHAnsi" w:cstheme="majorHAnsi"/>
          <w:color w:val="000000" w:themeColor="text1"/>
        </w:rPr>
      </w:pPr>
      <w:r w:rsidRPr="001022E8">
        <w:rPr>
          <w:rFonts w:asciiTheme="majorHAnsi" w:hAnsiTheme="majorHAnsi" w:cstheme="majorHAnsi"/>
          <w:color w:val="000000" w:themeColor="text1"/>
        </w:rPr>
        <w:lastRenderedPageBreak/>
        <w:t xml:space="preserve">AT: Space War </w:t>
      </w:r>
      <w:proofErr w:type="spellStart"/>
      <w:r>
        <w:rPr>
          <w:rFonts w:asciiTheme="majorHAnsi" w:hAnsiTheme="majorHAnsi" w:cstheme="majorHAnsi"/>
          <w:color w:val="000000" w:themeColor="text1"/>
        </w:rPr>
        <w:t>vlex</w:t>
      </w:r>
      <w:proofErr w:type="spellEnd"/>
    </w:p>
    <w:p w14:paraId="49BEA69E" w14:textId="77777777" w:rsidR="006B16E6" w:rsidRPr="001022E8" w:rsidRDefault="006B16E6" w:rsidP="006B16E6">
      <w:pPr>
        <w:pStyle w:val="Heading4"/>
        <w:rPr>
          <w:rFonts w:asciiTheme="majorHAnsi" w:hAnsiTheme="majorHAnsi" w:cstheme="majorHAnsi"/>
          <w:color w:val="000000" w:themeColor="text1"/>
        </w:rPr>
      </w:pPr>
      <w:r w:rsidRPr="001022E8">
        <w:rPr>
          <w:rFonts w:asciiTheme="majorHAnsi" w:hAnsiTheme="majorHAnsi" w:cstheme="majorHAnsi"/>
          <w:color w:val="000000" w:themeColor="text1"/>
        </w:rPr>
        <w:t xml:space="preserve">No </w:t>
      </w:r>
      <w:r w:rsidRPr="001022E8">
        <w:rPr>
          <w:rFonts w:asciiTheme="majorHAnsi" w:hAnsiTheme="majorHAnsi" w:cstheme="majorHAnsi"/>
          <w:color w:val="000000" w:themeColor="text1"/>
          <w:u w:val="single"/>
        </w:rPr>
        <w:t>space war</w:t>
      </w:r>
      <w:r w:rsidRPr="001022E8">
        <w:rPr>
          <w:rFonts w:asciiTheme="majorHAnsi" w:hAnsiTheme="majorHAnsi" w:cstheme="majorHAnsi"/>
          <w:color w:val="000000" w:themeColor="text1"/>
        </w:rPr>
        <w:t>—</w:t>
      </w:r>
      <w:r w:rsidRPr="001022E8">
        <w:rPr>
          <w:rFonts w:asciiTheme="majorHAnsi" w:hAnsiTheme="majorHAnsi" w:cstheme="majorHAnsi"/>
          <w:color w:val="000000" w:themeColor="text1"/>
          <w:u w:val="single"/>
        </w:rPr>
        <w:t>interdependence</w:t>
      </w:r>
      <w:r w:rsidRPr="001022E8">
        <w:rPr>
          <w:rFonts w:asciiTheme="majorHAnsi" w:hAnsiTheme="majorHAnsi" w:cstheme="majorHAnsi"/>
          <w:color w:val="000000" w:themeColor="text1"/>
        </w:rPr>
        <w:t xml:space="preserve"> checks AND </w:t>
      </w:r>
      <w:r w:rsidRPr="001022E8">
        <w:rPr>
          <w:rFonts w:asciiTheme="majorHAnsi" w:hAnsiTheme="majorHAnsi" w:cstheme="majorHAnsi"/>
          <w:color w:val="000000" w:themeColor="text1"/>
          <w:u w:val="single"/>
        </w:rPr>
        <w:t>commercial</w:t>
      </w:r>
      <w:r w:rsidRPr="001022E8">
        <w:rPr>
          <w:rFonts w:asciiTheme="majorHAnsi" w:hAnsiTheme="majorHAnsi" w:cstheme="majorHAnsi"/>
          <w:color w:val="000000" w:themeColor="text1"/>
        </w:rPr>
        <w:t xml:space="preserve"> entanglement </w:t>
      </w:r>
      <w:r w:rsidRPr="001022E8">
        <w:rPr>
          <w:rFonts w:asciiTheme="majorHAnsi" w:hAnsiTheme="majorHAnsi" w:cstheme="majorHAnsi"/>
          <w:color w:val="000000" w:themeColor="text1"/>
          <w:u w:val="single"/>
        </w:rPr>
        <w:t>reduces</w:t>
      </w:r>
      <w:r w:rsidRPr="001022E8">
        <w:rPr>
          <w:rFonts w:asciiTheme="majorHAnsi" w:hAnsiTheme="majorHAnsi" w:cstheme="majorHAnsi"/>
          <w:color w:val="000000" w:themeColor="text1"/>
        </w:rPr>
        <w:t xml:space="preserve"> the risk.</w:t>
      </w:r>
    </w:p>
    <w:p w14:paraId="320AD41D" w14:textId="77777777" w:rsidR="006B16E6" w:rsidRPr="001022E8" w:rsidRDefault="006B16E6" w:rsidP="006B16E6">
      <w:pPr>
        <w:rPr>
          <w:rFonts w:asciiTheme="majorHAnsi" w:hAnsiTheme="majorHAnsi" w:cstheme="majorHAnsi"/>
          <w:color w:val="000000" w:themeColor="text1"/>
        </w:rPr>
      </w:pPr>
      <w:r w:rsidRPr="001022E8">
        <w:rPr>
          <w:rStyle w:val="Style13ptBold"/>
          <w:rFonts w:asciiTheme="majorHAnsi" w:hAnsiTheme="majorHAnsi" w:cstheme="majorHAnsi"/>
          <w:color w:val="000000" w:themeColor="text1"/>
        </w:rPr>
        <w:t xml:space="preserve">Bragg et al 18 </w:t>
      </w:r>
      <w:r w:rsidRPr="001022E8">
        <w:rPr>
          <w:rFonts w:asciiTheme="majorHAnsi" w:hAnsiTheme="majorHAnsi" w:cstheme="majorHAnsi"/>
          <w:color w:val="000000" w:themeColor="text1"/>
        </w:rPr>
        <w:t>[</w:t>
      </w:r>
      <w:proofErr w:type="gramStart"/>
      <w:r w:rsidRPr="001022E8">
        <w:rPr>
          <w:rFonts w:asciiTheme="majorHAnsi" w:hAnsiTheme="majorHAnsi" w:cstheme="majorHAnsi"/>
          <w:color w:val="000000" w:themeColor="text1"/>
        </w:rPr>
        <w:t>Principle</w:t>
      </w:r>
      <w:proofErr w:type="gramEnd"/>
      <w:r w:rsidRPr="001022E8">
        <w:rPr>
          <w:rFonts w:asciiTheme="majorHAnsi" w:hAnsiTheme="majorHAnsi" w:cstheme="majorHAnsi"/>
          <w:color w:val="000000" w:themeColor="text1"/>
        </w:rPr>
        <w:t xml:space="preserve"> research scientist at NSI, Inc. Lecturer in </w:t>
      </w:r>
      <w:proofErr w:type="spellStart"/>
      <w:r w:rsidRPr="001022E8">
        <w:rPr>
          <w:rFonts w:asciiTheme="majorHAnsi" w:hAnsiTheme="majorHAnsi" w:cstheme="majorHAnsi"/>
          <w:color w:val="000000" w:themeColor="text1"/>
        </w:rPr>
        <w:t>polisci</w:t>
      </w:r>
      <w:proofErr w:type="spellEnd"/>
      <w:r w:rsidRPr="001022E8">
        <w:rPr>
          <w:rFonts w:asciiTheme="majorHAnsi" w:hAnsiTheme="majorHAnsi" w:cstheme="majorHAnsi"/>
          <w:color w:val="000000" w:themeColor="text1"/>
        </w:rPr>
        <w:t xml:space="preserve"> @ Texas A&amp;M, July 2018. Allison </w:t>
      </w:r>
      <w:proofErr w:type="spellStart"/>
      <w:r w:rsidRPr="001022E8">
        <w:rPr>
          <w:rFonts w:asciiTheme="majorHAnsi" w:hAnsiTheme="majorHAnsi" w:cstheme="majorHAnsi"/>
          <w:color w:val="000000" w:themeColor="text1"/>
        </w:rPr>
        <w:t>Astorino</w:t>
      </w:r>
      <w:proofErr w:type="spellEnd"/>
      <w:r w:rsidRPr="001022E8">
        <w:rPr>
          <w:rFonts w:asciiTheme="majorHAnsi" w:hAnsiTheme="majorHAnsi" w:cstheme="majorHAnsi"/>
          <w:color w:val="000000" w:themeColor="text1"/>
        </w:rPr>
        <w:t xml:space="preserve">-Courtois. Robert Elder. Belinda Bragg. “Contested Space Operations, Space Defense, Deterrence, and Warfighting: Summary Findings and Integration Report,” NSI, </w:t>
      </w:r>
      <w:hyperlink r:id="rId11" w:history="1">
        <w:r w:rsidRPr="001022E8">
          <w:rPr>
            <w:rStyle w:val="Hyperlink"/>
            <w:rFonts w:asciiTheme="majorHAnsi" w:hAnsiTheme="majorHAnsi" w:cstheme="majorHAnsi"/>
            <w:color w:val="000000" w:themeColor="text1"/>
          </w:rPr>
          <w:t>https://nsiteam.com/social/wp-content/uploads/2018/11/Space-SMA-Integration-Report-Space-FINAL.pdf</w:t>
        </w:r>
      </w:hyperlink>
      <w:r w:rsidRPr="001022E8">
        <w:rPr>
          <w:rFonts w:asciiTheme="majorHAnsi" w:hAnsiTheme="majorHAnsi" w:cstheme="majorHAnsi"/>
          <w:color w:val="000000" w:themeColor="text1"/>
        </w:rPr>
        <w:t>]</w:t>
      </w:r>
      <w:r w:rsidRPr="001022E8">
        <w:rPr>
          <w:rStyle w:val="Hyperlink"/>
          <w:rFonts w:asciiTheme="majorHAnsi" w:hAnsiTheme="majorHAnsi" w:cstheme="majorHAnsi"/>
          <w:color w:val="000000" w:themeColor="text1"/>
        </w:rPr>
        <w:t xml:space="preserve"> </w:t>
      </w:r>
      <w:proofErr w:type="spellStart"/>
      <w:r w:rsidRPr="001022E8">
        <w:rPr>
          <w:rStyle w:val="Hyperlink"/>
          <w:rFonts w:asciiTheme="majorHAnsi" w:hAnsiTheme="majorHAnsi" w:cstheme="majorHAnsi"/>
          <w:color w:val="000000" w:themeColor="text1"/>
        </w:rPr>
        <w:t>brett</w:t>
      </w:r>
      <w:proofErr w:type="spellEnd"/>
    </w:p>
    <w:p w14:paraId="647838C5" w14:textId="77777777" w:rsidR="006B16E6" w:rsidRPr="001022E8" w:rsidRDefault="006B16E6" w:rsidP="006B16E6">
      <w:pPr>
        <w:rPr>
          <w:rFonts w:asciiTheme="majorHAnsi" w:hAnsiTheme="majorHAnsi" w:cstheme="majorHAnsi"/>
          <w:color w:val="000000" w:themeColor="text1"/>
          <w:sz w:val="12"/>
        </w:rPr>
      </w:pPr>
      <w:r w:rsidRPr="001022E8">
        <w:rPr>
          <w:rStyle w:val="Emphasis"/>
          <w:rFonts w:asciiTheme="majorHAnsi" w:hAnsiTheme="majorHAnsi" w:cstheme="majorHAnsi"/>
          <w:color w:val="000000" w:themeColor="text1"/>
        </w:rPr>
        <w:t>Everyone needs space</w:t>
      </w:r>
      <w:r w:rsidRPr="001022E8">
        <w:rPr>
          <w:rStyle w:val="StyleUnderline"/>
          <w:rFonts w:asciiTheme="majorHAnsi" w:hAnsiTheme="majorHAnsi" w:cstheme="majorHAnsi"/>
          <w:color w:val="000000" w:themeColor="text1"/>
        </w:rPr>
        <w:t xml:space="preserve"> While </w:t>
      </w:r>
      <w:r w:rsidRPr="001022E8">
        <w:rPr>
          <w:rStyle w:val="StyleUnderline"/>
          <w:rFonts w:asciiTheme="majorHAnsi" w:hAnsiTheme="majorHAnsi" w:cstheme="majorHAnsi"/>
          <w:color w:val="000000" w:themeColor="text1"/>
          <w:highlight w:val="green"/>
        </w:rPr>
        <w:t>the US</w:t>
      </w:r>
      <w:r w:rsidRPr="001022E8">
        <w:rPr>
          <w:rStyle w:val="StyleUnderline"/>
          <w:rFonts w:asciiTheme="majorHAnsi" w:hAnsiTheme="majorHAnsi" w:cstheme="majorHAnsi"/>
          <w:color w:val="000000" w:themeColor="text1"/>
        </w:rPr>
        <w:t xml:space="preserve"> may be relatively more dependent on space for national security than are other states</w:t>
      </w:r>
      <w:r w:rsidRPr="001022E8">
        <w:rPr>
          <w:rFonts w:asciiTheme="majorHAnsi" w:hAnsiTheme="majorHAnsi" w:cstheme="majorHAnsi"/>
          <w:color w:val="000000" w:themeColor="text1"/>
          <w:sz w:val="12"/>
        </w:rPr>
        <w:t xml:space="preserve">, </w:t>
      </w:r>
      <w:r w:rsidRPr="001022E8">
        <w:rPr>
          <w:rStyle w:val="Emphasis"/>
          <w:rFonts w:asciiTheme="majorHAnsi" w:hAnsiTheme="majorHAnsi" w:cstheme="majorHAnsi"/>
          <w:color w:val="000000" w:themeColor="text1"/>
        </w:rPr>
        <w:t xml:space="preserve">it </w:t>
      </w:r>
      <w:r w:rsidRPr="001022E8">
        <w:rPr>
          <w:rStyle w:val="Emphasis"/>
          <w:rFonts w:asciiTheme="majorHAnsi" w:hAnsiTheme="majorHAnsi" w:cstheme="majorHAnsi"/>
          <w:color w:val="000000" w:themeColor="text1"/>
          <w:highlight w:val="green"/>
        </w:rPr>
        <w:t>is far from alone</w:t>
      </w:r>
      <w:r w:rsidRPr="001022E8">
        <w:rPr>
          <w:rFonts w:asciiTheme="majorHAnsi" w:hAnsiTheme="majorHAnsi" w:cstheme="majorHAnsi"/>
          <w:color w:val="000000" w:themeColor="text1"/>
          <w:sz w:val="12"/>
          <w:highlight w:val="green"/>
        </w:rPr>
        <w:t xml:space="preserve"> </w:t>
      </w:r>
      <w:r w:rsidRPr="001022E8">
        <w:rPr>
          <w:rStyle w:val="StyleUnderline"/>
          <w:rFonts w:asciiTheme="majorHAnsi" w:hAnsiTheme="majorHAnsi" w:cstheme="majorHAnsi"/>
          <w:color w:val="000000" w:themeColor="text1"/>
          <w:highlight w:val="green"/>
        </w:rPr>
        <w:t>in relying on space</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highlight w:val="green"/>
        </w:rPr>
        <w:t>Nuclear</w:t>
      </w:r>
      <w:r w:rsidRPr="001022E8">
        <w:rPr>
          <w:rStyle w:val="StyleUnderline"/>
          <w:rFonts w:asciiTheme="majorHAnsi" w:hAnsiTheme="majorHAnsi" w:cstheme="majorHAnsi"/>
          <w:color w:val="000000" w:themeColor="text1"/>
        </w:rPr>
        <w:t xml:space="preserve"> armed </w:t>
      </w:r>
      <w:r w:rsidRPr="001022E8">
        <w:rPr>
          <w:rStyle w:val="StyleUnderline"/>
          <w:rFonts w:asciiTheme="majorHAnsi" w:hAnsiTheme="majorHAnsi" w:cstheme="majorHAnsi"/>
          <w:color w:val="000000" w:themeColor="text1"/>
          <w:highlight w:val="green"/>
        </w:rPr>
        <w:t xml:space="preserve">states are </w:t>
      </w:r>
      <w:r w:rsidRPr="001022E8">
        <w:rPr>
          <w:rStyle w:val="Emphasis"/>
          <w:rFonts w:asciiTheme="majorHAnsi" w:hAnsiTheme="majorHAnsi" w:cstheme="majorHAnsi"/>
          <w:color w:val="000000" w:themeColor="text1"/>
          <w:highlight w:val="green"/>
        </w:rPr>
        <w:t>dependent</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rPr>
        <w:t>on space for important command and control functions</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rPr>
        <w:t xml:space="preserve">and major powers are </w:t>
      </w:r>
      <w:r w:rsidRPr="001022E8">
        <w:rPr>
          <w:rStyle w:val="Emphasis"/>
          <w:rFonts w:asciiTheme="majorHAnsi" w:hAnsiTheme="majorHAnsi" w:cstheme="majorHAnsi"/>
          <w:color w:val="000000" w:themeColor="text1"/>
        </w:rPr>
        <w:t>increasingly using space</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rPr>
        <w:t>for battlefield situational awareness and communications</w:t>
      </w:r>
      <w:r w:rsidRPr="001022E8">
        <w:rPr>
          <w:rFonts w:asciiTheme="majorHAnsi" w:hAnsiTheme="majorHAnsi" w:cstheme="majorHAnsi"/>
          <w:color w:val="000000" w:themeColor="text1"/>
          <w:sz w:val="12"/>
        </w:rPr>
        <w:t xml:space="preserve">. </w:t>
      </w:r>
      <w:r w:rsidRPr="001022E8">
        <w:rPr>
          <w:rStyle w:val="Emphasis"/>
          <w:rFonts w:asciiTheme="majorHAnsi" w:hAnsiTheme="majorHAnsi" w:cstheme="majorHAnsi"/>
          <w:color w:val="000000" w:themeColor="text1"/>
          <w:highlight w:val="green"/>
        </w:rPr>
        <w:t>China and Russia</w:t>
      </w:r>
      <w:r w:rsidRPr="001022E8">
        <w:rPr>
          <w:rFonts w:asciiTheme="majorHAnsi" w:hAnsiTheme="majorHAnsi" w:cstheme="majorHAnsi"/>
          <w:color w:val="000000" w:themeColor="text1"/>
          <w:sz w:val="12"/>
        </w:rPr>
        <w:t xml:space="preserve"> were identified as </w:t>
      </w:r>
      <w:r w:rsidRPr="001022E8">
        <w:rPr>
          <w:rStyle w:val="StyleUnderline"/>
          <w:rFonts w:asciiTheme="majorHAnsi" w:hAnsiTheme="majorHAnsi" w:cstheme="majorHAnsi"/>
          <w:color w:val="000000" w:themeColor="text1"/>
          <w:highlight w:val="green"/>
        </w:rPr>
        <w:t>hav</w:t>
      </w:r>
      <w:r w:rsidRPr="001022E8">
        <w:rPr>
          <w:rFonts w:asciiTheme="majorHAnsi" w:hAnsiTheme="majorHAnsi" w:cstheme="majorHAnsi"/>
          <w:color w:val="000000" w:themeColor="text1"/>
          <w:sz w:val="12"/>
        </w:rPr>
        <w:t xml:space="preserve">ing </w:t>
      </w:r>
      <w:r w:rsidRPr="001022E8">
        <w:rPr>
          <w:rStyle w:val="Emphasis"/>
          <w:rFonts w:asciiTheme="majorHAnsi" w:hAnsiTheme="majorHAnsi" w:cstheme="majorHAnsi"/>
          <w:color w:val="000000" w:themeColor="text1"/>
          <w:highlight w:val="green"/>
        </w:rPr>
        <w:t>significant</w:t>
      </w:r>
      <w:r w:rsidRPr="001022E8">
        <w:rPr>
          <w:rFonts w:asciiTheme="majorHAnsi" w:hAnsiTheme="majorHAnsi" w:cstheme="majorHAnsi"/>
          <w:color w:val="000000" w:themeColor="text1"/>
          <w:sz w:val="12"/>
        </w:rPr>
        <w:t xml:space="preserve"> (and </w:t>
      </w:r>
      <w:proofErr w:type="gramStart"/>
      <w:r w:rsidRPr="001022E8">
        <w:rPr>
          <w:rFonts w:asciiTheme="majorHAnsi" w:hAnsiTheme="majorHAnsi" w:cstheme="majorHAnsi"/>
          <w:color w:val="000000" w:themeColor="text1"/>
          <w:sz w:val="12"/>
        </w:rPr>
        <w:t>fairly equal</w:t>
      </w:r>
      <w:proofErr w:type="gramEnd"/>
      <w:r w:rsidRPr="001022E8">
        <w:rPr>
          <w:rFonts w:asciiTheme="majorHAnsi" w:hAnsiTheme="majorHAnsi" w:cstheme="majorHAnsi"/>
          <w:color w:val="000000" w:themeColor="text1"/>
          <w:sz w:val="12"/>
        </w:rPr>
        <w:t xml:space="preserve">) </w:t>
      </w:r>
      <w:r w:rsidRPr="001022E8">
        <w:rPr>
          <w:rStyle w:val="Emphasis"/>
          <w:rFonts w:asciiTheme="majorHAnsi" w:hAnsiTheme="majorHAnsi" w:cstheme="majorHAnsi"/>
          <w:color w:val="000000" w:themeColor="text1"/>
          <w:highlight w:val="green"/>
        </w:rPr>
        <w:t>levels of strategic risk</w:t>
      </w:r>
      <w:r w:rsidRPr="001022E8">
        <w:rPr>
          <w:rStyle w:val="Emphasis"/>
          <w:rFonts w:asciiTheme="majorHAnsi" w:hAnsiTheme="majorHAnsi" w:cstheme="majorHAnsi"/>
          <w:color w:val="000000" w:themeColor="text1"/>
        </w:rPr>
        <w:t xml:space="preserve"> in space</w:t>
      </w:r>
      <w:r w:rsidRPr="001022E8">
        <w:rPr>
          <w:rFonts w:asciiTheme="majorHAnsi" w:hAnsiTheme="majorHAnsi" w:cstheme="majorHAnsi"/>
          <w:color w:val="000000" w:themeColor="text1"/>
          <w:sz w:val="12"/>
        </w:rPr>
        <w:t xml:space="preserve"> (</w:t>
      </w:r>
      <w:proofErr w:type="spellStart"/>
      <w:r w:rsidRPr="001022E8">
        <w:rPr>
          <w:rFonts w:asciiTheme="majorHAnsi" w:hAnsiTheme="majorHAnsi" w:cstheme="majorHAnsi"/>
          <w:color w:val="000000" w:themeColor="text1"/>
          <w:sz w:val="12"/>
        </w:rPr>
        <w:t>ViTTa</w:t>
      </w:r>
      <w:proofErr w:type="spellEnd"/>
      <w:r w:rsidRPr="001022E8">
        <w:rPr>
          <w:rFonts w:asciiTheme="majorHAnsi" w:hAnsiTheme="majorHAnsi" w:cstheme="majorHAnsi"/>
          <w:color w:val="000000" w:themeColor="text1"/>
          <w:sz w:val="12"/>
        </w:rPr>
        <w:t xml:space="preserve"> Q16), although their regional security priorities and (to date) less </w:t>
      </w:r>
      <w:proofErr w:type="spellStart"/>
      <w:r w:rsidRPr="001022E8">
        <w:rPr>
          <w:rFonts w:asciiTheme="majorHAnsi" w:hAnsiTheme="majorHAnsi" w:cstheme="majorHAnsi"/>
          <w:color w:val="000000" w:themeColor="text1"/>
          <w:sz w:val="12"/>
        </w:rPr>
        <w:t>spacedependent</w:t>
      </w:r>
      <w:proofErr w:type="spellEnd"/>
      <w:r w:rsidRPr="001022E8">
        <w:rPr>
          <w:rFonts w:asciiTheme="majorHAnsi" w:hAnsiTheme="majorHAnsi" w:cstheme="majorHAnsi"/>
          <w:color w:val="000000" w:themeColor="text1"/>
          <w:sz w:val="12"/>
        </w:rPr>
        <w:t xml:space="preserve"> economies place them at an advantage to the US. </w:t>
      </w:r>
      <w:r w:rsidRPr="001022E8">
        <w:rPr>
          <w:rStyle w:val="StyleUnderline"/>
          <w:rFonts w:asciiTheme="majorHAnsi" w:hAnsiTheme="majorHAnsi" w:cstheme="majorHAnsi"/>
          <w:color w:val="000000" w:themeColor="text1"/>
        </w:rPr>
        <w:t>They may</w:t>
      </w:r>
      <w:r w:rsidRPr="001022E8">
        <w:rPr>
          <w:rFonts w:asciiTheme="majorHAnsi" w:hAnsiTheme="majorHAnsi" w:cstheme="majorHAnsi"/>
          <w:color w:val="000000" w:themeColor="text1"/>
          <w:sz w:val="12"/>
        </w:rPr>
        <w:t xml:space="preserve">, therefore, </w:t>
      </w:r>
      <w:r w:rsidRPr="001022E8">
        <w:rPr>
          <w:rStyle w:val="StyleUnderline"/>
          <w:rFonts w:asciiTheme="majorHAnsi" w:hAnsiTheme="majorHAnsi" w:cstheme="majorHAnsi"/>
          <w:color w:val="000000" w:themeColor="text1"/>
        </w:rPr>
        <w:t xml:space="preserve">see the strategic risk of conflict is space </w:t>
      </w:r>
      <w:r w:rsidRPr="001022E8">
        <w:rPr>
          <w:rStyle w:val="Emphasis"/>
          <w:rFonts w:asciiTheme="majorHAnsi" w:hAnsiTheme="majorHAnsi" w:cstheme="majorHAnsi"/>
          <w:color w:val="000000" w:themeColor="text1"/>
        </w:rPr>
        <w:t>as lower than does the US</w:t>
      </w:r>
      <w:r w:rsidRPr="001022E8">
        <w:rPr>
          <w:rFonts w:asciiTheme="majorHAnsi" w:hAnsiTheme="majorHAnsi" w:cstheme="majorHAnsi"/>
          <w:color w:val="000000" w:themeColor="text1"/>
          <w:sz w:val="12"/>
        </w:rPr>
        <w:t xml:space="preserve">. Still, </w:t>
      </w:r>
      <w:r w:rsidRPr="001022E8">
        <w:rPr>
          <w:rStyle w:val="StyleUnderline"/>
          <w:rFonts w:asciiTheme="majorHAnsi" w:hAnsiTheme="majorHAnsi" w:cstheme="majorHAnsi"/>
          <w:color w:val="000000" w:themeColor="text1"/>
          <w:highlight w:val="green"/>
        </w:rPr>
        <w:t xml:space="preserve">space capabilities remain a source of </w:t>
      </w:r>
      <w:r w:rsidRPr="001022E8">
        <w:rPr>
          <w:rStyle w:val="Emphasis"/>
          <w:rFonts w:asciiTheme="majorHAnsi" w:hAnsiTheme="majorHAnsi" w:cstheme="majorHAnsi"/>
          <w:color w:val="000000" w:themeColor="text1"/>
          <w:highlight w:val="green"/>
        </w:rPr>
        <w:t>economic expansion</w:t>
      </w:r>
      <w:r w:rsidRPr="001022E8">
        <w:rPr>
          <w:rStyle w:val="StyleUnderline"/>
          <w:rFonts w:asciiTheme="majorHAnsi" w:hAnsiTheme="majorHAnsi" w:cstheme="majorHAnsi"/>
          <w:color w:val="000000" w:themeColor="text1"/>
          <w:highlight w:val="green"/>
        </w:rPr>
        <w:t xml:space="preserve"> and </w:t>
      </w:r>
      <w:r w:rsidRPr="001022E8">
        <w:rPr>
          <w:rStyle w:val="Emphasis"/>
          <w:rFonts w:asciiTheme="majorHAnsi" w:hAnsiTheme="majorHAnsi" w:cstheme="majorHAnsi"/>
          <w:color w:val="000000" w:themeColor="text1"/>
          <w:highlight w:val="green"/>
        </w:rPr>
        <w:t>national pride</w:t>
      </w:r>
      <w:r w:rsidRPr="001022E8">
        <w:rPr>
          <w:rStyle w:val="StyleUnderline"/>
          <w:rFonts w:asciiTheme="majorHAnsi" w:hAnsiTheme="majorHAnsi" w:cstheme="majorHAnsi"/>
          <w:color w:val="000000" w:themeColor="text1"/>
        </w:rPr>
        <w:t xml:space="preserve"> for both</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rPr>
        <w:t>and their calculations of the cost of conflict involving space may include consideration of these factors</w:t>
      </w:r>
      <w:r w:rsidRPr="001022E8">
        <w:rPr>
          <w:rFonts w:asciiTheme="majorHAnsi" w:hAnsiTheme="majorHAnsi" w:cstheme="majorHAnsi"/>
          <w:color w:val="000000" w:themeColor="text1"/>
          <w:sz w:val="12"/>
        </w:rPr>
        <w:t xml:space="preserve">. Even now, </w:t>
      </w:r>
      <w:r w:rsidRPr="001022E8">
        <w:rPr>
          <w:rStyle w:val="StyleUnderline"/>
          <w:rFonts w:asciiTheme="majorHAnsi" w:hAnsiTheme="majorHAnsi" w:cstheme="majorHAnsi"/>
          <w:color w:val="000000" w:themeColor="text1"/>
        </w:rPr>
        <w:t xml:space="preserve">there is </w:t>
      </w:r>
      <w:proofErr w:type="gramStart"/>
      <w:r w:rsidRPr="001022E8">
        <w:rPr>
          <w:rStyle w:val="StyleUnderline"/>
          <w:rFonts w:asciiTheme="majorHAnsi" w:hAnsiTheme="majorHAnsi" w:cstheme="majorHAnsi"/>
          <w:color w:val="000000" w:themeColor="text1"/>
        </w:rPr>
        <w:t xml:space="preserve">a </w:t>
      </w:r>
      <w:r w:rsidRPr="001022E8">
        <w:rPr>
          <w:rStyle w:val="Emphasis"/>
          <w:rFonts w:asciiTheme="majorHAnsi" w:hAnsiTheme="majorHAnsi" w:cstheme="majorHAnsi"/>
          <w:color w:val="000000" w:themeColor="text1"/>
        </w:rPr>
        <w:t>general consensus</w:t>
      </w:r>
      <w:proofErr w:type="gramEnd"/>
      <w:r w:rsidRPr="001022E8">
        <w:rPr>
          <w:rFonts w:asciiTheme="majorHAnsi" w:hAnsiTheme="majorHAnsi" w:cstheme="majorHAnsi"/>
          <w:color w:val="000000" w:themeColor="text1"/>
          <w:sz w:val="12"/>
        </w:rPr>
        <w:t xml:space="preserve"> that </w:t>
      </w:r>
      <w:r w:rsidRPr="001022E8">
        <w:rPr>
          <w:rStyle w:val="StyleUnderline"/>
          <w:rFonts w:asciiTheme="majorHAnsi" w:hAnsiTheme="majorHAnsi" w:cstheme="majorHAnsi"/>
          <w:color w:val="000000" w:themeColor="text1"/>
        </w:rPr>
        <w:t>the US and other actors have more to gain from space than they have from the loss of space-based capabilities</w:t>
      </w:r>
      <w:r w:rsidRPr="001022E8">
        <w:rPr>
          <w:rFonts w:asciiTheme="majorHAnsi" w:hAnsiTheme="majorHAnsi" w:cstheme="majorHAnsi"/>
          <w:color w:val="000000" w:themeColor="text1"/>
          <w:sz w:val="12"/>
        </w:rPr>
        <w:t xml:space="preserve"> (</w:t>
      </w:r>
      <w:proofErr w:type="spellStart"/>
      <w:r w:rsidRPr="001022E8">
        <w:rPr>
          <w:rFonts w:asciiTheme="majorHAnsi" w:hAnsiTheme="majorHAnsi" w:cstheme="majorHAnsi"/>
          <w:color w:val="000000" w:themeColor="text1"/>
          <w:sz w:val="12"/>
        </w:rPr>
        <w:t>ViTTa</w:t>
      </w:r>
      <w:proofErr w:type="spellEnd"/>
      <w:r w:rsidRPr="001022E8">
        <w:rPr>
          <w:rFonts w:asciiTheme="majorHAnsi" w:hAnsiTheme="majorHAnsi" w:cstheme="majorHAnsi"/>
          <w:color w:val="000000" w:themeColor="text1"/>
          <w:sz w:val="12"/>
        </w:rPr>
        <w:t xml:space="preserve"> Q3). </w:t>
      </w:r>
      <w:r w:rsidRPr="001022E8">
        <w:rPr>
          <w:rStyle w:val="StyleUnderline"/>
          <w:rFonts w:asciiTheme="majorHAnsi" w:hAnsiTheme="majorHAnsi" w:cstheme="majorHAnsi"/>
          <w:color w:val="000000" w:themeColor="text1"/>
        </w:rPr>
        <w:t>This suggests</w:t>
      </w:r>
      <w:r w:rsidRPr="001022E8">
        <w:rPr>
          <w:rFonts w:asciiTheme="majorHAnsi" w:hAnsiTheme="majorHAnsi" w:cstheme="majorHAnsi"/>
          <w:color w:val="000000" w:themeColor="text1"/>
          <w:sz w:val="12"/>
        </w:rPr>
        <w:t xml:space="preserve"> that, although the US is more vulnerable in the space domain than are other states, </w:t>
      </w:r>
      <w:r w:rsidRPr="001022E8">
        <w:rPr>
          <w:rStyle w:val="StyleUnderline"/>
          <w:rFonts w:asciiTheme="majorHAnsi" w:hAnsiTheme="majorHAnsi" w:cstheme="majorHAnsi"/>
          <w:color w:val="000000" w:themeColor="text1"/>
        </w:rPr>
        <w:t xml:space="preserve">the </w:t>
      </w:r>
      <w:r w:rsidRPr="001022E8">
        <w:rPr>
          <w:rStyle w:val="Emphasis"/>
          <w:rFonts w:asciiTheme="majorHAnsi" w:hAnsiTheme="majorHAnsi" w:cstheme="majorHAnsi"/>
          <w:color w:val="000000" w:themeColor="text1"/>
          <w:highlight w:val="green"/>
        </w:rPr>
        <w:t>likelihood</w:t>
      </w:r>
      <w:r w:rsidRPr="001022E8">
        <w:rPr>
          <w:rStyle w:val="StyleUnderline"/>
          <w:rFonts w:asciiTheme="majorHAnsi" w:hAnsiTheme="majorHAnsi" w:cstheme="majorHAnsi"/>
          <w:color w:val="000000" w:themeColor="text1"/>
        </w:rPr>
        <w:t xml:space="preserve"> that </w:t>
      </w:r>
      <w:r w:rsidRPr="001022E8">
        <w:rPr>
          <w:rStyle w:val="StyleUnderline"/>
          <w:rFonts w:asciiTheme="majorHAnsi" w:hAnsiTheme="majorHAnsi" w:cstheme="majorHAnsi"/>
          <w:color w:val="000000" w:themeColor="text1"/>
          <w:highlight w:val="green"/>
        </w:rPr>
        <w:t>aggressive action</w:t>
      </w:r>
      <w:r w:rsidRPr="001022E8">
        <w:rPr>
          <w:rStyle w:val="StyleUnderline"/>
          <w:rFonts w:asciiTheme="majorHAnsi" w:hAnsiTheme="majorHAnsi" w:cstheme="majorHAnsi"/>
          <w:color w:val="000000" w:themeColor="text1"/>
        </w:rPr>
        <w:t xml:space="preserve"> against an adversary’s space assets </w:t>
      </w:r>
      <w:r w:rsidRPr="001022E8">
        <w:rPr>
          <w:rStyle w:val="Emphasis"/>
          <w:rFonts w:asciiTheme="majorHAnsi" w:hAnsiTheme="majorHAnsi" w:cstheme="majorHAnsi"/>
          <w:color w:val="000000" w:themeColor="text1"/>
          <w:highlight w:val="green"/>
        </w:rPr>
        <w:t>would be reciprocated</w:t>
      </w:r>
      <w:r w:rsidRPr="001022E8">
        <w:rPr>
          <w:rStyle w:val="StyleUnderline"/>
          <w:rFonts w:asciiTheme="majorHAnsi" w:hAnsiTheme="majorHAnsi" w:cstheme="majorHAnsi"/>
          <w:color w:val="000000" w:themeColor="text1"/>
        </w:rPr>
        <w:t xml:space="preserve"> </w:t>
      </w:r>
      <w:r w:rsidRPr="001022E8">
        <w:rPr>
          <w:rStyle w:val="StyleUnderline"/>
          <w:rFonts w:asciiTheme="majorHAnsi" w:hAnsiTheme="majorHAnsi" w:cstheme="majorHAnsi"/>
          <w:color w:val="000000" w:themeColor="text1"/>
          <w:highlight w:val="green"/>
        </w:rPr>
        <w:t xml:space="preserve">may provide a </w:t>
      </w:r>
      <w:r w:rsidRPr="001022E8">
        <w:rPr>
          <w:rStyle w:val="Emphasis"/>
          <w:rFonts w:asciiTheme="majorHAnsi" w:hAnsiTheme="majorHAnsi" w:cstheme="majorHAnsi"/>
          <w:color w:val="000000" w:themeColor="text1"/>
          <w:highlight w:val="green"/>
        </w:rPr>
        <w:t>degree of security</w:t>
      </w:r>
      <w:r w:rsidRPr="001022E8">
        <w:rPr>
          <w:rFonts w:asciiTheme="majorHAnsi" w:hAnsiTheme="majorHAnsi" w:cstheme="majorHAnsi"/>
          <w:color w:val="000000" w:themeColor="text1"/>
          <w:sz w:val="12"/>
        </w:rPr>
        <w:t xml:space="preserve">. </w:t>
      </w:r>
      <w:r w:rsidRPr="001022E8">
        <w:rPr>
          <w:rStyle w:val="StyleUnderline"/>
          <w:rFonts w:asciiTheme="majorHAnsi" w:hAnsiTheme="majorHAnsi" w:cstheme="majorHAnsi"/>
          <w:color w:val="000000" w:themeColor="text1"/>
          <w:highlight w:val="green"/>
        </w:rPr>
        <w:t>It</w:t>
      </w:r>
      <w:r w:rsidRPr="001022E8">
        <w:rPr>
          <w:rFonts w:asciiTheme="majorHAnsi" w:hAnsiTheme="majorHAnsi" w:cstheme="majorHAnsi"/>
          <w:color w:val="000000" w:themeColor="text1"/>
          <w:sz w:val="12"/>
        </w:rPr>
        <w:t xml:space="preserve"> also </w:t>
      </w:r>
      <w:r w:rsidRPr="001022E8">
        <w:rPr>
          <w:rStyle w:val="StyleUnderline"/>
          <w:rFonts w:asciiTheme="majorHAnsi" w:hAnsiTheme="majorHAnsi" w:cstheme="majorHAnsi"/>
          <w:color w:val="000000" w:themeColor="text1"/>
          <w:highlight w:val="green"/>
        </w:rPr>
        <w:t xml:space="preserve">creates </w:t>
      </w:r>
      <w:r w:rsidRPr="001022E8">
        <w:rPr>
          <w:rStyle w:val="Emphasis"/>
          <w:rFonts w:asciiTheme="majorHAnsi" w:hAnsiTheme="majorHAnsi" w:cstheme="majorHAnsi"/>
          <w:color w:val="000000" w:themeColor="text1"/>
          <w:highlight w:val="green"/>
        </w:rPr>
        <w:t>another incentive</w:t>
      </w:r>
      <w:r w:rsidRPr="001022E8">
        <w:rPr>
          <w:rStyle w:val="StyleUnderline"/>
          <w:rFonts w:asciiTheme="majorHAnsi" w:hAnsiTheme="majorHAnsi" w:cstheme="majorHAnsi"/>
          <w:color w:val="000000" w:themeColor="text1"/>
        </w:rPr>
        <w:t xml:space="preserve"> for actors </w:t>
      </w:r>
      <w:r w:rsidRPr="001022E8">
        <w:rPr>
          <w:rStyle w:val="StyleUnderline"/>
          <w:rFonts w:asciiTheme="majorHAnsi" w:hAnsiTheme="majorHAnsi" w:cstheme="majorHAnsi"/>
          <w:color w:val="000000" w:themeColor="text1"/>
          <w:highlight w:val="green"/>
        </w:rPr>
        <w:t xml:space="preserve">to use </w:t>
      </w:r>
      <w:r w:rsidRPr="001022E8">
        <w:rPr>
          <w:rStyle w:val="Emphasis"/>
          <w:rFonts w:asciiTheme="majorHAnsi" w:hAnsiTheme="majorHAnsi" w:cstheme="majorHAnsi"/>
          <w:color w:val="000000" w:themeColor="text1"/>
          <w:highlight w:val="green"/>
        </w:rPr>
        <w:t>diplomacy</w:t>
      </w:r>
      <w:r w:rsidRPr="001022E8">
        <w:rPr>
          <w:rFonts w:asciiTheme="majorHAnsi" w:hAnsiTheme="majorHAnsi" w:cstheme="majorHAnsi"/>
          <w:color w:val="000000" w:themeColor="text1"/>
          <w:sz w:val="12"/>
          <w:highlight w:val="green"/>
        </w:rPr>
        <w:t xml:space="preserve"> </w:t>
      </w:r>
      <w:r w:rsidRPr="001022E8">
        <w:rPr>
          <w:rStyle w:val="StyleUnderline"/>
          <w:rFonts w:asciiTheme="majorHAnsi" w:hAnsiTheme="majorHAnsi" w:cstheme="majorHAnsi"/>
          <w:color w:val="000000" w:themeColor="text1"/>
          <w:highlight w:val="green"/>
        </w:rPr>
        <w:t>and</w:t>
      </w:r>
      <w:r w:rsidRPr="001022E8">
        <w:rPr>
          <w:rFonts w:asciiTheme="majorHAnsi" w:hAnsiTheme="majorHAnsi" w:cstheme="majorHAnsi"/>
          <w:color w:val="000000" w:themeColor="text1"/>
          <w:sz w:val="12"/>
          <w:highlight w:val="green"/>
        </w:rPr>
        <w:t xml:space="preserve"> </w:t>
      </w:r>
      <w:r w:rsidRPr="001022E8">
        <w:rPr>
          <w:rStyle w:val="Emphasis"/>
          <w:rFonts w:asciiTheme="majorHAnsi" w:hAnsiTheme="majorHAnsi" w:cstheme="majorHAnsi"/>
          <w:color w:val="000000" w:themeColor="text1"/>
          <w:highlight w:val="green"/>
        </w:rPr>
        <w:t>international law</w:t>
      </w:r>
      <w:r w:rsidRPr="001022E8">
        <w:rPr>
          <w:rFonts w:asciiTheme="majorHAnsi" w:hAnsiTheme="majorHAnsi" w:cstheme="majorHAnsi"/>
          <w:color w:val="000000" w:themeColor="text1"/>
          <w:sz w:val="12"/>
          <w:highlight w:val="green"/>
        </w:rPr>
        <w:t xml:space="preserve"> </w:t>
      </w:r>
      <w:r w:rsidRPr="001022E8">
        <w:rPr>
          <w:rStyle w:val="StyleUnderline"/>
          <w:rFonts w:asciiTheme="majorHAnsi" w:hAnsiTheme="majorHAnsi" w:cstheme="majorHAnsi"/>
          <w:color w:val="000000" w:themeColor="text1"/>
          <w:highlight w:val="green"/>
        </w:rPr>
        <w:t xml:space="preserve">to </w:t>
      </w:r>
      <w:r w:rsidRPr="001022E8">
        <w:rPr>
          <w:rStyle w:val="Emphasis"/>
          <w:rFonts w:asciiTheme="majorHAnsi" w:hAnsiTheme="majorHAnsi" w:cstheme="majorHAnsi"/>
          <w:color w:val="000000" w:themeColor="text1"/>
          <w:highlight w:val="green"/>
        </w:rPr>
        <w:t>reduce risk and increase transparency</w:t>
      </w:r>
      <w:r w:rsidRPr="001022E8">
        <w:rPr>
          <w:rStyle w:val="StyleUnderline"/>
          <w:rFonts w:asciiTheme="majorHAnsi" w:hAnsiTheme="majorHAnsi" w:cstheme="majorHAnsi"/>
          <w:color w:val="000000" w:themeColor="text1"/>
        </w:rPr>
        <w:t xml:space="preserve"> in the space domain</w:t>
      </w:r>
      <w:r w:rsidRPr="001022E8">
        <w:rPr>
          <w:rFonts w:asciiTheme="majorHAnsi" w:hAnsiTheme="majorHAnsi" w:cstheme="majorHAnsi"/>
          <w:color w:val="000000" w:themeColor="text1"/>
          <w:sz w:val="12"/>
        </w:rPr>
        <w:t>.</w:t>
      </w:r>
    </w:p>
    <w:p w14:paraId="7326CE68" w14:textId="77777777" w:rsidR="006B16E6" w:rsidRPr="001022E8" w:rsidRDefault="006B16E6" w:rsidP="006B16E6">
      <w:pPr>
        <w:pStyle w:val="Heading4"/>
        <w:rPr>
          <w:rFonts w:asciiTheme="majorHAnsi" w:hAnsiTheme="majorHAnsi" w:cstheme="majorHAnsi"/>
          <w:color w:val="000000" w:themeColor="text1"/>
        </w:rPr>
      </w:pPr>
      <w:r w:rsidRPr="001022E8">
        <w:rPr>
          <w:rFonts w:asciiTheme="majorHAnsi" w:hAnsiTheme="majorHAnsi" w:cstheme="majorHAnsi"/>
          <w:color w:val="000000" w:themeColor="text1"/>
        </w:rPr>
        <w:t>Regional blocs are hype - US-Russia space co-op at all-time high and has worked through adversity</w:t>
      </w:r>
    </w:p>
    <w:p w14:paraId="32C95AC0" w14:textId="77777777" w:rsidR="006B16E6" w:rsidRPr="001022E8" w:rsidRDefault="006B16E6" w:rsidP="006B16E6">
      <w:pPr>
        <w:rPr>
          <w:rFonts w:asciiTheme="majorHAnsi" w:hAnsiTheme="majorHAnsi" w:cstheme="majorHAnsi"/>
          <w:color w:val="000000" w:themeColor="text1"/>
        </w:rPr>
      </w:pPr>
      <w:r w:rsidRPr="001022E8">
        <w:rPr>
          <w:rStyle w:val="Style13ptBold"/>
          <w:rFonts w:asciiTheme="majorHAnsi" w:hAnsiTheme="majorHAnsi" w:cstheme="majorHAnsi"/>
          <w:color w:val="000000" w:themeColor="text1"/>
        </w:rPr>
        <w:t>Bodner 15</w:t>
      </w:r>
      <w:r w:rsidRPr="001022E8">
        <w:rPr>
          <w:rFonts w:asciiTheme="majorHAnsi" w:hAnsiTheme="majorHAnsi" w:cstheme="majorHAnsi"/>
          <w:color w:val="000000" w:themeColor="text1"/>
        </w:rPr>
        <w:t xml:space="preserve"> (Matthew, Moscow based journalist focusing on Russian foreign, defense, and space policy. He studied at Miami University of </w:t>
      </w:r>
      <w:proofErr w:type="gramStart"/>
      <w:r w:rsidRPr="001022E8">
        <w:rPr>
          <w:rFonts w:asciiTheme="majorHAnsi" w:hAnsiTheme="majorHAnsi" w:cstheme="majorHAnsi"/>
          <w:color w:val="000000" w:themeColor="text1"/>
        </w:rPr>
        <w:t>Ohio, and</w:t>
      </w:r>
      <w:proofErr w:type="gramEnd"/>
      <w:r w:rsidRPr="001022E8">
        <w:rPr>
          <w:rFonts w:asciiTheme="majorHAnsi" w:hAnsiTheme="majorHAnsi" w:cstheme="majorHAnsi"/>
          <w:color w:val="000000" w:themeColor="text1"/>
        </w:rPr>
        <w:t xml:space="preserve"> was a junior fellow at the </w:t>
      </w:r>
      <w:proofErr w:type="spellStart"/>
      <w:r w:rsidRPr="001022E8">
        <w:rPr>
          <w:rFonts w:asciiTheme="majorHAnsi" w:hAnsiTheme="majorHAnsi" w:cstheme="majorHAnsi"/>
          <w:color w:val="000000" w:themeColor="text1"/>
        </w:rPr>
        <w:t>Havighurst</w:t>
      </w:r>
      <w:proofErr w:type="spellEnd"/>
      <w:r w:rsidRPr="001022E8">
        <w:rPr>
          <w:rFonts w:asciiTheme="majorHAnsi" w:hAnsiTheme="majorHAnsi" w:cstheme="majorHAnsi"/>
          <w:color w:val="000000" w:themeColor="text1"/>
        </w:rPr>
        <w:t xml:space="preserve"> Center of Post-Soviet and Russian Studies. “Space remains one place the U.S. and Russia can find common ground”, 12/25/15, </w:t>
      </w:r>
      <w:hyperlink r:id="rId12" w:history="1">
        <w:r w:rsidRPr="001022E8">
          <w:rPr>
            <w:rStyle w:val="Hyperlink"/>
            <w:rFonts w:asciiTheme="majorHAnsi" w:hAnsiTheme="majorHAnsi" w:cstheme="majorHAnsi"/>
            <w:color w:val="000000" w:themeColor="text1"/>
          </w:rPr>
          <w:t>http://rbth.com/science_and_tech/2015/11/25/space-remains-one-place-the-us-and-rusia-can-find-common-ground_544331</w:t>
        </w:r>
      </w:hyperlink>
      <w:r w:rsidRPr="001022E8">
        <w:rPr>
          <w:rFonts w:asciiTheme="majorHAnsi" w:hAnsiTheme="majorHAnsi" w:cstheme="majorHAnsi"/>
          <w:color w:val="000000" w:themeColor="text1"/>
        </w:rPr>
        <w:t>, MT)</w:t>
      </w:r>
    </w:p>
    <w:p w14:paraId="71AB5209" w14:textId="77777777" w:rsidR="006B16E6" w:rsidRPr="001022E8" w:rsidRDefault="006B16E6" w:rsidP="006B16E6">
      <w:pPr>
        <w:rPr>
          <w:rFonts w:asciiTheme="majorHAnsi" w:hAnsiTheme="majorHAnsi" w:cstheme="majorHAnsi"/>
          <w:color w:val="000000" w:themeColor="text1"/>
          <w:szCs w:val="40"/>
        </w:rPr>
      </w:pPr>
      <w:r w:rsidRPr="001022E8">
        <w:rPr>
          <w:rFonts w:asciiTheme="majorHAnsi" w:hAnsiTheme="majorHAnsi" w:cstheme="majorHAnsi"/>
          <w:color w:val="000000" w:themeColor="text1"/>
          <w:szCs w:val="40"/>
        </w:rPr>
        <w:t xml:space="preserve">When NASA Administrator Charles Bolden took the podium at a space science and policy conference in Washington on April 3 of last year, the future of U.S.-Russian space cooperation didn’t look very bright. One day earlier, an email leaked from the U.S. space agency’s headquarters ordered a suspension of contact with the Russian space agency. As part of the U.S. government’s response to Russia’s incorporation of Crimea, all federal agencies were ordered to halt bilateral work with Moscow. There were, however, a few important exceptions: cooperation would continue in nuclear security and counter-terrorism efforts. NASA, too, received an explicit exception from the order for all work pertaining to the operation of the International Space Station (I.S.S.). </w:t>
      </w:r>
      <w:r w:rsidRPr="001022E8">
        <w:rPr>
          <w:rStyle w:val="StyleUnderline"/>
          <w:rFonts w:asciiTheme="majorHAnsi" w:hAnsiTheme="majorHAnsi" w:cstheme="majorHAnsi"/>
          <w:color w:val="000000" w:themeColor="text1"/>
        </w:rPr>
        <w:t>I.S.S. is the cornerstone of U.S.-Russia space cooperation</w:t>
      </w:r>
      <w:r w:rsidRPr="001022E8">
        <w:rPr>
          <w:rFonts w:asciiTheme="majorHAnsi" w:hAnsiTheme="majorHAnsi" w:cstheme="majorHAnsi"/>
          <w:color w:val="000000" w:themeColor="text1"/>
          <w:szCs w:val="40"/>
        </w:rPr>
        <w:t xml:space="preserve">. A $150 billion outpost in orbit involving a total of 16 nations, the station is the largest international joint project ever undertaken during peacetime. When Bolden spoke, he struck a note of defiance in the face of an increasingly volatile political situation, criticizing what he saw as an effort by political leaders on both sides to draw science into their terrestrial spat. “[T]he limitations on what our relationship is with Russia are at the government level, and we need to remember that. And </w:t>
      </w:r>
      <w:proofErr w:type="gramStart"/>
      <w:r w:rsidRPr="001022E8">
        <w:rPr>
          <w:rFonts w:asciiTheme="majorHAnsi" w:hAnsiTheme="majorHAnsi" w:cstheme="majorHAnsi"/>
          <w:color w:val="000000" w:themeColor="text1"/>
          <w:szCs w:val="40"/>
        </w:rPr>
        <w:t>so</w:t>
      </w:r>
      <w:proofErr w:type="gramEnd"/>
      <w:r w:rsidRPr="001022E8">
        <w:rPr>
          <w:rFonts w:asciiTheme="majorHAnsi" w:hAnsiTheme="majorHAnsi" w:cstheme="majorHAnsi"/>
          <w:color w:val="000000" w:themeColor="text1"/>
          <w:szCs w:val="40"/>
        </w:rPr>
        <w:t xml:space="preserve"> my instruction to my team is that unless I tell you otherwise, don’t stop doing anything that you’re doing,” Bolden said. No borders </w:t>
      </w:r>
      <w:proofErr w:type="gramStart"/>
      <w:r w:rsidRPr="001022E8">
        <w:rPr>
          <w:rFonts w:asciiTheme="majorHAnsi" w:hAnsiTheme="majorHAnsi" w:cstheme="majorHAnsi"/>
          <w:color w:val="000000" w:themeColor="text1"/>
          <w:szCs w:val="40"/>
        </w:rPr>
        <w:t>As</w:t>
      </w:r>
      <w:proofErr w:type="gramEnd"/>
      <w:r w:rsidRPr="001022E8">
        <w:rPr>
          <w:rFonts w:asciiTheme="majorHAnsi" w:hAnsiTheme="majorHAnsi" w:cstheme="majorHAnsi"/>
          <w:color w:val="000000" w:themeColor="text1"/>
          <w:szCs w:val="40"/>
        </w:rPr>
        <w:t xml:space="preserve"> relations between Russia and the West hit lows unseen since the Cold War, </w:t>
      </w:r>
      <w:r w:rsidRPr="001022E8">
        <w:rPr>
          <w:rStyle w:val="StyleUnderline"/>
          <w:rFonts w:asciiTheme="majorHAnsi" w:hAnsiTheme="majorHAnsi" w:cstheme="majorHAnsi"/>
          <w:color w:val="000000" w:themeColor="text1"/>
          <w:highlight w:val="cyan"/>
        </w:rPr>
        <w:t xml:space="preserve">NASA, </w:t>
      </w:r>
      <w:proofErr w:type="spellStart"/>
      <w:r w:rsidRPr="001022E8">
        <w:rPr>
          <w:rStyle w:val="StyleUnderline"/>
          <w:rFonts w:asciiTheme="majorHAnsi" w:hAnsiTheme="majorHAnsi" w:cstheme="majorHAnsi"/>
          <w:color w:val="000000" w:themeColor="text1"/>
          <w:highlight w:val="cyan"/>
        </w:rPr>
        <w:t>Roscosmos</w:t>
      </w:r>
      <w:proofErr w:type="spellEnd"/>
      <w:r w:rsidRPr="001022E8">
        <w:rPr>
          <w:rStyle w:val="StyleUnderline"/>
          <w:rFonts w:asciiTheme="majorHAnsi" w:hAnsiTheme="majorHAnsi" w:cstheme="majorHAnsi"/>
          <w:color w:val="000000" w:themeColor="text1"/>
          <w:highlight w:val="cyan"/>
        </w:rPr>
        <w:t xml:space="preserve"> and</w:t>
      </w:r>
      <w:r w:rsidRPr="001022E8">
        <w:rPr>
          <w:rStyle w:val="StyleUnderline"/>
          <w:rFonts w:asciiTheme="majorHAnsi" w:hAnsiTheme="majorHAnsi" w:cstheme="majorHAnsi"/>
          <w:color w:val="000000" w:themeColor="text1"/>
        </w:rPr>
        <w:t xml:space="preserve"> its 14 partner nations </w:t>
      </w:r>
      <w:r w:rsidRPr="001022E8">
        <w:rPr>
          <w:rStyle w:val="StyleUnderline"/>
          <w:rFonts w:asciiTheme="majorHAnsi" w:hAnsiTheme="majorHAnsi" w:cstheme="majorHAnsi"/>
          <w:color w:val="000000" w:themeColor="text1"/>
          <w:highlight w:val="cyan"/>
        </w:rPr>
        <w:t>were considering the future of</w:t>
      </w:r>
      <w:r w:rsidRPr="001022E8">
        <w:rPr>
          <w:rStyle w:val="StyleUnderline"/>
          <w:rFonts w:asciiTheme="majorHAnsi" w:hAnsiTheme="majorHAnsi" w:cstheme="majorHAnsi"/>
          <w:color w:val="000000" w:themeColor="text1"/>
        </w:rPr>
        <w:t xml:space="preserve"> the </w:t>
      </w:r>
      <w:r w:rsidRPr="001022E8">
        <w:rPr>
          <w:rStyle w:val="StyleUnderline"/>
          <w:rFonts w:asciiTheme="majorHAnsi" w:hAnsiTheme="majorHAnsi" w:cstheme="majorHAnsi"/>
          <w:color w:val="000000" w:themeColor="text1"/>
          <w:highlight w:val="cyan"/>
        </w:rPr>
        <w:t>I.S.S.</w:t>
      </w:r>
      <w:r w:rsidRPr="001022E8">
        <w:rPr>
          <w:rStyle w:val="StyleUnderline"/>
          <w:rFonts w:asciiTheme="majorHAnsi" w:hAnsiTheme="majorHAnsi" w:cstheme="majorHAnsi"/>
          <w:color w:val="000000" w:themeColor="text1"/>
        </w:rPr>
        <w:t xml:space="preserve"> program</w:t>
      </w:r>
      <w:r w:rsidRPr="001022E8">
        <w:rPr>
          <w:rFonts w:asciiTheme="majorHAnsi" w:hAnsiTheme="majorHAnsi" w:cstheme="majorHAnsi"/>
          <w:color w:val="000000" w:themeColor="text1"/>
          <w:szCs w:val="40"/>
        </w:rPr>
        <w:t xml:space="preserve">, which under the original multilateral agreement establishing the program was </w:t>
      </w:r>
      <w:r w:rsidRPr="001022E8">
        <w:rPr>
          <w:rStyle w:val="StyleUnderline"/>
          <w:rFonts w:asciiTheme="majorHAnsi" w:hAnsiTheme="majorHAnsi" w:cstheme="majorHAnsi"/>
          <w:color w:val="000000" w:themeColor="text1"/>
          <w:highlight w:val="cyan"/>
        </w:rPr>
        <w:t>set to wrap up</w:t>
      </w:r>
      <w:r w:rsidRPr="001022E8">
        <w:rPr>
          <w:rStyle w:val="StyleUnderline"/>
          <w:rFonts w:asciiTheme="majorHAnsi" w:hAnsiTheme="majorHAnsi" w:cstheme="majorHAnsi"/>
          <w:color w:val="000000" w:themeColor="text1"/>
        </w:rPr>
        <w:t xml:space="preserve"> in </w:t>
      </w:r>
      <w:r w:rsidRPr="001022E8">
        <w:rPr>
          <w:rFonts w:asciiTheme="majorHAnsi" w:hAnsiTheme="majorHAnsi" w:cstheme="majorHAnsi"/>
          <w:color w:val="000000" w:themeColor="text1"/>
        </w:rPr>
        <w:t>2020. NASA</w:t>
      </w:r>
      <w:r w:rsidRPr="001022E8">
        <w:rPr>
          <w:rFonts w:asciiTheme="majorHAnsi" w:hAnsiTheme="majorHAnsi" w:cstheme="majorHAnsi"/>
          <w:color w:val="000000" w:themeColor="text1"/>
          <w:szCs w:val="40"/>
        </w:rPr>
        <w:t xml:space="preserve"> had </w:t>
      </w:r>
      <w:r w:rsidRPr="001022E8">
        <w:rPr>
          <w:rStyle w:val="StyleUnderline"/>
          <w:rFonts w:asciiTheme="majorHAnsi" w:hAnsiTheme="majorHAnsi" w:cstheme="majorHAnsi"/>
          <w:color w:val="000000" w:themeColor="text1"/>
        </w:rPr>
        <w:t>already received permission</w:t>
      </w:r>
      <w:r w:rsidRPr="001022E8">
        <w:rPr>
          <w:rFonts w:asciiTheme="majorHAnsi" w:hAnsiTheme="majorHAnsi" w:cstheme="majorHAnsi"/>
          <w:color w:val="000000" w:themeColor="text1"/>
          <w:szCs w:val="40"/>
        </w:rPr>
        <w:t xml:space="preserve"> from the White House </w:t>
      </w:r>
      <w:r w:rsidRPr="001022E8">
        <w:rPr>
          <w:rStyle w:val="StyleUnderline"/>
          <w:rFonts w:asciiTheme="majorHAnsi" w:hAnsiTheme="majorHAnsi" w:cstheme="majorHAnsi"/>
          <w:color w:val="000000" w:themeColor="text1"/>
        </w:rPr>
        <w:t xml:space="preserve">to extend the lifetime of the program until at least </w:t>
      </w:r>
      <w:proofErr w:type="gramStart"/>
      <w:r w:rsidRPr="001022E8">
        <w:rPr>
          <w:rStyle w:val="StyleUnderline"/>
          <w:rFonts w:asciiTheme="majorHAnsi" w:hAnsiTheme="majorHAnsi" w:cstheme="majorHAnsi"/>
          <w:color w:val="000000" w:themeColor="text1"/>
        </w:rPr>
        <w:t>2024, and</w:t>
      </w:r>
      <w:proofErr w:type="gramEnd"/>
      <w:r w:rsidRPr="001022E8">
        <w:rPr>
          <w:rStyle w:val="StyleUnderline"/>
          <w:rFonts w:asciiTheme="majorHAnsi" w:hAnsiTheme="majorHAnsi" w:cstheme="majorHAnsi"/>
          <w:color w:val="000000" w:themeColor="text1"/>
        </w:rPr>
        <w:t xml:space="preserve"> was waiting on </w:t>
      </w:r>
      <w:proofErr w:type="spellStart"/>
      <w:r w:rsidRPr="001022E8">
        <w:rPr>
          <w:rStyle w:val="StyleUnderline"/>
          <w:rFonts w:asciiTheme="majorHAnsi" w:hAnsiTheme="majorHAnsi" w:cstheme="majorHAnsi"/>
          <w:color w:val="000000" w:themeColor="text1"/>
        </w:rPr>
        <w:t>Roscosmos</w:t>
      </w:r>
      <w:proofErr w:type="spellEnd"/>
      <w:r w:rsidRPr="001022E8">
        <w:rPr>
          <w:rStyle w:val="StyleUnderline"/>
          <w:rFonts w:asciiTheme="majorHAnsi" w:hAnsiTheme="majorHAnsi" w:cstheme="majorHAnsi"/>
          <w:color w:val="000000" w:themeColor="text1"/>
        </w:rPr>
        <w:t xml:space="preserve"> to receive a similar go-ahead</w:t>
      </w:r>
      <w:r w:rsidRPr="001022E8">
        <w:rPr>
          <w:rFonts w:asciiTheme="majorHAnsi" w:hAnsiTheme="majorHAnsi" w:cstheme="majorHAnsi"/>
          <w:color w:val="000000" w:themeColor="text1"/>
          <w:szCs w:val="40"/>
        </w:rPr>
        <w:t xml:space="preserve"> from the Russian government. One of the 12 lunar modules built for Project Apollo. These crafts were meant to be used in low Earth orbit to test the techniques of separation, rendezvous and docking with the command and service module. Source: NASA </w:t>
      </w:r>
      <w:r w:rsidRPr="001022E8">
        <w:rPr>
          <w:rStyle w:val="StyleUnderline"/>
          <w:rFonts w:asciiTheme="majorHAnsi" w:hAnsiTheme="majorHAnsi" w:cstheme="majorHAnsi"/>
          <w:color w:val="000000" w:themeColor="text1"/>
        </w:rPr>
        <w:t xml:space="preserve">Although officials such as Deputy Prime Minister Dmitry </w:t>
      </w:r>
      <w:r w:rsidRPr="001022E8">
        <w:rPr>
          <w:rStyle w:val="StyleUnderline"/>
          <w:rFonts w:asciiTheme="majorHAnsi" w:hAnsiTheme="majorHAnsi" w:cstheme="majorHAnsi"/>
          <w:color w:val="000000" w:themeColor="text1"/>
        </w:rPr>
        <w:lastRenderedPageBreak/>
        <w:t>Rogozin spent much of 2014 saying Russia would split from I.S.S. in 2020 and pursue the construction of a new Russian national space station</w:t>
      </w:r>
      <w:r w:rsidRPr="001022E8">
        <w:rPr>
          <w:rFonts w:asciiTheme="majorHAnsi" w:hAnsiTheme="majorHAnsi" w:cstheme="majorHAnsi"/>
          <w:color w:val="000000" w:themeColor="text1"/>
          <w:szCs w:val="40"/>
        </w:rPr>
        <w:t xml:space="preserve"> — a sort of spiritual successor to the Soviet Mir space station — the rhetoric faded. </w:t>
      </w:r>
      <w:r w:rsidRPr="001022E8">
        <w:rPr>
          <w:rStyle w:val="StyleUnderline"/>
          <w:rFonts w:asciiTheme="majorHAnsi" w:hAnsiTheme="majorHAnsi" w:cstheme="majorHAnsi"/>
          <w:color w:val="000000" w:themeColor="text1"/>
          <w:highlight w:val="cyan"/>
        </w:rPr>
        <w:t xml:space="preserve">In July, </w:t>
      </w:r>
      <w:proofErr w:type="spellStart"/>
      <w:r w:rsidRPr="001022E8">
        <w:rPr>
          <w:rStyle w:val="StyleUnderline"/>
          <w:rFonts w:asciiTheme="majorHAnsi" w:hAnsiTheme="majorHAnsi" w:cstheme="majorHAnsi"/>
          <w:color w:val="000000" w:themeColor="text1"/>
          <w:highlight w:val="cyan"/>
        </w:rPr>
        <w:t>Roscosmos</w:t>
      </w:r>
      <w:proofErr w:type="spellEnd"/>
      <w:r w:rsidRPr="001022E8">
        <w:rPr>
          <w:rStyle w:val="StyleUnderline"/>
          <w:rFonts w:asciiTheme="majorHAnsi" w:hAnsiTheme="majorHAnsi" w:cstheme="majorHAnsi"/>
          <w:color w:val="000000" w:themeColor="text1"/>
        </w:rPr>
        <w:t xml:space="preserve"> chief Igor Komarov </w:t>
      </w:r>
      <w:r w:rsidRPr="001022E8">
        <w:rPr>
          <w:rStyle w:val="StyleUnderline"/>
          <w:rFonts w:asciiTheme="majorHAnsi" w:hAnsiTheme="majorHAnsi" w:cstheme="majorHAnsi"/>
          <w:color w:val="000000" w:themeColor="text1"/>
          <w:highlight w:val="cyan"/>
        </w:rPr>
        <w:t>told reporters</w:t>
      </w:r>
      <w:r w:rsidRPr="001022E8">
        <w:rPr>
          <w:rStyle w:val="StyleUnderline"/>
          <w:rFonts w:asciiTheme="majorHAnsi" w:hAnsiTheme="majorHAnsi" w:cstheme="majorHAnsi"/>
          <w:color w:val="000000" w:themeColor="text1"/>
        </w:rPr>
        <w:t xml:space="preserve"> </w:t>
      </w:r>
      <w:r w:rsidRPr="001022E8">
        <w:rPr>
          <w:rFonts w:asciiTheme="majorHAnsi" w:hAnsiTheme="majorHAnsi" w:cstheme="majorHAnsi"/>
          <w:color w:val="000000" w:themeColor="text1"/>
          <w:szCs w:val="40"/>
        </w:rPr>
        <w:t>gathered at the Baikonur Cosmodrome in Kazakhstan: “</w:t>
      </w:r>
      <w:r w:rsidRPr="001022E8">
        <w:rPr>
          <w:rStyle w:val="StyleUnderline"/>
          <w:rFonts w:asciiTheme="majorHAnsi" w:hAnsiTheme="majorHAnsi" w:cstheme="majorHAnsi"/>
          <w:color w:val="000000" w:themeColor="text1"/>
        </w:rPr>
        <w:t xml:space="preserve">I’ve informed our colleagues that the </w:t>
      </w:r>
      <w:r w:rsidRPr="001022E8">
        <w:rPr>
          <w:rStyle w:val="StyleUnderline"/>
          <w:rFonts w:asciiTheme="majorHAnsi" w:hAnsiTheme="majorHAnsi" w:cstheme="majorHAnsi"/>
          <w:color w:val="000000" w:themeColor="text1"/>
          <w:highlight w:val="cyan"/>
        </w:rPr>
        <w:t>Russian government has approved the operation of I.S.S. until 2024</w:t>
      </w:r>
      <w:r w:rsidRPr="001022E8">
        <w:rPr>
          <w:rStyle w:val="StyleUnderline"/>
          <w:rFonts w:asciiTheme="majorHAnsi" w:hAnsiTheme="majorHAnsi" w:cstheme="majorHAnsi"/>
          <w:color w:val="000000" w:themeColor="text1"/>
        </w:rPr>
        <w:t>.”</w:t>
      </w:r>
      <w:r w:rsidRPr="001022E8">
        <w:rPr>
          <w:rFonts w:asciiTheme="majorHAnsi" w:hAnsiTheme="majorHAnsi" w:cstheme="majorHAnsi"/>
          <w:color w:val="000000" w:themeColor="text1"/>
          <w:szCs w:val="40"/>
        </w:rPr>
        <w:t xml:space="preserve"> Asked how NASA and </w:t>
      </w:r>
      <w:proofErr w:type="spellStart"/>
      <w:r w:rsidRPr="001022E8">
        <w:rPr>
          <w:rFonts w:asciiTheme="majorHAnsi" w:hAnsiTheme="majorHAnsi" w:cstheme="majorHAnsi"/>
          <w:color w:val="000000" w:themeColor="text1"/>
          <w:szCs w:val="40"/>
        </w:rPr>
        <w:t>Roscosmos</w:t>
      </w:r>
      <w:proofErr w:type="spellEnd"/>
      <w:r w:rsidRPr="001022E8">
        <w:rPr>
          <w:rFonts w:asciiTheme="majorHAnsi" w:hAnsiTheme="majorHAnsi" w:cstheme="majorHAnsi"/>
          <w:color w:val="000000" w:themeColor="text1"/>
          <w:szCs w:val="40"/>
        </w:rPr>
        <w:t xml:space="preserve"> were able to shield their work from the deep politicization of the Ukraine crisis, </w:t>
      </w:r>
      <w:r w:rsidRPr="001022E8">
        <w:rPr>
          <w:rStyle w:val="StyleUnderline"/>
          <w:rFonts w:asciiTheme="majorHAnsi" w:hAnsiTheme="majorHAnsi" w:cstheme="majorHAnsi"/>
          <w:color w:val="000000" w:themeColor="text1"/>
          <w:highlight w:val="cyan"/>
        </w:rPr>
        <w:t>NASA’s chief official in Russia</w:t>
      </w:r>
      <w:r w:rsidRPr="001022E8">
        <w:rPr>
          <w:rFonts w:asciiTheme="majorHAnsi" w:hAnsiTheme="majorHAnsi" w:cstheme="majorHAnsi"/>
          <w:color w:val="000000" w:themeColor="text1"/>
          <w:szCs w:val="40"/>
        </w:rPr>
        <w:t xml:space="preserve"> Sean Fuller told RBTH simply: “We like to say that in space you can’t see borders and we operate that way on the </w:t>
      </w:r>
      <w:proofErr w:type="gramStart"/>
      <w:r w:rsidRPr="001022E8">
        <w:rPr>
          <w:rFonts w:asciiTheme="majorHAnsi" w:hAnsiTheme="majorHAnsi" w:cstheme="majorHAnsi"/>
          <w:color w:val="000000" w:themeColor="text1"/>
          <w:szCs w:val="40"/>
        </w:rPr>
        <w:t>I.S.S..</w:t>
      </w:r>
      <w:proofErr w:type="gramEnd"/>
      <w:r w:rsidRPr="001022E8">
        <w:rPr>
          <w:rFonts w:asciiTheme="majorHAnsi" w:hAnsiTheme="majorHAnsi" w:cstheme="majorHAnsi"/>
          <w:color w:val="000000" w:themeColor="text1"/>
          <w:szCs w:val="40"/>
        </w:rPr>
        <w:t xml:space="preserve">” </w:t>
      </w:r>
      <w:r w:rsidRPr="001022E8">
        <w:rPr>
          <w:rStyle w:val="StyleUnderline"/>
          <w:rFonts w:asciiTheme="majorHAnsi" w:hAnsiTheme="majorHAnsi" w:cstheme="majorHAnsi"/>
          <w:color w:val="000000" w:themeColor="text1"/>
        </w:rPr>
        <w:t xml:space="preserve">Fuller </w:t>
      </w:r>
      <w:r w:rsidRPr="001022E8">
        <w:rPr>
          <w:rStyle w:val="StyleUnderline"/>
          <w:rFonts w:asciiTheme="majorHAnsi" w:hAnsiTheme="majorHAnsi" w:cstheme="majorHAnsi"/>
          <w:color w:val="000000" w:themeColor="text1"/>
          <w:highlight w:val="cyan"/>
        </w:rPr>
        <w:t>contests</w:t>
      </w:r>
      <w:r w:rsidRPr="001022E8">
        <w:rPr>
          <w:rFonts w:asciiTheme="majorHAnsi" w:hAnsiTheme="majorHAnsi" w:cstheme="majorHAnsi"/>
          <w:color w:val="000000" w:themeColor="text1"/>
          <w:szCs w:val="40"/>
        </w:rPr>
        <w:t xml:space="preserve"> that </w:t>
      </w:r>
      <w:r w:rsidRPr="001022E8">
        <w:rPr>
          <w:rStyle w:val="StyleUnderline"/>
          <w:rFonts w:asciiTheme="majorHAnsi" w:hAnsiTheme="majorHAnsi" w:cstheme="majorHAnsi"/>
          <w:color w:val="000000" w:themeColor="text1"/>
          <w:highlight w:val="cyan"/>
        </w:rPr>
        <w:t>cooperation never</w:t>
      </w:r>
      <w:r w:rsidRPr="001022E8">
        <w:rPr>
          <w:rStyle w:val="StyleUnderline"/>
          <w:rFonts w:asciiTheme="majorHAnsi" w:hAnsiTheme="majorHAnsi" w:cstheme="majorHAnsi"/>
          <w:color w:val="000000" w:themeColor="text1"/>
        </w:rPr>
        <w:t xml:space="preserve"> truly </w:t>
      </w:r>
      <w:r w:rsidRPr="001022E8">
        <w:rPr>
          <w:rStyle w:val="StyleUnderline"/>
          <w:rFonts w:asciiTheme="majorHAnsi" w:hAnsiTheme="majorHAnsi" w:cstheme="majorHAnsi"/>
          <w:color w:val="000000" w:themeColor="text1"/>
          <w:highlight w:val="cyan"/>
        </w:rPr>
        <w:t>suffered over the past two years</w:t>
      </w:r>
      <w:r w:rsidRPr="001022E8">
        <w:rPr>
          <w:rStyle w:val="StyleUnderline"/>
          <w:rFonts w:asciiTheme="majorHAnsi" w:hAnsiTheme="majorHAnsi" w:cstheme="majorHAnsi"/>
          <w:color w:val="000000" w:themeColor="text1"/>
        </w:rPr>
        <w:t>, despite the super-charged political atmosphere</w:t>
      </w:r>
      <w:r w:rsidRPr="001022E8">
        <w:rPr>
          <w:rFonts w:asciiTheme="majorHAnsi" w:hAnsiTheme="majorHAnsi" w:cstheme="majorHAnsi"/>
          <w:color w:val="000000" w:themeColor="text1"/>
          <w:szCs w:val="40"/>
        </w:rPr>
        <w:t xml:space="preserve"> surrounding the project at the government level. </w:t>
      </w:r>
      <w:r w:rsidRPr="001022E8">
        <w:rPr>
          <w:rStyle w:val="StyleUnderline"/>
          <w:rFonts w:asciiTheme="majorHAnsi" w:hAnsiTheme="majorHAnsi" w:cstheme="majorHAnsi"/>
          <w:color w:val="000000" w:themeColor="text1"/>
        </w:rPr>
        <w:t>“Over the past year and a half, the level of cooperation on I.S.S. has increased even further, resulting in unprecedented joint scientific research,”</w:t>
      </w:r>
      <w:r w:rsidRPr="001022E8">
        <w:rPr>
          <w:rFonts w:asciiTheme="majorHAnsi" w:hAnsiTheme="majorHAnsi" w:cstheme="majorHAnsi"/>
          <w:color w:val="000000" w:themeColor="text1"/>
          <w:szCs w:val="40"/>
        </w:rPr>
        <w:t xml:space="preserve"> Fuller said, </w:t>
      </w:r>
      <w:r w:rsidRPr="001022E8">
        <w:rPr>
          <w:rStyle w:val="StyleUnderline"/>
          <w:rFonts w:asciiTheme="majorHAnsi" w:hAnsiTheme="majorHAnsi" w:cstheme="majorHAnsi"/>
          <w:color w:val="000000" w:themeColor="text1"/>
        </w:rPr>
        <w:t>pointing to</w:t>
      </w:r>
      <w:r w:rsidRPr="001022E8">
        <w:rPr>
          <w:rFonts w:asciiTheme="majorHAnsi" w:hAnsiTheme="majorHAnsi" w:cstheme="majorHAnsi"/>
          <w:color w:val="000000" w:themeColor="text1"/>
          <w:szCs w:val="40"/>
        </w:rPr>
        <w:t xml:space="preserve"> an ambitious medical science program launched earlier this year. The experiment involved sending </w:t>
      </w:r>
      <w:r w:rsidRPr="001022E8">
        <w:rPr>
          <w:rStyle w:val="StyleUnderline"/>
          <w:rFonts w:asciiTheme="majorHAnsi" w:hAnsiTheme="majorHAnsi" w:cstheme="majorHAnsi"/>
          <w:color w:val="000000" w:themeColor="text1"/>
          <w:highlight w:val="cyan"/>
        </w:rPr>
        <w:t>U.S. astronaut</w:t>
      </w:r>
      <w:r w:rsidRPr="001022E8">
        <w:rPr>
          <w:rStyle w:val="StyleUnderline"/>
          <w:rFonts w:asciiTheme="majorHAnsi" w:hAnsiTheme="majorHAnsi" w:cstheme="majorHAnsi"/>
          <w:color w:val="000000" w:themeColor="text1"/>
        </w:rPr>
        <w:t xml:space="preserve"> Scott </w:t>
      </w:r>
      <w:r w:rsidRPr="001022E8">
        <w:rPr>
          <w:rStyle w:val="StyleUnderline"/>
          <w:rFonts w:asciiTheme="majorHAnsi" w:hAnsiTheme="majorHAnsi" w:cstheme="majorHAnsi"/>
          <w:color w:val="000000" w:themeColor="text1"/>
          <w:highlight w:val="cyan"/>
        </w:rPr>
        <w:t>Kelly and Russian cosmonaut</w:t>
      </w:r>
      <w:r w:rsidRPr="001022E8">
        <w:rPr>
          <w:rStyle w:val="StyleUnderline"/>
          <w:rFonts w:asciiTheme="majorHAnsi" w:hAnsiTheme="majorHAnsi" w:cstheme="majorHAnsi"/>
          <w:color w:val="000000" w:themeColor="text1"/>
        </w:rPr>
        <w:t xml:space="preserve"> Mikhail </w:t>
      </w:r>
      <w:r w:rsidRPr="001022E8">
        <w:rPr>
          <w:rStyle w:val="StyleUnderline"/>
          <w:rFonts w:asciiTheme="majorHAnsi" w:hAnsiTheme="majorHAnsi" w:cstheme="majorHAnsi"/>
          <w:color w:val="000000" w:themeColor="text1"/>
          <w:highlight w:val="cyan"/>
        </w:rPr>
        <w:t>Kornienko</w:t>
      </w:r>
      <w:r w:rsidRPr="001022E8">
        <w:rPr>
          <w:rStyle w:val="StyleUnderline"/>
          <w:rFonts w:asciiTheme="majorHAnsi" w:hAnsiTheme="majorHAnsi" w:cstheme="majorHAnsi"/>
          <w:color w:val="000000" w:themeColor="text1"/>
        </w:rPr>
        <w:t xml:space="preserve"> to </w:t>
      </w:r>
      <w:r w:rsidRPr="001022E8">
        <w:rPr>
          <w:rStyle w:val="StyleUnderline"/>
          <w:rFonts w:asciiTheme="majorHAnsi" w:hAnsiTheme="majorHAnsi" w:cstheme="majorHAnsi"/>
          <w:color w:val="000000" w:themeColor="text1"/>
          <w:highlight w:val="cyan"/>
        </w:rPr>
        <w:t>live aboard I.S.S. for a full year</w:t>
      </w:r>
      <w:r w:rsidRPr="001022E8">
        <w:rPr>
          <w:rStyle w:val="StyleUnderline"/>
          <w:rFonts w:asciiTheme="majorHAnsi" w:hAnsiTheme="majorHAnsi" w:cstheme="majorHAnsi"/>
          <w:color w:val="000000" w:themeColor="text1"/>
        </w:rPr>
        <w:t>, giving scientists on both sides an opportunity to study the effects of long-term spaceflight</w:t>
      </w:r>
      <w:r w:rsidRPr="001022E8">
        <w:rPr>
          <w:rFonts w:asciiTheme="majorHAnsi" w:hAnsiTheme="majorHAnsi" w:cstheme="majorHAnsi"/>
          <w:color w:val="000000" w:themeColor="text1"/>
          <w:szCs w:val="40"/>
        </w:rPr>
        <w:t xml:space="preserve"> — such as would be seen on an eventual flight to Mars. Technical difficulties Political concerns have not been the only obstacle to achieving this heightened level of cooperation, however. Over the past year, three different resupply missions launched aboard unmanned Russian and American rockets have failed to reach orbit, stretching resources dangerously thin. “But, in spite of those setbacks and through the strengths of the partnership, we have been able to overcome those failures while maintaining the full six-crew presence on I.S.S. and continuing the research,” Fuller said. Polar diary Beauty and the Polar Bear: An Arctic explorer's diary Read more: Beauty and the Polar Bear: An Arctic explorer's diary Pushing through the hardship, </w:t>
      </w:r>
      <w:proofErr w:type="spellStart"/>
      <w:r w:rsidRPr="001022E8">
        <w:rPr>
          <w:rStyle w:val="StyleUnderline"/>
          <w:rFonts w:asciiTheme="majorHAnsi" w:hAnsiTheme="majorHAnsi" w:cstheme="majorHAnsi"/>
          <w:color w:val="000000" w:themeColor="text1"/>
          <w:highlight w:val="cyan"/>
        </w:rPr>
        <w:t>Roscosmos</w:t>
      </w:r>
      <w:proofErr w:type="spellEnd"/>
      <w:r w:rsidRPr="001022E8">
        <w:rPr>
          <w:rStyle w:val="StyleUnderline"/>
          <w:rFonts w:asciiTheme="majorHAnsi" w:hAnsiTheme="majorHAnsi" w:cstheme="majorHAnsi"/>
          <w:color w:val="000000" w:themeColor="text1"/>
          <w:highlight w:val="cyan"/>
        </w:rPr>
        <w:t xml:space="preserve"> and NASA were able to pass</w:t>
      </w:r>
      <w:r w:rsidRPr="001022E8">
        <w:rPr>
          <w:rStyle w:val="StyleUnderline"/>
          <w:rFonts w:asciiTheme="majorHAnsi" w:hAnsiTheme="majorHAnsi" w:cstheme="majorHAnsi"/>
          <w:color w:val="000000" w:themeColor="text1"/>
        </w:rPr>
        <w:t xml:space="preserve"> an important milestone this month: </w:t>
      </w:r>
      <w:r w:rsidRPr="001022E8">
        <w:rPr>
          <w:rStyle w:val="StyleUnderline"/>
          <w:rFonts w:asciiTheme="majorHAnsi" w:hAnsiTheme="majorHAnsi" w:cstheme="majorHAnsi"/>
          <w:color w:val="000000" w:themeColor="text1"/>
          <w:highlight w:val="cyan"/>
        </w:rPr>
        <w:t>15 uninterrupted years of work aboard</w:t>
      </w:r>
      <w:r w:rsidRPr="001022E8">
        <w:rPr>
          <w:rStyle w:val="StyleUnderline"/>
          <w:rFonts w:asciiTheme="majorHAnsi" w:hAnsiTheme="majorHAnsi" w:cstheme="majorHAnsi"/>
          <w:color w:val="000000" w:themeColor="text1"/>
        </w:rPr>
        <w:t xml:space="preserve"> the </w:t>
      </w:r>
      <w:r w:rsidRPr="001022E8">
        <w:rPr>
          <w:rStyle w:val="StyleUnderline"/>
          <w:rFonts w:asciiTheme="majorHAnsi" w:hAnsiTheme="majorHAnsi" w:cstheme="majorHAnsi"/>
          <w:color w:val="000000" w:themeColor="text1"/>
          <w:highlight w:val="cyan"/>
        </w:rPr>
        <w:t>space</w:t>
      </w:r>
      <w:r w:rsidRPr="001022E8">
        <w:rPr>
          <w:rStyle w:val="StyleUnderline"/>
          <w:rFonts w:asciiTheme="majorHAnsi" w:hAnsiTheme="majorHAnsi" w:cstheme="majorHAnsi"/>
          <w:color w:val="000000" w:themeColor="text1"/>
        </w:rPr>
        <w:t xml:space="preserve"> station. This is mainly due to the institutional nature of </w:t>
      </w:r>
      <w:r w:rsidRPr="001022E8">
        <w:rPr>
          <w:rStyle w:val="StyleUnderline"/>
          <w:rFonts w:asciiTheme="majorHAnsi" w:hAnsiTheme="majorHAnsi" w:cstheme="majorHAnsi"/>
          <w:color w:val="000000" w:themeColor="text1"/>
          <w:highlight w:val="cyan"/>
        </w:rPr>
        <w:t>U.S.-Russia</w:t>
      </w:r>
      <w:r w:rsidRPr="001022E8">
        <w:rPr>
          <w:rStyle w:val="StyleUnderline"/>
          <w:rFonts w:asciiTheme="majorHAnsi" w:hAnsiTheme="majorHAnsi" w:cstheme="majorHAnsi"/>
          <w:color w:val="000000" w:themeColor="text1"/>
        </w:rPr>
        <w:t xml:space="preserve"> manned </w:t>
      </w:r>
      <w:r w:rsidRPr="001022E8">
        <w:rPr>
          <w:rStyle w:val="StyleUnderline"/>
          <w:rFonts w:asciiTheme="majorHAnsi" w:hAnsiTheme="majorHAnsi" w:cstheme="majorHAnsi"/>
          <w:color w:val="000000" w:themeColor="text1"/>
          <w:highlight w:val="cyan"/>
        </w:rPr>
        <w:t>space cooperation</w:t>
      </w:r>
      <w:r w:rsidRPr="001022E8">
        <w:rPr>
          <w:rStyle w:val="StyleUnderline"/>
          <w:rFonts w:asciiTheme="majorHAnsi" w:hAnsiTheme="majorHAnsi" w:cstheme="majorHAnsi"/>
          <w:color w:val="000000" w:themeColor="text1"/>
        </w:rPr>
        <w:t xml:space="preserve">, which </w:t>
      </w:r>
      <w:r w:rsidRPr="001022E8">
        <w:rPr>
          <w:rStyle w:val="StyleUnderline"/>
          <w:rFonts w:asciiTheme="majorHAnsi" w:hAnsiTheme="majorHAnsi" w:cstheme="majorHAnsi"/>
          <w:color w:val="000000" w:themeColor="text1"/>
          <w:highlight w:val="cyan"/>
        </w:rPr>
        <w:t>has</w:t>
      </w:r>
      <w:r w:rsidRPr="001022E8">
        <w:rPr>
          <w:rStyle w:val="StyleUnderline"/>
          <w:rFonts w:asciiTheme="majorHAnsi" w:hAnsiTheme="majorHAnsi" w:cstheme="majorHAnsi"/>
          <w:color w:val="000000" w:themeColor="text1"/>
        </w:rPr>
        <w:t xml:space="preserve"> been </w:t>
      </w:r>
      <w:r w:rsidRPr="001022E8">
        <w:rPr>
          <w:rStyle w:val="StyleUnderline"/>
          <w:rFonts w:asciiTheme="majorHAnsi" w:hAnsiTheme="majorHAnsi" w:cstheme="majorHAnsi"/>
          <w:color w:val="000000" w:themeColor="text1"/>
          <w:highlight w:val="cyan"/>
        </w:rPr>
        <w:t>built up</w:t>
      </w:r>
      <w:r w:rsidRPr="001022E8">
        <w:rPr>
          <w:rStyle w:val="StyleUnderline"/>
          <w:rFonts w:asciiTheme="majorHAnsi" w:hAnsiTheme="majorHAnsi" w:cstheme="majorHAnsi"/>
          <w:color w:val="000000" w:themeColor="text1"/>
        </w:rPr>
        <w:t xml:space="preserve"> gradually </w:t>
      </w:r>
      <w:r w:rsidRPr="001022E8">
        <w:rPr>
          <w:rFonts w:asciiTheme="majorHAnsi" w:hAnsiTheme="majorHAnsi" w:cstheme="majorHAnsi"/>
          <w:color w:val="000000" w:themeColor="text1"/>
          <w:szCs w:val="40"/>
        </w:rPr>
        <w:t xml:space="preserve">and periodically </w:t>
      </w:r>
      <w:r w:rsidRPr="001022E8">
        <w:rPr>
          <w:rStyle w:val="StyleUnderline"/>
          <w:rFonts w:asciiTheme="majorHAnsi" w:hAnsiTheme="majorHAnsi" w:cstheme="majorHAnsi"/>
          <w:color w:val="000000" w:themeColor="text1"/>
          <w:highlight w:val="cyan"/>
        </w:rPr>
        <w:t>since</w:t>
      </w:r>
      <w:r w:rsidRPr="001022E8">
        <w:rPr>
          <w:rFonts w:asciiTheme="majorHAnsi" w:hAnsiTheme="majorHAnsi" w:cstheme="majorHAnsi"/>
          <w:color w:val="000000" w:themeColor="text1"/>
          <w:szCs w:val="40"/>
        </w:rPr>
        <w:t xml:space="preserve"> the first joint space mission, </w:t>
      </w:r>
      <w:r w:rsidRPr="001022E8">
        <w:rPr>
          <w:rStyle w:val="StyleUnderline"/>
          <w:rFonts w:asciiTheme="majorHAnsi" w:hAnsiTheme="majorHAnsi" w:cstheme="majorHAnsi"/>
          <w:color w:val="000000" w:themeColor="text1"/>
        </w:rPr>
        <w:t xml:space="preserve">the </w:t>
      </w:r>
      <w:r w:rsidRPr="001022E8">
        <w:rPr>
          <w:rStyle w:val="StyleUnderline"/>
          <w:rFonts w:asciiTheme="majorHAnsi" w:hAnsiTheme="majorHAnsi" w:cstheme="majorHAnsi"/>
          <w:color w:val="000000" w:themeColor="text1"/>
          <w:highlight w:val="cyan"/>
        </w:rPr>
        <w:t>1975</w:t>
      </w:r>
      <w:r w:rsidRPr="001022E8">
        <w:rPr>
          <w:rStyle w:val="StyleUnderline"/>
          <w:rFonts w:asciiTheme="majorHAnsi" w:hAnsiTheme="majorHAnsi" w:cstheme="majorHAnsi"/>
          <w:color w:val="000000" w:themeColor="text1"/>
        </w:rPr>
        <w:t xml:space="preserve"> Apollo-Soyuz test project</w:t>
      </w:r>
      <w:r w:rsidRPr="001022E8">
        <w:rPr>
          <w:rFonts w:asciiTheme="majorHAnsi" w:hAnsiTheme="majorHAnsi" w:cstheme="majorHAnsi"/>
          <w:color w:val="000000" w:themeColor="text1"/>
          <w:szCs w:val="40"/>
        </w:rPr>
        <w:t xml:space="preserve">. The framework for the I.S.S. program was first pioneered during Apollo-Soyuz, and the mechanisms of the partnership are modeled off lessons learned during the Cold War. It is not by chance that NASA officials in Moscow work in the same offices at </w:t>
      </w:r>
      <w:proofErr w:type="spellStart"/>
      <w:r w:rsidRPr="001022E8">
        <w:rPr>
          <w:rFonts w:asciiTheme="majorHAnsi" w:hAnsiTheme="majorHAnsi" w:cstheme="majorHAnsi"/>
          <w:color w:val="000000" w:themeColor="text1"/>
          <w:szCs w:val="40"/>
        </w:rPr>
        <w:t>Roscosmos</w:t>
      </w:r>
      <w:proofErr w:type="spellEnd"/>
      <w:r w:rsidRPr="001022E8">
        <w:rPr>
          <w:rFonts w:asciiTheme="majorHAnsi" w:hAnsiTheme="majorHAnsi" w:cstheme="majorHAnsi"/>
          <w:color w:val="000000" w:themeColor="text1"/>
          <w:szCs w:val="40"/>
        </w:rPr>
        <w:t xml:space="preserve"> headquarters and at mission control and that their predecessors did for Apollo-Soyuz. Over time, </w:t>
      </w:r>
      <w:r w:rsidRPr="001022E8">
        <w:rPr>
          <w:rStyle w:val="StyleUnderline"/>
          <w:rFonts w:asciiTheme="majorHAnsi" w:hAnsiTheme="majorHAnsi" w:cstheme="majorHAnsi"/>
          <w:color w:val="000000" w:themeColor="text1"/>
        </w:rPr>
        <w:t>the two agencies have developed strong ties through recurring and meaningful joint work</w:t>
      </w:r>
      <w:r w:rsidRPr="001022E8">
        <w:rPr>
          <w:rFonts w:asciiTheme="majorHAnsi" w:hAnsiTheme="majorHAnsi" w:cstheme="majorHAnsi"/>
          <w:color w:val="000000" w:themeColor="text1"/>
          <w:szCs w:val="40"/>
        </w:rPr>
        <w:t xml:space="preserve">, rather than the on-again-and-off-again style of bilateral efforts that characterized much of the U.S.-Russia bilateral field two years ago. “I have many colleagues and friends in the Russian space industry, and the different approaches to the same or similar challenges is enlightening and one of the greatest strengths of the I.S.S. partnership,” Fuller said. </w:t>
      </w:r>
    </w:p>
    <w:p w14:paraId="258A6879" w14:textId="6E72A691" w:rsidR="00A21E19" w:rsidRPr="00F601E6" w:rsidRDefault="00A21E19" w:rsidP="00A21E19">
      <w:pPr>
        <w:pStyle w:val="Heading4"/>
      </w:pPr>
    </w:p>
    <w:sectPr w:rsidR="00A21E19"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64F8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1AE9"/>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5E9"/>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10E"/>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780"/>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6E6"/>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0C3"/>
    <w:rsid w:val="009F1CBB"/>
    <w:rsid w:val="009F3305"/>
    <w:rsid w:val="009F6FB2"/>
    <w:rsid w:val="00A071C0"/>
    <w:rsid w:val="00A21E19"/>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2614"/>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4F83"/>
    <w:rsid w:val="00D713A1"/>
    <w:rsid w:val="00D77956"/>
    <w:rsid w:val="00D80F0C"/>
    <w:rsid w:val="00D92077"/>
    <w:rsid w:val="00D951E2"/>
    <w:rsid w:val="00D9565A"/>
    <w:rsid w:val="00DA0EC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FC49F0"/>
  <w14:defaultImageDpi w14:val="300"/>
  <w15:docId w15:val="{F353A7F2-C37F-DB43-B047-AEC1B77C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A0ECF"/>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DA0E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0E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Text 7,Tags v 2,3: Cite,Char1,Char Char Char Char Char Char Char Char,Char1 Char + Left:  2.54 cm,First line:  0 Heading 3,First line:  0 cm, Char,Index Headers,Bold Cite,n"/>
    <w:basedOn w:val="Normal"/>
    <w:next w:val="Normal"/>
    <w:link w:val="Heading3Char"/>
    <w:uiPriority w:val="9"/>
    <w:unhideWhenUsed/>
    <w:qFormat/>
    <w:rsid w:val="00DA0ECF"/>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
    <w:basedOn w:val="Normal"/>
    <w:next w:val="Normal"/>
    <w:link w:val="Heading4Char"/>
    <w:uiPriority w:val="9"/>
    <w:unhideWhenUsed/>
    <w:qFormat/>
    <w:rsid w:val="00DA0E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A0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ECF"/>
  </w:style>
  <w:style w:type="character" w:customStyle="1" w:styleId="Heading1Char">
    <w:name w:val="Heading 1 Char"/>
    <w:aliases w:val="Pocket Char"/>
    <w:basedOn w:val="DefaultParagraphFont"/>
    <w:link w:val="Heading1"/>
    <w:uiPriority w:val="9"/>
    <w:rsid w:val="00DA0E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0ECF"/>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1,Heading 3 Char Char Char,Char Char Char1,Text 7 Char,Tags v 2 Char,3: Cite Char,Char1 Char,Char Char Char Char Char Char Char Char Char,Char1 Char + Left:  2.54 cm Char, Char Char,n Char"/>
    <w:basedOn w:val="DefaultParagraphFont"/>
    <w:link w:val="Heading3"/>
    <w:uiPriority w:val="9"/>
    <w:rsid w:val="00DA0ECF"/>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DA0E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0ECF"/>
    <w:rPr>
      <w:b/>
      <w:sz w:val="26"/>
      <w:u w:val="none"/>
    </w:rPr>
  </w:style>
  <w:style w:type="character" w:customStyle="1" w:styleId="StyleUnderline">
    <w:name w:val="Style Underline"/>
    <w:aliases w:val="Intense Emphasis,Underline,Style Bold Underline,Intense Emphasis1,Style,apple-style-span + 6 pt,Bold,Kern at 16 pt,Intense Emphasis2,HHeading 3 + 12 pt,Bold Cite Char,Intense Emphasis11,ci,c,Intense Emphasis111,Bo,B,Underline Char,cite,8"/>
    <w:basedOn w:val="DefaultParagraphFont"/>
    <w:uiPriority w:val="1"/>
    <w:qFormat/>
    <w:rsid w:val="00DA0ECF"/>
    <w:rPr>
      <w:b w:val="0"/>
      <w:sz w:val="22"/>
      <w:u w:val="single"/>
    </w:rPr>
  </w:style>
  <w:style w:type="character" w:styleId="Emphasis">
    <w:name w:val="Emphasis"/>
    <w:aliases w:val="Underlined,Minimized,minimized,tag2,Size 10,emphasis in card,Evidence,Highlighted,CD Card,ED - Tag,emphasis,Bold Underline,Emphasis!!,small,Qualifications,Heading 3 Char1,Char Char Char,Char Char Char Char Char Char Char Char Char1,bold underli"/>
    <w:basedOn w:val="DefaultParagraphFont"/>
    <w:link w:val="textbold"/>
    <w:uiPriority w:val="20"/>
    <w:qFormat/>
    <w:rsid w:val="00DA0ECF"/>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A0ECF"/>
    <w:rPr>
      <w:color w:val="auto"/>
      <w:u w:val="non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DA0ECF"/>
    <w:rPr>
      <w:color w:val="auto"/>
      <w:u w:val="none"/>
    </w:rPr>
  </w:style>
  <w:style w:type="paragraph" w:styleId="DocumentMap">
    <w:name w:val="Document Map"/>
    <w:basedOn w:val="Normal"/>
    <w:link w:val="DocumentMapChar"/>
    <w:uiPriority w:val="99"/>
    <w:semiHidden/>
    <w:unhideWhenUsed/>
    <w:rsid w:val="00DA0E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0ECF"/>
    <w:rPr>
      <w:rFonts w:ascii="Lucida Grande" w:hAnsi="Lucida Grande" w:cs="Lucida Grande"/>
    </w:rPr>
  </w:style>
  <w:style w:type="paragraph" w:customStyle="1" w:styleId="textbold">
    <w:name w:val="text bold"/>
    <w:basedOn w:val="Normal"/>
    <w:link w:val="Emphasis"/>
    <w:uiPriority w:val="20"/>
    <w:qFormat/>
    <w:rsid w:val="00D64F83"/>
    <w:pPr>
      <w:spacing w:after="0" w:line="240" w:lineRule="auto"/>
      <w:ind w:left="720"/>
      <w:jc w:val="both"/>
    </w:pPr>
    <w:rPr>
      <w:b/>
      <w:iCs/>
      <w:sz w:val="22"/>
      <w:u w:val="single"/>
    </w:rPr>
  </w:style>
  <w:style w:type="paragraph" w:customStyle="1" w:styleId="Card">
    <w:name w:val="Card"/>
    <w:aliases w:val="No Spacing31,No Spacing22,No Spacing3,Tags,Very Small Text,No Spacing41,No Spacing111112,Note Level 2,Dont use,nonunderlined,Tag and Ci,Medium Grid 21,No Spacing111111,Tag and Cite,tag"/>
    <w:basedOn w:val="Heading1"/>
    <w:link w:val="Hyperlink"/>
    <w:autoRedefine/>
    <w:uiPriority w:val="99"/>
    <w:qFormat/>
    <w:rsid w:val="00D64F83"/>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NoSpacing">
    <w:name w:val="No Spacing"/>
    <w:aliases w:val="Card Format,ClearFormatting,Clear,DDI Tag,Tag Title,No Spacing6,No Spacing7,No Spacing8,Dont u,No Spacing311,No Spacing51,ca,card"/>
    <w:basedOn w:val="Heading1"/>
    <w:autoRedefine/>
    <w:uiPriority w:val="99"/>
    <w:qFormat/>
    <w:rsid w:val="00B6261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 w:type="paragraph" w:customStyle="1" w:styleId="UnderlinePara">
    <w:name w:val="Underline Para"/>
    <w:basedOn w:val="Normal"/>
    <w:uiPriority w:val="1"/>
    <w:qFormat/>
    <w:rsid w:val="006B16E6"/>
    <w:pPr>
      <w:widowControl w:val="0"/>
      <w:suppressAutoHyphens/>
      <w:spacing w:after="200"/>
      <w:contextualSpacing/>
    </w:pPr>
    <w:rPr>
      <w:rFonts w:asciiTheme="minorHAnsi" w:hAnsiTheme="minorHAnsi" w:cstheme="minorBid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bth.com/science_and_tech/2015/11/25/space-remains-one-place-the-us-and-rusia-can-find-common-ground_54433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siteam.com/social/wp-content/uploads/2018/11/Space-SMA-Integration-Report-Space-FINAL.pdf" TargetMode="External"/><Relationship Id="rId5" Type="http://schemas.openxmlformats.org/officeDocument/2006/relationships/numbering" Target="numbering.xml"/><Relationship Id="rId10" Type="http://schemas.openxmlformats.org/officeDocument/2006/relationships/hyperlink" Target="https://digitalassets.lib.berkeley.edu/etd/ucb/text/Mollow_berkeley_0028E_15181.pdf" TargetMode="External"/><Relationship Id="rId4" Type="http://schemas.openxmlformats.org/officeDocument/2006/relationships/customXml" Target="../customXml/item4.xml"/><Relationship Id="rId9" Type="http://schemas.openxmlformats.org/officeDocument/2006/relationships/hyperlink" Target="https://www.technologyreview.com/2018/10/19/139664/asteroid-mining-might-actually-be-better-for-the-environment/%5d//pranav//Ji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8582</Words>
  <Characters>48921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8</cp:revision>
  <dcterms:created xsi:type="dcterms:W3CDTF">2022-02-20T18:18:00Z</dcterms:created>
  <dcterms:modified xsi:type="dcterms:W3CDTF">2022-02-20T21:02:00Z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