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A60E0" w14:textId="77777777" w:rsidR="00241931" w:rsidRDefault="00241931" w:rsidP="00241931">
      <w:pPr>
        <w:pStyle w:val="Heading2"/>
        <w:shd w:val="clear" w:color="auto" w:fill="FFFFFF"/>
        <w:spacing w:before="300" w:after="150" w:line="288" w:lineRule="atLeast"/>
        <w:rPr>
          <w:rFonts w:ascii="Open Sans" w:hAnsi="Open Sans" w:cs="Open Sans"/>
          <w:color w:val="000000"/>
          <w:sz w:val="29"/>
          <w:szCs w:val="29"/>
          <w:u w:val="single"/>
        </w:rPr>
      </w:pPr>
      <w:r>
        <w:rPr>
          <w:rFonts w:ascii="Open Sans" w:hAnsi="Open Sans" w:cs="Open Sans"/>
          <w:color w:val="000000"/>
          <w:sz w:val="29"/>
          <w:szCs w:val="29"/>
          <w:u w:val="single"/>
        </w:rPr>
        <w:t>Hedge</w:t>
      </w:r>
    </w:p>
    <w:p w14:paraId="3FA33509" w14:textId="77777777" w:rsidR="00241931" w:rsidRDefault="00241931" w:rsidP="0024193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Reasonability on 1AR shells – 1AR theory is super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-biased because the 2AR gets to line-by-line every 2NR standard with new answers that never get responded to– reasonability checks 2AR sandbagging by preventing super abusive 1NCs while still giving the 2N a chance.</w:t>
      </w:r>
    </w:p>
    <w:p w14:paraId="733674EE" w14:textId="77777777" w:rsidR="00241931" w:rsidRDefault="00241931" w:rsidP="0024193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DTA on 1AR shells - They can blow up a </w:t>
      </w:r>
      <w:proofErr w:type="spellStart"/>
      <w:r>
        <w:rPr>
          <w:rFonts w:ascii="Open Sans" w:hAnsi="Open Sans" w:cs="Open Sans"/>
          <w:color w:val="000000"/>
          <w:sz w:val="21"/>
          <w:szCs w:val="21"/>
        </w:rPr>
        <w:t>blippy</w:t>
      </w:r>
      <w:proofErr w:type="spellEnd"/>
      <w:r>
        <w:rPr>
          <w:rFonts w:ascii="Open Sans" w:hAnsi="Open Sans" w:cs="Open Sans"/>
          <w:color w:val="000000"/>
          <w:sz w:val="21"/>
          <w:szCs w:val="21"/>
        </w:rPr>
        <w:t xml:space="preserve"> 20 second shell to 3 min of the 2AR while I </w:t>
      </w:r>
      <w:proofErr w:type="gramStart"/>
      <w:r>
        <w:rPr>
          <w:rFonts w:ascii="Open Sans" w:hAnsi="Open Sans" w:cs="Open Sans"/>
          <w:color w:val="000000"/>
          <w:sz w:val="21"/>
          <w:szCs w:val="21"/>
        </w:rPr>
        <w:t>have to</w:t>
      </w:r>
      <w:proofErr w:type="gramEnd"/>
      <w:r>
        <w:rPr>
          <w:rFonts w:ascii="Open Sans" w:hAnsi="Open Sans" w:cs="Open Sans"/>
          <w:color w:val="000000"/>
          <w:sz w:val="21"/>
          <w:szCs w:val="21"/>
        </w:rPr>
        <w:t xml:space="preserve"> split my time and can’t preempt 2AR spin which necessitates judge intervention and means 1AR theory is irresolvable so you shouldn’t stake the round on it.</w:t>
      </w:r>
    </w:p>
    <w:p w14:paraId="1AF88FB2" w14:textId="21F4F405" w:rsidR="00241931" w:rsidRDefault="00241931" w:rsidP="00340E7E">
      <w:pPr>
        <w:pStyle w:val="Heading4"/>
        <w:shd w:val="clear" w:color="auto" w:fill="FFFFFF"/>
        <w:spacing w:before="0" w:line="264" w:lineRule="atLeast"/>
      </w:pPr>
      <w:r>
        <w:rPr>
          <w:rFonts w:ascii="Open Sans" w:hAnsi="Open Sans" w:cs="Open Sans"/>
          <w:color w:val="000000"/>
          <w:sz w:val="21"/>
          <w:szCs w:val="21"/>
        </w:rPr>
        <w:t xml:space="preserve">RVIs on 1AR theory – 1AR being able to spend 20 seconds on a shell and still win forces the 2N to allocate at least 2:30 on the shell which means RVIs check back time skew – </w:t>
      </w:r>
      <w:proofErr w:type="spellStart"/>
      <w:r>
        <w:rPr>
          <w:rFonts w:ascii="Open Sans" w:hAnsi="Open Sans" w:cs="Open Sans"/>
          <w:color w:val="000000"/>
          <w:sz w:val="21"/>
          <w:szCs w:val="21"/>
        </w:rPr>
        <w:t>ows</w:t>
      </w:r>
      <w:proofErr w:type="spellEnd"/>
      <w:r>
        <w:rPr>
          <w:rFonts w:ascii="Open Sans" w:hAnsi="Open Sans" w:cs="Open Sans"/>
          <w:color w:val="000000"/>
          <w:sz w:val="21"/>
          <w:szCs w:val="21"/>
        </w:rPr>
        <w:t xml:space="preserve"> on quantifiability</w:t>
      </w:r>
    </w:p>
    <w:p w14:paraId="73410797" w14:textId="4D3F9309" w:rsidR="00CB516F" w:rsidRDefault="00CB516F" w:rsidP="00CB516F">
      <w:pPr>
        <w:pStyle w:val="Heading3"/>
      </w:pPr>
      <w:r>
        <w:lastRenderedPageBreak/>
        <w:t>1</w:t>
      </w:r>
    </w:p>
    <w:p w14:paraId="45C4BA46" w14:textId="77777777" w:rsidR="00CB516F" w:rsidRDefault="00CB516F" w:rsidP="00CB516F">
      <w:pPr>
        <w:pStyle w:val="Heading4"/>
      </w:pPr>
      <w:r>
        <w:t xml:space="preserve">Interpretation: Debaters must disclose the framing and advantage area of new </w:t>
      </w:r>
      <w:proofErr w:type="spellStart"/>
      <w:r>
        <w:t>affs</w:t>
      </w:r>
      <w:proofErr w:type="spellEnd"/>
      <w:r>
        <w:t xml:space="preserve"> at least 15 minutes before the round.</w:t>
      </w:r>
    </w:p>
    <w:p w14:paraId="3540C25C" w14:textId="332EB57B" w:rsidR="00CB516F" w:rsidRPr="00340E7E" w:rsidRDefault="00CB516F" w:rsidP="00CB516F">
      <w:pPr>
        <w:pStyle w:val="Heading4"/>
      </w:pPr>
      <w:r>
        <w:t>Violation: you didn’t do so – screenshot</w:t>
      </w:r>
    </w:p>
    <w:p w14:paraId="106D0B6E" w14:textId="77777777" w:rsidR="00CB516F" w:rsidRDefault="00CB516F" w:rsidP="00CB516F">
      <w:pPr>
        <w:pStyle w:val="Heading4"/>
      </w:pPr>
      <w:r>
        <w:t xml:space="preserve">~1~ Limits – Unbroken standard and advantage areas are unpredictable – they can read any framework and advantage area so it’s impossible to know what to specify since my prep won’t apply or be specific enough and I might have to read an alternative framework, so the neg has to prep every single one of thousands of different standards and advantages to have a shot at engaging whereas the </w:t>
      </w:r>
      <w:proofErr w:type="spellStart"/>
      <w:r>
        <w:t>aff</w:t>
      </w:r>
      <w:proofErr w:type="spellEnd"/>
      <w:r>
        <w:t xml:space="preserve"> only has to prep one, creating a massive prep skew.</w:t>
      </w:r>
    </w:p>
    <w:p w14:paraId="2841894D" w14:textId="0890A74A" w:rsidR="00E82879" w:rsidRDefault="00CB516F" w:rsidP="00CB516F">
      <w:pPr>
        <w:pStyle w:val="Heading4"/>
      </w:pPr>
      <w:r>
        <w:t xml:space="preserve">~2~ Argument quality: standard text and advantage disclosure discourages cheap shot </w:t>
      </w:r>
      <w:proofErr w:type="spellStart"/>
      <w:r>
        <w:t>aff’s</w:t>
      </w:r>
      <w:proofErr w:type="spellEnd"/>
      <w:r>
        <w:t xml:space="preserve"> with fringe authors and bad solvency – you could read a </w:t>
      </w:r>
      <w:proofErr w:type="spellStart"/>
      <w:r>
        <w:t>hyperspecific</w:t>
      </w:r>
      <w:proofErr w:type="spellEnd"/>
      <w:r>
        <w:t xml:space="preserve"> advantage that I can’t cut solvency deficits to or a super descriptive </w:t>
      </w:r>
      <w:proofErr w:type="spellStart"/>
      <w:r>
        <w:t>aff</w:t>
      </w:r>
      <w:proofErr w:type="spellEnd"/>
      <w:r>
        <w:t xml:space="preserve"> that I need prep for like Polls. If the </w:t>
      </w:r>
      <w:proofErr w:type="spellStart"/>
      <w:r>
        <w:t>aff</w:t>
      </w:r>
      <w:proofErr w:type="spellEnd"/>
      <w:r>
        <w:t xml:space="preserve"> is defeated by 15 minutes of research, it should lose. They had 3 weeks to prep – the neg is entitled to some research time to make sure the AFF is plausible, otherwise bad </w:t>
      </w:r>
      <w:proofErr w:type="spellStart"/>
      <w:r>
        <w:t>affs</w:t>
      </w:r>
      <w:proofErr w:type="spellEnd"/>
      <w:r>
        <w:t xml:space="preserve"> can win on purely surprise factor, which is a bad model b/c it encourages finding the most surprising case possible instead of a </w:t>
      </w:r>
      <w:proofErr w:type="spellStart"/>
      <w:r>
        <w:t>well researched</w:t>
      </w:r>
      <w:proofErr w:type="spellEnd"/>
      <w:r>
        <w:t xml:space="preserve"> and defensible </w:t>
      </w:r>
      <w:proofErr w:type="spellStart"/>
      <w:r>
        <w:t>aff</w:t>
      </w:r>
      <w:proofErr w:type="spellEnd"/>
      <w:r>
        <w:t xml:space="preserve">. Also impacts to evidence ethics, without any disclosure you could have an </w:t>
      </w:r>
      <w:proofErr w:type="spellStart"/>
      <w:r>
        <w:t>aff</w:t>
      </w:r>
      <w:proofErr w:type="spellEnd"/>
      <w:r>
        <w:t xml:space="preserve"> where you make up everything about the authors or philosophers – evidence ethics comes before any impact of the ac It calls into question everything else. If they would lie about their </w:t>
      </w:r>
      <w:proofErr w:type="gramStart"/>
      <w:r>
        <w:t>evidence</w:t>
      </w:r>
      <w:proofErr w:type="gramEnd"/>
      <w:r>
        <w:t xml:space="preserve"> </w:t>
      </w:r>
      <w:proofErr w:type="spellStart"/>
      <w:r>
        <w:t>then</w:t>
      </w:r>
      <w:proofErr w:type="spellEnd"/>
      <w:r>
        <w:t xml:space="preserve"> anything else they may have said could be a lie as well and should be disregarded and be suspect of all their </w:t>
      </w:r>
      <w:proofErr w:type="spellStart"/>
      <w:r>
        <w:t>args</w:t>
      </w:r>
      <w:proofErr w:type="spellEnd"/>
      <w:r>
        <w:t xml:space="preserve">. </w:t>
      </w:r>
    </w:p>
    <w:p w14:paraId="021BDD46" w14:textId="4197AA0F" w:rsidR="00CB516F" w:rsidRDefault="00CB516F" w:rsidP="00CB516F">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Fairness</w:t>
      </w:r>
      <w:r>
        <w:rPr>
          <w:rFonts w:ascii="Open Sans" w:hAnsi="Open Sans" w:cs="Open Sans"/>
          <w:color w:val="000000"/>
          <w:sz w:val="21"/>
          <w:szCs w:val="21"/>
        </w:rPr>
        <w:t xml:space="preserve"> since it’s the constitutive purpose of debate – also </w:t>
      </w:r>
      <w:proofErr w:type="spellStart"/>
      <w:r>
        <w:rPr>
          <w:rFonts w:ascii="Open Sans" w:hAnsi="Open Sans" w:cs="Open Sans"/>
          <w:color w:val="000000"/>
          <w:sz w:val="21"/>
          <w:szCs w:val="21"/>
        </w:rPr>
        <w:t>jurisdicts</w:t>
      </w:r>
      <w:proofErr w:type="spellEnd"/>
      <w:r>
        <w:rPr>
          <w:rFonts w:ascii="Open Sans" w:hAnsi="Open Sans" w:cs="Open Sans"/>
          <w:color w:val="000000"/>
          <w:sz w:val="21"/>
          <w:szCs w:val="21"/>
        </w:rPr>
        <w:t xml:space="preserve"> all arguments since you can only evaluate with </w:t>
      </w:r>
      <w:proofErr w:type="spellStart"/>
      <w:r>
        <w:rPr>
          <w:rFonts w:ascii="Open Sans" w:hAnsi="Open Sans" w:cs="Open Sans"/>
          <w:color w:val="000000"/>
          <w:sz w:val="21"/>
          <w:szCs w:val="21"/>
        </w:rPr>
        <w:t>fiarness</w:t>
      </w:r>
      <w:proofErr w:type="spellEnd"/>
      <w:r>
        <w:rPr>
          <w:rFonts w:ascii="Open Sans" w:hAnsi="Open Sans" w:cs="Open Sans"/>
          <w:color w:val="000000"/>
          <w:sz w:val="21"/>
          <w:szCs w:val="21"/>
        </w:rPr>
        <w:t>.</w:t>
      </w:r>
    </w:p>
    <w:p w14:paraId="02047F28" w14:textId="77777777" w:rsidR="00CB516F" w:rsidRDefault="00CB516F" w:rsidP="00CB516F">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Disclosure has to be </w:t>
      </w:r>
      <w:proofErr w:type="gramStart"/>
      <w:r>
        <w:rPr>
          <w:rFonts w:ascii="Open Sans" w:hAnsi="Open Sans" w:cs="Open Sans"/>
          <w:color w:val="000000"/>
          <w:sz w:val="21"/>
          <w:szCs w:val="21"/>
        </w:rPr>
        <w:t>drop</w:t>
      </w:r>
      <w:proofErr w:type="gramEnd"/>
      <w:r>
        <w:rPr>
          <w:rFonts w:ascii="Open Sans" w:hAnsi="Open Sans" w:cs="Open Sans"/>
          <w:color w:val="000000"/>
          <w:sz w:val="21"/>
          <w:szCs w:val="21"/>
        </w:rPr>
        <w:t xml:space="preserve"> the debater and a voter- it is uniquely able to set norms and you can’t drop the argument. Competing interpretations because disclosure is a question of models of debate and we should be able to defend our models – also, reasonability is arbitrary, has no </w:t>
      </w:r>
      <w:proofErr w:type="spellStart"/>
      <w:r>
        <w:rPr>
          <w:rFonts w:ascii="Open Sans" w:hAnsi="Open Sans" w:cs="Open Sans"/>
          <w:color w:val="000000"/>
          <w:sz w:val="21"/>
          <w:szCs w:val="21"/>
        </w:rPr>
        <w:t>brightline</w:t>
      </w:r>
      <w:proofErr w:type="spellEnd"/>
      <w:r>
        <w:rPr>
          <w:rFonts w:ascii="Open Sans" w:hAnsi="Open Sans" w:cs="Open Sans"/>
          <w:color w:val="000000"/>
          <w:sz w:val="21"/>
          <w:szCs w:val="21"/>
        </w:rPr>
        <w:t>, and invites judge intervention since it’s up to them to determine their BS meter – also best for a race to the top where we can have better debates in the future which outweighs on scope. No RVIs – a~ illogical, you don’t win for proving that you meet the burden of being fair, logic outweighs since it’s a prerequisite for evaluating any other argument, b~ RVIs incentivize baiting theory and prepping it out which leads to maximally abusive practices</w:t>
      </w:r>
    </w:p>
    <w:p w14:paraId="306E67F3" w14:textId="77777777" w:rsidR="00CB516F" w:rsidRPr="00CB516F" w:rsidRDefault="00CB516F" w:rsidP="00CB516F"/>
    <w:p w14:paraId="6E728ED3" w14:textId="20DD5F19" w:rsidR="00CB516F" w:rsidRPr="00CB516F" w:rsidRDefault="00CB516F" w:rsidP="00CB516F">
      <w:pPr>
        <w:pStyle w:val="Heading3"/>
      </w:pPr>
      <w:r>
        <w:lastRenderedPageBreak/>
        <w:t>2</w:t>
      </w:r>
    </w:p>
    <w:p w14:paraId="753D145A" w14:textId="77777777" w:rsidR="00E82879" w:rsidRPr="00866CE0" w:rsidRDefault="00E82879" w:rsidP="00E82879">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4342C88A" w14:textId="77777777" w:rsidR="00E82879" w:rsidRDefault="00E82879" w:rsidP="00E82879"/>
    <w:p w14:paraId="74143C1B" w14:textId="77777777" w:rsidR="00E82879" w:rsidRPr="00866CE0" w:rsidRDefault="00E82879" w:rsidP="00E82879">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4752E02E" w14:textId="77777777" w:rsidR="00E82879" w:rsidRPr="00A257D8" w:rsidRDefault="00E82879" w:rsidP="00E82879">
      <w:pPr>
        <w:pStyle w:val="Heading4"/>
      </w:pPr>
      <w:r>
        <w:t>1.</w:t>
      </w:r>
      <w:r w:rsidRPr="00A257D8">
        <w:t xml:space="preserve"> Text – Oxford Dictionary defines ought as “</w:t>
      </w:r>
      <w:r w:rsidRPr="009B0022">
        <w:rPr>
          <w:u w:val="single"/>
        </w:rPr>
        <w:t>used to indicate something that is probable</w:t>
      </w:r>
      <w:r w:rsidRPr="00A257D8">
        <w:t>.”</w:t>
      </w:r>
    </w:p>
    <w:p w14:paraId="516F0EAA" w14:textId="77777777" w:rsidR="00E82879" w:rsidRPr="00187ED2" w:rsidRDefault="00E82879" w:rsidP="00E82879">
      <w:pPr>
        <w:rPr>
          <w:szCs w:val="16"/>
        </w:rPr>
      </w:pPr>
      <w:hyperlink r:id="rId9" w:history="1">
        <w:r w:rsidRPr="0054008F">
          <w:rPr>
            <w:rStyle w:val="Hyperlink"/>
            <w:szCs w:val="16"/>
          </w:rPr>
          <w:t>https://en.oxforddictionaries.com/definition/ought</w:t>
        </w:r>
      </w:hyperlink>
      <w:r>
        <w:rPr>
          <w:szCs w:val="16"/>
        </w:rPr>
        <w:t xml:space="preserve"> //Massa</w:t>
      </w:r>
    </w:p>
    <w:p w14:paraId="2C927450" w14:textId="77777777" w:rsidR="00E82879" w:rsidRPr="00A257D8" w:rsidRDefault="00E82879" w:rsidP="00E82879">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0984F1C4" w14:textId="77777777" w:rsidR="00E82879" w:rsidRPr="00187ED2" w:rsidRDefault="00E82879" w:rsidP="00E82879">
      <w:pPr>
        <w:rPr>
          <w:szCs w:val="16"/>
        </w:rPr>
      </w:pPr>
      <w:r w:rsidRPr="00187ED2">
        <w:rPr>
          <w:szCs w:val="16"/>
        </w:rPr>
        <w:t>(</w:t>
      </w:r>
      <w:hyperlink r:id="rId10" w:history="1">
        <w:r w:rsidRPr="0054008F">
          <w:rPr>
            <w:rStyle w:val="Hyperlink"/>
            <w:szCs w:val="16"/>
          </w:rPr>
          <w:t>http://www.merriam-webster.com/dictionary/ought</w:t>
        </w:r>
      </w:hyperlink>
      <w:r w:rsidRPr="00187ED2">
        <w:rPr>
          <w:szCs w:val="16"/>
        </w:rPr>
        <w:t>)</w:t>
      </w:r>
      <w:r>
        <w:rPr>
          <w:szCs w:val="16"/>
        </w:rPr>
        <w:t xml:space="preserve"> //Massa</w:t>
      </w:r>
    </w:p>
    <w:p w14:paraId="4C3B915E" w14:textId="77777777" w:rsidR="00E82879" w:rsidRDefault="00E82879" w:rsidP="00E82879">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2444A096" w14:textId="77777777" w:rsidR="00E82879" w:rsidRPr="00902ECA" w:rsidRDefault="00E82879" w:rsidP="00E82879"/>
    <w:p w14:paraId="77D1615F" w14:textId="77777777" w:rsidR="00E82879" w:rsidRDefault="00E82879" w:rsidP="00E82879">
      <w:pPr>
        <w:pStyle w:val="Heading4"/>
      </w:pPr>
      <w:r>
        <w:t>3.</w:t>
      </w:r>
      <w:r w:rsidRPr="00A257D8">
        <w:t xml:space="preserve"> </w:t>
      </w:r>
      <w:r>
        <w:t xml:space="preserve">Prior Question to argumentation and key to education – </w:t>
      </w:r>
      <w:r w:rsidRPr="00A257D8">
        <w:t xml:space="preserve">It doesn't matter what </w:t>
      </w:r>
      <w:r>
        <w:t>you’re warranting, everything stems from logical reasoning.</w:t>
      </w:r>
      <w:r w:rsidRPr="00A257D8">
        <w:t xml:space="preserve"> </w:t>
      </w:r>
    </w:p>
    <w:p w14:paraId="36917345" w14:textId="77777777" w:rsidR="00E82879" w:rsidRPr="00B461EC" w:rsidRDefault="00E82879" w:rsidP="00E82879">
      <w:proofErr w:type="spellStart"/>
      <w:r w:rsidRPr="00A46100">
        <w:rPr>
          <w:b/>
          <w:bCs/>
          <w:sz w:val="26"/>
          <w:szCs w:val="26"/>
          <w:u w:val="single"/>
        </w:rPr>
        <w:t>Muchika</w:t>
      </w:r>
      <w:proofErr w:type="spellEnd"/>
      <w:r w:rsidRPr="00A46100">
        <w:rPr>
          <w:szCs w:val="16"/>
        </w:rPr>
        <w:t xml:space="preserve">, Celestine. “The Concept of Logic in Education.” Kenyaplex.com, </w:t>
      </w:r>
      <w:r w:rsidRPr="00A46100">
        <w:rPr>
          <w:b/>
          <w:bCs/>
          <w:sz w:val="26"/>
          <w:szCs w:val="26"/>
          <w:u w:val="single"/>
        </w:rPr>
        <w:t>2018</w:t>
      </w:r>
      <w:r w:rsidRPr="00A46100">
        <w:rPr>
          <w:szCs w:val="16"/>
        </w:rPr>
        <w:t xml:space="preserve">, </w:t>
      </w:r>
      <w:hyperlink r:id="rId11" w:history="1">
        <w:r w:rsidRPr="0054008F">
          <w:rPr>
            <w:rStyle w:val="Hyperlink"/>
            <w:szCs w:val="16"/>
          </w:rPr>
          <w:t>www.kenyaplex.com/resources/14317-the-concept-of-logic-in-education.aspx</w:t>
        </w:r>
      </w:hyperlink>
      <w:r w:rsidRPr="00A46100">
        <w:rPr>
          <w:szCs w:val="16"/>
        </w:rPr>
        <w:t>.</w:t>
      </w:r>
      <w:r>
        <w:rPr>
          <w:szCs w:val="16"/>
        </w:rPr>
        <w:t xml:space="preserve"> //Massa</w:t>
      </w:r>
    </w:p>
    <w:p w14:paraId="04FFFE5A" w14:textId="69929175" w:rsidR="00E82879" w:rsidRDefault="00E82879" w:rsidP="00E82879">
      <w:r w:rsidRPr="00B461EC">
        <w:rPr>
          <w:b/>
          <w:bCs/>
          <w:sz w:val="26"/>
          <w:szCs w:val="26"/>
          <w:u w:val="single"/>
        </w:rPr>
        <w:t>Logic refers to the philosophical study of correct reasoning</w:t>
      </w:r>
      <w:r w:rsidRPr="00B461EC">
        <w:t xml:space="preserve">. It deals with principles of sound arguments. </w:t>
      </w:r>
      <w:r w:rsidRPr="008E232D">
        <w:rPr>
          <w:b/>
          <w:bCs/>
          <w:sz w:val="26"/>
          <w:szCs w:val="26"/>
          <w:highlight w:val="green"/>
          <w:u w:val="single"/>
        </w:rPr>
        <w:t>On our daily basis, individuals engage in</w:t>
      </w:r>
      <w:r w:rsidRPr="00B461EC">
        <w:rPr>
          <w:b/>
          <w:bCs/>
          <w:sz w:val="26"/>
          <w:szCs w:val="26"/>
          <w:u w:val="single"/>
        </w:rPr>
        <w:t xml:space="preserve"> various forms of </w:t>
      </w:r>
      <w:r w:rsidRPr="008E232D">
        <w:rPr>
          <w:b/>
          <w:bCs/>
          <w:sz w:val="26"/>
          <w:szCs w:val="26"/>
          <w:highlight w:val="green"/>
          <w:u w:val="single"/>
        </w:rPr>
        <w:t xml:space="preserve">arguments where statements are </w:t>
      </w:r>
      <w:proofErr w:type="gramStart"/>
      <w:r w:rsidRPr="008E232D">
        <w:rPr>
          <w:b/>
          <w:bCs/>
          <w:sz w:val="26"/>
          <w:szCs w:val="26"/>
          <w:highlight w:val="green"/>
          <w:u w:val="single"/>
        </w:rPr>
        <w:t>made</w:t>
      </w:r>
      <w:proofErr w:type="gramEnd"/>
      <w:r w:rsidRPr="008E232D">
        <w:rPr>
          <w:b/>
          <w:bCs/>
          <w:sz w:val="26"/>
          <w:szCs w:val="26"/>
          <w:highlight w:val="green"/>
          <w:u w:val="single"/>
        </w:rPr>
        <w:t xml:space="preserve"> and conclusion drawn.</w:t>
      </w:r>
      <w:r w:rsidRPr="00B461EC">
        <w:t xml:space="preserve"> In most cases, wrong conclusions are arrived at involving wrong premises and undue generalizations. </w:t>
      </w:r>
      <w:r w:rsidRPr="008E232D">
        <w:rPr>
          <w:b/>
          <w:bCs/>
          <w:sz w:val="26"/>
          <w:szCs w:val="26"/>
          <w:highlight w:val="green"/>
          <w:u w:val="single"/>
        </w:rPr>
        <w:t>Logic is</w:t>
      </w:r>
      <w:r w:rsidRPr="00B461EC">
        <w:rPr>
          <w:b/>
          <w:bCs/>
          <w:sz w:val="26"/>
          <w:szCs w:val="26"/>
          <w:u w:val="single"/>
        </w:rPr>
        <w:t xml:space="preserve"> therefore </w:t>
      </w:r>
      <w:r w:rsidRPr="008E232D">
        <w:rPr>
          <w:b/>
          <w:bCs/>
          <w:sz w:val="26"/>
          <w:szCs w:val="26"/>
          <w:highlight w:val="green"/>
          <w:u w:val="single"/>
        </w:rPr>
        <w:t>essential because it stipulates how arguments should be made and</w:t>
      </w:r>
      <w:r w:rsidRPr="00B461EC">
        <w:rPr>
          <w:b/>
          <w:bCs/>
          <w:sz w:val="26"/>
          <w:szCs w:val="26"/>
          <w:u w:val="single"/>
        </w:rPr>
        <w:t xml:space="preserve"> how </w:t>
      </w:r>
      <w:r w:rsidRPr="008E232D">
        <w:rPr>
          <w:b/>
          <w:bCs/>
          <w:sz w:val="26"/>
          <w:szCs w:val="26"/>
          <w:highlight w:val="green"/>
          <w:u w:val="single"/>
        </w:rPr>
        <w:t>fallacies</w:t>
      </w:r>
      <w:r w:rsidRPr="00B461EC">
        <w:rPr>
          <w:b/>
          <w:bCs/>
          <w:sz w:val="26"/>
          <w:szCs w:val="26"/>
          <w:u w:val="single"/>
        </w:rPr>
        <w:t xml:space="preserve"> can be </w:t>
      </w:r>
      <w:r w:rsidRPr="008E232D">
        <w:rPr>
          <w:b/>
          <w:bCs/>
          <w:sz w:val="26"/>
          <w:szCs w:val="26"/>
          <w:highlight w:val="green"/>
          <w:u w:val="single"/>
        </w:rPr>
        <w:t>detected</w:t>
      </w:r>
      <w:r w:rsidRPr="00B461EC">
        <w:rPr>
          <w:b/>
          <w:bCs/>
          <w:sz w:val="26"/>
          <w:szCs w:val="26"/>
          <w:u w:val="single"/>
        </w:rPr>
        <w:t xml:space="preserve"> in an argument </w:t>
      </w:r>
      <w:r w:rsidRPr="008E232D">
        <w:rPr>
          <w:b/>
          <w:bCs/>
          <w:sz w:val="26"/>
          <w:szCs w:val="26"/>
          <w:highlight w:val="green"/>
          <w:u w:val="single"/>
        </w:rPr>
        <w:t>and avoided</w:t>
      </w:r>
      <w:r w:rsidRPr="00B461EC">
        <w:rPr>
          <w:b/>
          <w:bCs/>
          <w:sz w:val="26"/>
          <w:szCs w:val="26"/>
          <w:u w:val="single"/>
        </w:rPr>
        <w:t>.</w:t>
      </w:r>
      <w:r w:rsidRPr="00B461EC">
        <w:t xml:space="preserve"> Within logic, two forms of reasoning can be distinguished:</w:t>
      </w:r>
      <w:r w:rsidRPr="00B461EC">
        <w:br/>
        <w:t>*Deductive reasoning</w:t>
      </w:r>
      <w:r w:rsidRPr="00B461EC">
        <w:br/>
        <w:t>*Inductive reasoning</w:t>
      </w:r>
      <w:r w:rsidRPr="00B461EC">
        <w:br/>
      </w:r>
      <w:r w:rsidRPr="008E232D">
        <w:rPr>
          <w:b/>
          <w:bCs/>
          <w:sz w:val="26"/>
          <w:szCs w:val="26"/>
          <w:highlight w:val="green"/>
          <w:u w:val="single"/>
        </w:rPr>
        <w:t>Deductive Reasoning</w:t>
      </w:r>
      <w:r w:rsidRPr="00B461EC">
        <w:rPr>
          <w:b/>
          <w:bCs/>
          <w:sz w:val="26"/>
          <w:szCs w:val="26"/>
          <w:u w:val="single"/>
        </w:rPr>
        <w:br/>
      </w:r>
      <w:r w:rsidRPr="00B461EC">
        <w:t xml:space="preserve">It involves reasoning from general to </w:t>
      </w:r>
      <w:proofErr w:type="gramStart"/>
      <w:r w:rsidRPr="00B461EC">
        <w:t>particular incidences</w:t>
      </w:r>
      <w:proofErr w:type="gramEnd"/>
      <w:r w:rsidRPr="00B461EC">
        <w:t xml:space="preserve">. In this course, a conclusion is inferred or deduced from general statements (syllogism). Consider the following </w:t>
      </w:r>
      <w:proofErr w:type="gramStart"/>
      <w:r w:rsidRPr="00B461EC">
        <w:t>example;</w:t>
      </w:r>
      <w:proofErr w:type="gramEnd"/>
      <w:r w:rsidRPr="00B461EC">
        <w:br/>
        <w:t>1. All university students are immoral.</w:t>
      </w:r>
      <w:r w:rsidRPr="00B461EC">
        <w:br/>
        <w:t>2 John is a university student.</w:t>
      </w:r>
      <w:r w:rsidRPr="00B461EC">
        <w:br/>
        <w:t xml:space="preserve">3. </w:t>
      </w:r>
      <w:proofErr w:type="gramStart"/>
      <w:r w:rsidRPr="00B461EC">
        <w:t>Therefore</w:t>
      </w:r>
      <w:proofErr w:type="gramEnd"/>
      <w:r w:rsidRPr="00B461EC">
        <w:t xml:space="preserve"> John is immoral.</w:t>
      </w:r>
      <w:r w:rsidRPr="00B461EC">
        <w:br/>
        <w:t xml:space="preserve">The following reasoning has been expressed in syllogism form. The first two statements need to be stated before the third can follow. This type of reasoning </w:t>
      </w:r>
      <w:r w:rsidRPr="008E232D">
        <w:rPr>
          <w:b/>
          <w:bCs/>
          <w:sz w:val="26"/>
          <w:szCs w:val="26"/>
          <w:highlight w:val="green"/>
          <w:u w:val="single"/>
        </w:rPr>
        <w:t xml:space="preserve">is prevalent in philosophy, </w:t>
      </w:r>
      <w:proofErr w:type="gramStart"/>
      <w:r w:rsidRPr="008E232D">
        <w:rPr>
          <w:b/>
          <w:bCs/>
          <w:sz w:val="26"/>
          <w:szCs w:val="26"/>
          <w:highlight w:val="green"/>
          <w:u w:val="single"/>
        </w:rPr>
        <w:t>religion</w:t>
      </w:r>
      <w:proofErr w:type="gramEnd"/>
      <w:r w:rsidRPr="008E232D">
        <w:rPr>
          <w:b/>
          <w:bCs/>
          <w:sz w:val="26"/>
          <w:szCs w:val="26"/>
          <w:highlight w:val="green"/>
          <w:u w:val="single"/>
        </w:rPr>
        <w:t xml:space="preserve"> and math</w:t>
      </w:r>
      <w:r w:rsidRPr="00B461EC">
        <w:rPr>
          <w:b/>
          <w:bCs/>
          <w:sz w:val="26"/>
          <w:szCs w:val="26"/>
          <w:u w:val="single"/>
        </w:rPr>
        <w:t>ematics.</w:t>
      </w:r>
      <w:r w:rsidRPr="00B461EC">
        <w:rPr>
          <w:b/>
          <w:bCs/>
          <w:sz w:val="26"/>
          <w:szCs w:val="26"/>
          <w:u w:val="single"/>
        </w:rPr>
        <w:br/>
      </w:r>
      <w:r w:rsidRPr="00B461EC">
        <w:t>Inductive Reasoning</w:t>
      </w:r>
      <w:r w:rsidRPr="00B461EC">
        <w:br/>
        <w:t xml:space="preserve">Involves reasoning from general laws or conclusions being inferred from particular incidences. It is the reverse of deductive reasoning. In this type of reasoning, various incidences of a give specimen are observed over a given </w:t>
      </w:r>
      <w:proofErr w:type="gramStart"/>
      <w:r w:rsidRPr="00B461EC">
        <w:t>period of time</w:t>
      </w:r>
      <w:proofErr w:type="gramEnd"/>
      <w:r w:rsidRPr="00B461EC">
        <w:t xml:space="preserve">. This type of reasoning is applicable with empirical </w:t>
      </w:r>
      <w:proofErr w:type="gramStart"/>
      <w:r w:rsidRPr="00B461EC">
        <w:t>sciences(</w:t>
      </w:r>
      <w:proofErr w:type="gramEnd"/>
      <w:r w:rsidRPr="00B461EC">
        <w:t>The challenge of general ability)</w:t>
      </w:r>
      <w:r w:rsidRPr="00B461EC">
        <w:br/>
        <w:t xml:space="preserve">In modern philosophy, logic is expressed in two dimensions that is symbolic logic and analytic logic. Symbolic logic is applied in mathematics where symbols are used to explain a phenomenon. For </w:t>
      </w:r>
      <w:proofErr w:type="gramStart"/>
      <w:r w:rsidRPr="00B461EC">
        <w:t>example</w:t>
      </w:r>
      <w:proofErr w:type="gramEnd"/>
      <w:r w:rsidRPr="00B461EC">
        <w:br/>
      </w:r>
      <w:proofErr w:type="spellStart"/>
      <w:r w:rsidRPr="00B461EC">
        <w:t>a+b</w:t>
      </w:r>
      <w:proofErr w:type="spellEnd"/>
      <w:r w:rsidRPr="00B461EC">
        <w:t>=4</w:t>
      </w:r>
      <w:r w:rsidRPr="00B461EC">
        <w:br/>
        <w:t>a=4-b</w:t>
      </w:r>
      <w:r w:rsidRPr="00B461EC">
        <w:br/>
      </w:r>
      <w:r w:rsidRPr="00B461EC">
        <w:lastRenderedPageBreak/>
        <w:t>Analytic logic is prevalently used by analytic philosophers who emphasize the logical analysis of language to arrive at a clear meaning of terms.</w:t>
      </w:r>
      <w:r w:rsidRPr="00B461EC">
        <w:br/>
        <w:t xml:space="preserve">Importance of </w:t>
      </w:r>
      <w:r w:rsidRPr="008E232D">
        <w:rPr>
          <w:b/>
          <w:bCs/>
          <w:sz w:val="26"/>
          <w:szCs w:val="26"/>
          <w:highlight w:val="green"/>
          <w:u w:val="single"/>
        </w:rPr>
        <w:t>Logic</w:t>
      </w:r>
      <w:r w:rsidRPr="00B461EC">
        <w:rPr>
          <w:b/>
          <w:bCs/>
          <w:sz w:val="26"/>
          <w:szCs w:val="26"/>
          <w:u w:val="single"/>
        </w:rPr>
        <w:br/>
      </w:r>
      <w:r w:rsidRPr="008E232D">
        <w:rPr>
          <w:b/>
          <w:bCs/>
          <w:sz w:val="26"/>
          <w:szCs w:val="26"/>
          <w:highlight w:val="green"/>
          <w:u w:val="single"/>
        </w:rPr>
        <w:t>1. It helps us to reason correctly</w:t>
      </w:r>
      <w:r w:rsidRPr="00B461EC">
        <w:rPr>
          <w:b/>
          <w:bCs/>
          <w:sz w:val="26"/>
          <w:szCs w:val="26"/>
          <w:u w:val="single"/>
        </w:rPr>
        <w:t xml:space="preserve"> and avoid fallacies</w:t>
      </w:r>
      <w:r w:rsidRPr="00B461EC">
        <w:t xml:space="preserve"> (errors in reasoning)</w:t>
      </w:r>
      <w:r w:rsidRPr="00B461EC">
        <w:br/>
      </w:r>
      <w:r w:rsidRPr="008E232D">
        <w:rPr>
          <w:b/>
          <w:bCs/>
          <w:sz w:val="26"/>
          <w:szCs w:val="26"/>
          <w:highlight w:val="green"/>
          <w:u w:val="single"/>
        </w:rPr>
        <w:t>2.</w:t>
      </w:r>
      <w:r w:rsidRPr="00B461EC">
        <w:rPr>
          <w:b/>
          <w:bCs/>
          <w:sz w:val="26"/>
          <w:szCs w:val="26"/>
          <w:u w:val="single"/>
        </w:rPr>
        <w:t xml:space="preserve"> It </w:t>
      </w:r>
      <w:r w:rsidRPr="008E232D">
        <w:rPr>
          <w:b/>
          <w:bCs/>
          <w:sz w:val="26"/>
          <w:szCs w:val="26"/>
          <w:highlight w:val="green"/>
          <w:u w:val="single"/>
        </w:rPr>
        <w:t>is</w:t>
      </w:r>
      <w:r w:rsidRPr="00B461EC">
        <w:rPr>
          <w:b/>
          <w:bCs/>
          <w:sz w:val="26"/>
          <w:szCs w:val="26"/>
          <w:u w:val="single"/>
        </w:rPr>
        <w:t xml:space="preserve"> </w:t>
      </w:r>
      <w:r w:rsidRPr="00B461EC">
        <w:t xml:space="preserve">a </w:t>
      </w:r>
      <w:r w:rsidRPr="008E232D">
        <w:rPr>
          <w:b/>
          <w:bCs/>
          <w:sz w:val="26"/>
          <w:szCs w:val="26"/>
          <w:highlight w:val="green"/>
          <w:u w:val="single"/>
        </w:rPr>
        <w:t>necessary</w:t>
      </w:r>
      <w:r w:rsidRPr="00B461EC">
        <w:t xml:space="preserve"> tool </w:t>
      </w:r>
      <w:r w:rsidRPr="008E232D">
        <w:rPr>
          <w:b/>
          <w:bCs/>
          <w:sz w:val="26"/>
          <w:szCs w:val="26"/>
          <w:highlight w:val="green"/>
          <w:u w:val="single"/>
        </w:rPr>
        <w:t>for philosophical</w:t>
      </w:r>
      <w:r w:rsidRPr="00B461EC">
        <w:t xml:space="preserve"> and scientific </w:t>
      </w:r>
      <w:r w:rsidRPr="008E232D">
        <w:rPr>
          <w:b/>
          <w:bCs/>
          <w:sz w:val="26"/>
          <w:szCs w:val="26"/>
          <w:highlight w:val="green"/>
          <w:u w:val="single"/>
        </w:rPr>
        <w:t>thinking.</w:t>
      </w:r>
      <w:r w:rsidRPr="00B461EC">
        <w:rPr>
          <w:b/>
          <w:bCs/>
          <w:sz w:val="26"/>
          <w:szCs w:val="26"/>
          <w:u w:val="single"/>
        </w:rPr>
        <w:br/>
      </w:r>
      <w:r w:rsidRPr="008E232D">
        <w:rPr>
          <w:b/>
          <w:bCs/>
          <w:sz w:val="26"/>
          <w:szCs w:val="26"/>
          <w:highlight w:val="green"/>
          <w:u w:val="single"/>
        </w:rPr>
        <w:t>3. Helps in conceptualizing educational policies</w:t>
      </w:r>
      <w:r w:rsidRPr="00B461EC">
        <w:t xml:space="preserve"> and realization of educational objectives.</w:t>
      </w:r>
      <w:r w:rsidRPr="00B461EC">
        <w:br/>
        <w:t>4. It equips the teacher with the right reasoning and right language for curriculum content delivery.</w:t>
      </w:r>
      <w:r w:rsidRPr="00B461EC">
        <w:br/>
        <w:t>5. Helps seek clarity and meaning of concepts and statements.</w:t>
      </w:r>
    </w:p>
    <w:p w14:paraId="186E7935" w14:textId="77777777" w:rsidR="00E82879" w:rsidRDefault="00E82879" w:rsidP="00E82879">
      <w:pPr>
        <w:pStyle w:val="Heading4"/>
      </w:pPr>
      <w:r>
        <w:t xml:space="preserve">4. </w:t>
      </w:r>
      <w:r w:rsidRPr="00B05CFD">
        <w:rPr>
          <w:u w:val="single"/>
        </w:rPr>
        <w:t>Independently</w:t>
      </w:r>
      <w:r w:rsidRPr="00B05CFD">
        <w:t xml:space="preserve"> reject moral </w:t>
      </w:r>
      <w:proofErr w:type="spellStart"/>
      <w:r w:rsidRPr="00B05CFD">
        <w:t>oughts</w:t>
      </w:r>
      <w:proofErr w:type="spellEnd"/>
      <w:r w:rsidRPr="00B05CFD">
        <w:t xml:space="preserve"> – </w:t>
      </w:r>
      <w:r>
        <w:t>5</w:t>
      </w:r>
      <w:r w:rsidRPr="00B05CFD">
        <w:t xml:space="preserve"> warrants.</w:t>
      </w:r>
    </w:p>
    <w:p w14:paraId="612C92C2" w14:textId="77777777" w:rsidR="00E82879" w:rsidRDefault="00E82879" w:rsidP="00E82879">
      <w:pPr>
        <w:rPr>
          <w:szCs w:val="16"/>
        </w:rPr>
      </w:pPr>
      <w:r w:rsidRPr="00B05CFD">
        <w:rPr>
          <w:b/>
          <w:bCs/>
          <w:sz w:val="26"/>
          <w:szCs w:val="26"/>
        </w:rPr>
        <w:t>Ronnie De 21</w:t>
      </w:r>
      <w:r w:rsidRPr="00B05CFD">
        <w:rPr>
          <w:szCs w:val="16"/>
        </w:rPr>
        <w:t xml:space="preserve"> [Ronnie De</w:t>
      </w:r>
      <w:proofErr w:type="gramStart"/>
      <w:r w:rsidRPr="00B05CFD">
        <w:rPr>
          <w:szCs w:val="16"/>
        </w:rPr>
        <w:t>. .</w:t>
      </w:r>
      <w:proofErr w:type="gramEnd"/>
      <w:r w:rsidRPr="00B05CFD">
        <w:rPr>
          <w:szCs w:val="16"/>
        </w:rPr>
        <w:t xml:space="preserve"> “Five reasons why moral philosophy is distracting and harmful”. 2021-07-23. Aeon. </w:t>
      </w:r>
      <w:hyperlink r:id="rId12" w:history="1">
        <w:r w:rsidRPr="00B05CFD">
          <w:rPr>
            <w:rStyle w:val="Hyperlink"/>
            <w:szCs w:val="16"/>
          </w:rPr>
          <w:t>https://aeon.co/essays/five-reasons-why-moral-philosophy-is-distracting-and-harmful. Accessed 10-1-2021</w:t>
        </w:r>
      </w:hyperlink>
      <w:r w:rsidRPr="00B05CFD">
        <w:rPr>
          <w:szCs w:val="16"/>
        </w:rPr>
        <w:t>] //Jia</w:t>
      </w:r>
    </w:p>
    <w:p w14:paraId="060718A3" w14:textId="77777777" w:rsidR="00E82879" w:rsidRDefault="00E82879" w:rsidP="00E82879">
      <w:pPr>
        <w:pStyle w:val="ListParagraph"/>
        <w:numPr>
          <w:ilvl w:val="0"/>
          <w:numId w:val="12"/>
        </w:numPr>
        <w:rPr>
          <w:rFonts w:ascii="Calibri" w:hAnsi="Calibri" w:cs="Calibri"/>
          <w:sz w:val="16"/>
          <w:szCs w:val="16"/>
        </w:rPr>
      </w:pPr>
      <w:r>
        <w:rPr>
          <w:rFonts w:ascii="Calibri" w:hAnsi="Calibri" w:cs="Calibri"/>
          <w:sz w:val="16"/>
          <w:szCs w:val="16"/>
        </w:rPr>
        <w:t>Impossible to follow</w:t>
      </w:r>
    </w:p>
    <w:p w14:paraId="5948D7DD" w14:textId="77777777" w:rsidR="00E82879" w:rsidRDefault="00E82879" w:rsidP="00E82879">
      <w:pPr>
        <w:pStyle w:val="ListParagraph"/>
        <w:numPr>
          <w:ilvl w:val="0"/>
          <w:numId w:val="12"/>
        </w:numPr>
        <w:rPr>
          <w:rFonts w:ascii="Calibri" w:hAnsi="Calibri" w:cs="Calibri"/>
          <w:sz w:val="16"/>
          <w:szCs w:val="16"/>
        </w:rPr>
      </w:pPr>
      <w:r>
        <w:rPr>
          <w:rFonts w:ascii="Calibri" w:hAnsi="Calibri" w:cs="Calibri"/>
          <w:sz w:val="16"/>
          <w:szCs w:val="16"/>
        </w:rPr>
        <w:t>Action Freeze</w:t>
      </w:r>
    </w:p>
    <w:p w14:paraId="5A8E3165" w14:textId="77777777" w:rsidR="00E82879" w:rsidRDefault="00E82879" w:rsidP="00E82879">
      <w:pPr>
        <w:pStyle w:val="ListParagraph"/>
        <w:numPr>
          <w:ilvl w:val="0"/>
          <w:numId w:val="12"/>
        </w:numPr>
        <w:rPr>
          <w:rFonts w:ascii="Calibri" w:hAnsi="Calibri" w:cs="Calibri"/>
          <w:sz w:val="16"/>
          <w:szCs w:val="16"/>
        </w:rPr>
      </w:pPr>
      <w:r>
        <w:rPr>
          <w:rFonts w:ascii="Calibri" w:hAnsi="Calibri" w:cs="Calibri"/>
          <w:sz w:val="16"/>
          <w:szCs w:val="16"/>
        </w:rPr>
        <w:t>Irresolvable</w:t>
      </w:r>
    </w:p>
    <w:p w14:paraId="1C09D00D" w14:textId="77777777" w:rsidR="00E82879" w:rsidRDefault="00E82879" w:rsidP="00E82879">
      <w:pPr>
        <w:pStyle w:val="ListParagraph"/>
        <w:numPr>
          <w:ilvl w:val="0"/>
          <w:numId w:val="12"/>
        </w:numPr>
        <w:rPr>
          <w:rFonts w:ascii="Calibri" w:hAnsi="Calibri" w:cs="Calibri"/>
          <w:sz w:val="16"/>
          <w:szCs w:val="16"/>
        </w:rPr>
      </w:pPr>
      <w:r>
        <w:rPr>
          <w:rFonts w:ascii="Calibri" w:hAnsi="Calibri" w:cs="Calibri"/>
          <w:sz w:val="16"/>
          <w:szCs w:val="16"/>
        </w:rPr>
        <w:t>Promotes moral abhorrence</w:t>
      </w:r>
    </w:p>
    <w:p w14:paraId="3F7F4CD4" w14:textId="77777777" w:rsidR="00E82879" w:rsidRPr="00A46DD3" w:rsidRDefault="00E82879" w:rsidP="00E82879">
      <w:pPr>
        <w:pStyle w:val="ListParagraph"/>
        <w:numPr>
          <w:ilvl w:val="0"/>
          <w:numId w:val="12"/>
        </w:numPr>
        <w:rPr>
          <w:rFonts w:ascii="Calibri" w:hAnsi="Calibri" w:cs="Calibri"/>
          <w:sz w:val="16"/>
          <w:szCs w:val="16"/>
        </w:rPr>
      </w:pPr>
      <w:proofErr w:type="spellStart"/>
      <w:r>
        <w:rPr>
          <w:rFonts w:ascii="Calibri" w:hAnsi="Calibri" w:cs="Calibri"/>
          <w:sz w:val="16"/>
          <w:szCs w:val="16"/>
        </w:rPr>
        <w:t>Self righteousness</w:t>
      </w:r>
      <w:proofErr w:type="spellEnd"/>
      <w:r>
        <w:rPr>
          <w:rFonts w:ascii="Calibri" w:hAnsi="Calibri" w:cs="Calibri"/>
          <w:sz w:val="16"/>
          <w:szCs w:val="16"/>
        </w:rPr>
        <w:t xml:space="preserve"> and masochistic guilt</w:t>
      </w:r>
    </w:p>
    <w:p w14:paraId="36E32573" w14:textId="6A10BFD4" w:rsidR="00E82879" w:rsidRPr="00B461EC" w:rsidRDefault="00E82879" w:rsidP="00E82879">
      <w:r w:rsidRPr="00D75B7E">
        <w:t xml:space="preserve">The moral is uneasily related to both prudence and law. </w:t>
      </w:r>
      <w:r w:rsidRPr="00D75B7E">
        <w:rPr>
          <w:rStyle w:val="Emphasis"/>
        </w:rPr>
        <w:t xml:space="preserve">Moral </w:t>
      </w:r>
      <w:r w:rsidRPr="0057098A">
        <w:rPr>
          <w:rStyle w:val="Emphasis"/>
          <w:highlight w:val="green"/>
        </w:rPr>
        <w:t>duties</w:t>
      </w:r>
      <w:r w:rsidRPr="00D75B7E">
        <w:rPr>
          <w:rStyle w:val="Emphasis"/>
        </w:rPr>
        <w:t xml:space="preserve"> are apt to </w:t>
      </w:r>
      <w:r w:rsidRPr="0057098A">
        <w:rPr>
          <w:rStyle w:val="Emphasis"/>
          <w:highlight w:val="green"/>
        </w:rPr>
        <w:t>conflict with self-interest</w:t>
      </w:r>
      <w:r w:rsidRPr="00D75B7E">
        <w:rPr>
          <w:rStyle w:val="Emphasis"/>
        </w:rPr>
        <w:t>;</w:t>
      </w:r>
      <w:r w:rsidRPr="00D75B7E">
        <w:t xml:space="preserve"> </w:t>
      </w:r>
      <w:r w:rsidRPr="00D75B7E">
        <w:rPr>
          <w:rStyle w:val="Emphasis"/>
        </w:rPr>
        <w:t>and legality is neither sufficient nor necessary for morality</w:t>
      </w:r>
      <w:r w:rsidRPr="00D75B7E">
        <w:t xml:space="preserve">. Morality is sometimes invoked in </w:t>
      </w:r>
      <w:proofErr w:type="spellStart"/>
      <w:r w:rsidRPr="00D75B7E">
        <w:t>favour</w:t>
      </w:r>
      <w:proofErr w:type="spellEnd"/>
      <w:r w:rsidRPr="00D75B7E">
        <w:t xml:space="preserve"> of a proposed law or against an unjust one; but it is widely agreed that in a modern pluralistic society the law should not enforce every moral norm. Lying is widely regarded as immoral, yet only under oath is it illegal. Modern law has also increasingly withdrawn from some ‘private’ domains. Sex and religion are obvious examples. Most now agree with what Pierre Trudeau said in 1967, when he was Canada’s justice minister, that ‘there’s no place for the state in the bedrooms of the nation’.</w:t>
      </w:r>
      <w:r>
        <w:t xml:space="preserve"> </w:t>
      </w:r>
      <w:r w:rsidRPr="00D75B7E">
        <w:t>Without God, the moral terrorism that relies on hell loses some leverage</w:t>
      </w:r>
      <w:r>
        <w:t xml:space="preserve"> </w:t>
      </w:r>
      <w:proofErr w:type="gramStart"/>
      <w:r w:rsidRPr="00D75B7E">
        <w:t>In</w:t>
      </w:r>
      <w:proofErr w:type="gramEnd"/>
      <w:r w:rsidRPr="00D75B7E">
        <w:t xml:space="preserve"> short, many things are neither legally compulsory nor forbidden. </w:t>
      </w:r>
      <w:r w:rsidRPr="00D75B7E">
        <w:rPr>
          <w:rStyle w:val="Emphasis"/>
        </w:rPr>
        <w:t xml:space="preserve">But </w:t>
      </w:r>
      <w:r w:rsidRPr="0057098A">
        <w:rPr>
          <w:rStyle w:val="Emphasis"/>
          <w:highlight w:val="green"/>
        </w:rPr>
        <w:t>morality</w:t>
      </w:r>
      <w:r w:rsidRPr="00D75B7E">
        <w:rPr>
          <w:rStyle w:val="Emphasis"/>
        </w:rPr>
        <w:t xml:space="preserve"> is not so restrained: a system of morality </w:t>
      </w:r>
      <w:r w:rsidRPr="0057098A">
        <w:rPr>
          <w:rStyle w:val="Emphasis"/>
          <w:highlight w:val="green"/>
        </w:rPr>
        <w:t>can</w:t>
      </w:r>
      <w:r w:rsidRPr="00D75B7E">
        <w:rPr>
          <w:rStyle w:val="Emphasis"/>
        </w:rPr>
        <w:t xml:space="preserve">, like God, </w:t>
      </w:r>
      <w:r w:rsidRPr="0057098A">
        <w:rPr>
          <w:rStyle w:val="Emphasis"/>
          <w:highlight w:val="green"/>
        </w:rPr>
        <w:t xml:space="preserve">claim total authority </w:t>
      </w:r>
      <w:r w:rsidRPr="00882757">
        <w:rPr>
          <w:rStyle w:val="Emphasis"/>
        </w:rPr>
        <w:t xml:space="preserve">over every action </w:t>
      </w:r>
      <w:r w:rsidRPr="00882757">
        <w:rPr>
          <w:rStyle w:val="Emphasis"/>
          <w:highlight w:val="green"/>
        </w:rPr>
        <w:t>and</w:t>
      </w:r>
      <w:r w:rsidRPr="00D75B7E">
        <w:rPr>
          <w:rStyle w:val="Emphasis"/>
        </w:rPr>
        <w:t xml:space="preserve"> even every thought</w:t>
      </w:r>
      <w:r w:rsidRPr="00882757">
        <w:rPr>
          <w:rStyle w:val="Emphasis"/>
        </w:rPr>
        <w:t xml:space="preserve">. Such a </w:t>
      </w:r>
      <w:proofErr w:type="spellStart"/>
      <w:r w:rsidRPr="00882757">
        <w:rPr>
          <w:rStyle w:val="Emphasis"/>
        </w:rPr>
        <w:t>totalising</w:t>
      </w:r>
      <w:proofErr w:type="spellEnd"/>
      <w:r w:rsidRPr="00D75B7E">
        <w:rPr>
          <w:rStyle w:val="Emphasis"/>
        </w:rPr>
        <w:t xml:space="preserve"> </w:t>
      </w:r>
      <w:r w:rsidRPr="00882757">
        <w:rPr>
          <w:rStyle w:val="Emphasis"/>
        </w:rPr>
        <w:t>system would seem</w:t>
      </w:r>
      <w:r w:rsidRPr="00D75B7E">
        <w:rPr>
          <w:rStyle w:val="Emphasis"/>
        </w:rPr>
        <w:t xml:space="preserve"> </w:t>
      </w:r>
      <w:r w:rsidRPr="0057098A">
        <w:rPr>
          <w:rStyle w:val="Emphasis"/>
          <w:highlight w:val="green"/>
        </w:rPr>
        <w:t>oppressively intrusive</w:t>
      </w:r>
      <w:r w:rsidRPr="00D75B7E">
        <w:t xml:space="preserve">. </w:t>
      </w:r>
      <w:r w:rsidRPr="00D75B7E">
        <w:rPr>
          <w:rStyle w:val="Emphasis"/>
        </w:rPr>
        <w:t xml:space="preserve">Yet the leading theories of </w:t>
      </w:r>
      <w:r w:rsidRPr="0057098A">
        <w:rPr>
          <w:rStyle w:val="Emphasis"/>
          <w:highlight w:val="green"/>
        </w:rPr>
        <w:t>morality can mitigate</w:t>
      </w:r>
      <w:r w:rsidRPr="00D75B7E">
        <w:rPr>
          <w:rStyle w:val="Emphasis"/>
        </w:rPr>
        <w:t xml:space="preserve"> </w:t>
      </w:r>
      <w:r w:rsidRPr="00882757">
        <w:rPr>
          <w:rStyle w:val="Emphasis"/>
        </w:rPr>
        <w:t>their overreach</w:t>
      </w:r>
      <w:r w:rsidRPr="0057098A">
        <w:rPr>
          <w:rStyle w:val="Emphasis"/>
          <w:highlight w:val="green"/>
        </w:rPr>
        <w:t xml:space="preserve"> only</w:t>
      </w:r>
      <w:r w:rsidRPr="00D75B7E">
        <w:rPr>
          <w:rStyle w:val="Emphasis"/>
        </w:rPr>
        <w:t xml:space="preserve"> </w:t>
      </w:r>
      <w:r w:rsidRPr="0057098A">
        <w:rPr>
          <w:rStyle w:val="Emphasis"/>
          <w:highlight w:val="green"/>
        </w:rPr>
        <w:t>by</w:t>
      </w:r>
      <w:r w:rsidRPr="00D75B7E">
        <w:rPr>
          <w:rStyle w:val="Emphasis"/>
        </w:rPr>
        <w:t xml:space="preserve"> setting </w:t>
      </w:r>
      <w:r w:rsidRPr="0057098A">
        <w:rPr>
          <w:rStyle w:val="Emphasis"/>
          <w:highlight w:val="green"/>
        </w:rPr>
        <w:t xml:space="preserve">arbitrary limits </w:t>
      </w:r>
      <w:r w:rsidRPr="00882757">
        <w:rPr>
          <w:rStyle w:val="Emphasis"/>
        </w:rPr>
        <w:t>to their own relevance.</w:t>
      </w:r>
      <w:r w:rsidRPr="00882757">
        <w:t xml:space="preserve"> In</w:t>
      </w:r>
      <w:r w:rsidRPr="00D75B7E">
        <w:t xml:space="preserve"> this respect among many </w:t>
      </w:r>
      <w:r w:rsidRPr="00882757">
        <w:t xml:space="preserve">others, </w:t>
      </w:r>
      <w:r w:rsidRPr="00882757">
        <w:rPr>
          <w:rStyle w:val="Emphasis"/>
        </w:rPr>
        <w:t>morality seems like the ghost of religion</w:t>
      </w:r>
      <w:r w:rsidRPr="00882757">
        <w:t xml:space="preserve">. Religion is </w:t>
      </w:r>
      <w:proofErr w:type="spellStart"/>
      <w:r w:rsidRPr="00882757">
        <w:rPr>
          <w:rStyle w:val="Emphasis"/>
        </w:rPr>
        <w:t>totalising</w:t>
      </w:r>
      <w:proofErr w:type="spellEnd"/>
      <w:r w:rsidRPr="00882757">
        <w:rPr>
          <w:rStyle w:val="Emphasis"/>
        </w:rPr>
        <w:t xml:space="preserve"> by its very nature:</w:t>
      </w:r>
      <w:r w:rsidRPr="00882757">
        <w:t xml:space="preserve"> God knows and judges everything you do and think. </w:t>
      </w:r>
      <w:r w:rsidRPr="00882757">
        <w:rPr>
          <w:rStyle w:val="Emphasis"/>
        </w:rPr>
        <w:t>And terror,</w:t>
      </w:r>
      <w:r w:rsidRPr="00882757">
        <w:t xml:space="preserve"> though less fashionable among Christians nowadays, </w:t>
      </w:r>
      <w:r w:rsidRPr="00882757">
        <w:rPr>
          <w:rStyle w:val="Emphasis"/>
        </w:rPr>
        <w:t>is a tried-and-true instrument of faith</w:t>
      </w:r>
      <w:r w:rsidRPr="00882757">
        <w:t xml:space="preserve">. </w:t>
      </w:r>
      <w:r w:rsidRPr="00882757">
        <w:rPr>
          <w:rStyle w:val="Emphasis"/>
        </w:rPr>
        <w:t>Many</w:t>
      </w:r>
      <w:r w:rsidRPr="00882757">
        <w:t xml:space="preserve"> Christians </w:t>
      </w:r>
      <w:r w:rsidRPr="00882757">
        <w:rPr>
          <w:rStyle w:val="Emphasis"/>
        </w:rPr>
        <w:t>have lived in terror of hell. ‘Divine justice never stands in the way</w:t>
      </w:r>
      <w:r w:rsidRPr="00882757">
        <w:t xml:space="preserve">,’ proclaimed the 18th-century revivalist preacher Jonathan Edwards. ‘Yea, on the contrary, justice calls aloud for an infinite punishment.’ </w:t>
      </w:r>
      <w:r w:rsidRPr="00882757">
        <w:rPr>
          <w:rStyle w:val="Emphasis"/>
        </w:rPr>
        <w:t xml:space="preserve">And it works: the threat of hell (though not the promise of heaven) </w:t>
      </w:r>
      <w:hyperlink r:id="rId13" w:tgtFrame="_blank" w:history="1">
        <w:r w:rsidRPr="00882757">
          <w:rPr>
            <w:rStyle w:val="Emphasis"/>
          </w:rPr>
          <w:t>turns</w:t>
        </w:r>
      </w:hyperlink>
      <w:r w:rsidRPr="00882757">
        <w:rPr>
          <w:rStyle w:val="Emphasis"/>
        </w:rPr>
        <w:t xml:space="preserve"> out to be a good motivator.</w:t>
      </w:r>
      <w:r w:rsidRPr="00882757">
        <w:t xml:space="preserve"> Without God, however, the moral terrorism that relies on hell loses some leverage. And anyway, most moralists are reluctant to equate morality with fear of punishment. Still, morality hardly retreats. </w:t>
      </w:r>
      <w:r w:rsidRPr="00882757">
        <w:rPr>
          <w:rStyle w:val="Emphasis"/>
        </w:rPr>
        <w:t xml:space="preserve">The </w:t>
      </w:r>
      <w:proofErr w:type="gramStart"/>
      <w:r w:rsidRPr="00882757">
        <w:rPr>
          <w:rStyle w:val="Emphasis"/>
        </w:rPr>
        <w:t>most commonly defended</w:t>
      </w:r>
      <w:proofErr w:type="gramEnd"/>
      <w:r w:rsidRPr="00882757">
        <w:rPr>
          <w:rStyle w:val="Emphasis"/>
        </w:rPr>
        <w:t xml:space="preserve"> systems of morality, when taken to their logical conclusion, extend their tentacles to every choice.</w:t>
      </w:r>
      <w:r w:rsidRPr="00882757">
        <w:t xml:space="preserve"> Just as venial sins can be forgiven,</w:t>
      </w:r>
      <w:r w:rsidRPr="00D75B7E">
        <w:t xml:space="preserve"> so in practice some acts are exempt from moral scrutiny. </w:t>
      </w:r>
      <w:r w:rsidRPr="00D75B7E">
        <w:rPr>
          <w:rStyle w:val="Emphasis"/>
        </w:rPr>
        <w:t>But that is only in virtue of ad hoc intellectual acrobatics with which moral systems insulate themselves from their more repugnant implications.</w:t>
      </w:r>
      <w:r>
        <w:t xml:space="preserve"> </w:t>
      </w:r>
      <w:r w:rsidRPr="00D75B7E">
        <w:rPr>
          <w:rStyle w:val="Emphasis"/>
        </w:rPr>
        <w:t xml:space="preserve">This can be illustrated for all three of the most prominent </w:t>
      </w:r>
      <w:r w:rsidRPr="00882757">
        <w:rPr>
          <w:rStyle w:val="Emphasis"/>
        </w:rPr>
        <w:t>systems of moral theory: Kantianism, utilitarianism, and virtue theory</w:t>
      </w:r>
      <w:r w:rsidRPr="00882757">
        <w:t xml:space="preserve"> inspired by Aristotle. Each, if taken strictly, entails that everything comes under morality’s purview. Here’s a sketch of how they do so, and of how each </w:t>
      </w:r>
      <w:proofErr w:type="gramStart"/>
      <w:r w:rsidRPr="00882757">
        <w:t>tries</w:t>
      </w:r>
      <w:proofErr w:type="gramEnd"/>
      <w:r w:rsidRPr="00882757">
        <w:t xml:space="preserve"> to walk some of it back.</w:t>
      </w:r>
      <w:r w:rsidRPr="00882757">
        <w:rPr>
          <w:rStyle w:val="Emphasis"/>
        </w:rPr>
        <w:t xml:space="preserve"> In Kantian morality,</w:t>
      </w:r>
      <w:r w:rsidRPr="00882757">
        <w:t xml:space="preserve"> a ‘categorical imperative’ is supposed to follow from the simple fact that I am a rational being. </w:t>
      </w:r>
      <w:proofErr w:type="gramStart"/>
      <w:r w:rsidRPr="00882757">
        <w:t>Similar to</w:t>
      </w:r>
      <w:proofErr w:type="gramEnd"/>
      <w:r w:rsidRPr="00882757">
        <w:t xml:space="preserve"> how you can just see, as a rational being, that 2 + 2 = 4, you are expected to just see that an act is wrong unless you could coherently envisage a world in which everyone does it. </w:t>
      </w:r>
      <w:r w:rsidRPr="00882757">
        <w:rPr>
          <w:rStyle w:val="Emphasis"/>
        </w:rPr>
        <w:t>This provides a test for every thought and deed. It not only applies when my actions affect others:</w:t>
      </w:r>
      <w:r w:rsidRPr="00882757">
        <w:t xml:space="preserve"> </w:t>
      </w:r>
      <w:r w:rsidRPr="00882757">
        <w:rPr>
          <w:rStyle w:val="Emphasis"/>
        </w:rPr>
        <w:t xml:space="preserve">Kantian morality explicitly burdens me with duties to myself. </w:t>
      </w:r>
      <w:r w:rsidRPr="00882757">
        <w:t xml:space="preserve">This is </w:t>
      </w:r>
      <w:r w:rsidRPr="00882757">
        <w:rPr>
          <w:rStyle w:val="Emphasis"/>
        </w:rPr>
        <w:t xml:space="preserve">another manifestation of morality’s status as the ghost of religion. </w:t>
      </w:r>
      <w:r w:rsidRPr="00882757">
        <w:t xml:space="preserve">If God owns me, it is not absurd to suppose that God alone can dispose of me. But in secular terms this makes no sense. </w:t>
      </w:r>
      <w:r w:rsidRPr="00882757">
        <w:rPr>
          <w:rStyle w:val="Emphasis"/>
        </w:rPr>
        <w:t xml:space="preserve">Sure, I might sometimes say I promised myself … But a promise can always be waived by its beneficiary. As the </w:t>
      </w:r>
      <w:proofErr w:type="spellStart"/>
      <w:r w:rsidRPr="00882757">
        <w:rPr>
          <w:rStyle w:val="Emphasis"/>
        </w:rPr>
        <w:t>promisee</w:t>
      </w:r>
      <w:proofErr w:type="spellEnd"/>
      <w:r w:rsidRPr="00882757">
        <w:rPr>
          <w:rStyle w:val="Emphasis"/>
        </w:rPr>
        <w:t xml:space="preserve">, I </w:t>
      </w:r>
      <w:r w:rsidRPr="00882757">
        <w:rPr>
          <w:rStyle w:val="Emphasis"/>
        </w:rPr>
        <w:lastRenderedPageBreak/>
        <w:t>can waive my own promise. To say I failed to keep it is just to say I changed my mind.</w:t>
      </w:r>
      <w:r w:rsidRPr="00882757">
        <w:t xml:space="preserve"> </w:t>
      </w:r>
      <w:r w:rsidRPr="00882757">
        <w:rPr>
          <w:rStyle w:val="Emphasis"/>
        </w:rPr>
        <w:t xml:space="preserve">Kantians </w:t>
      </w:r>
      <w:proofErr w:type="spellStart"/>
      <w:r w:rsidRPr="00882757">
        <w:rPr>
          <w:rStyle w:val="Emphasis"/>
        </w:rPr>
        <w:t>recognise</w:t>
      </w:r>
      <w:proofErr w:type="spellEnd"/>
      <w:r w:rsidRPr="00882757">
        <w:rPr>
          <w:rStyle w:val="Emphasis"/>
        </w:rPr>
        <w:t xml:space="preserve"> that some duties are ‘imperfect’: you could always give more to charity, but we shan’t blame you if you do the minimum. But placing that minimum is arbitrary. Some Kantians</w:t>
      </w:r>
      <w:r w:rsidRPr="00882757">
        <w:t xml:space="preserve">, though not Kant himself, </w:t>
      </w:r>
      <w:r w:rsidRPr="00882757">
        <w:rPr>
          <w:rStyle w:val="Emphasis"/>
        </w:rPr>
        <w:t xml:space="preserve">might even grant that sometimes I really need to lie – to the murderer, for example, who asks me to reveal their victim’s whereabouts. But those concessions, however sensible, are not part of the Kantian system: </w:t>
      </w:r>
      <w:r w:rsidRPr="00882757">
        <w:t xml:space="preserve">on the contrary, any derogation to the categorical imperative is strictly inconsistent with it. </w:t>
      </w:r>
      <w:r w:rsidRPr="00882757">
        <w:rPr>
          <w:rStyle w:val="Emphasis"/>
        </w:rPr>
        <w:t xml:space="preserve">Does utilitarianism fare any better? </w:t>
      </w:r>
      <w:r w:rsidRPr="00882757">
        <w:t>The principle of utility sets the happiness of the greatest number as the ultimate value. Nothing in the logic of that principle can exempt any act or thought from being fed into the calculation of overall utility</w:t>
      </w:r>
      <w:r w:rsidRPr="00882757">
        <w:rPr>
          <w:rStyle w:val="Emphasis"/>
        </w:rPr>
        <w:t xml:space="preserve">. Again, in practice, </w:t>
      </w:r>
      <w:proofErr w:type="spellStart"/>
      <w:r w:rsidRPr="00882757">
        <w:rPr>
          <w:rStyle w:val="Emphasis"/>
        </w:rPr>
        <w:t>utilitarians</w:t>
      </w:r>
      <w:proofErr w:type="spellEnd"/>
      <w:r w:rsidRPr="00882757">
        <w:rPr>
          <w:rStyle w:val="Emphasis"/>
        </w:rPr>
        <w:t xml:space="preserve"> will make exceptions. A racist’s distress, however genuine, at an African American’s success can simply be discounted, perhaps by appealing to a concept of ‘rights’, </w:t>
      </w:r>
      <w:hyperlink r:id="rId14" w:tgtFrame="_blank" w:history="1">
        <w:r w:rsidRPr="00882757">
          <w:rPr>
            <w:rStyle w:val="Emphasis"/>
          </w:rPr>
          <w:t>justified</w:t>
        </w:r>
      </w:hyperlink>
      <w:r w:rsidRPr="00882757">
        <w:rPr>
          <w:rStyle w:val="Emphasis"/>
        </w:rPr>
        <w:t xml:space="preserve"> in some ingenious way by reference to utility.</w:t>
      </w:r>
      <w:r w:rsidRPr="00882757">
        <w:t xml:space="preserve"> Moral claims, as always, outrank prudence – the rational consideration of one’s own interests – but most </w:t>
      </w:r>
      <w:proofErr w:type="spellStart"/>
      <w:r w:rsidRPr="00882757">
        <w:t>utilitarians</w:t>
      </w:r>
      <w:proofErr w:type="spellEnd"/>
      <w:r w:rsidRPr="00882757">
        <w:t xml:space="preserve"> want to keep an area of personal freedom relating only to the latter: whether to play hockey or chess is not a moral question. Perhaps, given our fallible nature, inconsistency in a moral system is a defect we must live with It is not clear, however, that </w:t>
      </w:r>
      <w:r w:rsidRPr="00882757">
        <w:rPr>
          <w:rStyle w:val="Emphasis"/>
        </w:rPr>
        <w:t>utilitarianism can consistently insulate such questions from its own reach</w:t>
      </w:r>
      <w:r w:rsidRPr="00882757">
        <w:t xml:space="preserve">. For since my happiness is a component of the total, any harm I do to myself will affect the world’s net utility. If hockey can harm me, my choosing to play it should be, strictly speaking, immoral. Not even the trivial can be kept apart in principle from the morally significant. As Peter Singer has </w:t>
      </w:r>
      <w:hyperlink r:id="rId15" w:tgtFrame="_blank" w:history="1">
        <w:r w:rsidRPr="00882757">
          <w:rPr>
            <w:rStyle w:val="Hyperlink"/>
          </w:rPr>
          <w:t>stressed</w:t>
        </w:r>
      </w:hyperlink>
      <w:r w:rsidRPr="00882757">
        <w:t xml:space="preserve">, for the price of another pair of shoes, you might have saved some child from starvation. </w:t>
      </w:r>
      <w:r w:rsidRPr="00882757">
        <w:rPr>
          <w:rStyle w:val="Emphasis"/>
        </w:rPr>
        <w:t xml:space="preserve">For a consistent utilitarian, you are guilty whenever you contribute much less to charity than what would entail your own destitution. Since most people find this to be more than they can accept, Singer has provided a </w:t>
      </w:r>
      <w:hyperlink r:id="rId16" w:tgtFrame="_blank" w:history="1">
        <w:r w:rsidRPr="00882757">
          <w:rPr>
            <w:rStyle w:val="Emphasis"/>
          </w:rPr>
          <w:t>calculator</w:t>
        </w:r>
      </w:hyperlink>
      <w:r w:rsidRPr="00882757">
        <w:rPr>
          <w:rStyle w:val="Emphasis"/>
        </w:rPr>
        <w:t xml:space="preserve"> that will suggest how much you should set aside to save others from poverty. But that again sets an arbitrary limit to the principle of utility.</w:t>
      </w:r>
      <w:r w:rsidRPr="00882757">
        <w:t xml:space="preserve"> </w:t>
      </w:r>
      <w:r w:rsidRPr="00882757">
        <w:rPr>
          <w:rStyle w:val="Emphasis"/>
        </w:rPr>
        <w:t>For an Aristotelian</w:t>
      </w:r>
      <w:r w:rsidRPr="00882757">
        <w:t xml:space="preserve"> or ‘virtue theorist’, the case can look somewhat better. </w:t>
      </w:r>
      <w:r w:rsidRPr="00882757">
        <w:rPr>
          <w:rStyle w:val="Emphasis"/>
        </w:rPr>
        <w:t xml:space="preserve">A virtue theorist can </w:t>
      </w:r>
      <w:hyperlink r:id="rId17" w:tgtFrame="_blank" w:history="1">
        <w:r w:rsidRPr="00882757">
          <w:rPr>
            <w:rStyle w:val="Emphasis"/>
          </w:rPr>
          <w:t>admit</w:t>
        </w:r>
      </w:hyperlink>
      <w:r w:rsidRPr="00882757">
        <w:rPr>
          <w:rStyle w:val="Emphasis"/>
        </w:rPr>
        <w:t xml:space="preserve"> a plurality of values. The ideally virtuous person I could (but fail to) be differs from the virtuous person you could be. Even here, however, the </w:t>
      </w:r>
      <w:proofErr w:type="spellStart"/>
      <w:r w:rsidRPr="00882757">
        <w:rPr>
          <w:rStyle w:val="Emphasis"/>
        </w:rPr>
        <w:t>totalising</w:t>
      </w:r>
      <w:proofErr w:type="spellEnd"/>
      <w:r w:rsidRPr="00882757">
        <w:rPr>
          <w:rStyle w:val="Emphasis"/>
        </w:rPr>
        <w:t xml:space="preserve"> tendency can be made out. For whether there is a single model for all or a different one for each, you might not be </w:t>
      </w:r>
      <w:proofErr w:type="spellStart"/>
      <w:r w:rsidRPr="00882757">
        <w:rPr>
          <w:rStyle w:val="Emphasis"/>
        </w:rPr>
        <w:t>actualising</w:t>
      </w:r>
      <w:proofErr w:type="spellEnd"/>
      <w:r w:rsidRPr="00882757">
        <w:rPr>
          <w:rStyle w:val="Emphasis"/>
        </w:rPr>
        <w:t xml:space="preserve"> your own potential for human excellence as efficiently as you should. Aristotle himself avoids having to say that every act and thought is subject to moral praise or censure mainly by conceding, in the opening chapter of his Nicomachean Ethics, that ‘exactness must not be looked for in all discussions alike’. </w:t>
      </w:r>
      <w:r w:rsidRPr="00882757">
        <w:t xml:space="preserve">The morality-free space I can carve for myself is mainly due to the impossibility of knowing exactly what my potential might be. </w:t>
      </w:r>
      <w:r w:rsidRPr="00882757">
        <w:rPr>
          <w:rStyle w:val="Emphasis"/>
        </w:rPr>
        <w:t xml:space="preserve">In the end, then, in each moral system, some space is typically protected from the tyranny of </w:t>
      </w:r>
      <w:proofErr w:type="spellStart"/>
      <w:r w:rsidRPr="00882757">
        <w:rPr>
          <w:rStyle w:val="Emphasis"/>
        </w:rPr>
        <w:t>totalising</w:t>
      </w:r>
      <w:proofErr w:type="spellEnd"/>
      <w:r w:rsidRPr="00882757">
        <w:rPr>
          <w:rStyle w:val="Emphasis"/>
        </w:rPr>
        <w:t xml:space="preserve"> morality only by making arbitrary concessions about</w:t>
      </w:r>
      <w:r w:rsidRPr="00B944E9">
        <w:rPr>
          <w:rStyle w:val="Emphasis"/>
        </w:rPr>
        <w:t xml:space="preserve"> realms of life that are deemed insufficiently important to need controlling. The </w:t>
      </w:r>
      <w:r w:rsidRPr="0057098A">
        <w:rPr>
          <w:rStyle w:val="Emphasis"/>
          <w:highlight w:val="green"/>
        </w:rPr>
        <w:t>price paid is inconsistency</w:t>
      </w:r>
      <w:r w:rsidRPr="00B944E9">
        <w:rPr>
          <w:rStyle w:val="Emphasis"/>
        </w:rPr>
        <w:t xml:space="preserve">. </w:t>
      </w:r>
      <w:r w:rsidRPr="00D75B7E">
        <w:t xml:space="preserve">Perhaps, given our fallible nature, inconsistency in a moral system is a defect we must live with. But that would still leave the institution of morality open to my </w:t>
      </w:r>
      <w:r w:rsidRPr="0057098A">
        <w:rPr>
          <w:rStyle w:val="Emphasis"/>
          <w:highlight w:val="green"/>
        </w:rPr>
        <w:t>second</w:t>
      </w:r>
      <w:r w:rsidRPr="00D75B7E">
        <w:t xml:space="preserve"> charge: the </w:t>
      </w:r>
      <w:r w:rsidRPr="0057098A">
        <w:rPr>
          <w:rStyle w:val="Emphasis"/>
          <w:highlight w:val="green"/>
        </w:rPr>
        <w:t>double countin</w:t>
      </w:r>
      <w:r w:rsidRPr="00B944E9">
        <w:rPr>
          <w:rStyle w:val="Emphasis"/>
        </w:rPr>
        <w:t>g of some reasons</w:t>
      </w:r>
      <w:r w:rsidRPr="00D75B7E">
        <w:t>.</w:t>
      </w:r>
      <w:r>
        <w:t xml:space="preserve"> </w:t>
      </w:r>
      <w:r w:rsidRPr="00B944E9">
        <w:rPr>
          <w:rStyle w:val="Emphasis"/>
        </w:rPr>
        <w:t>Reasons to act come in a host of different kinds. They can be driven by whims or by long-term concerns; they can relate to my welfare or to that of others; and they can pertain to any domain, from the aesthetic to the financial.</w:t>
      </w:r>
      <w:r w:rsidRPr="00D75B7E">
        <w:t xml:space="preserve"> Some take the form of rules claiming a special status in virtue of being</w:t>
      </w:r>
      <w:r>
        <w:t xml:space="preserve"> </w:t>
      </w:r>
      <w:r w:rsidRPr="00D75B7E">
        <w:t>moral</w:t>
      </w:r>
      <w:r>
        <w:t xml:space="preserve"> </w:t>
      </w:r>
      <w:r w:rsidRPr="00D75B7E">
        <w:t xml:space="preserve">reasons, which automatically outweigh other types of reasons. </w:t>
      </w:r>
      <w:r w:rsidRPr="00B944E9">
        <w:rPr>
          <w:rStyle w:val="Emphasis"/>
        </w:rPr>
        <w:t xml:space="preserve">As we saw, morality can arbitrarily decide to ignore some of your reasons, such as your preference for one </w:t>
      </w:r>
      <w:proofErr w:type="spellStart"/>
      <w:r w:rsidRPr="00B944E9">
        <w:rPr>
          <w:rStyle w:val="Emphasis"/>
        </w:rPr>
        <w:t>flavour</w:t>
      </w:r>
      <w:proofErr w:type="spellEnd"/>
      <w:r w:rsidRPr="00B944E9">
        <w:rPr>
          <w:rStyle w:val="Emphasis"/>
        </w:rPr>
        <w:t xml:space="preserve"> of ice-cream or the </w:t>
      </w:r>
      <w:proofErr w:type="spellStart"/>
      <w:r w:rsidRPr="00B944E9">
        <w:rPr>
          <w:rStyle w:val="Emphasis"/>
        </w:rPr>
        <w:t>colour</w:t>
      </w:r>
      <w:proofErr w:type="spellEnd"/>
      <w:r w:rsidRPr="00B944E9">
        <w:rPr>
          <w:rStyle w:val="Emphasis"/>
        </w:rPr>
        <w:t xml:space="preserve"> to paint your door.</w:t>
      </w:r>
      <w:r w:rsidRPr="00D75B7E">
        <w:t xml:space="preserve"> But when a reason does wear the special badge of morality, then, most philosophers insist, it is ‘definitive, final, over-riding, or supremely authoritative’, in the</w:t>
      </w:r>
      <w:r>
        <w:t xml:space="preserve"> </w:t>
      </w:r>
      <w:hyperlink r:id="rId18" w:tgtFrame="_blank" w:history="1">
        <w:r w:rsidRPr="00D75B7E">
          <w:rPr>
            <w:rStyle w:val="Hyperlink"/>
          </w:rPr>
          <w:t>words</w:t>
        </w:r>
      </w:hyperlink>
      <w:r>
        <w:t xml:space="preserve"> </w:t>
      </w:r>
      <w:r w:rsidRPr="00D75B7E">
        <w:t>of</w:t>
      </w:r>
      <w:r>
        <w:t xml:space="preserve"> </w:t>
      </w:r>
      <w:r w:rsidRPr="00D75B7E">
        <w:t>William K</w:t>
      </w:r>
      <w:r>
        <w:t xml:space="preserve"> </w:t>
      </w:r>
      <w:proofErr w:type="spellStart"/>
      <w:r w:rsidRPr="00D75B7E">
        <w:t>Frankena</w:t>
      </w:r>
      <w:proofErr w:type="spellEnd"/>
      <w:r w:rsidRPr="00D75B7E">
        <w:t xml:space="preserve"> in 1966, and ‘inescapable’, as Bernard Williams</w:t>
      </w:r>
      <w:r>
        <w:t xml:space="preserve"> </w:t>
      </w:r>
      <w:hyperlink r:id="rId19" w:tgtFrame="_blank" w:history="1">
        <w:r w:rsidRPr="00D75B7E">
          <w:rPr>
            <w:rStyle w:val="Hyperlink"/>
          </w:rPr>
          <w:t>put it</w:t>
        </w:r>
      </w:hyperlink>
      <w:r>
        <w:t xml:space="preserve"> </w:t>
      </w:r>
      <w:r w:rsidRPr="00D75B7E">
        <w:t>in 1986. What could justify such a status?</w:t>
      </w:r>
      <w:r>
        <w:t xml:space="preserve"> </w:t>
      </w:r>
      <w:r w:rsidRPr="00B944E9">
        <w:rPr>
          <w:rStyle w:val="Emphasis"/>
        </w:rPr>
        <w:t xml:space="preserve">A crucial feature of moral </w:t>
      </w:r>
      <w:r w:rsidRPr="0057098A">
        <w:rPr>
          <w:rStyle w:val="Emphasis"/>
          <w:highlight w:val="green"/>
        </w:rPr>
        <w:t>reasons</w:t>
      </w:r>
      <w:r w:rsidRPr="00B944E9">
        <w:rPr>
          <w:rStyle w:val="Emphasis"/>
        </w:rPr>
        <w:t xml:space="preserve"> is that they </w:t>
      </w:r>
      <w:r w:rsidRPr="0057098A">
        <w:rPr>
          <w:rStyle w:val="Emphasis"/>
          <w:highlight w:val="green"/>
        </w:rPr>
        <w:t>are always based</w:t>
      </w:r>
      <w:r w:rsidRPr="00B944E9">
        <w:rPr>
          <w:rStyle w:val="Emphasis"/>
        </w:rPr>
        <w:t xml:space="preserve"> (or ‘supervenient’) </w:t>
      </w:r>
      <w:r w:rsidRPr="0057098A">
        <w:rPr>
          <w:rStyle w:val="Emphasis"/>
          <w:highlight w:val="green"/>
        </w:rPr>
        <w:t>on other</w:t>
      </w:r>
      <w:r w:rsidRPr="00B944E9">
        <w:rPr>
          <w:rStyle w:val="Emphasis"/>
        </w:rPr>
        <w:t xml:space="preserve">, ordinary </w:t>
      </w:r>
      <w:r w:rsidRPr="0057098A">
        <w:rPr>
          <w:rStyle w:val="Emphasis"/>
          <w:highlight w:val="green"/>
        </w:rPr>
        <w:t>facts</w:t>
      </w:r>
      <w:r w:rsidRPr="00B944E9">
        <w:rPr>
          <w:rStyle w:val="Emphasis"/>
        </w:rPr>
        <w:t xml:space="preserve"> that can be </w:t>
      </w:r>
      <w:r w:rsidRPr="00882757">
        <w:rPr>
          <w:rStyle w:val="Emphasis"/>
        </w:rPr>
        <w:t xml:space="preserve">specified without reference to morality. Suppose for example that you are considering doing X. You notice that doing X will cause someone pain. That might strike you as a reason not to do X. Call that reason A. Another fact </w:t>
      </w:r>
      <w:r w:rsidRPr="00882757">
        <w:rPr>
          <w:rStyle w:val="Emphasis"/>
        </w:rPr>
        <w:lastRenderedPageBreak/>
        <w:t>might also strike</w:t>
      </w:r>
      <w:r w:rsidRPr="00B944E9">
        <w:rPr>
          <w:rStyle w:val="Emphasis"/>
        </w:rPr>
        <w:t xml:space="preserve"> you as a reason against X: that it will be boring, perhaps, or too expensive. Call that reason B. Moralists will tell you that your reason A, but not your reason B, also ‘grounds’ another reason not to do X, namely that it would be immoral. And on that basis, reason A but not reason B now gets to be ‘inescapable’, ‘overriding’ any reason you had in </w:t>
      </w:r>
      <w:proofErr w:type="spellStart"/>
      <w:r w:rsidRPr="00B944E9">
        <w:rPr>
          <w:rStyle w:val="Emphasis"/>
        </w:rPr>
        <w:t>favour</w:t>
      </w:r>
      <w:proofErr w:type="spellEnd"/>
      <w:r w:rsidRPr="00B944E9">
        <w:rPr>
          <w:rStyle w:val="Emphasis"/>
        </w:rPr>
        <w:t xml:space="preserve"> of X: that it would be exciting, say, or memorable. So now it seems that reason A, unlike reason B, gives you two reasons not to do X: reason A (that it will cause pain), plus the fact that X is immoral. But since this second reason was just grounded on reason A, what can it possibly add to it? How can it suddenly make reason A override all other reasons?</w:t>
      </w:r>
      <w:r w:rsidRPr="00D75B7E">
        <w:t xml:space="preserve"> </w:t>
      </w:r>
      <w:r w:rsidRPr="00B944E9">
        <w:rPr>
          <w:rStyle w:val="Emphasis"/>
        </w:rPr>
        <w:t>It seems to be just a way of counting it twice</w:t>
      </w:r>
      <w:r w:rsidRPr="00D75B7E">
        <w:t>.</w:t>
      </w:r>
      <w:r>
        <w:t xml:space="preserve"> </w:t>
      </w:r>
      <w:r w:rsidRPr="00D75B7E">
        <w:t xml:space="preserve">Unless, of course, some actual added value is conferred by the label despite its being grounded entirely on the original reason. And that is just what the moralist claims. </w:t>
      </w:r>
      <w:r w:rsidRPr="00B944E9">
        <w:rPr>
          <w:rStyle w:val="Emphasis"/>
        </w:rPr>
        <w:t xml:space="preserve">Your original reason just consisted in the fact that X would cause pain in a particular person. But the morality of that reason is now said to derive from something else: namely, the fact that there is a general moral rule that says you shouldn’t ever </w:t>
      </w:r>
      <w:proofErr w:type="gramStart"/>
      <w:r w:rsidRPr="00B944E9">
        <w:rPr>
          <w:rStyle w:val="Emphasis"/>
        </w:rPr>
        <w:t>cause</w:t>
      </w:r>
      <w:proofErr w:type="gramEnd"/>
      <w:r w:rsidRPr="00B944E9">
        <w:rPr>
          <w:rStyle w:val="Emphasis"/>
        </w:rPr>
        <w:t xml:space="preserve"> anybody pain. </w:t>
      </w:r>
      <w:r w:rsidRPr="00D75B7E">
        <w:t xml:space="preserve">The reason you have been given by the moralist is indeed another </w:t>
      </w:r>
      <w:proofErr w:type="gramStart"/>
      <w:r w:rsidRPr="00D75B7E">
        <w:t>reason, because</w:t>
      </w:r>
      <w:proofErr w:type="gramEnd"/>
      <w:r w:rsidRPr="00D75B7E">
        <w:t xml:space="preserve"> it is not just about this case but about everyone, always and everywhere.</w:t>
      </w:r>
      <w:r>
        <w:t xml:space="preserve"> </w:t>
      </w:r>
      <w:r w:rsidRPr="00D75B7E">
        <w:t>Unfortunately, the quest for moral foundations makes things only worse</w:t>
      </w:r>
      <w:r>
        <w:t xml:space="preserve"> </w:t>
      </w:r>
      <w:r w:rsidRPr="00D75B7E">
        <w:t>Notice, however, that this general rule, if indeed it is different from the reason you had in the first place (not to hurt</w:t>
      </w:r>
      <w:r>
        <w:t xml:space="preserve"> </w:t>
      </w:r>
      <w:r w:rsidRPr="00D75B7E">
        <w:t>this</w:t>
      </w:r>
      <w:r>
        <w:t xml:space="preserve"> </w:t>
      </w:r>
      <w:r w:rsidRPr="00D75B7E">
        <w:t>person) is brought in to</w:t>
      </w:r>
      <w:r>
        <w:t xml:space="preserve"> </w:t>
      </w:r>
      <w:r w:rsidRPr="00D75B7E">
        <w:t>justify</w:t>
      </w:r>
      <w:r>
        <w:t xml:space="preserve"> </w:t>
      </w:r>
      <w:r w:rsidRPr="00D75B7E">
        <w:t>it</w:t>
      </w:r>
      <w:r w:rsidRPr="00B944E9">
        <w:rPr>
          <w:rStyle w:val="Emphasis"/>
        </w:rPr>
        <w:t xml:space="preserve">. The claim now is that it’s wrong to hurt this person because that would be an instance of a general moral truth: it’s always wrong to hurt anyone (unless it’s deserved, or a means to some good, </w:t>
      </w:r>
      <w:proofErr w:type="spellStart"/>
      <w:r w:rsidRPr="00B944E9">
        <w:rPr>
          <w:rStyle w:val="Emphasis"/>
        </w:rPr>
        <w:t>etc</w:t>
      </w:r>
      <w:proofErr w:type="spellEnd"/>
      <w:r w:rsidRPr="00B944E9">
        <w:rPr>
          <w:rStyle w:val="Emphasis"/>
        </w:rPr>
        <w:t xml:space="preserve"> – we can take an ‘other things being equal’ clause as given). But it is a fact of logic that a general statement can never be more probable (hence more credible) than a single instance. The general statement entails </w:t>
      </w:r>
      <w:proofErr w:type="gramStart"/>
      <w:r w:rsidRPr="00B944E9">
        <w:rPr>
          <w:rStyle w:val="Emphasis"/>
        </w:rPr>
        <w:t>the particular, but</w:t>
      </w:r>
      <w:proofErr w:type="gramEnd"/>
      <w:r w:rsidRPr="00B944E9">
        <w:rPr>
          <w:rStyle w:val="Emphasis"/>
        </w:rPr>
        <w:t xml:space="preserve"> not conversely. If your original reason is challenged, surely you would want to support it with something more credible than it was in the first place. Instead, the moral philosopher tells you that your reason has become overriding, because it is derivable from another reason less credible </w:t>
      </w:r>
      <w:r w:rsidRPr="00882757">
        <w:rPr>
          <w:rStyle w:val="Emphasis"/>
        </w:rPr>
        <w:t>than itself. It seems that your confidence in your original reason should be diminished rather than raised by that ‘justification’</w:t>
      </w:r>
      <w:r w:rsidRPr="00882757">
        <w:t xml:space="preserve">. Why bring in the dubious to buttress the obvious? This is where the moral theorists really get going. </w:t>
      </w:r>
      <w:r w:rsidRPr="00882757">
        <w:rPr>
          <w:rStyle w:val="Emphasis"/>
        </w:rPr>
        <w:t xml:space="preserve">They </w:t>
      </w:r>
      <w:proofErr w:type="spellStart"/>
      <w:r w:rsidRPr="00882757">
        <w:rPr>
          <w:rStyle w:val="Emphasis"/>
        </w:rPr>
        <w:t>recognise</w:t>
      </w:r>
      <w:proofErr w:type="spellEnd"/>
      <w:r w:rsidRPr="00B944E9">
        <w:rPr>
          <w:rStyle w:val="Emphasis"/>
        </w:rPr>
        <w:t xml:space="preserve"> </w:t>
      </w:r>
      <w:r w:rsidRPr="00882757">
        <w:rPr>
          <w:rStyle w:val="Emphasis"/>
        </w:rPr>
        <w:t>that a</w:t>
      </w:r>
      <w:r w:rsidRPr="00CE72F4">
        <w:rPr>
          <w:rStyle w:val="Emphasis"/>
          <w:highlight w:val="green"/>
        </w:rPr>
        <w:t xml:space="preserve"> justification </w:t>
      </w:r>
      <w:r w:rsidRPr="00882757">
        <w:rPr>
          <w:rStyle w:val="Emphasis"/>
        </w:rPr>
        <w:t>is just another reason, wh</w:t>
      </w:r>
      <w:r w:rsidRPr="00B944E9">
        <w:rPr>
          <w:rStyle w:val="Emphasis"/>
        </w:rPr>
        <w:t xml:space="preserve">ich </w:t>
      </w:r>
      <w:r w:rsidRPr="00882757">
        <w:rPr>
          <w:rStyle w:val="Emphasis"/>
          <w:highlight w:val="green"/>
        </w:rPr>
        <w:t>can</w:t>
      </w:r>
      <w:r w:rsidRPr="00B944E9">
        <w:rPr>
          <w:rStyle w:val="Emphasis"/>
        </w:rPr>
        <w:t xml:space="preserve"> in turn </w:t>
      </w:r>
      <w:r w:rsidRPr="00882757">
        <w:rPr>
          <w:rStyle w:val="Emphasis"/>
          <w:highlight w:val="green"/>
        </w:rPr>
        <w:t>be challenge</w:t>
      </w:r>
      <w:r w:rsidRPr="00B944E9">
        <w:rPr>
          <w:rStyle w:val="Emphasis"/>
        </w:rPr>
        <w:t xml:space="preserve">d, and so </w:t>
      </w:r>
      <w:r w:rsidRPr="00882757">
        <w:rPr>
          <w:rStyle w:val="Emphasis"/>
          <w:highlight w:val="green"/>
        </w:rPr>
        <w:t>on</w:t>
      </w:r>
      <w:r w:rsidRPr="00B944E9">
        <w:rPr>
          <w:rStyle w:val="Emphasis"/>
        </w:rPr>
        <w:t xml:space="preserve">. </w:t>
      </w:r>
      <w:r w:rsidRPr="00CE72F4">
        <w:rPr>
          <w:rStyle w:val="Emphasis"/>
          <w:highlight w:val="green"/>
        </w:rPr>
        <w:t xml:space="preserve">To stop </w:t>
      </w:r>
      <w:r w:rsidRPr="00882757">
        <w:rPr>
          <w:rStyle w:val="Emphasis"/>
        </w:rPr>
        <w:t>the ‘and so on’ from going</w:t>
      </w:r>
      <w:r w:rsidRPr="00CE72F4">
        <w:rPr>
          <w:rStyle w:val="Emphasis"/>
          <w:highlight w:val="green"/>
        </w:rPr>
        <w:t xml:space="preserve"> ad infinitum</w:t>
      </w:r>
      <w:r w:rsidRPr="00B944E9">
        <w:rPr>
          <w:rStyle w:val="Emphasis"/>
        </w:rPr>
        <w:t xml:space="preserve">, </w:t>
      </w:r>
      <w:r w:rsidRPr="00882757">
        <w:rPr>
          <w:rStyle w:val="Emphasis"/>
        </w:rPr>
        <w:t>they appeal to ultimate values or</w:t>
      </w:r>
      <w:r w:rsidRPr="00B944E9">
        <w:rPr>
          <w:rStyle w:val="Emphasis"/>
        </w:rPr>
        <w:t xml:space="preserve"> principles that serve as foundations from which both the original reason and the general rule can be deduced. If those foundations are </w:t>
      </w:r>
      <w:proofErr w:type="gramStart"/>
      <w:r w:rsidRPr="00B944E9">
        <w:rPr>
          <w:rStyle w:val="Emphasis"/>
        </w:rPr>
        <w:t>absolutely certain</w:t>
      </w:r>
      <w:proofErr w:type="gramEnd"/>
      <w:r w:rsidRPr="00B944E9">
        <w:rPr>
          <w:rStyle w:val="Emphasis"/>
        </w:rPr>
        <w:t xml:space="preserve">, they will transmit that certainty to the particular reasons they entail. </w:t>
      </w:r>
      <w:r w:rsidRPr="00882757">
        <w:rPr>
          <w:rStyle w:val="Emphasis"/>
        </w:rPr>
        <w:t xml:space="preserve">Unfortunately, the quest for those foundations </w:t>
      </w:r>
      <w:r w:rsidRPr="00CE72F4">
        <w:rPr>
          <w:rStyle w:val="Emphasis"/>
          <w:highlight w:val="green"/>
        </w:rPr>
        <w:t>makes things</w:t>
      </w:r>
      <w:r w:rsidRPr="00B944E9">
        <w:rPr>
          <w:rStyle w:val="Emphasis"/>
        </w:rPr>
        <w:t xml:space="preserve"> only </w:t>
      </w:r>
      <w:r w:rsidRPr="00CE72F4">
        <w:rPr>
          <w:rStyle w:val="Emphasis"/>
          <w:highlight w:val="green"/>
        </w:rPr>
        <w:t>worse</w:t>
      </w:r>
      <w:r w:rsidRPr="00B944E9">
        <w:rPr>
          <w:rStyle w:val="Emphasis"/>
        </w:rPr>
        <w:t>.</w:t>
      </w:r>
      <w:r w:rsidRPr="00D75B7E">
        <w:t xml:space="preserve"> This is my</w:t>
      </w:r>
      <w:r w:rsidRPr="00CE72F4">
        <w:rPr>
          <w:rStyle w:val="Emphasis"/>
        </w:rPr>
        <w:t xml:space="preserve"> </w:t>
      </w:r>
      <w:r w:rsidRPr="00CE72F4">
        <w:rPr>
          <w:rStyle w:val="Emphasis"/>
          <w:highlight w:val="green"/>
        </w:rPr>
        <w:t>third</w:t>
      </w:r>
      <w:r w:rsidRPr="00D75B7E">
        <w:t xml:space="preserve"> complaint. </w:t>
      </w:r>
      <w:r w:rsidRPr="00B944E9">
        <w:rPr>
          <w:rStyle w:val="Emphasis"/>
        </w:rPr>
        <w:t xml:space="preserve">For one thing, they are </w:t>
      </w:r>
      <w:r w:rsidRPr="00CE72F4">
        <w:rPr>
          <w:rStyle w:val="Emphasis"/>
          <w:highlight w:val="green"/>
        </w:rPr>
        <w:t>so abstrac</w:t>
      </w:r>
      <w:r w:rsidRPr="00B944E9">
        <w:rPr>
          <w:rStyle w:val="Emphasis"/>
        </w:rPr>
        <w:t xml:space="preserve">t as to be </w:t>
      </w:r>
      <w:r w:rsidRPr="00CE72F4">
        <w:rPr>
          <w:rStyle w:val="Emphasis"/>
          <w:highlight w:val="green"/>
        </w:rPr>
        <w:t>hard to assess</w:t>
      </w:r>
      <w:r w:rsidRPr="00B944E9">
        <w:rPr>
          <w:rStyle w:val="Emphasis"/>
        </w:rPr>
        <w:t xml:space="preserve">, and certainly still less credible than the lower-level reasons or principles they are brought in to justify. </w:t>
      </w:r>
      <w:r w:rsidRPr="00D75B7E">
        <w:t xml:space="preserve">More importantly, </w:t>
      </w:r>
      <w:r w:rsidRPr="00B944E9">
        <w:rPr>
          <w:rStyle w:val="Emphasis"/>
        </w:rPr>
        <w:t>their credibility is inevitably undermined by the irreconcilable disagreements they give rise to.</w:t>
      </w:r>
      <w:r>
        <w:t xml:space="preserve"> </w:t>
      </w:r>
      <w:r w:rsidRPr="00D75B7E">
        <w:t xml:space="preserve">Consider again some examples. To warrant that a reason is a moral one, a Kantian, as we saw, will derive it from the categorical imperative, a wonderful device that </w:t>
      </w:r>
      <w:r w:rsidRPr="00B944E9">
        <w:rPr>
          <w:rStyle w:val="Emphasis"/>
        </w:rPr>
        <w:t xml:space="preserve">is supposed to follow from the mere fact that you are rational, and both assumes that you are </w:t>
      </w:r>
      <w:proofErr w:type="gramStart"/>
      <w:r w:rsidRPr="00B944E9">
        <w:rPr>
          <w:rStyle w:val="Emphasis"/>
        </w:rPr>
        <w:t>absolutely free</w:t>
      </w:r>
      <w:proofErr w:type="gramEnd"/>
      <w:r w:rsidRPr="00B944E9">
        <w:rPr>
          <w:rStyle w:val="Emphasis"/>
        </w:rPr>
        <w:t xml:space="preserve"> and subjects you to an inescapably binding command</w:t>
      </w:r>
      <w:r w:rsidRPr="00D75B7E">
        <w:t>.</w:t>
      </w:r>
      <w:r>
        <w:t xml:space="preserve"> </w:t>
      </w:r>
      <w:r w:rsidRPr="00D75B7E">
        <w:t xml:space="preserve">A utilitarian will remind you that life is made of pleasures and pains, and you should always </w:t>
      </w:r>
      <w:proofErr w:type="spellStart"/>
      <w:r w:rsidRPr="00D75B7E">
        <w:t>endeavour</w:t>
      </w:r>
      <w:proofErr w:type="spellEnd"/>
      <w:r w:rsidRPr="00D75B7E">
        <w:t xml:space="preserve"> to occasion the former and prevent the latter – for all existent and future conscious beings who might possibly be affected by your action.</w:t>
      </w:r>
      <w:r>
        <w:t xml:space="preserve"> </w:t>
      </w:r>
      <w:r w:rsidRPr="00D75B7E">
        <w:t xml:space="preserve">For Aristotle, the supremacy of moral reasons derives from the fact that they follow from what is ‘essential’ to you as a human being. For him, what is essential is both universal and unique to human nature. Note, incidentally, that the more we come to know about ourselves, the harder it will be to find those essential properties. For science is making increasingly clear how much we share with the rest of our mammalian cousins, </w:t>
      </w:r>
      <w:proofErr w:type="gramStart"/>
      <w:r w:rsidRPr="00D75B7E">
        <w:t>and also</w:t>
      </w:r>
      <w:proofErr w:type="gramEnd"/>
      <w:r w:rsidRPr="00D75B7E">
        <w:t xml:space="preserve"> how much individual humans can differ in what they experience as pleasures and pains</w:t>
      </w:r>
      <w:r w:rsidRPr="00B944E9">
        <w:rPr>
          <w:rStyle w:val="Emphasis"/>
        </w:rPr>
        <w:t>. Insofar as modern virtue theory allows value pluralism, your obligation will be to become the best that your singular nature can be. Which is hardly easier to discern, let alone to accomplish.</w:t>
      </w:r>
      <w:r>
        <w:t xml:space="preserve"> </w:t>
      </w:r>
      <w:r w:rsidRPr="00D75B7E">
        <w:t xml:space="preserve">These leading ideas – of rational action, of the value of happiness, and of achieving the best that our nature affords </w:t>
      </w:r>
      <w:r w:rsidRPr="00D75B7E">
        <w:lastRenderedPageBreak/>
        <w:t xml:space="preserve">– are grand ideas. In their grandeur, </w:t>
      </w:r>
      <w:r w:rsidRPr="00B944E9">
        <w:rPr>
          <w:rStyle w:val="Emphasis"/>
        </w:rPr>
        <w:t xml:space="preserve">they </w:t>
      </w:r>
      <w:r w:rsidRPr="00882757">
        <w:rPr>
          <w:rStyle w:val="Emphasis"/>
        </w:rPr>
        <w:t>can once again remind us of some of religion’s grand ideas. For ex</w:t>
      </w:r>
      <w:r w:rsidRPr="00B944E9">
        <w:rPr>
          <w:rStyle w:val="Emphasis"/>
        </w:rPr>
        <w:t xml:space="preserve">ample: that the evil of the world is explained by the possibility of redeeming it by the sacrifice of an innocent God. Or that we are absolutely predestined to hell or to </w:t>
      </w:r>
      <w:proofErr w:type="gramStart"/>
      <w:r w:rsidRPr="00B944E9">
        <w:rPr>
          <w:rStyle w:val="Emphasis"/>
        </w:rPr>
        <w:t>heaven, yet</w:t>
      </w:r>
      <w:proofErr w:type="gramEnd"/>
      <w:r w:rsidRPr="00B944E9">
        <w:rPr>
          <w:rStyle w:val="Emphasis"/>
        </w:rPr>
        <w:t xml:space="preserve"> must strive to act as if what we do could change that.</w:t>
      </w:r>
      <w:r w:rsidRPr="00D75B7E">
        <w:t xml:space="preserve"> And very much like the debates over those theological topics</w:t>
      </w:r>
      <w:r w:rsidRPr="00B944E9">
        <w:rPr>
          <w:rStyle w:val="Emphasis"/>
        </w:rPr>
        <w:t xml:space="preserve">, </w:t>
      </w:r>
      <w:r w:rsidRPr="00CE72F4">
        <w:rPr>
          <w:rStyle w:val="Emphasis"/>
          <w:highlight w:val="green"/>
        </w:rPr>
        <w:t>the debate</w:t>
      </w:r>
      <w:r w:rsidRPr="00B944E9">
        <w:rPr>
          <w:rStyle w:val="Emphasis"/>
        </w:rPr>
        <w:t xml:space="preserve">s among the foundations of morality </w:t>
      </w:r>
      <w:r w:rsidRPr="00CE72F4">
        <w:rPr>
          <w:rStyle w:val="Emphasis"/>
          <w:highlight w:val="green"/>
        </w:rPr>
        <w:t>are irredeemably insoluble</w:t>
      </w:r>
      <w:r w:rsidRPr="00B944E9">
        <w:rPr>
          <w:rStyle w:val="Emphasis"/>
        </w:rPr>
        <w:t>. That wouldn’t necessarily make them futile. Theoretical debates can have much to teach us, even if they are of no practical use.</w:t>
      </w:r>
      <w:r w:rsidRPr="00D75B7E">
        <w:t xml:space="preserve"> In a debate about ultimate values, we might get to ask when a reason is a</w:t>
      </w:r>
      <w:r>
        <w:t xml:space="preserve"> </w:t>
      </w:r>
      <w:r w:rsidRPr="00D75B7E">
        <w:t>good</w:t>
      </w:r>
      <w:r>
        <w:t xml:space="preserve"> </w:t>
      </w:r>
      <w:r w:rsidRPr="00D75B7E">
        <w:t>reason. We might be led better to appreciate the difficulty of weighing one reason against another. But each morality wants it all: only one ultimate value can be supreme</w:t>
      </w:r>
      <w:r w:rsidRPr="00B944E9">
        <w:rPr>
          <w:rStyle w:val="Emphasis"/>
        </w:rPr>
        <w:t xml:space="preserve">. </w:t>
      </w:r>
      <w:proofErr w:type="gramStart"/>
      <w:r w:rsidRPr="00B944E9">
        <w:rPr>
          <w:rStyle w:val="Emphasis"/>
        </w:rPr>
        <w:t>So</w:t>
      </w:r>
      <w:proofErr w:type="gramEnd"/>
      <w:r w:rsidRPr="00B944E9">
        <w:rPr>
          <w:rStyle w:val="Emphasis"/>
        </w:rPr>
        <w:t xml:space="preserve"> the debate is on. No participant can avoid appealing to ‘intuitions’, a fancy word that just refers to what you believe in the first place without needing a reason. But intuitions conflict.</w:t>
      </w:r>
      <w:r w:rsidRPr="00D75B7E">
        <w:t xml:space="preserve"> In </w:t>
      </w:r>
      <w:proofErr w:type="spellStart"/>
      <w:r w:rsidRPr="00D75B7E">
        <w:t>defence</w:t>
      </w:r>
      <w:proofErr w:type="spellEnd"/>
      <w:r w:rsidRPr="00D75B7E">
        <w:t xml:space="preserve"> of their different ‘foundational’ intuitions, </w:t>
      </w:r>
      <w:r w:rsidRPr="00B944E9">
        <w:rPr>
          <w:rStyle w:val="Emphasis"/>
        </w:rPr>
        <w:t xml:space="preserve">each advocate can only resort to question-begging assertion. </w:t>
      </w:r>
      <w:r w:rsidRPr="00D75B7E">
        <w:t xml:space="preserve">For these foundations are, by definition, the ultimate values, the rock-bottom first principles. </w:t>
      </w:r>
      <w:r w:rsidRPr="00B944E9">
        <w:rPr>
          <w:rStyle w:val="Emphasis"/>
        </w:rPr>
        <w:t>When they compete, there is nothing deeper to which they can appeal to settle the disagreement – except everything else. But that everything else is what we have without moral theory: competing reasons of all kinds, without any privileged class of reasons to which all others must yield</w:t>
      </w:r>
      <w:r w:rsidRPr="00D75B7E">
        <w:t>.</w:t>
      </w:r>
      <w:r>
        <w:t xml:space="preserve"> </w:t>
      </w:r>
      <w:r w:rsidRPr="00D75B7E">
        <w:t xml:space="preserve">The systems that sort reasons into moral and non-moral aim at identifying right and wrong. But those systems can themselves be bad. </w:t>
      </w:r>
      <w:r w:rsidRPr="00B944E9">
        <w:rPr>
          <w:rStyle w:val="Emphasis"/>
        </w:rPr>
        <w:t xml:space="preserve">This is my </w:t>
      </w:r>
      <w:r w:rsidRPr="00CE72F4">
        <w:rPr>
          <w:rStyle w:val="Emphasis"/>
          <w:highlight w:val="green"/>
        </w:rPr>
        <w:t>fourth</w:t>
      </w:r>
      <w:r w:rsidRPr="00B944E9">
        <w:rPr>
          <w:rStyle w:val="Emphasis"/>
        </w:rPr>
        <w:t xml:space="preserve"> complaint</w:t>
      </w:r>
      <w:r w:rsidRPr="00D75B7E">
        <w:t>.</w:t>
      </w:r>
      <w:r>
        <w:t xml:space="preserve"> </w:t>
      </w:r>
      <w:r w:rsidRPr="00D75B7E">
        <w:t xml:space="preserve">Surprisingly many philosophers have held that a person who is truly virtuous will have all the virtues. </w:t>
      </w:r>
      <w:r w:rsidRPr="00B944E9">
        <w:rPr>
          <w:rStyle w:val="Emphasis"/>
        </w:rPr>
        <w:t>This doctrine of the ‘unity of the virtues’ is grounded in the idea that the exercise of a skill should not count as virtuous unless it serves good ends. It implies that no one is truly virtuous for</w:t>
      </w:r>
      <w:r w:rsidRPr="00D75B7E">
        <w:t>, as Christians are wont to remind us, we are all sinners. But despite its popularity among philosophers, this doctrine is repugnant to common sense, as well as indefensible in the light of recent empirical</w:t>
      </w:r>
      <w:r>
        <w:t xml:space="preserve"> </w:t>
      </w:r>
      <w:hyperlink r:id="rId20" w:tgtFrame="_blank" w:history="1">
        <w:r w:rsidRPr="00D75B7E">
          <w:rPr>
            <w:rStyle w:val="Hyperlink"/>
          </w:rPr>
          <w:t>research</w:t>
        </w:r>
      </w:hyperlink>
      <w:r>
        <w:t xml:space="preserve"> </w:t>
      </w:r>
      <w:r w:rsidRPr="00D75B7E">
        <w:t>on the piecemeal nature of moral development.</w:t>
      </w:r>
      <w:r>
        <w:t xml:space="preserve"> </w:t>
      </w:r>
      <w:r w:rsidRPr="00B944E9">
        <w:rPr>
          <w:rStyle w:val="Emphasis"/>
        </w:rPr>
        <w:t xml:space="preserve">As illustrated by many a caper movie, pulling off a major crime requires several traits traditionally regarded as virtues: prudence, courage, intelligence. </w:t>
      </w:r>
      <w:r w:rsidRPr="00D75B7E">
        <w:t>More importantly</w:t>
      </w:r>
      <w:r w:rsidRPr="00B944E9">
        <w:rPr>
          <w:rStyle w:val="Emphasis"/>
        </w:rPr>
        <w:t xml:space="preserve">, </w:t>
      </w:r>
      <w:r w:rsidRPr="00CE72F4">
        <w:rPr>
          <w:rStyle w:val="Emphasis"/>
          <w:highlight w:val="green"/>
        </w:rPr>
        <w:t>a person’s</w:t>
      </w:r>
      <w:r w:rsidRPr="00B944E9">
        <w:rPr>
          <w:rStyle w:val="Emphasis"/>
        </w:rPr>
        <w:t xml:space="preserve"> life </w:t>
      </w:r>
      <w:r w:rsidRPr="00CE72F4">
        <w:rPr>
          <w:rStyle w:val="Emphasis"/>
          <w:highlight w:val="green"/>
        </w:rPr>
        <w:t xml:space="preserve">can be dominated by </w:t>
      </w:r>
      <w:r w:rsidRPr="007457D7">
        <w:rPr>
          <w:rStyle w:val="Emphasis"/>
        </w:rPr>
        <w:t>a</w:t>
      </w:r>
      <w:r w:rsidRPr="00CE72F4">
        <w:rPr>
          <w:rStyle w:val="Emphasis"/>
          <w:highlight w:val="green"/>
        </w:rPr>
        <w:t xml:space="preserve"> devotion to evil goals</w:t>
      </w:r>
      <w:r w:rsidRPr="00B944E9">
        <w:rPr>
          <w:rStyle w:val="Emphasis"/>
        </w:rPr>
        <w:t xml:space="preserve"> every bit as fervent, and quite as dependent on prudence, courage, intelligence and especially ‘</w:t>
      </w:r>
      <w:proofErr w:type="spellStart"/>
      <w:r w:rsidRPr="00B944E9">
        <w:rPr>
          <w:rStyle w:val="Emphasis"/>
        </w:rPr>
        <w:t>honour</w:t>
      </w:r>
      <w:proofErr w:type="spellEnd"/>
      <w:r w:rsidRPr="00B944E9">
        <w:rPr>
          <w:rStyle w:val="Emphasis"/>
        </w:rPr>
        <w:t xml:space="preserve">’, as that of the most admired paragons of conventional virtue. The possibility of a </w:t>
      </w:r>
      <w:r w:rsidRPr="00CE72F4">
        <w:rPr>
          <w:rStyle w:val="Emphasis"/>
          <w:highlight w:val="green"/>
        </w:rPr>
        <w:t>bad morality challenges</w:t>
      </w:r>
      <w:r w:rsidRPr="00B944E9">
        <w:rPr>
          <w:rStyle w:val="Emphasis"/>
        </w:rPr>
        <w:t xml:space="preserve"> us to define what counts as a </w:t>
      </w:r>
      <w:r w:rsidRPr="00CE72F4">
        <w:rPr>
          <w:rStyle w:val="Emphasis"/>
          <w:highlight w:val="green"/>
        </w:rPr>
        <w:t>good one.</w:t>
      </w:r>
      <w:r w:rsidRPr="00B944E9">
        <w:rPr>
          <w:rStyle w:val="Emphasis"/>
        </w:rPr>
        <w:t xml:space="preserve"> Unless you just assume that your morality is unquestionably the only right one, the term seems to fit any system of principles and values by which its adherents feel ‘bound’ – in some metaphorical sense that is both specific and hard to pin down. </w:t>
      </w:r>
      <w:r w:rsidRPr="00D75B7E">
        <w:t>Amoralists have little hope of weaning many others from their addiction to guilt and blame</w:t>
      </w:r>
      <w:r>
        <w:t xml:space="preserve"> </w:t>
      </w:r>
      <w:r w:rsidRPr="00D75B7E">
        <w:t xml:space="preserve">When feeling bound by a moral rule in that special way, the rule’s transgression, by oneself or others, is liable to trigger ‘moral’ emotions such as guilt or indignation. </w:t>
      </w:r>
      <w:r w:rsidRPr="00CE72F4">
        <w:rPr>
          <w:rStyle w:val="Emphasis"/>
          <w:highlight w:val="green"/>
        </w:rPr>
        <w:t xml:space="preserve">A Nazi might feel indignant at </w:t>
      </w:r>
      <w:r w:rsidRPr="007457D7">
        <w:rPr>
          <w:rStyle w:val="Emphasis"/>
          <w:b w:val="0"/>
          <w:bCs/>
        </w:rPr>
        <w:t>his colle</w:t>
      </w:r>
      <w:r w:rsidRPr="00CE72F4">
        <w:rPr>
          <w:rStyle w:val="Emphasis"/>
          <w:highlight w:val="green"/>
        </w:rPr>
        <w:t>a</w:t>
      </w:r>
      <w:r w:rsidRPr="007457D7">
        <w:rPr>
          <w:rStyle w:val="Emphasis"/>
          <w:b w:val="0"/>
          <w:bCs/>
        </w:rPr>
        <w:t>gue’s</w:t>
      </w:r>
      <w:r w:rsidRPr="00CE72F4">
        <w:rPr>
          <w:rStyle w:val="Emphasis"/>
          <w:highlight w:val="green"/>
        </w:rPr>
        <w:t xml:space="preserve"> lack </w:t>
      </w:r>
      <w:r w:rsidRPr="007457D7">
        <w:rPr>
          <w:rStyle w:val="Emphasis"/>
        </w:rPr>
        <w:t xml:space="preserve">of zeal </w:t>
      </w:r>
      <w:r w:rsidRPr="00CE72F4">
        <w:rPr>
          <w:rStyle w:val="Emphasis"/>
          <w:highlight w:val="green"/>
        </w:rPr>
        <w:t>in persecuting Jews</w:t>
      </w:r>
      <w:r w:rsidRPr="00B944E9">
        <w:rPr>
          <w:rStyle w:val="Emphasis"/>
        </w:rPr>
        <w:t>. A fundamentalist jihadist might feel guilty for secretly teaching his daughter to read. Deciding between good and bad moralities will once again lead to a wild-goose chase after foundations.</w:t>
      </w:r>
      <w:r w:rsidRPr="00D75B7E">
        <w:t xml:space="preserve"> It can only add a distracting complication to the already difficult task of assessing the force of reasons. In their psychological profile, in the way that they structure a life and </w:t>
      </w:r>
      <w:r w:rsidRPr="00B944E9">
        <w:rPr>
          <w:rStyle w:val="Emphasis"/>
        </w:rPr>
        <w:t>give rise to moral emotions, bad and good moralities are alike. Perhaps, as Nietzsche argued, such emotions, rooted in fear and resentment, are what above all motivates us to believe in morality</w:t>
      </w:r>
      <w:r w:rsidRPr="00D75B7E">
        <w:t>. For morality licenses a</w:t>
      </w:r>
      <w:r>
        <w:t xml:space="preserve"> </w:t>
      </w:r>
      <w:r w:rsidRPr="00D75B7E">
        <w:t>right to blame</w:t>
      </w:r>
      <w:r>
        <w:t xml:space="preserve"> </w:t>
      </w:r>
      <w:r w:rsidRPr="00D75B7E">
        <w:t xml:space="preserve">that we are reluctant to forfeit. </w:t>
      </w:r>
      <w:r w:rsidRPr="00B944E9">
        <w:rPr>
          <w:rStyle w:val="Emphasis"/>
        </w:rPr>
        <w:t xml:space="preserve">This brings me to my </w:t>
      </w:r>
      <w:r w:rsidRPr="00CE72F4">
        <w:rPr>
          <w:rStyle w:val="Emphasis"/>
          <w:highlight w:val="green"/>
        </w:rPr>
        <w:t>last</w:t>
      </w:r>
      <w:r w:rsidRPr="00B944E9">
        <w:rPr>
          <w:rStyle w:val="Emphasis"/>
        </w:rPr>
        <w:t xml:space="preserve"> complaint: </w:t>
      </w:r>
      <w:r w:rsidRPr="00CE72F4">
        <w:rPr>
          <w:rStyle w:val="Emphasis"/>
          <w:highlight w:val="green"/>
        </w:rPr>
        <w:t>moralit</w:t>
      </w:r>
      <w:r w:rsidRPr="00B944E9">
        <w:rPr>
          <w:rStyle w:val="Emphasis"/>
        </w:rPr>
        <w:t xml:space="preserve">y licenses ugly emotions. It </w:t>
      </w:r>
      <w:r w:rsidRPr="00CE72F4">
        <w:rPr>
          <w:rStyle w:val="Emphasis"/>
          <w:highlight w:val="green"/>
        </w:rPr>
        <w:t>encourages</w:t>
      </w:r>
      <w:r w:rsidRPr="00B944E9">
        <w:rPr>
          <w:rStyle w:val="Emphasis"/>
        </w:rPr>
        <w:t xml:space="preserve"> us to feel </w:t>
      </w:r>
      <w:r w:rsidRPr="00CE72F4">
        <w:rPr>
          <w:rStyle w:val="Emphasis"/>
          <w:highlight w:val="green"/>
        </w:rPr>
        <w:t>contemptuous of others</w:t>
      </w:r>
      <w:r w:rsidRPr="00B944E9">
        <w:rPr>
          <w:rStyle w:val="Emphasis"/>
        </w:rPr>
        <w:t xml:space="preserve"> who fail to share our principles, </w:t>
      </w:r>
      <w:r w:rsidRPr="00CE72F4">
        <w:rPr>
          <w:rStyle w:val="Emphasis"/>
          <w:highlight w:val="green"/>
        </w:rPr>
        <w:t>or superior</w:t>
      </w:r>
      <w:r w:rsidRPr="00B944E9">
        <w:rPr>
          <w:rStyle w:val="Emphasis"/>
        </w:rPr>
        <w:t xml:space="preserve"> to those who fail to live up to them.</w:t>
      </w:r>
      <w:r w:rsidRPr="00D75B7E">
        <w:t xml:space="preserve"> It </w:t>
      </w:r>
      <w:r w:rsidRPr="00B944E9">
        <w:rPr>
          <w:rStyle w:val="Emphasis"/>
        </w:rPr>
        <w:t xml:space="preserve">allows us a daily twinge of the pleasure that St Thomas Aquinas promised the elect, whose eternal bliss, he assured us, will be enhanced by witnessing the torments of the </w:t>
      </w:r>
      <w:proofErr w:type="gramStart"/>
      <w:r w:rsidRPr="00B944E9">
        <w:rPr>
          <w:rStyle w:val="Emphasis"/>
        </w:rPr>
        <w:t>damned</w:t>
      </w:r>
      <w:proofErr w:type="gramEnd"/>
      <w:r w:rsidRPr="00B944E9">
        <w:rPr>
          <w:rStyle w:val="Emphasis"/>
        </w:rPr>
        <w:t>.</w:t>
      </w:r>
      <w:r w:rsidRPr="00D75B7E">
        <w:t xml:space="preserve"> Furthermore, </w:t>
      </w:r>
      <w:r w:rsidRPr="00CE72F4">
        <w:rPr>
          <w:rStyle w:val="Emphasis"/>
          <w:highlight w:val="green"/>
        </w:rPr>
        <w:t>it invites</w:t>
      </w:r>
      <w:r w:rsidRPr="00B944E9">
        <w:rPr>
          <w:rStyle w:val="Emphasis"/>
        </w:rPr>
        <w:t xml:space="preserve"> us to wallow in a certain kind of </w:t>
      </w:r>
      <w:r w:rsidRPr="0024353D">
        <w:rPr>
          <w:rStyle w:val="Emphasis"/>
          <w:highlight w:val="green"/>
        </w:rPr>
        <w:t>regret we dignify as morally superior</w:t>
      </w:r>
      <w:r w:rsidRPr="00B944E9">
        <w:rPr>
          <w:rStyle w:val="Emphasis"/>
        </w:rPr>
        <w:t xml:space="preserve"> by calling it ‘</w:t>
      </w:r>
      <w:r w:rsidRPr="00CE72F4">
        <w:rPr>
          <w:rStyle w:val="Emphasis"/>
          <w:highlight w:val="green"/>
        </w:rPr>
        <w:t>guilt’</w:t>
      </w:r>
      <w:r w:rsidRPr="00B944E9">
        <w:rPr>
          <w:rStyle w:val="Emphasis"/>
        </w:rPr>
        <w:t xml:space="preserve">. Guilt is the primary moral emotion. The benefit claimed for it is that it motivates you to behave better in the future. But simple </w:t>
      </w:r>
      <w:r w:rsidRPr="00B944E9">
        <w:rPr>
          <w:rStyle w:val="Emphasis"/>
        </w:rPr>
        <w:lastRenderedPageBreak/>
        <w:t>regret is no less apt to inform and guide future choices. Unlike guilt, regret is not tied to the moral domain: I can regret missing a concert as readily as acting unkindly. We can learn from the past without laying claim to moral authority.</w:t>
      </w:r>
      <w:r>
        <w:t xml:space="preserve"> </w:t>
      </w:r>
      <w:r w:rsidRPr="00D75B7E">
        <w:t>What do we lose by giving up morality? As an amoralist, I continue to prize what is beautiful, or good, or interesting, or virtuous – in the morally neutral sense of the Greek term</w:t>
      </w:r>
      <w:r>
        <w:t xml:space="preserve"> </w:t>
      </w:r>
      <w:proofErr w:type="spellStart"/>
      <w:r w:rsidRPr="00D75B7E">
        <w:t>aretē</w:t>
      </w:r>
      <w:proofErr w:type="spellEnd"/>
      <w:r w:rsidRPr="00D75B7E">
        <w:t xml:space="preserve">. I daresay I care about most of the things that many moral people care about. That includes the wellbeing of others, as well as my own. What I give up is above all the convoluted process of sorting my reasons into moral and non-moral. Insofar as that process aims to provide me with fresh reasons to act, it could do so only </w:t>
      </w:r>
      <w:proofErr w:type="gramStart"/>
      <w:r w:rsidRPr="00D75B7E">
        <w:t>on the basis of</w:t>
      </w:r>
      <w:proofErr w:type="gramEnd"/>
      <w:r w:rsidRPr="00D75B7E">
        <w:t xml:space="preserve"> double counting, or by attempting to derive my existing reasons from obscure and disputed intuitions about ultimate values. </w:t>
      </w:r>
      <w:r w:rsidRPr="00B944E9">
        <w:rPr>
          <w:rStyle w:val="Emphasis"/>
        </w:rPr>
        <w:t xml:space="preserve">I have plenty of reasons to be kind, not to cheat or lie, just as I have reasons to read some books rather than others or travel here rather than there. Why worry about which of those reasons are ‘moral’? The label adds nothing to the reasons. And if nevertheless I cheat or lie, those same reasons can lead me to regret it. The guilt I don’t need. As the philosopher Joel Marks has </w:t>
      </w:r>
      <w:hyperlink r:id="rId21" w:tgtFrame="_blank" w:history="1">
        <w:r w:rsidRPr="00B944E9">
          <w:rPr>
            <w:rStyle w:val="Emphasis"/>
          </w:rPr>
          <w:t>argued</w:t>
        </w:r>
      </w:hyperlink>
      <w:r w:rsidRPr="00B944E9">
        <w:rPr>
          <w:rStyle w:val="Emphasis"/>
        </w:rPr>
        <w:t xml:space="preserve"> before me, to renounce morality is to wake up to the fact that in every choice we are governed by desires. Some desires are for something we just want for itself; others are for ways or means of satisfying those. All constitute or are grounded in reasons to act</w:t>
      </w:r>
      <w:r w:rsidRPr="00D75B7E">
        <w:t>. Those reasons can be almost exactly those that move a moralist. I merely forgo that added layer of pseudo-reasons that lets some of them count twice. I have perfectly good reasons for my desire not to cause harm, not to act unfairly, or to be kind. These reasons derive both from my first-order reasons and from my reflection on them. They matter not because of morality, but because I care.</w:t>
      </w:r>
      <w:r>
        <w:t xml:space="preserve"> </w:t>
      </w:r>
      <w:r w:rsidRPr="00D75B7E">
        <w:t>For an amoralist, moral discourse is nothing more than misleading rhetoric. Given the psychological power of the</w:t>
      </w:r>
      <w:r>
        <w:t xml:space="preserve"> </w:t>
      </w:r>
      <w:hyperlink r:id="rId22" w:tgtFrame="_blank" w:history="1">
        <w:r w:rsidRPr="00D75B7E">
          <w:rPr>
            <w:rStyle w:val="Hyperlink"/>
          </w:rPr>
          <w:t>emotions</w:t>
        </w:r>
      </w:hyperlink>
      <w:r>
        <w:t xml:space="preserve"> </w:t>
      </w:r>
      <w:r w:rsidRPr="00D75B7E">
        <w:t xml:space="preserve">that sustain moral </w:t>
      </w:r>
      <w:proofErr w:type="spellStart"/>
      <w:r w:rsidRPr="00D75B7E">
        <w:t>fervour</w:t>
      </w:r>
      <w:proofErr w:type="spellEnd"/>
      <w:r w:rsidRPr="00D75B7E">
        <w:t>, we amoralists have little hope of weaning many others from their addiction to guilt and blame. Neither do I expect professional ethicists to resign their jobs. Exploring the consequences of an act or policy envisaged is always to be encouraged. I hope only to have cast some doubt on the wisdom of dressing up some of our good reasons in the mantle of morality’s spurious authority.</w:t>
      </w:r>
      <w:r>
        <w:t xml:space="preserve"> </w:t>
      </w:r>
      <w:r w:rsidRPr="00D75B7E">
        <w:t xml:space="preserve">Some speculative debates are undoubtedly fascinating in their subtle complexity, even when, like those of theology, they lack an existing subject. But even those who do not simply reject their theist presuppositions might concede those debates to be stubbornly undecidable, as well as of doubtful practical relevance. Similarly, the history of moral theory is full of baroque edifices of thought that might be intriguing to the historian of ideas. But they are no less irrelevant, at best – or toxic at worst – to the conduct of life. Better to just assess and compare your </w:t>
      </w:r>
      <w:proofErr w:type="gramStart"/>
      <w:r w:rsidRPr="00D75B7E">
        <w:t>reasons, and</w:t>
      </w:r>
      <w:proofErr w:type="gramEnd"/>
      <w:r w:rsidRPr="00D75B7E">
        <w:t xml:space="preserve"> ignore moral theory’s labyrinths of futile debate and the high-minded contempt encouraged by the moralistic stance.</w:t>
      </w:r>
      <w:r>
        <w:t xml:space="preserve"> </w:t>
      </w:r>
    </w:p>
    <w:p w14:paraId="1D1744B6" w14:textId="77777777" w:rsidR="00E82879" w:rsidRPr="002B6A73" w:rsidRDefault="00E82879" w:rsidP="00E82879">
      <w:pPr>
        <w:pStyle w:val="Heading4"/>
      </w:pPr>
      <w:r>
        <w:t>5.</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20B3BAA2" w14:textId="77777777" w:rsidR="00E82879" w:rsidRDefault="00E82879" w:rsidP="00E82879">
      <w:pPr>
        <w:spacing w:line="276" w:lineRule="auto"/>
        <w:rPr>
          <w:rFonts w:eastAsia="MS Mincho"/>
          <w:b/>
          <w:sz w:val="26"/>
          <w:szCs w:val="26"/>
        </w:rPr>
      </w:pPr>
      <w:r>
        <w:rPr>
          <w:rFonts w:eastAsia="MS Mincho"/>
          <w:b/>
          <w:sz w:val="26"/>
          <w:szCs w:val="26"/>
        </w:rPr>
        <w:t>Negate:</w:t>
      </w:r>
    </w:p>
    <w:p w14:paraId="2A0B9B64" w14:textId="5779B667" w:rsidR="00E82879" w:rsidRDefault="00E82879" w:rsidP="00E82879">
      <w:pPr>
        <w:pStyle w:val="Heading4"/>
        <w:rPr>
          <w:rFonts w:cs="Calibri"/>
        </w:rPr>
      </w:pP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or b) it </w:t>
      </w:r>
      <w:proofErr w:type="gramStart"/>
      <w:r w:rsidRPr="00F63D3C">
        <w:rPr>
          <w:rFonts w:cs="Calibri"/>
        </w:rPr>
        <w:t>is</w:t>
      </w:r>
      <w:proofErr w:type="gramEnd"/>
      <w:r w:rsidRPr="00F63D3C">
        <w:rPr>
          <w:rFonts w:cs="Calibri"/>
        </w:rPr>
        <w:t xml:space="preserve"> and it isn’t going to happen. </w:t>
      </w:r>
    </w:p>
    <w:p w14:paraId="24C4E9BC" w14:textId="23B71F67" w:rsidR="001830A7" w:rsidRDefault="001830A7" w:rsidP="001830A7">
      <w:pPr>
        <w:pStyle w:val="Heading4"/>
      </w:pPr>
      <w:r>
        <w:t>2]</w:t>
      </w:r>
      <w:r w:rsidRPr="00C4573E">
        <w:t xml:space="preserve"> </w:t>
      </w:r>
      <w:r>
        <w:t>Motion is impossible</w:t>
      </w:r>
      <w:r w:rsidRPr="00C4573E">
        <w:t xml:space="preserve"> – [a] </w:t>
      </w:r>
      <w:r>
        <w:t>T</w:t>
      </w:r>
      <w:r w:rsidRPr="00C4573E">
        <w:t xml:space="preserve">o go anywhere, you must go halfway first, and then you must go half of the remaining distance, and half of the remaining distance, and so forth to infinity – thus, motion is impossible because it necessitates traversing an infinite number of spaces in a finite amount of time. </w:t>
      </w:r>
    </w:p>
    <w:p w14:paraId="73577D22" w14:textId="030A050D" w:rsidR="001830A7" w:rsidRPr="001830A7" w:rsidRDefault="006F6CD6" w:rsidP="001830A7">
      <w:pPr>
        <w:pStyle w:val="Heading4"/>
      </w:pPr>
      <w:r>
        <w:t xml:space="preserve">3] Them running the </w:t>
      </w:r>
      <w:proofErr w:type="spellStart"/>
      <w:r>
        <w:t>aff</w:t>
      </w:r>
      <w:proofErr w:type="spellEnd"/>
      <w:r>
        <w:t xml:space="preserve"> proves it negates – they haven’t read any timeframe weighing which means they had to justify that the </w:t>
      </w:r>
      <w:proofErr w:type="spellStart"/>
      <w:r>
        <w:t>paln</w:t>
      </w:r>
      <w:proofErr w:type="spellEnd"/>
      <w:r>
        <w:t xml:space="preserve"> would happen.</w:t>
      </w:r>
    </w:p>
    <w:p w14:paraId="5CD4B2D8" w14:textId="013926C3" w:rsidR="00E82879" w:rsidRDefault="00CB516F" w:rsidP="00E82879">
      <w:pPr>
        <w:pStyle w:val="Heading3"/>
      </w:pPr>
      <w:r>
        <w:lastRenderedPageBreak/>
        <w:t>3</w:t>
      </w:r>
    </w:p>
    <w:p w14:paraId="67D18B4F" w14:textId="7032A185" w:rsidR="00CB516F" w:rsidRDefault="00CB516F" w:rsidP="00CB516F">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r w:rsidR="00241931">
        <w:rPr>
          <w:rFonts w:cs="Calibri"/>
        </w:rPr>
        <w:t xml:space="preserve"> Our framing is </w:t>
      </w:r>
      <w:proofErr w:type="spellStart"/>
      <w:r w:rsidR="00241931">
        <w:rPr>
          <w:rFonts w:cs="Calibri"/>
        </w:rPr>
        <w:t>youc</w:t>
      </w:r>
      <w:proofErr w:type="spellEnd"/>
      <w:r w:rsidR="00241931">
        <w:rPr>
          <w:rFonts w:cs="Calibri"/>
        </w:rPr>
        <w:t xml:space="preserve"> an hinder a hinderance – we’ve contested it – its better </w:t>
      </w:r>
      <w:proofErr w:type="spellStart"/>
      <w:r w:rsidR="00241931">
        <w:rPr>
          <w:rFonts w:cs="Calibri"/>
        </w:rPr>
        <w:t>cuz</w:t>
      </w:r>
      <w:proofErr w:type="spellEnd"/>
      <w:r w:rsidR="00241931">
        <w:rPr>
          <w:rFonts w:cs="Calibri"/>
        </w:rPr>
        <w:t xml:space="preserve"> you can </w:t>
      </w:r>
      <w:proofErr w:type="gramStart"/>
      <w:r w:rsidR="00241931">
        <w:rPr>
          <w:rFonts w:cs="Calibri"/>
        </w:rPr>
        <w:t>check  back</w:t>
      </w:r>
      <w:proofErr w:type="gramEnd"/>
      <w:r w:rsidR="00241931">
        <w:rPr>
          <w:rFonts w:cs="Calibri"/>
        </w:rPr>
        <w:t xml:space="preserve"> on freedom violations</w:t>
      </w:r>
    </w:p>
    <w:p w14:paraId="43C1406E" w14:textId="1325B49A" w:rsidR="00CB516F" w:rsidRPr="00CB516F" w:rsidRDefault="00CB516F" w:rsidP="00CB516F">
      <w:pPr>
        <w:pStyle w:val="Heading3"/>
      </w:pPr>
      <w:r>
        <w:lastRenderedPageBreak/>
        <w:t>Offense</w:t>
      </w:r>
    </w:p>
    <w:p w14:paraId="3E245CE3" w14:textId="77777777" w:rsidR="0038565E" w:rsidRDefault="0038565E" w:rsidP="0038565E">
      <w:pPr>
        <w:pStyle w:val="Heading4"/>
      </w:pPr>
      <w:r>
        <w:t>[1] Strikes fail to fulfill duty</w:t>
      </w:r>
    </w:p>
    <w:p w14:paraId="140C3FE4" w14:textId="77777777" w:rsidR="0038565E" w:rsidRPr="00F21509" w:rsidRDefault="0038565E" w:rsidP="0038565E">
      <w:r w:rsidRPr="00F21509">
        <w:rPr>
          <w:rStyle w:val="Style13ptBold"/>
        </w:rPr>
        <w:t>Fourie 17</w:t>
      </w:r>
      <w:r>
        <w:t xml:space="preserve"> </w:t>
      </w:r>
      <w:r w:rsidRPr="00384BFB">
        <w:rPr>
          <w:szCs w:val="16"/>
        </w:rPr>
        <w:t xml:space="preserve">Johan Fourie 11-30-2017 "Ethicality of Labor-Strike Demonstrates by Social Workers" </w:t>
      </w:r>
      <w:hyperlink r:id="rId23" w:history="1">
        <w:r w:rsidRPr="00384BFB">
          <w:rPr>
            <w:rStyle w:val="Hyperlink"/>
            <w:szCs w:val="16"/>
          </w:rPr>
          <w:t>https://www.otherpapers.com/essay/Ethicality-of-Labor-Strike-Demonstrates-by-Social-Workers/62694.html</w:t>
        </w:r>
      </w:hyperlink>
      <w:r w:rsidRPr="00384BFB">
        <w:rPr>
          <w:szCs w:val="16"/>
        </w:rPr>
        <w:t xml:space="preserve"> (Johan Fourie is professor of Economics and History at Stellenbosch University.</w:t>
      </w:r>
      <w:r>
        <w:rPr>
          <w:szCs w:val="16"/>
        </w:rPr>
        <w:t>) JG</w:t>
      </w:r>
    </w:p>
    <w:p w14:paraId="34FBD5FC" w14:textId="77777777" w:rsidR="0038565E" w:rsidRPr="00384BFB" w:rsidRDefault="0038565E" w:rsidP="0038565E">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w:t>
      </w:r>
      <w:proofErr w:type="gramStart"/>
      <w:r w:rsidRPr="00384BFB">
        <w:rPr>
          <w:sz w:val="14"/>
          <w:szCs w:val="26"/>
        </w:rPr>
        <w:t>complicity</w:t>
      </w:r>
      <w:proofErr w:type="gramEnd"/>
      <w:r w:rsidRPr="00384BFB">
        <w:rPr>
          <w:sz w:val="14"/>
          <w:szCs w:val="26"/>
        </w:rPr>
        <w:t xml:space="preserve">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3C4CFB50" w14:textId="77777777" w:rsidR="0038565E" w:rsidRDefault="0038565E" w:rsidP="0038565E">
      <w:pPr>
        <w:pStyle w:val="Heading4"/>
      </w:pPr>
      <w:r>
        <w:t>[2] Uses others as a mere means to an end</w:t>
      </w:r>
    </w:p>
    <w:p w14:paraId="705212F0" w14:textId="77777777" w:rsidR="0038565E" w:rsidRPr="00384BFB" w:rsidRDefault="0038565E" w:rsidP="0038565E">
      <w:pPr>
        <w:rPr>
          <w:szCs w:val="16"/>
        </w:rPr>
      </w:pPr>
      <w:r w:rsidRPr="00F21509">
        <w:rPr>
          <w:rStyle w:val="Style13ptBold"/>
        </w:rPr>
        <w:t>Fourie 17</w:t>
      </w:r>
      <w:r>
        <w:t xml:space="preserve"> </w:t>
      </w:r>
      <w:r w:rsidRPr="00384BFB">
        <w:rPr>
          <w:szCs w:val="16"/>
        </w:rPr>
        <w:t xml:space="preserve">Johan Fourie 11-30-2017 "Ethicality of Labor-Strike Demonstrates by Social Workers" </w:t>
      </w:r>
      <w:hyperlink r:id="rId24" w:history="1">
        <w:r w:rsidRPr="00384BFB">
          <w:rPr>
            <w:rStyle w:val="Hyperlink"/>
            <w:szCs w:val="16"/>
          </w:rPr>
          <w:t>https://www.otherpapers.com/essay/Ethicality-of-Labor-Strike-Demonstrates-by-Social-Workers/62694.html</w:t>
        </w:r>
      </w:hyperlink>
      <w:r w:rsidRPr="00384BFB">
        <w:rPr>
          <w:szCs w:val="16"/>
        </w:rPr>
        <w:t xml:space="preserve"> (Johan Fourie is professor of Economics and History at Stellenbosch University.</w:t>
      </w:r>
      <w:r>
        <w:rPr>
          <w:szCs w:val="16"/>
        </w:rPr>
        <w:t>) JG</w:t>
      </w:r>
    </w:p>
    <w:p w14:paraId="17AD6A17" w14:textId="77777777" w:rsidR="0038565E" w:rsidRPr="00384BFB" w:rsidRDefault="0038565E" w:rsidP="0038565E">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proofErr w:type="gramStart"/>
      <w:r w:rsidRPr="00F83D7D">
        <w:rPr>
          <w:sz w:val="26"/>
          <w:szCs w:val="26"/>
          <w:highlight w:val="green"/>
          <w:u w:val="single"/>
        </w:rPr>
        <w:t>as a means to</w:t>
      </w:r>
      <w:proofErr w:type="gramEnd"/>
      <w:r w:rsidRPr="00F83D7D">
        <w:rPr>
          <w:sz w:val="26"/>
          <w:szCs w:val="26"/>
          <w:highlight w:val="green"/>
          <w:u w:val="single"/>
        </w:rPr>
        <w:t xml:space="preserve">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 xml:space="preserve">is used to </w:t>
      </w:r>
      <w:proofErr w:type="gramStart"/>
      <w:r w:rsidRPr="00F83D7D">
        <w:rPr>
          <w:b/>
          <w:bCs/>
          <w:sz w:val="26"/>
          <w:szCs w:val="26"/>
          <w:highlight w:val="green"/>
          <w:u w:val="single"/>
          <w:bdr w:val="single" w:sz="4" w:space="0" w:color="auto"/>
        </w:rPr>
        <w:t>duly and unduly influence the bargaining process</w:t>
      </w:r>
      <w:proofErr w:type="gramEnd"/>
      <w:r w:rsidRPr="00F83D7D">
        <w:rPr>
          <w:b/>
          <w:bCs/>
          <w:sz w:val="26"/>
          <w:szCs w:val="26"/>
          <w:highlight w:val="green"/>
          <w:u w:val="single"/>
          <w:bdr w:val="single" w:sz="4" w:space="0" w:color="auto"/>
        </w:rPr>
        <w:t xml:space="preserve">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 xml:space="preserve">the </w:t>
      </w:r>
      <w:r w:rsidRPr="00F83D7D">
        <w:rPr>
          <w:sz w:val="26"/>
          <w:szCs w:val="26"/>
          <w:highlight w:val="green"/>
          <w:u w:val="single"/>
        </w:rPr>
        <w:lastRenderedPageBreak/>
        <w:t>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72CBB338" w14:textId="77777777" w:rsidR="0038565E" w:rsidRDefault="0038565E" w:rsidP="0038565E">
      <w:pPr>
        <w:pStyle w:val="Heading4"/>
      </w:pPr>
      <w:r>
        <w:t>[3] Violates the commitment to not cause harm</w:t>
      </w:r>
    </w:p>
    <w:p w14:paraId="0BA75466" w14:textId="77777777" w:rsidR="0038565E" w:rsidRPr="00F21509" w:rsidRDefault="0038565E" w:rsidP="0038565E">
      <w:r w:rsidRPr="00F21509">
        <w:rPr>
          <w:rStyle w:val="Style13ptBold"/>
        </w:rPr>
        <w:t>Fourie 17</w:t>
      </w:r>
      <w:r>
        <w:t xml:space="preserve"> </w:t>
      </w:r>
      <w:r w:rsidRPr="00384BFB">
        <w:rPr>
          <w:szCs w:val="16"/>
        </w:rPr>
        <w:t xml:space="preserve">Johan Fourie 11-30-2017 "Ethicality of Labor-Strike Demonstrates by Social Workers" </w:t>
      </w:r>
      <w:hyperlink r:id="rId25" w:history="1">
        <w:r w:rsidRPr="00384BFB">
          <w:rPr>
            <w:rStyle w:val="Hyperlink"/>
            <w:szCs w:val="16"/>
          </w:rPr>
          <w:t>https://www.otherpapers.com/essay/Ethicality-of-Labor-Strike-Demonstrates-by-Social-Workers/62694.html</w:t>
        </w:r>
      </w:hyperlink>
      <w:r w:rsidRPr="00384BFB">
        <w:rPr>
          <w:szCs w:val="16"/>
        </w:rPr>
        <w:t xml:space="preserve"> (Johan Fourie is professor of Economics and History at Stellenbosch University.)</w:t>
      </w:r>
      <w:r>
        <w:rPr>
          <w:szCs w:val="16"/>
        </w:rPr>
        <w:t xml:space="preserve"> JG</w:t>
      </w:r>
    </w:p>
    <w:p w14:paraId="2D5D73A5" w14:textId="77777777" w:rsidR="0038565E" w:rsidRPr="00384BFB" w:rsidRDefault="0038565E" w:rsidP="0038565E">
      <w:pPr>
        <w:rPr>
          <w:sz w:val="26"/>
          <w:szCs w:val="26"/>
          <w:u w:val="single"/>
        </w:rPr>
      </w:pPr>
      <w:r w:rsidRPr="00384BFB">
        <w:rPr>
          <w:sz w:val="26"/>
          <w:szCs w:val="26"/>
          <w:u w:val="single"/>
        </w:rPr>
        <w:t xml:space="preserve">In addition to the above, </w:t>
      </w:r>
      <w:r w:rsidRPr="00F83D7D">
        <w:rPr>
          <w:sz w:val="26"/>
          <w:szCs w:val="26"/>
          <w:highlight w:val="green"/>
          <w:u w:val="single"/>
        </w:rPr>
        <w:t xml:space="preserve">engaging in </w:t>
      </w:r>
      <w:r w:rsidRPr="00384BFB">
        <w:rPr>
          <w:sz w:val="26"/>
          <w:szCs w:val="26"/>
          <w:u w:val="single"/>
        </w:rPr>
        <w:t xml:space="preserve">a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 xml:space="preserve">is a </w:t>
      </w:r>
      <w:r w:rsidRPr="00384BFB">
        <w:rPr>
          <w:sz w:val="26"/>
          <w:szCs w:val="26"/>
          <w:u w:val="single"/>
        </w:rPr>
        <w:t xml:space="preserve">gross </w:t>
      </w:r>
      <w:r w:rsidRPr="00F83D7D">
        <w:rPr>
          <w:sz w:val="26"/>
          <w:szCs w:val="26"/>
          <w:highlight w:val="green"/>
          <w:u w:val="single"/>
        </w:rPr>
        <w:t xml:space="preserve">violation of the </w:t>
      </w:r>
      <w:r w:rsidRPr="00F83D7D">
        <w:rPr>
          <w:b/>
          <w:bCs/>
          <w:sz w:val="26"/>
          <w:szCs w:val="26"/>
          <w:highlight w:val="green"/>
          <w:u w:val="single"/>
        </w:rPr>
        <w:t>prima facie duty of the social worker</w:t>
      </w:r>
      <w:r w:rsidRPr="00384BFB">
        <w:rPr>
          <w:sz w:val="26"/>
          <w:szCs w:val="26"/>
          <w:u w:val="single"/>
        </w:rPr>
        <w:t xml:space="preserve">, nonmaleficence: </w:t>
      </w:r>
      <w:r w:rsidRPr="00F83D7D">
        <w:rPr>
          <w:b/>
          <w:bCs/>
          <w:sz w:val="26"/>
          <w:szCs w:val="26"/>
          <w:highlight w:val="green"/>
          <w:u w:val="single"/>
        </w:rPr>
        <w:t>to not cause harm</w:t>
      </w:r>
      <w:r w:rsidRPr="00384BFB">
        <w:rPr>
          <w:sz w:val="26"/>
          <w:szCs w:val="26"/>
          <w:u w:val="single"/>
        </w:rPr>
        <w:t xml:space="preserve">, </w:t>
      </w:r>
      <w:r w:rsidRPr="00F83D7D">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F83D7D">
        <w:rPr>
          <w:sz w:val="26"/>
          <w:szCs w:val="26"/>
          <w:highlight w:val="green"/>
          <w:u w:val="single"/>
        </w:rPr>
        <w:t xml:space="preserve">society. As Social Workers withdraw </w:t>
      </w:r>
      <w:r w:rsidRPr="00384BFB">
        <w:rPr>
          <w:sz w:val="26"/>
          <w:szCs w:val="26"/>
          <w:u w:val="single"/>
        </w:rPr>
        <w:t xml:space="preserve">their </w:t>
      </w:r>
      <w:r w:rsidRPr="00F83D7D">
        <w:rPr>
          <w:sz w:val="26"/>
          <w:szCs w:val="26"/>
          <w:highlight w:val="green"/>
          <w:u w:val="single"/>
        </w:rPr>
        <w:t>labor</w:t>
      </w:r>
      <w:r w:rsidRPr="00384BFB">
        <w:rPr>
          <w:sz w:val="26"/>
          <w:szCs w:val="26"/>
          <w:u w:val="single"/>
        </w:rPr>
        <w:t xml:space="preserve">, </w:t>
      </w:r>
      <w:r w:rsidRPr="00F83D7D">
        <w:rPr>
          <w:sz w:val="26"/>
          <w:szCs w:val="26"/>
          <w:highlight w:val="green"/>
          <w:u w:val="single"/>
        </w:rPr>
        <w:t xml:space="preserve">services </w:t>
      </w:r>
      <w:r w:rsidRPr="00384BFB">
        <w:rPr>
          <w:sz w:val="26"/>
          <w:szCs w:val="26"/>
          <w:u w:val="single"/>
        </w:rPr>
        <w:t xml:space="preserve">are </w:t>
      </w:r>
      <w:r w:rsidRPr="00F83D7D">
        <w:rPr>
          <w:sz w:val="26"/>
          <w:szCs w:val="26"/>
          <w:highlight w:val="green"/>
          <w:u w:val="single"/>
        </w:rPr>
        <w:t>ceased</w:t>
      </w:r>
      <w:r w:rsidRPr="00384BFB">
        <w:rPr>
          <w:sz w:val="26"/>
          <w:szCs w:val="26"/>
          <w:u w:val="single"/>
        </w:rPr>
        <w:t xml:space="preserve">, and automatic disruption occurs </w:t>
      </w:r>
      <w:r w:rsidRPr="00F83D7D">
        <w:rPr>
          <w:sz w:val="26"/>
          <w:szCs w:val="26"/>
          <w:highlight w:val="green"/>
          <w:u w:val="single"/>
        </w:rPr>
        <w:t>which can inflict serious harm on clients</w:t>
      </w:r>
      <w:r w:rsidRPr="00384BFB">
        <w:rPr>
          <w:sz w:val="26"/>
          <w:szCs w:val="26"/>
          <w:u w:val="single"/>
        </w:rPr>
        <w:t xml:space="preserve">, </w:t>
      </w:r>
      <w:r w:rsidRPr="00F83D7D">
        <w:rPr>
          <w:sz w:val="26"/>
          <w:szCs w:val="26"/>
          <w:highlight w:val="green"/>
          <w:u w:val="single"/>
        </w:rPr>
        <w:t xml:space="preserve">organizational functioning </w:t>
      </w:r>
      <w:r w:rsidRPr="00384BFB">
        <w:rPr>
          <w:sz w:val="26"/>
          <w:szCs w:val="26"/>
          <w:u w:val="single"/>
        </w:rPr>
        <w:t xml:space="preserve">as well as </w:t>
      </w:r>
      <w:r w:rsidRPr="00F83D7D">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83D7D">
        <w:rPr>
          <w:sz w:val="26"/>
          <w:szCs w:val="26"/>
          <w:highlight w:val="green"/>
          <w:u w:val="single"/>
        </w:rPr>
        <w:t>fatal delays</w:t>
      </w:r>
      <w:r w:rsidRPr="00F83D7D">
        <w:rPr>
          <w:sz w:val="14"/>
          <w:szCs w:val="26"/>
          <w:highlight w:val="green"/>
        </w:rPr>
        <w:t xml:space="preserve"> </w:t>
      </w:r>
      <w:r w:rsidRPr="00F83D7D">
        <w:rPr>
          <w:sz w:val="26"/>
          <w:szCs w:val="26"/>
          <w:highlight w:val="green"/>
          <w:u w:val="single"/>
        </w:rPr>
        <w:t>in executing</w:t>
      </w:r>
      <w:r w:rsidRPr="00F83D7D">
        <w:rPr>
          <w:sz w:val="14"/>
          <w:szCs w:val="26"/>
          <w:highlight w:val="green"/>
        </w:rPr>
        <w:t xml:space="preserve"> </w:t>
      </w:r>
      <w:r w:rsidRPr="00384BFB">
        <w:rPr>
          <w:sz w:val="14"/>
          <w:szCs w:val="26"/>
        </w:rPr>
        <w:t xml:space="preserve">or developing timeous </w:t>
      </w:r>
      <w:r w:rsidRPr="00F83D7D">
        <w:rPr>
          <w:sz w:val="26"/>
          <w:szCs w:val="26"/>
          <w:highlight w:val="green"/>
          <w:u w:val="single"/>
        </w:rPr>
        <w:t>interventions</w:t>
      </w:r>
      <w:r w:rsidRPr="00F83D7D">
        <w:rPr>
          <w:sz w:val="14"/>
          <w:szCs w:val="26"/>
          <w:highlight w:val="green"/>
        </w:rPr>
        <w:t xml:space="preserve"> </w:t>
      </w:r>
      <w:r w:rsidRPr="00F83D7D">
        <w:rPr>
          <w:b/>
          <w:bCs/>
          <w:sz w:val="26"/>
          <w:szCs w:val="26"/>
          <w:highlight w:val="green"/>
          <w:u w:val="single"/>
        </w:rPr>
        <w:t>for at-risk clients,</w:t>
      </w:r>
      <w:r w:rsidRPr="00F83D7D">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83D7D">
        <w:rPr>
          <w:sz w:val="26"/>
          <w:szCs w:val="26"/>
          <w:highlight w:val="green"/>
          <w:u w:val="single"/>
        </w:rPr>
        <w:t xml:space="preserve">ethical principles such as </w:t>
      </w:r>
      <w:r w:rsidRPr="00384BFB">
        <w:rPr>
          <w:sz w:val="26"/>
          <w:szCs w:val="26"/>
          <w:u w:val="single"/>
        </w:rPr>
        <w:t xml:space="preserve">beneficence and </w:t>
      </w:r>
      <w:r w:rsidRPr="00F83D7D">
        <w:rPr>
          <w:sz w:val="26"/>
          <w:szCs w:val="26"/>
          <w:highlight w:val="green"/>
          <w:u w:val="single"/>
        </w:rPr>
        <w:t xml:space="preserve">social justice are </w:t>
      </w:r>
      <w:r w:rsidRPr="00384BFB">
        <w:rPr>
          <w:sz w:val="26"/>
          <w:szCs w:val="26"/>
          <w:u w:val="single"/>
        </w:rPr>
        <w:t xml:space="preserve">also </w:t>
      </w:r>
      <w:r w:rsidRPr="00F83D7D">
        <w:rPr>
          <w:sz w:val="26"/>
          <w:szCs w:val="26"/>
          <w:highlight w:val="green"/>
          <w:u w:val="single"/>
        </w:rPr>
        <w:t xml:space="preserve">not adhered </w:t>
      </w:r>
      <w:r w:rsidRPr="00384BFB">
        <w:rPr>
          <w:sz w:val="26"/>
          <w:szCs w:val="26"/>
          <w:u w:val="single"/>
        </w:rPr>
        <w:t xml:space="preserve">to as no acts of kindness, empathy is shown, and the </w:t>
      </w:r>
      <w:r w:rsidRPr="00F83D7D">
        <w:rPr>
          <w:sz w:val="26"/>
          <w:szCs w:val="26"/>
          <w:highlight w:val="green"/>
          <w:u w:val="single"/>
        </w:rPr>
        <w:t xml:space="preserve">most vulnerable </w:t>
      </w:r>
      <w:r w:rsidRPr="00384BFB">
        <w:rPr>
          <w:sz w:val="26"/>
          <w:szCs w:val="26"/>
          <w:u w:val="single"/>
        </w:rPr>
        <w:t xml:space="preserve">members of society </w:t>
      </w:r>
      <w:r w:rsidRPr="00F83D7D">
        <w:rPr>
          <w:b/>
          <w:bCs/>
          <w:sz w:val="26"/>
          <w:szCs w:val="26"/>
          <w:highlight w:val="green"/>
          <w:u w:val="single"/>
        </w:rPr>
        <w:t>will be impacted the most</w:t>
      </w:r>
      <w:r w:rsidRPr="00384BFB">
        <w:rPr>
          <w:sz w:val="26"/>
          <w:szCs w:val="26"/>
          <w:u w:val="single"/>
        </w:rPr>
        <w:t>.</w:t>
      </w:r>
    </w:p>
    <w:p w14:paraId="752A4952" w14:textId="77777777" w:rsidR="0038565E" w:rsidRDefault="0038565E" w:rsidP="0038565E">
      <w:pPr>
        <w:pStyle w:val="Heading4"/>
      </w:pPr>
      <w:r>
        <w:t xml:space="preserve">[4]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724BBA75" w14:textId="77777777" w:rsidR="0038565E" w:rsidRPr="00384BFB" w:rsidRDefault="0038565E" w:rsidP="0038565E">
      <w:pPr>
        <w:rPr>
          <w:szCs w:val="16"/>
        </w:rPr>
      </w:pPr>
      <w:r w:rsidRPr="00967970">
        <w:rPr>
          <w:rStyle w:val="Style13ptBold"/>
        </w:rPr>
        <w:t>Loewy</w:t>
      </w:r>
      <w:r>
        <w:rPr>
          <w:rStyle w:val="Style13ptBold"/>
        </w:rPr>
        <w:t xml:space="preserve"> 2K</w:t>
      </w:r>
      <w:r w:rsidRPr="00967970">
        <w:t xml:space="preserve">, </w:t>
      </w:r>
      <w:r w:rsidRPr="00384BFB">
        <w:rPr>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Cs w:val="16"/>
        </w:rPr>
        <w:t>) JG</w:t>
      </w:r>
    </w:p>
    <w:p w14:paraId="5E3D1B74" w14:textId="77777777" w:rsidR="0038565E" w:rsidRDefault="0038565E" w:rsidP="0038565E">
      <w:pPr>
        <w:rPr>
          <w:sz w:val="26"/>
          <w:szCs w:val="26"/>
          <w:u w:val="single"/>
        </w:rPr>
      </w:pPr>
      <w:r w:rsidRPr="00384BFB">
        <w:rPr>
          <w:sz w:val="14"/>
          <w:szCs w:val="26"/>
        </w:rPr>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F83D7D">
        <w:rPr>
          <w:sz w:val="26"/>
          <w:szCs w:val="26"/>
          <w:highlight w:val="green"/>
          <w:u w:val="single"/>
        </w:rPr>
        <w:t xml:space="preserve">considered </w:t>
      </w:r>
      <w:r w:rsidRPr="00384BFB">
        <w:rPr>
          <w:sz w:val="26"/>
          <w:szCs w:val="26"/>
          <w:u w:val="single"/>
        </w:rPr>
        <w:t>to be</w:t>
      </w:r>
      <w:proofErr w:type="gramEnd"/>
      <w:r w:rsidRPr="00384BFB">
        <w:rPr>
          <w:sz w:val="26"/>
          <w:szCs w:val="26"/>
          <w:u w:val="single"/>
        </w:rPr>
        <w:t xml:space="preserv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 xml:space="preserve">fire </w:t>
      </w:r>
      <w:proofErr w:type="gramStart"/>
      <w:r w:rsidRPr="00F83D7D">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w:t>
      </w:r>
      <w:r w:rsidRPr="00384BFB">
        <w:rPr>
          <w:sz w:val="26"/>
          <w:szCs w:val="26"/>
          <w:u w:val="single"/>
        </w:rPr>
        <w:lastRenderedPageBreak/>
        <w:t xml:space="preserve">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5D2349A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9D0AA9"/>
    <w:multiLevelType w:val="hybridMultilevel"/>
    <w:tmpl w:val="0E308662"/>
    <w:lvl w:ilvl="0" w:tplc="8CA65F5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28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0A7"/>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193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E7E"/>
    <w:rsid w:val="00341C61"/>
    <w:rsid w:val="00351841"/>
    <w:rsid w:val="003624A6"/>
    <w:rsid w:val="00364ADF"/>
    <w:rsid w:val="00365C8D"/>
    <w:rsid w:val="003670D9"/>
    <w:rsid w:val="00370B41"/>
    <w:rsid w:val="00371B27"/>
    <w:rsid w:val="003726C3"/>
    <w:rsid w:val="00375D2E"/>
    <w:rsid w:val="00383071"/>
    <w:rsid w:val="00383B19"/>
    <w:rsid w:val="00384CBC"/>
    <w:rsid w:val="0038565E"/>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90E"/>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CD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B516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879"/>
    <w:rsid w:val="00E82B15"/>
    <w:rsid w:val="00E8322E"/>
    <w:rsid w:val="00E903E0"/>
    <w:rsid w:val="00E9679C"/>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C30E52"/>
  <w14:defaultImageDpi w14:val="300"/>
  <w15:docId w15:val="{D10C543F-3D65-CD4A-9A68-BA290B167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287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828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28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2879"/>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E828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28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879"/>
  </w:style>
  <w:style w:type="character" w:customStyle="1" w:styleId="Heading1Char">
    <w:name w:val="Heading 1 Char"/>
    <w:aliases w:val="Pocket Char"/>
    <w:basedOn w:val="DefaultParagraphFont"/>
    <w:link w:val="Heading1"/>
    <w:uiPriority w:val="9"/>
    <w:rsid w:val="00E828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28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2879"/>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828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2879"/>
    <w:rPr>
      <w:b/>
      <w:sz w:val="26"/>
      <w:u w:val="none"/>
    </w:rPr>
  </w:style>
  <w:style w:type="character" w:customStyle="1" w:styleId="StyleUnderline">
    <w:name w:val="Style Underline"/>
    <w:aliases w:val="Underline"/>
    <w:basedOn w:val="DefaultParagraphFont"/>
    <w:uiPriority w:val="1"/>
    <w:qFormat/>
    <w:rsid w:val="00E82879"/>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E8287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828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E82879"/>
    <w:rPr>
      <w:color w:val="auto"/>
      <w:u w:val="none"/>
    </w:rPr>
  </w:style>
  <w:style w:type="paragraph" w:styleId="DocumentMap">
    <w:name w:val="Document Map"/>
    <w:basedOn w:val="Normal"/>
    <w:link w:val="DocumentMapChar"/>
    <w:uiPriority w:val="99"/>
    <w:semiHidden/>
    <w:unhideWhenUsed/>
    <w:rsid w:val="00E828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2879"/>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E828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82879"/>
    <w:rPr>
      <w:vertAlign w:val="superscript"/>
    </w:rPr>
  </w:style>
  <w:style w:type="paragraph" w:customStyle="1" w:styleId="textbold">
    <w:name w:val="text bold"/>
    <w:basedOn w:val="Normal"/>
    <w:link w:val="Emphasis"/>
    <w:uiPriority w:val="20"/>
    <w:qFormat/>
    <w:rsid w:val="00E82879"/>
    <w:pPr>
      <w:widowControl w:val="0"/>
      <w:spacing w:after="0" w:line="240" w:lineRule="auto"/>
      <w:ind w:left="720"/>
      <w:jc w:val="both"/>
    </w:pPr>
    <w:rPr>
      <w:b/>
      <w:iCs/>
      <w:sz w:val="22"/>
      <w:u w:val="single"/>
    </w:rPr>
  </w:style>
  <w:style w:type="paragraph" w:styleId="ListParagraph">
    <w:name w:val="List Paragraph"/>
    <w:basedOn w:val="Normal"/>
    <w:uiPriority w:val="34"/>
    <w:qFormat/>
    <w:rsid w:val="00E82879"/>
    <w:pPr>
      <w:spacing w:after="0" w:line="240" w:lineRule="auto"/>
      <w:ind w:left="720"/>
      <w:contextualSpacing/>
    </w:pPr>
    <w:rPr>
      <w:rFonts w:ascii="Times New Roman" w:eastAsia="Times New Roman" w:hAnsi="Times New Roman" w:cs="Times New Roman"/>
      <w:sz w:val="24"/>
    </w:rPr>
  </w:style>
  <w:style w:type="paragraph" w:styleId="NoSpacing">
    <w:name w:val="No Spacing"/>
    <w:aliases w:val="Card Format,ClearFormatting,DDI Tag,Tag Title,No Spacing51,No Spacing6,No Spacing7,Very Small Text,No Spacing8,Dont u,No Spacing311"/>
    <w:basedOn w:val="Heading1"/>
    <w:autoRedefine/>
    <w:uiPriority w:val="99"/>
    <w:qFormat/>
    <w:rsid w:val="00E828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CB516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051447">
      <w:bodyDiv w:val="1"/>
      <w:marLeft w:val="0"/>
      <w:marRight w:val="0"/>
      <w:marTop w:val="0"/>
      <w:marBottom w:val="0"/>
      <w:divBdr>
        <w:top w:val="none" w:sz="0" w:space="0" w:color="auto"/>
        <w:left w:val="none" w:sz="0" w:space="0" w:color="auto"/>
        <w:bottom w:val="none" w:sz="0" w:space="0" w:color="auto"/>
        <w:right w:val="none" w:sz="0" w:space="0" w:color="auto"/>
      </w:divBdr>
    </w:div>
    <w:div w:id="812909328">
      <w:bodyDiv w:val="1"/>
      <w:marLeft w:val="0"/>
      <w:marRight w:val="0"/>
      <w:marTop w:val="0"/>
      <w:marBottom w:val="0"/>
      <w:divBdr>
        <w:top w:val="none" w:sz="0" w:space="0" w:color="auto"/>
        <w:left w:val="none" w:sz="0" w:space="0" w:color="auto"/>
        <w:bottom w:val="none" w:sz="0" w:space="0" w:color="auto"/>
        <w:right w:val="none" w:sz="0" w:space="0" w:color="auto"/>
      </w:divBdr>
    </w:div>
    <w:div w:id="18740789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plos.org/plosone/article?id=10.1371/journal.pone.0039048" TargetMode="External"/><Relationship Id="rId18" Type="http://schemas.openxmlformats.org/officeDocument/2006/relationships/hyperlink" Target="https://www.jstor.org/stable/2024163?seq=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outledge.com/Ethics-without-Morals-In-Defence-of-Amorality/Marks/p/book/9780415635561" TargetMode="External"/><Relationship Id="rId7" Type="http://schemas.openxmlformats.org/officeDocument/2006/relationships/settings" Target="settings.xml"/><Relationship Id="rId12" Type="http://schemas.openxmlformats.org/officeDocument/2006/relationships/hyperlink" Target="https://aeon.co/essays/five-reasons-why-moral-philosophy-is-distracting-and-harmful.%20Accessed%2010-1-2021" TargetMode="External"/><Relationship Id="rId17" Type="http://schemas.openxmlformats.org/officeDocument/2006/relationships/hyperlink" Target="https://www.cambridge.org/core/books/liberal-pluralism/B7B1CC377F1E093457A525CDC14EA008" TargetMode="External"/><Relationship Id="rId25" Type="http://schemas.openxmlformats.org/officeDocument/2006/relationships/hyperlink" Target="https://www.otherpapers.com/essay/Ethicality-of-Labor-Strike-Demonstrates-by-Social-Workers/62694.html" TargetMode="External"/><Relationship Id="rId2" Type="http://schemas.openxmlformats.org/officeDocument/2006/relationships/customXml" Target="../customXml/item2.xml"/><Relationship Id="rId16" Type="http://schemas.openxmlformats.org/officeDocument/2006/relationships/hyperlink" Target="https://www.thelifeyoucansave.org/take-the-pledge/" TargetMode="External"/><Relationship Id="rId20" Type="http://schemas.openxmlformats.org/officeDocument/2006/relationships/hyperlink" Target="https://www.sciencedirect.com/science/article/pii/B9780124072367000024?via%3Dih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enyaplex.com/resources/14317-the-concept-of-logic-in-education.aspx" TargetMode="External"/><Relationship Id="rId24" Type="http://schemas.openxmlformats.org/officeDocument/2006/relationships/hyperlink" Target="https://www.otherpapers.com/essay/Ethicality-of-Labor-Strike-Demonstrates-by-Social-Workers/62694.html" TargetMode="External"/><Relationship Id="rId5" Type="http://schemas.openxmlformats.org/officeDocument/2006/relationships/numbering" Target="numbering.xml"/><Relationship Id="rId15" Type="http://schemas.openxmlformats.org/officeDocument/2006/relationships/hyperlink" Target="https://www.thelifeyoucansave.org/the-book/" TargetMode="External"/><Relationship Id="rId23" Type="http://schemas.openxmlformats.org/officeDocument/2006/relationships/hyperlink" Target="https://www.otherpapers.com/essay/Ethicality-of-Labor-Strike-Demonstrates-by-Social-Workers/62694.html" TargetMode="External"/><Relationship Id="rId10" Type="http://schemas.openxmlformats.org/officeDocument/2006/relationships/hyperlink" Target="http://www.merriam-webster.com/dictionary/ought" TargetMode="External"/><Relationship Id="rId19" Type="http://schemas.openxmlformats.org/officeDocument/2006/relationships/hyperlink" Target="https://www.hup.harvard.edu/catalog.php?isbn=9780674268586" TargetMode="External"/><Relationship Id="rId4" Type="http://schemas.openxmlformats.org/officeDocument/2006/relationships/customXml" Target="../customXml/item4.xml"/><Relationship Id="rId9" Type="http://schemas.openxmlformats.org/officeDocument/2006/relationships/hyperlink" Target="https://en.oxforddictionaries.com/definition/ought" TargetMode="External"/><Relationship Id="rId14" Type="http://schemas.openxmlformats.org/officeDocument/2006/relationships/hyperlink" Target="https://global.oup.com/academic/product/the-moral-foundation-of-rights-9780198247517?cc=us&amp;lang=en&amp;" TargetMode="External"/><Relationship Id="rId22" Type="http://schemas.openxmlformats.org/officeDocument/2006/relationships/hyperlink" Target="https://papers.ssrn.com/sol3/papers.cfm?abstract_id=855164"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12</Pages>
  <Words>5756</Words>
  <Characters>32815</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8</cp:revision>
  <dcterms:created xsi:type="dcterms:W3CDTF">2021-10-29T20:04:00Z</dcterms:created>
  <dcterms:modified xsi:type="dcterms:W3CDTF">2021-10-29T21:26:00Z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