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18FD" w14:textId="77777777" w:rsidR="009652CC" w:rsidRDefault="009652CC" w:rsidP="009652CC">
      <w:pPr>
        <w:pStyle w:val="Heading3"/>
      </w:pPr>
      <w:r>
        <w:t>Framework</w:t>
      </w:r>
    </w:p>
    <w:p w14:paraId="4FEB7874" w14:textId="2F342DD6" w:rsidR="009652CC" w:rsidRDefault="009652CC" w:rsidP="009652CC">
      <w:pPr>
        <w:pStyle w:val="Heading4"/>
      </w:pPr>
      <w:r w:rsidRPr="00F9597D">
        <w:t xml:space="preserve">I </w:t>
      </w:r>
      <w:r>
        <w:t>affirm</w:t>
      </w:r>
      <w:r w:rsidRPr="00F9597D">
        <w:t xml:space="preserve"> </w:t>
      </w:r>
      <w:r w:rsidRPr="0043447A">
        <w:t>Resolved: The appropriation of outer space by private entities is unjust.</w:t>
      </w:r>
    </w:p>
    <w:p w14:paraId="1778CC1D" w14:textId="77777777" w:rsidR="009652CC" w:rsidRPr="00F9597D" w:rsidRDefault="009652CC" w:rsidP="009652CC"/>
    <w:p w14:paraId="103B4370" w14:textId="77777777" w:rsidR="009652CC" w:rsidRDefault="009652CC" w:rsidP="009652CC">
      <w:pPr>
        <w:pStyle w:val="Heading4"/>
      </w:pPr>
      <w:r w:rsidRPr="00B2032C">
        <w:t xml:space="preserve">The value is </w:t>
      </w:r>
      <w:r w:rsidRPr="00B2032C">
        <w:rPr>
          <w:u w:val="single"/>
        </w:rPr>
        <w:t>Justice</w:t>
      </w:r>
      <w:r w:rsidRPr="00B2032C">
        <w:t>, defined as giving each their due, because the only reason to value anything else is because humans value it, which concedes that humans are valuable and deserving</w:t>
      </w:r>
      <w:r>
        <w:t>, and the resolution specifically uses the word just.</w:t>
      </w:r>
    </w:p>
    <w:p w14:paraId="4C96DD6E" w14:textId="77777777" w:rsidR="009652CC" w:rsidRPr="00F9597D" w:rsidRDefault="009652CC" w:rsidP="009652CC"/>
    <w:p w14:paraId="52B99236" w14:textId="77777777" w:rsidR="009652CC" w:rsidRDefault="009652CC" w:rsidP="009652CC">
      <w:pPr>
        <w:pStyle w:val="Heading4"/>
      </w:pPr>
      <w:r w:rsidRPr="00B2032C">
        <w:t xml:space="preserve">To ensure a just system, we must first ensure the system is all-inclusive and provides equal treatment for all parties involved. Thus, I provide the criterion of </w:t>
      </w:r>
      <w:r w:rsidRPr="00B2032C">
        <w:rPr>
          <w:u w:val="single"/>
        </w:rPr>
        <w:t>Minimizing Structural Oppression</w:t>
      </w:r>
      <w:r w:rsidRPr="00B2032C">
        <w:t>.</w:t>
      </w:r>
    </w:p>
    <w:p w14:paraId="342B05DF" w14:textId="77777777" w:rsidR="009652CC" w:rsidRPr="00F55CB9" w:rsidRDefault="009652CC" w:rsidP="009652CC"/>
    <w:p w14:paraId="718D1732" w14:textId="77777777" w:rsidR="009652CC" w:rsidRDefault="009652CC" w:rsidP="009652CC">
      <w:pPr>
        <w:pStyle w:val="Heading4"/>
      </w:pPr>
      <w:r w:rsidRPr="00F9597D">
        <w:t>Prefer my criterion</w:t>
      </w:r>
      <w:r>
        <w:t>:</w:t>
      </w:r>
    </w:p>
    <w:p w14:paraId="4CBFDB8A" w14:textId="77777777" w:rsidR="009652CC" w:rsidRPr="00F55CB9" w:rsidRDefault="009652CC" w:rsidP="009652CC"/>
    <w:p w14:paraId="77561911" w14:textId="77777777" w:rsidR="009652CC" w:rsidRDefault="009652CC" w:rsidP="009652CC">
      <w:pPr>
        <w:pStyle w:val="Heading4"/>
        <w:rPr>
          <w:u w:val="single"/>
        </w:rPr>
      </w:pPr>
      <w:r>
        <w:t xml:space="preserve">[1] </w:t>
      </w:r>
      <w:r w:rsidRPr="00C56FEE">
        <w:t>Combatting structural oppression is a prerequisite to all other theories, as there must be total moral inclusion before a theory can be deemed legitimate</w:t>
      </w:r>
      <w:r>
        <w:t xml:space="preserve"> –</w:t>
      </w:r>
      <w:r w:rsidRPr="00132776">
        <w:rPr>
          <w:u w:val="single"/>
        </w:rPr>
        <w:t xml:space="preserve"> oppression is a necessary condition for an action to be just.</w:t>
      </w:r>
    </w:p>
    <w:p w14:paraId="3D0C9C82" w14:textId="77777777" w:rsidR="009652CC" w:rsidRPr="000164CC" w:rsidRDefault="009652CC" w:rsidP="009652CC"/>
    <w:p w14:paraId="27DD0078" w14:textId="77777777" w:rsidR="009652CC" w:rsidRPr="000164CC" w:rsidRDefault="009652CC" w:rsidP="009652CC">
      <w:pPr>
        <w:pStyle w:val="Heading4"/>
      </w:pPr>
      <w:r>
        <w:t xml:space="preserve">[2] </w:t>
      </w:r>
      <w:r w:rsidRPr="00C56FEE">
        <w:t>Prioritizing oppressed peoples allows us to focus action on those who need it, as opposed to generally pursuing goods for all</w:t>
      </w:r>
      <w:r>
        <w:t>.</w:t>
      </w:r>
    </w:p>
    <w:p w14:paraId="6467BBE1" w14:textId="77777777" w:rsidR="009652CC" w:rsidRPr="000164CC" w:rsidRDefault="009652CC" w:rsidP="009652CC"/>
    <w:p w14:paraId="7A9FA118" w14:textId="77777777" w:rsidR="009652CC" w:rsidRDefault="009652CC" w:rsidP="009652CC">
      <w:pPr>
        <w:pStyle w:val="Heading4"/>
      </w:pPr>
      <w:r>
        <w:t>[3] Answers to this framework assume you have a voice in the first place, which is contingent on you not being oppressed. This means my framework is a lexical prerequisite to theirs.</w:t>
      </w:r>
    </w:p>
    <w:p w14:paraId="58F4074F" w14:textId="77777777" w:rsidR="009652CC" w:rsidRPr="000164CC" w:rsidRDefault="009652CC" w:rsidP="009652CC"/>
    <w:p w14:paraId="24C949A0" w14:textId="77777777" w:rsidR="009652CC" w:rsidRDefault="009652CC" w:rsidP="009652CC">
      <w:pPr>
        <w:pStyle w:val="Heading4"/>
      </w:pPr>
      <w:r>
        <w:t>[4] All other forms of violence and suffering are caused by structural violence.</w:t>
      </w:r>
    </w:p>
    <w:p w14:paraId="591A567D" w14:textId="77777777" w:rsidR="009652CC" w:rsidRPr="00407792" w:rsidRDefault="009652CC" w:rsidP="009652CC">
      <w:pPr>
        <w:rPr>
          <w:rStyle w:val="Style13ptBold"/>
        </w:rPr>
      </w:pPr>
      <w:proofErr w:type="spellStart"/>
      <w:r w:rsidRPr="00407792">
        <w:rPr>
          <w:rStyle w:val="Style13ptBold"/>
        </w:rPr>
        <w:t>Bourgois</w:t>
      </w:r>
      <w:proofErr w:type="spellEnd"/>
      <w:r w:rsidRPr="00407792">
        <w:rPr>
          <w:rStyle w:val="Style13ptBold"/>
        </w:rPr>
        <w:t xml:space="preserve"> and Hughes 04</w:t>
      </w:r>
    </w:p>
    <w:p w14:paraId="6274F1AB" w14:textId="77777777" w:rsidR="009652CC" w:rsidRDefault="009652CC" w:rsidP="009652CC">
      <w:pPr>
        <w:rPr>
          <w:rFonts w:eastAsia="Calibri"/>
          <w:sz w:val="24"/>
        </w:rPr>
      </w:pPr>
      <w:r w:rsidRPr="00407792">
        <w:rPr>
          <w:rFonts w:eastAsia="Calibri"/>
          <w:szCs w:val="16"/>
        </w:rPr>
        <w:t xml:space="preserve">Scheper-Hughes, Nancy, and Philippe I. </w:t>
      </w:r>
      <w:proofErr w:type="spellStart"/>
      <w:r w:rsidRPr="00407792">
        <w:rPr>
          <w:rFonts w:eastAsia="Calibri"/>
          <w:szCs w:val="16"/>
        </w:rPr>
        <w:t>Bourgois</w:t>
      </w:r>
      <w:proofErr w:type="spellEnd"/>
      <w:r w:rsidRPr="00407792">
        <w:rPr>
          <w:rFonts w:eastAsia="Calibri"/>
          <w:szCs w:val="16"/>
        </w:rPr>
        <w:t xml:space="preserve">. “Introduction: Making Sense of Violence, in Violence in War and Peace.” Violence in War and Peace: </w:t>
      </w:r>
      <w:proofErr w:type="gramStart"/>
      <w:r w:rsidRPr="00407792">
        <w:rPr>
          <w:rFonts w:eastAsia="Calibri"/>
          <w:szCs w:val="16"/>
        </w:rPr>
        <w:t>an</w:t>
      </w:r>
      <w:proofErr w:type="gramEnd"/>
      <w:r w:rsidRPr="00407792">
        <w:rPr>
          <w:rFonts w:eastAsia="Calibri"/>
          <w:szCs w:val="16"/>
        </w:rPr>
        <w:t xml:space="preserve"> Anthology, Blackwell, 2004, pp. 1–31. [Scheper-Hughes, Professor of Medical Anthropology and Sociocultural Anthropology at UC Berkeley. </w:t>
      </w:r>
      <w:proofErr w:type="spellStart"/>
      <w:r w:rsidRPr="00407792">
        <w:rPr>
          <w:rFonts w:eastAsia="Calibri"/>
          <w:szCs w:val="16"/>
        </w:rPr>
        <w:t>Bourgois</w:t>
      </w:r>
      <w:proofErr w:type="spellEnd"/>
      <w:r w:rsidRPr="00407792">
        <w:rPr>
          <w:rFonts w:eastAsia="Calibri"/>
          <w:szCs w:val="16"/>
        </w:rPr>
        <w:t>, Professor of Anthropology and Director of the Center for Social Medicine and Humanities in the Department of Psychiatry at UCLA</w:t>
      </w:r>
      <w:proofErr w:type="gramStart"/>
      <w:r w:rsidRPr="00407792">
        <w:rPr>
          <w:rFonts w:eastAsia="Calibri"/>
          <w:szCs w:val="16"/>
        </w:rPr>
        <w:t>.]</w:t>
      </w:r>
      <w:r w:rsidRPr="00407792">
        <w:rPr>
          <w:rFonts w:eastAsia="Calibri"/>
          <w:sz w:val="14"/>
          <w:szCs w:val="14"/>
        </w:rPr>
        <w:t>This</w:t>
      </w:r>
      <w:proofErr w:type="gramEnd"/>
      <w:r w:rsidRPr="00407792">
        <w:rPr>
          <w:rFonts w:eastAsia="Calibri"/>
          <w:sz w:val="14"/>
          <w:szCs w:val="14"/>
        </w:rPr>
        <w:t xml:space="preserve">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w:t>
      </w:r>
      <w:proofErr w:type="spellStart"/>
      <w:r w:rsidRPr="00407792">
        <w:rPr>
          <w:rFonts w:eastAsia="Calibri"/>
          <w:sz w:val="14"/>
          <w:szCs w:val="14"/>
        </w:rPr>
        <w:t>Klinenberg</w:t>
      </w:r>
      <w:proofErr w:type="spellEnd"/>
      <w:r w:rsidRPr="00407792">
        <w:rPr>
          <w:rFonts w:eastAsia="Calibri"/>
          <w:sz w:val="14"/>
          <w:szCs w:val="14"/>
        </w:rPr>
        <w:t>, Chapter 38) to the racialized class hatred expressed by British Victorians in their olfactory disgust of the ‘smelly’ working classes (Orwell, Chapter 36).</w:t>
      </w:r>
      <w:r w:rsidRPr="00407792">
        <w:rPr>
          <w:rFonts w:eastAsia="Calibri"/>
          <w:sz w:val="24"/>
        </w:rPr>
        <w:t xml:space="preserve"> </w:t>
      </w:r>
      <w:r w:rsidRPr="00407792">
        <w:rPr>
          <w:rFonts w:eastAsia="Calibri"/>
          <w:b/>
          <w:sz w:val="24"/>
          <w:u w:val="single"/>
        </w:rPr>
        <w:t xml:space="preserve">In these readings </w:t>
      </w:r>
      <w:r w:rsidRPr="00407792">
        <w:rPr>
          <w:rStyle w:val="Emphasis"/>
          <w:highlight w:val="green"/>
        </w:rPr>
        <w:t>violence</w:t>
      </w:r>
      <w:r w:rsidRPr="00407792">
        <w:rPr>
          <w:rFonts w:eastAsia="Calibri"/>
          <w:b/>
          <w:sz w:val="24"/>
          <w:u w:val="single"/>
        </w:rPr>
        <w:t xml:space="preserve"> </w:t>
      </w:r>
      <w:proofErr w:type="gramStart"/>
      <w:r w:rsidRPr="00407792">
        <w:rPr>
          <w:rFonts w:eastAsia="Calibri"/>
          <w:b/>
          <w:sz w:val="24"/>
          <w:u w:val="single"/>
        </w:rPr>
        <w:t xml:space="preserve">is </w:t>
      </w:r>
      <w:r w:rsidRPr="00407792">
        <w:rPr>
          <w:rStyle w:val="Emphasis"/>
          <w:highlight w:val="green"/>
        </w:rPr>
        <w:t>located in</w:t>
      </w:r>
      <w:proofErr w:type="gramEnd"/>
      <w:r w:rsidRPr="00407792">
        <w:rPr>
          <w:rStyle w:val="Emphasis"/>
          <w:sz w:val="26"/>
          <w:szCs w:val="26"/>
        </w:rPr>
        <w:t xml:space="preserve"> the symbolic</w:t>
      </w:r>
      <w:r w:rsidRPr="00407792">
        <w:rPr>
          <w:rFonts w:eastAsia="Calibri"/>
          <w:b/>
          <w:szCs w:val="26"/>
          <w:u w:val="single"/>
        </w:rPr>
        <w:t xml:space="preserve"> </w:t>
      </w:r>
      <w:r w:rsidRPr="00407792">
        <w:rPr>
          <w:rFonts w:eastAsia="Calibri"/>
          <w:b/>
          <w:sz w:val="24"/>
          <w:u w:val="single"/>
        </w:rPr>
        <w:t xml:space="preserve">and </w:t>
      </w:r>
      <w:r w:rsidRPr="00407792">
        <w:rPr>
          <w:rStyle w:val="Emphasis"/>
          <w:highlight w:val="green"/>
        </w:rPr>
        <w:t xml:space="preserve">social structures </w:t>
      </w:r>
      <w:r w:rsidRPr="00407792">
        <w:rPr>
          <w:b/>
          <w:bCs/>
          <w:u w:val="single"/>
        </w:rPr>
        <w:t>that</w:t>
      </w:r>
      <w:r w:rsidRPr="00407792">
        <w:rPr>
          <w:rFonts w:eastAsia="Calibri"/>
          <w:b/>
          <w:sz w:val="24"/>
          <w:u w:val="single"/>
        </w:rPr>
        <w:t xml:space="preserve"> overdetermine and </w:t>
      </w:r>
      <w:r w:rsidRPr="00407792">
        <w:rPr>
          <w:rStyle w:val="Emphasis"/>
          <w:highlight w:val="green"/>
        </w:rPr>
        <w:t>allow</w:t>
      </w:r>
      <w:r w:rsidRPr="004707C8">
        <w:rPr>
          <w:rStyle w:val="Emphasis"/>
          <w:highlight w:val="green"/>
        </w:rPr>
        <w:t>[s]</w:t>
      </w:r>
      <w:r w:rsidRPr="00407792">
        <w:rPr>
          <w:rFonts w:eastAsia="Calibri"/>
          <w:sz w:val="24"/>
        </w:rPr>
        <w:t xml:space="preserve"> </w:t>
      </w:r>
      <w:r w:rsidRPr="00407792">
        <w:rPr>
          <w:rFonts w:eastAsia="Calibri"/>
          <w:sz w:val="14"/>
          <w:szCs w:val="14"/>
        </w:rPr>
        <w:t xml:space="preserve">the criminalized drug addictions, </w:t>
      </w:r>
      <w:r w:rsidRPr="00407792">
        <w:rPr>
          <w:rFonts w:eastAsia="Calibri"/>
          <w:b/>
          <w:sz w:val="24"/>
          <w:u w:val="single"/>
        </w:rPr>
        <w:t xml:space="preserve">interpersonal </w:t>
      </w:r>
      <w:r w:rsidRPr="00407792">
        <w:rPr>
          <w:rStyle w:val="Emphasis"/>
          <w:highlight w:val="green"/>
        </w:rPr>
        <w:t>bloodshed</w:t>
      </w:r>
      <w:r w:rsidRPr="00407792">
        <w:rPr>
          <w:rFonts w:eastAsia="Calibri"/>
          <w:b/>
          <w:sz w:val="24"/>
          <w:u w:val="single"/>
        </w:rPr>
        <w:t>,</w:t>
      </w:r>
      <w:r w:rsidRPr="00407792">
        <w:rPr>
          <w:rFonts w:eastAsia="Calibri"/>
          <w:sz w:val="24"/>
        </w:rPr>
        <w:t xml:space="preserve"> </w:t>
      </w:r>
      <w:r w:rsidRPr="00407792">
        <w:rPr>
          <w:rFonts w:eastAsia="Calibri"/>
          <w:sz w:val="14"/>
          <w:szCs w:val="14"/>
        </w:rPr>
        <w:t>and racially patterned incarcerations that characterize the US ‘inner city’</w:t>
      </w:r>
      <w:r w:rsidRPr="00407792">
        <w:t xml:space="preserve"> </w:t>
      </w:r>
      <w:r w:rsidRPr="00407792">
        <w:rPr>
          <w:rStyle w:val="Emphasis"/>
          <w:highlight w:val="green"/>
        </w:rPr>
        <w:t>to be normalized</w:t>
      </w:r>
      <w:r w:rsidRPr="00407792">
        <w:rPr>
          <w:rFonts w:eastAsia="Calibri"/>
          <w:sz w:val="14"/>
          <w:szCs w:val="14"/>
        </w:rPr>
        <w:t xml:space="preserve"> (</w:t>
      </w:r>
      <w:proofErr w:type="spellStart"/>
      <w:r w:rsidRPr="00407792">
        <w:rPr>
          <w:rFonts w:eastAsia="Calibri"/>
          <w:sz w:val="14"/>
          <w:szCs w:val="14"/>
        </w:rPr>
        <w:t>Bourgois</w:t>
      </w:r>
      <w:proofErr w:type="spellEnd"/>
      <w:r w:rsidRPr="00407792">
        <w:rPr>
          <w:rFonts w:eastAsia="Calibri"/>
          <w:sz w:val="14"/>
          <w:szCs w:val="14"/>
        </w:rPr>
        <w:t xml:space="preserve">, Chapter 37 and Wacquant, </w:t>
      </w:r>
      <w:r w:rsidRPr="0056087B">
        <w:rPr>
          <w:rFonts w:eastAsia="Calibri"/>
          <w:sz w:val="14"/>
          <w:szCs w:val="14"/>
        </w:rPr>
        <w:t>Chapter 39).</w:t>
      </w:r>
      <w:r w:rsidRPr="0056087B">
        <w:rPr>
          <w:rFonts w:eastAsia="Calibri"/>
          <w:b/>
          <w:sz w:val="24"/>
          <w:u w:val="single"/>
        </w:rPr>
        <w:t xml:space="preserve"> </w:t>
      </w:r>
      <w:r w:rsidRPr="0056087B">
        <w:rPr>
          <w:rStyle w:val="Emphasis"/>
        </w:rPr>
        <w:t>Violence</w:t>
      </w:r>
      <w:r w:rsidRPr="0056087B">
        <w:rPr>
          <w:rFonts w:eastAsia="Calibri"/>
          <w:b/>
          <w:sz w:val="24"/>
          <w:u w:val="single"/>
        </w:rPr>
        <w:t xml:space="preserve"> also </w:t>
      </w:r>
      <w:r w:rsidRPr="0056087B">
        <w:rPr>
          <w:rStyle w:val="Emphasis"/>
        </w:rPr>
        <w:t>takes the form of class, racial, political</w:t>
      </w:r>
      <w:r w:rsidRPr="0056087B">
        <w:rPr>
          <w:rFonts w:eastAsia="Calibri"/>
          <w:b/>
          <w:sz w:val="24"/>
          <w:u w:val="single"/>
        </w:rPr>
        <w:t xml:space="preserve"> self-hatred and adolescent self-destruction</w:t>
      </w:r>
      <w:r w:rsidRPr="0056087B">
        <w:rPr>
          <w:rFonts w:eastAsia="Calibri"/>
          <w:sz w:val="14"/>
          <w:szCs w:val="14"/>
        </w:rPr>
        <w:t xml:space="preserve"> (Quesada, Chapter 35)</w:t>
      </w:r>
      <w:r w:rsidRPr="0056087B">
        <w:rPr>
          <w:rFonts w:eastAsia="Calibri"/>
          <w:sz w:val="24"/>
        </w:rPr>
        <w:t>,</w:t>
      </w:r>
      <w:r w:rsidRPr="0056087B">
        <w:rPr>
          <w:rFonts w:eastAsia="Calibri"/>
          <w:b/>
          <w:sz w:val="24"/>
          <w:u w:val="single"/>
        </w:rPr>
        <w:t xml:space="preserve"> as well as of useless (</w:t>
      </w:r>
      <w:proofErr w:type="gramStart"/>
      <w:r w:rsidRPr="0056087B">
        <w:rPr>
          <w:rFonts w:eastAsia="Calibri"/>
          <w:b/>
          <w:sz w:val="24"/>
          <w:u w:val="single"/>
        </w:rPr>
        <w:t>i.e.</w:t>
      </w:r>
      <w:proofErr w:type="gramEnd"/>
      <w:r w:rsidRPr="0056087B">
        <w:rPr>
          <w:rFonts w:eastAsia="Calibri"/>
          <w:b/>
          <w:sz w:val="24"/>
          <w:u w:val="single"/>
        </w:rPr>
        <w:t xml:space="preserve"> preventable), </w:t>
      </w:r>
      <w:proofErr w:type="spellStart"/>
      <w:r w:rsidRPr="0056087B">
        <w:rPr>
          <w:rFonts w:eastAsia="Calibri"/>
          <w:b/>
          <w:sz w:val="24"/>
          <w:u w:val="single"/>
        </w:rPr>
        <w:t>rawly</w:t>
      </w:r>
      <w:proofErr w:type="spellEnd"/>
      <w:r w:rsidRPr="0056087B">
        <w:rPr>
          <w:rFonts w:eastAsia="Calibri"/>
          <w:b/>
          <w:sz w:val="24"/>
          <w:u w:val="single"/>
        </w:rPr>
        <w:t xml:space="preserve"> embodie</w:t>
      </w:r>
      <w:r w:rsidRPr="00407792">
        <w:rPr>
          <w:rFonts w:eastAsia="Calibri"/>
          <w:b/>
          <w:sz w:val="24"/>
          <w:u w:val="single"/>
        </w:rPr>
        <w:t xml:space="preserve">d physical suffering, and death </w:t>
      </w:r>
      <w:r w:rsidRPr="00407792">
        <w:rPr>
          <w:rFonts w:eastAsia="Calibri"/>
          <w:sz w:val="14"/>
          <w:szCs w:val="14"/>
        </w:rPr>
        <w:t>(Farmer, Chapter 34)</w:t>
      </w:r>
      <w:r w:rsidRPr="00407792">
        <w:rPr>
          <w:rFonts w:eastAsia="Calibri"/>
          <w:sz w:val="24"/>
        </w:rPr>
        <w:t xml:space="preserve">. </w:t>
      </w:r>
      <w:r w:rsidRPr="00407792">
        <w:rPr>
          <w:rFonts w:eastAsia="Calibri"/>
          <w:b/>
          <w:sz w:val="24"/>
          <w:u w:val="single"/>
        </w:rPr>
        <w:t xml:space="preserve">Absolutely central to our </w:t>
      </w:r>
      <w:r w:rsidRPr="0056087B">
        <w:rPr>
          <w:rFonts w:eastAsia="Calibri"/>
          <w:b/>
          <w:sz w:val="24"/>
          <w:u w:val="single"/>
        </w:rPr>
        <w:t xml:space="preserve">approach is a </w:t>
      </w:r>
      <w:r w:rsidRPr="0056087B">
        <w:rPr>
          <w:rStyle w:val="Emphasis"/>
        </w:rPr>
        <w:t>blur[s]</w:t>
      </w:r>
      <w:r w:rsidRPr="0056087B">
        <w:rPr>
          <w:rFonts w:eastAsia="Calibri"/>
          <w:b/>
          <w:sz w:val="24"/>
          <w:u w:val="single"/>
        </w:rPr>
        <w:t xml:space="preserve">ring of categories and </w:t>
      </w:r>
      <w:r w:rsidRPr="0056087B">
        <w:rPr>
          <w:rStyle w:val="Emphasis"/>
        </w:rPr>
        <w:t>[the] distinctions between war</w:t>
      </w:r>
      <w:r w:rsidRPr="0056087B">
        <w:rPr>
          <w:rFonts w:eastAsia="Calibri"/>
          <w:b/>
          <w:sz w:val="24"/>
          <w:u w:val="single"/>
        </w:rPr>
        <w:t xml:space="preserve">time </w:t>
      </w:r>
      <w:r w:rsidRPr="0056087B">
        <w:rPr>
          <w:rStyle w:val="Emphasis"/>
        </w:rPr>
        <w:t>and peace</w:t>
      </w:r>
      <w:r w:rsidRPr="0056087B">
        <w:rPr>
          <w:rFonts w:eastAsia="Calibri"/>
          <w:b/>
          <w:sz w:val="24"/>
          <w:u w:val="single"/>
        </w:rPr>
        <w:t>time violenc</w:t>
      </w:r>
      <w:r w:rsidRPr="00407792">
        <w:rPr>
          <w:rFonts w:eastAsia="Calibri"/>
          <w:b/>
          <w:sz w:val="24"/>
          <w:u w:val="single"/>
        </w:rPr>
        <w:t>e.</w:t>
      </w:r>
      <w:r w:rsidRPr="00407792">
        <w:rPr>
          <w:rFonts w:eastAsia="Calibri"/>
          <w:sz w:val="24"/>
        </w:rPr>
        <w:t xml:space="preserve"> </w:t>
      </w:r>
      <w:r w:rsidRPr="00407792">
        <w:rPr>
          <w:rFonts w:eastAsia="Calibri"/>
          <w:sz w:val="14"/>
          <w:szCs w:val="14"/>
        </w:rPr>
        <w:t xml:space="preserve">Close attention to the ‘little’ </w:t>
      </w:r>
      <w:proofErr w:type="spellStart"/>
      <w:r w:rsidRPr="00407792">
        <w:rPr>
          <w:rFonts w:eastAsia="Calibri"/>
          <w:sz w:val="14"/>
          <w:szCs w:val="14"/>
        </w:rPr>
        <w:t>violences</w:t>
      </w:r>
      <w:proofErr w:type="spellEnd"/>
      <w:r w:rsidRPr="00407792">
        <w:rPr>
          <w:rFonts w:eastAsia="Calibri"/>
          <w:sz w:val="14"/>
          <w:szCs w:val="14"/>
        </w:rPr>
        <w:t xml:space="preserve"> produced in the structures, </w:t>
      </w:r>
      <w:proofErr w:type="spellStart"/>
      <w:r w:rsidRPr="00407792">
        <w:rPr>
          <w:rFonts w:eastAsia="Calibri"/>
          <w:sz w:val="14"/>
          <w:szCs w:val="14"/>
        </w:rPr>
        <w:t>habituses</w:t>
      </w:r>
      <w:proofErr w:type="spellEnd"/>
      <w:r w:rsidRPr="00407792">
        <w:rPr>
          <w:rFonts w:eastAsia="Calibri"/>
          <w:sz w:val="14"/>
          <w:szCs w:val="14"/>
        </w:rPr>
        <w:t xml:space="preserve">, and </w:t>
      </w:r>
      <w:proofErr w:type="spellStart"/>
      <w:r w:rsidRPr="00407792">
        <w:rPr>
          <w:rFonts w:eastAsia="Calibri"/>
          <w:sz w:val="14"/>
          <w:szCs w:val="14"/>
        </w:rPr>
        <w:t>mentalites</w:t>
      </w:r>
      <w:proofErr w:type="spellEnd"/>
      <w:r w:rsidRPr="00407792">
        <w:rPr>
          <w:rFonts w:eastAsia="Calibri"/>
          <w:sz w:val="14"/>
          <w:szCs w:val="14"/>
        </w:rPr>
        <w:t xml:space="preserve"> of everyday life shifts our attention to pathologies of class, race, and gender inequalities. More important, it interrupts the voyeuristic tendencies of ‘</w:t>
      </w:r>
      <w:r w:rsidRPr="0056087B">
        <w:rPr>
          <w:rFonts w:eastAsia="Calibri"/>
          <w:sz w:val="14"/>
          <w:szCs w:val="14"/>
        </w:rPr>
        <w:t>violence studies’ that risk publicly humiliating the powerless who are often forced into complicity with social and individual pathologies of power because suffering is often a solvent of human integrity and dignity. Thus, in this anthology</w:t>
      </w:r>
      <w:r w:rsidRPr="0056087B">
        <w:rPr>
          <w:rFonts w:eastAsia="Calibri"/>
          <w:sz w:val="24"/>
        </w:rPr>
        <w:t xml:space="preserve"> </w:t>
      </w:r>
      <w:r w:rsidRPr="0056087B">
        <w:rPr>
          <w:rFonts w:eastAsia="Calibri"/>
          <w:b/>
          <w:sz w:val="24"/>
          <w:u w:val="single"/>
        </w:rPr>
        <w:t>we are positing</w:t>
      </w:r>
      <w:r w:rsidRPr="0056087B">
        <w:rPr>
          <w:rFonts w:eastAsia="Calibri"/>
          <w:sz w:val="14"/>
          <w:szCs w:val="14"/>
        </w:rPr>
        <w:t xml:space="preserve"> a violence continuum </w:t>
      </w:r>
      <w:r w:rsidRPr="0056087B">
        <w:rPr>
          <w:rStyle w:val="Emphasis"/>
        </w:rPr>
        <w:t>comprised of a multitude of ‘small wars and invisible genocides</w:t>
      </w:r>
      <w:r w:rsidRPr="0056087B">
        <w:rPr>
          <w:rFonts w:eastAsia="Calibri"/>
          <w:b/>
          <w:sz w:val="24"/>
          <w:u w:val="single"/>
        </w:rPr>
        <w:t>’</w:t>
      </w:r>
      <w:r w:rsidRPr="00407792">
        <w:rPr>
          <w:rFonts w:eastAsia="Calibri"/>
          <w:sz w:val="24"/>
        </w:rPr>
        <w:t xml:space="preserve"> </w:t>
      </w:r>
      <w:r w:rsidRPr="00407792">
        <w:rPr>
          <w:rFonts w:eastAsia="Calibri"/>
          <w:sz w:val="14"/>
          <w:szCs w:val="14"/>
        </w:rPr>
        <w:t xml:space="preserve">(see also </w:t>
      </w:r>
      <w:proofErr w:type="spellStart"/>
      <w:r w:rsidRPr="00407792">
        <w:rPr>
          <w:rFonts w:eastAsia="Calibri"/>
          <w:sz w:val="14"/>
          <w:szCs w:val="14"/>
        </w:rPr>
        <w:t>ScheperHughes</w:t>
      </w:r>
      <w:proofErr w:type="spellEnd"/>
      <w:r w:rsidRPr="00407792">
        <w:rPr>
          <w:rFonts w:eastAsia="Calibri"/>
          <w:sz w:val="14"/>
          <w:szCs w:val="14"/>
        </w:rPr>
        <w:t xml:space="preserve"> 1996; 1997; 2000b) conducted in the normative social spaces of public schools, clinics, emergency rooms, hospital wards, nursing homes, courtrooms, public registry offices, prisons, detention centers, and public morgues. The violence continuum also refers to the ease with which humans </w:t>
      </w:r>
      <w:proofErr w:type="gramStart"/>
      <w:r w:rsidRPr="00407792">
        <w:rPr>
          <w:rFonts w:eastAsia="Calibri"/>
          <w:sz w:val="14"/>
          <w:szCs w:val="14"/>
        </w:rPr>
        <w:t>are capable of reducing</w:t>
      </w:r>
      <w:proofErr w:type="gramEnd"/>
      <w:r w:rsidRPr="00407792">
        <w:rPr>
          <w:rFonts w:eastAsia="Calibri"/>
          <w:sz w:val="14"/>
          <w:szCs w:val="14"/>
        </w:rPr>
        <w:t xml:space="preserve"> the socially vulnerable into expendable nonpersons 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w:t>
      </w:r>
      <w:proofErr w:type="spellStart"/>
      <w:r w:rsidRPr="00407792">
        <w:rPr>
          <w:rFonts w:eastAsia="Calibri"/>
          <w:sz w:val="14"/>
          <w:szCs w:val="14"/>
        </w:rPr>
        <w:t>Kuper</w:t>
      </w:r>
      <w:proofErr w:type="spellEnd"/>
      <w:r w:rsidRPr="00407792">
        <w:rPr>
          <w:rFonts w:eastAsia="Calibri"/>
          <w:sz w:val="14"/>
          <w:szCs w:val="14"/>
        </w:rPr>
        <w:t xml:space="preserve"> 1985; </w:t>
      </w:r>
      <w:proofErr w:type="spellStart"/>
      <w:r w:rsidRPr="00407792">
        <w:rPr>
          <w:rFonts w:eastAsia="Calibri"/>
          <w:sz w:val="14"/>
          <w:szCs w:val="14"/>
        </w:rPr>
        <w:t>Chaulk</w:t>
      </w:r>
      <w:proofErr w:type="spellEnd"/>
      <w:r w:rsidRPr="00407792">
        <w:rPr>
          <w:rFonts w:eastAsia="Calibri"/>
          <w:sz w:val="14"/>
          <w:szCs w:val="14"/>
        </w:rPr>
        <w:t xml:space="preserve"> 1999; Fein 1990; </w:t>
      </w:r>
      <w:proofErr w:type="spellStart"/>
      <w:r w:rsidRPr="00407792">
        <w:rPr>
          <w:rFonts w:eastAsia="Calibri"/>
          <w:sz w:val="14"/>
          <w:szCs w:val="14"/>
        </w:rPr>
        <w:t>Chorbajian</w:t>
      </w:r>
      <w:proofErr w:type="spellEnd"/>
      <w:r w:rsidRPr="00407792">
        <w:rPr>
          <w:rFonts w:eastAsia="Calibri"/>
          <w:sz w:val="14"/>
          <w:szCs w:val="14"/>
        </w:rPr>
        <w:t xml:space="preserve"> 1999). But we hold an opposing and alternative view that, to the contrary</w:t>
      </w:r>
      <w:r w:rsidRPr="00407792">
        <w:rPr>
          <w:rFonts w:eastAsia="Calibri"/>
          <w:b/>
          <w:sz w:val="14"/>
          <w:szCs w:val="14"/>
          <w:u w:val="single"/>
        </w:rPr>
        <w:t>,</w:t>
      </w:r>
      <w:r w:rsidRPr="00407792">
        <w:rPr>
          <w:rFonts w:eastAsia="Calibri"/>
          <w:b/>
          <w:sz w:val="24"/>
          <w:u w:val="single"/>
        </w:rPr>
        <w:t xml:space="preserve"> it is </w:t>
      </w:r>
      <w:proofErr w:type="gramStart"/>
      <w:r w:rsidRPr="00407792">
        <w:rPr>
          <w:rFonts w:eastAsia="Calibri"/>
          <w:b/>
          <w:sz w:val="24"/>
          <w:u w:val="single"/>
        </w:rPr>
        <w:t>absolutely necessary</w:t>
      </w:r>
      <w:proofErr w:type="gramEnd"/>
      <w:r w:rsidRPr="00407792">
        <w:rPr>
          <w:rFonts w:eastAsia="Calibri"/>
          <w:b/>
          <w:sz w:val="24"/>
          <w:u w:val="single"/>
        </w:rPr>
        <w:t xml:space="preserve"> to make just such existential leaps in purposefully linking violent acts in normal times to those of abnormal times</w:t>
      </w:r>
      <w:r w:rsidRPr="00407792">
        <w:rPr>
          <w:rFonts w:eastAsia="Calibri"/>
          <w:sz w:val="24"/>
        </w:rPr>
        <w:t xml:space="preserve">. </w:t>
      </w:r>
      <w:r w:rsidRPr="00407792">
        <w:rPr>
          <w:rFonts w:eastAsia="Calibri"/>
          <w:sz w:val="14"/>
          <w:szCs w:val="14"/>
        </w:rPr>
        <w:t xml:space="preserve">Hence the title of our volume: Violence in War and in Peace. </w:t>
      </w:r>
      <w:r w:rsidRPr="00407792">
        <w:rPr>
          <w:rFonts w:eastAsia="Calibri"/>
          <w:sz w:val="2"/>
          <w:szCs w:val="2"/>
        </w:rPr>
        <w:t xml:space="preserve">If (as we concede) there is a moral risk in overextending the concept of ‘genocide’ into spaces and corners of everyday life where we might not ordinarily think to find it (and there is), an even greater risk lies in failing to sensitize ourselves, in misrecognizing </w:t>
      </w:r>
      <w:proofErr w:type="spellStart"/>
      <w:r w:rsidRPr="00407792">
        <w:rPr>
          <w:rFonts w:eastAsia="Calibri"/>
          <w:sz w:val="2"/>
          <w:szCs w:val="2"/>
        </w:rPr>
        <w:t>protogenocidal</w:t>
      </w:r>
      <w:proofErr w:type="spellEnd"/>
      <w:r w:rsidRPr="00407792">
        <w:rPr>
          <w:rFonts w:eastAsia="Calibri"/>
          <w:sz w:val="2"/>
          <w:szCs w:val="2"/>
        </w:rPr>
        <w:t xml:space="preserve">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t>
      </w:r>
      <w:proofErr w:type="spellStart"/>
      <w:r w:rsidRPr="00407792">
        <w:rPr>
          <w:rFonts w:eastAsia="Calibri"/>
          <w:sz w:val="2"/>
          <w:szCs w:val="2"/>
        </w:rPr>
        <w:t>Waquant</w:t>
      </w:r>
      <w:proofErr w:type="spellEnd"/>
      <w:r w:rsidRPr="00407792">
        <w:rPr>
          <w:rFonts w:eastAsia="Calibri"/>
          <w:sz w:val="2"/>
          <w:szCs w:val="2"/>
        </w:rPr>
        <w:t xml:space="preserve">,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w:t>
      </w:r>
      <w:proofErr w:type="spellStart"/>
      <w:r w:rsidRPr="00407792">
        <w:rPr>
          <w:rFonts w:eastAsia="Calibri"/>
          <w:sz w:val="2"/>
          <w:szCs w:val="2"/>
        </w:rPr>
        <w:t>Basaglia’s</w:t>
      </w:r>
      <w:proofErr w:type="spellEnd"/>
      <w:r w:rsidRPr="00407792">
        <w:rPr>
          <w:rFonts w:eastAsia="Calibri"/>
          <w:sz w:val="2"/>
          <w:szCs w:val="2"/>
        </w:rPr>
        <w:t xml:space="preserve"> notion of ‘peacetime crimes’ - </w:t>
      </w:r>
      <w:proofErr w:type="spellStart"/>
      <w:r w:rsidRPr="00407792">
        <w:rPr>
          <w:rFonts w:eastAsia="Calibri"/>
          <w:sz w:val="2"/>
          <w:szCs w:val="2"/>
        </w:rPr>
        <w:t>crimini</w:t>
      </w:r>
      <w:proofErr w:type="spellEnd"/>
      <w:r w:rsidRPr="00407792">
        <w:rPr>
          <w:rFonts w:eastAsia="Calibri"/>
          <w:sz w:val="2"/>
          <w:szCs w:val="2"/>
        </w:rPr>
        <w:t xml:space="preserve"> di pace - imagines a direct relationship between wartime and peacetime violence. Peacetime crimes </w:t>
      </w:r>
      <w:proofErr w:type="gramStart"/>
      <w:r w:rsidRPr="00407792">
        <w:rPr>
          <w:rFonts w:eastAsia="Calibri"/>
          <w:sz w:val="2"/>
          <w:szCs w:val="2"/>
        </w:rPr>
        <w:t>suggests</w:t>
      </w:r>
      <w:proofErr w:type="gramEnd"/>
      <w:r w:rsidRPr="00407792">
        <w:rPr>
          <w:rFonts w:eastAsia="Calibri"/>
          <w:sz w:val="2"/>
          <w:szCs w:val="2"/>
        </w:rPr>
        <w:t xml:space="preserve"> the possibility that war crimes are merely ordinary, everyday crimes of public consent applied systematically and dramatically in the extreme context of war. Consider the parallel uses of rape during peacetime and wartime, or the family resemblances between the legalized violence of US immigration and naturalization border raids on ‘illegal aliens’ versus the US government-engineered genocide in 1838,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w:t>
      </w:r>
      <w:proofErr w:type="gramStart"/>
      <w:r w:rsidRPr="00407792">
        <w:rPr>
          <w:rFonts w:eastAsia="Calibri"/>
          <w:sz w:val="2"/>
          <w:szCs w:val="2"/>
        </w:rPr>
        <w:t>).</w:t>
      </w:r>
      <w:proofErr w:type="gramEnd"/>
      <w:r w:rsidRPr="00407792">
        <w:rPr>
          <w:rFonts w:eastAsia="Calibri"/>
          <w:sz w:val="2"/>
          <w:szCs w:val="2"/>
        </w:rPr>
        <w:t xml:space="preserve"> </w:t>
      </w:r>
      <w:proofErr w:type="spellStart"/>
      <w:r w:rsidRPr="00407792">
        <w:rPr>
          <w:rFonts w:eastAsia="Calibri"/>
          <w:sz w:val="2"/>
          <w:szCs w:val="2"/>
        </w:rPr>
        <w:t>I</w:t>
      </w:r>
      <w:r w:rsidRPr="00407792">
        <w:rPr>
          <w:rFonts w:eastAsia="Calibri"/>
          <w:sz w:val="14"/>
          <w:szCs w:val="14"/>
        </w:rPr>
        <w:t>in</w:t>
      </w:r>
      <w:proofErr w:type="spellEnd"/>
      <w:r w:rsidRPr="00407792">
        <w:rPr>
          <w:rFonts w:eastAsia="Calibri"/>
          <w:sz w:val="14"/>
          <w:szCs w:val="14"/>
        </w:rPr>
        <w:t xml:space="preserve"> the end it is essential that we recognize the existence of a genocidal capacity among otherwise good-enough humans and that </w:t>
      </w:r>
      <w:r w:rsidRPr="008448F7">
        <w:rPr>
          <w:rStyle w:val="Emphasis"/>
          <w:highlight w:val="green"/>
        </w:rPr>
        <w:t>we need</w:t>
      </w:r>
      <w:r w:rsidRPr="00407792">
        <w:rPr>
          <w:rFonts w:eastAsia="Calibri"/>
          <w:b/>
          <w:sz w:val="24"/>
          <w:u w:val="single"/>
        </w:rPr>
        <w:t xml:space="preserve"> to exercise a defensive </w:t>
      </w:r>
      <w:r w:rsidRPr="008448F7">
        <w:rPr>
          <w:rStyle w:val="Emphasis"/>
          <w:highlight w:val="green"/>
        </w:rPr>
        <w:t>hypervigilance to the</w:t>
      </w:r>
      <w:r w:rsidRPr="008448F7">
        <w:rPr>
          <w:rFonts w:eastAsia="Calibri"/>
          <w:b/>
          <w:sz w:val="24"/>
          <w:u w:val="single"/>
        </w:rPr>
        <w:t xml:space="preserve"> </w:t>
      </w:r>
      <w:r w:rsidRPr="00407792">
        <w:rPr>
          <w:rFonts w:eastAsia="Calibri"/>
          <w:b/>
          <w:sz w:val="24"/>
          <w:u w:val="single"/>
        </w:rPr>
        <w:t>less dramatic,</w:t>
      </w:r>
      <w:r w:rsidRPr="008448F7">
        <w:rPr>
          <w:rFonts w:eastAsia="Calibri"/>
          <w:b/>
          <w:sz w:val="24"/>
          <w:u w:val="single"/>
        </w:rPr>
        <w:t xml:space="preserve"> </w:t>
      </w:r>
      <w:r w:rsidRPr="008448F7">
        <w:rPr>
          <w:rStyle w:val="Emphasis"/>
          <w:highlight w:val="green"/>
        </w:rPr>
        <w:t>permitted,</w:t>
      </w:r>
      <w:r w:rsidRPr="008448F7">
        <w:rPr>
          <w:rFonts w:eastAsia="Calibri"/>
          <w:b/>
          <w:sz w:val="24"/>
          <w:u w:val="single"/>
        </w:rPr>
        <w:t xml:space="preserve"> </w:t>
      </w:r>
      <w:r w:rsidRPr="00407792">
        <w:rPr>
          <w:rFonts w:eastAsia="Calibri"/>
          <w:b/>
          <w:sz w:val="24"/>
          <w:u w:val="single"/>
        </w:rPr>
        <w:t>and even rewarded</w:t>
      </w:r>
      <w:r w:rsidRPr="008448F7">
        <w:rPr>
          <w:rFonts w:eastAsia="Calibri"/>
          <w:b/>
          <w:sz w:val="24"/>
          <w:u w:val="single"/>
        </w:rPr>
        <w:t xml:space="preserve"> </w:t>
      </w:r>
      <w:r w:rsidRPr="008448F7">
        <w:rPr>
          <w:rStyle w:val="Emphasis"/>
          <w:highlight w:val="green"/>
        </w:rPr>
        <w:t>everyday acts of violence that render</w:t>
      </w:r>
      <w:r w:rsidRPr="008448F7">
        <w:rPr>
          <w:rFonts w:eastAsia="Calibri"/>
          <w:b/>
          <w:sz w:val="24"/>
          <w:u w:val="single"/>
        </w:rPr>
        <w:t xml:space="preserve"> </w:t>
      </w:r>
      <w:r w:rsidRPr="00407792">
        <w:rPr>
          <w:rFonts w:eastAsia="Calibri"/>
          <w:b/>
          <w:sz w:val="24"/>
          <w:u w:val="single"/>
        </w:rPr>
        <w:t xml:space="preserve">participation in </w:t>
      </w:r>
      <w:r w:rsidRPr="008448F7">
        <w:rPr>
          <w:rStyle w:val="Emphasis"/>
          <w:highlight w:val="green"/>
        </w:rPr>
        <w:t>genocid</w:t>
      </w:r>
      <w:r w:rsidRPr="00407792">
        <w:rPr>
          <w:rFonts w:eastAsia="Calibri"/>
          <w:b/>
          <w:sz w:val="24"/>
          <w:u w:val="single"/>
        </w:rPr>
        <w:t xml:space="preserve">al acts and policies </w:t>
      </w:r>
      <w:r w:rsidRPr="008448F7">
        <w:rPr>
          <w:rStyle w:val="Emphasis"/>
          <w:highlight w:val="green"/>
        </w:rPr>
        <w:t>possible</w:t>
      </w:r>
      <w:r w:rsidRPr="00407792">
        <w:rPr>
          <w:rFonts w:eastAsia="Calibri"/>
          <w:sz w:val="24"/>
        </w:rPr>
        <w:t xml:space="preserve"> </w:t>
      </w:r>
      <w:r w:rsidRPr="00407792">
        <w:rPr>
          <w:rFonts w:eastAsia="Calibri"/>
          <w:sz w:val="14"/>
          <w:szCs w:val="14"/>
        </w:rPr>
        <w:t>(under adverse political or economic conditions), perhaps more easily than we would like to recognize. Under the violence continuum we include, therefore,</w:t>
      </w:r>
      <w:r w:rsidRPr="00407792">
        <w:rPr>
          <w:rFonts w:eastAsia="Calibri"/>
          <w:b/>
          <w:sz w:val="24"/>
          <w:u w:val="single"/>
        </w:rPr>
        <w:t xml:space="preserve"> all expressions of radical social exclusion, dehumanization, depersonalization</w:t>
      </w:r>
      <w:r w:rsidRPr="00407792">
        <w:rPr>
          <w:rFonts w:eastAsia="Calibri"/>
          <w:sz w:val="24"/>
        </w:rPr>
        <w:t xml:space="preserve">, </w:t>
      </w:r>
      <w:proofErr w:type="spellStart"/>
      <w:r w:rsidRPr="00407792">
        <w:rPr>
          <w:rFonts w:eastAsia="Calibri"/>
          <w:sz w:val="14"/>
          <w:szCs w:val="14"/>
        </w:rPr>
        <w:t>pseudospeciation</w:t>
      </w:r>
      <w:proofErr w:type="spellEnd"/>
      <w:r w:rsidRPr="00407792">
        <w:rPr>
          <w:rFonts w:eastAsia="Calibri"/>
          <w:sz w:val="14"/>
          <w:szCs w:val="14"/>
        </w:rPr>
        <w:t>, and reification which</w:t>
      </w:r>
      <w:r w:rsidRPr="00407792">
        <w:rPr>
          <w:rFonts w:eastAsia="Calibri"/>
          <w:sz w:val="24"/>
        </w:rPr>
        <w:t xml:space="preserve"> </w:t>
      </w:r>
      <w:r w:rsidRPr="00407792">
        <w:rPr>
          <w:rFonts w:eastAsia="Calibri"/>
          <w:b/>
          <w:sz w:val="24"/>
          <w:u w:val="single"/>
        </w:rPr>
        <w:t xml:space="preserve">normalize atrocious behavior and violence toward others. </w:t>
      </w:r>
      <w:r w:rsidRPr="00407792">
        <w:rPr>
          <w:rFonts w:eastAsia="Calibri"/>
          <w:sz w:val="14"/>
          <w:szCs w:val="14"/>
        </w:rPr>
        <w:t xml:space="preserve">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w:t>
      </w:r>
      <w:proofErr w:type="spellStart"/>
      <w:r w:rsidRPr="00407792">
        <w:rPr>
          <w:rFonts w:eastAsia="Calibri"/>
          <w:sz w:val="14"/>
          <w:szCs w:val="14"/>
        </w:rPr>
        <w:t>Basaglia</w:t>
      </w:r>
      <w:proofErr w:type="spellEnd"/>
      <w:r w:rsidRPr="00407792">
        <w:rPr>
          <w:rFonts w:eastAsia="Calibri"/>
          <w:sz w:val="14"/>
          <w:szCs w:val="14"/>
        </w:rPr>
        <w:t xml:space="preserve"> among other mid-</w:t>
      </w:r>
      <w:proofErr w:type="gramStart"/>
      <w:r w:rsidRPr="00407792">
        <w:rPr>
          <w:rFonts w:eastAsia="Calibri"/>
          <w:sz w:val="14"/>
          <w:szCs w:val="14"/>
        </w:rPr>
        <w:t>twentieth-century</w:t>
      </w:r>
      <w:proofErr w:type="gramEnd"/>
      <w:r w:rsidRPr="00407792">
        <w:rPr>
          <w:rFonts w:eastAsia="Calibri"/>
          <w:sz w:val="14"/>
          <w:szCs w:val="14"/>
        </w:rPr>
        <w:t xml:space="preserve"> radically critical thinkers, to perceive the symbolic and structural relations, i.e., between inmates and patients, between concentration camps, prisons, mental hospitals, nursing homes, and other ‘total institutions.’ </w:t>
      </w:r>
      <w:r w:rsidRPr="00F06341">
        <w:rPr>
          <w:rStyle w:val="Emphasis"/>
        </w:rPr>
        <w:t>Making that</w:t>
      </w:r>
      <w:r w:rsidRPr="008448F7">
        <w:rPr>
          <w:rStyle w:val="Emphasis"/>
        </w:rPr>
        <w:t xml:space="preserve"> </w:t>
      </w:r>
      <w:r w:rsidRPr="00407792">
        <w:rPr>
          <w:rFonts w:eastAsia="Calibri"/>
          <w:b/>
          <w:sz w:val="24"/>
          <w:u w:val="single"/>
        </w:rPr>
        <w:t xml:space="preserve">decisive </w:t>
      </w:r>
      <w:r w:rsidRPr="00F06341">
        <w:rPr>
          <w:rStyle w:val="Emphasis"/>
        </w:rPr>
        <w:t>move</w:t>
      </w:r>
      <w:r w:rsidRPr="00407792">
        <w:rPr>
          <w:rFonts w:eastAsia="Calibri"/>
          <w:b/>
          <w:sz w:val="24"/>
          <w:u w:val="single"/>
        </w:rPr>
        <w:t xml:space="preserve"> to recognize the continuum of violence</w:t>
      </w:r>
      <w:r w:rsidRPr="008448F7">
        <w:rPr>
          <w:rFonts w:eastAsia="Calibri"/>
          <w:b/>
          <w:sz w:val="24"/>
          <w:u w:val="single"/>
        </w:rPr>
        <w:t xml:space="preserve"> </w:t>
      </w:r>
      <w:r w:rsidRPr="00F06341">
        <w:rPr>
          <w:rStyle w:val="Emphasis"/>
        </w:rPr>
        <w:t>allows us to see the capacity</w:t>
      </w:r>
      <w:r w:rsidRPr="00407792">
        <w:rPr>
          <w:rFonts w:eastAsia="Calibri"/>
          <w:b/>
          <w:sz w:val="24"/>
          <w:u w:val="single"/>
        </w:rPr>
        <w:t xml:space="preserve"> and the willingness - if not enthusiasm - </w:t>
      </w:r>
      <w:r w:rsidRPr="00F06341">
        <w:rPr>
          <w:rStyle w:val="Emphasis"/>
        </w:rPr>
        <w:t>of ordinary people,</w:t>
      </w:r>
      <w:r w:rsidRPr="00407792">
        <w:rPr>
          <w:rFonts w:eastAsia="Calibri"/>
          <w:b/>
          <w:sz w:val="24"/>
          <w:u w:val="single"/>
        </w:rPr>
        <w:t xml:space="preserve"> the practical technicians of the social consensus, </w:t>
      </w:r>
      <w:r w:rsidRPr="00F06341">
        <w:rPr>
          <w:rStyle w:val="Emphasis"/>
        </w:rPr>
        <w:t>to enforce genocid</w:t>
      </w:r>
      <w:r w:rsidRPr="00407792">
        <w:rPr>
          <w:rFonts w:eastAsia="Calibri"/>
          <w:b/>
          <w:sz w:val="24"/>
          <w:u w:val="single"/>
        </w:rPr>
        <w:t xml:space="preserve">al-like crimes against categories of rubbish people. There is no primary impulse out of which </w:t>
      </w:r>
      <w:r w:rsidRPr="008448F7">
        <w:rPr>
          <w:rStyle w:val="Emphasis"/>
          <w:highlight w:val="green"/>
        </w:rPr>
        <w:t>mass violence and genocide</w:t>
      </w:r>
      <w:r w:rsidRPr="00407792">
        <w:rPr>
          <w:rFonts w:eastAsia="Calibri"/>
          <w:b/>
          <w:sz w:val="24"/>
          <w:u w:val="single"/>
        </w:rPr>
        <w:t xml:space="preserve"> are born, it</w:t>
      </w:r>
      <w:r w:rsidRPr="008448F7">
        <w:rPr>
          <w:rFonts w:eastAsia="Calibri"/>
          <w:b/>
          <w:sz w:val="24"/>
          <w:u w:val="single"/>
        </w:rPr>
        <w:t xml:space="preserve"> </w:t>
      </w:r>
      <w:r w:rsidRPr="008448F7">
        <w:rPr>
          <w:rStyle w:val="Emphasis"/>
          <w:highlight w:val="green"/>
        </w:rPr>
        <w:t>is ingrained in</w:t>
      </w:r>
      <w:r w:rsidRPr="00407792">
        <w:rPr>
          <w:rFonts w:eastAsia="Calibri"/>
          <w:b/>
          <w:sz w:val="24"/>
          <w:u w:val="single"/>
        </w:rPr>
        <w:t xml:space="preserve"> the common sense of </w:t>
      </w:r>
      <w:r w:rsidRPr="008448F7">
        <w:rPr>
          <w:rStyle w:val="Emphasis"/>
          <w:highlight w:val="green"/>
        </w:rPr>
        <w:t>everyday social life.</w:t>
      </w:r>
      <w:r w:rsidRPr="00407792">
        <w:rPr>
          <w:rFonts w:eastAsia="Calibri"/>
          <w:sz w:val="24"/>
        </w:rPr>
        <w:t xml:space="preserve"> </w:t>
      </w:r>
      <w:r w:rsidRPr="00407792">
        <w:rPr>
          <w:rFonts w:eastAsia="Calibri"/>
          <w:sz w:val="14"/>
          <w:szCs w:val="14"/>
        </w:rPr>
        <w:t>The mad, the differently abled, the mentally vulnerable have often fallen into this category of the unworthy living, as have the very old and infirm, the sick-poor, and, of course, the despised racial, religious, sexual, and ethnic groups of the moment. Erik Erikson referred to ‘</w:t>
      </w:r>
      <w:proofErr w:type="spellStart"/>
      <w:r w:rsidRPr="00407792">
        <w:rPr>
          <w:rFonts w:eastAsia="Calibri"/>
          <w:sz w:val="14"/>
          <w:szCs w:val="14"/>
        </w:rPr>
        <w:t>pseudospeciation</w:t>
      </w:r>
      <w:proofErr w:type="spellEnd"/>
      <w:r w:rsidRPr="00407792">
        <w:rPr>
          <w:rFonts w:eastAsia="Calibri"/>
          <w:sz w:val="14"/>
          <w:szCs w:val="14"/>
        </w:rPr>
        <w:t xml:space="preserve">’ as the human tendency to classify some individuals or social groups as less than fully human - a prerequisite to genocide and one that is carefully honed during the unremarkable peacetimes that precede the sudden, ‘seemingly unintelligible’ outbreaks of mass violence. </w:t>
      </w:r>
      <w:r w:rsidRPr="00407792">
        <w:rPr>
          <w:rFonts w:eastAsia="Calibri"/>
          <w:b/>
          <w:sz w:val="24"/>
          <w:u w:val="single"/>
        </w:rPr>
        <w:t xml:space="preserve">Collective </w:t>
      </w:r>
      <w:r w:rsidRPr="008448F7">
        <w:rPr>
          <w:rStyle w:val="Emphasis"/>
          <w:highlight w:val="green"/>
        </w:rPr>
        <w:t>denial and misrecognition are prerequisites for mass violence and genocide.</w:t>
      </w:r>
      <w:r w:rsidRPr="008448F7">
        <w:t xml:space="preserve"> </w:t>
      </w:r>
      <w:r w:rsidRPr="00407792">
        <w:rPr>
          <w:rFonts w:eastAsia="Calibri"/>
          <w:sz w:val="14"/>
          <w:szCs w:val="14"/>
        </w:rPr>
        <w:t>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w:t>
      </w:r>
      <w:r w:rsidRPr="00407792">
        <w:rPr>
          <w:rFonts w:eastAsia="Calibri"/>
          <w:sz w:val="24"/>
        </w:rPr>
        <w:t>.</w:t>
      </w:r>
    </w:p>
    <w:p w14:paraId="6DBA1004" w14:textId="77777777" w:rsidR="009652CC" w:rsidRDefault="009652CC" w:rsidP="009652CC">
      <w:pPr>
        <w:pStyle w:val="Heading3"/>
      </w:pPr>
      <w:r>
        <w:t xml:space="preserve">Contention 1: </w:t>
      </w:r>
      <w:proofErr w:type="spellStart"/>
      <w:r>
        <w:t>Inquality</w:t>
      </w:r>
      <w:proofErr w:type="spellEnd"/>
    </w:p>
    <w:p w14:paraId="16056D8E" w14:textId="77777777" w:rsidR="009652CC" w:rsidRPr="002401A3" w:rsidRDefault="009652CC" w:rsidP="009652CC">
      <w:pPr>
        <w:pStyle w:val="Heading4"/>
        <w:rPr>
          <w:rFonts w:cs="Calibri"/>
        </w:rPr>
      </w:pPr>
      <w:r w:rsidRPr="002401A3">
        <w:rPr>
          <w:rFonts w:cs="Calibri"/>
        </w:rPr>
        <w:t xml:space="preserve">Private appropriation of space amplifies inequality on Earth. </w:t>
      </w:r>
    </w:p>
    <w:p w14:paraId="69489D0D" w14:textId="77777777" w:rsidR="009652CC" w:rsidRPr="002401A3" w:rsidRDefault="009652CC" w:rsidP="009652CC">
      <w:proofErr w:type="spellStart"/>
      <w:r w:rsidRPr="0041073A">
        <w:rPr>
          <w:b/>
          <w:bCs/>
          <w:sz w:val="26"/>
          <w:szCs w:val="26"/>
        </w:rPr>
        <w:t>Stockwell</w:t>
      </w:r>
      <w:proofErr w:type="spellEnd"/>
      <w:r w:rsidRPr="0041073A">
        <w:rPr>
          <w:b/>
          <w:bCs/>
          <w:sz w:val="26"/>
          <w:szCs w:val="26"/>
        </w:rPr>
        <w:t xml:space="preserve"> 20</w:t>
      </w:r>
      <w:r>
        <w:t xml:space="preserve"> </w:t>
      </w:r>
      <w:r w:rsidRPr="002401A3">
        <w:t xml:space="preserve">Samuel </w:t>
      </w:r>
      <w:proofErr w:type="spellStart"/>
      <w:r w:rsidRPr="002401A3">
        <w:t>Stockwell</w:t>
      </w:r>
      <w:proofErr w:type="spellEnd"/>
      <w:r w:rsidRPr="002401A3">
        <w:t xml:space="preserve">, 7-20-2020, "Legal ‘Black Holes’ in Outer Space: The Regulation of Private Space Companies," E-International Relations, </w:t>
      </w:r>
      <w:hyperlink r:id="rId9" w:history="1">
        <w:r w:rsidRPr="002401A3">
          <w:rPr>
            <w:rStyle w:val="Hyperlink"/>
          </w:rPr>
          <w:t>https://www.e-ir.info/2020/07/20/legal-black-holes-in-outer-space-the-regulation-of-private-space-companies/</w:t>
        </w:r>
      </w:hyperlink>
      <w:r w:rsidRPr="002401A3">
        <w:t xml:space="preserve"> //</w:t>
      </w:r>
      <w:proofErr w:type="spellStart"/>
      <w:r w:rsidRPr="002401A3">
        <w:t>marlborough</w:t>
      </w:r>
      <w:proofErr w:type="spellEnd"/>
      <w:r w:rsidRPr="002401A3">
        <w:t xml:space="preserve"> JH</w:t>
      </w:r>
    </w:p>
    <w:p w14:paraId="21BDEBF8" w14:textId="77777777" w:rsidR="009652CC" w:rsidRPr="0041073A" w:rsidRDefault="009652CC" w:rsidP="009652CC">
      <w:pPr>
        <w:rPr>
          <w:sz w:val="12"/>
        </w:rPr>
      </w:pPr>
      <w:r w:rsidRPr="002401A3">
        <w:rPr>
          <w:sz w:val="12"/>
        </w:rPr>
        <w:t xml:space="preserve">On 30th April 2020, </w:t>
      </w:r>
      <w:r w:rsidRPr="002401A3">
        <w:rPr>
          <w:rStyle w:val="StyleUnderline"/>
        </w:rPr>
        <w:t xml:space="preserve">NASA – the US government’s space agency </w:t>
      </w:r>
      <w:r w:rsidRPr="002401A3">
        <w:rPr>
          <w:rStyle w:val="StyleUnderline"/>
        </w:rPr>
        <w:softHyphen/>
        <w:t>– awarded three private space companies a joint-contract worth $967m to complete a lunar mission by 2024</w:t>
      </w:r>
      <w:r w:rsidRPr="002401A3">
        <w:rPr>
          <w:sz w:val="12"/>
        </w:rPr>
        <w:t xml:space="preserve">, in what was celebrated as “the last piece that [America] need[s] in order to get to the moon” by NASA administrator Jim </w:t>
      </w:r>
      <w:proofErr w:type="spellStart"/>
      <w:r w:rsidRPr="002401A3">
        <w:rPr>
          <w:sz w:val="12"/>
        </w:rPr>
        <w:t>Brindestine</w:t>
      </w:r>
      <w:proofErr w:type="spellEnd"/>
      <w:r w:rsidRPr="002401A3">
        <w:rPr>
          <w:sz w:val="12"/>
        </w:rPr>
        <w:t xml:space="preserve"> (The Telegraph, 2020). Yet, whilst this development was widely covered in the media, </w:t>
      </w:r>
      <w:r w:rsidRPr="002401A3">
        <w:rPr>
          <w:rStyle w:val="StyleUnderline"/>
        </w:rPr>
        <w:t xml:space="preserve">less coverage has focused on the extent to which existing international legislation surrounding outer space </w:t>
      </w:r>
      <w:proofErr w:type="spellStart"/>
      <w:r w:rsidRPr="002401A3">
        <w:rPr>
          <w:rStyle w:val="StyleUnderline"/>
        </w:rPr>
        <w:t>endeavours</w:t>
      </w:r>
      <w:proofErr w:type="spellEnd"/>
      <w:r w:rsidRPr="002401A3">
        <w:rPr>
          <w:rStyle w:val="StyleUnderline"/>
        </w:rPr>
        <w:t xml:space="preserve"> appropriately applies to private entities</w:t>
      </w:r>
      <w:r w:rsidRPr="002401A3">
        <w:rPr>
          <w:sz w:val="12"/>
        </w:rPr>
        <w:t>. Indeed, the prospect of a corporate foothold within the extra-terrestrial domain has thrown up both a mixture of optimism and concern regarding the potential benefits of expanding capital projects into space (Adolph, 2006; Dickens &amp; Ormrod, 2007).  ¶By adopting the 1967 UN Outer Space Treaty (OST) as an analytical framework in relation to the rise of the so-called US ‘</w:t>
      </w:r>
      <w:proofErr w:type="spellStart"/>
      <w:r w:rsidRPr="002401A3">
        <w:rPr>
          <w:sz w:val="12"/>
        </w:rPr>
        <w:t>NewSpace</w:t>
      </w:r>
      <w:proofErr w:type="spellEnd"/>
      <w:r w:rsidRPr="002401A3">
        <w:rPr>
          <w:sz w:val="12"/>
        </w:rPr>
        <w:t xml:space="preserve">’ actors, this essay argues that </w:t>
      </w:r>
      <w:r w:rsidRPr="002401A3">
        <w:rPr>
          <w:rStyle w:val="StyleUnderline"/>
        </w:rPr>
        <w:t xml:space="preserve">there are </w:t>
      </w:r>
      <w:r w:rsidRPr="004A381F">
        <w:rPr>
          <w:rStyle w:val="StyleUnderline"/>
        </w:rPr>
        <w:t>significant legal ambiguities regarding the status of private space companies in orbital space. Such loopholes allow the US government to circumvent its own obligations to the OST, whilst simultaneously undermining the notion of space as a ‘global commons’ through a commodification process.</w:t>
      </w:r>
      <w:r w:rsidRPr="004A381F">
        <w:rPr>
          <w:sz w:val="12"/>
        </w:rPr>
        <w:t xml:space="preserve"> </w:t>
      </w:r>
      <w:r w:rsidRPr="004A381F">
        <w:rPr>
          <w:rStyle w:val="Emphasis"/>
        </w:rPr>
        <w:t xml:space="preserve">The </w:t>
      </w:r>
      <w:r w:rsidRPr="001257A4">
        <w:rPr>
          <w:rStyle w:val="Emphasis"/>
          <w:highlight w:val="green"/>
        </w:rPr>
        <w:t>lack of specificity within the OST surrounding private</w:t>
      </w:r>
      <w:r w:rsidRPr="002401A3">
        <w:rPr>
          <w:rStyle w:val="Emphasis"/>
        </w:rPr>
        <w:t xml:space="preserve"> property </w:t>
      </w:r>
      <w:r w:rsidRPr="001257A4">
        <w:rPr>
          <w:rStyle w:val="Emphasis"/>
          <w:highlight w:val="green"/>
        </w:rPr>
        <w:t xml:space="preserve">rights over </w:t>
      </w:r>
      <w:r w:rsidRPr="002401A3">
        <w:rPr>
          <w:rStyle w:val="Emphasis"/>
        </w:rPr>
        <w:t xml:space="preserve">extra-terrestrial </w:t>
      </w:r>
      <w:r w:rsidRPr="001257A4">
        <w:rPr>
          <w:rStyle w:val="Emphasis"/>
          <w:highlight w:val="green"/>
        </w:rPr>
        <w:t>resources risks</w:t>
      </w:r>
      <w:r w:rsidRPr="002401A3">
        <w:rPr>
          <w:rStyle w:val="Emphasis"/>
        </w:rPr>
        <w:t xml:space="preserve"> the prospect of </w:t>
      </w:r>
      <w:r w:rsidRPr="001257A4">
        <w:rPr>
          <w:rStyle w:val="Emphasis"/>
          <w:highlight w:val="green"/>
        </w:rPr>
        <w:t>reinforcing</w:t>
      </w:r>
      <w:r w:rsidRPr="002401A3">
        <w:rPr>
          <w:rStyle w:val="Emphasis"/>
        </w:rPr>
        <w:t xml:space="preserve"> Earth-bound </w:t>
      </w:r>
      <w:r w:rsidRPr="001257A4">
        <w:rPr>
          <w:rStyle w:val="Emphasis"/>
          <w:highlight w:val="green"/>
        </w:rPr>
        <w:t>wealth inequalities</w:t>
      </w:r>
      <w:r w:rsidRPr="002401A3">
        <w:rPr>
          <w:rStyle w:val="Emphasis"/>
        </w:rPr>
        <w:t xml:space="preserve"> </w:t>
      </w:r>
      <w:r w:rsidRPr="002401A3">
        <w:rPr>
          <w:rStyle w:val="StyleUnderline"/>
        </w:rPr>
        <w:t xml:space="preserve">and US dominance in space, </w:t>
      </w:r>
      <w:r w:rsidRPr="001257A4">
        <w:rPr>
          <w:rStyle w:val="Emphasis"/>
          <w:highlight w:val="green"/>
        </w:rPr>
        <w:t>by restricting the</w:t>
      </w:r>
      <w:r w:rsidRPr="002401A3">
        <w:rPr>
          <w:rStyle w:val="Emphasis"/>
        </w:rPr>
        <w:t xml:space="preserve"> potential </w:t>
      </w:r>
      <w:r w:rsidRPr="001257A4">
        <w:rPr>
          <w:rStyle w:val="Emphasis"/>
          <w:highlight w:val="green"/>
        </w:rPr>
        <w:t xml:space="preserve">economic benefits for the </w:t>
      </w:r>
      <w:r w:rsidRPr="002401A3">
        <w:rPr>
          <w:rStyle w:val="Emphasis"/>
        </w:rPr>
        <w:t xml:space="preserve">broader </w:t>
      </w:r>
      <w:r w:rsidRPr="001257A4">
        <w:rPr>
          <w:rStyle w:val="Emphasis"/>
          <w:highlight w:val="green"/>
        </w:rPr>
        <w:t xml:space="preserve">global citizenry in </w:t>
      </w:r>
      <w:proofErr w:type="spellStart"/>
      <w:r w:rsidRPr="001257A4">
        <w:rPr>
          <w:rStyle w:val="Emphasis"/>
          <w:highlight w:val="green"/>
        </w:rPr>
        <w:t>favour</w:t>
      </w:r>
      <w:proofErr w:type="spellEnd"/>
      <w:r w:rsidRPr="001257A4">
        <w:rPr>
          <w:rStyle w:val="Emphasis"/>
          <w:highlight w:val="green"/>
        </w:rPr>
        <w:t xml:space="preserve"> of a narrow class of wealthy</w:t>
      </w:r>
      <w:r w:rsidRPr="002401A3">
        <w:rPr>
          <w:rStyle w:val="Emphasis"/>
        </w:rPr>
        <w:t xml:space="preserve"> American </w:t>
      </w:r>
      <w:r w:rsidRPr="001257A4">
        <w:rPr>
          <w:rStyle w:val="Emphasis"/>
          <w:highlight w:val="green"/>
        </w:rPr>
        <w:t>investors</w:t>
      </w:r>
      <w:r w:rsidRPr="002401A3">
        <w:rPr>
          <w:sz w:val="12"/>
        </w:rPr>
        <w:t xml:space="preserve">. Moreover, the </w:t>
      </w:r>
      <w:r w:rsidRPr="002401A3">
        <w:rPr>
          <w:rStyle w:val="StyleUnderline"/>
        </w:rPr>
        <w:t xml:space="preserve">OST’s weak clause regarding the regulation of space surveillance risks the </w:t>
      </w:r>
      <w:proofErr w:type="spellStart"/>
      <w:r w:rsidRPr="002401A3">
        <w:rPr>
          <w:rStyle w:val="StyleUnderline"/>
        </w:rPr>
        <w:t>incentivisation</w:t>
      </w:r>
      <w:proofErr w:type="spellEnd"/>
      <w:r w:rsidRPr="002401A3">
        <w:rPr>
          <w:rStyle w:val="StyleUnderline"/>
        </w:rPr>
        <w:t xml:space="preserve"> of a ‘global panopticon’ network of US satellites. The rise of dual-use technology is blurring the boundaries between military and civilian observations, raising serious ethical concerns over the nature of US space-based data collection.</w:t>
      </w:r>
      <w:r w:rsidRPr="002401A3">
        <w:rPr>
          <w:sz w:val="12"/>
        </w:rPr>
        <w:t xml:space="preserve"> Finally, </w:t>
      </w:r>
      <w:r w:rsidRPr="002401A3">
        <w:rPr>
          <w:rStyle w:val="StyleUnderline"/>
        </w:rPr>
        <w:t>the increasing number of private satellite constellations is facilitating the possibility of cataclysmic space debris collisions which could exacerbate geopolitical tensions. Such developments are also contributing towards the contamination of the broader space environment in ways that the OST had never envisioned.</w:t>
      </w:r>
      <w:r w:rsidRPr="002401A3">
        <w:rPr>
          <w:sz w:val="12"/>
        </w:rPr>
        <w:t xml:space="preserve"> ¶The UN Outer Space Treaty and Rise of the ‘</w:t>
      </w:r>
      <w:proofErr w:type="spellStart"/>
      <w:r w:rsidRPr="002401A3">
        <w:rPr>
          <w:sz w:val="12"/>
        </w:rPr>
        <w:t>NewSpace</w:t>
      </w:r>
      <w:proofErr w:type="spellEnd"/>
      <w:r w:rsidRPr="002401A3">
        <w:rPr>
          <w:sz w:val="12"/>
        </w:rPr>
        <w:t xml:space="preserve">’ Actors ¶Although ratified into international law in 1967, the UN Outer Space Treaty (OST) is perhaps still the most relevant piece of legislation for </w:t>
      </w:r>
      <w:proofErr w:type="spellStart"/>
      <w:r w:rsidRPr="002401A3">
        <w:rPr>
          <w:sz w:val="12"/>
        </w:rPr>
        <w:t>analysing</w:t>
      </w:r>
      <w:proofErr w:type="spellEnd"/>
      <w:r w:rsidRPr="002401A3">
        <w:rPr>
          <w:sz w:val="12"/>
        </w:rPr>
        <w:t xml:space="preserve"> state and non-state entity activity in outer space. Designed to prevent both the </w:t>
      </w:r>
      <w:proofErr w:type="spellStart"/>
      <w:r w:rsidRPr="002401A3">
        <w:rPr>
          <w:sz w:val="12"/>
        </w:rPr>
        <w:t>militarisation</w:t>
      </w:r>
      <w:proofErr w:type="spellEnd"/>
      <w:r w:rsidRPr="002401A3">
        <w:rPr>
          <w:sz w:val="12"/>
        </w:rPr>
        <w:t xml:space="preserve"> of space and national appropriation of celestial bodies at the height of Cold War tensions, the UN OST holds significant influence as a form of customary international law (Hebert, 2014: 6). Ratified by over 100 nations – including major spacefaring nations such as the United States, </w:t>
      </w:r>
      <w:proofErr w:type="gramStart"/>
      <w:r w:rsidRPr="002401A3">
        <w:rPr>
          <w:sz w:val="12"/>
        </w:rPr>
        <w:t>Russia</w:t>
      </w:r>
      <w:proofErr w:type="gramEnd"/>
      <w:r w:rsidRPr="002401A3">
        <w:rPr>
          <w:sz w:val="12"/>
        </w:rPr>
        <w:t xml:space="preserve"> and China – the </w:t>
      </w:r>
      <w:proofErr w:type="spellStart"/>
      <w:r w:rsidRPr="002401A3">
        <w:rPr>
          <w:sz w:val="12"/>
        </w:rPr>
        <w:t>treatyis</w:t>
      </w:r>
      <w:proofErr w:type="spellEnd"/>
      <w:r w:rsidRPr="002401A3">
        <w:rPr>
          <w:sz w:val="12"/>
        </w:rPr>
        <w:t xml:space="preserve"> widely accepted as an authoritative document and has formed the basis for all other space treaties that have succeeded it (Kramer, 2017: 129). This </w:t>
      </w:r>
      <w:proofErr w:type="gramStart"/>
      <w:r w:rsidRPr="002401A3">
        <w:rPr>
          <w:sz w:val="12"/>
        </w:rPr>
        <w:t>is in contrast to</w:t>
      </w:r>
      <w:proofErr w:type="gramEnd"/>
      <w:r w:rsidRPr="002401A3">
        <w:rPr>
          <w:sz w:val="12"/>
        </w:rPr>
        <w:t xml:space="preserve"> more recent legislation such as the 1972 Moon Treaty designed to promote cooperation in Moon exploration and development, which the US and other major space superpowers have refrained from signing (Adolph, 2006: 968-969).  ¶The type of American actors becoming involved in the realm of outer space has undergone significant diversification. Despite working alongside NASA since the 1950s, commercial enterprises were largely confined to the manufacturing of parts </w:t>
      </w:r>
      <w:proofErr w:type="spellStart"/>
      <w:r w:rsidRPr="002401A3">
        <w:rPr>
          <w:sz w:val="12"/>
        </w:rPr>
        <w:t>utilised</w:t>
      </w:r>
      <w:proofErr w:type="spellEnd"/>
      <w:r w:rsidRPr="002401A3">
        <w:rPr>
          <w:sz w:val="12"/>
        </w:rPr>
        <w:t xml:space="preserve"> in rockets and other equipment for space activities (Lal, 2016: 63-66). However, </w:t>
      </w:r>
      <w:r w:rsidRPr="002401A3">
        <w:rPr>
          <w:rStyle w:val="StyleUnderline"/>
        </w:rPr>
        <w:t xml:space="preserve">the continuous sharp decline in NASA’s overall budget that has occurred since the Apollo 11 moon landing, and the increasing trends towards the </w:t>
      </w:r>
      <w:proofErr w:type="spellStart"/>
      <w:r w:rsidRPr="002401A3">
        <w:rPr>
          <w:rStyle w:val="StyleUnderline"/>
        </w:rPr>
        <w:t>privatisation</w:t>
      </w:r>
      <w:proofErr w:type="spellEnd"/>
      <w:r w:rsidRPr="002401A3">
        <w:rPr>
          <w:rStyle w:val="StyleUnderline"/>
        </w:rPr>
        <w:t xml:space="preserve"> of government functions has drastically altered both the capabilities and the outlooks of private space companies.</w:t>
      </w:r>
      <w:r w:rsidRPr="002401A3">
        <w:rPr>
          <w:sz w:val="12"/>
        </w:rPr>
        <w:t xml:space="preserve"> Indeed, although the space economy is growing overall, global government spending decreased by 1.3% between 2012 and 2013 while commercial-sector growth increased by roughly 7% (Conklin, 2017: 33). Central to the impetus behind this private sector space boom has been the emergence of the so-called ‘</w:t>
      </w:r>
      <w:proofErr w:type="spellStart"/>
      <w:r w:rsidRPr="002401A3">
        <w:rPr>
          <w:sz w:val="12"/>
        </w:rPr>
        <w:t>NewSpace</w:t>
      </w:r>
      <w:proofErr w:type="spellEnd"/>
      <w:r w:rsidRPr="002401A3">
        <w:rPr>
          <w:sz w:val="12"/>
        </w:rPr>
        <w:t xml:space="preserve">’ actors – “a broad range of primarily US-based entrepreneurs… who, for more than 30 years, have aimed to </w:t>
      </w:r>
      <w:proofErr w:type="spellStart"/>
      <w:r w:rsidRPr="002401A3">
        <w:rPr>
          <w:sz w:val="12"/>
        </w:rPr>
        <w:t>commercialise</w:t>
      </w:r>
      <w:proofErr w:type="spellEnd"/>
      <w:r w:rsidRPr="002401A3">
        <w:rPr>
          <w:sz w:val="12"/>
        </w:rPr>
        <w:t xml:space="preserve"> space” (Valentine, 2012: 1046). Driven by a libertarian outlook of economics, and critical of NASA’s historical grip on space exploration, these </w:t>
      </w:r>
      <w:r w:rsidRPr="002401A3">
        <w:rPr>
          <w:rStyle w:val="StyleUnderline"/>
        </w:rPr>
        <w:t xml:space="preserve">individuals portray themselves as the pioneers of the ‘final frontier’ who will save humanity from extinction through </w:t>
      </w:r>
      <w:proofErr w:type="gramStart"/>
      <w:r w:rsidRPr="002401A3">
        <w:rPr>
          <w:rStyle w:val="StyleUnderline"/>
        </w:rPr>
        <w:t>privately-funded</w:t>
      </w:r>
      <w:proofErr w:type="gramEnd"/>
      <w:r w:rsidRPr="002401A3">
        <w:rPr>
          <w:rStyle w:val="StyleUnderline"/>
        </w:rPr>
        <w:t xml:space="preserve"> extra-terrestrial missions</w:t>
      </w:r>
      <w:r w:rsidRPr="002401A3">
        <w:rPr>
          <w:sz w:val="12"/>
        </w:rPr>
        <w:t xml:space="preserve"> (</w:t>
      </w:r>
      <w:proofErr w:type="spellStart"/>
      <w:r w:rsidRPr="002401A3">
        <w:rPr>
          <w:sz w:val="12"/>
        </w:rPr>
        <w:t>Kearnes</w:t>
      </w:r>
      <w:proofErr w:type="spellEnd"/>
      <w:r w:rsidRPr="002401A3">
        <w:rPr>
          <w:sz w:val="12"/>
        </w:rPr>
        <w:t xml:space="preserve"> &amp; van </w:t>
      </w:r>
      <w:proofErr w:type="spellStart"/>
      <w:r w:rsidRPr="002401A3">
        <w:rPr>
          <w:sz w:val="12"/>
        </w:rPr>
        <w:t>Dooren</w:t>
      </w:r>
      <w:proofErr w:type="spellEnd"/>
      <w:r w:rsidRPr="002401A3">
        <w:rPr>
          <w:sz w:val="12"/>
        </w:rPr>
        <w:t>, 2017: 182). ¶Near-Earth Object and Lunar Resource Mining: US Private Property in Space ¶</w:t>
      </w:r>
      <w:r w:rsidRPr="002401A3">
        <w:rPr>
          <w:rStyle w:val="StyleUnderline"/>
        </w:rPr>
        <w:t xml:space="preserve">Lunar rock samples from the Apollo missions containing rare Earth resources, such as Helium-3 which produces more power and less waste than traditional nuclear reactors on Earth, have since </w:t>
      </w:r>
      <w:proofErr w:type="spellStart"/>
      <w:r w:rsidRPr="002401A3">
        <w:rPr>
          <w:rStyle w:val="StyleUnderline"/>
        </w:rPr>
        <w:t>fuelled</w:t>
      </w:r>
      <w:proofErr w:type="spellEnd"/>
      <w:r w:rsidRPr="002401A3">
        <w:rPr>
          <w:rStyle w:val="StyleUnderline"/>
        </w:rPr>
        <w:t xml:space="preserve"> incentives for extra-terrestrial resource mining</w:t>
      </w:r>
      <w:r w:rsidRPr="002401A3">
        <w:rPr>
          <w:sz w:val="12"/>
        </w:rPr>
        <w:t xml:space="preserve"> (Brearley, 2006: 44-46). This was further facilitated by suggestions that near-earth objects (NEOs) like the so-called ‘Anteros asteroid’ could comprise of over five trillion dollars’ worth of magnesium silicate and </w:t>
      </w:r>
      <w:proofErr w:type="spellStart"/>
      <w:r w:rsidRPr="002401A3">
        <w:rPr>
          <w:sz w:val="12"/>
        </w:rPr>
        <w:t>aluminium</w:t>
      </w:r>
      <w:proofErr w:type="spellEnd"/>
      <w:r w:rsidRPr="002401A3">
        <w:rPr>
          <w:sz w:val="12"/>
        </w:rPr>
        <w:t xml:space="preserve"> (Kramer, 2017: 131). ¶Envisaging appropriation concerns that might arise from the future extraction of space assets by spacefaring nations, Article II of the UN OST declared that: “Outer space is not subject to national appropriation by claim of sovereignty, by means of use or occupation, or by any other means” (UN, 1967). The emphasis on claims of national sovereignty were intimately tied to the Cold War context at the time, where space activities were under the exclusive monopoly of governmental agencies and initiated for goals of military dominance or national prestige (Sachdeva, 2017: 210). However</w:t>
      </w:r>
      <w:r w:rsidRPr="002401A3">
        <w:rPr>
          <w:rStyle w:val="StyleUnderline"/>
        </w:rPr>
        <w:t xml:space="preserve">, the </w:t>
      </w:r>
      <w:proofErr w:type="spellStart"/>
      <w:r w:rsidRPr="002401A3">
        <w:rPr>
          <w:rStyle w:val="StyleUnderline"/>
        </w:rPr>
        <w:t>privatisation</w:t>
      </w:r>
      <w:proofErr w:type="spellEnd"/>
      <w:r w:rsidRPr="002401A3">
        <w:rPr>
          <w:rStyle w:val="StyleUnderline"/>
        </w:rPr>
        <w:t xml:space="preserve"> of the space industry that has occurred since the 1980s has meant that the legislation leaves an enormous amount of legal ambiguity and interpretation regarding the regulation of private resource mining in space</w:t>
      </w:r>
      <w:r w:rsidRPr="002401A3">
        <w:rPr>
          <w:sz w:val="12"/>
        </w:rPr>
        <w:t xml:space="preserve">. As </w:t>
      </w:r>
      <w:proofErr w:type="spellStart"/>
      <w:r w:rsidRPr="002401A3">
        <w:rPr>
          <w:sz w:val="12"/>
        </w:rPr>
        <w:t>Shaer</w:t>
      </w:r>
      <w:proofErr w:type="spellEnd"/>
      <w:r w:rsidRPr="002401A3">
        <w:rPr>
          <w:sz w:val="12"/>
        </w:rPr>
        <w:t xml:space="preserve"> (2016) demonstrates</w:t>
      </w:r>
      <w:r w:rsidRPr="002401A3">
        <w:rPr>
          <w:rStyle w:val="StyleUnderline"/>
        </w:rPr>
        <w:t>, the Article II provision fails to address either the exploitation of space for financial gain or the property claims of commercial enterprises</w:t>
      </w:r>
      <w:r w:rsidRPr="002401A3">
        <w:rPr>
          <w:sz w:val="12"/>
        </w:rPr>
        <w:t xml:space="preserve"> (</w:t>
      </w:r>
      <w:proofErr w:type="spellStart"/>
      <w:r w:rsidRPr="002401A3">
        <w:rPr>
          <w:sz w:val="12"/>
        </w:rPr>
        <w:t>Shaer</w:t>
      </w:r>
      <w:proofErr w:type="spellEnd"/>
      <w:r w:rsidRPr="002401A3">
        <w:rPr>
          <w:sz w:val="12"/>
        </w:rPr>
        <w:t xml:space="preserve">, 2016: 47). ¶Nevertheless, Article VI of the UN OST asserts that: “States shall be responsible for national space activities whether carried out by governmental or non-governmental entities” (UN, 1967; own emphasis). Some scholars have suggested that this clause significantly restrains the activities of private space corporations by </w:t>
      </w:r>
      <w:proofErr w:type="spellStart"/>
      <w:r w:rsidRPr="002401A3">
        <w:rPr>
          <w:sz w:val="12"/>
        </w:rPr>
        <w:t>incentivising</w:t>
      </w:r>
      <w:proofErr w:type="spellEnd"/>
      <w:r w:rsidRPr="002401A3">
        <w:rPr>
          <w:sz w:val="12"/>
        </w:rPr>
        <w:t xml:space="preserve"> states to regulate their domestic </w:t>
      </w:r>
      <w:proofErr w:type="spellStart"/>
      <w:r w:rsidRPr="002401A3">
        <w:rPr>
          <w:sz w:val="12"/>
        </w:rPr>
        <w:t>organisations</w:t>
      </w:r>
      <w:proofErr w:type="spellEnd"/>
      <w:r w:rsidRPr="002401A3">
        <w:rPr>
          <w:sz w:val="12"/>
        </w:rPr>
        <w:t xml:space="preserve"> for fear of liability concerns (</w:t>
      </w:r>
      <w:proofErr w:type="spellStart"/>
      <w:r w:rsidRPr="002401A3">
        <w:rPr>
          <w:sz w:val="12"/>
        </w:rPr>
        <w:t>Abeyratne</w:t>
      </w:r>
      <w:proofErr w:type="spellEnd"/>
      <w:r w:rsidRPr="002401A3">
        <w:rPr>
          <w:sz w:val="12"/>
        </w:rPr>
        <w:t xml:space="preserve">, 1998: 168). However, the US government recently enacted a piece of legislation which exploited this clause, </w:t>
      </w:r>
      <w:proofErr w:type="gramStart"/>
      <w:r w:rsidRPr="002401A3">
        <w:rPr>
          <w:sz w:val="12"/>
        </w:rPr>
        <w:t>in order to</w:t>
      </w:r>
      <w:proofErr w:type="gramEnd"/>
      <w:r w:rsidRPr="002401A3">
        <w:rPr>
          <w:sz w:val="12"/>
        </w:rPr>
        <w:t xml:space="preserve"> circumvent its own restrictions and strengthen US economic influence in space. </w:t>
      </w:r>
      <w:r w:rsidRPr="002401A3">
        <w:rPr>
          <w:rStyle w:val="StyleUnderline"/>
        </w:rPr>
        <w:t>The passage of the 2015 SPACE Act enabled US citizens to privately “possess, own, transport, use, and sell the resources” they obtain in outer space, whilst making careful consideration to deny national sovereign claims over such materials</w:t>
      </w:r>
      <w:r w:rsidRPr="002401A3">
        <w:rPr>
          <w:sz w:val="12"/>
        </w:rPr>
        <w:t xml:space="preserve"> (Leon, 2018: 500). ¶Yet, regardless of whether it is an American private company or public venture, </w:t>
      </w:r>
      <w:r w:rsidRPr="002401A3">
        <w:rPr>
          <w:rStyle w:val="StyleUnderline"/>
        </w:rPr>
        <w:t>the US is still satisfying its geopolitical interests; by exclusively siphoning off extra-terrestrial resources for American gain, the nation’s soft power is thereby extended at the expense of spacefaring adversaries such as China</w:t>
      </w:r>
      <w:r w:rsidRPr="002401A3">
        <w:rPr>
          <w:sz w:val="12"/>
        </w:rPr>
        <w:t xml:space="preserve"> (</w:t>
      </w:r>
      <w:proofErr w:type="spellStart"/>
      <w:r w:rsidRPr="002401A3">
        <w:rPr>
          <w:sz w:val="12"/>
        </w:rPr>
        <w:t>Basu</w:t>
      </w:r>
      <w:proofErr w:type="spellEnd"/>
      <w:r w:rsidRPr="002401A3">
        <w:rPr>
          <w:sz w:val="12"/>
        </w:rPr>
        <w:t xml:space="preserve"> &amp; </w:t>
      </w:r>
      <w:proofErr w:type="spellStart"/>
      <w:r w:rsidRPr="002401A3">
        <w:rPr>
          <w:sz w:val="12"/>
        </w:rPr>
        <w:t>Kurlekar</w:t>
      </w:r>
      <w:proofErr w:type="spellEnd"/>
      <w:r w:rsidRPr="002401A3">
        <w:rPr>
          <w:sz w:val="12"/>
        </w:rPr>
        <w:t xml:space="preserve">, 2016: 65). </w:t>
      </w:r>
      <w:proofErr w:type="gramStart"/>
      <w:r w:rsidRPr="002401A3">
        <w:rPr>
          <w:sz w:val="12"/>
        </w:rPr>
        <w:t>Indeed</w:t>
      </w:r>
      <w:proofErr w:type="gramEnd"/>
      <w:r w:rsidRPr="002401A3">
        <w:rPr>
          <w:sz w:val="12"/>
        </w:rPr>
        <w:t xml:space="preserve"> </w:t>
      </w:r>
      <w:proofErr w:type="spellStart"/>
      <w:r w:rsidRPr="002401A3">
        <w:rPr>
          <w:sz w:val="12"/>
        </w:rPr>
        <w:t>NewSpace</w:t>
      </w:r>
      <w:proofErr w:type="spellEnd"/>
      <w:r w:rsidRPr="002401A3">
        <w:rPr>
          <w:sz w:val="12"/>
        </w:rPr>
        <w:t xml:space="preserve"> actors cleverly played on these strategic concerns prior to the bill’s passage, with billionaire space entrepreneur Robert Bigelow asserting that the biggest danger wasn’t private enterprises on the Moon, but that “America is asleep and does nothing, while China comes along… surveying and laying claim [to the Moon]” (Klinger, 2017: 222). ¶</w:t>
      </w:r>
      <w:r w:rsidRPr="002401A3">
        <w:rPr>
          <w:rStyle w:val="StyleUnderline"/>
        </w:rPr>
        <w:t xml:space="preserve">The US government’s support for private space companies is also likely to lead to the reinforcement of Earth-bound wealth inequalities in space. Many </w:t>
      </w:r>
      <w:proofErr w:type="spellStart"/>
      <w:r w:rsidRPr="001257A4">
        <w:rPr>
          <w:rStyle w:val="StyleUnderline"/>
          <w:highlight w:val="green"/>
        </w:rPr>
        <w:t>NewSpace</w:t>
      </w:r>
      <w:proofErr w:type="spellEnd"/>
      <w:r w:rsidRPr="001257A4">
        <w:rPr>
          <w:rStyle w:val="StyleUnderline"/>
          <w:highlight w:val="green"/>
        </w:rPr>
        <w:t xml:space="preserve"> actors</w:t>
      </w:r>
      <w:r w:rsidRPr="002401A3">
        <w:rPr>
          <w:rStyle w:val="StyleUnderline"/>
        </w:rPr>
        <w:t xml:space="preserve"> frame their long-term ambitions in space with strong anthropogenic undertones, by </w:t>
      </w:r>
      <w:r w:rsidRPr="001257A4">
        <w:rPr>
          <w:rStyle w:val="StyleUnderline"/>
          <w:highlight w:val="green"/>
        </w:rPr>
        <w:t>offer</w:t>
      </w:r>
      <w:r w:rsidRPr="002401A3">
        <w:rPr>
          <w:rStyle w:val="StyleUnderline"/>
        </w:rPr>
        <w:t>ing</w:t>
      </w:r>
      <w:r w:rsidRPr="004A381F">
        <w:rPr>
          <w:rStyle w:val="StyleUnderline"/>
        </w:rPr>
        <w:t xml:space="preserve"> the </w:t>
      </w:r>
      <w:r w:rsidRPr="001257A4">
        <w:rPr>
          <w:rStyle w:val="StyleUnderline"/>
          <w:highlight w:val="green"/>
        </w:rPr>
        <w:t xml:space="preserve">salvation </w:t>
      </w:r>
      <w:r w:rsidRPr="004A381F">
        <w:rPr>
          <w:rStyle w:val="StyleUnderline"/>
        </w:rPr>
        <w:t xml:space="preserve">of </w:t>
      </w:r>
      <w:proofErr w:type="gramStart"/>
      <w:r w:rsidRPr="004A381F">
        <w:rPr>
          <w:rStyle w:val="StyleUnderline"/>
        </w:rPr>
        <w:t>the human race</w:t>
      </w:r>
      <w:proofErr w:type="gramEnd"/>
      <w:r w:rsidRPr="004A381F">
        <w:rPr>
          <w:rStyle w:val="StyleUnderline"/>
        </w:rPr>
        <w:t xml:space="preserve"> </w:t>
      </w:r>
      <w:r w:rsidRPr="001257A4">
        <w:rPr>
          <w:rStyle w:val="StyleUnderline"/>
          <w:highlight w:val="green"/>
        </w:rPr>
        <w:t xml:space="preserve">from </w:t>
      </w:r>
      <w:r w:rsidRPr="002401A3">
        <w:rPr>
          <w:rStyle w:val="StyleUnderline"/>
        </w:rPr>
        <w:t xml:space="preserve">impending </w:t>
      </w:r>
      <w:r w:rsidRPr="001257A4">
        <w:rPr>
          <w:rStyle w:val="StyleUnderline"/>
          <w:highlight w:val="green"/>
        </w:rPr>
        <w:t xml:space="preserve">extinction through </w:t>
      </w:r>
      <w:r w:rsidRPr="004A381F">
        <w:rPr>
          <w:rStyle w:val="StyleUnderline"/>
        </w:rPr>
        <w:t xml:space="preserve">off-world </w:t>
      </w:r>
      <w:r w:rsidRPr="001257A4">
        <w:rPr>
          <w:rStyle w:val="StyleUnderline"/>
          <w:highlight w:val="green"/>
        </w:rPr>
        <w:t>colonial developments</w:t>
      </w:r>
      <w:r w:rsidRPr="002401A3">
        <w:rPr>
          <w:rStyle w:val="StyleUnderline"/>
        </w:rPr>
        <w:t xml:space="preserve"> </w:t>
      </w:r>
      <w:r w:rsidRPr="002401A3">
        <w:rPr>
          <w:sz w:val="12"/>
        </w:rPr>
        <w:t>(</w:t>
      </w:r>
      <w:proofErr w:type="spellStart"/>
      <w:r w:rsidRPr="002401A3">
        <w:rPr>
          <w:sz w:val="12"/>
        </w:rPr>
        <w:t>Kearnes</w:t>
      </w:r>
      <w:proofErr w:type="spellEnd"/>
      <w:r w:rsidRPr="002401A3">
        <w:rPr>
          <w:sz w:val="12"/>
        </w:rPr>
        <w:t xml:space="preserve"> &amp; </w:t>
      </w:r>
      <w:proofErr w:type="spellStart"/>
      <w:r w:rsidRPr="002401A3">
        <w:rPr>
          <w:sz w:val="12"/>
        </w:rPr>
        <w:t>Dooren</w:t>
      </w:r>
      <w:proofErr w:type="spellEnd"/>
      <w:r w:rsidRPr="002401A3">
        <w:rPr>
          <w:sz w:val="12"/>
        </w:rPr>
        <w:t xml:space="preserve">: </w:t>
      </w:r>
      <w:r w:rsidRPr="004A381F">
        <w:rPr>
          <w:sz w:val="12"/>
        </w:rPr>
        <w:t xml:space="preserve">2017: 182). Yet, </w:t>
      </w:r>
      <w:r w:rsidRPr="004A381F">
        <w:rPr>
          <w:rStyle w:val="StyleUnderline"/>
        </w:rPr>
        <w:t>this type of discourse</w:t>
      </w:r>
      <w:r w:rsidRPr="001257A4">
        <w:rPr>
          <w:rStyle w:val="StyleUnderline"/>
          <w:highlight w:val="green"/>
        </w:rPr>
        <w:t xml:space="preserve"> disguises the</w:t>
      </w:r>
      <w:r w:rsidRPr="002401A3">
        <w:rPr>
          <w:rStyle w:val="StyleUnderline"/>
        </w:rPr>
        <w:t xml:space="preserve"> highly </w:t>
      </w:r>
      <w:r w:rsidRPr="001257A4">
        <w:rPr>
          <w:rStyle w:val="StyleUnderline"/>
          <w:highlight w:val="green"/>
        </w:rPr>
        <w:t>exclusive nature of these missions</w:t>
      </w:r>
      <w:r w:rsidRPr="002401A3">
        <w:rPr>
          <w:rStyle w:val="StyleUnderline"/>
          <w:highlight w:val="yellow"/>
        </w:rPr>
        <w:t>.</w:t>
      </w:r>
      <w:r w:rsidRPr="002401A3">
        <w:rPr>
          <w:sz w:val="12"/>
        </w:rPr>
        <w:t xml:space="preserve"> </w:t>
      </w:r>
      <w:r w:rsidRPr="002401A3">
        <w:rPr>
          <w:rStyle w:val="StyleUnderline"/>
        </w:rPr>
        <w:t xml:space="preserve">Whilst they seem to suggest that there is a stake for ordinary citizens in the vast space frontier, the reality is that these self-described </w:t>
      </w:r>
      <w:r w:rsidRPr="001257A4">
        <w:rPr>
          <w:rStyle w:val="StyleUnderline"/>
          <w:highlight w:val="green"/>
        </w:rPr>
        <w:t>space pioneers are a member of a narrow ‘cosmic elite’</w:t>
      </w:r>
      <w:r w:rsidRPr="002401A3">
        <w:rPr>
          <w:sz w:val="12"/>
        </w:rPr>
        <w:t xml:space="preserve"> – “founders of Amazon.com, Microsoft, Pay Pal… and a smattering of games designers and hotel magnates” (Parker, 2009: 91). ¶Indeed</w:t>
      </w:r>
      <w:r w:rsidRPr="002401A3">
        <w:rPr>
          <w:rStyle w:val="StyleUnderline"/>
        </w:rPr>
        <w:t xml:space="preserve">, </w:t>
      </w:r>
      <w:r w:rsidRPr="001257A4">
        <w:rPr>
          <w:rStyle w:val="StyleUnderline"/>
          <w:highlight w:val="green"/>
        </w:rPr>
        <w:t xml:space="preserve">private space enterprises </w:t>
      </w:r>
      <w:r w:rsidRPr="002401A3">
        <w:rPr>
          <w:rStyle w:val="StyleUnderline"/>
        </w:rPr>
        <w:t xml:space="preserve">have themselves </w:t>
      </w:r>
      <w:r w:rsidRPr="001257A4">
        <w:rPr>
          <w:rStyle w:val="StyleUnderline"/>
          <w:highlight w:val="green"/>
        </w:rPr>
        <w:t>suggest</w:t>
      </w:r>
      <w:r w:rsidRPr="002401A3">
        <w:rPr>
          <w:rStyle w:val="StyleUnderline"/>
        </w:rPr>
        <w:t>ed</w:t>
      </w:r>
      <w:r w:rsidRPr="002401A3">
        <w:rPr>
          <w:rStyle w:val="StyleUnderline"/>
          <w:highlight w:val="yellow"/>
        </w:rPr>
        <w:t xml:space="preserve"> </w:t>
      </w:r>
      <w:r w:rsidRPr="001257A4">
        <w:rPr>
          <w:rStyle w:val="StyleUnderline"/>
          <w:highlight w:val="green"/>
        </w:rPr>
        <w:t xml:space="preserve">that they have no obligation to share mineral resources extracted </w:t>
      </w:r>
      <w:r w:rsidRPr="004A381F">
        <w:rPr>
          <w:rStyle w:val="StyleUnderline"/>
        </w:rPr>
        <w:t>in space with the global community</w:t>
      </w:r>
      <w:r w:rsidRPr="004A381F">
        <w:rPr>
          <w:sz w:val="12"/>
        </w:rPr>
        <w:t xml:space="preserve"> (Klinger, 2017: 208). This is reflected in the speeches of individuals such as Nathan Ingraham, a senior editor at the</w:t>
      </w:r>
      <w:r w:rsidRPr="002401A3">
        <w:rPr>
          <w:sz w:val="12"/>
        </w:rPr>
        <w:t xml:space="preserve"> tech site </w:t>
      </w:r>
      <w:proofErr w:type="spellStart"/>
      <w:r w:rsidRPr="002401A3">
        <w:rPr>
          <w:sz w:val="12"/>
        </w:rPr>
        <w:t>EngadAsteroid</w:t>
      </w:r>
      <w:proofErr w:type="spellEnd"/>
      <w:r w:rsidRPr="002401A3">
        <w:rPr>
          <w:sz w:val="12"/>
        </w:rPr>
        <w:t xml:space="preserve"> mining, who claimed that asteroid mining was “how [America is] going to move into space and develop the next Vegas Strip” (</w:t>
      </w:r>
      <w:proofErr w:type="spellStart"/>
      <w:r w:rsidRPr="002401A3">
        <w:rPr>
          <w:sz w:val="12"/>
        </w:rPr>
        <w:t>Shaer</w:t>
      </w:r>
      <w:proofErr w:type="spellEnd"/>
      <w:r w:rsidRPr="002401A3">
        <w:rPr>
          <w:sz w:val="12"/>
        </w:rPr>
        <w:t xml:space="preserve">, 2016: 50). Such comments highlight a form of what Beery (2016) defines as ‘scalar </w:t>
      </w:r>
      <w:proofErr w:type="gramStart"/>
      <w:r w:rsidRPr="002401A3">
        <w:rPr>
          <w:sz w:val="12"/>
        </w:rPr>
        <w:t>politics’</w:t>
      </w:r>
      <w:proofErr w:type="gramEnd"/>
      <w:r w:rsidRPr="002401A3">
        <w:rPr>
          <w:sz w:val="12"/>
        </w:rPr>
        <w:t xml:space="preserve">. </w:t>
      </w:r>
      <w:r w:rsidRPr="002401A3">
        <w:rPr>
          <w:rStyle w:val="StyleUnderline"/>
        </w:rPr>
        <w:t xml:space="preserve">In similar ways to the ‘scaling’ of unequal international relations that has </w:t>
      </w:r>
      <w:r w:rsidRPr="004A381F">
        <w:rPr>
          <w:rStyle w:val="StyleUnderline"/>
        </w:rPr>
        <w:t>constituted our relationship with outer space under the guise of the ‘global commons’</w:t>
      </w:r>
      <w:r w:rsidRPr="004A381F">
        <w:rPr>
          <w:sz w:val="12"/>
        </w:rPr>
        <w:t xml:space="preserve"> (Beery, 2016: 99), </w:t>
      </w:r>
      <w:r w:rsidRPr="004A381F">
        <w:rPr>
          <w:rStyle w:val="StyleUnderline"/>
        </w:rPr>
        <w:t xml:space="preserve">private companies – through their anthropogenic discourse – are </w:t>
      </w:r>
      <w:r w:rsidRPr="004A381F">
        <w:rPr>
          <w:rStyle w:val="Emphasis"/>
        </w:rPr>
        <w:t>scaling existing Earth-bound wealth inequalities and social relations into space by siphoning off extra-terrestrial resources.</w:t>
      </w:r>
      <w:r w:rsidRPr="004A381F">
        <w:rPr>
          <w:sz w:val="12"/>
        </w:rPr>
        <w:t xml:space="preserve"> </w:t>
      </w:r>
      <w:r w:rsidRPr="004A381F">
        <w:rPr>
          <w:rStyle w:val="StyleUnderline"/>
        </w:rPr>
        <w:t xml:space="preserve">By constructing their </w:t>
      </w:r>
      <w:proofErr w:type="spellStart"/>
      <w:r w:rsidRPr="004A381F">
        <w:rPr>
          <w:rStyle w:val="StyleUnderline"/>
        </w:rPr>
        <w:t>endeavours</w:t>
      </w:r>
      <w:proofErr w:type="spellEnd"/>
      <w:r w:rsidRPr="004A381F">
        <w:rPr>
          <w:rStyle w:val="StyleUnderline"/>
        </w:rPr>
        <w:t xml:space="preserve"> in ways that appeal to the common good, </w:t>
      </w:r>
      <w:proofErr w:type="spellStart"/>
      <w:r w:rsidRPr="004A381F">
        <w:rPr>
          <w:rStyle w:val="StyleUnderline"/>
        </w:rPr>
        <w:t>NewSpace</w:t>
      </w:r>
      <w:proofErr w:type="spellEnd"/>
      <w:r w:rsidRPr="004A381F">
        <w:rPr>
          <w:rStyle w:val="StyleUnderline"/>
        </w:rPr>
        <w:t xml:space="preserve"> actors are therefore concealing the reality of how commercial resource extraction serves the exclusive interests of their private shareholders </w:t>
      </w:r>
      <w:r w:rsidRPr="001257A4">
        <w:rPr>
          <w:rStyle w:val="StyleUnderline"/>
          <w:highlight w:val="green"/>
        </w:rPr>
        <w:t xml:space="preserve">at the </w:t>
      </w:r>
      <w:r w:rsidRPr="001257A4">
        <w:rPr>
          <w:rStyle w:val="Emphasis"/>
          <w:highlight w:val="green"/>
        </w:rPr>
        <w:t xml:space="preserve">expense of </w:t>
      </w:r>
      <w:proofErr w:type="gramStart"/>
      <w:r w:rsidRPr="001257A4">
        <w:rPr>
          <w:rStyle w:val="Emphasis"/>
          <w:highlight w:val="green"/>
        </w:rPr>
        <w:t xml:space="preserve">the vast majority </w:t>
      </w:r>
      <w:r w:rsidRPr="004A381F">
        <w:rPr>
          <w:rStyle w:val="Emphasis"/>
        </w:rPr>
        <w:t>of</w:t>
      </w:r>
      <w:proofErr w:type="gramEnd"/>
      <w:r w:rsidRPr="004A381F">
        <w:rPr>
          <w:rStyle w:val="Emphasis"/>
        </w:rPr>
        <w:t xml:space="preserve"> the global population</w:t>
      </w:r>
      <w:r w:rsidRPr="004A381F">
        <w:rPr>
          <w:sz w:val="12"/>
        </w:rPr>
        <w:t>.</w:t>
      </w:r>
    </w:p>
    <w:p w14:paraId="0E124052" w14:textId="77777777" w:rsidR="009652CC" w:rsidRPr="002401A3" w:rsidRDefault="009652CC" w:rsidP="009652CC">
      <w:pPr>
        <w:pStyle w:val="Heading4"/>
        <w:rPr>
          <w:rFonts w:cs="Calibri"/>
        </w:rPr>
      </w:pPr>
      <w:r w:rsidRPr="002401A3">
        <w:rPr>
          <w:rFonts w:cs="Calibri"/>
        </w:rPr>
        <w:t xml:space="preserve">Private control of space inevitably leads to exploitation. </w:t>
      </w:r>
    </w:p>
    <w:p w14:paraId="6D3A383E" w14:textId="77777777" w:rsidR="009652CC" w:rsidRPr="002401A3" w:rsidRDefault="009652CC" w:rsidP="009652CC">
      <w:r w:rsidRPr="0041073A">
        <w:rPr>
          <w:b/>
          <w:bCs/>
          <w:sz w:val="26"/>
          <w:szCs w:val="26"/>
        </w:rPr>
        <w:t>Spencer 20</w:t>
      </w:r>
      <w:r>
        <w:t xml:space="preserve"> </w:t>
      </w:r>
      <w:r w:rsidRPr="002401A3">
        <w:t xml:space="preserve">Spencer, Keith A. [senior editor at </w:t>
      </w:r>
      <w:proofErr w:type="gramStart"/>
      <w:r w:rsidRPr="002401A3">
        <w:t>Salon]“</w:t>
      </w:r>
      <w:proofErr w:type="gramEnd"/>
      <w:r w:rsidRPr="002401A3">
        <w:t xml:space="preserve">Against Mars-a-Lago: Why SpaceX's Mars Colonization Plan Should Terrify You.” Salon, Salon.com, 7 Jan. 2020, https://www.salon.com/2017/10/08/against-mars-a-lago-why-spacexs-mars-colonization-plan-should-terrify-you/. </w:t>
      </w:r>
    </w:p>
    <w:p w14:paraId="6D8C940A" w14:textId="77777777" w:rsidR="009652CC" w:rsidRPr="002401A3" w:rsidRDefault="009652CC" w:rsidP="009652CC">
      <w:pPr>
        <w:rPr>
          <w:sz w:val="12"/>
        </w:rPr>
      </w:pPr>
      <w:r w:rsidRPr="002401A3">
        <w:rPr>
          <w:sz w:val="12"/>
        </w:rPr>
        <w:t xml:space="preserve">When CEO Elon Musk announced last month that his aerospace company SpaceX would be </w:t>
      </w:r>
      <w:hyperlink r:id="rId10" w:tgtFrame="_blank" w:history="1">
        <w:r w:rsidRPr="002401A3">
          <w:rPr>
            <w:rStyle w:val="Hyperlink"/>
            <w:sz w:val="12"/>
          </w:rPr>
          <w:t>sending cargo missions</w:t>
        </w:r>
      </w:hyperlink>
      <w:r w:rsidRPr="002401A3">
        <w:rPr>
          <w:sz w:val="12"/>
        </w:rPr>
        <w:t xml:space="preserve"> to Mars by 2022 — the first step in his tourism-driven colonization plan — a small cheer went up among space and science enthusiasts. Writing in the New York Post, Stephen Carter </w:t>
      </w:r>
      <w:hyperlink r:id="rId11" w:tgtFrame="_blank" w:history="1">
        <w:r w:rsidRPr="002401A3">
          <w:rPr>
            <w:rStyle w:val="Hyperlink"/>
            <w:sz w:val="12"/>
          </w:rPr>
          <w:t>called</w:t>
        </w:r>
      </w:hyperlink>
      <w:r w:rsidRPr="002401A3">
        <w:rPr>
          <w:sz w:val="12"/>
        </w:rPr>
        <w:t xml:space="preserve"> Musk’s vision “inspiring,” a salve for politically contentious times. “Our species has turned its vision inward; our image of human possibility has grown cramped and pessimistic,” Carter wrote: "We dream less of reaching the stars than of winning the next election; less of maturing as a species than of shunning those who are different; less of the blessings of an advanced technological tomorrow than of an apocalyptic future marked by a desperate struggle to survive. Maybe a focus on the possibility of reaching our nearest planetary neighbor will help change all that</w:t>
      </w:r>
      <w:r w:rsidRPr="002401A3">
        <w:rPr>
          <w:rStyle w:val="StyleUnderline"/>
        </w:rPr>
        <w:t xml:space="preserve">." The Post editorial reflected a growing media consensus that humankind’s ultimate destiny is the colonization of the solar system — yet on a private basis. American government leaders generally agree with this vision. Obama egged on the </w:t>
      </w:r>
      <w:hyperlink r:id="rId12" w:history="1">
        <w:r w:rsidRPr="002401A3">
          <w:rPr>
            <w:rStyle w:val="StyleUnderline"/>
          </w:rPr>
          <w:t>privatization of NASA</w:t>
        </w:r>
      </w:hyperlink>
      <w:r w:rsidRPr="002401A3">
        <w:rPr>
          <w:sz w:val="12"/>
        </w:rPr>
        <w:t xml:space="preserve"> by legislating a policy shift to private commercial spaceflight, </w:t>
      </w:r>
      <w:r w:rsidRPr="002401A3">
        <w:rPr>
          <w:rStyle w:val="StyleUnderline"/>
        </w:rPr>
        <w:t>awarding government contracts to private companies like SpaceX</w:t>
      </w:r>
      <w:r w:rsidRPr="002401A3">
        <w:rPr>
          <w:sz w:val="12"/>
        </w:rPr>
        <w:t xml:space="preserve"> to shuttle supplies to the International Space Station. “Governments can develop new technology and do some of the exciting early exploration but in the long run it's the private sector that finds ways to make profit, finds ways to expand humanity,” </w:t>
      </w:r>
      <w:hyperlink r:id="rId13" w:tgtFrame="_blank" w:history="1">
        <w:r w:rsidRPr="002401A3">
          <w:rPr>
            <w:rStyle w:val="Hyperlink"/>
            <w:sz w:val="12"/>
          </w:rPr>
          <w:t>said</w:t>
        </w:r>
      </w:hyperlink>
      <w:r w:rsidRPr="002401A3">
        <w:rPr>
          <w:sz w:val="12"/>
        </w:rPr>
        <w:t xml:space="preserve"> Dr. S. Pete Worden, the director of the NASA Ames Research lab, in 2012. And in a Wall Street Journal </w:t>
      </w:r>
      <w:hyperlink r:id="rId14" w:tgtFrame="_blank" w:history="1">
        <w:r w:rsidRPr="002401A3">
          <w:rPr>
            <w:rStyle w:val="Hyperlink"/>
            <w:sz w:val="12"/>
          </w:rPr>
          <w:t>op-ed</w:t>
        </w:r>
      </w:hyperlink>
      <w:r w:rsidRPr="002401A3">
        <w:rPr>
          <w:sz w:val="12"/>
        </w:rPr>
        <w:t xml:space="preserve"> this week, Vice President Mike </w:t>
      </w:r>
      <w:r w:rsidRPr="002401A3">
        <w:rPr>
          <w:rStyle w:val="StyleUnderline"/>
        </w:rPr>
        <w:t xml:space="preserve">Pence wrote of his ambitions to bring </w:t>
      </w:r>
      <w:hyperlink r:id="rId15" w:history="1">
        <w:r w:rsidRPr="002401A3">
          <w:rPr>
            <w:rStyle w:val="StyleUnderline"/>
          </w:rPr>
          <w:t>American-style capitalism to the stars</w:t>
        </w:r>
      </w:hyperlink>
      <w:r w:rsidRPr="002401A3">
        <w:rPr>
          <w:rStyle w:val="StyleUnderline"/>
        </w:rPr>
        <w:t xml:space="preserve">: “In the </w:t>
      </w:r>
      <w:r w:rsidRPr="004A381F">
        <w:rPr>
          <w:rStyle w:val="StyleUnderline"/>
        </w:rPr>
        <w:t>years to come, American industry must be the first to maintain a constant commercial human presence in low-Earth orbit,</w:t>
      </w:r>
      <w:r w:rsidRPr="004A381F">
        <w:rPr>
          <w:sz w:val="12"/>
        </w:rPr>
        <w:t xml:space="preserve"> to expand the sphere of the economy beyond this blue marble,” Pence wrote. One wonders if these luminaries know their history. </w:t>
      </w:r>
      <w:r w:rsidRPr="004A381F">
        <w:rPr>
          <w:rStyle w:val="Emphasis"/>
        </w:rPr>
        <w:t xml:space="preserve">There has </w:t>
      </w:r>
      <w:proofErr w:type="gramStart"/>
      <w:r w:rsidRPr="004A381F">
        <w:rPr>
          <w:rStyle w:val="Emphasis"/>
        </w:rPr>
        <w:t>be</w:t>
      </w:r>
      <w:proofErr w:type="gramEnd"/>
      <w:r w:rsidRPr="004A381F">
        <w:rPr>
          <w:rStyle w:val="Emphasis"/>
        </w:rPr>
        <w:t xml:space="preserve"> no instance in which a private corporation became a colonizing power that did not end badly for everyone besides the shareholders</w:t>
      </w:r>
      <w:r w:rsidRPr="004A381F">
        <w:rPr>
          <w:sz w:val="12"/>
        </w:rPr>
        <w:t xml:space="preserve">. The East India Company is perhaps the finest portent of Musk’s Martian ambitions. In 1765, the East India Company forced the Mughal emperor to sign a legal agreement that would essentially permit their company to become the de facto rulers of Bengal. The East India Company then collected taxes and used its private army, which was over 200,000 strong by the early 19th century, to repress those who got in the way of its profit margins. “It was not the British government that seized India at the end of the 18th century, but a dangerously unregulated private company headquartered in one small office, five windows wide, in London, and managed in India by an unstable sociopath,” </w:t>
      </w:r>
      <w:hyperlink r:id="rId16" w:history="1">
        <w:r w:rsidRPr="004A381F">
          <w:rPr>
            <w:rStyle w:val="Hyperlink"/>
            <w:sz w:val="12"/>
          </w:rPr>
          <w:t>writes</w:t>
        </w:r>
      </w:hyperlink>
      <w:r w:rsidRPr="004A381F">
        <w:rPr>
          <w:sz w:val="12"/>
        </w:rPr>
        <w:t xml:space="preserve"> William Dalrymple in the Guardian. “It almost certainly remains the supreme act of corporate violence in world history.” </w:t>
      </w:r>
      <w:r w:rsidRPr="004A381F">
        <w:rPr>
          <w:rStyle w:val="StyleUnderline"/>
        </w:rPr>
        <w:t>The East India Company came to colonize much of the Indian subcontinent. In the modern era, an era in which the righ</w:t>
      </w:r>
      <w:r w:rsidRPr="002401A3">
        <w:rPr>
          <w:rStyle w:val="StyleUnderline"/>
        </w:rPr>
        <w:t xml:space="preserve">t of corporations to do what they want, unencumbered, has become a </w:t>
      </w:r>
      <w:hyperlink r:id="rId17" w:history="1">
        <w:r w:rsidRPr="002401A3">
          <w:rPr>
            <w:rStyle w:val="StyleUnderline"/>
          </w:rPr>
          <w:t>sacrosanct</w:t>
        </w:r>
      </w:hyperlink>
      <w:r w:rsidRPr="002401A3">
        <w:rPr>
          <w:rStyle w:val="StyleUnderline"/>
        </w:rPr>
        <w:t xml:space="preserve"> </w:t>
      </w:r>
      <w:hyperlink r:id="rId18" w:history="1">
        <w:r w:rsidRPr="002401A3">
          <w:rPr>
            <w:rStyle w:val="StyleUnderline"/>
          </w:rPr>
          <w:t>right</w:t>
        </w:r>
      </w:hyperlink>
      <w:r w:rsidRPr="002401A3">
        <w:rPr>
          <w:rStyle w:val="StyleUnderline"/>
        </w:rPr>
        <w:t xml:space="preserve"> in the eyes of many politicians, the lessons of the East India Company seem to have been all but forgotten</w:t>
      </w:r>
      <w:r w:rsidRPr="002401A3">
        <w:rPr>
          <w:sz w:val="12"/>
        </w:rPr>
        <w:t>. As Dalrymple writes: Democracy as we know it was considered an advance over feudalism because of the power that it gave the commoners to share in collective governance</w:t>
      </w:r>
      <w:r w:rsidRPr="002401A3">
        <w:rPr>
          <w:rStyle w:val="StyleUnderline"/>
        </w:rPr>
        <w:t xml:space="preserve">. </w:t>
      </w:r>
      <w:r w:rsidRPr="001257A4">
        <w:rPr>
          <w:rStyle w:val="StyleUnderline"/>
          <w:highlight w:val="green"/>
        </w:rPr>
        <w:t>To privately colonize a</w:t>
      </w:r>
      <w:r w:rsidRPr="002401A3">
        <w:rPr>
          <w:rStyle w:val="StyleUnderline"/>
        </w:rPr>
        <w:t xml:space="preserve"> nation, much less a </w:t>
      </w:r>
      <w:r w:rsidRPr="001257A4">
        <w:rPr>
          <w:rStyle w:val="StyleUnderline"/>
          <w:highlight w:val="green"/>
        </w:rPr>
        <w:t>planet</w:t>
      </w:r>
      <w:r w:rsidRPr="002401A3">
        <w:rPr>
          <w:rStyle w:val="StyleUnderline"/>
        </w:rPr>
        <w:t xml:space="preserve">, </w:t>
      </w:r>
      <w:r w:rsidRPr="001257A4">
        <w:rPr>
          <w:rStyle w:val="StyleUnderline"/>
          <w:highlight w:val="green"/>
        </w:rPr>
        <w:t>means ceding governance and control</w:t>
      </w:r>
      <w:r w:rsidRPr="002401A3">
        <w:rPr>
          <w:rStyle w:val="StyleUnderline"/>
        </w:rPr>
        <w:t xml:space="preserve"> back </w:t>
      </w:r>
      <w:r w:rsidRPr="001257A4">
        <w:rPr>
          <w:rStyle w:val="StyleUnderline"/>
          <w:highlight w:val="green"/>
        </w:rPr>
        <w:t>to corporations whose interest is not ours</w:t>
      </w:r>
      <w:r w:rsidRPr="002401A3">
        <w:rPr>
          <w:rStyle w:val="StyleUnderline"/>
        </w:rPr>
        <w:t xml:space="preserve">, </w:t>
      </w:r>
      <w:r w:rsidRPr="001257A4">
        <w:rPr>
          <w:rStyle w:val="StyleUnderline"/>
          <w:highlight w:val="green"/>
        </w:rPr>
        <w:t>and</w:t>
      </w:r>
      <w:r w:rsidRPr="002401A3">
        <w:rPr>
          <w:rStyle w:val="StyleUnderline"/>
        </w:rPr>
        <w:t xml:space="preserve"> indeed, </w:t>
      </w:r>
      <w:r w:rsidRPr="001257A4">
        <w:rPr>
          <w:rStyle w:val="Emphasis"/>
          <w:highlight w:val="green"/>
        </w:rPr>
        <w:t>is always at odds with workers and residents</w:t>
      </w:r>
      <w:r w:rsidRPr="002401A3">
        <w:rPr>
          <w:rStyle w:val="Emphasis"/>
        </w:rPr>
        <w:t xml:space="preserve"> </w:t>
      </w:r>
      <w:r w:rsidRPr="002401A3">
        <w:rPr>
          <w:rStyle w:val="StyleUnderline"/>
        </w:rPr>
        <w:t xml:space="preserve">— </w:t>
      </w:r>
      <w:r w:rsidRPr="001257A4">
        <w:rPr>
          <w:rStyle w:val="StyleUnderline"/>
          <w:highlight w:val="green"/>
        </w:rPr>
        <w:t>particularly in a resource-limited environment</w:t>
      </w:r>
      <w:r w:rsidRPr="002401A3">
        <w:rPr>
          <w:rStyle w:val="StyleUnderline"/>
        </w:rPr>
        <w:t xml:space="preserve"> like a spaceship or the red planet</w:t>
      </w:r>
      <w:r w:rsidRPr="002401A3">
        <w:rPr>
          <w:sz w:val="12"/>
        </w:rPr>
        <w:t xml:space="preserve">. Even if, as Musk suggests, a private foundation is </w:t>
      </w:r>
      <w:hyperlink r:id="rId19" w:history="1">
        <w:r w:rsidRPr="002401A3">
          <w:rPr>
            <w:rStyle w:val="Hyperlink"/>
            <w:sz w:val="12"/>
          </w:rPr>
          <w:t>put in charge</w:t>
        </w:r>
      </w:hyperlink>
      <w:r w:rsidRPr="002401A3">
        <w:rPr>
          <w:sz w:val="12"/>
        </w:rPr>
        <w:t xml:space="preserve"> of running the show on Mars, their interests will inherently be at </w:t>
      </w:r>
      <w:hyperlink r:id="rId20" w:history="1">
        <w:r w:rsidRPr="002401A3">
          <w:rPr>
            <w:rStyle w:val="Hyperlink"/>
            <w:sz w:val="12"/>
          </w:rPr>
          <w:t xml:space="preserve">odds with the workers </w:t>
        </w:r>
      </w:hyperlink>
      <w:r w:rsidRPr="002401A3">
        <w:rPr>
          <w:sz w:val="12"/>
        </w:rPr>
        <w:t xml:space="preserve">and employees involved. After all, a private foundation </w:t>
      </w:r>
      <w:hyperlink r:id="rId21" w:history="1">
        <w:r w:rsidRPr="002401A3">
          <w:rPr>
            <w:rStyle w:val="Hyperlink"/>
            <w:sz w:val="12"/>
          </w:rPr>
          <w:t>is not a democracy</w:t>
        </w:r>
      </w:hyperlink>
      <w:r w:rsidRPr="002401A3">
        <w:rPr>
          <w:sz w:val="12"/>
        </w:rPr>
        <w:t xml:space="preserve">; and as major philanthropic organizations like the Bill and Melinda Gates Foundation </w:t>
      </w:r>
      <w:hyperlink r:id="rId22" w:history="1">
        <w:r w:rsidRPr="002401A3">
          <w:rPr>
            <w:rStyle w:val="Hyperlink"/>
            <w:sz w:val="12"/>
          </w:rPr>
          <w:t>illustrate</w:t>
        </w:r>
      </w:hyperlink>
      <w:r w:rsidRPr="002401A3">
        <w:rPr>
          <w:sz w:val="12"/>
        </w:rPr>
        <w:t xml:space="preserve">, often </w:t>
      </w:r>
      <w:hyperlink r:id="rId23" w:history="1">
        <w:r w:rsidRPr="002401A3">
          <w:rPr>
            <w:rStyle w:val="Hyperlink"/>
            <w:sz w:val="12"/>
          </w:rPr>
          <w:t>do the bidding</w:t>
        </w:r>
      </w:hyperlink>
      <w:r w:rsidRPr="002401A3">
        <w:rPr>
          <w:sz w:val="12"/>
        </w:rPr>
        <w:t xml:space="preserve"> of their rich donors, and take an </w:t>
      </w:r>
      <w:hyperlink r:id="rId24" w:history="1">
        <w:r w:rsidRPr="002401A3">
          <w:rPr>
            <w:rStyle w:val="Hyperlink"/>
            <w:sz w:val="12"/>
          </w:rPr>
          <w:t>important role in ripening industries</w:t>
        </w:r>
      </w:hyperlink>
      <w:r w:rsidRPr="002401A3">
        <w:rPr>
          <w:sz w:val="12"/>
        </w:rPr>
        <w:t xml:space="preserve"> and regions for exploitation by Western corporations. Yet Mars’ colonization is a bit different than Bengal, namely in that it is not merely underdeveloped; it is undeveloped. How do you start an entirely new economy on a virgin world with no industry? After all, Martian resource extraction and trade with Earth is not feasible; the cost of transporting material across the solar system is astronomical, and there are no obvious minerals on Mars that we don’t already have in abundance on Earth. </w:t>
      </w:r>
      <w:r w:rsidRPr="001257A4">
        <w:rPr>
          <w:rStyle w:val="StyleUnderline"/>
          <w:highlight w:val="green"/>
        </w:rPr>
        <w:t>The only basis for colonization of Mars</w:t>
      </w:r>
      <w:r w:rsidRPr="002401A3">
        <w:rPr>
          <w:rStyle w:val="StyleUnderline"/>
        </w:rPr>
        <w:t xml:space="preserve"> that Musk can conceive of </w:t>
      </w:r>
      <w:r w:rsidRPr="001257A4">
        <w:rPr>
          <w:rStyle w:val="StyleUnderline"/>
          <w:highlight w:val="green"/>
        </w:rPr>
        <w:t>is</w:t>
      </w:r>
      <w:r w:rsidRPr="002401A3">
        <w:rPr>
          <w:rStyle w:val="StyleUnderline"/>
        </w:rPr>
        <w:t xml:space="preserve"> one </w:t>
      </w:r>
      <w:r w:rsidRPr="001257A4">
        <w:rPr>
          <w:rStyle w:val="StyleUnderline"/>
          <w:highlight w:val="green"/>
        </w:rPr>
        <w:t>based on tourism: the rich pay an amount</w:t>
      </w:r>
      <w:r w:rsidRPr="002401A3">
        <w:rPr>
          <w:rStyle w:val="StyleUnderline"/>
        </w:rPr>
        <w:t xml:space="preserve"> — Musk quotes the ticket price at </w:t>
      </w:r>
      <w:hyperlink r:id="rId25" w:tgtFrame="_blank" w:history="1">
        <w:r w:rsidRPr="002401A3">
          <w:rPr>
            <w:rStyle w:val="StyleUnderline"/>
          </w:rPr>
          <w:t>$200,000 if he can get 1 million tourists</w:t>
        </w:r>
      </w:hyperlink>
      <w:r w:rsidRPr="002401A3">
        <w:rPr>
          <w:rStyle w:val="StyleUnderline"/>
        </w:rPr>
        <w:t xml:space="preserve"> to pay that — that entitles them to a round-trip ticket. And while they’re on Mars and traveling to it, they luxuriate: Musk has </w:t>
      </w:r>
      <w:hyperlink r:id="rId26" w:tgtFrame="_blank" w:history="1">
        <w:r w:rsidRPr="002401A3">
          <w:rPr>
            <w:rStyle w:val="StyleUnderline"/>
          </w:rPr>
          <w:t>assured</w:t>
        </w:r>
      </w:hyperlink>
      <w:r w:rsidRPr="002401A3">
        <w:rPr>
          <w:rStyle w:val="StyleUnderline"/>
        </w:rPr>
        <w:t xml:space="preserve"> that the trip would be “</w:t>
      </w:r>
      <w:r w:rsidRPr="004A381F">
        <w:rPr>
          <w:rStyle w:val="StyleUnderline"/>
        </w:rPr>
        <w:t xml:space="preserve">fun.” This is what makes Musk’s Mars vision so different than, say, the Apollo missions or the International Space Station. This isn’t really exploration for humanity’s sake — there’s not that much science assumed here, as there was in the Moon missions. Musk wants to build the ultimate luxury package, exclusively for the richest among </w:t>
      </w:r>
      <w:r w:rsidRPr="004A381F">
        <w:rPr>
          <w:sz w:val="12"/>
        </w:rPr>
        <w:t>us. Musk isn’t trying to build something akin to Matt Damon’s spartan research base in "The Martian." He wants to build Mars-a-Lago</w:t>
      </w:r>
      <w:r w:rsidRPr="004A381F">
        <w:rPr>
          <w:rStyle w:val="StyleUnderline"/>
        </w:rPr>
        <w:t xml:space="preserve">. And an economy based on tourism, particularly high-end tourism, needs employees — even if a high degree of automation is assumed. And as I’ve written about </w:t>
      </w:r>
      <w:hyperlink r:id="rId27" w:history="1">
        <w:r w:rsidRPr="004A381F">
          <w:rPr>
            <w:rStyle w:val="StyleUnderline"/>
          </w:rPr>
          <w:t>before</w:t>
        </w:r>
      </w:hyperlink>
      <w:r w:rsidRPr="004A381F">
        <w:rPr>
          <w:rStyle w:val="StyleUnderline"/>
        </w:rPr>
        <w:t>, that means a lot of labor at the lowest cost possible. Imagine signing away years of your life to be a housekeeper in the Mars-a-Lago hotel, with your communications, water, food, energy usage, even oxygen tightly managed by your employer, and no government to file a grievance to if your employer cuts your wages, harasses you, cuts off your oxygen.</w:t>
      </w:r>
      <w:r w:rsidRPr="004A381F">
        <w:rPr>
          <w:sz w:val="12"/>
        </w:rPr>
        <w:t xml:space="preserve"> Where would Mars-a-Lago's employees turn if their rights were impinged upon? Oh wait, </w:t>
      </w:r>
      <w:r w:rsidRPr="004A381F">
        <w:rPr>
          <w:rStyle w:val="StyleUnderline"/>
        </w:rPr>
        <w:t>this planet is</w:t>
      </w:r>
      <w:r w:rsidRPr="004A381F">
        <w:rPr>
          <w:sz w:val="12"/>
        </w:rPr>
        <w:t xml:space="preserve"> run </w:t>
      </w:r>
      <w:proofErr w:type="gramStart"/>
      <w:r w:rsidRPr="004A381F">
        <w:rPr>
          <w:rStyle w:val="StyleUnderline"/>
        </w:rPr>
        <w:t>privately</w:t>
      </w:r>
      <w:r w:rsidRPr="004A381F">
        <w:rPr>
          <w:sz w:val="12"/>
        </w:rPr>
        <w:t>?</w:t>
      </w:r>
      <w:proofErr w:type="gramEnd"/>
      <w:r w:rsidRPr="004A381F">
        <w:rPr>
          <w:sz w:val="12"/>
        </w:rPr>
        <w:t xml:space="preserve"> You have no rights. </w:t>
      </w:r>
      <w:r w:rsidRPr="004A381F">
        <w:rPr>
          <w:rStyle w:val="StyleUnderline"/>
        </w:rPr>
        <w:t>Musk's vision</w:t>
      </w:r>
      <w:r w:rsidRPr="002401A3">
        <w:rPr>
          <w:rStyle w:val="StyleUnderline"/>
        </w:rPr>
        <w:t xml:space="preserve"> for </w:t>
      </w:r>
      <w:r w:rsidRPr="001257A4">
        <w:rPr>
          <w:rStyle w:val="Emphasis"/>
          <w:highlight w:val="green"/>
        </w:rPr>
        <w:t>Mars colonization is inherently authoritarian</w:t>
      </w:r>
      <w:r w:rsidRPr="002401A3">
        <w:rPr>
          <w:sz w:val="12"/>
        </w:rPr>
        <w:t xml:space="preserve">. The potential for the existence of the employees of the Martian tourism industry to slip into something resembling indentured servitude, even slavery, cannot be underestimated. We have government regulations for a reason on Earth — to protect us from the fresh horror Musk hopes to export to Mars. If he's considered these questions, he doesn't seem to </w:t>
      </w:r>
      <w:proofErr w:type="gramStart"/>
      <w:r w:rsidRPr="002401A3">
        <w:rPr>
          <w:sz w:val="12"/>
        </w:rPr>
        <w:t>care;</w:t>
      </w:r>
      <w:proofErr w:type="gramEnd"/>
      <w:r w:rsidRPr="002401A3">
        <w:rPr>
          <w:sz w:val="12"/>
        </w:rPr>
        <w:t xml:space="preserve"> for Musk, the devil's in the technological and financial details. The social and political are </w:t>
      </w:r>
      <w:proofErr w:type="gramStart"/>
      <w:r w:rsidRPr="002401A3">
        <w:rPr>
          <w:sz w:val="12"/>
        </w:rPr>
        <w:t>pretty uninteresting</w:t>
      </w:r>
      <w:proofErr w:type="gramEnd"/>
      <w:r w:rsidRPr="002401A3">
        <w:rPr>
          <w:sz w:val="12"/>
        </w:rPr>
        <w:t xml:space="preserve"> to him. This is unsurprising; accounts from those who have worked closely with him hint that he, like many CEOs, </w:t>
      </w:r>
      <w:hyperlink r:id="rId28" w:history="1">
        <w:r w:rsidRPr="002401A3">
          <w:rPr>
            <w:rStyle w:val="Hyperlink"/>
            <w:sz w:val="12"/>
          </w:rPr>
          <w:t>may be a sociopath</w:t>
        </w:r>
      </w:hyperlink>
      <w:r w:rsidRPr="002401A3">
        <w:rPr>
          <w:sz w:val="12"/>
        </w:rPr>
        <w:t xml:space="preserve">. Even as a space enthusiast, I cannot get excited about the private colonization of Mars. You shouldn’t be either. This is not a giant leap for mankind; this is the next great leap in plutocracy. The mere notion that global wealth is so unevenly distributed that a small but sufficient sum of rich people could afford this trip is unsettling, indicative of the era of astonishing economic inequality in which we suffer. Thomas Frank, writing in Harpers, once </w:t>
      </w:r>
      <w:hyperlink r:id="rId29" w:tgtFrame="_blank" w:history="1">
        <w:r w:rsidRPr="002401A3">
          <w:rPr>
            <w:rStyle w:val="Hyperlink"/>
            <w:sz w:val="12"/>
          </w:rPr>
          <w:t>wrote of</w:t>
        </w:r>
      </w:hyperlink>
      <w:r w:rsidRPr="002401A3">
        <w:rPr>
          <w:sz w:val="12"/>
        </w:rPr>
        <w:t xml:space="preserve"> a popular t-shirt he sighted while picnicking in a small West Virginia coal town: “Mine it union or keep it in the ground.” The idea, of course, is that the corporations interested in resource extraction do not care whatsoever about their workers’ health, safety, or well-being; the union had their interests at heart, and was able to negotiate for safety, job security, and so on. I’d like to see a similar t-shirt or bumper sticker emerge among scientists and space enthusiasts: “Explore Mars </w:t>
      </w:r>
      <w:proofErr w:type="gramStart"/>
      <w:r w:rsidRPr="002401A3">
        <w:rPr>
          <w:sz w:val="12"/>
        </w:rPr>
        <w:t>democratically, or</w:t>
      </w:r>
      <w:proofErr w:type="gramEnd"/>
      <w:r w:rsidRPr="002401A3">
        <w:rPr>
          <w:sz w:val="12"/>
        </w:rPr>
        <w:t xml:space="preserve"> keep it in the sky.”</w:t>
      </w:r>
    </w:p>
    <w:p w14:paraId="451824AA" w14:textId="77777777" w:rsidR="009652CC" w:rsidRPr="007E2950" w:rsidRDefault="009652CC" w:rsidP="009652CC"/>
    <w:p w14:paraId="4A43704A" w14:textId="6E61CBFE" w:rsidR="009652CC" w:rsidRDefault="009652CC" w:rsidP="009652CC">
      <w:pPr>
        <w:pStyle w:val="Heading3"/>
      </w:pPr>
      <w:r>
        <w:t xml:space="preserve"> Contention 2: Space Launches</w:t>
      </w:r>
    </w:p>
    <w:p w14:paraId="38DBBA32" w14:textId="0EC21ED1" w:rsidR="00EF58D3" w:rsidRPr="00EF58D3" w:rsidRDefault="00EF58D3" w:rsidP="00EF58D3">
      <w:pPr>
        <w:pStyle w:val="Heading4"/>
      </w:pPr>
      <w:r>
        <w:t xml:space="preserve">Private appropriation is </w:t>
      </w:r>
      <w:r w:rsidR="00104126">
        <w:t>bad for the climate</w:t>
      </w:r>
      <w:r>
        <w:t xml:space="preserve"> - </w:t>
      </w:r>
    </w:p>
    <w:p w14:paraId="18379B41" w14:textId="71BCAB98" w:rsidR="009652CC" w:rsidRPr="009A0BC8" w:rsidRDefault="00EF58D3" w:rsidP="009652CC">
      <w:pPr>
        <w:pStyle w:val="Heading4"/>
        <w:rPr>
          <w:rStyle w:val="Style13ptBold"/>
          <w:b/>
        </w:rPr>
      </w:pPr>
      <w:r>
        <w:t>First, t</w:t>
      </w:r>
      <w:r w:rsidR="009652CC">
        <w:t xml:space="preserve">he Private Space Industry is </w:t>
      </w:r>
      <w:r w:rsidR="009652CC">
        <w:rPr>
          <w:u w:val="single"/>
        </w:rPr>
        <w:t>showing</w:t>
      </w:r>
      <w:r w:rsidR="009652CC">
        <w:t xml:space="preserve"> </w:t>
      </w:r>
      <w:r w:rsidR="009652CC">
        <w:rPr>
          <w:u w:val="single"/>
        </w:rPr>
        <w:t>enormous</w:t>
      </w:r>
      <w:r w:rsidR="009652CC">
        <w:t xml:space="preserve"> increase in </w:t>
      </w:r>
      <w:r w:rsidR="009652CC">
        <w:rPr>
          <w:u w:val="single"/>
        </w:rPr>
        <w:t>launches</w:t>
      </w:r>
      <w:r w:rsidR="009652CC">
        <w:t xml:space="preserve"> – that causes </w:t>
      </w:r>
      <w:r w:rsidR="009652CC">
        <w:rPr>
          <w:u w:val="single"/>
        </w:rPr>
        <w:t>pollutants</w:t>
      </w:r>
      <w:r w:rsidR="009652CC">
        <w:t xml:space="preserve"> and </w:t>
      </w:r>
      <w:r w:rsidR="009652CC">
        <w:rPr>
          <w:u w:val="single"/>
        </w:rPr>
        <w:t>warming – with massive amounts of chemicals entering the upper atmosphere</w:t>
      </w:r>
      <w:r w:rsidR="009652CC">
        <w:t>.</w:t>
      </w:r>
    </w:p>
    <w:p w14:paraId="284BD452" w14:textId="77777777" w:rsidR="009652CC" w:rsidRDefault="009652CC" w:rsidP="009652CC">
      <w:r w:rsidRPr="00B90E0B">
        <w:rPr>
          <w:rStyle w:val="Style13ptBold"/>
        </w:rPr>
        <w:t>Gammon 21</w:t>
      </w:r>
      <w:r>
        <w:t xml:space="preserve"> </w:t>
      </w:r>
      <w:r w:rsidRPr="00B90E0B">
        <w:t>Katharine Gammon 7-19-2021 "How the billionaire space race could be one giant leap for pollution"</w:t>
      </w:r>
      <w:r>
        <w:t xml:space="preserve"> </w:t>
      </w:r>
      <w:hyperlink r:id="rId30" w:history="1">
        <w:r w:rsidRPr="00303412">
          <w:rPr>
            <w:rStyle w:val="Hyperlink"/>
          </w:rPr>
          <w:t>https://www.theguardian.com/science/2021/jul/19/billionaires-space-tourism-environment-emissions</w:t>
        </w:r>
      </w:hyperlink>
      <w:r>
        <w:t xml:space="preserve"> (</w:t>
      </w:r>
      <w:r w:rsidRPr="005331A5">
        <w:t>I’m an award-winning independent science journalist based in Santa Monica, California. My interests range from culture and nature in public lands to the lives of scientists to the complexity of baby brains. Before I became a professional journalist, I served in the Peace Corps in Bulgaria, and attended MIT and Princeton University.</w:t>
      </w:r>
      <w:r>
        <w:t>)//Jia Recut</w:t>
      </w:r>
    </w:p>
    <w:p w14:paraId="001D211D" w14:textId="630EFA01" w:rsidR="009652CC" w:rsidRDefault="009652CC" w:rsidP="009652CC">
      <w:r w:rsidRPr="00B82537">
        <w:t>Last week Virgin Galactic took Richard Branson past the edge of space, roughly 86 km up – part of a new space race with the Amazon billionaire Jeff Bezos, who aims to make a similar journey on Tuesday. Both very wealthy businessmen hope to vastly expand the number of people in space. “We’re here to make space more accessible to all,” said Branson, shortly after his flight. “</w:t>
      </w:r>
      <w:r w:rsidRPr="00B82537">
        <w:rPr>
          <w:rStyle w:val="Emphasis"/>
        </w:rPr>
        <w:t>Welcome to the dawn of a new space age</w:t>
      </w:r>
      <w:r w:rsidRPr="00B82537">
        <w:t xml:space="preserve">.” Already, people are buying tickets to space. </w:t>
      </w:r>
      <w:r w:rsidRPr="00B82537">
        <w:rPr>
          <w:rStyle w:val="Emphasis"/>
        </w:rPr>
        <w:t>Companies including SpaceX, Virgin Galactic and Space Adventures want to make space tourism more common.</w:t>
      </w:r>
      <w:r w:rsidRPr="00B82537">
        <w:t xml:space="preserve"> The Japanese billionaire Yusaku </w:t>
      </w:r>
      <w:proofErr w:type="spellStart"/>
      <w:r w:rsidRPr="00B82537">
        <w:t>Maezawa</w:t>
      </w:r>
      <w:proofErr w:type="spellEnd"/>
      <w:r w:rsidRPr="00B82537">
        <w:t xml:space="preserve"> spent an undisclosed sum of money with SpaceX in 2018 for a possible future private trip around the moon and back. And this June, an anonymous space lover paid $28m to fly on Blue Origin’s New Shepard with Bezos – though later backed out due to a “scheduling conflict”. </w:t>
      </w:r>
      <w:r w:rsidRPr="00B82537">
        <w:rPr>
          <w:rStyle w:val="Emphasis"/>
        </w:rPr>
        <w:t xml:space="preserve">But this launch of a new </w:t>
      </w:r>
      <w:r w:rsidRPr="00B82537">
        <w:rPr>
          <w:rStyle w:val="Emphasis"/>
          <w:highlight w:val="green"/>
        </w:rPr>
        <w:t>private space</w:t>
      </w:r>
      <w:r w:rsidRPr="00B82537">
        <w:rPr>
          <w:rStyle w:val="Emphasis"/>
        </w:rPr>
        <w:t xml:space="preserve"> industry that is cultivating tourism and popular use </w:t>
      </w:r>
      <w:r w:rsidRPr="0082380E">
        <w:rPr>
          <w:rStyle w:val="Emphasis"/>
        </w:rPr>
        <w:t>could come with</w:t>
      </w:r>
      <w:r w:rsidRPr="00B82537">
        <w:rPr>
          <w:rStyle w:val="Emphasis"/>
        </w:rPr>
        <w:t xml:space="preserve"> vast </w:t>
      </w:r>
      <w:r w:rsidRPr="00B82537">
        <w:rPr>
          <w:rStyle w:val="Emphasis"/>
          <w:highlight w:val="green"/>
        </w:rPr>
        <w:t>environmental costs</w:t>
      </w:r>
      <w:r w:rsidRPr="00B82537">
        <w:t xml:space="preserve">, says Eloise Marais, an associate professor of physical geography at University College London. Marais studies the impact of fuels and industries on the atmosphere. </w:t>
      </w:r>
      <w:r w:rsidRPr="00B82537">
        <w:rPr>
          <w:rStyle w:val="Emphasis"/>
        </w:rPr>
        <w:t xml:space="preserve">When </w:t>
      </w:r>
      <w:r w:rsidRPr="00B82537">
        <w:rPr>
          <w:rStyle w:val="Emphasis"/>
          <w:highlight w:val="green"/>
        </w:rPr>
        <w:t>rockets</w:t>
      </w:r>
      <w:r w:rsidRPr="00B82537">
        <w:rPr>
          <w:rStyle w:val="Emphasis"/>
        </w:rPr>
        <w:t xml:space="preserve"> launch into space, they </w:t>
      </w:r>
      <w:r w:rsidRPr="00B82537">
        <w:rPr>
          <w:rStyle w:val="Emphasis"/>
          <w:highlight w:val="green"/>
        </w:rPr>
        <w:t>require</w:t>
      </w:r>
      <w:r w:rsidRPr="00B82537">
        <w:rPr>
          <w:rStyle w:val="Emphasis"/>
        </w:rPr>
        <w:t xml:space="preserve"> a huge </w:t>
      </w:r>
      <w:proofErr w:type="gramStart"/>
      <w:r w:rsidRPr="00B82537">
        <w:rPr>
          <w:rStyle w:val="Emphasis"/>
        </w:rPr>
        <w:t>amount</w:t>
      </w:r>
      <w:proofErr w:type="gramEnd"/>
      <w:r w:rsidRPr="00B82537">
        <w:rPr>
          <w:rStyle w:val="Emphasis"/>
        </w:rPr>
        <w:t xml:space="preserve"> of </w:t>
      </w:r>
      <w:r w:rsidRPr="00B82537">
        <w:rPr>
          <w:rStyle w:val="Emphasis"/>
          <w:highlight w:val="green"/>
        </w:rPr>
        <w:t>propellants</w:t>
      </w:r>
      <w:r w:rsidRPr="00B82537">
        <w:rPr>
          <w:rStyle w:val="Emphasis"/>
        </w:rPr>
        <w:t xml:space="preserve"> to make it out of the Earth’s atmosphere.</w:t>
      </w:r>
      <w:r w:rsidRPr="00B82537">
        <w:t xml:space="preserve"> For SpaceX’s Falcon 9 rocket</w:t>
      </w:r>
      <w:r w:rsidRPr="00B82537">
        <w:rPr>
          <w:rStyle w:val="Emphasis"/>
        </w:rPr>
        <w:t xml:space="preserve">, it is </w:t>
      </w:r>
      <w:r w:rsidRPr="00B82537">
        <w:rPr>
          <w:rStyle w:val="Emphasis"/>
          <w:highlight w:val="green"/>
        </w:rPr>
        <w:t>kerosene</w:t>
      </w:r>
      <w:r w:rsidRPr="00B82537">
        <w:rPr>
          <w:rStyle w:val="Emphasis"/>
        </w:rPr>
        <w:t xml:space="preserve">, and for Nasa it is liquid </w:t>
      </w:r>
      <w:r w:rsidRPr="00B82537">
        <w:rPr>
          <w:rStyle w:val="Emphasis"/>
          <w:highlight w:val="green"/>
        </w:rPr>
        <w:t>hydrogen</w:t>
      </w:r>
      <w:r w:rsidRPr="00B82537">
        <w:rPr>
          <w:rStyle w:val="Emphasis"/>
        </w:rPr>
        <w:t xml:space="preserve"> in their new Space Launch System. Those fuels </w:t>
      </w:r>
      <w:r w:rsidRPr="00B82537">
        <w:rPr>
          <w:rStyle w:val="Emphasis"/>
          <w:highlight w:val="green"/>
        </w:rPr>
        <w:t>emit</w:t>
      </w:r>
      <w:r w:rsidRPr="00B82537">
        <w:rPr>
          <w:rStyle w:val="Emphasis"/>
        </w:rPr>
        <w:t xml:space="preserve"> a variety of substances into the atmosphere, including </w:t>
      </w:r>
      <w:r w:rsidRPr="00B82537">
        <w:rPr>
          <w:rStyle w:val="Emphasis"/>
          <w:highlight w:val="green"/>
        </w:rPr>
        <w:t>carbon dioxide,</w:t>
      </w:r>
      <w:r w:rsidRPr="00B82537">
        <w:rPr>
          <w:rStyle w:val="Emphasis"/>
        </w:rPr>
        <w:t xml:space="preserve"> water, </w:t>
      </w:r>
      <w:proofErr w:type="gramStart"/>
      <w:r w:rsidRPr="00B82537">
        <w:rPr>
          <w:rStyle w:val="Emphasis"/>
        </w:rPr>
        <w:t>chlorine</w:t>
      </w:r>
      <w:proofErr w:type="gramEnd"/>
      <w:r w:rsidRPr="00B82537">
        <w:rPr>
          <w:rStyle w:val="Emphasis"/>
        </w:rPr>
        <w:t xml:space="preserve"> </w:t>
      </w:r>
      <w:r w:rsidRPr="00B82537">
        <w:rPr>
          <w:rStyle w:val="Emphasis"/>
          <w:highlight w:val="green"/>
        </w:rPr>
        <w:t>and other chemicals</w:t>
      </w:r>
      <w:r w:rsidRPr="00B82537">
        <w:t xml:space="preserve">. The carbon emissions from rockets are small compared with the aircraft industry, she says. </w:t>
      </w:r>
      <w:r w:rsidRPr="00B82537">
        <w:rPr>
          <w:rStyle w:val="Emphasis"/>
        </w:rPr>
        <w:t xml:space="preserve">But they are </w:t>
      </w:r>
      <w:r w:rsidRPr="009A0BC8">
        <w:rPr>
          <w:rStyle w:val="Emphasis"/>
          <w:highlight w:val="green"/>
        </w:rPr>
        <w:t>increasing at</w:t>
      </w:r>
      <w:r w:rsidRPr="00B82537">
        <w:rPr>
          <w:rStyle w:val="Emphasis"/>
        </w:rPr>
        <w:t xml:space="preserve"> nearly </w:t>
      </w:r>
      <w:r w:rsidRPr="009A0BC8">
        <w:rPr>
          <w:rStyle w:val="Emphasis"/>
          <w:highlight w:val="green"/>
        </w:rPr>
        <w:t>5.6% a year</w:t>
      </w:r>
      <w:r w:rsidRPr="00B82537">
        <w:rPr>
          <w:rStyle w:val="Emphasis"/>
        </w:rPr>
        <w:t>,</w:t>
      </w:r>
      <w:r w:rsidRPr="00B82537">
        <w:t xml:space="preserve"> and Marais has been running a simulation for a decade, to figure out at what point will they compete with traditional sources we are familiar with. </w:t>
      </w:r>
      <w:r w:rsidRPr="00B82537">
        <w:rPr>
          <w:rStyle w:val="StyleUnderline"/>
        </w:rPr>
        <w:t>“For one long-haul plane flight it’s one to three tons of carbon dioxide [per passenger],</w:t>
      </w:r>
      <w:r w:rsidRPr="00B82537">
        <w:t xml:space="preserve">” says Marais. For one rocket launch 200-300 </w:t>
      </w:r>
      <w:proofErr w:type="spellStart"/>
      <w:r w:rsidRPr="00B82537">
        <w:t>tonnes</w:t>
      </w:r>
      <w:proofErr w:type="spellEnd"/>
      <w:r w:rsidRPr="00B82537">
        <w:t xml:space="preserve"> of carbon dioxide are split between 4 or so passengers, according to Marais. “</w:t>
      </w:r>
      <w:proofErr w:type="gramStart"/>
      <w:r w:rsidRPr="00B82537">
        <w:rPr>
          <w:rStyle w:val="StyleUnderline"/>
        </w:rPr>
        <w:t>So</w:t>
      </w:r>
      <w:proofErr w:type="gramEnd"/>
      <w:r w:rsidRPr="00B82537">
        <w:rPr>
          <w:rStyle w:val="StyleUnderline"/>
        </w:rPr>
        <w:t xml:space="preserve"> it doesn’t need to grow that much more to compete with other sources</w:t>
      </w:r>
      <w:r w:rsidRPr="00B82537">
        <w:t xml:space="preserve">.” </w:t>
      </w:r>
      <w:r w:rsidRPr="00B82537">
        <w:rPr>
          <w:rStyle w:val="Emphasis"/>
        </w:rPr>
        <w:t>Right now, the number of rocket flights is very small: in the whole of 2020, for instance, there were 114 attempted orbital launches in the world, according to Nasa</w:t>
      </w:r>
      <w:r w:rsidRPr="00B82537">
        <w:t xml:space="preserve">. That compares with the airline industry’s more than 100,000 flights each day on average. </w:t>
      </w:r>
      <w:r w:rsidRPr="00B82537">
        <w:rPr>
          <w:rStyle w:val="Emphasis"/>
        </w:rPr>
        <w:t xml:space="preserve">But emissions from rockets are </w:t>
      </w:r>
      <w:r w:rsidRPr="009A0BC8">
        <w:rPr>
          <w:rStyle w:val="Emphasis"/>
          <w:highlight w:val="green"/>
        </w:rPr>
        <w:t>emitted</w:t>
      </w:r>
      <w:r w:rsidRPr="00B82537">
        <w:rPr>
          <w:rStyle w:val="Emphasis"/>
        </w:rPr>
        <w:t xml:space="preserve"> right </w:t>
      </w:r>
      <w:r w:rsidRPr="009A0BC8">
        <w:rPr>
          <w:rStyle w:val="Emphasis"/>
          <w:highlight w:val="green"/>
        </w:rPr>
        <w:t>into</w:t>
      </w:r>
      <w:r w:rsidRPr="00B82537">
        <w:rPr>
          <w:rStyle w:val="Emphasis"/>
        </w:rPr>
        <w:t xml:space="preserve"> the </w:t>
      </w:r>
      <w:r w:rsidRPr="009A0BC8">
        <w:rPr>
          <w:rStyle w:val="Emphasis"/>
          <w:highlight w:val="green"/>
        </w:rPr>
        <w:t>upper atmosphere</w:t>
      </w:r>
      <w:r w:rsidRPr="00B82537">
        <w:rPr>
          <w:rStyle w:val="Emphasis"/>
        </w:rPr>
        <w:t xml:space="preserve">, which means they </w:t>
      </w:r>
      <w:r w:rsidRPr="009A0BC8">
        <w:rPr>
          <w:rStyle w:val="Emphasis"/>
          <w:highlight w:val="green"/>
        </w:rPr>
        <w:t>stay</w:t>
      </w:r>
      <w:r w:rsidRPr="00B82537">
        <w:rPr>
          <w:rStyle w:val="Emphasis"/>
        </w:rPr>
        <w:t xml:space="preserve"> there </w:t>
      </w:r>
      <w:r w:rsidRPr="009A0BC8">
        <w:rPr>
          <w:rStyle w:val="Emphasis"/>
          <w:highlight w:val="green"/>
        </w:rPr>
        <w:t>for</w:t>
      </w:r>
      <w:r w:rsidRPr="00B82537">
        <w:rPr>
          <w:rStyle w:val="Emphasis"/>
        </w:rPr>
        <w:t xml:space="preserve"> a long time: </w:t>
      </w:r>
      <w:r w:rsidRPr="009A0BC8">
        <w:rPr>
          <w:rStyle w:val="Emphasis"/>
          <w:highlight w:val="green"/>
        </w:rPr>
        <w:t>two to three years.</w:t>
      </w:r>
      <w:r w:rsidRPr="00B82537">
        <w:t xml:space="preserve"> Even water injected into the upper atmosphere – where it can form clouds – can have warming impacts, says Marais. “</w:t>
      </w:r>
      <w:r w:rsidRPr="00B82537">
        <w:rPr>
          <w:rStyle w:val="StyleUnderline"/>
        </w:rPr>
        <w:t>Even something as seemingly innocuous as water can have an impact</w:t>
      </w:r>
      <w:r w:rsidRPr="00B82537">
        <w:t>.” Closer to the ground, all fuels emit huge amounts of heat, which can add ozone to the troposphere, where it acts like a greenhouse gas and retains heat. In addition to carbon dioxide, fuels like kerosene and methane also produce soot</w:t>
      </w:r>
      <w:r w:rsidRPr="00B82537">
        <w:rPr>
          <w:rStyle w:val="Emphasis"/>
        </w:rPr>
        <w:t xml:space="preserve">. And in the upper atmosphere, the ozone layer can be destroyed by the combination of elements from burning fuels. </w:t>
      </w:r>
      <w:r w:rsidRPr="00B82537">
        <w:t xml:space="preserve">“While there are a number of environmental impacts resulting from the launch of space vehicles, </w:t>
      </w:r>
      <w:r w:rsidRPr="00B82537">
        <w:rPr>
          <w:rStyle w:val="StyleUnderline"/>
        </w:rPr>
        <w:t>the depletion of stratospheric ozone is the most studied and most immediately concerning,</w:t>
      </w:r>
      <w:r w:rsidRPr="00B82537">
        <w:t xml:space="preserve">” wrote Jessica Dallas, a senior policy adviser at the New Zealand Space Agency, in an analysis of research on space launch emissions published last year. Another report from 2019 penned by the Center for Space Policy and Strategy likened the space emissions problem to that of space debris, which the authors say </w:t>
      </w:r>
      <w:r w:rsidRPr="009A0BC8">
        <w:rPr>
          <w:rStyle w:val="Emphasis"/>
          <w:highlight w:val="green"/>
        </w:rPr>
        <w:t>creates an existential risk</w:t>
      </w:r>
      <w:r w:rsidRPr="00B82537">
        <w:rPr>
          <w:rStyle w:val="Emphasis"/>
        </w:rPr>
        <w:t xml:space="preserve"> to the industry</w:t>
      </w:r>
      <w:r w:rsidRPr="00B82537">
        <w:t xml:space="preserve">. “Today, launch vehicle emissions present a distinctive echo of the space debris problem. Rocket engine exhaust emitted into the stratosphere during ascent to orbit adversely impacts the global atmosphere,” they wrote. “We just don’t know how large the space tourism industry could become,” says Marais. </w:t>
      </w:r>
      <w:r w:rsidRPr="00B82537">
        <w:rPr>
          <w:rStyle w:val="Emphasis"/>
        </w:rPr>
        <w:t xml:space="preserve">A new market report estimates that </w:t>
      </w:r>
      <w:r w:rsidRPr="009A0BC8">
        <w:rPr>
          <w:rStyle w:val="Emphasis"/>
          <w:highlight w:val="green"/>
        </w:rPr>
        <w:t>the</w:t>
      </w:r>
      <w:r w:rsidRPr="00B82537">
        <w:rPr>
          <w:rStyle w:val="Emphasis"/>
        </w:rPr>
        <w:t xml:space="preserve"> global suborbital transportation and space tourism </w:t>
      </w:r>
      <w:r w:rsidRPr="009A0BC8">
        <w:rPr>
          <w:rStyle w:val="Emphasis"/>
          <w:highlight w:val="green"/>
        </w:rPr>
        <w:t>market</w:t>
      </w:r>
      <w:r w:rsidRPr="00B82537">
        <w:rPr>
          <w:rStyle w:val="Emphasis"/>
        </w:rPr>
        <w:t xml:space="preserve"> is </w:t>
      </w:r>
      <w:r w:rsidRPr="009A0BC8">
        <w:rPr>
          <w:rStyle w:val="Emphasis"/>
          <w:highlight w:val="green"/>
        </w:rPr>
        <w:t>estimated to</w:t>
      </w:r>
      <w:r w:rsidRPr="00B82537">
        <w:rPr>
          <w:rStyle w:val="Emphasis"/>
        </w:rPr>
        <w:t xml:space="preserve"> reach $2.58bn in 2031, </w:t>
      </w:r>
      <w:r w:rsidRPr="009A0BC8">
        <w:rPr>
          <w:rStyle w:val="Emphasis"/>
          <w:highlight w:val="green"/>
        </w:rPr>
        <w:t>grow</w:t>
      </w:r>
      <w:r w:rsidRPr="00B82537">
        <w:rPr>
          <w:rStyle w:val="Emphasis"/>
        </w:rPr>
        <w:t xml:space="preserve">ing </w:t>
      </w:r>
      <w:r w:rsidRPr="009A0BC8">
        <w:rPr>
          <w:rStyle w:val="Emphasis"/>
          <w:highlight w:val="green"/>
        </w:rPr>
        <w:t>17</w:t>
      </w:r>
      <w:r w:rsidRPr="00B82537">
        <w:rPr>
          <w:rStyle w:val="Emphasis"/>
        </w:rPr>
        <w:t>.15</w:t>
      </w:r>
      <w:r w:rsidRPr="009A0BC8">
        <w:rPr>
          <w:rStyle w:val="Emphasis"/>
          <w:highlight w:val="green"/>
        </w:rPr>
        <w:t>%</w:t>
      </w:r>
      <w:r w:rsidRPr="00B82537">
        <w:rPr>
          <w:rStyle w:val="Emphasis"/>
        </w:rPr>
        <w:t xml:space="preserve"> </w:t>
      </w:r>
      <w:r w:rsidRPr="009A0BC8">
        <w:rPr>
          <w:rStyle w:val="Emphasis"/>
          <w:highlight w:val="green"/>
        </w:rPr>
        <w:t>each year</w:t>
      </w:r>
      <w:r w:rsidRPr="00B82537">
        <w:rPr>
          <w:rStyle w:val="Emphasis"/>
        </w:rPr>
        <w:t xml:space="preserve"> of the next decade.</w:t>
      </w:r>
      <w:r w:rsidRPr="00B82537">
        <w:t xml:space="preserve"> “The major driving factor for the market’s robustness will be focused efforts to enable space transportation, emerging startups in suborbital transportation, and increasing developments in low-cost launching sites,” the report says. In the past, most space transportation has been focused on cargo supply missions to the International Space Station and satellite launch services, but currently, this focus has shifted to in-space transportation, planetary explorations, crewed missions, suborbital </w:t>
      </w:r>
      <w:proofErr w:type="gramStart"/>
      <w:r w:rsidRPr="00B82537">
        <w:t>transportation</w:t>
      </w:r>
      <w:proofErr w:type="gramEnd"/>
      <w:r w:rsidRPr="00B82537">
        <w:t xml:space="preserve"> and space tourism. Several companies, including SpaceX, Blue Origin and Virgin Galactic, have been focusing on developing platforms such as rocket-powered suborbital vehicles that will enable the industry to carry out suborbital transportation and space tourism. People have pointed out that the money these billionaires have poured into space technology could be invested in making life better on our planet, where wildfires, heatwaves and other climate disasters are becoming more frequent as the globe warms up in the climate crisis. “Is anyone else alarmed that billionaires are having their own private space race while record-breaking heatwaves are sparking a ‘fire-breathing dragon of </w:t>
      </w:r>
      <w:proofErr w:type="gramStart"/>
      <w:r w:rsidRPr="00B82537">
        <w:t>clouds’</w:t>
      </w:r>
      <w:proofErr w:type="gramEnd"/>
      <w:r w:rsidRPr="00B82537">
        <w:t xml:space="preserve"> and cooking sea creatures to death in their shells?” the former US Labor Secretary Robert Reich tweeted last week. Marais says that there is always an element of excitement to new developments in space – but it’s still possible to be responsible while doing something exciting. She urges caution as the space tourism industry </w:t>
      </w:r>
      <w:proofErr w:type="gramStart"/>
      <w:r w:rsidRPr="00B82537">
        <w:t>grows, and</w:t>
      </w:r>
      <w:proofErr w:type="gramEnd"/>
      <w:r w:rsidRPr="00B82537">
        <w:t xml:space="preserve"> says there are currently no international rules around the kinds of fuels used and their impact on the environment. “</w:t>
      </w:r>
      <w:r w:rsidRPr="00B82537">
        <w:rPr>
          <w:rStyle w:val="StyleUnderline"/>
        </w:rPr>
        <w:t xml:space="preserve">We have </w:t>
      </w:r>
      <w:r w:rsidRPr="009A0BC8">
        <w:rPr>
          <w:rStyle w:val="StyleUnderline"/>
          <w:highlight w:val="green"/>
        </w:rPr>
        <w:t>no regulations</w:t>
      </w:r>
      <w:r w:rsidRPr="00B82537">
        <w:rPr>
          <w:rStyle w:val="StyleUnderline"/>
        </w:rPr>
        <w:t xml:space="preserve"> currently around rocket emissions,” she says. “The time to act is now</w:t>
      </w:r>
      <w:r w:rsidRPr="00B82537">
        <w:t xml:space="preserve"> – while the billionaires are still buying their tickets.”</w:t>
      </w:r>
    </w:p>
    <w:p w14:paraId="39EDD1DF" w14:textId="1539421D" w:rsidR="00104126" w:rsidRPr="00477AA6" w:rsidRDefault="00104126" w:rsidP="00104126">
      <w:pPr>
        <w:keepNext/>
        <w:keepLines/>
        <w:spacing w:before="40" w:after="0"/>
        <w:outlineLvl w:val="3"/>
        <w:rPr>
          <w:rFonts w:eastAsia="MS Gothic"/>
          <w:b/>
          <w:iCs/>
          <w:sz w:val="26"/>
          <w:u w:val="single"/>
        </w:rPr>
      </w:pPr>
      <w:proofErr w:type="gramStart"/>
      <w:r w:rsidRPr="00477AA6">
        <w:rPr>
          <w:rFonts w:eastAsia="MS Gothic"/>
          <w:b/>
          <w:iCs/>
          <w:sz w:val="26"/>
        </w:rPr>
        <w:t>That crosses</w:t>
      </w:r>
      <w:proofErr w:type="gramEnd"/>
      <w:r w:rsidRPr="00477AA6">
        <w:rPr>
          <w:rFonts w:eastAsia="MS Gothic"/>
          <w:b/>
          <w:iCs/>
          <w:sz w:val="26"/>
        </w:rPr>
        <w:t xml:space="preserve"> </w:t>
      </w:r>
      <w:r w:rsidRPr="00477AA6">
        <w:rPr>
          <w:rFonts w:eastAsia="MS Gothic"/>
          <w:b/>
          <w:iCs/>
          <w:sz w:val="26"/>
          <w:u w:val="single"/>
        </w:rPr>
        <w:t>tipping points</w:t>
      </w:r>
      <w:r>
        <w:rPr>
          <w:rFonts w:eastAsia="MS Gothic"/>
          <w:b/>
          <w:iCs/>
          <w:sz w:val="26"/>
          <w:u w:val="single"/>
        </w:rPr>
        <w:t xml:space="preserve"> in the ozone layer.</w:t>
      </w:r>
    </w:p>
    <w:p w14:paraId="73992A35" w14:textId="77777777" w:rsidR="00104126" w:rsidRPr="00477AA6" w:rsidRDefault="00104126" w:rsidP="00104126">
      <w:pPr>
        <w:rPr>
          <w:rFonts w:eastAsia="Cambria"/>
        </w:rPr>
      </w:pPr>
      <w:r w:rsidRPr="00477AA6">
        <w:rPr>
          <w:rFonts w:eastAsia="Cambria"/>
        </w:rPr>
        <w:t xml:space="preserve">Loren </w:t>
      </w:r>
      <w:proofErr w:type="spellStart"/>
      <w:r w:rsidRPr="00477AA6">
        <w:rPr>
          <w:rFonts w:eastAsia="Cambria"/>
          <w:b/>
          <w:bCs/>
          <w:sz w:val="26"/>
        </w:rPr>
        <w:t>Grush</w:t>
      </w:r>
      <w:proofErr w:type="spellEnd"/>
      <w:r w:rsidRPr="00477AA6">
        <w:rPr>
          <w:rFonts w:eastAsia="Cambria"/>
          <w:b/>
          <w:bCs/>
          <w:sz w:val="26"/>
        </w:rPr>
        <w:t xml:space="preserve"> 18</w:t>
      </w:r>
      <w:r w:rsidRPr="00477AA6">
        <w:rPr>
          <w:rFonts w:eastAsia="Cambria"/>
        </w:rPr>
        <w:t>. Senior reporter. "Why it’s time to study how rocket emissions change the atmosphere". The Verge. 5-31-2018. https://www.theverge.com/2018/5/31/17287062/rocket-emissions-black-carbon-alumina-particles-ozone-layer-stratosphere</w:t>
      </w:r>
    </w:p>
    <w:p w14:paraId="55F5170F" w14:textId="77777777" w:rsidR="00104126" w:rsidRPr="00477AA6" w:rsidRDefault="00104126" w:rsidP="00104126">
      <w:pPr>
        <w:rPr>
          <w:rFonts w:eastAsia="Cambria"/>
        </w:rPr>
      </w:pPr>
      <w:r w:rsidRPr="00477AA6">
        <w:rPr>
          <w:rFonts w:eastAsia="Cambria"/>
        </w:rPr>
        <w:t xml:space="preserve">Every time a rocket launches, it produces a plume of exhaust in its wake that leaves a mark on the environment. These plumes are filled with materials that can collect in the air over time, potentially altering the atmosphere in dangerous ways. It’s a phenomenon that’s not well-understood, and some </w:t>
      </w:r>
      <w:r w:rsidRPr="00477AA6">
        <w:rPr>
          <w:rFonts w:eastAsia="Cambria"/>
          <w:u w:val="single"/>
        </w:rPr>
        <w:t>scientists</w:t>
      </w:r>
      <w:r w:rsidRPr="00477AA6">
        <w:rPr>
          <w:rFonts w:eastAsia="Cambria"/>
        </w:rPr>
        <w:t xml:space="preserve"> </w:t>
      </w:r>
      <w:r w:rsidRPr="00477AA6">
        <w:rPr>
          <w:rFonts w:eastAsia="Cambria"/>
          <w:u w:val="single"/>
        </w:rPr>
        <w:t xml:space="preserve">say we need to </w:t>
      </w:r>
      <w:r w:rsidRPr="00477AA6">
        <w:rPr>
          <w:rFonts w:eastAsia="Cambria"/>
          <w:b/>
          <w:iCs/>
          <w:u w:val="single"/>
        </w:rPr>
        <w:t>start studying these emissions now</w:t>
      </w:r>
      <w:r w:rsidRPr="00477AA6">
        <w:rPr>
          <w:rFonts w:eastAsia="Cambria"/>
          <w:u w:val="single"/>
        </w:rPr>
        <w:t xml:space="preserve"> before the number of rocket launches increases significantly</w:t>
      </w:r>
      <w:r w:rsidRPr="00477AA6">
        <w:rPr>
          <w:rFonts w:eastAsia="Cambria"/>
        </w:rPr>
        <w:t xml:space="preserve">. It’s not the gas in these plumes that’s most concerning. Some rockets do produce heat-trapping greenhouse gases, like carbon dioxide, but those emissions are negligible, according to experts. “The rocket business could grow by a factor of 1,000 and the carbon dioxide and water vapor emissions would still be small compared to other industrial sources,” Martin Ross, a senior project engineer at the Aerospace Corporation who studies the effects of rockets on the atmosphere, tells The Verge. Instead, it’s </w:t>
      </w:r>
      <w:r w:rsidRPr="00477AA6">
        <w:rPr>
          <w:rFonts w:eastAsia="Cambria"/>
          <w:u w:val="single"/>
        </w:rPr>
        <w:t>tiny particles that are produced inside the trail</w:t>
      </w:r>
      <w:r w:rsidRPr="00477AA6">
        <w:rPr>
          <w:rFonts w:eastAsia="Cambria"/>
        </w:rPr>
        <w:t xml:space="preserve"> that we need to watch out for, Ross says. Small pieces of soot and a chemical called alumina are created in the wakes of </w:t>
      </w:r>
      <w:r w:rsidRPr="00477AA6">
        <w:rPr>
          <w:rFonts w:eastAsia="Cambria"/>
          <w:highlight w:val="green"/>
          <w:u w:val="single"/>
        </w:rPr>
        <w:t>rocket launches.</w:t>
      </w:r>
      <w:r w:rsidRPr="00477AA6">
        <w:rPr>
          <w:rFonts w:eastAsia="Cambria"/>
        </w:rPr>
        <w:t xml:space="preserve"> They then get injected into the stratosphere, the layer of Earth’s atmosphere that begins six miles up and ends around 32 miles high. Research shows that this </w:t>
      </w:r>
      <w:r w:rsidRPr="00104126">
        <w:rPr>
          <w:rFonts w:eastAsia="Cambria"/>
        </w:rPr>
        <w:t xml:space="preserve">material </w:t>
      </w:r>
      <w:r w:rsidRPr="00104126">
        <w:rPr>
          <w:rFonts w:eastAsia="Cambria"/>
          <w:u w:val="single"/>
        </w:rPr>
        <w:t>may build up in the</w:t>
      </w:r>
      <w:r w:rsidRPr="00477AA6">
        <w:rPr>
          <w:rFonts w:eastAsia="Cambria"/>
          <w:u w:val="single"/>
        </w:rPr>
        <w:t xml:space="preserve"> stratosphere over time and slowly </w:t>
      </w:r>
      <w:r w:rsidRPr="00477AA6">
        <w:rPr>
          <w:rFonts w:eastAsia="Cambria"/>
          <w:highlight w:val="green"/>
          <w:u w:val="single"/>
        </w:rPr>
        <w:t xml:space="preserve">lead to the </w:t>
      </w:r>
      <w:r w:rsidRPr="00477AA6">
        <w:rPr>
          <w:rFonts w:eastAsia="Cambria"/>
          <w:b/>
          <w:iCs/>
          <w:highlight w:val="green"/>
          <w:u w:val="single"/>
        </w:rPr>
        <w:t>depletion of</w:t>
      </w:r>
      <w:r w:rsidRPr="00477AA6">
        <w:rPr>
          <w:rFonts w:eastAsia="Cambria"/>
        </w:rPr>
        <w:t xml:space="preserve"> a layer of oxygen known as </w:t>
      </w:r>
      <w:r w:rsidRPr="00477AA6">
        <w:rPr>
          <w:rFonts w:eastAsia="Cambria"/>
          <w:b/>
          <w:iCs/>
          <w:sz w:val="28"/>
          <w:highlight w:val="green"/>
          <w:u w:val="single"/>
        </w:rPr>
        <w:t>the ozone</w:t>
      </w:r>
      <w:r w:rsidRPr="00477AA6">
        <w:rPr>
          <w:rFonts w:eastAsia="Cambria"/>
        </w:rPr>
        <w:t xml:space="preserve">. The ozone acts like a big shield, protecting Earth against the Sun’s harmful ultraviolet radiation. However, the magnitude of this ozone depletion isn’t totally known, says Ross. That’s why he and others at the Aerospace Corporation, a nonprofit that provides research and guidance on space </w:t>
      </w:r>
      <w:r w:rsidRPr="00104126">
        <w:rPr>
          <w:rFonts w:eastAsia="Cambria"/>
        </w:rPr>
        <w:t xml:space="preserve">missions, are calling for more studies. They say it’s especially important now since the private space industry is at the early stages of a launch revolution. </w:t>
      </w:r>
      <w:r w:rsidRPr="00104126">
        <w:rPr>
          <w:rFonts w:eastAsia="Cambria"/>
          <w:u w:val="single"/>
        </w:rPr>
        <w:t xml:space="preserve">Currently, </w:t>
      </w:r>
      <w:r w:rsidRPr="00104126">
        <w:rPr>
          <w:rFonts w:eastAsia="Cambria"/>
          <w:b/>
          <w:iCs/>
          <w:u w:val="single"/>
        </w:rPr>
        <w:t>the number of launches</w:t>
      </w:r>
      <w:r w:rsidRPr="00104126">
        <w:rPr>
          <w:rFonts w:eastAsia="Cambria"/>
          <w:u w:val="single"/>
        </w:rPr>
        <w:t xml:space="preserve"> each year is relatively </w:t>
      </w:r>
      <w:r w:rsidRPr="00104126">
        <w:rPr>
          <w:rFonts w:eastAsia="Cambria"/>
          <w:b/>
          <w:iCs/>
          <w:u w:val="single"/>
        </w:rPr>
        <w:t>small</w:t>
      </w:r>
      <w:r w:rsidRPr="00104126">
        <w:rPr>
          <w:rFonts w:eastAsia="Cambria"/>
        </w:rPr>
        <w:t xml:space="preserve">, </w:t>
      </w:r>
      <w:r w:rsidRPr="00104126">
        <w:rPr>
          <w:rFonts w:eastAsia="Cambria"/>
          <w:u w:val="single"/>
        </w:rPr>
        <w:t>around 80 to 90, so the aerospace industry’s impact on the atmosphere is not much of a concern</w:t>
      </w:r>
      <w:r w:rsidRPr="00104126">
        <w:rPr>
          <w:rFonts w:eastAsia="Cambria"/>
        </w:rPr>
        <w:t xml:space="preserve">. But in a new paper published in April, Ross and his colleague Jim Vedda argue that </w:t>
      </w:r>
      <w:r w:rsidRPr="00104126">
        <w:rPr>
          <w:rFonts w:eastAsia="Cambria"/>
          <w:u w:val="single"/>
        </w:rPr>
        <w:t>as launches increase</w:t>
      </w:r>
      <w:r w:rsidRPr="00104126">
        <w:rPr>
          <w:rFonts w:eastAsia="Cambria"/>
        </w:rPr>
        <w:t xml:space="preserve">, </w:t>
      </w:r>
      <w:r w:rsidRPr="00104126">
        <w:rPr>
          <w:rFonts w:eastAsia="Cambria"/>
          <w:u w:val="single"/>
        </w:rPr>
        <w:t>policymakers will eventually want to know what kind of damage these vehicles are causing to the environment</w:t>
      </w:r>
      <w:r w:rsidRPr="00104126">
        <w:rPr>
          <w:rFonts w:eastAsia="Cambria"/>
        </w:rPr>
        <w:t xml:space="preserve"> and if regulations are necessary. </w:t>
      </w:r>
      <w:r w:rsidRPr="00104126">
        <w:rPr>
          <w:rFonts w:eastAsia="Cambria"/>
          <w:u w:val="single"/>
        </w:rPr>
        <w:t>When that time comes, it will be better to have as much data as possible to make the best decisions</w:t>
      </w:r>
      <w:r w:rsidRPr="00104126">
        <w:rPr>
          <w:rFonts w:eastAsia="Cambria"/>
        </w:rPr>
        <w:t>. “It’s a call for more research in this area to know exactly what we’re putting into the upper atmosphere and in what quantities,” Vedda, a senior policy analyst at the Aerospace Corporation, tells The Verge. “</w:t>
      </w:r>
      <w:proofErr w:type="gramStart"/>
      <w:r w:rsidRPr="00104126">
        <w:rPr>
          <w:rFonts w:eastAsia="Cambria"/>
        </w:rPr>
        <w:t>So</w:t>
      </w:r>
      <w:proofErr w:type="gramEnd"/>
      <w:r w:rsidRPr="00104126">
        <w:rPr>
          <w:rFonts w:eastAsia="Cambria"/>
        </w:rPr>
        <w:t xml:space="preserve"> when the debates start, we have the good hard data that says, ‘Here’s a well-defined model of what’s actually happening.’” So far, the research</w:t>
      </w:r>
      <w:r w:rsidRPr="00477AA6">
        <w:rPr>
          <w:rFonts w:eastAsia="Cambria"/>
        </w:rPr>
        <w:t xml:space="preserve"> we have about these emissions mostly comes from lab experiments, modeling, and some direct detections of rocket plumes. At the turn of the century, a few high-altitude planes equipped with sensors flew through plumes created by the Space Shuttle and other vehicles to figure out what was inside. Drifting plumes created by the Space Shuttle Atlantis. Image: NASA It turns out that all kinds of rockets produce these emissions, but some types of vehicles produce more than others. Rockets that run on solid propellants produce a higher amount of alumina particles, a combination of aluminum and oxygen that is white and reflective. Most orbital rockets don’t run on solid propellants these days, though some launch companies like the United Launch Alliance do add solid rocket boosters to vehicles to give them extra thrust. Meanwhile, rockets that run on liquid kerosene, a type of refined oil, produce more of the dark soot particles, what is known as black carbon. Kerosene is used as a propellant for rockets such as ULA’s Atlas V and SpaceX’s Falcon 9. Alumina and black carbon from rockets can stick around in the stratosphere for three to five years, according to Ross. As these materials collect high above the Earth, they can have interesting effects on the air. Black carbon forms a thin layer that intercepts and absorbs the sunlight that hits Earth. “It would act as a thin, black umbrella,” says Ross. That may help keep the lower atmosphere cool, but the intercepted energy from the Sun doesn’t just go away; it gets deposited into the stratosphere, warming it up. </w:t>
      </w:r>
      <w:r w:rsidRPr="00477AA6">
        <w:rPr>
          <w:rFonts w:eastAsia="Cambria"/>
          <w:u w:val="single"/>
        </w:rPr>
        <w:t xml:space="preserve">This warming ultimately causes chemical reactions that could lead to the </w:t>
      </w:r>
      <w:r w:rsidRPr="00477AA6">
        <w:rPr>
          <w:rFonts w:eastAsia="Cambria"/>
          <w:b/>
          <w:iCs/>
          <w:u w:val="single"/>
        </w:rPr>
        <w:t>depletion of the ozone layer</w:t>
      </w:r>
      <w:r w:rsidRPr="00477AA6">
        <w:rPr>
          <w:rFonts w:eastAsia="Cambria"/>
        </w:rPr>
        <w:t xml:space="preserve">. The reflective alumina particles can also affect the ozone but in a different way. Whereas the soot acts like a black umbrella, the alumina acts like a white one, reflecting sunlight back into space. However, chemical reactions occur on the surface of these white particles, which, in turn, destroy the ozone layer, Ross says. </w:t>
      </w:r>
      <w:r w:rsidRPr="00477AA6">
        <w:rPr>
          <w:rFonts w:eastAsia="Cambria"/>
          <w:highlight w:val="green"/>
          <w:u w:val="single"/>
        </w:rPr>
        <w:t>Black carbon and alumina</w:t>
      </w:r>
      <w:r w:rsidRPr="00477AA6">
        <w:rPr>
          <w:rFonts w:eastAsia="Cambria"/>
        </w:rPr>
        <w:t xml:space="preserve"> have </w:t>
      </w:r>
      <w:proofErr w:type="gramStart"/>
      <w:r w:rsidRPr="00477AA6">
        <w:rPr>
          <w:rFonts w:eastAsia="Cambria"/>
        </w:rPr>
        <w:t>actually been</w:t>
      </w:r>
      <w:proofErr w:type="gramEnd"/>
      <w:r w:rsidRPr="00477AA6">
        <w:rPr>
          <w:rFonts w:eastAsia="Cambria"/>
        </w:rPr>
        <w:t xml:space="preserve"> proposed by scientists as possible geoengineering agents or tools for cooling down our warming climate. But while they may keep the lower atmosphere cool, </w:t>
      </w:r>
      <w:r w:rsidRPr="00477AA6">
        <w:rPr>
          <w:rFonts w:eastAsia="Cambria"/>
          <w:u w:val="single"/>
        </w:rPr>
        <w:t>geoengineering agents may have</w:t>
      </w:r>
      <w:r w:rsidRPr="00477AA6">
        <w:rPr>
          <w:rFonts w:eastAsia="Cambria"/>
        </w:rPr>
        <w:t xml:space="preserve"> other </w:t>
      </w:r>
      <w:r w:rsidRPr="00477AA6">
        <w:rPr>
          <w:rFonts w:eastAsia="Cambria"/>
          <w:u w:val="single"/>
        </w:rPr>
        <w:t>unwanted side effects</w:t>
      </w:r>
      <w:r w:rsidRPr="00477AA6">
        <w:rPr>
          <w:rFonts w:eastAsia="Cambria"/>
        </w:rPr>
        <w:t xml:space="preserve">, too. </w:t>
      </w:r>
      <w:r w:rsidRPr="00104126">
        <w:rPr>
          <w:rFonts w:eastAsia="Cambria"/>
          <w:u w:val="single"/>
        </w:rPr>
        <w:t>They might interact</w:t>
      </w:r>
      <w:r w:rsidRPr="00477AA6">
        <w:rPr>
          <w:rFonts w:eastAsia="Cambria"/>
          <w:u w:val="single"/>
        </w:rPr>
        <w:t xml:space="preserve"> with jet streams, </w:t>
      </w:r>
      <w:r w:rsidRPr="00477AA6">
        <w:rPr>
          <w:rFonts w:eastAsia="Cambria"/>
          <w:highlight w:val="green"/>
          <w:u w:val="single"/>
        </w:rPr>
        <w:t>caus</w:t>
      </w:r>
      <w:r w:rsidRPr="00477AA6">
        <w:rPr>
          <w:rFonts w:eastAsia="Cambria"/>
          <w:u w:val="single"/>
        </w:rPr>
        <w:t xml:space="preserve">ing </w:t>
      </w:r>
      <w:r w:rsidRPr="00477AA6">
        <w:rPr>
          <w:rFonts w:eastAsia="Cambria"/>
          <w:b/>
          <w:iCs/>
          <w:sz w:val="28"/>
          <w:highlight w:val="green"/>
          <w:u w:val="single"/>
        </w:rPr>
        <w:t>droughts or more tropical storms</w:t>
      </w:r>
      <w:r w:rsidRPr="00477AA6">
        <w:rPr>
          <w:rFonts w:eastAsia="Cambria"/>
        </w:rPr>
        <w:t xml:space="preserve">. That’s why many scientists have criticized the idea of geoengineering to combat climate change. However, rockets are putting these particles into the air no matter what, and this byproduct of ozone loss is particularly concerning for Ross and Vedda. </w:t>
      </w:r>
      <w:r w:rsidRPr="00477AA6">
        <w:rPr>
          <w:rFonts w:eastAsia="Cambria"/>
          <w:u w:val="single"/>
        </w:rPr>
        <w:t xml:space="preserve">As the ozone diminishes, </w:t>
      </w:r>
      <w:r w:rsidRPr="00477AA6">
        <w:rPr>
          <w:rFonts w:eastAsia="Cambria"/>
          <w:highlight w:val="green"/>
          <w:u w:val="single"/>
        </w:rPr>
        <w:t>more</w:t>
      </w:r>
      <w:r w:rsidRPr="00477AA6">
        <w:rPr>
          <w:rFonts w:eastAsia="Cambria"/>
          <w:u w:val="single"/>
        </w:rPr>
        <w:t xml:space="preserve"> of the Sun’s harmful </w:t>
      </w:r>
      <w:r w:rsidRPr="00477AA6">
        <w:rPr>
          <w:rFonts w:eastAsia="Cambria"/>
          <w:highlight w:val="green"/>
          <w:u w:val="single"/>
        </w:rPr>
        <w:t>radiation could reach the ground</w:t>
      </w:r>
      <w:r w:rsidRPr="00477AA6">
        <w:rPr>
          <w:rFonts w:eastAsia="Cambria"/>
        </w:rPr>
        <w:t xml:space="preserve">. </w:t>
      </w:r>
      <w:r w:rsidRPr="00477AA6">
        <w:rPr>
          <w:rFonts w:eastAsia="Cambria"/>
          <w:u w:val="single"/>
        </w:rPr>
        <w:t>These</w:t>
      </w:r>
      <w:r w:rsidRPr="00477AA6">
        <w:rPr>
          <w:rFonts w:eastAsia="Cambria"/>
        </w:rPr>
        <w:t xml:space="preserve"> </w:t>
      </w:r>
      <w:r w:rsidRPr="00477AA6">
        <w:rPr>
          <w:rFonts w:eastAsia="Cambria"/>
          <w:u w:val="single"/>
        </w:rPr>
        <w:t xml:space="preserve">UVB rays can cause skin </w:t>
      </w:r>
      <w:r w:rsidRPr="00477AA6">
        <w:rPr>
          <w:rFonts w:eastAsia="Cambria"/>
          <w:b/>
          <w:iCs/>
          <w:u w:val="single"/>
        </w:rPr>
        <w:t>cancer</w:t>
      </w:r>
      <w:r w:rsidRPr="00477AA6">
        <w:rPr>
          <w:rFonts w:eastAsia="Cambria"/>
          <w:u w:val="single"/>
        </w:rPr>
        <w:t xml:space="preserve"> and </w:t>
      </w:r>
      <w:r w:rsidRPr="00477AA6">
        <w:rPr>
          <w:rFonts w:eastAsia="Cambria"/>
          <w:b/>
          <w:iCs/>
          <w:u w:val="single"/>
        </w:rPr>
        <w:t>cataracts</w:t>
      </w:r>
      <w:r w:rsidRPr="00477AA6">
        <w:rPr>
          <w:rFonts w:eastAsia="Cambria"/>
        </w:rPr>
        <w:t xml:space="preserve">. “That’s what we need to understand — the </w:t>
      </w:r>
      <w:r w:rsidRPr="00477AA6">
        <w:rPr>
          <w:rFonts w:eastAsia="Cambria"/>
          <w:u w:val="single"/>
        </w:rPr>
        <w:t>ozone depletion</w:t>
      </w:r>
      <w:r w:rsidRPr="00477AA6">
        <w:rPr>
          <w:rFonts w:eastAsia="Cambria"/>
        </w:rPr>
        <w:t xml:space="preserve"> aspect of this because protection of the ozone layer </w:t>
      </w:r>
      <w:r w:rsidRPr="00477AA6">
        <w:rPr>
          <w:rFonts w:eastAsia="Cambria"/>
          <w:u w:val="single"/>
        </w:rPr>
        <w:t>is an international imperative</w:t>
      </w:r>
      <w:r w:rsidRPr="00477AA6">
        <w:rPr>
          <w:rFonts w:eastAsia="Cambria"/>
        </w:rPr>
        <w:t xml:space="preserve">,” says Ross. The 1987 Montreal Protocol, for example, is an international agreement to phase out materials that deplete the ozone. Right now, Ross estimates that rocket launches around the world inject 10 gigagrams, or 11,000 tons, of soot and alumina particles into the atmosphere each year. But that number could be going up. SpaceX has vowed to increase the number of launches it does each year, and numerous other companies are going to start launching their own vehicles soon. What kind of impact that will have on the atmosphere is </w:t>
      </w:r>
      <w:proofErr w:type="gramStart"/>
      <w:r w:rsidRPr="00477AA6">
        <w:rPr>
          <w:rFonts w:eastAsia="Cambria"/>
        </w:rPr>
        <w:t>unclear.</w:t>
      </w:r>
      <w:proofErr w:type="gramEnd"/>
      <w:r w:rsidRPr="00477AA6">
        <w:rPr>
          <w:rFonts w:eastAsia="Cambria"/>
        </w:rPr>
        <w:t xml:space="preserve"> That’s why Ross and Vedda suggest the government and universities invest in a series of research programs, in which scientists collect more data on rocket particles from aircraft and satellites. “All of this plays into the scenario in which </w:t>
      </w:r>
      <w:r w:rsidRPr="00477AA6">
        <w:rPr>
          <w:rFonts w:eastAsia="Cambria"/>
          <w:u w:val="single"/>
        </w:rPr>
        <w:t>we’re envisioning a very significant increase in the number of launches</w:t>
      </w:r>
      <w:r w:rsidRPr="00477AA6">
        <w:rPr>
          <w:rFonts w:eastAsia="Cambria"/>
        </w:rPr>
        <w:t xml:space="preserve">, </w:t>
      </w:r>
      <w:r w:rsidRPr="00477AA6">
        <w:rPr>
          <w:rFonts w:eastAsia="Cambria"/>
          <w:u w:val="single"/>
        </w:rPr>
        <w:t>as</w:t>
      </w:r>
      <w:r w:rsidRPr="00477AA6">
        <w:rPr>
          <w:rFonts w:eastAsia="Cambria"/>
        </w:rPr>
        <w:t xml:space="preserve"> these </w:t>
      </w:r>
      <w:r w:rsidRPr="00477AA6">
        <w:rPr>
          <w:rFonts w:eastAsia="Cambria"/>
          <w:u w:val="single"/>
        </w:rPr>
        <w:t>very large satellite constellations are deployed and as more nations get involved in space activities</w:t>
      </w:r>
      <w:r w:rsidRPr="00477AA6">
        <w:rPr>
          <w:rFonts w:eastAsia="Cambria"/>
        </w:rPr>
        <w:t>,” says Vedda. “</w:t>
      </w:r>
      <w:r w:rsidRPr="00477AA6">
        <w:rPr>
          <w:rFonts w:eastAsia="Cambria"/>
          <w:highlight w:val="green"/>
          <w:u w:val="single"/>
        </w:rPr>
        <w:t>Rocket emissions have been</w:t>
      </w:r>
      <w:r w:rsidRPr="00477AA6">
        <w:rPr>
          <w:rFonts w:eastAsia="Cambria"/>
          <w:u w:val="single"/>
        </w:rPr>
        <w:t xml:space="preserve"> a pretty </w:t>
      </w:r>
      <w:r w:rsidRPr="00477AA6">
        <w:rPr>
          <w:rFonts w:eastAsia="Cambria"/>
          <w:highlight w:val="green"/>
          <w:u w:val="single"/>
        </w:rPr>
        <w:t>minuscule</w:t>
      </w:r>
      <w:r w:rsidRPr="00477AA6">
        <w:rPr>
          <w:rFonts w:eastAsia="Cambria"/>
          <w:u w:val="single"/>
        </w:rPr>
        <w:t xml:space="preserve"> part of the emissions into the atmosphere, but </w:t>
      </w:r>
      <w:r w:rsidRPr="00477AA6">
        <w:rPr>
          <w:rFonts w:eastAsia="Cambria"/>
          <w:b/>
          <w:iCs/>
          <w:highlight w:val="green"/>
          <w:u w:val="single"/>
        </w:rPr>
        <w:t xml:space="preserve">this is going to change </w:t>
      </w:r>
      <w:r w:rsidRPr="00477AA6">
        <w:rPr>
          <w:rFonts w:eastAsia="Cambria"/>
          <w:b/>
          <w:iCs/>
          <w:u w:val="single"/>
        </w:rPr>
        <w:t>as the activity accelerates</w:t>
      </w:r>
      <w:r w:rsidRPr="00477AA6">
        <w:rPr>
          <w:rFonts w:eastAsia="Cambria"/>
        </w:rPr>
        <w:t xml:space="preserve">.” Vedda and Ross argue </w:t>
      </w:r>
      <w:r w:rsidRPr="00477AA6">
        <w:rPr>
          <w:rFonts w:eastAsia="Cambria"/>
          <w:u w:val="single"/>
        </w:rPr>
        <w:t xml:space="preserve">we </w:t>
      </w:r>
      <w:r w:rsidRPr="00477AA6">
        <w:rPr>
          <w:rFonts w:eastAsia="Cambria"/>
          <w:b/>
          <w:iCs/>
          <w:u w:val="single"/>
        </w:rPr>
        <w:t>should get ahead</w:t>
      </w:r>
      <w:r w:rsidRPr="00477AA6">
        <w:rPr>
          <w:rFonts w:eastAsia="Cambria"/>
          <w:u w:val="single"/>
        </w:rPr>
        <w:t xml:space="preserve"> of the pollution issue before it has more </w:t>
      </w:r>
      <w:r w:rsidRPr="00477AA6">
        <w:rPr>
          <w:rFonts w:eastAsia="Cambria"/>
          <w:b/>
          <w:iCs/>
          <w:u w:val="single"/>
        </w:rPr>
        <w:t>drastic consequences</w:t>
      </w:r>
      <w:r w:rsidRPr="00477AA6">
        <w:rPr>
          <w:rFonts w:eastAsia="Cambria"/>
        </w:rPr>
        <w:t xml:space="preserve">, as we should have done with space debris. In the early days of spaceflight, no one was really concerned with how many </w:t>
      </w:r>
      <w:proofErr w:type="gramStart"/>
      <w:r w:rsidRPr="00477AA6">
        <w:rPr>
          <w:rFonts w:eastAsia="Cambria"/>
        </w:rPr>
        <w:t>spacecraft</w:t>
      </w:r>
      <w:proofErr w:type="gramEnd"/>
      <w:r w:rsidRPr="00477AA6">
        <w:rPr>
          <w:rFonts w:eastAsia="Cambria"/>
        </w:rPr>
        <w:t xml:space="preserve"> were put into space. But soon, experts recognized that this space debris could collide and build up over time, making low Earth orbit unusable someday. So now, there are regulations in place to prevent the problem from getting worse, but a lot of the damage had already been done. The researchers hope to be much more prepared about these rocket emissions: study as much as we can now, so we can make the best policy decisions in the future. “</w:t>
      </w:r>
      <w:r w:rsidRPr="00477AA6">
        <w:rPr>
          <w:rFonts w:eastAsia="Cambria"/>
          <w:u w:val="single"/>
        </w:rPr>
        <w:t>At some point, there will be a tipping point</w:t>
      </w:r>
      <w:r w:rsidRPr="00477AA6">
        <w:rPr>
          <w:rFonts w:eastAsia="Cambria"/>
        </w:rPr>
        <w:t xml:space="preserve"> where all of a sudden, everybody says, ‘Wait a minute we need to understand this better,’” says Ross. “</w:t>
      </w:r>
      <w:r w:rsidRPr="00477AA6">
        <w:rPr>
          <w:rFonts w:eastAsia="Cambria"/>
          <w:b/>
          <w:iCs/>
          <w:sz w:val="28"/>
          <w:u w:val="single"/>
        </w:rPr>
        <w:t xml:space="preserve">We want to be </w:t>
      </w:r>
      <w:r w:rsidRPr="00477AA6">
        <w:rPr>
          <w:rFonts w:eastAsia="Cambria"/>
          <w:b/>
          <w:iCs/>
          <w:sz w:val="28"/>
          <w:highlight w:val="green"/>
          <w:u w:val="single"/>
        </w:rPr>
        <w:t>proactive before this tipping point occurs</w:t>
      </w:r>
      <w:r w:rsidRPr="00477AA6">
        <w:rPr>
          <w:rFonts w:eastAsia="Cambria"/>
        </w:rPr>
        <w:t>.”</w:t>
      </w:r>
    </w:p>
    <w:p w14:paraId="5099DE31" w14:textId="77777777" w:rsidR="00104126" w:rsidRDefault="00104126" w:rsidP="009652CC"/>
    <w:p w14:paraId="788C0869" w14:textId="77777777" w:rsidR="009652CC" w:rsidRPr="00BF73FA" w:rsidRDefault="009652CC" w:rsidP="009652CC">
      <w:pPr>
        <w:pStyle w:val="Heading4"/>
      </w:pPr>
      <w:r>
        <w:t xml:space="preserve">Climate change </w:t>
      </w:r>
      <w:r>
        <w:rPr>
          <w:u w:val="single"/>
        </w:rPr>
        <w:t>disproportionately</w:t>
      </w:r>
      <w:r>
        <w:t xml:space="preserve"> impacts minority communities, destroying </w:t>
      </w:r>
      <w:r>
        <w:rPr>
          <w:u w:val="single"/>
        </w:rPr>
        <w:t xml:space="preserve">homes, shelters, </w:t>
      </w:r>
      <w:r>
        <w:t xml:space="preserve">and </w:t>
      </w:r>
      <w:r>
        <w:rPr>
          <w:u w:val="single"/>
        </w:rPr>
        <w:t xml:space="preserve">stable living conditions. </w:t>
      </w:r>
      <w:r>
        <w:t>It is the epitome of structural oppression.</w:t>
      </w:r>
    </w:p>
    <w:p w14:paraId="2F2B8ACD" w14:textId="77777777" w:rsidR="009652CC" w:rsidRDefault="009652CC" w:rsidP="009652CC">
      <w:pPr>
        <w:rPr>
          <w:color w:val="000000" w:themeColor="text1"/>
        </w:rPr>
      </w:pPr>
      <w:proofErr w:type="spellStart"/>
      <w:r w:rsidRPr="003D023F">
        <w:rPr>
          <w:b/>
          <w:bCs/>
          <w:color w:val="000000" w:themeColor="text1"/>
          <w:sz w:val="26"/>
          <w:szCs w:val="26"/>
        </w:rPr>
        <w:t>Carmin</w:t>
      </w:r>
      <w:proofErr w:type="spellEnd"/>
      <w:r w:rsidRPr="003D023F">
        <w:rPr>
          <w:b/>
          <w:bCs/>
          <w:color w:val="000000" w:themeColor="text1"/>
          <w:sz w:val="26"/>
          <w:szCs w:val="26"/>
        </w:rPr>
        <w:t xml:space="preserve"> Chappell 17</w:t>
      </w:r>
      <w:r w:rsidRPr="00BF73FA">
        <w:rPr>
          <w:color w:val="000000" w:themeColor="text1"/>
        </w:rPr>
        <w:t xml:space="preserve"> [</w:t>
      </w:r>
      <w:proofErr w:type="spellStart"/>
      <w:r w:rsidRPr="00BF73FA">
        <w:rPr>
          <w:color w:val="000000" w:themeColor="text1"/>
        </w:rPr>
        <w:t>Carmin</w:t>
      </w:r>
      <w:proofErr w:type="spellEnd"/>
      <w:r w:rsidRPr="00BF73FA">
        <w:rPr>
          <w:color w:val="000000" w:themeColor="text1"/>
        </w:rPr>
        <w:t xml:space="preserve"> Chappell</w:t>
      </w:r>
      <w:proofErr w:type="gramStart"/>
      <w:r w:rsidRPr="00BF73FA">
        <w:rPr>
          <w:color w:val="000000" w:themeColor="text1"/>
        </w:rPr>
        <w:t>. .</w:t>
      </w:r>
      <w:proofErr w:type="gramEnd"/>
      <w:r w:rsidRPr="00BF73FA">
        <w:rPr>
          <w:color w:val="000000" w:themeColor="text1"/>
        </w:rPr>
        <w:t xml:space="preserve"> “Climate change in the US will hurt poor people the most, according to a bombshell federal report”. 10-5-2017. CNBC. https://www.cnbc.com/2018/11/26/climate-change-will-hurt-poor-people-the-most-federal-report.html. Accessed 12-27-2021]</w:t>
      </w:r>
      <w:r>
        <w:rPr>
          <w:color w:val="000000" w:themeColor="text1"/>
        </w:rPr>
        <w:t>//Jia</w:t>
      </w:r>
    </w:p>
    <w:p w14:paraId="3478967E" w14:textId="1371D8EB" w:rsidR="009652CC" w:rsidRDefault="009652CC" w:rsidP="009652CC">
      <w:pPr>
        <w:rPr>
          <w:color w:val="000000" w:themeColor="text1"/>
        </w:rPr>
      </w:pPr>
      <w:r w:rsidRPr="00604220">
        <w:rPr>
          <w:rStyle w:val="Emphasis"/>
        </w:rPr>
        <w:t xml:space="preserve">Climate change will hit low-income communities the hardest </w:t>
      </w:r>
      <w:r w:rsidRPr="00604220">
        <w:rPr>
          <w:color w:val="000000" w:themeColor="text1"/>
        </w:rPr>
        <w:t xml:space="preserve">as it takes a toll on the U.S. in general, says a blockbuster government report released on Friday. </w:t>
      </w:r>
      <w:r w:rsidRPr="00604220">
        <w:rPr>
          <w:rStyle w:val="Emphasis"/>
          <w:highlight w:val="green"/>
        </w:rPr>
        <w:t>Low-income communities</w:t>
      </w:r>
      <w:r w:rsidRPr="00604220">
        <w:rPr>
          <w:rStyle w:val="Emphasis"/>
        </w:rPr>
        <w:t xml:space="preserve"> in both urban and rural areas will be </w:t>
      </w:r>
      <w:r w:rsidRPr="00604220">
        <w:rPr>
          <w:rStyle w:val="Emphasis"/>
          <w:highlight w:val="green"/>
        </w:rPr>
        <w:t>disproportionately impacted by climate change</w:t>
      </w:r>
      <w:r w:rsidRPr="00604220">
        <w:rPr>
          <w:rStyle w:val="Emphasis"/>
        </w:rPr>
        <w:t xml:space="preserve"> relative to other communities</w:t>
      </w:r>
      <w:r w:rsidRPr="00604220">
        <w:rPr>
          <w:color w:val="000000" w:themeColor="text1"/>
        </w:rPr>
        <w:t xml:space="preserve">, according to the assessment, which was </w:t>
      </w:r>
      <w:r w:rsidRPr="00604220">
        <w:rPr>
          <w:rStyle w:val="StyleUnderline"/>
        </w:rPr>
        <w:t>created by a team of over 300 experts from the government and the private sector to analyze the impact of climate change on the country</w:t>
      </w:r>
      <w:r w:rsidRPr="00604220">
        <w:rPr>
          <w:rStyle w:val="StyleUnderline"/>
          <w:highlight w:val="green"/>
        </w:rPr>
        <w:t>.</w:t>
      </w:r>
      <w:r w:rsidRPr="00604220">
        <w:rPr>
          <w:color w:val="000000" w:themeColor="text1"/>
          <w:highlight w:val="green"/>
        </w:rPr>
        <w:t xml:space="preserve"> </w:t>
      </w:r>
      <w:r w:rsidRPr="00604220">
        <w:rPr>
          <w:rStyle w:val="Emphasis"/>
          <w:highlight w:val="green"/>
        </w:rPr>
        <w:t>Those communities</w:t>
      </w:r>
      <w:r w:rsidRPr="00604220">
        <w:rPr>
          <w:rStyle w:val="Emphasis"/>
        </w:rPr>
        <w:t xml:space="preserve"> already have higher rates of many adverse health conditions, </w:t>
      </w:r>
      <w:r w:rsidRPr="00604220">
        <w:rPr>
          <w:rStyle w:val="Emphasis"/>
          <w:highlight w:val="green"/>
        </w:rPr>
        <w:t>are more exposed</w:t>
      </w:r>
      <w:r w:rsidRPr="00604220">
        <w:rPr>
          <w:rStyle w:val="Emphasis"/>
        </w:rPr>
        <w:t xml:space="preserve"> to environmental hazards </w:t>
      </w:r>
      <w:r w:rsidRPr="00604220">
        <w:rPr>
          <w:rStyle w:val="Emphasis"/>
          <w:highlight w:val="green"/>
        </w:rPr>
        <w:t>and take longer to bounce back</w:t>
      </w:r>
      <w:r w:rsidRPr="00604220">
        <w:rPr>
          <w:rStyle w:val="Emphasis"/>
        </w:rPr>
        <w:t xml:space="preserve"> from natural disasters. </w:t>
      </w:r>
      <w:r w:rsidRPr="00604220">
        <w:rPr>
          <w:color w:val="000000" w:themeColor="text1"/>
        </w:rPr>
        <w:t xml:space="preserve">These existing inequalities will only be exacerbated due to climate change, according to the report, which is known as the Fourth National Climate Assessment. We need to take climate change seriously, Richard Branson says </w:t>
      </w:r>
      <w:proofErr w:type="gramStart"/>
      <w:r w:rsidRPr="00604220">
        <w:rPr>
          <w:color w:val="000000" w:themeColor="text1"/>
        </w:rPr>
        <w:t>The</w:t>
      </w:r>
      <w:proofErr w:type="gramEnd"/>
      <w:r w:rsidRPr="00604220">
        <w:rPr>
          <w:color w:val="000000" w:themeColor="text1"/>
        </w:rPr>
        <w:t xml:space="preserve"> report made waves in Washington despite being released the day after Thanksgiving, which prompted speculation that the Trump administration was trying to bury the findings. The assessment is at odds with the views of President Donald Trump, who has historically denied evidence of climate change. Last year, he announced that the U.S. would withdraw from the Paris Agreement, which aims to reduce global greenhouse gas emissions. Earlier this month, he tweeted, “Brutal and Extended Cold Blast could shatter ALL RECORDS – Whatever happened to Global Warming?” On Monday, Trump rejected the report’s findings about climate change’s economic impact. “I don’t believe it,” he told reporters on the White House South Lawn, as he was departing to hold campaign rallies in Mississippi. Several politicians seized on the report’s release as an opportunity to promote their own plans for mitigating climate change. On Twitter, Alexandria Ocasio-Cortez, a Democrat who was elected to represent part of New York City in Congress, touted her Green New Deal proposal, which aims to create a committee in the House that would develop a plan to generate </w:t>
      </w:r>
      <w:proofErr w:type="gramStart"/>
      <w:r w:rsidRPr="00604220">
        <w:rPr>
          <w:color w:val="000000" w:themeColor="text1"/>
        </w:rPr>
        <w:t>all of</w:t>
      </w:r>
      <w:proofErr w:type="gramEnd"/>
      <w:r w:rsidRPr="00604220">
        <w:rPr>
          <w:color w:val="000000" w:themeColor="text1"/>
        </w:rPr>
        <w:t xml:space="preserve"> the country’s electricity from renewable energy. “People are going to die if we don’t start addressing climate change ASAP,” she said in the tweet. Sen. Elizabeth Warren, a potential 2020 Democratic presidential candidate, also tweeted about the Climate Risk Disclosure Act she introduced in September, which would require publicly traded companies to disclose their greenhouse gas emissions</w:t>
      </w:r>
      <w:r w:rsidRPr="00604220">
        <w:rPr>
          <w:color w:val="000000" w:themeColor="text1"/>
          <w:highlight w:val="green"/>
        </w:rPr>
        <w:t xml:space="preserve">. </w:t>
      </w:r>
      <w:r w:rsidRPr="00604220">
        <w:rPr>
          <w:rStyle w:val="Emphasis"/>
          <w:highlight w:val="green"/>
        </w:rPr>
        <w:t>Health and jobs at risk Heart and lung disease, heat stroke and bacterial infections are just a few of the</w:t>
      </w:r>
      <w:r w:rsidRPr="00604220">
        <w:rPr>
          <w:rStyle w:val="Emphasis"/>
        </w:rPr>
        <w:t xml:space="preserve"> health </w:t>
      </w:r>
      <w:r w:rsidRPr="00604220">
        <w:rPr>
          <w:rStyle w:val="Emphasis"/>
          <w:highlight w:val="green"/>
        </w:rPr>
        <w:t>consequences</w:t>
      </w:r>
      <w:r w:rsidRPr="00604220">
        <w:rPr>
          <w:rStyle w:val="Emphasis"/>
        </w:rPr>
        <w:t xml:space="preserve"> associated with climate change. Low-income populations “typically have less access to information, resources, institutions, and other factors to prepare for and avoid the health risks of climate change,</w:t>
      </w:r>
      <w:r w:rsidRPr="00604220">
        <w:rPr>
          <w:color w:val="000000" w:themeColor="text1"/>
        </w:rPr>
        <w:t xml:space="preserve">” the report says, leaving them especially vulnerable. </w:t>
      </w:r>
      <w:r w:rsidRPr="00604220">
        <w:rPr>
          <w:rStyle w:val="Emphasis"/>
          <w:highlight w:val="green"/>
        </w:rPr>
        <w:t>Lack of health insurance among the poor will also intensify the risks of illnesses</w:t>
      </w:r>
      <w:r w:rsidRPr="00604220">
        <w:rPr>
          <w:rStyle w:val="Emphasis"/>
        </w:rPr>
        <w:t xml:space="preserve"> caused by climate change. In urban areas, which produce 80 percent of greenhouse gas emissions in North America, the poor “live in neighborhoods with the greatest exposure to climate and extreme weather events,</w:t>
      </w:r>
      <w:r w:rsidRPr="00604220">
        <w:rPr>
          <w:color w:val="000000" w:themeColor="text1"/>
        </w:rPr>
        <w:t xml:space="preserve">” the report says. This includes </w:t>
      </w:r>
      <w:r w:rsidRPr="00604220">
        <w:rPr>
          <w:rStyle w:val="StyleUnderline"/>
        </w:rPr>
        <w:t>living near pollution sites and in housing developments without sufficient insulation or air conditioning.</w:t>
      </w:r>
      <w:r w:rsidRPr="00604220">
        <w:rPr>
          <w:color w:val="000000" w:themeColor="text1"/>
        </w:rPr>
        <w:t xml:space="preserve"> Additionally, disruptions to infrastructure during natural disasters can have an outsized impact on city residents who rely on public transportation. </w:t>
      </w:r>
      <w:r w:rsidRPr="00604220">
        <w:rPr>
          <w:rStyle w:val="StyleUnderline"/>
        </w:rPr>
        <w:t>Rural areas often have agriculture-dependent economies, so the livelihoods of low-income residents are more vulnerable to changing environmental conditions</w:t>
      </w:r>
      <w:r w:rsidRPr="00604220">
        <w:rPr>
          <w:color w:val="000000" w:themeColor="text1"/>
        </w:rPr>
        <w:t xml:space="preserve">. Many </w:t>
      </w:r>
      <w:r w:rsidRPr="00604220">
        <w:rPr>
          <w:rStyle w:val="StyleUnderline"/>
        </w:rPr>
        <w:t>rural households also suffer from energy poverty,</w:t>
      </w:r>
      <w:r w:rsidRPr="00604220">
        <w:rPr>
          <w:color w:val="000000" w:themeColor="text1"/>
        </w:rPr>
        <w:t xml:space="preserve"> the report states, meaning they “are not able to adequately heat or provide other required energy services in their homes at affordable cost.” </w:t>
      </w:r>
      <w:r w:rsidRPr="00604220">
        <w:rPr>
          <w:rStyle w:val="StyleUnderline"/>
        </w:rPr>
        <w:t>As average temperatures continue to rise, people who cannot affordably cool their houses will continue to feel financial strains. Disasters and ‘green gentrification’</w:t>
      </w:r>
      <w:r w:rsidRPr="00604220">
        <w:rPr>
          <w:color w:val="000000" w:themeColor="text1"/>
        </w:rPr>
        <w:t xml:space="preserve"> Recent storms like Hurricane Florence and Hurricane Harvey, which brought record levels of flooding to coastal areas, also exposed inequities in disaster preparedness as poorer communities struggled to rebuild. “Some property owners can afford to modify their homes to withstand current and projected flooding and erosion impacts,” write the report’s authors. “Others who cannot afford to do so are becoming financially tied to houses that are at greater risk of annual flooding.” </w:t>
      </w:r>
      <w:r w:rsidRPr="00604220">
        <w:rPr>
          <w:rStyle w:val="StyleUnderline"/>
        </w:rPr>
        <w:t>Even climate change prevention efforts can reflect existing inequalities, according to the assessment. “</w:t>
      </w:r>
      <w:r w:rsidRPr="00BF73FA">
        <w:rPr>
          <w:rStyle w:val="Emphasis"/>
          <w:highlight w:val="green"/>
        </w:rPr>
        <w:t>Better-resourced communities have created climate offices and programs, while response has lagged in smaller or poorer communities</w:t>
      </w:r>
      <w:r w:rsidRPr="00BF73FA">
        <w:rPr>
          <w:color w:val="000000" w:themeColor="text1"/>
          <w:highlight w:val="green"/>
        </w:rPr>
        <w:t>,</w:t>
      </w:r>
      <w:r w:rsidRPr="00604220">
        <w:rPr>
          <w:color w:val="000000" w:themeColor="text1"/>
        </w:rPr>
        <w:t>” the report says. Infrastructure improvements to protect against climate change can lead to what the report calls “green gentrification,” in which property values rise and low-income residents are pushed out. To combat these inequalities, the report emphasizes the need for government officials to involve residents when developing solutions to climate change. “Decisions about where to prioritize physical protections, install green infrastructure, locate cooling centers, or route public transportation,” should be made with low-income communities in mind, according to the report.</w:t>
      </w:r>
    </w:p>
    <w:p w14:paraId="119B6DA4" w14:textId="77777777" w:rsidR="009652CC" w:rsidRDefault="009652CC" w:rsidP="009652CC">
      <w:pPr>
        <w:rPr>
          <w:color w:val="000000" w:themeColor="text1"/>
        </w:rPr>
      </w:pPr>
    </w:p>
    <w:p w14:paraId="11322636" w14:textId="77777777" w:rsidR="009652CC" w:rsidRDefault="009652CC" w:rsidP="009652CC">
      <w:pPr>
        <w:pStyle w:val="Heading4"/>
        <w:rPr>
          <w:rFonts w:cs="Times New Roman"/>
        </w:rPr>
      </w:pPr>
      <w:r>
        <w:rPr>
          <w:rFonts w:cs="Times New Roman"/>
        </w:rPr>
        <w:t xml:space="preserve">Warming also causes mass destruction – things like wildfires, tsunamis, and other natural disasters, with </w:t>
      </w:r>
      <w:proofErr w:type="gramStart"/>
      <w:r>
        <w:rPr>
          <w:rFonts w:cs="Times New Roman"/>
        </w:rPr>
        <w:t>huge promoted</w:t>
      </w:r>
      <w:proofErr w:type="gramEnd"/>
      <w:r>
        <w:rPr>
          <w:rFonts w:cs="Times New Roman"/>
        </w:rPr>
        <w:t xml:space="preserve"> shortages of food and water.</w:t>
      </w:r>
    </w:p>
    <w:p w14:paraId="4BF08F34" w14:textId="77777777" w:rsidR="009652CC" w:rsidRDefault="009652CC" w:rsidP="009652CC">
      <w:proofErr w:type="spellStart"/>
      <w:r w:rsidRPr="00601C82">
        <w:rPr>
          <w:rStyle w:val="Style13ptBold"/>
        </w:rPr>
        <w:t>Kareiva</w:t>
      </w:r>
      <w:proofErr w:type="spellEnd"/>
      <w:r>
        <w:rPr>
          <w:rStyle w:val="Style13ptBold"/>
        </w:rPr>
        <w:t xml:space="preserve"> 18</w:t>
      </w:r>
      <w:r w:rsidRPr="00601C82">
        <w:t>, Peter, and Valerie Carranza. "Existential risk due to ecosystem collapse: Nature strikes back." Futures 102 (2018): 39-50.</w:t>
      </w:r>
      <w:r>
        <w:t xml:space="preserve"> (</w:t>
      </w:r>
      <w:r w:rsidRPr="00D57334">
        <w:t>Ph.D. in ecology and applied mathematics from Cornell University, director of the Institute of the Environment and Sustainability at UCLA, Pritzker Distinguished Professor in Environment &amp; Sustainability at UCLA</w:t>
      </w:r>
      <w:r>
        <w:t xml:space="preserve">)//Recut Jia </w:t>
      </w:r>
    </w:p>
    <w:p w14:paraId="66B29076" w14:textId="77777777" w:rsidR="009652CC" w:rsidRPr="00F601E6" w:rsidRDefault="009652CC" w:rsidP="009652CC">
      <w:r w:rsidRPr="005B3E6B">
        <w:t xml:space="preserve">In summary, six of the nine proposed planetary boundaries (phosphorous, nitrogen, biodiversity, land use, atmospheric aerosol loading, and chemical pollution) are unlikely to be associated with existential risks. They all correspond to a degraded environment, but in our assessment do not represent existential risks. </w:t>
      </w:r>
      <w:r w:rsidRPr="005B3E6B">
        <w:rPr>
          <w:rStyle w:val="Emphasis"/>
        </w:rPr>
        <w:t xml:space="preserve">However, the three remaining boundaries </w:t>
      </w:r>
      <w:r w:rsidRPr="009E0717">
        <w:rPr>
          <w:rStyle w:val="Emphasis"/>
          <w:highlight w:val="green"/>
        </w:rPr>
        <w:t>(climate</w:t>
      </w:r>
      <w:r w:rsidRPr="005B3E6B">
        <w:rPr>
          <w:rStyle w:val="Emphasis"/>
        </w:rPr>
        <w:t xml:space="preserve"> </w:t>
      </w:r>
      <w:r w:rsidRPr="009E0717">
        <w:rPr>
          <w:rStyle w:val="Emphasis"/>
          <w:highlight w:val="green"/>
        </w:rPr>
        <w:t>change</w:t>
      </w:r>
      <w:r w:rsidRPr="005B3E6B">
        <w:rPr>
          <w:rStyle w:val="Emphasis"/>
        </w:rPr>
        <w:t xml:space="preserve">, global freshwater cycle, and ocean acidification) do </w:t>
      </w:r>
      <w:r w:rsidRPr="009E0717">
        <w:rPr>
          <w:rStyle w:val="Emphasis"/>
          <w:highlight w:val="green"/>
        </w:rPr>
        <w:t>pose existential risks</w:t>
      </w:r>
      <w:r w:rsidRPr="005B3E6B">
        <w:t xml:space="preserve">. This is because of </w:t>
      </w:r>
      <w:r w:rsidRPr="005B3E6B">
        <w:rPr>
          <w:rStyle w:val="Emphasis"/>
        </w:rPr>
        <w:t xml:space="preserve">intrinsic </w:t>
      </w:r>
      <w:r w:rsidRPr="009E0717">
        <w:rPr>
          <w:rStyle w:val="Emphasis"/>
          <w:highlight w:val="green"/>
        </w:rPr>
        <w:t>positive feedback loops</w:t>
      </w:r>
      <w:r w:rsidRPr="005B3E6B">
        <w:rPr>
          <w:rStyle w:val="Emphasis"/>
        </w:rPr>
        <w:t>, substantial lag times between system change and experiencing the consequences of that change, and the fact these different boundaries interact with one another in ways that yield surprises.</w:t>
      </w:r>
      <w:r w:rsidRPr="005B3E6B">
        <w:t xml:space="preserve"> In addition, climate, freshwater, and ocean acidification are all directly connected to the provision of food and water, </w:t>
      </w:r>
      <w:r w:rsidRPr="005B3E6B">
        <w:rPr>
          <w:rStyle w:val="Emphasis"/>
        </w:rPr>
        <w:t xml:space="preserve">and </w:t>
      </w:r>
      <w:r w:rsidRPr="009E0717">
        <w:rPr>
          <w:rStyle w:val="Emphasis"/>
          <w:highlight w:val="green"/>
        </w:rPr>
        <w:t>shortages of food and water</w:t>
      </w:r>
      <w:r w:rsidRPr="005B3E6B">
        <w:rPr>
          <w:rStyle w:val="Emphasis"/>
        </w:rPr>
        <w:t xml:space="preserve"> can </w:t>
      </w:r>
      <w:r w:rsidRPr="009E0717">
        <w:rPr>
          <w:rStyle w:val="Emphasis"/>
          <w:highlight w:val="green"/>
        </w:rPr>
        <w:t>create conflict</w:t>
      </w:r>
      <w:r w:rsidRPr="005B3E6B">
        <w:rPr>
          <w:rStyle w:val="Emphasis"/>
        </w:rPr>
        <w:t xml:space="preserve"> and social unrest.</w:t>
      </w:r>
      <w:r w:rsidRPr="005B3E6B">
        <w:t xml:space="preserve"> Climate change has a long history of disrupting civilizations and sometimes precipitating the collapse of cultures or mass emigrations (McMichael, 2017). For example, the 12th century drought in the North American Southwest is held responsible for the collapse of the Anasazi pueblo culture. More recently, the infamous potato famine of 1846–1849 and the large migration of Irish to the U.S. can be traced to a combination of factors, one of which was climate. Specifically, 1846 was an unusually warm and moist year in Ireland, providing the climatic conditions favorable to the fungus that caused the potato blight. As is so often the case, poor government had a role as well—as the British government forbade the import of grains from outside Britain (imports that could have helped to redress the ravaged potato yields). </w:t>
      </w:r>
      <w:r w:rsidRPr="005B3E6B">
        <w:rPr>
          <w:rStyle w:val="StyleUnderline"/>
        </w:rPr>
        <w:t xml:space="preserve">Climate change intersects with freshwater resources because it is expected to </w:t>
      </w:r>
      <w:r w:rsidRPr="009E0717">
        <w:rPr>
          <w:rStyle w:val="StyleUnderline"/>
          <w:highlight w:val="green"/>
        </w:rPr>
        <w:t>exacerbate drought</w:t>
      </w:r>
      <w:r w:rsidRPr="005B3E6B">
        <w:rPr>
          <w:rStyle w:val="StyleUnderline"/>
        </w:rPr>
        <w:t xml:space="preserve"> and water </w:t>
      </w:r>
      <w:r w:rsidRPr="009E0717">
        <w:rPr>
          <w:rStyle w:val="StyleUnderline"/>
          <w:highlight w:val="green"/>
        </w:rPr>
        <w:t>scarcity</w:t>
      </w:r>
      <w:r w:rsidRPr="005B3E6B">
        <w:rPr>
          <w:rStyle w:val="StyleUnderline"/>
        </w:rPr>
        <w:t xml:space="preserve">, as well as </w:t>
      </w:r>
      <w:r w:rsidRPr="009E0717">
        <w:rPr>
          <w:rStyle w:val="StyleUnderline"/>
          <w:highlight w:val="green"/>
        </w:rPr>
        <w:t>flooding</w:t>
      </w:r>
      <w:r w:rsidRPr="005B3E6B">
        <w:rPr>
          <w:rStyle w:val="StyleUnderline"/>
        </w:rPr>
        <w:t xml:space="preserve">. Climate change can even impair water </w:t>
      </w:r>
      <w:r w:rsidRPr="009E0717">
        <w:rPr>
          <w:rStyle w:val="StyleUnderline"/>
          <w:highlight w:val="green"/>
        </w:rPr>
        <w:t>quality</w:t>
      </w:r>
      <w:r w:rsidRPr="005B3E6B">
        <w:rPr>
          <w:rStyle w:val="StyleUnderline"/>
        </w:rPr>
        <w:t xml:space="preserve"> because it is associated with heavy rains that overwhelm sewage treatment facilities, or because it results in higher concentrations of pollutants in groundwater </w:t>
      </w:r>
      <w:proofErr w:type="gramStart"/>
      <w:r w:rsidRPr="005B3E6B">
        <w:rPr>
          <w:rStyle w:val="StyleUnderline"/>
        </w:rPr>
        <w:t>as a result of</w:t>
      </w:r>
      <w:proofErr w:type="gramEnd"/>
      <w:r w:rsidRPr="005B3E6B">
        <w:rPr>
          <w:rStyle w:val="StyleUnderline"/>
        </w:rPr>
        <w:t xml:space="preserve"> enhanced evaporation and reduced groundwater recharge.</w:t>
      </w:r>
      <w:r w:rsidRPr="005B3E6B">
        <w:t xml:space="preserve"> Ample clean water is not a luxury—it is </w:t>
      </w:r>
      <w:r w:rsidRPr="005B3E6B">
        <w:rPr>
          <w:rStyle w:val="StyleUnderline"/>
        </w:rPr>
        <w:t>essential for human survival</w:t>
      </w:r>
      <w:r w:rsidRPr="005B3E6B">
        <w:t xml:space="preserve">. Consequently, cities, regions and nations that lack clean freshwater are vulnerable to social disruption and disease. Finally, ocean acidification is linked to climate change because it is driven by CO2 emissions just as global warming is. With close to 20% of the world’s protein coming from oceans (FAO, 2016), the potential for severe impacts due to acidification is obvious. </w:t>
      </w:r>
      <w:r w:rsidRPr="005B3E6B">
        <w:rPr>
          <w:rStyle w:val="StyleUnderline"/>
        </w:rPr>
        <w:t>Less obvious, but perhaps more insidious, is the interaction between climate change and the loss of oyster and coral reefs due to acidification</w:t>
      </w:r>
      <w:r w:rsidRPr="005B3E6B">
        <w:t xml:space="preserve">. Acidification is known to interfere with oyster reef building and coral reefs. </w:t>
      </w:r>
      <w:r w:rsidRPr="005B3E6B">
        <w:rPr>
          <w:rStyle w:val="StyleUnderline"/>
        </w:rPr>
        <w:t xml:space="preserve">Climate change also increases </w:t>
      </w:r>
      <w:r w:rsidRPr="009E0717">
        <w:rPr>
          <w:rStyle w:val="StyleUnderline"/>
          <w:highlight w:val="green"/>
        </w:rPr>
        <w:t>storm frequency</w:t>
      </w:r>
      <w:r w:rsidRPr="005B3E6B">
        <w:rPr>
          <w:rStyle w:val="StyleUnderline"/>
        </w:rPr>
        <w:t xml:space="preserve"> and severity. </w:t>
      </w:r>
      <w:r w:rsidRPr="005B3E6B">
        <w:t>Coral reefs and oyster reefs provide protection from storm surge because they reduce wave energy (Spalding et al., 2014). If these reefs are lost due to acidification at the same time as storms become more severe and sea level rises, coastal communities will be exposed to unprecedented storm surge—and may be ravaged by recurrent storms</w:t>
      </w:r>
      <w:r w:rsidRPr="005B3E6B">
        <w:rPr>
          <w:rStyle w:val="StyleUnderline"/>
        </w:rPr>
        <w:t>. A key feature of the risk associated with climate change is that mean annual temperature and mean annual rainfall are not the variables of interest.</w:t>
      </w:r>
      <w:r w:rsidRPr="005B3E6B">
        <w:t xml:space="preserve"> Rather it is extreme episodic events that place nations and entire regions of the world at risk. These extreme events are by definition “rare” (once every hundred years), and changes in their likelihood are challenging to detect because of their </w:t>
      </w:r>
      <w:proofErr w:type="gramStart"/>
      <w:r w:rsidRPr="005B3E6B">
        <w:t>rarity, but</w:t>
      </w:r>
      <w:proofErr w:type="gramEnd"/>
      <w:r w:rsidRPr="005B3E6B">
        <w:t xml:space="preserve"> are exactly the manifestations of climate change that we must get better at anticipating (</w:t>
      </w:r>
      <w:proofErr w:type="spellStart"/>
      <w:r w:rsidRPr="005B3E6B">
        <w:t>Diffenbaugh</w:t>
      </w:r>
      <w:proofErr w:type="spellEnd"/>
      <w:r w:rsidRPr="005B3E6B">
        <w:t xml:space="preserve"> et al., 2017). </w:t>
      </w:r>
      <w:r w:rsidRPr="001934D5">
        <w:rPr>
          <w:rStyle w:val="Emphasis"/>
          <w:highlight w:val="green"/>
        </w:rPr>
        <w:t>Society will have a hard time responding to shorter intervals</w:t>
      </w:r>
      <w:r w:rsidRPr="005B3E6B">
        <w:rPr>
          <w:rStyle w:val="Emphasis"/>
        </w:rPr>
        <w:t xml:space="preserve"> between rare extreme events because in the lifespan of an individual human, a person might experience as few as two or three extreme events. </w:t>
      </w:r>
      <w:r w:rsidRPr="005B3E6B">
        <w:t xml:space="preserve">How likely is it that you would notice a change in the interval between events that are separated by decades, especially given that the interval is not regular but varies stochastically? A concrete example of this dilemma can be found in the past and expected future changes in storm-related flooding of New York City. The highly disruptive flooding of New York City associated with Hurricane Sandy represented a flood height that occurred once every 500 years in the 18th century, and that occurs now once every 25 years, but is expected to occur once every 5 years by 2050 (Garner et al., 2017). </w:t>
      </w:r>
      <w:r w:rsidRPr="005B3E6B">
        <w:rPr>
          <w:rStyle w:val="StyleUnderline"/>
        </w:rPr>
        <w:t xml:space="preserve">This change in frequency of extreme floods has profound implications for the measures New York City should take to protect its infrastructure and its population, </w:t>
      </w:r>
      <w:r w:rsidRPr="005B3E6B">
        <w:t xml:space="preserve">yet because </w:t>
      </w:r>
      <w:r w:rsidRPr="005B3E6B">
        <w:rPr>
          <w:rStyle w:val="StyleUnderline"/>
        </w:rPr>
        <w:t xml:space="preserve">of the stochastic nature of such events, this shift in flood frequency is an elevated risk that will go unnoticed by most people. </w:t>
      </w:r>
      <w:r w:rsidRPr="005B3E6B">
        <w:t xml:space="preserve">4. The combination of positive feedback loops and societal inertia is fertile ground for global environmental catastrophes Humans are remarkably </w:t>
      </w:r>
      <w:proofErr w:type="gramStart"/>
      <w:r w:rsidRPr="005B3E6B">
        <w:t>ingenious, and</w:t>
      </w:r>
      <w:proofErr w:type="gramEnd"/>
      <w:r w:rsidRPr="005B3E6B">
        <w:t xml:space="preserve"> have adapted to crises throughout their history. Our doom has been repeatedly predicted, only to be averted by innovation (Ridley, 2011). </w:t>
      </w:r>
      <w:r w:rsidRPr="005B3E6B">
        <w:rPr>
          <w:rStyle w:val="StyleUnderline"/>
        </w:rPr>
        <w:t>However, the many stories of human ingenuity successfully addressing existential risks such as global famine or extreme air pollution represent environmental challenges that are largely linear, have immediate consequences, and operate without positive feedbacks</w:t>
      </w:r>
      <w:r w:rsidRPr="005B3E6B">
        <w:t xml:space="preserve">. For example, the fact that food is in short supply does not increase the rate at which humans consume food—thereby increasing the shortage. Similarly, massive air pollution episodes such as the London fog of 1952 that killed 12,000 people did not make future air pollution events more likely. In </w:t>
      </w:r>
      <w:proofErr w:type="gramStart"/>
      <w:r w:rsidRPr="005B3E6B">
        <w:t>fact</w:t>
      </w:r>
      <w:proofErr w:type="gramEnd"/>
      <w:r w:rsidRPr="005B3E6B">
        <w:t xml:space="preserve"> it was just the opposite—the London fog sent such a clear message that Britain quickly enacted pollution control measures (Stradling, 2016). </w:t>
      </w:r>
      <w:r w:rsidRPr="009E0717">
        <w:rPr>
          <w:rStyle w:val="StyleUnderline"/>
        </w:rPr>
        <w:t xml:space="preserve">Food shortages, air pollution, water pollution, etc. send immediate signals to society of harm, which then trigger </w:t>
      </w:r>
      <w:proofErr w:type="gramStart"/>
      <w:r w:rsidRPr="009E0717">
        <w:rPr>
          <w:rStyle w:val="StyleUnderline"/>
        </w:rPr>
        <w:t>a negative feedback of society</w:t>
      </w:r>
      <w:proofErr w:type="gramEnd"/>
      <w:r w:rsidRPr="009E0717">
        <w:rPr>
          <w:rStyle w:val="StyleUnderline"/>
        </w:rPr>
        <w:t xml:space="preserve"> seeking to reduce the harm</w:t>
      </w:r>
      <w:r w:rsidRPr="009E0717">
        <w:rPr>
          <w:rStyle w:val="Emphasis"/>
        </w:rPr>
        <w:t xml:space="preserve">. In contrast, today’s great environmental crisis of climate change may cause some harm but there are generally </w:t>
      </w:r>
      <w:proofErr w:type="gramStart"/>
      <w:r w:rsidRPr="009E0717">
        <w:rPr>
          <w:rStyle w:val="Emphasis"/>
        </w:rPr>
        <w:t>long time</w:t>
      </w:r>
      <w:proofErr w:type="gramEnd"/>
      <w:r w:rsidRPr="009E0717">
        <w:rPr>
          <w:rStyle w:val="Emphasis"/>
        </w:rPr>
        <w:t xml:space="preserve"> delays between rising CO2 concentrations and damage to humans. The consequence of these delays </w:t>
      </w:r>
      <w:proofErr w:type="gramStart"/>
      <w:r w:rsidRPr="009E0717">
        <w:rPr>
          <w:rStyle w:val="Emphasis"/>
        </w:rPr>
        <w:t>are</w:t>
      </w:r>
      <w:proofErr w:type="gramEnd"/>
      <w:r w:rsidRPr="009E0717">
        <w:rPr>
          <w:rStyle w:val="Emphasis"/>
        </w:rPr>
        <w:t xml:space="preserve"> an absence of urgency; thus although 70% of Americans believe global warming is happening, only 40% think it will harm them </w:t>
      </w:r>
      <w:r w:rsidRPr="005B3E6B">
        <w:t>(http://climatecommunication.yale.edu/visualizations-data/ycom-us-2016/). Secondly, unlike past environmental challenges, the Earth’s climate system is rife with positive feedback loops</w:t>
      </w:r>
      <w:r w:rsidRPr="009E0717">
        <w:rPr>
          <w:rStyle w:val="Emphasis"/>
        </w:rPr>
        <w:t xml:space="preserve">. </w:t>
      </w:r>
      <w:proofErr w:type="gramStart"/>
      <w:r w:rsidRPr="009E0717">
        <w:rPr>
          <w:rStyle w:val="Emphasis"/>
        </w:rPr>
        <w:t>In particular, as</w:t>
      </w:r>
      <w:proofErr w:type="gramEnd"/>
      <w:r w:rsidRPr="009E0717">
        <w:rPr>
          <w:rStyle w:val="Emphasis"/>
        </w:rPr>
        <w:t xml:space="preserve"> CO2 increases and the climate warms, that very warming can cause more CO2 release which further increases global warming,</w:t>
      </w:r>
      <w:r w:rsidRPr="005B3E6B">
        <w:t xml:space="preserve"> and then more CO2, and so on. Table 2 summarizes the best documented positive feedback loops for the Earth’s climate system. These feedbacks can be neatly categorized into carbon cycle, biogeochemical, </w:t>
      </w:r>
      <w:proofErr w:type="spellStart"/>
      <w:r w:rsidRPr="005B3E6B">
        <w:t>biogeophysical</w:t>
      </w:r>
      <w:proofErr w:type="spellEnd"/>
      <w:r w:rsidRPr="005B3E6B">
        <w:t xml:space="preserve">, cloud, ice-albedo, and water vapor feedbacks. As important as it is to understand these feedbacks individually, it is even more essential to study the interactive nature of these feedbacks. </w:t>
      </w:r>
      <w:r w:rsidRPr="009E0717">
        <w:rPr>
          <w:rStyle w:val="StyleUnderline"/>
        </w:rPr>
        <w:t>Modeling studies show that when interactions among feedback loops are included, uncertainty increases dramatically and there is a heightened potential for perturbations to be magnified</w:t>
      </w:r>
      <w:r w:rsidRPr="005B3E6B">
        <w:t xml:space="preserve"> (e.g., Cox, Betts, Jones, Spall, &amp; </w:t>
      </w:r>
      <w:proofErr w:type="spellStart"/>
      <w:r w:rsidRPr="005B3E6B">
        <w:t>Totterdell</w:t>
      </w:r>
      <w:proofErr w:type="spellEnd"/>
      <w:r w:rsidRPr="005B3E6B">
        <w:t xml:space="preserve">, 2000; </w:t>
      </w:r>
      <w:proofErr w:type="spellStart"/>
      <w:r w:rsidRPr="005B3E6B">
        <w:t>Hajima</w:t>
      </w:r>
      <w:proofErr w:type="spellEnd"/>
      <w:r w:rsidRPr="005B3E6B">
        <w:t xml:space="preserve">, </w:t>
      </w:r>
      <w:proofErr w:type="spellStart"/>
      <w:r w:rsidRPr="005B3E6B">
        <w:t>Tachiiri</w:t>
      </w:r>
      <w:proofErr w:type="spellEnd"/>
      <w:r w:rsidRPr="005B3E6B">
        <w:t xml:space="preserve">, Ito, &amp; </w:t>
      </w:r>
      <w:proofErr w:type="spellStart"/>
      <w:r w:rsidRPr="005B3E6B">
        <w:t>Kawamiya</w:t>
      </w:r>
      <w:proofErr w:type="spellEnd"/>
      <w:r w:rsidRPr="005B3E6B">
        <w:t xml:space="preserve">, 2014; </w:t>
      </w:r>
      <w:proofErr w:type="spellStart"/>
      <w:r w:rsidRPr="005B3E6B">
        <w:t>Knutti</w:t>
      </w:r>
      <w:proofErr w:type="spellEnd"/>
      <w:r w:rsidRPr="005B3E6B">
        <w:t xml:space="preserve"> &amp; </w:t>
      </w:r>
      <w:proofErr w:type="spellStart"/>
      <w:r w:rsidRPr="005B3E6B">
        <w:t>Rugenstein</w:t>
      </w:r>
      <w:proofErr w:type="spellEnd"/>
      <w:r w:rsidRPr="005B3E6B">
        <w:t>, 2015; Rosenfeld, Sherwood, Wood, &amp; Donner, 2014). This produces a wide range of future scenarios. Positive feedbacks in the carbon cycle involves the enhancement of future carbon contributions to the atmosphere due to some initial increase in atmospheric CO2</w:t>
      </w:r>
      <w:r w:rsidRPr="009E0717">
        <w:rPr>
          <w:rStyle w:val="StyleUnderline"/>
        </w:rPr>
        <w:t>. This happens because as CO2 accumulates, it reduces the efficiency in which oceans and terrestrial ecosystems sequester carbon, which in return feeds back to exacerbate climate change</w:t>
      </w:r>
      <w:r w:rsidRPr="005B3E6B">
        <w:t xml:space="preserve"> (</w:t>
      </w:r>
      <w:proofErr w:type="spellStart"/>
      <w:r w:rsidRPr="005B3E6B">
        <w:t>Friedlingstein</w:t>
      </w:r>
      <w:proofErr w:type="spellEnd"/>
      <w:r w:rsidRPr="005B3E6B">
        <w:t xml:space="preserve"> et al., 2001). </w:t>
      </w:r>
      <w:r w:rsidRPr="009E0717">
        <w:rPr>
          <w:rStyle w:val="StyleUnderline"/>
        </w:rPr>
        <w:t>Warming can also increase the rate at which organic matter decays and carbon is released into the atmosphere, thereby causing more warming</w:t>
      </w:r>
      <w:r w:rsidRPr="005B3E6B">
        <w:t xml:space="preserve"> (Melillo et al., 2017). Increases in food shortages and lack of water is also of major concern when </w:t>
      </w:r>
      <w:proofErr w:type="spellStart"/>
      <w:r w:rsidRPr="005B3E6B">
        <w:t>biogeophysical</w:t>
      </w:r>
      <w:proofErr w:type="spellEnd"/>
      <w:r w:rsidRPr="005B3E6B">
        <w:t xml:space="preserve"> feedback mechanisms perpetuate drought conditions. The underlying mechanism here is that losses in vegetation increases the surface albedo, which suppresses rainfall, and thus enhances future vegetation loss and more suppression of rainfall—thereby initiating or prolonging a drought (</w:t>
      </w:r>
      <w:proofErr w:type="spellStart"/>
      <w:r w:rsidRPr="005B3E6B">
        <w:t>Chamey</w:t>
      </w:r>
      <w:proofErr w:type="spellEnd"/>
      <w:r w:rsidRPr="005B3E6B">
        <w:t xml:space="preserve">, Stone, &amp; Quirk, 1975). </w:t>
      </w:r>
      <w:r w:rsidRPr="009E0717">
        <w:rPr>
          <w:rStyle w:val="StyleUnderline"/>
        </w:rPr>
        <w:t>To top it off, overgrazing depletes the soil, leading to augmented vegetation loss</w:t>
      </w:r>
      <w:r w:rsidRPr="005B3E6B">
        <w:t xml:space="preserve"> (</w:t>
      </w:r>
      <w:proofErr w:type="spellStart"/>
      <w:r w:rsidRPr="005B3E6B">
        <w:t>Anderies</w:t>
      </w:r>
      <w:proofErr w:type="spellEnd"/>
      <w:r w:rsidRPr="005B3E6B">
        <w:t xml:space="preserve">, Janssen, &amp; Walker, 2002). </w:t>
      </w:r>
      <w:r w:rsidRPr="009E0717">
        <w:rPr>
          <w:rStyle w:val="Emphasis"/>
        </w:rPr>
        <w:t xml:space="preserve">Climate change often also </w:t>
      </w:r>
      <w:r w:rsidRPr="001934D5">
        <w:rPr>
          <w:rStyle w:val="Emphasis"/>
          <w:highlight w:val="green"/>
        </w:rPr>
        <w:t>increases</w:t>
      </w:r>
      <w:r w:rsidRPr="009E0717">
        <w:rPr>
          <w:rStyle w:val="Emphasis"/>
        </w:rPr>
        <w:t xml:space="preserve"> the risk of </w:t>
      </w:r>
      <w:r w:rsidRPr="001934D5">
        <w:rPr>
          <w:rStyle w:val="Emphasis"/>
          <w:highlight w:val="green"/>
        </w:rPr>
        <w:t>forest fires</w:t>
      </w:r>
      <w:r w:rsidRPr="009E0717">
        <w:rPr>
          <w:rStyle w:val="Emphasis"/>
        </w:rPr>
        <w:t xml:space="preserve">, </w:t>
      </w:r>
      <w:proofErr w:type="gramStart"/>
      <w:r w:rsidRPr="009E0717">
        <w:rPr>
          <w:rStyle w:val="Emphasis"/>
        </w:rPr>
        <w:t>as a result of</w:t>
      </w:r>
      <w:proofErr w:type="gramEnd"/>
      <w:r w:rsidRPr="009E0717">
        <w:rPr>
          <w:rStyle w:val="Emphasis"/>
        </w:rPr>
        <w:t xml:space="preserve"> higher temperatures and persistent drought conditions.</w:t>
      </w:r>
      <w:r w:rsidRPr="005B3E6B">
        <w:t xml:space="preserve"> The expectation is that forest fires will become more frequent and severe with climate warming and drought (</w:t>
      </w:r>
      <w:proofErr w:type="spellStart"/>
      <w:r w:rsidRPr="005B3E6B">
        <w:t>Scholze</w:t>
      </w:r>
      <w:proofErr w:type="spellEnd"/>
      <w:r w:rsidRPr="005B3E6B">
        <w:t>, Knorr, Arnell, &amp; Prentice, 2006), a trend for which we have already seen evidence (Allen et al., 2010). Tragically, the increased severity and risk of Southern California wildfires recently predicted by climate scientists (</w:t>
      </w:r>
      <w:proofErr w:type="spellStart"/>
      <w:r w:rsidRPr="005B3E6B">
        <w:t>Jin</w:t>
      </w:r>
      <w:proofErr w:type="spellEnd"/>
      <w:r w:rsidRPr="005B3E6B">
        <w:t xml:space="preserve"> et al., 2015), was realized in December 2017, with the largest fire in the history of California (the “Thomas fire” that burned 282,000 acres, https://www.vox.com/2017/12/27/16822180/thomas-fire-california-largest-wildfire). This catastrophic fire embodies the sorts of positive feedbacks and interacting factors that could catch humanity off-guard and produce a true apocalyptic event. Record-breaking rains produced an extraordinary flush of new vegetation, that then dried out as record heat waves and dry conditions took hold, coupled with stronger than normal winds, and ignition. </w:t>
      </w:r>
      <w:proofErr w:type="gramStart"/>
      <w:r w:rsidRPr="005B3E6B">
        <w:t>Of course</w:t>
      </w:r>
      <w:proofErr w:type="gramEnd"/>
      <w:r w:rsidRPr="005B3E6B">
        <w:t xml:space="preserve"> the record-fire released CO2 into the atmosphere, thereby contributing to future warming. Out of all types of feedbacks, water vapor and the ice-albedo feedbacks are the most clearly understood mechanisms. Losses in reflective snow and ice cover drive up surface temperatures, leading to even more melting of snow and ice cover—this is known as the ice-albedo feedback (Curry, Schramm, &amp; Ebert, 1995). As snow and ice continue to melt at a more rapid pace, millions of people may be displaced by flooding risks </w:t>
      </w:r>
      <w:proofErr w:type="gramStart"/>
      <w:r w:rsidRPr="005B3E6B">
        <w:t>as a consequence of</w:t>
      </w:r>
      <w:proofErr w:type="gramEnd"/>
      <w:r w:rsidRPr="005B3E6B">
        <w:t xml:space="preserve"> sea level rise near coastal communities (Biermann &amp; Boas, 2010; Myers, 2002; Nicholls et al., 2011). The water vapor feedback operates when warmer atmospheric conditions strengthen the saturation vapor pressure, which creates a warming effect given water vapor’s strong greenhouse gas properties (Manabe &amp; </w:t>
      </w:r>
      <w:proofErr w:type="spellStart"/>
      <w:r w:rsidRPr="005B3E6B">
        <w:t>Wetherald</w:t>
      </w:r>
      <w:proofErr w:type="spellEnd"/>
      <w:r w:rsidRPr="005B3E6B">
        <w:t>, 1967). Global warming tends to increase cloud formation because warmer temperatures lead to more evaporation of water into the atmosphere, and warmer temperature also allows the atmosphere to hold more water. The key question is whether this increase in clouds associated with global warming will result in a positive feedback loop (more warming) or a negative feedback loop (less warming). For decades, scientists have sought to answer this question and understand the net role clouds play in future climate projections (Schneider et al., 2017). Clouds are complex because they both have a cooling (reflecting incoming solar radiation) and warming (absorbing incoming solar radiation) effect (</w:t>
      </w:r>
      <w:proofErr w:type="spellStart"/>
      <w:r w:rsidRPr="005B3E6B">
        <w:t>Lashof</w:t>
      </w:r>
      <w:proofErr w:type="spellEnd"/>
      <w:r w:rsidRPr="005B3E6B">
        <w:t xml:space="preserve">, DeAngelo, </w:t>
      </w:r>
      <w:proofErr w:type="spellStart"/>
      <w:r w:rsidRPr="005B3E6B">
        <w:t>Saleska</w:t>
      </w:r>
      <w:proofErr w:type="spellEnd"/>
      <w:r w:rsidRPr="005B3E6B">
        <w:t xml:space="preserve">, &amp; Harte, 1997). The type of cloud, altitude, and optical properties combine to determine </w:t>
      </w:r>
      <w:r w:rsidRPr="00107681">
        <w:t>how these countervailing effects balance out. Although still under debate, it appears that in most circumstances the cloud feedback is likely positive (Boucher et al., 2013). For example, models and observations show that increasing greenhouse gas concentrations reduces the low-level cloud fraction in the Northeast Pacific at decadal time scales</w:t>
      </w:r>
      <w:r w:rsidRPr="00107681">
        <w:rPr>
          <w:rStyle w:val="StyleUnderline"/>
        </w:rPr>
        <w:t>. This then has a positive feedback effect and enhances climate warming sinc</w:t>
      </w:r>
      <w:r w:rsidRPr="009E0717">
        <w:rPr>
          <w:rStyle w:val="StyleUnderline"/>
        </w:rPr>
        <w:t>e less solar radiation is reflected by the atmosphere</w:t>
      </w:r>
      <w:r w:rsidRPr="005B3E6B">
        <w:t xml:space="preserve"> (Clement, </w:t>
      </w:r>
      <w:proofErr w:type="spellStart"/>
      <w:r w:rsidRPr="005B3E6B">
        <w:t>Burgman</w:t>
      </w:r>
      <w:proofErr w:type="spellEnd"/>
      <w:r w:rsidRPr="005B3E6B">
        <w:t xml:space="preserve">, &amp; Norris, 2009). The key lesson from the long list of potentially positive feedbacks and their interactions is that runaway climate change, and runaway perturbations </w:t>
      </w:r>
      <w:proofErr w:type="gramStart"/>
      <w:r w:rsidRPr="005B3E6B">
        <w:t>have to</w:t>
      </w:r>
      <w:proofErr w:type="gramEnd"/>
      <w:r w:rsidRPr="005B3E6B">
        <w:t xml:space="preserve"> be taken as a serious possibility. Table 2 is just a snapshot of the type of feedbacks that have been identified (see Supplementary material for a more thorough explanation of positive feedback loops). </w:t>
      </w:r>
      <w:r w:rsidRPr="009E0717">
        <w:rPr>
          <w:rStyle w:val="Emphasis"/>
        </w:rPr>
        <w:t xml:space="preserve">However, this list is not </w:t>
      </w:r>
      <w:proofErr w:type="gramStart"/>
      <w:r w:rsidRPr="009E0717">
        <w:rPr>
          <w:rStyle w:val="Emphasis"/>
        </w:rPr>
        <w:t>exhaustive</w:t>
      </w:r>
      <w:proofErr w:type="gramEnd"/>
      <w:r w:rsidRPr="009E0717">
        <w:rPr>
          <w:rStyle w:val="Emphasis"/>
        </w:rPr>
        <w:t xml:space="preserve"> and the possibility of undiscovered positive feedbacks portends even greater existential risks. </w:t>
      </w:r>
      <w:r w:rsidRPr="005B3E6B">
        <w:t>The many environmental crises humankind has previously averted (famine, ozone depletion, London fog, water pollution, etc.) were averted because of political will based on solid scientific understanding. We cannot count on complete scientific understanding when it comes to positive feedback loops and climate change.</w:t>
      </w:r>
    </w:p>
    <w:p w14:paraId="37B5961D" w14:textId="77777777" w:rsidR="009652CC" w:rsidRDefault="009652CC" w:rsidP="009652CC">
      <w:pPr>
        <w:pStyle w:val="Heading3"/>
      </w:pPr>
      <w:r>
        <w:t>Contention 3: Exploitation</w:t>
      </w:r>
    </w:p>
    <w:p w14:paraId="4C4CA416" w14:textId="77777777" w:rsidR="009652CC" w:rsidRDefault="009652CC" w:rsidP="009652CC">
      <w:pPr>
        <w:pStyle w:val="Heading4"/>
      </w:pPr>
      <w:r>
        <w:t>The status quo lacks coherent laws and regulations regarding space appropriation of private entities – this opens the doors to unprecedented monopolies, conflict, and exploitation.</w:t>
      </w:r>
    </w:p>
    <w:p w14:paraId="333FB9C2" w14:textId="77777777" w:rsidR="009652CC" w:rsidRPr="00666556" w:rsidRDefault="009652CC" w:rsidP="009652CC">
      <w:r w:rsidRPr="00666556">
        <w:rPr>
          <w:rStyle w:val="Style13ptBold"/>
        </w:rPr>
        <w:t>The Wilson Center writes…</w:t>
      </w:r>
      <w:r w:rsidRPr="00666556">
        <w:rPr>
          <w:szCs w:val="16"/>
        </w:rPr>
        <w:t xml:space="preserve"> Wilson Center, 10-1-2021, "The Global Legal Landscape of Space: Who Writes the Rules on the Final Frontier?," </w:t>
      </w:r>
      <w:hyperlink r:id="rId31" w:history="1">
        <w:r w:rsidRPr="00666556">
          <w:rPr>
            <w:rStyle w:val="Hyperlink"/>
            <w:szCs w:val="16"/>
          </w:rPr>
          <w:t>https://www.wilsoncenter.org/article/global-legal-landscape-space-who-writes-rules-final-frontier</w:t>
        </w:r>
      </w:hyperlink>
      <w:r w:rsidRPr="00666556">
        <w:rPr>
          <w:szCs w:val="16"/>
        </w:rPr>
        <w:t xml:space="preserve"> //ACCS JM</w:t>
      </w:r>
    </w:p>
    <w:p w14:paraId="2EC6122E" w14:textId="77777777" w:rsidR="009652CC" w:rsidRDefault="009652CC" w:rsidP="009652CC">
      <w:r w:rsidRPr="00104126">
        <w:rPr>
          <w:rStyle w:val="Emphasis"/>
        </w:rPr>
        <w:t>Alt</w:t>
      </w:r>
      <w:r w:rsidRPr="00666556">
        <w:rPr>
          <w:rStyle w:val="Emphasis"/>
          <w:highlight w:val="green"/>
        </w:rPr>
        <w:t xml:space="preserve">hough the Outer Space Treaty is the cornerstone of </w:t>
      </w:r>
      <w:r w:rsidRPr="00104126">
        <w:rPr>
          <w:rStyle w:val="Emphasis"/>
        </w:rPr>
        <w:t xml:space="preserve">international </w:t>
      </w:r>
      <w:r w:rsidRPr="00666556">
        <w:rPr>
          <w:rStyle w:val="Emphasis"/>
          <w:highlight w:val="green"/>
        </w:rPr>
        <w:t>space regulation</w:t>
      </w:r>
      <w:r>
        <w:t xml:space="preserve"> (with 111 ratifications and 23 signatories), </w:t>
      </w:r>
      <w:r w:rsidRPr="00666556">
        <w:rPr>
          <w:rStyle w:val="Emphasis"/>
          <w:highlight w:val="green"/>
        </w:rPr>
        <w:t>gaps in governance</w:t>
      </w:r>
      <w:r w:rsidRPr="00104126">
        <w:rPr>
          <w:rStyle w:val="Emphasis"/>
        </w:rPr>
        <w:t xml:space="preserve"> were</w:t>
      </w:r>
      <w:r w:rsidRPr="00666556">
        <w:rPr>
          <w:rStyle w:val="Emphasis"/>
          <w:highlight w:val="green"/>
        </w:rPr>
        <w:t xml:space="preserve"> evident </w:t>
      </w:r>
      <w:r w:rsidRPr="00104126">
        <w:rPr>
          <w:rStyle w:val="Emphasis"/>
        </w:rPr>
        <w:t>immediately after its adoption.</w:t>
      </w:r>
      <w:r w:rsidRPr="00104126">
        <w:t xml:space="preserve"> The primary weakness of the OST is that it only addresses the non-placement of weapons of mass destruction and not convention</w:t>
      </w:r>
      <w:r>
        <w:t xml:space="preserve">al weapons in space. While placing a weapon in space would be deemed an act of war universally, the OST’s lack of scope is particularly important in the modern-day context where ground-based weapons such as anti-satellite (ASAT) weapons exist to target space </w:t>
      </w:r>
      <w:r w:rsidRPr="00104126">
        <w:t xml:space="preserve">assets. </w:t>
      </w:r>
      <w:r w:rsidRPr="00104126">
        <w:rPr>
          <w:rStyle w:val="Emphasis"/>
        </w:rPr>
        <w:t>The OST’s</w:t>
      </w:r>
      <w:r w:rsidRPr="00B075A3">
        <w:rPr>
          <w:rStyle w:val="Emphasis"/>
          <w:highlight w:val="green"/>
        </w:rPr>
        <w:t xml:space="preserve"> vague language </w:t>
      </w:r>
      <w:r w:rsidRPr="00104126">
        <w:rPr>
          <w:rStyle w:val="Emphasis"/>
        </w:rPr>
        <w:t>about</w:t>
      </w:r>
      <w:r w:rsidRPr="00B075A3">
        <w:rPr>
          <w:rStyle w:val="Emphasis"/>
          <w:highlight w:val="green"/>
        </w:rPr>
        <w:t xml:space="preserve"> how states manage their space resources raises </w:t>
      </w:r>
      <w:r w:rsidRPr="00104126">
        <w:rPr>
          <w:rStyle w:val="Emphasis"/>
        </w:rPr>
        <w:t xml:space="preserve">additional </w:t>
      </w:r>
      <w:r w:rsidRPr="00B075A3">
        <w:rPr>
          <w:rStyle w:val="Emphasis"/>
          <w:highlight w:val="green"/>
        </w:rPr>
        <w:t xml:space="preserve">issues, </w:t>
      </w:r>
      <w:r w:rsidRPr="00104126">
        <w:rPr>
          <w:rStyle w:val="Emphasis"/>
        </w:rPr>
        <w:t xml:space="preserve">as </w:t>
      </w:r>
      <w:r w:rsidRPr="00B075A3">
        <w:rPr>
          <w:rStyle w:val="Emphasis"/>
          <w:highlight w:val="green"/>
        </w:rPr>
        <w:t>States have taken it upon themselves to define terms based on their own national priorities and interests.</w:t>
      </w:r>
      <w:r w:rsidRPr="00B075A3">
        <w:t xml:space="preserve"> </w:t>
      </w:r>
      <w:r>
        <w:t xml:space="preserve">Besides competing national priorities and interests in space, </w:t>
      </w:r>
      <w:r w:rsidRPr="00B075A3">
        <w:rPr>
          <w:rStyle w:val="Emphasis"/>
          <w:highlight w:val="green"/>
        </w:rPr>
        <w:t>many definitions of terms were written before space technologies advanced.</w:t>
      </w:r>
      <w:r>
        <w:t xml:space="preserve"> Definitions of “space weapon,” “defensive” or “peac</w:t>
      </w:r>
      <w:r w:rsidRPr="00104126">
        <w:t>eful” use of outer space, and “astronaut” have all evolved and changed since the original treaty was written. To supplement these</w:t>
      </w:r>
      <w:r>
        <w:t xml:space="preserve"> gaps, </w:t>
      </w:r>
      <w:r w:rsidRPr="00B075A3">
        <w:rPr>
          <w:rStyle w:val="Emphasis"/>
          <w:highlight w:val="green"/>
        </w:rPr>
        <w:t>four additional treaties were created, but were largely unsuccessful in garnering</w:t>
      </w:r>
      <w:r w:rsidRPr="00B075A3">
        <w:rPr>
          <w:rStyle w:val="StyleUnderline"/>
        </w:rPr>
        <w:t xml:space="preserve"> enough </w:t>
      </w:r>
      <w:r w:rsidRPr="00B075A3">
        <w:rPr>
          <w:rStyle w:val="Emphasis"/>
          <w:highlight w:val="green"/>
        </w:rPr>
        <w:t>support and mitigating the deficiencies of their predecessors.</w:t>
      </w:r>
      <w:r>
        <w:t xml:space="preserve"> Expanding on Articles 5 and 8 of the OST, the second foundational U.N. space treaty “The Agreement on the Rescue of Astronauts, the Return of Astronauts, and the Return of Objects Launched into Outer Space'', termed the Rescue Agreement (1968), states that States must take measures to rescue and assist astronauts in the event of an accident, distress, or emergency landing, and return them to their launching state in addition to assisting launching states with recovering space objects that return to the Earth outside the native state of launch. Even though the Rescue Agreement is clear on the status of astronauts as “envoys of mankind,” an opportunity for other States to test the Agreement’s efficacy—or assist an astronaut in distress has not yet occurred to help when one state’s astronauts or cosmonauts were in distress. The third foundational U.N. space treaty, “Convention on International Liability for Damage Caused by Space Objects,” termed the Liability Convention (1972), outlines the liability of Launching States for damage caused by their space objects both on the Earth or in space as well as procedures for the settlement of claims for damages endured. This means that states remain responsible for any space assets launched from their territory, which infers that the same states are liable for any damages should there be an accident. According to the Liability Convention, claims against damage or destruction are brought by a state against a state, irrespective of who caused the incident, whether it was a commercial actor or a State space agency. According to most national legal instruments, </w:t>
      </w:r>
      <w:r w:rsidRPr="00F44919">
        <w:rPr>
          <w:rStyle w:val="Emphasis"/>
          <w:highlight w:val="green"/>
        </w:rPr>
        <w:t>an individual or an industry could initiate a lawsuit against another</w:t>
      </w:r>
      <w:r>
        <w:t xml:space="preserve"> individual or industry, but regarding international space law, </w:t>
      </w:r>
      <w:r w:rsidRPr="00F44919">
        <w:rPr>
          <w:rStyle w:val="Emphasis"/>
          <w:highlight w:val="green"/>
        </w:rPr>
        <w:t>[but] the Liability Convention determined that states are ultimately responsible even if an incident is caused by a private actor.</w:t>
      </w:r>
      <w:r>
        <w:t xml:space="preserve"> The Liability Convention has only been invoked one time, in 1978, when the USSR’s Cosmos 954 satellite accidentally reentered Earth’s atmosphere, scattering around 50 kg of radioactive uranium-235 over northern Canada. Although this area was sparsely populated, several residents were accidentally exposed to radiation before a major recovery campaign succeeded in sweeping a total area of 124,000 square kilometers over the course of almost one year (</w:t>
      </w:r>
      <w:proofErr w:type="spellStart"/>
      <w:r>
        <w:t>Karacalıoğlu</w:t>
      </w:r>
      <w:proofErr w:type="spellEnd"/>
      <w:r>
        <w:t>, 2014).</w:t>
      </w:r>
    </w:p>
    <w:p w14:paraId="7FB44C38" w14:textId="77777777" w:rsidR="009652CC" w:rsidRDefault="009652CC" w:rsidP="009652CC">
      <w:pPr>
        <w:pStyle w:val="Heading4"/>
      </w:pPr>
      <w:r>
        <w:t>Two impacts –</w:t>
      </w:r>
    </w:p>
    <w:p w14:paraId="42DCF48F" w14:textId="77777777" w:rsidR="009652CC" w:rsidRDefault="009652CC" w:rsidP="009652CC">
      <w:pPr>
        <w:pStyle w:val="Heading4"/>
      </w:pPr>
      <w:r>
        <w:t>First is private corporation exploitation – the current laws and treaties are both vague and don’t even apply to private entities – the lack of regulation means that space appropriation becomes a breeding ground for chaos and should be understood as unjust until further regulations take place.</w:t>
      </w:r>
    </w:p>
    <w:p w14:paraId="319EE14D" w14:textId="77777777" w:rsidR="009652CC" w:rsidRPr="00F44919" w:rsidRDefault="009652CC" w:rsidP="009652CC">
      <w:pPr>
        <w:pStyle w:val="Heading4"/>
      </w:pPr>
      <w:r>
        <w:t>Second, it’s independently unjust – justice necessitates giving each their due, but due to current laws, states can be punished for actions they didn’t even commit which is the definition of injustice.</w:t>
      </w:r>
    </w:p>
    <w:p w14:paraId="37360829" w14:textId="77777777" w:rsidR="009652CC" w:rsidRDefault="009652CC" w:rsidP="009652CC"/>
    <w:p w14:paraId="2EE3E7C9" w14:textId="77777777" w:rsidR="009652CC" w:rsidRDefault="009652CC" w:rsidP="009652CC">
      <w:pPr>
        <w:pStyle w:val="Heading4"/>
        <w:rPr>
          <w:rFonts w:eastAsiaTheme="minorEastAsia" w:cs="Calibri"/>
          <w:b w:val="0"/>
          <w:bCs w:val="0"/>
          <w:sz w:val="16"/>
          <w:szCs w:val="24"/>
        </w:rPr>
      </w:pPr>
      <w:r>
        <w:t>It is for these reasons that I urge an affirmative ballot.</w:t>
      </w:r>
    </w:p>
    <w:p w14:paraId="173EBF4D" w14:textId="77777777" w:rsidR="00E42E4C" w:rsidRPr="00F601E6" w:rsidRDefault="00E42E4C" w:rsidP="009652CC">
      <w:pPr>
        <w:pStyle w:val="Heading3"/>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652C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412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7F03"/>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4678"/>
    <w:rsid w:val="003E5302"/>
    <w:rsid w:val="003E5BF1"/>
    <w:rsid w:val="003F2452"/>
    <w:rsid w:val="003F41EA"/>
    <w:rsid w:val="003F7DF0"/>
    <w:rsid w:val="004039AF"/>
    <w:rsid w:val="00407AFF"/>
    <w:rsid w:val="0041155D"/>
    <w:rsid w:val="004170BF"/>
    <w:rsid w:val="00421FC0"/>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5B5"/>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14C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2CC"/>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172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7A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8D3"/>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D39DE"/>
  <w14:defaultImageDpi w14:val="300"/>
  <w15:docId w15:val="{9B389946-EE43-C74F-8E00-C133B65C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14C2"/>
    <w:pPr>
      <w:spacing w:after="160" w:line="259" w:lineRule="auto"/>
    </w:pPr>
    <w:rPr>
      <w:rFonts w:ascii="Calibri" w:hAnsi="Calibri" w:cs="Calibri"/>
      <w:sz w:val="16"/>
    </w:rPr>
  </w:style>
  <w:style w:type="paragraph" w:styleId="Heading1">
    <w:name w:val="heading 1"/>
    <w:aliases w:val="Pocket"/>
    <w:basedOn w:val="Normal"/>
    <w:next w:val="Normal"/>
    <w:link w:val="Heading1Char"/>
    <w:uiPriority w:val="9"/>
    <w:qFormat/>
    <w:rsid w:val="008B14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14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ha"/>
    <w:basedOn w:val="Normal"/>
    <w:next w:val="Normal"/>
    <w:link w:val="Heading3Char"/>
    <w:uiPriority w:val="9"/>
    <w:unhideWhenUsed/>
    <w:qFormat/>
    <w:rsid w:val="008B14C2"/>
    <w:pPr>
      <w:keepNext/>
      <w:keepLines/>
      <w:pageBreakBefore/>
      <w:spacing w:before="40" w:after="0"/>
      <w:jc w:val="center"/>
      <w:outlineLvl w:val="2"/>
    </w:pPr>
    <w:rPr>
      <w:rFonts w:eastAsiaTheme="majorEastAsia" w:cstheme="majorBidi"/>
      <w:b/>
      <w:bCs/>
      <w:sz w:val="36"/>
      <w:szCs w:val="32"/>
      <w:u w:val="single"/>
    </w:rPr>
  </w:style>
  <w:style w:type="paragraph" w:styleId="Heading4">
    <w:name w:val="heading 4"/>
    <w:aliases w:val="Tag,Big card,body,small text,Normal Tag,heading 2,Heading 2 Char2 Char,Heading 2 Char1 Char Char, Ch,no read,No Spacing211,No Spacing12,No Spacing2111,TAG,Ch,ta,T,Ta,t,CD - Cite,small space,Heading 21,No Spacing1121,Tag1,No Spacing11111,tags"/>
    <w:basedOn w:val="Normal"/>
    <w:next w:val="Normal"/>
    <w:link w:val="Heading4Char"/>
    <w:uiPriority w:val="9"/>
    <w:unhideWhenUsed/>
    <w:qFormat/>
    <w:rsid w:val="008B14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14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4C2"/>
  </w:style>
  <w:style w:type="character" w:customStyle="1" w:styleId="Heading1Char">
    <w:name w:val="Heading 1 Char"/>
    <w:aliases w:val="Pocket Char"/>
    <w:basedOn w:val="DefaultParagraphFont"/>
    <w:link w:val="Heading1"/>
    <w:uiPriority w:val="9"/>
    <w:rsid w:val="008B14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14C2"/>
    <w:rPr>
      <w:rFonts w:ascii="Calibri" w:eastAsiaTheme="majorEastAsia" w:hAnsi="Calibri" w:cstheme="majorBidi"/>
      <w:b/>
      <w:bCs/>
      <w:sz w:val="44"/>
      <w:szCs w:val="44"/>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9"/>
    <w:rsid w:val="008B14C2"/>
    <w:rPr>
      <w:rFonts w:ascii="Calibri" w:eastAsiaTheme="majorEastAsia" w:hAnsi="Calibri" w:cstheme="majorBidi"/>
      <w:b/>
      <w:bCs/>
      <w:sz w:val="36"/>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9"/>
    <w:rsid w:val="008B14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8B14C2"/>
    <w:rPr>
      <w:b/>
      <w:sz w:val="26"/>
      <w:u w:val="none"/>
    </w:rPr>
  </w:style>
  <w:style w:type="character" w:customStyle="1" w:styleId="StyleUnderline">
    <w:name w:val="Style Underline"/>
    <w:aliases w:val="Intense Emphasis,Underline,Style Bold Underline,apple-style-span + 6 pt,Kern at 16 pt,Style,Bold,Intense Emphasis1,Intense Emphasis2,HHeading 3 + 12 pt,Cards + Font: 12 pt Char,Intense Emphasis11,ci,c,Intense Emphasis3,Underline Char,S"/>
    <w:basedOn w:val="DefaultParagraphFont"/>
    <w:uiPriority w:val="1"/>
    <w:qFormat/>
    <w:rsid w:val="008B14C2"/>
    <w:rPr>
      <w:b w:val="0"/>
      <w:sz w:val="22"/>
      <w:u w:val="single"/>
    </w:rPr>
  </w:style>
  <w:style w:type="character" w:styleId="Emphasis">
    <w:name w:val="Emphasis"/>
    <w:aliases w:val="Evidence,Minimized,minimized,Highlighted,tag2,Size 10,emphasis in card,Underlined,CD Card,ED - Tag,Emphasis!!,Bold Underline,small,Qualifications,bold underline,normal card text,Shrunk,qualifications in card,qualifications,Style1,Box,emphasis,s"/>
    <w:basedOn w:val="DefaultParagraphFont"/>
    <w:link w:val="textbold"/>
    <w:uiPriority w:val="20"/>
    <w:qFormat/>
    <w:rsid w:val="008B14C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14C2"/>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Heading 1 Char2,F2 - Heading 1 Char1,Block Char1,TAG ,cite,C"/>
    <w:basedOn w:val="DefaultParagraphFont"/>
    <w:uiPriority w:val="99"/>
    <w:unhideWhenUsed/>
    <w:rsid w:val="008B14C2"/>
    <w:rPr>
      <w:color w:val="auto"/>
      <w:u w:val="none"/>
    </w:rPr>
  </w:style>
  <w:style w:type="paragraph" w:styleId="DocumentMap">
    <w:name w:val="Document Map"/>
    <w:basedOn w:val="Normal"/>
    <w:link w:val="DocumentMapChar"/>
    <w:uiPriority w:val="99"/>
    <w:semiHidden/>
    <w:unhideWhenUsed/>
    <w:rsid w:val="008B14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14C2"/>
    <w:rPr>
      <w:rFonts w:ascii="Lucida Grande" w:hAnsi="Lucida Grande" w:cs="Lucida Grande"/>
    </w:rPr>
  </w:style>
  <w:style w:type="paragraph" w:customStyle="1" w:styleId="textbold">
    <w:name w:val="text bold"/>
    <w:basedOn w:val="Normal"/>
    <w:link w:val="Emphasis"/>
    <w:uiPriority w:val="20"/>
    <w:qFormat/>
    <w:rsid w:val="009652CC"/>
    <w:pPr>
      <w:pBdr>
        <w:top w:val="single" w:sz="8" w:space="0" w:color="auto"/>
        <w:left w:val="single" w:sz="8" w:space="0" w:color="auto"/>
        <w:bottom w:val="single" w:sz="8" w:space="0" w:color="auto"/>
        <w:right w:val="single" w:sz="8" w:space="0" w:color="auto"/>
      </w:pBdr>
      <w:ind w:left="720"/>
    </w:pPr>
    <w:rPr>
      <w:b/>
      <w:iCs/>
      <w:sz w:val="22"/>
      <w:u w:val="single"/>
    </w:rPr>
  </w:style>
  <w:style w:type="paragraph" w:customStyle="1" w:styleId="Emphasis1">
    <w:name w:val="Emphasis1"/>
    <w:basedOn w:val="Normal"/>
    <w:autoRedefine/>
    <w:uiPriority w:val="20"/>
    <w:qFormat/>
    <w:rsid w:val="009652CC"/>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aliases w:val="6 font"/>
    <w:basedOn w:val="Normal"/>
    <w:uiPriority w:val="34"/>
    <w:unhideWhenUsed/>
    <w:qFormat/>
    <w:rsid w:val="00965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register.co.uk/2012/03/08/nasa_private_space_nasa/" TargetMode="External"/><Relationship Id="rId18" Type="http://schemas.openxmlformats.org/officeDocument/2006/relationships/hyperlink" Target="https://www.salon.com/2016/12/15/exxonmobil-ceo-and-trump-pick-rex-tillerson-my-philosophy-is-to-make-money_partner/" TargetMode="External"/><Relationship Id="rId26" Type="http://schemas.openxmlformats.org/officeDocument/2006/relationships/hyperlink" Target="http://www.telegraph.co.uk/science/2017/06/21/elon-musk-create-city-mars-million-inhabitants/" TargetMode="External"/><Relationship Id="rId3" Type="http://schemas.openxmlformats.org/officeDocument/2006/relationships/customXml" Target="../customXml/item3.xml"/><Relationship Id="rId21" Type="http://schemas.openxmlformats.org/officeDocument/2006/relationships/hyperlink" Target="https://www.jacobinmag.com/2015/11/philanthropy-charity-banga-carnegie-gates-foundation-development" TargetMode="External"/><Relationship Id="rId7" Type="http://schemas.openxmlformats.org/officeDocument/2006/relationships/settings" Target="settings.xml"/><Relationship Id="rId12" Type="http://schemas.openxmlformats.org/officeDocument/2006/relationships/hyperlink" Target="http://blogs.discovermagazine.com/80beats/2010/02/01/obamas-nasa-budget-so-long-moon-missions-hello-private-spaceflight/" TargetMode="External"/><Relationship Id="rId17" Type="http://schemas.openxmlformats.org/officeDocument/2006/relationships/hyperlink" Target="https://www.salon.com/2017/09/19/trumps-interior-secretary-on-national-monuments-sell-em-and-strip-em/" TargetMode="External"/><Relationship Id="rId25" Type="http://schemas.openxmlformats.org/officeDocument/2006/relationships/hyperlink" Target="https://www.recode.net/2016/9/27/13081488/elon-musk-spacex-mars-colony-space-travel-funding-rocket-nas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guardian.com/world/2015/mar/04/east-india-company-original-corporate-raiders" TargetMode="External"/><Relationship Id="rId20" Type="http://schemas.openxmlformats.org/officeDocument/2006/relationships/hyperlink" Target="http://www.dailykos.com/story/2015/5/5/1372730/-Skylab-and-the-Sit-Down-Strike-in-Space" TargetMode="External"/><Relationship Id="rId29" Type="http://schemas.openxmlformats.org/officeDocument/2006/relationships/hyperlink" Target="https://harpers.org/archive/2011/11/the-bleakness-stak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ypost.com/2017/10/07/elon-musks-inspiring-vision-for-reaching-mars-and-the-stars/" TargetMode="External"/><Relationship Id="rId24" Type="http://schemas.openxmlformats.org/officeDocument/2006/relationships/hyperlink" Target="https://www.salon.com/2016/02/21/corporate_reformers_wreck_public_schools_billionaire_foundations_and_wall_street_financiers_are_not_out_to_help_your_kids_lear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alon.com/2017/08/06/tacoma-the-next-video-game-from-gone-home-creators-imagines-the-gig-economy-in-space/" TargetMode="External"/><Relationship Id="rId23" Type="http://schemas.openxmlformats.org/officeDocument/2006/relationships/hyperlink" Target="http://www.peterfrase.com/2011/08/the-decay-of-the-capitalist-class/" TargetMode="External"/><Relationship Id="rId28" Type="http://schemas.openxmlformats.org/officeDocument/2006/relationships/hyperlink" Target="http://www.businessinsider.com/working-with-elon-musk-tesla-2015-5" TargetMode="External"/><Relationship Id="rId10" Type="http://schemas.openxmlformats.org/officeDocument/2006/relationships/hyperlink" Target="https://www.washingtonpost.com/news/the-switch/wp/2017/09/29/elon-musk-says-his-next-spaceship-could-not-only-take-to-you-the-moon-and-mars-but-from-n-y-to-london-in-29-minutes/?utm_term=.85279aa2076a" TargetMode="External"/><Relationship Id="rId19" Type="http://schemas.openxmlformats.org/officeDocument/2006/relationships/hyperlink" Target="https://www.jacobinmag.com/2017/02/mars-elon-musk-space-exploration-nasa-colonization" TargetMode="External"/><Relationship Id="rId31" Type="http://schemas.openxmlformats.org/officeDocument/2006/relationships/hyperlink" Target="https://www.wilsoncenter.org/article/global-legal-landscape-space-who-writes-rules-final-frontier" TargetMode="External"/><Relationship Id="rId4" Type="http://schemas.openxmlformats.org/officeDocument/2006/relationships/customXml" Target="../customXml/item4.xml"/><Relationship Id="rId9" Type="http://schemas.openxmlformats.org/officeDocument/2006/relationships/hyperlink" Target="https://www.e-ir.info/2020/07/20/legal-black-holes-in-outer-space-the-regulation-of-private-space-companies/" TargetMode="External"/><Relationship Id="rId14" Type="http://schemas.openxmlformats.org/officeDocument/2006/relationships/hyperlink" Target="https://www.wsj.com/articles/america-will-return-to-the-moonand-go-beyond-1507158341?mod=e2fb" TargetMode="External"/><Relationship Id="rId22" Type="http://schemas.openxmlformats.org/officeDocument/2006/relationships/hyperlink" Target="https://www.jacobinmag.com/2015/11/philanthropy-charity-banga-carnegie-gates-foundation-development" TargetMode="External"/><Relationship Id="rId27" Type="http://schemas.openxmlformats.org/officeDocument/2006/relationships/hyperlink" Target="https://www.jacobinmag.com/2017/02/mars-elon-musk-space-exploration-nasa-colonization" TargetMode="External"/><Relationship Id="rId30" Type="http://schemas.openxmlformats.org/officeDocument/2006/relationships/hyperlink" Target="https://www.theguardian.com/science/2021/jul/19/billionaires-space-tourism-environment-emission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vidji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10435</Words>
  <Characters>59483</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David Jia</cp:lastModifiedBy>
  <cp:revision>2</cp:revision>
  <dcterms:created xsi:type="dcterms:W3CDTF">2022-02-20T21:25:00Z</dcterms:created>
  <dcterms:modified xsi:type="dcterms:W3CDTF">2022-02-20T21:25:00Z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