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E4B" w14:textId="77777777" w:rsidR="000F504C" w:rsidRDefault="000F504C" w:rsidP="000F504C">
      <w:pPr>
        <w:pStyle w:val="Heading3"/>
      </w:pPr>
      <w:r>
        <w:br w:type="page"/>
      </w:r>
      <w:r>
        <w:lastRenderedPageBreak/>
        <w:t>Util</w:t>
      </w:r>
      <w:bookmarkStart w:id="0" w:name="bookmark=id.30j0zll" w:colFirst="0" w:colLast="0"/>
      <w:bookmarkStart w:id="1" w:name="bookmark=id.gjdgxs" w:colFirst="0" w:colLast="0"/>
      <w:bookmarkEnd w:id="0"/>
      <w:bookmarkEnd w:id="1"/>
    </w:p>
    <w:p w14:paraId="168A8D50" w14:textId="77777777" w:rsidR="000F504C" w:rsidRDefault="000F504C" w:rsidP="000F504C">
      <w:pPr>
        <w:pStyle w:val="Heading4"/>
        <w:rPr>
          <w:rFonts w:eastAsia="Times New Roman"/>
        </w:rPr>
      </w:pPr>
      <w:r>
        <w:rPr>
          <w:rFonts w:eastAsia="Times New Roman"/>
        </w:rPr>
        <w:t>Pleasure is an intrinsic good. </w:t>
      </w:r>
    </w:p>
    <w:p w14:paraId="5C5BF646" w14:textId="77777777" w:rsidR="000F504C" w:rsidRDefault="000F504C" w:rsidP="000F504C">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4F03CED2" w14:textId="77777777" w:rsidR="000F504C" w:rsidRDefault="000F504C" w:rsidP="000F504C">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258FADD9" w14:textId="50062118" w:rsidR="000F504C" w:rsidRPr="009704A3" w:rsidRDefault="000F504C" w:rsidP="009704A3">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Calc indicts don’t link—my framework is a general principle to be applied intuitively, not a rigid calculator. Prefer—</w:t>
      </w:r>
    </w:p>
    <w:p w14:paraId="140D15E2" w14:textId="2557728C" w:rsidR="000F504C" w:rsidRDefault="000F504C" w:rsidP="000F504C">
      <w:pP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t xml:space="preserve">1 – Death first – </w:t>
      </w:r>
      <w:bookmarkStart w:id="2" w:name="bookmark=id.1fob9te" w:colFirst="0" w:colLast="0"/>
      <w:bookmarkStart w:id="3" w:name="bookmark=id.3znysh7" w:colFirst="0" w:colLast="0"/>
      <w:bookmarkEnd w:id="2"/>
      <w:bookmarkEnd w:id="3"/>
      <w:r w:rsidR="009704A3">
        <w:rPr>
          <w:rFonts w:ascii="Times New Roman" w:eastAsia="Times New Roman" w:hAnsi="Times New Roman" w:cs="Times New Roman"/>
          <w:b/>
          <w:color w:val="000000"/>
          <w:sz w:val="26"/>
          <w:szCs w:val="26"/>
        </w:rPr>
        <w:t xml:space="preserve">death is the best quantifiable way to measure pleasure and pain because comparing sufferings is immoral </w:t>
      </w:r>
      <w:r>
        <w:rPr>
          <w:rFonts w:ascii="Times New Roman" w:eastAsia="Times New Roman" w:hAnsi="Times New Roman" w:cs="Times New Roman"/>
          <w:b/>
          <w:color w:val="000000"/>
          <w:sz w:val="28"/>
          <w:szCs w:val="28"/>
        </w:rPr>
        <w:br/>
      </w:r>
      <w:r w:rsidR="009704A3">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rPr>
        <w:t xml:space="preserve"> – A just government refers to one that acts utilitarian meaning that a utilitarian framework is key to understand the perspective of the actor in the </w:t>
      </w:r>
      <w:r w:rsidR="009704A3">
        <w:rPr>
          <w:rFonts w:ascii="Times New Roman" w:eastAsia="Times New Roman" w:hAnsi="Times New Roman" w:cs="Times New Roman"/>
          <w:b/>
          <w:color w:val="000000"/>
          <w:sz w:val="28"/>
          <w:szCs w:val="28"/>
        </w:rPr>
        <w:t>topic</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550D447C" w14:textId="77777777" w:rsidR="000F504C" w:rsidRDefault="000F504C" w:rsidP="000F504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lastRenderedPageBreak/>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79092A87" w14:textId="77777777" w:rsidR="000F504C" w:rsidRDefault="000F504C" w:rsidP="000F504C">
      <w:pPr>
        <w:spacing w:after="0" w:line="240" w:lineRule="auto"/>
        <w:jc w:val="center"/>
        <w:rPr>
          <w:rFonts w:ascii="Times New Roman" w:eastAsia="Times New Roman" w:hAnsi="Times New Roman" w:cs="Times New Roman"/>
          <w:sz w:val="24"/>
        </w:rPr>
      </w:pPr>
    </w:p>
    <w:p w14:paraId="032DB8F5" w14:textId="77777777" w:rsidR="000F504C" w:rsidRDefault="000F504C" w:rsidP="000F504C">
      <w:pPr>
        <w:rPr>
          <w:rFonts w:ascii="Times New Roman" w:eastAsia="Times New Roman" w:hAnsi="Times New Roman" w:cs="Times New Roman"/>
        </w:rPr>
      </w:pPr>
    </w:p>
    <w:p w14:paraId="40BF1E80" w14:textId="252F189A"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w:t>
      </w:r>
    </w:p>
    <w:p w14:paraId="7F01DCA7" w14:textId="77777777" w:rsidR="000F504C" w:rsidRDefault="000F504C" w:rsidP="000F504C">
      <w:pPr>
        <w:rPr>
          <w:rFonts w:ascii="Times New Roman" w:eastAsia="Times New Roman" w:hAnsi="Times New Roman" w:cs="Times New Roman"/>
        </w:rPr>
      </w:pPr>
    </w:p>
    <w:p w14:paraId="368C7C85" w14:textId="33F60913" w:rsidR="000F504C" w:rsidRDefault="000F504C" w:rsidP="000F504C">
      <w:pPr>
        <w:pStyle w:val="Heading3"/>
      </w:pPr>
      <w:r>
        <w:lastRenderedPageBreak/>
        <w:br w:type="page"/>
      </w:r>
      <w:r w:rsidR="009704A3">
        <w:lastRenderedPageBreak/>
        <w:t xml:space="preserve">Contention 1 is </w:t>
      </w:r>
      <w:r>
        <w:t xml:space="preserve">Climate </w:t>
      </w:r>
      <w:r w:rsidR="009704A3">
        <w:t>Change</w:t>
      </w:r>
    </w:p>
    <w:p w14:paraId="4691D188"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 xml:space="preserve">Climate strike participants get arrested now. </w:t>
      </w:r>
    </w:p>
    <w:p w14:paraId="632038BA"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b/>
          <w:sz w:val="28"/>
          <w:szCs w:val="28"/>
        </w:rPr>
        <w:t>Scanlan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[Quinn. Quinn Scanlan. Voting, campaigns &amp; elections for </w:t>
      </w:r>
      <w:hyperlink r:id="rId9">
        <w:r>
          <w:rPr>
            <w:rFonts w:ascii="Times New Roman" w:eastAsia="Times New Roman" w:hAnsi="Times New Roman" w:cs="Times New Roman"/>
            <w:color w:val="000000"/>
            <w:sz w:val="16"/>
            <w:szCs w:val="16"/>
          </w:rPr>
          <w:t>@ABC</w:t>
        </w:r>
      </w:hyperlink>
      <w:r>
        <w:rPr>
          <w:rFonts w:ascii="Times New Roman" w:eastAsia="Times New Roman" w:hAnsi="Times New Roman" w:cs="Times New Roman"/>
          <w:sz w:val="16"/>
          <w:szCs w:val="16"/>
        </w:rPr>
        <w:t xml:space="preserve">. “Jane Fonda arrested in climate change strike outside Capitol”. 10-11-2019. ABC News. https://abcnews.go.com/Politics/jane-fonda-arrested-climate-change-strike-capitol/story?id=66209415.] </w:t>
      </w:r>
    </w:p>
    <w:p w14:paraId="662D2E1B"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Academy Award winning actress </w:t>
      </w:r>
      <w:r>
        <w:rPr>
          <w:rFonts w:ascii="Times New Roman" w:eastAsia="Times New Roman" w:hAnsi="Times New Roman" w:cs="Times New Roman"/>
          <w:b/>
          <w:highlight w:val="green"/>
          <w:u w:val="single"/>
        </w:rPr>
        <w:t>Jane Fonda</w:t>
      </w:r>
      <w:r>
        <w:rPr>
          <w:rFonts w:ascii="Times New Roman" w:eastAsia="Times New Roman" w:hAnsi="Times New Roman" w:cs="Times New Roman"/>
          <w:b/>
          <w:u w:val="single"/>
        </w:rPr>
        <w:t xml:space="preserve">, 81, </w:t>
      </w:r>
      <w:r>
        <w:rPr>
          <w:rFonts w:ascii="Times New Roman" w:eastAsia="Times New Roman" w:hAnsi="Times New Roman" w:cs="Times New Roman"/>
          <w:b/>
          <w:highlight w:val="green"/>
          <w:u w:val="single"/>
        </w:rPr>
        <w:t>was arrested by police with a group of</w:t>
      </w:r>
      <w:r>
        <w:rPr>
          <w:rFonts w:ascii="Times New Roman" w:eastAsia="Times New Roman" w:hAnsi="Times New Roman" w:cs="Times New Roman"/>
          <w:b/>
          <w:u w:val="single"/>
        </w:rPr>
        <w:t xml:space="preserve"> about </w:t>
      </w:r>
      <w:r>
        <w:rPr>
          <w:rFonts w:ascii="Times New Roman" w:eastAsia="Times New Roman" w:hAnsi="Times New Roman" w:cs="Times New Roman"/>
          <w:b/>
          <w:highlight w:val="green"/>
          <w:u w:val="single"/>
        </w:rPr>
        <w:t xml:space="preserve">a dozen protesters </w:t>
      </w:r>
      <w:r>
        <w:rPr>
          <w:rFonts w:ascii="Times New Roman" w:eastAsia="Times New Roman" w:hAnsi="Times New Roman" w:cs="Times New Roman"/>
          <w:b/>
          <w:u w:val="single"/>
        </w:rPr>
        <w:t xml:space="preserve">Friday </w:t>
      </w:r>
      <w:r>
        <w:rPr>
          <w:rFonts w:ascii="Times New Roman" w:eastAsia="Times New Roman" w:hAnsi="Times New Roman" w:cs="Times New Roman"/>
          <w:b/>
          <w:highlight w:val="green"/>
          <w:u w:val="single"/>
        </w:rPr>
        <w:t>after being warned</w:t>
      </w:r>
      <w:r>
        <w:rPr>
          <w:rFonts w:ascii="Times New Roman" w:eastAsia="Times New Roman" w:hAnsi="Times New Roman" w:cs="Times New Roman"/>
          <w:b/>
          <w:u w:val="single"/>
        </w:rPr>
        <w:t xml:space="preserve"> repeatedly </w:t>
      </w:r>
      <w:r>
        <w:rPr>
          <w:rFonts w:ascii="Times New Roman" w:eastAsia="Times New Roman" w:hAnsi="Times New Roman" w:cs="Times New Roman"/>
          <w:b/>
          <w:highlight w:val="green"/>
          <w:u w:val="single"/>
        </w:rPr>
        <w:t>to leave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steps of the</w:t>
      </w:r>
      <w:r>
        <w:rPr>
          <w:rFonts w:ascii="Times New Roman" w:eastAsia="Times New Roman" w:hAnsi="Times New Roman" w:cs="Times New Roman"/>
          <w:b/>
          <w:u w:val="single"/>
        </w:rPr>
        <w:t xml:space="preserve"> U.S. </w:t>
      </w:r>
      <w:r>
        <w:rPr>
          <w:rFonts w:ascii="Times New Roman" w:eastAsia="Times New Roman" w:hAnsi="Times New Roman" w:cs="Times New Roman"/>
          <w:b/>
          <w:highlight w:val="green"/>
          <w:u w:val="single"/>
        </w:rPr>
        <w:t>Capitol.</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Inspired by youth climate activists like Sweden's Greta Thunberg, 16, who herself recently came to Washington to </w:t>
      </w:r>
      <w:hyperlink r:id="rId10">
        <w:r>
          <w:rPr>
            <w:rFonts w:ascii="Times New Roman" w:eastAsia="Times New Roman" w:hAnsi="Times New Roman" w:cs="Times New Roman"/>
            <w:color w:val="000000"/>
            <w:sz w:val="16"/>
            <w:szCs w:val="16"/>
          </w:rPr>
          <w:t>testify in front of Congress</w:t>
        </w:r>
      </w:hyperlink>
      <w:r>
        <w:rPr>
          <w:rFonts w:ascii="Times New Roman" w:eastAsia="Times New Roman" w:hAnsi="Times New Roman" w:cs="Times New Roman"/>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Pr>
          <w:rFonts w:ascii="Times New Roman" w:eastAsia="Times New Roman" w:hAnsi="Times New Roman" w:cs="Times New Roman"/>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Pr>
          <w:rFonts w:ascii="Times New Roman" w:eastAsia="Times New Roman" w:hAnsi="Times New Roman" w:cs="Times New Roman"/>
          <w:noProof/>
          <w:sz w:val="16"/>
          <w:szCs w:val="16"/>
        </w:rPr>
        <mc:AlternateContent>
          <mc:Choice Requires="wps">
            <w:drawing>
              <wp:inline distT="0" distB="0" distL="0" distR="0" wp14:anchorId="347A9E62" wp14:editId="5F1AE686">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76022FFA" w14:textId="77777777" w:rsidR="000F504C" w:rsidRDefault="000F504C" w:rsidP="000F504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347A9E62"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Vax0AEAAI8DAAAOAAAAZHJzL2Uyb0RvYy54bWysU8tu2zAQvBfoPxC815LtxEkEy0GawEWB&#13;&#10;oDGa9gNoirQIiI/u0pb8911Sbuy2t6IXal+anR0ul/eD7dhBARrvaj6dlJwpJ31j3K7m37+tP9xy&#13;&#10;hlG4RnTeqZofFfL71ft3yz5UauZb3zUKGIE4rPpQ8zbGUBUFylZZgRMflKOk9mBFJBd2RQOiJ3Tb&#13;&#10;FbOyXBS9hyaAlwqRok9jkq8yvtZKxhetUUXW1Zy4xXxCPrfpLFZLUe1AhNbIEw3xDyysMI6avkE9&#13;&#10;iSjYHsxfUNZI8Oh1nEhvC6+1kSrPQNNMyz+meW1FUHkWEgfDm0z4/2Dll8MGmGno7m44c8LSHX0l&#13;&#10;1YTbdYqlWKNQkmAPHx+TWH3Aiv55DRs4eUhmmnzQYNOXZmJDza+nd/NFSZIfaz5fzG6SncVWQ2SS&#13;&#10;Cubl1W3Ky1Qw2pQvzkABMH5S3rJk1ByIVZZYHJ4xjqW/SlJf59em63KLzv0WIMwUKRL3kW2y4rAd&#13;&#10;qDqZW98cSQUMcm2o17PAuBFAezDlrKfdqDn+2AtQnHWfHYl/N72aXdMyXTpw6WwvHeFk60lBGYGz&#13;&#10;0XmMeQVHlg/76LXJE53JnOjSrWdNThua1urSz1Xnd7T6CQAA//8DAFBLAwQUAAYACAAAACEAO0Jp&#13;&#10;/9kAAAAIAQAADwAAAGRycy9kb3ducmV2LnhtbEyPzU7EMAyE70i8Q2QkbmxKxa6g23TF7wFO0OUB&#13;&#10;3MY0FY1TmuxueXsMHOAyljXyeL5yM/tB7WmKfWAD54sMFHEbbM+dgdftw9klqJiQLQ6BycAnRdhU&#13;&#10;x0clFjYc+IX2deqUhHAs0IBLaSy0jq0jj3ERRmLx3sLkMck6ddpOeJBwP+g8y1baY8/yweFIt47a&#13;&#10;93rnDTxfBMrv83hTd/7Kzc326fEDV8acnsx3a5HrNahEc/q7gG8G6Q+VFGvCjm1UgwGhST8q3jJf&#13;&#10;gmp+p65K/R+g+gIAAP//AwBQSwECLQAUAAYACAAAACEAtoM4kv4AAADhAQAAEwAAAAAAAAAAAAAA&#13;&#10;AAAAAAAAW0NvbnRlbnRfVHlwZXNdLnhtbFBLAQItABQABgAIAAAAIQA4/SH/1gAAAJQBAAALAAAA&#13;&#10;AAAAAAAAAAAAAC8BAABfcmVscy8ucmVsc1BLAQItABQABgAIAAAAIQAM2Vax0AEAAI8DAAAOAAAA&#13;&#10;AAAAAAAAAAAAAC4CAABkcnMvZTJvRG9jLnhtbFBLAQItABQABgAIAAAAIQA7Qmn/2QAAAAgBAAAP&#13;&#10;AAAAAAAAAAAAAAAAACoEAABkcnMvZG93bnJldi54bWxQSwUGAAAAAAQABADzAAAAMAUAAAAA&#13;&#10;" filled="f" stroked="f">
                <v:textbox inset="2.53958mm,2.53958mm,2.53958mm,2.53958mm">
                  <w:txbxContent>
                    <w:p w14:paraId="76022FFA" w14:textId="77777777" w:rsidR="000F504C" w:rsidRDefault="000F504C" w:rsidP="000F504C">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Pr>
          <w:rFonts w:ascii="Times New Roman" w:eastAsia="Times New Roman" w:hAnsi="Times New Roman" w:cs="Times New Roman"/>
          <w:sz w:val="16"/>
          <w:szCs w:val="16"/>
        </w:rPr>
        <w:t>MaryAlice</w:t>
      </w:r>
      <w:proofErr w:type="spellEnd"/>
      <w:r>
        <w:rPr>
          <w:rFonts w:ascii="Times New Roman" w:eastAsia="Times New Roman" w:hAnsi="Times New Roman" w:cs="Times New Roman"/>
          <w:sz w:val="16"/>
          <w:szCs w:val="16"/>
        </w:rPr>
        <w:t xml:space="preserve"> Parks for an episode of </w:t>
      </w:r>
      <w:proofErr w:type="spellStart"/>
      <w:r>
        <w:rPr>
          <w:rFonts w:ascii="Times New Roman" w:eastAsia="Times New Roman" w:hAnsi="Times New Roman" w:cs="Times New Roman"/>
          <w:sz w:val="16"/>
          <w:szCs w:val="16"/>
        </w:rPr>
        <w:t>of</w:t>
      </w:r>
      <w:proofErr w:type="spellEnd"/>
      <w:r>
        <w:rPr>
          <w:rFonts w:ascii="Times New Roman" w:eastAsia="Times New Roman" w:hAnsi="Times New Roman" w:cs="Times New Roman"/>
          <w:sz w:val="16"/>
          <w:szCs w:val="16"/>
        </w:rPr>
        <w:t xml:space="preserve"> ABC News Live's "The Briefing Room," Fonda said that while they bear no blame for causing it, the </w:t>
      </w:r>
      <w:hyperlink r:id="rId11">
        <w:r>
          <w:rPr>
            <w:rFonts w:ascii="Times New Roman" w:eastAsia="Times New Roman" w:hAnsi="Times New Roman" w:cs="Times New Roman"/>
            <w:color w:val="000000"/>
            <w:sz w:val="16"/>
            <w:szCs w:val="16"/>
          </w:rPr>
          <w:t>kids are leading the charge</w:t>
        </w:r>
      </w:hyperlink>
      <w:r>
        <w:rPr>
          <w:rFonts w:ascii="Times New Roman" w:eastAsia="Times New Roman" w:hAnsi="Times New Roman" w:cs="Times New Roman"/>
          <w:sz w:val="16"/>
          <w:szCs w:val="16"/>
        </w:rPr>
        <w:t xml:space="preserve"> on fighting climate change. "They're saying, 'Come on, you know, you're taking our future away from us. We need -- we need you to support us.' And </w:t>
      </w:r>
      <w:proofErr w:type="gramStart"/>
      <w:r>
        <w:rPr>
          <w:rFonts w:ascii="Times New Roman" w:eastAsia="Times New Roman" w:hAnsi="Times New Roman" w:cs="Times New Roman"/>
          <w:sz w:val="16"/>
          <w:szCs w:val="16"/>
        </w:rPr>
        <w:t>so</w:t>
      </w:r>
      <w:proofErr w:type="gramEnd"/>
      <w:r>
        <w:rPr>
          <w:rFonts w:ascii="Times New Roman" w:eastAsia="Times New Roman" w:hAnsi="Times New Roman" w:cs="Times New Roman"/>
          <w:sz w:val="16"/>
          <w:szCs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2">
        <w:r>
          <w:rPr>
            <w:rFonts w:ascii="Times New Roman" w:eastAsia="Times New Roman" w:hAnsi="Times New Roman" w:cs="Times New Roman"/>
            <w:color w:val="000000"/>
            <w:sz w:val="16"/>
            <w:szCs w:val="16"/>
          </w:rPr>
          <w:t>determine the survival of our species</w:t>
        </w:r>
      </w:hyperlink>
      <w:r>
        <w:rPr>
          <w:rFonts w:ascii="Times New Roman" w:eastAsia="Times New Roman" w:hAnsi="Times New Roman" w:cs="Times New Roman"/>
          <w:sz w:val="16"/>
          <w:szCs w:val="16"/>
        </w:rPr>
        <w:t xml:space="preserve">," and said that's why she'll be attending Fire Drill Fridays weekly. </w:t>
      </w:r>
      <w:r>
        <w:rPr>
          <w:rFonts w:ascii="Times New Roman" w:eastAsia="Times New Roman" w:hAnsi="Times New Roman" w:cs="Times New Roman"/>
          <w:noProof/>
          <w:sz w:val="16"/>
          <w:szCs w:val="16"/>
        </w:rPr>
        <mc:AlternateContent>
          <mc:Choice Requires="wps">
            <w:drawing>
              <wp:inline distT="0" distB="0" distL="0" distR="0" wp14:anchorId="260A831D" wp14:editId="7C54C09B">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5048B069" w14:textId="77777777" w:rsidR="000F504C" w:rsidRDefault="000F504C" w:rsidP="000F504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260A831D"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t1G34gEAAKkDAAAOAAAAZHJzL2Uyb0RvYy54bWysU9uO0zAQfUfiHyw/Q5O0u2U3arpaUYpW&#13;&#10;qqCi8AFTx2ksObbxuE3694yd7m6BN8SLMzedOXNmsngYOs1O0qOypuLFJOdMGmFrZQ4V//F9/f6O&#13;&#10;MwxgatDWyIqfJfKH5ds3i96Vcmpbq2vpGYEYLHtX8TYEV2YZilZ2gBPrpKFkY30HgVx/yGoPPaF3&#13;&#10;Opvm+Tzrra+dt0IiUnQ1Jvky4TeNFOFr06AMTFecuIX0+vTu45stF1AePLhWiQsN+AcWHShDTV+g&#13;&#10;VhCAHb36C6pTwlu0TZgI22W2aZSQaQaapsj/mGbXgpNpFhIH3YtM+P9gxZfT1jNV0+7mnBnoaEff&#13;&#10;SDUwBy1ZjNUSBQm2gpOq2a4Hg9Zkj9t3bP20+RT16x2WBLNzW3/xkMwoxtD4Ln5pTDZU/La4n81z&#13;&#10;2sK54rP59EO0k/5yCExQwSy/uYt5EQtGm/LZK5DzGD5L27FoVNwT0aQ6nDYYxtLnktjX2LXSOrXQ&#13;&#10;5rcAYcZIFrmPbKMVhv0wavE8197WZ9IHnVgrarkBDFvwdCEFZz1dTcXx5xG85Ew/GVrLfXEzvaUz&#13;&#10;u3b8tbO/dsCI1pK2InjORudjSMc5kn08BtuoNFikN5K5sKZ7SNJcbjce3LWfql7/sOUvAAAA//8D&#13;&#10;AFBLAwQUAAYACAAAACEAO0Jp/9kAAAAIAQAADwAAAGRycy9kb3ducmV2LnhtbEyPzU7EMAyE70i8&#13;&#10;Q2QkbmxKxa6g23TF7wFO0OUB3MY0FY1TmuxueXsMHOAyljXyeL5yM/tB7WmKfWAD54sMFHEbbM+d&#13;&#10;gdftw9klqJiQLQ6BycAnRdhUx0clFjYc+IX2deqUhHAs0IBLaSy0jq0jj3ERRmLx3sLkMck6ddpO&#13;&#10;eJBwP+g8y1baY8/yweFIt47a93rnDTxfBMrv83hTd/7Kzc326fEDV8acnsx3a5HrNahEc/q7gG8G&#13;&#10;6Q+VFGvCjm1UgwGhST8q3jJfgmp+p65K/R+g+gIAAP//AwBQSwECLQAUAAYACAAAACEAtoM4kv4A&#13;&#10;AADhAQAAEwAAAAAAAAAAAAAAAAAAAAAAW0NvbnRlbnRfVHlwZXNdLnhtbFBLAQItABQABgAIAAAA&#13;&#10;IQA4/SH/1gAAAJQBAAALAAAAAAAAAAAAAAAAAC8BAABfcmVscy8ucmVsc1BLAQItABQABgAIAAAA&#13;&#10;IQDMt1G34gEAAKkDAAAOAAAAAAAAAAAAAAAAAC4CAABkcnMvZTJvRG9jLnhtbFBLAQItABQABgAI&#13;&#10;AAAAIQA7Qmn/2QAAAAgBAAAPAAAAAAAAAAAAAAAAADwEAABkcnMvZG93bnJldi54bWxQSwUGAAAA&#13;&#10;AAQABADzAAAAQgUAAAAA&#13;&#10;" filled="f" stroked="f">
                <v:textbox inset="2.53958mm,2.53958mm,2.53958mm,2.53958mm">
                  <w:txbxContent>
                    <w:p w14:paraId="5048B069" w14:textId="77777777" w:rsidR="000F504C" w:rsidRDefault="000F504C" w:rsidP="000F504C">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David Swanson/AP, FILE </w:t>
      </w:r>
      <w:r>
        <w:rPr>
          <w:rFonts w:ascii="Times New Roman" w:eastAsia="Times New Roman" w:hAnsi="Times New Roman" w:cs="Times New Roman"/>
          <w:i/>
          <w:sz w:val="16"/>
          <w:szCs w:val="16"/>
        </w:rPr>
        <w:t xml:space="preserve">Actress and activist Jane Fonda talks to a crowd of protestors during a global climate </w:t>
      </w:r>
      <w:proofErr w:type="spellStart"/>
      <w:r>
        <w:rPr>
          <w:rFonts w:ascii="Times New Roman" w:eastAsia="Times New Roman" w:hAnsi="Times New Roman" w:cs="Times New Roman"/>
          <w:i/>
          <w:sz w:val="16"/>
          <w:szCs w:val="16"/>
        </w:rPr>
        <w:t>rall</w:t>
      </w:r>
      <w:proofErr w:type="spellEnd"/>
      <w:r>
        <w:rPr>
          <w:rFonts w:ascii="Times New Roman" w:eastAsia="Times New Roman" w:hAnsi="Times New Roman" w:cs="Times New Roman"/>
          <w:i/>
          <w:sz w:val="16"/>
          <w:szCs w:val="16"/>
        </w:rPr>
        <w:t xml:space="preserve">...Read More </w:t>
      </w:r>
      <w:r>
        <w:rPr>
          <w:rFonts w:ascii="Times New Roman" w:eastAsia="Times New Roman" w:hAnsi="Times New Roman" w:cs="Times New Roman"/>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Pr>
          <w:rFonts w:ascii="Times New Roman" w:eastAsia="Times New Roman" w:hAnsi="Times New Roman" w:cs="Times New Roman"/>
          <w:b/>
          <w:u w:val="single"/>
        </w:rPr>
        <w:t xml:space="preserve">The esteemed actress pushed back against criticism that Hollywood's presence could make climate change a more polarizing issue. </w:t>
      </w:r>
      <w:r>
        <w:rPr>
          <w:rFonts w:ascii="Times New Roman" w:eastAsia="Times New Roman" w:hAnsi="Times New Roman" w:cs="Times New Roman"/>
          <w:sz w:val="16"/>
          <w:szCs w:val="16"/>
        </w:rPr>
        <w:t xml:space="preserve">"What we're facing is so important and so urgent, it doesn't matter. Those -- </w:t>
      </w:r>
      <w:proofErr w:type="spellStart"/>
      <w:r>
        <w:rPr>
          <w:rFonts w:ascii="Times New Roman" w:eastAsia="Times New Roman" w:hAnsi="Times New Roman" w:cs="Times New Roman"/>
          <w:sz w:val="16"/>
          <w:szCs w:val="16"/>
        </w:rPr>
        <w:t>those</w:t>
      </w:r>
      <w:proofErr w:type="spellEnd"/>
      <w:r>
        <w:rPr>
          <w:rFonts w:ascii="Times New Roman" w:eastAsia="Times New Roman" w:hAnsi="Times New Roman" w:cs="Times New Roman"/>
          <w:sz w:val="16"/>
          <w:szCs w:val="16"/>
        </w:rPr>
        <w:t xml:space="preserve"> things don't even matter," she told Parks. "This is the future. This is whether we're going to survive." </w:t>
      </w:r>
      <w:r>
        <w:rPr>
          <w:rFonts w:ascii="Times New Roman" w:eastAsia="Times New Roman" w:hAnsi="Times New Roman" w:cs="Times New Roman"/>
          <w:b/>
          <w:highlight w:val="green"/>
          <w:u w:val="single"/>
        </w:rPr>
        <w:t>Fonda</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 xml:space="preserve">said that the United </w:t>
      </w:r>
      <w:proofErr w:type="spellStart"/>
      <w:r>
        <w:rPr>
          <w:rFonts w:ascii="Times New Roman" w:eastAsia="Times New Roman" w:hAnsi="Times New Roman" w:cs="Times New Roman"/>
          <w:b/>
          <w:highlight w:val="green"/>
          <w:u w:val="single"/>
        </w:rPr>
        <w:t>States</w:t>
      </w:r>
      <w:proofErr w:type="spellEnd"/>
      <w:r>
        <w:rPr>
          <w:rFonts w:ascii="Times New Roman" w:eastAsia="Times New Roman" w:hAnsi="Times New Roman" w:cs="Times New Roman"/>
          <w:b/>
          <w:highlight w:val="green"/>
          <w:u w:val="single"/>
        </w:rPr>
        <w:t xml:space="preserve"> needs "to lead the way"</w:t>
      </w:r>
      <w:r>
        <w:rPr>
          <w:rFonts w:ascii="Times New Roman" w:eastAsia="Times New Roman" w:hAnsi="Times New Roman" w:cs="Times New Roman"/>
          <w:b/>
          <w:u w:val="single"/>
        </w:rPr>
        <w:t xml:space="preserve"> on this issue, </w:t>
      </w:r>
      <w:r>
        <w:rPr>
          <w:rFonts w:ascii="Times New Roman" w:eastAsia="Times New Roman" w:hAnsi="Times New Roman" w:cs="Times New Roman"/>
          <w:b/>
          <w:highlight w:val="green"/>
          <w:u w:val="single"/>
        </w:rPr>
        <w:t>so</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other countries who contribute heavily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reen</w:t>
      </w:r>
      <w:r>
        <w:rPr>
          <w:rFonts w:ascii="Times New Roman" w:eastAsia="Times New Roman" w:hAnsi="Times New Roman" w:cs="Times New Roman"/>
          <w:b/>
          <w:highlight w:val="green"/>
          <w:u w:val="single"/>
        </w:rPr>
        <w:t>h</w:t>
      </w:r>
      <w:r>
        <w:rPr>
          <w:rFonts w:ascii="Times New Roman" w:eastAsia="Times New Roman" w:hAnsi="Times New Roman" w:cs="Times New Roman"/>
          <w:b/>
          <w:u w:val="single"/>
        </w:rPr>
        <w:t xml:space="preserve">ouse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 xml:space="preserve">as emissions, </w:t>
      </w:r>
      <w:r>
        <w:rPr>
          <w:rFonts w:ascii="Times New Roman" w:eastAsia="Times New Roman" w:hAnsi="Times New Roman" w:cs="Times New Roman"/>
          <w:b/>
          <w:highlight w:val="green"/>
          <w:u w:val="single"/>
        </w:rPr>
        <w:t>like China and India, "follow suit."</w:t>
      </w:r>
      <w:r>
        <w:rPr>
          <w:rFonts w:ascii="Times New Roman" w:eastAsia="Times New Roman" w:hAnsi="Times New Roman" w:cs="Times New Roman"/>
          <w:b/>
          <w:u w:val="single"/>
        </w:rPr>
        <w:t xml:space="preserve"> While she's been passionate about this issue for "decades," she credits her current endeavors on </w:t>
      </w:r>
      <w:hyperlink r:id="rId13">
        <w:r>
          <w:rPr>
            <w:rFonts w:ascii="Times New Roman" w:eastAsia="Times New Roman" w:hAnsi="Times New Roman" w:cs="Times New Roman"/>
            <w:b/>
            <w:u w:val="single"/>
          </w:rPr>
          <w:t>Thunberg's recurring protest</w:t>
        </w:r>
      </w:hyperlink>
      <w:r>
        <w:rPr>
          <w:rFonts w:ascii="Times New Roman" w:eastAsia="Times New Roman" w:hAnsi="Times New Roman" w:cs="Times New Roman"/>
          <w:b/>
          <w:u w:val="single"/>
        </w:rPr>
        <w:t xml:space="preserve"> outside Swedish parliament, and other student climate strikers around the world for taking on this issue so passionately. </w:t>
      </w:r>
    </w:p>
    <w:p w14:paraId="6E4EA948"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p>
    <w:p w14:paraId="5AC12970"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b/>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Irin</w:t>
      </w:r>
      <w:proofErr w:type="spellEnd"/>
      <w:r>
        <w:rPr>
          <w:rFonts w:ascii="Times New Roman" w:eastAsia="Times New Roman" w:hAnsi="Times New Roman" w:cs="Times New Roman"/>
          <w:sz w:val="16"/>
          <w:szCs w:val="16"/>
        </w:rPr>
        <w:t xml:space="preserve">. Work, tech, climate and data for </w:t>
      </w:r>
      <w:hyperlink r:id="rId14">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5">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6">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7">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14:paraId="3F5F9850" w14:textId="77777777" w:rsidR="000F504C" w:rsidRDefault="000F504C" w:rsidP="000F504C">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lastRenderedPageBreak/>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 xml:space="preserve">Facebook, Atlassian, </w:t>
      </w:r>
      <w:proofErr w:type="spellStart"/>
      <w:r>
        <w:rPr>
          <w:rFonts w:ascii="Times New Roman" w:eastAsia="Times New Roman" w:hAnsi="Times New Roman" w:cs="Times New Roman"/>
          <w:b/>
          <w:sz w:val="14"/>
          <w:szCs w:val="14"/>
        </w:rPr>
        <w:t>Cobot</w:t>
      </w:r>
      <w:proofErr w:type="spellEnd"/>
      <w:r>
        <w:rPr>
          <w:rFonts w:ascii="Times New Roman" w:eastAsia="Times New Roman" w:hAnsi="Times New Roman" w:cs="Times New Roman"/>
          <w:b/>
          <w:sz w:val="14"/>
          <w:szCs w:val="14"/>
        </w:rPr>
        <w: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8">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9">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ascii="Times New Roman" w:eastAsia="Times New Roman" w:hAnsi="Times New Roman" w:cs="Times New Roman"/>
          <w:sz w:val="14"/>
          <w:szCs w:val="14"/>
        </w:rPr>
        <w:t>Marcario</w:t>
      </w:r>
      <w:proofErr w:type="spellEnd"/>
      <w:r>
        <w:rPr>
          <w:rFonts w:ascii="Times New Roman" w:eastAsia="Times New Roman" w:hAnsi="Times New Roman" w:cs="Times New Roman"/>
          <w:sz w:val="14"/>
          <w:szCs w:val="14"/>
        </w:rPr>
        <w:t xml:space="preserve"> wrote on </w:t>
      </w:r>
      <w:hyperlink r:id="rId20">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"[C]</w:t>
      </w:r>
      <w:proofErr w:type="spellStart"/>
      <w:r>
        <w:rPr>
          <w:rFonts w:ascii="Times New Roman" w:eastAsia="Times New Roman" w:hAnsi="Times New Roman" w:cs="Times New Roman"/>
          <w:sz w:val="14"/>
          <w:szCs w:val="14"/>
        </w:rPr>
        <w:t>apitalism</w:t>
      </w:r>
      <w:proofErr w:type="spellEnd"/>
      <w:r>
        <w:rPr>
          <w:rFonts w:ascii="Times New Roman" w:eastAsia="Times New Roman" w:hAnsi="Times New Roman" w:cs="Times New Roman"/>
          <w:sz w:val="14"/>
          <w:szCs w:val="14"/>
        </w:rPr>
        <w:t xml:space="preserve">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headquarters and closing e-commerce on Friday. </w:t>
      </w:r>
      <w:r>
        <w:rPr>
          <w:rFonts w:ascii="Times New Roman" w:eastAsia="Times New Roman" w:hAnsi="Times New Roman" w:cs="Times New Roman"/>
          <w:b/>
          <w:sz w:val="14"/>
          <w:szCs w:val="14"/>
        </w:rPr>
        <w:t xml:space="preserve">Digital doings and more </w:t>
      </w:r>
      <w:proofErr w:type="gramStart"/>
      <w:r>
        <w:rPr>
          <w:rFonts w:ascii="Times New Roman" w:eastAsia="Times New Roman" w:hAnsi="Times New Roman" w:cs="Times New Roman"/>
          <w:b/>
          <w:u w:val="single"/>
        </w:rPr>
        <w:t>The</w:t>
      </w:r>
      <w:proofErr w:type="gramEnd"/>
      <w:r>
        <w:rPr>
          <w:rFonts w:ascii="Times New Roman" w:eastAsia="Times New Roman" w:hAnsi="Times New Roman" w:cs="Times New Roman"/>
          <w:b/>
          <w:u w:val="single"/>
        </w:rPr>
        <w:t xml:space="preserv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21">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 xml:space="preserve">Tumblr, WordPress, </w:t>
      </w:r>
      <w:proofErr w:type="spellStart"/>
      <w:r>
        <w:rPr>
          <w:rFonts w:ascii="Times New Roman" w:eastAsia="Times New Roman" w:hAnsi="Times New Roman" w:cs="Times New Roman"/>
          <w:b/>
          <w:sz w:val="14"/>
          <w:szCs w:val="14"/>
        </w:rPr>
        <w:t>Imgur</w:t>
      </w:r>
      <w:proofErr w:type="spellEnd"/>
      <w:r>
        <w:rPr>
          <w:rFonts w:ascii="Times New Roman" w:eastAsia="Times New Roman" w:hAnsi="Times New Roman" w:cs="Times New Roman"/>
          <w:b/>
          <w:sz w:val="14"/>
          <w:szCs w:val="14"/>
        </w:rPr>
        <w:t>,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14:paraId="5162FABF" w14:textId="77777777" w:rsidR="000F504C" w:rsidRDefault="000F504C" w:rsidP="000F504C">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Kingdom and the United States. https://www.wri.org/insights/3-ways-business-must-use-political-influence-champion-climate-ambition] </w:t>
      </w:r>
    </w:p>
    <w:p w14:paraId="5D3A4861" w14:textId="77777777" w:rsidR="000F504C" w:rsidRPr="009A70D4" w:rsidRDefault="000F504C" w:rsidP="000F504C">
      <w:pPr>
        <w:pStyle w:val="Heading4"/>
        <w:keepNext w:val="0"/>
        <w:keepLines w:val="0"/>
        <w:spacing w:before="240" w:after="40" w:line="303" w:lineRule="auto"/>
        <w:rPr>
          <w:rFonts w:ascii="Times New Roman" w:eastAsia="Times New Roman" w:hAnsi="Times New Roman" w:cs="Times New Roman"/>
          <w:sz w:val="22"/>
          <w:szCs w:val="22"/>
          <w:u w:val="single"/>
        </w:rPr>
      </w:pPr>
      <w:r w:rsidRPr="009A70D4">
        <w:rPr>
          <w:rFonts w:ascii="Times New Roman" w:eastAsia="Times New Roman" w:hAnsi="Times New Roman" w:cs="Times New Roman"/>
          <w:b w:val="0"/>
          <w:sz w:val="14"/>
          <w:szCs w:val="22"/>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9A70D4">
        <w:rPr>
          <w:rFonts w:ascii="Times New Roman" w:eastAsia="Times New Roman" w:hAnsi="Times New Roman" w:cs="Times New Roman"/>
          <w:sz w:val="22"/>
          <w:szCs w:val="22"/>
          <w:highlight w:val="green"/>
          <w:u w:val="single"/>
        </w:rPr>
        <w:t>More than 500 companies</w:t>
      </w:r>
      <w:r w:rsidRPr="009A70D4">
        <w:rPr>
          <w:rFonts w:ascii="Times New Roman" w:eastAsia="Times New Roman" w:hAnsi="Times New Roman" w:cs="Times New Roman"/>
          <w:b w:val="0"/>
          <w:sz w:val="22"/>
          <w:szCs w:val="22"/>
          <w:u w:val="single"/>
        </w:rPr>
        <w:t xml:space="preserve"> have </w:t>
      </w:r>
      <w:r w:rsidRPr="009A70D4">
        <w:rPr>
          <w:rFonts w:ascii="Times New Roman" w:eastAsia="Times New Roman" w:hAnsi="Times New Roman" w:cs="Times New Roman"/>
          <w:sz w:val="22"/>
          <w:szCs w:val="22"/>
          <w:highlight w:val="green"/>
          <w:u w:val="single"/>
        </w:rPr>
        <w:t xml:space="preserve">committed to emissions reductions </w:t>
      </w:r>
      <w:r w:rsidRPr="009A70D4">
        <w:rPr>
          <w:rFonts w:ascii="Times New Roman" w:eastAsia="Times New Roman" w:hAnsi="Times New Roman" w:cs="Times New Roman"/>
          <w:sz w:val="22"/>
          <w:szCs w:val="22"/>
          <w:u w:val="single"/>
        </w:rPr>
        <w:t>targets based in science</w:t>
      </w:r>
      <w:r w:rsidRPr="009A70D4">
        <w:rPr>
          <w:rFonts w:ascii="Times New Roman" w:eastAsia="Times New Roman" w:hAnsi="Times New Roman" w:cs="Times New Roman"/>
          <w:b w:val="0"/>
          <w:sz w:val="22"/>
          <w:szCs w:val="22"/>
          <w:u w:val="single"/>
        </w:rPr>
        <w:t xml:space="preserve">, and more than </w:t>
      </w:r>
      <w:r w:rsidRPr="009A70D4">
        <w:rPr>
          <w:rFonts w:ascii="Times New Roman" w:eastAsia="Times New Roman" w:hAnsi="Times New Roman" w:cs="Times New Roman"/>
          <w:sz w:val="22"/>
          <w:szCs w:val="22"/>
          <w:highlight w:val="green"/>
          <w:u w:val="single"/>
        </w:rPr>
        <w:t>150</w:t>
      </w:r>
      <w:r w:rsidRPr="009A70D4">
        <w:rPr>
          <w:rFonts w:ascii="Times New Roman" w:eastAsia="Times New Roman" w:hAnsi="Times New Roman" w:cs="Times New Roman"/>
          <w:b w:val="0"/>
          <w:sz w:val="22"/>
          <w:szCs w:val="22"/>
          <w:u w:val="single"/>
        </w:rPr>
        <w:t xml:space="preserve"> have committed to </w:t>
      </w:r>
      <w:r w:rsidRPr="009A70D4">
        <w:rPr>
          <w:rFonts w:ascii="Times New Roman" w:eastAsia="Times New Roman" w:hAnsi="Times New Roman" w:cs="Times New Roman"/>
          <w:sz w:val="22"/>
          <w:szCs w:val="22"/>
          <w:highlight w:val="green"/>
          <w:u w:val="single"/>
        </w:rPr>
        <w:t>powering</w:t>
      </w:r>
      <w:r w:rsidRPr="009A70D4">
        <w:rPr>
          <w:rFonts w:ascii="Times New Roman" w:eastAsia="Times New Roman" w:hAnsi="Times New Roman" w:cs="Times New Roman"/>
          <w:b w:val="0"/>
          <w:sz w:val="22"/>
          <w:szCs w:val="22"/>
          <w:u w:val="single"/>
        </w:rPr>
        <w:t xml:space="preserve"> their </w:t>
      </w:r>
      <w:r w:rsidRPr="009A70D4">
        <w:rPr>
          <w:rFonts w:ascii="Times New Roman" w:eastAsia="Times New Roman" w:hAnsi="Times New Roman" w:cs="Times New Roman"/>
          <w:sz w:val="22"/>
          <w:szCs w:val="22"/>
          <w:highlight w:val="green"/>
          <w:u w:val="single"/>
        </w:rPr>
        <w:t xml:space="preserve">operations </w:t>
      </w:r>
      <w:r w:rsidRPr="009A70D4">
        <w:rPr>
          <w:rFonts w:ascii="Times New Roman" w:eastAsia="Times New Roman" w:hAnsi="Times New Roman" w:cs="Times New Roman"/>
          <w:sz w:val="22"/>
          <w:szCs w:val="22"/>
          <w:u w:val="single"/>
        </w:rPr>
        <w:t>entirely</w:t>
      </w:r>
      <w:r w:rsidRPr="009A70D4">
        <w:rPr>
          <w:rFonts w:ascii="Times New Roman" w:eastAsia="Times New Roman" w:hAnsi="Times New Roman" w:cs="Times New Roman"/>
          <w:sz w:val="22"/>
          <w:szCs w:val="22"/>
          <w:highlight w:val="green"/>
          <w:u w:val="single"/>
        </w:rPr>
        <w:t xml:space="preserve"> with renewable energy</w:t>
      </w:r>
      <w:r w:rsidRPr="009A70D4">
        <w:rPr>
          <w:rFonts w:ascii="Times New Roman" w:eastAsia="Times New Roman" w:hAnsi="Times New Roman" w:cs="Times New Roman"/>
          <w:b w:val="0"/>
          <w:sz w:val="22"/>
          <w:szCs w:val="22"/>
          <w:u w:val="single"/>
        </w:rPr>
        <w:t xml:space="preserve"> by 2030. </w:t>
      </w:r>
      <w:r w:rsidRPr="009A70D4">
        <w:rPr>
          <w:rFonts w:ascii="Times New Roman" w:eastAsia="Times New Roman" w:hAnsi="Times New Roman" w:cs="Times New Roman"/>
          <w:b w:val="0"/>
          <w:sz w:val="14"/>
          <w:szCs w:val="22"/>
        </w:rPr>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sidRPr="009A70D4">
        <w:rPr>
          <w:rFonts w:ascii="Times New Roman" w:eastAsia="Times New Roman" w:hAnsi="Times New Roman" w:cs="Times New Roman"/>
          <w:b w:val="0"/>
          <w:sz w:val="14"/>
          <w:szCs w:val="22"/>
        </w:rPr>
        <w:t>advocacy, and</w:t>
      </w:r>
      <w:proofErr w:type="gramEnd"/>
      <w:r w:rsidRPr="009A70D4">
        <w:rPr>
          <w:rFonts w:ascii="Times New Roman" w:eastAsia="Times New Roman" w:hAnsi="Times New Roman" w:cs="Times New Roman"/>
          <w:b w:val="0"/>
          <w:sz w:val="14"/>
          <w:szCs w:val="22"/>
        </w:rPr>
        <w:t xml:space="preserve"> argues that this is a huge "blind spot" for any true measure of a company's contribution to climate change solutions. They are correct. </w:t>
      </w:r>
      <w:r w:rsidRPr="009A70D4">
        <w:rPr>
          <w:rFonts w:ascii="Times New Roman" w:eastAsia="Times New Roman" w:hAnsi="Times New Roman" w:cs="Times New Roman"/>
          <w:sz w:val="22"/>
          <w:szCs w:val="22"/>
          <w:highlight w:val="green"/>
          <w:u w:val="single"/>
        </w:rPr>
        <w:t>Companies can</w:t>
      </w:r>
      <w:r w:rsidRPr="009A70D4">
        <w:rPr>
          <w:rFonts w:ascii="Times New Roman" w:eastAsia="Times New Roman" w:hAnsi="Times New Roman" w:cs="Times New Roman"/>
          <w:b w:val="0"/>
          <w:sz w:val="14"/>
          <w:szCs w:val="22"/>
        </w:rPr>
        <w:t xml:space="preserve"> and must </w:t>
      </w:r>
      <w:r w:rsidRPr="009A70D4">
        <w:rPr>
          <w:rFonts w:ascii="Times New Roman" w:eastAsia="Times New Roman" w:hAnsi="Times New Roman" w:cs="Times New Roman"/>
          <w:sz w:val="22"/>
          <w:szCs w:val="22"/>
          <w:highlight w:val="green"/>
          <w:u w:val="single"/>
        </w:rPr>
        <w:t>reduce emissions</w:t>
      </w:r>
      <w:r w:rsidRPr="009A70D4">
        <w:rPr>
          <w:rFonts w:ascii="Times New Roman" w:eastAsia="Times New Roman" w:hAnsi="Times New Roman" w:cs="Times New Roman"/>
          <w:b w:val="0"/>
          <w:sz w:val="14"/>
          <w:szCs w:val="22"/>
        </w:rPr>
        <w:t xml:space="preserve">, but only public policy can elevate these efforts to the scale </w:t>
      </w:r>
      <w:r w:rsidRPr="009A70D4">
        <w:rPr>
          <w:rFonts w:ascii="Times New Roman" w:eastAsia="Times New Roman" w:hAnsi="Times New Roman" w:cs="Times New Roman"/>
          <w:sz w:val="22"/>
          <w:szCs w:val="22"/>
          <w:highlight w:val="green"/>
          <w:u w:val="single"/>
        </w:rPr>
        <w:t>and</w:t>
      </w:r>
      <w:r w:rsidRPr="009A70D4">
        <w:rPr>
          <w:rFonts w:ascii="Times New Roman" w:eastAsia="Times New Roman" w:hAnsi="Times New Roman" w:cs="Times New Roman"/>
          <w:b w:val="0"/>
          <w:sz w:val="14"/>
          <w:szCs w:val="22"/>
        </w:rPr>
        <w:t xml:space="preserve"> pace of emissions reductions needed to mitigate climate change. </w:t>
      </w:r>
      <w:r w:rsidRPr="009A70D4">
        <w:rPr>
          <w:rFonts w:ascii="Times New Roman" w:eastAsia="Times New Roman" w:hAnsi="Times New Roman" w:cs="Times New Roman"/>
          <w:sz w:val="22"/>
          <w:szCs w:val="22"/>
          <w:u w:val="single"/>
        </w:rPr>
        <w:t>The political</w:t>
      </w:r>
      <w:r w:rsidRPr="009A70D4">
        <w:rPr>
          <w:rFonts w:ascii="Times New Roman" w:eastAsia="Times New Roman" w:hAnsi="Times New Roman" w:cs="Times New Roman"/>
          <w:sz w:val="22"/>
          <w:szCs w:val="22"/>
          <w:highlight w:val="green"/>
          <w:u w:val="single"/>
        </w:rPr>
        <w:t xml:space="preserve"> influence </w:t>
      </w:r>
      <w:r w:rsidRPr="009A70D4">
        <w:rPr>
          <w:rFonts w:ascii="Times New Roman" w:eastAsia="Times New Roman" w:hAnsi="Times New Roman" w:cs="Times New Roman"/>
          <w:sz w:val="22"/>
          <w:szCs w:val="22"/>
          <w:u w:val="single"/>
        </w:rPr>
        <w:t>of</w:t>
      </w:r>
      <w:r w:rsidRPr="009A70D4">
        <w:rPr>
          <w:rFonts w:ascii="Times New Roman" w:eastAsia="Times New Roman" w:hAnsi="Times New Roman" w:cs="Times New Roman"/>
          <w:b w:val="0"/>
          <w:sz w:val="22"/>
          <w:szCs w:val="22"/>
          <w:u w:val="single"/>
        </w:rPr>
        <w:t xml:space="preserve"> </w:t>
      </w:r>
      <w:r w:rsidRPr="009A70D4">
        <w:rPr>
          <w:rFonts w:ascii="Times New Roman" w:eastAsia="Times New Roman" w:hAnsi="Times New Roman" w:cs="Times New Roman"/>
          <w:sz w:val="22"/>
          <w:szCs w:val="22"/>
          <w:u w:val="single"/>
        </w:rPr>
        <w:t>climate-forward businesses</w:t>
      </w:r>
      <w:r w:rsidRPr="009A70D4">
        <w:rPr>
          <w:rFonts w:ascii="Times New Roman" w:eastAsia="Times New Roman" w:hAnsi="Times New Roman" w:cs="Times New Roman"/>
          <w:b w:val="0"/>
          <w:sz w:val="22"/>
          <w:szCs w:val="22"/>
          <w:u w:val="single"/>
        </w:rPr>
        <w:t xml:space="preserve"> with long histories of successful lobbying on other industry-specific issues </w:t>
      </w:r>
      <w:r w:rsidRPr="009A70D4">
        <w:rPr>
          <w:rFonts w:ascii="Times New Roman" w:eastAsia="Times New Roman" w:hAnsi="Times New Roman" w:cs="Times New Roman"/>
          <w:sz w:val="22"/>
          <w:szCs w:val="22"/>
          <w:u w:val="single"/>
        </w:rPr>
        <w:t>can lend</w:t>
      </w:r>
      <w:r w:rsidRPr="009A70D4">
        <w:rPr>
          <w:rFonts w:ascii="Times New Roman" w:eastAsia="Times New Roman" w:hAnsi="Times New Roman" w:cs="Times New Roman"/>
          <w:sz w:val="22"/>
          <w:szCs w:val="22"/>
          <w:highlight w:val="green"/>
          <w:u w:val="single"/>
        </w:rPr>
        <w:t xml:space="preserve"> climate policies </w:t>
      </w:r>
      <w:r w:rsidRPr="009A70D4">
        <w:rPr>
          <w:rFonts w:ascii="Times New Roman" w:eastAsia="Times New Roman" w:hAnsi="Times New Roman" w:cs="Times New Roman"/>
          <w:sz w:val="22"/>
          <w:szCs w:val="22"/>
          <w:u w:val="single"/>
        </w:rPr>
        <w:t xml:space="preserve">the credibility they need </w:t>
      </w:r>
      <w:r w:rsidRPr="009A70D4">
        <w:rPr>
          <w:rFonts w:ascii="Times New Roman" w:eastAsia="Times New Roman" w:hAnsi="Times New Roman" w:cs="Times New Roman"/>
          <w:sz w:val="22"/>
          <w:szCs w:val="22"/>
          <w:highlight w:val="green"/>
          <w:u w:val="single"/>
        </w:rPr>
        <w:t>to achieve lasting impact</w:t>
      </w:r>
      <w:r w:rsidRPr="009A70D4">
        <w:rPr>
          <w:rFonts w:ascii="Times New Roman" w:eastAsia="Times New Roman" w:hAnsi="Times New Roman" w:cs="Times New Roman"/>
          <w:b w:val="0"/>
          <w:sz w:val="22"/>
          <w:szCs w:val="22"/>
          <w:u w:val="single"/>
        </w:rPr>
        <w:t>.</w:t>
      </w:r>
      <w:r w:rsidRPr="009A70D4">
        <w:rPr>
          <w:rFonts w:ascii="Times New Roman" w:eastAsia="Times New Roman" w:hAnsi="Times New Roman" w:cs="Times New Roman"/>
          <w:b w:val="0"/>
          <w:sz w:val="14"/>
          <w:szCs w:val="22"/>
        </w:rPr>
        <w:t xml:space="preserve"> For aspiring firms looking to start real impact at the state and national level, here are 3 important starting points for responsible climate policy advocacy. This is your 2019 corporate climate lobbying checklist: 1. Share Your "Climate Story" </w:t>
      </w:r>
      <w:r w:rsidRPr="009A70D4">
        <w:rPr>
          <w:rFonts w:ascii="Times New Roman" w:eastAsia="Times New Roman" w:hAnsi="Times New Roman" w:cs="Times New Roman"/>
          <w:sz w:val="22"/>
          <w:szCs w:val="22"/>
          <w:highlight w:val="green"/>
          <w:u w:val="single"/>
        </w:rPr>
        <w:t>Companies have</w:t>
      </w:r>
      <w:r w:rsidRPr="009A70D4">
        <w:rPr>
          <w:rFonts w:ascii="Times New Roman" w:eastAsia="Times New Roman" w:hAnsi="Times New Roman" w:cs="Times New Roman"/>
          <w:b w:val="0"/>
          <w:sz w:val="14"/>
          <w:szCs w:val="22"/>
        </w:rPr>
        <w:t xml:space="preserve"> an authentic and </w:t>
      </w:r>
      <w:r w:rsidRPr="009A70D4">
        <w:rPr>
          <w:rFonts w:ascii="Times New Roman" w:eastAsia="Times New Roman" w:hAnsi="Times New Roman" w:cs="Times New Roman"/>
          <w:sz w:val="22"/>
          <w:szCs w:val="22"/>
          <w:highlight w:val="green"/>
          <w:u w:val="single"/>
        </w:rPr>
        <w:t>credible perspective to share on the long-term threat from climate change to their operations</w:t>
      </w:r>
      <w:r w:rsidRPr="009A70D4">
        <w:rPr>
          <w:rFonts w:ascii="Times New Roman" w:eastAsia="Times New Roman" w:hAnsi="Times New Roman" w:cs="Times New Roman"/>
          <w:b w:val="0"/>
          <w:sz w:val="14"/>
          <w:szCs w:val="22"/>
        </w:rPr>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jobs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9A70D4">
        <w:rPr>
          <w:rFonts w:ascii="Times New Roman" w:eastAsia="Times New Roman" w:hAnsi="Times New Roman" w:cs="Times New Roman"/>
          <w:sz w:val="22"/>
          <w:szCs w:val="22"/>
          <w:highlight w:val="green"/>
          <w:u w:val="single"/>
        </w:rPr>
        <w:t xml:space="preserve">When companies can share </w:t>
      </w:r>
      <w:r w:rsidRPr="009A70D4">
        <w:rPr>
          <w:rFonts w:ascii="Times New Roman" w:eastAsia="Times New Roman" w:hAnsi="Times New Roman" w:cs="Times New Roman"/>
          <w:sz w:val="22"/>
          <w:szCs w:val="22"/>
          <w:highlight w:val="green"/>
          <w:u w:val="single"/>
        </w:rPr>
        <w:lastRenderedPageBreak/>
        <w:t>their "climate story" using data points and anecdotes, it gives policymakers the credibility and confidence to then go and advocate for ambitious policy.</w:t>
      </w:r>
      <w:r w:rsidRPr="009A70D4">
        <w:rPr>
          <w:rFonts w:ascii="Times New Roman" w:eastAsia="Times New Roman" w:hAnsi="Times New Roman" w:cs="Times New Roman"/>
          <w:b w:val="0"/>
          <w:sz w:val="14"/>
          <w:szCs w:val="22"/>
        </w:rPr>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sidRPr="009A70D4">
        <w:rPr>
          <w:rFonts w:ascii="Times New Roman" w:eastAsia="Times New Roman" w:hAnsi="Times New Roman" w:cs="Times New Roman"/>
          <w:b w:val="0"/>
          <w:sz w:val="14"/>
          <w:szCs w:val="22"/>
        </w:rPr>
        <w:t>is,</w:t>
      </w:r>
      <w:proofErr w:type="gramEnd"/>
      <w:r w:rsidRPr="009A70D4">
        <w:rPr>
          <w:rFonts w:ascii="Times New Roman" w:eastAsia="Times New Roman" w:hAnsi="Times New Roman" w:cs="Times New Roman"/>
          <w:b w:val="0"/>
          <w:sz w:val="14"/>
          <w:szCs w:val="22"/>
        </w:rPr>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9A70D4">
        <w:rPr>
          <w:rFonts w:ascii="Times New Roman" w:eastAsia="Times New Roman" w:hAnsi="Times New Roman" w:cs="Times New Roman"/>
          <w:sz w:val="22"/>
          <w:szCs w:val="22"/>
          <w:highlight w:val="green"/>
          <w:u w:val="single"/>
        </w:rPr>
        <w:t>A few market leaders have begun to harness their influence and engage in thoughtful climate advocacy</w:t>
      </w:r>
      <w:r w:rsidRPr="009A70D4">
        <w:rPr>
          <w:rFonts w:ascii="Times New Roman" w:eastAsia="Times New Roman" w:hAnsi="Times New Roman" w:cs="Times New Roman"/>
          <w:b w:val="0"/>
          <w:sz w:val="14"/>
          <w:szCs w:val="22"/>
        </w:rPr>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9A70D4">
        <w:rPr>
          <w:rFonts w:ascii="Times New Roman" w:eastAsia="Times New Roman" w:hAnsi="Times New Roman" w:cs="Times New Roman"/>
          <w:sz w:val="22"/>
          <w:szCs w:val="22"/>
          <w:highlight w:val="green"/>
          <w:u w:val="single"/>
        </w:rPr>
        <w:t>focuses on communicating to policymakers their support of policies such as putting a price on carbon, and</w:t>
      </w:r>
      <w:r w:rsidRPr="009A70D4">
        <w:rPr>
          <w:rFonts w:ascii="Times New Roman" w:eastAsia="Times New Roman" w:hAnsi="Times New Roman" w:cs="Times New Roman"/>
          <w:b w:val="0"/>
          <w:sz w:val="14"/>
          <w:szCs w:val="22"/>
        </w:rPr>
        <w:t xml:space="preserve"> recently released a set of principles </w:t>
      </w:r>
      <w:r w:rsidRPr="009A70D4">
        <w:rPr>
          <w:rFonts w:ascii="Times New Roman" w:eastAsia="Times New Roman" w:hAnsi="Times New Roman" w:cs="Times New Roman"/>
          <w:sz w:val="22"/>
          <w:szCs w:val="22"/>
          <w:highlight w:val="green"/>
          <w:u w:val="single"/>
        </w:rPr>
        <w:t>advocating for ambitious action on climate</w:t>
      </w:r>
      <w:r w:rsidRPr="009A70D4">
        <w:rPr>
          <w:rFonts w:ascii="Times New Roman" w:eastAsia="Times New Roman" w:hAnsi="Times New Roman" w:cs="Times New Roman"/>
          <w:b w:val="0"/>
          <w:sz w:val="14"/>
          <w:szCs w:val="22"/>
        </w:rPr>
        <w:t xml:space="preserve">. Time to Lobby Firms on the leading edge must harness their political influence and recognize that climate policy is urgently needed to protect their customers, employees, suppliers and their own business interests. </w:t>
      </w:r>
      <w:r w:rsidRPr="009A70D4">
        <w:rPr>
          <w:rFonts w:ascii="Times New Roman" w:eastAsia="Times New Roman" w:hAnsi="Times New Roman" w:cs="Times New Roman"/>
          <w:sz w:val="14"/>
          <w:szCs w:val="22"/>
        </w:rPr>
        <w:t>The</w:t>
      </w:r>
      <w:r w:rsidRPr="009A70D4">
        <w:rPr>
          <w:rFonts w:ascii="Times New Roman" w:eastAsia="Times New Roman" w:hAnsi="Times New Roman" w:cs="Times New Roman"/>
          <w:sz w:val="22"/>
          <w:szCs w:val="22"/>
          <w:highlight w:val="green"/>
          <w:u w:val="single"/>
        </w:rPr>
        <w:t xml:space="preserve"> Global Commission </w:t>
      </w:r>
      <w:r w:rsidRPr="009A70D4">
        <w:rPr>
          <w:rFonts w:ascii="Times New Roman" w:eastAsia="Times New Roman" w:hAnsi="Times New Roman" w:cs="Times New Roman"/>
          <w:sz w:val="14"/>
          <w:szCs w:val="22"/>
        </w:rPr>
        <w:t>on the Economy and Climate</w:t>
      </w:r>
      <w:r w:rsidRPr="009A70D4">
        <w:rPr>
          <w:rFonts w:ascii="Times New Roman" w:eastAsia="Times New Roman" w:hAnsi="Times New Roman" w:cs="Times New Roman"/>
          <w:sz w:val="22"/>
          <w:szCs w:val="22"/>
          <w:highlight w:val="green"/>
          <w:u w:val="single"/>
        </w:rPr>
        <w:t xml:space="preserve"> found that bold climate action could deliver at least $26 trillion in economic benefits and generate over 65 million new low-carbon jobs in 2030</w:t>
      </w:r>
      <w:r w:rsidRPr="009A70D4">
        <w:rPr>
          <w:rFonts w:ascii="Times New Roman" w:eastAsia="Times New Roman" w:hAnsi="Times New Roman" w:cs="Times New Roman"/>
          <w:b w:val="0"/>
          <w:sz w:val="14"/>
          <w:szCs w:val="22"/>
        </w:rPr>
        <w:t xml:space="preserve">. One of the most compelling narratives a business can tell comes from the private sector harnessing the potential trillions in economic growth to be had when they do well by doing good. </w:t>
      </w:r>
      <w:r w:rsidRPr="009A70D4">
        <w:rPr>
          <w:rFonts w:ascii="Times New Roman" w:eastAsia="Times New Roman" w:hAnsi="Times New Roman" w:cs="Times New Roman"/>
          <w:sz w:val="22"/>
          <w:szCs w:val="22"/>
          <w:highlight w:val="green"/>
          <w:u w:val="single"/>
        </w:rPr>
        <w:t>The pressure is on companies to put their lobbying where their climate leadership is,</w:t>
      </w:r>
      <w:r w:rsidRPr="009A70D4">
        <w:rPr>
          <w:rFonts w:ascii="Times New Roman" w:eastAsia="Times New Roman" w:hAnsi="Times New Roman" w:cs="Times New Roman"/>
          <w:b w:val="0"/>
          <w:sz w:val="14"/>
          <w:szCs w:val="22"/>
        </w:rPr>
        <w:t xml:space="preserve"> with investors, NGOs, and US consumers increasingly expecting companies to act. </w:t>
      </w:r>
      <w:r w:rsidRPr="009A70D4">
        <w:rPr>
          <w:rFonts w:ascii="Times New Roman" w:eastAsia="Times New Roman" w:hAnsi="Times New Roman" w:cs="Times New Roman"/>
          <w:sz w:val="22"/>
          <w:szCs w:val="22"/>
          <w:highlight w:val="green"/>
          <w:u w:val="single"/>
        </w:rPr>
        <w:t>Policymakers will</w:t>
      </w:r>
      <w:r w:rsidRPr="009A70D4">
        <w:rPr>
          <w:rFonts w:ascii="Times New Roman" w:eastAsia="Times New Roman" w:hAnsi="Times New Roman" w:cs="Times New Roman"/>
          <w:b w:val="0"/>
          <w:sz w:val="14"/>
          <w:szCs w:val="22"/>
        </w:rPr>
        <w:t xml:space="preserve"> need to </w:t>
      </w:r>
      <w:r w:rsidRPr="009A70D4">
        <w:rPr>
          <w:rFonts w:ascii="Times New Roman" w:eastAsia="Times New Roman" w:hAnsi="Times New Roman" w:cs="Times New Roman"/>
          <w:sz w:val="22"/>
          <w:szCs w:val="22"/>
          <w:highlight w:val="green"/>
          <w:u w:val="single"/>
        </w:rPr>
        <w:t>listen, but companies first must step up with authentic, credible narratives and demonstrate that they are willing to spend their political capital to further climate objectives.</w:t>
      </w:r>
    </w:p>
    <w:p w14:paraId="1FF786A9" w14:textId="77777777" w:rsidR="000F504C" w:rsidRDefault="000F504C" w:rsidP="000F504C">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22">
        <w:r>
          <w:rPr>
            <w:rFonts w:ascii="Times New Roman" w:eastAsia="Times New Roman" w:hAnsi="Times New Roman" w:cs="Times New Roman"/>
            <w:color w:val="000000"/>
            <w:sz w:val="20"/>
            <w:szCs w:val="20"/>
          </w:rPr>
          <w:t xml:space="preserve"> https://earth.org/marginalised-groups-are-disproportionately-affected-by-climate-change/</w:t>
        </w:r>
      </w:hyperlink>
    </w:p>
    <w:p w14:paraId="75F5B791" w14:textId="77777777" w:rsidR="000F504C" w:rsidRDefault="000F504C" w:rsidP="000F504C">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14:paraId="6E901C06" w14:textId="77777777" w:rsidR="000F504C" w:rsidRDefault="000F504C" w:rsidP="000F504C">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 xml:space="preserve">Environmental racism refers to the injustices suffered by marginalized communities in terms of unequal distribution of environmental resources and hazards, and discrimination in environmental support and </w:t>
      </w:r>
      <w:proofErr w:type="gramStart"/>
      <w:r>
        <w:rPr>
          <w:rFonts w:ascii="Times New Roman" w:eastAsia="Times New Roman" w:hAnsi="Times New Roman" w:cs="Times New Roman"/>
          <w:b/>
          <w:highlight w:val="green"/>
          <w:u w:val="single"/>
        </w:rPr>
        <w:t>policy-making</w:t>
      </w:r>
      <w:proofErr w:type="gramEnd"/>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 xml:space="preserve">the burdens of pollution, natural disasters, and poisoned resources are distributed unequally in society, with </w:t>
      </w:r>
      <w:proofErr w:type="spellStart"/>
      <w:r>
        <w:rPr>
          <w:rFonts w:ascii="Times New Roman" w:eastAsia="Times New Roman" w:hAnsi="Times New Roman" w:cs="Times New Roman"/>
          <w:sz w:val="16"/>
          <w:szCs w:val="16"/>
        </w:rPr>
        <w:t>marginalised</w:t>
      </w:r>
      <w:proofErr w:type="spellEnd"/>
      <w:r>
        <w:rPr>
          <w:rFonts w:ascii="Times New Roman" w:eastAsia="Times New Roman" w:hAnsi="Times New Roman" w:cs="Times New Roman"/>
          <w:sz w:val="16"/>
          <w:szCs w:val="16"/>
        </w:rPr>
        <w:t xml:space="preserve">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w:t>
      </w:r>
      <w:proofErr w:type="gramStart"/>
      <w:r>
        <w:rPr>
          <w:rFonts w:ascii="Times New Roman" w:eastAsia="Times New Roman" w:hAnsi="Times New Roman" w:cs="Times New Roman"/>
          <w:b/>
          <w:u w:val="single"/>
        </w:rPr>
        <w:t>African-Americans</w:t>
      </w:r>
      <w:proofErr w:type="gramEnd"/>
      <w:r>
        <w:rPr>
          <w:rFonts w:ascii="Times New Roman" w:eastAsia="Times New Roman" w:hAnsi="Times New Roman" w:cs="Times New Roman"/>
          <w:b/>
          <w:u w:val="single"/>
        </w:rPr>
        <w:t xml:space="preserve"> breathe in </w:t>
      </w:r>
      <w:hyperlink r:id="rId23">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on average are also exposed to </w:t>
      </w:r>
      <w:hyperlink r:id="rId24">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 xml:space="preserve">Inequality also exists on the global scale, where </w:t>
      </w:r>
      <w:r>
        <w:rPr>
          <w:rFonts w:ascii="Times New Roman" w:eastAsia="Times New Roman" w:hAnsi="Times New Roman" w:cs="Times New Roman"/>
          <w:b/>
          <w:highlight w:val="green"/>
          <w:u w:val="single"/>
        </w:rPr>
        <w:lastRenderedPageBreak/>
        <w:t>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w:t>
      </w:r>
      <w:proofErr w:type="gramStart"/>
      <w:r>
        <w:rPr>
          <w:rFonts w:ascii="Times New Roman" w:eastAsia="Times New Roman" w:hAnsi="Times New Roman" w:cs="Times New Roman"/>
          <w:color w:val="111111"/>
          <w:sz w:val="16"/>
          <w:szCs w:val="16"/>
        </w:rPr>
        <w:t>In light of</w:t>
      </w:r>
      <w:proofErr w:type="gramEnd"/>
      <w:r>
        <w:rPr>
          <w:rFonts w:ascii="Times New Roman" w:eastAsia="Times New Roman" w:hAnsi="Times New Roman" w:cs="Times New Roman"/>
          <w:color w:val="111111"/>
          <w:sz w:val="16"/>
          <w:szCs w:val="16"/>
        </w:rPr>
        <w:t xml:space="preserve">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5">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14:paraId="2990172E"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 xml:space="preserve">Climate Change leads to extinction </w:t>
      </w:r>
    </w:p>
    <w:p w14:paraId="17D60313" w14:textId="77777777" w:rsidR="000F504C" w:rsidRDefault="000F504C" w:rsidP="000F504C">
      <w:pPr>
        <w:rPr>
          <w:rFonts w:ascii="Times New Roman" w:eastAsia="Times New Roman" w:hAnsi="Times New Roman" w:cs="Times New Roman"/>
          <w:sz w:val="24"/>
        </w:rPr>
      </w:pPr>
      <w:r>
        <w:rPr>
          <w:rFonts w:ascii="Times New Roman" w:eastAsia="Times New Roman" w:hAnsi="Times New Roman" w:cs="Times New Roman"/>
          <w:b/>
          <w:sz w:val="26"/>
          <w:szCs w:val="26"/>
        </w:rPr>
        <w:t>Spratt and Dunlop, 19</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 </w:t>
      </w:r>
    </w:p>
    <w:p w14:paraId="0840AEB2"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An </w:t>
      </w:r>
      <w:r>
        <w:rPr>
          <w:rFonts w:ascii="Times New Roman" w:eastAsia="Times New Roman" w:hAnsi="Times New Roman" w:cs="Times New Roman"/>
          <w:u w:val="single"/>
        </w:rPr>
        <w:t xml:space="preserve">existential risk to </w:t>
      </w:r>
      <w:proofErr w:type="spellStart"/>
      <w:r>
        <w:rPr>
          <w:rFonts w:ascii="Times New Roman" w:eastAsia="Times New Roman" w:hAnsi="Times New Roman" w:cs="Times New Roman"/>
          <w:u w:val="single"/>
        </w:rPr>
        <w:t>civilisation</w:t>
      </w:r>
      <w:proofErr w:type="spellEnd"/>
      <w:r>
        <w:rPr>
          <w:rFonts w:ascii="Times New Roman" w:eastAsia="Times New Roman" w:hAnsi="Times New Roman" w:cs="Times New Roman"/>
          <w:u w:val="single"/>
        </w:rPr>
        <w:t xml:space="preserve"> is one posing permanent large negative consequences to humanity which may never be undone, either annihilating intelligent life or permanently and drastically curtailing its potential</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With</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commitments by nations to</w:t>
      </w:r>
      <w:r>
        <w:rPr>
          <w:rFonts w:ascii="Times New Roman" w:eastAsia="Times New Roman" w:hAnsi="Times New Roman" w:cs="Times New Roman"/>
          <w:u w:val="single"/>
        </w:rPr>
        <w:t xml:space="preserve"> the 2015 </w:t>
      </w:r>
      <w:r>
        <w:rPr>
          <w:rFonts w:ascii="Times New Roman" w:eastAsia="Times New Roman" w:hAnsi="Times New Roman" w:cs="Times New Roman"/>
          <w:highlight w:val="green"/>
          <w:u w:val="single"/>
        </w:rPr>
        <w:t>Paris Agreement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current path of warming is 3°C</w:t>
      </w:r>
      <w:r>
        <w:rPr>
          <w:rFonts w:ascii="Times New Roman" w:eastAsia="Times New Roman" w:hAnsi="Times New Roman" w:cs="Times New Roman"/>
          <w:u w:val="single"/>
        </w:rPr>
        <w:t xml:space="preserve"> or more </w:t>
      </w:r>
      <w:r>
        <w:rPr>
          <w:rFonts w:ascii="Times New Roman" w:eastAsia="Times New Roman" w:hAnsi="Times New Roman" w:cs="Times New Roman"/>
          <w:highlight w:val="green"/>
          <w:u w:val="single"/>
        </w:rPr>
        <w:t>by 2100</w:t>
      </w:r>
      <w:r>
        <w:rPr>
          <w:rFonts w:ascii="Times New Roman" w:eastAsia="Times New Roman" w:hAnsi="Times New Roman" w:cs="Times New Roman"/>
          <w:sz w:val="16"/>
          <w:szCs w:val="16"/>
        </w:rPr>
        <w:t xml:space="preserve">. But </w:t>
      </w:r>
      <w:r>
        <w:rPr>
          <w:rFonts w:ascii="Times New Roman" w:eastAsia="Times New Roman" w:hAnsi="Times New Roman" w:cs="Times New Roman"/>
          <w:highlight w:val="green"/>
          <w:u w:val="single"/>
        </w:rPr>
        <w:t>this figure does not include “long-term” carbon-cycle feedbacks</w:t>
      </w:r>
      <w:r>
        <w:rPr>
          <w:rFonts w:ascii="Times New Roman" w:eastAsia="Times New Roman" w:hAnsi="Times New Roman" w:cs="Times New Roman"/>
          <w:u w:val="single"/>
        </w:rPr>
        <w:t xml:space="preserve">, which are materially relevant now and </w:t>
      </w:r>
      <w:proofErr w:type="gramStart"/>
      <w:r>
        <w:rPr>
          <w:rFonts w:ascii="Times New Roman" w:eastAsia="Times New Roman" w:hAnsi="Times New Roman" w:cs="Times New Roman"/>
          <w:u w:val="single"/>
        </w:rPr>
        <w:t>in the near future</w:t>
      </w:r>
      <w:proofErr w:type="gramEnd"/>
      <w:r>
        <w:rPr>
          <w:rFonts w:ascii="Times New Roman" w:eastAsia="Times New Roman" w:hAnsi="Times New Roman" w:cs="Times New Roman"/>
          <w:u w:val="single"/>
        </w:rPr>
        <w:t xml:space="preserve"> due to the unprecedented rate at which human activity is perturbing the climate system</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Taking these into account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Paris path would lead to</w:t>
      </w:r>
      <w:r>
        <w:rPr>
          <w:rFonts w:ascii="Times New Roman" w:eastAsia="Times New Roman" w:hAnsi="Times New Roman" w:cs="Times New Roman"/>
          <w:sz w:val="16"/>
          <w:szCs w:val="16"/>
        </w:rPr>
        <w:t xml:space="preserve"> around </w:t>
      </w:r>
      <w:r>
        <w:rPr>
          <w:rFonts w:ascii="Times New Roman" w:eastAsia="Times New Roman" w:hAnsi="Times New Roman" w:cs="Times New Roman"/>
          <w:highlight w:val="green"/>
          <w:u w:val="single"/>
        </w:rPr>
        <w:t>5°C of warming by 2100</w:t>
      </w:r>
      <w:r>
        <w:rPr>
          <w:rFonts w:ascii="Times New Roman" w:eastAsia="Times New Roman" w:hAnsi="Times New Roman" w:cs="Times New Roman"/>
          <w:sz w:val="16"/>
          <w:szCs w:val="16"/>
        </w:rPr>
        <w:t xml:space="preserve">. 7 </w:t>
      </w:r>
      <w:r>
        <w:rPr>
          <w:rFonts w:ascii="Times New Roman" w:eastAsia="Times New Roman" w:hAnsi="Times New Roman" w:cs="Times New Roman"/>
          <w:highlight w:val="green"/>
          <w:u w:val="single"/>
        </w:rPr>
        <w:t xml:space="preserve">Scientists warn </w:t>
      </w:r>
      <w:r>
        <w:rPr>
          <w:rFonts w:ascii="Times New Roman" w:eastAsia="Times New Roman" w:hAnsi="Times New Roman" w:cs="Times New Roman"/>
          <w:u w:val="single"/>
        </w:rPr>
        <w:t xml:space="preserve">that warming </w:t>
      </w:r>
      <w:r>
        <w:rPr>
          <w:rFonts w:ascii="Times New Roman" w:eastAsia="Times New Roman" w:hAnsi="Times New Roman" w:cs="Times New Roman"/>
          <w:highlight w:val="green"/>
          <w:u w:val="single"/>
        </w:rPr>
        <w:t xml:space="preserve">of 4°C is </w:t>
      </w:r>
      <w:r>
        <w:rPr>
          <w:rFonts w:ascii="Times New Roman" w:eastAsia="Times New Roman" w:hAnsi="Times New Roman" w:cs="Times New Roman"/>
          <w:u w:val="single"/>
        </w:rPr>
        <w:t xml:space="preserve">incompatible with an </w:t>
      </w:r>
      <w:proofErr w:type="spellStart"/>
      <w:r>
        <w:rPr>
          <w:rFonts w:ascii="Times New Roman" w:eastAsia="Times New Roman" w:hAnsi="Times New Roman" w:cs="Times New Roman"/>
          <w:u w:val="single"/>
        </w:rPr>
        <w:t>organised</w:t>
      </w:r>
      <w:proofErr w:type="spellEnd"/>
      <w:r>
        <w:rPr>
          <w:rFonts w:ascii="Times New Roman" w:eastAsia="Times New Roman" w:hAnsi="Times New Roman" w:cs="Times New Roman"/>
          <w:u w:val="single"/>
        </w:rPr>
        <w:t xml:space="preserve"> global community</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devastating to</w:t>
      </w:r>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 xml:space="preserve">the </w:t>
      </w:r>
      <w:r>
        <w:rPr>
          <w:rFonts w:ascii="Times New Roman" w:eastAsia="Times New Roman" w:hAnsi="Times New Roman" w:cs="Times New Roman"/>
          <w:highlight w:val="green"/>
          <w:u w:val="single"/>
        </w:rPr>
        <w:t>majority of</w:t>
      </w:r>
      <w:proofErr w:type="gramEnd"/>
      <w:r>
        <w:rPr>
          <w:rFonts w:ascii="Times New Roman" w:eastAsia="Times New Roman" w:hAnsi="Times New Roman" w:cs="Times New Roman"/>
          <w:highlight w:val="green"/>
          <w:u w:val="single"/>
        </w:rPr>
        <w:t xml:space="preserve"> ecosystems</w:t>
      </w:r>
      <w:r>
        <w:rPr>
          <w:rFonts w:ascii="Times New Roman" w:eastAsia="Times New Roman" w:hAnsi="Times New Roman" w:cs="Times New Roman"/>
          <w:sz w:val="16"/>
          <w:szCs w:val="16"/>
        </w:rPr>
        <w:t xml:space="preserve">, and </w:t>
      </w:r>
      <w:r>
        <w:rPr>
          <w:rFonts w:ascii="Times New Roman" w:eastAsia="Times New Roman" w:hAnsi="Times New Roman" w:cs="Times New Roman"/>
          <w:u w:val="single"/>
        </w:rPr>
        <w:t xml:space="preserve">has a </w:t>
      </w:r>
      <w:r>
        <w:rPr>
          <w:rFonts w:ascii="Times New Roman" w:eastAsia="Times New Roman" w:hAnsi="Times New Roman" w:cs="Times New Roman"/>
          <w:highlight w:val="green"/>
          <w:u w:val="single"/>
        </w:rPr>
        <w:t>high probability of not being stable</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World Bank says</w:t>
      </w:r>
      <w:r>
        <w:rPr>
          <w:rFonts w:ascii="Times New Roman" w:eastAsia="Times New Roman" w:hAnsi="Times New Roman" w:cs="Times New Roman"/>
          <w:sz w:val="16"/>
          <w:szCs w:val="16"/>
        </w:rPr>
        <w:t xml:space="preserve"> it </w:t>
      </w:r>
      <w:r>
        <w:rPr>
          <w:rFonts w:ascii="Times New Roman" w:eastAsia="Times New Roman" w:hAnsi="Times New Roman" w:cs="Times New Roman"/>
          <w:highlight w:val="green"/>
          <w:u w:val="single"/>
        </w:rPr>
        <w:t>may be “beyond adaptation</w:t>
      </w:r>
      <w:r>
        <w:rPr>
          <w:rFonts w:ascii="Times New Roman" w:eastAsia="Times New Roman" w:hAnsi="Times New Roman" w:cs="Times New Roman"/>
          <w:u w:val="single"/>
        </w:rPr>
        <w:t xml:space="preserve">”. But an existential threat </w:t>
      </w:r>
      <w:proofErr w:type="gramStart"/>
      <w:r>
        <w:rPr>
          <w:rFonts w:ascii="Times New Roman" w:eastAsia="Times New Roman" w:hAnsi="Times New Roman" w:cs="Times New Roman"/>
          <w:u w:val="single"/>
        </w:rPr>
        <w:t>may</w:t>
      </w:r>
      <w:proofErr w:type="gramEnd"/>
      <w:r>
        <w:rPr>
          <w:rFonts w:ascii="Times New Roman" w:eastAsia="Times New Roman" w:hAnsi="Times New Roman" w:cs="Times New Roman"/>
          <w:u w:val="single"/>
        </w:rPr>
        <w:t xml:space="preserve"> 8 also exist for many peoples and regions at a significantly lower level of warming</w:t>
      </w:r>
      <w:r>
        <w:rPr>
          <w:rFonts w:ascii="Times New Roman" w:eastAsia="Times New Roman" w:hAnsi="Times New Roman" w:cs="Times New Roman"/>
          <w:sz w:val="16"/>
          <w:szCs w:val="16"/>
        </w:rPr>
        <w:t xml:space="preserve">. In </w:t>
      </w:r>
      <w:r>
        <w:rPr>
          <w:rFonts w:ascii="Times New Roman" w:eastAsia="Times New Roman" w:hAnsi="Times New Roman" w:cs="Times New Roman"/>
          <w:u w:val="single"/>
        </w:rPr>
        <w:t>2017</w:t>
      </w:r>
      <w:r>
        <w:rPr>
          <w:rFonts w:ascii="Times New Roman" w:eastAsia="Times New Roman" w:hAnsi="Times New Roman" w:cs="Times New Roman"/>
          <w:highlight w:val="green"/>
          <w:u w:val="single"/>
        </w:rPr>
        <w:t>, 3°C of warming</w:t>
      </w:r>
      <w:r>
        <w:rPr>
          <w:rFonts w:ascii="Times New Roman" w:eastAsia="Times New Roman" w:hAnsi="Times New Roman" w:cs="Times New Roman"/>
          <w:sz w:val="16"/>
          <w:szCs w:val="16"/>
        </w:rPr>
        <w:t xml:space="preserve"> was </w:t>
      </w:r>
      <w:proofErr w:type="spellStart"/>
      <w:r>
        <w:rPr>
          <w:rFonts w:ascii="Times New Roman" w:eastAsia="Times New Roman" w:hAnsi="Times New Roman" w:cs="Times New Roman"/>
          <w:highlight w:val="green"/>
          <w:u w:val="single"/>
        </w:rPr>
        <w:t>categorised</w:t>
      </w:r>
      <w:proofErr w:type="spellEnd"/>
      <w:r>
        <w:rPr>
          <w:rFonts w:ascii="Times New Roman" w:eastAsia="Times New Roman" w:hAnsi="Times New Roman" w:cs="Times New Roman"/>
          <w:highlight w:val="green"/>
          <w:u w:val="single"/>
        </w:rPr>
        <w:t xml:space="preserve"> as “catastrophic</w:t>
      </w:r>
      <w:r>
        <w:rPr>
          <w:rFonts w:ascii="Times New Roman" w:eastAsia="Times New Roman" w:hAnsi="Times New Roman" w:cs="Times New Roman"/>
          <w:sz w:val="16"/>
          <w:szCs w:val="16"/>
        </w:rPr>
        <w:t xml:space="preserve">” with a </w:t>
      </w:r>
      <w:r>
        <w:rPr>
          <w:rFonts w:ascii="Times New Roman" w:eastAsia="Times New Roman" w:hAnsi="Times New Roman" w:cs="Times New Roman"/>
          <w:highlight w:val="green"/>
          <w:u w:val="single"/>
        </w:rPr>
        <w:t>warning that</w:t>
      </w:r>
      <w:r>
        <w:rPr>
          <w:rFonts w:ascii="Times New Roman" w:eastAsia="Times New Roman" w:hAnsi="Times New Roman" w:cs="Times New Roman"/>
          <w:sz w:val="16"/>
          <w:szCs w:val="16"/>
        </w:rPr>
        <w:t xml:space="preserve">, on </w:t>
      </w:r>
      <w:r>
        <w:rPr>
          <w:rFonts w:ascii="Times New Roman" w:eastAsia="Times New Roman" w:hAnsi="Times New Roman" w:cs="Times New Roman"/>
          <w:highlight w:val="green"/>
          <w:u w:val="single"/>
        </w:rPr>
        <w:t>a path of unchecked emissions</w:t>
      </w:r>
      <w:r>
        <w:rPr>
          <w:rFonts w:ascii="Times New Roman" w:eastAsia="Times New Roman" w:hAnsi="Times New Roman" w:cs="Times New Roman"/>
          <w:sz w:val="16"/>
          <w:szCs w:val="16"/>
        </w:rPr>
        <w:t xml:space="preserve">, low-probability, high-impact </w:t>
      </w:r>
      <w:r>
        <w:rPr>
          <w:rFonts w:ascii="Times New Roman" w:eastAsia="Times New Roman" w:hAnsi="Times New Roman" w:cs="Times New Roman"/>
          <w:u w:val="single"/>
        </w:rPr>
        <w:t xml:space="preserve">warming </w:t>
      </w:r>
      <w:r>
        <w:rPr>
          <w:rFonts w:ascii="Times New Roman" w:eastAsia="Times New Roman" w:hAnsi="Times New Roman" w:cs="Times New Roman"/>
          <w:highlight w:val="green"/>
          <w:u w:val="single"/>
        </w:rPr>
        <w:t>could be catastrophic by 2050</w:t>
      </w:r>
      <w:r>
        <w:rPr>
          <w:rFonts w:ascii="Times New Roman" w:eastAsia="Times New Roman" w:hAnsi="Times New Roman" w:cs="Times New Roman"/>
          <w:sz w:val="16"/>
          <w:szCs w:val="16"/>
        </w:rPr>
        <w:t xml:space="preserve">. 9 The Emeritus Director of the Potsdam Institute, Prof. Hans Joachim </w:t>
      </w:r>
      <w:proofErr w:type="spellStart"/>
      <w:r>
        <w:rPr>
          <w:rFonts w:ascii="Times New Roman" w:eastAsia="Times New Roman" w:hAnsi="Times New Roman" w:cs="Times New Roman"/>
          <w:sz w:val="16"/>
          <w:szCs w:val="16"/>
        </w:rPr>
        <w:t>Schellnhuber</w:t>
      </w:r>
      <w:proofErr w:type="spellEnd"/>
      <w:r>
        <w:rPr>
          <w:rFonts w:ascii="Times New Roman" w:eastAsia="Times New Roman" w:hAnsi="Times New Roman" w:cs="Times New Roman"/>
          <w:sz w:val="16"/>
          <w:szCs w:val="16"/>
        </w:rPr>
        <w:t>, warns that “</w:t>
      </w:r>
      <w:r>
        <w:rPr>
          <w:rFonts w:ascii="Times New Roman" w:eastAsia="Times New Roman" w:hAnsi="Times New Roman" w:cs="Times New Roman"/>
          <w:highlight w:val="green"/>
          <w:u w:val="single"/>
        </w:rPr>
        <w:t>climate change is now reaching</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end-game,</w:t>
      </w:r>
      <w:r>
        <w:rPr>
          <w:rFonts w:ascii="Times New Roman" w:eastAsia="Times New Roman" w:hAnsi="Times New Roman" w:cs="Times New Roman"/>
          <w:u w:val="single"/>
        </w:rPr>
        <w:t xml:space="preserve"> where</w:t>
      </w:r>
      <w:r>
        <w:rPr>
          <w:rFonts w:ascii="Times New Roman" w:eastAsia="Times New Roman" w:hAnsi="Times New Roman" w:cs="Times New Roman"/>
          <w:highlight w:val="green"/>
          <w:u w:val="single"/>
        </w:rPr>
        <w:t xml:space="preserve"> very soon humanity must choose between taking</w:t>
      </w:r>
      <w:r>
        <w:rPr>
          <w:rFonts w:ascii="Times New Roman" w:eastAsia="Times New Roman" w:hAnsi="Times New Roman" w:cs="Times New Roman"/>
          <w:u w:val="single"/>
        </w:rPr>
        <w:t xml:space="preserve"> unprecedented </w:t>
      </w:r>
      <w:r>
        <w:rPr>
          <w:rFonts w:ascii="Times New Roman" w:eastAsia="Times New Roman" w:hAnsi="Times New Roman" w:cs="Times New Roman"/>
          <w:highlight w:val="green"/>
          <w:u w:val="single"/>
        </w:rPr>
        <w:t>action, or</w:t>
      </w:r>
      <w:r>
        <w:rPr>
          <w:rFonts w:ascii="Times New Roman" w:eastAsia="Times New Roman" w:hAnsi="Times New Roman" w:cs="Times New Roman"/>
          <w:u w:val="single"/>
        </w:rPr>
        <w:t xml:space="preserve"> accepting that it has been left too late and </w:t>
      </w:r>
      <w:r>
        <w:rPr>
          <w:rFonts w:ascii="Times New Roman" w:eastAsia="Times New Roman" w:hAnsi="Times New Roman" w:cs="Times New Roman"/>
          <w:highlight w:val="green"/>
          <w:u w:val="single"/>
        </w:rPr>
        <w:t xml:space="preserve">bear </w:t>
      </w:r>
      <w:r>
        <w:rPr>
          <w:rFonts w:ascii="Times New Roman" w:eastAsia="Times New Roman" w:hAnsi="Times New Roman" w:cs="Times New Roman"/>
        </w:rPr>
        <w:t>the</w:t>
      </w:r>
      <w:r>
        <w:rPr>
          <w:rFonts w:ascii="Times New Roman" w:eastAsia="Times New Roman" w:hAnsi="Times New Roman" w:cs="Times New Roman"/>
          <w:highlight w:val="green"/>
          <w:u w:val="single"/>
        </w:rPr>
        <w:t xml:space="preserve"> consequences</w:t>
      </w:r>
      <w:r>
        <w:rPr>
          <w:rFonts w:ascii="Times New Roman" w:eastAsia="Times New Roman" w:hAnsi="Times New Roman" w:cs="Times New Roman"/>
          <w:sz w:val="16"/>
          <w:szCs w:val="16"/>
        </w:rPr>
        <w:t xml:space="preserve">.” He says 10 that </w:t>
      </w:r>
      <w:r>
        <w:rPr>
          <w:rFonts w:ascii="Times New Roman" w:eastAsia="Times New Roman" w:hAnsi="Times New Roman" w:cs="Times New Roman"/>
          <w:highlight w:val="green"/>
          <w:u w:val="single"/>
        </w:rPr>
        <w:t>if we continue down</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present path</w:t>
      </w:r>
      <w:r>
        <w:rPr>
          <w:rFonts w:ascii="Times New Roman" w:eastAsia="Times New Roman" w:hAnsi="Times New Roman" w:cs="Times New Roman"/>
          <w:sz w:val="16"/>
          <w:szCs w:val="16"/>
        </w:rPr>
        <w:t xml:space="preserve"> “there is a </w:t>
      </w:r>
      <w:r>
        <w:rPr>
          <w:rFonts w:ascii="Times New Roman" w:eastAsia="Times New Roman" w:hAnsi="Times New Roman" w:cs="Times New Roman"/>
          <w:highlight w:val="green"/>
          <w:u w:val="single"/>
        </w:rPr>
        <w:t xml:space="preserve">very big risk that we will </w:t>
      </w:r>
      <w:r>
        <w:rPr>
          <w:rFonts w:ascii="Times New Roman" w:eastAsia="Times New Roman" w:hAnsi="Times New Roman" w:cs="Times New Roman"/>
        </w:rPr>
        <w:t>just</w:t>
      </w:r>
      <w:r>
        <w:rPr>
          <w:rFonts w:ascii="Times New Roman" w:eastAsia="Times New Roman" w:hAnsi="Times New Roman" w:cs="Times New Roman"/>
          <w:highlight w:val="green"/>
          <w:u w:val="single"/>
        </w:rPr>
        <w:t xml:space="preserve"> end our </w:t>
      </w:r>
      <w:proofErr w:type="spellStart"/>
      <w:r>
        <w:rPr>
          <w:rFonts w:ascii="Times New Roman" w:eastAsia="Times New Roman" w:hAnsi="Times New Roman" w:cs="Times New Roman"/>
          <w:highlight w:val="green"/>
          <w:u w:val="single"/>
        </w:rPr>
        <w:t>civilisation</w:t>
      </w:r>
      <w:proofErr w:type="spellEnd"/>
      <w:r>
        <w:rPr>
          <w:rFonts w:ascii="Times New Roman" w:eastAsia="Times New Roman" w:hAnsi="Times New Roman" w:cs="Times New Roman"/>
          <w:sz w:val="16"/>
          <w:szCs w:val="16"/>
        </w:rPr>
        <w:t>. The human species will survive somehow but we will destroy almost everything we have built up over the last two thousand years.” 11</w:t>
      </w:r>
    </w:p>
    <w:p w14:paraId="6785D066" w14:textId="4B7505FA" w:rsidR="000F504C" w:rsidRDefault="000F504C" w:rsidP="000F504C">
      <w:pPr>
        <w:pStyle w:val="Heading3"/>
      </w:pPr>
      <w:r>
        <w:lastRenderedPageBreak/>
        <w:br w:type="page"/>
      </w:r>
      <w:r w:rsidR="009704A3">
        <w:lastRenderedPageBreak/>
        <w:t xml:space="preserve">Contention 2 is the </w:t>
      </w:r>
      <w:r>
        <w:t xml:space="preserve">Economy </w:t>
      </w:r>
    </w:p>
    <w:p w14:paraId="1398BE96" w14:textId="77777777" w:rsidR="000F504C" w:rsidRDefault="000F504C" w:rsidP="000F504C">
      <w:pPr>
        <w:pStyle w:val="Heading4"/>
      </w:pPr>
      <w:r>
        <w:t xml:space="preserve">The Global Economy is </w:t>
      </w:r>
      <w:r>
        <w:rPr>
          <w:u w:val="single"/>
        </w:rPr>
        <w:t>stabilizing</w:t>
      </w:r>
      <w:r>
        <w:t xml:space="preserve"> and set for increases in 2021 but is </w:t>
      </w:r>
      <w:r>
        <w:rPr>
          <w:u w:val="single"/>
        </w:rPr>
        <w:t>still falling behind</w:t>
      </w:r>
    </w:p>
    <w:p w14:paraId="65D438B0" w14:textId="77777777" w:rsidR="000F504C" w:rsidRDefault="000F504C" w:rsidP="000F504C">
      <w:r>
        <w:rPr>
          <w:b/>
          <w:sz w:val="26"/>
          <w:szCs w:val="26"/>
        </w:rPr>
        <w:t>World Bank 6-8</w:t>
      </w:r>
      <w:r>
        <w:t xml:space="preserve"> 6-8-2021 "The Global Economy: on Track for Strong but Uneven Growth as COVID-19 Still Weighs" </w:t>
      </w:r>
      <w:hyperlink r:id="rId26">
        <w:r>
          <w:rPr>
            <w:color w:val="000000"/>
          </w:rPr>
          <w:t>https://www.worldbank.org/en/news/feature/2021/06/08/the-global-economy-on-track-for-strong-but-uneven-growth-as-covid-19-still-weighs</w:t>
        </w:r>
      </w:hyperlink>
      <w:r>
        <w:t xml:space="preserve"> </w:t>
      </w:r>
    </w:p>
    <w:p w14:paraId="198F9A9F" w14:textId="77777777" w:rsidR="000F504C" w:rsidRDefault="000F504C" w:rsidP="000F504C">
      <w:pPr>
        <w:rPr>
          <w:sz w:val="16"/>
          <w:szCs w:val="16"/>
        </w:rPr>
      </w:pPr>
      <w:r>
        <w:rPr>
          <w:sz w:val="16"/>
          <w:szCs w:val="16"/>
        </w:rPr>
        <w:t xml:space="preserve">A year and a half since the onset of the COVID-19 pandemic, </w:t>
      </w:r>
      <w:r>
        <w:rPr>
          <w:u w:val="single"/>
        </w:rPr>
        <w:t xml:space="preserve">the </w:t>
      </w:r>
      <w:r>
        <w:rPr>
          <w:highlight w:val="green"/>
          <w:u w:val="single"/>
        </w:rPr>
        <w:t xml:space="preserve">global economy </w:t>
      </w:r>
      <w:r>
        <w:rPr>
          <w:u w:val="single"/>
        </w:rPr>
        <w:t xml:space="preserve">is </w:t>
      </w:r>
      <w:r>
        <w:rPr>
          <w:highlight w:val="green"/>
          <w:u w:val="single"/>
        </w:rPr>
        <w:t xml:space="preserve">poised to stage </w:t>
      </w:r>
      <w:r>
        <w:rPr>
          <w:u w:val="single"/>
        </w:rPr>
        <w:t xml:space="preserve">its </w:t>
      </w:r>
      <w:r>
        <w:rPr>
          <w:highlight w:val="green"/>
          <w:u w:val="single"/>
        </w:rPr>
        <w:t xml:space="preserve">most </w:t>
      </w:r>
      <w:r>
        <w:rPr>
          <w:b/>
          <w:highlight w:val="green"/>
          <w:u w:val="single"/>
        </w:rPr>
        <w:t>robust post-recession recovery</w:t>
      </w:r>
      <w:r>
        <w:rPr>
          <w:highlight w:val="green"/>
          <w:u w:val="single"/>
        </w:rPr>
        <w:t xml:space="preserve"> in 80 years </w:t>
      </w:r>
      <w:r>
        <w:rPr>
          <w:u w:val="single"/>
        </w:rPr>
        <w:t>in 2021.</w:t>
      </w:r>
      <w:r>
        <w:rPr>
          <w:sz w:val="16"/>
          <w:szCs w:val="16"/>
        </w:rPr>
        <w:t xml:space="preserve"> But the </w:t>
      </w:r>
      <w:r>
        <w:rPr>
          <w:highlight w:val="green"/>
          <w:u w:val="single"/>
        </w:rPr>
        <w:t>rebound</w:t>
      </w:r>
      <w:r>
        <w:rPr>
          <w:sz w:val="16"/>
          <w:szCs w:val="16"/>
          <w:highlight w:val="green"/>
        </w:rPr>
        <w:t xml:space="preserve"> </w:t>
      </w:r>
      <w:r>
        <w:rPr>
          <w:sz w:val="16"/>
          <w:szCs w:val="16"/>
        </w:rPr>
        <w:t xml:space="preserve">is </w:t>
      </w:r>
      <w:r>
        <w:rPr>
          <w:highlight w:val="green"/>
          <w:u w:val="single"/>
        </w:rPr>
        <w:t xml:space="preserve">expected to be </w:t>
      </w:r>
      <w:r>
        <w:rPr>
          <w:b/>
          <w:highlight w:val="green"/>
          <w:u w:val="single"/>
        </w:rPr>
        <w:t>uneven across countries</w:t>
      </w:r>
      <w:r>
        <w:rPr>
          <w:sz w:val="16"/>
          <w:szCs w:val="16"/>
        </w:rPr>
        <w:t xml:space="preserve">, as major economies look set to register strong growth even as many developing economies lag. </w:t>
      </w:r>
      <w:r>
        <w:rPr>
          <w:u w:val="single"/>
        </w:rPr>
        <w:t xml:space="preserve">Global </w:t>
      </w:r>
      <w:r>
        <w:rPr>
          <w:highlight w:val="green"/>
          <w:u w:val="single"/>
        </w:rPr>
        <w:t xml:space="preserve">growth </w:t>
      </w:r>
      <w:r>
        <w:rPr>
          <w:u w:val="single"/>
        </w:rPr>
        <w:t xml:space="preserve">is </w:t>
      </w:r>
      <w:r>
        <w:rPr>
          <w:highlight w:val="green"/>
          <w:u w:val="single"/>
        </w:rPr>
        <w:t>expected to accelerate to 5.6% this year</w:t>
      </w:r>
      <w:r>
        <w:rPr>
          <w:u w:val="single"/>
        </w:rPr>
        <w:t>, largely on the strength in major economies such as the United States and China</w:t>
      </w:r>
      <w:r>
        <w:rPr>
          <w:sz w:val="16"/>
          <w:szCs w:val="16"/>
        </w:rPr>
        <w:t xml:space="preserve">. And while growth for almost every region of the world has been revised upward for 2021, many continue to grapple with COVID-19 and what is likely to be its long shadow. </w:t>
      </w:r>
      <w:r>
        <w:rPr>
          <w:highlight w:val="green"/>
          <w:u w:val="single"/>
        </w:rPr>
        <w:t xml:space="preserve">Despite </w:t>
      </w:r>
      <w:r>
        <w:rPr>
          <w:u w:val="single"/>
        </w:rPr>
        <w:t xml:space="preserve">this year’s </w:t>
      </w:r>
      <w:r>
        <w:rPr>
          <w:highlight w:val="green"/>
          <w:u w:val="single"/>
        </w:rPr>
        <w:t>pickup</w:t>
      </w:r>
      <w:r>
        <w:rPr>
          <w:u w:val="single"/>
        </w:rPr>
        <w:t xml:space="preserve">, the </w:t>
      </w:r>
      <w:r>
        <w:rPr>
          <w:highlight w:val="green"/>
          <w:u w:val="single"/>
        </w:rPr>
        <w:t xml:space="preserve">level of global GDP </w:t>
      </w:r>
      <w:r>
        <w:rPr>
          <w:u w:val="single"/>
        </w:rPr>
        <w:t xml:space="preserve">in 2021 </w:t>
      </w:r>
      <w:r>
        <w:rPr>
          <w:highlight w:val="green"/>
          <w:u w:val="single"/>
        </w:rPr>
        <w:t>is expected to be</w:t>
      </w:r>
      <w:r>
        <w:rPr>
          <w:b/>
          <w:highlight w:val="green"/>
          <w:u w:val="single"/>
        </w:rPr>
        <w:t xml:space="preserve"> 3.2% below</w:t>
      </w:r>
      <w:r>
        <w:rPr>
          <w:highlight w:val="green"/>
          <w:u w:val="single"/>
        </w:rPr>
        <w:t xml:space="preserve"> pre-pandemic projections</w:t>
      </w:r>
      <w:r>
        <w:rPr>
          <w:u w:val="single"/>
        </w:rPr>
        <w:t xml:space="preserve">, and per capita GDP among many emerging market and developing economies is anticipated to remain below pre-COVID-19 peaks for an extended period. </w:t>
      </w:r>
      <w:r>
        <w:rPr>
          <w:highlight w:val="green"/>
          <w:u w:val="single"/>
        </w:rPr>
        <w:t xml:space="preserve">As </w:t>
      </w:r>
      <w:r>
        <w:rPr>
          <w:u w:val="single"/>
        </w:rPr>
        <w:t xml:space="preserve">the </w:t>
      </w:r>
      <w:r>
        <w:rPr>
          <w:b/>
          <w:highlight w:val="green"/>
          <w:u w:val="single"/>
        </w:rPr>
        <w:t>pandemic continues to flare</w:t>
      </w:r>
      <w:r>
        <w:rPr>
          <w:u w:val="single"/>
        </w:rPr>
        <w:t xml:space="preserve">, it will shape the path of global economic activity. </w:t>
      </w:r>
    </w:p>
    <w:p w14:paraId="352B81B5"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Strikes spill-over to broader support of the labor movement and unions – every strike encourages more strikes</w:t>
      </w:r>
    </w:p>
    <w:p w14:paraId="611BBC37" w14:textId="77777777" w:rsidR="000F504C" w:rsidRDefault="000F504C" w:rsidP="000F504C">
      <w:pPr>
        <w:rPr>
          <w:rFonts w:ascii="Times New Roman" w:eastAsia="Times New Roman" w:hAnsi="Times New Roman" w:cs="Times New Roman"/>
        </w:rPr>
      </w:pPr>
      <w:r>
        <w:rPr>
          <w:rFonts w:ascii="Times New Roman" w:eastAsia="Times New Roman" w:hAnsi="Times New Roman" w:cs="Times New Roman"/>
          <w:b/>
          <w:sz w:val="26"/>
          <w:szCs w:val="26"/>
        </w:rPr>
        <w:t>Hertel-Fernandez et al. 20</w:t>
      </w:r>
      <w:r>
        <w:rPr>
          <w:rFonts w:ascii="Times New Roman" w:eastAsia="Times New Roman" w:hAnsi="Times New Roman" w:cs="Times New Roman"/>
        </w:rP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rPr>
          <w:rFonts w:ascii="Times New Roman" w:eastAsia="Times New Roman" w:hAnsi="Times New Roman" w:cs="Times New Roman"/>
        </w:rPr>
        <w:t>naturallanguage</w:t>
      </w:r>
      <w:proofErr w:type="spellEnd"/>
      <w:r>
        <w:rPr>
          <w:rFonts w:ascii="Times New Roman" w:eastAsia="Times New Roman" w:hAnsi="Times New Roman" w:cs="Times New Roman"/>
        </w:rP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0010846B"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Strikes and Labor Power in an Era of Union Decline We examined the political consequences of </w:t>
      </w:r>
      <w:r>
        <w:rPr>
          <w:rFonts w:ascii="Times New Roman" w:eastAsia="Times New Roman" w:hAnsi="Times New Roman" w:cs="Times New Roman"/>
          <w:u w:val="single"/>
        </w:rPr>
        <w:t>large-scale</w:t>
      </w:r>
      <w:r>
        <w:rPr>
          <w:rFonts w:ascii="Times New Roman" w:eastAsia="Times New Roman" w:hAnsi="Times New Roman" w:cs="Times New Roman"/>
          <w:sz w:val="16"/>
          <w:szCs w:val="16"/>
        </w:rPr>
        <w:t xml:space="preserve"> teacher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studying how firsthand exposure </w:t>
      </w:r>
      <w:r>
        <w:rPr>
          <w:rFonts w:ascii="Times New Roman" w:eastAsia="Times New Roman" w:hAnsi="Times New Roman" w:cs="Times New Roman"/>
          <w:u w:val="single"/>
        </w:rPr>
        <w:t>changed mass</w:t>
      </w:r>
      <w:r>
        <w:rPr>
          <w:rFonts w:ascii="Times New Roman" w:eastAsia="Times New Roman" w:hAnsi="Times New Roman" w:cs="Times New Roman"/>
          <w:b/>
          <w:u w:val="single"/>
        </w:rPr>
        <w:t xml:space="preserve"> attitudes</w:t>
      </w:r>
      <w:r>
        <w:rPr>
          <w:rFonts w:ascii="Times New Roman" w:eastAsia="Times New Roman" w:hAnsi="Times New Roman" w:cs="Times New Roman"/>
          <w:u w:val="single"/>
        </w:rPr>
        <w:t xml:space="preserve"> and public preferences</w:t>
      </w:r>
      <w:r>
        <w:rPr>
          <w:rFonts w:ascii="Times New Roman" w:eastAsia="Times New Roman" w:hAnsi="Times New Roman" w:cs="Times New Roman"/>
          <w:sz w:val="16"/>
          <w:szCs w:val="16"/>
        </w:rPr>
        <w:t xml:space="preserve">. Across a range of specifications and approaches, we find that </w:t>
      </w:r>
      <w:r>
        <w:rPr>
          <w:rFonts w:ascii="Times New Roman" w:eastAsia="Times New Roman" w:hAnsi="Times New Roman" w:cs="Times New Roman"/>
          <w:highlight w:val="cyan"/>
          <w:u w:val="single"/>
        </w:rPr>
        <w:t>increased exposure to</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cyan"/>
          <w:u w:val="single"/>
        </w:rPr>
        <w:t>strikes led</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to</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greater</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support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for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walkouts</w:t>
      </w:r>
      <w:r>
        <w:rPr>
          <w:rFonts w:ascii="Times New Roman" w:eastAsia="Times New Roman" w:hAnsi="Times New Roman" w:cs="Times New Roman"/>
          <w:u w:val="single"/>
        </w:rPr>
        <w:t xml:space="preserve">, more support for </w:t>
      </w:r>
      <w:r>
        <w:rPr>
          <w:rFonts w:ascii="Times New Roman" w:eastAsia="Times New Roman" w:hAnsi="Times New Roman" w:cs="Times New Roman"/>
          <w:highlight w:val="cyan"/>
          <w:u w:val="single"/>
        </w:rPr>
        <w:t>legal rights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for</w:t>
      </w:r>
      <w:r>
        <w:rPr>
          <w:rFonts w:ascii="Times New Roman" w:eastAsia="Times New Roman" w:hAnsi="Times New Roman" w:cs="Times New Roman"/>
          <w:sz w:val="16"/>
          <w:szCs w:val="16"/>
        </w:rPr>
        <w:t xml:space="preserve"> teachers and </w:t>
      </w:r>
      <w:r>
        <w:rPr>
          <w:rFonts w:ascii="Times New Roman" w:eastAsia="Times New Roman" w:hAnsi="Times New Roman" w:cs="Times New Roman"/>
          <w:u w:val="single"/>
        </w:rPr>
        <w:t>unions</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and</w:t>
      </w:r>
      <w:r>
        <w:rPr>
          <w:rFonts w:ascii="Times New Roman" w:eastAsia="Times New Roman" w:hAnsi="Times New Roman" w:cs="Times New Roman"/>
          <w:sz w:val="16"/>
          <w:szCs w:val="16"/>
        </w:rPr>
        <w:t xml:space="preserve">, especially, </w:t>
      </w:r>
      <w:r>
        <w:rPr>
          <w:rFonts w:ascii="Times New Roman" w:eastAsia="Times New Roman" w:hAnsi="Times New Roman" w:cs="Times New Roman"/>
          <w:u w:val="single"/>
        </w:rPr>
        <w:t xml:space="preserve">greater personal interest in </w:t>
      </w:r>
      <w:r>
        <w:rPr>
          <w:rFonts w:ascii="Times New Roman" w:eastAsia="Times New Roman" w:hAnsi="Times New Roman" w:cs="Times New Roman"/>
          <w:highlight w:val="cyan"/>
          <w:u w:val="single"/>
        </w:rPr>
        <w:t>labor action</w:t>
      </w:r>
      <w:r>
        <w:rPr>
          <w:rFonts w:ascii="Times New Roman" w:eastAsia="Times New Roman" w:hAnsi="Times New Roman" w:cs="Times New Roman"/>
          <w:u w:val="single"/>
        </w:rPr>
        <w:t xml:space="preserve"> at people’s own jobs</w:t>
      </w:r>
      <w:r>
        <w:rPr>
          <w:rFonts w:ascii="Times New Roman" w:eastAsia="Times New Roman" w:hAnsi="Times New Roman" w:cs="Times New Roman"/>
          <w:sz w:val="16"/>
          <w:szCs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Pr>
          <w:rFonts w:ascii="Times New Roman" w:eastAsia="Times New Roman" w:hAnsi="Times New Roman" w:cs="Times New Roman"/>
          <w:highlight w:val="cyan"/>
          <w:u w:val="single"/>
        </w:rPr>
        <w:t>results</w:t>
      </w:r>
      <w:r>
        <w:rPr>
          <w:rFonts w:ascii="Times New Roman" w:eastAsia="Times New Roman" w:hAnsi="Times New Roman" w:cs="Times New Roman"/>
          <w:sz w:val="16"/>
          <w:szCs w:val="16"/>
        </w:rPr>
        <w:t xml:space="preserve"> regarding workers’ interest in undertaking labor action in their own jobs also </w:t>
      </w:r>
      <w:r>
        <w:rPr>
          <w:rFonts w:ascii="Times New Roman" w:eastAsia="Times New Roman" w:hAnsi="Times New Roman" w:cs="Times New Roman"/>
          <w:highlight w:val="cyan"/>
          <w:u w:val="single"/>
        </w:rPr>
        <w:t>suggests</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ev</w:t>
      </w:r>
      <w:r>
        <w:rPr>
          <w:rFonts w:ascii="Times New Roman" w:eastAsia="Times New Roman" w:hAnsi="Times New Roman" w:cs="Times New Roman"/>
          <w:b/>
          <w:u w:val="single"/>
        </w:rPr>
        <w:t>idence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 favor of</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public</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inspiration and imitation</w:t>
      </w:r>
      <w:r>
        <w:rPr>
          <w:rFonts w:ascii="Times New Roman" w:eastAsia="Times New Roman" w:hAnsi="Times New Roman" w:cs="Times New Roman"/>
          <w:u w:val="single"/>
        </w:rPr>
        <w:t xml:space="preserve"> hypothesis, underscoring the role </w:t>
      </w:r>
      <w:proofErr w:type="gramStart"/>
      <w:r>
        <w:rPr>
          <w:rFonts w:ascii="Times New Roman" w:eastAsia="Times New Roman" w:hAnsi="Times New Roman" w:cs="Times New Roman"/>
          <w:u w:val="single"/>
        </w:rPr>
        <w:t xml:space="preserve">that social movements and </w:t>
      </w:r>
      <w:r>
        <w:rPr>
          <w:rFonts w:ascii="Times New Roman" w:eastAsia="Times New Roman" w:hAnsi="Times New Roman" w:cs="Times New Roman"/>
          <w:highlight w:val="cyan"/>
          <w:u w:val="single"/>
        </w:rPr>
        <w:t>mobilizations</w:t>
      </w:r>
      <w:proofErr w:type="gramEnd"/>
      <w:r>
        <w:rPr>
          <w:rFonts w:ascii="Times New Roman" w:eastAsia="Times New Roman" w:hAnsi="Times New Roman" w:cs="Times New Roman"/>
          <w:u w:val="single"/>
        </w:rPr>
        <w:t xml:space="preserve"> can play in </w:t>
      </w:r>
      <w:r>
        <w:rPr>
          <w:rFonts w:ascii="Times New Roman" w:eastAsia="Times New Roman" w:hAnsi="Times New Roman" w:cs="Times New Roman"/>
          <w:b/>
          <w:highlight w:val="cyan"/>
          <w:u w:val="single"/>
        </w:rPr>
        <w:t>teach</w:t>
      </w:r>
      <w:r>
        <w:rPr>
          <w:rFonts w:ascii="Times New Roman" w:eastAsia="Times New Roman" w:hAnsi="Times New Roman" w:cs="Times New Roman"/>
          <w:u w:val="single"/>
        </w:rPr>
        <w:t xml:space="preserve">ing </w:t>
      </w:r>
      <w:r>
        <w:rPr>
          <w:rFonts w:ascii="Times New Roman" w:eastAsia="Times New Roman" w:hAnsi="Times New Roman" w:cs="Times New Roman"/>
          <w:highlight w:val="cyan"/>
          <w:u w:val="single"/>
        </w:rPr>
        <w:t>noninvolved members about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the movement</w:t>
      </w:r>
      <w:r>
        <w:rPr>
          <w:rFonts w:ascii="Times New Roman" w:eastAsia="Times New Roman" w:hAnsi="Times New Roman" w:cs="Times New Roman"/>
          <w:sz w:val="16"/>
          <w:szCs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w:t>
      </w:r>
      <w:r>
        <w:rPr>
          <w:rFonts w:ascii="Times New Roman" w:eastAsia="Times New Roman" w:hAnsi="Times New Roman" w:cs="Times New Roman"/>
          <w:sz w:val="16"/>
          <w:szCs w:val="16"/>
        </w:rPr>
        <w:lastRenderedPageBreak/>
        <w:t>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Pr>
          <w:rFonts w:ascii="Times New Roman" w:eastAsia="Times New Roman" w:hAnsi="Times New Roman" w:cs="Times New Roman"/>
          <w:sz w:val="16"/>
          <w:szCs w:val="16"/>
        </w:rPr>
        <w:t>Mazumder</w:t>
      </w:r>
      <w:proofErr w:type="spellEnd"/>
      <w:r>
        <w:rPr>
          <w:rFonts w:ascii="Times New Roman" w:eastAsia="Times New Roman" w:hAnsi="Times New Roman" w:cs="Times New Roman"/>
          <w:sz w:val="16"/>
          <w:szCs w:val="16"/>
        </w:rPr>
        <w:t xml:space="preserve"> 2018). The </w:t>
      </w:r>
      <w:r>
        <w:rPr>
          <w:rFonts w:ascii="Times New Roman" w:eastAsia="Times New Roman" w:hAnsi="Times New Roman" w:cs="Times New Roman"/>
          <w:u w:val="single"/>
        </w:rPr>
        <w:t>AFL-CIO</w:t>
      </w:r>
      <w:r>
        <w:rPr>
          <w:rFonts w:ascii="Times New Roman" w:eastAsia="Times New Roman" w:hAnsi="Times New Roman" w:cs="Times New Roman"/>
          <w:sz w:val="16"/>
          <w:szCs w:val="16"/>
        </w:rPr>
        <w:t xml:space="preserve"> time-series </w:t>
      </w:r>
      <w:r>
        <w:rPr>
          <w:rFonts w:ascii="Times New Roman" w:eastAsia="Times New Roman" w:hAnsi="Times New Roman" w:cs="Times New Roman"/>
          <w:u w:val="single"/>
        </w:rPr>
        <w:t>polling</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data</w:t>
      </w:r>
      <w:r>
        <w:rPr>
          <w:rFonts w:ascii="Times New Roman" w:eastAsia="Times New Roman" w:hAnsi="Times New Roman" w:cs="Times New Roman"/>
          <w:sz w:val="16"/>
          <w:szCs w:val="16"/>
        </w:rPr>
        <w:t xml:space="preserve">, moreover, further </w:t>
      </w:r>
      <w:r>
        <w:rPr>
          <w:rFonts w:ascii="Times New Roman" w:eastAsia="Times New Roman" w:hAnsi="Times New Roman" w:cs="Times New Roman"/>
          <w:u w:val="single"/>
        </w:rPr>
        <w:t xml:space="preserve">suggest that </w:t>
      </w:r>
      <w:r>
        <w:rPr>
          <w:rFonts w:ascii="Times New Roman" w:eastAsia="Times New Roman" w:hAnsi="Times New Roman" w:cs="Times New Roman"/>
          <w:highlight w:val="cyan"/>
          <w:u w:val="single"/>
        </w:rPr>
        <w:t>there were increases in aggregate public support for unions</w:t>
      </w:r>
      <w:r>
        <w:rPr>
          <w:rFonts w:ascii="Times New Roman" w:eastAsia="Times New Roman" w:hAnsi="Times New Roman" w:cs="Times New Roman"/>
          <w:u w:val="single"/>
        </w:rPr>
        <w:t xml:space="preserve"> in the strike states </w:t>
      </w:r>
      <w:r>
        <w:rPr>
          <w:rFonts w:ascii="Times New Roman" w:eastAsia="Times New Roman" w:hAnsi="Times New Roman" w:cs="Times New Roman"/>
          <w:highlight w:val="cyan"/>
          <w:u w:val="single"/>
        </w:rPr>
        <w:t>after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strikes occurred</w:t>
      </w:r>
      <w:r>
        <w:rPr>
          <w:rFonts w:ascii="Times New Roman" w:eastAsia="Times New Roman" w:hAnsi="Times New Roman" w:cs="Times New Roman"/>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Pr>
          <w:rFonts w:ascii="Times New Roman" w:eastAsia="Times New Roman" w:hAnsi="Times New Roman" w:cs="Times New Roman"/>
          <w:sz w:val="16"/>
          <w:szCs w:val="16"/>
        </w:rPr>
        <w:t>all of</w:t>
      </w:r>
      <w:proofErr w:type="gramEnd"/>
      <w:r>
        <w:rPr>
          <w:rFonts w:ascii="Times New Roman" w:eastAsia="Times New Roman" w:hAnsi="Times New Roman" w:cs="Times New Roman"/>
          <w:sz w:val="16"/>
          <w:szCs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Pr>
          <w:rFonts w:ascii="Times New Roman" w:eastAsia="Times New Roman" w:hAnsi="Times New Roman" w:cs="Times New Roman"/>
          <w:u w:val="single"/>
        </w:rPr>
        <w:t xml:space="preserve">strikes are likely to be </w:t>
      </w:r>
      <w:r>
        <w:rPr>
          <w:rFonts w:ascii="Times New Roman" w:eastAsia="Times New Roman" w:hAnsi="Times New Roman" w:cs="Times New Roman"/>
          <w:b/>
          <w:highlight w:val="cyan"/>
          <w:u w:val="single"/>
        </w:rPr>
        <w:t>successful[</w:t>
      </w:r>
      <w:proofErr w:type="spellStart"/>
      <w:r>
        <w:rPr>
          <w:rFonts w:ascii="Times New Roman" w:eastAsia="Times New Roman" w:hAnsi="Times New Roman" w:cs="Times New Roman"/>
          <w:b/>
          <w:highlight w:val="cyan"/>
          <w:u w:val="single"/>
        </w:rPr>
        <w:t>ly</w:t>
      </w:r>
      <w:proofErr w:type="spellEnd"/>
      <w:r>
        <w:rPr>
          <w:rFonts w:ascii="Times New Roman" w:eastAsia="Times New Roman" w:hAnsi="Times New Roman" w:cs="Times New Roman"/>
          <w:b/>
          <w:highlight w:val="cyan"/>
          <w:u w:val="single"/>
        </w:rPr>
        <w:t>]</w:t>
      </w:r>
      <w:r>
        <w:rPr>
          <w:rFonts w:ascii="Times New Roman" w:eastAsia="Times New Roman" w:hAnsi="Times New Roman" w:cs="Times New Roman"/>
          <w:u w:val="single"/>
        </w:rPr>
        <w:t xml:space="preserve"> in other contexts where involved employees can successfully </w:t>
      </w:r>
      <w:r>
        <w:rPr>
          <w:rFonts w:ascii="Times New Roman" w:eastAsia="Times New Roman" w:hAnsi="Times New Roman" w:cs="Times New Roman"/>
          <w:b/>
          <w:highlight w:val="cyan"/>
          <w:u w:val="single"/>
        </w:rPr>
        <w:t>leverage close connections</w:t>
      </w:r>
      <w:r>
        <w:rPr>
          <w:rFonts w:ascii="Times New Roman" w:eastAsia="Times New Roman" w:hAnsi="Times New Roman" w:cs="Times New Roman"/>
          <w:u w:val="single"/>
        </w:rPr>
        <w:t xml:space="preserve"> to </w:t>
      </w:r>
      <w:r>
        <w:rPr>
          <w:rFonts w:ascii="Times New Roman" w:eastAsia="Times New Roman" w:hAnsi="Times New Roman" w:cs="Times New Roman"/>
          <w:sz w:val="16"/>
          <w:szCs w:val="16"/>
        </w:rPr>
        <w:t>the</w:t>
      </w:r>
      <w:r>
        <w:rPr>
          <w:rFonts w:ascii="Times New Roman" w:eastAsia="Times New Roman" w:hAnsi="Times New Roman" w:cs="Times New Roman"/>
          <w:u w:val="single"/>
        </w:rPr>
        <w:t xml:space="preserve"> clients and customers</w:t>
      </w:r>
      <w:r>
        <w:rPr>
          <w:rFonts w:ascii="Times New Roman" w:eastAsia="Times New Roman" w:hAnsi="Times New Roman" w:cs="Times New Roman"/>
          <w:sz w:val="16"/>
          <w:szCs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Pr>
          <w:rFonts w:ascii="Times New Roman" w:eastAsia="Times New Roman" w:hAnsi="Times New Roman" w:cs="Times New Roman"/>
          <w:sz w:val="16"/>
          <w:szCs w:val="16"/>
        </w:rPr>
        <w:t>a number of</w:t>
      </w:r>
      <w:proofErr w:type="gramEnd"/>
      <w:r>
        <w:rPr>
          <w:rFonts w:ascii="Times New Roman" w:eastAsia="Times New Roman" w:hAnsi="Times New Roman" w:cs="Times New Roman"/>
          <w:sz w:val="16"/>
          <w:szCs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Pr>
          <w:rFonts w:ascii="Times New Roman" w:eastAsia="Times New Roman" w:hAnsi="Times New Roman" w:cs="Times New Roman"/>
          <w:sz w:val="16"/>
          <w:szCs w:val="16"/>
        </w:rPr>
        <w:t>similar to</w:t>
      </w:r>
      <w:proofErr w:type="gramEnd"/>
      <w:r>
        <w:rPr>
          <w:rFonts w:ascii="Times New Roman" w:eastAsia="Times New Roman" w:hAnsi="Times New Roman" w:cs="Times New Roman"/>
          <w:sz w:val="16"/>
          <w:szCs w:val="16"/>
        </w:rPr>
        <w:t xml:space="preserve"> the notion of “</w:t>
      </w:r>
      <w:r>
        <w:rPr>
          <w:rFonts w:ascii="Times New Roman" w:eastAsia="Times New Roman" w:hAnsi="Times New Roman" w:cs="Times New Roman"/>
          <w:b/>
          <w:highlight w:val="cyan"/>
          <w:u w:val="single"/>
        </w:rPr>
        <w:t>bargaining for the common good</w:t>
      </w:r>
      <w:r>
        <w:rPr>
          <w:rFonts w:ascii="Times New Roman" w:eastAsia="Times New Roman" w:hAnsi="Times New Roman" w:cs="Times New Roman"/>
          <w:sz w:val="16"/>
          <w:szCs w:val="16"/>
        </w:rPr>
        <w:t>”—</w:t>
      </w:r>
      <w:r>
        <w:rPr>
          <w:rFonts w:ascii="Times New Roman" w:eastAsia="Times New Roman" w:hAnsi="Times New Roman" w:cs="Times New Roman"/>
          <w:u w:val="single"/>
        </w:rPr>
        <w:t>would</w:t>
      </w:r>
      <w:r>
        <w:rPr>
          <w:rFonts w:ascii="Times New Roman" w:eastAsia="Times New Roman" w:hAnsi="Times New Roman" w:cs="Times New Roman"/>
          <w:sz w:val="16"/>
          <w:szCs w:val="16"/>
        </w:rPr>
        <w:t xml:space="preserve"> be most likely to </w:t>
      </w:r>
      <w:r>
        <w:rPr>
          <w:rFonts w:ascii="Times New Roman" w:eastAsia="Times New Roman" w:hAnsi="Times New Roman" w:cs="Times New Roman"/>
          <w:u w:val="single"/>
        </w:rPr>
        <w:t xml:space="preserve">register effects </w:t>
      </w:r>
      <w:r>
        <w:rPr>
          <w:rFonts w:ascii="Times New Roman" w:eastAsia="Times New Roman" w:hAnsi="Times New Roman" w:cs="Times New Roman"/>
          <w:sz w:val="16"/>
          <w:szCs w:val="16"/>
        </w:rPr>
        <w:t>like ours in the future (</w:t>
      </w:r>
      <w:proofErr w:type="spellStart"/>
      <w:r>
        <w:rPr>
          <w:rFonts w:ascii="Times New Roman" w:eastAsia="Times New Roman" w:hAnsi="Times New Roman" w:cs="Times New Roman"/>
          <w:sz w:val="16"/>
          <w:szCs w:val="16"/>
        </w:rPr>
        <w:t>McCartin</w:t>
      </w:r>
      <w:proofErr w:type="spellEnd"/>
      <w:r>
        <w:rPr>
          <w:rFonts w:ascii="Times New Roman" w:eastAsia="Times New Roman" w:hAnsi="Times New Roman" w:cs="Times New Roman"/>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Pr>
          <w:rFonts w:ascii="Times New Roman" w:eastAsia="Times New Roman" w:hAnsi="Times New Roman" w:cs="Times New Roman"/>
          <w:sz w:val="16"/>
          <w:szCs w:val="16"/>
        </w:rPr>
        <w:t>McAlevey</w:t>
      </w:r>
      <w:proofErr w:type="spellEnd"/>
      <w:r>
        <w:rPr>
          <w:rFonts w:ascii="Times New Roman" w:eastAsia="Times New Roman" w:hAnsi="Times New Roman" w:cs="Times New Roman"/>
          <w:sz w:val="16"/>
          <w:szCs w:val="16"/>
        </w:rPr>
        <w:t xml:space="preserve"> 2019). In all, our results complement a long line of work arguing for the primacy of the strike as a tactic for labor influence (</w:t>
      </w:r>
      <w:proofErr w:type="gramStart"/>
      <w:r>
        <w:rPr>
          <w:rFonts w:ascii="Times New Roman" w:eastAsia="Times New Roman" w:hAnsi="Times New Roman" w:cs="Times New Roman"/>
          <w:sz w:val="16"/>
          <w:szCs w:val="16"/>
        </w:rPr>
        <w:t>e.g.</w:t>
      </w:r>
      <w:proofErr w:type="gramEnd"/>
      <w:r>
        <w:rPr>
          <w:rFonts w:ascii="Times New Roman" w:eastAsia="Times New Roman" w:hAnsi="Times New Roman" w:cs="Times New Roman"/>
          <w:sz w:val="16"/>
          <w:szCs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Pr>
          <w:rFonts w:ascii="Times New Roman" w:eastAsia="Times New Roman" w:hAnsi="Times New Roman" w:cs="Times New Roman"/>
          <w:sz w:val="16"/>
          <w:szCs w:val="16"/>
        </w:rPr>
        <w:t>their“</w:t>
      </w:r>
      <w:proofErr w:type="gramEnd"/>
      <w:r>
        <w:rPr>
          <w:rFonts w:ascii="Times New Roman" w:eastAsia="Times New Roman" w:hAnsi="Times New Roman" w:cs="Times New Roman"/>
          <w:sz w:val="16"/>
          <w:szCs w:val="16"/>
        </w:rPr>
        <w:t>managers”are</w:t>
      </w:r>
      <w:proofErr w:type="spellEnd"/>
      <w:r>
        <w:rPr>
          <w:rFonts w:ascii="Times New Roman" w:eastAsia="Times New Roman" w:hAnsi="Times New Roman" w:cs="Times New Roman"/>
          <w:sz w:val="16"/>
          <w:szCs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Pr>
          <w:rFonts w:ascii="Times New Roman" w:eastAsia="Times New Roman" w:hAnsi="Times New Roman" w:cs="Times New Roman"/>
          <w:sz w:val="16"/>
          <w:szCs w:val="16"/>
        </w:rPr>
        <w:t>are</w:t>
      </w:r>
      <w:proofErr w:type="gramEnd"/>
      <w:r>
        <w:rPr>
          <w:rFonts w:ascii="Times New Roman" w:eastAsia="Times New Roman" w:hAnsi="Times New Roman" w:cs="Times New Roman"/>
          <w:sz w:val="16"/>
          <w:szCs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Pr>
          <w:rFonts w:ascii="Times New Roman" w:eastAsia="Times New Roman" w:hAnsi="Times New Roman" w:cs="Times New Roman"/>
          <w:sz w:val="16"/>
          <w:szCs w:val="16"/>
        </w:rPr>
        <w:t>Kollman</w:t>
      </w:r>
      <w:proofErr w:type="spellEnd"/>
      <w:r>
        <w:rPr>
          <w:rFonts w:ascii="Times New Roman" w:eastAsia="Times New Roman" w:hAnsi="Times New Roman" w:cs="Times New Roman"/>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Pr>
          <w:rFonts w:ascii="Times New Roman" w:eastAsia="Times New Roman" w:hAnsi="Times New Roman" w:cs="Times New Roman"/>
          <w:sz w:val="16"/>
          <w:szCs w:val="16"/>
        </w:rPr>
        <w:t>smovement</w:t>
      </w:r>
      <w:proofErr w:type="spellEnd"/>
      <w:r>
        <w:rPr>
          <w:rFonts w:ascii="Times New Roman" w:eastAsia="Times New Roman" w:hAnsi="Times New Roman" w:cs="Times New Roman"/>
          <w:sz w:val="16"/>
          <w:szCs w:val="16"/>
        </w:rPr>
        <w:t xml:space="preserve">: they suggest that the decline of strikes we tracked in Figure 1 may form a vicious cycle for the long-term political power of labor. As we have documented,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seem to be an important way that people </w:t>
      </w:r>
      <w:r>
        <w:rPr>
          <w:rFonts w:ascii="Times New Roman" w:eastAsia="Times New Roman" w:hAnsi="Times New Roman" w:cs="Times New Roman"/>
          <w:u w:val="single"/>
        </w:rPr>
        <w:t>form opinions about unions and develop interest in labor action</w:t>
      </w:r>
      <w:r>
        <w:rPr>
          <w:rFonts w:ascii="Times New Roman" w:eastAsia="Times New Roman" w:hAnsi="Times New Roman" w:cs="Times New Roman"/>
          <w:sz w:val="16"/>
          <w:szCs w:val="16"/>
        </w:rPr>
        <w:t xml:space="preserve">. As both </w:t>
      </w:r>
      <w:r>
        <w:rPr>
          <w:rFonts w:ascii="Times New Roman" w:eastAsia="Times New Roman" w:hAnsi="Times New Roman" w:cs="Times New Roman"/>
          <w:u w:val="single"/>
        </w:rPr>
        <w:t>strikes and union membership have declined precipitously over the past decades, few members of the public</w:t>
      </w:r>
      <w:r>
        <w:rPr>
          <w:rFonts w:ascii="Times New Roman" w:eastAsia="Times New Roman" w:hAnsi="Times New Roman" w:cs="Times New Roman"/>
          <w:sz w:val="16"/>
          <w:szCs w:val="16"/>
        </w:rPr>
        <w:t xml:space="preserve"> have </w:t>
      </w:r>
      <w:r>
        <w:rPr>
          <w:rFonts w:ascii="Times New Roman" w:eastAsia="Times New Roman" w:hAnsi="Times New Roman" w:cs="Times New Roman"/>
          <w:u w:val="single"/>
        </w:rPr>
        <w:t>had opportunities to gain firsthand knowledge and interest in unions</w:t>
      </w:r>
      <w:r>
        <w:rPr>
          <w:rFonts w:ascii="Times New Roman" w:eastAsia="Times New Roman" w:hAnsi="Times New Roman" w:cs="Times New Roman"/>
          <w:sz w:val="16"/>
          <w:szCs w:val="16"/>
        </w:rPr>
        <w:t xml:space="preserve">. Moreover,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appear to </w:t>
      </w:r>
      <w:r>
        <w:rPr>
          <w:rFonts w:ascii="Times New Roman" w:eastAsia="Times New Roman" w:hAnsi="Times New Roman" w:cs="Times New Roman"/>
          <w:highlight w:val="cyan"/>
          <w:u w:val="single"/>
        </w:rPr>
        <w:t>foster greater interest in further</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feeding on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one another</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If unions are to regain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any</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economic</w:t>
      </w:r>
      <w:r>
        <w:rPr>
          <w:rFonts w:ascii="Times New Roman" w:eastAsia="Times New Roman" w:hAnsi="Times New Roman" w:cs="Times New Roman"/>
          <w:u w:val="single"/>
        </w:rPr>
        <w:t xml:space="preserve"> or political </w:t>
      </w:r>
      <w:r>
        <w:rPr>
          <w:rFonts w:ascii="Times New Roman" w:eastAsia="Times New Roman" w:hAnsi="Times New Roman" w:cs="Times New Roman"/>
          <w:highlight w:val="cyan"/>
          <w:u w:val="single"/>
        </w:rPr>
        <w:t>clout</w:t>
      </w:r>
      <w:r>
        <w:rPr>
          <w:rFonts w:ascii="Times New Roman" w:eastAsia="Times New Roman" w:hAnsi="Times New Roman" w:cs="Times New Roman"/>
          <w:u w:val="single"/>
        </w:rPr>
        <w:t xml:space="preserve"> in the coming years, our study suggests</w:t>
      </w:r>
      <w:r>
        <w:rPr>
          <w:rFonts w:ascii="Times New Roman" w:eastAsia="Times New Roman" w:hAnsi="Times New Roman" w:cs="Times New Roman"/>
          <w:sz w:val="16"/>
          <w:szCs w:val="16"/>
        </w:rPr>
        <w:t xml:space="preserve"> that </w:t>
      </w:r>
      <w:r>
        <w:rPr>
          <w:rFonts w:ascii="Times New Roman" w:eastAsia="Times New Roman" w:hAnsi="Times New Roman" w:cs="Times New Roman"/>
          <w:highlight w:val="cyan"/>
          <w:u w:val="single"/>
        </w:rPr>
        <w:t xml:space="preserve">the strike </w:t>
      </w:r>
      <w:r>
        <w:rPr>
          <w:rFonts w:ascii="Times New Roman" w:eastAsia="Times New Roman" w:hAnsi="Times New Roman" w:cs="Times New Roman"/>
          <w:b/>
          <w:highlight w:val="cyan"/>
          <w:u w:val="single"/>
        </w:rPr>
        <w:t>must</w:t>
      </w:r>
      <w:r>
        <w:rPr>
          <w:rFonts w:ascii="Times New Roman" w:eastAsia="Times New Roman" w:hAnsi="Times New Roman" w:cs="Times New Roman"/>
          <w:highlight w:val="cyan"/>
          <w:u w:val="single"/>
        </w:rPr>
        <w:t xml:space="preserve"> be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central strategy</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of the labor movement</w:t>
      </w:r>
      <w:r>
        <w:rPr>
          <w:rFonts w:ascii="Times New Roman" w:eastAsia="Times New Roman" w:hAnsi="Times New Roman" w:cs="Times New Roman"/>
          <w:sz w:val="16"/>
          <w:szCs w:val="16"/>
        </w:rPr>
        <w:t>.</w:t>
      </w:r>
    </w:p>
    <w:p w14:paraId="14B4A8B5"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lastRenderedPageBreak/>
        <w:t>Reviving unions revives the economy</w:t>
      </w:r>
    </w:p>
    <w:p w14:paraId="71B8E532" w14:textId="77777777" w:rsidR="000F504C" w:rsidRDefault="000F504C" w:rsidP="000F504C">
      <w:pPr>
        <w:rPr>
          <w:rFonts w:ascii="Times New Roman" w:eastAsia="Times New Roman" w:hAnsi="Times New Roman" w:cs="Times New Roman"/>
        </w:rPr>
      </w:pPr>
      <w:proofErr w:type="spellStart"/>
      <w:r>
        <w:rPr>
          <w:rFonts w:ascii="Times New Roman" w:eastAsia="Times New Roman" w:hAnsi="Times New Roman" w:cs="Times New Roman"/>
          <w:b/>
          <w:sz w:val="26"/>
          <w:szCs w:val="26"/>
        </w:rPr>
        <w:t>Hindrey</w:t>
      </w:r>
      <w:proofErr w:type="spellEnd"/>
      <w:r>
        <w:rPr>
          <w:rFonts w:ascii="Times New Roman" w:eastAsia="Times New Roman" w:hAnsi="Times New Roman" w:cs="Times New Roman"/>
          <w:b/>
          <w:sz w:val="26"/>
          <w:szCs w:val="26"/>
        </w:rPr>
        <w:t xml:space="preserve"> 20</w:t>
      </w:r>
      <w:r>
        <w:rPr>
          <w:rFonts w:ascii="Times New Roman" w:eastAsia="Times New Roman" w:hAnsi="Times New Roman" w:cs="Times New Roman"/>
        </w:rPr>
        <w:t xml:space="preserve"> [Leo </w:t>
      </w:r>
      <w:proofErr w:type="spellStart"/>
      <w:r>
        <w:rPr>
          <w:rFonts w:ascii="Times New Roman" w:eastAsia="Times New Roman" w:hAnsi="Times New Roman" w:cs="Times New Roman"/>
        </w:rPr>
        <w:t>Hindrey</w:t>
      </w:r>
      <w:proofErr w:type="spellEnd"/>
      <w:r>
        <w:rPr>
          <w:rFonts w:ascii="Times New Roman" w:eastAsia="Times New Roman" w:hAnsi="Times New Roman" w:cs="Times New Roman"/>
        </w:rPr>
        <w:t xml:space="preserve"> Jr., columnist for Fortune, 10-19-2020, "Commentary: Why stronger labor unions would speed up America's post-COVID recovery," https://fortune.com/2020/10/19/labor-unions-covid-19-economic-recovery/]/Kankee</w:t>
      </w:r>
    </w:p>
    <w:p w14:paraId="5D3D948F"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w:t>
      </w:r>
      <w:proofErr w:type="gramStart"/>
      <w:r>
        <w:rPr>
          <w:rFonts w:ascii="Times New Roman" w:eastAsia="Times New Roman" w:hAnsi="Times New Roman" w:cs="Times New Roman"/>
          <w:sz w:val="16"/>
          <w:szCs w:val="16"/>
        </w:rPr>
        <w:t>lawmakers</w:t>
      </w:r>
      <w:proofErr w:type="gramEnd"/>
      <w:r>
        <w:rPr>
          <w:rFonts w:ascii="Times New Roman" w:eastAsia="Times New Roman" w:hAnsi="Times New Roman" w:cs="Times New Roman"/>
          <w:sz w:val="16"/>
          <w:szCs w:val="16"/>
        </w:rPr>
        <w:t xml:space="preserve"> should prioritize is a historic workers’ rights proposal, given that </w:t>
      </w:r>
      <w:r>
        <w:rPr>
          <w:rFonts w:ascii="Times New Roman" w:eastAsia="Times New Roman" w:hAnsi="Times New Roman" w:cs="Times New Roman"/>
          <w:u w:val="single"/>
        </w:rPr>
        <w:t>defanged labor protections are a large</w:t>
      </w:r>
      <w:r>
        <w:rPr>
          <w:rFonts w:ascii="Times New Roman" w:eastAsia="Times New Roman" w:hAnsi="Times New Roman" w:cs="Times New Roman"/>
          <w:sz w:val="16"/>
          <w:szCs w:val="16"/>
        </w:rPr>
        <w:t xml:space="preserve"> part of the </w:t>
      </w:r>
      <w:r>
        <w:rPr>
          <w:rFonts w:ascii="Times New Roman" w:eastAsia="Times New Roman" w:hAnsi="Times New Roman" w:cs="Times New Roman"/>
          <w:u w:val="single"/>
        </w:rPr>
        <w:t>reason the downturn has been so devastating</w:t>
      </w:r>
      <w:r>
        <w:rPr>
          <w:rFonts w:ascii="Times New Roman" w:eastAsia="Times New Roman" w:hAnsi="Times New Roman" w:cs="Times New Roman"/>
          <w:sz w:val="16"/>
          <w:szCs w:val="16"/>
        </w:rPr>
        <w:t xml:space="preserve"> to those who can least afford it. </w:t>
      </w:r>
      <w:r>
        <w:rPr>
          <w:rFonts w:ascii="Times New Roman" w:eastAsia="Times New Roman" w:hAnsi="Times New Roman" w:cs="Times New Roman"/>
          <w:u w:val="single"/>
        </w:rPr>
        <w:t xml:space="preserve">We need to bring back fairness to an economy that is increasingly </w:t>
      </w:r>
      <w:r>
        <w:rPr>
          <w:rFonts w:ascii="Times New Roman" w:eastAsia="Times New Roman" w:hAnsi="Times New Roman" w:cs="Times New Roman"/>
          <w:b/>
          <w:u w:val="single"/>
        </w:rPr>
        <w:t>plagued</w:t>
      </w:r>
      <w:r>
        <w:rPr>
          <w:rFonts w:ascii="Times New Roman" w:eastAsia="Times New Roman" w:hAnsi="Times New Roman" w:cs="Times New Roman"/>
          <w:u w:val="single"/>
        </w:rPr>
        <w:t xml:space="preserve"> by a fundamental</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imbalance of power</w:t>
      </w:r>
      <w:r>
        <w:rPr>
          <w:rFonts w:ascii="Times New Roman" w:eastAsia="Times New Roman" w:hAnsi="Times New Roman" w:cs="Times New Roman"/>
          <w:u w:val="single"/>
        </w:rPr>
        <w:t xml:space="preserve"> between workers and employers</w:t>
      </w:r>
      <w:r>
        <w:rPr>
          <w:rFonts w:ascii="Times New Roman" w:eastAsia="Times New Roman" w:hAnsi="Times New Roman" w:cs="Times New Roman"/>
          <w:sz w:val="16"/>
          <w:szCs w:val="16"/>
        </w:rPr>
        <w:t xml:space="preserve">. And at a time when our nation is engaged in a vital conversation about economic justice, </w:t>
      </w:r>
      <w:r>
        <w:rPr>
          <w:rFonts w:ascii="Times New Roman" w:eastAsia="Times New Roman" w:hAnsi="Times New Roman" w:cs="Times New Roman"/>
          <w:u w:val="single"/>
        </w:rPr>
        <w:t xml:space="preserve">we need to make union membership a </w:t>
      </w:r>
      <w:r>
        <w:rPr>
          <w:rFonts w:ascii="Times New Roman" w:eastAsia="Times New Roman" w:hAnsi="Times New Roman" w:cs="Times New Roman"/>
          <w:b/>
          <w:u w:val="single"/>
        </w:rPr>
        <w:t>civil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When the pandemic struck, only about one in ten workers were unionized, a steep decline from the</w:t>
      </w:r>
      <w:r>
        <w:rPr>
          <w:rFonts w:ascii="Times New Roman" w:eastAsia="Times New Roman" w:hAnsi="Times New Roman" w:cs="Times New Roman"/>
          <w:sz w:val="16"/>
          <w:szCs w:val="16"/>
        </w:rPr>
        <w:t xml:space="preserve"> nearly </w:t>
      </w:r>
      <w:r>
        <w:rPr>
          <w:rFonts w:ascii="Times New Roman" w:eastAsia="Times New Roman" w:hAnsi="Times New Roman" w:cs="Times New Roman"/>
          <w:u w:val="single"/>
        </w:rPr>
        <w:t>one-third of workers</w:t>
      </w:r>
      <w:r>
        <w:rPr>
          <w:rFonts w:ascii="Times New Roman" w:eastAsia="Times New Roman" w:hAnsi="Times New Roman" w:cs="Times New Roman"/>
          <w:sz w:val="16"/>
          <w:szCs w:val="16"/>
        </w:rPr>
        <w:t xml:space="preserve"> who were members of a union </w:t>
      </w:r>
      <w:r>
        <w:rPr>
          <w:rFonts w:ascii="Times New Roman" w:eastAsia="Times New Roman" w:hAnsi="Times New Roman" w:cs="Times New Roman"/>
          <w:u w:val="single"/>
        </w:rPr>
        <w:t>in 1964</w:t>
      </w:r>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myself</w:t>
      </w:r>
      <w:proofErr w:type="gramEnd"/>
      <w:r>
        <w:rPr>
          <w:rFonts w:ascii="Times New Roman" w:eastAsia="Times New Roman" w:hAnsi="Times New Roman" w:cs="Times New Roman"/>
          <w:sz w:val="16"/>
          <w:szCs w:val="16"/>
        </w:rPr>
        <w:t xml:space="preserve"> among them. As a result, </w:t>
      </w:r>
      <w:r>
        <w:rPr>
          <w:rFonts w:ascii="Times New Roman" w:eastAsia="Times New Roman" w:hAnsi="Times New Roman" w:cs="Times New Roman"/>
          <w:u w:val="single"/>
        </w:rPr>
        <w:t>millions of Americans</w:t>
      </w:r>
      <w:r>
        <w:rPr>
          <w:rFonts w:ascii="Times New Roman" w:eastAsia="Times New Roman" w:hAnsi="Times New Roman" w:cs="Times New Roman"/>
          <w:sz w:val="16"/>
          <w:szCs w:val="16"/>
        </w:rPr>
        <w:t>—many of them essential workers—</w:t>
      </w:r>
      <w:r>
        <w:rPr>
          <w:rFonts w:ascii="Times New Roman" w:eastAsia="Times New Roman" w:hAnsi="Times New Roman" w:cs="Times New Roman"/>
          <w:u w:val="single"/>
        </w:rPr>
        <w:t>were left without a voice</w:t>
      </w:r>
      <w:r>
        <w:rPr>
          <w:rFonts w:ascii="Times New Roman" w:eastAsia="Times New Roman" w:hAnsi="Times New Roman" w:cs="Times New Roman"/>
          <w:sz w:val="16"/>
          <w:szCs w:val="16"/>
        </w:rPr>
        <w:t xml:space="preserve"> at the table </w:t>
      </w:r>
      <w:r>
        <w:rPr>
          <w:rFonts w:ascii="Times New Roman" w:eastAsia="Times New Roman" w:hAnsi="Times New Roman" w:cs="Times New Roman"/>
          <w:u w:val="single"/>
        </w:rPr>
        <w:t>when</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employers were deciding their fate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They had no ability to </w:t>
      </w:r>
      <w:r>
        <w:rPr>
          <w:rFonts w:ascii="Times New Roman" w:eastAsia="Times New Roman" w:hAnsi="Times New Roman" w:cs="Times New Roman"/>
          <w:b/>
          <w:u w:val="single"/>
        </w:rPr>
        <w:t>minimize layoffs</w:t>
      </w:r>
      <w:r>
        <w:rPr>
          <w:rFonts w:ascii="Times New Roman" w:eastAsia="Times New Roman" w:hAnsi="Times New Roman" w:cs="Times New Roman"/>
          <w:u w:val="single"/>
        </w:rPr>
        <w:t xml:space="preserve"> or to define what paid sick leave would look like</w:t>
      </w:r>
      <w:r>
        <w:rPr>
          <w:rFonts w:ascii="Times New Roman" w:eastAsia="Times New Roman" w:hAnsi="Times New Roman" w:cs="Times New Roman"/>
          <w:sz w:val="16"/>
          <w:szCs w:val="16"/>
        </w:rPr>
        <w:t xml:space="preserve"> during the pandemic. The consequences of this are hard to overstate. At the peak of the pandemic, </w:t>
      </w:r>
      <w:r>
        <w:rPr>
          <w:rFonts w:ascii="Times New Roman" w:eastAsia="Times New Roman" w:hAnsi="Times New Roman" w:cs="Times New Roman"/>
          <w:highlight w:val="cyan"/>
          <w:u w:val="single"/>
        </w:rPr>
        <w:t xml:space="preserve">jobs in </w:t>
      </w:r>
      <w:r>
        <w:rPr>
          <w:rFonts w:ascii="Times New Roman" w:eastAsia="Times New Roman" w:hAnsi="Times New Roman" w:cs="Times New Roman"/>
          <w:b/>
          <w:highlight w:val="cyan"/>
          <w:u w:val="single"/>
        </w:rPr>
        <w:t>low-wage</w:t>
      </w:r>
      <w:r>
        <w:rPr>
          <w:rFonts w:ascii="Times New Roman" w:eastAsia="Times New Roman" w:hAnsi="Times New Roman" w:cs="Times New Roman"/>
          <w:highlight w:val="cyan"/>
          <w:u w:val="single"/>
        </w:rPr>
        <w:t xml:space="preserve"> occupations</w:t>
      </w:r>
      <w:r>
        <w:rPr>
          <w:rFonts w:ascii="Times New Roman" w:eastAsia="Times New Roman" w:hAnsi="Times New Roman" w:cs="Times New Roman"/>
          <w:sz w:val="16"/>
          <w:szCs w:val="16"/>
        </w:rPr>
        <w:t xml:space="preserve">—many of </w:t>
      </w:r>
      <w:r>
        <w:rPr>
          <w:rFonts w:ascii="Times New Roman" w:eastAsia="Times New Roman" w:hAnsi="Times New Roman" w:cs="Times New Roman"/>
          <w:u w:val="single"/>
        </w:rPr>
        <w:t>which</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have</w:t>
      </w:r>
      <w:r>
        <w:rPr>
          <w:rFonts w:ascii="Times New Roman" w:eastAsia="Times New Roman" w:hAnsi="Times New Roman" w:cs="Times New Roman"/>
          <w:u w:val="single"/>
        </w:rPr>
        <w:t xml:space="preserve"> chronically </w:t>
      </w:r>
      <w:r>
        <w:rPr>
          <w:rFonts w:ascii="Times New Roman" w:eastAsia="Times New Roman" w:hAnsi="Times New Roman" w:cs="Times New Roman"/>
          <w:highlight w:val="cyan"/>
          <w:u w:val="single"/>
        </w:rPr>
        <w:t>low rates of union membership</w:t>
      </w:r>
      <w:r>
        <w:rPr>
          <w:rFonts w:ascii="Times New Roman" w:eastAsia="Times New Roman" w:hAnsi="Times New Roman" w:cs="Times New Roman"/>
          <w:sz w:val="16"/>
          <w:szCs w:val="16"/>
        </w:rPr>
        <w:t>, such as food services—</w:t>
      </w:r>
      <w:r>
        <w:rPr>
          <w:rFonts w:ascii="Times New Roman" w:eastAsia="Times New Roman" w:hAnsi="Times New Roman" w:cs="Times New Roman"/>
          <w:u w:val="single"/>
        </w:rPr>
        <w:t>disappeared at roughly eight times the rate at which high-wage jobs did</w:t>
      </w:r>
      <w:r>
        <w:rPr>
          <w:rFonts w:ascii="Times New Roman" w:eastAsia="Times New Roman" w:hAnsi="Times New Roman" w:cs="Times New Roman"/>
          <w:sz w:val="16"/>
          <w:szCs w:val="16"/>
        </w:rPr>
        <w:t xml:space="preserve">. This </w:t>
      </w:r>
      <w:r>
        <w:rPr>
          <w:rFonts w:ascii="Times New Roman" w:eastAsia="Times New Roman" w:hAnsi="Times New Roman" w:cs="Times New Roman"/>
          <w:u w:val="single"/>
        </w:rPr>
        <w:t xml:space="preserve">inequity has especially ravaged communities of color. </w:t>
      </w:r>
      <w:r>
        <w:rPr>
          <w:rFonts w:ascii="Times New Roman" w:eastAsia="Times New Roman" w:hAnsi="Times New Roman" w:cs="Times New Roman"/>
          <w:sz w:val="16"/>
          <w:szCs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w:t>
      </w:r>
      <w:proofErr w:type="gramStart"/>
      <w:r>
        <w:rPr>
          <w:rFonts w:ascii="Times New Roman" w:eastAsia="Times New Roman" w:hAnsi="Times New Roman" w:cs="Times New Roman"/>
          <w:sz w:val="16"/>
          <w:szCs w:val="16"/>
        </w:rPr>
        <w:t>join together</w:t>
      </w:r>
      <w:proofErr w:type="gramEnd"/>
      <w:r>
        <w:rPr>
          <w:rFonts w:ascii="Times New Roman" w:eastAsia="Times New Roman" w:hAnsi="Times New Roman" w:cs="Times New Roman"/>
          <w:sz w:val="16"/>
          <w:szCs w:val="16"/>
        </w:rPr>
        <w:t xml:space="preserve">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Pr>
          <w:rFonts w:ascii="Times New Roman" w:eastAsia="Times New Roman" w:hAnsi="Times New Roman" w:cs="Times New Roman"/>
          <w:highlight w:val="cyan"/>
          <w:u w:val="single"/>
        </w:rPr>
        <w:t>unions</w:t>
      </w:r>
      <w:r>
        <w:rPr>
          <w:rFonts w:ascii="Times New Roman" w:eastAsia="Times New Roman" w:hAnsi="Times New Roman" w:cs="Times New Roman"/>
          <w:u w:val="single"/>
        </w:rPr>
        <w:t xml:space="preserve"> have proven remarkably effective in </w:t>
      </w:r>
      <w:r>
        <w:rPr>
          <w:rFonts w:ascii="Times New Roman" w:eastAsia="Times New Roman" w:hAnsi="Times New Roman" w:cs="Times New Roman"/>
          <w:highlight w:val="cyan"/>
          <w:u w:val="single"/>
        </w:rPr>
        <w:t>help</w:t>
      </w:r>
      <w:r>
        <w:rPr>
          <w:rFonts w:ascii="Times New Roman" w:eastAsia="Times New Roman" w:hAnsi="Times New Roman" w:cs="Times New Roman"/>
          <w:u w:val="single"/>
        </w:rPr>
        <w:t xml:space="preserve">ing </w:t>
      </w:r>
      <w:r>
        <w:rPr>
          <w:rFonts w:ascii="Times New Roman" w:eastAsia="Times New Roman" w:hAnsi="Times New Roman" w:cs="Times New Roman"/>
          <w:highlight w:val="cyan"/>
          <w:u w:val="single"/>
        </w:rPr>
        <w:t>workers during the</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highlight w:val="cyan"/>
          <w:u w:val="single"/>
        </w:rPr>
        <w:t>pandemic</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International Brotherhood of Teamsters</w:t>
      </w:r>
      <w:r>
        <w:rPr>
          <w:rFonts w:ascii="Times New Roman" w:eastAsia="Times New Roman" w:hAnsi="Times New Roman" w:cs="Times New Roman"/>
          <w:sz w:val="16"/>
          <w:szCs w:val="16"/>
        </w:rPr>
        <w:t xml:space="preserve">, for example, </w:t>
      </w:r>
      <w:r>
        <w:rPr>
          <w:rFonts w:ascii="Times New Roman" w:eastAsia="Times New Roman" w:hAnsi="Times New Roman" w:cs="Times New Roman"/>
          <w:u w:val="single"/>
        </w:rPr>
        <w:t>reached an agreement with UPS guaranteeing paid leave for any worker</w:t>
      </w:r>
      <w:r>
        <w:rPr>
          <w:rFonts w:ascii="Times New Roman" w:eastAsia="Times New Roman" w:hAnsi="Times New Roman" w:cs="Times New Roman"/>
          <w:sz w:val="16"/>
          <w:szCs w:val="16"/>
        </w:rPr>
        <w:t xml:space="preserve"> who is diagnosed with COVID-19 or who is required to be quarantined due to their illness or that of a family member. </w:t>
      </w:r>
      <w:r>
        <w:rPr>
          <w:rFonts w:ascii="Times New Roman" w:eastAsia="Times New Roman" w:hAnsi="Times New Roman" w:cs="Times New Roman"/>
          <w:highlight w:val="cyan"/>
          <w:u w:val="single"/>
        </w:rPr>
        <w:t>Strong</w:t>
      </w:r>
      <w:r>
        <w:rPr>
          <w:rFonts w:ascii="Times New Roman" w:eastAsia="Times New Roman" w:hAnsi="Times New Roman" w:cs="Times New Roman"/>
          <w:u w:val="single"/>
        </w:rPr>
        <w:t xml:space="preserve">er </w:t>
      </w:r>
      <w:r>
        <w:rPr>
          <w:rFonts w:ascii="Times New Roman" w:eastAsia="Times New Roman" w:hAnsi="Times New Roman" w:cs="Times New Roman"/>
          <w:highlight w:val="cyan"/>
          <w:u w:val="single"/>
        </w:rPr>
        <w:t xml:space="preserve">union membership must be a </w:t>
      </w:r>
      <w:r>
        <w:rPr>
          <w:rFonts w:ascii="Times New Roman" w:eastAsia="Times New Roman" w:hAnsi="Times New Roman" w:cs="Times New Roman"/>
          <w:b/>
          <w:highlight w:val="cyan"/>
          <w:u w:val="single"/>
        </w:rPr>
        <w:t>pillar</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of our</w:t>
      </w:r>
      <w:r>
        <w:rPr>
          <w:rFonts w:ascii="Times New Roman" w:eastAsia="Times New Roman" w:hAnsi="Times New Roman" w:cs="Times New Roman"/>
          <w:u w:val="single"/>
        </w:rPr>
        <w:t xml:space="preserve"> nation’s </w:t>
      </w:r>
      <w:r>
        <w:rPr>
          <w:rFonts w:ascii="Times New Roman" w:eastAsia="Times New Roman" w:hAnsi="Times New Roman" w:cs="Times New Roman"/>
          <w:highlight w:val="cyan"/>
          <w:u w:val="single"/>
        </w:rPr>
        <w:t>recovery</w:t>
      </w:r>
      <w:r>
        <w:rPr>
          <w:rFonts w:ascii="Times New Roman" w:eastAsia="Times New Roman" w:hAnsi="Times New Roman" w:cs="Times New Roman"/>
          <w:u w:val="single"/>
        </w:rPr>
        <w:t xml:space="preserve"> plan</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When unions are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strong</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America is strong</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Unions </w:t>
      </w:r>
      <w:r>
        <w:rPr>
          <w:rFonts w:ascii="Times New Roman" w:eastAsia="Times New Roman" w:hAnsi="Times New Roman" w:cs="Times New Roman"/>
          <w:b/>
          <w:highlight w:val="cyan"/>
          <w:u w:val="single"/>
        </w:rPr>
        <w:t>boost wages</w:t>
      </w:r>
      <w:r>
        <w:rPr>
          <w:rFonts w:ascii="Times New Roman" w:eastAsia="Times New Roman" w:hAnsi="Times New Roman" w:cs="Times New Roman"/>
          <w:highlight w:val="cyan"/>
          <w:u w:val="single"/>
        </w:rPr>
        <w:t xml:space="preserve"> of both union and non-union workers</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they create a more </w:t>
      </w:r>
      <w:r>
        <w:rPr>
          <w:rFonts w:ascii="Times New Roman" w:eastAsia="Times New Roman" w:hAnsi="Times New Roman" w:cs="Times New Roman"/>
          <w:b/>
          <w:highlight w:val="cyan"/>
          <w:u w:val="single"/>
        </w:rPr>
        <w:t>balanced economy</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and they improve the</w:t>
      </w:r>
      <w:r>
        <w:rPr>
          <w:rFonts w:ascii="Times New Roman" w:eastAsia="Times New Roman" w:hAnsi="Times New Roman" w:cs="Times New Roman"/>
          <w:u w:val="single"/>
        </w:rPr>
        <w:t xml:space="preserve"> health and </w:t>
      </w:r>
      <w:r>
        <w:rPr>
          <w:rFonts w:ascii="Times New Roman" w:eastAsia="Times New Roman" w:hAnsi="Times New Roman" w:cs="Times New Roman"/>
          <w:b/>
          <w:highlight w:val="cyan"/>
          <w:u w:val="single"/>
        </w:rPr>
        <w:t>safety</w:t>
      </w:r>
      <w:r>
        <w:rPr>
          <w:rFonts w:ascii="Times New Roman" w:eastAsia="Times New Roman" w:hAnsi="Times New Roman" w:cs="Times New Roman"/>
          <w:u w:val="single"/>
        </w:rPr>
        <w:t xml:space="preserve"> of </w:t>
      </w:r>
      <w:r>
        <w:rPr>
          <w:rFonts w:ascii="Times New Roman" w:eastAsia="Times New Roman" w:hAnsi="Times New Roman" w:cs="Times New Roman"/>
          <w:highlight w:val="cyan"/>
          <w:u w:val="single"/>
        </w:rPr>
        <w:t>the</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workplace</w:t>
      </w:r>
      <w:r>
        <w:rPr>
          <w:rFonts w:ascii="Times New Roman" w:eastAsia="Times New Roman" w:hAnsi="Times New Roman" w:cs="Times New Roman"/>
          <w:sz w:val="16"/>
          <w:szCs w:val="16"/>
        </w:rPr>
        <w:t xml:space="preserve">. By contrast, </w:t>
      </w:r>
      <w:r>
        <w:rPr>
          <w:rFonts w:ascii="Times New Roman" w:eastAsia="Times New Roman" w:hAnsi="Times New Roman" w:cs="Times New Roman"/>
          <w:highlight w:val="cyan"/>
          <w:u w:val="single"/>
        </w:rPr>
        <w:t>when unions are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weak</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inequality </w:t>
      </w:r>
      <w:r>
        <w:rPr>
          <w:rFonts w:ascii="Times New Roman" w:eastAsia="Times New Roman" w:hAnsi="Times New Roman" w:cs="Times New Roman"/>
          <w:b/>
          <w:highlight w:val="cyan"/>
          <w:u w:val="single"/>
        </w:rPr>
        <w:t>skyrockets</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1E792138"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Unions are also critical to R&amp;D and innovation.</w:t>
      </w:r>
    </w:p>
    <w:p w14:paraId="27FC3112"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b/>
          <w:sz w:val="26"/>
          <w:szCs w:val="26"/>
        </w:rPr>
        <w:t>Shin et al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Ilhang</w:t>
      </w:r>
      <w:proofErr w:type="spellEnd"/>
      <w:r>
        <w:rPr>
          <w:rFonts w:ascii="Times New Roman" w:eastAsia="Times New Roman" w:hAnsi="Times New Roman" w:cs="Times New Roman"/>
          <w:sz w:val="16"/>
          <w:szCs w:val="16"/>
        </w:rPr>
        <w:t xml:space="preserve"> Shin, College of Business &amp; Economics, </w:t>
      </w:r>
      <w:proofErr w:type="spellStart"/>
      <w:r>
        <w:rPr>
          <w:rFonts w:ascii="Times New Roman" w:eastAsia="Times New Roman" w:hAnsi="Times New Roman" w:cs="Times New Roman"/>
          <w:sz w:val="16"/>
          <w:szCs w:val="16"/>
        </w:rPr>
        <w:t>Gachon</w:t>
      </w:r>
      <w:proofErr w:type="spellEnd"/>
      <w:r>
        <w:rPr>
          <w:rFonts w:ascii="Times New Roman" w:eastAsia="Times New Roman" w:hAnsi="Times New Roman" w:cs="Times New Roman"/>
          <w:sz w:val="16"/>
          <w:szCs w:val="16"/>
        </w:rPr>
        <w:t xml:space="preserve"> University; </w:t>
      </w:r>
      <w:proofErr w:type="spellStart"/>
      <w:r>
        <w:rPr>
          <w:rFonts w:ascii="Times New Roman" w:eastAsia="Times New Roman" w:hAnsi="Times New Roman" w:cs="Times New Roman"/>
          <w:sz w:val="16"/>
          <w:szCs w:val="16"/>
        </w:rPr>
        <w:t>Sorah</w:t>
      </w:r>
      <w:proofErr w:type="spellEnd"/>
      <w:r>
        <w:rPr>
          <w:rFonts w:ascii="Times New Roman" w:eastAsia="Times New Roman" w:hAnsi="Times New Roman" w:cs="Times New Roman"/>
          <w:sz w:val="16"/>
          <w:szCs w:val="16"/>
        </w:rPr>
        <w:t xml:space="preserve"> Park, </w:t>
      </w:r>
      <w:proofErr w:type="spellStart"/>
      <w:r>
        <w:rPr>
          <w:rFonts w:ascii="Times New Roman" w:eastAsia="Times New Roman" w:hAnsi="Times New Roman" w:cs="Times New Roman"/>
          <w:sz w:val="16"/>
          <w:szCs w:val="16"/>
        </w:rPr>
        <w:t>Ewha</w:t>
      </w:r>
      <w:proofErr w:type="spellEnd"/>
      <w:r>
        <w:rPr>
          <w:rFonts w:ascii="Times New Roman" w:eastAsia="Times New Roman" w:hAnsi="Times New Roman" w:cs="Times New Roman"/>
          <w:sz w:val="16"/>
          <w:szCs w:val="16"/>
        </w:rPr>
        <w:t xml:space="preserve"> School of Business, </w:t>
      </w:r>
      <w:proofErr w:type="spellStart"/>
      <w:r>
        <w:rPr>
          <w:rFonts w:ascii="Times New Roman" w:eastAsia="Times New Roman" w:hAnsi="Times New Roman" w:cs="Times New Roman"/>
          <w:sz w:val="16"/>
          <w:szCs w:val="16"/>
        </w:rPr>
        <w:t>Ewha</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Womans</w:t>
      </w:r>
      <w:proofErr w:type="spellEnd"/>
      <w:r>
        <w:rPr>
          <w:rFonts w:ascii="Times New Roman" w:eastAsia="Times New Roman" w:hAnsi="Times New Roman" w:cs="Times New Roman"/>
          <w:sz w:val="16"/>
          <w:szCs w:val="16"/>
        </w:rPr>
        <w:t xml:space="preserve"> University; </w:t>
      </w:r>
      <w:proofErr w:type="spellStart"/>
      <w:r>
        <w:rPr>
          <w:rFonts w:ascii="Times New Roman" w:eastAsia="Times New Roman" w:hAnsi="Times New Roman" w:cs="Times New Roman"/>
          <w:sz w:val="16"/>
          <w:szCs w:val="16"/>
        </w:rPr>
        <w:t>Seong</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Pyo</w:t>
      </w:r>
      <w:proofErr w:type="spellEnd"/>
      <w:r>
        <w:rPr>
          <w:rFonts w:ascii="Times New Roman" w:eastAsia="Times New Roman" w:hAnsi="Times New Roman" w:cs="Times New Roman"/>
          <w:sz w:val="16"/>
          <w:szCs w:val="16"/>
        </w:rPr>
        <w:t xml:space="preserve"> Cho, School of Business, Kyungpook National University; </w:t>
      </w:r>
      <w:proofErr w:type="spellStart"/>
      <w:r>
        <w:rPr>
          <w:rFonts w:ascii="Times New Roman" w:eastAsia="Times New Roman" w:hAnsi="Times New Roman" w:cs="Times New Roman"/>
          <w:sz w:val="16"/>
          <w:szCs w:val="16"/>
        </w:rPr>
        <w:t>Seungho</w:t>
      </w:r>
      <w:proofErr w:type="spellEnd"/>
      <w:r>
        <w:rPr>
          <w:rFonts w:ascii="Times New Roman" w:eastAsia="Times New Roman" w:hAnsi="Times New Roman" w:cs="Times New Roman"/>
          <w:sz w:val="16"/>
          <w:szCs w:val="16"/>
        </w:rPr>
        <w:t xml:space="preserve"> Choi, </w:t>
      </w:r>
      <w:proofErr w:type="spellStart"/>
      <w:r>
        <w:rPr>
          <w:rFonts w:ascii="Times New Roman" w:eastAsia="Times New Roman" w:hAnsi="Times New Roman" w:cs="Times New Roman"/>
          <w:sz w:val="16"/>
          <w:szCs w:val="16"/>
        </w:rPr>
        <w:t>Ewha</w:t>
      </w:r>
      <w:proofErr w:type="spellEnd"/>
      <w:r>
        <w:rPr>
          <w:rFonts w:ascii="Times New Roman" w:eastAsia="Times New Roman" w:hAnsi="Times New Roman" w:cs="Times New Roman"/>
          <w:sz w:val="16"/>
          <w:szCs w:val="16"/>
        </w:rPr>
        <w:t xml:space="preserve"> School of Business, </w:t>
      </w:r>
      <w:proofErr w:type="spellStart"/>
      <w:r>
        <w:rPr>
          <w:rFonts w:ascii="Times New Roman" w:eastAsia="Times New Roman" w:hAnsi="Times New Roman" w:cs="Times New Roman"/>
          <w:sz w:val="16"/>
          <w:szCs w:val="16"/>
        </w:rPr>
        <w:t>Ewha</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Womans</w:t>
      </w:r>
      <w:proofErr w:type="spellEnd"/>
      <w:r>
        <w:rPr>
          <w:rFonts w:ascii="Times New Roman" w:eastAsia="Times New Roman" w:hAnsi="Times New Roman" w:cs="Times New Roman"/>
          <w:sz w:val="16"/>
          <w:szCs w:val="16"/>
        </w:rPr>
        <w:t xml:space="preserve"> University; “The effect of labor unions on innovation and market valuation in business group affiliations: new evidence from South Korea”; 10/26/19; Asian Bus Manage 19, 239–270 (2020). </w:t>
      </w:r>
      <w:hyperlink r:id="rId27">
        <w:r>
          <w:rPr>
            <w:rFonts w:ascii="Times New Roman" w:eastAsia="Times New Roman" w:hAnsi="Times New Roman" w:cs="Times New Roman"/>
            <w:color w:val="000000"/>
            <w:sz w:val="16"/>
            <w:szCs w:val="16"/>
          </w:rPr>
          <w:t>https://doi.org/10.1057/s41291-019-00089-9</w:t>
        </w:r>
      </w:hyperlink>
      <w:r>
        <w:rPr>
          <w:rFonts w:ascii="Times New Roman" w:eastAsia="Times New Roman" w:hAnsi="Times New Roman" w:cs="Times New Roman"/>
          <w:sz w:val="16"/>
          <w:szCs w:val="16"/>
        </w:rPr>
        <w:t>; Accessed 7/7/20 // NT] *Edited for readability</w:t>
      </w:r>
    </w:p>
    <w:p w14:paraId="10F33D35" w14:textId="77777777" w:rsidR="000F504C" w:rsidRDefault="000F504C" w:rsidP="000F504C">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In contrast, </w:t>
      </w:r>
      <w:r>
        <w:rPr>
          <w:rFonts w:ascii="Times New Roman" w:eastAsia="Times New Roman" w:hAnsi="Times New Roman" w:cs="Times New Roman"/>
          <w:highlight w:val="cyan"/>
          <w:u w:val="single"/>
        </w:rPr>
        <w:t>unions</w:t>
      </w:r>
      <w:r>
        <w:rPr>
          <w:rFonts w:ascii="Times New Roman" w:eastAsia="Times New Roman" w:hAnsi="Times New Roman" w:cs="Times New Roman"/>
          <w:sz w:val="16"/>
          <w:szCs w:val="16"/>
        </w:rPr>
        <w:t xml:space="preserve"> can </w:t>
      </w:r>
      <w:r>
        <w:rPr>
          <w:rFonts w:ascii="Times New Roman" w:eastAsia="Times New Roman" w:hAnsi="Times New Roman" w:cs="Times New Roman"/>
          <w:highlight w:val="cyan"/>
          <w:u w:val="single"/>
        </w:rPr>
        <w:t>facilitate innovation by reducing grievances and staff turnover</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sz w:val="16"/>
          <w:szCs w:val="16"/>
        </w:rPr>
        <w:t xml:space="preserve">or </w:t>
      </w:r>
      <w:r>
        <w:rPr>
          <w:rFonts w:ascii="Times New Roman" w:eastAsia="Times New Roman" w:hAnsi="Times New Roman" w:cs="Times New Roman"/>
          <w:highlight w:val="cyan"/>
          <w:u w:val="single"/>
        </w:rPr>
        <w:t xml:space="preserve">by improving employees’ moral </w:t>
      </w:r>
      <w:r>
        <w:rPr>
          <w:rFonts w:ascii="Times New Roman" w:eastAsia="Times New Roman" w:hAnsi="Times New Roman" w:cs="Times New Roman"/>
          <w:u w:val="single"/>
        </w:rPr>
        <w:t>and training</w:t>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highlight w:val="cyan"/>
        </w:rPr>
        <w:t>(</w:t>
      </w:r>
      <w:r>
        <w:rPr>
          <w:rFonts w:ascii="Times New Roman" w:eastAsia="Times New Roman" w:hAnsi="Times New Roman" w:cs="Times New Roman"/>
          <w:sz w:val="16"/>
          <w:szCs w:val="16"/>
        </w:rPr>
        <w:t xml:space="preserve">Freeman and </w:t>
      </w:r>
      <w:proofErr w:type="spellStart"/>
      <w:r>
        <w:rPr>
          <w:rFonts w:ascii="Times New Roman" w:eastAsia="Times New Roman" w:hAnsi="Times New Roman" w:cs="Times New Roman"/>
          <w:sz w:val="16"/>
          <w:szCs w:val="16"/>
        </w:rPr>
        <w:t>Medof</w:t>
      </w:r>
      <w:proofErr w:type="spellEnd"/>
      <w:r>
        <w:rPr>
          <w:rFonts w:ascii="Times New Roman" w:eastAsia="Times New Roman" w:hAnsi="Times New Roman" w:cs="Times New Roman"/>
          <w:sz w:val="16"/>
          <w:szCs w:val="16"/>
        </w:rPr>
        <w:t xml:space="preserve"> 1984). Ulph and Ulph (1989) argued that </w:t>
      </w:r>
      <w:r>
        <w:rPr>
          <w:rFonts w:ascii="Times New Roman" w:eastAsia="Times New Roman" w:hAnsi="Times New Roman" w:cs="Times New Roman"/>
          <w:u w:val="single"/>
        </w:rPr>
        <w:t>an increase in union power</w:t>
      </w:r>
      <w:r>
        <w:rPr>
          <w:rFonts w:ascii="Times New Roman" w:eastAsia="Times New Roman" w:hAnsi="Times New Roman" w:cs="Times New Roman"/>
          <w:sz w:val="16"/>
          <w:szCs w:val="16"/>
        </w:rPr>
        <w:t xml:space="preserve"> can </w:t>
      </w:r>
      <w:proofErr w:type="gramStart"/>
      <w:r>
        <w:rPr>
          <w:rFonts w:ascii="Times New Roman" w:eastAsia="Times New Roman" w:hAnsi="Times New Roman" w:cs="Times New Roman"/>
          <w:sz w:val="16"/>
          <w:szCs w:val="16"/>
        </w:rPr>
        <w:t xml:space="preserve">actually </w:t>
      </w:r>
      <w:r>
        <w:rPr>
          <w:rFonts w:ascii="Times New Roman" w:eastAsia="Times New Roman" w:hAnsi="Times New Roman" w:cs="Times New Roman"/>
          <w:u w:val="single"/>
        </w:rPr>
        <w:t>increase</w:t>
      </w:r>
      <w:proofErr w:type="gramEnd"/>
      <w:r>
        <w:rPr>
          <w:rFonts w:ascii="Times New Roman" w:eastAsia="Times New Roman" w:hAnsi="Times New Roman" w:cs="Times New Roman"/>
          <w:u w:val="single"/>
        </w:rPr>
        <w:t xml:space="preserve"> R&amp;D as the union bargains over employment and wages</w:t>
      </w:r>
      <w:r>
        <w:rPr>
          <w:rFonts w:ascii="Times New Roman" w:eastAsia="Times New Roman" w:hAnsi="Times New Roman" w:cs="Times New Roman"/>
          <w:sz w:val="16"/>
          <w:szCs w:val="16"/>
        </w:rPr>
        <w:t xml:space="preserve">. Furthermore, </w:t>
      </w:r>
      <w:r>
        <w:rPr>
          <w:rFonts w:ascii="Times New Roman" w:eastAsia="Times New Roman" w:hAnsi="Times New Roman" w:cs="Times New Roman"/>
          <w:u w:val="single"/>
        </w:rPr>
        <w:t>unions</w:t>
      </w:r>
      <w:r>
        <w:rPr>
          <w:rFonts w:ascii="Times New Roman" w:eastAsia="Times New Roman" w:hAnsi="Times New Roman" w:cs="Times New Roman"/>
          <w:sz w:val="16"/>
          <w:szCs w:val="16"/>
        </w:rPr>
        <w:t xml:space="preserve"> may </w:t>
      </w:r>
      <w:r>
        <w:rPr>
          <w:rFonts w:ascii="Times New Roman" w:eastAsia="Times New Roman" w:hAnsi="Times New Roman" w:cs="Times New Roman"/>
          <w:u w:val="single"/>
        </w:rPr>
        <w:t>allow firms to increase the speed of diffusion and implementation of technology</w:t>
      </w:r>
      <w:r>
        <w:rPr>
          <w:rFonts w:ascii="Times New Roman" w:eastAsia="Times New Roman" w:hAnsi="Times New Roman" w:cs="Times New Roman"/>
          <w:sz w:val="16"/>
          <w:szCs w:val="16"/>
        </w:rPr>
        <w:t xml:space="preserve"> and, hence, increase the firm’s incentive to invest (Menezes-Filho et al. 1998a, b). For instance, in the European studies, </w:t>
      </w:r>
      <w:r>
        <w:rPr>
          <w:rFonts w:ascii="Times New Roman" w:eastAsia="Times New Roman" w:hAnsi="Times New Roman" w:cs="Times New Roman"/>
          <w:u w:val="single"/>
        </w:rPr>
        <w:t>there was no compelling evidence that unions have a detrimental effect on R&amp;D</w:t>
      </w:r>
      <w:r>
        <w:rPr>
          <w:rFonts w:ascii="Times New Roman" w:eastAsia="Times New Roman" w:hAnsi="Times New Roman" w:cs="Times New Roman"/>
          <w:sz w:val="16"/>
          <w:szCs w:val="16"/>
        </w:rPr>
        <w:t xml:space="preserve"> (e.g., Menezes-Filho et al. 1998a, b; Schnabel and Wagner 1992). Menezes-Filho et al. (1998a) showed that </w:t>
      </w:r>
      <w:r>
        <w:rPr>
          <w:rFonts w:ascii="Times New Roman" w:eastAsia="Times New Roman" w:hAnsi="Times New Roman" w:cs="Times New Roman"/>
          <w:sz w:val="16"/>
          <w:szCs w:val="16"/>
          <w:highlight w:val="cyan"/>
        </w:rPr>
        <w:t xml:space="preserve">a </w:t>
      </w:r>
      <w:r>
        <w:rPr>
          <w:rFonts w:ascii="Times New Roman" w:eastAsia="Times New Roman" w:hAnsi="Times New Roman" w:cs="Times New Roman"/>
          <w:highlight w:val="cyan"/>
          <w:u w:val="single"/>
        </w:rPr>
        <w:t xml:space="preserve">negative relationship between unions and </w:t>
      </w:r>
      <w:r>
        <w:rPr>
          <w:rFonts w:ascii="Times New Roman" w:eastAsia="Times New Roman" w:hAnsi="Times New Roman" w:cs="Times New Roman"/>
          <w:highlight w:val="cyan"/>
          <w:u w:val="single"/>
        </w:rPr>
        <w:lastRenderedPageBreak/>
        <w:t>R&amp;D</w:t>
      </w:r>
      <w:r>
        <w:rPr>
          <w:rFonts w:ascii="Times New Roman" w:eastAsia="Times New Roman" w:hAnsi="Times New Roman" w:cs="Times New Roman"/>
          <w:sz w:val="16"/>
          <w:szCs w:val="16"/>
        </w:rPr>
        <w:t xml:space="preserve"> investment </w:t>
      </w:r>
      <w:r>
        <w:rPr>
          <w:rFonts w:ascii="Times New Roman" w:eastAsia="Times New Roman" w:hAnsi="Times New Roman" w:cs="Times New Roman"/>
          <w:highlight w:val="cyan"/>
          <w:u w:val="single"/>
        </w:rPr>
        <w:t>disappears</w:t>
      </w:r>
      <w:r>
        <w:rPr>
          <w:rFonts w:ascii="Times New Roman" w:eastAsia="Times New Roman" w:hAnsi="Times New Roman" w:cs="Times New Roman"/>
          <w:sz w:val="16"/>
          <w:szCs w:val="16"/>
        </w:rPr>
        <w:t xml:space="preserve"> when unions could control the availability of innovative technology in the industry in the UK. Furthermore, Menezes-Filho et al. (1998b) showed that </w:t>
      </w:r>
      <w:r>
        <w:rPr>
          <w:rFonts w:ascii="Times New Roman" w:eastAsia="Times New Roman" w:hAnsi="Times New Roman" w:cs="Times New Roman"/>
          <w:u w:val="single"/>
        </w:rPr>
        <w:t>unions</w:t>
      </w:r>
      <w:r>
        <w:rPr>
          <w:rFonts w:ascii="Times New Roman" w:eastAsia="Times New Roman" w:hAnsi="Times New Roman" w:cs="Times New Roman"/>
          <w:sz w:val="16"/>
          <w:szCs w:val="16"/>
        </w:rPr>
        <w:t xml:space="preserve"> in the UK </w:t>
      </w:r>
      <w:r>
        <w:rPr>
          <w:rFonts w:ascii="Times New Roman" w:eastAsia="Times New Roman" w:hAnsi="Times New Roman" w:cs="Times New Roman"/>
          <w:u w:val="single"/>
        </w:rPr>
        <w:t>improve a firm’s relative R&amp;D performance</w:t>
      </w:r>
      <w:r>
        <w:rPr>
          <w:rFonts w:ascii="Times New Roman" w:eastAsia="Times New Roman" w:hAnsi="Times New Roman" w:cs="Times New Roman"/>
          <w:sz w:val="16"/>
          <w:szCs w:val="16"/>
        </w:rPr>
        <w:t xml:space="preserve">. In addition, Schnabel and Wagner (1992) showed that unions do not impede innovation in Germany, because of the more cooperative nature of industrial relations. </w:t>
      </w:r>
      <w:r>
        <w:rPr>
          <w:rFonts w:ascii="Times New Roman" w:eastAsia="Times New Roman" w:hAnsi="Times New Roman" w:cs="Times New Roman"/>
          <w:u w:val="single"/>
        </w:rPr>
        <w:t>Strong labor unions</w:t>
      </w:r>
      <w:r>
        <w:rPr>
          <w:rFonts w:ascii="Times New Roman" w:eastAsia="Times New Roman" w:hAnsi="Times New Roman" w:cs="Times New Roman"/>
          <w:sz w:val="16"/>
          <w:szCs w:val="16"/>
        </w:rPr>
        <w:t xml:space="preserve"> may </w:t>
      </w:r>
      <w:r>
        <w:rPr>
          <w:rFonts w:ascii="Times New Roman" w:eastAsia="Times New Roman" w:hAnsi="Times New Roman" w:cs="Times New Roman"/>
          <w:u w:val="single"/>
        </w:rPr>
        <w:t xml:space="preserve">act as a corporate </w:t>
      </w:r>
      <w:r>
        <w:rPr>
          <w:rFonts w:ascii="Times New Roman" w:eastAsia="Times New Roman" w:hAnsi="Times New Roman" w:cs="Times New Roman"/>
          <w:highlight w:val="cyan"/>
          <w:u w:val="single"/>
        </w:rPr>
        <w:t xml:space="preserve">governance mechanism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monitors the agency problems, </w:t>
      </w:r>
      <w:r>
        <w:rPr>
          <w:rFonts w:ascii="Times New Roman" w:eastAsia="Times New Roman" w:hAnsi="Times New Roman" w:cs="Times New Roman"/>
          <w:u w:val="single"/>
        </w:rPr>
        <w:t>thereby mitigating managerial myopia. This</w:t>
      </w:r>
      <w:r>
        <w:rPr>
          <w:rFonts w:ascii="Times New Roman" w:eastAsia="Times New Roman" w:hAnsi="Times New Roman" w:cs="Times New Roman"/>
          <w:sz w:val="16"/>
          <w:szCs w:val="16"/>
        </w:rPr>
        <w:t xml:space="preserve"> may eventually </w:t>
      </w:r>
      <w:r>
        <w:rPr>
          <w:rFonts w:ascii="Times New Roman" w:eastAsia="Times New Roman" w:hAnsi="Times New Roman" w:cs="Times New Roman"/>
          <w:u w:val="single"/>
        </w:rPr>
        <w:t>encourage risk taking and innovative behaviors</w:t>
      </w:r>
      <w:r>
        <w:rPr>
          <w:rFonts w:ascii="Times New Roman" w:eastAsia="Times New Roman" w:hAnsi="Times New Roman" w:cs="Times New Roman"/>
          <w:sz w:val="16"/>
          <w:szCs w:val="16"/>
        </w:rPr>
        <w:t xml:space="preserve">. According to Chen et al. (2011), </w:t>
      </w:r>
      <w:r>
        <w:rPr>
          <w:rFonts w:ascii="Times New Roman" w:eastAsia="Times New Roman" w:hAnsi="Times New Roman" w:cs="Times New Roman"/>
          <w:u w:val="single"/>
        </w:rPr>
        <w:t>labor unions</w:t>
      </w:r>
      <w:r>
        <w:rPr>
          <w:rFonts w:ascii="Times New Roman" w:eastAsia="Times New Roman" w:hAnsi="Times New Roman" w:cs="Times New Roman"/>
          <w:sz w:val="16"/>
          <w:szCs w:val="16"/>
        </w:rPr>
        <w:t xml:space="preserve"> can </w:t>
      </w:r>
      <w:r>
        <w:rPr>
          <w:rFonts w:ascii="Times New Roman" w:eastAsia="Times New Roman" w:hAnsi="Times New Roman" w:cs="Times New Roman"/>
          <w:u w:val="single"/>
        </w:rPr>
        <w:t>effectively monitor managerial actions because they can acquire their firms’ information</w:t>
      </w:r>
      <w:r>
        <w:rPr>
          <w:rFonts w:ascii="Times New Roman" w:eastAsia="Times New Roman" w:hAnsi="Times New Roman" w:cs="Times New Roman"/>
          <w:sz w:val="16"/>
          <w:szCs w:val="16"/>
        </w:rPr>
        <w:t xml:space="preserve"> more easily than can outside stakeholders can. Also, </w:t>
      </w:r>
      <w:r>
        <w:rPr>
          <w:rFonts w:ascii="Times New Roman" w:eastAsia="Times New Roman" w:hAnsi="Times New Roman" w:cs="Times New Roman"/>
          <w:highlight w:val="cyan"/>
          <w:u w:val="single"/>
        </w:rPr>
        <w:t>unions</w:t>
      </w:r>
      <w:r>
        <w:rPr>
          <w:rFonts w:ascii="Times New Roman" w:eastAsia="Times New Roman" w:hAnsi="Times New Roman" w:cs="Times New Roman"/>
          <w:u w:val="single"/>
        </w:rPr>
        <w:t xml:space="preserve"> exert</w:t>
      </w:r>
      <w:r>
        <w:rPr>
          <w:rFonts w:ascii="Times New Roman" w:eastAsia="Times New Roman" w:hAnsi="Times New Roman" w:cs="Times New Roman"/>
          <w:sz w:val="16"/>
          <w:szCs w:val="16"/>
        </w:rPr>
        <w:t xml:space="preserve"> their </w:t>
      </w:r>
      <w:r>
        <w:rPr>
          <w:rFonts w:ascii="Times New Roman" w:eastAsia="Times New Roman" w:hAnsi="Times New Roman" w:cs="Times New Roman"/>
          <w:u w:val="single"/>
        </w:rPr>
        <w:t>power</w:t>
      </w:r>
      <w:r>
        <w:rPr>
          <w:rFonts w:ascii="Times New Roman" w:eastAsia="Times New Roman" w:hAnsi="Times New Roman" w:cs="Times New Roman"/>
          <w:sz w:val="16"/>
          <w:szCs w:val="16"/>
        </w:rPr>
        <w:t xml:space="preserve"> on management </w:t>
      </w:r>
      <w:r>
        <w:rPr>
          <w:rFonts w:ascii="Times New Roman" w:eastAsia="Times New Roman" w:hAnsi="Times New Roman" w:cs="Times New Roman"/>
          <w:u w:val="single"/>
        </w:rPr>
        <w:t>by using</w:t>
      </w:r>
      <w:r>
        <w:rPr>
          <w:rFonts w:ascii="Times New Roman" w:eastAsia="Times New Roman" w:hAnsi="Times New Roman" w:cs="Times New Roman"/>
          <w:sz w:val="16"/>
          <w:szCs w:val="16"/>
        </w:rPr>
        <w:t xml:space="preserve"> their </w:t>
      </w:r>
      <w:r>
        <w:rPr>
          <w:rFonts w:ascii="Times New Roman" w:eastAsia="Times New Roman" w:hAnsi="Times New Roman" w:cs="Times New Roman"/>
          <w:u w:val="single"/>
        </w:rPr>
        <w:t xml:space="preserve">bargaining power to </w:t>
      </w:r>
      <w:r>
        <w:rPr>
          <w:rFonts w:ascii="Times New Roman" w:eastAsia="Times New Roman" w:hAnsi="Times New Roman" w:cs="Times New Roman"/>
          <w:highlight w:val="cyan"/>
          <w:u w:val="single"/>
        </w:rPr>
        <w:t>increase</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cyan"/>
          <w:u w:val="single"/>
        </w:rPr>
        <w:t>corporate transparency</w:t>
      </w:r>
      <w:r>
        <w:rPr>
          <w:rFonts w:ascii="Times New Roman" w:eastAsia="Times New Roman" w:hAnsi="Times New Roman" w:cs="Times New Roman"/>
          <w:sz w:val="16"/>
          <w:szCs w:val="16"/>
        </w:rPr>
        <w:t>. For instance, affiliated labor unions in Korea have asked management to share information and to allow their participation in decision making in order to monitor whether managers harm the transparency and betray the trust of stakeholders.2</w:t>
      </w:r>
    </w:p>
    <w:p w14:paraId="5E7FE089" w14:textId="77777777" w:rsidR="000F504C" w:rsidRDefault="000F504C" w:rsidP="000F504C">
      <w:pPr>
        <w:rPr>
          <w:rFonts w:ascii="Times New Roman" w:eastAsia="Times New Roman" w:hAnsi="Times New Roman" w:cs="Times New Roman"/>
          <w:sz w:val="16"/>
          <w:szCs w:val="16"/>
        </w:rPr>
      </w:pPr>
    </w:p>
    <w:p w14:paraId="6AD5D024" w14:textId="77777777" w:rsidR="000F504C" w:rsidRDefault="000F504C" w:rsidP="000F504C">
      <w:pPr>
        <w:pStyle w:val="Heading4"/>
        <w:rPr>
          <w:rFonts w:ascii="Times New Roman" w:eastAsia="Times New Roman" w:hAnsi="Times New Roman" w:cs="Times New Roman"/>
        </w:rPr>
      </w:pPr>
      <w:r>
        <w:rPr>
          <w:rFonts w:ascii="Times New Roman" w:eastAsia="Times New Roman" w:hAnsi="Times New Roman" w:cs="Times New Roman"/>
        </w:rPr>
        <w:t>Wage growth key to avoid recession and deflation – Great Depression proves</w:t>
      </w:r>
    </w:p>
    <w:p w14:paraId="279EF642" w14:textId="77777777" w:rsidR="000F504C" w:rsidRDefault="000F504C" w:rsidP="000F504C">
      <w:pP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Stewart 17 </w:t>
      </w:r>
      <w:r>
        <w:rPr>
          <w:rFonts w:ascii="Times New Roman" w:eastAsia="Times New Roman" w:hAnsi="Times New Roman" w:cs="Times New Roman"/>
        </w:rPr>
        <w:t xml:space="preserve">(Hale, financial adviser with Thompson Creek Wealth Advisers, 12/12/17, “The Wage-Debt Deflation Dynamic </w:t>
      </w: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The Next Recession”, https://seekingalpha.com/article/4131215-wage-debt-deflation-dynamic-next-recession, AZG)</w:t>
      </w:r>
    </w:p>
    <w:p w14:paraId="1859FB26" w14:textId="77777777" w:rsidR="000F504C" w:rsidRDefault="000F504C" w:rsidP="000F504C">
      <w:pPr>
        <w:rPr>
          <w:rFonts w:ascii="Times New Roman" w:eastAsia="Times New Roman" w:hAnsi="Times New Roman" w:cs="Times New Roman"/>
        </w:rPr>
      </w:pPr>
      <w:r>
        <w:rPr>
          <w:rFonts w:ascii="Times New Roman" w:eastAsia="Times New Roman" w:hAnsi="Times New Roman" w:cs="Times New Roman"/>
        </w:rPr>
        <w:t>** Graphs omitted **</w:t>
      </w:r>
    </w:p>
    <w:p w14:paraId="4F04AAFC" w14:textId="77777777" w:rsidR="000F504C" w:rsidRDefault="000F504C" w:rsidP="000F504C">
      <w:pPr>
        <w:rPr>
          <w:rFonts w:ascii="Times New Roman" w:eastAsia="Times New Roman" w:hAnsi="Times New Roman" w:cs="Times New Roman"/>
          <w:u w:val="single"/>
        </w:rPr>
      </w:pPr>
      <w:r>
        <w:rPr>
          <w:rFonts w:ascii="Times New Roman" w:eastAsia="Times New Roman" w:hAnsi="Times New Roman" w:cs="Times New Roman"/>
          <w:u w:val="single"/>
        </w:rPr>
        <w:t xml:space="preserve">One of the important dynamics </w:t>
      </w:r>
      <w:proofErr w:type="gramStart"/>
      <w:r>
        <w:rPr>
          <w:rFonts w:ascii="Times New Roman" w:eastAsia="Times New Roman" w:hAnsi="Times New Roman" w:cs="Times New Roman"/>
          <w:u w:val="single"/>
        </w:rPr>
        <w:t>why</w:t>
      </w:r>
      <w:proofErr w:type="gramEnd"/>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recessions end</w:t>
      </w:r>
      <w:r>
        <w:rPr>
          <w:rFonts w:ascii="Times New Roman" w:eastAsia="Times New Roman" w:hAnsi="Times New Roman" w:cs="Times New Roman"/>
          <w:u w:val="single"/>
        </w:rPr>
        <w:t xml:space="preserve"> is that </w:t>
      </w:r>
      <w:r w:rsidRPr="00E67EF3">
        <w:rPr>
          <w:rFonts w:ascii="Times New Roman" w:eastAsia="Times New Roman" w:hAnsi="Times New Roman" w:cs="Times New Roman"/>
          <w:highlight w:val="cyan"/>
          <w:u w:val="single"/>
        </w:rPr>
        <w:t>[because]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inflation decelerates more than wage growth.</w:t>
      </w:r>
      <w:r>
        <w:rPr>
          <w:rFonts w:ascii="Times New Roman" w:eastAsia="Times New Roman" w:hAnsi="Times New Roman" w:cs="Times New Roman"/>
          <w:sz w:val="16"/>
          <w:szCs w:val="16"/>
        </w:rPr>
        <w:t xml:space="preserve"> Thus, </w:t>
      </w:r>
      <w:r>
        <w:rPr>
          <w:rFonts w:ascii="Times New Roman" w:eastAsia="Times New Roman" w:hAnsi="Times New Roman" w:cs="Times New Roman"/>
          <w:u w:val="single"/>
        </w:rPr>
        <w:t>for the 90% or so of people who still have jobs, there are some compelling bargains, enough to jumpstart more spending.</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That</w:t>
      </w:r>
      <w:r>
        <w:rPr>
          <w:rFonts w:ascii="Times New Roman" w:eastAsia="Times New Roman" w:hAnsi="Times New Roman" w:cs="Times New Roman"/>
          <w:sz w:val="16"/>
          <w:szCs w:val="16"/>
        </w:rPr>
        <w:t xml:space="preserve"> all </w:t>
      </w:r>
      <w:r>
        <w:rPr>
          <w:rFonts w:ascii="Times New Roman" w:eastAsia="Times New Roman" w:hAnsi="Times New Roman" w:cs="Times New Roman"/>
          <w:b/>
          <w:u w:val="single"/>
        </w:rPr>
        <w:t xml:space="preserve">gets short-circuited </w:t>
      </w:r>
      <w:r>
        <w:rPr>
          <w:rFonts w:ascii="Times New Roman" w:eastAsia="Times New Roman" w:hAnsi="Times New Roman" w:cs="Times New Roman"/>
          <w:b/>
          <w:highlight w:val="cyan"/>
          <w:u w:val="single"/>
        </w:rPr>
        <w:t>if wages</w:t>
      </w:r>
      <w:r>
        <w:rPr>
          <w:rFonts w:ascii="Times New Roman" w:eastAsia="Times New Roman" w:hAnsi="Times New Roman" w:cs="Times New Roman"/>
          <w:b/>
          <w:u w:val="single"/>
        </w:rPr>
        <w:t xml:space="preserve"> </w:t>
      </w:r>
      <w:proofErr w:type="gramStart"/>
      <w:r>
        <w:rPr>
          <w:rFonts w:ascii="Times New Roman" w:eastAsia="Times New Roman" w:hAnsi="Times New Roman" w:cs="Times New Roman"/>
          <w:b/>
          <w:u w:val="single"/>
        </w:rPr>
        <w:t xml:space="preserve">actually </w:t>
      </w:r>
      <w:r>
        <w:rPr>
          <w:rFonts w:ascii="Times New Roman" w:eastAsia="Times New Roman" w:hAnsi="Times New Roman" w:cs="Times New Roman"/>
          <w:b/>
          <w:highlight w:val="cyan"/>
          <w:u w:val="single"/>
        </w:rPr>
        <w:t>decline</w:t>
      </w:r>
      <w:proofErr w:type="gramEnd"/>
      <w:r>
        <w:rPr>
          <w:rFonts w:ascii="Times New Roman" w:eastAsia="Times New Roman" w:hAnsi="Times New Roman" w:cs="Times New Roman"/>
          <w:b/>
          <w:u w:val="single"/>
        </w:rPr>
        <w:t>.</w:t>
      </w:r>
      <w:r>
        <w:rPr>
          <w:rFonts w:ascii="Times New Roman" w:eastAsia="Times New Roman" w:hAnsi="Times New Roman" w:cs="Times New Roman"/>
          <w:sz w:val="16"/>
          <w:szCs w:val="16"/>
        </w:rPr>
        <w:t xml:space="preserve"> Then, the fact that </w:t>
      </w:r>
      <w:r>
        <w:rPr>
          <w:rFonts w:ascii="Times New Roman" w:eastAsia="Times New Roman" w:hAnsi="Times New Roman" w:cs="Times New Roman"/>
          <w:highlight w:val="cyan"/>
          <w:u w:val="single"/>
        </w:rPr>
        <w:t>debt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payments</w:t>
      </w:r>
      <w:r>
        <w:rPr>
          <w:rFonts w:ascii="Times New Roman" w:eastAsia="Times New Roman" w:hAnsi="Times New Roman" w:cs="Times New Roman"/>
          <w:u w:val="single"/>
        </w:rPr>
        <w:t xml:space="preserve">, unlike prices, </w:t>
      </w:r>
      <w:r>
        <w:rPr>
          <w:rFonts w:ascii="Times New Roman" w:eastAsia="Times New Roman" w:hAnsi="Times New Roman" w:cs="Times New Roman"/>
          <w:highlight w:val="cyan"/>
          <w:u w:val="single"/>
        </w:rPr>
        <w:t>do not decline, overwhelms the possibility of spending</w:t>
      </w:r>
      <w:r>
        <w:rPr>
          <w:rFonts w:ascii="Times New Roman" w:eastAsia="Times New Roman" w:hAnsi="Times New Roman" w:cs="Times New Roman"/>
          <w:u w:val="single"/>
        </w:rPr>
        <w:t xml:space="preserve">. </w:t>
      </w:r>
      <w:r>
        <w:rPr>
          <w:rFonts w:ascii="Times New Roman" w:eastAsia="Times New Roman" w:hAnsi="Times New Roman" w:cs="Times New Roman"/>
          <w:u w:val="single"/>
        </w:rPr>
        <w:br/>
      </w:r>
    </w:p>
    <w:p w14:paraId="012058A6" w14:textId="77777777" w:rsidR="000F504C" w:rsidRDefault="000F504C" w:rsidP="000F504C">
      <w:pPr>
        <w:pStyle w:val="Heading4"/>
      </w:pPr>
      <w:r>
        <w:t>Recessions cause immense amount of death, pain and suffering</w:t>
      </w:r>
    </w:p>
    <w:p w14:paraId="50F57646" w14:textId="77777777" w:rsidR="000F504C" w:rsidRPr="00E67EF3" w:rsidRDefault="000F504C" w:rsidP="000F504C">
      <w:proofErr w:type="spellStart"/>
      <w:r w:rsidRPr="00E67EF3">
        <w:rPr>
          <w:rStyle w:val="Style13ptBold"/>
        </w:rPr>
        <w:t>Doerr</w:t>
      </w:r>
      <w:proofErr w:type="spellEnd"/>
      <w:r w:rsidRPr="00E67EF3">
        <w:rPr>
          <w:rStyle w:val="Style13ptBold"/>
        </w:rPr>
        <w:t xml:space="preserve"> 20’</w:t>
      </w:r>
      <w:r>
        <w:t xml:space="preserve"> [</w:t>
      </w:r>
      <w:r w:rsidRPr="00E67EF3">
        <w:t>https://www.bis.org/publ/bisbull35.pdf</w:t>
      </w:r>
      <w:r>
        <w:t xml:space="preserve"> // </w:t>
      </w:r>
      <w:r w:rsidRPr="00E67EF3">
        <w:t xml:space="preserve">The recession-mortality nexus and Covid-19 </w:t>
      </w:r>
      <w:r>
        <w:t xml:space="preserve">// </w:t>
      </w:r>
      <w:r w:rsidRPr="00E67EF3">
        <w:t xml:space="preserve">Sebastian </w:t>
      </w:r>
      <w:proofErr w:type="spellStart"/>
      <w:r w:rsidRPr="00E67EF3">
        <w:t>Doerr</w:t>
      </w:r>
      <w:proofErr w:type="spellEnd"/>
      <w:r w:rsidRPr="00E67EF3">
        <w:t xml:space="preserve"> and Boris Hofmann</w:t>
      </w:r>
      <w:r>
        <w:t>]</w:t>
      </w:r>
    </w:p>
    <w:p w14:paraId="73C74E71" w14:textId="77777777" w:rsidR="000F504C" w:rsidRPr="00E67EF3" w:rsidRDefault="000F504C" w:rsidP="000F504C">
      <w:r w:rsidRPr="00E67EF3">
        <w:t>Key takeaways</w:t>
      </w:r>
      <w:r>
        <w:t>.</w:t>
      </w:r>
      <w:r w:rsidRPr="00E67EF3">
        <w:t xml:space="preserve"> Countries with a stronger predicted GDP decline in 2020 have also seen a larger number of deaths in excess of official Covid-19 fatalities. </w:t>
      </w:r>
      <w:r w:rsidRPr="00E67EF3">
        <w:rPr>
          <w:rStyle w:val="Emphasis"/>
          <w:highlight w:val="cyan"/>
        </w:rPr>
        <w:t>Historical data show that recessions are</w:t>
      </w:r>
      <w:r w:rsidRPr="00E67EF3">
        <w:rPr>
          <w:rStyle w:val="Emphasis"/>
        </w:rPr>
        <w:t xml:space="preserve"> systematically </w:t>
      </w:r>
      <w:r w:rsidRPr="00E67EF3">
        <w:rPr>
          <w:rStyle w:val="Emphasis"/>
          <w:highlight w:val="cyan"/>
        </w:rPr>
        <w:t>associated</w:t>
      </w:r>
      <w:r w:rsidRPr="00E67EF3">
        <w:rPr>
          <w:rStyle w:val="Emphasis"/>
        </w:rPr>
        <w:t xml:space="preserve"> </w:t>
      </w:r>
      <w:r w:rsidRPr="00E67EF3">
        <w:rPr>
          <w:rStyle w:val="Emphasis"/>
          <w:highlight w:val="cyan"/>
        </w:rPr>
        <w:t>with higher mortality</w:t>
      </w:r>
      <w:r w:rsidRPr="00E67EF3">
        <w:rPr>
          <w:rStyle w:val="Emphasis"/>
        </w:rPr>
        <w:t xml:space="preserve">, </w:t>
      </w:r>
      <w:r w:rsidRPr="00E67EF3">
        <w:rPr>
          <w:rStyle w:val="Emphasis"/>
          <w:highlight w:val="cyan"/>
        </w:rPr>
        <w:t>especially in developing economies</w:t>
      </w:r>
      <w:r w:rsidRPr="00E67EF3">
        <w:rPr>
          <w:rStyle w:val="Emphasis"/>
        </w:rPr>
        <w:t xml:space="preserve">. Following a recession, </w:t>
      </w:r>
      <w:r w:rsidRPr="00E67EF3">
        <w:rPr>
          <w:rStyle w:val="Emphasis"/>
          <w:highlight w:val="cyan"/>
        </w:rPr>
        <w:t>death rates remain</w:t>
      </w:r>
      <w:r w:rsidRPr="00E67EF3">
        <w:rPr>
          <w:rStyle w:val="Emphasis"/>
        </w:rPr>
        <w:t xml:space="preserve"> </w:t>
      </w:r>
      <w:r w:rsidRPr="00E67EF3">
        <w:rPr>
          <w:rStyle w:val="Emphasis"/>
          <w:highlight w:val="cyan"/>
        </w:rPr>
        <w:t xml:space="preserve">elevated for </w:t>
      </w:r>
      <w:r w:rsidRPr="00E67EF3">
        <w:rPr>
          <w:rStyle w:val="Emphasis"/>
        </w:rPr>
        <w:t xml:space="preserve">several </w:t>
      </w:r>
      <w:r w:rsidRPr="00E67EF3">
        <w:rPr>
          <w:rStyle w:val="Emphasis"/>
          <w:highlight w:val="cyan"/>
        </w:rPr>
        <w:t>years</w:t>
      </w:r>
      <w:r w:rsidRPr="00E67EF3">
        <w:t xml:space="preserve">. The eventual death toll of Covid-19 may be understated if the impact of the pandemic-induced recession is neglected. </w:t>
      </w:r>
      <w:r w:rsidRPr="00E67EF3">
        <w:rPr>
          <w:rStyle w:val="Emphasis"/>
          <w:highlight w:val="cyan"/>
        </w:rPr>
        <w:t>Limiting</w:t>
      </w:r>
      <w:r w:rsidRPr="00E67EF3">
        <w:t xml:space="preserve"> the </w:t>
      </w:r>
      <w:r w:rsidRPr="00E67EF3">
        <w:rPr>
          <w:rStyle w:val="Emphasis"/>
          <w:highlight w:val="cyan"/>
        </w:rPr>
        <w:t>economic fallout</w:t>
      </w:r>
      <w:r w:rsidRPr="00E67EF3">
        <w:t xml:space="preserve"> of the pandemic could also </w:t>
      </w:r>
      <w:r w:rsidRPr="00E67EF3">
        <w:rPr>
          <w:rStyle w:val="Emphasis"/>
          <w:highlight w:val="cyan"/>
        </w:rPr>
        <w:t>reduce excess mortality</w:t>
      </w:r>
      <w:r w:rsidRPr="00E67EF3">
        <w:t>.</w:t>
      </w:r>
    </w:p>
    <w:p w14:paraId="401949C0" w14:textId="77777777" w:rsidR="000F504C" w:rsidRDefault="000F504C" w:rsidP="000F504C">
      <w:pPr>
        <w:rPr>
          <w:rFonts w:ascii="Times New Roman" w:eastAsia="Times New Roman" w:hAnsi="Times New Roman" w:cs="Times New Roman"/>
          <w:sz w:val="16"/>
          <w:szCs w:val="16"/>
        </w:rPr>
      </w:pPr>
    </w:p>
    <w:p w14:paraId="3D165B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0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04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4A3"/>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4257B2"/>
  <w14:defaultImageDpi w14:val="300"/>
  <w15:docId w15:val="{FA901DB1-E89C-574D-8A9D-0C7D7B41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50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5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50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F50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9"/>
    <w:unhideWhenUsed/>
    <w:qFormat/>
    <w:rsid w:val="000F50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5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04C"/>
  </w:style>
  <w:style w:type="character" w:customStyle="1" w:styleId="Heading1Char">
    <w:name w:val="Heading 1 Char"/>
    <w:aliases w:val="Pocket Char"/>
    <w:basedOn w:val="DefaultParagraphFont"/>
    <w:link w:val="Heading1"/>
    <w:uiPriority w:val="9"/>
    <w:rsid w:val="000F50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504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F504C"/>
    <w:rPr>
      <w:rFonts w:ascii="Calibri" w:eastAsiaTheme="majorEastAsia" w:hAnsi="Calibri" w:cstheme="majorBidi"/>
      <w:b/>
      <w:bCs/>
      <w:sz w:val="32"/>
      <w:szCs w:val="32"/>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9"/>
    <w:rsid w:val="000F50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504C"/>
    <w:rPr>
      <w:b/>
      <w:sz w:val="26"/>
      <w:u w:val="none"/>
    </w:rPr>
  </w:style>
  <w:style w:type="character" w:customStyle="1" w:styleId="StyleUnderline">
    <w:name w:val="Style Underline"/>
    <w:aliases w:val="Underline"/>
    <w:basedOn w:val="DefaultParagraphFont"/>
    <w:uiPriority w:val="1"/>
    <w:qFormat/>
    <w:rsid w:val="000F504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F50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504C"/>
    <w:rPr>
      <w:color w:val="auto"/>
      <w:u w:val="none"/>
    </w:rPr>
  </w:style>
  <w:style w:type="character" w:styleId="Hyperlink">
    <w:name w:val="Hyperlink"/>
    <w:basedOn w:val="DefaultParagraphFont"/>
    <w:uiPriority w:val="99"/>
    <w:semiHidden/>
    <w:unhideWhenUsed/>
    <w:rsid w:val="000F504C"/>
    <w:rPr>
      <w:color w:val="auto"/>
      <w:u w:val="none"/>
    </w:rPr>
  </w:style>
  <w:style w:type="paragraph" w:styleId="DocumentMap">
    <w:name w:val="Document Map"/>
    <w:basedOn w:val="Normal"/>
    <w:link w:val="DocumentMapChar"/>
    <w:uiPriority w:val="99"/>
    <w:semiHidden/>
    <w:unhideWhenUsed/>
    <w:rsid w:val="000F5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04C"/>
    <w:rPr>
      <w:rFonts w:ascii="Lucida Grande" w:hAnsi="Lucida Grande" w:cs="Lucida Grande"/>
    </w:rPr>
  </w:style>
  <w:style w:type="paragraph" w:customStyle="1" w:styleId="Emphasis1">
    <w:name w:val="Emphasis1"/>
    <w:basedOn w:val="Normal"/>
    <w:link w:val="Emphasis"/>
    <w:uiPriority w:val="20"/>
    <w:qFormat/>
    <w:rsid w:val="000F504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echworkerscoalition.org/climate-strike/" TargetMode="External"/><Relationship Id="rId26" Type="http://schemas.openxmlformats.org/officeDocument/2006/relationships/hyperlink" Target="https://www.worldbank.org/en/news/feature/2021/06/08/the-global-economy-on-track-for-strong-but-uneven-growth-as-covid-19-still-weighs" TargetMode="External"/><Relationship Id="rId3" Type="http://schemas.openxmlformats.org/officeDocument/2006/relationships/customXml" Target="../customXml/item3.xml"/><Relationship Id="rId21" Type="http://schemas.openxmlformats.org/officeDocument/2006/relationships/hyperlink" Target="https://digital.globalclimatestrike.net/" TargetMode="External"/><Relationship Id="rId7" Type="http://schemas.openxmlformats.org/officeDocument/2006/relationships/settings" Target="settings.xml"/><Relationship Id="rId12" Type="http://schemas.openxmlformats.org/officeDocument/2006/relationships/hyperlink" Target="https://abcnews.go.com/International/united-nations-report-details-looming-climate-crisis/story?id=58354235" TargetMode="External"/><Relationship Id="rId17" Type="http://schemas.openxmlformats.org/officeDocument/2006/relationships/hyperlink" Target="https://twitter.com/newmarkjschool" TargetMode="External"/><Relationship Id="rId25" Type="http://schemas.openxmlformats.org/officeDocument/2006/relationships/hyperlink" Target="https://www.worldometers.info/co2-emissions/philippines-co2-emissions/" TargetMode="External"/><Relationship Id="rId2" Type="http://schemas.openxmlformats.org/officeDocument/2006/relationships/customXml" Target="../customXml/item2.xml"/><Relationship Id="rId16" Type="http://schemas.openxmlformats.org/officeDocument/2006/relationships/hyperlink" Target="https://twitter.com/CrainsNewYork" TargetMode="External"/><Relationship Id="rId20" Type="http://schemas.openxmlformats.org/officeDocument/2006/relationships/hyperlink" Target="https://www.linkedin.com/pulse/enough-join-climate-strikes-demand-action-rose-marcario/?sf219300827=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news.go.com/Politics/teenage-climate-change-activist-greta-thunbeerg-takes-global/story?id=65601228" TargetMode="External"/><Relationship Id="rId24" Type="http://schemas.openxmlformats.org/officeDocument/2006/relationships/hyperlink" Target="https://www.scientificamerican.com/article/people-of-color-breathe-more-unhealthy-air-from-nearly-all-polluting-sources/" TargetMode="External"/><Relationship Id="rId5" Type="http://schemas.openxmlformats.org/officeDocument/2006/relationships/numbering" Target="numbering.xml"/><Relationship Id="rId15" Type="http://schemas.openxmlformats.org/officeDocument/2006/relationships/hyperlink" Target="https://twitter.com/HuffPost" TargetMode="External"/><Relationship Id="rId23" Type="http://schemas.openxmlformats.org/officeDocument/2006/relationships/hyperlink" Target="https://apnews.com/article/f6bf2f47c81c4958811dc4e99d526197" TargetMode="External"/><Relationship Id="rId28" Type="http://schemas.openxmlformats.org/officeDocument/2006/relationships/fontTable" Target="fontTable.xml"/><Relationship Id="rId10" Type="http://schemas.openxmlformats.org/officeDocument/2006/relationships/hyperlink" Target="https://abcnews.go.com/Politics/greta-thunberg-teen-climate-activist-tells-us-lawmakers/story?id=65692288" TargetMode="External"/><Relationship Id="rId19" Type="http://schemas.openxmlformats.org/officeDocument/2006/relationships/hyperlink" Target="https://www.adweek.com/brand-marketing/brands-are-closing-their-doors-in-support-of-the-global-climate-strike/" TargetMode="External"/><Relationship Id="rId4" Type="http://schemas.openxmlformats.org/officeDocument/2006/relationships/customXml" Target="../customXml/item4.xml"/><Relationship Id="rId9" Type="http://schemas.openxmlformats.org/officeDocument/2006/relationships/hyperlink" Target="https://twitter.com/ABC" TargetMode="External"/><Relationship Id="rId14" Type="http://schemas.openxmlformats.org/officeDocument/2006/relationships/hyperlink" Target="https://twitter.com/CBSNews" TargetMode="External"/><Relationship Id="rId22" Type="http://schemas.openxmlformats.org/officeDocument/2006/relationships/hyperlink" Target="https://earth.org/marginalised-groups-are-disproportionately-affected-by-climate-change/" TargetMode="External"/><Relationship Id="rId27" Type="http://schemas.openxmlformats.org/officeDocument/2006/relationships/hyperlink" Target="https://doi.org/10.1057/s41291-019-0008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13</Pages>
  <Words>6748</Words>
  <Characters>38466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2</cp:revision>
  <dcterms:created xsi:type="dcterms:W3CDTF">2021-11-13T13:40:00Z</dcterms:created>
  <dcterms:modified xsi:type="dcterms:W3CDTF">2021-11-13T13:55:00Z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