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B5870" w14:textId="259C84A6" w:rsidR="00D931F7" w:rsidRDefault="00D931F7" w:rsidP="00D931F7">
      <w:pPr>
        <w:pStyle w:val="Heading2"/>
      </w:pPr>
      <w:r>
        <w:t>1</w:t>
      </w:r>
    </w:p>
    <w:p w14:paraId="06C91D1C" w14:textId="1C270299" w:rsidR="00FD2E5B" w:rsidRDefault="00FD2E5B" w:rsidP="00FD2E5B">
      <w:pPr>
        <w:pStyle w:val="Heading3"/>
      </w:pPr>
      <w:r>
        <w:lastRenderedPageBreak/>
        <w:t>1NC – Space Col DA</w:t>
      </w:r>
    </w:p>
    <w:p w14:paraId="6C6E6EDF" w14:textId="77777777" w:rsidR="00FD2E5B" w:rsidRPr="00251F49" w:rsidRDefault="00FD2E5B" w:rsidP="00FD2E5B">
      <w:pPr>
        <w:pStyle w:val="Heading4"/>
      </w:pPr>
      <w:r>
        <w:t>Private sector innovation in the commercial space industry is high now.</w:t>
      </w:r>
    </w:p>
    <w:p w14:paraId="63A04796" w14:textId="77777777" w:rsidR="00FD2E5B" w:rsidRPr="008D4744" w:rsidRDefault="00FD2E5B" w:rsidP="00FD2E5B">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16E738F6" w14:textId="77777777" w:rsidR="00FD2E5B" w:rsidRDefault="00FD2E5B" w:rsidP="00FD2E5B">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3F80E552" w14:textId="77777777" w:rsidR="00FD2E5B" w:rsidRDefault="00FD2E5B" w:rsidP="00FD2E5B"/>
    <w:p w14:paraId="4EEA5E38" w14:textId="77777777" w:rsidR="00FD2E5B" w:rsidRDefault="00FD2E5B" w:rsidP="00FD2E5B">
      <w:pPr>
        <w:pStyle w:val="Heading4"/>
      </w:pPr>
      <w:r>
        <w:t>Private space appropriation is uniquely key to ensuring ongoing innovation towards space exploration and colonization.</w:t>
      </w:r>
    </w:p>
    <w:p w14:paraId="102D659C" w14:textId="77777777" w:rsidR="00FD2E5B" w:rsidRPr="0099080E" w:rsidRDefault="00FD2E5B" w:rsidP="00FD2E5B">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389FCE4A" w14:textId="77777777" w:rsidR="00FD2E5B" w:rsidRPr="0099080E" w:rsidRDefault="00FD2E5B" w:rsidP="00FD2E5B">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65B9C4B2" w14:textId="77777777" w:rsidR="00FD2E5B" w:rsidRPr="0099080E" w:rsidRDefault="00FD2E5B" w:rsidP="00FD2E5B">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22BBDC5F" w14:textId="77777777" w:rsidR="00FD2E5B" w:rsidRPr="0099080E" w:rsidRDefault="00FD2E5B" w:rsidP="00FD2E5B">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1C01FE15" w14:textId="77777777" w:rsidR="00FD2E5B" w:rsidRDefault="00FD2E5B" w:rsidP="00FD2E5B">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137D2FBE" w14:textId="77777777" w:rsidR="00FD2E5B" w:rsidRDefault="00FD2E5B" w:rsidP="00FD2E5B"/>
    <w:p w14:paraId="449D43C5" w14:textId="77777777" w:rsidR="00FD2E5B" w:rsidRDefault="00FD2E5B" w:rsidP="00FD2E5B">
      <w:pPr>
        <w:pStyle w:val="Heading4"/>
      </w:pPr>
      <w:r>
        <w:t>The private sector is the key internal link to space exploration and colonization.</w:t>
      </w:r>
    </w:p>
    <w:p w14:paraId="603DBBCC" w14:textId="77777777" w:rsidR="00FD2E5B" w:rsidRDefault="00FD2E5B" w:rsidP="00FD2E5B">
      <w:r w:rsidRPr="000613B2">
        <w:rPr>
          <w:b/>
          <w:bCs/>
          <w:sz w:val="26"/>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3B5A7C24" w14:textId="77777777" w:rsidR="00FD2E5B" w:rsidRPr="00C30D30" w:rsidRDefault="00FD2E5B" w:rsidP="00FD2E5B">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195954A9" w14:textId="77777777" w:rsidR="00FD2E5B" w:rsidRPr="00C30D30" w:rsidRDefault="00FD2E5B" w:rsidP="00FD2E5B">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13119A3C" w14:textId="77777777" w:rsidR="00FD2E5B" w:rsidRPr="00C30D30" w:rsidRDefault="00FD2E5B" w:rsidP="00FD2E5B">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2556A42C" w14:textId="77777777" w:rsidR="00FD2E5B" w:rsidRPr="00C30D30" w:rsidRDefault="00FD2E5B" w:rsidP="00FD2E5B">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w:t>
      </w:r>
      <w:r w:rsidRPr="00C30D30">
        <w:lastRenderedPageBreak/>
        <w:t>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7E5048E" w14:textId="77777777" w:rsidR="00FD2E5B" w:rsidRPr="00C30D30" w:rsidRDefault="00FD2E5B" w:rsidP="00FD2E5B">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77EC6385" w14:textId="77777777" w:rsidR="00FD2E5B" w:rsidRPr="00C30D30" w:rsidRDefault="00FD2E5B" w:rsidP="00FD2E5B">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42B2DE67" w14:textId="77777777" w:rsidR="00FD2E5B" w:rsidRPr="00C30D30" w:rsidRDefault="00FD2E5B" w:rsidP="00FD2E5B">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w:t>
      </w:r>
      <w:r w:rsidRPr="00C30D30">
        <w:lastRenderedPageBreak/>
        <w:t>technologies have revolutionized millions, if not billions, of lives, demonstrating the remarkable benefits of space exploration. It follows then that it is net ethical to prioritize these benefits.</w:t>
      </w:r>
    </w:p>
    <w:p w14:paraId="630ADD46" w14:textId="77777777" w:rsidR="00FD2E5B" w:rsidRPr="00C71417" w:rsidRDefault="00FD2E5B" w:rsidP="00FD2E5B">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32D7A7B0" w14:textId="77777777" w:rsidR="00FD2E5B" w:rsidRDefault="00FD2E5B" w:rsidP="00FD2E5B"/>
    <w:p w14:paraId="1648DBF0" w14:textId="77777777" w:rsidR="00FD2E5B" w:rsidRDefault="00FD2E5B" w:rsidP="00FD2E5B">
      <w:pPr>
        <w:pStyle w:val="Heading4"/>
      </w:pPr>
      <w:r>
        <w:t>Space exploration solves</w:t>
      </w:r>
      <w:r w:rsidRPr="00B476B1">
        <w:t xml:space="preserve"> </w:t>
      </w:r>
      <w:r w:rsidRPr="003A6E0F">
        <w:t>extinction</w:t>
      </w:r>
      <w:r>
        <w:t xml:space="preserve"> and </w:t>
      </w:r>
      <w:r w:rsidRPr="003A6E0F">
        <w:t>endless resource wars</w:t>
      </w:r>
      <w:r>
        <w:t>.</w:t>
      </w:r>
    </w:p>
    <w:p w14:paraId="042A473B" w14:textId="77777777" w:rsidR="00FD2E5B" w:rsidRPr="003A6E0F" w:rsidRDefault="00FD2E5B" w:rsidP="00FD2E5B">
      <w:pPr>
        <w:rPr>
          <w:b/>
          <w:bCs/>
          <w:sz w:val="26"/>
        </w:rPr>
      </w:pPr>
      <w:r w:rsidRPr="00BD0886">
        <w:rPr>
          <w:rStyle w:val="Style13ptBold"/>
        </w:rPr>
        <w:t>Collins 10</w:t>
      </w:r>
      <w:r>
        <w:rPr>
          <w:rStyle w:val="Style13ptBold"/>
        </w:rPr>
        <w:t xml:space="preserve"> </w:t>
      </w:r>
      <w:r w:rsidRPr="00257ECB">
        <w:rPr>
          <w:rStyle w:val="Style13ptBold"/>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4FB4905"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7. World peace and preservation of human civilisation</w:t>
      </w:r>
    </w:p>
    <w:p w14:paraId="172D3390" w14:textId="77777777" w:rsidR="00FD2E5B" w:rsidRPr="009C15D3" w:rsidRDefault="00FD2E5B" w:rsidP="00FD2E5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C1FE09F"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2DF90E47"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 xml:space="preserve">local and </w:t>
      </w:r>
      <w:r w:rsidRPr="009C15D3">
        <w:rPr>
          <w:rStyle w:val="Emphasis"/>
          <w:rFonts w:asciiTheme="minorHAnsi" w:hAnsiTheme="minorHAnsi" w:cstheme="minorHAnsi"/>
        </w:rPr>
        <w:lastRenderedPageBreak/>
        <w:t>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46A57D74" w14:textId="77777777" w:rsidR="00FD2E5B" w:rsidRPr="009C15D3" w:rsidRDefault="00FD2E5B" w:rsidP="00FD2E5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5CAA5CE"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5A47A16E"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7.2. High return in safety from extra-terrestrial settlement</w:t>
      </w:r>
    </w:p>
    <w:p w14:paraId="0908F1C0"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72EFEBC" w14:textId="77777777" w:rsidR="00FD2E5B" w:rsidRPr="009C15D3" w:rsidRDefault="00FD2E5B" w:rsidP="00FD2E5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Weapons </w:t>
      </w:r>
      <w:r w:rsidRPr="009C15D3">
        <w:rPr>
          <w:rStyle w:val="StyleUnderline"/>
          <w:rFonts w:asciiTheme="minorHAnsi" w:hAnsiTheme="minorHAnsi" w:cstheme="minorHAnsi"/>
        </w:rPr>
        <w:lastRenderedPageBreak/>
        <w:t>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20EF3DAD" w14:textId="77777777" w:rsidR="00FD2E5B" w:rsidRPr="00C06B6A" w:rsidRDefault="00FD2E5B" w:rsidP="00FD2E5B"/>
    <w:p w14:paraId="61947865" w14:textId="2147C3CC" w:rsidR="00C0523A" w:rsidRPr="00EF758B" w:rsidRDefault="00C0523A" w:rsidP="00C0523A">
      <w:pPr>
        <w:pStyle w:val="Heading2"/>
      </w:pPr>
      <w:r>
        <w:lastRenderedPageBreak/>
        <w:t>[</w:t>
      </w:r>
      <w:r w:rsidR="00D931F7">
        <w:t>2</w:t>
      </w:r>
      <w:r>
        <w:t>] (1:40)</w:t>
      </w:r>
    </w:p>
    <w:p w14:paraId="17DB968E" w14:textId="77777777" w:rsidR="00C0523A" w:rsidRDefault="00C0523A" w:rsidP="00C0523A"/>
    <w:p w14:paraId="5E2B9396" w14:textId="77777777" w:rsidR="00C0523A" w:rsidRDefault="00C0523A" w:rsidP="00C0523A">
      <w:pPr>
        <w:pStyle w:val="Heading3"/>
      </w:pPr>
      <w:r>
        <w:lastRenderedPageBreak/>
        <w:t>1NC – Consult ICJ CP</w:t>
      </w:r>
    </w:p>
    <w:p w14:paraId="48C9BEB4" w14:textId="1FFE7658" w:rsidR="00C0523A" w:rsidRDefault="00C0523A" w:rsidP="00C0523A">
      <w:pPr>
        <w:pStyle w:val="Heading4"/>
      </w:pPr>
      <w:r>
        <w:t xml:space="preserve">Counterplan: Space faring nations </w:t>
      </w:r>
      <w:r w:rsidRPr="009266AD">
        <w:t xml:space="preserve">should enter into a prior and binding consultation with the </w:t>
      </w:r>
      <w:r>
        <w:t xml:space="preserve">International Court of Justice over </w:t>
      </w:r>
      <w:r w:rsidR="00223470">
        <w:t xml:space="preserve">the </w:t>
      </w:r>
      <w:r>
        <w:t>1AC PLAN.</w:t>
      </w:r>
    </w:p>
    <w:p w14:paraId="7EA5D7BA" w14:textId="77777777" w:rsidR="00C0523A" w:rsidRDefault="00C0523A" w:rsidP="00C0523A"/>
    <w:p w14:paraId="3B5200B1" w14:textId="77777777" w:rsidR="00C0523A" w:rsidRDefault="00C0523A" w:rsidP="00C0523A">
      <w:pPr>
        <w:pStyle w:val="Heading4"/>
      </w:pPr>
      <w:r>
        <w:t>Advisory opinions from ICJ are necessary to clarify and develop international space law and they say yes</w:t>
      </w:r>
    </w:p>
    <w:p w14:paraId="53F16589" w14:textId="77777777" w:rsidR="00C0523A" w:rsidRDefault="00C0523A" w:rsidP="00C0523A">
      <w:r w:rsidRPr="00792AD0">
        <w:rPr>
          <w:rStyle w:val="Style13ptBold"/>
        </w:rPr>
        <w:t>Simpson and Johnson 17</w:t>
      </w:r>
      <w:r>
        <w:t xml:space="preserve"> [</w:t>
      </w:r>
      <w:r w:rsidRPr="00584252">
        <w:t>Simpson, Michael &amp; Johnson, Christopher. (2017). Lacunae and Silence in International Space Law – A Hypothetical Advisory Opinion from the International Court of Justice.</w:t>
      </w:r>
      <w:r>
        <w:t>]</w:t>
      </w:r>
    </w:p>
    <w:p w14:paraId="6ED10D70" w14:textId="77777777" w:rsidR="00C0523A" w:rsidRPr="00345425" w:rsidRDefault="00C0523A" w:rsidP="00C0523A">
      <w:r w:rsidRPr="00345425">
        <w:t xml:space="preserve">Since </w:t>
      </w:r>
      <w:r w:rsidRPr="00142446">
        <w:rPr>
          <w:rStyle w:val="Emphasis"/>
          <w:highlight w:val="green"/>
        </w:rPr>
        <w:t>international space law</w:t>
      </w:r>
      <w:r w:rsidRPr="00F27C87">
        <w:rPr>
          <w:rStyle w:val="StyleUnderline"/>
          <w:highlight w:val="green"/>
        </w:rPr>
        <w:t xml:space="preserve"> has developed for</w:t>
      </w:r>
      <w:r w:rsidRPr="00F27C87">
        <w:rPr>
          <w:rStyle w:val="StyleUnderline"/>
        </w:rPr>
        <w:t xml:space="preserve"> at least </w:t>
      </w:r>
      <w:r w:rsidRPr="00F27C87">
        <w:rPr>
          <w:rStyle w:val="StyleUnderline"/>
          <w:highlight w:val="green"/>
        </w:rPr>
        <w:t>60 years</w:t>
      </w:r>
      <w:r w:rsidRPr="00F27C87">
        <w:rPr>
          <w:rStyle w:val="StyleUnderline"/>
        </w:rPr>
        <w:t xml:space="preserve"> in an environment </w:t>
      </w:r>
      <w:r w:rsidRPr="00142446">
        <w:rPr>
          <w:rStyle w:val="Emphasis"/>
          <w:highlight w:val="green"/>
        </w:rPr>
        <w:t>devoid of judicial opinions</w:t>
      </w:r>
      <w:r w:rsidRPr="00F27C87">
        <w:rPr>
          <w:rStyle w:val="StyleUnderline"/>
          <w:highlight w:val="green"/>
        </w:rPr>
        <w:t xml:space="preserve"> on</w:t>
      </w:r>
      <w:r w:rsidRPr="00F27C87">
        <w:rPr>
          <w:rStyle w:val="StyleUnderline"/>
        </w:rPr>
        <w:t xml:space="preserve"> live </w:t>
      </w:r>
      <w:r w:rsidRPr="00F27C87">
        <w:rPr>
          <w:rStyle w:val="StyleUnderline"/>
          <w:highlight w:val="green"/>
        </w:rPr>
        <w:t>controversies</w:t>
      </w:r>
      <w:r w:rsidRPr="00345425">
        <w:t>, it lacks the judicial contribution to clarification and elaboration of terms and principles normally enjoyed by a body of law. For this reason</w:t>
      </w:r>
      <w:r w:rsidRPr="00345425">
        <w:rPr>
          <w:highlight w:val="green"/>
        </w:rPr>
        <w:t xml:space="preserve">, </w:t>
      </w:r>
      <w:r w:rsidRPr="00142446">
        <w:rPr>
          <w:rStyle w:val="Emphasis"/>
          <w:highlight w:val="green"/>
        </w:rPr>
        <w:t>advisory opinions may be particularly useful</w:t>
      </w:r>
      <w:r w:rsidRPr="00F27C87">
        <w:rPr>
          <w:rStyle w:val="StyleUnderline"/>
        </w:rPr>
        <w:t xml:space="preserve"> </w:t>
      </w:r>
      <w:r w:rsidRPr="00345425">
        <w:t xml:space="preserve">in this area. The mechanism for seizing the Court also appears to be favorably developed. In the nuclear weapons case, </w:t>
      </w:r>
      <w:r w:rsidRPr="00F27C87">
        <w:rPr>
          <w:rStyle w:val="StyleUnderline"/>
          <w:highlight w:val="green"/>
        </w:rPr>
        <w:t>the ICJ</w:t>
      </w:r>
      <w:r w:rsidRPr="00F27C87">
        <w:rPr>
          <w:rStyle w:val="StyleUnderline"/>
        </w:rPr>
        <w:t xml:space="preserve"> turned down a 1993 request from the World Meteorological Organization on the grounds that WMO</w:t>
      </w:r>
      <w:r w:rsidRPr="00345425">
        <w:t>, acting ultra vires lacked standing. Only when the UN General Assembly later made the request in its own name did the Court take up the question.</w:t>
      </w:r>
    </w:p>
    <w:p w14:paraId="64FD6544" w14:textId="77777777" w:rsidR="00C0523A" w:rsidRPr="00345425" w:rsidRDefault="00C0523A" w:rsidP="00C0523A">
      <w:r w:rsidRPr="00345425">
        <w:t xml:space="preserve">Since many of the questions amenable to illumination through advisory opinions are within the remit of the UN Committee for the Peaceful Uses of Outer Space (UNCOPUOS), which itself reports through Fourth Committee to the General Assembly, </w:t>
      </w:r>
      <w:r w:rsidRPr="00F27C87">
        <w:rPr>
          <w:rStyle w:val="StyleUnderline"/>
        </w:rPr>
        <w:t>the procedural pathway to a UNGA request is both established and clear</w:t>
      </w:r>
      <w:r w:rsidRPr="00345425">
        <w:t>. Equally as helpful is that UNCOPUOS operates by consensus. Thus, early requests for clarification, could easily establish that the necessary political will to seek increased clarity was present and permit to begin with less controversial concepts. Once the efficacy of advisory opinions to clarify elements of space law is established, the General Assembly could possibly decide to forward more challenging issues even where consensus in COPUOS could not be expected.</w:t>
      </w:r>
    </w:p>
    <w:p w14:paraId="6822CAFA" w14:textId="77777777" w:rsidR="00C0523A" w:rsidRPr="00345425" w:rsidRDefault="00C0523A" w:rsidP="00C0523A">
      <w:r w:rsidRPr="00345425">
        <w:t>III. NON-LIQUET AT THE ICJ.</w:t>
      </w:r>
    </w:p>
    <w:p w14:paraId="19D1BA88" w14:textId="77777777" w:rsidR="00C0523A" w:rsidRPr="00345425" w:rsidRDefault="00C0523A" w:rsidP="00C0523A">
      <w:r w:rsidRPr="00F27C87">
        <w:rPr>
          <w:rStyle w:val="StyleUnderline"/>
        </w:rPr>
        <w:t>It is a general principle of law at both the national and international level</w:t>
      </w:r>
      <w:r w:rsidRPr="00345425">
        <w:t xml:space="preserve"> (indeed inherited from ancient Roman law) </w:t>
      </w:r>
      <w:r w:rsidRPr="00F27C87">
        <w:rPr>
          <w:rStyle w:val="StyleUnderline"/>
        </w:rPr>
        <w:t>that when asked to deliver a judgement, a court knows the law</w:t>
      </w:r>
      <w:r w:rsidRPr="00345425">
        <w:t xml:space="preserve"> (Iura novit curia). So it should seem as an unexpected and rare surprise when a court does not, indeed, know the law</w:t>
      </w:r>
      <w:r w:rsidRPr="00F27C87">
        <w:rPr>
          <w:rStyle w:val="StyleUnderline"/>
        </w:rPr>
        <w:t xml:space="preserve">. In the Nuclear Weapons advisory opinion, </w:t>
      </w:r>
      <w:r w:rsidRPr="00142446">
        <w:rPr>
          <w:rStyle w:val="Emphasis"/>
        </w:rPr>
        <w:t>the Court considered the existing law applicable to the threat or use of nuclear weapons</w:t>
      </w:r>
      <w:r w:rsidRPr="00F27C87">
        <w:rPr>
          <w:rStyle w:val="StyleUnderline"/>
        </w:rPr>
        <w:t>, and their treatment under the various sources and bodies of law</w:t>
      </w:r>
      <w:r w:rsidRPr="00345425">
        <w:t>.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1DEDA17D" w14:textId="77777777" w:rsidR="00C0523A" w:rsidRDefault="00C0523A" w:rsidP="00C0523A">
      <w:r w:rsidRPr="00345425">
        <w:lastRenderedPageBreak/>
        <w:t xml:space="preserve"> 11</w:t>
      </w:r>
    </w:p>
    <w:p w14:paraId="40590716" w14:textId="77777777" w:rsidR="00C0523A" w:rsidRPr="00345425" w:rsidRDefault="00C0523A" w:rsidP="00C0523A">
      <w:r w:rsidRPr="00345425">
        <w:t>20</w:t>
      </w:r>
    </w:p>
    <w:p w14:paraId="3271A631" w14:textId="77777777" w:rsidR="00C0523A" w:rsidRPr="00345425" w:rsidRDefault="00C0523A" w:rsidP="00C0523A">
      <w:r w:rsidRPr="00345425">
        <w:t>Legality of the Threat or Use of Nuclear Weapons, Advisory Opinion, I.C.J. Reports (1996) p. 226, 238 para.</w:t>
      </w:r>
    </w:p>
    <w:p w14:paraId="4D017F6A" w14:textId="77777777" w:rsidR="00C0523A" w:rsidRPr="00345425" w:rsidRDefault="00C0523A" w:rsidP="00C0523A">
      <w:r w:rsidRPr="00345425">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4D81E8A3" w14:textId="77777777" w:rsidR="00C0523A" w:rsidRPr="00345425" w:rsidRDefault="00C0523A" w:rsidP="00C0523A">
      <w:r w:rsidRPr="00345425">
        <w:t>Non liquet, meaning, it is not clear, is where a court finds the law insufficient, and does not permit a conclusion one way or the other regarding the issue it is presented with.</w:t>
      </w:r>
    </w:p>
    <w:p w14:paraId="0BC69AF9" w14:textId="77777777" w:rsidR="00C0523A" w:rsidRPr="00345425" w:rsidRDefault="00C0523A" w:rsidP="00C0523A">
      <w:r w:rsidRPr="00345425">
        <w:t>12</w:t>
      </w:r>
    </w:p>
    <w:p w14:paraId="5D33E932" w14:textId="77777777" w:rsidR="00C0523A" w:rsidRPr="00345425" w:rsidRDefault="00C0523A" w:rsidP="00C0523A">
      <w:r w:rsidRPr="00345425">
        <w:t>IV. SPACE LAW, LACUNAE, AND NON-LIQUET</w:t>
      </w:r>
    </w:p>
    <w:p w14:paraId="2B85F97C" w14:textId="77777777" w:rsidR="00C0523A" w:rsidRPr="00345425" w:rsidRDefault="00C0523A" w:rsidP="00C0523A">
      <w:r w:rsidRPr="00345425">
        <w:t xml:space="preserve">The idea that </w:t>
      </w:r>
      <w:r w:rsidRPr="00142446">
        <w:rPr>
          <w:rStyle w:val="Emphasis"/>
          <w:highlight w:val="green"/>
        </w:rPr>
        <w:t xml:space="preserve">gaps in </w:t>
      </w:r>
      <w:r w:rsidRPr="00142446">
        <w:rPr>
          <w:rStyle w:val="Emphasis"/>
        </w:rPr>
        <w:t xml:space="preserve">the </w:t>
      </w:r>
      <w:r w:rsidRPr="00142446">
        <w:rPr>
          <w:rStyle w:val="Emphasis"/>
          <w:highlight w:val="green"/>
        </w:rPr>
        <w:t xml:space="preserve">law or uncertainty with </w:t>
      </w:r>
      <w:r w:rsidRPr="00142446">
        <w:rPr>
          <w:rStyle w:val="Emphasis"/>
        </w:rPr>
        <w:t xml:space="preserve">its </w:t>
      </w:r>
      <w:r w:rsidRPr="00142446">
        <w:rPr>
          <w:rStyle w:val="Emphasis"/>
          <w:highlight w:val="green"/>
        </w:rPr>
        <w:t>provisions can render judicial decisions impossible</w:t>
      </w:r>
      <w:r w:rsidRPr="00345425">
        <w:t xml:space="preserve">, difficult, or unwise is at least as old as Roman law. As such the concepts of lacunae and non liquet still bear the Latin names that would have been familiar to lawyers and legal scholars throughout the Roman Empire. As explained by Mark Bogdansky, </w:t>
      </w:r>
      <w:r w:rsidRPr="00F27C87">
        <w:rPr>
          <w:rStyle w:val="StyleUnderline"/>
          <w:highlight w:val="green"/>
        </w:rPr>
        <w:t>non liquet can be extended to cover</w:t>
      </w:r>
      <w:r w:rsidRPr="00F27C87">
        <w:rPr>
          <w:rStyle w:val="StyleUnderline"/>
        </w:rPr>
        <w:t xml:space="preserve"> both </w:t>
      </w:r>
      <w:r w:rsidRPr="00F27C87">
        <w:rPr>
          <w:rStyle w:val="StyleUnderline"/>
          <w:highlight w:val="green"/>
        </w:rPr>
        <w:t>the case where no legal rule</w:t>
      </w:r>
      <w:r w:rsidRPr="00F27C87">
        <w:rPr>
          <w:rStyle w:val="StyleUnderline"/>
        </w:rPr>
        <w:t xml:space="preserve"> can be found that </w:t>
      </w:r>
      <w:r w:rsidRPr="00F27C87">
        <w:rPr>
          <w:rStyle w:val="StyleUnderline"/>
          <w:highlight w:val="green"/>
        </w:rPr>
        <w:t>applies</w:t>
      </w:r>
      <w:r w:rsidRPr="00F27C87">
        <w:rPr>
          <w:rStyle w:val="StyleUnderline"/>
        </w:rPr>
        <w:t xml:space="preserve"> </w:t>
      </w:r>
      <w:r w:rsidRPr="00345425">
        <w:t xml:space="preserve">to a case under consideration </w:t>
      </w:r>
      <w:r w:rsidRPr="00142446">
        <w:rPr>
          <w:rStyle w:val="Emphasis"/>
          <w:highlight w:val="green"/>
        </w:rPr>
        <w:t>and</w:t>
      </w:r>
      <w:r w:rsidRPr="00142446">
        <w:rPr>
          <w:rStyle w:val="Emphasis"/>
        </w:rPr>
        <w:t xml:space="preserve"> to </w:t>
      </w:r>
      <w:r w:rsidRPr="00142446">
        <w:rPr>
          <w:rStyle w:val="Emphasis"/>
          <w:highlight w:val="green"/>
        </w:rPr>
        <w:t>the case where lack of clarity</w:t>
      </w:r>
      <w:r w:rsidRPr="00345425">
        <w:t xml:space="preserve"> in the facts or in a principle of law </w:t>
      </w:r>
      <w:r w:rsidRPr="00142446">
        <w:rPr>
          <w:rStyle w:val="Emphasis"/>
          <w:highlight w:val="green"/>
        </w:rPr>
        <w:t>makes it impossible to discern</w:t>
      </w:r>
      <w:r w:rsidRPr="00142446">
        <w:rPr>
          <w:rStyle w:val="Emphasis"/>
        </w:rPr>
        <w:t xml:space="preserve"> clearly </w:t>
      </w:r>
      <w:r w:rsidRPr="00142446">
        <w:rPr>
          <w:rStyle w:val="Emphasis"/>
          <w:highlight w:val="green"/>
        </w:rPr>
        <w:t>the implications of</w:t>
      </w:r>
      <w:r w:rsidRPr="00F27C87">
        <w:rPr>
          <w:rStyle w:val="StyleUnderline"/>
        </w:rPr>
        <w:t xml:space="preserve"> that </w:t>
      </w:r>
      <w:r w:rsidRPr="00142446">
        <w:rPr>
          <w:rStyle w:val="Emphasis"/>
          <w:highlight w:val="green"/>
        </w:rPr>
        <w:t>principle</w:t>
      </w:r>
      <w:r w:rsidRPr="00345425">
        <w:t xml:space="preserve"> in light of the facts presented.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4DC0C71D" w14:textId="77777777" w:rsidR="00C0523A" w:rsidRPr="00345425" w:rsidRDefault="00C0523A" w:rsidP="00C0523A">
      <w:r w:rsidRPr="00142446">
        <w:rPr>
          <w:rStyle w:val="Emphasis"/>
          <w:highlight w:val="green"/>
        </w:rPr>
        <w:t>Definitions become</w:t>
      </w:r>
      <w:r w:rsidRPr="00F27C87">
        <w:rPr>
          <w:rStyle w:val="StyleUnderline"/>
          <w:highlight w:val="green"/>
        </w:rPr>
        <w:t xml:space="preserve"> </w:t>
      </w:r>
      <w:r w:rsidRPr="00F27C87">
        <w:rPr>
          <w:rStyle w:val="StyleUnderline"/>
        </w:rPr>
        <w:t xml:space="preserve">extremely </w:t>
      </w:r>
      <w:r w:rsidRPr="00142446">
        <w:rPr>
          <w:rStyle w:val="Emphasis"/>
          <w:highlight w:val="green"/>
        </w:rPr>
        <w:t>important</w:t>
      </w:r>
      <w:r w:rsidRPr="00F27C87">
        <w:rPr>
          <w:rStyle w:val="StyleUnderline"/>
          <w:highlight w:val="green"/>
        </w:rPr>
        <w:t xml:space="preserve"> in</w:t>
      </w:r>
      <w:r w:rsidRPr="00F27C87">
        <w:rPr>
          <w:rStyle w:val="StyleUnderline"/>
        </w:rPr>
        <w:t xml:space="preserve"> discussing the impact of lacunae and non liquet on international </w:t>
      </w:r>
      <w:r w:rsidRPr="00F27C87">
        <w:rPr>
          <w:rStyle w:val="StyleUnderline"/>
          <w:highlight w:val="green"/>
        </w:rPr>
        <w:t>space law</w:t>
      </w:r>
      <w:r w:rsidRPr="00345425">
        <w:t>. Note for example the list of lacunae in José Monserrat Filho’s excellent paper, “Space Law In The Light Of Bobbio's Theory Of Legal Ordering,” IAC-12.E7. 5. 6.</w:t>
      </w:r>
    </w:p>
    <w:p w14:paraId="77A37ECB" w14:textId="77777777" w:rsidR="00C0523A" w:rsidRPr="00345425" w:rsidRDefault="00C0523A" w:rsidP="00C0523A">
      <w:r w:rsidRPr="00345425">
        <w:t>1. Definition of “space object”, “</w:t>
      </w:r>
      <w:r w:rsidRPr="00F27C87">
        <w:rPr>
          <w:rStyle w:val="StyleUnderline"/>
          <w:highlight w:val="green"/>
        </w:rPr>
        <w:t xml:space="preserve">space </w:t>
      </w:r>
      <w:r w:rsidRPr="00142446">
        <w:rPr>
          <w:rStyle w:val="Emphasis"/>
          <w:highlight w:val="green"/>
        </w:rPr>
        <w:t>debris</w:t>
      </w:r>
      <w:r w:rsidRPr="00345425">
        <w:t>”, “</w:t>
      </w:r>
      <w:r w:rsidRPr="00F27C87">
        <w:rPr>
          <w:rStyle w:val="StyleUnderline"/>
        </w:rPr>
        <w:t xml:space="preserve">space </w:t>
      </w:r>
      <w:r w:rsidRPr="00142446">
        <w:rPr>
          <w:rStyle w:val="Emphasis"/>
          <w:highlight w:val="green"/>
        </w:rPr>
        <w:t>activities</w:t>
      </w:r>
      <w:r w:rsidRPr="00345425">
        <w:t>”, “</w:t>
      </w:r>
      <w:r w:rsidRPr="00F27C87">
        <w:rPr>
          <w:rStyle w:val="StyleUnderline"/>
        </w:rPr>
        <w:t xml:space="preserve">space </w:t>
      </w:r>
      <w:r w:rsidRPr="00142446">
        <w:rPr>
          <w:rStyle w:val="Emphasis"/>
          <w:highlight w:val="green"/>
        </w:rPr>
        <w:t>launching</w:t>
      </w:r>
      <w:r w:rsidRPr="00345425">
        <w:t>”;</w:t>
      </w:r>
    </w:p>
    <w:p w14:paraId="56443B17" w14:textId="77777777" w:rsidR="00C0523A" w:rsidRPr="00345425" w:rsidRDefault="00C0523A" w:rsidP="00C0523A">
      <w:r w:rsidRPr="00345425">
        <w:t>2. Binding “</w:t>
      </w:r>
      <w:r w:rsidRPr="00142446">
        <w:rPr>
          <w:rStyle w:val="Emphasis"/>
          <w:highlight w:val="green"/>
        </w:rPr>
        <w:t>Space Debris Mitigation Guidelines</w:t>
      </w:r>
      <w:r w:rsidRPr="00345425">
        <w:t>”;</w:t>
      </w:r>
    </w:p>
    <w:p w14:paraId="129BB940" w14:textId="77777777" w:rsidR="00C0523A" w:rsidRPr="00345425" w:rsidRDefault="00C0523A" w:rsidP="00C0523A">
      <w:r w:rsidRPr="00345425">
        <w:t xml:space="preserve">3. </w:t>
      </w:r>
      <w:r w:rsidRPr="00142446">
        <w:rPr>
          <w:rStyle w:val="Emphasis"/>
          <w:highlight w:val="green"/>
        </w:rPr>
        <w:t>Prohibition</w:t>
      </w:r>
      <w:r w:rsidRPr="00F27C87">
        <w:rPr>
          <w:rStyle w:val="StyleUnderline"/>
          <w:highlight w:val="green"/>
        </w:rPr>
        <w:t xml:space="preserve"> </w:t>
      </w:r>
      <w:r w:rsidRPr="00142446">
        <w:rPr>
          <w:rStyle w:val="Emphasis"/>
          <w:highlight w:val="green"/>
        </w:rPr>
        <w:t>of</w:t>
      </w:r>
      <w:r w:rsidRPr="00F27C87">
        <w:rPr>
          <w:rStyle w:val="StyleUnderline"/>
        </w:rPr>
        <w:t xml:space="preserve"> all kind of </w:t>
      </w:r>
      <w:r w:rsidRPr="00142446">
        <w:rPr>
          <w:rStyle w:val="Emphasis"/>
          <w:highlight w:val="green"/>
        </w:rPr>
        <w:t>weapons</w:t>
      </w:r>
      <w:r w:rsidRPr="00345425">
        <w:t xml:space="preserve"> in Earth orbits;</w:t>
      </w:r>
    </w:p>
    <w:p w14:paraId="7B1E8232" w14:textId="77777777" w:rsidR="00C0523A" w:rsidRPr="00345425" w:rsidRDefault="00C0523A" w:rsidP="00C0523A">
      <w:r w:rsidRPr="00345425">
        <w:t>4. Definition and delimitation of the outer space;</w:t>
      </w:r>
    </w:p>
    <w:p w14:paraId="5C75AFF9" w14:textId="77777777" w:rsidR="00C0523A" w:rsidRPr="00345425" w:rsidRDefault="00C0523A" w:rsidP="00C0523A">
      <w:r w:rsidRPr="00345425">
        <w:t xml:space="preserve">5. </w:t>
      </w:r>
      <w:r w:rsidRPr="00142446">
        <w:rPr>
          <w:rStyle w:val="Emphasis"/>
          <w:highlight w:val="green"/>
        </w:rPr>
        <w:t>Regulation of commercialization of space activities</w:t>
      </w:r>
      <w:r w:rsidRPr="00345425">
        <w:t>;</w:t>
      </w:r>
    </w:p>
    <w:p w14:paraId="29ECCE62" w14:textId="77777777" w:rsidR="00C0523A" w:rsidRPr="00345425" w:rsidRDefault="00C0523A" w:rsidP="00C0523A">
      <w:r w:rsidRPr="00345425">
        <w:t>6. Environmental damage in Liability Convention;</w:t>
      </w:r>
    </w:p>
    <w:p w14:paraId="7CB640CB" w14:textId="77777777" w:rsidR="00C0523A" w:rsidRPr="00345425" w:rsidRDefault="00C0523A" w:rsidP="00C0523A">
      <w:r w:rsidRPr="00345425">
        <w:t xml:space="preserve">7. </w:t>
      </w:r>
      <w:r w:rsidRPr="00F27C87">
        <w:rPr>
          <w:rStyle w:val="StyleUnderline"/>
          <w:highlight w:val="green"/>
        </w:rPr>
        <w:t xml:space="preserve">Industrial </w:t>
      </w:r>
      <w:r w:rsidRPr="00142446">
        <w:rPr>
          <w:rStyle w:val="Emphasis"/>
          <w:highlight w:val="green"/>
        </w:rPr>
        <w:t>exploitation of</w:t>
      </w:r>
      <w:r w:rsidRPr="00345425">
        <w:t xml:space="preserve"> lunar natural </w:t>
      </w:r>
      <w:r w:rsidRPr="00142446">
        <w:rPr>
          <w:rStyle w:val="Emphasis"/>
          <w:highlight w:val="green"/>
        </w:rPr>
        <w:t>resources</w:t>
      </w:r>
      <w:r w:rsidRPr="00345425">
        <w:t>;</w:t>
      </w:r>
    </w:p>
    <w:p w14:paraId="76E0989D" w14:textId="77777777" w:rsidR="00C0523A" w:rsidRPr="00345425" w:rsidRDefault="00C0523A" w:rsidP="00C0523A">
      <w:r w:rsidRPr="00345425">
        <w:t>8. Remote sensing activities in the XXI century;</w:t>
      </w:r>
    </w:p>
    <w:p w14:paraId="214BBC64" w14:textId="77777777" w:rsidR="00C0523A" w:rsidRPr="00345425" w:rsidRDefault="00C0523A" w:rsidP="00C0523A">
      <w:r w:rsidRPr="00345425">
        <w:t>9. Satellite data as evidence in criminal proceedings;</w:t>
      </w:r>
    </w:p>
    <w:p w14:paraId="71871DD2" w14:textId="77777777" w:rsidR="00C0523A" w:rsidRPr="00345425" w:rsidRDefault="00C0523A" w:rsidP="00C0523A">
      <w:r w:rsidRPr="00345425">
        <w:lastRenderedPageBreak/>
        <w:t xml:space="preserve">10. The </w:t>
      </w:r>
      <w:r w:rsidRPr="00F27C87">
        <w:rPr>
          <w:rStyle w:val="StyleUnderline"/>
          <w:highlight w:val="green"/>
        </w:rPr>
        <w:t xml:space="preserve">use of </w:t>
      </w:r>
      <w:r w:rsidRPr="00142446">
        <w:rPr>
          <w:rStyle w:val="Emphasis"/>
          <w:highlight w:val="green"/>
        </w:rPr>
        <w:t>nuclear power</w:t>
      </w:r>
      <w:r w:rsidRPr="00F27C87">
        <w:rPr>
          <w:rStyle w:val="StyleUnderline"/>
          <w:highlight w:val="green"/>
        </w:rPr>
        <w:t xml:space="preserve"> sources </w:t>
      </w:r>
      <w:r w:rsidRPr="00142446">
        <w:rPr>
          <w:rStyle w:val="Emphasis"/>
          <w:highlight w:val="green"/>
        </w:rPr>
        <w:t>in space</w:t>
      </w:r>
      <w:r w:rsidRPr="00345425">
        <w:t>;</w:t>
      </w:r>
    </w:p>
    <w:p w14:paraId="678FE4CB" w14:textId="77777777" w:rsidR="00C0523A" w:rsidRPr="00345425" w:rsidRDefault="00C0523A" w:rsidP="00C0523A">
      <w:r w:rsidRPr="00345425">
        <w:t>11. The human presence in space.</w:t>
      </w:r>
    </w:p>
    <w:p w14:paraId="164921FB" w14:textId="77777777" w:rsidR="00C0523A" w:rsidRPr="00F27C87" w:rsidRDefault="00C0523A" w:rsidP="00C0523A">
      <w:pPr>
        <w:rPr>
          <w:rStyle w:val="StyleUnderline"/>
        </w:rPr>
      </w:pPr>
      <w:r w:rsidRPr="00345425">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where a situation of non liquet emerges from disagreement over definitions or the application of a legal principle to a particular situation, an </w:t>
      </w:r>
      <w:r w:rsidRPr="00142446">
        <w:rPr>
          <w:rStyle w:val="Emphasis"/>
          <w:highlight w:val="green"/>
        </w:rPr>
        <w:t>advisory opinion could</w:t>
      </w:r>
      <w:r w:rsidRPr="00345425">
        <w:t xml:space="preserve"> </w:t>
      </w:r>
      <w:r w:rsidRPr="00142446">
        <w:rPr>
          <w:rStyle w:val="Emphasis"/>
        </w:rPr>
        <w:t>have</w:t>
      </w:r>
      <w:r w:rsidRPr="00142446">
        <w:rPr>
          <w:rStyle w:val="StyleUnderline"/>
        </w:rPr>
        <w:t xml:space="preserve"> either one of</w:t>
      </w:r>
      <w:r w:rsidRPr="00345425">
        <w:t xml:space="preserve"> </w:t>
      </w:r>
      <w:r w:rsidRPr="00142446">
        <w:rPr>
          <w:rStyle w:val="Emphasis"/>
          <w:highlight w:val="green"/>
        </w:rPr>
        <w:t>two beneficial outcomes.</w:t>
      </w:r>
    </w:p>
    <w:p w14:paraId="0EA952AF" w14:textId="77777777" w:rsidR="00C0523A" w:rsidRPr="00345425" w:rsidRDefault="00C0523A" w:rsidP="00C0523A">
      <w:r w:rsidRPr="00345425">
        <w:t xml:space="preserve">In the first case an </w:t>
      </w:r>
      <w:r w:rsidRPr="00F27C87">
        <w:rPr>
          <w:rStyle w:val="StyleUnderline"/>
          <w:highlight w:val="green"/>
        </w:rPr>
        <w:t>advisory opinion</w:t>
      </w:r>
      <w:r w:rsidRPr="00345425">
        <w:t xml:space="preserve"> could </w:t>
      </w:r>
      <w:r w:rsidRPr="00142446">
        <w:rPr>
          <w:rStyle w:val="Emphasis"/>
          <w:highlight w:val="green"/>
        </w:rPr>
        <w:t>clarify</w:t>
      </w:r>
      <w:r w:rsidRPr="00345425">
        <w:t xml:space="preserve"> the meaning of terms where </w:t>
      </w:r>
      <w:r w:rsidRPr="00142446">
        <w:rPr>
          <w:rStyle w:val="Emphasis"/>
          <w:highlight w:val="green"/>
        </w:rPr>
        <w:t>uncertainty</w:t>
      </w:r>
      <w:r w:rsidRPr="00345425">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10D5B568" w14:textId="77777777" w:rsidR="00C0523A" w:rsidRPr="00345425" w:rsidRDefault="00C0523A" w:rsidP="00C0523A">
      <w:r w:rsidRPr="00345425">
        <w:t xml:space="preserve">The second case could result from an </w:t>
      </w:r>
      <w:r w:rsidRPr="00142446">
        <w:rPr>
          <w:rStyle w:val="Emphasis"/>
          <w:highlight w:val="green"/>
        </w:rPr>
        <w:t>opinion that clarification cannot be provided</w:t>
      </w:r>
      <w:r w:rsidRPr="00F27C87">
        <w:rPr>
          <w:rStyle w:val="StyleUnderline"/>
        </w:rPr>
        <w:t xml:space="preserve"> and that the matter remains non liquet</w:t>
      </w:r>
      <w:r w:rsidRPr="00345425">
        <w:t xml:space="preserve">. In this case, </w:t>
      </w:r>
      <w:r w:rsidRPr="00F27C87">
        <w:rPr>
          <w:rStyle w:val="StyleUnderline"/>
        </w:rPr>
        <w:t xml:space="preserve">there </w:t>
      </w:r>
      <w:r w:rsidRPr="00142446">
        <w:rPr>
          <w:rStyle w:val="Emphasis"/>
          <w:highlight w:val="green"/>
        </w:rPr>
        <w:t>would be an unambiguous signal that political/ diplomatic action would be required to clarify</w:t>
      </w:r>
      <w:r w:rsidRPr="00F27C87">
        <w:rPr>
          <w:rStyle w:val="StyleUnderline"/>
        </w:rPr>
        <w:t xml:space="preserve"> the issues in dispute</w:t>
      </w:r>
      <w:r w:rsidRPr="00345425">
        <w:t xml:space="preserve">. Take for example the hypothetical example of a case seeking clarification of the non-appropriation clause of the Outer Space Treaty. A non liquet in such a case would </w:t>
      </w:r>
      <w:r w:rsidRPr="00F27C87">
        <w:rPr>
          <w:rStyle w:val="StyleUnderline"/>
          <w:highlight w:val="green"/>
        </w:rPr>
        <w:t>leave those wishing</w:t>
      </w:r>
      <w:r w:rsidRPr="00F27C87">
        <w:rPr>
          <w:rStyle w:val="StyleUnderline"/>
        </w:rPr>
        <w:t xml:space="preserve"> </w:t>
      </w:r>
      <w:r w:rsidRPr="00F27C87">
        <w:rPr>
          <w:rStyle w:val="StyleUnderline"/>
          <w:highlight w:val="green"/>
        </w:rPr>
        <w:t>to assert</w:t>
      </w:r>
      <w:r w:rsidRPr="00F27C87">
        <w:rPr>
          <w:rStyle w:val="StyleUnderline"/>
        </w:rPr>
        <w:t xml:space="preserve"> that a </w:t>
      </w:r>
      <w:r w:rsidRPr="00F27C87">
        <w:rPr>
          <w:rStyle w:val="StyleUnderline"/>
          <w:highlight w:val="green"/>
        </w:rPr>
        <w:t>prohibition against</w:t>
      </w:r>
      <w:r w:rsidRPr="00F27C87">
        <w:rPr>
          <w:rStyle w:val="StyleUnderline"/>
        </w:rPr>
        <w:t xml:space="preserve"> off Earth </w:t>
      </w:r>
      <w:r w:rsidRPr="00F27C87">
        <w:rPr>
          <w:rStyle w:val="StyleUnderline"/>
          <w:highlight w:val="green"/>
        </w:rPr>
        <w:t xml:space="preserve">mining </w:t>
      </w:r>
      <w:r w:rsidRPr="00F27C87">
        <w:rPr>
          <w:rStyle w:val="StyleUnderline"/>
        </w:rPr>
        <w:t xml:space="preserve">existed in international law </w:t>
      </w:r>
      <w:r w:rsidRPr="008D6A81">
        <w:rPr>
          <w:rStyle w:val="Emphasis"/>
          <w:highlight w:val="green"/>
        </w:rPr>
        <w:t>without</w:t>
      </w:r>
      <w:r w:rsidRPr="008D6A81">
        <w:rPr>
          <w:rStyle w:val="Emphasis"/>
        </w:rPr>
        <w:t xml:space="preserve"> a </w:t>
      </w:r>
      <w:r w:rsidRPr="008D6A81">
        <w:rPr>
          <w:rStyle w:val="Emphasis"/>
          <w:highlight w:val="green"/>
        </w:rPr>
        <w:t>legal vindication</w:t>
      </w:r>
      <w:r w:rsidRPr="00F27C87">
        <w:rPr>
          <w:rStyle w:val="StyleUnderline"/>
        </w:rPr>
        <w:t xml:space="preserve"> of their position while </w:t>
      </w:r>
      <w:r w:rsidRPr="008D6A81">
        <w:rPr>
          <w:rStyle w:val="Emphasis"/>
          <w:highlight w:val="green"/>
        </w:rPr>
        <w:t>those wishing to engage in</w:t>
      </w:r>
      <w:r w:rsidRPr="008D6A81">
        <w:rPr>
          <w:rStyle w:val="Emphasis"/>
        </w:rPr>
        <w:t xml:space="preserve"> such </w:t>
      </w:r>
      <w:r w:rsidRPr="008D6A81">
        <w:rPr>
          <w:rStyle w:val="Emphasis"/>
          <w:highlight w:val="green"/>
        </w:rPr>
        <w:t>mining</w:t>
      </w:r>
      <w:r w:rsidRPr="00F27C87">
        <w:rPr>
          <w:rStyle w:val="StyleUnderline"/>
        </w:rPr>
        <w:t xml:space="preserve"> would </w:t>
      </w:r>
      <w:r w:rsidRPr="008D6A81">
        <w:rPr>
          <w:rStyle w:val="Emphasis"/>
          <w:highlight w:val="green"/>
        </w:rPr>
        <w:t>face uncertainty</w:t>
      </w:r>
      <w:r w:rsidRPr="00345425">
        <w:t xml:space="preserve"> because </w:t>
      </w:r>
      <w:r w:rsidRPr="00F27C87">
        <w:rPr>
          <w:rStyle w:val="StyleUnderline"/>
        </w:rPr>
        <w:t>the Court had not ruled definitively that non appropriation did not apply to them</w:t>
      </w:r>
      <w:r w:rsidRPr="00345425">
        <w:t xml:space="preserve">. Since the mining advocates would be handicapped by uncertainty in their approaches to potential investors, </w:t>
      </w:r>
      <w:r w:rsidRPr="008D6A81">
        <w:rPr>
          <w:rStyle w:val="StyleUnderline"/>
          <w:highlight w:val="green"/>
        </w:rPr>
        <w:t>both sides</w:t>
      </w:r>
      <w:r w:rsidRPr="008D6A81">
        <w:rPr>
          <w:rStyle w:val="StyleUnderline"/>
        </w:rPr>
        <w:t xml:space="preserve"> would </w:t>
      </w:r>
      <w:r w:rsidRPr="008D6A81">
        <w:rPr>
          <w:rStyle w:val="StyleUnderline"/>
          <w:highlight w:val="green"/>
        </w:rPr>
        <w:t>have</w:t>
      </w:r>
      <w:r w:rsidRPr="008D6A81">
        <w:rPr>
          <w:rStyle w:val="StyleUnderline"/>
        </w:rPr>
        <w:t xml:space="preserve"> an </w:t>
      </w:r>
      <w:r w:rsidRPr="008D6A81">
        <w:rPr>
          <w:rStyle w:val="StyleUnderline"/>
          <w:highlight w:val="green"/>
        </w:rPr>
        <w:t>incentive to seek a political resolution</w:t>
      </w:r>
      <w:r w:rsidRPr="00345425">
        <w:t xml:space="preserve"> with the compromises that was likely to entail.</w:t>
      </w:r>
    </w:p>
    <w:p w14:paraId="719D023D" w14:textId="77777777" w:rsidR="00C0523A" w:rsidRPr="00227D33" w:rsidRDefault="00C0523A" w:rsidP="00C0523A">
      <w:pPr>
        <w:rPr>
          <w:sz w:val="16"/>
        </w:rPr>
      </w:pPr>
    </w:p>
    <w:p w14:paraId="2F6BC57D" w14:textId="77777777" w:rsidR="00C0523A" w:rsidRDefault="00C0523A" w:rsidP="00C0523A">
      <w:pPr>
        <w:pStyle w:val="Heading4"/>
      </w:pPr>
      <w:r>
        <w:t>International space legal regime is needed to solve space wars – malleable laws are key in outer space.</w:t>
      </w:r>
    </w:p>
    <w:p w14:paraId="54841278" w14:textId="77777777" w:rsidR="00C0523A" w:rsidRDefault="00C0523A" w:rsidP="00C0523A">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xml:space="preserve">] </w:t>
      </w:r>
    </w:p>
    <w:p w14:paraId="69C55910" w14:textId="77777777" w:rsidR="00C0523A" w:rsidRDefault="00C0523A" w:rsidP="00C0523A">
      <w:r w:rsidRPr="00345425">
        <w:t xml:space="preserve">The week before last, a UN panel approved the creation of a working group to discuss next-generation laws to prevent the militarisation of space. </w:t>
      </w:r>
      <w:r w:rsidRPr="00345425">
        <w:rPr>
          <w:u w:val="single"/>
        </w:rPr>
        <w:t xml:space="preserve">The move comes as space 2.0 seems to be going into hyper-drive, with </w:t>
      </w:r>
      <w:r w:rsidRPr="00345425">
        <w:rPr>
          <w:highlight w:val="green"/>
          <w:u w:val="single"/>
        </w:rPr>
        <w:t>countries and corporations racing to claim their stake</w:t>
      </w:r>
      <w:r w:rsidRPr="00345425">
        <w:rPr>
          <w:u w:val="single"/>
        </w:rPr>
        <w:t xml:space="preserve"> in the final frontier. It’s timely, as the potential for friction is gathering by the day, with </w:t>
      </w:r>
      <w:r w:rsidRPr="00345425">
        <w:rPr>
          <w:highlight w:val="green"/>
          <w:u w:val="single"/>
        </w:rPr>
        <w:t>China, India, Russia a</w:t>
      </w:r>
      <w:r w:rsidRPr="00345425">
        <w:rPr>
          <w:u w:val="single"/>
        </w:rPr>
        <w:t xml:space="preserve">nd the </w:t>
      </w:r>
      <w:r w:rsidRPr="00345425">
        <w:rPr>
          <w:highlight w:val="green"/>
          <w:u w:val="single"/>
        </w:rPr>
        <w:t>US testing a</w:t>
      </w:r>
      <w:r w:rsidRPr="00345425">
        <w:rPr>
          <w:u w:val="single"/>
        </w:rPr>
        <w:t>nti-</w:t>
      </w:r>
      <w:r w:rsidRPr="00345425">
        <w:rPr>
          <w:highlight w:val="green"/>
          <w:u w:val="single"/>
        </w:rPr>
        <w:t>sat</w:t>
      </w:r>
      <w:r w:rsidRPr="00345425">
        <w:rPr>
          <w:u w:val="single"/>
        </w:rPr>
        <w:t>ellite missile</w:t>
      </w:r>
      <w:r w:rsidRPr="00345425">
        <w:rPr>
          <w:highlight w:val="green"/>
          <w:u w:val="single"/>
        </w:rPr>
        <w:t>s</w:t>
      </w:r>
      <w:r w:rsidRPr="00345425">
        <w:rPr>
          <w:u w:val="single"/>
        </w:rPr>
        <w:t xml:space="preserve"> on their own satellites </w:t>
      </w:r>
      <w:r w:rsidRPr="00345425">
        <w:rPr>
          <w:highlight w:val="green"/>
          <w:u w:val="single"/>
        </w:rPr>
        <w:t>and creating worrisome</w:t>
      </w:r>
      <w:r w:rsidRPr="00345425">
        <w:rPr>
          <w:u w:val="single"/>
        </w:rPr>
        <w:t xml:space="preserve"> clouds of </w:t>
      </w:r>
      <w:r w:rsidRPr="00345425">
        <w:rPr>
          <w:highlight w:val="green"/>
          <w:u w:val="single"/>
        </w:rPr>
        <w:t>debris</w:t>
      </w:r>
      <w:r w:rsidRPr="00345425">
        <w:rPr>
          <w:u w:val="single"/>
        </w:rPr>
        <w:t>. T</w:t>
      </w:r>
      <w:r w:rsidRPr="00345425">
        <w:t xml:space="preserve">his week’s destruction by Russia of its “dead” satellite, Cosmos 1408, underlined the issue. </w:t>
      </w:r>
      <w:r w:rsidRPr="00345425">
        <w:rPr>
          <w:u w:val="single"/>
        </w:rPr>
        <w:t xml:space="preserve">Meanwhile, the orbital </w:t>
      </w:r>
      <w:r w:rsidRPr="00345425">
        <w:rPr>
          <w:highlight w:val="green"/>
          <w:u w:val="single"/>
        </w:rPr>
        <w:t>space</w:t>
      </w:r>
      <w:r w:rsidRPr="00345425">
        <w:rPr>
          <w:u w:val="single"/>
        </w:rPr>
        <w:t xml:space="preserve"> around Earth is becoming </w:t>
      </w:r>
      <w:r w:rsidRPr="00345425">
        <w:rPr>
          <w:highlight w:val="green"/>
          <w:u w:val="single"/>
        </w:rPr>
        <w:t>jammed with machinery</w:t>
      </w:r>
      <w:r w:rsidRPr="00345425">
        <w:rPr>
          <w:u w:val="single"/>
        </w:rPr>
        <w:t xml:space="preserve">; </w:t>
      </w:r>
      <w:r w:rsidRPr="00345425">
        <w:rPr>
          <w:u w:val="single"/>
        </w:rPr>
        <w:lastRenderedPageBreak/>
        <w:t xml:space="preserve">currently, there are 3,372 active </w:t>
      </w:r>
      <w:r w:rsidRPr="00345425">
        <w:rPr>
          <w:highlight w:val="green"/>
          <w:u w:val="single"/>
        </w:rPr>
        <w:t>satellites</w:t>
      </w:r>
      <w:r w:rsidRPr="00345425">
        <w:rPr>
          <w:u w:val="single"/>
        </w:rPr>
        <w:t xml:space="preserve"> whizzing around Earth, but in one or two decades that number is set to leap to potentially </w:t>
      </w:r>
      <w:r w:rsidRPr="00345425">
        <w:rPr>
          <w:highlight w:val="green"/>
          <w:u w:val="single"/>
        </w:rPr>
        <w:t>100,000 or more</w:t>
      </w:r>
      <w:r w:rsidRPr="00345425">
        <w:rPr>
          <w:u w:val="single"/>
        </w:rPr>
        <w:t>.</w:t>
      </w:r>
      <w:r w:rsidRPr="00345425">
        <w:t xml:space="preserve"> And that’s ignoring the space stations, telescopes and spyware already in orbit as countries flex their aerospace muscles. It’s a cosmic fracas. </w:t>
      </w:r>
      <w:r w:rsidRPr="00345425">
        <w:rPr>
          <w:u w:val="single"/>
        </w:rPr>
        <w:t xml:space="preserve">And </w:t>
      </w:r>
      <w:r w:rsidRPr="00345425">
        <w:rPr>
          <w:rStyle w:val="Emphasis"/>
          <w:highlight w:val="green"/>
        </w:rPr>
        <w:t>contested territory is prime fodder for international disputes</w:t>
      </w:r>
      <w:r w:rsidRPr="00345425">
        <w:rPr>
          <w:u w:val="single"/>
        </w:rPr>
        <w:t>, as we know</w:t>
      </w:r>
      <w:r w:rsidRPr="00345425">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345425">
        <w:rPr>
          <w:u w:val="single"/>
        </w:rPr>
        <w:t xml:space="preserve">But as technology evolves and new opportunities arise, are these old laws equipped to govern new problems? </w:t>
      </w:r>
      <w:r w:rsidRPr="00345425">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345425">
        <w:rPr>
          <w:u w:val="single"/>
        </w:rPr>
        <w:t xml:space="preserve">“There’s a lot of law at the multilateral level that then filters down to other layers of bilateral or ‘minilateral’ agreements and national laws. But clearly </w:t>
      </w:r>
      <w:r w:rsidRPr="00345425">
        <w:rPr>
          <w:highlight w:val="green"/>
          <w:u w:val="single"/>
        </w:rPr>
        <w:t>things move so quickly with technology</w:t>
      </w:r>
      <w:r w:rsidRPr="00345425">
        <w:rPr>
          <w:u w:val="single"/>
        </w:rPr>
        <w:t xml:space="preserve">, we’re doing so many more things in space that were beyond the contemplation of the drafters of the original treaties. Ideally </w:t>
      </w:r>
      <w:r w:rsidRPr="00345425">
        <w:rPr>
          <w:highlight w:val="green"/>
          <w:u w:val="single"/>
        </w:rPr>
        <w:t>we need more</w:t>
      </w:r>
      <w:r w:rsidRPr="00345425">
        <w:rPr>
          <w:u w:val="single"/>
        </w:rPr>
        <w:t xml:space="preserve">.” Freeland says there are </w:t>
      </w:r>
      <w:r w:rsidRPr="00345425">
        <w:rPr>
          <w:highlight w:val="green"/>
          <w:u w:val="single"/>
        </w:rPr>
        <w:t>myriad complex, interconnected issues</w:t>
      </w:r>
      <w:r w:rsidRPr="00345425">
        <w:rPr>
          <w:u w:val="single"/>
        </w:rPr>
        <w:t xml:space="preserve"> in space </w:t>
      </w:r>
      <w:r w:rsidRPr="00345425">
        <w:rPr>
          <w:highlight w:val="green"/>
          <w:u w:val="single"/>
        </w:rPr>
        <w:t>that need tighter laws</w:t>
      </w:r>
      <w:r w:rsidRPr="00345425">
        <w:rPr>
          <w:u w:val="single"/>
        </w:rPr>
        <w:t xml:space="preserve">. These include the </w:t>
      </w:r>
      <w:r w:rsidRPr="00345425">
        <w:rPr>
          <w:highlight w:val="green"/>
          <w:u w:val="single"/>
        </w:rPr>
        <w:t>increasing militarisation</w:t>
      </w:r>
      <w:r w:rsidRPr="00345425">
        <w:rPr>
          <w:u w:val="single"/>
        </w:rPr>
        <w:t xml:space="preserve"> of space; the </w:t>
      </w:r>
      <w:r w:rsidRPr="00345425">
        <w:rPr>
          <w:highlight w:val="green"/>
          <w:u w:val="single"/>
        </w:rPr>
        <w:t>proliferation of satellites</w:t>
      </w:r>
      <w:r w:rsidRPr="00345425">
        <w:rPr>
          <w:u w:val="single"/>
        </w:rPr>
        <w:t xml:space="preserve">, which can lead to overcrowding of “popular” orbits and increased demand for radio-wave spectra; </w:t>
      </w:r>
      <w:r w:rsidRPr="00345425">
        <w:rPr>
          <w:highlight w:val="green"/>
          <w:u w:val="single"/>
        </w:rPr>
        <w:t>ethical issues</w:t>
      </w:r>
      <w:r w:rsidRPr="00345425">
        <w:rPr>
          <w:u w:val="single"/>
        </w:rPr>
        <w:t xml:space="preserve"> around human spaceflight; </w:t>
      </w:r>
      <w:r w:rsidRPr="00345425">
        <w:rPr>
          <w:highlight w:val="green"/>
          <w:u w:val="single"/>
        </w:rPr>
        <w:t>and</w:t>
      </w:r>
      <w:r w:rsidRPr="00345425">
        <w:rPr>
          <w:u w:val="single"/>
        </w:rPr>
        <w:t xml:space="preserve"> the possible </w:t>
      </w:r>
      <w:r w:rsidRPr="00345425">
        <w:rPr>
          <w:highlight w:val="green"/>
          <w:u w:val="single"/>
        </w:rPr>
        <w:t xml:space="preserve">extraction of resources </w:t>
      </w:r>
      <w:r w:rsidRPr="00345425">
        <w:rPr>
          <w:u w:val="single"/>
        </w:rPr>
        <w:t xml:space="preserve">on celestial bodies like the Moon. </w:t>
      </w:r>
      <w:r w:rsidRPr="00345425">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345425">
        <w:rPr>
          <w:highlight w:val="green"/>
          <w:u w:val="single"/>
        </w:rPr>
        <w:t xml:space="preserve">the opportunities for cashing in look </w:t>
      </w:r>
      <w:r w:rsidRPr="00345425">
        <w:rPr>
          <w:rStyle w:val="Emphasis"/>
          <w:highlight w:val="green"/>
        </w:rPr>
        <w:t>potentially endless</w:t>
      </w:r>
      <w:r w:rsidRPr="00345425">
        <w:t xml:space="preserve"> – provided technology advances to the level of practical spaceflight. </w:t>
      </w:r>
      <w:r w:rsidRPr="00345425">
        <w:rPr>
          <w:u w:val="single"/>
        </w:rPr>
        <w:t>“</w:t>
      </w:r>
      <w:r w:rsidRPr="00345425">
        <w:rPr>
          <w:rStyle w:val="Emphasis"/>
          <w:highlight w:val="green"/>
        </w:rPr>
        <w:t>Most wars</w:t>
      </w:r>
      <w:r w:rsidRPr="00345425">
        <w:rPr>
          <w:rStyle w:val="Emphasis"/>
        </w:rPr>
        <w:t xml:space="preserve"> on Earth </w:t>
      </w:r>
      <w:r w:rsidRPr="00345425">
        <w:rPr>
          <w:rStyle w:val="Emphasis"/>
          <w:highlight w:val="green"/>
        </w:rPr>
        <w:t>have historically been fought over a quest for resources</w:t>
      </w:r>
      <w:r w:rsidRPr="00345425">
        <w:rPr>
          <w:rStyle w:val="Emphasis"/>
        </w:rPr>
        <w:t>,”</w:t>
      </w:r>
      <w:r w:rsidRPr="00345425">
        <w:rPr>
          <w:u w:val="single"/>
        </w:rPr>
        <w:t xml:space="preserve"> says Freeland, “so it’s incredibly important [to have appropriate space laws].” </w:t>
      </w:r>
      <w:r w:rsidRPr="00345425">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w:t>
      </w:r>
      <w:r w:rsidRPr="00345425">
        <w:lastRenderedPageBreak/>
        <w:t xml:space="preserve">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345425">
        <w:rPr>
          <w:u w:val="single"/>
        </w:rPr>
        <w:t xml:space="preserve">potential </w:t>
      </w:r>
      <w:r w:rsidRPr="00345425">
        <w:rPr>
          <w:highlight w:val="green"/>
          <w:u w:val="single"/>
        </w:rPr>
        <w:t xml:space="preserve">avenues for weapons that cross the border from terrestrial to cosmic </w:t>
      </w:r>
      <w:r w:rsidRPr="00345425">
        <w:rPr>
          <w:u w:val="single"/>
        </w:rPr>
        <w:t xml:space="preserve">continue to </w:t>
      </w:r>
      <w:r w:rsidRPr="00345425">
        <w:rPr>
          <w:highlight w:val="green"/>
          <w:u w:val="single"/>
        </w:rPr>
        <w:t>proliferate.</w:t>
      </w:r>
      <w:r w:rsidRPr="00345425">
        <w:rPr>
          <w:u w:val="single"/>
        </w:rPr>
        <w:t xml:space="preserve"> </w:t>
      </w:r>
      <w:r w:rsidRPr="00345425">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345425">
        <w:rPr>
          <w:u w:val="single"/>
        </w:rPr>
        <w:t xml:space="preserve">Currently, the principles for governing space under the OST forbid the military use of space, but </w:t>
      </w:r>
      <w:r w:rsidRPr="00345425">
        <w:rPr>
          <w:highlight w:val="green"/>
          <w:u w:val="single"/>
        </w:rPr>
        <w:t>space is already used for military purposes</w:t>
      </w:r>
      <w:r w:rsidRPr="00345425">
        <w:rPr>
          <w:u w:val="single"/>
        </w:rPr>
        <w:t xml:space="preserve"> </w:t>
      </w:r>
      <w:r w:rsidRPr="00345425">
        <w:rPr>
          <w:highlight w:val="green"/>
          <w:u w:val="single"/>
        </w:rPr>
        <w:t>such as surveillance</w:t>
      </w:r>
      <w:r w:rsidRPr="00345425">
        <w:rPr>
          <w:u w:val="single"/>
        </w:rPr>
        <w:t xml:space="preserve">, and some </w:t>
      </w:r>
      <w:r w:rsidRPr="00345425">
        <w:rPr>
          <w:highlight w:val="green"/>
          <w:u w:val="single"/>
        </w:rPr>
        <w:t>missiles</w:t>
      </w:r>
      <w:r w:rsidRPr="00345425">
        <w:rPr>
          <w:u w:val="single"/>
        </w:rPr>
        <w:t xml:space="preserve"> carve a </w:t>
      </w:r>
      <w:r w:rsidRPr="00345425">
        <w:rPr>
          <w:highlight w:val="green"/>
          <w:u w:val="single"/>
        </w:rPr>
        <w:t>path</w:t>
      </w:r>
      <w:r w:rsidRPr="00345425">
        <w:rPr>
          <w:u w:val="single"/>
        </w:rPr>
        <w:t xml:space="preserve"> </w:t>
      </w:r>
      <w:r w:rsidRPr="00345425">
        <w:rPr>
          <w:highlight w:val="green"/>
          <w:u w:val="single"/>
        </w:rPr>
        <w:t>through outer space</w:t>
      </w:r>
      <w:r w:rsidRPr="00345425">
        <w:rPr>
          <w:u w:val="single"/>
        </w:rPr>
        <w:t xml:space="preserve"> on their journeys to their targets. </w:t>
      </w:r>
      <w:r w:rsidRPr="00345425">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345425">
        <w:rPr>
          <w:u w:val="single"/>
        </w:rPr>
        <w:t xml:space="preserve"> But as technology proliferates, the </w:t>
      </w:r>
      <w:r w:rsidRPr="00345425">
        <w:rPr>
          <w:highlight w:val="green"/>
          <w:u w:val="single"/>
        </w:rPr>
        <w:t>opportunities for space-based militarisation</w:t>
      </w:r>
      <w:r w:rsidRPr="00345425">
        <w:rPr>
          <w:u w:val="single"/>
        </w:rPr>
        <w:t xml:space="preserve"> also </w:t>
      </w:r>
      <w:r w:rsidRPr="00345425">
        <w:rPr>
          <w:highlight w:val="green"/>
          <w:u w:val="single"/>
        </w:rPr>
        <w:t>grow</w:t>
      </w:r>
      <w:r w:rsidRPr="00345425">
        <w:rPr>
          <w:u w:val="single"/>
        </w:rPr>
        <w:t xml:space="preserve">. The </w:t>
      </w:r>
      <w:r w:rsidRPr="00345425">
        <w:rPr>
          <w:highlight w:val="green"/>
          <w:u w:val="single"/>
        </w:rPr>
        <w:t>existing laws</w:t>
      </w:r>
      <w:r w:rsidRPr="00345425">
        <w:rPr>
          <w:u w:val="single"/>
        </w:rPr>
        <w:t xml:space="preserve"> were </w:t>
      </w:r>
      <w:r w:rsidRPr="00345425">
        <w:rPr>
          <w:highlight w:val="green"/>
          <w:u w:val="single"/>
        </w:rPr>
        <w:t>drafted long before</w:t>
      </w:r>
      <w:r w:rsidRPr="00345425">
        <w:rPr>
          <w:u w:val="single"/>
        </w:rPr>
        <w:t xml:space="preserve"> many of these </w:t>
      </w:r>
      <w:r w:rsidRPr="00345425">
        <w:rPr>
          <w:highlight w:val="green"/>
          <w:u w:val="single"/>
        </w:rPr>
        <w:t>technologies were</w:t>
      </w:r>
      <w:r w:rsidRPr="00345425">
        <w:rPr>
          <w:u w:val="single"/>
        </w:rPr>
        <w:t xml:space="preserve"> even </w:t>
      </w:r>
      <w:r w:rsidRPr="00345425">
        <w:rPr>
          <w:highlight w:val="green"/>
          <w:u w:val="single"/>
        </w:rPr>
        <w:t>dreamed</w:t>
      </w:r>
      <w:r w:rsidRPr="00345425">
        <w:rPr>
          <w:u w:val="single"/>
        </w:rPr>
        <w:t xml:space="preserve"> up. </w:t>
      </w:r>
      <w:r w:rsidRPr="00345425">
        <w:t xml:space="preserve">The most worrisome technologies currently being trialled are anti-satellite missiles. “We have this </w:t>
      </w:r>
      <w:r w:rsidRPr="00345425">
        <w:rPr>
          <w:highlight w:val="green"/>
          <w:u w:val="single"/>
        </w:rPr>
        <w:t>strategic competition going on amongst the major powers,”</w:t>
      </w:r>
      <w:r w:rsidRPr="00345425">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345425">
        <w:rPr>
          <w:u w:val="single"/>
        </w:rPr>
        <w:t xml:space="preserve">Other military applications in space, Doucet says, include the </w:t>
      </w:r>
      <w:r w:rsidRPr="00345425">
        <w:rPr>
          <w:highlight w:val="green"/>
          <w:u w:val="single"/>
        </w:rPr>
        <w:t>jamming of sat</w:t>
      </w:r>
      <w:r w:rsidRPr="00345425">
        <w:rPr>
          <w:u w:val="single"/>
        </w:rPr>
        <w:t xml:space="preserve">ellite communications </w:t>
      </w:r>
      <w:r w:rsidRPr="00345425">
        <w:rPr>
          <w:highlight w:val="green"/>
          <w:u w:val="single"/>
        </w:rPr>
        <w:t>and navigation</w:t>
      </w:r>
      <w:r w:rsidRPr="00345425">
        <w:rPr>
          <w:u w:val="single"/>
        </w:rPr>
        <w:t xml:space="preserve">, as well as </w:t>
      </w:r>
      <w:r w:rsidRPr="00345425">
        <w:rPr>
          <w:highlight w:val="green"/>
          <w:u w:val="single"/>
        </w:rPr>
        <w:t>interference with</w:t>
      </w:r>
      <w:r w:rsidRPr="00345425">
        <w:rPr>
          <w:u w:val="single"/>
        </w:rPr>
        <w:t xml:space="preserve"> some </w:t>
      </w:r>
      <w:r w:rsidRPr="00345425">
        <w:rPr>
          <w:highlight w:val="green"/>
          <w:u w:val="single"/>
        </w:rPr>
        <w:t>GNSS signals</w:t>
      </w:r>
      <w:r w:rsidRPr="00345425">
        <w:rPr>
          <w:u w:val="single"/>
        </w:rPr>
        <w:t xml:space="preserve">, of which GPS – the satellite navigation system we all use for things like Google Maps – is one. Satellite </w:t>
      </w:r>
      <w:r w:rsidRPr="00345425">
        <w:rPr>
          <w:highlight w:val="green"/>
          <w:u w:val="single"/>
        </w:rPr>
        <w:t>jamming</w:t>
      </w:r>
      <w:r w:rsidRPr="00345425">
        <w:rPr>
          <w:u w:val="single"/>
        </w:rPr>
        <w:t xml:space="preserve"> can have </w:t>
      </w:r>
      <w:r w:rsidRPr="00345425">
        <w:rPr>
          <w:highlight w:val="green"/>
          <w:u w:val="single"/>
        </w:rPr>
        <w:t>major disruptive potential</w:t>
      </w:r>
      <w:r w:rsidRPr="00345425">
        <w:rPr>
          <w:u w:val="single"/>
        </w:rPr>
        <w:t>.</w:t>
      </w:r>
      <w:r w:rsidRPr="00345425">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w:t>
      </w:r>
      <w:r w:rsidRPr="00345425">
        <w:lastRenderedPageBreak/>
        <w:t>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345425">
        <w:rPr>
          <w:highlight w:val="green"/>
          <w:u w:val="single"/>
        </w:rPr>
        <w:t>Close proximity operations</w:t>
      </w:r>
      <w:r w:rsidRPr="00345425">
        <w:rPr>
          <w:u w:val="single"/>
        </w:rPr>
        <w:t xml:space="preserve"> seem to </w:t>
      </w:r>
      <w:r w:rsidRPr="00345425">
        <w:rPr>
          <w:highlight w:val="green"/>
          <w:u w:val="single"/>
        </w:rPr>
        <w:t>get countries</w:t>
      </w:r>
      <w:r w:rsidRPr="00345425">
        <w:rPr>
          <w:u w:val="single"/>
        </w:rPr>
        <w:t xml:space="preserve"> a bit </w:t>
      </w:r>
      <w:r w:rsidRPr="00345425">
        <w:rPr>
          <w:highlight w:val="green"/>
          <w:u w:val="single"/>
        </w:rPr>
        <w:t>upset</w:t>
      </w:r>
      <w:r w:rsidRPr="00345425">
        <w:rPr>
          <w:u w:val="single"/>
        </w:rPr>
        <w:t xml:space="preserve">,” says Doucet. Close proximity operations, as the name suggests, involve satellites moving close to other satellites. “One reason might </w:t>
      </w:r>
      <w:r w:rsidRPr="00345425">
        <w:rPr>
          <w:highlight w:val="green"/>
          <w:u w:val="single"/>
        </w:rPr>
        <w:t>be intelligence or inspection</w:t>
      </w:r>
      <w:r w:rsidRPr="00345425">
        <w:rPr>
          <w:u w:val="single"/>
        </w:rPr>
        <w:t xml:space="preserve">, just to take close images to understand how it’s built. </w:t>
      </w:r>
      <w:r w:rsidRPr="00345425">
        <w:rPr>
          <w:highlight w:val="green"/>
          <w:u w:val="single"/>
        </w:rPr>
        <w:t>But</w:t>
      </w:r>
      <w:r w:rsidRPr="00345425">
        <w:rPr>
          <w:u w:val="single"/>
        </w:rPr>
        <w:t xml:space="preserve"> you may be getting </w:t>
      </w:r>
      <w:r w:rsidRPr="00345425">
        <w:rPr>
          <w:highlight w:val="green"/>
          <w:u w:val="single"/>
        </w:rPr>
        <w:t>close to intercept</w:t>
      </w:r>
      <w:r w:rsidRPr="00345425">
        <w:rPr>
          <w:u w:val="single"/>
        </w:rPr>
        <w:t xml:space="preserve"> signals </w:t>
      </w:r>
      <w:r w:rsidRPr="00345425">
        <w:rPr>
          <w:highlight w:val="green"/>
          <w:u w:val="single"/>
        </w:rPr>
        <w:t>or</w:t>
      </w:r>
      <w:r w:rsidRPr="00345425">
        <w:rPr>
          <w:u w:val="single"/>
        </w:rPr>
        <w:t xml:space="preserve"> to </w:t>
      </w:r>
      <w:r w:rsidRPr="00345425">
        <w:rPr>
          <w:highlight w:val="green"/>
          <w:u w:val="single"/>
        </w:rPr>
        <w:t>interfere</w:t>
      </w:r>
      <w:r w:rsidRPr="00345425">
        <w:rPr>
          <w:u w:val="single"/>
        </w:rPr>
        <w:t xml:space="preserve"> with signals.</w:t>
      </w:r>
      <w:r w:rsidRPr="00345425">
        <w:t xml:space="preserve"> “So that is a concern, because it’s one thing to get close for passively collecting information, but if you’re close you may also be in a position to interfere.” What might new space law systems look like? “</w:t>
      </w:r>
      <w:r w:rsidRPr="00345425">
        <w:rPr>
          <w:u w:val="single"/>
        </w:rPr>
        <w:t xml:space="preserve">We have </w:t>
      </w:r>
      <w:r w:rsidRPr="00345425">
        <w:rPr>
          <w:highlight w:val="green"/>
          <w:u w:val="single"/>
        </w:rPr>
        <w:t>a lot of space systems that are dual use,</w:t>
      </w:r>
      <w:r w:rsidRPr="00345425">
        <w:rPr>
          <w:u w:val="single"/>
        </w:rPr>
        <w:t xml:space="preserve"> that have the potential to do harm,” Doucet says. “I’d like to see some transparency on the mission, on what you’re doing, to help alleviate concerns.</w:t>
      </w:r>
      <w:r w:rsidRPr="00345425">
        <w:t xml:space="preserve"> “That might sound like a small step, but to militaries it’s actually a really big step to provide transparency.” </w:t>
      </w:r>
      <w:r w:rsidRPr="00345425">
        <w:rPr>
          <w:u w:val="single"/>
        </w:rPr>
        <w:t xml:space="preserve">Doucet says he’d also like to see </w:t>
      </w:r>
      <w:r w:rsidRPr="00345425">
        <w:rPr>
          <w:highlight w:val="green"/>
          <w:u w:val="single"/>
        </w:rPr>
        <w:t>clarification of the existing principles for space law</w:t>
      </w:r>
      <w:r w:rsidRPr="00345425">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345425">
        <w:rPr>
          <w:highlight w:val="green"/>
          <w:u w:val="single"/>
        </w:rPr>
        <w:t>existing legal regime being given</w:t>
      </w:r>
      <w:r w:rsidRPr="00345425">
        <w:rPr>
          <w:u w:val="single"/>
        </w:rPr>
        <w:t xml:space="preserve"> a bit of </w:t>
      </w:r>
      <w:r w:rsidRPr="00345425">
        <w:rPr>
          <w:highlight w:val="green"/>
          <w:u w:val="single"/>
        </w:rPr>
        <w:t>life</w:t>
      </w:r>
      <w:r w:rsidRPr="00345425">
        <w:rPr>
          <w:u w:val="single"/>
        </w:rPr>
        <w:t xml:space="preserve">,” he says. “We’ve got tremendously good outer space principles, but over several decades </w:t>
      </w:r>
      <w:r w:rsidRPr="00345425">
        <w:rPr>
          <w:highlight w:val="green"/>
          <w:u w:val="single"/>
        </w:rPr>
        <w:t>countries</w:t>
      </w:r>
      <w:r w:rsidRPr="00345425">
        <w:rPr>
          <w:u w:val="single"/>
        </w:rPr>
        <w:t xml:space="preserve"> have kind of </w:t>
      </w:r>
      <w:r w:rsidRPr="00345425">
        <w:rPr>
          <w:highlight w:val="green"/>
          <w:u w:val="single"/>
        </w:rPr>
        <w:t>refused to give them life because</w:t>
      </w:r>
      <w:r w:rsidRPr="00345425">
        <w:rPr>
          <w:u w:val="single"/>
        </w:rPr>
        <w:t xml:space="preserve"> it’s too </w:t>
      </w:r>
      <w:r w:rsidRPr="00345425">
        <w:rPr>
          <w:highlight w:val="green"/>
          <w:u w:val="single"/>
        </w:rPr>
        <w:t>controversial</w:t>
      </w:r>
      <w:r w:rsidRPr="00345425">
        <w:rPr>
          <w:u w:val="single"/>
        </w:rPr>
        <w:t xml:space="preserve">. </w:t>
      </w:r>
      <w:r w:rsidRPr="00345425">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345425">
        <w:rPr>
          <w:highlight w:val="green"/>
          <w:u w:val="single"/>
        </w:rPr>
        <w:t>shouldn’t think this is an unsolvable problem</w:t>
      </w:r>
      <w:r w:rsidRPr="00345425">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345425">
        <w:rPr>
          <w:highlight w:val="green"/>
          <w:u w:val="single"/>
        </w:rPr>
        <w:t>common interest to agree to the rules of the road</w:t>
      </w:r>
      <w:r w:rsidRPr="00345425">
        <w:t>,” he says. “The important element is that they have had the opportunity to buy in on the framing of those rules.“I think we need to be optimistic. With a great deal of caution, cool heads will prevail.”</w:t>
      </w:r>
    </w:p>
    <w:p w14:paraId="170955D7" w14:textId="04452BAC" w:rsidR="00C0523A" w:rsidRDefault="00C0523A" w:rsidP="00C0523A">
      <w:pPr>
        <w:pStyle w:val="Heading2"/>
      </w:pPr>
      <w:r>
        <w:lastRenderedPageBreak/>
        <w:t>[</w:t>
      </w:r>
      <w:r w:rsidR="00D931F7">
        <w:t>3</w:t>
      </w:r>
      <w:r>
        <w:t>]</w:t>
      </w:r>
    </w:p>
    <w:p w14:paraId="5C2EC7BD" w14:textId="77777777" w:rsidR="00C0523A" w:rsidRPr="009C2518" w:rsidRDefault="00C0523A" w:rsidP="00C0523A">
      <w:pPr>
        <w:pStyle w:val="Heading3"/>
      </w:pPr>
      <w:r>
        <w:lastRenderedPageBreak/>
        <w:t>Counter-Solvency Advocate T</w:t>
      </w:r>
    </w:p>
    <w:p w14:paraId="09B18C8A" w14:textId="77777777" w:rsidR="00C0523A" w:rsidRPr="00494FE6" w:rsidRDefault="00C0523A" w:rsidP="00C0523A">
      <w:pPr>
        <w:pStyle w:val="Heading4"/>
      </w:pPr>
      <w:r w:rsidRPr="00344475">
        <w:t>Interp</w:t>
      </w:r>
      <w:r>
        <w:t xml:space="preserve"> – if</w:t>
      </w:r>
      <w:r w:rsidRPr="00344475">
        <w:t xml:space="preserve"> the af</w:t>
      </w:r>
      <w:r>
        <w:t>f</w:t>
      </w:r>
      <w:r w:rsidRPr="00344475">
        <w:t xml:space="preserve"> defends anything other than </w:t>
      </w:r>
      <w:r>
        <w:t>the entire resolution</w:t>
      </w:r>
      <w:r w:rsidRPr="00344475">
        <w:t xml:space="preserve"> then they must provide a linked </w:t>
      </w:r>
      <w:r>
        <w:t>article or a card by an author who explicitly advocates against the 1AC advocacy.</w:t>
      </w:r>
      <w:r w:rsidRPr="00344475">
        <w:t xml:space="preserve"> </w:t>
      </w:r>
      <w:r w:rsidRPr="00344475">
        <w:br/>
        <w:t>Violation</w:t>
      </w:r>
      <w:r>
        <w:t xml:space="preserve"> – </w:t>
      </w:r>
      <w:r w:rsidRPr="00344475">
        <w:br/>
      </w:r>
      <w:r>
        <w:t xml:space="preserve">Standards – </w:t>
      </w:r>
      <w:r w:rsidRPr="00344475">
        <w:br/>
      </w:r>
      <w:r>
        <w:t>1]</w:t>
      </w:r>
      <w:r w:rsidRPr="00344475">
        <w:t xml:space="preserve">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Our interp narrows out trivially true advocacies since counter-solvency advocates ensure equal division of ground for both sides. </w:t>
      </w:r>
    </w:p>
    <w:p w14:paraId="7B693EE1" w14:textId="77777777" w:rsidR="00C0523A" w:rsidRDefault="00C0523A" w:rsidP="00C0523A">
      <w:pPr>
        <w:pStyle w:val="Heading4"/>
      </w:pPr>
      <w:r>
        <w:t>2]</w:t>
      </w:r>
      <w:r w:rsidRPr="00344475">
        <w:t xml:space="preserve"> Shiftiness</w:t>
      </w:r>
      <w:r>
        <w:t xml:space="preserve"> – h</w:t>
      </w:r>
      <w:r w:rsidRPr="00344475">
        <w:t>aving a counter-solvency advocate helps us conceptualize what their advocacy is and how it’s implemented. Intentionally ambiguous affirmatives we don’t know much about can’t spike out of DA’s and CP’s if they have an advocate that delineates these things.</w:t>
      </w:r>
    </w:p>
    <w:p w14:paraId="0F9E3926" w14:textId="77777777" w:rsidR="00C0523A" w:rsidRDefault="00C0523A" w:rsidP="00C0523A">
      <w:pPr>
        <w:pStyle w:val="Heading4"/>
      </w:pPr>
      <w:r>
        <w:t xml:space="preserve">3] </w:t>
      </w:r>
      <w:r w:rsidRPr="007E2603">
        <w:t xml:space="preserve">Research – </w:t>
      </w:r>
      <w:r>
        <w:t>f</w:t>
      </w:r>
      <w:r w:rsidRPr="007E2603">
        <w:t>orces the aff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44032093" w14:textId="76101F3C" w:rsidR="00C0523A" w:rsidRDefault="00C0523A" w:rsidP="00C0523A">
      <w:pPr>
        <w:pStyle w:val="Heading4"/>
      </w:pPr>
      <w:r>
        <w:t>Fairness because debate’s a game and education because it’s the only portable skill from debate.</w:t>
      </w:r>
      <w:r w:rsidRPr="00344475">
        <w:br/>
        <w:t>D</w:t>
      </w:r>
      <w:r>
        <w:t>rop the debater</w:t>
      </w:r>
      <w:r w:rsidRPr="00344475">
        <w:t xml:space="preserve"> </w:t>
      </w:r>
      <w:r>
        <w:t>– prevents abuse in the future</w:t>
      </w:r>
    </w:p>
    <w:p w14:paraId="470582F7" w14:textId="5B2011D4" w:rsidR="00C0523A" w:rsidRDefault="00C0523A" w:rsidP="00C0523A">
      <w:pPr>
        <w:pStyle w:val="Heading4"/>
      </w:pPr>
      <w:r w:rsidRPr="00344475">
        <w:t>C</w:t>
      </w:r>
      <w:r>
        <w:t>ompeting interps- 1. Race to the top for the best norms 2. Reasonability is arbitrary- anything can be justified as reasonable</w:t>
      </w:r>
    </w:p>
    <w:p w14:paraId="397E1639" w14:textId="0351EA93" w:rsidR="00C0523A" w:rsidRDefault="00C0523A" w:rsidP="00C0523A">
      <w:pPr>
        <w:pStyle w:val="Heading4"/>
      </w:pPr>
      <w:r>
        <w:t>No RVIs- They said no RVI’s so it should be reciprocal</w:t>
      </w:r>
    </w:p>
    <w:p w14:paraId="78A0C844" w14:textId="4B2FC1C1" w:rsidR="009716AB" w:rsidRDefault="009716AB" w:rsidP="009716AB"/>
    <w:p w14:paraId="151DE5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8A687F"/>
    <w:multiLevelType w:val="hybridMultilevel"/>
    <w:tmpl w:val="788C0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7C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470"/>
    <w:rsid w:val="0022589F"/>
    <w:rsid w:val="002343FE"/>
    <w:rsid w:val="00235F7B"/>
    <w:rsid w:val="002502CF"/>
    <w:rsid w:val="00267EBB"/>
    <w:rsid w:val="0027023B"/>
    <w:rsid w:val="00270FD8"/>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CE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5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F5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AFC"/>
    <w:rsid w:val="007B53D8"/>
    <w:rsid w:val="007C22C5"/>
    <w:rsid w:val="007C57E1"/>
    <w:rsid w:val="007C5811"/>
    <w:rsid w:val="007D2DF5"/>
    <w:rsid w:val="007D451A"/>
    <w:rsid w:val="007D5E3E"/>
    <w:rsid w:val="007D7596"/>
    <w:rsid w:val="007E242C"/>
    <w:rsid w:val="007E6631"/>
    <w:rsid w:val="00803A12"/>
    <w:rsid w:val="00805417"/>
    <w:rsid w:val="00810D1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6AB"/>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76F"/>
    <w:rsid w:val="00BE6472"/>
    <w:rsid w:val="00BF29B8"/>
    <w:rsid w:val="00BF46EA"/>
    <w:rsid w:val="00C0523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1F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E5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B6A00"/>
  <w14:defaultImageDpi w14:val="300"/>
  <w15:docId w15:val="{294B5FEA-D393-0646-A3AE-231E0D1B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77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77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77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77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D77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77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76F"/>
  </w:style>
  <w:style w:type="character" w:customStyle="1" w:styleId="Heading1Char">
    <w:name w:val="Heading 1 Char"/>
    <w:aliases w:val="Pocket Char"/>
    <w:basedOn w:val="DefaultParagraphFont"/>
    <w:link w:val="Heading1"/>
    <w:uiPriority w:val="9"/>
    <w:rsid w:val="00BD77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77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776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D77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D776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D776F"/>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D77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776F"/>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BD776F"/>
    <w:rPr>
      <w:color w:val="auto"/>
      <w:u w:val="none"/>
    </w:rPr>
  </w:style>
  <w:style w:type="paragraph" w:styleId="DocumentMap">
    <w:name w:val="Document Map"/>
    <w:basedOn w:val="Normal"/>
    <w:link w:val="DocumentMapChar"/>
    <w:uiPriority w:val="99"/>
    <w:semiHidden/>
    <w:unhideWhenUsed/>
    <w:rsid w:val="00BD77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776F"/>
    <w:rPr>
      <w:rFonts w:ascii="Lucida Grande" w:hAnsi="Lucida Grande" w:cs="Lucida Grande"/>
    </w:rPr>
  </w:style>
  <w:style w:type="paragraph" w:customStyle="1" w:styleId="textbold">
    <w:name w:val="text bold"/>
    <w:basedOn w:val="Normal"/>
    <w:link w:val="Emphasis"/>
    <w:uiPriority w:val="20"/>
    <w:qFormat/>
    <w:rsid w:val="00FD2E5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FD2E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37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 Type="http://schemas.openxmlformats.org/officeDocument/2006/relationships/numbering" Target="numbering.xml"/><Relationship Id="rId10" Type="http://schemas.openxmlformats.org/officeDocument/2006/relationships/hyperlink" Target="http://sitn.hms.harvard.edu/flash/2018/spacex-launches-falcon-heavy-rocket-successfully/"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16</Pages>
  <Words>6081</Words>
  <Characters>34662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9</cp:revision>
  <dcterms:created xsi:type="dcterms:W3CDTF">2022-01-15T19:05:00Z</dcterms:created>
  <dcterms:modified xsi:type="dcterms:W3CDTF">2022-01-15T23:04:00Z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