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8CE08" w14:textId="21EE81E9" w:rsidR="00E42E4C" w:rsidRDefault="001B0549" w:rsidP="001B0549">
      <w:pPr>
        <w:pStyle w:val="Heading1"/>
      </w:pPr>
      <w:r>
        <w:t>1AC</w:t>
      </w:r>
    </w:p>
    <w:p w14:paraId="55FA8F80" w14:textId="086002C3" w:rsidR="001B0549" w:rsidRDefault="001B0549" w:rsidP="001B0549"/>
    <w:p w14:paraId="23E4125C" w14:textId="77777777" w:rsidR="001B0549" w:rsidRDefault="001B0549" w:rsidP="001B0549">
      <w:pPr>
        <w:pStyle w:val="Heading2"/>
      </w:pPr>
      <w:r>
        <w:lastRenderedPageBreak/>
        <w:t>Advocacy</w:t>
      </w:r>
    </w:p>
    <w:p w14:paraId="7FA1205F" w14:textId="77777777" w:rsidR="001B0549" w:rsidRDefault="001B0549" w:rsidP="001B0549"/>
    <w:p w14:paraId="6363CB41" w14:textId="77777777" w:rsidR="001B0549" w:rsidRPr="009A4433" w:rsidRDefault="001B0549" w:rsidP="001B0549">
      <w:pPr>
        <w:pStyle w:val="Heading4"/>
      </w:pPr>
      <w:r w:rsidRPr="008947E2">
        <w:t>I Affirm:</w:t>
      </w:r>
      <w:r>
        <w:t xml:space="preserve"> </w:t>
      </w:r>
      <w:r w:rsidRPr="009A4433">
        <w:rPr>
          <w:highlight w:val="green"/>
        </w:rPr>
        <w:t>Resolved: The Appropriation of Outer Space by Private Entities is Unjust.</w:t>
      </w:r>
    </w:p>
    <w:p w14:paraId="06796870" w14:textId="77777777" w:rsidR="001B0549" w:rsidRDefault="001B0549" w:rsidP="001B0549">
      <w:pPr>
        <w:pStyle w:val="Heading2"/>
      </w:pPr>
      <w:r>
        <w:lastRenderedPageBreak/>
        <w:t>Definitions</w:t>
      </w:r>
    </w:p>
    <w:p w14:paraId="7AA852C5" w14:textId="77777777" w:rsidR="001B0549" w:rsidRDefault="001B0549" w:rsidP="001B0549">
      <w:pPr>
        <w:pStyle w:val="Heading4"/>
      </w:pPr>
      <w:r>
        <w:t>I propose the following definitions for clarity in today’s debate round:</w:t>
      </w:r>
    </w:p>
    <w:p w14:paraId="267C57B7" w14:textId="77777777" w:rsidR="001B0549" w:rsidRPr="000029F6" w:rsidRDefault="001B0549" w:rsidP="001B0549"/>
    <w:p w14:paraId="0B3DBC9C" w14:textId="77777777" w:rsidR="001B0549" w:rsidRDefault="001B0549" w:rsidP="001B0549">
      <w:pPr>
        <w:pStyle w:val="Heading4"/>
      </w:pPr>
      <w:r>
        <w:t>Appropriation</w:t>
      </w:r>
    </w:p>
    <w:p w14:paraId="5A7957D4" w14:textId="77777777" w:rsidR="001B0549" w:rsidRPr="00EF5E78" w:rsidRDefault="001B0549" w:rsidP="001B0549">
      <w:r>
        <w:rPr>
          <w:b/>
          <w:bCs/>
          <w:sz w:val="24"/>
        </w:rPr>
        <w:t xml:space="preserve">UN Outer Space Treaty ’67 </w:t>
      </w:r>
      <w:r>
        <w:t xml:space="preserve">(United Nation Outer Space </w:t>
      </w:r>
      <w:r w:rsidRPr="00EF5E78">
        <w:t>Treaty on Principles Governing the Activities of States in the Exploration and Use of Outer Space, including the Moon and Other Celestial Bodies</w:t>
      </w:r>
      <w:r>
        <w:t xml:space="preserve"> of 1967, Article II. </w:t>
      </w:r>
      <w:hyperlink r:id="rId9" w:history="1">
        <w:r w:rsidRPr="00C452F0">
          <w:rPr>
            <w:rStyle w:val="Hyperlink"/>
          </w:rPr>
          <w:t>https://www.unoosa.org/pdf/publications/STSPACE11E.pdf Signed 27 January 1967</w:t>
        </w:r>
      </w:hyperlink>
      <w:r>
        <w:t>) // ELog</w:t>
      </w:r>
    </w:p>
    <w:p w14:paraId="7C2B51D4" w14:textId="77777777" w:rsidR="001B0549" w:rsidRDefault="001B0549" w:rsidP="001B0549">
      <w:pPr>
        <w:rPr>
          <w:u w:val="single"/>
        </w:rPr>
      </w:pPr>
      <w:r w:rsidRPr="00376273">
        <w:rPr>
          <w:u w:val="single"/>
        </w:rPr>
        <w:t>Article II Outer</w:t>
      </w:r>
      <w:r w:rsidRPr="00EF5E78">
        <w:rPr>
          <w:u w:val="single"/>
        </w:rPr>
        <w:t xml:space="preserve"> </w:t>
      </w:r>
      <w:r w:rsidRPr="00EF5E78">
        <w:rPr>
          <w:highlight w:val="green"/>
          <w:u w:val="single"/>
        </w:rPr>
        <w:t>space</w:t>
      </w:r>
      <w:r>
        <w:t xml:space="preserve">, </w:t>
      </w:r>
      <w:r w:rsidRPr="00EF5E78">
        <w:rPr>
          <w:sz w:val="16"/>
          <w:szCs w:val="16"/>
        </w:rPr>
        <w:t xml:space="preserve">including the Moon and other celestial bodies, </w:t>
      </w:r>
      <w:r w:rsidRPr="00EF5E78">
        <w:rPr>
          <w:u w:val="single"/>
        </w:rPr>
        <w:t xml:space="preserve">is not subject to national </w:t>
      </w:r>
      <w:r w:rsidRPr="00EF5E78">
        <w:rPr>
          <w:highlight w:val="green"/>
          <w:u w:val="single"/>
        </w:rPr>
        <w:t>appropriation by claim of sovereignty</w:t>
      </w:r>
      <w:r w:rsidRPr="00EF5E78">
        <w:rPr>
          <w:u w:val="single"/>
        </w:rPr>
        <w:t xml:space="preserve">, by means </w:t>
      </w:r>
      <w:r w:rsidRPr="00EF5E78">
        <w:rPr>
          <w:highlight w:val="green"/>
          <w:u w:val="single"/>
        </w:rPr>
        <w:t>of use or occupation</w:t>
      </w:r>
      <w:r w:rsidRPr="00EF5E78">
        <w:rPr>
          <w:u w:val="single"/>
        </w:rPr>
        <w:t>, or by any other means.</w:t>
      </w:r>
    </w:p>
    <w:p w14:paraId="24EF2ED9" w14:textId="77777777" w:rsidR="001B0549" w:rsidRDefault="001B0549" w:rsidP="001B0549">
      <w:pPr>
        <w:pStyle w:val="Heading4"/>
      </w:pPr>
      <w:r>
        <w:t>I’ll defend that colonization of space would be an appropriation – colonizing would probably require a claim of sovereignty, and definitely require use and occupation</w:t>
      </w:r>
    </w:p>
    <w:p w14:paraId="06E505FD" w14:textId="77777777" w:rsidR="001B0549" w:rsidRDefault="001B0549" w:rsidP="001B0549"/>
    <w:p w14:paraId="1B237582" w14:textId="77777777" w:rsidR="001B0549" w:rsidRPr="007B3426" w:rsidRDefault="001B0549" w:rsidP="001B0549"/>
    <w:p w14:paraId="3A5FB15A" w14:textId="77777777" w:rsidR="001B0549" w:rsidRDefault="001B0549" w:rsidP="001B0549">
      <w:pPr>
        <w:pStyle w:val="Heading4"/>
      </w:pPr>
      <w:r>
        <w:t>Private entities</w:t>
      </w:r>
    </w:p>
    <w:p w14:paraId="04239B39" w14:textId="77777777" w:rsidR="001B0549" w:rsidRPr="00774C2D" w:rsidRDefault="001B0549" w:rsidP="001B0549">
      <w:r>
        <w:rPr>
          <w:b/>
          <w:bCs/>
          <w:sz w:val="24"/>
        </w:rPr>
        <w:t xml:space="preserve">US Code ‘47 </w:t>
      </w:r>
      <w:r>
        <w:t xml:space="preserve">(US Code, Title 6, Chapter 6, Subchapter I, Section 1501. Definitions </w:t>
      </w:r>
      <w:hyperlink r:id="rId10" w:anchor="15_A" w:history="1">
        <w:r w:rsidRPr="005F7B7C">
          <w:rPr>
            <w:rStyle w:val="Hyperlink"/>
          </w:rPr>
          <w:t>https://www.law.cornell.edu/uscode/text/6/1501#15_A</w:t>
        </w:r>
      </w:hyperlink>
      <w:r>
        <w:t xml:space="preserve"> Enacted by Congress 1947) // ELog</w:t>
      </w:r>
    </w:p>
    <w:p w14:paraId="65067ECB" w14:textId="77777777" w:rsidR="001B0549" w:rsidRDefault="001B0549" w:rsidP="001B0549">
      <w:pPr>
        <w:rPr>
          <w:u w:val="single"/>
        </w:rPr>
      </w:pPr>
      <w:r w:rsidRPr="006F3588">
        <w:t>(</w:t>
      </w:r>
      <w:r w:rsidRPr="00C922CC">
        <w:rPr>
          <w:u w:val="single"/>
        </w:rPr>
        <w:t>15)</w:t>
      </w:r>
      <w:r w:rsidRPr="00C922CC">
        <w:rPr>
          <w:highlight w:val="green"/>
          <w:u w:val="single"/>
        </w:rPr>
        <w:t>Private entity</w:t>
      </w:r>
      <w:r w:rsidRPr="00C922CC">
        <w:rPr>
          <w:u w:val="single"/>
        </w:rPr>
        <w:t xml:space="preserve"> </w:t>
      </w:r>
      <w:bookmarkStart w:id="0" w:name="15_A"/>
      <w:bookmarkEnd w:id="0"/>
      <w:r w:rsidRPr="00C922CC">
        <w:rPr>
          <w:u w:val="single"/>
        </w:rPr>
        <w:t xml:space="preserve">(A)In general Except as otherwise provided in this paragraph, the term </w:t>
      </w:r>
      <w:r w:rsidRPr="00376273">
        <w:rPr>
          <w:u w:val="single"/>
        </w:rPr>
        <w:t>“</w:t>
      </w:r>
      <w:hyperlink r:id="rId11" w:history="1">
        <w:r w:rsidRPr="00376273">
          <w:rPr>
            <w:rStyle w:val="Hyperlink"/>
            <w:u w:val="single"/>
          </w:rPr>
          <w:t>private entity</w:t>
        </w:r>
      </w:hyperlink>
      <w:r w:rsidRPr="00376273">
        <w:rPr>
          <w:u w:val="single"/>
        </w:rPr>
        <w:t>”</w:t>
      </w:r>
      <w:r w:rsidRPr="00C922CC">
        <w:rPr>
          <w:u w:val="single"/>
        </w:rPr>
        <w:t xml:space="preserve"> </w:t>
      </w:r>
      <w:r w:rsidRPr="00886343">
        <w:rPr>
          <w:highlight w:val="green"/>
          <w:u w:val="single"/>
        </w:rPr>
        <w:t>means any</w:t>
      </w:r>
      <w:hyperlink r:id="rId12" w:history="1">
        <w:r w:rsidRPr="00886343">
          <w:rPr>
            <w:rStyle w:val="Hyperlink"/>
            <w:highlight w:val="green"/>
            <w:u w:val="single"/>
          </w:rPr>
          <w:t xml:space="preserve"> person </w:t>
        </w:r>
      </w:hyperlink>
      <w:r w:rsidRPr="00886343">
        <w:rPr>
          <w:highlight w:val="green"/>
          <w:u w:val="single"/>
        </w:rPr>
        <w:t>or private group</w:t>
      </w:r>
      <w:r w:rsidRPr="00376273">
        <w:rPr>
          <w:u w:val="single"/>
        </w:rPr>
        <w:t>, organization, proprietorship, partnership, trust, cooperative, corporation, or other commercial or nonprofit entity,</w:t>
      </w:r>
      <w:r w:rsidRPr="00C922CC">
        <w:rPr>
          <w:u w:val="single"/>
        </w:rPr>
        <w:t xml:space="preserve"> including an officer, employee, or agent thereof. </w:t>
      </w:r>
      <w:bookmarkStart w:id="1" w:name="15_B"/>
      <w:bookmarkEnd w:id="1"/>
      <w:r w:rsidRPr="00886343">
        <w:rPr>
          <w:sz w:val="16"/>
          <w:szCs w:val="16"/>
        </w:rPr>
        <w:t>(B)Inclusion The term “</w:t>
      </w:r>
      <w:hyperlink r:id="rId13" w:history="1">
        <w:r w:rsidRPr="00886343">
          <w:rPr>
            <w:rStyle w:val="Hyperlink"/>
            <w:sz w:val="16"/>
            <w:szCs w:val="16"/>
          </w:rPr>
          <w:t>private entity</w:t>
        </w:r>
      </w:hyperlink>
      <w:r w:rsidRPr="00886343">
        <w:rPr>
          <w:sz w:val="16"/>
          <w:szCs w:val="16"/>
        </w:rPr>
        <w:t>” includes a</w:t>
      </w:r>
      <w:hyperlink r:id="rId14" w:history="1">
        <w:r w:rsidRPr="00886343">
          <w:rPr>
            <w:rStyle w:val="Hyperlink"/>
            <w:sz w:val="16"/>
            <w:szCs w:val="16"/>
          </w:rPr>
          <w:t xml:space="preserve"> State,</w:t>
        </w:r>
      </w:hyperlink>
      <w:hyperlink r:id="rId15" w:history="1">
        <w:r w:rsidRPr="00886343">
          <w:rPr>
            <w:rStyle w:val="Hyperlink"/>
            <w:sz w:val="16"/>
            <w:szCs w:val="16"/>
          </w:rPr>
          <w:t xml:space="preserve"> tribal,</w:t>
        </w:r>
      </w:hyperlink>
      <w:r w:rsidRPr="00886343">
        <w:rPr>
          <w:sz w:val="16"/>
          <w:szCs w:val="16"/>
        </w:rPr>
        <w:t xml:space="preserve"> or </w:t>
      </w:r>
      <w:hyperlink r:id="rId16" w:history="1">
        <w:r w:rsidRPr="00886343">
          <w:rPr>
            <w:rStyle w:val="Hyperlink"/>
            <w:sz w:val="16"/>
            <w:szCs w:val="16"/>
          </w:rPr>
          <w:t>local government</w:t>
        </w:r>
      </w:hyperlink>
      <w:r w:rsidRPr="00886343">
        <w:rPr>
          <w:sz w:val="16"/>
          <w:szCs w:val="16"/>
        </w:rPr>
        <w:t xml:space="preserve"> performing utility services, such as electric, natural gas, or water services.</w:t>
      </w:r>
      <w:r>
        <w:t xml:space="preserve"> </w:t>
      </w:r>
      <w:bookmarkStart w:id="2" w:name="15_C"/>
      <w:bookmarkEnd w:id="2"/>
      <w:r w:rsidRPr="00C922CC">
        <w:rPr>
          <w:u w:val="single"/>
        </w:rPr>
        <w:t xml:space="preserve">(C)Exclusion The term </w:t>
      </w:r>
      <w:r w:rsidRPr="00376273">
        <w:rPr>
          <w:u w:val="single"/>
        </w:rPr>
        <w:t>“</w:t>
      </w:r>
      <w:hyperlink r:id="rId17" w:history="1">
        <w:r w:rsidRPr="00376273">
          <w:rPr>
            <w:rStyle w:val="Hyperlink"/>
            <w:u w:val="single"/>
          </w:rPr>
          <w:t>private entity</w:t>
        </w:r>
      </w:hyperlink>
      <w:r w:rsidRPr="00376273">
        <w:rPr>
          <w:u w:val="single"/>
        </w:rPr>
        <w:t xml:space="preserve">” </w:t>
      </w:r>
      <w:r w:rsidRPr="00886343">
        <w:rPr>
          <w:highlight w:val="green"/>
          <w:u w:val="single"/>
        </w:rPr>
        <w:t>does not include a</w:t>
      </w:r>
      <w:hyperlink r:id="rId18" w:history="1">
        <w:r w:rsidRPr="00886343">
          <w:rPr>
            <w:rStyle w:val="Hyperlink"/>
            <w:highlight w:val="green"/>
            <w:u w:val="single"/>
          </w:rPr>
          <w:t xml:space="preserve"> foreign </w:t>
        </w:r>
      </w:hyperlink>
      <w:r w:rsidRPr="00886343">
        <w:rPr>
          <w:highlight w:val="green"/>
          <w:u w:val="single"/>
        </w:rPr>
        <w:t>power</w:t>
      </w:r>
      <w:r w:rsidRPr="00C922CC">
        <w:rPr>
          <w:u w:val="single"/>
        </w:rPr>
        <w:t xml:space="preserve"> as defined in </w:t>
      </w:r>
      <w:hyperlink r:id="rId19" w:history="1">
        <w:r w:rsidRPr="00C922CC">
          <w:rPr>
            <w:rStyle w:val="Hyperlink"/>
            <w:u w:val="single"/>
          </w:rPr>
          <w:t>section 1801 of title 50</w:t>
        </w:r>
      </w:hyperlink>
      <w:r w:rsidRPr="00C922CC">
        <w:rPr>
          <w:u w:val="single"/>
        </w:rPr>
        <w:t>.</w:t>
      </w:r>
    </w:p>
    <w:p w14:paraId="453B2E94" w14:textId="77777777" w:rsidR="001B0549" w:rsidRDefault="001B0549" w:rsidP="001B0549">
      <w:pPr>
        <w:pStyle w:val="Heading4"/>
      </w:pPr>
      <w:r>
        <w:t>This means what governments can and cannot do in space is irrelevant to this debate – it is a question only of what private entities can do and how just it is</w:t>
      </w:r>
    </w:p>
    <w:p w14:paraId="0A76AEC6" w14:textId="77777777" w:rsidR="001B0549" w:rsidRDefault="001B0549" w:rsidP="001B0549">
      <w:pPr>
        <w:rPr>
          <w:u w:val="single"/>
        </w:rPr>
      </w:pPr>
    </w:p>
    <w:p w14:paraId="061B8E97" w14:textId="77777777" w:rsidR="001B0549" w:rsidRPr="00C922CC" w:rsidRDefault="001B0549" w:rsidP="001B0549">
      <w:pPr>
        <w:rPr>
          <w:u w:val="single"/>
        </w:rPr>
      </w:pPr>
    </w:p>
    <w:p w14:paraId="6A39F438" w14:textId="77777777" w:rsidR="001B0549" w:rsidRDefault="001B0549" w:rsidP="001B0549">
      <w:pPr>
        <w:pStyle w:val="Heading4"/>
        <w:rPr>
          <w:b w:val="0"/>
          <w:bCs w:val="0"/>
          <w:sz w:val="22"/>
        </w:rPr>
      </w:pPr>
      <w:r>
        <w:lastRenderedPageBreak/>
        <w:t xml:space="preserve">The resolution asks whether appropriation is unjust – that’s defined by Oxford Languages as </w:t>
      </w:r>
      <w:r w:rsidRPr="00FE06F9">
        <w:rPr>
          <w:rFonts w:asciiTheme="minorHAnsi" w:hAnsiTheme="minorHAnsi" w:cstheme="minorHAnsi"/>
        </w:rPr>
        <w:t>“</w:t>
      </w:r>
      <w:r w:rsidRPr="00FE06F9">
        <w:rPr>
          <w:rFonts w:asciiTheme="minorHAnsi" w:hAnsiTheme="minorHAnsi" w:cstheme="minorHAnsi"/>
          <w:color w:val="202124"/>
          <w:shd w:val="clear" w:color="auto" w:fill="FFFFFF"/>
        </w:rPr>
        <w:t>not based on or behaving according to what is morally right and fair.”</w:t>
      </w:r>
      <w:r>
        <w:rPr>
          <w:rFonts w:asciiTheme="minorHAnsi" w:hAnsiTheme="minorHAnsi" w:cstheme="minorHAnsi"/>
          <w:color w:val="202124"/>
          <w:shd w:val="clear" w:color="auto" w:fill="FFFFFF"/>
        </w:rPr>
        <w:t xml:space="preserve"> </w:t>
      </w:r>
      <w:r>
        <w:rPr>
          <w:rFonts w:ascii="Arial" w:hAnsi="Arial" w:cs="Arial"/>
          <w:color w:val="202124"/>
          <w:sz w:val="21"/>
          <w:szCs w:val="21"/>
          <w:shd w:val="clear" w:color="auto" w:fill="FFFFFF"/>
        </w:rPr>
        <w:t xml:space="preserve"> </w:t>
      </w:r>
      <w:r w:rsidRPr="009F67F8">
        <w:rPr>
          <w:rFonts w:asciiTheme="minorHAnsi" w:hAnsiTheme="minorHAnsi" w:cstheme="minorHAnsi"/>
          <w:b w:val="0"/>
          <w:color w:val="202124"/>
          <w:sz w:val="22"/>
          <w:shd w:val="clear" w:color="auto" w:fill="FFFFFF"/>
        </w:rPr>
        <w:t>(</w:t>
      </w:r>
      <w:hyperlink r:id="rId20" w:history="1">
        <w:r w:rsidRPr="005F7B7C">
          <w:rPr>
            <w:rStyle w:val="Hyperlink"/>
            <w:b w:val="0"/>
            <w:sz w:val="22"/>
          </w:rPr>
          <w:t>https://www.google.com/search?q=unjust+definition&amp;oq=unjust+definition&amp;aqs=chrome..69i57j0i512l4j0i22i30l5.4449j1j4&amp;sourceid=chrome&amp;ie=UTF-8</w:t>
        </w:r>
      </w:hyperlink>
      <w:r>
        <w:rPr>
          <w:b w:val="0"/>
          <w:sz w:val="22"/>
        </w:rPr>
        <w:t xml:space="preserve">) </w:t>
      </w:r>
    </w:p>
    <w:p w14:paraId="4C5AFF7B" w14:textId="77777777" w:rsidR="001B0549" w:rsidRPr="00D81886" w:rsidRDefault="001B0549" w:rsidP="001B0549">
      <w:pPr>
        <w:pStyle w:val="Heading4"/>
      </w:pPr>
      <w:r>
        <w:t xml:space="preserve">This means it is not the Affirmative’s burden to prove that a world where private entities do not appropriate space is achievable, but rather, that such a world would be preferable to one where they did appropriate space </w:t>
      </w:r>
    </w:p>
    <w:p w14:paraId="5A07E42E" w14:textId="77777777" w:rsidR="001B0549" w:rsidRDefault="001B0549" w:rsidP="001B0549"/>
    <w:p w14:paraId="7BC99206" w14:textId="77777777" w:rsidR="001B0549" w:rsidRDefault="001B0549" w:rsidP="001B0549"/>
    <w:p w14:paraId="7EF3DDCC" w14:textId="77777777" w:rsidR="001B0549" w:rsidRDefault="001B0549" w:rsidP="001B0549">
      <w:pPr>
        <w:pStyle w:val="Heading2"/>
      </w:pPr>
      <w:r>
        <w:lastRenderedPageBreak/>
        <w:t>Value and Criterion</w:t>
      </w:r>
    </w:p>
    <w:p w14:paraId="6C90D16B" w14:textId="77777777" w:rsidR="001B0549" w:rsidRDefault="001B0549" w:rsidP="001B0549"/>
    <w:p w14:paraId="0ABEEEE2" w14:textId="77777777" w:rsidR="001B0549" w:rsidRDefault="001B0549" w:rsidP="001B0549">
      <w:pPr>
        <w:pStyle w:val="Heading4"/>
      </w:pPr>
      <w:r>
        <w:t>The value is life – I’ll defend it as the biological state of being alive – prefer it</w:t>
      </w:r>
    </w:p>
    <w:p w14:paraId="59DF1510" w14:textId="77777777" w:rsidR="001B0549" w:rsidRDefault="001B0549" w:rsidP="001B0549">
      <w:pPr>
        <w:pStyle w:val="Heading4"/>
        <w:numPr>
          <w:ilvl w:val="0"/>
          <w:numId w:val="13"/>
        </w:numPr>
        <w:tabs>
          <w:tab w:val="num" w:pos="0"/>
        </w:tabs>
        <w:ind w:left="0" w:firstLine="0"/>
      </w:pPr>
      <w:r>
        <w:t>It’s intrinsic good – other values are subjective, being alive is objectively preferable</w:t>
      </w:r>
    </w:p>
    <w:p w14:paraId="5E37F328" w14:textId="77777777" w:rsidR="001B0549" w:rsidRDefault="001B0549" w:rsidP="001B0549">
      <w:pPr>
        <w:pStyle w:val="Heading4"/>
        <w:numPr>
          <w:ilvl w:val="0"/>
          <w:numId w:val="13"/>
        </w:numPr>
        <w:tabs>
          <w:tab w:val="num" w:pos="0"/>
        </w:tabs>
        <w:ind w:left="0" w:firstLine="0"/>
      </w:pPr>
      <w:r>
        <w:t>It’s a precondition to other values – we can’t have equality, justice, value to life, etc. if we are already dead</w:t>
      </w:r>
    </w:p>
    <w:p w14:paraId="23783866" w14:textId="77777777" w:rsidR="001B0549" w:rsidRDefault="001B0549" w:rsidP="001B0549">
      <w:pPr>
        <w:pStyle w:val="Heading4"/>
        <w:numPr>
          <w:ilvl w:val="0"/>
          <w:numId w:val="13"/>
        </w:numPr>
        <w:tabs>
          <w:tab w:val="num" w:pos="0"/>
        </w:tabs>
        <w:ind w:left="0" w:firstLine="0"/>
      </w:pPr>
      <w:r>
        <w:t>It’s quantifiable – we can measure whether someone is alive or not, but moral values are invisible and subjective</w:t>
      </w:r>
    </w:p>
    <w:p w14:paraId="561865FD" w14:textId="77777777" w:rsidR="001B0549" w:rsidRDefault="001B0549" w:rsidP="001B0549">
      <w:pPr>
        <w:pStyle w:val="Heading4"/>
      </w:pPr>
      <w:r>
        <w:t>The value criterion is reverse utilitarianism – I’ll defend it as achieving the minimum amount of suffering – prefer it</w:t>
      </w:r>
    </w:p>
    <w:p w14:paraId="010D78F3" w14:textId="77777777" w:rsidR="001B0549" w:rsidRDefault="001B0549" w:rsidP="001B0549">
      <w:pPr>
        <w:pStyle w:val="Heading4"/>
        <w:numPr>
          <w:ilvl w:val="0"/>
          <w:numId w:val="14"/>
        </w:numPr>
      </w:pPr>
      <w:r>
        <w:t>It’s measurable – we can objectively compare body counts – that’s important for debates with a forced decision at the end, anything else necessitates judge intervention</w:t>
      </w:r>
    </w:p>
    <w:p w14:paraId="7CE5B42D" w14:textId="77777777" w:rsidR="001B0549" w:rsidRDefault="001B0549" w:rsidP="001B0549">
      <w:pPr>
        <w:pStyle w:val="Heading4"/>
        <w:numPr>
          <w:ilvl w:val="0"/>
          <w:numId w:val="14"/>
        </w:numPr>
      </w:pPr>
      <w:r>
        <w:t>It supercharges reversibility – I’ll isolate impacts of extinction, which is the ultimate irreversible impact. If we go extinct, that’s it forever</w:t>
      </w:r>
    </w:p>
    <w:p w14:paraId="133E2181" w14:textId="77777777" w:rsidR="001B0549" w:rsidRPr="001A08ED" w:rsidRDefault="001B0549" w:rsidP="001B0549">
      <w:pPr>
        <w:pStyle w:val="Heading4"/>
      </w:pPr>
      <w:r>
        <w:t>Combined, my value and value criterion means you’ll evaluate the round based on who can avoid the most death</w:t>
      </w:r>
    </w:p>
    <w:p w14:paraId="51981A51" w14:textId="77777777" w:rsidR="001B0549" w:rsidRPr="001B4DD5" w:rsidRDefault="001B0549" w:rsidP="001B0549"/>
    <w:p w14:paraId="53368811" w14:textId="77777777" w:rsidR="001B0549" w:rsidRDefault="001B0549" w:rsidP="001B0549">
      <w:pPr>
        <w:pStyle w:val="Heading2"/>
      </w:pPr>
      <w:r>
        <w:lastRenderedPageBreak/>
        <w:t>Contention 1 - Capitalism</w:t>
      </w:r>
    </w:p>
    <w:p w14:paraId="6E0ECA91" w14:textId="77777777" w:rsidR="001B0549" w:rsidRDefault="001B0549" w:rsidP="001B0549">
      <w:pPr>
        <w:pStyle w:val="Heading4"/>
      </w:pPr>
      <w:r>
        <w:t>Private space development shields impacts of Earthly capitalism and exports them universally</w:t>
      </w:r>
    </w:p>
    <w:p w14:paraId="487E0713" w14:textId="77777777" w:rsidR="001B0549" w:rsidRDefault="001B0549" w:rsidP="001B0549">
      <w:r w:rsidRPr="008163B8">
        <w:rPr>
          <w:b/>
          <w:bCs/>
          <w:sz w:val="24"/>
        </w:rPr>
        <w:t>Temmen ’21</w:t>
      </w:r>
      <w:r w:rsidRPr="008163B8">
        <w:t xml:space="preserve"> (Jens Temmen; Assistant Professor of American Studies at Heinrich-Heine-University Dusseldorf. </w:t>
      </w:r>
      <w:r>
        <w:t>“</w:t>
      </w:r>
      <w:r w:rsidRPr="008163B8">
        <w:t>WHY BILLIONAIRES IN SPACE ARE NOT GOING TO MAKE THE WORLD A BETTER PLACE</w:t>
      </w:r>
      <w:r>
        <w:t xml:space="preserve">” </w:t>
      </w:r>
      <w:hyperlink r:id="rId21" w:history="1">
        <w:r w:rsidRPr="005B77A3">
          <w:rPr>
            <w:rStyle w:val="Hyperlink"/>
          </w:rPr>
          <w:t>https://blog.degruyter.com/today-space-is-virgin-territory-why-billionaires-in-space-are-not-going-to-make-the-world-a-better-place/</w:t>
        </w:r>
      </w:hyperlink>
      <w:r>
        <w:t xml:space="preserve"> 14 July 2021) // ELog</w:t>
      </w:r>
    </w:p>
    <w:p w14:paraId="25E23B0C" w14:textId="77777777" w:rsidR="001B0549" w:rsidRDefault="001B0549" w:rsidP="001B0549">
      <w:r w:rsidRPr="00C2174F">
        <w:rPr>
          <w:sz w:val="16"/>
          <w:szCs w:val="16"/>
        </w:rPr>
        <w:t>On July 11th 2021, Virgin Galactic founder, billionaire and self-declared new space tourism pioneer Richard Branson staged the first commercial flight of his company’s supersonic space-plane Unity – with Branson aboard himself and thus upstaging Amazon founder Jeff Bezos‘ own flight by just a few days. Virgin Galactic lauded the perfectly orchestrated performance as following the path of the Apollo missions, while also heralding a new and invigorated phase of space exploration – this time with commercial flights and space tourism leading the way.</w:t>
      </w:r>
      <w:r>
        <w:t xml:space="preserve"> </w:t>
      </w:r>
      <w:r w:rsidRPr="00071E2A">
        <w:rPr>
          <w:highlight w:val="green"/>
          <w:u w:val="single"/>
        </w:rPr>
        <w:t>Branson</w:t>
      </w:r>
      <w:r w:rsidRPr="001A4E78">
        <w:rPr>
          <w:u w:val="single"/>
        </w:rPr>
        <w:t xml:space="preserve"> and the other so-called New Space Entrepreneurs, Elon </w:t>
      </w:r>
      <w:r w:rsidRPr="00071E2A">
        <w:rPr>
          <w:highlight w:val="green"/>
          <w:u w:val="single"/>
        </w:rPr>
        <w:t>Musk and</w:t>
      </w:r>
      <w:r w:rsidRPr="001A4E78">
        <w:rPr>
          <w:u w:val="single"/>
        </w:rPr>
        <w:t xml:space="preserve"> Jeff </w:t>
      </w:r>
      <w:r w:rsidRPr="00071E2A">
        <w:rPr>
          <w:highlight w:val="green"/>
          <w:u w:val="single"/>
        </w:rPr>
        <w:t>Bezos</w:t>
      </w:r>
      <w:r w:rsidRPr="001A4E78">
        <w:rPr>
          <w:u w:val="single"/>
        </w:rPr>
        <w:t xml:space="preserve">, might be competitors in their private race to space, yet all of them are deeply invested in </w:t>
      </w:r>
      <w:r w:rsidRPr="00071E2A">
        <w:rPr>
          <w:highlight w:val="green"/>
          <w:u w:val="single"/>
        </w:rPr>
        <w:t>surround</w:t>
      </w:r>
      <w:r w:rsidRPr="001A4E78">
        <w:rPr>
          <w:u w:val="single"/>
        </w:rPr>
        <w:t xml:space="preserve">ing </w:t>
      </w:r>
      <w:r w:rsidRPr="00585877">
        <w:rPr>
          <w:u w:val="single"/>
        </w:rPr>
        <w:t>their</w:t>
      </w:r>
      <w:r w:rsidRPr="001A4E78">
        <w:rPr>
          <w:u w:val="single"/>
        </w:rPr>
        <w:t xml:space="preserve"> </w:t>
      </w:r>
      <w:r w:rsidRPr="00585877">
        <w:rPr>
          <w:u w:val="single"/>
        </w:rPr>
        <w:t xml:space="preserve">private </w:t>
      </w:r>
      <w:r w:rsidRPr="00071E2A">
        <w:rPr>
          <w:highlight w:val="green"/>
          <w:u w:val="single"/>
        </w:rPr>
        <w:t>enterprises with</w:t>
      </w:r>
      <w:r w:rsidRPr="00585877">
        <w:rPr>
          <w:u w:val="single"/>
        </w:rPr>
        <w:t xml:space="preserve"> a</w:t>
      </w:r>
      <w:r w:rsidRPr="001A4E78">
        <w:rPr>
          <w:u w:val="single"/>
        </w:rPr>
        <w:t xml:space="preserve"> shared </w:t>
      </w:r>
      <w:r w:rsidRPr="00071E2A">
        <w:rPr>
          <w:highlight w:val="green"/>
          <w:u w:val="single"/>
        </w:rPr>
        <w:t xml:space="preserve">narrative </w:t>
      </w:r>
      <w:r w:rsidRPr="001031D1">
        <w:rPr>
          <w:highlight w:val="green"/>
          <w:u w:val="single"/>
        </w:rPr>
        <w:t>of a utopian future</w:t>
      </w:r>
      <w:r w:rsidRPr="001031D1">
        <w:rPr>
          <w:u w:val="single"/>
        </w:rPr>
        <w:t xml:space="preserve"> for humanity in</w:t>
      </w:r>
      <w:r w:rsidRPr="00585877">
        <w:rPr>
          <w:u w:val="single"/>
        </w:rPr>
        <w:t xml:space="preserve"> outer space</w:t>
      </w:r>
      <w:r w:rsidRPr="001A4E78">
        <w:rPr>
          <w:u w:val="single"/>
        </w:rPr>
        <w:t>, and even as much as humanity‘s survival in face of climate change on Earth, by way of becoming a multiplanetary species.</w:t>
      </w:r>
      <w:r>
        <w:rPr>
          <w:u w:val="single"/>
        </w:rPr>
        <w:t xml:space="preserve"> </w:t>
      </w:r>
      <w:r w:rsidRPr="00071E2A">
        <w:rPr>
          <w:sz w:val="16"/>
          <w:szCs w:val="16"/>
        </w:rPr>
        <w:t>For the most part that story isn’t new, of course. The idea that entering and colonizing outer space provides a unifying experience for humanity has been popularized by science-fiction for quite a while now – a tune that many planetary scientists, by the way, have happily sung along with.</w:t>
      </w:r>
      <w:r w:rsidRPr="008B50F7">
        <w:t xml:space="preserve"> </w:t>
      </w:r>
      <w:r w:rsidRPr="00D46A23">
        <w:rPr>
          <w:u w:val="single"/>
        </w:rPr>
        <w:t xml:space="preserve">What has changed is that </w:t>
      </w:r>
      <w:r w:rsidRPr="001031D1">
        <w:rPr>
          <w:u w:val="single"/>
        </w:rPr>
        <w:t xml:space="preserve">in the latest version of that popular narrative, the </w:t>
      </w:r>
      <w:r w:rsidRPr="00071E2A">
        <w:rPr>
          <w:highlight w:val="green"/>
          <w:u w:val="single"/>
        </w:rPr>
        <w:t>only path</w:t>
      </w:r>
      <w:r w:rsidRPr="00D46A23">
        <w:rPr>
          <w:u w:val="single"/>
        </w:rPr>
        <w:t xml:space="preserve"> leading </w:t>
      </w:r>
      <w:r w:rsidRPr="00071E2A">
        <w:rPr>
          <w:highlight w:val="green"/>
          <w:u w:val="single"/>
        </w:rPr>
        <w:t>to</w:t>
      </w:r>
      <w:r w:rsidRPr="00D46A23">
        <w:rPr>
          <w:u w:val="single"/>
        </w:rPr>
        <w:t xml:space="preserve">wards </w:t>
      </w:r>
      <w:r w:rsidRPr="00071E2A">
        <w:rPr>
          <w:highlight w:val="green"/>
          <w:u w:val="single"/>
        </w:rPr>
        <w:t>utopia goes through</w:t>
      </w:r>
      <w:r w:rsidRPr="00D46A23">
        <w:rPr>
          <w:u w:val="single"/>
        </w:rPr>
        <w:t xml:space="preserve"> a </w:t>
      </w:r>
      <w:r w:rsidRPr="00071E2A">
        <w:rPr>
          <w:highlight w:val="green"/>
          <w:u w:val="single"/>
        </w:rPr>
        <w:t>privatized space</w:t>
      </w:r>
      <w:r w:rsidRPr="00D46A23">
        <w:rPr>
          <w:u w:val="single"/>
        </w:rPr>
        <w:t xml:space="preserve"> industry.</w:t>
      </w:r>
      <w:r>
        <w:rPr>
          <w:u w:val="single"/>
        </w:rPr>
        <w:t xml:space="preserve"> </w:t>
      </w:r>
      <w:r w:rsidRPr="00D46A23">
        <w:rPr>
          <w:u w:val="single"/>
        </w:rPr>
        <w:t xml:space="preserve">Yet in spite of allegedly pointing the way into a better, more just, and more sustainable future for humanity, most </w:t>
      </w:r>
      <w:r w:rsidRPr="001031D1">
        <w:rPr>
          <w:sz w:val="16"/>
          <w:szCs w:val="16"/>
        </w:rPr>
        <w:t>of these imaginaries tend to wrap their visions into the rather stale and very earthly language of discovery and exploration, of new frontiers, terra nullius (“nobody’s land“), and of colonization – imageries and terms which have and continue to justify removal, extraction, exploitation and genocide. The billionaires’ space race is no exception</w:t>
      </w:r>
      <w:r w:rsidRPr="00071E2A">
        <w:rPr>
          <w:sz w:val="16"/>
          <w:szCs w:val="16"/>
        </w:rPr>
        <w:t xml:space="preserve"> to that rule: the quote that marked Branson’s entry into sub-orbital height – “Today space is Virgin territory“ –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“Contrary to what the private space industry (and national space agencies, for that matter) wants us to believe, the exploration and colonization of outer space is a very terrestrial undertaking.”</w:t>
      </w:r>
      <w:r>
        <w:t xml:space="preserve"> </w:t>
      </w:r>
      <w:r w:rsidRPr="0085654D">
        <w:rPr>
          <w:u w:val="single"/>
        </w:rPr>
        <w:t>The question ignores the fact that contrary to what the private space industry (and national space agencies, for that matter) wants us to believe, the exploration and colonization of outer space is a very terrestrial undertaking. Steeped in capitalism –</w:t>
      </w:r>
      <w:r w:rsidRPr="00686B42">
        <w:rPr>
          <w:u w:val="single"/>
        </w:rPr>
        <w:t xml:space="preserve"> a system that Branson, Musk and Bezos have mastered and thrived in – and the geopolitical stratagems of Earth’s nation-states, </w:t>
      </w:r>
      <w:r w:rsidRPr="00071E2A">
        <w:rPr>
          <w:highlight w:val="green"/>
          <w:u w:val="single"/>
        </w:rPr>
        <w:t>space</w:t>
      </w:r>
      <w:r w:rsidRPr="0085654D">
        <w:rPr>
          <w:u w:val="single"/>
        </w:rPr>
        <w:t xml:space="preserve"> exploration </w:t>
      </w:r>
      <w:r w:rsidRPr="00071E2A">
        <w:rPr>
          <w:highlight w:val="green"/>
          <w:u w:val="single"/>
        </w:rPr>
        <w:t>today is</w:t>
      </w:r>
      <w:r w:rsidRPr="00686B42">
        <w:rPr>
          <w:u w:val="single"/>
        </w:rPr>
        <w:t xml:space="preserve"> not so much </w:t>
      </w:r>
      <w:r w:rsidRPr="00071E2A">
        <w:rPr>
          <w:highlight w:val="green"/>
          <w:u w:val="single"/>
        </w:rPr>
        <w:t>driven by</w:t>
      </w:r>
      <w:r w:rsidRPr="00686B42">
        <w:rPr>
          <w:u w:val="single"/>
        </w:rPr>
        <w:t xml:space="preserve"> changing humanity as it goes into space, but rather by </w:t>
      </w:r>
      <w:r w:rsidRPr="00071E2A">
        <w:rPr>
          <w:highlight w:val="green"/>
          <w:u w:val="single"/>
        </w:rPr>
        <w:t>changing</w:t>
      </w:r>
      <w:r w:rsidRPr="00E958CA">
        <w:rPr>
          <w:u w:val="single"/>
        </w:rPr>
        <w:t xml:space="preserve"> outer </w:t>
      </w:r>
      <w:r w:rsidRPr="00071E2A">
        <w:rPr>
          <w:highlight w:val="green"/>
          <w:u w:val="single"/>
        </w:rPr>
        <w:t>space to</w:t>
      </w:r>
      <w:r w:rsidRPr="00686B42">
        <w:rPr>
          <w:u w:val="single"/>
        </w:rPr>
        <w:t xml:space="preserve"> make it </w:t>
      </w:r>
      <w:r w:rsidRPr="00071E2A">
        <w:rPr>
          <w:highlight w:val="green"/>
          <w:u w:val="single"/>
        </w:rPr>
        <w:t>fit into</w:t>
      </w:r>
      <w:r w:rsidRPr="00686B42">
        <w:rPr>
          <w:u w:val="single"/>
        </w:rPr>
        <w:t xml:space="preserve"> the </w:t>
      </w:r>
      <w:r w:rsidRPr="00071E2A">
        <w:rPr>
          <w:highlight w:val="green"/>
          <w:u w:val="single"/>
        </w:rPr>
        <w:t>logics of profit</w:t>
      </w:r>
      <w:r w:rsidRPr="00686B42">
        <w:rPr>
          <w:u w:val="single"/>
        </w:rPr>
        <w:t xml:space="preserve"> and territorial control on Earth</w:t>
      </w:r>
      <w:r w:rsidRPr="00B451A2">
        <w:rPr>
          <w:u w:val="single"/>
        </w:rPr>
        <w:t xml:space="preserve">. And </w:t>
      </w:r>
      <w:r w:rsidRPr="00B451A2">
        <w:rPr>
          <w:highlight w:val="green"/>
          <w:u w:val="single"/>
        </w:rPr>
        <w:t xml:space="preserve">we are in the thick of it: </w:t>
      </w:r>
      <w:r w:rsidRPr="00E958CA">
        <w:rPr>
          <w:u w:val="single"/>
        </w:rPr>
        <w:t>Branson’s latest attempt to establish space travel as a new branch of the tourism industry is just one of many recent steps – including the establishment of US Space Force, the ratification of the Artemis Accords, and the signing on of Musk’s SpaceX as a contractor for NASA</w:t>
      </w:r>
      <w:r w:rsidRPr="00B451A2">
        <w:rPr>
          <w:u w:val="single"/>
        </w:rPr>
        <w:t xml:space="preserve"> – to make outer space safe for capitalism. </w:t>
      </w:r>
      <w:r w:rsidRPr="00B451A2">
        <w:rPr>
          <w:highlight w:val="green"/>
          <w:u w:val="single"/>
        </w:rPr>
        <w:t>The point of</w:t>
      </w:r>
      <w:r w:rsidRPr="00E958CA">
        <w:rPr>
          <w:u w:val="single"/>
        </w:rPr>
        <w:t xml:space="preserve"> the performative character of the </w:t>
      </w:r>
      <w:r w:rsidRPr="00B451A2">
        <w:rPr>
          <w:highlight w:val="green"/>
          <w:u w:val="single"/>
        </w:rPr>
        <w:t>billionaires’ space race</w:t>
      </w:r>
      <w:r w:rsidRPr="00686B42">
        <w:rPr>
          <w:u w:val="single"/>
        </w:rPr>
        <w:t xml:space="preserve">, the images of grandeur and individualism, the bells and whistles, its alleged subscription to a more just future for humanity, </w:t>
      </w:r>
      <w:r w:rsidRPr="00B451A2">
        <w:rPr>
          <w:highlight w:val="green"/>
          <w:u w:val="single"/>
        </w:rPr>
        <w:t>is to distract</w:t>
      </w:r>
      <w:r w:rsidRPr="00686B42">
        <w:rPr>
          <w:u w:val="single"/>
        </w:rPr>
        <w:t xml:space="preserve">, then. </w:t>
      </w:r>
      <w:r w:rsidRPr="00B451A2">
        <w:rPr>
          <w:highlight w:val="green"/>
          <w:u w:val="single"/>
        </w:rPr>
        <w:t>It</w:t>
      </w:r>
      <w:r w:rsidRPr="00686B42">
        <w:rPr>
          <w:u w:val="single"/>
        </w:rPr>
        <w:t xml:space="preserve"> is a shiny packaging that wraps-up and </w:t>
      </w:r>
      <w:r w:rsidRPr="00B451A2">
        <w:rPr>
          <w:highlight w:val="green"/>
          <w:u w:val="single"/>
        </w:rPr>
        <w:t>obscures</w:t>
      </w:r>
      <w:r w:rsidRPr="00686B42">
        <w:rPr>
          <w:u w:val="single"/>
        </w:rPr>
        <w:t xml:space="preserve"> the mundane fact </w:t>
      </w:r>
      <w:r w:rsidRPr="00B451A2">
        <w:rPr>
          <w:highlight w:val="green"/>
          <w:u w:val="single"/>
        </w:rPr>
        <w:t xml:space="preserve">that </w:t>
      </w:r>
      <w:r w:rsidRPr="00B0334A">
        <w:rPr>
          <w:u w:val="single"/>
        </w:rPr>
        <w:t xml:space="preserve">if colonizing outer space is allegedly about fundamentally changing societally structures that govern Earth and humanity, the New Space Entrepreneurs </w:t>
      </w:r>
      <w:r w:rsidRPr="00B0334A">
        <w:rPr>
          <w:u w:val="single"/>
        </w:rPr>
        <w:lastRenderedPageBreak/>
        <w:t xml:space="preserve">are certainly not the ones to bring about that change – it would simply be against their self-interest. </w:t>
      </w:r>
      <w:r w:rsidRPr="00B0334A">
        <w:rPr>
          <w:sz w:val="16"/>
          <w:szCs w:val="16"/>
        </w:rPr>
        <w:t>In Earth’s past and present, the colonial language of virgin land and terra nullius served to obscure the human cost of colonization by dehumanizing colonized peoples. Space exploration, as imagined by Branson, Musk and Bezos, also has a cost.</w:t>
      </w:r>
      <w:r w:rsidRPr="00B0334A">
        <w:t xml:space="preserve"> </w:t>
      </w:r>
      <w:r w:rsidRPr="00B0334A">
        <w:rPr>
          <w:sz w:val="16"/>
          <w:szCs w:val="16"/>
        </w:rPr>
        <w:t>The wealth that all three of them have acquired through their business ventures, which puts them into the position to reach for the stars (and greater profits), builds on unleashed neoliberalism, capitalist exploitation, and, overall, less-than altruistic business models.</w:t>
      </w:r>
      <w:r w:rsidRPr="00686B42">
        <w:rPr>
          <w:u w:val="single"/>
        </w:rPr>
        <w:t xml:space="preserve"> </w:t>
      </w:r>
      <w:r w:rsidRPr="00B451A2">
        <w:rPr>
          <w:highlight w:val="green"/>
          <w:u w:val="single"/>
        </w:rPr>
        <w:t>Their vision of</w:t>
      </w:r>
      <w:r w:rsidRPr="007F795F">
        <w:rPr>
          <w:u w:val="single"/>
        </w:rPr>
        <w:t xml:space="preserve"> humanity in </w:t>
      </w:r>
      <w:r w:rsidRPr="00B451A2">
        <w:rPr>
          <w:highlight w:val="green"/>
          <w:u w:val="single"/>
        </w:rPr>
        <w:t>space is</w:t>
      </w:r>
      <w:r w:rsidRPr="007F795F">
        <w:rPr>
          <w:u w:val="single"/>
        </w:rPr>
        <w:t xml:space="preserve"> likewise </w:t>
      </w:r>
      <w:r w:rsidRPr="00B451A2">
        <w:rPr>
          <w:highlight w:val="green"/>
          <w:u w:val="single"/>
        </w:rPr>
        <w:t>designed for</w:t>
      </w:r>
      <w:r w:rsidRPr="007F795F">
        <w:rPr>
          <w:u w:val="single"/>
        </w:rPr>
        <w:t xml:space="preserve"> the </w:t>
      </w:r>
      <w:r w:rsidRPr="00B451A2">
        <w:rPr>
          <w:highlight w:val="green"/>
          <w:u w:val="single"/>
        </w:rPr>
        <w:t>few</w:t>
      </w:r>
      <w:r w:rsidRPr="007F795F">
        <w:rPr>
          <w:u w:val="single"/>
        </w:rPr>
        <w:t xml:space="preserve"> and wealthy, and </w:t>
      </w:r>
      <w:r w:rsidRPr="00B451A2">
        <w:rPr>
          <w:highlight w:val="green"/>
          <w:u w:val="single"/>
        </w:rPr>
        <w:t xml:space="preserve">built on </w:t>
      </w:r>
      <w:r w:rsidRPr="007F795F">
        <w:rPr>
          <w:u w:val="single"/>
        </w:rPr>
        <w:t xml:space="preserve">the back of the </w:t>
      </w:r>
      <w:r w:rsidRPr="00B451A2">
        <w:rPr>
          <w:highlight w:val="green"/>
          <w:u w:val="single"/>
        </w:rPr>
        <w:t>many</w:t>
      </w:r>
      <w:r w:rsidRPr="00686B42">
        <w:rPr>
          <w:u w:val="single"/>
        </w:rPr>
        <w:t>.</w:t>
      </w:r>
      <w:r>
        <w:rPr>
          <w:u w:val="single"/>
        </w:rPr>
        <w:t xml:space="preserve"> </w:t>
      </w:r>
      <w:r w:rsidRPr="00B451A2">
        <w:rPr>
          <w:sz w:val="16"/>
          <w:szCs w:val="16"/>
        </w:rPr>
        <w:t>And the cost could increase even further.</w:t>
      </w:r>
      <w:r w:rsidRPr="008B50F7">
        <w:t xml:space="preserve"> </w:t>
      </w:r>
      <w:r w:rsidRPr="00C407BB">
        <w:rPr>
          <w:highlight w:val="green"/>
          <w:u w:val="single"/>
        </w:rPr>
        <w:t>While all of humanity is facing</w:t>
      </w:r>
      <w:r w:rsidRPr="00686B42">
        <w:rPr>
          <w:u w:val="single"/>
        </w:rPr>
        <w:t xml:space="preserve"> the unprecedented </w:t>
      </w:r>
      <w:r w:rsidRPr="007F795F">
        <w:rPr>
          <w:highlight w:val="green"/>
          <w:u w:val="single"/>
        </w:rPr>
        <w:t>threat</w:t>
      </w:r>
      <w:r w:rsidRPr="00686B42">
        <w:rPr>
          <w:u w:val="single"/>
        </w:rPr>
        <w:t xml:space="preserve"> of </w:t>
      </w:r>
      <w:r w:rsidRPr="007F795F">
        <w:rPr>
          <w:u w:val="single"/>
        </w:rPr>
        <w:t>climate change,</w:t>
      </w:r>
      <w:r w:rsidRPr="00686B42">
        <w:rPr>
          <w:u w:val="single"/>
        </w:rPr>
        <w:t xml:space="preserve"> which urges us to find sustainable solutions fast, </w:t>
      </w:r>
      <w:r w:rsidRPr="00667DE0">
        <w:rPr>
          <w:u w:val="single"/>
        </w:rPr>
        <w:t>Elon Musk and others offer us</w:t>
      </w:r>
      <w:r w:rsidRPr="00686B42">
        <w:rPr>
          <w:u w:val="single"/>
        </w:rPr>
        <w:t xml:space="preserve"> the seemingly quick fix of </w:t>
      </w:r>
      <w:r w:rsidRPr="00C407BB">
        <w:rPr>
          <w:highlight w:val="green"/>
          <w:u w:val="single"/>
        </w:rPr>
        <w:t>abandoning Earth</w:t>
      </w:r>
      <w:r w:rsidRPr="00667DE0">
        <w:rPr>
          <w:u w:val="single"/>
        </w:rPr>
        <w:t xml:space="preserve"> altogether</w:t>
      </w:r>
      <w:r w:rsidRPr="00686B42">
        <w:rPr>
          <w:u w:val="single"/>
        </w:rPr>
        <w:t xml:space="preserve"> and to weather out the storm on Mars. In spite of being completely unfeasible from a scientific standpoint, </w:t>
      </w:r>
      <w:r w:rsidRPr="00667DE0">
        <w:rPr>
          <w:u w:val="single"/>
        </w:rPr>
        <w:t>the idea has still gained traction among technoliberalists, and is</w:t>
      </w:r>
      <w:r w:rsidRPr="00686B42">
        <w:rPr>
          <w:u w:val="single"/>
        </w:rPr>
        <w:t xml:space="preserve"> thus </w:t>
      </w:r>
      <w:r w:rsidRPr="00C407BB">
        <w:rPr>
          <w:highlight w:val="green"/>
          <w:u w:val="single"/>
        </w:rPr>
        <w:t>withdraw</w:t>
      </w:r>
      <w:r w:rsidRPr="00667DE0">
        <w:rPr>
          <w:u w:val="single"/>
        </w:rPr>
        <w:t xml:space="preserve">ing </w:t>
      </w:r>
      <w:r w:rsidRPr="00C407BB">
        <w:rPr>
          <w:highlight w:val="green"/>
          <w:u w:val="single"/>
        </w:rPr>
        <w:t>attention and resources from</w:t>
      </w:r>
      <w:r w:rsidRPr="00667DE0">
        <w:rPr>
          <w:u w:val="single"/>
        </w:rPr>
        <w:t xml:space="preserve"> communities mostly in </w:t>
      </w:r>
      <w:r w:rsidRPr="00667DE0">
        <w:rPr>
          <w:highlight w:val="green"/>
          <w:u w:val="single"/>
        </w:rPr>
        <w:t>the Gl</w:t>
      </w:r>
      <w:r w:rsidRPr="00C407BB">
        <w:rPr>
          <w:highlight w:val="green"/>
          <w:u w:val="single"/>
        </w:rPr>
        <w:t>obal South</w:t>
      </w:r>
      <w:r w:rsidRPr="00686B42">
        <w:rPr>
          <w:u w:val="single"/>
        </w:rPr>
        <w:t xml:space="preserve"> for whom climate change is not a threat in the distant future.</w:t>
      </w:r>
      <w:r>
        <w:rPr>
          <w:u w:val="single"/>
        </w:rPr>
        <w:t xml:space="preserve"> </w:t>
      </w:r>
      <w:r w:rsidRPr="00C2174F">
        <w:rPr>
          <w:u w:val="single"/>
        </w:rPr>
        <w:t xml:space="preserve">In addition, the </w:t>
      </w:r>
      <w:r w:rsidRPr="00C407BB">
        <w:rPr>
          <w:highlight w:val="green"/>
          <w:u w:val="single"/>
        </w:rPr>
        <w:t>noise and smoke created by</w:t>
      </w:r>
      <w:r w:rsidRPr="00C2174F">
        <w:rPr>
          <w:u w:val="single"/>
        </w:rPr>
        <w:t xml:space="preserve"> the hyper-masculine </w:t>
      </w:r>
      <w:r w:rsidRPr="00C407BB">
        <w:rPr>
          <w:highlight w:val="green"/>
          <w:u w:val="single"/>
        </w:rPr>
        <w:t>performances</w:t>
      </w:r>
      <w:r w:rsidRPr="00C2174F">
        <w:rPr>
          <w:u w:val="single"/>
        </w:rPr>
        <w:t xml:space="preserve"> of Branson, Musk and Bezos </w:t>
      </w:r>
      <w:r w:rsidRPr="00C407BB">
        <w:rPr>
          <w:highlight w:val="green"/>
          <w:u w:val="single"/>
        </w:rPr>
        <w:t>block our view</w:t>
      </w:r>
      <w:r w:rsidRPr="00C2174F">
        <w:rPr>
          <w:u w:val="single"/>
        </w:rPr>
        <w:t xml:space="preserve"> of the tangible benefits that space exploration has to offer and that we should readily invest in.</w:t>
      </w:r>
      <w:r w:rsidRPr="008B50F7">
        <w:t xml:space="preserve"> </w:t>
      </w:r>
      <w:r w:rsidRPr="00C407BB">
        <w:rPr>
          <w:sz w:val="16"/>
          <w:szCs w:val="16"/>
        </w:rPr>
        <w:t>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 Space exploration is, however, not going to magically change humanity or how we live. If we want to continue to hope that space exploration will fulfill the promise of a better future for humanity, changing our perspectives on life on Earth must come first.</w:t>
      </w:r>
    </w:p>
    <w:p w14:paraId="72FFF859" w14:textId="77777777" w:rsidR="001B0549" w:rsidRDefault="001B0549" w:rsidP="001B0549">
      <w:pPr>
        <w:spacing w:after="0" w:line="240" w:lineRule="auto"/>
        <w:outlineLvl w:val="3"/>
        <w:rPr>
          <w:rFonts w:ascii="Times New Roman" w:eastAsia="Times New Roman" w:hAnsi="Times New Roman" w:cs="Times New Roman"/>
          <w:b/>
          <w:bCs/>
        </w:rPr>
      </w:pPr>
      <w:r w:rsidRPr="000F1FA1">
        <w:rPr>
          <w:rFonts w:eastAsia="Times New Roman" w:cs="Calibri"/>
          <w:b/>
          <w:bCs/>
          <w:color w:val="000000"/>
          <w:sz w:val="26"/>
          <w:szCs w:val="26"/>
        </w:rPr>
        <w:t>Capitalism is terminally unsustainable and makes extinction inevitable </w:t>
      </w:r>
    </w:p>
    <w:p w14:paraId="60E768FD" w14:textId="77777777" w:rsidR="001B0549" w:rsidRPr="008C3589" w:rsidRDefault="001B0549" w:rsidP="001B0549">
      <w:pPr>
        <w:spacing w:after="0" w:line="240" w:lineRule="auto"/>
      </w:pPr>
      <w:r w:rsidRPr="008C3589">
        <w:rPr>
          <w:b/>
          <w:bCs/>
          <w:sz w:val="24"/>
        </w:rPr>
        <w:t>Foster ‘19</w:t>
      </w:r>
      <w:r w:rsidRPr="008C3589">
        <w:t xml:space="preserve"> (John Bellamy;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22" w:history="1">
        <w:r w:rsidRPr="008C3589">
          <w:rPr>
            <w:rStyle w:val="Hyperlink"/>
          </w:rPr>
          <w:t>https://monthlyreview.org/2019/02/01/capitalism-has-failed-what-next/</w:t>
        </w:r>
      </w:hyperlink>
      <w:r w:rsidRPr="008C3589">
        <w:t>, DKP)</w:t>
      </w:r>
      <w:r w:rsidRPr="008C3589">
        <w:tab/>
      </w:r>
    </w:p>
    <w:p w14:paraId="28B39917" w14:textId="77777777" w:rsidR="001B0549" w:rsidRPr="00071E2A" w:rsidRDefault="001B0549" w:rsidP="001B0549">
      <w:pPr>
        <w:rPr>
          <w:rFonts w:ascii="Times New Roman" w:eastAsia="Times New Roman" w:hAnsi="Times New Roman" w:cs="Times New Roman"/>
        </w:rPr>
      </w:pPr>
      <w:r w:rsidRPr="000F1FA1">
        <w:rPr>
          <w:rFonts w:eastAsia="Times New Roman" w:cs="Calibri"/>
          <w:color w:val="000000"/>
          <w:sz w:val="16"/>
          <w:szCs w:val="16"/>
        </w:rPr>
        <w:t xml:space="preserve">Less than two decades into the twenty-first century, it is evident that </w:t>
      </w:r>
      <w:r w:rsidRPr="00A4128A">
        <w:rPr>
          <w:rFonts w:eastAsia="Times New Roman" w:cs="Calibri"/>
          <w:b/>
          <w:bCs/>
          <w:color w:val="000000"/>
          <w:highlight w:val="green"/>
          <w:u w:val="single"/>
          <w:shd w:val="clear" w:color="auto" w:fill="FFFF00"/>
        </w:rPr>
        <w:t>capitalism has failed</w:t>
      </w:r>
      <w:r w:rsidRPr="000F1FA1">
        <w:rPr>
          <w:rFonts w:eastAsia="Times New Roman" w:cs="Calibri"/>
          <w:color w:val="000000"/>
          <w:sz w:val="16"/>
          <w:szCs w:val="16"/>
        </w:rPr>
        <w:t xml:space="preserve"> as a social system. The world is mired in </w:t>
      </w:r>
      <w:r w:rsidRPr="00B666C6">
        <w:t>economic stagnation, financialization, and the most extreme inequality in human history, accompanied by mass unemployment and underemployment, precariousness, poverty, hunger, wasted output and lives, and what at this point can only be called a planetary ecological “death spiral.”1 The digital revolution</w:t>
      </w:r>
      <w:r w:rsidRPr="000F1FA1">
        <w:rPr>
          <w:rFonts w:eastAsia="Times New Roman" w:cs="Calibri"/>
          <w:color w:val="000000"/>
          <w:sz w:val="16"/>
          <w:szCs w:val="16"/>
        </w:rPr>
        <w:t xml:space="preserve">, the greatest technological advance of our time, </w:t>
      </w:r>
      <w:r w:rsidRPr="000F1FA1">
        <w:rPr>
          <w:rFonts w:eastAsia="Times New Roman" w:cs="Calibri"/>
          <w:color w:val="000000"/>
          <w:u w:val="single"/>
        </w:rPr>
        <w:t>has rapidly mutated from</w:t>
      </w:r>
      <w:r w:rsidRPr="000F1FA1">
        <w:rPr>
          <w:rFonts w:eastAsia="Times New Roman" w:cs="Calibri"/>
          <w:color w:val="000000"/>
          <w:sz w:val="16"/>
          <w:szCs w:val="16"/>
        </w:rPr>
        <w:t xml:space="preserve"> a promise of </w:t>
      </w:r>
      <w:r w:rsidRPr="000F1FA1">
        <w:rPr>
          <w:rFonts w:eastAsia="Times New Roman" w:cs="Calibri"/>
          <w:color w:val="000000"/>
          <w:u w:val="single"/>
        </w:rPr>
        <w:t>free communication</w:t>
      </w:r>
      <w:r w:rsidRPr="000F1FA1">
        <w:rPr>
          <w:rFonts w:eastAsia="Times New Roman" w:cs="Calibri"/>
          <w:color w:val="000000"/>
          <w:sz w:val="16"/>
          <w:szCs w:val="16"/>
        </w:rPr>
        <w:t xml:space="preserve"> and liberated production </w:t>
      </w:r>
      <w:r w:rsidRPr="000F1FA1">
        <w:rPr>
          <w:rFonts w:eastAsia="Times New Roman" w:cs="Calibri"/>
          <w:color w:val="000000"/>
          <w:u w:val="single"/>
        </w:rPr>
        <w:t xml:space="preserve">into new means of surveillance, control, and displacement </w:t>
      </w:r>
      <w:r w:rsidRPr="000F1FA1">
        <w:rPr>
          <w:rFonts w:eastAsia="Times New Roman" w:cs="Calibri"/>
          <w:color w:val="000000"/>
          <w:sz w:val="16"/>
          <w:szCs w:val="16"/>
        </w:rPr>
        <w:t>of the working population. The</w:t>
      </w:r>
      <w:r w:rsidRPr="000F1FA1">
        <w:rPr>
          <w:rFonts w:eastAsia="Times New Roman" w:cs="Calibri"/>
          <w:color w:val="000000"/>
          <w:u w:val="single"/>
        </w:rPr>
        <w:t xml:space="preserve"> </w:t>
      </w:r>
      <w:r w:rsidRPr="00A4128A">
        <w:rPr>
          <w:rFonts w:eastAsia="Times New Roman" w:cs="Calibri"/>
          <w:color w:val="000000"/>
          <w:highlight w:val="green"/>
          <w:u w:val="single"/>
          <w:shd w:val="clear" w:color="auto" w:fill="FFFF00"/>
        </w:rPr>
        <w:t>institutions</w:t>
      </w:r>
      <w:r w:rsidRPr="000F1FA1">
        <w:rPr>
          <w:rFonts w:eastAsia="Times New Roman" w:cs="Calibri"/>
          <w:color w:val="000000"/>
          <w:sz w:val="16"/>
          <w:szCs w:val="16"/>
        </w:rPr>
        <w:t xml:space="preserve"> of liberal </w:t>
      </w:r>
      <w:r w:rsidRPr="00A4128A">
        <w:rPr>
          <w:rFonts w:eastAsia="Times New Roman" w:cs="Calibri"/>
          <w:color w:val="000000"/>
          <w:sz w:val="16"/>
          <w:szCs w:val="16"/>
        </w:rPr>
        <w:t>democracy</w:t>
      </w:r>
      <w:r w:rsidRPr="00A4128A">
        <w:rPr>
          <w:rFonts w:eastAsia="Times New Roman" w:cs="Calibri"/>
          <w:color w:val="000000"/>
          <w:sz w:val="16"/>
          <w:szCs w:val="16"/>
          <w:highlight w:val="green"/>
        </w:rPr>
        <w:t xml:space="preserve"> </w:t>
      </w:r>
      <w:r w:rsidRPr="00A4128A">
        <w:rPr>
          <w:rFonts w:eastAsia="Times New Roman" w:cs="Calibri"/>
          <w:b/>
          <w:bCs/>
          <w:color w:val="000000"/>
          <w:highlight w:val="green"/>
          <w:u w:val="single"/>
          <w:shd w:val="clear" w:color="auto" w:fill="FFFF00"/>
        </w:rPr>
        <w:t>are at the point</w:t>
      </w:r>
      <w:r w:rsidRPr="00A4128A">
        <w:rPr>
          <w:rFonts w:eastAsia="Times New Roman" w:cs="Calibri"/>
          <w:b/>
          <w:bCs/>
          <w:color w:val="000000"/>
          <w:highlight w:val="green"/>
          <w:u w:val="single"/>
        </w:rPr>
        <w:t xml:space="preserve"> </w:t>
      </w:r>
      <w:r w:rsidRPr="00A4128A">
        <w:rPr>
          <w:rFonts w:eastAsia="Times New Roman" w:cs="Calibri"/>
          <w:b/>
          <w:bCs/>
          <w:color w:val="000000"/>
          <w:highlight w:val="green"/>
          <w:u w:val="single"/>
          <w:shd w:val="clear" w:color="auto" w:fill="FFFF00"/>
        </w:rPr>
        <w:t>of collapse</w:t>
      </w:r>
      <w:r w:rsidRPr="000F1FA1">
        <w:rPr>
          <w:rFonts w:eastAsia="Times New Roman" w:cs="Calibri"/>
          <w:color w:val="000000"/>
          <w:u w:val="single"/>
        </w:rPr>
        <w:t>,</w:t>
      </w:r>
      <w:r w:rsidRPr="000F1FA1">
        <w:rPr>
          <w:rFonts w:eastAsia="Times New Roman" w:cs="Calibri"/>
          <w:color w:val="000000"/>
          <w:sz w:val="16"/>
          <w:szCs w:val="16"/>
        </w:rPr>
        <w:t xml:space="preserve"> </w:t>
      </w:r>
      <w:r w:rsidRPr="000F1FA1">
        <w:rPr>
          <w:rFonts w:eastAsia="Times New Roman" w:cs="Calibri"/>
          <w:color w:val="000000"/>
          <w:u w:val="single"/>
        </w:rPr>
        <w:t>while fascism</w:t>
      </w:r>
      <w:r w:rsidRPr="000F1FA1">
        <w:rPr>
          <w:rFonts w:eastAsia="Times New Roman" w:cs="Calibri"/>
          <w:color w:val="000000"/>
          <w:sz w:val="16"/>
          <w:szCs w:val="16"/>
        </w:rPr>
        <w:t>, the rear guard of the capitalist system</w:t>
      </w:r>
      <w:r w:rsidRPr="000F1FA1">
        <w:rPr>
          <w:rFonts w:eastAsia="Times New Roman" w:cs="Calibri"/>
          <w:color w:val="000000"/>
          <w:u w:val="single"/>
        </w:rPr>
        <w:t xml:space="preserve">, is again on the march, along with patriarchy, racism, imperialism, and war. </w:t>
      </w:r>
      <w:r w:rsidRPr="000F1FA1">
        <w:rPr>
          <w:rFonts w:eastAsia="Times New Roman" w:cs="Calibri"/>
          <w:color w:val="000000"/>
          <w:sz w:val="16"/>
          <w:szCs w:val="16"/>
        </w:rPr>
        <w:t xml:space="preserve">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0F1FA1">
        <w:rPr>
          <w:rFonts w:eastAsia="Times New Roman" w:cs="Calibri"/>
          <w:color w:val="000000"/>
          <w:u w:val="single"/>
        </w:rPr>
        <w:t xml:space="preserve">the world is faced with the epochal choice between “the revolutionary reconstitution of society </w:t>
      </w:r>
      <w:r w:rsidRPr="000F1FA1">
        <w:rPr>
          <w:rFonts w:eastAsia="Times New Roman" w:cs="Calibri"/>
          <w:color w:val="000000"/>
          <w:sz w:val="16"/>
          <w:szCs w:val="16"/>
        </w:rPr>
        <w:t xml:space="preserve">at large </w:t>
      </w:r>
      <w:r w:rsidRPr="000F1FA1">
        <w:rPr>
          <w:rFonts w:eastAsia="Times New Roman" w:cs="Calibri"/>
          <w:color w:val="000000"/>
          <w:u w:val="single"/>
        </w:rPr>
        <w:t>and the common ruin of the contending classes.”</w:t>
      </w:r>
      <w:r w:rsidRPr="000F1FA1">
        <w:rPr>
          <w:rFonts w:eastAsia="Times New Roman" w:cs="Calibri"/>
          <w:color w:val="000000"/>
          <w:sz w:val="16"/>
          <w:szCs w:val="16"/>
        </w:rPr>
        <w:t xml:space="preserve">3 </w:t>
      </w:r>
      <w:r w:rsidRPr="000F1FA1">
        <w:rPr>
          <w:rFonts w:eastAsia="Times New Roman" w:cs="Calibri"/>
          <w:color w:val="000000"/>
          <w:u w:val="single"/>
        </w:rPr>
        <w:t>Indications of this failure</w:t>
      </w:r>
      <w:r w:rsidRPr="000F1FA1">
        <w:rPr>
          <w:rFonts w:eastAsia="Times New Roman" w:cs="Calibri"/>
          <w:color w:val="000000"/>
          <w:sz w:val="16"/>
          <w:szCs w:val="16"/>
        </w:rPr>
        <w:t xml:space="preserve"> of capitalism </w:t>
      </w:r>
      <w:r w:rsidRPr="000F1FA1">
        <w:rPr>
          <w:rFonts w:eastAsia="Times New Roman" w:cs="Calibri"/>
          <w:color w:val="000000"/>
          <w:u w:val="single"/>
        </w:rPr>
        <w:t>are everywhere. Stagnation</w:t>
      </w:r>
      <w:r w:rsidRPr="000F1FA1">
        <w:rPr>
          <w:rFonts w:eastAsia="Times New Roman" w:cs="Calibri"/>
          <w:color w:val="000000"/>
          <w:sz w:val="16"/>
          <w:szCs w:val="16"/>
        </w:rPr>
        <w:t xml:space="preserve"> of investment </w:t>
      </w:r>
      <w:r w:rsidRPr="00A4128A">
        <w:rPr>
          <w:u w:val="single"/>
        </w:rPr>
        <w:t xml:space="preserve">punctuated by </w:t>
      </w:r>
      <w:r w:rsidRPr="00A4128A">
        <w:rPr>
          <w:highlight w:val="green"/>
          <w:u w:val="single"/>
        </w:rPr>
        <w:t>b</w:t>
      </w:r>
      <w:r w:rsidRPr="00A4128A">
        <w:rPr>
          <w:rFonts w:eastAsia="Times New Roman" w:cs="Calibri"/>
          <w:color w:val="000000"/>
          <w:highlight w:val="green"/>
          <w:u w:val="single"/>
          <w:shd w:val="clear" w:color="auto" w:fill="FFFF00"/>
        </w:rPr>
        <w:t>ubbles</w:t>
      </w:r>
      <w:r w:rsidRPr="000F1FA1">
        <w:rPr>
          <w:rFonts w:eastAsia="Times New Roman" w:cs="Calibri"/>
          <w:color w:val="000000"/>
          <w:sz w:val="16"/>
          <w:szCs w:val="16"/>
        </w:rPr>
        <w:t xml:space="preserve"> of financial </w:t>
      </w:r>
      <w:r w:rsidRPr="00A4128A">
        <w:rPr>
          <w:sz w:val="16"/>
          <w:szCs w:val="16"/>
        </w:rPr>
        <w:t>expansion, which the</w:t>
      </w:r>
      <w:r w:rsidRPr="000F1FA1">
        <w:rPr>
          <w:rFonts w:eastAsia="Times New Roman" w:cs="Calibri"/>
          <w:color w:val="000000"/>
          <w:sz w:val="16"/>
          <w:szCs w:val="16"/>
        </w:rPr>
        <w:t xml:space="preserve">n </w:t>
      </w:r>
      <w:r w:rsidRPr="00A4128A">
        <w:rPr>
          <w:rFonts w:eastAsia="Times New Roman" w:cs="Calibri"/>
          <w:color w:val="000000"/>
          <w:highlight w:val="green"/>
          <w:u w:val="single"/>
          <w:shd w:val="clear" w:color="auto" w:fill="FFFF00"/>
        </w:rPr>
        <w:t>inevitably burst</w:t>
      </w:r>
      <w:r w:rsidRPr="000F1FA1">
        <w:rPr>
          <w:rFonts w:eastAsia="Times New Roman" w:cs="Calibri"/>
          <w:color w:val="000000"/>
          <w:u w:val="single"/>
        </w:rPr>
        <w:t>, now characterizes the</w:t>
      </w:r>
      <w:r w:rsidRPr="000F1FA1">
        <w:rPr>
          <w:rFonts w:eastAsia="Times New Roman" w:cs="Calibri"/>
          <w:color w:val="000000"/>
          <w:sz w:val="16"/>
          <w:szCs w:val="16"/>
        </w:rPr>
        <w:t xml:space="preserve"> so-called </w:t>
      </w:r>
      <w:r w:rsidRPr="000F1FA1">
        <w:rPr>
          <w:rFonts w:eastAsia="Times New Roman" w:cs="Calibri"/>
          <w:color w:val="000000"/>
          <w:u w:val="single"/>
        </w:rPr>
        <w:t>free market</w:t>
      </w:r>
      <w:r w:rsidRPr="000F1FA1">
        <w:rPr>
          <w:rFonts w:eastAsia="Times New Roman" w:cs="Calibri"/>
          <w:color w:val="000000"/>
          <w:sz w:val="16"/>
          <w:szCs w:val="16"/>
        </w:rPr>
        <w:t xml:space="preserve">.4 </w:t>
      </w:r>
      <w:r w:rsidRPr="000F1FA1">
        <w:rPr>
          <w:rFonts w:eastAsia="Times New Roman" w:cs="Calibri"/>
          <w:color w:val="000000"/>
          <w:u w:val="single"/>
        </w:rPr>
        <w:t>Soaring inequality</w:t>
      </w:r>
      <w:r w:rsidRPr="000F1FA1">
        <w:rPr>
          <w:rFonts w:eastAsia="Times New Roman" w:cs="Calibri"/>
          <w:color w:val="000000"/>
          <w:sz w:val="16"/>
          <w:szCs w:val="16"/>
        </w:rPr>
        <w:t xml:space="preserve"> in income and wealth </w:t>
      </w:r>
      <w:r w:rsidRPr="000F1FA1">
        <w:rPr>
          <w:rFonts w:eastAsia="Times New Roman" w:cs="Calibri"/>
          <w:color w:val="000000"/>
          <w:u w:val="single"/>
        </w:rPr>
        <w:t>has its counterpart in</w:t>
      </w:r>
      <w:r w:rsidRPr="000F1FA1">
        <w:rPr>
          <w:rFonts w:eastAsia="Times New Roman" w:cs="Calibri"/>
          <w:color w:val="000000"/>
          <w:sz w:val="16"/>
          <w:szCs w:val="16"/>
        </w:rPr>
        <w:t xml:space="preserve"> the </w:t>
      </w:r>
      <w:r w:rsidRPr="000F1FA1">
        <w:rPr>
          <w:rFonts w:eastAsia="Times New Roman" w:cs="Calibri"/>
          <w:color w:val="000000"/>
          <w:u w:val="single"/>
        </w:rPr>
        <w:t>declining material circumstances</w:t>
      </w:r>
      <w:r w:rsidRPr="000F1FA1">
        <w:rPr>
          <w:rFonts w:eastAsia="Times New Roman" w:cs="Calibri"/>
          <w:color w:val="000000"/>
          <w:sz w:val="16"/>
          <w:szCs w:val="16"/>
        </w:rPr>
        <w:t xml:space="preserve"> of a majority of the population. </w:t>
      </w:r>
      <w:r w:rsidRPr="000F1FA1">
        <w:rPr>
          <w:rFonts w:eastAsia="Times New Roman" w:cs="Calibri"/>
          <w:color w:val="000000"/>
          <w:u w:val="single"/>
        </w:rPr>
        <w:t>Real wages</w:t>
      </w:r>
      <w:r w:rsidRPr="000F1FA1">
        <w:rPr>
          <w:rFonts w:eastAsia="Times New Roman" w:cs="Calibri"/>
          <w:color w:val="000000"/>
          <w:sz w:val="16"/>
          <w:szCs w:val="16"/>
        </w:rPr>
        <w:t xml:space="preserve"> for most workers in the United States </w:t>
      </w:r>
      <w:r w:rsidRPr="000F1FA1">
        <w:rPr>
          <w:rFonts w:eastAsia="Times New Roman" w:cs="Calibri"/>
          <w:color w:val="000000"/>
          <w:u w:val="single"/>
        </w:rPr>
        <w:t>have barely budged in forty years</w:t>
      </w:r>
      <w:r w:rsidRPr="000F1FA1">
        <w:rPr>
          <w:rFonts w:eastAsia="Times New Roman" w:cs="Calibri"/>
          <w:color w:val="000000"/>
          <w:sz w:val="16"/>
          <w:szCs w:val="16"/>
        </w:rPr>
        <w:t xml:space="preserve"> despite steadily rising productivity.5 </w:t>
      </w:r>
      <w:r w:rsidRPr="000F1FA1">
        <w:rPr>
          <w:rFonts w:eastAsia="Times New Roman" w:cs="Calibri"/>
          <w:color w:val="000000"/>
          <w:u w:val="single"/>
        </w:rPr>
        <w:t>Work intensity has increased, while</w:t>
      </w:r>
      <w:r w:rsidRPr="000F1FA1">
        <w:rPr>
          <w:rFonts w:eastAsia="Times New Roman" w:cs="Calibri"/>
          <w:color w:val="000000"/>
          <w:sz w:val="16"/>
          <w:szCs w:val="16"/>
        </w:rPr>
        <w:t xml:space="preserve"> work and </w:t>
      </w:r>
      <w:r w:rsidRPr="000F1FA1">
        <w:rPr>
          <w:rFonts w:eastAsia="Times New Roman" w:cs="Calibri"/>
          <w:color w:val="000000"/>
          <w:u w:val="single"/>
        </w:rPr>
        <w:t>safety protections</w:t>
      </w:r>
      <w:r w:rsidRPr="000F1FA1">
        <w:rPr>
          <w:rFonts w:eastAsia="Times New Roman" w:cs="Calibri"/>
          <w:color w:val="000000"/>
          <w:sz w:val="16"/>
          <w:szCs w:val="16"/>
        </w:rPr>
        <w:t xml:space="preserve"> on the job </w:t>
      </w:r>
      <w:r w:rsidRPr="000F1FA1">
        <w:rPr>
          <w:rFonts w:eastAsia="Times New Roman" w:cs="Calibri"/>
          <w:color w:val="000000"/>
          <w:u w:val="single"/>
        </w:rPr>
        <w:t>have been</w:t>
      </w:r>
      <w:r w:rsidRPr="000F1FA1">
        <w:rPr>
          <w:rFonts w:eastAsia="Times New Roman" w:cs="Calibri"/>
          <w:color w:val="000000"/>
          <w:sz w:val="16"/>
          <w:szCs w:val="16"/>
        </w:rPr>
        <w:t xml:space="preserve"> systematically </w:t>
      </w:r>
      <w:r w:rsidRPr="000F1FA1">
        <w:rPr>
          <w:rFonts w:eastAsia="Times New Roman" w:cs="Calibri"/>
          <w:color w:val="000000"/>
          <w:u w:val="single"/>
        </w:rPr>
        <w:t xml:space="preserve">jettisoned. </w:t>
      </w:r>
      <w:r w:rsidRPr="00A4128A">
        <w:rPr>
          <w:rFonts w:eastAsia="Times New Roman" w:cs="Calibri"/>
          <w:color w:val="000000"/>
          <w:highlight w:val="green"/>
          <w:u w:val="single"/>
        </w:rPr>
        <w:t>Unemployment data has become</w:t>
      </w:r>
      <w:r w:rsidRPr="000F1FA1">
        <w:rPr>
          <w:rFonts w:eastAsia="Times New Roman" w:cs="Calibri"/>
          <w:color w:val="000000"/>
          <w:sz w:val="16"/>
          <w:szCs w:val="16"/>
        </w:rPr>
        <w:t xml:space="preserve"> more and more </w:t>
      </w:r>
      <w:r w:rsidRPr="00A4128A">
        <w:rPr>
          <w:rFonts w:eastAsia="Times New Roman" w:cs="Calibri"/>
          <w:color w:val="000000"/>
          <w:highlight w:val="green"/>
          <w:u w:val="single"/>
        </w:rPr>
        <w:t>meaningless due to</w:t>
      </w:r>
      <w:r w:rsidRPr="000F1FA1">
        <w:rPr>
          <w:rFonts w:eastAsia="Times New Roman" w:cs="Calibri"/>
          <w:color w:val="000000"/>
          <w:sz w:val="16"/>
          <w:szCs w:val="16"/>
        </w:rPr>
        <w:t xml:space="preserve"> a </w:t>
      </w:r>
      <w:r w:rsidRPr="00A4128A">
        <w:rPr>
          <w:u w:val="single"/>
        </w:rPr>
        <w:t xml:space="preserve">new </w:t>
      </w:r>
      <w:r w:rsidRPr="00A4128A">
        <w:rPr>
          <w:highlight w:val="green"/>
          <w:u w:val="single"/>
        </w:rPr>
        <w:t>institutionalized underemployment in the form of contract labor</w:t>
      </w:r>
      <w:r w:rsidRPr="00A4128A">
        <w:rPr>
          <w:u w:val="single"/>
        </w:rPr>
        <w:t xml:space="preserve"> in</w:t>
      </w:r>
      <w:r w:rsidRPr="000F1FA1">
        <w:rPr>
          <w:rFonts w:eastAsia="Times New Roman" w:cs="Calibri"/>
          <w:color w:val="000000"/>
          <w:sz w:val="16"/>
          <w:szCs w:val="16"/>
        </w:rPr>
        <w:t xml:space="preserve"> the gig economy.6 </w:t>
      </w:r>
      <w:r w:rsidRPr="000F1FA1">
        <w:rPr>
          <w:rFonts w:eastAsia="Times New Roman" w:cs="Calibri"/>
          <w:color w:val="000000"/>
          <w:u w:val="single"/>
        </w:rPr>
        <w:t xml:space="preserve">Unions have been reduced to </w:t>
      </w:r>
      <w:r w:rsidRPr="000F1FA1">
        <w:rPr>
          <w:rFonts w:eastAsia="Times New Roman" w:cs="Calibri"/>
          <w:color w:val="000000"/>
          <w:u w:val="single"/>
        </w:rPr>
        <w:lastRenderedPageBreak/>
        <w:t>mere shadows</w:t>
      </w:r>
      <w:r w:rsidRPr="000F1FA1">
        <w:rPr>
          <w:rFonts w:eastAsia="Times New Roman" w:cs="Calibri"/>
          <w:color w:val="000000"/>
          <w:sz w:val="16"/>
          <w:szCs w:val="16"/>
        </w:rPr>
        <w:t xml:space="preserve"> of their former glory </w:t>
      </w:r>
      <w:r w:rsidRPr="000F1FA1">
        <w:rPr>
          <w:rFonts w:eastAsia="Times New Roman" w:cs="Calibri"/>
          <w:color w:val="000000"/>
          <w:u w:val="single"/>
        </w:rPr>
        <w:t xml:space="preserve">as </w:t>
      </w:r>
      <w:r w:rsidRPr="00A4128A">
        <w:rPr>
          <w:highlight w:val="green"/>
          <w:u w:val="single"/>
        </w:rPr>
        <w:t>capitalism</w:t>
      </w:r>
      <w:r w:rsidRPr="00A4128A">
        <w:rPr>
          <w:u w:val="single"/>
        </w:rPr>
        <w:t xml:space="preserve"> has </w:t>
      </w:r>
      <w:r w:rsidRPr="00A4128A">
        <w:rPr>
          <w:highlight w:val="green"/>
          <w:u w:val="single"/>
        </w:rPr>
        <w:t>asserted totalitarian control</w:t>
      </w:r>
      <w:r w:rsidRPr="00A4128A">
        <w:rPr>
          <w:rFonts w:eastAsia="Times New Roman" w:cs="Calibri"/>
          <w:color w:val="000000"/>
          <w:highlight w:val="green"/>
          <w:u w:val="single"/>
        </w:rPr>
        <w:t xml:space="preserve"> over workplaces</w:t>
      </w:r>
      <w:r w:rsidRPr="000F1FA1">
        <w:rPr>
          <w:rFonts w:eastAsia="Times New Roman" w:cs="Calibri"/>
          <w:color w:val="000000"/>
          <w:u w:val="single"/>
        </w:rPr>
        <w:t>.</w:t>
      </w:r>
      <w:r w:rsidRPr="000F1FA1">
        <w:rPr>
          <w:rFonts w:eastAsia="Times New Roman" w:cs="Calibri"/>
          <w:color w:val="000000"/>
          <w:sz w:val="16"/>
          <w:szCs w:val="16"/>
        </w:rPr>
        <w:t xml:space="preserve"> With the demise of Soviet-type societies, </w:t>
      </w:r>
      <w:r w:rsidRPr="000F1FA1">
        <w:rPr>
          <w:rFonts w:eastAsia="Times New Roman" w:cs="Calibri"/>
          <w:color w:val="000000"/>
          <w:u w:val="single"/>
        </w:rPr>
        <w:t>social democracy in Europe has perished</w:t>
      </w:r>
      <w:r w:rsidRPr="000F1FA1">
        <w:rPr>
          <w:rFonts w:eastAsia="Times New Roman" w:cs="Calibri"/>
          <w:color w:val="000000"/>
          <w:sz w:val="16"/>
          <w:szCs w:val="16"/>
        </w:rPr>
        <w:t xml:space="preserve"> in the new atmosphere of “liberated capitalism.”7 </w:t>
      </w:r>
      <w:r w:rsidRPr="000F1FA1">
        <w:rPr>
          <w:rFonts w:eastAsia="Times New Roman" w:cs="Calibri"/>
          <w:color w:val="000000"/>
          <w:u w:val="single"/>
        </w:rPr>
        <w:t>The capture of the surplus value produced by overexploited populations</w:t>
      </w:r>
      <w:r w:rsidRPr="000F1FA1">
        <w:rPr>
          <w:rFonts w:eastAsia="Times New Roman" w:cs="Calibri"/>
          <w:color w:val="000000"/>
          <w:sz w:val="16"/>
          <w:szCs w:val="16"/>
        </w:rPr>
        <w:t xml:space="preserve"> in the poorest regions of the world, </w:t>
      </w:r>
      <w:r w:rsidRPr="000F1FA1">
        <w:rPr>
          <w:rFonts w:eastAsia="Times New Roman" w:cs="Calibri"/>
          <w:color w:val="000000"/>
          <w:u w:val="single"/>
        </w:rPr>
        <w:t>via the global labor arbitrage</w:t>
      </w:r>
      <w:r w:rsidRPr="000F1FA1">
        <w:rPr>
          <w:rFonts w:eastAsia="Times New Roman" w:cs="Calibri"/>
          <w:color w:val="000000"/>
          <w:sz w:val="16"/>
          <w:szCs w:val="16"/>
        </w:rPr>
        <w:t xml:space="preserve"> instituted </w:t>
      </w:r>
      <w:r w:rsidRPr="000F1FA1">
        <w:rPr>
          <w:rFonts w:eastAsia="Times New Roman" w:cs="Calibri"/>
          <w:color w:val="000000"/>
          <w:u w:val="single"/>
        </w:rPr>
        <w:t>by multinational corporations, is leading to</w:t>
      </w:r>
      <w:r w:rsidRPr="000F1FA1">
        <w:rPr>
          <w:rFonts w:eastAsia="Times New Roman" w:cs="Calibri"/>
          <w:color w:val="000000"/>
          <w:sz w:val="16"/>
          <w:szCs w:val="16"/>
        </w:rPr>
        <w:t xml:space="preserve"> an </w:t>
      </w:r>
      <w:r w:rsidRPr="000F1FA1">
        <w:rPr>
          <w:rFonts w:eastAsia="Times New Roman" w:cs="Calibri"/>
          <w:color w:val="000000"/>
          <w:u w:val="single"/>
        </w:rPr>
        <w:t>unprecedented amassing of financial wealth at the center</w:t>
      </w:r>
      <w:r w:rsidRPr="000F1FA1">
        <w:rPr>
          <w:rFonts w:eastAsia="Times New Roman" w:cs="Calibri"/>
          <w:color w:val="000000"/>
          <w:sz w:val="16"/>
          <w:szCs w:val="16"/>
        </w:rPr>
        <w:t xml:space="preserve"> of the world economy </w:t>
      </w:r>
      <w:r w:rsidRPr="000F1FA1">
        <w:rPr>
          <w:rFonts w:eastAsia="Times New Roman" w:cs="Calibri"/>
          <w:color w:val="000000"/>
          <w:u w:val="single"/>
        </w:rPr>
        <w:t>and</w:t>
      </w:r>
      <w:r w:rsidRPr="000F1FA1">
        <w:rPr>
          <w:rFonts w:eastAsia="Times New Roman" w:cs="Calibri"/>
          <w:color w:val="000000"/>
          <w:sz w:val="16"/>
          <w:szCs w:val="16"/>
        </w:rPr>
        <w:t xml:space="preserve"> relative </w:t>
      </w:r>
      <w:r w:rsidRPr="000F1FA1">
        <w:rPr>
          <w:rFonts w:eastAsia="Times New Roman" w:cs="Calibri"/>
          <w:color w:val="000000"/>
          <w:u w:val="single"/>
        </w:rPr>
        <w:t>poverty in the periphery.</w:t>
      </w:r>
      <w:r w:rsidRPr="000F1FA1">
        <w:rPr>
          <w:rFonts w:eastAsia="Times New Roman" w:cs="Calibr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0F1FA1">
        <w:rPr>
          <w:rFonts w:eastAsia="Times New Roman" w:cs="Calibri"/>
          <w:color w:val="000000"/>
          <w:u w:val="single"/>
        </w:rPr>
        <w:t>the three richest</w:t>
      </w:r>
      <w:r w:rsidRPr="000F1FA1">
        <w:rPr>
          <w:rFonts w:eastAsia="Times New Roman" w:cs="Calibri"/>
          <w:color w:val="000000"/>
          <w:sz w:val="16"/>
          <w:szCs w:val="16"/>
        </w:rPr>
        <w:t xml:space="preserve"> men in the United States—Jeff Bezos, Bill Gates, and Warren Buffett—</w:t>
      </w:r>
      <w:r w:rsidRPr="000F1FA1">
        <w:rPr>
          <w:rFonts w:eastAsia="Times New Roman" w:cs="Calibri"/>
          <w:color w:val="000000"/>
          <w:u w:val="single"/>
        </w:rPr>
        <w:t>have more wealth than half the U.S. population</w:t>
      </w:r>
      <w:r w:rsidRPr="000F1FA1">
        <w:rPr>
          <w:rFonts w:eastAsia="Times New Roman" w:cs="Calibri"/>
          <w:color w:val="000000"/>
          <w:sz w:val="16"/>
          <w:szCs w:val="16"/>
        </w:rPr>
        <w:t xml:space="preserve">.10 In </w:t>
      </w:r>
      <w:r w:rsidRPr="000F1FA1">
        <w:rPr>
          <w:rFonts w:eastAsia="Times New Roman" w:cs="Calibri"/>
          <w:color w:val="000000"/>
          <w:u w:val="single"/>
        </w:rPr>
        <w:t>every region of the world, inequality has increased sharply</w:t>
      </w:r>
      <w:r w:rsidRPr="000F1FA1">
        <w:rPr>
          <w:rFonts w:eastAsia="Times New Roman" w:cs="Calibri"/>
          <w:color w:val="000000"/>
          <w:sz w:val="16"/>
          <w:szCs w:val="16"/>
        </w:rPr>
        <w:t xml:space="preserve"> in recent decades.11 </w:t>
      </w:r>
      <w:r w:rsidRPr="00A4128A">
        <w:rPr>
          <w:rFonts w:eastAsia="Times New Roman" w:cs="Calibri"/>
          <w:color w:val="000000"/>
          <w:highlight w:val="green"/>
          <w:u w:val="single"/>
          <w:shd w:val="clear" w:color="auto" w:fill="FFFF00"/>
        </w:rPr>
        <w:t>The gap</w:t>
      </w:r>
      <w:r w:rsidRPr="000F1FA1">
        <w:rPr>
          <w:rFonts w:eastAsia="Times New Roman" w:cs="Calibri"/>
          <w:color w:val="000000"/>
          <w:sz w:val="16"/>
          <w:szCs w:val="16"/>
        </w:rPr>
        <w:t xml:space="preserve"> in per capita income and wealth </w:t>
      </w:r>
      <w:r w:rsidRPr="00A4128A">
        <w:rPr>
          <w:rFonts w:eastAsia="Times New Roman" w:cs="Calibri"/>
          <w:color w:val="000000"/>
          <w:highlight w:val="green"/>
          <w:u w:val="single"/>
          <w:shd w:val="clear" w:color="auto" w:fill="FFFF00"/>
        </w:rPr>
        <w:t>between the richest and poorest</w:t>
      </w:r>
      <w:r w:rsidRPr="000F1FA1">
        <w:rPr>
          <w:rFonts w:eastAsia="Times New Roman" w:cs="Calibri"/>
          <w:color w:val="000000"/>
          <w:u w:val="single"/>
        </w:rPr>
        <w:t xml:space="preserve"> nations</w:t>
      </w:r>
      <w:r w:rsidRPr="000F1FA1">
        <w:rPr>
          <w:rFonts w:eastAsia="Times New Roman" w:cs="Calibri"/>
          <w:color w:val="000000"/>
          <w:sz w:val="16"/>
          <w:szCs w:val="16"/>
        </w:rPr>
        <w:t xml:space="preserve">, which has been the dominant trend for centuries, </w:t>
      </w:r>
      <w:r w:rsidRPr="00A4128A">
        <w:rPr>
          <w:rFonts w:eastAsia="Times New Roman" w:cs="Calibri"/>
          <w:color w:val="000000"/>
          <w:highlight w:val="green"/>
          <w:u w:val="single"/>
          <w:shd w:val="clear" w:color="auto" w:fill="FFFF00"/>
        </w:rPr>
        <w:t>is rapidly widening</w:t>
      </w:r>
      <w:r w:rsidRPr="000F1FA1">
        <w:rPr>
          <w:rFonts w:eastAsia="Times New Roman" w:cs="Calibri"/>
          <w:color w:val="000000"/>
          <w:sz w:val="16"/>
          <w:szCs w:val="16"/>
        </w:rPr>
        <w:t xml:space="preserve"> once again.12 More than 60 percent of the world’s employed population, some </w:t>
      </w:r>
      <w:r w:rsidRPr="00A4128A">
        <w:rPr>
          <w:rFonts w:eastAsia="Times New Roman" w:cs="Calibri"/>
          <w:b/>
          <w:bCs/>
          <w:color w:val="000000"/>
          <w:highlight w:val="green"/>
          <w:u w:val="single"/>
          <w:shd w:val="clear" w:color="auto" w:fill="FFFF00"/>
        </w:rPr>
        <w:t>two billion people</w:t>
      </w:r>
      <w:r w:rsidRPr="000F1FA1">
        <w:rPr>
          <w:rFonts w:eastAsia="Times New Roman" w:cs="Calibri"/>
          <w:color w:val="000000"/>
          <w:sz w:val="16"/>
          <w:szCs w:val="16"/>
        </w:rPr>
        <w:t xml:space="preserve">, </w:t>
      </w:r>
      <w:r w:rsidRPr="000F1FA1">
        <w:rPr>
          <w:rFonts w:eastAsia="Times New Roman" w:cs="Calibri"/>
          <w:color w:val="000000"/>
          <w:u w:val="single"/>
        </w:rPr>
        <w:t xml:space="preserve">now work in the </w:t>
      </w:r>
      <w:r w:rsidRPr="00A4128A">
        <w:rPr>
          <w:rFonts w:eastAsia="Times New Roman" w:cs="Calibri"/>
          <w:color w:val="000000"/>
          <w:highlight w:val="green"/>
          <w:u w:val="single"/>
          <w:shd w:val="clear" w:color="auto" w:fill="FFFF00"/>
        </w:rPr>
        <w:t>impoverished</w:t>
      </w:r>
      <w:r w:rsidRPr="000F1FA1">
        <w:rPr>
          <w:rFonts w:eastAsia="Times New Roman" w:cs="Calibri"/>
          <w:color w:val="000000"/>
          <w:u w:val="single"/>
        </w:rPr>
        <w:t xml:space="preserve"> informal sector, forming a massive global proletariat. </w:t>
      </w:r>
      <w:r w:rsidRPr="000F1FA1">
        <w:rPr>
          <w:rFonts w:eastAsia="Times New Roman" w:cs="Calibri"/>
          <w:color w:val="000000"/>
          <w:sz w:val="16"/>
          <w:szCs w:val="16"/>
        </w:rPr>
        <w:t xml:space="preserve">The global reserve army of labor is some 70 percent larger than the active labor army of formally employed workers.13 </w:t>
      </w:r>
      <w:r w:rsidRPr="001D1808">
        <w:rPr>
          <w:u w:val="single"/>
        </w:rPr>
        <w:t xml:space="preserve">Adequate </w:t>
      </w:r>
      <w:r w:rsidRPr="001D1808">
        <w:rPr>
          <w:rFonts w:eastAsia="Times New Roman" w:cs="Calibri"/>
          <w:b/>
          <w:bCs/>
          <w:color w:val="000000"/>
          <w:highlight w:val="green"/>
          <w:u w:val="single"/>
          <w:shd w:val="clear" w:color="auto" w:fill="FFFF00"/>
        </w:rPr>
        <w:t>health care</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housing</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education</w:t>
      </w:r>
      <w:r w:rsidRPr="000F1FA1">
        <w:rPr>
          <w:rFonts w:eastAsia="Times New Roman" w:cs="Calibri"/>
          <w:color w:val="000000"/>
          <w:u w:val="single"/>
        </w:rPr>
        <w:t xml:space="preserve">, and </w:t>
      </w:r>
      <w:r w:rsidRPr="001D1808">
        <w:rPr>
          <w:rFonts w:eastAsia="Times New Roman" w:cs="Calibri"/>
          <w:b/>
          <w:bCs/>
          <w:color w:val="000000"/>
          <w:highlight w:val="green"/>
          <w:u w:val="single"/>
          <w:shd w:val="clear" w:color="auto" w:fill="FFFF00"/>
        </w:rPr>
        <w:t>clean water</w:t>
      </w:r>
      <w:r w:rsidRPr="001D1808">
        <w:rPr>
          <w:rFonts w:eastAsia="Times New Roman" w:cs="Calibri"/>
          <w:color w:val="000000"/>
          <w:highlight w:val="green"/>
          <w:u w:val="single"/>
          <w:shd w:val="clear" w:color="auto" w:fill="FFFF00"/>
        </w:rPr>
        <w:t xml:space="preserve"> and </w:t>
      </w:r>
      <w:r w:rsidRPr="001D1808">
        <w:rPr>
          <w:rFonts w:eastAsia="Times New Roman" w:cs="Calibri"/>
          <w:b/>
          <w:bCs/>
          <w:color w:val="000000"/>
          <w:highlight w:val="green"/>
          <w:u w:val="single"/>
          <w:shd w:val="clear" w:color="auto" w:fill="FFFF00"/>
        </w:rPr>
        <w:t>air</w:t>
      </w:r>
      <w:r w:rsidRPr="001D1808">
        <w:rPr>
          <w:rFonts w:eastAsia="Times New Roman" w:cs="Calibri"/>
          <w:color w:val="000000"/>
          <w:highlight w:val="green"/>
          <w:u w:val="single"/>
        </w:rPr>
        <w:t xml:space="preserve"> </w:t>
      </w:r>
      <w:r w:rsidRPr="001D1808">
        <w:rPr>
          <w:rFonts w:eastAsia="Times New Roman" w:cs="Calibri"/>
          <w:color w:val="000000"/>
          <w:highlight w:val="green"/>
          <w:u w:val="single"/>
          <w:shd w:val="clear" w:color="auto" w:fill="FFFF00"/>
        </w:rPr>
        <w:t>are</w:t>
      </w:r>
      <w:r w:rsidRPr="000F1FA1">
        <w:rPr>
          <w:rFonts w:eastAsia="Times New Roman" w:cs="Calibri"/>
          <w:color w:val="000000"/>
          <w:u w:val="single"/>
        </w:rPr>
        <w:t xml:space="preserve"> increasingly </w:t>
      </w:r>
      <w:r w:rsidRPr="001D1808">
        <w:rPr>
          <w:rFonts w:eastAsia="Times New Roman" w:cs="Calibri"/>
          <w:color w:val="000000"/>
          <w:highlight w:val="green"/>
          <w:u w:val="single"/>
          <w:shd w:val="clear" w:color="auto" w:fill="FFFF00"/>
        </w:rPr>
        <w:t>out of reach</w:t>
      </w:r>
      <w:r w:rsidRPr="000F1FA1">
        <w:rPr>
          <w:rFonts w:eastAsia="Times New Roman" w:cs="Calibri"/>
          <w:color w:val="000000"/>
          <w:sz w:val="16"/>
          <w:szCs w:val="16"/>
        </w:rPr>
        <w:t xml:space="preserve"> for large sections of the population, </w:t>
      </w:r>
      <w:r w:rsidRPr="000F1FA1">
        <w:rPr>
          <w:rFonts w:eastAsia="Times New Roman" w:cs="Calibri"/>
          <w:color w:val="000000"/>
          <w:u w:val="single"/>
        </w:rPr>
        <w:t>even in wealthy countries</w:t>
      </w:r>
      <w:r w:rsidRPr="000F1FA1">
        <w:rPr>
          <w:rFonts w:eastAsia="Times New Roman" w:cs="Calibri"/>
          <w:color w:val="000000"/>
          <w:sz w:val="16"/>
          <w:szCs w:val="16"/>
        </w:rPr>
        <w:t xml:space="preserve"> in North America and Europe, </w:t>
      </w:r>
      <w:r w:rsidRPr="000F1FA1">
        <w:rPr>
          <w:rFonts w:eastAsia="Times New Roman" w:cs="Calibri"/>
          <w:color w:val="000000"/>
          <w:u w:val="single"/>
        </w:rPr>
        <w:t>while transportation is becoming more difficult</w:t>
      </w:r>
      <w:r w:rsidRPr="000F1FA1">
        <w:rPr>
          <w:rFonts w:eastAsia="Times New Roman" w:cs="Calibri"/>
          <w:color w:val="000000"/>
          <w:sz w:val="16"/>
          <w:szCs w:val="16"/>
        </w:rPr>
        <w:t xml:space="preserve"> in the United States and many other countries </w:t>
      </w:r>
      <w:r w:rsidRPr="000F1FA1">
        <w:rPr>
          <w:rFonts w:eastAsia="Times New Roman" w:cs="Calibri"/>
          <w:color w:val="000000"/>
          <w:u w:val="single"/>
        </w:rPr>
        <w:t>due to irrationally high levels of dependency on the automobile</w:t>
      </w:r>
      <w:r w:rsidRPr="000F1FA1">
        <w:rPr>
          <w:rFonts w:eastAsia="Times New Roman" w:cs="Calibri"/>
          <w:color w:val="000000"/>
          <w:sz w:val="16"/>
          <w:szCs w:val="16"/>
        </w:rPr>
        <w:t xml:space="preserve"> and disinvestment in public transportation. </w:t>
      </w:r>
      <w:r w:rsidRPr="000F1FA1">
        <w:rPr>
          <w:rFonts w:eastAsia="Times New Roman" w:cs="Calibri"/>
          <w:color w:val="000000"/>
          <w:u w:val="single"/>
        </w:rPr>
        <w:t>Urban structures are more</w:t>
      </w:r>
      <w:r w:rsidRPr="000F1FA1">
        <w:rPr>
          <w:rFonts w:eastAsia="Times New Roman" w:cs="Calibri"/>
          <w:color w:val="000000"/>
          <w:sz w:val="16"/>
          <w:szCs w:val="16"/>
        </w:rPr>
        <w:t xml:space="preserve"> and more </w:t>
      </w:r>
      <w:r w:rsidRPr="00854A14">
        <w:rPr>
          <w:rFonts w:eastAsia="Times New Roman" w:cs="Calibri"/>
          <w:color w:val="000000"/>
          <w:highlight w:val="green"/>
          <w:u w:val="single"/>
          <w:shd w:val="clear" w:color="auto" w:fill="FFFF00"/>
        </w:rPr>
        <w:t xml:space="preserve">characterized by </w:t>
      </w:r>
      <w:r w:rsidRPr="00854A14">
        <w:rPr>
          <w:rFonts w:eastAsia="Times New Roman" w:cs="Calibri"/>
          <w:b/>
          <w:bCs/>
          <w:color w:val="000000"/>
          <w:highlight w:val="green"/>
          <w:u w:val="single"/>
          <w:shd w:val="clear" w:color="auto" w:fill="FFFF00"/>
        </w:rPr>
        <w:t>gentrification</w:t>
      </w:r>
      <w:r w:rsidRPr="00854A14">
        <w:rPr>
          <w:rFonts w:eastAsia="Times New Roman" w:cs="Calibri"/>
          <w:color w:val="000000"/>
          <w:highlight w:val="green"/>
          <w:u w:val="single"/>
          <w:shd w:val="clear" w:color="auto" w:fill="FFFF00"/>
        </w:rPr>
        <w:t xml:space="preserve"> and </w:t>
      </w:r>
      <w:r w:rsidRPr="00854A14">
        <w:rPr>
          <w:rFonts w:eastAsia="Times New Roman" w:cs="Calibri"/>
          <w:b/>
          <w:bCs/>
          <w:color w:val="000000"/>
          <w:highlight w:val="green"/>
          <w:u w:val="single"/>
          <w:shd w:val="clear" w:color="auto" w:fill="FFFF00"/>
        </w:rPr>
        <w:t>segregation</w:t>
      </w:r>
      <w:r w:rsidRPr="000F1FA1">
        <w:rPr>
          <w:rFonts w:eastAsia="Times New Roman" w:cs="Calibri"/>
          <w:color w:val="000000"/>
          <w:sz w:val="16"/>
          <w:szCs w:val="16"/>
        </w:rPr>
        <w:t xml:space="preserve">, with cities becoming the playthings of the well-to-do while marginalized populations are shunted aside. </w:t>
      </w:r>
      <w:r w:rsidRPr="000F1FA1">
        <w:rPr>
          <w:rFonts w:eastAsia="Times New Roman" w:cs="Calibri"/>
          <w:color w:val="000000"/>
          <w:u w:val="single"/>
        </w:rPr>
        <w:t>About half a million</w:t>
      </w:r>
      <w:r w:rsidRPr="000F1FA1">
        <w:rPr>
          <w:rFonts w:eastAsia="Times New Roman" w:cs="Calibri"/>
          <w:color w:val="000000"/>
          <w:sz w:val="16"/>
          <w:szCs w:val="16"/>
        </w:rPr>
        <w:t xml:space="preserve"> people, most of them children, </w:t>
      </w:r>
      <w:r w:rsidRPr="000F1FA1">
        <w:rPr>
          <w:rFonts w:eastAsia="Times New Roman" w:cs="Calibri"/>
          <w:color w:val="000000"/>
          <w:u w:val="single"/>
        </w:rPr>
        <w:t>are homeless on any given night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country.16 </w:t>
      </w:r>
      <w:r w:rsidRPr="00854A14">
        <w:rPr>
          <w:rFonts w:eastAsia="Times New Roman" w:cs="Calibri"/>
          <w:color w:val="000000"/>
          <w:highlight w:val="green"/>
          <w:u w:val="single"/>
          <w:shd w:val="clear" w:color="auto" w:fill="FFFF00"/>
        </w:rPr>
        <w:t>Overuse</w:t>
      </w:r>
      <w:r w:rsidRPr="00854A14">
        <w:rPr>
          <w:rFonts w:eastAsia="Times New Roman" w:cs="Calibri"/>
          <w:color w:val="000000"/>
          <w:highlight w:val="green"/>
          <w:u w:val="single"/>
        </w:rPr>
        <w:t xml:space="preserve"> of antibiotics</w:t>
      </w:r>
      <w:r w:rsidRPr="000F1FA1">
        <w:rPr>
          <w:rFonts w:eastAsia="Times New Roman" w:cs="Calibri"/>
          <w:color w:val="000000"/>
          <w:sz w:val="16"/>
          <w:szCs w:val="16"/>
        </w:rPr>
        <w:t xml:space="preserve">, particularly </w:t>
      </w:r>
      <w:r w:rsidRPr="000F1FA1">
        <w:rPr>
          <w:rFonts w:eastAsia="Times New Roman" w:cs="Calibri"/>
          <w:color w:val="000000"/>
          <w:u w:val="single"/>
        </w:rPr>
        <w:t xml:space="preserve">by capitalist agribusiness, </w:t>
      </w:r>
      <w:r w:rsidRPr="00854A14">
        <w:rPr>
          <w:rFonts w:eastAsia="Times New Roman" w:cs="Calibri"/>
          <w:color w:val="000000"/>
          <w:highlight w:val="green"/>
          <w:u w:val="single"/>
          <w:shd w:val="clear" w:color="auto" w:fill="FFFF00"/>
        </w:rPr>
        <w:t>is leading to</w:t>
      </w:r>
      <w:r w:rsidRPr="000F1FA1">
        <w:rPr>
          <w:rFonts w:eastAsia="Times New Roman" w:cs="Calibri"/>
          <w:color w:val="000000"/>
          <w:sz w:val="16"/>
          <w:szCs w:val="16"/>
        </w:rPr>
        <w:t xml:space="preserve"> an </w:t>
      </w:r>
      <w:r w:rsidRPr="00854A14">
        <w:rPr>
          <w:rFonts w:eastAsia="Times New Roman" w:cs="Calibri"/>
          <w:b/>
          <w:bCs/>
          <w:color w:val="000000"/>
          <w:highlight w:val="green"/>
          <w:u w:val="single"/>
          <w:shd w:val="clear" w:color="auto" w:fill="FFFF00"/>
        </w:rPr>
        <w:t>antibiotic</w:t>
      </w:r>
      <w:r w:rsidRPr="00854A14">
        <w:rPr>
          <w:rFonts w:eastAsia="Times New Roman" w:cs="Calibri"/>
          <w:b/>
          <w:bCs/>
          <w:color w:val="000000"/>
          <w:highlight w:val="green"/>
          <w:u w:val="single"/>
        </w:rPr>
        <w:t>-</w:t>
      </w:r>
      <w:r w:rsidRPr="00854A14">
        <w:rPr>
          <w:rFonts w:eastAsia="Times New Roman" w:cs="Calibri"/>
          <w:b/>
          <w:bCs/>
          <w:color w:val="000000"/>
          <w:highlight w:val="green"/>
          <w:u w:val="single"/>
          <w:shd w:val="clear" w:color="auto" w:fill="FFFF00"/>
        </w:rPr>
        <w:t>resistance crisis</w:t>
      </w:r>
      <w:r w:rsidRPr="000F1FA1">
        <w:rPr>
          <w:rFonts w:eastAsia="Times New Roman" w:cs="Calibri"/>
          <w:color w:val="000000"/>
          <w:sz w:val="16"/>
          <w:szCs w:val="16"/>
        </w:rPr>
        <w:t xml:space="preserve">, with the dangerous growth of </w:t>
      </w:r>
      <w:r w:rsidRPr="000F1FA1">
        <w:rPr>
          <w:rFonts w:eastAsia="Times New Roman" w:cs="Calibri"/>
          <w:color w:val="000000"/>
          <w:u w:val="single"/>
        </w:rPr>
        <w:t>superbugs</w:t>
      </w:r>
      <w:r w:rsidRPr="000F1FA1">
        <w:rPr>
          <w:rFonts w:eastAsia="Times New Roman" w:cs="Calibri"/>
          <w:color w:val="000000"/>
          <w:sz w:val="16"/>
          <w:szCs w:val="16"/>
        </w:rPr>
        <w:t xml:space="preserve"> generating </w:t>
      </w:r>
      <w:r w:rsidRPr="000F1FA1">
        <w:rPr>
          <w:rFonts w:eastAsia="Times New Roman" w:cs="Calibri"/>
          <w:color w:val="000000"/>
          <w:u w:val="single"/>
        </w:rPr>
        <w:t>increasing</w:t>
      </w:r>
      <w:r w:rsidRPr="000F1FA1">
        <w:rPr>
          <w:rFonts w:eastAsia="Times New Roman" w:cs="Calibri"/>
          <w:color w:val="000000"/>
          <w:sz w:val="16"/>
          <w:szCs w:val="16"/>
        </w:rPr>
        <w:t xml:space="preserve"> numbers of </w:t>
      </w:r>
      <w:r w:rsidRPr="000F1FA1">
        <w:rPr>
          <w:rFonts w:eastAsia="Times New Roman" w:cs="Calibri"/>
          <w:color w:val="000000"/>
          <w:u w:val="single"/>
        </w:rPr>
        <w:t>deaths</w:t>
      </w:r>
      <w:r w:rsidRPr="000F1FA1">
        <w:rPr>
          <w:rFonts w:eastAsia="Times New Roman" w:cs="Calibri"/>
          <w:color w:val="000000"/>
          <w:sz w:val="16"/>
          <w:szCs w:val="16"/>
        </w:rPr>
        <w:t xml:space="preserve">,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philanthrocapitalist foundations, and neoliberal governments, </w:t>
      </w:r>
      <w:r w:rsidRPr="00854A14">
        <w:rPr>
          <w:rFonts w:eastAsia="Times New Roman" w:cs="Calibri"/>
          <w:color w:val="000000"/>
          <w:highlight w:val="green"/>
          <w:u w:val="single"/>
          <w:shd w:val="clear" w:color="auto" w:fill="FFFF00"/>
        </w:rPr>
        <w:t>public education</w:t>
      </w:r>
      <w:r w:rsidRPr="00854A14">
        <w:rPr>
          <w:rFonts w:eastAsia="Times New Roman" w:cs="Calibri"/>
          <w:color w:val="000000"/>
          <w:highlight w:val="green"/>
          <w:u w:val="single"/>
        </w:rPr>
        <w:t xml:space="preserve"> has been </w:t>
      </w:r>
      <w:r w:rsidRPr="00854A14">
        <w:rPr>
          <w:rFonts w:eastAsia="Times New Roman" w:cs="Calibri"/>
          <w:color w:val="000000"/>
          <w:highlight w:val="green"/>
          <w:u w:val="single"/>
          <w:shd w:val="clear" w:color="auto" w:fill="FFFF00"/>
        </w:rPr>
        <w:t>restructured around corporate</w:t>
      </w:r>
      <w:r w:rsidRPr="00854A14">
        <w:rPr>
          <w:rFonts w:eastAsia="Times New Roman" w:cs="Calibri"/>
          <w:color w:val="000000"/>
          <w:highlight w:val="green"/>
          <w:u w:val="single"/>
        </w:rPr>
        <w:t>-designed</w:t>
      </w:r>
      <w:r w:rsidRPr="000F1FA1">
        <w:rPr>
          <w:rFonts w:eastAsia="Times New Roman" w:cs="Calibri"/>
          <w:color w:val="000000"/>
          <w:sz w:val="16"/>
          <w:szCs w:val="16"/>
        </w:rPr>
        <w:t xml:space="preserve"> testing based on the implementation of </w:t>
      </w:r>
      <w:r w:rsidRPr="00854A14">
        <w:rPr>
          <w:rFonts w:eastAsia="Times New Roman" w:cs="Calibri"/>
          <w:color w:val="000000"/>
          <w:highlight w:val="green"/>
          <w:u w:val="single"/>
          <w:shd w:val="clear" w:color="auto" w:fill="FFFF00"/>
        </w:rPr>
        <w:t>robotic common-core</w:t>
      </w:r>
      <w:r w:rsidRPr="000F1FA1">
        <w:rPr>
          <w:rFonts w:eastAsia="Times New Roman" w:cs="Calibri"/>
          <w:color w:val="000000"/>
          <w:sz w:val="16"/>
          <w:szCs w:val="16"/>
        </w:rPr>
        <w:t xml:space="preserve"> standards. This is </w:t>
      </w:r>
      <w:r w:rsidRPr="000F1FA1">
        <w:rPr>
          <w:rFonts w:eastAsia="Times New Roman" w:cs="Calibri"/>
          <w:color w:val="000000"/>
          <w:u w:val="single"/>
        </w:rPr>
        <w:t>generating massive databases on the student population</w:t>
      </w:r>
      <w:r w:rsidRPr="000F1FA1">
        <w:rPr>
          <w:rFonts w:eastAsia="Times New Roman" w:cs="Calibri"/>
          <w:color w:val="000000"/>
          <w:sz w:val="16"/>
          <w:szCs w:val="16"/>
        </w:rPr>
        <w:t xml:space="preserve">, much of which are </w:t>
      </w:r>
      <w:r w:rsidRPr="000F1FA1">
        <w:rPr>
          <w:rFonts w:eastAsia="Times New Roman" w:cs="Calibri"/>
          <w:color w:val="000000"/>
          <w:u w:val="single"/>
        </w:rPr>
        <w:t xml:space="preserve">now being </w:t>
      </w:r>
      <w:r w:rsidRPr="000F1FA1">
        <w:rPr>
          <w:rFonts w:eastAsia="Times New Roman" w:cs="Calibri"/>
          <w:color w:val="000000"/>
          <w:sz w:val="16"/>
          <w:szCs w:val="16"/>
        </w:rPr>
        <w:t xml:space="preserve">surreptitiously </w:t>
      </w:r>
      <w:r w:rsidRPr="000F1FA1">
        <w:rPr>
          <w:rFonts w:eastAsia="Times New Roman" w:cs="Calibri"/>
          <w:color w:val="000000"/>
          <w:u w:val="single"/>
        </w:rPr>
        <w:t>marketed and sold.</w:t>
      </w:r>
      <w:r w:rsidRPr="000F1FA1">
        <w:rPr>
          <w:rFonts w:eastAsia="Times New Roman" w:cs="Calibri"/>
          <w:color w:val="000000"/>
          <w:sz w:val="16"/>
          <w:szCs w:val="16"/>
        </w:rPr>
        <w:t xml:space="preserve">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w:t>
      </w:r>
      <w:r w:rsidRPr="000F1FA1">
        <w:rPr>
          <w:rFonts w:eastAsia="Times New Roman" w:cs="Calibri"/>
          <w:color w:val="000000"/>
          <w:u w:val="single"/>
        </w:rPr>
        <w:t xml:space="preserve">Having been reduced </w:t>
      </w:r>
      <w:r w:rsidRPr="009C7EC9">
        <w:rPr>
          <w:u w:val="single"/>
        </w:rPr>
        <w:t>to intellectual dungeons, many</w:t>
      </w:r>
      <w:r w:rsidRPr="000F1FA1">
        <w:rPr>
          <w:rFonts w:eastAsia="Times New Roman" w:cs="Calibri"/>
          <w:color w:val="000000"/>
          <w:u w:val="single"/>
        </w:rPr>
        <w:t xml:space="preserve"> of the poorest</w:t>
      </w:r>
      <w:r w:rsidRPr="000F1FA1">
        <w:rPr>
          <w:rFonts w:eastAsia="Times New Roman" w:cs="Calibri"/>
          <w:color w:val="000000"/>
          <w:sz w:val="16"/>
          <w:szCs w:val="16"/>
        </w:rPr>
        <w:t xml:space="preserve">, most </w:t>
      </w:r>
      <w:r w:rsidRPr="000F1FA1">
        <w:rPr>
          <w:rFonts w:eastAsia="Times New Roman" w:cs="Calibri"/>
          <w:color w:val="000000"/>
          <w:u w:val="single"/>
        </w:rPr>
        <w:t xml:space="preserve">racially segregated </w:t>
      </w:r>
      <w:r w:rsidRPr="009C7EC9">
        <w:rPr>
          <w:rFonts w:eastAsia="Times New Roman" w:cs="Calibri"/>
          <w:color w:val="000000"/>
          <w:highlight w:val="green"/>
          <w:u w:val="single"/>
        </w:rPr>
        <w:t>schools</w:t>
      </w:r>
      <w:r w:rsidRPr="000F1FA1">
        <w:rPr>
          <w:rFonts w:eastAsia="Times New Roman" w:cs="Calibri"/>
          <w:color w:val="000000"/>
          <w:sz w:val="16"/>
          <w:szCs w:val="16"/>
        </w:rPr>
        <w:t xml:space="preserve"> in the United States </w:t>
      </w:r>
      <w:r w:rsidRPr="009C7EC9">
        <w:rPr>
          <w:rFonts w:eastAsia="Times New Roman" w:cs="Calibri"/>
          <w:color w:val="000000"/>
          <w:highlight w:val="green"/>
          <w:u w:val="single"/>
        </w:rPr>
        <w:t>are</w:t>
      </w:r>
      <w:r w:rsidRPr="000F1FA1">
        <w:rPr>
          <w:rFonts w:eastAsia="Times New Roman" w:cs="Calibri"/>
          <w:color w:val="000000"/>
          <w:u w:val="single"/>
        </w:rPr>
        <w:t xml:space="preserve"> mere </w:t>
      </w:r>
      <w:r w:rsidRPr="009C7EC9">
        <w:rPr>
          <w:rFonts w:eastAsia="Times New Roman" w:cs="Calibri"/>
          <w:b/>
          <w:bCs/>
          <w:color w:val="000000"/>
          <w:highlight w:val="green"/>
          <w:u w:val="single"/>
          <w:shd w:val="clear" w:color="auto" w:fill="FFFF00"/>
        </w:rPr>
        <w:t>pipelines for prisons or the military</w:t>
      </w:r>
      <w:r w:rsidRPr="000F1FA1">
        <w:rPr>
          <w:rFonts w:eastAsia="Times New Roman" w:cs="Calibri"/>
          <w:b/>
          <w:bCs/>
          <w:color w:val="000000"/>
          <w:u w:val="single"/>
        </w:rPr>
        <w:t>.</w:t>
      </w:r>
      <w:r w:rsidRPr="000F1FA1">
        <w:rPr>
          <w:rFonts w:eastAsia="Times New Roman" w:cs="Calibri"/>
          <w:color w:val="000000"/>
          <w:sz w:val="16"/>
          <w:szCs w:val="16"/>
        </w:rPr>
        <w:t xml:space="preserve">21 </w:t>
      </w:r>
      <w:r w:rsidRPr="000F1FA1">
        <w:rPr>
          <w:rFonts w:eastAsia="Times New Roman" w:cs="Calibri"/>
          <w:color w:val="000000"/>
          <w:u w:val="single"/>
        </w:rPr>
        <w:t xml:space="preserve">More than </w:t>
      </w:r>
      <w:r w:rsidRPr="009C7EC9">
        <w:rPr>
          <w:rFonts w:eastAsia="Times New Roman" w:cs="Calibri"/>
          <w:color w:val="000000"/>
          <w:highlight w:val="green"/>
          <w:u w:val="single"/>
          <w:shd w:val="clear" w:color="auto" w:fill="FFFF00"/>
        </w:rPr>
        <w:t>two million</w:t>
      </w:r>
      <w:r w:rsidRPr="000F1FA1">
        <w:rPr>
          <w:rFonts w:eastAsia="Times New Roman" w:cs="Calibri"/>
          <w:color w:val="000000"/>
          <w:u w:val="single"/>
        </w:rPr>
        <w:t xml:space="preserve"> people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w:t>
      </w:r>
      <w:r w:rsidRPr="009C7EC9">
        <w:rPr>
          <w:rFonts w:eastAsia="Times New Roman" w:cs="Calibri"/>
          <w:color w:val="000000"/>
          <w:highlight w:val="green"/>
          <w:u w:val="single"/>
        </w:rPr>
        <w:t xml:space="preserve">are </w:t>
      </w:r>
      <w:r w:rsidRPr="009C7EC9">
        <w:rPr>
          <w:rFonts w:eastAsia="Times New Roman" w:cs="Calibri"/>
          <w:color w:val="000000"/>
          <w:highlight w:val="green"/>
          <w:u w:val="single"/>
          <w:shd w:val="clear" w:color="auto" w:fill="FFFF00"/>
        </w:rPr>
        <w:t>behind bars</w:t>
      </w:r>
      <w:r w:rsidRPr="000F1FA1">
        <w:rPr>
          <w:rFonts w:eastAsia="Times New Roman" w:cs="Calibri"/>
          <w:color w:val="000000"/>
          <w:sz w:val="16"/>
          <w:szCs w:val="16"/>
        </w:rPr>
        <w:t xml:space="preserve">, a higher rate of incarceration than any other country in the world, </w:t>
      </w:r>
      <w:r w:rsidRPr="009C7EC9">
        <w:rPr>
          <w:rFonts w:eastAsia="Times New Roman" w:cs="Calibri"/>
          <w:b/>
          <w:bCs/>
          <w:color w:val="000000"/>
          <w:highlight w:val="green"/>
          <w:u w:val="single"/>
          <w:shd w:val="clear" w:color="auto" w:fill="FFFF00"/>
        </w:rPr>
        <w:t>constituting a new Jim</w:t>
      </w:r>
      <w:r w:rsidRPr="009C7EC9">
        <w:rPr>
          <w:rFonts w:eastAsia="Times New Roman" w:cs="Calibri"/>
          <w:b/>
          <w:bCs/>
          <w:color w:val="000000"/>
          <w:highlight w:val="green"/>
          <w:u w:val="single"/>
        </w:rPr>
        <w:t xml:space="preserve"> </w:t>
      </w:r>
      <w:r w:rsidRPr="009C7EC9">
        <w:rPr>
          <w:rFonts w:eastAsia="Times New Roman" w:cs="Calibri"/>
          <w:b/>
          <w:bCs/>
          <w:color w:val="000000"/>
          <w:highlight w:val="green"/>
          <w:u w:val="single"/>
          <w:shd w:val="clear" w:color="auto" w:fill="FFFF00"/>
        </w:rPr>
        <w:t>Crow</w:t>
      </w:r>
      <w:r w:rsidRPr="000F1FA1">
        <w:rPr>
          <w:rFonts w:eastAsia="Times New Roman" w:cs="Calibri"/>
          <w:b/>
          <w:bCs/>
          <w:color w:val="000000"/>
          <w:u w:val="single"/>
        </w:rPr>
        <w:t>.</w:t>
      </w:r>
      <w:r w:rsidRPr="000F1FA1">
        <w:rPr>
          <w:rFonts w:eastAsia="Times New Roman" w:cs="Calibri"/>
          <w:color w:val="000000"/>
          <w:sz w:val="16"/>
          <w:szCs w:val="16"/>
        </w:rPr>
        <w:t xml:space="preserve"> The total population in prison is nearly equal to the number of people in Houston, Texas, the fourth largest U.S. city. </w:t>
      </w:r>
      <w:r w:rsidRPr="000F1FA1">
        <w:rPr>
          <w:rFonts w:eastAsia="Times New Roman" w:cs="Calibri"/>
          <w:color w:val="000000"/>
          <w:u w:val="single"/>
        </w:rPr>
        <w:t>African Americans and Latinos make up 56 percent</w:t>
      </w:r>
      <w:r w:rsidRPr="000F1FA1">
        <w:rPr>
          <w:rFonts w:eastAsia="Times New Roman" w:cs="Calibri"/>
          <w:color w:val="000000"/>
          <w:sz w:val="16"/>
          <w:szCs w:val="16"/>
        </w:rPr>
        <w:t xml:space="preserve"> of those </w:t>
      </w:r>
      <w:r w:rsidRPr="000F1FA1">
        <w:rPr>
          <w:rFonts w:eastAsia="Times New Roman" w:cs="Calibri"/>
          <w:color w:val="000000"/>
          <w:u w:val="single"/>
        </w:rPr>
        <w:t>incarcerated</w:t>
      </w:r>
      <w:r w:rsidRPr="000F1FA1">
        <w:rPr>
          <w:rFonts w:eastAsia="Times New Roman" w:cs="Calibri"/>
          <w:color w:val="000000"/>
          <w:sz w:val="16"/>
          <w:szCs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0F1FA1">
        <w:rPr>
          <w:rFonts w:eastAsia="Times New Roman" w:cs="Calibri"/>
          <w:color w:val="000000"/>
          <w:u w:val="single"/>
        </w:rPr>
        <w:t>black men and Native American men</w:t>
      </w:r>
      <w:r w:rsidRPr="000F1FA1">
        <w:rPr>
          <w:rFonts w:eastAsia="Times New Roman" w:cs="Calibri"/>
          <w:color w:val="000000"/>
          <w:sz w:val="16"/>
          <w:szCs w:val="16"/>
        </w:rPr>
        <w:t xml:space="preserve"> in the United States </w:t>
      </w:r>
      <w:r w:rsidRPr="000F1FA1">
        <w:rPr>
          <w:rFonts w:eastAsia="Times New Roman" w:cs="Calibri"/>
          <w:color w:val="000000"/>
          <w:u w:val="single"/>
        </w:rPr>
        <w:t>are</w:t>
      </w:r>
      <w:r w:rsidRPr="000F1FA1">
        <w:rPr>
          <w:rFonts w:eastAsia="Times New Roman" w:cs="Calibri"/>
          <w:color w:val="000000"/>
          <w:sz w:val="16"/>
          <w:szCs w:val="16"/>
        </w:rPr>
        <w:t xml:space="preserve"> nearly </w:t>
      </w:r>
      <w:r w:rsidRPr="000F1FA1">
        <w:rPr>
          <w:rFonts w:eastAsia="Times New Roman" w:cs="Calibri"/>
          <w:color w:val="000000"/>
          <w:u w:val="single"/>
        </w:rPr>
        <w:t>three times,</w:t>
      </w:r>
      <w:r w:rsidRPr="000F1FA1">
        <w:rPr>
          <w:rFonts w:eastAsia="Times New Roman" w:cs="Calibri"/>
          <w:color w:val="000000"/>
          <w:sz w:val="16"/>
          <w:szCs w:val="16"/>
        </w:rPr>
        <w:t xml:space="preserve"> Hispanic men nearly two times, </w:t>
      </w:r>
      <w:r w:rsidRPr="000F1FA1">
        <w:rPr>
          <w:rFonts w:eastAsia="Times New Roman" w:cs="Calibri"/>
          <w:color w:val="000000"/>
          <w:u w:val="single"/>
        </w:rPr>
        <w:t>more likely to die of police shootings</w:t>
      </w:r>
      <w:r w:rsidRPr="000F1FA1">
        <w:rPr>
          <w:rFonts w:eastAsia="Times New Roman" w:cs="Calibri"/>
          <w:color w:val="000000"/>
          <w:sz w:val="16"/>
          <w:szCs w:val="16"/>
        </w:rPr>
        <w:t xml:space="preserve"> than white men.22 </w:t>
      </w:r>
      <w:r w:rsidRPr="000F1FA1">
        <w:rPr>
          <w:rFonts w:eastAsia="Times New Roman" w:cs="Calibri"/>
          <w:color w:val="000000"/>
          <w:u w:val="single"/>
        </w:rPr>
        <w:t>Racial divides are now widening across the entire planet. Violence against women and</w:t>
      </w:r>
      <w:r w:rsidRPr="000F1FA1">
        <w:rPr>
          <w:rFonts w:eastAsia="Times New Roman" w:cs="Calibri"/>
          <w:color w:val="000000"/>
          <w:sz w:val="16"/>
          <w:szCs w:val="16"/>
        </w:rPr>
        <w:t xml:space="preserve"> the </w:t>
      </w:r>
      <w:r w:rsidRPr="000F1FA1">
        <w:rPr>
          <w:rFonts w:eastAsia="Times New Roman" w:cs="Calibri"/>
          <w:color w:val="000000"/>
          <w:u w:val="single"/>
        </w:rPr>
        <w:t>expropriation of their unpaid labor</w:t>
      </w:r>
      <w:r w:rsidRPr="000F1FA1">
        <w:rPr>
          <w:rFonts w:eastAsia="Times New Roman" w:cs="Calibri"/>
          <w:color w:val="000000"/>
          <w:sz w:val="16"/>
          <w:szCs w:val="16"/>
        </w:rPr>
        <w:t xml:space="preserve">, as well as the higher level of exploitation of their paid labor, </w:t>
      </w:r>
      <w:r w:rsidRPr="000F1FA1">
        <w:rPr>
          <w:rFonts w:eastAsia="Times New Roman" w:cs="Calibri"/>
          <w:color w:val="000000"/>
          <w:u w:val="single"/>
        </w:rPr>
        <w:t>are integral to the way in which power is organized in capitalist society</w:t>
      </w:r>
      <w:r w:rsidRPr="000F1FA1">
        <w:rPr>
          <w:rFonts w:eastAsia="Times New Roman" w:cs="Calibri"/>
          <w:color w:val="000000"/>
          <w:sz w:val="16"/>
          <w:szCs w:val="16"/>
        </w:rPr>
        <w:t>—</w:t>
      </w:r>
      <w:r w:rsidRPr="000F1FA1">
        <w:rPr>
          <w:rFonts w:eastAsia="Times New Roman" w:cs="Calibri"/>
          <w:color w:val="000000"/>
          <w:sz w:val="16"/>
          <w:szCs w:val="16"/>
        </w:rPr>
        <w:lastRenderedPageBreak/>
        <w:t xml:space="preserve">and how it seeks to divide rather than unify the population. </w:t>
      </w:r>
      <w:r w:rsidRPr="000F1FA1">
        <w:rPr>
          <w:rFonts w:eastAsia="Times New Roman" w:cs="Calibri"/>
          <w:color w:val="000000"/>
          <w:u w:val="single"/>
        </w:rPr>
        <w:t>More than a third of women</w:t>
      </w:r>
      <w:r w:rsidRPr="000F1FA1">
        <w:rPr>
          <w:rFonts w:eastAsia="Times New Roman" w:cs="Calibri"/>
          <w:color w:val="000000"/>
          <w:sz w:val="16"/>
          <w:szCs w:val="16"/>
        </w:rPr>
        <w:t xml:space="preserve"> worldwide </w:t>
      </w:r>
      <w:r w:rsidRPr="000F1FA1">
        <w:rPr>
          <w:rFonts w:eastAsia="Times New Roman" w:cs="Calibri"/>
          <w:color w:val="000000"/>
          <w:u w:val="single"/>
        </w:rPr>
        <w:t>have experienced physical/sexual violence. Women’s bodies</w:t>
      </w:r>
      <w:r w:rsidRPr="000F1FA1">
        <w:rPr>
          <w:rFonts w:eastAsia="Times New Roman" w:cs="Calibri"/>
          <w:color w:val="000000"/>
          <w:sz w:val="16"/>
          <w:szCs w:val="16"/>
        </w:rPr>
        <w:t xml:space="preserve">, in particular, </w:t>
      </w:r>
      <w:r w:rsidRPr="000F1FA1">
        <w:rPr>
          <w:rFonts w:eastAsia="Times New Roman" w:cs="Calibri"/>
          <w:color w:val="000000"/>
          <w:u w:val="single"/>
        </w:rPr>
        <w:t>are objectified, reified, and commodified as part of the normal workings of monopoly-capitalist marketing.</w:t>
      </w:r>
      <w:r w:rsidRPr="000F1FA1">
        <w:rPr>
          <w:rFonts w:eastAsia="Times New Roman" w:cs="Calibri"/>
          <w:color w:val="000000"/>
          <w:sz w:val="16"/>
          <w:szCs w:val="16"/>
        </w:rPr>
        <w:t xml:space="preserve">23 </w:t>
      </w:r>
      <w:r w:rsidRPr="000F1FA1">
        <w:rPr>
          <w:rFonts w:eastAsia="Times New Roman" w:cs="Calibri"/>
          <w:color w:val="000000"/>
          <w:u w:val="single"/>
        </w:rPr>
        <w:t>The mass media-propaganda system</w:t>
      </w:r>
      <w:r w:rsidRPr="000F1FA1">
        <w:rPr>
          <w:rFonts w:eastAsia="Times New Roman" w:cs="Calibri"/>
          <w:color w:val="000000"/>
          <w:sz w:val="16"/>
          <w:szCs w:val="16"/>
        </w:rPr>
        <w:t xml:space="preserve">, part of the larger corporate matrix, </w:t>
      </w:r>
      <w:r w:rsidRPr="000F1FA1">
        <w:rPr>
          <w:rFonts w:eastAsia="Times New Roman" w:cs="Calibri"/>
          <w:color w:val="000000"/>
          <w:u w:val="single"/>
        </w:rPr>
        <w:t xml:space="preserve">is now merging into </w:t>
      </w:r>
      <w:r w:rsidRPr="000F1FA1">
        <w:rPr>
          <w:rFonts w:eastAsia="Times New Roman" w:cs="Calibri"/>
          <w:color w:val="000000"/>
          <w:sz w:val="16"/>
          <w:szCs w:val="16"/>
        </w:rPr>
        <w:t xml:space="preserve">a </w:t>
      </w:r>
      <w:r w:rsidRPr="000F1FA1">
        <w:rPr>
          <w:rFonts w:eastAsia="Times New Roman" w:cs="Calibri"/>
          <w:color w:val="000000"/>
          <w:u w:val="single"/>
        </w:rPr>
        <w:t>social media</w:t>
      </w:r>
      <w:r w:rsidRPr="000F1FA1">
        <w:rPr>
          <w:rFonts w:eastAsia="Times New Roman" w:cs="Calibri"/>
          <w:color w:val="000000"/>
          <w:sz w:val="16"/>
          <w:szCs w:val="16"/>
        </w:rPr>
        <w:t xml:space="preserve">-based propaganda system </w:t>
      </w:r>
      <w:r w:rsidRPr="000F1FA1">
        <w:rPr>
          <w:rFonts w:eastAsia="Times New Roman" w:cs="Calibri"/>
          <w:color w:val="000000"/>
          <w:u w:val="single"/>
        </w:rPr>
        <w:t>that is</w:t>
      </w:r>
      <w:r w:rsidRPr="000F1FA1">
        <w:rPr>
          <w:rFonts w:eastAsia="Times New Roman" w:cs="Calibri"/>
          <w:color w:val="000000"/>
          <w:sz w:val="16"/>
          <w:szCs w:val="16"/>
        </w:rPr>
        <w:t xml:space="preserve"> more porous and seemingly anarchic, but </w:t>
      </w:r>
      <w:r w:rsidRPr="000F1FA1">
        <w:rPr>
          <w:rFonts w:eastAsia="Times New Roman" w:cs="Calibri"/>
          <w:color w:val="000000"/>
          <w:u w:val="single"/>
        </w:rPr>
        <w:t>more universal and more than ever favoring money and power. Utilizing modern marketing and surveillance</w:t>
      </w:r>
      <w:r w:rsidRPr="000F1FA1">
        <w:rPr>
          <w:rFonts w:eastAsia="Times New Roman" w:cs="Calibri"/>
          <w:color w:val="000000"/>
          <w:sz w:val="16"/>
          <w:szCs w:val="16"/>
        </w:rPr>
        <w:t xml:space="preserve"> techniques, which now dominate all digital interactions, </w:t>
      </w:r>
      <w:r w:rsidRPr="000F1FA1">
        <w:rPr>
          <w:rFonts w:eastAsia="Times New Roman" w:cs="Calibri"/>
          <w:color w:val="000000"/>
          <w:u w:val="single"/>
        </w:rPr>
        <w:t>vested interests are able to tailor their messages</w:t>
      </w:r>
      <w:r w:rsidRPr="000F1FA1">
        <w:rPr>
          <w:rFonts w:eastAsia="Times New Roman" w:cs="Calibri"/>
          <w:color w:val="000000"/>
          <w:sz w:val="16"/>
          <w:szCs w:val="16"/>
        </w:rPr>
        <w:t xml:space="preserve">, largely unchecked, </w:t>
      </w:r>
      <w:r w:rsidRPr="000F1FA1">
        <w:rPr>
          <w:rFonts w:eastAsia="Times New Roman" w:cs="Calibri"/>
          <w:color w:val="000000"/>
          <w:u w:val="single"/>
        </w:rPr>
        <w:t>to individuals and</w:t>
      </w:r>
      <w:r w:rsidRPr="000F1FA1">
        <w:rPr>
          <w:rFonts w:eastAsia="Times New Roman" w:cs="Calibri"/>
          <w:color w:val="000000"/>
          <w:sz w:val="16"/>
          <w:szCs w:val="16"/>
        </w:rPr>
        <w:t xml:space="preserve"> their social </w:t>
      </w:r>
      <w:r w:rsidRPr="000F1FA1">
        <w:rPr>
          <w:rFonts w:eastAsia="Times New Roman" w:cs="Calibri"/>
          <w:color w:val="000000"/>
          <w:u w:val="single"/>
        </w:rPr>
        <w:t>networks, creating</w:t>
      </w:r>
      <w:r w:rsidRPr="000F1FA1">
        <w:rPr>
          <w:rFonts w:eastAsia="Times New Roman" w:cs="Calibri"/>
          <w:color w:val="000000"/>
          <w:sz w:val="16"/>
          <w:szCs w:val="16"/>
        </w:rPr>
        <w:t xml:space="preserve"> concerns about </w:t>
      </w:r>
      <w:r w:rsidRPr="000F1FA1">
        <w:rPr>
          <w:rFonts w:eastAsia="Times New Roman" w:cs="Calibri"/>
          <w:color w:val="000000"/>
          <w:u w:val="single"/>
        </w:rPr>
        <w:t>“fake news”</w:t>
      </w:r>
      <w:r w:rsidRPr="000F1FA1">
        <w:rPr>
          <w:rFonts w:eastAsia="Times New Roman" w:cs="Calibri"/>
          <w:color w:val="000000"/>
          <w:sz w:val="16"/>
          <w:szCs w:val="16"/>
        </w:rPr>
        <w:t xml:space="preserve"> on all sides.24 Numerous </w:t>
      </w:r>
      <w:r w:rsidRPr="000F1FA1">
        <w:rPr>
          <w:rFonts w:eastAsia="Times New Roman" w:cs="Calibri"/>
          <w:color w:val="000000"/>
          <w:u w:val="single"/>
        </w:rPr>
        <w:t>business entities promising tech</w:t>
      </w:r>
      <w:r w:rsidRPr="000F1FA1">
        <w:rPr>
          <w:rFonts w:eastAsia="Times New Roman" w:cs="Calibri"/>
          <w:color w:val="000000"/>
          <w:sz w:val="16"/>
          <w:szCs w:val="16"/>
        </w:rPr>
        <w:t xml:space="preserve">nological </w:t>
      </w:r>
      <w:r w:rsidRPr="000F1FA1">
        <w:rPr>
          <w:rFonts w:eastAsia="Times New Roman" w:cs="Calibri"/>
          <w:color w:val="000000"/>
          <w:u w:val="single"/>
        </w:rPr>
        <w:t>manipulation of voters</w:t>
      </w:r>
      <w:r w:rsidRPr="000F1FA1">
        <w:rPr>
          <w:rFonts w:eastAsia="Times New Roman" w:cs="Calibri"/>
          <w:color w:val="000000"/>
          <w:sz w:val="16"/>
          <w:szCs w:val="16"/>
        </w:rPr>
        <w:t xml:space="preserve"> in countries </w:t>
      </w:r>
      <w:r w:rsidRPr="000F1FA1">
        <w:rPr>
          <w:rFonts w:eastAsia="Times New Roman" w:cs="Calibri"/>
          <w:color w:val="000000"/>
          <w:u w:val="single"/>
        </w:rPr>
        <w:t>across the world have now surfaced</w:t>
      </w:r>
      <w:r w:rsidRPr="000F1FA1">
        <w:rPr>
          <w:rFonts w:eastAsia="Times New Roman" w:cs="Calibri"/>
          <w:color w:val="000000"/>
          <w:sz w:val="16"/>
          <w:szCs w:val="16"/>
        </w:rPr>
        <w:t xml:space="preserve">, auctioning off their services to the highest bidders.25 </w:t>
      </w:r>
      <w:r w:rsidRPr="000F1FA1">
        <w:rPr>
          <w:rFonts w:eastAsia="Times New Roman" w:cs="Calibri"/>
          <w:color w:val="000000"/>
          <w:u w:val="single"/>
        </w:rPr>
        <w:t>The elimination of net neutrality</w:t>
      </w:r>
      <w:r w:rsidRPr="000F1FA1">
        <w:rPr>
          <w:rFonts w:eastAsia="Times New Roman" w:cs="Calibri"/>
          <w:color w:val="000000"/>
          <w:sz w:val="16"/>
          <w:szCs w:val="16"/>
        </w:rPr>
        <w:t xml:space="preserve"> in the United States </w:t>
      </w:r>
      <w:r w:rsidRPr="000F1FA1">
        <w:rPr>
          <w:rFonts w:eastAsia="Times New Roman" w:cs="Calibri"/>
          <w:color w:val="000000"/>
          <w:u w:val="single"/>
        </w:rPr>
        <w:t>means further concentration, centralization, and control</w:t>
      </w:r>
      <w:r w:rsidRPr="000F1FA1">
        <w:rPr>
          <w:rFonts w:eastAsia="Times New Roman" w:cs="Calibri"/>
          <w:color w:val="000000"/>
          <w:sz w:val="16"/>
          <w:szCs w:val="16"/>
        </w:rPr>
        <w:t xml:space="preserve"> over the entire Internet by monopolistic service providers. </w:t>
      </w:r>
      <w:r w:rsidRPr="000F1FA1">
        <w:rPr>
          <w:rFonts w:eastAsia="Times New Roman" w:cs="Calibri"/>
          <w:color w:val="000000"/>
          <w:u w:val="single"/>
        </w:rPr>
        <w:t xml:space="preserve">Elections are increasingly prey to unregulated “dark money” </w:t>
      </w:r>
      <w:r w:rsidRPr="000F1FA1">
        <w:rPr>
          <w:rFonts w:eastAsia="Times New Roman" w:cs="Calibri"/>
          <w:color w:val="000000"/>
          <w:sz w:val="16"/>
          <w:szCs w:val="16"/>
        </w:rPr>
        <w:t xml:space="preserve">emanating </w:t>
      </w:r>
      <w:r w:rsidRPr="000F1FA1">
        <w:rPr>
          <w:rFonts w:eastAsia="Times New Roman" w:cs="Calibri"/>
          <w:color w:val="000000"/>
          <w:u w:val="single"/>
        </w:rPr>
        <w:t>from the</w:t>
      </w:r>
      <w:r w:rsidRPr="000F1FA1">
        <w:rPr>
          <w:rFonts w:eastAsia="Times New Roman" w:cs="Calibri"/>
          <w:color w:val="000000"/>
          <w:sz w:val="16"/>
          <w:szCs w:val="16"/>
        </w:rPr>
        <w:t xml:space="preserve"> coffers of corporations and the </w:t>
      </w:r>
      <w:r w:rsidRPr="000F1FA1">
        <w:rPr>
          <w:rFonts w:eastAsia="Times New Roman" w:cs="Calibri"/>
          <w:color w:val="000000"/>
          <w:u w:val="single"/>
        </w:rPr>
        <w:t>billionaire class.</w:t>
      </w:r>
      <w:r w:rsidRPr="000F1FA1">
        <w:rPr>
          <w:rFonts w:eastAsia="Times New Roman" w:cs="Calibri"/>
          <w:color w:val="000000"/>
          <w:sz w:val="16"/>
          <w:szCs w:val="16"/>
        </w:rPr>
        <w:t xml:space="preserve"> Although presenting itself as the world’s leading democracy, the </w:t>
      </w:r>
      <w:r w:rsidRPr="000F1FA1">
        <w:rPr>
          <w:rFonts w:eastAsia="Times New Roman" w:cs="Calibri"/>
          <w:color w:val="000000"/>
          <w:u w:val="single"/>
        </w:rPr>
        <w:t>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as Paul Baran and Paul Sweezy stated in Monopoly Capital in 1966, “is democratic in form and plutocratic in content.”26 In the Trump administration, following a long-established tradition, 72 </w:t>
      </w:r>
      <w:r w:rsidRPr="00504D0A">
        <w:rPr>
          <w:sz w:val="16"/>
          <w:szCs w:val="16"/>
        </w:rPr>
        <w:t>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w:t>
      </w:r>
      <w:r w:rsidRPr="00504D0A">
        <w:rPr>
          <w:rFonts w:eastAsia="Times New Roman" w:cs="Calibri"/>
          <w:color w:val="000000"/>
          <w:sz w:val="16"/>
          <w:szCs w:val="16"/>
        </w:rPr>
        <w:t>,</w:t>
      </w:r>
      <w:r w:rsidRPr="000F1FA1">
        <w:rPr>
          <w:rFonts w:eastAsia="Times New Roman" w:cs="Calibri"/>
          <w:color w:val="000000"/>
          <w:sz w:val="16"/>
          <w:szCs w:val="16"/>
        </w:rPr>
        <w:t xml:space="preserve"> </w:t>
      </w:r>
      <w:r w:rsidRPr="00F4627E">
        <w:rPr>
          <w:rFonts w:eastAsia="Times New Roman" w:cs="Calibri"/>
          <w:color w:val="000000"/>
          <w:highlight w:val="green"/>
          <w:u w:val="single"/>
          <w:shd w:val="clear" w:color="auto" w:fill="FFFF00"/>
        </w:rPr>
        <w:t>over 10 percent of the world</w:t>
      </w:r>
      <w:r w:rsidRPr="000F1FA1">
        <w:rPr>
          <w:rFonts w:eastAsia="Times New Roman" w:cs="Calibri"/>
          <w:color w:val="000000"/>
          <w:sz w:val="16"/>
          <w:szCs w:val="16"/>
        </w:rPr>
        <w:t xml:space="preserve"> population, </w:t>
      </w:r>
      <w:r w:rsidRPr="00F4627E">
        <w:rPr>
          <w:rFonts w:eastAsia="Times New Roman" w:cs="Calibri"/>
          <w:color w:val="000000"/>
          <w:highlight w:val="green"/>
          <w:u w:val="single"/>
          <w:shd w:val="clear" w:color="auto" w:fill="FFFF00"/>
        </w:rPr>
        <w:t>are</w:t>
      </w:r>
      <w:r w:rsidRPr="000F1FA1">
        <w:rPr>
          <w:rFonts w:eastAsia="Times New Roman" w:cs="Calibri"/>
          <w:color w:val="000000"/>
          <w:sz w:val="16"/>
          <w:szCs w:val="16"/>
        </w:rPr>
        <w:t xml:space="preserve"> chronically </w:t>
      </w:r>
      <w:r w:rsidRPr="00F4627E">
        <w:rPr>
          <w:rFonts w:eastAsia="Times New Roman" w:cs="Calibri"/>
          <w:color w:val="000000"/>
          <w:highlight w:val="green"/>
          <w:u w:val="single"/>
          <w:shd w:val="clear" w:color="auto" w:fill="FFFF00"/>
        </w:rPr>
        <w:t>malnourished</w:t>
      </w:r>
      <w:r w:rsidRPr="000F1FA1">
        <w:rPr>
          <w:rFonts w:eastAsia="Times New Roman" w:cs="Calibri"/>
          <w:color w:val="000000"/>
          <w:sz w:val="16"/>
          <w:szCs w:val="16"/>
        </w:rPr>
        <w:t xml:space="preserve">.31 </w:t>
      </w:r>
      <w:r w:rsidRPr="00F4627E">
        <w:rPr>
          <w:rFonts w:eastAsia="Times New Roman" w:cs="Calibri"/>
          <w:color w:val="000000"/>
          <w:highlight w:val="green"/>
          <w:u w:val="single"/>
          <w:shd w:val="clear" w:color="auto" w:fill="FFFF00"/>
        </w:rPr>
        <w:t>Food stress</w:t>
      </w:r>
      <w:r w:rsidRPr="000F1FA1">
        <w:rPr>
          <w:rFonts w:eastAsia="Times New Roman" w:cs="Calibri"/>
          <w:color w:val="000000"/>
          <w:u w:val="single"/>
        </w:rPr>
        <w:t xml:space="preserve"> in the United States </w:t>
      </w:r>
      <w:r w:rsidRPr="00F4627E">
        <w:rPr>
          <w:rFonts w:eastAsia="Times New Roman" w:cs="Calibri"/>
          <w:color w:val="000000"/>
          <w:highlight w:val="green"/>
          <w:u w:val="single"/>
          <w:shd w:val="clear" w:color="auto" w:fill="FFFF00"/>
        </w:rPr>
        <w:t>keeps climbing</w:t>
      </w:r>
      <w:r w:rsidRPr="000F1FA1">
        <w:rPr>
          <w:rFonts w:eastAsia="Times New Roman" w:cs="Calibri"/>
          <w:color w:val="000000"/>
          <w:u w:val="single"/>
        </w:rPr>
        <w:t>,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w:t>
      </w:r>
      <w:r w:rsidRPr="000F1FA1">
        <w:rPr>
          <w:rFonts w:eastAsia="Times New Roman" w:cs="Calibri"/>
          <w:color w:val="000000"/>
        </w:rPr>
        <w:t xml:space="preserve"> </w:t>
      </w:r>
      <w:r w:rsidRPr="000F1FA1">
        <w:rPr>
          <w:rFonts w:eastAsia="Times New Roman" w:cs="Calibri"/>
          <w:color w:val="000000"/>
          <w:sz w:val="16"/>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w:t>
      </w:r>
      <w:r w:rsidRPr="00504D0A">
        <w:rPr>
          <w:sz w:val="16"/>
          <w:szCs w:val="16"/>
        </w:rPr>
        <w:t xml:space="preserve">climate change to ocean acidification, to the sixth extinction, to disruption of the global nitrogen and phosphorus cycles, to the loss of freshwater, to the disappearance of forests, to widespread toxic-chemical and radioactive pollution.36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w:t>
      </w:r>
      <w:r w:rsidRPr="00504D0A">
        <w:rPr>
          <w:sz w:val="16"/>
          <w:szCs w:val="16"/>
        </w:rPr>
        <w:lastRenderedPageBreak/>
        <w:t>Nevertheless, major energy corporations continue to lie about climate change,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w:t>
      </w:r>
      <w:r w:rsidRPr="000F1FA1">
        <w:rPr>
          <w:rFonts w:eastAsia="Times New Roman" w:cs="Calibri"/>
          <w:color w:val="000000"/>
          <w:sz w:val="16"/>
          <w:szCs w:val="16"/>
        </w:rPr>
        <w:t xml:space="preserve"> </w:t>
      </w:r>
      <w:r w:rsidRPr="00AD0B84">
        <w:rPr>
          <w:rFonts w:eastAsia="Times New Roman" w:cs="Calibri"/>
          <w:color w:val="000000"/>
          <w:highlight w:val="green"/>
          <w:u w:val="single"/>
        </w:rPr>
        <w:t>Capitalism is</w:t>
      </w:r>
      <w:r w:rsidRPr="000F1FA1">
        <w:rPr>
          <w:rFonts w:eastAsia="Times New Roman" w:cs="Calibri"/>
          <w:color w:val="000000"/>
          <w:sz w:val="16"/>
          <w:szCs w:val="16"/>
        </w:rPr>
        <w:t xml:space="preserve"> best understood as </w:t>
      </w:r>
      <w:r w:rsidRPr="000F1FA1">
        <w:rPr>
          <w:rFonts w:eastAsia="Times New Roman" w:cs="Calibri"/>
          <w:color w:val="000000"/>
          <w:u w:val="single"/>
        </w:rPr>
        <w:t>a</w:t>
      </w:r>
      <w:r w:rsidRPr="000F1FA1">
        <w:rPr>
          <w:rFonts w:eastAsia="Times New Roman" w:cs="Calibri"/>
          <w:color w:val="000000"/>
          <w:sz w:val="16"/>
          <w:szCs w:val="16"/>
        </w:rPr>
        <w:t xml:space="preserve"> competitive class-based </w:t>
      </w:r>
      <w:r w:rsidRPr="000F1FA1">
        <w:rPr>
          <w:rFonts w:eastAsia="Times New Roman" w:cs="Calibri"/>
          <w:color w:val="000000"/>
          <w:u w:val="single"/>
        </w:rPr>
        <w:t>mode of production and exchange geared to the accumulation of capital through the exploitation of workers</w:t>
      </w:r>
      <w:r w:rsidRPr="000F1FA1">
        <w:rPr>
          <w:rFonts w:eastAsia="Times New Roman" w:cs="Calibri"/>
          <w:color w:val="000000"/>
          <w:sz w:val="16"/>
          <w:szCs w:val="16"/>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0F1FA1">
        <w:rPr>
          <w:rFonts w:eastAsia="Times New Roman" w:cs="Calibri"/>
          <w:color w:val="000000"/>
          <w:u w:val="single"/>
        </w:rPr>
        <w:t>We have now reached a point</w:t>
      </w:r>
      <w:r w:rsidRPr="000F1FA1">
        <w:rPr>
          <w:rFonts w:eastAsia="Times New Roman" w:cs="Calibri"/>
          <w:color w:val="000000"/>
          <w:sz w:val="16"/>
          <w:szCs w:val="16"/>
        </w:rPr>
        <w:t xml:space="preserve"> in the twenty-first century </w:t>
      </w:r>
      <w:r w:rsidRPr="000F1FA1">
        <w:rPr>
          <w:rFonts w:eastAsia="Times New Roman" w:cs="Calibri"/>
          <w:color w:val="000000"/>
          <w:u w:val="single"/>
        </w:rPr>
        <w:t>in which the externalities of this irrational system, such as</w:t>
      </w:r>
      <w:r w:rsidRPr="000F1FA1">
        <w:rPr>
          <w:rFonts w:eastAsia="Times New Roman" w:cs="Calibri"/>
          <w:color w:val="000000"/>
          <w:sz w:val="16"/>
          <w:szCs w:val="16"/>
        </w:rPr>
        <w:t xml:space="preserve"> the costs of </w:t>
      </w:r>
      <w:r w:rsidRPr="000F1FA1">
        <w:rPr>
          <w:rFonts w:eastAsia="Times New Roman" w:cs="Calibri"/>
          <w:color w:val="000000"/>
          <w:u w:val="single"/>
        </w:rPr>
        <w:t>war</w:t>
      </w:r>
      <w:r w:rsidRPr="000F1FA1">
        <w:rPr>
          <w:rFonts w:eastAsia="Times New Roman" w:cs="Calibri"/>
          <w:color w:val="000000"/>
          <w:sz w:val="16"/>
          <w:szCs w:val="16"/>
        </w:rPr>
        <w:t xml:space="preserve">, the </w:t>
      </w:r>
      <w:r w:rsidRPr="000F1FA1">
        <w:rPr>
          <w:rFonts w:eastAsia="Times New Roman" w:cs="Calibri"/>
          <w:color w:val="000000"/>
          <w:u w:val="single"/>
        </w:rPr>
        <w:t>depletion of</w:t>
      </w:r>
      <w:r w:rsidRPr="000F1FA1">
        <w:rPr>
          <w:rFonts w:eastAsia="Times New Roman" w:cs="Calibri"/>
          <w:color w:val="000000"/>
          <w:sz w:val="16"/>
          <w:szCs w:val="16"/>
        </w:rPr>
        <w:t xml:space="preserve"> natural </w:t>
      </w:r>
      <w:r w:rsidRPr="000F1FA1">
        <w:rPr>
          <w:rFonts w:eastAsia="Times New Roman" w:cs="Calibri"/>
          <w:color w:val="000000"/>
          <w:u w:val="single"/>
        </w:rPr>
        <w:t>resources,</w:t>
      </w:r>
      <w:r w:rsidRPr="000F1FA1">
        <w:rPr>
          <w:rFonts w:eastAsia="Times New Roman" w:cs="Calibri"/>
          <w:color w:val="000000"/>
          <w:sz w:val="16"/>
          <w:szCs w:val="16"/>
        </w:rPr>
        <w:t xml:space="preserve"> the waste of human lives, </w:t>
      </w:r>
      <w:r w:rsidRPr="000F1FA1">
        <w:rPr>
          <w:rFonts w:eastAsia="Times New Roman" w:cs="Calibri"/>
          <w:color w:val="000000"/>
          <w:u w:val="single"/>
        </w:rPr>
        <w:t>and the</w:t>
      </w:r>
      <w:r w:rsidRPr="000F1FA1">
        <w:rPr>
          <w:rFonts w:eastAsia="Times New Roman" w:cs="Calibri"/>
          <w:color w:val="000000"/>
          <w:sz w:val="16"/>
          <w:szCs w:val="16"/>
        </w:rPr>
        <w:t xml:space="preserve"> disruption of the planetary </w:t>
      </w:r>
      <w:r w:rsidRPr="000F1FA1">
        <w:rPr>
          <w:rFonts w:eastAsia="Times New Roman" w:cs="Calibri"/>
          <w:color w:val="000000"/>
          <w:u w:val="single"/>
        </w:rPr>
        <w:t>environment, now far exceed any future economic benefits</w:t>
      </w:r>
      <w:r w:rsidRPr="000F1FA1">
        <w:rPr>
          <w:rFonts w:eastAsia="Times New Roman" w:cs="Calibri"/>
          <w:color w:val="000000"/>
          <w:sz w:val="16"/>
          <w:szCs w:val="16"/>
        </w:rPr>
        <w:t xml:space="preserve"> that capitalism offers to society as a whole. </w:t>
      </w:r>
      <w:r w:rsidRPr="000F1FA1">
        <w:rPr>
          <w:rFonts w:eastAsia="Times New Roman" w:cs="Calibri"/>
          <w:color w:val="000000"/>
          <w:u w:val="single"/>
        </w:rPr>
        <w:t xml:space="preserve">The accumulation of capital </w:t>
      </w:r>
      <w:r w:rsidRPr="000F1FA1">
        <w:rPr>
          <w:rFonts w:eastAsia="Times New Roman" w:cs="Calibri"/>
          <w:color w:val="000000"/>
          <w:sz w:val="16"/>
          <w:szCs w:val="16"/>
        </w:rPr>
        <w:t xml:space="preserve">and the amassing of wealth </w:t>
      </w:r>
      <w:r w:rsidRPr="000F1FA1">
        <w:rPr>
          <w:rFonts w:eastAsia="Times New Roman" w:cs="Calibri"/>
          <w:color w:val="000000"/>
          <w:u w:val="single"/>
        </w:rPr>
        <w:t xml:space="preserve">are increasingly </w:t>
      </w:r>
      <w:r w:rsidRPr="00AD0B84">
        <w:rPr>
          <w:rFonts w:eastAsia="Times New Roman" w:cs="Calibri"/>
          <w:color w:val="000000"/>
          <w:highlight w:val="green"/>
          <w:u w:val="single"/>
        </w:rPr>
        <w:t xml:space="preserve">occurring at the </w:t>
      </w:r>
      <w:r w:rsidRPr="00592218">
        <w:rPr>
          <w:rFonts w:eastAsia="Times New Roman" w:cs="Calibri"/>
          <w:color w:val="000000"/>
          <w:highlight w:val="green"/>
          <w:u w:val="single"/>
        </w:rPr>
        <w:t>expense of</w:t>
      </w:r>
      <w:r w:rsidRPr="00AD0B84">
        <w:rPr>
          <w:rFonts w:eastAsia="Times New Roman" w:cs="Calibri"/>
          <w:color w:val="000000"/>
          <w:u w:val="single"/>
        </w:rPr>
        <w:t xml:space="preserve"> an irrevocable rift in </w:t>
      </w:r>
      <w:r w:rsidRPr="00AD0B84">
        <w:rPr>
          <w:rFonts w:eastAsia="Times New Roman" w:cs="Calibri"/>
          <w:color w:val="000000"/>
          <w:highlight w:val="green"/>
          <w:u w:val="single"/>
        </w:rPr>
        <w:t>the social and environmental conditions governing</w:t>
      </w:r>
      <w:r w:rsidRPr="00592218">
        <w:rPr>
          <w:rFonts w:eastAsia="Times New Roman" w:cs="Calibri"/>
          <w:color w:val="000000"/>
          <w:u w:val="single"/>
        </w:rPr>
        <w:t xml:space="preserve"> human </w:t>
      </w:r>
      <w:r w:rsidRPr="00AD0B84">
        <w:rPr>
          <w:rFonts w:eastAsia="Times New Roman" w:cs="Calibri"/>
          <w:color w:val="000000"/>
          <w:highlight w:val="green"/>
          <w:u w:val="single"/>
        </w:rPr>
        <w:t>life on earth</w:t>
      </w:r>
      <w:r w:rsidRPr="000F1FA1">
        <w:rPr>
          <w:rFonts w:eastAsia="Times New Roman" w:cs="Calibri"/>
          <w:color w:val="000000"/>
          <w:u w:val="single"/>
        </w:rPr>
        <w:t>.</w:t>
      </w:r>
      <w:r w:rsidRPr="000F1FA1">
        <w:rPr>
          <w:rFonts w:eastAsia="Times New Roman" w:cs="Calibri"/>
          <w:color w:val="000000"/>
          <w:sz w:val="16"/>
          <w:szCs w:val="16"/>
        </w:rPr>
        <w:t>43</w:t>
      </w:r>
    </w:p>
    <w:p w14:paraId="0D04BF68" w14:textId="77777777" w:rsidR="001B0549" w:rsidRDefault="001B0549" w:rsidP="001B0549"/>
    <w:p w14:paraId="0A2FA72A" w14:textId="77777777" w:rsidR="001B0549" w:rsidRDefault="001B0549" w:rsidP="001B0549">
      <w:pPr>
        <w:pStyle w:val="Heading2"/>
      </w:pPr>
      <w:r>
        <w:lastRenderedPageBreak/>
        <w:t>Contention 2 – Grid Collapse</w:t>
      </w:r>
    </w:p>
    <w:p w14:paraId="612CBA71" w14:textId="77777777" w:rsidR="001B0549" w:rsidRDefault="001B0549" w:rsidP="001B0549"/>
    <w:p w14:paraId="0BF96622" w14:textId="77777777" w:rsidR="001B0549" w:rsidRDefault="001B0549" w:rsidP="001B0549">
      <w:pPr>
        <w:pStyle w:val="Heading4"/>
      </w:pPr>
      <w:bookmarkStart w:id="3" w:name="_Hlk529024830"/>
      <w:r>
        <w:t>Private space development wrecks cyber security</w:t>
      </w:r>
    </w:p>
    <w:p w14:paraId="79CFDB19" w14:textId="77777777" w:rsidR="001B0549" w:rsidRDefault="001B0549" w:rsidP="001B0549">
      <w:r>
        <w:t xml:space="preserve">Lospinoso, January 13, 2022, </w:t>
      </w:r>
      <w:r w:rsidRPr="008F3788">
        <w:t>Josh Lospinoso is an ex-Army sergeant and Oxford-educated cybersecurity expert who is CEO and co-founder of Shift5, which protects planes, trains and tanks from cyber threats</w:t>
      </w:r>
      <w:r>
        <w:t xml:space="preserve">, </w:t>
      </w:r>
      <w:r w:rsidRPr="001B3724">
        <w:t>Space race needs better cybersecurity</w:t>
      </w:r>
      <w:r>
        <w:t xml:space="preserve">, </w:t>
      </w:r>
      <w:r w:rsidRPr="001B3724">
        <w:t>https://thehill.com/opinion/cybersecurity/589542-space-race-needs-better-cybersecurity</w:t>
      </w:r>
    </w:p>
    <w:p w14:paraId="3615497D" w14:textId="77777777" w:rsidR="001B0549" w:rsidRPr="001B3724" w:rsidRDefault="001B0549" w:rsidP="001B0549">
      <w:pPr>
        <w:rPr>
          <w:sz w:val="16"/>
        </w:rPr>
      </w:pPr>
      <w:r w:rsidRPr="008947E2">
        <w:rPr>
          <w:b/>
          <w:bCs/>
          <w:highlight w:val="green"/>
          <w:u w:val="single"/>
        </w:rPr>
        <w:t>The rise in satellites, rockets and shuttles is creating an expanded attack surface. Just like transportation, energy, and other vital industries</w:t>
      </w:r>
      <w:r w:rsidRPr="008F3788">
        <w:rPr>
          <w:b/>
          <w:bCs/>
          <w:u w:val="single"/>
        </w:rPr>
        <w:t>,</w:t>
      </w:r>
      <w:r w:rsidRPr="001B3724">
        <w:rPr>
          <w:sz w:val="16"/>
        </w:rPr>
        <w:t xml:space="preserve"> space systems need protection. And while we probably won’t see civilians launching into space anytime soon, Blue Origin and Virgin Galactic are making such travel more feasible by the day. A proposed bill in the U.S. House of Representatives — the Space Infrastructure Act — would designate space as a critical infrastructure sector. It would be a good first step. Given how much equipment is in space and how dependent we are on it, it makes sense to classify it as critical infrastructure. There are more than 6,500 satellites in orbit; a record 1,283 launched in 2020 alone</w:t>
      </w:r>
      <w:r w:rsidRPr="008F3788">
        <w:rPr>
          <w:b/>
          <w:bCs/>
          <w:u w:val="single"/>
        </w:rPr>
        <w:t xml:space="preserve">. </w:t>
      </w:r>
      <w:r w:rsidRPr="008947E2">
        <w:rPr>
          <w:b/>
          <w:bCs/>
          <w:highlight w:val="green"/>
          <w:u w:val="single"/>
        </w:rPr>
        <w:t>They are integral to cellular communications, Global Positioning System (GPS) navigation, monitoring weather and climate</w:t>
      </w:r>
      <w:r w:rsidRPr="001B3724">
        <w:rPr>
          <w:sz w:val="16"/>
        </w:rPr>
        <w:t xml:space="preserve">, managing Internet of Things systems for agriculture, and keeping energy and other critical infrastructure running. And this infrastructure is disconcertingly fragile. </w:t>
      </w:r>
      <w:r w:rsidRPr="008947E2">
        <w:rPr>
          <w:b/>
          <w:bCs/>
          <w:highlight w:val="green"/>
          <w:u w:val="single"/>
        </w:rPr>
        <w:t>Outages have widespread, cascading, and potentially catastrophic consequences. One disabled satellite can affect vast networks on earth, leaving regions without cellular and other services.</w:t>
      </w:r>
      <w:r w:rsidRPr="008947E2">
        <w:rPr>
          <w:sz w:val="16"/>
          <w:highlight w:val="green"/>
        </w:rPr>
        <w:t xml:space="preserve"> </w:t>
      </w:r>
      <w:r w:rsidRPr="008947E2">
        <w:rPr>
          <w:b/>
          <w:bCs/>
          <w:i/>
          <w:iCs/>
          <w:highlight w:val="green"/>
          <w:u w:val="single"/>
        </w:rPr>
        <w:t>This makes them attractive targets for malicious attackers</w:t>
      </w:r>
      <w:r w:rsidRPr="001B3724">
        <w:rPr>
          <w:sz w:val="16"/>
        </w:rPr>
        <w:t xml:space="preserve">. The risk is so great that the director of the Defense Department’s Space Development Agency has cited cyber attacks against satellites as a greater threat than missiles. The threat is not theoretical Attacks have been going on for many years and have recently ramped up. In 2018, hackers infected U.S. computers that control satellites. Iranian hacking groups tried to trick satellite companies into installing malware in 2019. And one report concluded that Russia has been hacking the global navigation satellite system (GNSS) and sending spoofed navigation data to thousands of ships, throwing them off </w:t>
      </w:r>
      <w:r w:rsidRPr="008947E2">
        <w:rPr>
          <w:sz w:val="16"/>
          <w:highlight w:val="green"/>
        </w:rPr>
        <w:t>course</w:t>
      </w:r>
      <w:r w:rsidRPr="008947E2">
        <w:rPr>
          <w:b/>
          <w:bCs/>
          <w:highlight w:val="green"/>
          <w:u w:val="single"/>
        </w:rPr>
        <w:t>. While there haven’t been any public reports of direct hacks on satellites, vulnerabilities in ground stations have been exploited to try to alter satellite flight paths</w:t>
      </w:r>
      <w:r w:rsidRPr="008947E2">
        <w:rPr>
          <w:sz w:val="16"/>
          <w:highlight w:val="green"/>
        </w:rPr>
        <w:t>,</w:t>
      </w:r>
      <w:r w:rsidRPr="001B3724">
        <w:rPr>
          <w:sz w:val="16"/>
        </w:rPr>
        <w:t xml:space="preserve"> among other aims. </w:t>
      </w:r>
      <w:r w:rsidRPr="008947E2">
        <w:rPr>
          <w:b/>
          <w:bCs/>
          <w:highlight w:val="green"/>
          <w:u w:val="single"/>
        </w:rPr>
        <w:t>There are a number of ways satellites can be attacked. Hackers could compromise ground control systems to take control of space equipment remotely or inject malware into communications between terrestrial computers and satellites. They can spoof, or snoop on communications for espionage purposes, or disrupt signals.</w:t>
      </w:r>
      <w:r w:rsidRPr="001B3724">
        <w:rPr>
          <w:sz w:val="16"/>
        </w:rPr>
        <w:t xml:space="preserve"> Imagine a weather data outage during a hurricane or data glitches that lead to power blackouts or supply chain delays. The economic costs would be vast. A cyber attack on the Global Positioning System alone could cost the U.S. $1 billion a day, according to Brian Scott, director of critical infrastructure cybersecurity for the National Security Council. Federal initiatives are a good starting point Lawmakers in Washington, D.C., are taking notice of this fast-growing threat. The 2020 National Defense Authorization Act established a new military branch — Space Force. Meanwhile, President Biden is reviewing the first comprehensive cybersecurity policy for space systems, dubbed Space Policy Directive 5. It requires capabilities to prevent jamming and spoofing of communications and unauthorized access of equipment in orbit. The Space Infrastructure Act, proposed by U.S. Reps. Ted Lieu (D-Calif.) and Ken Calvert (R-Calif.) this summer, is another key measure that would put space on par with other industries by classifying it as a critical infrastructure domain. This move would enable more private and public collaboration on cybersecurity for space assets. One critical infrastructure sector that has dealt with similar cybersecurity concerns is transportation. Transportation operators that have invested in IT security measures have taken first steps, but efforts are on the rise to bolster proactive risk management that demonstrate a more complete understanding of infrastructure security. Under DHS Secretary Alejandro Mayorkas, the TSA has introduced regulations that urge operators to appoint a cybersecurity coordinator, report incidents to CISA within 24 hours, complete vulnerability assessments within information technology (IT) and operational technology (OT) systems, and develop an incident response plan based on security issues discovered. Another critical infrastructure that has work to do is the U.S. military. The Government Accountability Office released reports in 2018 and 2021 chiding the DOD for the poor to non-existent cybersecurity protection on its most critical fleet assets, ranging from fighter jets to tanks to aircraft carriers. These systems were never designed with cybersecurity requirements. As these systems have become more networked and interconnected, the DOD has an enormous, latent problem on its hands that it’s only beginning to grapple with. Fix the technology gaps. Satellite systems were not designed with security in mind. They have weak encryption and use legacy systems that are not easily patched or updated. And some of the navigation protocols are broken — I’ve built systems that spoof some of those protocols </w:t>
      </w:r>
      <w:r w:rsidRPr="001B3724">
        <w:rPr>
          <w:sz w:val="16"/>
        </w:rPr>
        <w:lastRenderedPageBreak/>
        <w:t xml:space="preserve">and discovered that it’s pretty trivial to do so with a few thousand dollars of investment. Traditional IT security solutions don’t protect the OT layers that satellites rely on. These security lapses make satellites vulnerable to hacking. Learn from IT security. Securing space assets is achievable, especially if we lean on the decades of hard lessons in securing IT networks. These include basics such as setting best practices like understanding your assets and observing what’s happening there to help detect attacks. Vendors should harden the code running on space systems and use the principle of least privilege for accessing the systems. These same lessons have been applied to transportation OT systems successfully. It shouldn’t take as long to get there with space systems. Agree on standards. This includes establishing reasonable security measures and sharing threat information, as well as developing a common cybersecurity architecture. The U.S. is in the early stages of devising cybersecurity rules for other critical infrastructure — like freight and passenger rail systems — and should get started with space now too. Realign incentives. Vendors and customers need more motivation to adopt risk mitigation approaches. When critical infrastructure goes out of service, millions of people can be affected. The total economic loss from these outages is orders of magnitude higher than the expenses incurred by the infrastructure operator. For example, Colonial Pipeline paid a $6.5 million ransom to get their gas pipelines flowing again, but that pales in comparison to the net effect of millions of people on the eastern seaboard who couldn’t pump gas. After the attack, we saw efforts from the U.S. government to apply regulations regarding breach reporting for pipeline systems, and we’re seeing similar efforts in the transportation sector. Federal regulations and the risk of bottom-line impact compel most companies to improve cybersecurity practices — which would benefit space technology as well. </w:t>
      </w:r>
      <w:r w:rsidRPr="008947E2">
        <w:rPr>
          <w:sz w:val="16"/>
          <w:highlight w:val="green"/>
        </w:rPr>
        <w:t>W</w:t>
      </w:r>
      <w:r w:rsidRPr="008947E2">
        <w:rPr>
          <w:b/>
          <w:bCs/>
          <w:i/>
          <w:iCs/>
          <w:highlight w:val="green"/>
          <w:u w:val="single"/>
        </w:rPr>
        <w:t>ith SpaceX, Amazon, and others launching new satellites weekly and commercial space travel on the horizon, the stakes will only get higher if we don’t work to secure these systems</w:t>
      </w:r>
      <w:r w:rsidRPr="008F3788">
        <w:rPr>
          <w:b/>
          <w:bCs/>
          <w:i/>
          <w:iCs/>
          <w:u w:val="single"/>
        </w:rPr>
        <w:t>.</w:t>
      </w:r>
      <w:r w:rsidRPr="001B3724">
        <w:rPr>
          <w:sz w:val="16"/>
        </w:rPr>
        <w:t xml:space="preserve"> Satellites aren’t just communication equipment; they are infrastructure we rely on to keep our hospitals open, streets lit, internet on, food delivered and emergency systems working. It’s time to make security for these systems a national priority before a disaster strikes.</w:t>
      </w:r>
    </w:p>
    <w:p w14:paraId="69B1208A" w14:textId="77777777" w:rsidR="001B0549" w:rsidRDefault="001B0549" w:rsidP="001B0549"/>
    <w:p w14:paraId="4B3A500F" w14:textId="77777777" w:rsidR="001B0549" w:rsidRDefault="001B0549" w:rsidP="001B0549">
      <w:pPr>
        <w:pStyle w:val="Heading4"/>
      </w:pPr>
      <w:r>
        <w:t xml:space="preserve">Grid vulnerability risks cascading systems collapse </w:t>
      </w:r>
    </w:p>
    <w:p w14:paraId="171E27F1" w14:textId="77777777" w:rsidR="001B0549" w:rsidRDefault="001B0549" w:rsidP="001B0549">
      <w:r w:rsidRPr="00190741">
        <w:rPr>
          <w:b/>
          <w:bCs/>
        </w:rPr>
        <w:t>CNA</w:t>
      </w:r>
      <w:r w:rsidRPr="00DD4589">
        <w:t xml:space="preserve"> Military Advisory Board</w:t>
      </w:r>
      <w:r>
        <w:t>, advisory group of retired flag and general officers from the</w:t>
      </w:r>
    </w:p>
    <w:p w14:paraId="7AEF0FE1" w14:textId="77777777" w:rsidR="001B0549" w:rsidRDefault="001B0549" w:rsidP="001B0549">
      <w:r>
        <w:t>Army, Navy, Air Force, and Marine Corps, November, 20</w:t>
      </w:r>
      <w:r w:rsidRPr="00190741">
        <w:rPr>
          <w:b/>
          <w:bCs/>
        </w:rPr>
        <w:t>15</w:t>
      </w:r>
      <w:r>
        <w:t>, National Security and</w:t>
      </w:r>
    </w:p>
    <w:p w14:paraId="404127F2" w14:textId="77777777" w:rsidR="001B0549" w:rsidRDefault="001B0549" w:rsidP="001B0549">
      <w:r>
        <w:t xml:space="preserve">Assured U.S. Electrical Power, </w:t>
      </w:r>
      <w:r w:rsidRPr="00DD4589">
        <w:t>https://www.cna.org/CNA_files/PDF/National-Security-Assured-Electrical-Power.pdf</w:t>
      </w:r>
    </w:p>
    <w:p w14:paraId="1EA63679" w14:textId="77777777" w:rsidR="001B0549" w:rsidRDefault="001B0549" w:rsidP="001B0549">
      <w:r>
        <w:t>A Stacked Deck: Grid Susceptibility and Heightened Threats</w:t>
      </w:r>
    </w:p>
    <w:p w14:paraId="69848557" w14:textId="77777777" w:rsidR="001B0549" w:rsidRDefault="001B0549" w:rsidP="001B0549">
      <w:r w:rsidRPr="00DA047B">
        <w:rPr>
          <w:highlight w:val="green"/>
          <w:u w:val="single"/>
        </w:rPr>
        <w:t>Today’s grid is built on</w:t>
      </w:r>
      <w:r w:rsidRPr="002E1D7A">
        <w:rPr>
          <w:u w:val="single"/>
        </w:rPr>
        <w:t xml:space="preserve"> the model that power</w:t>
      </w:r>
      <w:r>
        <w:rPr>
          <w:u w:val="single"/>
        </w:rPr>
        <w:t xml:space="preserve"> </w:t>
      </w:r>
      <w:r w:rsidRPr="002E1D7A">
        <w:rPr>
          <w:u w:val="single"/>
        </w:rPr>
        <w:t xml:space="preserve">comes from </w:t>
      </w:r>
      <w:r w:rsidRPr="00DA047B">
        <w:rPr>
          <w:rStyle w:val="Emphasis"/>
          <w:highlight w:val="green"/>
        </w:rPr>
        <w:t>large stationary</w:t>
      </w:r>
      <w:r w:rsidRPr="002E1D7A">
        <w:rPr>
          <w:u w:val="single"/>
        </w:rPr>
        <w:t xml:space="preserve"> power-generation</w:t>
      </w:r>
      <w:r>
        <w:rPr>
          <w:u w:val="single"/>
        </w:rPr>
        <w:t xml:space="preserve"> </w:t>
      </w:r>
      <w:r w:rsidRPr="00DA047B">
        <w:rPr>
          <w:highlight w:val="green"/>
          <w:u w:val="single"/>
        </w:rPr>
        <w:t>facilities</w:t>
      </w:r>
      <w:r w:rsidRPr="002E1D7A">
        <w:rPr>
          <w:u w:val="single"/>
        </w:rPr>
        <w:t>, flows through hundreds of thousands of</w:t>
      </w:r>
      <w:r>
        <w:rPr>
          <w:u w:val="single"/>
        </w:rPr>
        <w:t xml:space="preserve"> </w:t>
      </w:r>
      <w:r w:rsidRPr="002E1D7A">
        <w:rPr>
          <w:u w:val="single"/>
        </w:rPr>
        <w:t>miles of transmission lines</w:t>
      </w:r>
      <w:r>
        <w:t xml:space="preserve"> and high-voltage transformers, </w:t>
      </w:r>
      <w:r w:rsidRPr="002E1D7A">
        <w:rPr>
          <w:u w:val="single"/>
        </w:rPr>
        <w:t>and finally reaches consumers</w:t>
      </w:r>
      <w:r>
        <w:t xml:space="preserve"> (see Figure 1).1</w:t>
      </w:r>
    </w:p>
    <w:p w14:paraId="1BFC3C17" w14:textId="77777777" w:rsidR="001B0549" w:rsidRPr="000C318A" w:rsidRDefault="001B0549" w:rsidP="001B0549">
      <w:r>
        <w:t xml:space="preserve"> </w:t>
      </w:r>
      <w:r w:rsidRPr="002E1D7A">
        <w:rPr>
          <w:u w:val="single"/>
        </w:rPr>
        <w:t xml:space="preserve">As </w:t>
      </w:r>
      <w:r w:rsidRPr="00DA047B">
        <w:rPr>
          <w:highlight w:val="green"/>
          <w:u w:val="single"/>
        </w:rPr>
        <w:t>the grid</w:t>
      </w:r>
      <w:r w:rsidRPr="002E1D7A">
        <w:rPr>
          <w:u w:val="single"/>
        </w:rPr>
        <w:t xml:space="preserve"> has evolved incrementally</w:t>
      </w:r>
      <w:r>
        <w:t xml:space="preserve"> to meet the needs of our growing and increasingly </w:t>
      </w:r>
      <w:r w:rsidRPr="000C318A">
        <w:t xml:space="preserve">urban population, </w:t>
      </w:r>
      <w:r w:rsidRPr="000C318A">
        <w:rPr>
          <w:u w:val="single"/>
        </w:rPr>
        <w:t>power plants have grown in size and distance from consumers</w:t>
      </w:r>
      <w:r w:rsidRPr="000C318A">
        <w:t xml:space="preserve">, </w:t>
      </w:r>
      <w:r w:rsidRPr="000C318A">
        <w:rPr>
          <w:u w:val="single"/>
        </w:rPr>
        <w:t xml:space="preserve">and they have decreased in number </w:t>
      </w:r>
      <w:r w:rsidRPr="000C318A">
        <w:t xml:space="preserve">[3]. </w:t>
      </w:r>
      <w:r w:rsidRPr="000C318A">
        <w:rPr>
          <w:u w:val="single"/>
        </w:rPr>
        <w:t>Today’s grid</w:t>
      </w:r>
      <w:r w:rsidRPr="000C318A">
        <w:t>—actually comprising three grids: the Eastern, Western, and Texas Interconnects—</w:t>
      </w:r>
      <w:r w:rsidRPr="00DA047B">
        <w:rPr>
          <w:rStyle w:val="Emphasis"/>
          <w:highlight w:val="green"/>
        </w:rPr>
        <w:t>is rigid</w:t>
      </w:r>
      <w:r w:rsidRPr="000C318A">
        <w:t xml:space="preserve">. </w:t>
      </w:r>
      <w:r w:rsidRPr="000C318A">
        <w:rPr>
          <w:u w:val="single"/>
        </w:rPr>
        <w:t>It is designed for power to flow in one direction.</w:t>
      </w:r>
      <w:r w:rsidRPr="000C318A">
        <w:t xml:space="preserve"> </w:t>
      </w:r>
      <w:r w:rsidRPr="000C318A">
        <w:rPr>
          <w:u w:val="single"/>
        </w:rPr>
        <w:t xml:space="preserve">It </w:t>
      </w:r>
      <w:r w:rsidRPr="00DA047B">
        <w:rPr>
          <w:highlight w:val="green"/>
          <w:u w:val="single"/>
        </w:rPr>
        <w:t xml:space="preserve">has </w:t>
      </w:r>
      <w:r w:rsidRPr="00DA047B">
        <w:rPr>
          <w:rStyle w:val="Emphasis"/>
          <w:highlight w:val="green"/>
        </w:rPr>
        <w:t xml:space="preserve">little flexibility </w:t>
      </w:r>
      <w:r w:rsidRPr="00DA047B">
        <w:rPr>
          <w:highlight w:val="green"/>
          <w:u w:val="single"/>
        </w:rPr>
        <w:t>and many</w:t>
      </w:r>
      <w:r w:rsidRPr="000C318A">
        <w:rPr>
          <w:u w:val="single"/>
        </w:rPr>
        <w:t xml:space="preserve"> </w:t>
      </w:r>
      <w:r w:rsidRPr="00190741">
        <w:rPr>
          <w:rStyle w:val="Emphasis"/>
        </w:rPr>
        <w:t xml:space="preserve">vulnerable </w:t>
      </w:r>
      <w:r w:rsidRPr="00DA047B">
        <w:rPr>
          <w:rStyle w:val="Emphasis"/>
          <w:highlight w:val="green"/>
        </w:rPr>
        <w:t>points of failure</w:t>
      </w:r>
      <w:r w:rsidRPr="000C318A">
        <w:rPr>
          <w:u w:val="single"/>
        </w:rPr>
        <w:t xml:space="preserve"> </w:t>
      </w:r>
      <w:r w:rsidRPr="00DA047B">
        <w:rPr>
          <w:highlight w:val="green"/>
          <w:u w:val="single"/>
        </w:rPr>
        <w:t>that</w:t>
      </w:r>
      <w:r w:rsidRPr="000C318A">
        <w:rPr>
          <w:u w:val="single"/>
        </w:rPr>
        <w:t xml:space="preserve"> </w:t>
      </w:r>
      <w:r w:rsidRPr="00DA047B">
        <w:rPr>
          <w:highlight w:val="green"/>
          <w:u w:val="single"/>
        </w:rPr>
        <w:t>can result in</w:t>
      </w:r>
      <w:r w:rsidRPr="000C318A">
        <w:rPr>
          <w:u w:val="single"/>
        </w:rPr>
        <w:t xml:space="preserve"> the </w:t>
      </w:r>
      <w:r w:rsidRPr="00DA047B">
        <w:rPr>
          <w:rStyle w:val="Emphasis"/>
          <w:highlight w:val="green"/>
        </w:rPr>
        <w:t>collapse of large</w:t>
      </w:r>
      <w:r w:rsidRPr="00190741">
        <w:rPr>
          <w:rStyle w:val="Emphasis"/>
        </w:rPr>
        <w:t xml:space="preserve"> </w:t>
      </w:r>
      <w:r w:rsidRPr="00DA047B">
        <w:rPr>
          <w:rStyle w:val="Emphasis"/>
          <w:highlight w:val="green"/>
        </w:rPr>
        <w:t>segments</w:t>
      </w:r>
      <w:r w:rsidRPr="000C318A">
        <w:rPr>
          <w:u w:val="single"/>
        </w:rPr>
        <w:t xml:space="preserve">. </w:t>
      </w:r>
      <w:r w:rsidRPr="000C318A">
        <w:t xml:space="preserve">Within the transmission portion of the grid, there are 55,000 transmission substations,2 and according to a Federal Energy Regulatory Commission study, the loss of just nine of these nodes could result in a regional or nationwide outage that could last for weeks or possibly months, with restoration delayed by lack of available replacements [6]. Power utilities are prepared to address events that take one or even two transformers offline, but </w:t>
      </w:r>
      <w:r w:rsidRPr="000C318A">
        <w:rPr>
          <w:u w:val="single"/>
        </w:rPr>
        <w:t xml:space="preserve">a </w:t>
      </w:r>
      <w:r w:rsidRPr="00190741">
        <w:rPr>
          <w:rStyle w:val="Emphasis"/>
        </w:rPr>
        <w:t xml:space="preserve">natural disaster </w:t>
      </w:r>
      <w:r w:rsidRPr="000C318A">
        <w:rPr>
          <w:u w:val="single"/>
        </w:rPr>
        <w:t xml:space="preserve">or </w:t>
      </w:r>
      <w:r w:rsidRPr="00190741">
        <w:rPr>
          <w:rStyle w:val="Emphasis"/>
        </w:rPr>
        <w:t>coordinated attack</w:t>
      </w:r>
      <w:r w:rsidRPr="000C318A">
        <w:rPr>
          <w:u w:val="single"/>
        </w:rPr>
        <w:t xml:space="preserve"> that severely damages or fully disables more than two transformers</w:t>
      </w:r>
      <w:r w:rsidRPr="000C318A">
        <w:t xml:space="preserve"> </w:t>
      </w:r>
      <w:r w:rsidRPr="000C318A">
        <w:rPr>
          <w:u w:val="single"/>
        </w:rPr>
        <w:t>could result in cascading blackouts</w:t>
      </w:r>
      <w:r w:rsidRPr="000C318A">
        <w:t xml:space="preserve"> [8]. No federal rules require utilities to protect these substations unless they are connected to nuclear power plants.</w:t>
      </w:r>
    </w:p>
    <w:p w14:paraId="3699FDE5" w14:textId="77777777" w:rsidR="001B0549" w:rsidRPr="000C318A" w:rsidRDefault="001B0549" w:rsidP="001B0549">
      <w:pPr>
        <w:rPr>
          <w:u w:val="single"/>
        </w:rPr>
      </w:pPr>
      <w:r w:rsidRPr="000C318A">
        <w:lastRenderedPageBreak/>
        <w:t xml:space="preserve">In our 2009 report, Powering America’s Defense: Energy and the Risks to National Security [9], </w:t>
      </w:r>
      <w:r w:rsidRPr="00DA047B">
        <w:rPr>
          <w:highlight w:val="green"/>
          <w:u w:val="single"/>
        </w:rPr>
        <w:t>we</w:t>
      </w:r>
      <w:r w:rsidRPr="000C318A">
        <w:rPr>
          <w:u w:val="single"/>
        </w:rPr>
        <w:t xml:space="preserve"> </w:t>
      </w:r>
      <w:r w:rsidRPr="00DA047B">
        <w:rPr>
          <w:highlight w:val="green"/>
          <w:u w:val="single"/>
        </w:rPr>
        <w:t>linked</w:t>
      </w:r>
      <w:r w:rsidRPr="000C318A">
        <w:rPr>
          <w:u w:val="single"/>
        </w:rPr>
        <w:t xml:space="preserve"> the </w:t>
      </w:r>
      <w:r w:rsidRPr="00DA047B">
        <w:rPr>
          <w:highlight w:val="green"/>
          <w:u w:val="single"/>
        </w:rPr>
        <w:t>vulnerability</w:t>
      </w:r>
      <w:r w:rsidRPr="000C318A">
        <w:rPr>
          <w:u w:val="single"/>
        </w:rPr>
        <w:t xml:space="preserve"> of the fragile domestic electricity grid </w:t>
      </w:r>
      <w:r w:rsidRPr="00DA047B">
        <w:rPr>
          <w:highlight w:val="green"/>
          <w:u w:val="single"/>
        </w:rPr>
        <w:t xml:space="preserve">to </w:t>
      </w:r>
      <w:r w:rsidRPr="00DA047B">
        <w:rPr>
          <w:rStyle w:val="Emphasis"/>
          <w:highlight w:val="green"/>
        </w:rPr>
        <w:t>weather</w:t>
      </w:r>
      <w:r w:rsidRPr="000C318A">
        <w:t xml:space="preserve">, </w:t>
      </w:r>
      <w:r w:rsidRPr="00DA047B">
        <w:rPr>
          <w:rStyle w:val="Emphasis"/>
          <w:highlight w:val="green"/>
        </w:rPr>
        <w:t>accidents</w:t>
      </w:r>
      <w:r w:rsidRPr="000C318A">
        <w:t xml:space="preserve">, </w:t>
      </w:r>
      <w:r w:rsidRPr="00DA047B">
        <w:rPr>
          <w:highlight w:val="green"/>
          <w:u w:val="single"/>
        </w:rPr>
        <w:t xml:space="preserve">and </w:t>
      </w:r>
      <w:r w:rsidRPr="00DA047B">
        <w:rPr>
          <w:rStyle w:val="Emphasis"/>
          <w:highlight w:val="green"/>
        </w:rPr>
        <w:t>attacks</w:t>
      </w:r>
      <w:r w:rsidRPr="000C318A">
        <w:t xml:space="preserve">, </w:t>
      </w:r>
      <w:r w:rsidRPr="00DA047B">
        <w:rPr>
          <w:highlight w:val="green"/>
          <w:u w:val="single"/>
        </w:rPr>
        <w:t>with</w:t>
      </w:r>
      <w:r w:rsidRPr="000C318A">
        <w:rPr>
          <w:u w:val="single"/>
        </w:rPr>
        <w:t xml:space="preserve"> the </w:t>
      </w:r>
      <w:r w:rsidRPr="00DA047B">
        <w:rPr>
          <w:highlight w:val="green"/>
          <w:u w:val="single"/>
        </w:rPr>
        <w:t>associated impacts on</w:t>
      </w:r>
      <w:r w:rsidRPr="000C318A">
        <w:rPr>
          <w:u w:val="single"/>
        </w:rPr>
        <w:t xml:space="preserve"> </w:t>
      </w:r>
      <w:r w:rsidRPr="00DA047B">
        <w:rPr>
          <w:highlight w:val="green"/>
          <w:u w:val="single"/>
        </w:rPr>
        <w:t>military installations</w:t>
      </w:r>
      <w:r w:rsidRPr="000C318A">
        <w:rPr>
          <w:u w:val="single"/>
        </w:rPr>
        <w:t>.</w:t>
      </w:r>
      <w:r w:rsidRPr="000C318A">
        <w:t xml:space="preserve"> In the six years since the release of the report, </w:t>
      </w:r>
      <w:r w:rsidRPr="000C318A">
        <w:rPr>
          <w:u w:val="single"/>
        </w:rPr>
        <w:t xml:space="preserve">the risks associated with </w:t>
      </w:r>
      <w:r w:rsidRPr="00DA047B">
        <w:rPr>
          <w:highlight w:val="green"/>
          <w:u w:val="single"/>
        </w:rPr>
        <w:t>attacks</w:t>
      </w:r>
      <w:r w:rsidRPr="000C318A">
        <w:t>—</w:t>
      </w:r>
      <w:r w:rsidRPr="000C318A">
        <w:rPr>
          <w:u w:val="single"/>
        </w:rPr>
        <w:t xml:space="preserve">such as those </w:t>
      </w:r>
      <w:r w:rsidRPr="00DA047B">
        <w:rPr>
          <w:highlight w:val="green"/>
          <w:u w:val="single"/>
        </w:rPr>
        <w:t>by</w:t>
      </w:r>
      <w:r w:rsidRPr="000C318A">
        <w:rPr>
          <w:u w:val="single"/>
        </w:rPr>
        <w:t xml:space="preserve"> transnational </w:t>
      </w:r>
      <w:r w:rsidRPr="00DA047B">
        <w:rPr>
          <w:rStyle w:val="Emphasis"/>
          <w:highlight w:val="green"/>
        </w:rPr>
        <w:t>terrorist groups</w:t>
      </w:r>
      <w:r w:rsidRPr="000C318A">
        <w:t xml:space="preserve"> (e.g., al Qaeda, ISIL/ISIS), </w:t>
      </w:r>
      <w:r w:rsidRPr="000C318A">
        <w:rPr>
          <w:u w:val="single"/>
        </w:rPr>
        <w:t xml:space="preserve">adversarial governments, </w:t>
      </w:r>
      <w:r w:rsidRPr="00DA047B">
        <w:rPr>
          <w:highlight w:val="green"/>
          <w:u w:val="single"/>
        </w:rPr>
        <w:t xml:space="preserve">and </w:t>
      </w:r>
      <w:r w:rsidRPr="00DA047B">
        <w:rPr>
          <w:rStyle w:val="Emphasis"/>
          <w:highlight w:val="green"/>
        </w:rPr>
        <w:t>“lonewolf” perpetrators</w:t>
      </w:r>
      <w:r w:rsidRPr="00190741">
        <w:rPr>
          <w:rStyle w:val="Emphasis"/>
        </w:rPr>
        <w:t xml:space="preserve">, </w:t>
      </w:r>
      <w:r w:rsidRPr="00DA047B">
        <w:rPr>
          <w:highlight w:val="green"/>
          <w:u w:val="single"/>
        </w:rPr>
        <w:t xml:space="preserve">as well as </w:t>
      </w:r>
      <w:r w:rsidRPr="00DA047B">
        <w:rPr>
          <w:rStyle w:val="Emphasis"/>
          <w:highlight w:val="green"/>
        </w:rPr>
        <w:t>cyber</w:t>
      </w:r>
      <w:r w:rsidRPr="00190741">
        <w:rPr>
          <w:rStyle w:val="Emphasis"/>
        </w:rPr>
        <w:t>attacks</w:t>
      </w:r>
      <w:r w:rsidRPr="000C318A">
        <w:t xml:space="preserve">—have </w:t>
      </w:r>
      <w:r w:rsidRPr="00DA047B">
        <w:rPr>
          <w:rStyle w:val="Emphasis"/>
          <w:highlight w:val="green"/>
        </w:rPr>
        <w:t>increased dramatically</w:t>
      </w:r>
      <w:r w:rsidRPr="000C318A">
        <w:t xml:space="preserve">. </w:t>
      </w:r>
      <w:r w:rsidRPr="00DA047B">
        <w:rPr>
          <w:highlight w:val="green"/>
          <w:u w:val="single"/>
        </w:rPr>
        <w:t>Several</w:t>
      </w:r>
      <w:r w:rsidRPr="000C318A">
        <w:rPr>
          <w:u w:val="single"/>
        </w:rPr>
        <w:t xml:space="preserve"> recent </w:t>
      </w:r>
      <w:r w:rsidRPr="00DA047B">
        <w:rPr>
          <w:highlight w:val="green"/>
          <w:u w:val="single"/>
        </w:rPr>
        <w:t>incidents</w:t>
      </w:r>
      <w:r w:rsidRPr="000C318A">
        <w:rPr>
          <w:u w:val="single"/>
        </w:rPr>
        <w:t xml:space="preserve"> </w:t>
      </w:r>
      <w:r w:rsidRPr="00DA047B">
        <w:rPr>
          <w:highlight w:val="green"/>
          <w:u w:val="single"/>
        </w:rPr>
        <w:t xml:space="preserve">give us growing </w:t>
      </w:r>
      <w:r w:rsidRPr="00DA047B">
        <w:rPr>
          <w:rStyle w:val="Emphasis"/>
          <w:highlight w:val="green"/>
        </w:rPr>
        <w:t>cause for concern</w:t>
      </w:r>
      <w:r w:rsidRPr="000C318A">
        <w:rPr>
          <w:u w:val="single"/>
        </w:rPr>
        <w:t xml:space="preserve">, </w:t>
      </w:r>
      <w:r w:rsidRPr="00DA047B">
        <w:rPr>
          <w:highlight w:val="green"/>
          <w:u w:val="single"/>
        </w:rPr>
        <w:t xml:space="preserve">since they may be precursors of </w:t>
      </w:r>
      <w:r w:rsidRPr="00DA047B">
        <w:rPr>
          <w:rStyle w:val="Emphasis"/>
          <w:highlight w:val="green"/>
        </w:rPr>
        <w:t>future threats</w:t>
      </w:r>
      <w:r w:rsidRPr="000C318A">
        <w:rPr>
          <w:u w:val="single"/>
        </w:rPr>
        <w:t>.</w:t>
      </w:r>
    </w:p>
    <w:p w14:paraId="4CAE153B" w14:textId="77777777" w:rsidR="001B0549" w:rsidRPr="000C318A" w:rsidRDefault="001B0549" w:rsidP="001B0549">
      <w:r w:rsidRPr="000C318A">
        <w:t>Physical attacks</w:t>
      </w:r>
    </w:p>
    <w:p w14:paraId="4D714682" w14:textId="77777777" w:rsidR="001B0549" w:rsidRDefault="001B0549" w:rsidP="001B0549">
      <w:r w:rsidRPr="000C318A">
        <w:rPr>
          <w:u w:val="single"/>
        </w:rPr>
        <w:t xml:space="preserve">The design of the grid and its </w:t>
      </w:r>
      <w:r w:rsidRPr="00DA047B">
        <w:rPr>
          <w:rStyle w:val="Emphasis"/>
          <w:highlight w:val="green"/>
        </w:rPr>
        <w:t>inherent vulnerabilities</w:t>
      </w:r>
      <w:r w:rsidRPr="00DA047B">
        <w:rPr>
          <w:highlight w:val="green"/>
          <w:u w:val="single"/>
        </w:rPr>
        <w:t xml:space="preserve"> are </w:t>
      </w:r>
      <w:r w:rsidRPr="00DA047B">
        <w:rPr>
          <w:rStyle w:val="Emphasis"/>
          <w:highlight w:val="green"/>
        </w:rPr>
        <w:t>known to our enemies</w:t>
      </w:r>
      <w:r w:rsidRPr="000C318A">
        <w:t>—foreign and domestic. In 2013, the Pacific Gas and Electric (PG&amp;E) Metcalf Transmission Substation located outside San Jose, CA, was the target of a sophisticated sniper attack. The Metcalf Substation supplies power to Silicon Valley, an American landmark of innovation. During the attack, gunmen fired on and disabled 17 transformers, causing $15 million worth of damage. The attackers have not been apprehended and their ultimate purpose remains unknown. The Federal Bureau of Investigation ruled out terrorism, but various independent investigations of the attack have pointed to its high degree of “sophistication.” Some investigators concluded that the Metcalf Substation incident was a “dress rehearsal” for other attacks on a much larger portion of the grid [10] [11].</w:t>
      </w:r>
    </w:p>
    <w:p w14:paraId="0DAACD69" w14:textId="77777777" w:rsidR="001B0549" w:rsidRDefault="001B0549" w:rsidP="001B0549">
      <w:r>
        <w:t xml:space="preserve">Although the Metcalf incident was one of the most coordinated attacks on a substation to date, </w:t>
      </w:r>
      <w:r w:rsidRPr="002E1D7A">
        <w:rPr>
          <w:u w:val="single"/>
        </w:rPr>
        <w:t>attacks</w:t>
      </w:r>
      <w:r>
        <w:rPr>
          <w:u w:val="single"/>
        </w:rPr>
        <w:t xml:space="preserve"> </w:t>
      </w:r>
      <w:r w:rsidRPr="002E1D7A">
        <w:rPr>
          <w:u w:val="single"/>
        </w:rPr>
        <w:t xml:space="preserve">on substations are </w:t>
      </w:r>
      <w:r w:rsidRPr="00190741">
        <w:rPr>
          <w:rStyle w:val="Emphasis"/>
        </w:rPr>
        <w:t>not isolated</w:t>
      </w:r>
      <w:r w:rsidRPr="002E1D7A">
        <w:rPr>
          <w:u w:val="single"/>
        </w:rPr>
        <w:t xml:space="preserve">. </w:t>
      </w:r>
      <w:r>
        <w:t xml:space="preserve">In 2013, </w:t>
      </w:r>
      <w:r w:rsidRPr="002E1D7A">
        <w:rPr>
          <w:u w:val="single"/>
        </w:rPr>
        <w:t>shots were</w:t>
      </w:r>
      <w:r>
        <w:rPr>
          <w:u w:val="single"/>
        </w:rPr>
        <w:t xml:space="preserve"> </w:t>
      </w:r>
      <w:r w:rsidRPr="002E1D7A">
        <w:rPr>
          <w:u w:val="single"/>
        </w:rPr>
        <w:t>fired at grid infrastructure in eastern Colorado</w:t>
      </w:r>
      <w:r>
        <w:t xml:space="preserve">, </w:t>
      </w:r>
      <w:r w:rsidRPr="002E1D7A">
        <w:rPr>
          <w:u w:val="single"/>
        </w:rPr>
        <w:t>while two years earlier an individual broke into a</w:t>
      </w:r>
      <w:r>
        <w:rPr>
          <w:u w:val="single"/>
        </w:rPr>
        <w:t xml:space="preserve"> </w:t>
      </w:r>
      <w:r w:rsidRPr="002E1D7A">
        <w:rPr>
          <w:u w:val="single"/>
        </w:rPr>
        <w:t>critical hydro-electric converter station in Vermont</w:t>
      </w:r>
      <w:r>
        <w:rPr>
          <w:u w:val="single"/>
        </w:rPr>
        <w:t xml:space="preserve"> </w:t>
      </w:r>
      <w:r w:rsidRPr="002E1D7A">
        <w:rPr>
          <w:u w:val="single"/>
        </w:rPr>
        <w:t>with threatening intent. The individuals involved in</w:t>
      </w:r>
      <w:r>
        <w:rPr>
          <w:u w:val="single"/>
        </w:rPr>
        <w:t xml:space="preserve"> </w:t>
      </w:r>
      <w:r w:rsidRPr="002E1D7A">
        <w:rPr>
          <w:u w:val="single"/>
        </w:rPr>
        <w:t xml:space="preserve">all of these incidents </w:t>
      </w:r>
      <w:r w:rsidRPr="00190741">
        <w:rPr>
          <w:rStyle w:val="Emphasis"/>
        </w:rPr>
        <w:t>remain at large</w:t>
      </w:r>
      <w:r>
        <w:t xml:space="preserve"> [12].</w:t>
      </w:r>
    </w:p>
    <w:p w14:paraId="6C96E300" w14:textId="77777777" w:rsidR="001B0549" w:rsidRDefault="001B0549" w:rsidP="001B0549"/>
    <w:p w14:paraId="738F5721" w14:textId="77777777" w:rsidR="001B0549" w:rsidRPr="004A2248" w:rsidRDefault="001B0549" w:rsidP="001B0549">
      <w:pPr>
        <w:pStyle w:val="Heading4"/>
      </w:pPr>
      <w:r>
        <w:t>C</w:t>
      </w:r>
      <w:r w:rsidRPr="004A2248">
        <w:t>auses extinction</w:t>
      </w:r>
    </w:p>
    <w:p w14:paraId="5D0E8EFD" w14:textId="77777777" w:rsidR="001B0549" w:rsidRDefault="001B0549" w:rsidP="001B0549">
      <w:r w:rsidRPr="00EB460F">
        <w:rPr>
          <w:b/>
          <w:bCs/>
        </w:rPr>
        <w:t>Friedemann 16</w:t>
      </w:r>
      <w:r>
        <w:t xml:space="preserve"> [Alice. </w:t>
      </w:r>
      <w:r w:rsidRPr="004A2248">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w:t>
      </w:r>
      <w:r>
        <w:t xml:space="preserve">, Jan 24, 2016, </w:t>
      </w:r>
      <w:r w:rsidRPr="004A2248">
        <w:t>“Electromagnetic pulse threat to infrastructure (U.S. House hearings)</w:t>
      </w:r>
      <w:r>
        <w:t>,”</w:t>
      </w:r>
      <w:r w:rsidRPr="004A2248">
        <w:t xml:space="preserve"> Energy Skeptic</w:t>
      </w:r>
      <w:r>
        <w:t>,</w:t>
      </w:r>
      <w:r w:rsidRPr="004A2248">
        <w:t xml:space="preserve"> http://energyskeptic.com/2016/the-scariest-u-s-house-session-ever-electromagnetic-pulse-and-the-fall-of-civilization</w:t>
      </w:r>
      <w:r>
        <w:t>]</w:t>
      </w:r>
    </w:p>
    <w:p w14:paraId="12905F72" w14:textId="77777777" w:rsidR="001B0549" w:rsidRPr="00EA7610" w:rsidRDefault="001B0549" w:rsidP="001B0549">
      <w:pPr>
        <w:rPr>
          <w:sz w:val="14"/>
        </w:rPr>
      </w:pPr>
      <w:r w:rsidRPr="003C12CE">
        <w:rPr>
          <w:rStyle w:val="StyleUnderline"/>
        </w:rPr>
        <w:t xml:space="preserve">Modern </w:t>
      </w:r>
      <w:r w:rsidRPr="00DA047B">
        <w:rPr>
          <w:rStyle w:val="StyleUnderline"/>
          <w:highlight w:val="green"/>
        </w:rPr>
        <w:t xml:space="preserve">civilization </w:t>
      </w:r>
      <w:r w:rsidRPr="00DA047B">
        <w:rPr>
          <w:rStyle w:val="Emphasis"/>
          <w:highlight w:val="green"/>
        </w:rPr>
        <w:t>cannot exist</w:t>
      </w:r>
      <w:r w:rsidRPr="00EA7610">
        <w:rPr>
          <w:sz w:val="14"/>
        </w:rPr>
        <w:t xml:space="preserve"> for a protracted period </w:t>
      </w:r>
      <w:r w:rsidRPr="00DA047B">
        <w:rPr>
          <w:rStyle w:val="StyleUnderline"/>
          <w:highlight w:val="green"/>
        </w:rPr>
        <w:t xml:space="preserve">without electricity. Within days </w:t>
      </w:r>
      <w:r w:rsidRPr="00EB5BFD">
        <w:rPr>
          <w:rStyle w:val="StyleUnderline"/>
        </w:rPr>
        <w:t>of a blackout</w:t>
      </w:r>
      <w:r w:rsidRPr="003C12CE">
        <w:rPr>
          <w:rStyle w:val="StyleUnderline"/>
        </w:rPr>
        <w:t xml:space="preserve"> across the U.S., </w:t>
      </w:r>
      <w:r w:rsidRPr="00DA047B">
        <w:rPr>
          <w:rStyle w:val="StyleUnderline"/>
          <w:highlight w:val="green"/>
        </w:rPr>
        <w:t>a blackout</w:t>
      </w:r>
      <w:r w:rsidRPr="00EA7610">
        <w:rPr>
          <w:sz w:val="14"/>
        </w:rPr>
        <w:t xml:space="preserve"> that </w:t>
      </w:r>
      <w:r w:rsidRPr="00DA047B">
        <w:rPr>
          <w:rStyle w:val="StyleUnderline"/>
          <w:highlight w:val="green"/>
        </w:rPr>
        <w:t>could</w:t>
      </w:r>
      <w:r w:rsidRPr="00DA047B">
        <w:rPr>
          <w:sz w:val="14"/>
          <w:highlight w:val="green"/>
        </w:rPr>
        <w:t xml:space="preserve"> </w:t>
      </w:r>
      <w:r w:rsidRPr="00DA047B">
        <w:rPr>
          <w:rStyle w:val="Emphasis"/>
          <w:highlight w:val="green"/>
        </w:rPr>
        <w:t>encompass the entire planet</w:t>
      </w:r>
      <w:r w:rsidRPr="00EA7610">
        <w:rPr>
          <w:sz w:val="14"/>
        </w:rPr>
        <w:t xml:space="preserve">, </w:t>
      </w:r>
      <w:r w:rsidRPr="003C12CE">
        <w:rPr>
          <w:rStyle w:val="StyleUnderline"/>
        </w:rPr>
        <w:t xml:space="preserve">emergency </w:t>
      </w:r>
      <w:r w:rsidRPr="00DA047B">
        <w:rPr>
          <w:rStyle w:val="StyleUnderline"/>
          <w:highlight w:val="green"/>
        </w:rPr>
        <w:t>generators would run out of fuel</w:t>
      </w:r>
      <w:r w:rsidRPr="003C12CE">
        <w:rPr>
          <w:rStyle w:val="StyleUnderline"/>
        </w:rPr>
        <w:t>, tele</w:t>
      </w:r>
      <w:r w:rsidRPr="00DA047B">
        <w:rPr>
          <w:rStyle w:val="StyleUnderline"/>
          <w:highlight w:val="green"/>
        </w:rPr>
        <w:t>communications would cease</w:t>
      </w:r>
      <w:r w:rsidRPr="003C12CE">
        <w:rPr>
          <w:rStyle w:val="StyleUnderline"/>
        </w:rPr>
        <w:t xml:space="preserve"> as would transportation due to </w:t>
      </w:r>
      <w:r w:rsidRPr="003C12CE">
        <w:rPr>
          <w:rStyle w:val="Emphasis"/>
        </w:rPr>
        <w:t>gridlock</w:t>
      </w:r>
      <w:r w:rsidRPr="003C12CE">
        <w:rPr>
          <w:rStyle w:val="StyleUnderline"/>
        </w:rPr>
        <w:t xml:space="preserve">, and eventually </w:t>
      </w:r>
      <w:r w:rsidRPr="003C12CE">
        <w:rPr>
          <w:rStyle w:val="Emphasis"/>
        </w:rPr>
        <w:t>no fuel</w:t>
      </w:r>
      <w:r w:rsidRPr="00EA7610">
        <w:rPr>
          <w:sz w:val="14"/>
        </w:rPr>
        <w:t xml:space="preserve">. </w:t>
      </w:r>
      <w:r w:rsidRPr="00DA047B">
        <w:rPr>
          <w:rStyle w:val="StyleUnderline"/>
          <w:highlight w:val="green"/>
        </w:rPr>
        <w:t>Cities would have no</w:t>
      </w:r>
      <w:r w:rsidRPr="00EA7610">
        <w:rPr>
          <w:sz w:val="14"/>
        </w:rPr>
        <w:t xml:space="preserve"> running </w:t>
      </w:r>
      <w:r w:rsidRPr="00DA047B">
        <w:rPr>
          <w:rStyle w:val="StyleUnderline"/>
          <w:highlight w:val="green"/>
        </w:rPr>
        <w:t>water and</w:t>
      </w:r>
      <w:r w:rsidRPr="003C12CE">
        <w:rPr>
          <w:rStyle w:val="StyleUnderline"/>
        </w:rPr>
        <w:t xml:space="preserve"> soon</w:t>
      </w:r>
      <w:r w:rsidRPr="00EA7610">
        <w:rPr>
          <w:sz w:val="14"/>
        </w:rPr>
        <w:t xml:space="preserve">, within a few days, </w:t>
      </w:r>
      <w:r w:rsidRPr="00DA047B">
        <w:rPr>
          <w:rStyle w:val="StyleUnderline"/>
          <w:highlight w:val="green"/>
        </w:rPr>
        <w:t>exhaust their food</w:t>
      </w:r>
      <w:r w:rsidRPr="003C12CE">
        <w:rPr>
          <w:rStyle w:val="StyleUnderline"/>
        </w:rPr>
        <w:t xml:space="preserve"> supplies</w:t>
      </w:r>
      <w:r w:rsidRPr="00EA7610">
        <w:rPr>
          <w:sz w:val="14"/>
        </w:rPr>
        <w:t xml:space="preserve">. Police, Fire, Emergency Services and </w:t>
      </w:r>
      <w:r w:rsidRPr="00DA047B">
        <w:rPr>
          <w:rStyle w:val="Emphasis"/>
          <w:highlight w:val="green"/>
        </w:rPr>
        <w:t>hospitals cannot</w:t>
      </w:r>
      <w:r w:rsidRPr="00EA7610">
        <w:rPr>
          <w:sz w:val="14"/>
        </w:rPr>
        <w:t xml:space="preserve"> long </w:t>
      </w:r>
      <w:r w:rsidRPr="00DA047B">
        <w:rPr>
          <w:rStyle w:val="Emphasis"/>
          <w:highlight w:val="green"/>
        </w:rPr>
        <w:t>operate</w:t>
      </w:r>
      <w:r w:rsidRPr="003C12CE">
        <w:rPr>
          <w:rStyle w:val="Emphasis"/>
        </w:rPr>
        <w:t xml:space="preserve"> in </w:t>
      </w:r>
      <w:r w:rsidRPr="00DA047B">
        <w:rPr>
          <w:rStyle w:val="Emphasis"/>
          <w:highlight w:val="green"/>
        </w:rPr>
        <w:t>a blackout</w:t>
      </w:r>
      <w:r w:rsidRPr="00047ECF">
        <w:rPr>
          <w:rStyle w:val="StyleUnderline"/>
        </w:rPr>
        <w:t xml:space="preserve">. </w:t>
      </w:r>
      <w:r w:rsidRPr="003C12CE">
        <w:rPr>
          <w:rStyle w:val="Emphasis"/>
        </w:rPr>
        <w:t>Government and Industry</w:t>
      </w:r>
      <w:r w:rsidRPr="00EA7610">
        <w:rPr>
          <w:sz w:val="14"/>
        </w:rPr>
        <w:t xml:space="preserve"> </w:t>
      </w:r>
      <w:r w:rsidRPr="003C12CE">
        <w:rPr>
          <w:rStyle w:val="StyleUnderline"/>
        </w:rPr>
        <w:t>also need electricity</w:t>
      </w:r>
      <w:r w:rsidRPr="00EA7610">
        <w:rPr>
          <w:sz w:val="14"/>
        </w:rPr>
        <w:t xml:space="preserve"> in order to operate. The EMP Commission warns that </w:t>
      </w:r>
      <w:r w:rsidRPr="003C12CE">
        <w:rPr>
          <w:rStyle w:val="StyleUnderline"/>
        </w:rPr>
        <w:t>a</w:t>
      </w:r>
      <w:r w:rsidRPr="00EA7610">
        <w:rPr>
          <w:sz w:val="14"/>
        </w:rPr>
        <w:t xml:space="preserve"> natural or nuclear EMP </w:t>
      </w:r>
      <w:r w:rsidRPr="003C12CE">
        <w:rPr>
          <w:rStyle w:val="StyleUnderline"/>
        </w:rPr>
        <w:t>event</w:t>
      </w:r>
      <w:r w:rsidRPr="00EA7610">
        <w:rPr>
          <w:sz w:val="14"/>
        </w:rPr>
        <w:t xml:space="preserve">, </w:t>
      </w:r>
      <w:r w:rsidRPr="00DA047B">
        <w:rPr>
          <w:rStyle w:val="StyleUnderline"/>
          <w:highlight w:val="green"/>
        </w:rPr>
        <w:t>given</w:t>
      </w:r>
      <w:r w:rsidRPr="00EA7610">
        <w:rPr>
          <w:sz w:val="14"/>
        </w:rPr>
        <w:t xml:space="preserve"> current </w:t>
      </w:r>
      <w:r w:rsidRPr="00DA047B">
        <w:rPr>
          <w:rStyle w:val="Emphasis"/>
          <w:highlight w:val="green"/>
        </w:rPr>
        <w:t>unpreparedness</w:t>
      </w:r>
      <w:r w:rsidRPr="00DA047B">
        <w:rPr>
          <w:rStyle w:val="StyleUnderline"/>
          <w:highlight w:val="green"/>
        </w:rPr>
        <w:t>, would</w:t>
      </w:r>
      <w:r w:rsidRPr="00EA7610">
        <w:rPr>
          <w:sz w:val="14"/>
        </w:rPr>
        <w:t xml:space="preserve"> likely </w:t>
      </w:r>
      <w:r w:rsidRPr="00DA047B">
        <w:rPr>
          <w:rStyle w:val="StyleUnderline"/>
          <w:highlight w:val="green"/>
        </w:rPr>
        <w:t xml:space="preserve">result in </w:t>
      </w:r>
      <w:r w:rsidRPr="00DA047B">
        <w:rPr>
          <w:rStyle w:val="Emphasis"/>
          <w:highlight w:val="green"/>
        </w:rPr>
        <w:t>societal collapse</w:t>
      </w:r>
      <w:r w:rsidRPr="003C12CE">
        <w:rPr>
          <w:rStyle w:val="StyleUnderline"/>
        </w:rPr>
        <w:t>.</w:t>
      </w:r>
    </w:p>
    <w:bookmarkEnd w:id="3"/>
    <w:p w14:paraId="47AA6298" w14:textId="77777777" w:rsidR="001B0549" w:rsidRDefault="001B0549" w:rsidP="001B0549">
      <w:pPr>
        <w:pStyle w:val="Heading4"/>
      </w:pPr>
      <w:r>
        <w:lastRenderedPageBreak/>
        <w:t>AND nuclear lashout</w:t>
      </w:r>
    </w:p>
    <w:p w14:paraId="6E953450" w14:textId="77777777" w:rsidR="001B0549" w:rsidRPr="00182226" w:rsidRDefault="001B0549" w:rsidP="001B0549">
      <w:r w:rsidRPr="00EB460F">
        <w:rPr>
          <w:b/>
          <w:bCs/>
        </w:rPr>
        <w:t xml:space="preserve">Tilford 12 </w:t>
      </w:r>
      <w:r>
        <w:t>[</w:t>
      </w:r>
      <w:r w:rsidRPr="00182226">
        <w:t xml:space="preserve">Robert </w:t>
      </w:r>
      <w:r w:rsidRPr="00EB460F">
        <w:t>Tilford</w:t>
      </w:r>
      <w:r>
        <w:t>,</w:t>
      </w:r>
      <w:r w:rsidRPr="00EB460F">
        <w:t xml:space="preserve"> Writer</w:t>
      </w:r>
      <w:r w:rsidRPr="00182226">
        <w:t xml:space="preserve"> for The Examiner</w:t>
      </w:r>
      <w:r>
        <w:t xml:space="preserve">, July 27, 2012, </w:t>
      </w:r>
      <w:r w:rsidRPr="00182226">
        <w:t>“Cyber Attackers Could Easily Shut Down the Electric Grid for the Entire East Coast</w:t>
      </w:r>
      <w:r>
        <w:t xml:space="preserve">,” </w:t>
      </w:r>
      <w:r w:rsidRPr="00182226">
        <w:t>http://www.examiner.com/article/cyber-attackers-could-easily-shut-down-the-electric-grid-for-the-entire-east-coa</w:t>
      </w:r>
      <w:r>
        <w:t>]</w:t>
      </w:r>
    </w:p>
    <w:p w14:paraId="6D04CBC2" w14:textId="77777777" w:rsidR="001B0549" w:rsidRDefault="001B0549" w:rsidP="001B0549">
      <w:pPr>
        <w:rPr>
          <w:sz w:val="16"/>
        </w:rPr>
      </w:pPr>
      <w:r w:rsidRPr="009240D6">
        <w:rPr>
          <w:sz w:val="16"/>
        </w:rPr>
        <w:t xml:space="preserve"> “</w:t>
      </w:r>
      <w:r w:rsidRPr="000F7BBF">
        <w:rPr>
          <w:rStyle w:val="StyleUnderline"/>
        </w:rPr>
        <w:t xml:space="preserve">Cyber </w:t>
      </w:r>
      <w:r w:rsidRPr="00DA047B">
        <w:rPr>
          <w:rStyle w:val="StyleUnderline"/>
          <w:highlight w:val="green"/>
        </w:rPr>
        <w:t>attackers could</w:t>
      </w:r>
      <w:r w:rsidRPr="000F7BBF">
        <w:rPr>
          <w:rStyle w:val="StyleUnderline"/>
        </w:rPr>
        <w:t xml:space="preserve"> all too </w:t>
      </w:r>
      <w:r w:rsidRPr="00DA047B">
        <w:rPr>
          <w:rStyle w:val="StyleUnderline"/>
          <w:highlight w:val="green"/>
        </w:rPr>
        <w:t xml:space="preserve">easily </w:t>
      </w:r>
      <w:r w:rsidRPr="00DA047B">
        <w:rPr>
          <w:rStyle w:val="Emphasis"/>
          <w:highlight w:val="green"/>
        </w:rPr>
        <w:t>shut down</w:t>
      </w:r>
      <w:r w:rsidRPr="00DA047B">
        <w:rPr>
          <w:rStyle w:val="StyleUnderline"/>
          <w:highlight w:val="green"/>
        </w:rPr>
        <w:t xml:space="preserve"> the</w:t>
      </w:r>
      <w:r w:rsidRPr="000F7BBF">
        <w:rPr>
          <w:rStyle w:val="StyleUnderline"/>
        </w:rPr>
        <w:t xml:space="preserve"> </w:t>
      </w:r>
      <w:r w:rsidRPr="000F7BBF">
        <w:rPr>
          <w:rStyle w:val="Emphasis"/>
        </w:rPr>
        <w:t xml:space="preserve">electric </w:t>
      </w:r>
      <w:r w:rsidRPr="00DA047B">
        <w:rPr>
          <w:rStyle w:val="Emphasis"/>
          <w:highlight w:val="green"/>
        </w:rPr>
        <w:t>grid</w:t>
      </w:r>
      <w:r w:rsidRPr="009240D6">
        <w:rPr>
          <w:rStyle w:val="StyleUnderline"/>
        </w:rPr>
        <w:t xml:space="preserve"> for the entire east coast, the west coast, and the middle </w:t>
      </w:r>
      <w:r w:rsidRPr="00DD1DB3">
        <w:rPr>
          <w:rStyle w:val="StyleUnderline"/>
        </w:rPr>
        <w:t>part of our country”, said Senator Grassley</w:t>
      </w:r>
      <w:r w:rsidRPr="00DD1DB3">
        <w:rPr>
          <w:sz w:val="16"/>
        </w:rPr>
        <w:t xml:space="preserve"> on July 26, 2012. </w:t>
      </w:r>
      <w:r w:rsidRPr="00DD1DB3">
        <w:rPr>
          <w:rStyle w:val="StyleUnderline"/>
        </w:rPr>
        <w:t xml:space="preserve">“Any </w:t>
      </w:r>
      <w:r w:rsidRPr="00DD1DB3">
        <w:rPr>
          <w:rStyle w:val="Emphasis"/>
        </w:rPr>
        <w:t>one attack</w:t>
      </w:r>
      <w:r w:rsidRPr="00DD1DB3">
        <w:rPr>
          <w:rStyle w:val="StyleUnderline"/>
        </w:rPr>
        <w:t xml:space="preserve"> could leave dozens of major cities and tens of millions of Americans without power</w:t>
      </w:r>
      <w:r w:rsidRPr="00DD1DB3">
        <w:rPr>
          <w:sz w:val="16"/>
        </w:rPr>
        <w:t xml:space="preserve">. We know, because we were shown in a room here in the Capitol, how an attack could take place and what damage it would do, so we know this is not just make believe”, he said. So what would a cyber attack look like anyway? The Senator explained: </w:t>
      </w:r>
      <w:r w:rsidRPr="00DD1DB3">
        <w:rPr>
          <w:rStyle w:val="StyleUnderline"/>
        </w:rPr>
        <w:t>“Without ATMs or debit card readers, commerce would</w:t>
      </w:r>
      <w:r w:rsidRPr="00DD1DB3">
        <w:rPr>
          <w:sz w:val="16"/>
        </w:rPr>
        <w:t xml:space="preserve"> immediately </w:t>
      </w:r>
      <w:r w:rsidRPr="00DD1DB3">
        <w:rPr>
          <w:rStyle w:val="Emphasis"/>
        </w:rPr>
        <w:t>grind to a halt.</w:t>
      </w:r>
      <w:r w:rsidRPr="00DD1DB3">
        <w:rPr>
          <w:sz w:val="16"/>
        </w:rPr>
        <w:t xml:space="preserve"> My daughter, who lives here in the DC area, lost power when the storm hit. They waited for a number of hours, and then they took all the food out of their freezer, they gave away what they could, and they threw the rest away. And that was the way it was all over. Their power was out for about a week, and it made it very difficult. They are fortunate enough to have a basement, and the heat wasn’t oppressive down there. </w:t>
      </w:r>
      <w:r w:rsidRPr="00DD1DB3">
        <w:rPr>
          <w:rStyle w:val="StyleUnderline"/>
        </w:rPr>
        <w:t>Without refrigeration, food would rot on the shelves, the freezers would have to be emptied, and people could actually go hungry. Without gas pumps, transportation arteries would clog with abandoned vehicles. Without cell phones or computers,</w:t>
      </w:r>
      <w:r w:rsidRPr="00DD1DB3">
        <w:rPr>
          <w:sz w:val="16"/>
        </w:rPr>
        <w:t xml:space="preserve"> whole </w:t>
      </w:r>
      <w:r w:rsidRPr="00DD1DB3">
        <w:rPr>
          <w:rStyle w:val="StyleUnderline"/>
        </w:rPr>
        <w:t>regions of the country would be cut off from communication and families would be unable to reach each other. Without air conditioning and without lifesaving technology and the service of hospitals and nursing</w:t>
      </w:r>
      <w:r w:rsidRPr="009240D6">
        <w:rPr>
          <w:rStyle w:val="StyleUnderline"/>
        </w:rPr>
        <w:t xml:space="preserve"> homes, the elderly and sick would become much sicker and die. Most major hospitals have backup power, but it is only</w:t>
      </w:r>
      <w:r w:rsidRPr="009240D6">
        <w:rPr>
          <w:sz w:val="16"/>
        </w:rPr>
        <w:t xml:space="preserve"> for a </w:t>
      </w:r>
      <w:r w:rsidRPr="009240D6">
        <w:rPr>
          <w:rStyle w:val="StyleUnderline"/>
        </w:rPr>
        <w:t>limited</w:t>
      </w:r>
      <w:r w:rsidRPr="009240D6">
        <w:rPr>
          <w:sz w:val="16"/>
        </w:rPr>
        <w:t xml:space="preserve"> amount of time. It depends on how much fuel they can store, and that is very limited”, Senator Grassley said. The devastation that the Senator describes is truly unimaginable. To make </w:t>
      </w:r>
      <w:r w:rsidRPr="00DD1DB3">
        <w:rPr>
          <w:sz w:val="16"/>
        </w:rPr>
        <w:t xml:space="preserve">matters worse </w:t>
      </w:r>
      <w:r w:rsidRPr="00DD1DB3">
        <w:rPr>
          <w:rStyle w:val="StyleUnderline"/>
        </w:rPr>
        <w:t>a cyber attack that can take out a civilian power grid,</w:t>
      </w:r>
      <w:r w:rsidRPr="00DD1DB3">
        <w:rPr>
          <w:sz w:val="16"/>
        </w:rPr>
        <w:t xml:space="preserve"> for example </w:t>
      </w:r>
      <w:r w:rsidRPr="00DD1DB3">
        <w:rPr>
          <w:rStyle w:val="StyleUnderline"/>
        </w:rPr>
        <w:t xml:space="preserve">could </w:t>
      </w:r>
      <w:r w:rsidRPr="00DA047B">
        <w:rPr>
          <w:rStyle w:val="StyleUnderline"/>
          <w:highlight w:val="green"/>
        </w:rPr>
        <w:t>also</w:t>
      </w:r>
      <w:r w:rsidRPr="009240D6">
        <w:rPr>
          <w:rStyle w:val="StyleUnderline"/>
        </w:rPr>
        <w:t xml:space="preserve"> </w:t>
      </w:r>
      <w:r w:rsidRPr="009240D6">
        <w:rPr>
          <w:rStyle w:val="Emphasis"/>
          <w:strike/>
        </w:rPr>
        <w:t xml:space="preserve">cripple </w:t>
      </w:r>
      <w:r w:rsidRPr="00DA047B">
        <w:rPr>
          <w:rStyle w:val="Emphasis"/>
          <w:highlight w:val="green"/>
        </w:rPr>
        <w:t>harm the</w:t>
      </w:r>
      <w:r w:rsidRPr="000F7BBF">
        <w:rPr>
          <w:rStyle w:val="Emphasis"/>
        </w:rPr>
        <w:t xml:space="preserve"> U.S. </w:t>
      </w:r>
      <w:r w:rsidRPr="00DA047B">
        <w:rPr>
          <w:rStyle w:val="Emphasis"/>
          <w:highlight w:val="green"/>
        </w:rPr>
        <w:t>military</w:t>
      </w:r>
      <w:r w:rsidRPr="009240D6">
        <w:rPr>
          <w:rStyle w:val="StyleUnderline"/>
        </w:rPr>
        <w:t xml:space="preserve">. </w:t>
      </w:r>
      <w:r w:rsidRPr="009240D6">
        <w:rPr>
          <w:sz w:val="16"/>
        </w:rPr>
        <w:t xml:space="preserve">The senator notes that is that </w:t>
      </w:r>
      <w:r w:rsidRPr="009240D6">
        <w:rPr>
          <w:rStyle w:val="StyleUnderline"/>
        </w:rPr>
        <w:t xml:space="preserve">the same power grids that supply cities and towns, stores and gas stations, cell towers and heart monitors also power </w:t>
      </w:r>
      <w:r w:rsidRPr="00DD1DB3">
        <w:rPr>
          <w:rStyle w:val="StyleUnderline"/>
        </w:rPr>
        <w:t>“</w:t>
      </w:r>
      <w:r w:rsidRPr="00DD1DB3">
        <w:rPr>
          <w:rStyle w:val="Emphasis"/>
        </w:rPr>
        <w:t>every military base</w:t>
      </w:r>
      <w:r w:rsidRPr="00DD1DB3">
        <w:rPr>
          <w:rStyle w:val="StyleUnderline"/>
        </w:rPr>
        <w:t xml:space="preserve"> in our country.”</w:t>
      </w:r>
      <w:r w:rsidRPr="00DD1DB3">
        <w:rPr>
          <w:sz w:val="16"/>
        </w:rPr>
        <w:t xml:space="preserve"> </w:t>
      </w:r>
      <w:r w:rsidRPr="00DD1DB3">
        <w:rPr>
          <w:rStyle w:val="StyleUnderline"/>
        </w:rPr>
        <w:t>“Although bases would be prepared to weather a short power outage</w:t>
      </w:r>
      <w:r w:rsidRPr="00DD1DB3">
        <w:rPr>
          <w:sz w:val="16"/>
        </w:rPr>
        <w:t xml:space="preserve"> with backup diesel generators, </w:t>
      </w:r>
      <w:r w:rsidRPr="00DD1DB3">
        <w:rPr>
          <w:rStyle w:val="StyleUnderline"/>
        </w:rPr>
        <w:t>within hours</w:t>
      </w:r>
      <w:r w:rsidRPr="00DD1DB3">
        <w:rPr>
          <w:sz w:val="16"/>
        </w:rPr>
        <w:t xml:space="preserve">, not days, </w:t>
      </w:r>
      <w:r w:rsidRPr="00DD1DB3">
        <w:rPr>
          <w:rStyle w:val="Emphasis"/>
        </w:rPr>
        <w:t>fuel supplies would run out</w:t>
      </w:r>
      <w:r w:rsidRPr="00DD1DB3">
        <w:rPr>
          <w:sz w:val="16"/>
        </w:rPr>
        <w:t xml:space="preserve">”, he said. </w:t>
      </w:r>
      <w:r w:rsidRPr="00DD1DB3">
        <w:rPr>
          <w:rStyle w:val="StyleUnderline"/>
        </w:rPr>
        <w:t>Which means militar</w:t>
      </w:r>
      <w:r w:rsidRPr="009240D6">
        <w:rPr>
          <w:rStyle w:val="StyleUnderline"/>
        </w:rPr>
        <w:t xml:space="preserve">y </w:t>
      </w:r>
      <w:r w:rsidRPr="00DA047B">
        <w:rPr>
          <w:rStyle w:val="StyleUnderline"/>
          <w:highlight w:val="green"/>
        </w:rPr>
        <w:t>command and control</w:t>
      </w:r>
      <w:r w:rsidRPr="009240D6">
        <w:rPr>
          <w:rStyle w:val="StyleUnderline"/>
        </w:rPr>
        <w:t xml:space="preserve"> centers </w:t>
      </w:r>
      <w:r w:rsidRPr="00DA047B">
        <w:rPr>
          <w:rStyle w:val="StyleUnderline"/>
          <w:highlight w:val="green"/>
        </w:rPr>
        <w:t>could go dark.</w:t>
      </w:r>
      <w:r w:rsidRPr="009240D6">
        <w:rPr>
          <w:rStyle w:val="StyleUnderline"/>
        </w:rPr>
        <w:t xml:space="preserve"> Radar systems that detect air threats to our country would shut Down completely. </w:t>
      </w:r>
      <w:r w:rsidRPr="009240D6">
        <w:rPr>
          <w:sz w:val="16"/>
        </w:rPr>
        <w:t xml:space="preserve">“Communication between commanders and their troops would also go silent. And many weapons systems would be left without either fuel or electric power”, said Senator Grassley. “So </w:t>
      </w:r>
      <w:r w:rsidRPr="009240D6">
        <w:rPr>
          <w:rStyle w:val="StyleUnderline"/>
        </w:rPr>
        <w:t xml:space="preserve">in a few short hours or days, the mightiest military in the world would be </w:t>
      </w:r>
      <w:r w:rsidRPr="009240D6">
        <w:rPr>
          <w:rStyle w:val="Emphasis"/>
        </w:rPr>
        <w:t>left scrambling</w:t>
      </w:r>
      <w:r w:rsidRPr="009240D6">
        <w:rPr>
          <w:rStyle w:val="StyleUnderline"/>
        </w:rPr>
        <w:t xml:space="preserve"> to maintain base functions”, he said.</w:t>
      </w:r>
      <w:r w:rsidRPr="009240D6">
        <w:rPr>
          <w:sz w:val="16"/>
        </w:rPr>
        <w:t xml:space="preserve"> We contacted the </w:t>
      </w:r>
      <w:r w:rsidRPr="009240D6">
        <w:rPr>
          <w:rStyle w:val="StyleUnderline"/>
        </w:rPr>
        <w:t>Pentagon</w:t>
      </w:r>
      <w:r w:rsidRPr="009240D6">
        <w:rPr>
          <w:sz w:val="16"/>
        </w:rPr>
        <w:t xml:space="preserve"> and officials </w:t>
      </w:r>
      <w:r w:rsidRPr="00DD1DB3">
        <w:rPr>
          <w:rStyle w:val="StyleUnderline"/>
        </w:rPr>
        <w:t>confirmed</w:t>
      </w:r>
      <w:r w:rsidRPr="009240D6">
        <w:rPr>
          <w:rStyle w:val="StyleUnderline"/>
        </w:rPr>
        <w:t xml:space="preserve"> the threat of a cyber attack is something </w:t>
      </w:r>
      <w:r w:rsidRPr="009240D6">
        <w:rPr>
          <w:rStyle w:val="Emphasis"/>
        </w:rPr>
        <w:t>very real</w:t>
      </w:r>
      <w:r w:rsidRPr="009240D6">
        <w:rPr>
          <w:rStyle w:val="StyleUnderline"/>
        </w:rPr>
        <w:t>. Top national security officials—including the Chairman of the Joint Chiefs, the Director of the National Security Agency, the Secretary of Defense, and the CIA Director— have said, “preventing a cyber attack</w:t>
      </w:r>
      <w:r w:rsidRPr="009240D6">
        <w:rPr>
          <w:sz w:val="16"/>
        </w:rPr>
        <w:t xml:space="preserve"> and improving the nation’s electric grids </w:t>
      </w:r>
      <w:r w:rsidRPr="009240D6">
        <w:rPr>
          <w:rStyle w:val="StyleUnderline"/>
        </w:rPr>
        <w:t xml:space="preserve">is among the most </w:t>
      </w:r>
      <w:r w:rsidRPr="009240D6">
        <w:rPr>
          <w:rStyle w:val="Emphasis"/>
        </w:rPr>
        <w:t>urgent priorities</w:t>
      </w:r>
      <w:r w:rsidRPr="009240D6">
        <w:rPr>
          <w:rStyle w:val="StyleUnderline"/>
        </w:rPr>
        <w:t xml:space="preserve"> of our country</w:t>
      </w:r>
      <w:r w:rsidRPr="009240D6">
        <w:rPr>
          <w:sz w:val="16"/>
        </w:rPr>
        <w:t>” (source: Congressional Record</w:t>
      </w:r>
      <w:r w:rsidRPr="00DD1DB3">
        <w:rPr>
          <w:sz w:val="16"/>
        </w:rPr>
        <w:t xml:space="preserve">). So </w:t>
      </w:r>
      <w:r w:rsidRPr="00DD1DB3">
        <w:rPr>
          <w:rStyle w:val="StyleUnderline"/>
        </w:rPr>
        <w:t>how serious is the Pentagon taking all this?</w:t>
      </w:r>
      <w:r w:rsidRPr="00DD1DB3">
        <w:rPr>
          <w:sz w:val="16"/>
        </w:rPr>
        <w:t xml:space="preserve"> </w:t>
      </w:r>
      <w:r w:rsidRPr="00DA047B">
        <w:rPr>
          <w:rStyle w:val="Emphasis"/>
          <w:highlight w:val="green"/>
        </w:rPr>
        <w:t>Enough to start</w:t>
      </w:r>
      <w:r w:rsidRPr="009240D6">
        <w:rPr>
          <w:rStyle w:val="StyleUnderline"/>
        </w:rPr>
        <w:t xml:space="preserve">, or end </w:t>
      </w:r>
      <w:r w:rsidRPr="00DA047B">
        <w:rPr>
          <w:rStyle w:val="Emphasis"/>
          <w:highlight w:val="green"/>
        </w:rPr>
        <w:t>a war over it</w:t>
      </w:r>
      <w:r w:rsidRPr="009240D6">
        <w:rPr>
          <w:rStyle w:val="StyleUnderline"/>
        </w:rPr>
        <w:t>, for sure</w:t>
      </w:r>
      <w:r w:rsidRPr="009240D6">
        <w:rPr>
          <w:sz w:val="16"/>
        </w:rPr>
        <w:t xml:space="preserve"> (see video: Pentagon declares war on cyber attacks http://www.youtube.com/watch?v=_kVQrp_D0kY&amp;feature=relmfu ). </w:t>
      </w:r>
      <w:r w:rsidRPr="009240D6">
        <w:rPr>
          <w:rStyle w:val="StyleUnderline"/>
        </w:rPr>
        <w:t xml:space="preserve">A cyber </w:t>
      </w:r>
      <w:r w:rsidRPr="00DA047B">
        <w:rPr>
          <w:rStyle w:val="StyleUnderline"/>
          <w:highlight w:val="green"/>
        </w:rPr>
        <w:t>attack</w:t>
      </w:r>
      <w:r w:rsidRPr="009240D6">
        <w:rPr>
          <w:sz w:val="16"/>
        </w:rPr>
        <w:t xml:space="preserve"> today against the US </w:t>
      </w:r>
      <w:r w:rsidRPr="00DA047B">
        <w:rPr>
          <w:rStyle w:val="StyleUnderline"/>
          <w:highlight w:val="green"/>
        </w:rPr>
        <w:t>could</w:t>
      </w:r>
      <w:r w:rsidRPr="009240D6">
        <w:rPr>
          <w:sz w:val="16"/>
        </w:rPr>
        <w:t xml:space="preserve"> very well </w:t>
      </w:r>
      <w:r w:rsidRPr="00DA047B">
        <w:rPr>
          <w:rStyle w:val="StyleUnderline"/>
          <w:highlight w:val="green"/>
        </w:rPr>
        <w:t>be seen as an “Act of War”</w:t>
      </w:r>
      <w:r w:rsidRPr="009240D6">
        <w:rPr>
          <w:rStyle w:val="StyleUnderline"/>
        </w:rPr>
        <w:t xml:space="preserve"> and could be </w:t>
      </w:r>
      <w:r w:rsidRPr="00DA047B">
        <w:rPr>
          <w:rStyle w:val="StyleUnderline"/>
          <w:highlight w:val="green"/>
        </w:rPr>
        <w:t>met with a “</w:t>
      </w:r>
      <w:r w:rsidRPr="00DA047B">
        <w:rPr>
          <w:rStyle w:val="Emphasis"/>
          <w:highlight w:val="green"/>
        </w:rPr>
        <w:t>full scale”</w:t>
      </w:r>
      <w:r w:rsidRPr="00094780">
        <w:rPr>
          <w:rStyle w:val="Emphasis"/>
        </w:rPr>
        <w:t xml:space="preserve"> US </w:t>
      </w:r>
      <w:r w:rsidRPr="00DA047B">
        <w:rPr>
          <w:rStyle w:val="Emphasis"/>
          <w:highlight w:val="green"/>
        </w:rPr>
        <w:t>military response</w:t>
      </w:r>
      <w:r w:rsidRPr="00DA047B">
        <w:rPr>
          <w:rStyle w:val="StyleUnderline"/>
          <w:highlight w:val="green"/>
        </w:rPr>
        <w:t>. That could include</w:t>
      </w:r>
      <w:r w:rsidRPr="009240D6">
        <w:rPr>
          <w:rStyle w:val="StyleUnderline"/>
        </w:rPr>
        <w:t xml:space="preserve"> the use of </w:t>
      </w:r>
      <w:r w:rsidRPr="00DA047B">
        <w:rPr>
          <w:rStyle w:val="StyleUnderline"/>
          <w:highlight w:val="green"/>
        </w:rPr>
        <w:t>“</w:t>
      </w:r>
      <w:r w:rsidRPr="00DA047B">
        <w:rPr>
          <w:rStyle w:val="Emphasis"/>
          <w:highlight w:val="green"/>
        </w:rPr>
        <w:t>nuclear weapons</w:t>
      </w:r>
      <w:r w:rsidRPr="009240D6">
        <w:rPr>
          <w:rStyle w:val="StyleUnderline"/>
        </w:rPr>
        <w:t>”,</w:t>
      </w:r>
      <w:r w:rsidRPr="009240D6">
        <w:rPr>
          <w:sz w:val="16"/>
        </w:rPr>
        <w:t xml:space="preserve"> if authorized by the President.</w:t>
      </w:r>
    </w:p>
    <w:p w14:paraId="6C09C47D" w14:textId="77777777" w:rsidR="001B0549" w:rsidRPr="008947E2" w:rsidRDefault="001B0549" w:rsidP="001B0549"/>
    <w:p w14:paraId="4DC3E8B8" w14:textId="77777777" w:rsidR="001B0549" w:rsidRDefault="001B0549" w:rsidP="001B0549">
      <w:pPr>
        <w:pStyle w:val="Heading2"/>
      </w:pPr>
      <w:r>
        <w:lastRenderedPageBreak/>
        <w:t>Underview</w:t>
      </w:r>
    </w:p>
    <w:p w14:paraId="6FC3B7AD" w14:textId="77777777" w:rsidR="001B0549" w:rsidRDefault="001B0549" w:rsidP="001B0549">
      <w:pPr>
        <w:pStyle w:val="Heading4"/>
        <w:numPr>
          <w:ilvl w:val="0"/>
          <w:numId w:val="12"/>
        </w:numPr>
        <w:tabs>
          <w:tab w:val="num" w:pos="360"/>
        </w:tabs>
        <w:ind w:left="0" w:firstLine="0"/>
      </w:pPr>
      <w:r>
        <w:t>The role of the ballot is to evaluate whether the resolution claim is true or false – anything else is arbitrary and moots half of the Aff’s speech time – the 1AR is too short to readjust</w:t>
      </w:r>
    </w:p>
    <w:p w14:paraId="426A6A13" w14:textId="77777777" w:rsidR="001B0549" w:rsidRDefault="001B0549" w:rsidP="001B0549">
      <w:pPr>
        <w:pStyle w:val="Heading4"/>
        <w:numPr>
          <w:ilvl w:val="0"/>
          <w:numId w:val="12"/>
        </w:numPr>
        <w:tabs>
          <w:tab w:val="num" w:pos="360"/>
        </w:tabs>
        <w:ind w:left="0" w:firstLine="0"/>
      </w:pPr>
      <w:r>
        <w:t>I get new 1AR theory – anything else allows infinite unchecked abuse in the NC and the NR is long enough to answer any theory</w:t>
      </w:r>
    </w:p>
    <w:p w14:paraId="0774290E" w14:textId="77777777" w:rsidR="001B0549" w:rsidRPr="00F601E6" w:rsidRDefault="001B0549" w:rsidP="001B0549"/>
    <w:p w14:paraId="66569D79" w14:textId="0C71EA03" w:rsidR="001B0549" w:rsidRDefault="001B0549" w:rsidP="001B0549">
      <w:pPr>
        <w:pStyle w:val="Heading1"/>
      </w:pPr>
      <w:r>
        <w:lastRenderedPageBreak/>
        <w:t>1NC</w:t>
      </w:r>
    </w:p>
    <w:p w14:paraId="092B1EFA" w14:textId="565024E6" w:rsidR="001B0549" w:rsidRDefault="001B0549" w:rsidP="001B0549"/>
    <w:p w14:paraId="1C1714D9" w14:textId="77777777" w:rsidR="001B0549" w:rsidRDefault="001B0549" w:rsidP="001B0549">
      <w:pPr>
        <w:pStyle w:val="Heading3"/>
      </w:pPr>
      <w:r>
        <w:lastRenderedPageBreak/>
        <w:t>Intro</w:t>
      </w:r>
    </w:p>
    <w:p w14:paraId="3C878B38" w14:textId="77777777" w:rsidR="001B0549" w:rsidRDefault="001B0549" w:rsidP="001B0549">
      <w:pPr>
        <w:pStyle w:val="Heading4"/>
      </w:pPr>
      <w:r>
        <w:t>As Senator Bill Frist once said, “</w:t>
      </w:r>
      <w:r w:rsidRPr="00C8489D">
        <w:t>Space offers extraordinary potential for commerce and adventure, for new innovations and new tests of will. As Americans, we can't help but reach for the stars. It's our nature. It's our destiny</w:t>
      </w:r>
      <w:r>
        <w:t xml:space="preserve">.” In line with these words, I negate the resolution. </w:t>
      </w:r>
      <w:r w:rsidRPr="00D50262">
        <w:t>Resolved: The appropriation of outer space by private entities is unjust.</w:t>
      </w:r>
    </w:p>
    <w:p w14:paraId="36F4BAA3" w14:textId="77777777" w:rsidR="001B0549" w:rsidRDefault="001B0549" w:rsidP="001B0549">
      <w:pPr>
        <w:pStyle w:val="Heading3"/>
      </w:pPr>
      <w:r>
        <w:lastRenderedPageBreak/>
        <w:t>Definitions</w:t>
      </w:r>
    </w:p>
    <w:p w14:paraId="65A8CA24" w14:textId="77777777" w:rsidR="001B0549" w:rsidRPr="00BF3589" w:rsidRDefault="001B0549" w:rsidP="001B0549">
      <w:pPr>
        <w:pStyle w:val="Heading4"/>
      </w:pPr>
      <w:r>
        <w:t>To begin, we will need to define some terms of importance within the resolution.</w:t>
      </w:r>
    </w:p>
    <w:p w14:paraId="175FB97F" w14:textId="77777777" w:rsidR="001B0549" w:rsidRPr="007717C3" w:rsidRDefault="001B0549" w:rsidP="001B0549">
      <w:pPr>
        <w:rPr>
          <w:b/>
          <w:color w:val="FF0000"/>
          <w:sz w:val="26"/>
        </w:rPr>
      </w:pPr>
      <w:r w:rsidRPr="007717C3">
        <w:rPr>
          <w:rStyle w:val="Style13ptBold"/>
          <w:color w:val="FF0000"/>
        </w:rPr>
        <w:t>(If they already read definitions that align with these, don’t read ours. Instead, say “I agree with the definition the affirmative has provided for the resolution”)</w:t>
      </w:r>
    </w:p>
    <w:p w14:paraId="4E5BFEA0" w14:textId="77777777" w:rsidR="001B0549" w:rsidRDefault="001B0549" w:rsidP="001B0549">
      <w:pPr>
        <w:pStyle w:val="Heading3"/>
      </w:pPr>
      <w:r>
        <w:lastRenderedPageBreak/>
        <w:t>Definitions</w:t>
      </w:r>
    </w:p>
    <w:p w14:paraId="3A441086" w14:textId="77777777" w:rsidR="001B0549" w:rsidRDefault="001B0549" w:rsidP="001B0549">
      <w:pPr>
        <w:pStyle w:val="Heading4"/>
      </w:pPr>
      <w:r>
        <w:t>To begin, we will need to define some terms of importance within the resolution.</w:t>
      </w:r>
    </w:p>
    <w:p w14:paraId="603ABAB2" w14:textId="77777777" w:rsidR="001B0549" w:rsidRDefault="001B0549" w:rsidP="001B0549">
      <w:pPr>
        <w:pStyle w:val="Heading4"/>
      </w:pPr>
      <w:r>
        <w:t xml:space="preserve">First, appropriation, according to the Collins Dictionary, is defined as </w:t>
      </w:r>
    </w:p>
    <w:p w14:paraId="48192C95" w14:textId="77777777" w:rsidR="001B0549" w:rsidRPr="00D50262" w:rsidRDefault="001B0549" w:rsidP="001B0549">
      <w:r>
        <w:t>Collins Dictionary</w:t>
      </w:r>
      <w:r w:rsidRPr="00D50262">
        <w:t xml:space="preserve">., </w:t>
      </w:r>
      <w:r>
        <w:t>No Date</w:t>
      </w:r>
      <w:r w:rsidRPr="00D50262">
        <w:t xml:space="preserve"> "Appropriation definition and meaning," No Publication, </w:t>
      </w:r>
      <w:hyperlink r:id="rId23" w:history="1">
        <w:r w:rsidRPr="000B26DA">
          <w:rPr>
            <w:rStyle w:val="Hyperlink"/>
          </w:rPr>
          <w:t>https://www.collinsdictionary.com/us/dictionary/english/appropriation</w:t>
        </w:r>
      </w:hyperlink>
      <w:r>
        <w:t xml:space="preserve"> ///AS</w:t>
      </w:r>
    </w:p>
    <w:p w14:paraId="08D03BE1" w14:textId="77777777" w:rsidR="001B0549" w:rsidRPr="00D50262" w:rsidRDefault="001B0549" w:rsidP="001B0549">
      <w:pPr>
        <w:rPr>
          <w:rStyle w:val="StyleUnderline"/>
        </w:rPr>
      </w:pPr>
      <w:r w:rsidRPr="00D50262">
        <w:rPr>
          <w:rStyle w:val="StyleUnderline"/>
        </w:rPr>
        <w:t xml:space="preserve">Appropriation of something that belongs to someone else is the act of </w:t>
      </w:r>
      <w:r w:rsidRPr="00D50262">
        <w:rPr>
          <w:rStyle w:val="StyleUnderline"/>
          <w:highlight w:val="yellow"/>
        </w:rPr>
        <w:t>taking</w:t>
      </w:r>
      <w:r w:rsidRPr="00D50262">
        <w:rPr>
          <w:rStyle w:val="StyleUnderline"/>
        </w:rPr>
        <w:t xml:space="preserve"> it, usually </w:t>
      </w:r>
      <w:r w:rsidRPr="00D50262">
        <w:rPr>
          <w:rStyle w:val="StyleUnderline"/>
          <w:highlight w:val="yellow"/>
        </w:rPr>
        <w:t>without having the right to do so.</w:t>
      </w:r>
    </w:p>
    <w:p w14:paraId="3795E1DC" w14:textId="77777777" w:rsidR="001B0549" w:rsidRDefault="001B0549" w:rsidP="001B0549">
      <w:pPr>
        <w:pStyle w:val="Heading4"/>
      </w:pPr>
      <w:r>
        <w:t xml:space="preserve">Second, Law Insider defines private entities as </w:t>
      </w:r>
    </w:p>
    <w:p w14:paraId="0C067477" w14:textId="77777777" w:rsidR="001B0549" w:rsidRDefault="001B0549" w:rsidP="001B0549">
      <w:r w:rsidRPr="00D50262">
        <w:t>Law Insider</w:t>
      </w:r>
      <w:r>
        <w:t>, No Date</w:t>
      </w:r>
      <w:r w:rsidRPr="00D50262">
        <w:t xml:space="preserve">, "Private entities Definition," </w:t>
      </w:r>
      <w:hyperlink r:id="rId24" w:history="1">
        <w:r w:rsidRPr="000B26DA">
          <w:rPr>
            <w:rStyle w:val="Hyperlink"/>
          </w:rPr>
          <w:t>https://www.lawinsider.com/dictionary/private-entities</w:t>
        </w:r>
      </w:hyperlink>
      <w:r>
        <w:t xml:space="preserve"> ///AS</w:t>
      </w:r>
    </w:p>
    <w:p w14:paraId="6EAEADE7" w14:textId="77777777" w:rsidR="001B0549" w:rsidRDefault="001B0549" w:rsidP="001B0549">
      <w:pPr>
        <w:rPr>
          <w:rStyle w:val="StyleUnderline"/>
        </w:rPr>
      </w:pPr>
      <w:r w:rsidRPr="00D50262">
        <w:rPr>
          <w:rStyle w:val="StyleUnderline"/>
        </w:rPr>
        <w:t xml:space="preserve">Private entities means </w:t>
      </w:r>
      <w:r w:rsidRPr="00D50262">
        <w:rPr>
          <w:rStyle w:val="StyleUnderline"/>
          <w:highlight w:val="yellow"/>
        </w:rPr>
        <w:t>individuals or organizations other than federal, state, or local</w:t>
      </w:r>
      <w:r w:rsidRPr="00D50262">
        <w:rPr>
          <w:rStyle w:val="StyleUnderline"/>
        </w:rPr>
        <w:t xml:space="preserve"> personnel </w:t>
      </w:r>
      <w:r w:rsidRPr="00D50262">
        <w:rPr>
          <w:rStyle w:val="StyleUnderline"/>
          <w:highlight w:val="yellow"/>
        </w:rPr>
        <w:t>or agencies.</w:t>
      </w:r>
    </w:p>
    <w:p w14:paraId="3E526B5B" w14:textId="77777777" w:rsidR="001B0549" w:rsidRDefault="001B0549" w:rsidP="001B0549">
      <w:pPr>
        <w:pStyle w:val="Heading4"/>
        <w:rPr>
          <w:rStyle w:val="StyleUnderline"/>
          <w:sz w:val="26"/>
          <w:u w:val="none"/>
        </w:rPr>
      </w:pPr>
      <w:r w:rsidRPr="00D50262">
        <w:rPr>
          <w:rStyle w:val="StyleUnderline"/>
          <w:sz w:val="26"/>
          <w:u w:val="none"/>
        </w:rPr>
        <w:t xml:space="preserve">Finally, </w:t>
      </w:r>
      <w:r>
        <w:rPr>
          <w:rStyle w:val="StyleUnderline"/>
          <w:sz w:val="26"/>
          <w:u w:val="none"/>
        </w:rPr>
        <w:t xml:space="preserve">unjust is defined by Merriam Webster as </w:t>
      </w:r>
    </w:p>
    <w:p w14:paraId="7AED6662" w14:textId="77777777" w:rsidR="001B0549" w:rsidRDefault="001B0549" w:rsidP="001B0549">
      <w:r>
        <w:t xml:space="preserve">Injustice, No Date, “Definition of Unjust”, No Publication, </w:t>
      </w:r>
      <w:hyperlink r:id="rId25" w:history="1">
        <w:r w:rsidRPr="000B26DA">
          <w:rPr>
            <w:rStyle w:val="Hyperlink"/>
          </w:rPr>
          <w:t>https://www.merriam-webster.com/dictionary/unjust</w:t>
        </w:r>
      </w:hyperlink>
      <w:r>
        <w:t xml:space="preserve"> ///AS</w:t>
      </w:r>
    </w:p>
    <w:p w14:paraId="007DC620" w14:textId="77777777" w:rsidR="001B0549" w:rsidRPr="00D50262" w:rsidRDefault="001B0549" w:rsidP="001B0549">
      <w:pPr>
        <w:rPr>
          <w:rStyle w:val="StyleUnderline"/>
        </w:rPr>
      </w:pPr>
      <w:r>
        <w:t xml:space="preserve">1: characterized by injustice : </w:t>
      </w:r>
      <w:r w:rsidRPr="00D50262">
        <w:rPr>
          <w:rStyle w:val="StyleUnderline"/>
          <w:highlight w:val="yellow"/>
        </w:rPr>
        <w:t>UNFAIR</w:t>
      </w:r>
    </w:p>
    <w:p w14:paraId="74266B4D" w14:textId="77777777" w:rsidR="001B0549" w:rsidRDefault="001B0549" w:rsidP="001B0549">
      <w:r>
        <w:t>2archaic : DISHONEST, FAITHLESS</w:t>
      </w:r>
    </w:p>
    <w:p w14:paraId="00EF533A" w14:textId="77777777" w:rsidR="001B0549" w:rsidRPr="00B03891" w:rsidRDefault="001B0549" w:rsidP="001B0549">
      <w:pPr>
        <w:pStyle w:val="Heading4"/>
      </w:pPr>
      <w:r w:rsidRPr="002B4B02">
        <w:t>I would also like to make one observation about the resolution</w:t>
      </w:r>
      <w:r>
        <w:t xml:space="preserve"> before we address its substance</w:t>
      </w:r>
      <w:r w:rsidRPr="002B4B02">
        <w:t xml:space="preserve">. The burden of the affirmative is show that states </w:t>
      </w:r>
      <w:r>
        <w:t>have the obligation, willingness, and capability to stop the appropriation of outer space by private entities, as this would indicate you would expect it to be true or to happen.</w:t>
      </w:r>
    </w:p>
    <w:p w14:paraId="78588673" w14:textId="77777777" w:rsidR="001B0549" w:rsidRDefault="001B0549" w:rsidP="001B0549"/>
    <w:p w14:paraId="772AD453" w14:textId="77777777" w:rsidR="001B0549" w:rsidRDefault="001B0549" w:rsidP="001B0549">
      <w:pPr>
        <w:pStyle w:val="Heading3"/>
      </w:pPr>
      <w:r>
        <w:lastRenderedPageBreak/>
        <w:t xml:space="preserve">Value </w:t>
      </w:r>
    </w:p>
    <w:p w14:paraId="412064C5" w14:textId="77777777" w:rsidR="001B0549" w:rsidRDefault="001B0549" w:rsidP="001B0549">
      <w:pPr>
        <w:pStyle w:val="Heading4"/>
      </w:pPr>
      <w:r>
        <w:t>Let’s move on to the value debate.</w:t>
      </w:r>
    </w:p>
    <w:p w14:paraId="12C6B3B5" w14:textId="77777777" w:rsidR="001B0549" w:rsidRPr="009C169E" w:rsidRDefault="001B0549" w:rsidP="001B0549">
      <w:pPr>
        <w:pStyle w:val="Heading4"/>
      </w:pPr>
      <w:r>
        <w:t>My value for today’s debate is security.</w:t>
      </w:r>
    </w:p>
    <w:p w14:paraId="6BE8EDEF" w14:textId="77777777" w:rsidR="001B0549" w:rsidRPr="009C169E" w:rsidRDefault="001B0549" w:rsidP="001B0549">
      <w:r>
        <w:rPr>
          <w:rStyle w:val="Style13ptBold"/>
        </w:rPr>
        <w:t xml:space="preserve">Security is defined by </w:t>
      </w:r>
      <w:r w:rsidRPr="009C169E">
        <w:rPr>
          <w:rStyle w:val="Style13ptBold"/>
        </w:rPr>
        <w:t xml:space="preserve">Rothschild </w:t>
      </w:r>
      <w:r>
        <w:rPr>
          <w:rStyle w:val="Style13ptBold"/>
        </w:rPr>
        <w:t>in 19</w:t>
      </w:r>
      <w:r w:rsidRPr="009C169E">
        <w:rPr>
          <w:rStyle w:val="Style13ptBold"/>
        </w:rPr>
        <w:t>95</w:t>
      </w:r>
      <w:r>
        <w:rPr>
          <w:rStyle w:val="Style13ptBold"/>
        </w:rPr>
        <w:t xml:space="preserve"> as</w:t>
      </w:r>
      <w:r w:rsidRPr="009C169E">
        <w:t xml:space="preserve"> Emma Rothschild is director of the Centre for History and Economics at King's College. "What is Security?" https://www-jstor-org.ezproxy.lib.utah.edu/stable/pdf/20027310.pdf?refreqid=excelsior%3A02230441d546cbd2c47bf432fdc2bad5///</w:t>
      </w:r>
      <w:r>
        <w:t>AS</w:t>
      </w:r>
    </w:p>
    <w:p w14:paraId="61FCD917" w14:textId="77777777" w:rsidR="001B0549" w:rsidRPr="000A3C70" w:rsidRDefault="001B0549" w:rsidP="001B0549">
      <w:pPr>
        <w:rPr>
          <w:sz w:val="14"/>
        </w:rPr>
      </w:pPr>
      <w:r w:rsidRPr="009C169E">
        <w:rPr>
          <w:rStyle w:val="StyleUnderline"/>
        </w:rPr>
        <w:t>The idea of security has been at the heart of European political thought since the crises of the seventeenth century. It is also an idea whose political significance, like the senses of the word "secu rity," has changed continually over time</w:t>
      </w:r>
      <w:r w:rsidRPr="000A3C70">
        <w:rPr>
          <w:sz w:val="14"/>
        </w:rPr>
        <w:t xml:space="preserve">. The permissive or plural istic understanding of security, as an objective of individuals and groups as well as of states? the understanding that has been claimed in the 1990s by the proponents of extended security?was charac teristic, in general, of the period from the mid-seventeenth century to the French Revolution. </w:t>
      </w:r>
      <w:r w:rsidRPr="009C169E">
        <w:rPr>
          <w:rStyle w:val="StyleUnderline"/>
        </w:rPr>
        <w:t xml:space="preserve">The principally military sense of the word "security," in which </w:t>
      </w:r>
      <w:r w:rsidRPr="00EB6C64">
        <w:rPr>
          <w:rStyle w:val="StyleUnderline"/>
          <w:b/>
          <w:bCs/>
        </w:rPr>
        <w:t>security is an objective of states, to be achieved by diplomatic or military policies, was by contrast an innovation</w:t>
      </w:r>
      <w:r w:rsidRPr="009C169E">
        <w:rPr>
          <w:rStyle w:val="StyleUnderline"/>
        </w:rPr>
        <w:t xml:space="preserve">, </w:t>
      </w:r>
      <w:r w:rsidRPr="000A3C70">
        <w:rPr>
          <w:sz w:val="14"/>
        </w:rPr>
        <w:t>in much of Europe, of the epoch of the Revolutionary and Napoleonic Wars. But security was seen throughout the pe riod as a condition both of individuals and of states. Its most consistent sense?and the sense that is most suggestive for modern international politics?was indeed of a condition, or an objective, that constituted a relationship between individuals and states or societies. "My definition of the State," Leibniz wrote in 1705, "or of what the Latins call Respublica is: that it is a great society of which the object is common security (ela seuret? commune')."24 For Montesquieu, security was a term in the definition of the state, and also in the definition of freedom: "political freedom consists in security, or at least in the opinion which one has of one's security."</w:t>
      </w:r>
      <w:r w:rsidRPr="00464305">
        <w:rPr>
          <w:sz w:val="14"/>
        </w:rPr>
        <w:t xml:space="preserve">25 </w:t>
      </w:r>
      <w:r w:rsidRPr="00464305">
        <w:rPr>
          <w:rStyle w:val="StyleUnderline"/>
          <w:b/>
          <w:bCs/>
        </w:rPr>
        <w:t xml:space="preserve">Security, here, is </w:t>
      </w:r>
      <w:r w:rsidRPr="009E5970">
        <w:rPr>
          <w:rStyle w:val="StyleUnderline"/>
          <w:b/>
          <w:bCs/>
          <w:highlight w:val="yellow"/>
        </w:rPr>
        <w:t>an objective of individuals</w:t>
      </w:r>
      <w:r w:rsidRPr="009C169E">
        <w:rPr>
          <w:rStyle w:val="StyleUnderline"/>
        </w:rPr>
        <w:t>. It is some thing in whose interest individuals are prepared to give up other goods</w:t>
      </w:r>
      <w:r w:rsidRPr="000A3C70">
        <w:rPr>
          <w:sz w:val="14"/>
        </w:rPr>
        <w:t xml:space="preserve">. It is a good that depends on individual sentiments?the opinion one has of one's security?and that in turn makes possible other sentiments, including the disposition of individuals to take risks, or to plan for the future. </w:t>
      </w:r>
      <w:r w:rsidRPr="009C169E">
        <w:rPr>
          <w:rStyle w:val="StyleUnderline"/>
        </w:rPr>
        <w:t xml:space="preserve">The understanding </w:t>
      </w:r>
      <w:r w:rsidRPr="00464305">
        <w:rPr>
          <w:rStyle w:val="StyleUnderline"/>
        </w:rPr>
        <w:t xml:space="preserve">of </w:t>
      </w:r>
      <w:r w:rsidRPr="00464305">
        <w:rPr>
          <w:rStyle w:val="StyleUnderline"/>
          <w:b/>
          <w:bCs/>
        </w:rPr>
        <w:t xml:space="preserve">security as </w:t>
      </w:r>
      <w:r w:rsidRPr="009E5970">
        <w:rPr>
          <w:rStyle w:val="StyleUnderline"/>
          <w:b/>
          <w:bCs/>
          <w:highlight w:val="yellow"/>
        </w:rPr>
        <w:t>an individual good</w:t>
      </w:r>
      <w:r w:rsidRPr="009C169E">
        <w:rPr>
          <w:rStyle w:val="StyleUnderline"/>
        </w:rPr>
        <w:t>, which persisted throughout the liberal thought of the eighteenth century, reflected earlier political ideas</w:t>
      </w:r>
      <w:r w:rsidRPr="000A3C70">
        <w:rPr>
          <w:sz w:val="14"/>
        </w:rPr>
        <w:t xml:space="preserve">. The Latin noun "securitas" re ferred, in its primary classical use, to a condition of individuals, of a particularly inner sort. </w:t>
      </w:r>
      <w:r w:rsidRPr="009C169E">
        <w:rPr>
          <w:rStyle w:val="StyleUnderline"/>
        </w:rPr>
        <w:t>It denoted composure, tranquillity of spirit, freedom from care</w:t>
      </w:r>
      <w:r w:rsidRPr="000A3C70">
        <w:rPr>
          <w:sz w:val="14"/>
        </w:rPr>
        <w:t>, the condition that Cicero called the "object of supreme desire," or "</w:t>
      </w:r>
      <w:r w:rsidRPr="009C169E">
        <w:rPr>
          <w:rStyle w:val="StyleUnderline"/>
        </w:rPr>
        <w:t>the absence of anxiety upon which the happy life depends."</w:t>
      </w:r>
      <w:r w:rsidRPr="000A3C70">
        <w:rPr>
          <w:sz w:val="14"/>
        </w:rPr>
        <w:t xml:space="preserve"> One of the principal synonyms for "securitas," in the Lexicon Taciteum, is "Sicherheitsgef?hl": the feeling of being secure.26 The word later assumed a different and opposed meaning, still in relation to the inner condition of the spirit: it denoted not freedom from care but carelessness or negli gence. Adam Smith, in the Theory of Moral Sentiments, used the word "security" in Cicero's or Seneca's sense, of the superiority to suffering that the wise man can find within himself. In the Wealth of Nations, security is less of an inner condition, but it is still a condition of individuals. Smith indeed identifies "the liberty and security of individuals" as the most important prerequisites for the development of public </w:t>
      </w:r>
      <w:r w:rsidRPr="00464305">
        <w:rPr>
          <w:sz w:val="14"/>
        </w:rPr>
        <w:t>opulence</w:t>
      </w:r>
      <w:r w:rsidRPr="00464305">
        <w:rPr>
          <w:rStyle w:val="StyleUnderline"/>
        </w:rPr>
        <w:t xml:space="preserve">; </w:t>
      </w:r>
      <w:r w:rsidRPr="00464305">
        <w:rPr>
          <w:rStyle w:val="StyleUnderline"/>
          <w:b/>
          <w:bCs/>
        </w:rPr>
        <w:t xml:space="preserve">security is understood, here, as </w:t>
      </w:r>
      <w:r w:rsidRPr="009E5970">
        <w:rPr>
          <w:rStyle w:val="StyleUnderline"/>
          <w:b/>
          <w:bCs/>
          <w:highlight w:val="yellow"/>
        </w:rPr>
        <w:t>freedom from the prospect of a sudden or violent attack on one's person or property</w:t>
      </w:r>
      <w:r w:rsidRPr="000A3C70">
        <w:rPr>
          <w:b/>
          <w:bCs/>
          <w:sz w:val="14"/>
        </w:rPr>
        <w:t>.</w:t>
      </w:r>
      <w:r w:rsidRPr="000A3C70">
        <w:rPr>
          <w:sz w:val="14"/>
        </w:rPr>
        <w:t>27 It is in this sense the object of expenditure on justice, and of civil government itself.28 There is no reference to security, by contrast, in Smith's discussion of expenditure on de fense ("the first duty of the sovereign, that of protecting the society from the violence and invasion of other independent soci eties").29 The only security mentioned is that of the sovereign or magistrate as an individual, or what would now be described as the internal security of the state: Smith argues that if a sovereign has a standing army to protect himself against popular discontent, then he will feel himself to be in a condition of "security" such that he can permit his subjects considerable liberty of political "remonstrance."30</w:t>
      </w:r>
    </w:p>
    <w:p w14:paraId="3C213D85" w14:textId="77777777" w:rsidR="001B0549" w:rsidRDefault="001B0549" w:rsidP="001B0549">
      <w:pPr>
        <w:pStyle w:val="Heading4"/>
      </w:pPr>
      <w:r>
        <w:t xml:space="preserve">My value of security is a prerequisite to any other value. If you are never free, secure, and protected, it becomes less important to worry or care about anything else. Because space exploration and appropriation will lead to increased safety for everyone, it is just. </w:t>
      </w:r>
    </w:p>
    <w:p w14:paraId="6241DBF3" w14:textId="77777777" w:rsidR="001B0549" w:rsidRPr="007717C3" w:rsidRDefault="001B0549" w:rsidP="001B0549">
      <w:pPr>
        <w:pStyle w:val="Heading3"/>
      </w:pPr>
      <w:r>
        <w:lastRenderedPageBreak/>
        <w:t>Value Criterion</w:t>
      </w:r>
    </w:p>
    <w:p w14:paraId="139FE1CE" w14:textId="77777777" w:rsidR="001B0549" w:rsidRDefault="001B0549" w:rsidP="001B0549">
      <w:pPr>
        <w:pStyle w:val="Heading4"/>
      </w:pPr>
      <w:r>
        <w:t xml:space="preserve">Next let’s move on to my value criterion, the lens through which you evaluate my value. My value criterion for today’s debate is cosmopolitanism. </w:t>
      </w:r>
    </w:p>
    <w:p w14:paraId="77A65E38" w14:textId="77777777" w:rsidR="001B0549" w:rsidRDefault="001B0549" w:rsidP="001B0549">
      <w:pPr>
        <w:pStyle w:val="Heading4"/>
      </w:pPr>
      <w:r>
        <w:t xml:space="preserve">Oxford defines cosmopolitanism as </w:t>
      </w:r>
    </w:p>
    <w:p w14:paraId="44798800" w14:textId="77777777" w:rsidR="001B0549" w:rsidRDefault="001B0549" w:rsidP="001B0549">
      <w:r>
        <w:t>Delanty 04-07- 20</w:t>
      </w:r>
      <w:r w:rsidRPr="00A21895">
        <w:t>, "Cosmopolitanism," obo, https://www.oxfordbibliographies.com/view/document/obo-9780199756384/obo-9780199756384-0133.xml</w:t>
      </w:r>
    </w:p>
    <w:p w14:paraId="05633302" w14:textId="77777777" w:rsidR="001B0549" w:rsidRDefault="001B0549" w:rsidP="001B0549">
      <w:r w:rsidRPr="00A21895">
        <w:t xml:space="preserve">The term cosmopolitanism derives from the Greek word kosmopolites, meaning “a citizen of the world.” It was first used by the Cynics and later the Stoics, who used it to identify people as belonging to two distinct communities: the local and the wider “common.” This understanding of cosmopolitanism denotes only one of its meanings. Its conception nowadays is broad, and no single definition is sufficient to embrace all its meanings. A distinction can be drawn between moral and political cosmopolitanism; </w:t>
      </w:r>
      <w:r w:rsidRPr="00A21895">
        <w:rPr>
          <w:rStyle w:val="StyleUnderline"/>
        </w:rPr>
        <w:t xml:space="preserve">cosmopolitanism can be understood </w:t>
      </w:r>
      <w:r w:rsidRPr="00A21895">
        <w:rPr>
          <w:rStyle w:val="StyleUnderline"/>
          <w:highlight w:val="yellow"/>
        </w:rPr>
        <w:t>as a perspective on global justice</w:t>
      </w:r>
      <w:r w:rsidRPr="00A21895">
        <w:rPr>
          <w:rStyle w:val="StyleUnderline"/>
        </w:rPr>
        <w:t xml:space="preserve"> and as a concept within </w:t>
      </w:r>
      <w:r w:rsidRPr="00A21895">
        <w:rPr>
          <w:rStyle w:val="StyleUnderline"/>
          <w:highlight w:val="yellow"/>
        </w:rPr>
        <w:t>which the discourse on human rights</w:t>
      </w:r>
      <w:r w:rsidRPr="00A21895">
        <w:rPr>
          <w:rStyle w:val="StyleUnderline"/>
        </w:rPr>
        <w:t xml:space="preserve"> and theory of justice </w:t>
      </w:r>
      <w:r w:rsidRPr="00A21895">
        <w:rPr>
          <w:rStyle w:val="StyleUnderline"/>
          <w:highlight w:val="yellow"/>
        </w:rPr>
        <w:t>takes place</w:t>
      </w:r>
      <w:r w:rsidRPr="00A21895">
        <w:rPr>
          <w:rStyle w:val="StyleUnderline"/>
        </w:rPr>
        <w:t xml:space="preserve">. </w:t>
      </w:r>
      <w:r w:rsidRPr="00A21895">
        <w:t>Cosmopolitanism can also be understood as an ethical stance, in which individuals engage with others in dialogue and understanding in order to move beyond parochialism. It is also increasingly seen as expressed in cultural phenomena, as in lifestyles and identities. Cosmopolitanism is a normative viewpoint from which one experiences, understands, and judges the world, and it is also a condition in which laws, institutions, and practices defined as such are being established.</w:t>
      </w:r>
    </w:p>
    <w:p w14:paraId="49A88062" w14:textId="77777777" w:rsidR="001B0549" w:rsidRDefault="001B0549" w:rsidP="001B0549"/>
    <w:p w14:paraId="60521354" w14:textId="77777777" w:rsidR="001B0549" w:rsidRDefault="001B0549" w:rsidP="001B0549">
      <w:pPr>
        <w:pStyle w:val="Heading4"/>
        <w:rPr>
          <w:color w:val="000000" w:themeColor="text1"/>
        </w:rPr>
      </w:pPr>
      <w:r>
        <w:t xml:space="preserve">Cosmopolitanism must come before </w:t>
      </w:r>
      <w:r>
        <w:rPr>
          <w:color w:val="FF0000"/>
        </w:rPr>
        <w:t xml:space="preserve">INSERT AFFIRMATIVE VALUE </w:t>
      </w:r>
      <w:r>
        <w:rPr>
          <w:color w:val="000000" w:themeColor="text1"/>
        </w:rPr>
        <w:t xml:space="preserve">because it priorities human rights and global justice. It is impossible to create a </w:t>
      </w:r>
      <w:r>
        <w:rPr>
          <w:color w:val="FF0000"/>
        </w:rPr>
        <w:t>INSERT AFFIRMATIVE VALUE</w:t>
      </w:r>
      <w:r>
        <w:rPr>
          <w:color w:val="000000" w:themeColor="text1"/>
        </w:rPr>
        <w:t xml:space="preserve"> situation if we don’t consider the impact ending outer space appropriation will have on the globe. With that, let’s move on to my contention. </w:t>
      </w:r>
    </w:p>
    <w:p w14:paraId="47BC74A7" w14:textId="77777777" w:rsidR="001B0549" w:rsidRDefault="001B0549" w:rsidP="001B0549"/>
    <w:p w14:paraId="23D3FD2B" w14:textId="77777777" w:rsidR="001B0549" w:rsidRDefault="001B0549" w:rsidP="001B0549">
      <w:pPr>
        <w:pStyle w:val="Heading3"/>
      </w:pPr>
      <w:r>
        <w:lastRenderedPageBreak/>
        <w:t>Contention 1</w:t>
      </w:r>
    </w:p>
    <w:p w14:paraId="16A40D93" w14:textId="77777777" w:rsidR="001B0549" w:rsidRPr="00A21895" w:rsidRDefault="001B0549" w:rsidP="001B0549">
      <w:pPr>
        <w:pStyle w:val="Heading4"/>
      </w:pPr>
      <w:r>
        <w:t>Contention 1: Climate Change</w:t>
      </w:r>
    </w:p>
    <w:p w14:paraId="2EA987A9" w14:textId="77777777" w:rsidR="001B0549" w:rsidRDefault="001B0549" w:rsidP="001B0549">
      <w:pPr>
        <w:pStyle w:val="Heading4"/>
      </w:pPr>
      <w:r>
        <w:t xml:space="preserve">Satellite imagery created by private companies is key to fighting climate change </w:t>
      </w:r>
    </w:p>
    <w:p w14:paraId="38C62E45" w14:textId="77777777" w:rsidR="001B0549" w:rsidRPr="006D5FDD" w:rsidRDefault="001B0549" w:rsidP="001B0549">
      <w:pPr>
        <w:spacing w:after="0" w:line="240" w:lineRule="auto"/>
        <w:rPr>
          <w:rStyle w:val="Style13ptBold"/>
          <w:b w:val="0"/>
          <w:bCs/>
          <w:sz w:val="22"/>
          <w:szCs w:val="22"/>
        </w:rPr>
      </w:pPr>
      <w:r w:rsidRPr="006D5FDD">
        <w:rPr>
          <w:rStyle w:val="Style13ptBold"/>
          <w:sz w:val="22"/>
          <w:szCs w:val="22"/>
        </w:rPr>
        <w:t>Aditya Chaturvedi, 1-30-2020, "</w:t>
      </w:r>
      <w:r w:rsidRPr="006D5FDD">
        <w:rPr>
          <w:rStyle w:val="Style13ptBold"/>
          <w:b w:val="0"/>
          <w:bCs/>
          <w:sz w:val="22"/>
          <w:szCs w:val="22"/>
        </w:rPr>
        <w:t>How satellite imagery is crucial for monitoring climate change," Geospatial World, https://www.geospatialworld.net/blogs/satellites-for-monitoring-climate-change/</w:t>
      </w:r>
    </w:p>
    <w:p w14:paraId="25E9D8AC" w14:textId="77777777" w:rsidR="001B0549" w:rsidRPr="006D5FDD" w:rsidRDefault="001B0549" w:rsidP="001B0549">
      <w:pPr>
        <w:rPr>
          <w:rStyle w:val="Style13ptBold"/>
          <w:b w:val="0"/>
          <w:bCs/>
        </w:rPr>
      </w:pPr>
    </w:p>
    <w:p w14:paraId="1729FC87" w14:textId="77777777" w:rsidR="001B0549" w:rsidRPr="00F601E6" w:rsidRDefault="001B0549" w:rsidP="001B0549">
      <w:r>
        <w:t xml:space="preserve">“If you can’t measure it, you can’t manage it”, said María Fernanda Espinosa Garcés, President of the United Nations General Assembly at the COP 24 in Katowice Poland, summing up how crucial satellites are for measuring climate change. </w:t>
      </w:r>
      <w:r w:rsidRPr="00484429">
        <w:rPr>
          <w:highlight w:val="yellow"/>
          <w:u w:val="single"/>
        </w:rPr>
        <w:t>Satellite measurements of Earth’s temperature</w:t>
      </w:r>
      <w:r w:rsidRPr="006D5FDD">
        <w:rPr>
          <w:u w:val="single"/>
        </w:rPr>
        <w:t xml:space="preserve">, greenhouse gas </w:t>
      </w:r>
      <w:r w:rsidRPr="00484429">
        <w:rPr>
          <w:highlight w:val="yellow"/>
          <w:u w:val="single"/>
        </w:rPr>
        <w:t>emissions, sea levels</w:t>
      </w:r>
      <w:r w:rsidRPr="006D5FDD">
        <w:rPr>
          <w:u w:val="single"/>
        </w:rPr>
        <w:t xml:space="preserve">, atmospheric gases, dwindling ice and forest cover </w:t>
      </w:r>
      <w:r w:rsidRPr="00484429">
        <w:rPr>
          <w:highlight w:val="yellow"/>
          <w:u w:val="single"/>
        </w:rPr>
        <w:t>etc, are essential for improving the understanding of Climate change</w:t>
      </w:r>
      <w:r>
        <w:t xml:space="preserve"> and predicting future of the Earth. Innovation such as miniaturization of sensors, high-speed data transfer, and upgraded storage capabilities have made satellites an integral part of the climate change mission. </w:t>
      </w:r>
      <w:r w:rsidRPr="00484429">
        <w:rPr>
          <w:highlight w:val="yellow"/>
          <w:u w:val="single"/>
        </w:rPr>
        <w:t>It is</w:t>
      </w:r>
      <w:r w:rsidRPr="006D5FDD">
        <w:rPr>
          <w:u w:val="single"/>
        </w:rPr>
        <w:t xml:space="preserve"> simply </w:t>
      </w:r>
      <w:r w:rsidRPr="00484429">
        <w:rPr>
          <w:highlight w:val="yellow"/>
          <w:u w:val="single"/>
        </w:rPr>
        <w:t>inconceivable to assess climate change sans insights provided by satellites</w:t>
      </w:r>
      <w:r w:rsidRPr="006D5FDD">
        <w:t xml:space="preserve">. </w:t>
      </w:r>
      <w:r w:rsidRPr="00484429">
        <w:rPr>
          <w:highlight w:val="yellow"/>
          <w:u w:val="single"/>
        </w:rPr>
        <w:t>Without precise data</w:t>
      </w:r>
      <w:r>
        <w:t xml:space="preserve"> and other inputs provided by satellites</w:t>
      </w:r>
      <w:r w:rsidRPr="006D5FDD">
        <w:rPr>
          <w:u w:val="single"/>
        </w:rPr>
        <w:t xml:space="preserve">, </w:t>
      </w:r>
      <w:r w:rsidRPr="00484429">
        <w:rPr>
          <w:highlight w:val="yellow"/>
          <w:u w:val="single"/>
        </w:rPr>
        <w:t>environmentalist</w:t>
      </w:r>
      <w:r w:rsidRPr="006D5FDD">
        <w:rPr>
          <w:u w:val="single"/>
        </w:rPr>
        <w:t xml:space="preserve">s and scientists </w:t>
      </w:r>
      <w:r w:rsidRPr="00484429">
        <w:rPr>
          <w:highlight w:val="yellow"/>
          <w:u w:val="single"/>
        </w:rPr>
        <w:t xml:space="preserve">won’t be able to understand, </w:t>
      </w:r>
      <w:r w:rsidRPr="00484429">
        <w:rPr>
          <w:u w:val="single"/>
        </w:rPr>
        <w:t>analyze and</w:t>
      </w:r>
      <w:r w:rsidRPr="006D5FDD">
        <w:rPr>
          <w:u w:val="single"/>
        </w:rPr>
        <w:t xml:space="preserve"> predict </w:t>
      </w:r>
      <w:r w:rsidRPr="00484429">
        <w:rPr>
          <w:highlight w:val="yellow"/>
          <w:u w:val="single"/>
        </w:rPr>
        <w:t>the impact of climate change, and policymakers won’t be able to formulate effective strategies</w:t>
      </w:r>
      <w:r w:rsidRPr="006D5FDD">
        <w:rPr>
          <w:u w:val="single"/>
        </w:rPr>
        <w:t xml:space="preserve">. </w:t>
      </w:r>
      <w:r>
        <w:t xml:space="preserve">Using an array of satellites, organizations like NASA, NOAA and ESA monitors ocean conditions, clouds, temperature, sea levels and heat content, to get information on how fast Earth’s temperature is changing. </w:t>
      </w:r>
      <w:r w:rsidRPr="006D5FDD">
        <w:rPr>
          <w:u w:val="single"/>
        </w:rPr>
        <w:t>ESA map shows ocean salinity Satellite data provides authoritative information about more than half of the 50 crucial climate change variables.</w:t>
      </w:r>
      <w:r>
        <w:t xml:space="preserve"> These insights include satellite radar altimetry, which measures distance between a satellite and the earth’s surface and gives us precise information about sea levels. Atmospheric chemical composition and greenhouses gases like Methane are also measured using satellites. </w:t>
      </w:r>
      <w:r w:rsidRPr="00484429">
        <w:rPr>
          <w:highlight w:val="yellow"/>
          <w:u w:val="single"/>
        </w:rPr>
        <w:t>Currently, there are around 162 satellites in-orbit that measure the various indicators related to climate change.</w:t>
      </w:r>
      <w:r>
        <w:t xml:space="preserve"> New generation satellites have enhanced optical and temporal resolutions that have improved weather forecasting, climate modeling and the ability to obtain real-time details. Within the next five years, many new satellite missions will be launched, including Eumetsat’s second-generation polar-orbiting satellites, third-generation Meteosats and Chinese satellites. Dwindling ice covers Though there are programs to monitor at both the poles, the biggest news came in 2017 when a huge iceberg broke away from the Antarctica landmass. This changed the map of the world forever. </w:t>
      </w:r>
      <w:r w:rsidRPr="00484429">
        <w:rPr>
          <w:highlight w:val="yellow"/>
          <w:u w:val="single"/>
        </w:rPr>
        <w:t>Satellite data is crucial for systematic monitoring of ice sheet volume change, mass balance, and sea-level rise</w:t>
      </w:r>
      <w:r>
        <w:t>. The first study on change in Antarctic ice sheet patterns used data from Copernicus Sentinel-3 Delay-Doppler altimeter. Declining ice cover also leads to rise in sea levels. Satellite imagery shows the decrease in ice caps in Antarctica</w:t>
      </w:r>
      <w:r w:rsidRPr="00484429">
        <w:rPr>
          <w:highlight w:val="yellow"/>
        </w:rPr>
        <w:t xml:space="preserve">. </w:t>
      </w:r>
      <w:r w:rsidRPr="00484429">
        <w:rPr>
          <w:highlight w:val="yellow"/>
          <w:u w:val="single"/>
        </w:rPr>
        <w:t>In Greenland, the ice sheet is melting six times faster</w:t>
      </w:r>
      <w:r w:rsidRPr="006D5FDD">
        <w:rPr>
          <w:u w:val="single"/>
        </w:rPr>
        <w:t xml:space="preserve"> </w:t>
      </w:r>
      <w:r w:rsidRPr="00484429">
        <w:rPr>
          <w:highlight w:val="yellow"/>
          <w:u w:val="single"/>
        </w:rPr>
        <w:t>as</w:t>
      </w:r>
      <w:r w:rsidRPr="006D5FDD">
        <w:rPr>
          <w:u w:val="single"/>
        </w:rPr>
        <w:t xml:space="preserve"> </w:t>
      </w:r>
      <w:r w:rsidRPr="00484429">
        <w:rPr>
          <w:highlight w:val="yellow"/>
          <w:u w:val="single"/>
        </w:rPr>
        <w:t>compared to 1980s</w:t>
      </w:r>
      <w:r>
        <w:t xml:space="preserve">. The Sentinel-3 mission is mainly for applications for the ocean and coastal monitoring, numerical weather and ocean prediction, sea-level change and sea-surface topography monitoring, ocean primary production estimation and land-cover change mapping. Copernicus Sentinel-3 maps Antarctic Ice Sheet elevation change NASA satellites ASTER and Landsat are used to track a decrease in ice caps and level of glacial melting. The series of images by these satellites help scientists map changes in polar ice caps over time. Copernicus Sentinel-3, Gravity Recovery and Climate Experiment Follow-On (GRACE-FO) and the ICESat-2, provide </w:t>
      </w:r>
      <w:r>
        <w:lastRenderedPageBreak/>
        <w:t xml:space="preserve">information about vanishing ice caps in the two polar regions of the Earth. Sea ice of different thickness and bumpiness is broken up by the cracks between floes, called leads, in this graph of photon returns from ICESat-2 as it orbits over the Weddell Sea in Antarctica. Image Courtesy: NASA Earth Observatory/Joshua Stevens Launched in September 2018, NASA IceSat-2 is the most sophisticated satellite for measuring ice. It points six laser beams at ice sheets in the Arctic and Antarctic regions. </w:t>
      </w:r>
      <w:r w:rsidRPr="002B670B">
        <w:rPr>
          <w:highlight w:val="yellow"/>
          <w:u w:val="single"/>
        </w:rPr>
        <w:t>Pinpointing emissions and pollution Copernicus Sentinel-5P</w:t>
      </w:r>
      <w:r w:rsidRPr="006D5FDD">
        <w:rPr>
          <w:u w:val="single"/>
        </w:rPr>
        <w:t>, launched by ESA (European Space Agency) in October 2017</w:t>
      </w:r>
      <w:r w:rsidRPr="002B670B">
        <w:rPr>
          <w:highlight w:val="yellow"/>
          <w:u w:val="single"/>
        </w:rPr>
        <w:t>, is said to be the most advanced pollution monitoring satellite in the world</w:t>
      </w:r>
      <w:r w:rsidRPr="006D5FDD">
        <w:rPr>
          <w:u w:val="single"/>
        </w:rPr>
        <w:t>. It tracks carbon monoxide, nitrogen dioxide, and ozone, along with aerosol. It also monitors formaldehyde, which is one of the sources of carbon monoxide.</w:t>
      </w:r>
      <w:r>
        <w:t xml:space="preserve"> Sentinel-5P image shoes NO2 concenteration worldwide In January 2009, Japan launched the world’s first satellite dedicated to greenhouse monitoring — </w:t>
      </w:r>
      <w:r w:rsidRPr="006D5FDD">
        <w:rPr>
          <w:u w:val="single"/>
        </w:rPr>
        <w:t>Greenhouse Gases Observing Satellite (GOSAT). It measures CO2 and methane densities from 56,000 locations around the world</w:t>
      </w:r>
      <w:r>
        <w:t xml:space="preserve">. In October last year, the Japan Aerospace Exploration Agency (JAXA) launched GOSAT-2 to generate even more precise data. By early 2020, US is scheduled to launch the Geostationary Carbon Observatory (GeoCarb) to track global carbon cycle from a geostationary orbit, making it the first NASA satellite to measure methane near Earth’s surface. GeoCarb will gather 10 million daily observations of the concentrations of carbon dioxide, methane, and carbon monoxide. Deforestation </w:t>
      </w:r>
      <w:r w:rsidRPr="00484429">
        <w:rPr>
          <w:u w:val="single"/>
        </w:rPr>
        <w:t>Deforestation is among the leading causes of global warming, accounting for around a quarter of global greenhouse gas emissions. As per researchers, deforestation in tropical rainforests produces more carbon dioxide than most vehicles in the world.</w:t>
      </w:r>
      <w:r>
        <w:t xml:space="preserve"> In countries like Brazil and Indonesia, depleting forest cover is the main reason for greenhouse emissions. </w:t>
      </w:r>
      <w:r w:rsidRPr="00484429">
        <w:rPr>
          <w:u w:val="single"/>
        </w:rPr>
        <w:t>NASA satellite imagery showing deforestation</w:t>
      </w:r>
      <w:r>
        <w:t xml:space="preserve"> in Brazil The state of Rondônia in western Brazil, which was once home to 208,000 square kilometers of forest (about 51.4 million acres), an area slightly smaller than the state of Kansas, </w:t>
      </w:r>
      <w:r w:rsidRPr="00484429">
        <w:rPr>
          <w:u w:val="single"/>
        </w:rPr>
        <w:t>now has become one of the most deforested parts of the Amazon, according to the NASA Earth Observatory.</w:t>
      </w:r>
      <w:r>
        <w:t xml:space="preserve"> Ocean pollution satellites for climate change NASA’s Landsat-8 satellite image showing pollutants and organic matter flowing into the Atlantic Ocean Oceans too are bearing the brunt of human activities and water pollution is leading to the death of many aquatic species</w:t>
      </w:r>
      <w:r w:rsidRPr="002B670B">
        <w:rPr>
          <w:u w:val="single"/>
        </w:rPr>
        <w:t>. Satellites are used to monitor the discharge of plastic in the ocean</w:t>
      </w:r>
      <w:r>
        <w:t xml:space="preserve">. It is estimated that around eight million tonnes of plastic is dumped into the sea every year. </w:t>
      </w:r>
      <w:r w:rsidRPr="002B670B">
        <w:rPr>
          <w:highlight w:val="yellow"/>
          <w:u w:val="single"/>
        </w:rPr>
        <w:t>Satellite imagery shows the havoc unleashed by plastic dumping</w:t>
      </w:r>
      <w:r w:rsidRPr="002B670B">
        <w:rPr>
          <w:highlight w:val="yellow"/>
        </w:rPr>
        <w:t xml:space="preserve">. </w:t>
      </w:r>
      <w:r w:rsidRPr="002B670B">
        <w:rPr>
          <w:highlight w:val="yellow"/>
          <w:u w:val="single"/>
        </w:rPr>
        <w:t>Coral Reefs</w:t>
      </w:r>
      <w:r w:rsidRPr="00484429">
        <w:rPr>
          <w:u w:val="single"/>
        </w:rPr>
        <w:t xml:space="preserve"> Coral reefs </w:t>
      </w:r>
      <w:r w:rsidRPr="002B670B">
        <w:rPr>
          <w:highlight w:val="yellow"/>
          <w:u w:val="single"/>
        </w:rPr>
        <w:t>support the most extensive biodiversity of any ecosystem globally</w:t>
      </w:r>
      <w:r w:rsidRPr="00484429">
        <w:rPr>
          <w:u w:val="single"/>
        </w:rPr>
        <w:t xml:space="preserve"> and support close to 5OO million people in poor countries.</w:t>
      </w:r>
      <w:r>
        <w:t xml:space="preserve"> Around 25% of marine life is supported by coral reefs but in the past 30 years, more than half of the world’s corals have been destroyed. </w:t>
      </w:r>
      <w:r w:rsidRPr="00484429">
        <w:rPr>
          <w:u w:val="single"/>
        </w:rPr>
        <w:t xml:space="preserve">It is being estimated that going by the current alarming rate, </w:t>
      </w:r>
      <w:r w:rsidRPr="002B670B">
        <w:rPr>
          <w:highlight w:val="yellow"/>
          <w:u w:val="single"/>
        </w:rPr>
        <w:t>more than 90% of the world’s corals will cease to exist in the next 50 years</w:t>
      </w:r>
      <w:r w:rsidRPr="00484429">
        <w:rPr>
          <w:u w:val="single"/>
        </w:rPr>
        <w:t xml:space="preserve"> </w:t>
      </w:r>
      <w:r>
        <w:t xml:space="preserve">NOAA Coral Reef Watch Coral Reefs are threatened due to massive global warming and greenhouse gas emissions. As per UNESCO, coral reefs in World Heritage sites would disappear by the end of the century. </w:t>
      </w:r>
      <w:r w:rsidRPr="002B670B">
        <w:rPr>
          <w:highlight w:val="yellow"/>
          <w:u w:val="single"/>
        </w:rPr>
        <w:t>Satellite imagery shows the extent of coral reef bleaching</w:t>
      </w:r>
      <w:r w:rsidRPr="00484429">
        <w:rPr>
          <w:u w:val="single"/>
        </w:rPr>
        <w:t>. Desertification NASA imagery showing desertification in Mali Desertification is a type of degradation of land due to which land becomes more arid</w:t>
      </w:r>
      <w:r>
        <w:t>. Global warming is increasingly leading to desertification. Each year around 12 million hectares of productive land become barren every year due to desertification and drought alone according to UNCCD. Satellite imagery shows the extent of desertification. TAGSCLIMATE CHANGESPACE &amp; EARTH OBSERVATION</w:t>
      </w:r>
    </w:p>
    <w:p w14:paraId="40C989CE" w14:textId="77777777" w:rsidR="001B0549" w:rsidRDefault="001B0549" w:rsidP="001B0549">
      <w:pPr>
        <w:pStyle w:val="Heading4"/>
      </w:pPr>
      <w:r>
        <w:lastRenderedPageBreak/>
        <w:t xml:space="preserve">And, even the development of that space technology is key to solving climate change </w:t>
      </w:r>
    </w:p>
    <w:p w14:paraId="0EB8779C" w14:textId="77777777" w:rsidR="001B0549" w:rsidRPr="009625ED" w:rsidRDefault="001B0549" w:rsidP="001B0549">
      <w:r w:rsidRPr="00D85D5D">
        <w:rPr>
          <w:sz w:val="15"/>
          <w:szCs w:val="13"/>
        </w:rPr>
        <w:t xml:space="preserve">Dylan </w:t>
      </w:r>
      <w:r>
        <w:rPr>
          <w:rStyle w:val="Style13ptBold"/>
        </w:rPr>
        <w:t>Ta</w:t>
      </w:r>
      <w:r w:rsidRPr="009625ED">
        <w:rPr>
          <w:rStyle w:val="Style13ptBold"/>
        </w:rPr>
        <w:t>ylor</w:t>
      </w:r>
      <w:r>
        <w:rPr>
          <w:rStyle w:val="Style13ptBold"/>
        </w:rPr>
        <w:t xml:space="preserve"> 20</w:t>
      </w:r>
      <w:r w:rsidRPr="009625ED">
        <w:t xml:space="preserve"> </w:t>
      </w:r>
      <w:r w:rsidRPr="009625ED">
        <w:rPr>
          <w:sz w:val="16"/>
          <w:szCs w:val="15"/>
        </w:rPr>
        <w:t xml:space="preserve">is chairman and CEO of Voyager Space Holdings and is the founder of Space for Humanity. He is also co-founding patron of the Commercial Spaceflight Federation. He has been featured in CNBC, Fox Business, Bloomberg News, SpaceNews, ROOM, The Space Review and Apogeo Spatial. He contributed this article to Space.com's Expert Voices: Op-Ed &amp; Insights. </w:t>
      </w:r>
    </w:p>
    <w:p w14:paraId="55D151FE" w14:textId="77777777" w:rsidR="001B0549" w:rsidRDefault="001B0549" w:rsidP="001B0549">
      <w:pPr>
        <w:rPr>
          <w:sz w:val="2"/>
          <w:szCs w:val="2"/>
        </w:rPr>
      </w:pPr>
      <w:r w:rsidRPr="009625ED">
        <w:t xml:space="preserve">Some people are baffled as to why we spend so much time and money developing </w:t>
      </w:r>
      <w:r w:rsidRPr="00EF06E3">
        <w:rPr>
          <w:highlight w:val="cyan"/>
          <w:u w:val="single"/>
        </w:rPr>
        <w:t>spacecraft</w:t>
      </w:r>
      <w:r w:rsidRPr="00EF06E3">
        <w:rPr>
          <w:u w:val="single"/>
        </w:rPr>
        <w:t xml:space="preserve"> </w:t>
      </w:r>
      <w:r w:rsidRPr="00EF06E3">
        <w:rPr>
          <w:highlight w:val="cyan"/>
          <w:u w:val="single"/>
        </w:rPr>
        <w:t xml:space="preserve">and technologies </w:t>
      </w:r>
      <w:r w:rsidRPr="00EF06E3">
        <w:rPr>
          <w:u w:val="single"/>
        </w:rPr>
        <w:t xml:space="preserve">that </w:t>
      </w:r>
      <w:r w:rsidRPr="00EF06E3">
        <w:rPr>
          <w:highlight w:val="cyan"/>
          <w:u w:val="single"/>
        </w:rPr>
        <w:t>will launch us into space and help us explore distant planets while</w:t>
      </w:r>
      <w:r w:rsidRPr="00EF06E3">
        <w:rPr>
          <w:u w:val="single"/>
        </w:rPr>
        <w:t>,</w:t>
      </w:r>
      <w:r w:rsidRPr="009625ED">
        <w:t xml:space="preserve"> at home on Earth, we already have pressing challenges in need of solutions. Each year, we spend billions of dollars on developing space technologies. The 2020 budget for NASA alone is over $20 billion.</w:t>
      </w:r>
      <w:r>
        <w:t xml:space="preserve"> </w:t>
      </w:r>
      <w:r w:rsidRPr="009625ED">
        <w:t xml:space="preserve">Many people may not recognize that </w:t>
      </w:r>
      <w:r w:rsidRPr="00EF06E3">
        <w:rPr>
          <w:highlight w:val="cyan"/>
          <w:u w:val="single"/>
        </w:rPr>
        <w:t>the development of space exploration technologies has already helped benefit Earth</w:t>
      </w:r>
      <w:r w:rsidRPr="00EF06E3">
        <w:rPr>
          <w:u w:val="single"/>
        </w:rPr>
        <w:t xml:space="preserve"> in</w:t>
      </w:r>
      <w:r w:rsidRPr="009625ED">
        <w:t xml:space="preserve"> many ways, especially when it comes to communications, Earth observation and </w:t>
      </w:r>
      <w:r w:rsidRPr="00EF06E3">
        <w:rPr>
          <w:highlight w:val="cyan"/>
          <w:u w:val="single"/>
        </w:rPr>
        <w:t>even fostering economic growth</w:t>
      </w:r>
      <w:r w:rsidRPr="00EF06E3">
        <w:rPr>
          <w:u w:val="single"/>
        </w:rPr>
        <w:t xml:space="preserve">. Space technologies are surprisingly critical in </w:t>
      </w:r>
      <w:r w:rsidRPr="00EF06E3">
        <w:rPr>
          <w:highlight w:val="cyan"/>
          <w:u w:val="single"/>
        </w:rPr>
        <w:t xml:space="preserve">impacting government, industry and </w:t>
      </w:r>
      <w:r w:rsidRPr="00EF06E3">
        <w:rPr>
          <w:sz w:val="2"/>
          <w:szCs w:val="2"/>
          <w:u w:val="single"/>
        </w:rPr>
        <w:t xml:space="preserve">personal </w:t>
      </w:r>
      <w:r w:rsidRPr="00EF06E3">
        <w:rPr>
          <w:sz w:val="2"/>
          <w:szCs w:val="2"/>
        </w:rPr>
        <w:t>daily decision-making.</w:t>
      </w:r>
      <w:r>
        <w:rPr>
          <w:sz w:val="2"/>
          <w:szCs w:val="2"/>
        </w:rPr>
        <w:t xml:space="preserve"> </w:t>
      </w:r>
      <w:r w:rsidRPr="00EF06E3">
        <w:rPr>
          <w:sz w:val="2"/>
          <w:szCs w:val="2"/>
        </w:rPr>
        <w:t>However, with more planetary-wide troubles such as climate change, humanitarian crises, mass migration and others on the horizon, how effectively can we rely on space technologies to sustain our own Earth and life on it?</w:t>
      </w:r>
      <w:r>
        <w:rPr>
          <w:sz w:val="2"/>
          <w:szCs w:val="2"/>
        </w:rPr>
        <w:t xml:space="preserve"> </w:t>
      </w:r>
      <w:r w:rsidRPr="00EF06E3">
        <w:rPr>
          <w:sz w:val="2"/>
          <w:szCs w:val="2"/>
        </w:rPr>
        <w:t>Related: Earth quiz: Do you really know your planet</w:t>
      </w:r>
      <w:r>
        <w:rPr>
          <w:sz w:val="2"/>
          <w:szCs w:val="2"/>
        </w:rPr>
        <w:t xml:space="preserve"> </w:t>
      </w:r>
      <w:r w:rsidRPr="00EF06E3">
        <w:rPr>
          <w:sz w:val="2"/>
          <w:szCs w:val="2"/>
        </w:rPr>
        <w:t>Click here for more Space.com videos...</w:t>
      </w:r>
      <w:r w:rsidRPr="00EF06E3">
        <w:rPr>
          <w:highlight w:val="cyan"/>
          <w:u w:val="single"/>
        </w:rPr>
        <w:t>Combating climate change</w:t>
      </w:r>
      <w:r>
        <w:rPr>
          <w:sz w:val="2"/>
          <w:szCs w:val="2"/>
        </w:rPr>
        <w:t xml:space="preserve"> </w:t>
      </w:r>
      <w:r w:rsidRPr="009625ED">
        <w:t>Climate change is altering environments across the globe, causing harsh superstorms and weather patterns that are an ever-increasing threat to the sustainability of life on Earth. However, space satellites can do much more than simply predict daily weather forecasts.</w:t>
      </w:r>
      <w:r w:rsidRPr="00EF06E3">
        <w:rPr>
          <w:u w:val="single"/>
        </w:rPr>
        <w:t xml:space="preserve"> </w:t>
      </w:r>
      <w:r w:rsidRPr="00EF06E3">
        <w:rPr>
          <w:highlight w:val="cyan"/>
          <w:u w:val="single"/>
        </w:rPr>
        <w:t>Space systems can save thousands of lives from extreme weather</w:t>
      </w:r>
      <w:r w:rsidRPr="009625ED">
        <w:t xml:space="preserve"> each year. Before satellite technology, major disaster incidents like the 1900 Galveston, Texas, hurricane killed from 6,000 to 12,000 people because there were no early-warning systems allowing people to get out of harm's way. NASA's </w:t>
      </w:r>
      <w:r w:rsidRPr="00EF06E3">
        <w:rPr>
          <w:highlight w:val="cyan"/>
          <w:u w:val="single"/>
        </w:rPr>
        <w:t>satellite data was the first to reveal a massive hole in the ozone layer</w:t>
      </w:r>
      <w:r w:rsidRPr="00EF06E3">
        <w:rPr>
          <w:u w:val="single"/>
        </w:rPr>
        <w:t xml:space="preserve"> </w:t>
      </w:r>
      <w:r w:rsidRPr="009625ED">
        <w:t>over the South Pole. Just over a decade ago, we weren't yet using weather apps or online mapping applications to get to where we're going in efficient ways.</w:t>
      </w:r>
      <w:r>
        <w:t xml:space="preserve"> </w:t>
      </w:r>
      <w:r w:rsidRPr="009625ED">
        <w:t>Earth-</w:t>
      </w:r>
      <w:r w:rsidRPr="00EF06E3">
        <w:rPr>
          <w:highlight w:val="cyan"/>
          <w:u w:val="single"/>
        </w:rPr>
        <w:t>observation satellites monitor greenhouse gases and other climate indicators</w:t>
      </w:r>
      <w:r w:rsidRPr="00EF06E3">
        <w:rPr>
          <w:u w:val="single"/>
        </w:rPr>
        <w:t xml:space="preserve">, </w:t>
      </w:r>
      <w:r w:rsidRPr="00EF06E3">
        <w:rPr>
          <w:highlight w:val="cyan"/>
          <w:u w:val="single"/>
        </w:rPr>
        <w:t>while also</w:t>
      </w:r>
      <w:r w:rsidRPr="00EF06E3">
        <w:rPr>
          <w:u w:val="single"/>
        </w:rPr>
        <w:t xml:space="preserve"> allowing us to </w:t>
      </w:r>
      <w:r w:rsidRPr="00EF06E3">
        <w:rPr>
          <w:highlight w:val="cyan"/>
          <w:u w:val="single"/>
        </w:rPr>
        <w:t>analyze Earth's ecosystem health more effectively</w:t>
      </w:r>
      <w:r w:rsidRPr="00EF06E3">
        <w:rPr>
          <w:u w:val="single"/>
        </w:rPr>
        <w:t xml:space="preserve">. For example, technologies adapted from </w:t>
      </w:r>
      <w:r w:rsidRPr="00EF06E3">
        <w:rPr>
          <w:highlight w:val="cyan"/>
          <w:u w:val="single"/>
        </w:rPr>
        <w:t>space use, like GPS and semiconductor solar cells, have dramatically reduced greenhouse gas emissions.</w:t>
      </w:r>
      <w:r w:rsidRPr="009625ED">
        <w:t xml:space="preserve"> GPS navigation reduces fuel use on sea, land and in the air by up to 15 to 21 percent, </w:t>
      </w:r>
      <w:r w:rsidRPr="00EF06E3">
        <w:rPr>
          <w:sz w:val="2"/>
          <w:szCs w:val="2"/>
        </w:rPr>
        <w:t>which is more than what more efficient engines or fuel changes have offered. Solar photovoltaic power, which was first used by NASA on projects like the International Space Station, has led to massive improvements in solar energy performance. In the future, orbital space power stations could continuously send down clean power day or night through targeted radiation, whatever weather conditions on Earth may be. Free from atmospheric events, solar power would be more efficient than current solar technology. Additionally, sending solar power generation to space would free up land and cultural resources from huge panel arrays, and it would also save landfills from discarded solar panel waste.</w:t>
      </w:r>
      <w:r>
        <w:rPr>
          <w:sz w:val="2"/>
          <w:szCs w:val="2"/>
        </w:rPr>
        <w:t xml:space="preserve"> </w:t>
      </w:r>
      <w:r w:rsidRPr="00EF06E3">
        <w:rPr>
          <w:sz w:val="2"/>
          <w:szCs w:val="2"/>
        </w:rPr>
        <w:t>Climate change's impact is also harming agriculture production, fisheries management, freshwater sources and forestry. Earth-observation satellites, however, allow us to track, monitor and identify environmentally harmful activities like illegal logging, animal poaching, fires and mining. The closer we monitor these incidents, the better we can offer early and immediate action to help stop these events. Without these systems in place, we would have no way to assess and deal with climate change in a scientific capacity.</w:t>
      </w:r>
      <w:r>
        <w:rPr>
          <w:sz w:val="2"/>
          <w:szCs w:val="2"/>
        </w:rPr>
        <w:t xml:space="preserve"> </w:t>
      </w:r>
      <w:r w:rsidRPr="00EF06E3">
        <w:rPr>
          <w:sz w:val="2"/>
          <w:szCs w:val="2"/>
        </w:rPr>
        <w:t>Related: The effects of global warming</w:t>
      </w:r>
      <w:r>
        <w:rPr>
          <w:sz w:val="2"/>
          <w:szCs w:val="2"/>
        </w:rPr>
        <w:t xml:space="preserve"> </w:t>
      </w:r>
      <w:r w:rsidRPr="00EF06E3">
        <w:rPr>
          <w:sz w:val="2"/>
          <w:szCs w:val="2"/>
        </w:rPr>
        <w:t>Click here for more Space.com videos...</w:t>
      </w:r>
      <w:r>
        <w:rPr>
          <w:sz w:val="2"/>
          <w:szCs w:val="2"/>
        </w:rPr>
        <w:t xml:space="preserve"> </w:t>
      </w:r>
      <w:r w:rsidRPr="00EF06E3">
        <w:rPr>
          <w:sz w:val="2"/>
          <w:szCs w:val="2"/>
        </w:rPr>
        <w:t>Confronting humanitarian crises</w:t>
      </w:r>
      <w:r>
        <w:rPr>
          <w:sz w:val="2"/>
          <w:szCs w:val="2"/>
        </w:rPr>
        <w:t xml:space="preserve"> </w:t>
      </w:r>
      <w:r w:rsidRPr="00EF06E3">
        <w:rPr>
          <w:sz w:val="2"/>
          <w:szCs w:val="2"/>
        </w:rPr>
        <w:t>Not only can using space observations help protect society from climate change, but it can also improve society in the commercial, public health and national safety sectors. World hunger, for instance, is one of the leading humanitarian crises in the world. But satellite imagery can identify crop yield through a magnified view of each pixel, allowing farmers to understand when to water, fertilize and harvest crops. Imaging the land using special spectral bands like near infrared, we can create a vegetation index that represents crop yield productivity. And satellites are uniquely able to capture and collect data on agricultural areas, which make up 37 percent of Earth's landmass.</w:t>
      </w:r>
      <w:r>
        <w:rPr>
          <w:sz w:val="2"/>
          <w:szCs w:val="2"/>
        </w:rPr>
        <w:t xml:space="preserve"> </w:t>
      </w:r>
      <w:r w:rsidRPr="00EF06E3">
        <w:rPr>
          <w:sz w:val="2"/>
          <w:szCs w:val="2"/>
        </w:rPr>
        <w:t>What's more, big data applications of space technology are instrumental to developing nations, which are especially susceptible to natural disasters due to their limited resources. The United Nations Office for Outer Space Affairs (UNOOSA) even has a platform for space-based information for disaster management and emergency response (UN-SPIDER), which uses big data and satellite technology to respond to natural disasters in African countries. With an increasing amount of data from Earth-observation tech, social media, crowdsourced geolocation, virtual tools and internet access, big data can help generate insights that allow us to make better decisions in emergencies while sticking to sustainability goals.</w:t>
      </w:r>
    </w:p>
    <w:p w14:paraId="5A437190" w14:textId="77777777" w:rsidR="001B0549" w:rsidRPr="002F1A4C" w:rsidRDefault="001B0549" w:rsidP="001B0549">
      <w:pPr>
        <w:pStyle w:val="Heading4"/>
        <w:rPr>
          <w:color w:val="000000" w:themeColor="text1"/>
        </w:rPr>
      </w:pPr>
      <w:r>
        <w:t xml:space="preserve">Only by looking through the lens of cosmopolitanism and prioritizing human rights around the globe can we achieve the value of security. That means that we must prioritize climate saving initiatives that can only occur when we continue to explore and use outer space. Because the affirmative neglects to recognize this, they can never achieve their value of </w:t>
      </w:r>
      <w:r>
        <w:rPr>
          <w:color w:val="FF0000"/>
        </w:rPr>
        <w:t>INSERT AFFIRMATIVE VALUE</w:t>
      </w:r>
      <w:r>
        <w:rPr>
          <w:color w:val="000000" w:themeColor="text1"/>
        </w:rPr>
        <w:t xml:space="preserve">. That means you vote negative because we can achieve a secure world. </w:t>
      </w:r>
    </w:p>
    <w:p w14:paraId="6868778E" w14:textId="77777777" w:rsidR="001B0549" w:rsidRDefault="001B0549" w:rsidP="001B0549">
      <w:pPr>
        <w:pStyle w:val="Heading3"/>
      </w:pPr>
      <w:r>
        <w:lastRenderedPageBreak/>
        <w:t>AT Value</w:t>
      </w:r>
    </w:p>
    <w:p w14:paraId="0ABF5F0D" w14:textId="77777777" w:rsidR="001B0549" w:rsidRDefault="001B0549" w:rsidP="001B0549">
      <w:pPr>
        <w:pStyle w:val="Heading4"/>
      </w:pPr>
      <w:r>
        <w:t>Theirs is bad</w:t>
      </w:r>
    </w:p>
    <w:p w14:paraId="6AAE2EBE" w14:textId="77777777" w:rsidR="001B0549" w:rsidRDefault="001B0549" w:rsidP="001B0549">
      <w:pPr>
        <w:pStyle w:val="Heading4"/>
      </w:pPr>
      <w:r>
        <w:t>Ours is better</w:t>
      </w:r>
    </w:p>
    <w:p w14:paraId="374411A1" w14:textId="77777777" w:rsidR="001B0549" w:rsidRPr="003C15FA" w:rsidRDefault="001B0549" w:rsidP="001B0549">
      <w:pPr>
        <w:pStyle w:val="Heading4"/>
      </w:pPr>
      <w:r>
        <w:t>They can’t achieve theirs</w:t>
      </w:r>
    </w:p>
    <w:p w14:paraId="496528D3" w14:textId="77777777" w:rsidR="001B0549" w:rsidRPr="00413DBB" w:rsidRDefault="001B0549" w:rsidP="001B0549">
      <w:pPr>
        <w:pStyle w:val="Heading4"/>
      </w:pPr>
      <w:r>
        <w:t>Ours is a prerequisite</w:t>
      </w:r>
    </w:p>
    <w:p w14:paraId="48DC109A" w14:textId="77777777" w:rsidR="001B0549" w:rsidRDefault="001B0549" w:rsidP="001B0549">
      <w:pPr>
        <w:pStyle w:val="Heading3"/>
      </w:pPr>
      <w:r>
        <w:lastRenderedPageBreak/>
        <w:t>AT VC</w:t>
      </w:r>
    </w:p>
    <w:p w14:paraId="3D75B7A4" w14:textId="77777777" w:rsidR="001B0549" w:rsidRDefault="001B0549" w:rsidP="001B0549">
      <w:pPr>
        <w:pStyle w:val="Heading4"/>
      </w:pPr>
      <w:r>
        <w:t>Theirs is bad</w:t>
      </w:r>
    </w:p>
    <w:p w14:paraId="6812E44B" w14:textId="77777777" w:rsidR="001B0549" w:rsidRPr="000B4A13" w:rsidRDefault="001B0549" w:rsidP="001B0549">
      <w:pPr>
        <w:pStyle w:val="Heading4"/>
      </w:pPr>
      <w:r>
        <w:t>Theirs fails to achieve their value</w:t>
      </w:r>
    </w:p>
    <w:p w14:paraId="37CD09A8" w14:textId="77777777" w:rsidR="001B0549" w:rsidRDefault="001B0549" w:rsidP="001B0549">
      <w:pPr>
        <w:pStyle w:val="Heading4"/>
      </w:pPr>
      <w:r>
        <w:t>Ours is better</w:t>
      </w:r>
    </w:p>
    <w:p w14:paraId="4FF847E6" w14:textId="77777777" w:rsidR="001B0549" w:rsidRDefault="001B0549" w:rsidP="001B0549">
      <w:pPr>
        <w:pStyle w:val="Heading4"/>
      </w:pPr>
      <w:r>
        <w:t>Ours achieve theirs better</w:t>
      </w:r>
    </w:p>
    <w:p w14:paraId="02EB228B" w14:textId="77777777" w:rsidR="001B0549" w:rsidRPr="000B4A13" w:rsidRDefault="001B0549" w:rsidP="001B0549">
      <w:pPr>
        <w:pStyle w:val="Heading4"/>
      </w:pPr>
      <w:r>
        <w:t>Ours is the best lens</w:t>
      </w:r>
    </w:p>
    <w:p w14:paraId="1198D5C3" w14:textId="77777777" w:rsidR="001B0549" w:rsidRPr="00413DBB" w:rsidRDefault="001B0549" w:rsidP="001B0549">
      <w:pPr>
        <w:pStyle w:val="Heading3"/>
      </w:pPr>
      <w:r>
        <w:lastRenderedPageBreak/>
        <w:t>AT Contentions</w:t>
      </w:r>
    </w:p>
    <w:p w14:paraId="2F4D5436" w14:textId="77777777" w:rsidR="001B0549" w:rsidRDefault="001B0549" w:rsidP="001B0549">
      <w:pPr>
        <w:pStyle w:val="Heading4"/>
      </w:pPr>
      <w:r>
        <w:t>Theirs is makes no sense</w:t>
      </w:r>
    </w:p>
    <w:p w14:paraId="44A47934" w14:textId="77777777" w:rsidR="001B0549" w:rsidRDefault="001B0549" w:rsidP="001B0549">
      <w:pPr>
        <w:pStyle w:val="Heading4"/>
      </w:pPr>
      <w:r>
        <w:t>Theirs fails to prove their value</w:t>
      </w:r>
    </w:p>
    <w:p w14:paraId="74CA94B5" w14:textId="77777777" w:rsidR="001B0549" w:rsidRPr="003C0B45" w:rsidRDefault="001B0549" w:rsidP="001B0549">
      <w:pPr>
        <w:pStyle w:val="Heading4"/>
      </w:pPr>
      <w:r>
        <w:t>Theirs fails to prove their V/C</w:t>
      </w:r>
    </w:p>
    <w:p w14:paraId="1AB7D546" w14:textId="77777777" w:rsidR="001B0549" w:rsidRPr="00A21895" w:rsidRDefault="001B0549" w:rsidP="001B0549"/>
    <w:p w14:paraId="5BA481B7" w14:textId="77777777" w:rsidR="001B0549" w:rsidRPr="001B0549" w:rsidRDefault="001B0549" w:rsidP="001B0549"/>
    <w:sectPr w:rsidR="001B0549" w:rsidRPr="001B05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67A42"/>
    <w:multiLevelType w:val="hybridMultilevel"/>
    <w:tmpl w:val="531CD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05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54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7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1AC3F6"/>
  <w14:defaultImageDpi w14:val="300"/>
  <w15:docId w15:val="{E2713441-252C-CA43-BA33-0DC3D3C35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05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05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05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05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1B05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05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549"/>
  </w:style>
  <w:style w:type="character" w:customStyle="1" w:styleId="Heading1Char">
    <w:name w:val="Heading 1 Char"/>
    <w:aliases w:val="Pocket Char"/>
    <w:basedOn w:val="DefaultParagraphFont"/>
    <w:link w:val="Heading1"/>
    <w:uiPriority w:val="9"/>
    <w:rsid w:val="001B05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05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054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1B05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B0549"/>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1B0549"/>
    <w:rPr>
      <w:b w:val="0"/>
      <w:sz w:val="22"/>
      <w:u w:val="single"/>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20"/>
    <w:qFormat/>
    <w:rsid w:val="001B05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054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1B0549"/>
    <w:rPr>
      <w:color w:val="auto"/>
      <w:u w:val="none"/>
    </w:rPr>
  </w:style>
  <w:style w:type="paragraph" w:styleId="DocumentMap">
    <w:name w:val="Document Map"/>
    <w:basedOn w:val="Normal"/>
    <w:link w:val="DocumentMapChar"/>
    <w:uiPriority w:val="99"/>
    <w:semiHidden/>
    <w:unhideWhenUsed/>
    <w:rsid w:val="001B05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0549"/>
    <w:rPr>
      <w:rFonts w:ascii="Lucida Grande" w:hAnsi="Lucida Grande" w:cs="Lucida Grand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1B05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1B054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cornell.edu/definitions/uscode.php?width=840&amp;height=800&amp;iframe=true&amp;def_id=6-USC-625312480-168358317&amp;term_occur=4&amp;term_src=title:6:chapter:6:subchapter:I:section:1501" TargetMode="External"/><Relationship Id="rId18" Type="http://schemas.openxmlformats.org/officeDocument/2006/relationships/hyperlink" Target="https://www.law.cornell.edu/definitions/uscode.php?width=840&amp;height=800&amp;iframe=true&amp;def_id=6-USC-677674796-125484930&amp;term_occur=133&amp;term_src=title:6:chapter:6:subchapter:I:section:15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log.degruyter.com/today-space-is-virgin-territory-why-billionaires-in-space-are-not-going-to-make-the-world-a-better-place/" TargetMode="External"/><Relationship Id="rId7" Type="http://schemas.openxmlformats.org/officeDocument/2006/relationships/settings" Target="settings.xml"/><Relationship Id="rId12" Type="http://schemas.openxmlformats.org/officeDocument/2006/relationships/hyperlink" Target="https://www.law.cornell.edu/definitions/uscode.php?width=840&amp;height=800&amp;iframe=true&amp;def_id=6-USC-991716523-125484930&amp;term_occur=169&amp;term_src=title:6:chapter:6:subchapter:I:section:1501" TargetMode="External"/><Relationship Id="rId17" Type="http://schemas.openxmlformats.org/officeDocument/2006/relationships/hyperlink" Target="https://www.law.cornell.edu/definitions/uscode.php?width=840&amp;height=800&amp;iframe=true&amp;def_id=6-USC-625312480-168358317&amp;term_occur=5&amp;term_src=title:6:chapter:6:subchapter:I:section:1501" TargetMode="External"/><Relationship Id="rId25" Type="http://schemas.openxmlformats.org/officeDocument/2006/relationships/hyperlink" Target="https://www.merriam-webster.com/dictionary/unjust" TargetMode="External"/><Relationship Id="rId2" Type="http://schemas.openxmlformats.org/officeDocument/2006/relationships/customXml" Target="../customXml/item2.xml"/><Relationship Id="rId16" Type="http://schemas.openxmlformats.org/officeDocument/2006/relationships/hyperlink" Target="https://www.law.cornell.edu/definitions/uscode.php?width=840&amp;height=800&amp;iframe=true&amp;def_id=6-USC-801009210-2019934304&amp;term_occur=3&amp;term_src=title:6:chapter:6:subchapter:I:section:1501" TargetMode="External"/><Relationship Id="rId20" Type="http://schemas.openxmlformats.org/officeDocument/2006/relationships/hyperlink" Target="https://www.google.com/search?q=unjust+definition&amp;oq=unjust+definition&amp;aqs=chrome..69i57j0i512l4j0i22i30l5.4449j1j4&amp;sourceid=chrome&amp;ie=UTF-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definitions/uscode.php?width=840&amp;height=800&amp;iframe=true&amp;def_id=6-USC-625312480-168358316&amp;term_occur=1&amp;term_src=title:6:chapter:6:subchapter:I:section:1501" TargetMode="External"/><Relationship Id="rId24" Type="http://schemas.openxmlformats.org/officeDocument/2006/relationships/hyperlink" Target="https://www.lawinsider.com/dictionary/private-entities" TargetMode="External"/><Relationship Id="rId5" Type="http://schemas.openxmlformats.org/officeDocument/2006/relationships/numbering" Target="numbering.xml"/><Relationship Id="rId15" Type="http://schemas.openxmlformats.org/officeDocument/2006/relationships/hyperlink" Target="https://www.law.cornell.edu/definitions/uscode.php?width=840&amp;height=800&amp;iframe=true&amp;def_id=6-USC-865479038-2019934296&amp;term_occur=3&amp;term_src=title:6:chapter:6:subchapter:I:section:1501" TargetMode="External"/><Relationship Id="rId23" Type="http://schemas.openxmlformats.org/officeDocument/2006/relationships/hyperlink" Target="https://www.collinsdictionary.com/us/dictionary/english/appropriation" TargetMode="External"/><Relationship Id="rId10" Type="http://schemas.openxmlformats.org/officeDocument/2006/relationships/hyperlink" Target="https://www.law.cornell.edu/uscode/text/6/1501" TargetMode="External"/><Relationship Id="rId19" Type="http://schemas.openxmlformats.org/officeDocument/2006/relationships/hyperlink" Target="https://www.law.cornell.edu/uscode/text/50/1801" TargetMode="External"/><Relationship Id="rId4" Type="http://schemas.openxmlformats.org/officeDocument/2006/relationships/customXml" Target="../customXml/item4.xml"/><Relationship Id="rId9" Type="http://schemas.openxmlformats.org/officeDocument/2006/relationships/hyperlink" Target="https://www.unoosa.org/pdf/publications/STSPACE11E.pdf%20Signed%2027%20January%201967" TargetMode="External"/><Relationship Id="rId14" Type="http://schemas.openxmlformats.org/officeDocument/2006/relationships/hyperlink" Target="https://www.law.cornell.edu/definitions/uscode.php?width=840&amp;height=800&amp;iframe=true&amp;def_id=6-USC-80204913-794772950&amp;term_occur=193&amp;term_src=title:6:chapter:6:subchapter:I:section:1501" TargetMode="External"/><Relationship Id="rId22" Type="http://schemas.openxmlformats.org/officeDocument/2006/relationships/hyperlink" Target="https://monthlyreview.org/2019/02/01/capitalism-has-failed-what-nex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liekhu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10305</Words>
  <Characters>58739</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Jackson A. Liekhus</cp:lastModifiedBy>
  <cp:revision>1</cp:revision>
  <dcterms:created xsi:type="dcterms:W3CDTF">2022-02-26T14:19:00Z</dcterms:created>
  <dcterms:modified xsi:type="dcterms:W3CDTF">2022-02-26T14:20:00Z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