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7C87F" w14:textId="4C2ECD64" w:rsidR="00E42E4C" w:rsidRDefault="00A306CC" w:rsidP="00A306CC">
      <w:pPr>
        <w:pStyle w:val="Heading1"/>
      </w:pPr>
      <w:r>
        <w:t>Round 5 Neg vs HW AL Meadows 21</w:t>
      </w:r>
    </w:p>
    <w:p w14:paraId="12A97560" w14:textId="16E69812" w:rsidR="00030B4A" w:rsidRDefault="00030B4A" w:rsidP="00030B4A">
      <w:pPr>
        <w:pStyle w:val="Heading2"/>
      </w:pPr>
      <w:r>
        <w:lastRenderedPageBreak/>
        <w:t>1</w:t>
      </w:r>
    </w:p>
    <w:p w14:paraId="0A089FF9" w14:textId="77777777" w:rsidR="00030B4A" w:rsidRDefault="00030B4A" w:rsidP="00030B4A">
      <w:pPr>
        <w:pStyle w:val="Heading4"/>
      </w:pPr>
      <w:r>
        <w:t>Congress won’t withdraw the US from the WTO now, but more unfair trade practices abroad causes widespread backlash that ends involvement</w:t>
      </w:r>
    </w:p>
    <w:p w14:paraId="07EDBA80" w14:textId="77777777" w:rsidR="00030B4A" w:rsidRDefault="00030B4A" w:rsidP="00030B4A">
      <w:r w:rsidRPr="00413DAF">
        <w:rPr>
          <w:rStyle w:val="Heading4Char"/>
        </w:rPr>
        <w:t>Johnson 20</w:t>
      </w:r>
      <w:r>
        <w:t xml:space="preserve"> [Keith Johnson, a senior staff writer at Foreign Policy, 05-07-2020, “U.S. Effort to Depart WTO Gathers Momentum,” Foreign Policy, https://foreignpolicy.com/2020/05/27/world-trade-organization-united-states-departure-china/]/Kankee</w:t>
      </w:r>
    </w:p>
    <w:p w14:paraId="461865F7" w14:textId="77777777" w:rsidR="00030B4A" w:rsidRPr="00EA723E" w:rsidRDefault="00030B4A" w:rsidP="00030B4A">
      <w:pPr>
        <w:rPr>
          <w:sz w:val="16"/>
        </w:rPr>
      </w:pPr>
      <w:r w:rsidRPr="00EA723E">
        <w:rPr>
          <w:rStyle w:val="StyleUnderline"/>
          <w:highlight w:val="green"/>
        </w:rPr>
        <w:t>Frustration with</w:t>
      </w:r>
      <w:r w:rsidRPr="00EA723E">
        <w:rPr>
          <w:sz w:val="16"/>
        </w:rPr>
        <w:t xml:space="preserve"> hyperglobalization,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WTO, but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and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rise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310C87AD" w14:textId="77777777" w:rsidR="00030B4A" w:rsidRDefault="00030B4A" w:rsidP="00030B4A">
      <w:pPr>
        <w:rPr>
          <w:rFonts w:eastAsiaTheme="majorEastAsia" w:cstheme="majorBidi"/>
          <w:b/>
          <w:iCs/>
          <w:sz w:val="26"/>
        </w:rPr>
      </w:pPr>
      <w:r>
        <w:br w:type="page"/>
      </w:r>
    </w:p>
    <w:p w14:paraId="48BDD49C" w14:textId="77777777" w:rsidR="00030B4A" w:rsidRDefault="00030B4A" w:rsidP="00030B4A">
      <w:pPr>
        <w:pStyle w:val="Heading4"/>
      </w:pPr>
      <w:r>
        <w:lastRenderedPageBreak/>
        <w:t>A major country operating outside WTO consensus wrecks global trade norms</w:t>
      </w:r>
    </w:p>
    <w:p w14:paraId="35923991" w14:textId="77777777" w:rsidR="00030B4A" w:rsidRDefault="00030B4A" w:rsidP="00030B4A">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9" w:history="1">
        <w:r w:rsidRPr="00F41676">
          <w:rPr>
            <w:rStyle w:val="Hyperlink"/>
          </w:rPr>
          <w:t>https://www.cato.org/free-trade-bulletin/unnecessary-proposal-wto-waiver-intellectual-property-rights-covid-19-vaccines]/Kankee</w:t>
        </w:r>
      </w:hyperlink>
    </w:p>
    <w:p w14:paraId="45B741CC" w14:textId="77777777" w:rsidR="00030B4A" w:rsidRPr="00F96F48" w:rsidRDefault="00030B4A" w:rsidP="00030B4A">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definitely </w:t>
      </w:r>
      <w:r w:rsidRPr="00F96F48">
        <w:rPr>
          <w:rStyle w:val="StyleUnderline"/>
          <w:highlight w:val="gree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2640BF3" w14:textId="77777777" w:rsidR="00030B4A" w:rsidRDefault="00030B4A" w:rsidP="00030B4A">
      <w:pPr>
        <w:pStyle w:val="Heading4"/>
      </w:pPr>
      <w:r>
        <w:lastRenderedPageBreak/>
        <w:t>Even small changes make pharma companies fear patent reform</w:t>
      </w:r>
    </w:p>
    <w:p w14:paraId="732B1EC6" w14:textId="77777777" w:rsidR="00030B4A" w:rsidRDefault="00030B4A" w:rsidP="00030B4A">
      <w:r w:rsidRPr="00E91FB2">
        <w:rPr>
          <w:rStyle w:val="Heading4Char"/>
        </w:rPr>
        <w:t>Asgari et al. 21</w:t>
      </w:r>
      <w:r>
        <w:t xml:space="preserve"> [Nikou Asgari, markets reporter for the Financial Times, Donato Paolo Mancini, FT's pharma reporter, and Hannah Kuchler, FT’s global pharmaceutical correspondent, 05-06-2021, "Pharma industry fears Biden’s patent move sets precedent," FT, https://amp.ft.com/content/f54bf71b-87be-4290-9c95-4d110eec7a90]/Kankee</w:t>
      </w:r>
    </w:p>
    <w:p w14:paraId="5848864B" w14:textId="77777777" w:rsidR="00030B4A" w:rsidRDefault="00030B4A" w:rsidP="00030B4A">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 xml:space="preserve">in the pharmaceutical industry are protected by a </w:t>
      </w:r>
      <w:r w:rsidRPr="00E91FB2">
        <w:rPr>
          <w:rStyle w:val="Emphasis"/>
          <w:highlight w:val="green"/>
        </w:rPr>
        <w:t>fortress of 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r w:rsidRPr="00E91FB2">
        <w:rPr>
          <w:rStyle w:val="StyleUnderline"/>
        </w:rPr>
        <w:t>drugmakers a stream of income until they expire</w:t>
      </w:r>
      <w:r w:rsidRPr="00E91FB2">
        <w:rPr>
          <w:sz w:val="16"/>
        </w:rPr>
        <w:t xml:space="preserve">. On Wednesday, Joe </w:t>
      </w:r>
      <w:r w:rsidRPr="00E91FB2">
        <w:rPr>
          <w:rStyle w:val="StyleUnderline"/>
          <w:highlight w:val="green"/>
        </w:rPr>
        <w:t>Biden</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E91FB2">
        <w:rPr>
          <w:rStyle w:val="StyleUnderline"/>
          <w:highlight w:val="green"/>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said Brad Loncar,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hospitalisations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E91FB2">
        <w:rPr>
          <w:rStyle w:val="StyleUnderline"/>
          <w:highlight w:val="green"/>
        </w:rPr>
        <w:t>the US</w:t>
      </w:r>
      <w:r w:rsidRPr="00E91FB2">
        <w:rPr>
          <w:rStyle w:val="StyleUnderline"/>
        </w:rPr>
        <w:t xml:space="preserve"> has </w:t>
      </w:r>
      <w:r w:rsidRPr="00E91FB2">
        <w:rPr>
          <w:rStyle w:val="StyleUnderline"/>
          <w:highlight w:val="green"/>
        </w:rPr>
        <w:t>tended</w:t>
      </w:r>
      <w:r w:rsidRPr="00E91FB2">
        <w:rPr>
          <w:rStyle w:val="StyleUnderline"/>
        </w:rPr>
        <w:t xml:space="preserve"> </w:t>
      </w:r>
      <w:r w:rsidRPr="00E91FB2">
        <w:rPr>
          <w:rStyle w:val="StyleUnderline"/>
          <w:highlight w:val="green"/>
        </w:rPr>
        <w:t xml:space="preserve">to </w:t>
      </w:r>
      <w:r w:rsidRPr="00E91FB2">
        <w:rPr>
          <w:rStyle w:val="Emphasis"/>
          <w:highlight w:val="green"/>
        </w:rPr>
        <w:t>fiercely protect</w:t>
      </w:r>
      <w:r w:rsidRPr="00E91FB2">
        <w:rPr>
          <w:sz w:val="16"/>
          <w:highlight w:val="green"/>
        </w:rPr>
        <w:t xml:space="preserve"> </w:t>
      </w:r>
      <w:r w:rsidRPr="00E91FB2">
        <w:rPr>
          <w:rStyle w:val="StyleUnderline"/>
          <w:highlight w:val="green"/>
        </w:rPr>
        <w:t>domestic companies’</w:t>
      </w:r>
      <w:r w:rsidRPr="00E91FB2">
        <w:rPr>
          <w:rStyle w:val="StyleUnderline"/>
        </w:rPr>
        <w:t xml:space="preserve"> </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an earnings call Thursday, Stéphane Bancel, chief executive of Moderna,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r w:rsidRPr="00E91FB2">
        <w:rPr>
          <w:rStyle w:val="StyleUnderline"/>
          <w:highlight w:val="green"/>
        </w:rPr>
        <w:t>closed down 12 per cent</w:t>
      </w:r>
      <w:r w:rsidRPr="00E91FB2">
        <w:rPr>
          <w:sz w:val="16"/>
        </w:rPr>
        <w:t xml:space="preserve"> on Thursday </w:t>
      </w:r>
      <w:r w:rsidRPr="00E91FB2">
        <w:rPr>
          <w:rStyle w:val="StyleUnderline"/>
        </w:rPr>
        <w:t xml:space="preserve">while </w:t>
      </w:r>
      <w:r w:rsidRPr="00E91FB2">
        <w:rPr>
          <w:rStyle w:val="StyleUnderline"/>
          <w:highlight w:val="green"/>
        </w:rPr>
        <w:t xml:space="preserve">Moderna </w:t>
      </w:r>
      <w:r w:rsidRPr="00E91FB2">
        <w:rPr>
          <w:rStyle w:val="StyleUnderline"/>
        </w:rPr>
        <w:t xml:space="preserve">and Novavax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xml:space="preserve">, respectively. </w:t>
      </w:r>
      <w:r w:rsidRPr="00E91FB2">
        <w:rPr>
          <w:rStyle w:val="StyleUnderline"/>
          <w:highlight w:val="green"/>
        </w:rPr>
        <w:t>CanSino Biologics</w:t>
      </w:r>
      <w:r w:rsidRPr="00E91FB2">
        <w:rPr>
          <w:rStyle w:val="StyleUnderline"/>
        </w:rPr>
        <w:t>, a Chinese private company</w:t>
      </w:r>
      <w:r w:rsidRPr="00E91FB2">
        <w:rPr>
          <w:sz w:val="16"/>
        </w:rPr>
        <w:t xml:space="preserve"> that developed a single-shot adenovirus-vectored vaccine with Chinese military researchers, </w:t>
      </w:r>
      <w:r w:rsidRPr="00E91FB2">
        <w:rPr>
          <w:rStyle w:val="StyleUnderline"/>
          <w:highlight w:val="green"/>
        </w:rPr>
        <w:t>fell 14 per cent</w:t>
      </w:r>
      <w:r w:rsidRPr="00E91FB2">
        <w:rPr>
          <w:rStyle w:val="StyleUnderline"/>
        </w:rPr>
        <w:t xml:space="preserve"> on Thursday</w:t>
      </w:r>
      <w:r w:rsidRPr="00E91FB2">
        <w:rPr>
          <w:sz w:val="16"/>
        </w:rPr>
        <w:t xml:space="preserve">. </w:t>
      </w:r>
      <w:r w:rsidRPr="00E91FB2">
        <w:rPr>
          <w:rStyle w:val="StyleUnderline"/>
          <w:highlight w:val="green"/>
        </w:rPr>
        <w:t>Fosun Pharma</w:t>
      </w:r>
      <w:r w:rsidRPr="00E91FB2">
        <w:rPr>
          <w:sz w:val="16"/>
        </w:rPr>
        <w:t xml:space="preserve">, which has a deal to supply BioNTech vaccines in China, </w:t>
      </w:r>
      <w:r w:rsidRPr="00E91FB2">
        <w:rPr>
          <w:rStyle w:val="StyleUnderline"/>
          <w:highlight w:val="green"/>
        </w:rPr>
        <w:t>lost 9 per</w:t>
      </w:r>
      <w:r w:rsidRPr="00E91FB2">
        <w:rPr>
          <w:sz w:val="16"/>
        </w:rPr>
        <w:t xml:space="preserve"> </w:t>
      </w:r>
      <w:r w:rsidRPr="00E91FB2">
        <w:rPr>
          <w:rStyle w:val="StyleUnderline"/>
          <w:highlight w:val="green"/>
        </w:rPr>
        <w:t>cent</w:t>
      </w:r>
      <w:r w:rsidRPr="00E91FB2">
        <w:rPr>
          <w:sz w:val="16"/>
        </w:rPr>
        <w:t xml:space="preserve">. Sven </w:t>
      </w:r>
      <w:r w:rsidRPr="00E91FB2">
        <w:rPr>
          <w:rStyle w:val="StyleUnderline"/>
        </w:rPr>
        <w:t>Borho, a managing partner at OrbiMed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E91FB2">
        <w:rPr>
          <w:rStyle w:val="StyleUnderline"/>
          <w:highlight w:val="green"/>
        </w:rPr>
        <w:t xml:space="preserve">They are </w:t>
      </w:r>
      <w:r w:rsidRPr="00E91FB2">
        <w:rPr>
          <w:rStyle w:val="Emphasis"/>
          <w:highlight w:val="green"/>
        </w:rPr>
        <w:t>worried</w:t>
      </w:r>
      <w:r w:rsidRPr="00E91FB2">
        <w:rPr>
          <w:rStyle w:val="StyleUnderline"/>
        </w:rPr>
        <w:t xml:space="preserve"> in the long term that </w:t>
      </w:r>
      <w:r w:rsidRPr="00E91FB2">
        <w:rPr>
          <w:rStyle w:val="StyleUnderline"/>
          <w:highlight w:val="green"/>
        </w:rPr>
        <w:t xml:space="preserve">this is a </w:t>
      </w:r>
      <w:r w:rsidRPr="00E91FB2">
        <w:rPr>
          <w:rStyle w:val="Emphasis"/>
          <w:highlight w:val="green"/>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Peter Bach, director of Memorial Sloan Kettering’s Center for Health Policy and Outcomes, said there was a potential trade-off that pitted the imminent need to contain the pandemic against the risk that drugmakers would be more cautious when investing in pioneering therapies in the future.</w:t>
      </w:r>
    </w:p>
    <w:p w14:paraId="7154C887" w14:textId="77777777" w:rsidR="00030B4A" w:rsidRDefault="00030B4A" w:rsidP="00030B4A">
      <w:pPr>
        <w:rPr>
          <w:rFonts w:eastAsiaTheme="majorEastAsia" w:cstheme="majorBidi"/>
          <w:b/>
          <w:iCs/>
          <w:sz w:val="26"/>
        </w:rPr>
      </w:pPr>
    </w:p>
    <w:p w14:paraId="5C9DE8B7" w14:textId="77777777" w:rsidR="00030B4A" w:rsidRDefault="00030B4A" w:rsidP="00030B4A">
      <w:pPr>
        <w:pStyle w:val="Heading4"/>
      </w:pPr>
      <w:r>
        <w:lastRenderedPageBreak/>
        <w:t>US withdrawal from the TWO collapses global trade and causes WWIII</w:t>
      </w:r>
    </w:p>
    <w:p w14:paraId="30F5901E" w14:textId="77777777" w:rsidR="00030B4A" w:rsidRDefault="00030B4A" w:rsidP="00030B4A">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57A6AE5B" w14:textId="77777777" w:rsidR="00030B4A" w:rsidRPr="00E140A8" w:rsidRDefault="00030B4A" w:rsidP="00030B4A">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What does the WTO’s future look like under new director-general Dr Okonjo-Iweala?</w:t>
      </w:r>
    </w:p>
    <w:p w14:paraId="36366BFE" w14:textId="52A5EDB0" w:rsidR="00A57ED1" w:rsidRDefault="00A57ED1" w:rsidP="00A57ED1">
      <w:pPr>
        <w:pStyle w:val="Heading2"/>
      </w:pPr>
      <w:r>
        <w:lastRenderedPageBreak/>
        <w:t>2</w:t>
      </w:r>
    </w:p>
    <w:p w14:paraId="60D9BBA0" w14:textId="77777777" w:rsidR="00A57ED1" w:rsidRPr="002B03C7" w:rsidRDefault="00A57ED1" w:rsidP="00A57ED1">
      <w:pPr>
        <w:pStyle w:val="Heading4"/>
        <w:rPr>
          <w:rStyle w:val="Heading4Char"/>
          <w:b/>
          <w:bCs/>
        </w:rPr>
      </w:pPr>
      <w:r>
        <w:t>Patents are the prerequisite to medical innovation increase average life expectancy</w:t>
      </w:r>
    </w:p>
    <w:p w14:paraId="1BFFC67D" w14:textId="77777777" w:rsidR="00A57ED1" w:rsidRDefault="00A57ED1" w:rsidP="00A57ED1">
      <w:r w:rsidRPr="00625B97">
        <w:rPr>
          <w:rStyle w:val="Heading4Char"/>
        </w:rPr>
        <w:t>Roin 9</w:t>
      </w:r>
      <w:r>
        <w:t xml:space="preserve"> [Benjamin Roin, Assistant Professor of Technological Innovation at MIT, 02-2009, “Unpatentable Drugs and the Standards of Patentability,” Texas Law Review, https://www-proquest-com.ezproxy.library.unlv.edu/docview/203704797?pq-origsite=primo]/Kankee</w:t>
      </w:r>
    </w:p>
    <w:p w14:paraId="3E6E6953" w14:textId="77777777" w:rsidR="00A57ED1" w:rsidRPr="009335E8" w:rsidRDefault="00A57ED1" w:rsidP="00A57ED1">
      <w:pPr>
        <w:rPr>
          <w:sz w:val="16"/>
        </w:rPr>
      </w:pPr>
      <w:r w:rsidRPr="009335E8">
        <w:rPr>
          <w:sz w:val="16"/>
        </w:rPr>
        <w:t xml:space="preserve">II. Background: Patents and Pharmaceutical Innovation </w:t>
      </w:r>
      <w:r w:rsidRPr="009335E8">
        <w:rPr>
          <w:rStyle w:val="StyleUnderline"/>
          <w:highlight w:val="green"/>
        </w:rPr>
        <w:t>Pharma</w:t>
      </w:r>
      <w:r w:rsidRPr="009335E8">
        <w:rPr>
          <w:rStyle w:val="StyleUnderline"/>
        </w:rPr>
        <w:t>c</w:t>
      </w:r>
      <w:r w:rsidRPr="00F96F48">
        <w:rPr>
          <w:rStyle w:val="StyleUnderline"/>
        </w:rPr>
        <w:t xml:space="preserve">eutical </w:t>
      </w:r>
      <w:r w:rsidRPr="009335E8">
        <w:rPr>
          <w:rStyle w:val="StyleUnderline"/>
          <w:highlight w:val="green"/>
        </w:rPr>
        <w:t>innovation</w:t>
      </w:r>
      <w:r w:rsidRPr="009335E8">
        <w:rPr>
          <w:sz w:val="16"/>
          <w:highlight w:val="green"/>
        </w:rPr>
        <w:t xml:space="preserve"> </w:t>
      </w:r>
      <w:r w:rsidRPr="009335E8">
        <w:rPr>
          <w:rStyle w:val="StyleUnderline"/>
          <w:highlight w:val="green"/>
        </w:rPr>
        <w:t>is</w:t>
      </w:r>
      <w:r w:rsidRPr="009335E8">
        <w:rPr>
          <w:sz w:val="16"/>
        </w:rPr>
        <w:t xml:space="preserve"> often seen as </w:t>
      </w:r>
      <w:r w:rsidRPr="009335E8">
        <w:rPr>
          <w:rStyle w:val="StyleUnderline"/>
          <w:highlight w:val="green"/>
        </w:rPr>
        <w:t xml:space="preserve">the </w:t>
      </w:r>
      <w:r w:rsidRPr="009335E8">
        <w:rPr>
          <w:rStyle w:val="Emphasis"/>
          <w:highlight w:val="green"/>
        </w:rPr>
        <w:t>golden</w:t>
      </w:r>
      <w:r w:rsidRPr="009335E8">
        <w:rPr>
          <w:rStyle w:val="Emphasis"/>
        </w:rPr>
        <w:t xml:space="preserve"> </w:t>
      </w:r>
      <w:r w:rsidRPr="009335E8">
        <w:rPr>
          <w:rStyle w:val="Emphasis"/>
          <w:highlight w:val="green"/>
        </w:rPr>
        <w:t>child</w:t>
      </w:r>
      <w:r w:rsidRPr="009335E8">
        <w:rPr>
          <w:rStyle w:val="StyleUnderline"/>
          <w:highlight w:val="green"/>
        </w:rPr>
        <w:t xml:space="preserve"> of the patent</w:t>
      </w:r>
      <w:r w:rsidRPr="009335E8">
        <w:rPr>
          <w:sz w:val="16"/>
          <w:highlight w:val="green"/>
        </w:rPr>
        <w:t xml:space="preserve"> </w:t>
      </w:r>
      <w:r w:rsidRPr="009335E8">
        <w:rPr>
          <w:rStyle w:val="StyleUnderline"/>
          <w:highlight w:val="green"/>
        </w:rPr>
        <w:t>system</w:t>
      </w:r>
      <w:r w:rsidRPr="00F96F48">
        <w:rPr>
          <w:rStyle w:val="StyleUnderline"/>
        </w:rPr>
        <w:t>, with patents taking credit</w:t>
      </w:r>
      <w:r w:rsidRPr="009335E8">
        <w:rPr>
          <w:sz w:val="16"/>
        </w:rPr>
        <w:t xml:space="preserve"> </w:t>
      </w:r>
      <w:r w:rsidRPr="00F96F48">
        <w:rPr>
          <w:rStyle w:val="StyleUnderline"/>
        </w:rPr>
        <w:t>for</w:t>
      </w:r>
      <w:r w:rsidRPr="009335E8">
        <w:rPr>
          <w:sz w:val="16"/>
        </w:rPr>
        <w:t xml:space="preserve"> the discovery and development of </w:t>
      </w:r>
      <w:r w:rsidRPr="00F96F48">
        <w:rPr>
          <w:rStyle w:val="StyleUnderline"/>
        </w:rPr>
        <w:t xml:space="preserve">valuable new drugs that provide </w:t>
      </w:r>
      <w:r w:rsidRPr="00F96F48">
        <w:rPr>
          <w:rStyle w:val="Emphasis"/>
        </w:rPr>
        <w:t>tremendous</w:t>
      </w:r>
      <w:r w:rsidRPr="00F96F48">
        <w:rPr>
          <w:rStyle w:val="StyleUnderline"/>
        </w:rPr>
        <w:t xml:space="preserve"> health benefits</w:t>
      </w:r>
      <w:r w:rsidRPr="009335E8">
        <w:rPr>
          <w:sz w:val="16"/>
        </w:rPr>
        <w:t xml:space="preserve"> to the public.4 The purpose of </w:t>
      </w:r>
      <w:r w:rsidRPr="009335E8">
        <w:rPr>
          <w:rStyle w:val="StyleUnderline"/>
        </w:rPr>
        <w:t>the patent</w:t>
      </w:r>
      <w:r w:rsidRPr="009335E8">
        <w:rPr>
          <w:sz w:val="16"/>
        </w:rPr>
        <w:t xml:space="preserve"> system </w:t>
      </w:r>
      <w:r w:rsidRPr="009335E8">
        <w:rPr>
          <w:rStyle w:val="StyleUnderline"/>
        </w:rPr>
        <w:t>is to encourage socially valuable investments in R&amp;D that firms would not otherwise make due to the profit-eroding effects of competition</w:t>
      </w:r>
      <w:r w:rsidRPr="009335E8">
        <w:rPr>
          <w:sz w:val="16"/>
        </w:rPr>
        <w:t xml:space="preserve">. In the pharmaceutical industry, </w:t>
      </w:r>
      <w:r w:rsidRPr="009335E8">
        <w:rPr>
          <w:rStyle w:val="StyleUnderline"/>
          <w:highlight w:val="green"/>
        </w:rPr>
        <w:t>firms</w:t>
      </w:r>
      <w:r w:rsidRPr="009335E8">
        <w:rPr>
          <w:rStyle w:val="StyleUnderline"/>
        </w:rPr>
        <w:t xml:space="preserve"> must </w:t>
      </w:r>
      <w:r w:rsidRPr="009335E8">
        <w:rPr>
          <w:rStyle w:val="StyleUnderline"/>
          <w:highlight w:val="green"/>
        </w:rPr>
        <w:t>invest</w:t>
      </w:r>
      <w:r w:rsidRPr="009335E8">
        <w:rPr>
          <w:rStyle w:val="StyleUnderline"/>
        </w:rPr>
        <w:t xml:space="preserve"> </w:t>
      </w:r>
      <w:r w:rsidRPr="009335E8">
        <w:rPr>
          <w:rStyle w:val="StyleUnderline"/>
          <w:highlight w:val="green"/>
        </w:rPr>
        <w:t xml:space="preserve">hundreds of millions </w:t>
      </w:r>
      <w:r w:rsidRPr="009335E8">
        <w:rPr>
          <w:rStyle w:val="StyleUnderline"/>
        </w:rPr>
        <w:t xml:space="preserve">of dollars </w:t>
      </w:r>
      <w:r w:rsidRPr="009335E8">
        <w:rPr>
          <w:rStyle w:val="StyleUnderline"/>
          <w:highlight w:val="green"/>
        </w:rPr>
        <w:t>in clinical trials</w:t>
      </w:r>
      <w:r w:rsidRPr="009335E8">
        <w:rPr>
          <w:rStyle w:val="StyleUnderline"/>
        </w:rPr>
        <w:t xml:space="preserve"> on their drugs before they can be sold</w:t>
      </w:r>
      <w:r w:rsidRPr="009335E8">
        <w:rPr>
          <w:sz w:val="16"/>
        </w:rPr>
        <w:t xml:space="preserve"> to the public, </w:t>
      </w:r>
      <w:r w:rsidRPr="009335E8">
        <w:rPr>
          <w:rStyle w:val="StyleUnderline"/>
          <w:highlight w:val="green"/>
        </w:rPr>
        <w:t>while</w:t>
      </w:r>
      <w:r w:rsidRPr="009335E8">
        <w:rPr>
          <w:rStyle w:val="StyleUnderline"/>
        </w:rPr>
        <w:t xml:space="preserve"> their </w:t>
      </w:r>
      <w:r w:rsidRPr="009335E8">
        <w:rPr>
          <w:rStyle w:val="StyleUnderline"/>
          <w:highlight w:val="green"/>
        </w:rPr>
        <w:t>generic</w:t>
      </w:r>
      <w:r w:rsidRPr="009335E8">
        <w:rPr>
          <w:rStyle w:val="StyleUnderline"/>
        </w:rPr>
        <w:t xml:space="preserve"> rival</w:t>
      </w:r>
      <w:r w:rsidRPr="009335E8">
        <w:rPr>
          <w:rStyle w:val="StyleUnderline"/>
          <w:highlight w:val="green"/>
        </w:rPr>
        <w:t>s</w:t>
      </w:r>
      <w:r w:rsidRPr="009335E8">
        <w:rPr>
          <w:rStyle w:val="StyleUnderline"/>
        </w:rPr>
        <w:t xml:space="preserve"> </w:t>
      </w:r>
      <w:r w:rsidRPr="009335E8">
        <w:rPr>
          <w:rStyle w:val="StyleUnderline"/>
          <w:highlight w:val="green"/>
        </w:rPr>
        <w:t>are</w:t>
      </w:r>
      <w:r w:rsidRPr="009335E8">
        <w:rPr>
          <w:rStyle w:val="StyleUnderline"/>
        </w:rPr>
        <w:t xml:space="preserve"> </w:t>
      </w:r>
      <w:r w:rsidRPr="009335E8">
        <w:rPr>
          <w:rStyle w:val="StyleUnderline"/>
          <w:highlight w:val="green"/>
        </w:rPr>
        <w:t>exempt</w:t>
      </w:r>
      <w:r w:rsidRPr="009335E8">
        <w:rPr>
          <w:rStyle w:val="StyleUnderline"/>
        </w:rPr>
        <w:t>ed</w:t>
      </w:r>
      <w:r w:rsidRPr="009335E8">
        <w:rPr>
          <w:sz w:val="16"/>
        </w:rPr>
        <w:t xml:space="preserve"> from those requirements </w:t>
      </w:r>
      <w:r w:rsidRPr="009335E8">
        <w:rPr>
          <w:rStyle w:val="StyleUnderline"/>
        </w:rPr>
        <w:t>and can enter the market at low cost</w:t>
      </w:r>
      <w:r w:rsidRPr="009335E8">
        <w:rPr>
          <w:sz w:val="16"/>
        </w:rPr>
        <w:t xml:space="preserve">. </w:t>
      </w:r>
      <w:r w:rsidRPr="009335E8">
        <w:rPr>
          <w:rStyle w:val="StyleUnderline"/>
        </w:rPr>
        <w:t>Without some way to delay generic competition</w:t>
      </w:r>
      <w:r w:rsidRPr="009335E8">
        <w:rPr>
          <w:sz w:val="16"/>
        </w:rPr>
        <w:t xml:space="preserve">, therefore, </w:t>
      </w:r>
      <w:r w:rsidRPr="009335E8">
        <w:rPr>
          <w:rStyle w:val="StyleUnderline"/>
        </w:rPr>
        <w:t>pharmaceutical companies</w:t>
      </w:r>
      <w:r w:rsidRPr="009335E8">
        <w:rPr>
          <w:sz w:val="16"/>
        </w:rPr>
        <w:t xml:space="preserve"> </w:t>
      </w:r>
      <w:r w:rsidRPr="009335E8">
        <w:rPr>
          <w:rStyle w:val="StyleUnderline"/>
        </w:rPr>
        <w:t>would</w:t>
      </w:r>
      <w:r w:rsidRPr="009335E8">
        <w:rPr>
          <w:sz w:val="16"/>
        </w:rPr>
        <w:t xml:space="preserve"> usually </w:t>
      </w:r>
      <w:r w:rsidRPr="009335E8">
        <w:rPr>
          <w:rStyle w:val="StyleUnderline"/>
        </w:rPr>
        <w:t>find it impossible to recoup their R&amp;D investments</w:t>
      </w:r>
      <w:r w:rsidRPr="009335E8">
        <w:rPr>
          <w:sz w:val="16"/>
        </w:rPr>
        <w:t xml:space="preserve"> and would likely invest their money elsewhere. </w:t>
      </w:r>
      <w:r w:rsidRPr="009335E8">
        <w:rPr>
          <w:rStyle w:val="StyleUnderline"/>
        </w:rPr>
        <w:t>With</w:t>
      </w:r>
      <w:r w:rsidRPr="009335E8">
        <w:rPr>
          <w:sz w:val="16"/>
        </w:rPr>
        <w:t xml:space="preserve"> strong</w:t>
      </w:r>
      <w:r w:rsidRPr="009335E8">
        <w:rPr>
          <w:rStyle w:val="StyleUnderline"/>
        </w:rPr>
        <w:t xml:space="preserve"> patent protection</w:t>
      </w:r>
      <w:r w:rsidRPr="009335E8">
        <w:rPr>
          <w:sz w:val="16"/>
        </w:rPr>
        <w:t xml:space="preserve">, however, </w:t>
      </w:r>
      <w:r w:rsidRPr="009335E8">
        <w:rPr>
          <w:rStyle w:val="StyleUnderline"/>
        </w:rPr>
        <w:t>firms</w:t>
      </w:r>
      <w:r w:rsidRPr="009335E8">
        <w:rPr>
          <w:sz w:val="16"/>
        </w:rPr>
        <w:t xml:space="preserve"> can expect to </w:t>
      </w:r>
      <w:r w:rsidRPr="009335E8">
        <w:rPr>
          <w:rStyle w:val="StyleUnderline"/>
        </w:rPr>
        <w:t>enjoy a lengthy monopoly</w:t>
      </w:r>
      <w:r w:rsidRPr="009335E8">
        <w:rPr>
          <w:sz w:val="16"/>
        </w:rPr>
        <w:t xml:space="preserve"> over their drugs, </w:t>
      </w:r>
      <w:r w:rsidRPr="009335E8">
        <w:rPr>
          <w:rStyle w:val="StyleUnderline"/>
        </w:rPr>
        <w:t>providing</w:t>
      </w:r>
      <w:r w:rsidRPr="009335E8">
        <w:rPr>
          <w:sz w:val="16"/>
        </w:rPr>
        <w:t xml:space="preserve"> them </w:t>
      </w:r>
      <w:r w:rsidRPr="009335E8">
        <w:rPr>
          <w:rStyle w:val="StyleUnderline"/>
        </w:rPr>
        <w:t>an opportunity to profit from their investment in R&amp;D</w:t>
      </w:r>
      <w:r w:rsidRPr="009335E8">
        <w:rPr>
          <w:sz w:val="16"/>
        </w:rPr>
        <w:t xml:space="preserve">. Although the public suffers from high prices for drugs while they are covered by a patent, </w:t>
      </w:r>
      <w:r w:rsidRPr="009335E8">
        <w:rPr>
          <w:rStyle w:val="StyleUnderline"/>
        </w:rPr>
        <w:t>most</w:t>
      </w:r>
      <w:r w:rsidRPr="009335E8">
        <w:rPr>
          <w:sz w:val="16"/>
        </w:rPr>
        <w:t xml:space="preserve"> of those </w:t>
      </w:r>
      <w:r w:rsidRPr="009335E8">
        <w:rPr>
          <w:rStyle w:val="StyleUnderline"/>
        </w:rPr>
        <w:t>drugs probably would not have been developed without that protection.</w:t>
      </w:r>
      <w:r w:rsidRPr="009335E8">
        <w:rPr>
          <w:sz w:val="16"/>
        </w:rPr>
        <w:t xml:space="preserve"> As a result, it is widely thought that the benefits of drug patents far outweigh their costs. The economic function of the patent system is to promote the creation, development, and commercialization of inventions.5 Successful </w:t>
      </w:r>
      <w:r w:rsidRPr="009335E8">
        <w:rPr>
          <w:rStyle w:val="StyleUnderline"/>
        </w:rPr>
        <w:t>innovation can be of great value</w:t>
      </w:r>
      <w:r w:rsidRPr="009335E8">
        <w:rPr>
          <w:sz w:val="16"/>
        </w:rPr>
        <w:t xml:space="preserve"> to society, </w:t>
      </w:r>
      <w:r w:rsidRPr="009335E8">
        <w:rPr>
          <w:rStyle w:val="StyleUnderline"/>
        </w:rPr>
        <w:t>but it</w:t>
      </w:r>
      <w:r w:rsidRPr="009335E8">
        <w:rPr>
          <w:sz w:val="16"/>
        </w:rPr>
        <w:t xml:space="preserve"> often </w:t>
      </w:r>
      <w:r w:rsidRPr="009335E8">
        <w:rPr>
          <w:rStyle w:val="StyleUnderline"/>
        </w:rPr>
        <w:t>requires significant investments in R&amp;D</w:t>
      </w:r>
      <w:r w:rsidRPr="009335E8">
        <w:rPr>
          <w:sz w:val="16"/>
        </w:rPr>
        <w:t xml:space="preserve">.6 The public relies on private industry to provide most of that investment,7 and unless firms expect to profit from their R&amp;D efforts, they are likely to spend their money on something else. </w:t>
      </w:r>
      <w:r w:rsidRPr="009335E8">
        <w:rPr>
          <w:rStyle w:val="StyleUnderline"/>
        </w:rPr>
        <w:t>Appropriating the returns from an R&amp;D investment can be difficult in a competitive market since other firms may be able to imitate successful inventions without incurring the same costs and risks</w:t>
      </w:r>
      <w:r w:rsidRPr="009335E8">
        <w:rPr>
          <w:sz w:val="16"/>
        </w:rPr>
        <w:t xml:space="preserve">.8 The resulting </w:t>
      </w:r>
      <w:r w:rsidRPr="009335E8">
        <w:rPr>
          <w:rStyle w:val="StyleUnderline"/>
        </w:rPr>
        <w:t xml:space="preserve">price competition can undermine the original inventors' profits as competitors </w:t>
      </w:r>
      <w:r w:rsidRPr="009335E8">
        <w:rPr>
          <w:rStyle w:val="Emphasis"/>
        </w:rPr>
        <w:t>free ride</w:t>
      </w:r>
      <w:r w:rsidRPr="009335E8">
        <w:rPr>
          <w:rStyle w:val="StyleUnderline"/>
        </w:rPr>
        <w:t xml:space="preserve"> off of their efforts</w:t>
      </w:r>
      <w:r w:rsidRPr="009335E8">
        <w:rPr>
          <w:sz w:val="16"/>
        </w:rPr>
        <w:t xml:space="preserve">. The patent system is an attempt to preserve the incentive to invest in R&amp;D that would otherwise be vulnerable to free riding by awarding inventors temporary exclusive rights to make, use, and sell their inventions, thereby protecting them from the profit-eroding effects of competition.9 Although patent-law scholars typically focus on the role of patents in promoting inventive activity,10 patents can be equally important in encourag- ing investment in the subsequent development and commercialization of inventions." The idea for an invention is usually of little value to the public until it has been turned into a marketable product,12 and the process of doing so can be both risky and expensive. Indeed, the cost and risk of bringing an invention to market is often much greater than that faced during the initial research that gave rise to the invention.13 If competitors can produce and sell copies of the invention while avoiding its development and commercializa- tion costs, then there may be little or no incentive for firms to ever bring that invention to market. Under these circumstances, a patent can be essential for the investment that enables the practical use of an invention - a fact known to economists for at least 100 years.14 Even when patents are unnecessary for motivating the creation of an invention, therefore, they can still be critical for encouraging the subsequent investment in its development. Of course, not all inventions need a patent to incent their development and commercialization.15 In many cases the costs and risks of getting an invention to market are relatively small, and the inherent lead-time advantage that the inventors will enjoy over competitors is sufficient for them to recoup their R&amp;D investments.16 In other cases patents are unnecessary for motivating post-invention spending because those investments are not vulnerable to free riding. For example, a firm might be willing to build an expensive new manufacturing plant to produce an unpatented invention because competitors would have to make the same investment in building their own plant before they could launch an imitation product.17 Additionally, on some occasions the underlying invention does not need a patent because the efforts to develop and commercialize it give rise to their own patentable invention,18 which can make it difficult for competitors to capitalize on the innovative firm's post-invention expenses.19 In any of these situations, the absence of patent protection for an invention may not deter its development. For some inventions, however, </w:t>
      </w:r>
      <w:r w:rsidRPr="009335E8">
        <w:rPr>
          <w:rStyle w:val="StyleUnderline"/>
        </w:rPr>
        <w:t>patents</w:t>
      </w:r>
      <w:r w:rsidRPr="009335E8">
        <w:rPr>
          <w:sz w:val="16"/>
        </w:rPr>
        <w:t xml:space="preserve"> do </w:t>
      </w:r>
      <w:r w:rsidRPr="009335E8">
        <w:rPr>
          <w:rStyle w:val="StyleUnderline"/>
        </w:rPr>
        <w:t>play an essential</w:t>
      </w:r>
      <w:r w:rsidRPr="009335E8">
        <w:rPr>
          <w:sz w:val="16"/>
        </w:rPr>
        <w:t xml:space="preserve"> </w:t>
      </w:r>
      <w:r w:rsidRPr="009335E8">
        <w:rPr>
          <w:rStyle w:val="StyleUnderline"/>
        </w:rPr>
        <w:t>role</w:t>
      </w:r>
      <w:r w:rsidRPr="009335E8">
        <w:rPr>
          <w:sz w:val="16"/>
        </w:rPr>
        <w:t xml:space="preserve"> in promoting development and commercialization, and </w:t>
      </w:r>
      <w:r w:rsidRPr="009335E8">
        <w:rPr>
          <w:rStyle w:val="StyleUnderline"/>
        </w:rPr>
        <w:t xml:space="preserve">drugs are a </w:t>
      </w:r>
      <w:r w:rsidRPr="009335E8">
        <w:rPr>
          <w:rStyle w:val="Emphasis"/>
        </w:rPr>
        <w:t>clear example</w:t>
      </w:r>
      <w:r w:rsidRPr="009335E8">
        <w:rPr>
          <w:sz w:val="16"/>
        </w:rPr>
        <w:t xml:space="preserve">.20 </w:t>
      </w:r>
      <w:r w:rsidRPr="009335E8">
        <w:rPr>
          <w:rStyle w:val="StyleUnderline"/>
        </w:rPr>
        <w:t xml:space="preserve">Pharmaceutical </w:t>
      </w:r>
      <w:r w:rsidRPr="009335E8">
        <w:rPr>
          <w:rStyle w:val="StyleUnderline"/>
          <w:highlight w:val="green"/>
        </w:rPr>
        <w:t>companies</w:t>
      </w:r>
      <w:r w:rsidRPr="009335E8">
        <w:rPr>
          <w:sz w:val="16"/>
        </w:rPr>
        <w:t xml:space="preserve"> on average </w:t>
      </w:r>
      <w:r w:rsidRPr="009335E8">
        <w:rPr>
          <w:rStyle w:val="StyleUnderline"/>
          <w:highlight w:val="green"/>
        </w:rPr>
        <w:t>spend</w:t>
      </w:r>
      <w:r w:rsidRPr="009335E8">
        <w:rPr>
          <w:rStyle w:val="StyleUnderline"/>
        </w:rPr>
        <w:t xml:space="preserve"> upwards of $</w:t>
      </w:r>
      <w:r w:rsidRPr="009335E8">
        <w:rPr>
          <w:rStyle w:val="StyleUnderline"/>
          <w:highlight w:val="green"/>
        </w:rPr>
        <w:t>800 million on R&amp;D</w:t>
      </w:r>
      <w:r w:rsidRPr="009335E8">
        <w:rPr>
          <w:rStyle w:val="StyleUnderline"/>
        </w:rPr>
        <w:t xml:space="preserve"> for each new drug </w:t>
      </w:r>
      <w:r w:rsidRPr="009335E8">
        <w:rPr>
          <w:sz w:val="16"/>
        </w:rPr>
        <w:t xml:space="preserve">that reaches the market.21 Roughly </w:t>
      </w:r>
      <w:r w:rsidRPr="009335E8">
        <w:rPr>
          <w:rStyle w:val="StyleUnderline"/>
          <w:highlight w:val="green"/>
        </w:rPr>
        <w:t>half</w:t>
      </w:r>
      <w:r w:rsidRPr="009335E8">
        <w:rPr>
          <w:rStyle w:val="StyleUnderline"/>
        </w:rPr>
        <w:t xml:space="preserve"> of that </w:t>
      </w:r>
      <w:r w:rsidRPr="009335E8">
        <w:rPr>
          <w:rStyle w:val="StyleUnderline"/>
        </w:rPr>
        <w:lastRenderedPageBreak/>
        <w:t xml:space="preserve">money </w:t>
      </w:r>
      <w:r w:rsidRPr="009335E8">
        <w:rPr>
          <w:rStyle w:val="StyleUnderline"/>
          <w:highlight w:val="green"/>
        </w:rPr>
        <w:t>is</w:t>
      </w:r>
      <w:r w:rsidRPr="009335E8">
        <w:rPr>
          <w:rStyle w:val="StyleUnderline"/>
        </w:rPr>
        <w:t xml:space="preserve"> spent satisfying the </w:t>
      </w:r>
      <w:r w:rsidRPr="009335E8">
        <w:rPr>
          <w:rStyle w:val="StyleUnderline"/>
          <w:highlight w:val="green"/>
        </w:rPr>
        <w:t>FDA</w:t>
      </w:r>
      <w:r w:rsidRPr="009335E8">
        <w:rPr>
          <w:rStyle w:val="StyleUnderline"/>
        </w:rPr>
        <w:t xml:space="preserve">'s </w:t>
      </w:r>
      <w:r w:rsidRPr="009335E8">
        <w:rPr>
          <w:rStyle w:val="StyleUnderline"/>
          <w:highlight w:val="green"/>
        </w:rPr>
        <w:t>clinical-trial requirements</w:t>
      </w:r>
      <w:r w:rsidRPr="009335E8">
        <w:rPr>
          <w:rStyle w:val="StyleUnderline"/>
        </w:rPr>
        <w:t xml:space="preserve"> to establish the safety and efficacy of new drugs</w:t>
      </w:r>
      <w:r w:rsidRPr="009335E8">
        <w:rPr>
          <w:sz w:val="16"/>
        </w:rPr>
        <w:t xml:space="preserve">,22 </w:t>
      </w:r>
      <w:r w:rsidRPr="009335E8">
        <w:rPr>
          <w:rStyle w:val="StyleUnderline"/>
        </w:rPr>
        <w:t>producing data that cannot be protected with patents</w:t>
      </w:r>
      <w:r w:rsidRPr="009335E8">
        <w:rPr>
          <w:sz w:val="16"/>
        </w:rPr>
        <w:t xml:space="preserve">.23 Meanwhile, </w:t>
      </w:r>
      <w:r w:rsidRPr="009335E8">
        <w:rPr>
          <w:rStyle w:val="StyleUnderline"/>
          <w:highlight w:val="green"/>
        </w:rPr>
        <w:t>generics are exempt</w:t>
      </w:r>
      <w:r w:rsidRPr="009335E8">
        <w:rPr>
          <w:rStyle w:val="StyleUnderline"/>
        </w:rPr>
        <w:t>ed from the FDA's clinical-trial requirements</w:t>
      </w:r>
      <w:r w:rsidRPr="009335E8">
        <w:rPr>
          <w:sz w:val="16"/>
        </w:rPr>
        <w:t xml:space="preserve"> and enter the market based on the clinicaltrial data submitted by the original pharmaceutical company.24 As a result, </w:t>
      </w:r>
      <w:r w:rsidRPr="009335E8">
        <w:rPr>
          <w:rStyle w:val="StyleUnderline"/>
          <w:highlight w:val="green"/>
        </w:rPr>
        <w:t>generic</w:t>
      </w:r>
      <w:r w:rsidRPr="009335E8">
        <w:rPr>
          <w:rStyle w:val="StyleUnderline"/>
        </w:rPr>
        <w:t xml:space="preserve">-drug </w:t>
      </w:r>
      <w:r w:rsidRPr="009335E8">
        <w:rPr>
          <w:rStyle w:val="StyleUnderline"/>
          <w:highlight w:val="green"/>
        </w:rPr>
        <w:t>manufacturers</w:t>
      </w:r>
      <w:r w:rsidRPr="009335E8">
        <w:rPr>
          <w:rStyle w:val="StyleUnderline"/>
        </w:rPr>
        <w:t xml:space="preserve"> </w:t>
      </w:r>
      <w:r w:rsidRPr="009335E8">
        <w:rPr>
          <w:rStyle w:val="StyleUnderline"/>
          <w:highlight w:val="green"/>
        </w:rPr>
        <w:t>spend</w:t>
      </w:r>
      <w:r w:rsidRPr="009335E8">
        <w:rPr>
          <w:rStyle w:val="StyleUnderline"/>
        </w:rPr>
        <w:t xml:space="preserve"> on average </w:t>
      </w:r>
      <w:r w:rsidRPr="009335E8">
        <w:rPr>
          <w:rStyle w:val="StyleUnderline"/>
          <w:highlight w:val="green"/>
        </w:rPr>
        <w:t>only</w:t>
      </w:r>
      <w:r w:rsidRPr="009335E8">
        <w:rPr>
          <w:rStyle w:val="StyleUnderline"/>
        </w:rPr>
        <w:t xml:space="preserve"> about $</w:t>
      </w:r>
      <w:r w:rsidRPr="009335E8">
        <w:rPr>
          <w:rStyle w:val="StyleUnderline"/>
          <w:highlight w:val="green"/>
        </w:rPr>
        <w:t>2</w:t>
      </w:r>
      <w:r w:rsidRPr="009335E8">
        <w:rPr>
          <w:rStyle w:val="StyleUnderline"/>
        </w:rPr>
        <w:t xml:space="preserve"> </w:t>
      </w:r>
      <w:r w:rsidRPr="009335E8">
        <w:rPr>
          <w:rStyle w:val="StyleUnderline"/>
          <w:highlight w:val="green"/>
        </w:rPr>
        <w:t>million</w:t>
      </w:r>
      <w:r w:rsidRPr="009335E8">
        <w:rPr>
          <w:rStyle w:val="StyleUnderline"/>
        </w:rPr>
        <w:t xml:space="preserve"> on the approval process</w:t>
      </w:r>
      <w:r w:rsidRPr="009335E8">
        <w:rPr>
          <w:sz w:val="16"/>
        </w:rPr>
        <w:t xml:space="preserve">.25 Once they are on the market, </w:t>
      </w:r>
      <w:r w:rsidRPr="009335E8">
        <w:rPr>
          <w:rStyle w:val="StyleUnderline"/>
          <w:highlight w:val="green"/>
        </w:rPr>
        <w:t>those</w:t>
      </w:r>
      <w:r w:rsidRPr="009335E8">
        <w:rPr>
          <w:rStyle w:val="StyleUnderline"/>
        </w:rPr>
        <w:t xml:space="preserve"> drugs </w:t>
      </w:r>
      <w:r w:rsidRPr="009335E8">
        <w:rPr>
          <w:rStyle w:val="Emphasis"/>
        </w:rPr>
        <w:t xml:space="preserve">dramatically </w:t>
      </w:r>
      <w:r w:rsidRPr="009335E8">
        <w:rPr>
          <w:rStyle w:val="Emphasis"/>
          <w:highlight w:val="green"/>
        </w:rPr>
        <w:t>reduce</w:t>
      </w:r>
      <w:r w:rsidRPr="009335E8">
        <w:rPr>
          <w:rStyle w:val="StyleUnderline"/>
        </w:rPr>
        <w:t xml:space="preserve"> the </w:t>
      </w:r>
      <w:r w:rsidRPr="009335E8">
        <w:rPr>
          <w:rStyle w:val="StyleUnderline"/>
          <w:highlight w:val="green"/>
        </w:rPr>
        <w:t>sales</w:t>
      </w:r>
      <w:r w:rsidRPr="009335E8">
        <w:rPr>
          <w:rStyle w:val="StyleUnderline"/>
        </w:rPr>
        <w:t xml:space="preserve"> </w:t>
      </w:r>
      <w:r w:rsidRPr="009335E8">
        <w:rPr>
          <w:rStyle w:val="StyleUnderline"/>
          <w:highlight w:val="green"/>
        </w:rPr>
        <w:t>of</w:t>
      </w:r>
      <w:r w:rsidRPr="009335E8">
        <w:rPr>
          <w:sz w:val="16"/>
        </w:rPr>
        <w:t xml:space="preserve"> (</w:t>
      </w:r>
      <w:r w:rsidRPr="009335E8">
        <w:rPr>
          <w:rStyle w:val="StyleUnderline"/>
        </w:rPr>
        <w:t>and profits from</w:t>
      </w:r>
      <w:r w:rsidRPr="009335E8">
        <w:rPr>
          <w:sz w:val="16"/>
        </w:rPr>
        <w:t xml:space="preserve">) </w:t>
      </w:r>
      <w:r w:rsidRPr="009335E8">
        <w:rPr>
          <w:rStyle w:val="StyleUnderline"/>
          <w:highlight w:val="green"/>
        </w:rPr>
        <w:t>the brand-name drugs</w:t>
      </w:r>
      <w:r w:rsidRPr="009335E8">
        <w:rPr>
          <w:rStyle w:val="StyleUnderline"/>
        </w:rPr>
        <w:t xml:space="preserve"> they imitate.</w:t>
      </w:r>
      <w:r w:rsidRPr="009335E8">
        <w:rPr>
          <w:sz w:val="16"/>
        </w:rPr>
        <w:t xml:space="preserve">26 Pharmaceutical companies therefore rely on a lengthy period of market exclusivity to recoup their investments in developing new drugs. With strong patent protection, they are usually able to keep generics off the market for somewhere between ten and fourteen years27 and will invest hundreds of million of dollars in R&amp;D in anticipation of this reward.28 For this reason, </w:t>
      </w:r>
      <w:r w:rsidRPr="009335E8">
        <w:rPr>
          <w:rStyle w:val="StyleUnderline"/>
        </w:rPr>
        <w:t xml:space="preserve">scholars </w:t>
      </w:r>
      <w:r w:rsidRPr="009335E8">
        <w:rPr>
          <w:sz w:val="16"/>
        </w:rPr>
        <w:t>often</w:t>
      </w:r>
      <w:r w:rsidRPr="009335E8">
        <w:rPr>
          <w:rStyle w:val="StyleUnderline"/>
        </w:rPr>
        <w:t xml:space="preserve"> view drug development as</w:t>
      </w:r>
      <w:r w:rsidRPr="009335E8">
        <w:rPr>
          <w:sz w:val="16"/>
        </w:rPr>
        <w:t xml:space="preserve"> "</w:t>
      </w:r>
      <w:r w:rsidRPr="009335E8">
        <w:rPr>
          <w:rStyle w:val="StyleUnderline"/>
        </w:rPr>
        <w:t>the</w:t>
      </w:r>
      <w:r w:rsidRPr="009335E8">
        <w:rPr>
          <w:sz w:val="16"/>
        </w:rPr>
        <w:t xml:space="preserve"> </w:t>
      </w:r>
      <w:r w:rsidRPr="009335E8">
        <w:rPr>
          <w:rStyle w:val="Emphasis"/>
        </w:rPr>
        <w:t>paradigm</w:t>
      </w:r>
      <w:r w:rsidRPr="009335E8">
        <w:rPr>
          <w:sz w:val="16"/>
        </w:rPr>
        <w:t xml:space="preserve"> </w:t>
      </w:r>
      <w:r w:rsidRPr="009335E8">
        <w:rPr>
          <w:rStyle w:val="StyleUnderline"/>
        </w:rPr>
        <w:t>of patents spurring innovation</w:t>
      </w:r>
      <w:r w:rsidRPr="009335E8">
        <w:rPr>
          <w:sz w:val="16"/>
        </w:rPr>
        <w:t xml:space="preserve">."29 Relying on the patent system to promote pharmaceutical innovation admittedly has its costs, since patents allow manufacturers to charge premium prices for their products.30 Although pharmaceutical companies sink vast sums of money into R&amp;D of new drugs, the actual costs of manufacturing those drugs is usually quite low.31 Generic drugs are sold at prices that reflect these lower production costs, whereas patented drugs are priced much higher.32 When a drug is patented, therefore, some consumers who would be willing to buy it at the generic price are forced out of the market, and they must wait until the patent on the drug expires before benefiting from its use. Economists refer to this harm as deadweight loss, and it is a problem inherent in the patent system.33 With pharmaceuticals, the deadweight loss caused by patent protection is especially troubling because some people must forgo the use of drugs that would improve their health and sometimes even save their lives.34 Although the temporary high prices that result from patent protection are a significant problem, the benefits of the patent system can sometimes outweigh these costs. The public may suffer for a time from the higher prices charged for a patented invention, but that harm is necessarily smaller than the injury that would result if no one ever created or developed the invention in the first place, or if it had taken much longer for the invention to reach the public. As a rule of thumb, therefore, patents are socially desirable when, in their absence, the public would not otherwise benefit from the invention or there would be a substantial delay in the public's receipt of that benefit.35 The pharmaceutical industry is probably the best example of where patents are socially desirable under this rule of thumb because </w:t>
      </w:r>
      <w:r w:rsidRPr="009335E8">
        <w:rPr>
          <w:rStyle w:val="StyleUnderline"/>
        </w:rPr>
        <w:t xml:space="preserve">patents appear to be a </w:t>
      </w:r>
      <w:r w:rsidRPr="009335E8">
        <w:rPr>
          <w:rStyle w:val="Emphasis"/>
        </w:rPr>
        <w:t>prerequisite</w:t>
      </w:r>
      <w:r w:rsidRPr="009335E8">
        <w:rPr>
          <w:sz w:val="16"/>
        </w:rPr>
        <w:t xml:space="preserve"> </w:t>
      </w:r>
      <w:r w:rsidRPr="009335E8">
        <w:rPr>
          <w:rStyle w:val="StyleUnderline"/>
        </w:rPr>
        <w:t>for</w:t>
      </w:r>
      <w:r w:rsidRPr="009335E8">
        <w:rPr>
          <w:sz w:val="16"/>
        </w:rPr>
        <w:t xml:space="preserve"> the vast majority of </w:t>
      </w:r>
      <w:r w:rsidRPr="009335E8">
        <w:rPr>
          <w:rStyle w:val="StyleUnderline"/>
        </w:rPr>
        <w:t>pharmaceutical innovation</w:t>
      </w:r>
      <w:r w:rsidRPr="009335E8">
        <w:rPr>
          <w:sz w:val="16"/>
        </w:rPr>
        <w:t xml:space="preserve">.36 </w:t>
      </w:r>
      <w:r w:rsidRPr="005E7C6B">
        <w:rPr>
          <w:rStyle w:val="StyleUnderline"/>
          <w:highlight w:val="green"/>
        </w:rPr>
        <w:t>Given</w:t>
      </w:r>
      <w:r w:rsidRPr="009335E8">
        <w:rPr>
          <w:rStyle w:val="StyleUnderline"/>
        </w:rPr>
        <w:t xml:space="preserve"> their </w:t>
      </w:r>
      <w:r w:rsidRPr="005E7C6B">
        <w:rPr>
          <w:rStyle w:val="StyleUnderline"/>
          <w:highlight w:val="green"/>
        </w:rPr>
        <w:t>high R&amp;D costs</w:t>
      </w:r>
      <w:r w:rsidRPr="009335E8">
        <w:rPr>
          <w:rStyle w:val="StyleUnderline"/>
        </w:rPr>
        <w:t xml:space="preserve"> compared to those of their generic rivals, </w:t>
      </w:r>
      <w:r w:rsidRPr="005E7C6B">
        <w:rPr>
          <w:rStyle w:val="StyleUnderline"/>
          <w:highlight w:val="green"/>
        </w:rPr>
        <w:t>pharma</w:t>
      </w:r>
      <w:r w:rsidRPr="009335E8">
        <w:rPr>
          <w:rStyle w:val="StyleUnderline"/>
        </w:rPr>
        <w:t xml:space="preserve">ceutical </w:t>
      </w:r>
      <w:r w:rsidRPr="005E7C6B">
        <w:rPr>
          <w:rStyle w:val="StyleUnderline"/>
          <w:highlight w:val="green"/>
        </w:rPr>
        <w:t xml:space="preserve">companies </w:t>
      </w:r>
      <w:r w:rsidRPr="005E7C6B">
        <w:rPr>
          <w:rStyle w:val="Emphasis"/>
          <w:highlight w:val="green"/>
        </w:rPr>
        <w:t>rely on</w:t>
      </w:r>
      <w:r w:rsidRPr="009335E8">
        <w:rPr>
          <w:rStyle w:val="StyleUnderline"/>
        </w:rPr>
        <w:t xml:space="preserve"> lengthy periods of </w:t>
      </w:r>
      <w:r w:rsidRPr="005E7C6B">
        <w:rPr>
          <w:rStyle w:val="StyleUnderline"/>
          <w:highlight w:val="green"/>
        </w:rPr>
        <w:t>market</w:t>
      </w:r>
      <w:r w:rsidRPr="009335E8">
        <w:rPr>
          <w:rStyle w:val="StyleUnderline"/>
        </w:rPr>
        <w:t xml:space="preserve"> </w:t>
      </w:r>
      <w:r w:rsidRPr="005E7C6B">
        <w:rPr>
          <w:rStyle w:val="StyleUnderline"/>
          <w:highlight w:val="green"/>
        </w:rPr>
        <w:t>exclusivity</w:t>
      </w:r>
      <w:r w:rsidRPr="009335E8">
        <w:rPr>
          <w:sz w:val="16"/>
        </w:rPr>
        <w:t xml:space="preserve">normally ten or more years for the drugs currently developed- </w:t>
      </w:r>
      <w:r w:rsidRPr="005E7C6B">
        <w:rPr>
          <w:rStyle w:val="StyleUnderline"/>
          <w:highlight w:val="green"/>
        </w:rPr>
        <w:t>to support</w:t>
      </w:r>
      <w:r w:rsidRPr="009335E8">
        <w:rPr>
          <w:rStyle w:val="StyleUnderline"/>
        </w:rPr>
        <w:t xml:space="preserve"> their </w:t>
      </w:r>
      <w:r w:rsidRPr="005E7C6B">
        <w:rPr>
          <w:rStyle w:val="StyleUnderline"/>
          <w:highlight w:val="green"/>
        </w:rPr>
        <w:t>investments</w:t>
      </w:r>
      <w:r w:rsidRPr="009335E8">
        <w:rPr>
          <w:sz w:val="16"/>
        </w:rPr>
        <w:t xml:space="preserve"> in bringing drugs to market.37 Not surprisingly, </w:t>
      </w:r>
      <w:r w:rsidRPr="009335E8">
        <w:rPr>
          <w:rStyle w:val="StyleUnderline"/>
        </w:rPr>
        <w:t>firms</w:t>
      </w:r>
      <w:r w:rsidRPr="009335E8">
        <w:rPr>
          <w:sz w:val="16"/>
        </w:rPr>
        <w:t xml:space="preserve"> in the industry consistently </w:t>
      </w:r>
      <w:r w:rsidRPr="009335E8">
        <w:rPr>
          <w:rStyle w:val="StyleUnderline"/>
        </w:rPr>
        <w:t>report</w:t>
      </w:r>
      <w:r w:rsidRPr="009335E8">
        <w:rPr>
          <w:sz w:val="16"/>
        </w:rPr>
        <w:t xml:space="preserve"> that patent </w:t>
      </w:r>
      <w:r w:rsidRPr="009335E8">
        <w:rPr>
          <w:rStyle w:val="StyleUnderline"/>
        </w:rPr>
        <w:t xml:space="preserve">protection is </w:t>
      </w:r>
      <w:r w:rsidRPr="009335E8">
        <w:rPr>
          <w:rStyle w:val="Emphasis"/>
        </w:rPr>
        <w:t>essential</w:t>
      </w:r>
      <w:r w:rsidRPr="009335E8">
        <w:rPr>
          <w:rStyle w:val="StyleUnderline"/>
        </w:rPr>
        <w:t xml:space="preserve"> to </w:t>
      </w:r>
      <w:r w:rsidRPr="009335E8">
        <w:rPr>
          <w:sz w:val="16"/>
        </w:rPr>
        <w:t xml:space="preserve">their efforts to discover and develop </w:t>
      </w:r>
      <w:r w:rsidRPr="009335E8">
        <w:rPr>
          <w:rStyle w:val="StyleUnderline"/>
        </w:rPr>
        <w:t>new drugs</w:t>
      </w:r>
      <w:r w:rsidRPr="009335E8">
        <w:rPr>
          <w:sz w:val="16"/>
        </w:rPr>
        <w:t xml:space="preserve">.38 Moreover, it is well known that </w:t>
      </w:r>
      <w:r w:rsidRPr="005E7C6B">
        <w:rPr>
          <w:rStyle w:val="StyleUnderline"/>
          <w:highlight w:val="green"/>
        </w:rPr>
        <w:t>pharma</w:t>
      </w:r>
      <w:r w:rsidRPr="009335E8">
        <w:rPr>
          <w:rStyle w:val="StyleUnderline"/>
        </w:rPr>
        <w:t xml:space="preserve">ceutical </w:t>
      </w:r>
      <w:r w:rsidRPr="005E7C6B">
        <w:rPr>
          <w:rStyle w:val="StyleUnderline"/>
          <w:highlight w:val="green"/>
        </w:rPr>
        <w:t>companies</w:t>
      </w:r>
      <w:r w:rsidRPr="009335E8">
        <w:rPr>
          <w:sz w:val="16"/>
        </w:rPr>
        <w:t xml:space="preserve"> generally </w:t>
      </w:r>
      <w:r w:rsidRPr="005E7C6B">
        <w:rPr>
          <w:rStyle w:val="Emphasis"/>
          <w:highlight w:val="green"/>
        </w:rPr>
        <w:t>refuse</w:t>
      </w:r>
      <w:r w:rsidRPr="005E7C6B">
        <w:rPr>
          <w:sz w:val="16"/>
          <w:highlight w:val="green"/>
        </w:rPr>
        <w:t xml:space="preserve"> </w:t>
      </w:r>
      <w:r w:rsidRPr="005E7C6B">
        <w:rPr>
          <w:rStyle w:val="StyleUnderline"/>
          <w:highlight w:val="green"/>
        </w:rPr>
        <w:t>to develop</w:t>
      </w:r>
      <w:r w:rsidRPr="009335E8">
        <w:rPr>
          <w:rStyle w:val="StyleUnderline"/>
        </w:rPr>
        <w:t xml:space="preserve"> new </w:t>
      </w:r>
      <w:r w:rsidRPr="005E7C6B">
        <w:rPr>
          <w:rStyle w:val="StyleUnderline"/>
          <w:highlight w:val="green"/>
        </w:rPr>
        <w:t>drugs unless they have</w:t>
      </w:r>
      <w:r w:rsidRPr="009335E8">
        <w:rPr>
          <w:sz w:val="16"/>
        </w:rPr>
        <w:t xml:space="preserve"> strong </w:t>
      </w:r>
      <w:r w:rsidRPr="005E7C6B">
        <w:rPr>
          <w:rStyle w:val="StyleUnderline"/>
          <w:highlight w:val="green"/>
        </w:rPr>
        <w:t>patent protection</w:t>
      </w:r>
      <w:r w:rsidRPr="009335E8">
        <w:rPr>
          <w:rStyle w:val="StyleUnderline"/>
        </w:rPr>
        <w:t xml:space="preserve"> over them</w:t>
      </w:r>
      <w:r w:rsidRPr="009335E8">
        <w:rPr>
          <w:sz w:val="16"/>
        </w:rPr>
        <w:t xml:space="preserve">.39 Indeed, drug researchers who work in government and academia report that when they are looking for partners in private industry to fund the development of the drugs they discover, </w:t>
      </w:r>
      <w:r w:rsidRPr="009335E8">
        <w:rPr>
          <w:rStyle w:val="StyleUnderline"/>
        </w:rPr>
        <w:t>it is</w:t>
      </w:r>
      <w:r w:rsidRPr="009335E8">
        <w:rPr>
          <w:sz w:val="16"/>
        </w:rPr>
        <w:t xml:space="preserve"> almost </w:t>
      </w:r>
      <w:r w:rsidRPr="009335E8">
        <w:rPr>
          <w:rStyle w:val="Emphasis"/>
        </w:rPr>
        <w:t>impossible</w:t>
      </w:r>
      <w:r w:rsidRPr="009335E8">
        <w:rPr>
          <w:sz w:val="16"/>
        </w:rPr>
        <w:t xml:space="preserve"> </w:t>
      </w:r>
      <w:r w:rsidRPr="009335E8">
        <w:rPr>
          <w:rStyle w:val="StyleUnderline"/>
        </w:rPr>
        <w:t>to attract interest unless the drugs are patented</w:t>
      </w:r>
      <w:r w:rsidRPr="009335E8">
        <w:rPr>
          <w:sz w:val="16"/>
        </w:rPr>
        <w:t xml:space="preserve">.40 Some scholars even worry that the patent system may be too effective at promoting pharmaceutical innovation,41 although the available evidence indicates that society's investment in pharmaceutical R&amp;D continues to generate substantial positive returns. In theory, the patent system could be harming the public by causing wasteful and duplicative R&amp;D in "patent races."42 In the case of pharmaceuticals, however, numerous economic studies have found that the social benefits produced by new medical technologies signifi- cantly outweigh the costs of society's investment in medical R&amp;D.43 According to one estimate, </w:t>
      </w:r>
      <w:r w:rsidRPr="005E7C6B">
        <w:rPr>
          <w:rStyle w:val="StyleUnderline"/>
          <w:highlight w:val="green"/>
        </w:rPr>
        <w:t>the average new drug</w:t>
      </w:r>
      <w:r w:rsidRPr="009335E8">
        <w:rPr>
          <w:rStyle w:val="StyleUnderline"/>
        </w:rPr>
        <w:t xml:space="preserve"> launch in the United States </w:t>
      </w:r>
      <w:r w:rsidRPr="005E7C6B">
        <w:rPr>
          <w:rStyle w:val="StyleUnderline"/>
          <w:highlight w:val="green"/>
        </w:rPr>
        <w:t>increases</w:t>
      </w:r>
      <w:r w:rsidRPr="009335E8">
        <w:rPr>
          <w:rStyle w:val="StyleUnderline"/>
        </w:rPr>
        <w:t xml:space="preserve"> average </w:t>
      </w:r>
      <w:r w:rsidRPr="005E7C6B">
        <w:rPr>
          <w:rStyle w:val="StyleUnderline"/>
          <w:highlight w:val="green"/>
        </w:rPr>
        <w:t>life expectancy</w:t>
      </w:r>
      <w:r w:rsidRPr="009335E8">
        <w:rPr>
          <w:rStyle w:val="StyleUnderline"/>
        </w:rPr>
        <w:t xml:space="preserve"> among the U.S. population </w:t>
      </w:r>
      <w:r w:rsidRPr="005E7C6B">
        <w:rPr>
          <w:rStyle w:val="StyleUnderline"/>
          <w:highlight w:val="green"/>
        </w:rPr>
        <w:t>by</w:t>
      </w:r>
      <w:r w:rsidRPr="009335E8">
        <w:rPr>
          <w:rStyle w:val="StyleUnderline"/>
        </w:rPr>
        <w:t xml:space="preserve"> about </w:t>
      </w:r>
      <w:r w:rsidRPr="005E7C6B">
        <w:rPr>
          <w:rStyle w:val="StyleUnderline"/>
          <w:highlight w:val="green"/>
        </w:rPr>
        <w:t>one</w:t>
      </w:r>
      <w:r w:rsidRPr="009335E8">
        <w:rPr>
          <w:rStyle w:val="StyleUnderline"/>
        </w:rPr>
        <w:t xml:space="preserve"> </w:t>
      </w:r>
      <w:r w:rsidRPr="005E7C6B">
        <w:rPr>
          <w:rStyle w:val="StyleUnderline"/>
          <w:highlight w:val="green"/>
        </w:rPr>
        <w:t>week</w:t>
      </w:r>
      <w:r w:rsidRPr="009335E8">
        <w:rPr>
          <w:rStyle w:val="StyleUnderline"/>
        </w:rPr>
        <w:t xml:space="preserve">, </w:t>
      </w:r>
      <w:r w:rsidRPr="005E7C6B">
        <w:rPr>
          <w:rStyle w:val="StyleUnderline"/>
          <w:highlight w:val="green"/>
        </w:rPr>
        <w:t>leading to a cost-effectiveness</w:t>
      </w:r>
      <w:r w:rsidRPr="009335E8">
        <w:rPr>
          <w:rStyle w:val="StyleUnderline"/>
        </w:rPr>
        <w:t xml:space="preserve"> ratio </w:t>
      </w:r>
      <w:r w:rsidRPr="005E7C6B">
        <w:rPr>
          <w:rStyle w:val="StyleUnderline"/>
          <w:highlight w:val="green"/>
        </w:rPr>
        <w:t>for</w:t>
      </w:r>
      <w:r w:rsidRPr="009335E8">
        <w:rPr>
          <w:rStyle w:val="StyleUnderline"/>
        </w:rPr>
        <w:t xml:space="preserve"> pharmaceutical </w:t>
      </w:r>
      <w:r w:rsidRPr="005E7C6B">
        <w:rPr>
          <w:rStyle w:val="StyleUnderline"/>
          <w:highlight w:val="green"/>
        </w:rPr>
        <w:t>R&amp;D spending of $6,750 for</w:t>
      </w:r>
      <w:r w:rsidRPr="009335E8">
        <w:rPr>
          <w:rStyle w:val="StyleUnderline"/>
        </w:rPr>
        <w:t xml:space="preserve"> </w:t>
      </w:r>
      <w:r w:rsidRPr="001B11DA">
        <w:rPr>
          <w:rStyle w:val="StyleUnderline"/>
          <w:highlight w:val="green"/>
        </w:rPr>
        <w:t>each additional year of life saved</w:t>
      </w:r>
      <w:r w:rsidRPr="009335E8">
        <w:rPr>
          <w:sz w:val="16"/>
        </w:rPr>
        <w:t xml:space="preserve">.44 Since </w:t>
      </w:r>
      <w:r w:rsidRPr="009335E8">
        <w:rPr>
          <w:rStyle w:val="StyleUnderline"/>
        </w:rPr>
        <w:t>most studies put the value of a year of life at $75,000 to $150,000</w:t>
      </w:r>
      <w:r w:rsidRPr="009335E8">
        <w:rPr>
          <w:sz w:val="16"/>
        </w:rPr>
        <w:t xml:space="preserve">,45 </w:t>
      </w:r>
      <w:r w:rsidRPr="009335E8">
        <w:rPr>
          <w:rStyle w:val="StyleUnderline"/>
        </w:rPr>
        <w:t>the social</w:t>
      </w:r>
      <w:r w:rsidRPr="009335E8">
        <w:rPr>
          <w:sz w:val="16"/>
        </w:rPr>
        <w:t xml:space="preserve"> </w:t>
      </w:r>
      <w:r w:rsidRPr="009335E8">
        <w:rPr>
          <w:rStyle w:val="StyleUnderline"/>
        </w:rPr>
        <w:t>return</w:t>
      </w:r>
      <w:r w:rsidRPr="009335E8">
        <w:rPr>
          <w:sz w:val="16"/>
        </w:rPr>
        <w:t xml:space="preserve"> on pharma- ceutical R&amp;D investments </w:t>
      </w:r>
      <w:r w:rsidRPr="009335E8">
        <w:rPr>
          <w:rStyle w:val="StyleUnderline"/>
        </w:rPr>
        <w:t xml:space="preserve">appears to be </w:t>
      </w:r>
      <w:r w:rsidRPr="009335E8">
        <w:rPr>
          <w:rStyle w:val="Emphasis"/>
        </w:rPr>
        <w:t>extraordinarily high</w:t>
      </w:r>
      <w:r w:rsidRPr="009335E8">
        <w:rPr>
          <w:sz w:val="16"/>
        </w:rPr>
        <w:t xml:space="preserve">.46 This is not to say that all investments in pharmaceutical R&amp;D are beneficial, because some of that spending goes toward drugs that fail to complete the FDA's clinical- trial requirements,47 drugs that offer little or no therapeutic advantage over existing drugs,48 and sometimes even drugs that do more harm than good,49 such as the now-infamous pain reliever Vioxx®.50 On the whole, however, society's investments in discovering and developing new drugs seem to yield substantial net benefits. The discussion above demonstrates why the case for the patent system is at its strongest in the pharmaceutical industry: </w:t>
      </w:r>
      <w:r w:rsidRPr="009335E8">
        <w:rPr>
          <w:rStyle w:val="StyleUnderline"/>
        </w:rPr>
        <w:t>innovation</w:t>
      </w:r>
      <w:r w:rsidRPr="009335E8">
        <w:rPr>
          <w:sz w:val="16"/>
        </w:rPr>
        <w:t xml:space="preserve"> in the field is incredibly valuable to society and most of it </w:t>
      </w:r>
      <w:r w:rsidRPr="009335E8">
        <w:rPr>
          <w:rStyle w:val="StyleUnderline"/>
        </w:rPr>
        <w:t>would not occur without the patent</w:t>
      </w:r>
      <w:r w:rsidRPr="009335E8">
        <w:rPr>
          <w:sz w:val="16"/>
        </w:rPr>
        <w:t xml:space="preserve"> </w:t>
      </w:r>
      <w:r w:rsidRPr="009335E8">
        <w:rPr>
          <w:rStyle w:val="StyleUnderline"/>
        </w:rPr>
        <w:t>system</w:t>
      </w:r>
      <w:r w:rsidRPr="009335E8">
        <w:rPr>
          <w:sz w:val="16"/>
        </w:rPr>
        <w:t>.51 Indeed, it is considered well established that the availability of patent protection for drugs improves social welfare.52 This is not to say that the patent system is perfect; no one questions that the public suffers greatly from high drug prices. At the moment, however, the public depends on the patent system to promote pharmaceutical innovation, and the public usually benefits when the system is successful in that task. III. The Patentability Standards for Pharmaceuticals: Rewarding the Invention of Drugs but Not Their Development</w:t>
      </w:r>
    </w:p>
    <w:p w14:paraId="2CCB6CAC" w14:textId="77777777" w:rsidR="00A57ED1" w:rsidRDefault="00A57ED1" w:rsidP="00A57ED1">
      <w:pPr>
        <w:rPr>
          <w:rFonts w:eastAsiaTheme="majorEastAsia" w:cstheme="majorBidi"/>
          <w:b/>
          <w:iCs/>
          <w:sz w:val="26"/>
        </w:rPr>
      </w:pPr>
      <w:r>
        <w:lastRenderedPageBreak/>
        <w:br w:type="page"/>
      </w:r>
    </w:p>
    <w:p w14:paraId="1314BBF5" w14:textId="77777777" w:rsidR="00A57ED1" w:rsidRDefault="00A57ED1" w:rsidP="00A57ED1">
      <w:pPr>
        <w:pStyle w:val="Heading4"/>
      </w:pPr>
      <w:r>
        <w:lastRenderedPageBreak/>
        <w:t>Patents are key to global South pharmaceutical industries that stop neglected diseases</w:t>
      </w:r>
    </w:p>
    <w:p w14:paraId="1D7B65B2" w14:textId="77777777" w:rsidR="00A57ED1" w:rsidRDefault="00A57ED1" w:rsidP="00A57ED1">
      <w:pPr>
        <w:rPr>
          <w:rStyle w:val="Hyperlink"/>
        </w:rPr>
      </w:pPr>
      <w:r w:rsidRPr="007E2298">
        <w:rPr>
          <w:rStyle w:val="Heading4Char"/>
        </w:rPr>
        <w:t xml:space="preserve">Soyeju and Wabwire </w:t>
      </w:r>
      <w:r>
        <w:rPr>
          <w:rStyle w:val="Heading4Char"/>
        </w:rPr>
        <w:t>1</w:t>
      </w:r>
      <w:r w:rsidRPr="007E2298">
        <w:rPr>
          <w:rStyle w:val="Heading4Char"/>
        </w:rPr>
        <w:t>8</w:t>
      </w:r>
      <w:r>
        <w:t xml:space="preserve"> [Olufemi Soyeju, Lecturer at Lagos State University, and Joshua Wabwire, educator at the Catholic University of Eastern Africa, </w:t>
      </w:r>
      <w:r w:rsidRPr="00E66058">
        <w:t>01-2018, “The WTO-TRIPS Flexibilities on Public Health: A Critical Appraisal of the East African Community Regional Framework,” World Trade Review; Cambridge</w:t>
      </w:r>
      <w:r>
        <w:t xml:space="preserve"> </w:t>
      </w:r>
      <w:hyperlink r:id="rId10" w:history="1">
        <w:r w:rsidRPr="00E66058">
          <w:rPr>
            <w:rStyle w:val="Hyperlink"/>
          </w:rPr>
          <w:t>https://www-proquest-com.ezproxy.library.unlv.edu/docview/1994279823?accountid=3611&amp;pq-origsite=primo</w:t>
        </w:r>
      </w:hyperlink>
      <w:r>
        <w:rPr>
          <w:rStyle w:val="Hyperlink"/>
        </w:rPr>
        <w:t>]/Kankee</w:t>
      </w:r>
    </w:p>
    <w:p w14:paraId="21F92047" w14:textId="77777777" w:rsidR="00A57ED1" w:rsidRPr="007E2298" w:rsidRDefault="00A57ED1" w:rsidP="00A57ED1">
      <w:pPr>
        <w:rPr>
          <w:rStyle w:val="StyleUnderline"/>
        </w:rPr>
      </w:pPr>
      <w:r w:rsidRPr="007E2298">
        <w:rPr>
          <w:rStyle w:val="Hyperlink"/>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7E2298">
        <w:rPr>
          <w:rStyle w:val="StyleUnderline"/>
        </w:rPr>
        <w:t>policy tools are aimed at enhancing access to medicines mainly through price reduction</w:t>
      </w:r>
      <w:r w:rsidRPr="007E2298">
        <w:rPr>
          <w:rStyle w:val="Hyperlink"/>
          <w:sz w:val="16"/>
        </w:rPr>
        <w:t xml:space="preserve">. This is done </w:t>
      </w:r>
      <w:r w:rsidRPr="007E2298">
        <w:rPr>
          <w:rStyle w:val="StyleUnderline"/>
        </w:rPr>
        <w:t>at the direct expense of promoting research and development of medicines</w:t>
      </w:r>
      <w:r w:rsidRPr="007E2298">
        <w:rPr>
          <w:rStyle w:val="Hyperlink"/>
          <w:sz w:val="16"/>
        </w:rPr>
        <w:t xml:space="preserve">, which, in line with the utilitarian justification, is </w:t>
      </w:r>
      <w:r w:rsidRPr="007E2298">
        <w:rPr>
          <w:rStyle w:val="StyleUnderline"/>
        </w:rPr>
        <w:t>achievable through patent protection</w:t>
      </w:r>
      <w:r w:rsidRPr="007E2298">
        <w:rPr>
          <w:rStyle w:val="Hyperlink"/>
          <w:sz w:val="16"/>
        </w:rPr>
        <w:t xml:space="preserve">. </w:t>
      </w:r>
      <w:r w:rsidRPr="007E2298">
        <w:rPr>
          <w:rStyle w:val="StyleUnderline"/>
        </w:rPr>
        <w:t>This policy position that weakens patent protection is not appropriate for developing African countries</w:t>
      </w:r>
      <w:r w:rsidRPr="007E2298">
        <w:rPr>
          <w:rStyle w:val="Hyperlink"/>
          <w:sz w:val="16"/>
        </w:rPr>
        <w:t xml:space="preserve">. </w:t>
      </w:r>
      <w:r w:rsidRPr="007E2298">
        <w:rPr>
          <w:rStyle w:val="StyleUnderline"/>
        </w:rPr>
        <w:t xml:space="preserve">This is because </w:t>
      </w:r>
      <w:r w:rsidRPr="007E2298">
        <w:rPr>
          <w:rStyle w:val="StyleUnderline"/>
          <w:highlight w:val="green"/>
        </w:rPr>
        <w:t>African countries are</w:t>
      </w:r>
      <w:r w:rsidRPr="007E2298">
        <w:rPr>
          <w:rStyle w:val="StyleUnderline"/>
        </w:rPr>
        <w:t xml:space="preserve"> </w:t>
      </w:r>
      <w:r w:rsidRPr="007E2298">
        <w:rPr>
          <w:rStyle w:val="StyleUnderline"/>
          <w:highlight w:val="green"/>
        </w:rPr>
        <w:t>faced with peculiar</w:t>
      </w:r>
      <w:r w:rsidRPr="007E2298">
        <w:rPr>
          <w:rStyle w:val="StyleUnderline"/>
        </w:rPr>
        <w:t xml:space="preserve">, </w:t>
      </w:r>
      <w:r w:rsidRPr="007E2298">
        <w:rPr>
          <w:rStyle w:val="Emphasis"/>
          <w:highlight w:val="green"/>
        </w:rPr>
        <w:t>region-specific</w:t>
      </w:r>
      <w:r w:rsidRPr="007E2298">
        <w:rPr>
          <w:rStyle w:val="StyleUnderline"/>
          <w:highlight w:val="green"/>
        </w:rPr>
        <w:t xml:space="preserve"> diseases</w:t>
      </w:r>
      <w:r w:rsidRPr="007E2298">
        <w:rPr>
          <w:rStyle w:val="Hyperlink"/>
          <w:sz w:val="16"/>
        </w:rPr>
        <w:t xml:space="preserve">. Currently, </w:t>
      </w:r>
      <w:r w:rsidRPr="007E2298">
        <w:rPr>
          <w:rStyle w:val="StyleUnderline"/>
        </w:rPr>
        <w:t xml:space="preserve">these diseases are largely </w:t>
      </w:r>
      <w:r w:rsidRPr="007E2298">
        <w:rPr>
          <w:rStyle w:val="Emphasis"/>
          <w:highlight w:val="green"/>
        </w:rPr>
        <w:t>neglected</w:t>
      </w:r>
      <w:r w:rsidRPr="007E2298">
        <w:rPr>
          <w:rStyle w:val="StyleUnderline"/>
        </w:rPr>
        <w:t xml:space="preserve"> </w:t>
      </w:r>
      <w:r w:rsidRPr="007E2298">
        <w:rPr>
          <w:rStyle w:val="StyleUnderline"/>
          <w:highlight w:val="green"/>
        </w:rPr>
        <w:t>by</w:t>
      </w:r>
      <w:r w:rsidRPr="007E2298">
        <w:rPr>
          <w:rStyle w:val="StyleUnderline"/>
        </w:rPr>
        <w:t xml:space="preserve"> the </w:t>
      </w:r>
      <w:r w:rsidRPr="007E2298">
        <w:rPr>
          <w:rStyle w:val="StyleUnderline"/>
          <w:highlight w:val="green"/>
        </w:rPr>
        <w:t>profit-driven pharmaceutical companies</w:t>
      </w:r>
      <w:r w:rsidRPr="007E2298">
        <w:rPr>
          <w:rStyle w:val="StyleUnderline"/>
        </w:rPr>
        <w:t xml:space="preserve">, </w:t>
      </w:r>
      <w:r w:rsidRPr="007E2298">
        <w:rPr>
          <w:rStyle w:val="StyleUnderline"/>
          <w:highlight w:val="green"/>
        </w:rPr>
        <w:t>which do not have economic incentives to</w:t>
      </w:r>
      <w:r w:rsidRPr="007E2298">
        <w:rPr>
          <w:rStyle w:val="StyleUnderline"/>
        </w:rPr>
        <w:t xml:space="preserve"> </w:t>
      </w:r>
      <w:r w:rsidRPr="007E2298">
        <w:rPr>
          <w:rStyle w:val="StyleUnderline"/>
          <w:highlight w:val="green"/>
        </w:rPr>
        <w:t>invest in developing medicines for populations that cannot afford</w:t>
      </w:r>
      <w:r w:rsidRPr="007E2298">
        <w:rPr>
          <w:rStyle w:val="Hyperlink"/>
          <w:sz w:val="16"/>
        </w:rPr>
        <w:t xml:space="preserve"> to pay for </w:t>
      </w:r>
      <w:r w:rsidRPr="007E2298">
        <w:rPr>
          <w:rStyle w:val="StyleUnderline"/>
          <w:highlight w:val="green"/>
        </w:rPr>
        <w:t>them</w:t>
      </w:r>
      <w:r w:rsidRPr="007E2298">
        <w:rPr>
          <w:rStyle w:val="Hyperlink"/>
          <w:sz w:val="16"/>
        </w:rPr>
        <w:t xml:space="preserve">. </w:t>
      </w:r>
      <w:r w:rsidRPr="007E2298">
        <w:rPr>
          <w:rStyle w:val="StyleUnderline"/>
        </w:rPr>
        <w:t>Most</w:t>
      </w:r>
      <w:r w:rsidRPr="007E2298">
        <w:rPr>
          <w:rStyle w:val="Hyperlink"/>
          <w:sz w:val="16"/>
        </w:rPr>
        <w:t xml:space="preserve"> of these pharmaceutical companies </w:t>
      </w:r>
      <w:r w:rsidRPr="007E2298">
        <w:rPr>
          <w:rStyle w:val="StyleUnderline"/>
        </w:rPr>
        <w:t>are foreign, largely based in the Global North</w:t>
      </w:r>
      <w:r w:rsidRPr="007E2298">
        <w:rPr>
          <w:rStyle w:val="Hyperlink"/>
          <w:sz w:val="16"/>
        </w:rPr>
        <w:t xml:space="preserve">. </w:t>
      </w:r>
      <w:r w:rsidRPr="007E2298">
        <w:rPr>
          <w:rStyle w:val="StyleUnderline"/>
        </w:rPr>
        <w:t>Since these companies do not have economic incentives to invest in the research and development of medicines for developing countries' diseases, even patent protection has not necessarily been an attractive incentive</w:t>
      </w:r>
      <w:r w:rsidRPr="007E2298">
        <w:rPr>
          <w:rStyle w:val="Hyperlink"/>
          <w:sz w:val="16"/>
        </w:rPr>
        <w:t>.194</w:t>
      </w:r>
      <w:r w:rsidRPr="007E2298">
        <w:rPr>
          <w:rStyle w:val="StyleUnderline"/>
        </w:rPr>
        <w:t xml:space="preserve">The focus </w:t>
      </w:r>
      <w:r w:rsidRPr="007E2298">
        <w:rPr>
          <w:rStyle w:val="Hyperlink"/>
          <w:sz w:val="16"/>
        </w:rPr>
        <w:t xml:space="preserve">of these companies </w:t>
      </w:r>
      <w:r w:rsidRPr="007E2298">
        <w:rPr>
          <w:rStyle w:val="StyleUnderline"/>
        </w:rPr>
        <w:t>is now on developed countries' diseases</w:t>
      </w:r>
      <w:r w:rsidRPr="007E2298">
        <w:rPr>
          <w:rStyle w:val="Hyperlink"/>
          <w:sz w:val="16"/>
        </w:rPr>
        <w:t xml:space="preserve">. In these circumstances, </w:t>
      </w:r>
      <w:r w:rsidRPr="007E2298">
        <w:rPr>
          <w:rStyle w:val="StyleUnderline"/>
          <w:highlight w:val="green"/>
        </w:rPr>
        <w:t xml:space="preserve">the </w:t>
      </w:r>
      <w:r w:rsidRPr="007E2298">
        <w:rPr>
          <w:rStyle w:val="Emphasis"/>
          <w:highlight w:val="green"/>
        </w:rPr>
        <w:t>only</w:t>
      </w:r>
      <w:r w:rsidRPr="007E2298">
        <w:rPr>
          <w:rStyle w:val="StyleUnderline"/>
        </w:rPr>
        <w:t xml:space="preserve"> standing </w:t>
      </w:r>
      <w:r w:rsidRPr="007E2298">
        <w:rPr>
          <w:rStyle w:val="StyleUnderline"/>
          <w:highlight w:val="green"/>
        </w:rPr>
        <w:t>incentive</w:t>
      </w:r>
      <w:r w:rsidRPr="007E2298">
        <w:rPr>
          <w:rStyle w:val="StyleUnderline"/>
        </w:rPr>
        <w:t xml:space="preserve">, especially </w:t>
      </w:r>
      <w:r w:rsidRPr="007E2298">
        <w:rPr>
          <w:rStyle w:val="StyleUnderline"/>
          <w:highlight w:val="green"/>
        </w:rPr>
        <w:t xml:space="preserve">for spurring </w:t>
      </w:r>
      <w:r w:rsidRPr="007E2298">
        <w:rPr>
          <w:rStyle w:val="Emphasis"/>
          <w:highlight w:val="green"/>
        </w:rPr>
        <w:t>domestic innovation</w:t>
      </w:r>
      <w:r w:rsidRPr="007E2298">
        <w:rPr>
          <w:rStyle w:val="StyleUnderline"/>
        </w:rPr>
        <w:t xml:space="preserve"> </w:t>
      </w:r>
      <w:r w:rsidRPr="007E2298">
        <w:rPr>
          <w:rStyle w:val="StyleUnderline"/>
          <w:highlight w:val="green"/>
        </w:rPr>
        <w:t>from within developing countries</w:t>
      </w:r>
      <w:r w:rsidRPr="007E2298">
        <w:rPr>
          <w:rStyle w:val="StyleUnderline"/>
        </w:rPr>
        <w:t xml:space="preserve">, </w:t>
      </w:r>
      <w:r w:rsidRPr="007E2298">
        <w:rPr>
          <w:rStyle w:val="StyleUnderline"/>
          <w:highlight w:val="green"/>
        </w:rPr>
        <w:t>is patent protection</w:t>
      </w:r>
      <w:r w:rsidRPr="007E2298">
        <w:rPr>
          <w:rStyle w:val="Hyperlink"/>
          <w:sz w:val="16"/>
        </w:rPr>
        <w:t xml:space="preserve">. Consequently, </w:t>
      </w:r>
      <w:r w:rsidRPr="007E2298">
        <w:rPr>
          <w:rStyle w:val="StyleUnderline"/>
          <w:highlight w:val="green"/>
        </w:rPr>
        <w:t>any strategy that</w:t>
      </w:r>
      <w:r w:rsidRPr="007E2298">
        <w:rPr>
          <w:rStyle w:val="StyleUnderline"/>
        </w:rPr>
        <w:t xml:space="preserve"> </w:t>
      </w:r>
      <w:r w:rsidRPr="007E2298">
        <w:rPr>
          <w:rStyle w:val="StyleUnderline"/>
          <w:highlight w:val="green"/>
        </w:rPr>
        <w:t xml:space="preserve">eliminates this </w:t>
      </w:r>
      <w:r w:rsidRPr="007E2298">
        <w:rPr>
          <w:rStyle w:val="Emphasis"/>
          <w:highlight w:val="green"/>
        </w:rPr>
        <w:t>last straw</w:t>
      </w:r>
      <w:r w:rsidRPr="007E2298">
        <w:rPr>
          <w:rStyle w:val="StyleUnderline"/>
          <w:highlight w:val="green"/>
        </w:rPr>
        <w:t xml:space="preserve"> will only </w:t>
      </w:r>
      <w:r w:rsidRPr="007E2298">
        <w:rPr>
          <w:rStyle w:val="Emphasis"/>
          <w:highlight w:val="green"/>
        </w:rPr>
        <w:t>worsen</w:t>
      </w:r>
      <w:r w:rsidRPr="007E2298">
        <w:rPr>
          <w:rStyle w:val="StyleUnderline"/>
          <w:highlight w:val="green"/>
        </w:rPr>
        <w:t xml:space="preserve"> the</w:t>
      </w:r>
      <w:r w:rsidRPr="007E2298">
        <w:rPr>
          <w:rStyle w:val="StyleUnderline"/>
        </w:rPr>
        <w:t xml:space="preserve"> already </w:t>
      </w:r>
      <w:r w:rsidRPr="007E2298">
        <w:rPr>
          <w:rStyle w:val="StyleUnderline"/>
          <w:highlight w:val="green"/>
        </w:rPr>
        <w:t>bad situation</w:t>
      </w:r>
      <w:r w:rsidRPr="007E2298">
        <w:rPr>
          <w:rStyle w:val="StyleUnderline"/>
        </w:rPr>
        <w:t>.</w:t>
      </w:r>
      <w:r>
        <w:rPr>
          <w:rStyle w:val="StyleUnderline"/>
        </w:rPr>
        <w:t xml:space="preserve"> </w:t>
      </w:r>
      <w:r w:rsidRPr="007E2298">
        <w:rPr>
          <w:rStyle w:val="StyleUnderline"/>
        </w:rPr>
        <w:t>The situation</w:t>
      </w:r>
      <w:r w:rsidRPr="007E2298">
        <w:rPr>
          <w:rStyle w:val="Hyperlink"/>
          <w:sz w:val="16"/>
        </w:rPr>
        <w:t xml:space="preserve"> described above </w:t>
      </w:r>
      <w:r w:rsidRPr="007E2298">
        <w:rPr>
          <w:rStyle w:val="Emphasis"/>
        </w:rPr>
        <w:t>underscores</w:t>
      </w:r>
      <w:r w:rsidRPr="007E2298">
        <w:rPr>
          <w:rStyle w:val="StyleUnderline"/>
        </w:rPr>
        <w:t xml:space="preserve"> the </w:t>
      </w:r>
      <w:r w:rsidRPr="007E2298">
        <w:rPr>
          <w:rStyle w:val="Emphasis"/>
        </w:rPr>
        <w:t>urgent need</w:t>
      </w:r>
      <w:r w:rsidRPr="007E2298">
        <w:rPr>
          <w:rStyle w:val="StyleUnderline"/>
        </w:rPr>
        <w:t xml:space="preserve"> to develop </w:t>
      </w:r>
      <w:r w:rsidRPr="007E2298">
        <w:rPr>
          <w:rStyle w:val="StyleUnderline"/>
          <w:highlight w:val="green"/>
        </w:rPr>
        <w:t>local</w:t>
      </w:r>
      <w:r w:rsidRPr="007E2298">
        <w:rPr>
          <w:rStyle w:val="Hyperlink"/>
          <w:sz w:val="16"/>
          <w:highlight w:val="green"/>
        </w:rPr>
        <w:t xml:space="preserve"> </w:t>
      </w:r>
      <w:r w:rsidRPr="007E2298">
        <w:rPr>
          <w:rStyle w:val="StyleUnderline"/>
          <w:highlight w:val="green"/>
        </w:rPr>
        <w:t>pharmaceutical industries</w:t>
      </w:r>
      <w:r w:rsidRPr="007E2298">
        <w:rPr>
          <w:rStyle w:val="StyleUnderline"/>
        </w:rPr>
        <w:t xml:space="preserve"> and</w:t>
      </w:r>
      <w:r w:rsidRPr="007E2298">
        <w:rPr>
          <w:rStyle w:val="Hyperlink"/>
          <w:sz w:val="16"/>
        </w:rPr>
        <w:t xml:space="preserve"> to </w:t>
      </w:r>
      <w:r w:rsidRPr="007E2298">
        <w:rPr>
          <w:rStyle w:val="StyleUnderline"/>
        </w:rPr>
        <w:t>create</w:t>
      </w:r>
      <w:r w:rsidRPr="007E2298">
        <w:rPr>
          <w:rStyle w:val="Hyperlink"/>
          <w:sz w:val="16"/>
        </w:rPr>
        <w:t xml:space="preserve"> alternative </w:t>
      </w:r>
      <w:r w:rsidRPr="007E2298">
        <w:rPr>
          <w:rStyle w:val="StyleUnderline"/>
          <w:highlight w:val="green"/>
        </w:rPr>
        <w:t>incentives for</w:t>
      </w:r>
      <w:r w:rsidRPr="007E2298">
        <w:rPr>
          <w:rStyle w:val="StyleUnderline"/>
        </w:rPr>
        <w:t xml:space="preserve"> investment in </w:t>
      </w:r>
      <w:r w:rsidRPr="007E2298">
        <w:rPr>
          <w:rStyle w:val="StyleUnderline"/>
          <w:highlight w:val="green"/>
        </w:rPr>
        <w:t>r</w:t>
      </w:r>
      <w:r w:rsidRPr="007E2298">
        <w:rPr>
          <w:rStyle w:val="StyleUnderline"/>
        </w:rPr>
        <w:t xml:space="preserve">esearch </w:t>
      </w:r>
      <w:r w:rsidRPr="007E2298">
        <w:rPr>
          <w:rStyle w:val="StyleUnderline"/>
          <w:highlight w:val="green"/>
        </w:rPr>
        <w:t>and</w:t>
      </w:r>
      <w:r w:rsidRPr="007E2298">
        <w:rPr>
          <w:rStyle w:val="StyleUnderline"/>
        </w:rPr>
        <w:t xml:space="preserve"> </w:t>
      </w:r>
      <w:r w:rsidRPr="007E2298">
        <w:rPr>
          <w:rStyle w:val="StyleUnderline"/>
          <w:highlight w:val="green"/>
        </w:rPr>
        <w:t>d</w:t>
      </w:r>
      <w:r w:rsidRPr="007E2298">
        <w:rPr>
          <w:rStyle w:val="StyleUnderline"/>
        </w:rPr>
        <w:t xml:space="preserve">evelopment of medicines </w:t>
      </w:r>
      <w:r w:rsidRPr="007E2298">
        <w:rPr>
          <w:rStyle w:val="StyleUnderline"/>
          <w:highlight w:val="green"/>
        </w:rPr>
        <w:t>for neglected</w:t>
      </w:r>
      <w:r w:rsidRPr="007E2298">
        <w:rPr>
          <w:rStyle w:val="StyleUnderline"/>
        </w:rPr>
        <w:t xml:space="preserve"> </w:t>
      </w:r>
      <w:r w:rsidRPr="007E2298">
        <w:rPr>
          <w:rStyle w:val="StyleUnderline"/>
          <w:highlight w:val="green"/>
        </w:rPr>
        <w:t>diseases</w:t>
      </w:r>
      <w:r w:rsidRPr="007E2298">
        <w:rPr>
          <w:rStyle w:val="Hyperlink"/>
          <w:sz w:val="16"/>
        </w:rPr>
        <w:t xml:space="preserve">, for example through Public-Private Partnerships (PPPs). </w:t>
      </w:r>
      <w:r w:rsidRPr="007E2298">
        <w:rPr>
          <w:rStyle w:val="StyleUnderline"/>
        </w:rPr>
        <w:t xml:space="preserve">Both of these </w:t>
      </w:r>
      <w:r w:rsidRPr="007E2298">
        <w:rPr>
          <w:rStyle w:val="StyleUnderline"/>
          <w:highlight w:val="green"/>
        </w:rPr>
        <w:t>can be attained through</w:t>
      </w:r>
      <w:r w:rsidRPr="007E2298">
        <w:rPr>
          <w:rStyle w:val="StyleUnderline"/>
        </w:rPr>
        <w:t xml:space="preserve"> an appropriate </w:t>
      </w:r>
      <w:r w:rsidRPr="007E2298">
        <w:rPr>
          <w:rStyle w:val="StyleUnderline"/>
          <w:highlight w:val="green"/>
        </w:rPr>
        <w:t>patent protection</w:t>
      </w:r>
      <w:r w:rsidRPr="007E2298">
        <w:rPr>
          <w:rStyle w:val="StyleUnderline"/>
        </w:rPr>
        <w:t xml:space="preserve"> regime</w:t>
      </w:r>
      <w:r w:rsidRPr="007E2298">
        <w:rPr>
          <w:rStyle w:val="Hyperlink"/>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7E2298">
        <w:rPr>
          <w:sz w:val="16"/>
        </w:rPr>
        <w:t>Strict patentability criteria may also discourage</w:t>
      </w:r>
      <w:r w:rsidRPr="007E2298">
        <w:rPr>
          <w:rStyle w:val="Hyperlink"/>
          <w:sz w:val="16"/>
        </w:rPr>
        <w:t xml:space="preserve"> disclosure of certain important discoveries, for fear of not attaining the criteria and losing out by disclosure. </w:t>
      </w:r>
      <w:r w:rsidRPr="007E2298">
        <w:rPr>
          <w:rStyle w:val="StyleUnderline"/>
        </w:rPr>
        <w:t>In developing local pharmaceutical industries</w:t>
      </w:r>
      <w:r w:rsidRPr="007E2298">
        <w:rPr>
          <w:rStyle w:val="Hyperlink"/>
          <w:sz w:val="16"/>
        </w:rPr>
        <w:t xml:space="preserve">, </w:t>
      </w:r>
      <w:r w:rsidRPr="007E2298">
        <w:rPr>
          <w:rStyle w:val="StyleUnderline"/>
        </w:rPr>
        <w:t>it is also necessary to find ways of affording patent protection to indigenous medicines and practices</w:t>
      </w:r>
      <w:r w:rsidRPr="007E2298">
        <w:rPr>
          <w:rStyle w:val="Hyperlink"/>
          <w:sz w:val="16"/>
        </w:rPr>
        <w:t xml:space="preserve">, </w:t>
      </w:r>
      <w:r w:rsidRPr="007E2298">
        <w:rPr>
          <w:rStyle w:val="StyleUnderline"/>
        </w:rPr>
        <w:t>which</w:t>
      </w:r>
      <w:r w:rsidRPr="007E2298">
        <w:rPr>
          <w:rStyle w:val="Hyperlink"/>
          <w:sz w:val="16"/>
        </w:rPr>
        <w:t xml:space="preserve">, for centuries, </w:t>
      </w:r>
      <w:r w:rsidRPr="007E2298">
        <w:rPr>
          <w:rStyle w:val="StyleUnderline"/>
        </w:rPr>
        <w:t>have been as useful to the populations as western medicine now is</w:t>
      </w:r>
      <w:r w:rsidRPr="007E2298">
        <w:rPr>
          <w:rStyle w:val="Hyperlink"/>
          <w:sz w:val="16"/>
        </w:rPr>
        <w:t xml:space="preserve">. </w:t>
      </w:r>
      <w:r w:rsidRPr="007E2298">
        <w:rPr>
          <w:rStyle w:val="StyleUnderline"/>
        </w:rPr>
        <w:t xml:space="preserve">It is the failure to protect these medicines and practices in the first place that has resulted in foreign pharmaceuticals </w:t>
      </w:r>
      <w:r w:rsidRPr="007E2298">
        <w:rPr>
          <w:rStyle w:val="Emphasis"/>
        </w:rPr>
        <w:t>appropriating</w:t>
      </w:r>
      <w:r w:rsidRPr="007E2298">
        <w:rPr>
          <w:rStyle w:val="StyleUnderline"/>
        </w:rPr>
        <w:t xml:space="preserve"> the knowledge and patenting it, only to return with expensive medicines</w:t>
      </w:r>
      <w:r w:rsidRPr="007E2298">
        <w:rPr>
          <w:rStyle w:val="Hyperlink"/>
          <w:sz w:val="16"/>
        </w:rPr>
        <w:t xml:space="preserve">.195 It is the argument here that </w:t>
      </w:r>
      <w:r w:rsidRPr="007E2298">
        <w:rPr>
          <w:sz w:val="16"/>
        </w:rPr>
        <w:t>a patent protection policy would only achieve the greatest good for the greatest number of people, in line</w:t>
      </w:r>
      <w:r w:rsidRPr="007E2298">
        <w:rPr>
          <w:rStyle w:val="Hyperlink"/>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7E2298">
        <w:rPr>
          <w:rStyle w:val="StyleUnderline"/>
        </w:rPr>
        <w:t>It is only through research and development that the medicines will be made available.</w:t>
      </w:r>
    </w:p>
    <w:p w14:paraId="6D5809A0" w14:textId="77777777" w:rsidR="00A57ED1" w:rsidRDefault="00A57ED1" w:rsidP="00A57ED1">
      <w:pPr>
        <w:rPr>
          <w:rFonts w:eastAsiaTheme="majorEastAsia" w:cstheme="majorBidi"/>
          <w:b/>
          <w:iCs/>
          <w:sz w:val="26"/>
        </w:rPr>
      </w:pPr>
      <w:r>
        <w:br w:type="page"/>
      </w:r>
    </w:p>
    <w:p w14:paraId="6576240D" w14:textId="77777777" w:rsidR="00A57ED1" w:rsidRDefault="00A57ED1" w:rsidP="00A57ED1">
      <w:pPr>
        <w:pStyle w:val="Heading4"/>
      </w:pPr>
      <w:r>
        <w:lastRenderedPageBreak/>
        <w:t>Empirics prove lower vaccine profit margins harms future innovation – R&amp;D investments solve the aff by supplying vaccines globally</w:t>
      </w:r>
    </w:p>
    <w:p w14:paraId="0051FA57" w14:textId="77777777" w:rsidR="00A57ED1" w:rsidRDefault="00A57ED1" w:rsidP="00A57ED1">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11" w:history="1">
        <w:r w:rsidRPr="00F41676">
          <w:rPr>
            <w:rStyle w:val="Hyperlink"/>
          </w:rPr>
          <w:t>https://www.heritage.org/public-health/commentary/bidens-ok-global-theft-americas-intellectual-property-wrong-dangerous</w:t>
        </w:r>
      </w:hyperlink>
      <w:r>
        <w:t>]/Kankee</w:t>
      </w:r>
    </w:p>
    <w:p w14:paraId="63FD997F" w14:textId="77777777" w:rsidR="00A57ED1" w:rsidRPr="007E2298" w:rsidRDefault="00A57ED1" w:rsidP="00A57ED1">
      <w:pPr>
        <w:rPr>
          <w:sz w:val="16"/>
        </w:rPr>
      </w:pPr>
      <w:r w:rsidRPr="007E2298">
        <w:rPr>
          <w:sz w:val="16"/>
        </w:rPr>
        <w:t xml:space="preserve">Mr. Biden wants to waive the World Trade Organization’s “Trade-Related Aspects of Intellectual Property Rights” (TRIPS) agreement for U.S. vaccines and let foreign countries issue “compulsory licenses“ allowing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r w:rsidRPr="007E2298">
        <w:rPr>
          <w:sz w:val="16"/>
        </w:rPr>
        <w:t xml:space="preserve">actually </w:t>
      </w:r>
      <w:r w:rsidRPr="007C1B65">
        <w:rPr>
          <w:rStyle w:val="Emphasis"/>
          <w:highlight w:val="green"/>
        </w:rPr>
        <w:t>impedes</w:t>
      </w:r>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it is clear that </w:t>
      </w:r>
      <w:r w:rsidRPr="007C1B65">
        <w:rPr>
          <w:rStyle w:val="StyleUnderline"/>
          <w:highlight w:val="green"/>
        </w:rPr>
        <w:t>more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12F67854" w14:textId="77777777" w:rsidR="00A57ED1" w:rsidRDefault="00A57ED1" w:rsidP="00A57ED1">
      <w:pPr>
        <w:rPr>
          <w:rFonts w:eastAsiaTheme="majorEastAsia" w:cstheme="majorBidi"/>
          <w:b/>
          <w:iCs/>
          <w:sz w:val="26"/>
        </w:rPr>
      </w:pPr>
      <w:r>
        <w:br w:type="page"/>
      </w:r>
    </w:p>
    <w:p w14:paraId="1472F28E" w14:textId="77777777" w:rsidR="00A57ED1" w:rsidRDefault="00A57ED1" w:rsidP="00A57ED1">
      <w:pPr>
        <w:pStyle w:val="Heading4"/>
      </w:pPr>
      <w:r>
        <w:lastRenderedPageBreak/>
        <w:t>High drug prices are a substitute for government funding the aff can’t provide</w:t>
      </w:r>
    </w:p>
    <w:p w14:paraId="18CFE25E" w14:textId="77777777" w:rsidR="00A57ED1" w:rsidRDefault="00A57ED1" w:rsidP="00A57ED1">
      <w:r w:rsidRPr="007C1B65">
        <w:rPr>
          <w:rStyle w:val="Heading4Char"/>
        </w:rPr>
        <w:t>Mullainathan 17</w:t>
      </w:r>
      <w:r>
        <w:t xml:space="preserve"> [Sendhil Mullainathan, University Professor of Computation and Behavioral Science at Chicago Booth, 6-30-2017, "High Drug Prices Are Bad. Cutting Them Could Be Worse. (Published 2017)," No Publication, </w:t>
      </w:r>
      <w:hyperlink r:id="rId12" w:history="1">
        <w:r w:rsidRPr="00F41676">
          <w:rPr>
            <w:rStyle w:val="Hyperlink"/>
          </w:rPr>
          <w:t>https://www.nytimes.com/2017/06/30/upshot/high-drug-prices-are-bad-cutting-them-could-be-worse.html</w:t>
        </w:r>
      </w:hyperlink>
      <w:r>
        <w:t>]/Kankee</w:t>
      </w:r>
    </w:p>
    <w:p w14:paraId="7A2BED23" w14:textId="77777777" w:rsidR="00A57ED1" w:rsidRPr="007C1B65" w:rsidRDefault="00A57ED1" w:rsidP="00A57ED1">
      <w:pPr>
        <w:rPr>
          <w:sz w:val="16"/>
        </w:rPr>
      </w:pPr>
      <w:r w:rsidRPr="007C1B65">
        <w:rPr>
          <w:sz w:val="16"/>
        </w:rPr>
        <w:t xml:space="preserve">High drug prices are harmful. Medical costs and out-of-pocket expenses result in high rates of bankruptcies, and 10-25 percent of patients either delay, abandon or compromise treatments because of financial constraints. Survival is also compromised. For example, in chronic myeloid leukemia, the 8-10 year survival rate is 80 percent in Europe (where treatment is universally affordable); in the U.S., where finances may limit access to drugs, the 5-year survival is 60 percent. In surveys, 78 percent of Americans worry most about costs of drugs. Sadly, three years after the issue was raised, there has been little progress. The problem is compounded by 2 additional factors. First is the increasing shift in the cost of care and drugs to patients. Insurers justify this "skin-in-the-game" strategy as effective in reducing costs, but the high out-of-pocket expenses have turned this into "deterrence-in-the-game," discouraging patients from seeking care or purchasing drugs. In a recent survey, one-third of insured Texans delayed or did not pursue care because of high out-of-pocket expenses. Second is the spill-over of high drug prices to generics. Complex regulatory issues and shortages allow companies to increase prices of generics to levels as high as patented drugs. The latest scandals – Turing, Valiant and Mylan – are only the most extreme examples of a common strategy in pricing drugs. Generic Imatinib to treat chronic myeloid leukemia is priced at $5,000-8,000/year in Canada, $400/year in India, but $140,000/year in the U.S. For generic drugs to be priced low, four to five generics have to be available. The average cost of filing for FDA approval of a drug is $5 million in 2016, and the average time to approval is 4 years. There are currently more than 3,800 generic drug applications awaiting FDA action. The FDA should overhaul its procedures to reduce the cost of filing to less than $1 million per drug, reduce the timeline to approval to 6-12 months and monitor for the availability of multiple generics at all times. Because industry pays for a large share of research, high drug prices do not just generate profits; they also become a funding source for important scientific work. In some cases, the experimental drugs that provide meager benefits to the patients taking them are indirectly providing a much broader public good. Take Inclisiran, a drug that recently completed Phase 2 trials in which it showed remarkable reductions in LDL cholesterol levels. Since cholesterol levels are only a marker for disease, more trials are needed to determine how the drug actually affects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Inclisiran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Inclisiran effort is not only one of the largest drug trials that exploits this mechanism, but it also manages to target an ailment that afflicts a broad swath of the population. In short, </w:t>
      </w:r>
      <w:r w:rsidRPr="007C1B65">
        <w:rPr>
          <w:rStyle w:val="StyleUnderline"/>
        </w:rPr>
        <w:t>the drug’s</w:t>
      </w:r>
      <w:r w:rsidRPr="007C1B65">
        <w:rPr>
          <w:sz w:val="16"/>
        </w:rPr>
        <w:t xml:space="preserve"> ultimate </w:t>
      </w:r>
      <w:r w:rsidRPr="007C1B65">
        <w:rPr>
          <w:rStyle w:val="StyleUnderline"/>
          <w:highlight w:val="green"/>
        </w:rPr>
        <w:t>value cannot be measured in</w:t>
      </w:r>
      <w:r w:rsidRPr="007C1B65">
        <w:rPr>
          <w:rStyle w:val="StyleUnderline"/>
        </w:rPr>
        <w:t xml:space="preserve"> its </w:t>
      </w:r>
      <w:r w:rsidRPr="007C1B65">
        <w:rPr>
          <w:rStyle w:val="StyleUnderline"/>
          <w:highlight w:val="green"/>
        </w:rPr>
        <w:t>immediate</w:t>
      </w:r>
      <w:r w:rsidRPr="007C1B65">
        <w:rPr>
          <w:rStyle w:val="StyleUnderline"/>
        </w:rPr>
        <w:t xml:space="preserve"> </w:t>
      </w:r>
      <w:r w:rsidRPr="007C1B65">
        <w:rPr>
          <w:rStyle w:val="StyleUnderline"/>
          <w:highlight w:val="green"/>
        </w:rPr>
        <w:t>benefits</w:t>
      </w:r>
      <w:r w:rsidRPr="007C1B65">
        <w:rPr>
          <w:rStyle w:val="StyleUnderline"/>
        </w:rPr>
        <w:t xml:space="preserve"> to patients alone</w:t>
      </w:r>
      <w:r w:rsidRPr="007C1B65">
        <w:rPr>
          <w:sz w:val="16"/>
        </w:rPr>
        <w:t xml:space="preserve">. The </w:t>
      </w:r>
      <w:r w:rsidRPr="007C1B65">
        <w:rPr>
          <w:rStyle w:val="StyleUnderline"/>
          <w:highlight w:val="green"/>
        </w:rPr>
        <w:t>research</w:t>
      </w:r>
      <w:r w:rsidRPr="007C1B65">
        <w:rPr>
          <w:sz w:val="16"/>
        </w:rPr>
        <w:t xml:space="preserve"> that went into this drug — </w:t>
      </w:r>
      <w:r w:rsidRPr="007C1B65">
        <w:rPr>
          <w:rStyle w:val="StyleUnderline"/>
        </w:rPr>
        <w:t>from</w:t>
      </w:r>
      <w:r w:rsidRPr="007C1B65">
        <w:rPr>
          <w:sz w:val="16"/>
        </w:rPr>
        <w:t xml:space="preserve"> basic </w:t>
      </w:r>
      <w:r w:rsidRPr="007C1B65">
        <w:rPr>
          <w:rStyle w:val="StyleUnderline"/>
        </w:rPr>
        <w:t>science all the way through to the clinical trial</w:t>
      </w:r>
      <w:r w:rsidRPr="007C1B65">
        <w:rPr>
          <w:sz w:val="16"/>
        </w:rPr>
        <w:t xml:space="preserve"> — </w:t>
      </w:r>
      <w:r w:rsidRPr="007C1B65">
        <w:rPr>
          <w:rStyle w:val="StyleUnderline"/>
          <w:highlight w:val="green"/>
        </w:rPr>
        <w:t xml:space="preserve">can have </w:t>
      </w:r>
      <w:r w:rsidRPr="007C1B65">
        <w:rPr>
          <w:rStyle w:val="Emphasis"/>
          <w:highlight w:val="green"/>
        </w:rPr>
        <w:t>ripple effects</w:t>
      </w:r>
      <w:r w:rsidRPr="007C1B65">
        <w:rPr>
          <w:sz w:val="16"/>
        </w:rPr>
        <w:t xml:space="preserve">. </w:t>
      </w:r>
      <w:r w:rsidRPr="007C1B65">
        <w:rPr>
          <w:rStyle w:val="StyleUnderline"/>
        </w:rPr>
        <w:t>Work</w:t>
      </w:r>
      <w:r w:rsidRPr="007C1B65">
        <w:rPr>
          <w:sz w:val="16"/>
        </w:rPr>
        <w:t xml:space="preserve"> like this </w:t>
      </w:r>
      <w:r w:rsidRPr="007C1B65">
        <w:rPr>
          <w:rStyle w:val="StyleUnderline"/>
        </w:rPr>
        <w:t>expands our understanding of how to harness a biological mechanism into a practical therapeutic</w:t>
      </w:r>
      <w:r w:rsidRPr="007C1B65">
        <w:rPr>
          <w:sz w:val="16"/>
        </w:rPr>
        <w:t xml:space="preserve">. </w:t>
      </w:r>
      <w:r w:rsidRPr="007C1B65">
        <w:rPr>
          <w:rStyle w:val="StyleUnderline"/>
        </w:rPr>
        <w:t xml:space="preserve">Who knows how many </w:t>
      </w:r>
      <w:r w:rsidRPr="007C1B65">
        <w:rPr>
          <w:rStyle w:val="Emphasis"/>
        </w:rPr>
        <w:t>unexpected therapeutics</w:t>
      </w:r>
      <w:r w:rsidRPr="007C1B65">
        <w:rPr>
          <w:sz w:val="16"/>
        </w:rPr>
        <w:t xml:space="preserve"> based on RNA interference </w:t>
      </w:r>
      <w:r w:rsidRPr="007C1B65">
        <w:rPr>
          <w:rStyle w:val="StyleUnderline"/>
        </w:rPr>
        <w:t>will build on</w:t>
      </w:r>
      <w:r w:rsidRPr="007C1B65">
        <w:rPr>
          <w:sz w:val="16"/>
        </w:rPr>
        <w:t xml:space="preserve"> the </w:t>
      </w:r>
      <w:r w:rsidRPr="007C1B65">
        <w:rPr>
          <w:rStyle w:val="StyleUnderline"/>
        </w:rPr>
        <w:t>lessons learned</w:t>
      </w:r>
      <w:r w:rsidRPr="007C1B65">
        <w:rPr>
          <w:sz w:val="16"/>
        </w:rPr>
        <w:t xml:space="preserve"> in the process of producing this and other drugs like it? Research is not just about what is discovered but facilitating others’ discovery. Groundbreaking work is needed to lay the foundation for someone else’s skyscraper: The wonder drugs of today are built on previous failures and marginal successes. Perversely, </w:t>
      </w:r>
      <w:r w:rsidRPr="007C1B65">
        <w:rPr>
          <w:rStyle w:val="StyleUnderline"/>
          <w:highlight w:val="green"/>
        </w:rPr>
        <w:t>curbing prices risks squeezing out</w:t>
      </w:r>
      <w:r w:rsidRPr="007C1B65">
        <w:rPr>
          <w:rStyle w:val="StyleUnderline"/>
        </w:rPr>
        <w:t xml:space="preserve"> </w:t>
      </w:r>
      <w:r w:rsidRPr="007C1B65">
        <w:rPr>
          <w:sz w:val="16"/>
        </w:rPr>
        <w:t xml:space="preserve">this kind of </w:t>
      </w:r>
      <w:r w:rsidRPr="007C1B65">
        <w:rPr>
          <w:rStyle w:val="StyleUnderline"/>
        </w:rPr>
        <w:t>innovation</w:t>
      </w:r>
      <w:r w:rsidRPr="007C1B65">
        <w:rPr>
          <w:sz w:val="16"/>
        </w:rPr>
        <w:t xml:space="preserve">. The consequences will not be felt today, but </w:t>
      </w:r>
      <w:r w:rsidRPr="007C1B65">
        <w:rPr>
          <w:rStyle w:val="StyleUnderline"/>
        </w:rPr>
        <w:t xml:space="preserve">it could be a </w:t>
      </w:r>
      <w:r w:rsidRPr="007C1B65">
        <w:rPr>
          <w:rStyle w:val="Emphasis"/>
        </w:rPr>
        <w:t>disaster</w:t>
      </w:r>
      <w:r w:rsidRPr="007C1B65">
        <w:rPr>
          <w:rStyle w:val="StyleUnderline"/>
        </w:rPr>
        <w:t xml:space="preserve"> in years to come</w:t>
      </w:r>
      <w:r w:rsidRPr="007C1B65">
        <w:rPr>
          <w:sz w:val="16"/>
        </w:rPr>
        <w:t xml:space="preserve">. </w:t>
      </w:r>
      <w:r w:rsidRPr="007C1B65">
        <w:rPr>
          <w:rStyle w:val="StyleUnderline"/>
        </w:rPr>
        <w:t xml:space="preserve">Constrict </w:t>
      </w:r>
      <w:r w:rsidRPr="007C1B65">
        <w:rPr>
          <w:rStyle w:val="StyleUnderline"/>
          <w:highlight w:val="green"/>
        </w:rPr>
        <w:t>that</w:t>
      </w:r>
      <w:r w:rsidRPr="007C1B65">
        <w:rPr>
          <w:rStyle w:val="StyleUnderline"/>
        </w:rPr>
        <w:t xml:space="preserve"> </w:t>
      </w:r>
      <w:r w:rsidRPr="007C1B65">
        <w:rPr>
          <w:rStyle w:val="Emphasis"/>
          <w:highlight w:val="green"/>
        </w:rPr>
        <w:t>research pipeline</w:t>
      </w:r>
      <w:r w:rsidRPr="007C1B65">
        <w:rPr>
          <w:sz w:val="16"/>
        </w:rPr>
        <w:t xml:space="preserve">, and </w:t>
      </w:r>
      <w:r w:rsidRPr="007C1B65">
        <w:rPr>
          <w:rStyle w:val="StyleUnderline"/>
          <w:highlight w:val="green"/>
        </w:rPr>
        <w:t xml:space="preserve">we reduce our chance of </w:t>
      </w:r>
      <w:r w:rsidRPr="007C1B65">
        <w:rPr>
          <w:rStyle w:val="StyleUnderline"/>
        </w:rPr>
        <w:t xml:space="preserve">future </w:t>
      </w:r>
      <w:r w:rsidRPr="007C1B65">
        <w:rPr>
          <w:rStyle w:val="Emphasis"/>
          <w:highlight w:val="green"/>
        </w:rPr>
        <w:t>breakthroughs</w:t>
      </w:r>
      <w:r w:rsidRPr="007C1B65">
        <w:rPr>
          <w:rStyle w:val="StyleUnderline"/>
        </w:rPr>
        <w:t>.</w:t>
      </w:r>
      <w:r>
        <w:rPr>
          <w:rStyle w:val="StyleUnderline"/>
        </w:rPr>
        <w:t xml:space="preserve"> </w:t>
      </w:r>
      <w:r w:rsidRPr="007C1B65">
        <w:rPr>
          <w:sz w:val="16"/>
        </w:rPr>
        <w:t xml:space="preserve">Of course, research that benefits many others, not just the researcher, is exactly what government should be funding. Such </w:t>
      </w:r>
      <w:r w:rsidRPr="007C1B65">
        <w:rPr>
          <w:rStyle w:val="StyleUnderline"/>
          <w:highlight w:val="green"/>
        </w:rPr>
        <w:t xml:space="preserve">research is a </w:t>
      </w:r>
      <w:r w:rsidRPr="007C1B65">
        <w:rPr>
          <w:rStyle w:val="Emphasis"/>
          <w:highlight w:val="green"/>
        </w:rPr>
        <w:t>public good</w:t>
      </w:r>
      <w:r w:rsidRPr="007C1B65">
        <w:rPr>
          <w:sz w:val="16"/>
        </w:rPr>
        <w:t xml:space="preserve">, yet </w:t>
      </w:r>
      <w:r w:rsidRPr="007C1B65">
        <w:rPr>
          <w:rStyle w:val="StyleUnderline"/>
        </w:rPr>
        <w:t>we are relying largely on the private sector to provide it</w:t>
      </w:r>
      <w:r w:rsidRPr="007C1B65">
        <w:rPr>
          <w:sz w:val="16"/>
        </w:rPr>
        <w:t xml:space="preserve">. Huge pharmaceutical profits from overpriced drugs are an extremely indirect way to fund the foundational research. Now let me be clear. I am not supporting the current setup. It’s an extremely indirect and wasteful way to build the foundation of knowledge. Most of the additional profits from overly lucrative drugs go elsewhere, not to research. Even the dollars that are funneled toward research and development do not go toward the cutting-edge foundational research that others can build upon. Worst of all, even when the money does go toward such research, no one else may ever benefit from it. The Inclisiran trial was published in The New England Journal of Medicine, but pharmaceutical research is not always so public: Results may never be published. Hidden discoveries or failures do not contribute to the public good. </w:t>
      </w:r>
      <w:r w:rsidRPr="002A40CA">
        <w:rPr>
          <w:rStyle w:val="StyleUnderline"/>
          <w:highlight w:val="green"/>
        </w:rPr>
        <w:t>Despite</w:t>
      </w:r>
      <w:r w:rsidRPr="007C1B65">
        <w:rPr>
          <w:sz w:val="16"/>
        </w:rPr>
        <w:t xml:space="preserve"> these </w:t>
      </w:r>
      <w:r w:rsidRPr="002A40CA">
        <w:rPr>
          <w:rStyle w:val="StyleUnderline"/>
        </w:rPr>
        <w:t xml:space="preserve">glaring </w:t>
      </w:r>
      <w:r w:rsidRPr="002A40CA">
        <w:rPr>
          <w:rStyle w:val="StyleUnderline"/>
          <w:highlight w:val="green"/>
        </w:rPr>
        <w:t>problems</w:t>
      </w:r>
      <w:r w:rsidRPr="002A40CA">
        <w:rPr>
          <w:rStyle w:val="StyleUnderline"/>
        </w:rPr>
        <w:t xml:space="preserve">, </w:t>
      </w:r>
      <w:r w:rsidRPr="002A40CA">
        <w:rPr>
          <w:rStyle w:val="StyleUnderline"/>
          <w:highlight w:val="green"/>
        </w:rPr>
        <w:t>current policy choices must confront the real world</w:t>
      </w:r>
      <w:r w:rsidRPr="002A40CA">
        <w:rPr>
          <w:rStyle w:val="StyleUnderline"/>
        </w:rPr>
        <w:t xml:space="preserve"> we are living in</w:t>
      </w:r>
      <w:r w:rsidRPr="007C1B65">
        <w:rPr>
          <w:sz w:val="16"/>
        </w:rPr>
        <w:t xml:space="preserve">. In the current situation, </w:t>
      </w:r>
      <w:r w:rsidRPr="002A40CA">
        <w:rPr>
          <w:rStyle w:val="StyleUnderline"/>
          <w:highlight w:val="green"/>
        </w:rPr>
        <w:t xml:space="preserve">drug pricing and research funding are </w:t>
      </w:r>
      <w:r w:rsidRPr="002A40CA">
        <w:rPr>
          <w:rStyle w:val="Emphasis"/>
          <w:highlight w:val="green"/>
        </w:rPr>
        <w:t>intertwined</w:t>
      </w:r>
      <w:r w:rsidRPr="007C1B65">
        <w:rPr>
          <w:rStyle w:val="StyleUnderline"/>
        </w:rPr>
        <w:t>.</w:t>
      </w:r>
      <w:r>
        <w:rPr>
          <w:rStyle w:val="StyleUnderline"/>
        </w:rPr>
        <w:t xml:space="preserve"> </w:t>
      </w:r>
      <w:r w:rsidRPr="007C1B65">
        <w:rPr>
          <w:sz w:val="16"/>
        </w:rPr>
        <w:t xml:space="preserve">This link is only becoming more important. But, unfortunately, the </w:t>
      </w:r>
      <w:r w:rsidRPr="007C1B65">
        <w:rPr>
          <w:rStyle w:val="StyleUnderline"/>
        </w:rPr>
        <w:t>Trump</w:t>
      </w:r>
      <w:r w:rsidRPr="007C1B65">
        <w:rPr>
          <w:sz w:val="16"/>
        </w:rPr>
        <w:t xml:space="preserve"> administration has been considering an executive order that </w:t>
      </w:r>
      <w:r w:rsidRPr="007C1B65">
        <w:rPr>
          <w:rStyle w:val="StyleUnderline"/>
        </w:rPr>
        <w:t>eases regulations on drug companies</w:t>
      </w:r>
      <w:r w:rsidRPr="007C1B65">
        <w:rPr>
          <w:sz w:val="16"/>
        </w:rPr>
        <w:t xml:space="preserve">, even </w:t>
      </w:r>
      <w:r w:rsidRPr="007C1B65">
        <w:rPr>
          <w:rStyle w:val="StyleUnderline"/>
        </w:rPr>
        <w:lastRenderedPageBreak/>
        <w:t xml:space="preserve">as it has </w:t>
      </w:r>
      <w:r w:rsidRPr="002A40CA">
        <w:rPr>
          <w:rStyle w:val="StyleUnderline"/>
        </w:rPr>
        <w:t>proposed cuts in federal funding</w:t>
      </w:r>
      <w:r w:rsidRPr="007C1B65">
        <w:rPr>
          <w:rStyle w:val="StyleUnderline"/>
        </w:rPr>
        <w:t xml:space="preserve"> for drug research</w:t>
      </w:r>
      <w:r w:rsidRPr="007C1B65">
        <w:rPr>
          <w:sz w:val="16"/>
        </w:rPr>
        <w:t xml:space="preserve">. </w:t>
      </w:r>
      <w:r w:rsidRPr="007C1B65">
        <w:rPr>
          <w:rStyle w:val="StyleUnderline"/>
        </w:rPr>
        <w:t>The net effect would increase our reliance on private companies to provide public research</w:t>
      </w:r>
      <w:r w:rsidRPr="007C1B65">
        <w:rPr>
          <w:sz w:val="16"/>
        </w:rPr>
        <w:t xml:space="preserve">. Instead, </w:t>
      </w:r>
      <w:r w:rsidRPr="007C1B65">
        <w:rPr>
          <w:rStyle w:val="StyleUnderline"/>
        </w:rPr>
        <w:t>we should look to cut drug prices, but couple those cuts with increased funding</w:t>
      </w:r>
      <w:r w:rsidRPr="007C1B65">
        <w:rPr>
          <w:sz w:val="16"/>
        </w:rPr>
        <w:t xml:space="preserve">, in some form, </w:t>
      </w:r>
      <w:r w:rsidRPr="007C1B65">
        <w:rPr>
          <w:rStyle w:val="StyleUnderline"/>
        </w:rPr>
        <w:t>for work on novel drugs</w:t>
      </w:r>
      <w:r w:rsidRPr="007C1B65">
        <w:rPr>
          <w:sz w:val="16"/>
        </w:rPr>
        <w:t xml:space="preserve"> that lay the foundation for future discoveries. </w:t>
      </w:r>
      <w:r w:rsidRPr="002A40CA">
        <w:rPr>
          <w:rStyle w:val="StyleUnderline"/>
        </w:rPr>
        <w:t xml:space="preserve">While the current setup may be a foolish way of funding research, </w:t>
      </w:r>
      <w:r w:rsidRPr="002A40CA">
        <w:rPr>
          <w:rStyle w:val="StyleUnderline"/>
          <w:highlight w:val="green"/>
        </w:rPr>
        <w:t>it would be</w:t>
      </w:r>
      <w:r w:rsidRPr="002A40CA">
        <w:rPr>
          <w:rStyle w:val="StyleUnderline"/>
        </w:rPr>
        <w:t xml:space="preserve"> much </w:t>
      </w:r>
      <w:r w:rsidRPr="002A40CA">
        <w:rPr>
          <w:rStyle w:val="StyleUnderline"/>
          <w:highlight w:val="green"/>
        </w:rPr>
        <w:t>worse to have no funding at all</w:t>
      </w:r>
      <w:r w:rsidRPr="002A40CA">
        <w:rPr>
          <w:sz w:val="16"/>
          <w:highlight w:val="green"/>
        </w:rPr>
        <w:t>.</w:t>
      </w:r>
    </w:p>
    <w:p w14:paraId="65F242F7" w14:textId="098031DB" w:rsidR="00A306CC" w:rsidRDefault="00A306CC" w:rsidP="00A306CC">
      <w:pPr>
        <w:pStyle w:val="Heading2"/>
      </w:pPr>
      <w:r>
        <w:lastRenderedPageBreak/>
        <w:t>Case</w:t>
      </w:r>
    </w:p>
    <w:p w14:paraId="16054AB2" w14:textId="7F5E1D4E" w:rsidR="00030B4A" w:rsidRPr="00030B4A" w:rsidRDefault="00030B4A" w:rsidP="00030B4A">
      <w:pPr>
        <w:pStyle w:val="Heading3"/>
      </w:pPr>
      <w:r>
        <w:lastRenderedPageBreak/>
        <w:t>Advantage 1:</w:t>
      </w:r>
    </w:p>
    <w:p w14:paraId="19FFEB5A" w14:textId="77777777" w:rsidR="00A306CC" w:rsidRPr="001E3998" w:rsidRDefault="00A306CC" w:rsidP="00A306CC">
      <w:pPr>
        <w:pStyle w:val="Heading4"/>
      </w:pPr>
      <w:r>
        <w:t>Squo solves – Turn, plan increases price of scarce materials and results in costly, ineffective facilities</w:t>
      </w:r>
    </w:p>
    <w:p w14:paraId="09F4AB93" w14:textId="77777777" w:rsidR="00A306CC" w:rsidRDefault="00A306CC" w:rsidP="00A306CC">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0A66CBA5" w14:textId="77777777" w:rsidR="00A306CC" w:rsidRPr="00B51ECC" w:rsidRDefault="00A306CC" w:rsidP="00A306CC">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249F36FC" w14:textId="77777777" w:rsidR="00A306CC" w:rsidRDefault="00A306CC" w:rsidP="00A306CC">
      <w:r w:rsidRPr="00B51ECC">
        <w:t>Here’s why. Before Covid-19 emerged, the world produced at most</w:t>
      </w:r>
      <w:r>
        <w:t xml:space="preserve"> </w:t>
      </w:r>
      <w:hyperlink r:id="rId13"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4"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0B0D2450" w14:textId="77777777" w:rsidR="00A306CC" w:rsidRPr="00B51ECC" w:rsidRDefault="00A306CC" w:rsidP="00A306CC">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1236BE79" w14:textId="77777777" w:rsidR="00A306CC" w:rsidRDefault="00A306CC" w:rsidP="00A306CC">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5935DE47" w14:textId="77777777" w:rsidR="00A306CC" w:rsidRPr="00B51ECC" w:rsidRDefault="00A306CC" w:rsidP="00A306CC">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029D3E16" w14:textId="77777777" w:rsidR="00A306CC" w:rsidRPr="00B51ECC" w:rsidRDefault="00A306CC" w:rsidP="00A306CC">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15"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656381DF" w14:textId="77777777" w:rsidR="00A306CC" w:rsidRDefault="00A306CC" w:rsidP="00A306CC">
      <w:r w:rsidRPr="00B51ECC">
        <w:lastRenderedPageBreak/>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16"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357A247A" w14:textId="77777777" w:rsidR="00A306CC" w:rsidRDefault="00A306CC" w:rsidP="00A306CC">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17"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8" w:tgtFrame="_blank" w:history="1">
        <w:r w:rsidRPr="00B51ECC">
          <w:rPr>
            <w:rStyle w:val="Hyperlink"/>
          </w:rPr>
          <w:t>just two days of shutdowns</w:t>
        </w:r>
      </w:hyperlink>
      <w:r>
        <w:t xml:space="preserve"> </w:t>
      </w:r>
      <w:r w:rsidRPr="00B51ECC">
        <w:t>in the country.</w:t>
      </w:r>
    </w:p>
    <w:p w14:paraId="29D62C58" w14:textId="77777777" w:rsidR="00A306CC" w:rsidRDefault="00A306CC" w:rsidP="00A306CC">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18700583" w14:textId="77777777" w:rsidR="00A306CC" w:rsidRDefault="00A306CC" w:rsidP="00A306CC">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19" w:tgtFrame="_blank" w:history="1">
        <w:r w:rsidRPr="00B51ECC">
          <w:rPr>
            <w:rStyle w:val="StyleUnderline"/>
          </w:rPr>
          <w:t>COVAX</w:t>
        </w:r>
      </w:hyperlink>
      <w:r w:rsidRPr="00B51ECC">
        <w:t>, the international nonprofit vaccine distributor, aims to deliver 2 billion doses to developing nations by the end of the year.</w:t>
      </w:r>
    </w:p>
    <w:p w14:paraId="1C902864" w14:textId="77777777" w:rsidR="00A306CC" w:rsidRPr="00B51ECC" w:rsidRDefault="00A306CC" w:rsidP="00A306CC">
      <w:r w:rsidRPr="00B51ECC">
        <w:t>President Biden vowed to make America the world’s</w:t>
      </w:r>
      <w:r>
        <w:t xml:space="preserve"> </w:t>
      </w:r>
      <w:hyperlink r:id="rId20"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21"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3A8A47D3" w14:textId="27A85853" w:rsidR="00A306CC" w:rsidRDefault="00A306CC" w:rsidP="00A306CC">
      <w:pPr>
        <w:rPr>
          <w:rStyle w:val="Style13ptBold"/>
        </w:rPr>
      </w:pPr>
      <w:r w:rsidRPr="00A306CC">
        <w:rPr>
          <w:rStyle w:val="Style13ptBold"/>
        </w:rPr>
        <w:t>Their solvency fails. It doesn’t understand the root cause of the vax shortage.  Doing the plan doesn’t magically make more manufacturers available.</w:t>
      </w:r>
    </w:p>
    <w:p w14:paraId="00513615" w14:textId="46947382" w:rsidR="00A306CC" w:rsidRDefault="00A306CC" w:rsidP="00A306CC">
      <w:pPr>
        <w:rPr>
          <w:rStyle w:val="Style13ptBold"/>
        </w:rPr>
      </w:pPr>
    </w:p>
    <w:p w14:paraId="134633B6" w14:textId="77777777" w:rsidR="00A306CC" w:rsidRDefault="00A306CC" w:rsidP="00A306CC">
      <w:pPr>
        <w:pStyle w:val="Heading4"/>
      </w:pPr>
      <w:r>
        <w:t>IPR hasn’t harmed access – manufacturing capacity alt cause</w:t>
      </w:r>
    </w:p>
    <w:p w14:paraId="073A8491" w14:textId="77777777" w:rsidR="00A306CC" w:rsidRPr="001E3998" w:rsidRDefault="00A306CC" w:rsidP="00A306CC">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6AFC7209" w14:textId="77777777" w:rsidR="00A306CC" w:rsidRPr="001E3998" w:rsidRDefault="00A306CC" w:rsidP="00A306CC">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71AFA86C" w14:textId="77777777" w:rsidR="00A306CC" w:rsidRPr="001E3998" w:rsidRDefault="00A306CC" w:rsidP="00A306CC">
      <w:r w:rsidRPr="001E3998">
        <w:t xml:space="preserve">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w:t>
      </w:r>
      <w:r w:rsidRPr="001E3998">
        <w:lastRenderedPageBreak/>
        <w:t>This was also the case with the Kimberley Process, which attempts to eliminate trade in “conflict diamonds”. 26</w:t>
      </w:r>
    </w:p>
    <w:p w14:paraId="7ADD1976" w14:textId="77777777" w:rsidR="00A306CC" w:rsidRPr="001E3998" w:rsidRDefault="00A306CC" w:rsidP="00A306CC">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0F26C92B" w14:textId="77777777" w:rsidR="00A306CC" w:rsidRPr="001E3998" w:rsidRDefault="00A306CC" w:rsidP="00A306CC">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5E002F7D" w14:textId="77777777" w:rsidR="00A306CC" w:rsidRPr="001E3998" w:rsidRDefault="00A306CC" w:rsidP="00A306CC">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482AC971" w14:textId="77777777" w:rsidR="00A306CC" w:rsidRPr="008E4352" w:rsidRDefault="00A306CC" w:rsidP="00A306CC">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2C7ED7A2" w14:textId="77777777" w:rsidR="00A306CC" w:rsidRPr="008E4352" w:rsidRDefault="00A306CC" w:rsidP="00A306CC">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192324B1" w14:textId="77777777" w:rsidR="00A306CC" w:rsidRDefault="00A306CC" w:rsidP="00A306CC">
      <w:r w:rsidRPr="001E3998">
        <w:t xml:space="preserve">While advanced pharmaceutical companies will have the technology, know-how and readiness to manufacture, store and transport complex vaccine formulations, such </w:t>
      </w:r>
      <w:r w:rsidRPr="008E4352">
        <w:rPr>
          <w:rStyle w:val="StyleUnderline"/>
        </w:rPr>
        <w:t xml:space="preserve">factories and logistics </w:t>
      </w:r>
      <w:r w:rsidRPr="008E4352">
        <w:rPr>
          <w:rStyle w:val="StyleUnderline"/>
        </w:rPr>
        <w:lastRenderedPageBreak/>
        <w:t>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21D7813E" w14:textId="45BD8DC1" w:rsidR="00030B4A" w:rsidRPr="00030B4A" w:rsidRDefault="00030B4A" w:rsidP="00030B4A">
      <w:pPr>
        <w:pStyle w:val="Heading3"/>
        <w:rPr>
          <w:rStyle w:val="Style13ptBold"/>
          <w:b/>
        </w:rPr>
      </w:pPr>
      <w:r w:rsidRPr="00030B4A">
        <w:rPr>
          <w:rStyle w:val="Style13ptBold"/>
          <w:b/>
          <w:sz w:val="32"/>
          <w:u w:val="single"/>
        </w:rPr>
        <w:lastRenderedPageBreak/>
        <w:t>Advantage 2</w:t>
      </w:r>
    </w:p>
    <w:p w14:paraId="14FBF839" w14:textId="4F38FEFB" w:rsidR="00A306CC" w:rsidRDefault="00030B4A" w:rsidP="00A306CC">
      <w:pPr>
        <w:rPr>
          <w:rStyle w:val="Style13ptBold"/>
        </w:rPr>
      </w:pPr>
      <w:r>
        <w:rPr>
          <w:rStyle w:val="Style13ptBold"/>
        </w:rPr>
        <w:t xml:space="preserve">On </w:t>
      </w:r>
      <w:r w:rsidR="00A306CC">
        <w:rPr>
          <w:rStyle w:val="Style13ptBold"/>
        </w:rPr>
        <w:t xml:space="preserve">the Meyer evidence, there’s no warranting for why this wavier debate specifically leads to WTO collapse.  At the point where Meyer’s credentials is just an English Major who’s a writer, there’s no reason to take this evidence at face value.  </w:t>
      </w:r>
      <w:r>
        <w:rPr>
          <w:rStyle w:val="Style13ptBold"/>
        </w:rPr>
        <w:t>Prefer the DA on strength of link to WTO collapse here.</w:t>
      </w:r>
    </w:p>
    <w:p w14:paraId="3B382292" w14:textId="52D7E418" w:rsidR="00030B4A" w:rsidRDefault="00030B4A" w:rsidP="00030B4A">
      <w:pPr>
        <w:pStyle w:val="Heading3"/>
      </w:pPr>
      <w:r>
        <w:lastRenderedPageBreak/>
        <w:t>Advantage 3</w:t>
      </w:r>
    </w:p>
    <w:p w14:paraId="3AB8EDBE" w14:textId="3864AC43" w:rsidR="00A57ED1" w:rsidRPr="00C27441" w:rsidRDefault="00A57ED1" w:rsidP="00A57ED1">
      <w:pPr>
        <w:pStyle w:val="Heading4"/>
      </w:pPr>
      <w:r>
        <w:t>Their own example proves them wrong.  They claim the HIV/AIDS crisis was solved through a wavier, yet people are still dying.</w:t>
      </w:r>
    </w:p>
    <w:p w14:paraId="63856318" w14:textId="77777777" w:rsidR="00A57ED1" w:rsidRPr="00C27441" w:rsidRDefault="00A57ED1" w:rsidP="00A57ED1">
      <w:r w:rsidRPr="00C27441">
        <w:rPr>
          <w:b/>
          <w:bCs/>
          <w:sz w:val="26"/>
          <w:szCs w:val="26"/>
        </w:rPr>
        <w:t>Satyanarayana 05</w:t>
      </w:r>
      <w:r w:rsidRPr="00C27441">
        <w:t xml:space="preserve"> [Kusuma Satyanarayana, associate professor in the Department of Cultural Studies, English and Foreign Languages University, April 2005, “TRIPS, patents &amp; HIV/AIDS drugs,” </w:t>
      </w:r>
      <w:r w:rsidRPr="00C27441">
        <w:rPr>
          <w:i/>
          <w:iCs/>
        </w:rPr>
        <w:t>Indian Journal of Medical Research; New Delhi Vol. 121</w:t>
      </w:r>
      <w:r w:rsidRPr="00C27441">
        <w:t xml:space="preserve">, Iss. 4,  211-4. </w:t>
      </w:r>
      <w:hyperlink r:id="rId22" w:history="1">
        <w:r w:rsidRPr="00C27441">
          <w:rPr>
            <w:rStyle w:val="Hyperlink"/>
          </w:rPr>
          <w:t>https://www.researchgate.net/publication/7918705_TRIPS_patents_HIVAIDS_drugs]/</w:t>
        </w:r>
      </w:hyperlink>
      <w:r w:rsidRPr="00C27441">
        <w:t xml:space="preserve"> Triumph Debate</w:t>
      </w:r>
    </w:p>
    <w:p w14:paraId="121010DA" w14:textId="7DCFA4A4" w:rsidR="00030B4A" w:rsidRDefault="00A57ED1" w:rsidP="00A57ED1">
      <w:pPr>
        <w:rPr>
          <w:rStyle w:val="Emphasis"/>
        </w:rPr>
      </w:pPr>
      <w:r w:rsidRPr="00C27441">
        <w:rPr>
          <w:sz w:val="16"/>
        </w:rPr>
        <w:t xml:space="preserve">Why the focus on drugs? According to Barry Bloom, Harvard School of Public Health, </w:t>
      </w:r>
      <w:r w:rsidRPr="00C27441">
        <w:rPr>
          <w:rStyle w:val="Emphasis"/>
          <w:highlight w:val="green"/>
        </w:rPr>
        <w:t>highly active retroviral therapy cuts down death rates in HIV/AIDS patients by 73 per cent2. These drugs are unaffordable to the poor patients and there are far too many of them</w:t>
      </w:r>
      <w:r w:rsidRPr="00C27441">
        <w:rPr>
          <w:sz w:val="16"/>
        </w:rPr>
        <w:t xml:space="preserve">. </w:t>
      </w:r>
      <w:r w:rsidRPr="00C27441">
        <w:rPr>
          <w:rStyle w:val="Emphasis"/>
        </w:rPr>
        <w:t xml:space="preserve">In December 2004, </w:t>
      </w:r>
      <w:r w:rsidRPr="00C27441">
        <w:rPr>
          <w:rStyle w:val="Emphasis"/>
          <w:highlight w:val="green"/>
        </w:rPr>
        <w:t xml:space="preserve">only </w:t>
      </w:r>
      <w:r w:rsidRPr="00C27441">
        <w:rPr>
          <w:rStyle w:val="Emphasis"/>
        </w:rPr>
        <w:t xml:space="preserve">about </w:t>
      </w:r>
      <w:r w:rsidRPr="00C27441">
        <w:rPr>
          <w:rStyle w:val="Emphasis"/>
          <w:highlight w:val="green"/>
        </w:rPr>
        <w:t xml:space="preserve">12 per cent </w:t>
      </w:r>
      <w:r w:rsidRPr="00C27441">
        <w:rPr>
          <w:rStyle w:val="Emphasis"/>
        </w:rPr>
        <w:t>(700,000 of 5,800,000</w:t>
      </w:r>
      <w:r w:rsidRPr="00C27441">
        <w:rPr>
          <w:rStyle w:val="Emphasis"/>
          <w:highlight w:val="green"/>
        </w:rPr>
        <w:t xml:space="preserve">) HIV/AIDS patients from all developing and transnational countries were receiving anti-retroviral (ARV) treatment1. </w:t>
      </w:r>
    </w:p>
    <w:p w14:paraId="7A85A392" w14:textId="77777777" w:rsidR="00A57ED1" w:rsidRDefault="00A57ED1" w:rsidP="00A57ED1">
      <w:pPr>
        <w:pStyle w:val="Heading4"/>
      </w:pPr>
      <w:r>
        <w:t>IPR hasn’t harmed access – manufacturing capacity alt cause</w:t>
      </w:r>
    </w:p>
    <w:p w14:paraId="73E11A90" w14:textId="77777777" w:rsidR="00A57ED1" w:rsidRPr="001E3998" w:rsidRDefault="00A57ED1" w:rsidP="00A57ED1">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1DC4F057" w14:textId="77777777" w:rsidR="00A57ED1" w:rsidRPr="001E3998" w:rsidRDefault="00A57ED1" w:rsidP="00A57ED1">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2744EDFB" w14:textId="77777777" w:rsidR="00A57ED1" w:rsidRPr="001E3998" w:rsidRDefault="00A57ED1" w:rsidP="00A57ED1">
      <w:r w:rsidRPr="001E3998">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A6A8EC0" w14:textId="77777777" w:rsidR="00A57ED1" w:rsidRPr="001E3998" w:rsidRDefault="00A57ED1" w:rsidP="00A57ED1">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04F32A0E" w14:textId="77777777" w:rsidR="00A57ED1" w:rsidRPr="001E3998" w:rsidRDefault="00A57ED1" w:rsidP="00A57ED1">
      <w:r w:rsidRPr="001E3998">
        <w:lastRenderedPageBreak/>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7FA10771" w14:textId="77777777" w:rsidR="00A57ED1" w:rsidRPr="001E3998" w:rsidRDefault="00A57ED1" w:rsidP="00A57ED1">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5FA76845" w14:textId="77777777" w:rsidR="00A57ED1" w:rsidRPr="008E4352" w:rsidRDefault="00A57ED1" w:rsidP="00A57ED1">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34580066" w14:textId="77777777" w:rsidR="00A57ED1" w:rsidRPr="008E4352" w:rsidRDefault="00A57ED1" w:rsidP="00A57ED1">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2F142106" w14:textId="77777777" w:rsidR="00A57ED1" w:rsidRDefault="00A57ED1" w:rsidP="00A57ED1">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21EC1F9E" w14:textId="1468C3D1" w:rsidR="00A57ED1" w:rsidRPr="00390749" w:rsidRDefault="00390749" w:rsidP="00A57ED1">
      <w:pPr>
        <w:rPr>
          <w:rStyle w:val="Style13ptBold"/>
        </w:rPr>
      </w:pPr>
      <w:r>
        <w:rPr>
          <w:rStyle w:val="Style13ptBold"/>
        </w:rPr>
        <w:t>We o/w on timeframe and probability anyway, we don’t have any idea what the next pandemic will look like or if it will even happen, its all hypothetical</w:t>
      </w:r>
    </w:p>
    <w:sectPr w:rsidR="00A57ED1" w:rsidRPr="003907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06CC"/>
    <w:rsid w:val="000029E3"/>
    <w:rsid w:val="000029E8"/>
    <w:rsid w:val="00004225"/>
    <w:rsid w:val="000066CA"/>
    <w:rsid w:val="00007264"/>
    <w:rsid w:val="000076A9"/>
    <w:rsid w:val="00014FAD"/>
    <w:rsid w:val="00015D2A"/>
    <w:rsid w:val="0002490B"/>
    <w:rsid w:val="00026465"/>
    <w:rsid w:val="00030204"/>
    <w:rsid w:val="00030B4A"/>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74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CC"/>
    <w:rsid w:val="00A431C6"/>
    <w:rsid w:val="00A54315"/>
    <w:rsid w:val="00A57ED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5F3D6"/>
  <w14:defaultImageDpi w14:val="300"/>
  <w15:docId w15:val="{BDF923C9-C2FD-8B4E-A22B-2D9A9256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06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306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06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06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306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06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6CC"/>
  </w:style>
  <w:style w:type="character" w:customStyle="1" w:styleId="Heading1Char">
    <w:name w:val="Heading 1 Char"/>
    <w:aliases w:val="Pocket Char"/>
    <w:basedOn w:val="DefaultParagraphFont"/>
    <w:link w:val="Heading1"/>
    <w:uiPriority w:val="9"/>
    <w:rsid w:val="00A306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06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06C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306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06C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B"/>
    <w:basedOn w:val="DefaultParagraphFont"/>
    <w:uiPriority w:val="1"/>
    <w:qFormat/>
    <w:rsid w:val="00A306C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306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306C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A306CC"/>
    <w:rPr>
      <w:color w:val="auto"/>
      <w:u w:val="none"/>
    </w:rPr>
  </w:style>
  <w:style w:type="paragraph" w:styleId="DocumentMap">
    <w:name w:val="Document Map"/>
    <w:basedOn w:val="Normal"/>
    <w:link w:val="DocumentMapChar"/>
    <w:uiPriority w:val="99"/>
    <w:semiHidden/>
    <w:unhideWhenUsed/>
    <w:rsid w:val="00A306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6CC"/>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A306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30B4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a-plan-to-break-the-vaccine-manufacturing-bottleneck-51621952245" TargetMode="External"/><Relationship Id="rId18" Type="http://schemas.openxmlformats.org/officeDocument/2006/relationships/hyperlink" Target="https://www.bmj.com/content/372/bmj.n281" TargetMode="External"/><Relationship Id="rId3" Type="http://schemas.openxmlformats.org/officeDocument/2006/relationships/customXml" Target="../customXml/item3.xml"/><Relationship Id="rId21" Type="http://schemas.openxmlformats.org/officeDocument/2006/relationships/hyperlink" Target="https://www.npr.org/sections/goatsandsoda/2021/08/03/1023822839/biden-is-sending-110-million-vaccines-to-nations-in-need-thats-just-a-first-step" TargetMode="External"/><Relationship Id="rId7" Type="http://schemas.openxmlformats.org/officeDocument/2006/relationships/settings" Target="settings.xml"/><Relationship Id="rId12" Type="http://schemas.openxmlformats.org/officeDocument/2006/relationships/hyperlink" Target="https://www.nytimes.com/2017/06/30/upshot/high-drug-prices-are-bad-cutting-them-could-be-worse.html" TargetMode="External"/><Relationship Id="rId17" Type="http://schemas.openxmlformats.org/officeDocument/2006/relationships/hyperlink" Target="https://www.timesofisrael.com/israel-said-to-be-paying-average-of-47-per-person-for-pfizer-moderna-vaccines/" TargetMode="External"/><Relationship Id="rId2" Type="http://schemas.openxmlformats.org/officeDocument/2006/relationships/customXml" Target="../customXml/item2.xml"/><Relationship Id="rId16" Type="http://schemas.openxmlformats.org/officeDocument/2006/relationships/hyperlink" Target="https://launchandscalefaster.org/covid-19/vaccinemanufacturing" TargetMode="External"/><Relationship Id="rId20" Type="http://schemas.openxmlformats.org/officeDocument/2006/relationships/hyperlink" Target="https://www.whitehouse.gov/briefing-room/speeches-remarks/2021/05/17/remarks-by-president-biden-on-the-covid-19-response-and-the-vaccination-program-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public-health/commentary/bidens-ok-global-theft-americas-intellectual-property-wrong-dangero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healthcare/reports/2020/07/28/488196/comprehensive-covid-19-vaccine-plan/" TargetMode="External"/><Relationship Id="rId23" Type="http://schemas.openxmlformats.org/officeDocument/2006/relationships/fontTable" Target="fontTable.xml"/><Relationship Id="rId10" Type="http://schemas.openxmlformats.org/officeDocument/2006/relationships/hyperlink" Target="https://www-proquest-com.ezproxy.library.unlv.edu/docview/1994279823?accountid=3611&amp;pq-origsite=primo" TargetMode="External"/><Relationship Id="rId19" Type="http://schemas.openxmlformats.org/officeDocument/2006/relationships/hyperlink" Target="https://www.who.int/initiatives/act-accelerator/covax" TargetMode="Externa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5d/Kankee" TargetMode="External"/><Relationship Id="rId14" Type="http://schemas.openxmlformats.org/officeDocument/2006/relationships/hyperlink" Target="https://www.who.int/director-general/speeches/detail/director-general-s-opening-remarks-at-the-g7-summit---12-june-2021" TargetMode="External"/><Relationship Id="rId22" Type="http://schemas.openxmlformats.org/officeDocument/2006/relationships/hyperlink" Target="https://www.researchgate.net/publication/7918705_TRIPS_patents_HIVAIDS_drugs%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20</Pages>
  <Words>9339</Words>
  <Characters>53237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2</cp:revision>
  <dcterms:created xsi:type="dcterms:W3CDTF">2021-10-31T15:33:00Z</dcterms:created>
  <dcterms:modified xsi:type="dcterms:W3CDTF">2021-10-31T16:05:00Z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