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40515" w14:textId="4836714F" w:rsidR="00A95652" w:rsidRDefault="002A4A0B" w:rsidP="002A4A0B">
      <w:pPr>
        <w:pStyle w:val="Heading3"/>
      </w:pPr>
      <w:r>
        <w:t>1</w:t>
      </w:r>
    </w:p>
    <w:p w14:paraId="2B65682F" w14:textId="77777777" w:rsidR="002A4A0B" w:rsidRDefault="002A4A0B" w:rsidP="002A4A0B"/>
    <w:p w14:paraId="0211A756" w14:textId="77777777" w:rsidR="002A4A0B" w:rsidRDefault="002A4A0B" w:rsidP="002A4A0B">
      <w:pPr>
        <w:pStyle w:val="Heading4"/>
      </w:pPr>
      <w:r>
        <w:t xml:space="preserve">Marxist critique must center around the act of production which lies at the core of the capitalist project. It is only by re-politicizing it that we can resist its further normalization and lay bare the logic of capitalism. </w:t>
      </w:r>
    </w:p>
    <w:p w14:paraId="7A4D385A" w14:textId="77777777" w:rsidR="002A4A0B" w:rsidRPr="00F32372" w:rsidRDefault="002A4A0B" w:rsidP="002A4A0B">
      <w:r>
        <w:rPr>
          <w:b/>
        </w:rPr>
        <w:t xml:space="preserve">Weeks 11 </w:t>
      </w:r>
      <w:r>
        <w:t xml:space="preserve">Weeks, Kathi, </w:t>
      </w:r>
      <w:r w:rsidRPr="00F32372">
        <w:rPr>
          <w:i/>
          <w:iCs/>
        </w:rPr>
        <w:t>The Problem with Work:</w:t>
      </w:r>
      <w:r>
        <w:rPr>
          <w:i/>
          <w:iCs/>
        </w:rPr>
        <w:t xml:space="preserve"> </w:t>
      </w:r>
      <w:r w:rsidRPr="00F32372">
        <w:rPr>
          <w:i/>
          <w:iCs/>
        </w:rPr>
        <w:t xml:space="preserve">Feminism, Marxism, </w:t>
      </w:r>
      <w:proofErr w:type="spellStart"/>
      <w:r w:rsidRPr="00F32372">
        <w:rPr>
          <w:i/>
          <w:iCs/>
        </w:rPr>
        <w:t>Antiwork</w:t>
      </w:r>
      <w:proofErr w:type="spellEnd"/>
      <w:r w:rsidRPr="00F32372">
        <w:rPr>
          <w:i/>
          <w:iCs/>
        </w:rPr>
        <w:t xml:space="preserve"> Politics, and </w:t>
      </w:r>
      <w:proofErr w:type="spellStart"/>
      <w:r w:rsidRPr="00F32372">
        <w:rPr>
          <w:i/>
          <w:iCs/>
        </w:rPr>
        <w:t>Postwork</w:t>
      </w:r>
      <w:proofErr w:type="spellEnd"/>
      <w:r w:rsidRPr="00F32372">
        <w:rPr>
          <w:i/>
          <w:iCs/>
        </w:rPr>
        <w:t xml:space="preserve"> Imaginaries</w:t>
      </w:r>
      <w:r>
        <w:t xml:space="preserve">. Duke University Press, Durham (2011); DOI: </w:t>
      </w:r>
      <w:hyperlink r:id="rId6" w:tgtFrame="_blank" w:history="1">
        <w:r>
          <w:rPr>
            <w:rStyle w:val="Hyperlink"/>
            <w:rFonts w:ascii="Helvetica" w:hAnsi="Helvetica"/>
            <w:color w:val="006FB7"/>
            <w:sz w:val="21"/>
            <w:szCs w:val="21"/>
            <w:bdr w:val="none" w:sz="0" w:space="0" w:color="auto" w:frame="1"/>
            <w:shd w:val="clear" w:color="auto" w:fill="FFFFFF"/>
          </w:rPr>
          <w:t>https://doi-org.ezproxy2.williams.edu/10.1215/9780822394723</w:t>
        </w:r>
      </w:hyperlink>
      <w:r>
        <w:t>; CE</w:t>
      </w:r>
    </w:p>
    <w:p w14:paraId="7F77C00D" w14:textId="77777777" w:rsidR="002A4A0B" w:rsidRPr="00F00B2B" w:rsidRDefault="002A4A0B" w:rsidP="002A4A0B">
      <w:pPr>
        <w:rPr>
          <w:rStyle w:val="Emphasis"/>
        </w:rPr>
      </w:pPr>
      <w:r w:rsidRPr="00196E23">
        <w:rPr>
          <w:sz w:val="16"/>
        </w:rPr>
        <w:t xml:space="preserve">By altering the focus of the study in this way, Marx promises, ‘‘the secret of profit-making’’ will be exposed (280). </w:t>
      </w:r>
      <w:r w:rsidRPr="004D39E6">
        <w:rPr>
          <w:rStyle w:val="Emphasis"/>
          <w:highlight w:val="green"/>
        </w:rPr>
        <w:t>By changing the site of the analysis from a market-based exchange to wage-based</w:t>
      </w:r>
      <w:r w:rsidRPr="006759B5">
        <w:rPr>
          <w:rStyle w:val="Emphasis"/>
        </w:rPr>
        <w:t xml:space="preserve"> </w:t>
      </w:r>
      <w:r w:rsidRPr="00196E23">
        <w:rPr>
          <w:sz w:val="16"/>
        </w:rPr>
        <w:t xml:space="preserve">production, the </w:t>
      </w:r>
      <w:r w:rsidRPr="004D39E6">
        <w:rPr>
          <w:rStyle w:val="Emphasis"/>
          <w:highlight w:val="green"/>
        </w:rPr>
        <w:t>labor</w:t>
      </w:r>
      <w:r w:rsidRPr="00196E23">
        <w:rPr>
          <w:sz w:val="16"/>
        </w:rPr>
        <w:t xml:space="preserve">-process itself—that is, the activity of </w:t>
      </w:r>
      <w:r w:rsidRPr="004D39E6">
        <w:rPr>
          <w:sz w:val="16"/>
          <w:highlight w:val="green"/>
        </w:rPr>
        <w:t>l</w:t>
      </w:r>
      <w:r w:rsidRPr="004D39E6">
        <w:rPr>
          <w:rStyle w:val="Emphasis"/>
          <w:highlight w:val="green"/>
        </w:rPr>
        <w:t>abor and the social relations that shape</w:t>
      </w:r>
      <w:r w:rsidRPr="003C423D">
        <w:rPr>
          <w:rStyle w:val="Emphasis"/>
        </w:rPr>
        <w:t>,</w:t>
      </w:r>
      <w:r w:rsidRPr="00196E23">
        <w:rPr>
          <w:sz w:val="16"/>
        </w:rPr>
        <w:t xml:space="preserve"> direct, and manage </w:t>
      </w:r>
      <w:r w:rsidRPr="004D39E6">
        <w:rPr>
          <w:rStyle w:val="Emphasis"/>
          <w:highlight w:val="green"/>
        </w:rPr>
        <w:t>it—will be revealed as the locus of capitalist valorization</w:t>
      </w:r>
      <w:r w:rsidRPr="00196E23">
        <w:rPr>
          <w:sz w:val="16"/>
        </w:rPr>
        <w:t xml:space="preserve">. </w:t>
      </w:r>
      <w:proofErr w:type="gramStart"/>
      <w:r w:rsidRPr="00196E23">
        <w:rPr>
          <w:sz w:val="16"/>
        </w:rPr>
        <w:t>So</w:t>
      </w:r>
      <w:proofErr w:type="gramEnd"/>
      <w:r w:rsidRPr="00196E23">
        <w:rPr>
          <w:sz w:val="16"/>
        </w:rPr>
        <w:t xml:space="preserve"> what are the benefits of this vantage point? What do we see when we shift our angle of vision from the market sphere of exchange to the privatized sphere of production? As the language about revealing secrets suggests, part of what </w:t>
      </w:r>
      <w:r w:rsidRPr="0085735D">
        <w:rPr>
          <w:rStyle w:val="Emphasis"/>
        </w:rPr>
        <w:t>Marx seeks to</w:t>
      </w:r>
      <w:r w:rsidRPr="00196E23">
        <w:rPr>
          <w:sz w:val="16"/>
        </w:rPr>
        <w:t xml:space="preserve"> accomplish by descending into this ‘‘hidden abode’’ is to </w:t>
      </w:r>
      <w:r w:rsidRPr="0085735D">
        <w:rPr>
          <w:rStyle w:val="Emphasis"/>
        </w:rPr>
        <w:t xml:space="preserve">publicize </w:t>
      </w:r>
      <w:r w:rsidRPr="00196E23">
        <w:rPr>
          <w:sz w:val="16"/>
        </w:rPr>
        <w:t xml:space="preserve">the world of </w:t>
      </w:r>
      <w:r w:rsidRPr="0085735D">
        <w:rPr>
          <w:rStyle w:val="Emphasis"/>
        </w:rPr>
        <w:t>waged work</w:t>
      </w:r>
      <w:r w:rsidRPr="00196E23">
        <w:rPr>
          <w:sz w:val="16"/>
        </w:rPr>
        <w:t xml:space="preserve">, to expose it </w:t>
      </w:r>
      <w:r w:rsidRPr="0085735D">
        <w:rPr>
          <w:rStyle w:val="Emphasis"/>
        </w:rPr>
        <w:t xml:space="preserve">as neither natural precursor nor peripheral byproduct of capitalist production, but rather as </w:t>
      </w:r>
      <w:r w:rsidRPr="004D39E6">
        <w:rPr>
          <w:rStyle w:val="Emphasis"/>
          <w:highlight w:val="green"/>
        </w:rPr>
        <w:t>its central mechanism</w:t>
      </w:r>
      <w:r w:rsidRPr="00196E23">
        <w:rPr>
          <w:sz w:val="16"/>
        </w:rPr>
        <w:t xml:space="preserve"> (the wage) and lifeblood (work). With this shift in perspective, </w:t>
      </w:r>
      <w:r w:rsidRPr="008E6C19">
        <w:rPr>
          <w:rStyle w:val="Emphasis"/>
        </w:rPr>
        <w:t xml:space="preserve">Marxian political economy recognizes waged labor as central to the capitalist mode of production and </w:t>
      </w:r>
      <w:r w:rsidRPr="004D39E6">
        <w:rPr>
          <w:rStyle w:val="Emphasis"/>
          <w:highlight w:val="green"/>
        </w:rPr>
        <w:t>claims it as the standpoint from which capitalism’s mysteries can be uncovered and its logics laid bare</w:t>
      </w:r>
      <w:r w:rsidRPr="008E6C19">
        <w:rPr>
          <w:rStyle w:val="Emphasis"/>
        </w:rPr>
        <w:t>.</w:t>
      </w:r>
      <w:r w:rsidRPr="00196E23">
        <w:rPr>
          <w:sz w:val="16"/>
        </w:rPr>
        <w:t xml:space="preserve"> This recognition of the significance of work remains, I argue, as relevant now as it was when Marx wrote, and it is this observation that my deployment of the category of the work society is intended, in part, to underscore. </w:t>
      </w:r>
      <w:r w:rsidRPr="004D39E6">
        <w:rPr>
          <w:rStyle w:val="Emphasis"/>
          <w:highlight w:val="green"/>
        </w:rPr>
        <w:t>Waged work</w:t>
      </w:r>
      <w:r w:rsidRPr="00196E23">
        <w:rPr>
          <w:sz w:val="16"/>
        </w:rPr>
        <w:t xml:space="preserve"> remains today the centerpiece of late capitalist economic systems; it </w:t>
      </w:r>
      <w:r w:rsidRPr="004D39E6">
        <w:rPr>
          <w:rStyle w:val="Emphasis"/>
          <w:highlight w:val="green"/>
        </w:rPr>
        <w:t>is</w:t>
      </w:r>
      <w:r w:rsidRPr="00196E23">
        <w:rPr>
          <w:sz w:val="16"/>
        </w:rPr>
        <w:t xml:space="preserve">, of course, </w:t>
      </w:r>
      <w:r w:rsidRPr="004D39E6">
        <w:rPr>
          <w:rStyle w:val="Emphasis"/>
          <w:highlight w:val="green"/>
        </w:rPr>
        <w:t>the way most people acquire</w:t>
      </w:r>
      <w:r w:rsidRPr="00196E23">
        <w:rPr>
          <w:sz w:val="16"/>
        </w:rPr>
        <w:t xml:space="preserve"> access to the </w:t>
      </w:r>
      <w:r w:rsidRPr="004D39E6">
        <w:rPr>
          <w:rStyle w:val="Emphasis"/>
          <w:highlight w:val="green"/>
        </w:rPr>
        <w:t>necessities</w:t>
      </w:r>
      <w:r w:rsidRPr="00196E23">
        <w:rPr>
          <w:sz w:val="16"/>
        </w:rPr>
        <w:t xml:space="preserve"> of food, clothing, and shelter. It is not only </w:t>
      </w:r>
      <w:r w:rsidRPr="008E6C19">
        <w:rPr>
          <w:rStyle w:val="Emphasis"/>
        </w:rPr>
        <w:t>the primary mechanism by which income is distributed,</w:t>
      </w:r>
      <w:r w:rsidRPr="00196E23">
        <w:rPr>
          <w:sz w:val="16"/>
        </w:rPr>
        <w:t xml:space="preserve"> </w:t>
      </w:r>
      <w:proofErr w:type="gramStart"/>
      <w:r w:rsidRPr="00196E23">
        <w:rPr>
          <w:sz w:val="16"/>
        </w:rPr>
        <w:t>it is</w:t>
      </w:r>
      <w:proofErr w:type="gramEnd"/>
      <w:r w:rsidRPr="00196E23">
        <w:rPr>
          <w:sz w:val="16"/>
        </w:rPr>
        <w:t xml:space="preserve"> also </w:t>
      </w:r>
      <w:r w:rsidRPr="008E6C19">
        <w:rPr>
          <w:rStyle w:val="Emphasis"/>
        </w:rPr>
        <w:t>the</w:t>
      </w:r>
      <w:r w:rsidRPr="00196E23">
        <w:rPr>
          <w:sz w:val="16"/>
        </w:rPr>
        <w:t xml:space="preserve"> basic </w:t>
      </w:r>
      <w:r w:rsidRPr="008E6C19">
        <w:rPr>
          <w:rStyle w:val="Emphasis"/>
        </w:rPr>
        <w:t>means by which status is allocated</w:t>
      </w:r>
      <w:r w:rsidRPr="00196E23">
        <w:rPr>
          <w:sz w:val="16"/>
        </w:rPr>
        <w:t xml:space="preserve">, and by which most people gain access to healthcare and retirement. After the family, </w:t>
      </w:r>
      <w:r w:rsidRPr="008E6C19">
        <w:rPr>
          <w:rStyle w:val="Emphasis"/>
        </w:rPr>
        <w:t xml:space="preserve">waged work is often </w:t>
      </w:r>
      <w:r w:rsidRPr="00CE1740">
        <w:rPr>
          <w:rStyle w:val="Emphasis"/>
          <w:highlight w:val="green"/>
        </w:rPr>
        <w:t>the most important</w:t>
      </w:r>
      <w:r w:rsidRPr="00196E23">
        <w:rPr>
          <w:sz w:val="16"/>
        </w:rPr>
        <w:t xml:space="preserve">, if not sole, </w:t>
      </w:r>
      <w:r w:rsidRPr="00CE1740">
        <w:rPr>
          <w:rStyle w:val="Emphasis"/>
          <w:highlight w:val="green"/>
        </w:rPr>
        <w:t>source of sociality</w:t>
      </w:r>
      <w:r w:rsidRPr="00196E23">
        <w:rPr>
          <w:sz w:val="16"/>
        </w:rPr>
        <w:t xml:space="preserve"> for millions. </w:t>
      </w:r>
      <w:r w:rsidRPr="00A266BD">
        <w:rPr>
          <w:rStyle w:val="Emphasis"/>
        </w:rPr>
        <w:t>Raising children with attributes that will secure them forms of employment</w:t>
      </w:r>
      <w:r w:rsidRPr="00196E23">
        <w:rPr>
          <w:sz w:val="16"/>
        </w:rPr>
        <w:t xml:space="preserve"> that can match if not surpass the class standing of their parents </w:t>
      </w:r>
      <w:r w:rsidRPr="00A266BD">
        <w:rPr>
          <w:rStyle w:val="Emphasis"/>
        </w:rPr>
        <w:t>is the gold standard of parenting</w:t>
      </w:r>
      <w:r w:rsidRPr="00196E23">
        <w:rPr>
          <w:sz w:val="16"/>
        </w:rPr>
        <w:t xml:space="preserve">. In addition, </w:t>
      </w:r>
      <w:r w:rsidRPr="00CE1740">
        <w:rPr>
          <w:rStyle w:val="Emphasis"/>
          <w:highlight w:val="green"/>
        </w:rPr>
        <w:t>‘‘making people capable of working is</w:t>
      </w:r>
      <w:r w:rsidRPr="00A266BD">
        <w:rPr>
          <w:rStyle w:val="Emphasis"/>
        </w:rPr>
        <w:t>,</w:t>
      </w:r>
      <w:r w:rsidRPr="00196E23">
        <w:rPr>
          <w:sz w:val="16"/>
        </w:rPr>
        <w:t xml:space="preserve">’’ as Nona Glazer notes, </w:t>
      </w:r>
      <w:r w:rsidRPr="00CE1740">
        <w:rPr>
          <w:sz w:val="16"/>
          <w:highlight w:val="green"/>
        </w:rPr>
        <w:t>‘‘</w:t>
      </w:r>
      <w:r w:rsidRPr="00CE1740">
        <w:rPr>
          <w:rStyle w:val="Emphasis"/>
          <w:highlight w:val="green"/>
        </w:rPr>
        <w:t>the central goal of schooling</w:t>
      </w:r>
      <w:r w:rsidRPr="00196E23">
        <w:rPr>
          <w:sz w:val="16"/>
        </w:rPr>
        <w:t xml:space="preserve">, a criterion of successful medical and </w:t>
      </w:r>
      <w:r w:rsidRPr="00CE1740">
        <w:rPr>
          <w:rStyle w:val="Emphasis"/>
          <w:highlight w:val="green"/>
        </w:rPr>
        <w:t>psychiatric treatment</w:t>
      </w:r>
      <w:r w:rsidRPr="00196E23">
        <w:rPr>
          <w:sz w:val="16"/>
        </w:rPr>
        <w:t xml:space="preserve">, and an ostensible goal of most </w:t>
      </w:r>
      <w:r w:rsidRPr="00CE1740">
        <w:rPr>
          <w:rStyle w:val="Emphasis"/>
          <w:highlight w:val="green"/>
        </w:rPr>
        <w:t>welfare policies</w:t>
      </w:r>
      <w:r w:rsidRPr="00196E23">
        <w:rPr>
          <w:sz w:val="16"/>
        </w:rPr>
        <w:t xml:space="preserve"> and unemployment compensation programs’’ (1993, 33). Helping to make people ‘‘work ready’’ and moving them into jobs are central objectives of social work (</w:t>
      </w:r>
      <w:proofErr w:type="spellStart"/>
      <w:r w:rsidRPr="00196E23">
        <w:rPr>
          <w:sz w:val="16"/>
        </w:rPr>
        <w:t>Macarov</w:t>
      </w:r>
      <w:proofErr w:type="spellEnd"/>
      <w:r w:rsidRPr="00196E23">
        <w:rPr>
          <w:sz w:val="16"/>
        </w:rPr>
        <w:t xml:space="preserve"> 1980, 12), a common rationale for </w:t>
      </w:r>
      <w:r w:rsidRPr="00CE1740">
        <w:rPr>
          <w:rStyle w:val="Emphasis"/>
          <w:highlight w:val="green"/>
        </w:rPr>
        <w:t>the prison system, and</w:t>
      </w:r>
      <w:r w:rsidRPr="00E66EE5">
        <w:rPr>
          <w:rStyle w:val="Emphasis"/>
        </w:rPr>
        <w:t xml:space="preserve"> </w:t>
      </w:r>
      <w:r w:rsidRPr="00196E23">
        <w:rPr>
          <w:sz w:val="16"/>
        </w:rPr>
        <w:t>an important inducement to perform</w:t>
      </w:r>
      <w:r w:rsidRPr="00E66EE5">
        <w:rPr>
          <w:rStyle w:val="Emphasis"/>
        </w:rPr>
        <w:t xml:space="preserve"> </w:t>
      </w:r>
      <w:r w:rsidRPr="00CE1740">
        <w:rPr>
          <w:rStyle w:val="Emphasis"/>
          <w:highlight w:val="green"/>
        </w:rPr>
        <w:t>military service</w:t>
      </w:r>
      <w:r w:rsidRPr="00E66EE5">
        <w:rPr>
          <w:rStyle w:val="Emphasis"/>
        </w:rPr>
        <w:t>.</w:t>
      </w:r>
      <w:r w:rsidRPr="00196E23">
        <w:rPr>
          <w:sz w:val="16"/>
        </w:rPr>
        <w:t xml:space="preserve"> Indeed, </w:t>
      </w:r>
      <w:r w:rsidRPr="000D13AE">
        <w:rPr>
          <w:rStyle w:val="Emphasis"/>
          <w:highlight w:val="green"/>
        </w:rPr>
        <w:t>enforcing work</w:t>
      </w:r>
      <w:r w:rsidRPr="00196E23">
        <w:rPr>
          <w:sz w:val="16"/>
        </w:rPr>
        <w:t>, as the other side of defending property rights</w:t>
      </w:r>
      <w:r w:rsidRPr="000D13AE">
        <w:rPr>
          <w:sz w:val="16"/>
          <w:highlight w:val="green"/>
        </w:rPr>
        <w:t xml:space="preserve">, </w:t>
      </w:r>
      <w:r w:rsidRPr="000D13AE">
        <w:rPr>
          <w:rStyle w:val="Emphasis"/>
          <w:highlight w:val="green"/>
        </w:rPr>
        <w:t>is a key function of the state</w:t>
      </w:r>
      <w:r w:rsidRPr="00196E23">
        <w:rPr>
          <w:sz w:val="16"/>
        </w:rPr>
        <w:t xml:space="preserve"> (Seidman 1991, 315), and a particular preoccupation of the postwelfare, neoliberal state. But making public the foundational role of work is only part of what Marx achieves with this change in venue. In descending from the sphere of the market—which he satirized as ‘‘a very Eden’’ of equal rights, individual freedom, and social harmony (1976, 280)—into the privatized spaces of work, Marx seeks not only to publicize but also to politicize the world of work. That is to say, the focus on the consumption of labor seeks to expose the social role of work and, at the same time, to pose it as a political problem. Despite Marx’s insistence that </w:t>
      </w:r>
      <w:r w:rsidRPr="009A676C">
        <w:rPr>
          <w:rStyle w:val="Emphasis"/>
          <w:highlight w:val="green"/>
        </w:rPr>
        <w:t>waged work for those without other options is a system of ‘‘forced labor’’</w:t>
      </w:r>
      <w:r w:rsidRPr="00196E23">
        <w:rPr>
          <w:sz w:val="16"/>
        </w:rPr>
        <w:t xml:space="preserve"> (1964, 111), it remains for the most part an abstract mode of domination. </w:t>
      </w:r>
      <w:r w:rsidRPr="00F3481D">
        <w:rPr>
          <w:rStyle w:val="Emphasis"/>
        </w:rPr>
        <w:t>In general, it is not the police or the threat of violence that force us to work, but rather a social system that ensures that working is the only way that most of us can meet our basic needs</w:t>
      </w:r>
      <w:r w:rsidRPr="00196E23">
        <w:rPr>
          <w:sz w:val="16"/>
        </w:rPr>
        <w:t xml:space="preserve">. In this way, as Moishe </w:t>
      </w:r>
      <w:proofErr w:type="spellStart"/>
      <w:r w:rsidRPr="00196E23">
        <w:rPr>
          <w:sz w:val="16"/>
        </w:rPr>
        <w:t>Postone</w:t>
      </w:r>
      <w:proofErr w:type="spellEnd"/>
      <w:r w:rsidRPr="00196E23">
        <w:rPr>
          <w:sz w:val="16"/>
        </w:rPr>
        <w:t xml:space="preserve"> notes, the specific mechanism by which goods and services are distributed in a capitalist society appears to be grounded not in social convention and political power but in human need (1996, 161). </w:t>
      </w:r>
      <w:r w:rsidRPr="00F00B2B">
        <w:rPr>
          <w:rStyle w:val="Emphasis"/>
        </w:rPr>
        <w:t>The social role of waged work has been so naturalized as to seem necessary and inevitable, something that might be tinkered with but never escaped</w:t>
      </w:r>
      <w:r w:rsidRPr="00196E23">
        <w:rPr>
          <w:sz w:val="16"/>
        </w:rPr>
        <w:t xml:space="preserve">. </w:t>
      </w:r>
      <w:proofErr w:type="gramStart"/>
      <w:r w:rsidRPr="00196E23">
        <w:rPr>
          <w:sz w:val="16"/>
        </w:rPr>
        <w:t>Thus</w:t>
      </w:r>
      <w:proofErr w:type="gramEnd"/>
      <w:r w:rsidRPr="00196E23">
        <w:rPr>
          <w:sz w:val="16"/>
        </w:rPr>
        <w:t xml:space="preserve"> Marx seeks both to clarify the economic, social, and political functions of work under capitalism and to problematize the specific ways in which such world-building practices are corralled into industrial forms and capitalist relations of work. </w:t>
      </w:r>
      <w:r w:rsidRPr="009A676C">
        <w:rPr>
          <w:rStyle w:val="Emphasis"/>
          <w:highlight w:val="green"/>
        </w:rPr>
        <w:t>This effort to make work at once public and political is</w:t>
      </w:r>
      <w:r w:rsidRPr="00F00B2B">
        <w:rPr>
          <w:rStyle w:val="Emphasis"/>
        </w:rPr>
        <w:t>, then</w:t>
      </w:r>
      <w:r w:rsidRPr="009A676C">
        <w:rPr>
          <w:rStyle w:val="Emphasis"/>
          <w:highlight w:val="green"/>
        </w:rPr>
        <w:t xml:space="preserve">, one way to counter the forces that would naturalize, privatize, individualize, ontologize, </w:t>
      </w:r>
      <w:proofErr w:type="gramStart"/>
      <w:r w:rsidRPr="009A676C">
        <w:rPr>
          <w:rStyle w:val="Emphasis"/>
          <w:highlight w:val="green"/>
        </w:rPr>
        <w:t>and</w:t>
      </w:r>
      <w:r w:rsidRPr="00F00B2B">
        <w:rPr>
          <w:rStyle w:val="Emphasis"/>
        </w:rPr>
        <w:t xml:space="preserve"> also</w:t>
      </w:r>
      <w:proofErr w:type="gramEnd"/>
      <w:r w:rsidRPr="00F00B2B">
        <w:rPr>
          <w:rStyle w:val="Emphasis"/>
        </w:rPr>
        <w:t xml:space="preserve">, </w:t>
      </w:r>
      <w:r w:rsidRPr="009A676C">
        <w:rPr>
          <w:rStyle w:val="Emphasis"/>
          <w:highlight w:val="green"/>
        </w:rPr>
        <w:t>thereby, depoliticize it.</w:t>
      </w:r>
    </w:p>
    <w:p w14:paraId="300FBE51" w14:textId="77777777" w:rsidR="002A4A0B" w:rsidRDefault="002A4A0B" w:rsidP="002A4A0B"/>
    <w:p w14:paraId="6704EC2F" w14:textId="77777777" w:rsidR="002A4A0B" w:rsidRDefault="002A4A0B" w:rsidP="002A4A0B">
      <w:pPr>
        <w:pStyle w:val="Heading4"/>
      </w:pPr>
      <w:r>
        <w:t xml:space="preserve">The affirmative invests within capitalism in two </w:t>
      </w:r>
      <w:proofErr w:type="gramStart"/>
      <w:r>
        <w:t>way</w:t>
      </w:r>
      <w:proofErr w:type="gramEnd"/>
      <w:r>
        <w:t xml:space="preserve">. First, is false liberalism. The plan is representative </w:t>
      </w:r>
      <w:proofErr w:type="gramStart"/>
      <w:r>
        <w:t>of  the</w:t>
      </w:r>
      <w:proofErr w:type="gramEnd"/>
      <w:r>
        <w:t xml:space="preserve"> idea that capitalism can be saved- eliminating “intellectual property protections” is a scheme that aims to increase market competition for the purpose of profit.</w:t>
      </w:r>
    </w:p>
    <w:p w14:paraId="42E5C135" w14:textId="77777777" w:rsidR="002A4A0B" w:rsidRDefault="002A4A0B" w:rsidP="002A4A0B">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0331EAF2" w14:textId="77777777" w:rsidR="002A4A0B" w:rsidRPr="00074653" w:rsidRDefault="002A4A0B" w:rsidP="002A4A0B">
      <w:pPr>
        <w:rPr>
          <w:sz w:val="16"/>
        </w:rPr>
      </w:pPr>
      <w:r w:rsidRPr="001D4B4C">
        <w:rPr>
          <w:sz w:val="16"/>
        </w:rPr>
        <w:t xml:space="preserve">As Lawrence Summers, economic adviser to the Clinton and Obama administrations, points out, the GATT/WTO free trade regime has been so successful that today’s free trade agreements aren’t even about the traditional obstacles to free trade, as these obstacles are already effectively eliminated in most countries. </w:t>
      </w:r>
      <w:r w:rsidRPr="001D4B4C">
        <w:rPr>
          <w:b/>
          <w:u w:val="single"/>
        </w:rPr>
        <w:t xml:space="preserve">Instead, </w:t>
      </w:r>
      <w:r w:rsidRPr="00074653">
        <w:rPr>
          <w:b/>
          <w:highlight w:val="green"/>
          <w:u w:val="single"/>
        </w:rPr>
        <w:t>today’s agreements involve protecting</w:t>
      </w:r>
      <w:r w:rsidRPr="001D4B4C">
        <w:rPr>
          <w:b/>
          <w:u w:val="single"/>
        </w:rPr>
        <w:t xml:space="preserve"> the property rights (especially the </w:t>
      </w:r>
      <w:r w:rsidRPr="00074653">
        <w:rPr>
          <w:b/>
          <w:highlight w:val="green"/>
          <w:u w:val="single"/>
        </w:rPr>
        <w:t>intellectual property rights</w:t>
      </w:r>
      <w:r w:rsidRPr="001D4B4C">
        <w:rPr>
          <w:b/>
          <w:u w:val="single"/>
        </w:rPr>
        <w:t xml:space="preserve">) </w:t>
      </w:r>
      <w:r w:rsidRPr="00074653">
        <w:rPr>
          <w:b/>
          <w:highlight w:val="green"/>
          <w:u w:val="single"/>
        </w:rPr>
        <w:t xml:space="preserve">of multinationals and harmonizing the regulatory regimes </w:t>
      </w:r>
      <w:r w:rsidRPr="001D4B4C">
        <w:rPr>
          <w:b/>
          <w:u w:val="single"/>
        </w:rPr>
        <w:t xml:space="preserve">across countries with which multinationals must comply. In other words, </w:t>
      </w:r>
      <w:r w:rsidRPr="00074653">
        <w:rPr>
          <w:b/>
          <w:highlight w:val="green"/>
          <w:u w:val="single"/>
        </w:rPr>
        <w:t xml:space="preserve">today’s free trade agreements are about </w:t>
      </w:r>
      <w:r w:rsidRPr="001D4B4C">
        <w:rPr>
          <w:b/>
          <w:u w:val="single"/>
        </w:rPr>
        <w:t xml:space="preserve">enforcing the </w:t>
      </w:r>
      <w:r w:rsidRPr="00074653">
        <w:rPr>
          <w:b/>
          <w:highlight w:val="green"/>
          <w:u w:val="single"/>
        </w:rPr>
        <w:t>unequal economic relationships</w:t>
      </w:r>
      <w:r w:rsidRPr="001D4B4C">
        <w:rPr>
          <w:b/>
          <w:u w:val="single"/>
        </w:rPr>
        <w:t xml:space="preserve"> that </w:t>
      </w:r>
      <w:r w:rsidRPr="00074653">
        <w:rPr>
          <w:b/>
          <w:highlight w:val="green"/>
          <w:u w:val="single"/>
        </w:rPr>
        <w:t>global North corporations have continued to enjoy since</w:t>
      </w:r>
      <w:r w:rsidRPr="001D4B4C">
        <w:rPr>
          <w:b/>
          <w:u w:val="single"/>
        </w:rPr>
        <w:t xml:space="preserve"> the times of </w:t>
      </w:r>
      <w:r w:rsidRPr="00074653">
        <w:rPr>
          <w:b/>
          <w:highlight w:val="green"/>
          <w:u w:val="single"/>
        </w:rPr>
        <w:t>colonialism</w:t>
      </w:r>
      <w:r w:rsidRPr="001D4B4C">
        <w:rPr>
          <w:b/>
          <w:u w:val="single"/>
        </w:rPr>
        <w:t xml:space="preserve">. The most egregious </w:t>
      </w:r>
      <w:r w:rsidRPr="00074653">
        <w:rPr>
          <w:b/>
          <w:highlight w:val="green"/>
          <w:u w:val="single"/>
        </w:rPr>
        <w:t xml:space="preserve">example of global North countries using the WTO to codify their colonial unequal economic relationships is </w:t>
      </w:r>
      <w:r w:rsidRPr="001D4B4C">
        <w:rPr>
          <w:b/>
          <w:u w:val="single"/>
        </w:rPr>
        <w:t>the Trade-Related Aspects of Intellectual Property Rights (</w:t>
      </w:r>
      <w:r w:rsidRPr="00074653">
        <w:rPr>
          <w:b/>
          <w:highlight w:val="green"/>
          <w:u w:val="single"/>
        </w:rPr>
        <w:t>TRIPs</w:t>
      </w:r>
      <w:r w:rsidRPr="001D4B4C">
        <w:rPr>
          <w:b/>
          <w:u w:val="single"/>
        </w:rPr>
        <w:t xml:space="preserve">), an agreement that is part of the WTO. TRIPs </w:t>
      </w:r>
      <w:r w:rsidRPr="00074653">
        <w:rPr>
          <w:b/>
          <w:highlight w:val="green"/>
          <w:u w:val="single"/>
        </w:rPr>
        <w:t xml:space="preserve">extend patent, </w:t>
      </w:r>
      <w:proofErr w:type="gramStart"/>
      <w:r w:rsidRPr="00074653">
        <w:rPr>
          <w:b/>
          <w:highlight w:val="green"/>
          <w:u w:val="single"/>
        </w:rPr>
        <w:t>copyright</w:t>
      </w:r>
      <w:proofErr w:type="gramEnd"/>
      <w:r w:rsidRPr="00074653">
        <w:rPr>
          <w:b/>
          <w:highlight w:val="green"/>
          <w:u w:val="single"/>
        </w:rPr>
        <w:t xml:space="preserve"> and trademark protections to all WTO members </w:t>
      </w:r>
      <w:r w:rsidRPr="001D4B4C">
        <w:rPr>
          <w:b/>
          <w:u w:val="single"/>
        </w:rPr>
        <w:t>— effectively the entire world economy.</w:t>
      </w:r>
      <w:r w:rsidRPr="001D4B4C">
        <w:rPr>
          <w:sz w:val="16"/>
        </w:rPr>
        <w:t xml:space="preserve"> However, </w:t>
      </w:r>
      <w:r w:rsidRPr="001D4B4C">
        <w:rPr>
          <w:b/>
          <w:u w:val="single"/>
        </w:rPr>
        <w:t xml:space="preserve">the global North is a net intellectual property </w:t>
      </w:r>
      <w:proofErr w:type="gramStart"/>
      <w:r w:rsidRPr="001D4B4C">
        <w:rPr>
          <w:b/>
          <w:u w:val="single"/>
        </w:rPr>
        <w:t>producer</w:t>
      </w:r>
      <w:proofErr w:type="gramEnd"/>
      <w:r w:rsidRPr="001D4B4C">
        <w:rPr>
          <w:b/>
          <w:u w:val="single"/>
        </w:rPr>
        <w:t xml:space="preserve"> and the global South is a net intellectual property consumer. </w:t>
      </w:r>
      <w:proofErr w:type="spellStart"/>
      <w:r w:rsidRPr="001D4B4C">
        <w:rPr>
          <w:b/>
          <w:u w:val="single"/>
        </w:rPr>
        <w:t>TRIPs’</w:t>
      </w:r>
      <w:proofErr w:type="spellEnd"/>
      <w:r w:rsidRPr="001D4B4C">
        <w:rPr>
          <w:b/>
          <w:u w:val="single"/>
        </w:rPr>
        <w:t xml:space="preserve"> intellectual property protections </w:t>
      </w:r>
      <w:r w:rsidRPr="00074653">
        <w:rPr>
          <w:b/>
          <w:highlight w:val="green"/>
          <w:u w:val="single"/>
        </w:rPr>
        <w:t>extend to goods like pharmaceuticals</w:t>
      </w:r>
      <w:r w:rsidRPr="001D4B4C">
        <w:rPr>
          <w:sz w:val="16"/>
        </w:rPr>
        <w:t>, digital technology hardware and software, and most art and media entertainment</w:t>
      </w:r>
      <w:r w:rsidRPr="001D4B4C">
        <w:rPr>
          <w:b/>
          <w:u w:val="single"/>
        </w:rPr>
        <w:t xml:space="preserve">. Intellectual property protections </w:t>
      </w:r>
      <w:r w:rsidRPr="00074653">
        <w:rPr>
          <w:b/>
          <w:highlight w:val="green"/>
          <w:u w:val="single"/>
        </w:rPr>
        <w:t xml:space="preserve">allow the global North corporations </w:t>
      </w:r>
      <w:r w:rsidRPr="001D4B4C">
        <w:rPr>
          <w:b/>
          <w:u w:val="single"/>
        </w:rPr>
        <w:t xml:space="preserve">that own the patents, </w:t>
      </w:r>
      <w:proofErr w:type="gramStart"/>
      <w:r w:rsidRPr="001D4B4C">
        <w:rPr>
          <w:b/>
          <w:u w:val="single"/>
        </w:rPr>
        <w:t>copyrights</w:t>
      </w:r>
      <w:proofErr w:type="gramEnd"/>
      <w:r w:rsidRPr="001D4B4C">
        <w:rPr>
          <w:b/>
          <w:u w:val="single"/>
        </w:rPr>
        <w:t xml:space="preserve"> and trademarks for these products </w:t>
      </w:r>
      <w:r w:rsidRPr="00074653">
        <w:rPr>
          <w:b/>
          <w:highlight w:val="green"/>
          <w:u w:val="single"/>
        </w:rPr>
        <w:t>to maintain monopoly control over them</w:t>
      </w:r>
      <w:r w:rsidRPr="001D4B4C">
        <w:rPr>
          <w:b/>
          <w:u w:val="single"/>
        </w:rPr>
        <w:t xml:space="preserve">. Global North corporations can </w:t>
      </w:r>
      <w:r w:rsidRPr="00074653">
        <w:rPr>
          <w:b/>
          <w:highlight w:val="green"/>
          <w:u w:val="single"/>
        </w:rPr>
        <w:t xml:space="preserve">charge high prices for pharmaceuticals and digital technology to global South </w:t>
      </w:r>
      <w:r w:rsidRPr="001D4B4C">
        <w:rPr>
          <w:b/>
          <w:u w:val="single"/>
        </w:rPr>
        <w:t xml:space="preserve">consumers, transferring wealth to global North corporations. Further, </w:t>
      </w:r>
      <w:r w:rsidRPr="00074653">
        <w:rPr>
          <w:b/>
          <w:highlight w:val="green"/>
          <w:u w:val="single"/>
        </w:rPr>
        <w:t xml:space="preserve">intellectual property protections make it impossible for global South corporations to compete with global North </w:t>
      </w:r>
      <w:r w:rsidRPr="001D4B4C">
        <w:rPr>
          <w:b/>
          <w:u w:val="single"/>
        </w:rPr>
        <w:t>corporations to produce these goods, meaning that global North corporations can continue to monopolize the profits</w:t>
      </w:r>
      <w:r w:rsidRPr="001D4B4C">
        <w:rPr>
          <w:sz w:val="16"/>
        </w:rPr>
        <w:t xml:space="preserve">. Since the post-WWII restructuring of the international economy, global South countries have needed to find capital to develop their own industries. </w:t>
      </w:r>
      <w:r w:rsidRPr="001D4B4C">
        <w:rPr>
          <w:b/>
          <w:u w:val="single"/>
        </w:rPr>
        <w:t>The GATT/</w:t>
      </w:r>
      <w:r w:rsidRPr="00074653">
        <w:rPr>
          <w:b/>
          <w:highlight w:val="green"/>
          <w:u w:val="single"/>
        </w:rPr>
        <w:t>WTO free trade framework bars global South countries from creating policies that can help their own industries develop their own surplus capital</w:t>
      </w:r>
      <w:r w:rsidRPr="001D4B4C">
        <w:rPr>
          <w:b/>
          <w:u w:val="single"/>
        </w:rPr>
        <w:t>, as described above, so global South countries have resorted to borrowing money from the financial sector</w:t>
      </w:r>
      <w:r w:rsidRPr="001D4B4C">
        <w:rPr>
          <w:sz w:val="16"/>
        </w:rPr>
        <w:t xml:space="preserve">. The IMF and the World Bank have promoted and subsidized global North </w:t>
      </w:r>
      <w:proofErr w:type="spellStart"/>
      <w:r w:rsidRPr="001D4B4C">
        <w:rPr>
          <w:sz w:val="16"/>
        </w:rPr>
        <w:t>banks</w:t>
      </w:r>
      <w:proofErr w:type="spellEnd"/>
      <w:r w:rsidRPr="001D4B4C">
        <w:rPr>
          <w:sz w:val="16"/>
        </w:rPr>
        <w:t xml:space="preserve"> lending to global South </w:t>
      </w:r>
      <w:proofErr w:type="gramStart"/>
      <w:r w:rsidRPr="001D4B4C">
        <w:rPr>
          <w:sz w:val="16"/>
        </w:rPr>
        <w:t>countries, and</w:t>
      </w:r>
      <w:proofErr w:type="gramEnd"/>
      <w:r w:rsidRPr="001D4B4C">
        <w:rPr>
          <w:sz w:val="16"/>
        </w:rPr>
        <w:t xml:space="preserve"> have only made capital available to global South countries if they accept the conditions of the North’s free trade policies, as well as privatization of any state-owned businesses and deregulation of their economies. </w:t>
      </w:r>
      <w:r w:rsidRPr="001D4B4C">
        <w:rPr>
          <w:b/>
          <w:u w:val="single"/>
        </w:rPr>
        <w:t xml:space="preserve">Through the work of GATT/WTO, the IMF and the World Bank, global South </w:t>
      </w:r>
      <w:r w:rsidRPr="00074653">
        <w:rPr>
          <w:b/>
          <w:highlight w:val="green"/>
          <w:u w:val="single"/>
        </w:rPr>
        <w:t>governments and corporations have been kept in the unequal economic position</w:t>
      </w:r>
      <w:r w:rsidRPr="001D4B4C">
        <w:rPr>
          <w:b/>
          <w:u w:val="single"/>
        </w:rPr>
        <w:t xml:space="preserve"> developed during colonialism.</w:t>
      </w:r>
      <w:r w:rsidRPr="001D4B4C">
        <w:rPr>
          <w:sz w:val="16"/>
        </w:rPr>
        <w:t xml:space="preserve"> As Vijay </w:t>
      </w:r>
      <w:proofErr w:type="spellStart"/>
      <w:r w:rsidRPr="001D4B4C">
        <w:rPr>
          <w:sz w:val="16"/>
        </w:rPr>
        <w:t>Prashad</w:t>
      </w:r>
      <w:proofErr w:type="spellEnd"/>
      <w:r w:rsidRPr="001D4B4C">
        <w:rPr>
          <w:sz w:val="16"/>
        </w:rPr>
        <w:t xml:space="preserve"> explains, US and Western militaries have also helped to expand free trade throughout the world by supporting military dictators and military coups throughout Asia, </w:t>
      </w:r>
      <w:proofErr w:type="gramStart"/>
      <w:r w:rsidRPr="001D4B4C">
        <w:rPr>
          <w:sz w:val="16"/>
        </w:rPr>
        <w:t>Africa</w:t>
      </w:r>
      <w:proofErr w:type="gramEnd"/>
      <w:r w:rsidRPr="001D4B4C">
        <w:rPr>
          <w:sz w:val="16"/>
        </w:rPr>
        <w:t xml:space="preserve"> and Latin America. </w:t>
      </w:r>
      <w:r w:rsidRPr="001D4B4C">
        <w:rPr>
          <w:b/>
          <w:u w:val="single"/>
        </w:rPr>
        <w:t xml:space="preserve">This </w:t>
      </w:r>
      <w:r w:rsidRPr="00074653">
        <w:rPr>
          <w:b/>
          <w:highlight w:val="green"/>
          <w:u w:val="single"/>
        </w:rPr>
        <w:t>economic and military violence is the visible hand the global North government</w:t>
      </w:r>
      <w:r w:rsidRPr="001D4B4C">
        <w:rPr>
          <w:b/>
          <w:u w:val="single"/>
        </w:rPr>
        <w:t>s and corporations have used to concentrate the world’s wealth</w:t>
      </w:r>
      <w:r w:rsidRPr="001D4B4C">
        <w:rPr>
          <w:sz w:val="16"/>
        </w:rPr>
        <w:t>. This visible hand explains how global North, and especially US, corporations continue to own and control a disproportionate amount of the most profitable industries in the global economy.</w:t>
      </w:r>
    </w:p>
    <w:p w14:paraId="2D0EED7A" w14:textId="77777777" w:rsidR="002A4A0B" w:rsidRDefault="002A4A0B" w:rsidP="002A4A0B">
      <w:pPr>
        <w:pStyle w:val="Heading4"/>
      </w:pPr>
      <w:r>
        <w:t>Second is WTO legitimacy. The plan is a colonialist revision that re-packages the WTO as a legitimate organization that can overcome its insidious past towards a future of equal free trade—that decks class consciousness.</w:t>
      </w:r>
    </w:p>
    <w:p w14:paraId="30B93791" w14:textId="77777777" w:rsidR="002A4A0B" w:rsidRDefault="002A4A0B" w:rsidP="002A4A0B">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4C9582C7" w14:textId="77777777" w:rsidR="002A4A0B" w:rsidRDefault="002A4A0B" w:rsidP="002A4A0B">
      <w:r w:rsidRPr="001D4B4C">
        <w:rPr>
          <w:sz w:val="16"/>
        </w:rPr>
        <w:t xml:space="preserve">Free Trade Imperialism: </w:t>
      </w:r>
      <w:r w:rsidRPr="001D4B4C">
        <w:rPr>
          <w:b/>
          <w:u w:val="single"/>
        </w:rPr>
        <w:t xml:space="preserve">Continuing the Unequal Trade of Colonialism </w:t>
      </w:r>
      <w:r w:rsidRPr="00074653">
        <w:rPr>
          <w:b/>
          <w:highlight w:val="green"/>
          <w:u w:val="single"/>
        </w:rPr>
        <w:t>With mass global South resistance to colonialism increasing</w:t>
      </w:r>
      <w:r w:rsidRPr="001D4B4C">
        <w:rPr>
          <w:b/>
          <w:u w:val="single"/>
        </w:rPr>
        <w:t xml:space="preserve"> in the early 1900s and intensifying in the aftermath of the world wars, </w:t>
      </w:r>
      <w:r w:rsidRPr="00074653">
        <w:rPr>
          <w:b/>
          <w:highlight w:val="green"/>
          <w:u w:val="single"/>
        </w:rPr>
        <w:t xml:space="preserve">global North corporations </w:t>
      </w:r>
      <w:r w:rsidRPr="001D4B4C">
        <w:rPr>
          <w:b/>
          <w:u w:val="single"/>
        </w:rPr>
        <w:t xml:space="preserve">and governments </w:t>
      </w:r>
      <w:r w:rsidRPr="00074653">
        <w:rPr>
          <w:b/>
          <w:highlight w:val="green"/>
          <w:u w:val="single"/>
        </w:rPr>
        <w:t>no longer needed colonialism.</w:t>
      </w:r>
      <w:r w:rsidRPr="001D4B4C">
        <w:rPr>
          <w:sz w:val="16"/>
        </w:rPr>
        <w:t xml:space="preserve"> From their perspective, moving toward the international economic model that would become free trade was much more cost-effective. As the US sociologist Johanna </w:t>
      </w:r>
      <w:proofErr w:type="spellStart"/>
      <w:r w:rsidRPr="001D4B4C">
        <w:rPr>
          <w:sz w:val="16"/>
        </w:rPr>
        <w:t>Bockman</w:t>
      </w:r>
      <w:proofErr w:type="spellEnd"/>
      <w:r w:rsidRPr="001D4B4C">
        <w:rPr>
          <w:sz w:val="16"/>
        </w:rPr>
        <w:t xml:space="preserve"> writes of US government and business elites in the aftermath of the second world war, </w:t>
      </w:r>
      <w:r w:rsidRPr="00074653">
        <w:rPr>
          <w:b/>
          <w:highlight w:val="green"/>
          <w:u w:val="single"/>
        </w:rPr>
        <w:t xml:space="preserve">“[They] supported neither free trade </w:t>
      </w:r>
      <w:r w:rsidRPr="001D4B4C">
        <w:rPr>
          <w:b/>
          <w:u w:val="single"/>
        </w:rPr>
        <w:t xml:space="preserve">nor globalization </w:t>
      </w:r>
      <w:r w:rsidRPr="00074653">
        <w:rPr>
          <w:b/>
          <w:highlight w:val="green"/>
          <w:u w:val="single"/>
        </w:rPr>
        <w:t>imagined as a level playing fiel</w:t>
      </w:r>
      <w:r w:rsidRPr="001D4B4C">
        <w:rPr>
          <w:b/>
          <w:u w:val="single"/>
        </w:rPr>
        <w:t xml:space="preserve">d with flows moving evenly around the globe. Instead, </w:t>
      </w:r>
      <w:r w:rsidRPr="00074653">
        <w:rPr>
          <w:b/>
          <w:highlight w:val="green"/>
          <w:u w:val="single"/>
        </w:rPr>
        <w:t xml:space="preserve">they supported the international neocolonial system </w:t>
      </w:r>
      <w:r w:rsidRPr="001D4B4C">
        <w:rPr>
          <w:b/>
          <w:u w:val="single"/>
        </w:rPr>
        <w:t xml:space="preserve">through the [General Agreement on Tariffs and Trade </w:t>
      </w:r>
      <w:r w:rsidRPr="00074653">
        <w:rPr>
          <w:b/>
          <w:highlight w:val="green"/>
          <w:u w:val="single"/>
        </w:rPr>
        <w:t>(GATT</w:t>
      </w:r>
      <w:r w:rsidRPr="001D4B4C">
        <w:rPr>
          <w:b/>
          <w:u w:val="single"/>
        </w:rPr>
        <w:t xml:space="preserve">)], </w:t>
      </w:r>
      <w:r w:rsidRPr="00074653">
        <w:rPr>
          <w:b/>
          <w:highlight w:val="green"/>
          <w:u w:val="single"/>
        </w:rPr>
        <w:t xml:space="preserve">while using the rhetoric of free trade </w:t>
      </w:r>
      <w:r w:rsidRPr="001D4B4C">
        <w:rPr>
          <w:b/>
          <w:u w:val="single"/>
        </w:rPr>
        <w:t xml:space="preserve">and modernization </w:t>
      </w:r>
      <w:r w:rsidRPr="00074653">
        <w:rPr>
          <w:b/>
          <w:highlight w:val="green"/>
          <w:u w:val="single"/>
        </w:rPr>
        <w:t>to support US</w:t>
      </w:r>
      <w:r w:rsidRPr="001D4B4C">
        <w:rPr>
          <w:b/>
          <w:u w:val="single"/>
        </w:rPr>
        <w:t xml:space="preserve"> national </w:t>
      </w:r>
      <w:r w:rsidRPr="00074653">
        <w:rPr>
          <w:b/>
          <w:highlight w:val="green"/>
          <w:u w:val="single"/>
        </w:rPr>
        <w:t>interests</w:t>
      </w:r>
      <w:r w:rsidRPr="001D4B4C">
        <w:rPr>
          <w:b/>
          <w:u w:val="single"/>
        </w:rPr>
        <w:t>.”</w:t>
      </w:r>
      <w:r w:rsidRPr="001D4B4C">
        <w:rPr>
          <w:sz w:val="16"/>
        </w:rPr>
        <w:t xml:space="preserve"> Roughly 70 years after the global North created the post-second world war international order, global North corporations continue to own and control a disproportionate amount of the most profitable industries in the global economy. Though many US commentators warn of the rise of Brazil, Russia, India and China, US corporations, in 2013, still had leading positions in 18 of the 25 most profitable industries. Moreover</w:t>
      </w:r>
      <w:r w:rsidRPr="001D4B4C">
        <w:rPr>
          <w:b/>
          <w:u w:val="single"/>
        </w:rPr>
        <w:t xml:space="preserve">, </w:t>
      </w:r>
      <w:r w:rsidRPr="00074653">
        <w:rPr>
          <w:b/>
          <w:highlight w:val="green"/>
          <w:u w:val="single"/>
        </w:rPr>
        <w:t xml:space="preserve">US corporations are dominant in </w:t>
      </w:r>
      <w:r w:rsidRPr="001D4B4C">
        <w:rPr>
          <w:b/>
          <w:u w:val="single"/>
        </w:rPr>
        <w:t xml:space="preserve">the </w:t>
      </w:r>
      <w:r w:rsidRPr="00074653">
        <w:rPr>
          <w:b/>
          <w:highlight w:val="green"/>
          <w:u w:val="single"/>
        </w:rPr>
        <w:t xml:space="preserve">most profitable </w:t>
      </w:r>
      <w:r w:rsidRPr="001D4B4C">
        <w:rPr>
          <w:b/>
          <w:u w:val="single"/>
        </w:rPr>
        <w:t xml:space="preserve">advanced </w:t>
      </w:r>
      <w:r w:rsidRPr="00074653">
        <w:rPr>
          <w:b/>
          <w:highlight w:val="green"/>
          <w:u w:val="single"/>
        </w:rPr>
        <w:t xml:space="preserve">industries, including </w:t>
      </w:r>
      <w:r w:rsidRPr="001D4B4C">
        <w:rPr>
          <w:b/>
          <w:u w:val="single"/>
        </w:rPr>
        <w:t xml:space="preserve">banking and financial services, aerospace and defense, chemicals, computer hardware and software, insurance, </w:t>
      </w:r>
      <w:r w:rsidRPr="00074653">
        <w:rPr>
          <w:b/>
          <w:highlight w:val="green"/>
          <w:u w:val="single"/>
        </w:rPr>
        <w:t>pharmaceuticals</w:t>
      </w:r>
      <w:r w:rsidRPr="001D4B4C">
        <w:rPr>
          <w:b/>
          <w:u w:val="single"/>
        </w:rPr>
        <w:t>, heavy machinery, and oil and gas.</w:t>
      </w:r>
      <w:r w:rsidRPr="001D4B4C">
        <w:rPr>
          <w:sz w:val="16"/>
        </w:rPr>
        <w:t xml:space="preserve"> While the US has roughly 5 percent of the world’s population and 25 percent of the global share of gross domestic product, US corporations likely control far more than 25 percent of the profit-producing capital in the world. </w:t>
      </w:r>
      <w:r w:rsidRPr="001D4B4C">
        <w:rPr>
          <w:b/>
          <w:u w:val="single"/>
        </w:rPr>
        <w:t xml:space="preserve">These </w:t>
      </w:r>
      <w:r w:rsidRPr="00074653">
        <w:rPr>
          <w:b/>
          <w:highlight w:val="green"/>
          <w:u w:val="single"/>
        </w:rPr>
        <w:t>profits are concentrated among</w:t>
      </w:r>
      <w:r w:rsidRPr="001D4B4C">
        <w:rPr>
          <w:b/>
          <w:u w:val="single"/>
        </w:rPr>
        <w:t xml:space="preserve"> the </w:t>
      </w:r>
      <w:r w:rsidRPr="00074653">
        <w:rPr>
          <w:b/>
          <w:highlight w:val="green"/>
          <w:u w:val="single"/>
        </w:rPr>
        <w:t>shareholders of multinationals incorporated in the US</w:t>
      </w:r>
      <w:r w:rsidRPr="001D4B4C">
        <w:rPr>
          <w:b/>
          <w:u w:val="single"/>
        </w:rPr>
        <w:t xml:space="preserve">, which, according to one estimate, are at least 85 percent owned by US citizens. </w:t>
      </w:r>
      <w:r w:rsidRPr="00074653">
        <w:rPr>
          <w:b/>
          <w:highlight w:val="green"/>
          <w:u w:val="single"/>
        </w:rPr>
        <w:t>These profits are not being shared with vast majority of people</w:t>
      </w:r>
      <w:r w:rsidRPr="001D4B4C">
        <w:rPr>
          <w:b/>
          <w:u w:val="single"/>
        </w:rPr>
        <w:t xml:space="preserve"> in the world, most of whom do not own any wealth, let alone shares in corporations.</w:t>
      </w:r>
      <w:r w:rsidRPr="001D4B4C">
        <w:rPr>
          <w:sz w:val="16"/>
        </w:rPr>
        <w:t xml:space="preserve"> Global North and US multinational dominance of the world economy is not an accident, as global North governments and multinationals have used the international </w:t>
      </w:r>
      <w:proofErr w:type="gramStart"/>
      <w:r w:rsidRPr="001D4B4C">
        <w:rPr>
          <w:sz w:val="16"/>
        </w:rPr>
        <w:t>institutions</w:t>
      </w:r>
      <w:proofErr w:type="gramEnd"/>
      <w:r w:rsidRPr="001D4B4C">
        <w:rPr>
          <w:sz w:val="16"/>
        </w:rPr>
        <w:t xml:space="preserve"> they created following the second world war to continue to dominate the world economy. </w:t>
      </w:r>
      <w:r w:rsidRPr="001D4B4C">
        <w:rPr>
          <w:b/>
          <w:u w:val="single"/>
        </w:rPr>
        <w:t xml:space="preserve">These </w:t>
      </w:r>
      <w:r w:rsidRPr="00074653">
        <w:rPr>
          <w:b/>
          <w:highlight w:val="green"/>
          <w:u w:val="single"/>
        </w:rPr>
        <w:t xml:space="preserve">institutions include </w:t>
      </w:r>
      <w:r w:rsidRPr="001D4B4C">
        <w:rPr>
          <w:b/>
          <w:u w:val="single"/>
        </w:rPr>
        <w:t>the United Nations; the GATT, which has since become the World Trade Organization (</w:t>
      </w:r>
      <w:r w:rsidRPr="00074653">
        <w:rPr>
          <w:b/>
          <w:highlight w:val="green"/>
          <w:u w:val="single"/>
        </w:rPr>
        <w:t>WTO</w:t>
      </w:r>
      <w:r w:rsidRPr="001D4B4C">
        <w:rPr>
          <w:b/>
          <w:u w:val="single"/>
        </w:rPr>
        <w:t>); the International Monetary Fund (</w:t>
      </w:r>
      <w:r w:rsidRPr="00A45E28">
        <w:rPr>
          <w:b/>
          <w:u w:val="single"/>
        </w:rPr>
        <w:t>I</w:t>
      </w:r>
      <w:r w:rsidRPr="001D4B4C">
        <w:rPr>
          <w:b/>
          <w:u w:val="single"/>
        </w:rPr>
        <w:t xml:space="preserve">MF); and the World Bank. The WTO is </w:t>
      </w:r>
      <w:r w:rsidRPr="00074653">
        <w:rPr>
          <w:b/>
          <w:highlight w:val="green"/>
          <w:u w:val="single"/>
        </w:rPr>
        <w:t>the main international institution that makes and enforces trade policies</w:t>
      </w:r>
      <w:r w:rsidRPr="001D4B4C">
        <w:rPr>
          <w:b/>
          <w:u w:val="single"/>
        </w:rPr>
        <w:t>. The core GATT/WTO principles are “non-discrimination” and “national treatment.</w:t>
      </w:r>
      <w:r w:rsidRPr="001D4B4C">
        <w:rPr>
          <w:sz w:val="16"/>
        </w:rPr>
        <w:t xml:space="preserve">” Non-discrimination means that countries will not use their trade policies to discriminate between goods that are produced in different foreign countries. National treatment means that countries will not use their trade policies to favor products produced in their own country over products produced in any other country. As described above, global North countries used their trade policies to promote the products of the corporations based in their countries for centuries. </w:t>
      </w:r>
      <w:r w:rsidRPr="001D4B4C">
        <w:rPr>
          <w:b/>
          <w:u w:val="single"/>
        </w:rPr>
        <w:t xml:space="preserve">The </w:t>
      </w:r>
      <w:r w:rsidRPr="00074653">
        <w:rPr>
          <w:b/>
          <w:highlight w:val="green"/>
          <w:u w:val="single"/>
        </w:rPr>
        <w:t xml:space="preserve">free trade principles of non-discrimination and national treatment deny the ability </w:t>
      </w:r>
      <w:r w:rsidRPr="001D4B4C">
        <w:rPr>
          <w:b/>
          <w:u w:val="single"/>
        </w:rPr>
        <w:t xml:space="preserve">of any country </w:t>
      </w:r>
      <w:r w:rsidRPr="00074653">
        <w:rPr>
          <w:b/>
          <w:highlight w:val="green"/>
          <w:u w:val="single"/>
        </w:rPr>
        <w:t>to use those same policies</w:t>
      </w:r>
      <w:r w:rsidRPr="001D4B4C">
        <w:rPr>
          <w:b/>
          <w:u w:val="single"/>
        </w:rPr>
        <w:t xml:space="preserve"> today. This </w:t>
      </w:r>
      <w:r w:rsidRPr="00074653">
        <w:rPr>
          <w:b/>
          <w:highlight w:val="green"/>
          <w:u w:val="single"/>
        </w:rPr>
        <w:t xml:space="preserve">allows global North corporations to ensure that global South governments will not create policies that can </w:t>
      </w:r>
      <w:r w:rsidRPr="001D4B4C">
        <w:rPr>
          <w:b/>
          <w:u w:val="single"/>
        </w:rPr>
        <w:t xml:space="preserve">help their own corporations </w:t>
      </w:r>
      <w:r w:rsidRPr="00074653">
        <w:rPr>
          <w:b/>
          <w:highlight w:val="green"/>
          <w:u w:val="single"/>
        </w:rPr>
        <w:t xml:space="preserve">develop the wealth </w:t>
      </w:r>
      <w:r w:rsidRPr="001D4B4C">
        <w:rPr>
          <w:b/>
          <w:u w:val="single"/>
        </w:rPr>
        <w:t>they need to compete</w:t>
      </w:r>
      <w:r w:rsidRPr="001D4B4C">
        <w:rPr>
          <w:sz w:val="16"/>
        </w:rPr>
        <w:t xml:space="preserve">. </w:t>
      </w:r>
      <w:r w:rsidRPr="001D4B4C">
        <w:rPr>
          <w:b/>
          <w:u w:val="single"/>
        </w:rPr>
        <w:t>Additionally, since the GATT/</w:t>
      </w:r>
      <w:r w:rsidRPr="00074653">
        <w:rPr>
          <w:b/>
          <w:highlight w:val="green"/>
          <w:u w:val="single"/>
        </w:rPr>
        <w:t>WTO free trade framework facilitates continued global North</w:t>
      </w:r>
      <w:r w:rsidRPr="001D4B4C">
        <w:rPr>
          <w:b/>
          <w:u w:val="single"/>
        </w:rPr>
        <w:t xml:space="preserve"> corporate </w:t>
      </w:r>
      <w:r w:rsidRPr="00074653">
        <w:rPr>
          <w:b/>
          <w:highlight w:val="green"/>
          <w:u w:val="single"/>
        </w:rPr>
        <w:t>control</w:t>
      </w:r>
      <w:r w:rsidRPr="001D4B4C">
        <w:rPr>
          <w:b/>
          <w:u w:val="single"/>
        </w:rPr>
        <w:t xml:space="preserve"> over advanced industries, global North corporations are far more likely to develop the high-tech industries of the future, </w:t>
      </w:r>
      <w:r w:rsidRPr="00074653">
        <w:rPr>
          <w:b/>
          <w:highlight w:val="green"/>
          <w:u w:val="single"/>
        </w:rPr>
        <w:t xml:space="preserve">as they own the profits from today’s advanced industries </w:t>
      </w:r>
      <w:r w:rsidRPr="001D4B4C">
        <w:rPr>
          <w:b/>
          <w:u w:val="single"/>
        </w:rPr>
        <w:t>which they can invest in research and development.</w:t>
      </w:r>
    </w:p>
    <w:p w14:paraId="1EC6E29D" w14:textId="77777777" w:rsidR="002A4A0B" w:rsidRDefault="002A4A0B" w:rsidP="002A4A0B"/>
    <w:p w14:paraId="4EF05E1A" w14:textId="50CDA6E7" w:rsidR="002A4A0B" w:rsidRDefault="002A4A0B" w:rsidP="002A4A0B">
      <w:pPr>
        <w:pStyle w:val="Heading4"/>
      </w:pPr>
      <w:r>
        <w:t xml:space="preserve">Capitalism will, without a doubt, cause us to die by climate change—this card is amazing </w:t>
      </w:r>
      <w:proofErr w:type="gramStart"/>
      <w:r>
        <w:t>and also</w:t>
      </w:r>
      <w:proofErr w:type="gramEnd"/>
      <w:r>
        <w:t xml:space="preserve"> preempts all their “cap solves climate change” answers. </w:t>
      </w:r>
    </w:p>
    <w:p w14:paraId="7656E6B4" w14:textId="77777777" w:rsidR="002A4A0B" w:rsidRPr="00074653" w:rsidRDefault="002A4A0B" w:rsidP="002A4A0B">
      <w:pPr>
        <w:rPr>
          <w:u w:val="single"/>
        </w:rPr>
      </w:pPr>
      <w:r w:rsidRPr="008D4B23">
        <w:rPr>
          <w:rStyle w:val="Style13ptBold"/>
        </w:rPr>
        <w:t xml:space="preserve">Foster </w:t>
      </w:r>
      <w:r>
        <w:rPr>
          <w:rStyle w:val="Style13ptBold"/>
        </w:rPr>
        <w:t>18</w:t>
      </w:r>
      <w:r w:rsidRPr="0041258C">
        <w:t xml:space="preserve"> [</w:t>
      </w:r>
      <w:r w:rsidRPr="0097723B">
        <w:t xml:space="preserve">John Bellamy Foster, John Bellamy Foster is a professor of sociology at the University of Oregon </w:t>
      </w:r>
      <w:proofErr w:type="gramStart"/>
      <w:r w:rsidRPr="0097723B">
        <w:t>and also</w:t>
      </w:r>
      <w:proofErr w:type="gramEnd"/>
      <w:r w:rsidRPr="0097723B">
        <w:t xml:space="preserve"> editor of Monthly Review. He writes about political economy of capitalism and economic crisis, ecology and ecological crisis, and Marxist theory. “Making War on the Planet</w:t>
      </w:r>
      <w:r>
        <w:t xml:space="preserve">.” Monthly Review. September 1, 2018. </w:t>
      </w:r>
      <w:hyperlink r:id="rId7" w:history="1">
        <w:r w:rsidRPr="00074048">
          <w:rPr>
            <w:rStyle w:val="Hyperlink"/>
          </w:rPr>
          <w:t>https://monthlyreview.org/2018/09/01/making-war-on-the-planet/</w:t>
        </w:r>
      </w:hyperlink>
      <w:r>
        <w:t xml:space="preserve"> recut 8-22-2021 amrita]</w:t>
      </w:r>
    </w:p>
    <w:p w14:paraId="7EDD90BB" w14:textId="77777777" w:rsidR="002A4A0B" w:rsidRPr="00D3299D" w:rsidRDefault="002A4A0B" w:rsidP="002A4A0B">
      <w:pPr>
        <w:rPr>
          <w:sz w:val="14"/>
        </w:rPr>
      </w:pPr>
      <w:r w:rsidRPr="00074653">
        <w:rPr>
          <w:rStyle w:val="Emphasis"/>
          <w:highlight w:val="green"/>
        </w:rPr>
        <w:t>A short fuse is burning.</w:t>
      </w:r>
      <w:r w:rsidRPr="00074653">
        <w:rPr>
          <w:sz w:val="14"/>
          <w:highlight w:val="green"/>
        </w:rPr>
        <w:t xml:space="preserve"> </w:t>
      </w:r>
      <w:r w:rsidRPr="00074653">
        <w:rPr>
          <w:rStyle w:val="StyleUnderline"/>
        </w:rPr>
        <w:t xml:space="preserve">At the present rate of global emissions, </w:t>
      </w:r>
      <w:r w:rsidRPr="00074653">
        <w:rPr>
          <w:rStyle w:val="StyleUnderline"/>
          <w:highlight w:val="green"/>
        </w:rPr>
        <w:t>the world is projected to</w:t>
      </w:r>
      <w:r w:rsidRPr="00074653">
        <w:rPr>
          <w:rStyle w:val="StyleUnderline"/>
        </w:rPr>
        <w:t xml:space="preserve"> reach the trillionth metric ton of cumulative carbon emissions, </w:t>
      </w:r>
      <w:r w:rsidRPr="00074653">
        <w:rPr>
          <w:rStyle w:val="StyleUnderline"/>
          <w:highlight w:val="green"/>
        </w:rPr>
        <w:t>break</w:t>
      </w:r>
      <w:r w:rsidRPr="00074653">
        <w:rPr>
          <w:rStyle w:val="StyleUnderline"/>
        </w:rPr>
        <w:t xml:space="preserve">ing </w:t>
      </w:r>
      <w:r w:rsidRPr="00074653">
        <w:rPr>
          <w:rStyle w:val="StyleUnderline"/>
          <w:highlight w:val="green"/>
        </w:rPr>
        <w:t>the</w:t>
      </w:r>
      <w:r w:rsidRPr="00074653">
        <w:rPr>
          <w:rStyle w:val="StyleUnderline"/>
        </w:rPr>
        <w:t xml:space="preserve"> global </w:t>
      </w:r>
      <w:r w:rsidRPr="00074653">
        <w:rPr>
          <w:rStyle w:val="StyleUnderline"/>
          <w:highlight w:val="green"/>
        </w:rPr>
        <w:t xml:space="preserve">carbon budget, in </w:t>
      </w:r>
      <w:r w:rsidRPr="00074653">
        <w:rPr>
          <w:rStyle w:val="Emphasis"/>
          <w:highlight w:val="green"/>
        </w:rPr>
        <w:t>less than two decades</w:t>
      </w:r>
      <w:r w:rsidRPr="00074653">
        <w:rPr>
          <w:sz w:val="14"/>
        </w:rPr>
        <w:t>.</w:t>
      </w:r>
      <w:hyperlink r:id="rId8" w:anchor="en1" w:history="1">
        <w:r w:rsidRPr="00074653">
          <w:rPr>
            <w:rStyle w:val="Hyperlink"/>
            <w:sz w:val="14"/>
          </w:rPr>
          <w:t>1</w:t>
        </w:r>
      </w:hyperlink>
      <w:r w:rsidRPr="00074653">
        <w:rPr>
          <w:sz w:val="14"/>
        </w:rPr>
        <w:t xml:space="preserve"> </w:t>
      </w:r>
      <w:r w:rsidRPr="00074653">
        <w:rPr>
          <w:rStyle w:val="StyleUnderline"/>
        </w:rPr>
        <w:t xml:space="preserve">This would usher in a period of dangerous </w:t>
      </w:r>
      <w:r w:rsidRPr="00074653">
        <w:rPr>
          <w:rStyle w:val="StyleUnderline"/>
          <w:highlight w:val="green"/>
        </w:rPr>
        <w:t>climate</w:t>
      </w:r>
      <w:r w:rsidRPr="00074653">
        <w:rPr>
          <w:rStyle w:val="StyleUnderline"/>
        </w:rPr>
        <w:t xml:space="preserve"> </w:t>
      </w:r>
      <w:r w:rsidRPr="00074653">
        <w:rPr>
          <w:rStyle w:val="StyleUnderline"/>
          <w:highlight w:val="green"/>
        </w:rPr>
        <w:t xml:space="preserve">change </w:t>
      </w:r>
      <w:r w:rsidRPr="00074653">
        <w:rPr>
          <w:rStyle w:val="StyleUnderline"/>
        </w:rPr>
        <w:t xml:space="preserve">that </w:t>
      </w:r>
      <w:r w:rsidRPr="00074653">
        <w:rPr>
          <w:rStyle w:val="Emphasis"/>
          <w:highlight w:val="green"/>
        </w:rPr>
        <w:t>could</w:t>
      </w:r>
      <w:r w:rsidRPr="00074653">
        <w:rPr>
          <w:rStyle w:val="Emphasis"/>
        </w:rPr>
        <w:t xml:space="preserve"> well </w:t>
      </w:r>
      <w:r w:rsidRPr="00074653">
        <w:rPr>
          <w:rStyle w:val="Emphasis"/>
          <w:highlight w:val="green"/>
        </w:rPr>
        <w:t>prove irreversible</w:t>
      </w:r>
      <w:r w:rsidRPr="00074653">
        <w:rPr>
          <w:rStyle w:val="StyleUnderline"/>
        </w:rPr>
        <w:t>, affecting the climate for centuries if not millennia</w:t>
      </w:r>
      <w:r w:rsidRPr="00074653">
        <w:rPr>
          <w:sz w:val="14"/>
        </w:rPr>
        <w:t xml:space="preserve">. </w:t>
      </w:r>
      <w:r w:rsidRPr="00074653">
        <w:rPr>
          <w:rStyle w:val="Emphasis"/>
        </w:rPr>
        <w:t xml:space="preserve">Even if the entire world economy were to cease emitting carbon dioxide </w:t>
      </w:r>
      <w:proofErr w:type="gramStart"/>
      <w:r w:rsidRPr="00074653">
        <w:rPr>
          <w:rStyle w:val="Emphasis"/>
        </w:rPr>
        <w:t>at the present moment</w:t>
      </w:r>
      <w:proofErr w:type="gramEnd"/>
      <w:r w:rsidRPr="00074653">
        <w:rPr>
          <w:rStyle w:val="StyleUnderline"/>
        </w:rPr>
        <w:t xml:space="preserve">, the extra carbon already accumulated in the atmosphere virtually guarantees that </w:t>
      </w:r>
      <w:r w:rsidRPr="00074653">
        <w:rPr>
          <w:rStyle w:val="Emphasis"/>
        </w:rPr>
        <w:t>climate change will continue</w:t>
      </w:r>
      <w:r w:rsidRPr="00074653">
        <w:rPr>
          <w:rStyle w:val="StyleUnderline"/>
        </w:rPr>
        <w:t xml:space="preserve"> with damaging effects to the human species and life in general</w:t>
      </w:r>
      <w:r w:rsidRPr="00074653">
        <w:rPr>
          <w:sz w:val="14"/>
        </w:rPr>
        <w:t xml:space="preserve">. However, </w:t>
      </w:r>
      <w:r w:rsidRPr="00074653">
        <w:rPr>
          <w:rStyle w:val="StyleUnderline"/>
        </w:rPr>
        <w:t xml:space="preserve">reaching the 2°C increase in global average temperature guardrail, associated with a level of carbon concentration in the environment of 450 ppm, would lead to </w:t>
      </w:r>
      <w:r w:rsidRPr="00074653">
        <w:rPr>
          <w:rStyle w:val="Emphasis"/>
        </w:rPr>
        <w:t>a qualitatively different condition</w:t>
      </w:r>
      <w:r w:rsidRPr="00074653">
        <w:rPr>
          <w:sz w:val="14"/>
        </w:rPr>
        <w:t xml:space="preserve">. At that point, </w:t>
      </w:r>
      <w:r w:rsidRPr="00074653">
        <w:rPr>
          <w:rStyle w:val="StyleUnderline"/>
        </w:rPr>
        <w:t>climate feedbacks would increasingly come into play threatening to catapult global average temperatures to 3°C or 4°C above preindustrial levels within this century, in the lifetime of many individuals alive today.</w:t>
      </w:r>
      <w:r w:rsidRPr="00074653">
        <w:rPr>
          <w:sz w:val="14"/>
        </w:rPr>
        <w:t xml:space="preserve"> </w:t>
      </w:r>
      <w:r w:rsidRPr="00074653">
        <w:rPr>
          <w:rStyle w:val="StyleUnderline"/>
          <w:highlight w:val="green"/>
        </w:rPr>
        <w:t xml:space="preserve">The situation is </w:t>
      </w:r>
      <w:r w:rsidRPr="00074653">
        <w:rPr>
          <w:rStyle w:val="StyleUnderline"/>
        </w:rPr>
        <w:t xml:space="preserve">only </w:t>
      </w:r>
      <w:r w:rsidRPr="00074653">
        <w:rPr>
          <w:rStyle w:val="StyleUnderline"/>
          <w:highlight w:val="green"/>
        </w:rPr>
        <w:t xml:space="preserve">made more serious </w:t>
      </w:r>
      <w:r w:rsidRPr="00074653">
        <w:rPr>
          <w:rStyle w:val="StyleUnderline"/>
        </w:rPr>
        <w:t>by the emission of other greenhouse gases, including methane and nitrous oxide</w:t>
      </w:r>
      <w:r w:rsidRPr="00074653">
        <w:rPr>
          <w:sz w:val="14"/>
        </w:rPr>
        <w:t xml:space="preserve">. </w:t>
      </w:r>
      <w:r w:rsidRPr="00074653">
        <w:rPr>
          <w:rStyle w:val="StyleUnderline"/>
        </w:rPr>
        <w:t xml:space="preserve">The enormous dangers that </w:t>
      </w:r>
      <w:r w:rsidRPr="00074653">
        <w:rPr>
          <w:rStyle w:val="Emphasis"/>
        </w:rPr>
        <w:t xml:space="preserve">rapid climate change present to </w:t>
      </w:r>
      <w:proofErr w:type="gramStart"/>
      <w:r w:rsidRPr="00074653">
        <w:rPr>
          <w:rStyle w:val="Emphasis"/>
        </w:rPr>
        <w:t>humanity as a whole</w:t>
      </w:r>
      <w:r w:rsidRPr="00074653">
        <w:rPr>
          <w:rStyle w:val="StyleUnderline"/>
        </w:rPr>
        <w:t>, and</w:t>
      </w:r>
      <w:proofErr w:type="gramEnd"/>
      <w:r w:rsidRPr="00074653">
        <w:rPr>
          <w:rStyle w:val="StyleUnderline"/>
        </w:rPr>
        <w:t xml:space="preserve"> the inability of the existing capitalist political-economic structure to address them, symbolized by</w:t>
      </w:r>
      <w:r w:rsidRPr="00074653">
        <w:rPr>
          <w:sz w:val="14"/>
        </w:rPr>
        <w:t xml:space="preserve"> the presence of Donald </w:t>
      </w:r>
      <w:r w:rsidRPr="00074653">
        <w:rPr>
          <w:rStyle w:val="StyleUnderline"/>
        </w:rPr>
        <w:t xml:space="preserve">Trump in the White House, have </w:t>
      </w:r>
      <w:r w:rsidRPr="00074653">
        <w:rPr>
          <w:rStyle w:val="StyleUnderline"/>
          <w:highlight w:val="green"/>
        </w:rPr>
        <w:t>engendered a desperate search for technofixes</w:t>
      </w:r>
      <w:r w:rsidRPr="00074653">
        <w:rPr>
          <w:sz w:val="14"/>
          <w:highlight w:val="green"/>
        </w:rPr>
        <w:t xml:space="preserve"> </w:t>
      </w:r>
      <w:r w:rsidRPr="00074653">
        <w:rPr>
          <w:sz w:val="14"/>
        </w:rPr>
        <w:t xml:space="preserve">in the form of schemes for geoengineering, defined as massive, deliberate human interventions to manipulate the entire climate or the planet as a whole. Not only is geoengineering now being 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w:t>
      </w:r>
      <w:proofErr w:type="gramStart"/>
      <w:r w:rsidRPr="00074653">
        <w:rPr>
          <w:sz w:val="14"/>
        </w:rPr>
        <w:t>Bio-energy</w:t>
      </w:r>
      <w:proofErr w:type="gramEnd"/>
      <w:r w:rsidRPr="00074653">
        <w:rPr>
          <w:sz w:val="14"/>
        </w:rPr>
        <w:t xml:space="preserve"> with Carbon Capture and Storage, or BECCS) into nearly all of its climate models. Even some figures on the political left (where “accelerationist” ideas have recently taken hold in some quarters) have grabbed uncritically onto geoengineering as a </w:t>
      </w:r>
      <w:proofErr w:type="spellStart"/>
      <w:r w:rsidRPr="00074653">
        <w:rPr>
          <w:sz w:val="14"/>
        </w:rPr>
        <w:t>deus</w:t>
      </w:r>
      <w:proofErr w:type="spellEnd"/>
      <w:r w:rsidRPr="00074653">
        <w:rPr>
          <w:sz w:val="14"/>
        </w:rPr>
        <w:t xml:space="preserve"> ex </w:t>
      </w:r>
      <w:proofErr w:type="spellStart"/>
      <w:r w:rsidRPr="00074653">
        <w:rPr>
          <w:sz w:val="14"/>
        </w:rPr>
        <w:t>machina</w:t>
      </w:r>
      <w:proofErr w:type="spellEnd"/>
      <w:r w:rsidRPr="00074653">
        <w:rPr>
          <w:sz w:val="14"/>
        </w:rPr>
        <w:t>—a way of defending an ecomodernist economic and technological strategy—as witnessed by a number of contributions to Jacobin magazine’s Summer 2017 Earth, Wind, and Fire issue.</w:t>
      </w:r>
      <w:hyperlink r:id="rId9" w:anchor="en2" w:history="1">
        <w:r w:rsidRPr="00074653">
          <w:rPr>
            <w:rStyle w:val="Hyperlink"/>
            <w:sz w:val="14"/>
          </w:rPr>
          <w:t>2</w:t>
        </w:r>
      </w:hyperlink>
      <w:r w:rsidRPr="00074653">
        <w:rPr>
          <w:sz w:val="14"/>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10" w:anchor="en3" w:history="1">
        <w:r w:rsidRPr="00074653">
          <w:rPr>
            <w:rStyle w:val="Hyperlink"/>
            <w:sz w:val="14"/>
          </w:rPr>
          <w:t>3</w:t>
        </w:r>
      </w:hyperlink>
      <w:r w:rsidRPr="00074653">
        <w:rPr>
          <w:sz w:val="14"/>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11" w:anchor="en4" w:history="1">
        <w:r w:rsidRPr="00074653">
          <w:rPr>
            <w:rStyle w:val="Hyperlink"/>
            <w:sz w:val="14"/>
          </w:rPr>
          <w:t>4</w:t>
        </w:r>
      </w:hyperlink>
      <w:r w:rsidRPr="00074653">
        <w:rPr>
          <w:sz w:val="14"/>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w:t>
      </w:r>
      <w:proofErr w:type="gramStart"/>
      <w:r w:rsidRPr="00074653">
        <w:rPr>
          <w:sz w:val="14"/>
        </w:rPr>
        <w:t>idea dates</w:t>
      </w:r>
      <w:proofErr w:type="gramEnd"/>
      <w:r w:rsidRPr="00074653">
        <w:rPr>
          <w:sz w:val="14"/>
        </w:rPr>
        <w:t xml:space="preserve"> back to the period of the first discoveries of rapid anthropogenic climate change. Beginning in the early 1960s, the Soviet Union’s (and at that time the world’s) leading climatologist, Mikhail </w:t>
      </w:r>
      <w:proofErr w:type="spellStart"/>
      <w:r w:rsidRPr="00074653">
        <w:rPr>
          <w:sz w:val="14"/>
        </w:rPr>
        <w:t>Budyko</w:t>
      </w:r>
      <w:proofErr w:type="spellEnd"/>
      <w:r w:rsidRPr="00074653">
        <w:rPr>
          <w:sz w:val="14"/>
        </w:rPr>
        <w:t>, was the first to issue a number of warnings on the inevitably of accelerated global climate change in the case of industrial systems based on the burning of fossil fuels.</w:t>
      </w:r>
      <w:hyperlink r:id="rId12" w:anchor="en5" w:history="1">
        <w:r w:rsidRPr="00074653">
          <w:rPr>
            <w:rStyle w:val="Hyperlink"/>
            <w:sz w:val="14"/>
          </w:rPr>
          <w:t>5</w:t>
        </w:r>
      </w:hyperlink>
      <w:r w:rsidRPr="00074653">
        <w:rPr>
          <w:sz w:val="14"/>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w:t>
      </w:r>
      <w:proofErr w:type="spellStart"/>
      <w:r w:rsidRPr="00074653">
        <w:rPr>
          <w:sz w:val="14"/>
        </w:rPr>
        <w:t>Budyko</w:t>
      </w:r>
      <w:proofErr w:type="spellEnd"/>
      <w:r w:rsidRPr="00074653">
        <w:rPr>
          <w:sz w:val="14"/>
        </w:rPr>
        <w:t xml:space="preserve"> offered, as a possible solution to climate change, the use of high-flying planes to release sulfur particles (forming sulfate aerosols) into the stratosphere. This was meant to mimic the role played by volcanic action in propelling sulfur into the atmosphere, thus creating a partial barrier, limiting incoming solar radiation. </w:t>
      </w:r>
      <w:r w:rsidRPr="0041258C">
        <w:rPr>
          <w:b/>
          <w:u w:val="single"/>
        </w:rPr>
        <w:t xml:space="preserve">The rationale he offered was that </w:t>
      </w:r>
      <w:r w:rsidRPr="004B38AC">
        <w:rPr>
          <w:b/>
          <w:highlight w:val="green"/>
          <w:u w:val="single"/>
        </w:rPr>
        <w:t>capitalist economies</w:t>
      </w:r>
      <w:r w:rsidRPr="0041258C">
        <w:rPr>
          <w:b/>
          <w:u w:val="single"/>
        </w:rPr>
        <w:t xml:space="preserve">, in particular, </w:t>
      </w:r>
      <w:r w:rsidRPr="004B38AC">
        <w:rPr>
          <w:b/>
          <w:highlight w:val="green"/>
          <w:u w:val="single"/>
        </w:rPr>
        <w:t>would not be able to curtail capital-accumulation-based growth</w:t>
      </w:r>
      <w:r w:rsidRPr="0041258C">
        <w:rPr>
          <w:b/>
          <w:u w:val="single"/>
        </w:rPr>
        <w:t xml:space="preserve">, energy use, and emissions, </w:t>
      </w:r>
      <w:r w:rsidRPr="004B38AC">
        <w:rPr>
          <w:b/>
          <w:highlight w:val="green"/>
          <w:u w:val="single"/>
        </w:rPr>
        <w:t>despite</w:t>
      </w:r>
      <w:r w:rsidRPr="0041258C">
        <w:rPr>
          <w:b/>
          <w:u w:val="single"/>
        </w:rPr>
        <w:t xml:space="preserve"> the </w:t>
      </w:r>
      <w:r w:rsidRPr="004B38AC">
        <w:rPr>
          <w:b/>
          <w:highlight w:val="green"/>
          <w:u w:val="single"/>
        </w:rPr>
        <w:t>dange</w:t>
      </w:r>
      <w:r w:rsidRPr="0041258C">
        <w:rPr>
          <w:b/>
          <w:u w:val="single"/>
        </w:rPr>
        <w:t>r to the climate</w:t>
      </w:r>
      <w:r w:rsidRPr="00074653">
        <w:rPr>
          <w:sz w:val="14"/>
        </w:rPr>
        <w:t>.</w:t>
      </w:r>
      <w:hyperlink r:id="rId13" w:anchor="en6" w:history="1">
        <w:r w:rsidRPr="00074653">
          <w:rPr>
            <w:rStyle w:val="Hyperlink"/>
            <w:sz w:val="14"/>
          </w:rPr>
          <w:t>6</w:t>
        </w:r>
      </w:hyperlink>
      <w:r w:rsidRPr="00074653">
        <w:rPr>
          <w:sz w:val="14"/>
        </w:rPr>
        <w:t xml:space="preserve"> Consequently, technological 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14" w:anchor="en7" w:history="1">
        <w:r w:rsidRPr="00074653">
          <w:rPr>
            <w:rStyle w:val="Hyperlink"/>
            <w:sz w:val="14"/>
          </w:rPr>
          <w:t>7</w:t>
        </w:r>
      </w:hyperlink>
      <w:r w:rsidRPr="00074653">
        <w:rPr>
          <w:sz w:val="14"/>
        </w:rPr>
        <w:t xml:space="preserve"> </w:t>
      </w:r>
      <w:proofErr w:type="spellStart"/>
      <w:r w:rsidRPr="00074653">
        <w:rPr>
          <w:sz w:val="14"/>
        </w:rPr>
        <w:t>Budyko’s</w:t>
      </w:r>
      <w:proofErr w:type="spellEnd"/>
      <w:r w:rsidRPr="00074653">
        <w:rPr>
          <w:sz w:val="14"/>
        </w:rPr>
        <w:t xml:space="preserve">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w:t>
      </w:r>
      <w:proofErr w:type="spellStart"/>
      <w:r w:rsidRPr="00074653">
        <w:rPr>
          <w:sz w:val="14"/>
        </w:rPr>
        <w:t>Budyko</w:t>
      </w:r>
      <w:proofErr w:type="spellEnd"/>
      <w:r w:rsidRPr="00074653">
        <w:rPr>
          <w:sz w:val="14"/>
        </w:rPr>
        <w:t>, another approach to SRM that has gained influential adherents in recent years is marine cloud brightening. This would involve cooling the earth by modifying low-lying, stratocumulus clouds covering around a third of the ocean, making them more reflective. In the 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15" w:anchor="en8" w:history="1">
        <w:r w:rsidRPr="00074653">
          <w:rPr>
            <w:rStyle w:val="Hyperlink"/>
            <w:sz w:val="14"/>
          </w:rPr>
          <w:t>8</w:t>
        </w:r>
      </w:hyperlink>
      <w:r w:rsidRPr="00074653">
        <w:rPr>
          <w:sz w:val="14"/>
        </w:rPr>
        <w:t xml:space="preserve"> There are also worries that it might affect photosynthesis and crop production over much of the globe.</w:t>
      </w:r>
      <w:hyperlink r:id="rId16" w:anchor="en9" w:history="1">
        <w:r w:rsidRPr="00074653">
          <w:rPr>
            <w:rStyle w:val="Hyperlink"/>
            <w:sz w:val="14"/>
          </w:rPr>
          <w:t>9</w:t>
        </w:r>
      </w:hyperlink>
      <w:r w:rsidRPr="00074653">
        <w:rPr>
          <w:sz w:val="14"/>
        </w:rPr>
        <w:t xml:space="preserve"> The injection of sulfur particles into the atmosphere could contribute to depletion of the ozone layer.</w:t>
      </w:r>
      <w:hyperlink r:id="rId17" w:anchor="en10" w:history="1">
        <w:r w:rsidRPr="00074653">
          <w:rPr>
            <w:rStyle w:val="Hyperlink"/>
            <w:sz w:val="14"/>
          </w:rPr>
          <w:t>10</w:t>
        </w:r>
      </w:hyperlink>
      <w:r w:rsidRPr="00074653">
        <w:rPr>
          <w:sz w:val="14"/>
        </w:rPr>
        <w:t xml:space="preserve"> Much of the extra sulfur would end up dropping to the earth, leading to acid rain.</w:t>
      </w:r>
      <w:hyperlink r:id="rId18" w:anchor="en11" w:history="1">
        <w:r w:rsidRPr="00074653">
          <w:rPr>
            <w:rStyle w:val="Hyperlink"/>
            <w:sz w:val="14"/>
          </w:rPr>
          <w:t>11</w:t>
        </w:r>
      </w:hyperlink>
      <w:r w:rsidRPr="00074653">
        <w:rPr>
          <w:sz w:val="14"/>
        </w:rPr>
        <w:t xml:space="preserve"> </w:t>
      </w:r>
      <w:r w:rsidRPr="004B38AC">
        <w:rPr>
          <w:b/>
          <w:u w:val="single"/>
        </w:rPr>
        <w:t xml:space="preserve">Most worrisome of all, </w:t>
      </w:r>
      <w:r w:rsidRPr="004B38AC">
        <w:rPr>
          <w:b/>
          <w:highlight w:val="green"/>
          <w:u w:val="single"/>
        </w:rPr>
        <w:t xml:space="preserve">stratospheric aerosol injection would have to be repeated </w:t>
      </w:r>
      <w:r w:rsidRPr="004B38AC">
        <w:rPr>
          <w:b/>
          <w:u w:val="single"/>
        </w:rPr>
        <w:t>year after year. At termination the rise in temperature associated with additional carbon buildup would come almost at once with world temperature conceivably rising by 2–3°C in a decade—a phenomenon referred to as the “termination problem.”</w:t>
      </w:r>
      <w:hyperlink r:id="rId19" w:anchor="en12" w:history="1">
        <w:r w:rsidRPr="00074653">
          <w:rPr>
            <w:rStyle w:val="Hyperlink"/>
            <w:sz w:val="14"/>
          </w:rPr>
          <w:t>12</w:t>
        </w:r>
      </w:hyperlink>
      <w:r w:rsidRPr="00074653">
        <w:rPr>
          <w:sz w:val="14"/>
        </w:rPr>
        <w:t xml:space="preserve"> As with stratospheric aerosol injection, </w:t>
      </w:r>
      <w:r w:rsidRPr="004B38AC">
        <w:rPr>
          <w:b/>
          <w:highlight w:val="green"/>
          <w:u w:val="single"/>
        </w:rPr>
        <w:t xml:space="preserve">marine cloud brightening would drastically affect the hydrological cycle </w:t>
      </w:r>
      <w:r w:rsidRPr="004B38AC">
        <w:rPr>
          <w:b/>
          <w:u w:val="single"/>
        </w:rPr>
        <w:t>in unpredictable ways</w:t>
      </w:r>
      <w:r w:rsidRPr="00074653">
        <w:rPr>
          <w:sz w:val="14"/>
        </w:rPr>
        <w:t>. For example, it could generate a severe drought in the Amazon, drying up the world’s most vital terrestrial ecosystem with incalculable and catastrophic effects for Earth System stability.</w:t>
      </w:r>
      <w:hyperlink r:id="rId20" w:anchor="en13" w:history="1">
        <w:r w:rsidRPr="00074653">
          <w:rPr>
            <w:rStyle w:val="Hyperlink"/>
            <w:sz w:val="14"/>
          </w:rPr>
          <w:t>13</w:t>
        </w:r>
      </w:hyperlink>
      <w:r w:rsidRPr="00074653">
        <w:rPr>
          <w:sz w:val="14"/>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idea of fertilizing the ocean with iron, thereby boosting the growth of phytoplankton </w:t>
      </w:r>
      <w:proofErr w:type="gramStart"/>
      <w:r w:rsidRPr="00074653">
        <w:rPr>
          <w:sz w:val="14"/>
        </w:rPr>
        <w:t>so as to</w:t>
      </w:r>
      <w:proofErr w:type="gramEnd"/>
      <w:r w:rsidRPr="00074653">
        <w:rPr>
          <w:sz w:val="14"/>
        </w:rPr>
        <w:t xml:space="preserve"> promote greater ocean uptake of carbon. There have been a dozen experiments in this area and the difficulties attending this scheme have proven to be legion. </w:t>
      </w:r>
      <w:r w:rsidRPr="004B38AC">
        <w:rPr>
          <w:sz w:val="14"/>
          <w:szCs w:val="14"/>
        </w:rPr>
        <w:t>The effects on the ecological cycles of phytoplankton, zooplankton, and a host of other marine species all the way up to whales at the top of the food chain are indeterminate. Although some parts of the ocean would become greener due to the additional iron, other parts would become bluer, more devoid of life, because they would be deprived of the nutrients—nitrate, phosphorus, and silica—needed for growth.</w:t>
      </w:r>
      <w:hyperlink r:id="rId21" w:anchor="en14" w:history="1">
        <w:r w:rsidRPr="004B38AC">
          <w:rPr>
            <w:rStyle w:val="Hyperlink"/>
            <w:sz w:val="14"/>
            <w:szCs w:val="14"/>
          </w:rPr>
          <w:t>14</w:t>
        </w:r>
      </w:hyperlink>
      <w:r w:rsidRPr="004B38AC">
        <w:rPr>
          <w:sz w:val="14"/>
          <w:szCs w:val="14"/>
        </w:rPr>
        <w:t xml:space="preserve"> Evidence suggests that the vast portion of the carbon taken in by the ocean would stay on the surface or the intermediate levels of the ocean, with only a tiny part entering the ocean depths, where it would be naturally sequestered.</w:t>
      </w:r>
      <w:hyperlink r:id="rId22" w:anchor="en15" w:history="1">
        <w:r w:rsidRPr="00074653">
          <w:rPr>
            <w:rStyle w:val="Hyperlink"/>
            <w:sz w:val="14"/>
          </w:rPr>
          <w:t>15</w:t>
        </w:r>
      </w:hyperlink>
      <w:r w:rsidRPr="00074653">
        <w:rPr>
          <w:sz w:val="14"/>
        </w:rPr>
        <w:t xml:space="preserve"> Among the various CDR schemas, it is BECCS, because of its promise of negative emissions, which today is attracting the most support. 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23" w:anchor="en16" w:history="1">
        <w:r w:rsidRPr="00074653">
          <w:rPr>
            <w:rStyle w:val="Hyperlink"/>
            <w:sz w:val="14"/>
          </w:rPr>
          <w:t>16</w:t>
        </w:r>
      </w:hyperlink>
      <w:r w:rsidRPr="00074653">
        <w:rPr>
          <w:sz w:val="14"/>
        </w:rPr>
        <w:t xml:space="preserve"> As modeled, </w:t>
      </w:r>
      <w:r w:rsidRPr="004B38AC">
        <w:rPr>
          <w:b/>
          <w:highlight w:val="green"/>
          <w:u w:val="single"/>
        </w:rPr>
        <w:t>BECCS would burn cultivated crops</w:t>
      </w:r>
      <w:r w:rsidRPr="004B38AC">
        <w:rPr>
          <w:b/>
          <w:u w:val="single"/>
        </w:rPr>
        <w:t xml:space="preserve"> in order to generate electricity, with the capture and underground storage of the resulting carbon dioxide. In theory, since 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sidRPr="00074653">
        <w:rPr>
          <w:sz w:val="14"/>
        </w:rPr>
        <w:t>The IPCC’s median-level models are projected to remove 630 gigatons of carbon dioxide from the atmosphere, around two thirds of the total emitted between the Industrial Revolution and 2011.</w:t>
      </w:r>
      <w:hyperlink r:id="rId24" w:anchor="en17" w:history="1">
        <w:r w:rsidRPr="00074653">
          <w:rPr>
            <w:rStyle w:val="Hyperlink"/>
            <w:sz w:val="14"/>
          </w:rPr>
          <w:t>17</w:t>
        </w:r>
      </w:hyperlink>
      <w:r w:rsidRPr="00074653">
        <w:rPr>
          <w:sz w:val="14"/>
        </w:rPr>
        <w:t xml:space="preserve"> This would occur on vast crop plantations to be run by agribusiness. </w:t>
      </w:r>
      <w:r w:rsidRPr="004B38AC">
        <w:rPr>
          <w:b/>
          <w:u w:val="single"/>
        </w:rPr>
        <w:t>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total global agricultural usage.</w:t>
      </w:r>
      <w:hyperlink r:id="rId25" w:anchor="en18" w:history="1">
        <w:r w:rsidRPr="00074653">
          <w:rPr>
            <w:rStyle w:val="Hyperlink"/>
            <w:sz w:val="14"/>
          </w:rPr>
          <w:t>18</w:t>
        </w:r>
      </w:hyperlink>
      <w:r w:rsidRPr="00074653">
        <w:rPr>
          <w:sz w:val="14"/>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26" w:anchor="en19" w:history="1">
        <w:r w:rsidRPr="00074653">
          <w:rPr>
            <w:rStyle w:val="Hyperlink"/>
            <w:sz w:val="14"/>
          </w:rPr>
          <w:t>19</w:t>
        </w:r>
      </w:hyperlink>
      <w:r w:rsidRPr="00074653">
        <w:rPr>
          <w:sz w:val="14"/>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be carbon neutral and would thus result in negative emissions with sequestration has been shown to be exaggerated or false when the larger effects on global land use are </w:t>
      </w:r>
      <w:proofErr w:type="gramStart"/>
      <w:r w:rsidRPr="00074653">
        <w:rPr>
          <w:sz w:val="14"/>
        </w:rPr>
        <w:t>taken into account</w:t>
      </w:r>
      <w:proofErr w:type="gramEnd"/>
      <w:r w:rsidRPr="00074653">
        <w:rPr>
          <w:sz w:val="14"/>
        </w:rPr>
        <w: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27" w:anchor="en20" w:history="1">
        <w:r w:rsidRPr="00074653">
          <w:rPr>
            <w:rStyle w:val="Hyperlink"/>
            <w:sz w:val="14"/>
          </w:rPr>
          <w:t>20</w:t>
        </w:r>
      </w:hyperlink>
      <w:r w:rsidRPr="00074653">
        <w:rPr>
          <w:sz w:val="14"/>
        </w:rPr>
        <w:t xml:space="preserve"> An alternative to BECCS in promoting carbon sequestration would be to promote massive, planetary ecological restoration, including reforestation, together with the promotion of agroecology modeled on traditional forms of agriculture organized around nutrient recycling and improved soil management methods.</w:t>
      </w:r>
      <w:hyperlink r:id="rId28" w:anchor="en21" w:history="1">
        <w:r w:rsidRPr="00074653">
          <w:rPr>
            <w:rStyle w:val="Hyperlink"/>
            <w:sz w:val="14"/>
          </w:rPr>
          <w:t>21</w:t>
        </w:r>
      </w:hyperlink>
      <w:r w:rsidRPr="00074653">
        <w:rPr>
          <w:sz w:val="14"/>
        </w:rPr>
        <w:t>This would avoid the metabolic rift associated with agribusiness monocultures, which are less efficient both in terms of food production per hectare and carbon sequestration. Another commonly advocated technofix,</w:t>
      </w:r>
      <w:r w:rsidRPr="004B38AC">
        <w:rPr>
          <w:sz w:val="14"/>
          <w:szCs w:val="14"/>
        </w:rPr>
        <w:t xml:space="preserve"> carbon</w:t>
      </w:r>
      <w:r w:rsidRPr="00074653">
        <w:rPr>
          <w:sz w:val="14"/>
        </w:rPr>
        <w:t xml:space="preserve"> capture and sequestration (CCS), is not strictly a form of geoengineering since it is directed at capturing and sequestering carbon emissions of </w:t>
      </w:r>
      <w:proofErr w:type="gramStart"/>
      <w:r w:rsidRPr="00074653">
        <w:rPr>
          <w:sz w:val="14"/>
        </w:rPr>
        <w:t>particular electrical</w:t>
      </w:r>
      <w:proofErr w:type="gramEnd"/>
      <w:r w:rsidRPr="00074653">
        <w:rPr>
          <w:sz w:val="14"/>
        </w:rPr>
        <w:t xml:space="preserve"> plants, such as coal-fired power plants. However, </w:t>
      </w:r>
      <w:r w:rsidRPr="004B38AC">
        <w:rPr>
          <w:b/>
          <w:u w:val="single"/>
        </w:rPr>
        <w:t>the promotion of a CCS infrastructure on a planetary scale as a means of addressing climate change—thereby skirting the necessity of an ecological revolution in production and consumption—is best seen as a form of planetary geoengineering due to its immense projected economic and ecological scale</w:t>
      </w:r>
      <w:r w:rsidRPr="00074653">
        <w:rPr>
          <w:sz w:val="14"/>
        </w:rPr>
        <w:t xml:space="preserve">. Although CCS would theoretically allow the burning of fossil fuels from electrical power plants with no carbon emissions into the atmosphere, </w:t>
      </w:r>
      <w:r w:rsidRPr="004B38AC">
        <w:rPr>
          <w:b/>
          <w:highlight w:val="green"/>
          <w:u w:val="single"/>
        </w:rPr>
        <w:t>the scale and the costs of CCS operations are prohibitive</w:t>
      </w:r>
      <w:r w:rsidRPr="004B38AC">
        <w:rPr>
          <w:b/>
          <w:u w:val="single"/>
        </w:rPr>
        <w:t>.</w:t>
      </w:r>
      <w:r w:rsidRPr="00074653">
        <w:rPr>
          <w:sz w:val="14"/>
        </w:rPr>
        <w:t xml:space="preserve"> As Clive Hamilton writes in </w:t>
      </w:r>
      <w:proofErr w:type="spellStart"/>
      <w:r w:rsidRPr="00074653">
        <w:rPr>
          <w:sz w:val="14"/>
        </w:rPr>
        <w:t>Earthmasters</w:t>
      </w:r>
      <w:proofErr w:type="spellEnd"/>
      <w:r w:rsidRPr="00074653">
        <w:rPr>
          <w:sz w:val="14"/>
        </w:rPr>
        <w:t>: The Dawn of the Age of Climate Engineering, CCS for a single “standard-sized 1,000 megawatt coal-fired plant….would need 30 kilometers of air-sucking machinery and six chemical plants, with a footprint of 6 square kilometers.”</w:t>
      </w:r>
      <w:hyperlink r:id="rId29" w:anchor="en22" w:history="1">
        <w:r w:rsidRPr="00074653">
          <w:rPr>
            <w:rStyle w:val="Hyperlink"/>
            <w:sz w:val="14"/>
          </w:rPr>
          <w:t>22</w:t>
        </w:r>
      </w:hyperlink>
      <w:r w:rsidRPr="00074653">
        <w:rPr>
          <w:sz w:val="14"/>
        </w:rPr>
        <w:t xml:space="preserve"> Energy expert Vaclav </w:t>
      </w:r>
      <w:proofErr w:type="spellStart"/>
      <w:r w:rsidRPr="00074653">
        <w:rPr>
          <w:sz w:val="14"/>
        </w:rPr>
        <w:t>Smil</w:t>
      </w:r>
      <w:proofErr w:type="spellEnd"/>
      <w:r w:rsidRPr="00074653">
        <w:rPr>
          <w:sz w:val="14"/>
        </w:rPr>
        <w:t xml:space="preserve">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30" w:anchor="en23" w:history="1">
        <w:r w:rsidRPr="00074653">
          <w:rPr>
            <w:rStyle w:val="Hyperlink"/>
            <w:sz w:val="14"/>
          </w:rPr>
          <w:t>23</w:t>
        </w:r>
      </w:hyperlink>
      <w:r w:rsidRPr="00074653">
        <w:rPr>
          <w:sz w:val="14"/>
        </w:rPr>
        <w:t xml:space="preserve"> </w:t>
      </w:r>
      <w:r w:rsidRPr="004B38AC">
        <w:rPr>
          <w:b/>
          <w:u w:val="single"/>
        </w:rPr>
        <w:t>Capturing and sequestering current U.S. carbon dioxide emissions would require 130 billion tons of water per year, equal to about half the annual flow of the Columbia River. This new gigantic infrastructure would be placed on top of the current fossil fuel infrastructure—all in order to allow for the continued burning of fossil fuels</w:t>
      </w:r>
      <w:r w:rsidRPr="00074653">
        <w:rPr>
          <w:sz w:val="14"/>
        </w:rPr>
        <w:t>.</w:t>
      </w:r>
      <w:hyperlink r:id="rId31" w:anchor="en24" w:history="1">
        <w:r w:rsidRPr="00074653">
          <w:rPr>
            <w:rStyle w:val="Hyperlink"/>
            <w:sz w:val="14"/>
          </w:rPr>
          <w:t>24</w:t>
        </w:r>
      </w:hyperlink>
      <w:r w:rsidRPr="00074653">
        <w:rPr>
          <w:sz w:val="14"/>
        </w:rPr>
        <w:t xml:space="preserve"> A Planetary Precautionary Principle for the Anthropocene </w:t>
      </w:r>
      <w:r w:rsidRPr="00074653">
        <w:rPr>
          <w:rStyle w:val="StyleUnderline"/>
        </w:rPr>
        <w:t xml:space="preserve">If </w:t>
      </w:r>
      <w:r w:rsidRPr="00074653">
        <w:rPr>
          <w:rStyle w:val="StyleUnderline"/>
          <w:highlight w:val="green"/>
        </w:rPr>
        <w:t xml:space="preserve">today’s </w:t>
      </w:r>
      <w:r w:rsidRPr="00074653">
        <w:rPr>
          <w:rStyle w:val="StyleUnderline"/>
        </w:rPr>
        <w:t xml:space="preserve">planetary </w:t>
      </w:r>
      <w:r w:rsidRPr="00074653">
        <w:rPr>
          <w:rStyle w:val="StyleUnderline"/>
          <w:highlight w:val="green"/>
        </w:rPr>
        <w:t xml:space="preserve">ecological emergency is a product of centuries of war on the planet as </w:t>
      </w:r>
      <w:r w:rsidRPr="00074653">
        <w:rPr>
          <w:rStyle w:val="StyleUnderline"/>
        </w:rPr>
        <w:t xml:space="preserve">a mechanism of </w:t>
      </w:r>
      <w:r w:rsidRPr="00074653">
        <w:rPr>
          <w:rStyle w:val="StyleUnderline"/>
          <w:highlight w:val="green"/>
        </w:rPr>
        <w:t>capital accumulation</w:t>
      </w:r>
      <w:r w:rsidRPr="00074653">
        <w:rPr>
          <w:rStyle w:val="StyleUnderline"/>
        </w:rPr>
        <w:t xml:space="preserve">, fossil-capital generated geoengineering schemes can be seen as gargantuan projects for keeping the system going by </w:t>
      </w:r>
      <w:r w:rsidRPr="00074653">
        <w:rPr>
          <w:rStyle w:val="Emphasis"/>
        </w:rPr>
        <w:t>carrying this war to its ultimate level</w:t>
      </w:r>
      <w:r w:rsidRPr="00074653">
        <w:rPr>
          <w:sz w:val="14"/>
        </w:rPr>
        <w:t xml:space="preserve">. </w:t>
      </w:r>
      <w:r w:rsidRPr="00074653">
        <w:rPr>
          <w:rStyle w:val="StyleUnderline"/>
        </w:rPr>
        <w:t>Geoengineering</w:t>
      </w:r>
      <w:r w:rsidRPr="00074653">
        <w:rPr>
          <w:sz w:val="14"/>
        </w:rPr>
        <w:t xml:space="preserve"> under the present regime of accumulation </w:t>
      </w:r>
      <w:r w:rsidRPr="00074653">
        <w:rPr>
          <w:rStyle w:val="StyleUnderline"/>
        </w:rPr>
        <w:t xml:space="preserve">has </w:t>
      </w:r>
      <w:r w:rsidRPr="00074653">
        <w:rPr>
          <w:rStyle w:val="Emphasis"/>
          <w:highlight w:val="green"/>
        </w:rPr>
        <w:t>the sole objective of keeping the status quo intact</w:t>
      </w:r>
      <w:r w:rsidRPr="00074653">
        <w:rPr>
          <w:rStyle w:val="StyleUnderline"/>
        </w:rPr>
        <w:t>—neither disturbing the dominant relations of capitalist production nor even seeking so much as to overturn the fossil-fuel industry with which capital is deeply intertwined</w:t>
      </w:r>
      <w:r w:rsidRPr="00074653">
        <w:rPr>
          <w:sz w:val="14"/>
        </w:rPr>
        <w:t xml:space="preserve">. </w:t>
      </w:r>
      <w:r w:rsidRPr="00074653">
        <w:rPr>
          <w:rStyle w:val="StyleUnderline"/>
          <w:highlight w:val="green"/>
        </w:rPr>
        <w:t>Profits</w:t>
      </w:r>
      <w:r w:rsidRPr="00074653">
        <w:rPr>
          <w:rStyle w:val="StyleUnderline"/>
        </w:rPr>
        <w:t xml:space="preserve">, production, and overcoming energy poverty in the poorer parts of the world thus </w:t>
      </w:r>
      <w:r w:rsidRPr="00074653">
        <w:rPr>
          <w:rStyle w:val="StyleUnderline"/>
          <w:highlight w:val="green"/>
        </w:rPr>
        <w:t>become justifications for keeping the</w:t>
      </w:r>
      <w:r w:rsidRPr="00074653">
        <w:rPr>
          <w:rStyle w:val="StyleUnderline"/>
        </w:rPr>
        <w:t xml:space="preserve"> present fossil-capital </w:t>
      </w:r>
      <w:r w:rsidRPr="00074653">
        <w:rPr>
          <w:rStyle w:val="StyleUnderline"/>
          <w:highlight w:val="green"/>
        </w:rPr>
        <w:t xml:space="preserve">system going, </w:t>
      </w:r>
      <w:r w:rsidRPr="00074653">
        <w:rPr>
          <w:rStyle w:val="Emphasis"/>
          <w:highlight w:val="green"/>
        </w:rPr>
        <w:t xml:space="preserve">maintaining at all </w:t>
      </w:r>
      <w:proofErr w:type="gramStart"/>
      <w:r w:rsidRPr="00074653">
        <w:rPr>
          <w:rStyle w:val="Emphasis"/>
          <w:highlight w:val="green"/>
        </w:rPr>
        <w:t>cost</w:t>
      </w:r>
      <w:proofErr w:type="gramEnd"/>
      <w:r w:rsidRPr="00074653">
        <w:rPr>
          <w:rStyle w:val="Emphasis"/>
          <w:highlight w:val="green"/>
        </w:rPr>
        <w:t xml:space="preserve"> the</w:t>
      </w:r>
      <w:r w:rsidRPr="00074653">
        <w:rPr>
          <w:rStyle w:val="Emphasis"/>
        </w:rPr>
        <w:t xml:space="preserve"> existing </w:t>
      </w:r>
      <w:r w:rsidRPr="00074653">
        <w:rPr>
          <w:rStyle w:val="Emphasis"/>
          <w:highlight w:val="green"/>
        </w:rPr>
        <w:t>capitalist</w:t>
      </w:r>
      <w:r w:rsidRPr="00074653">
        <w:rPr>
          <w:rStyle w:val="Emphasis"/>
        </w:rPr>
        <w:t xml:space="preserve"> </w:t>
      </w:r>
      <w:r w:rsidRPr="00074653">
        <w:rPr>
          <w:rStyle w:val="Emphasis"/>
          <w:highlight w:val="green"/>
        </w:rPr>
        <w:t>environmental regime</w:t>
      </w:r>
      <w:r w:rsidRPr="00074653">
        <w:rPr>
          <w:rStyle w:val="Emphasis"/>
        </w:rPr>
        <w:t>.</w:t>
      </w:r>
      <w:r w:rsidRPr="00074653">
        <w:rPr>
          <w:sz w:val="14"/>
        </w:rPr>
        <w:t xml:space="preserve"> The Promethean mentality behind </w:t>
      </w:r>
      <w:r w:rsidRPr="00074653">
        <w:rPr>
          <w:rStyle w:val="StyleUnderline"/>
        </w:rPr>
        <w:t>this is well captured by a question that Rex Tillerson</w:t>
      </w:r>
      <w:r w:rsidRPr="00074653">
        <w:rPr>
          <w:sz w:val="14"/>
        </w:rPr>
        <w:t xml:space="preserve"> then CEO of Exxon Mobil Corporation </w:t>
      </w:r>
      <w:r w:rsidRPr="00074653">
        <w:rPr>
          <w:rStyle w:val="StyleUnderline"/>
        </w:rPr>
        <w:t>asked—without a trace of irony</w:t>
      </w:r>
      <w:r w:rsidRPr="00074653">
        <w:rPr>
          <w:sz w:val="14"/>
        </w:rPr>
        <w:t>—at an annual shareholders meeting in 2013: “</w:t>
      </w:r>
      <w:r w:rsidRPr="00074653">
        <w:rPr>
          <w:rStyle w:val="StyleUnderline"/>
        </w:rPr>
        <w:t>What good is it to save the planet if humanity suffers?</w:t>
      </w:r>
      <w:r w:rsidRPr="00074653">
        <w:rPr>
          <w:sz w:val="14"/>
        </w:rPr>
        <w:t>”</w:t>
      </w:r>
      <w:hyperlink r:id="rId32" w:anchor="en25" w:history="1">
        <w:r w:rsidRPr="00074653">
          <w:rPr>
            <w:rStyle w:val="Hyperlink"/>
            <w:sz w:val="14"/>
          </w:rPr>
          <w:t>25</w:t>
        </w:r>
      </w:hyperlink>
      <w:r w:rsidRPr="00074653">
        <w:rPr>
          <w:sz w:val="14"/>
        </w:rPr>
        <w:t xml:space="preserve"> </w:t>
      </w:r>
      <w:r w:rsidRPr="00074653">
        <w:rPr>
          <w:rStyle w:val="StyleUnderline"/>
        </w:rPr>
        <w:t xml:space="preserve">The whole history of ecological crisis leading up the present planetary emergency, punctuated by numerous disasters—from the near total destruction of the ozone layer, to nutrient loading and the spread of dead zones in the ocean, to climate change itself—serves to highlight the </w:t>
      </w:r>
      <w:r w:rsidRPr="00074653">
        <w:rPr>
          <w:rStyle w:val="Emphasis"/>
        </w:rPr>
        <w:t>march of folly associated with any attempt to engineer the entire planet</w:t>
      </w:r>
      <w:r w:rsidRPr="00074653">
        <w:rPr>
          <w:sz w:val="14"/>
        </w:rPr>
        <w:t xml:space="preserve">. </w:t>
      </w:r>
      <w:r w:rsidRPr="00074653">
        <w:rPr>
          <w:rStyle w:val="StyleUnderline"/>
        </w:rPr>
        <w:t>The complexity of the Earth System guarantees that enormous unforeseen consequences would emerge.</w:t>
      </w:r>
      <w:r w:rsidRPr="00074653">
        <w:rPr>
          <w:sz w:val="14"/>
        </w:rPr>
        <w:t xml:space="preserve"> As Frederick Engels warned in the nineteenth century, “</w:t>
      </w:r>
      <w:r w:rsidRPr="00074653">
        <w:rPr>
          <w:rStyle w:val="StyleUnderline"/>
        </w:rPr>
        <w:t xml:space="preserve">Let us not…flatter ourselves overmuch on account of our human victories over nature. </w:t>
      </w:r>
      <w:r w:rsidRPr="00074653">
        <w:rPr>
          <w:rStyle w:val="Emphasis"/>
        </w:rPr>
        <w:t>For each such victory nature takes its revenge on us</w:t>
      </w:r>
      <w:r w:rsidRPr="00074653">
        <w:rPr>
          <w:rStyle w:val="StyleUnderline"/>
        </w:rPr>
        <w:t>.</w:t>
      </w:r>
      <w:r w:rsidRPr="00074653">
        <w:rPr>
          <w:sz w:val="14"/>
        </w:rPr>
        <w:t xml:space="preserve"> </w:t>
      </w:r>
      <w:r w:rsidRPr="00074653">
        <w:rPr>
          <w:rStyle w:val="StyleUnderline"/>
        </w:rPr>
        <w:t>Each victory, it is true, in the first place brings about the results we expected, but in the second and third places it has quite different, unforeseen effects which only too often cancel the first</w:t>
      </w:r>
      <w:r w:rsidRPr="00074653">
        <w:rPr>
          <w:sz w:val="14"/>
        </w:rPr>
        <w:t>.”</w:t>
      </w:r>
      <w:hyperlink r:id="rId33" w:anchor="en26" w:history="1">
        <w:r w:rsidRPr="00074653">
          <w:rPr>
            <w:rStyle w:val="Hyperlink"/>
            <w:sz w:val="14"/>
          </w:rPr>
          <w:t>26</w:t>
        </w:r>
      </w:hyperlink>
      <w:r w:rsidRPr="00074653">
        <w:rPr>
          <w:sz w:val="14"/>
        </w:rPr>
        <w:t xml:space="preserve"> In the face of uncertainty, coupled with an extremely high likelihood of inflicting incalculable harm on the Earth System, </w:t>
      </w:r>
      <w:r w:rsidRPr="00074653">
        <w:rPr>
          <w:rStyle w:val="StyleUnderline"/>
        </w:rPr>
        <w:t xml:space="preserve">it is essential to invoke what is known as the Precautionary Principle </w:t>
      </w:r>
      <w:r w:rsidRPr="00074653">
        <w:rPr>
          <w:sz w:val="14"/>
        </w:rPr>
        <w:t>whenever the question of planetary geoengineering is raised. As ecological economist Paul Burkett has explained, the strong version of the Precautionary Principle, necessarily encompasses the following: (1) The Precautionary Principle Proper, which says that if an action may cause serious harm, there is a case for counteracting measures to ensure that the action does not take place. (2) The Principle of Reverse Onus, under which it is the responsibility of those supporting an action to show that it is not seriously harmful, thereby shifting the burden of proof off those potentially harmed by the action (</w:t>
      </w:r>
      <w:proofErr w:type="gramStart"/>
      <w:r w:rsidRPr="00074653">
        <w:rPr>
          <w:sz w:val="14"/>
        </w:rPr>
        <w:t>e.g.</w:t>
      </w:r>
      <w:proofErr w:type="gramEnd"/>
      <w:r w:rsidRPr="00074653">
        <w:rPr>
          <w:sz w:val="14"/>
        </w:rPr>
        <w:t xml:space="preserve"> the general population and other species occupying the environment). In short, it is safety, rather than potential harm, that needs to be demonstrated. (3) The Principle of Alternative Assessment, stipulating that no potentially harmful action will be undertaken if there are alternative actions available that safely achieve the same goals as the action proposed. (4) All societal deliberations bearing on the application of features 1 through 3 must be open, informed, and democratic, and must include all affected parties.</w:t>
      </w:r>
      <w:hyperlink r:id="rId34" w:anchor="en27" w:history="1">
        <w:r w:rsidRPr="00074653">
          <w:rPr>
            <w:rStyle w:val="Hyperlink"/>
            <w:sz w:val="14"/>
          </w:rPr>
          <w:t>27</w:t>
        </w:r>
      </w:hyperlink>
      <w:r w:rsidRPr="00074653">
        <w:rPr>
          <w:sz w:val="14"/>
        </w:rPr>
        <w:t xml:space="preserve"> It is clear that geoengineering promoted in a context of a capitalist regime of maximum accumulation would be ruled out completely by a strong Precautionary Principle based on each of the criteria listed above. There is a near certainty of extreme damage to the human species as a whole arising from </w:t>
      </w:r>
      <w:proofErr w:type="gramStart"/>
      <w:r w:rsidRPr="00074653">
        <w:rPr>
          <w:sz w:val="14"/>
        </w:rPr>
        <w:t>all of</w:t>
      </w:r>
      <w:proofErr w:type="gramEnd"/>
      <w:r w:rsidRPr="00074653">
        <w:rPr>
          <w:sz w:val="14"/>
        </w:rPr>
        <w:t xml:space="preserve"> the major geoengineering proposals. If the onus were placed on status quo proponents of capitalist geoengineering to demonstrate that great harm to the planet as a place of human habitation would not be inflicted, such proposals would fail the test. Since the alternative of not burning fossil fuels and promoting alternative forms of energy is entirely feasible, while planetary geoengineering carries with it immense added dangers for the Earth System as a whole, such a technofix as a primary means of checking global warming would be excluded by that criterion, too. Finally, geoengineering under the present economic and social system invariably involves some entity from the power structure—a single multi-billionaire, a corporation, a government, or an international organization—implementing such action ostensibly on behalf of </w:t>
      </w:r>
      <w:proofErr w:type="gramStart"/>
      <w:r w:rsidRPr="00074653">
        <w:rPr>
          <w:sz w:val="14"/>
        </w:rPr>
        <w:t>humanity as a whole, while</w:t>
      </w:r>
      <w:proofErr w:type="gramEnd"/>
      <w:r w:rsidRPr="00074653">
        <w:rPr>
          <w:sz w:val="14"/>
        </w:rPr>
        <w:t xml:space="preserve"> leaving most affected parties worldwide out of the decision-making process, with hundreds of millions, perhaps billions, of people paying the environmental costs, often with their lives. In short, geoengineering, particularly if subordinated to the capital accumulation process, violates the most sacred version of the Precautionary Principle, dating back to antiquity: First Do No Harm. </w:t>
      </w:r>
      <w:r w:rsidRPr="00074653">
        <w:rPr>
          <w:rStyle w:val="Emphasis"/>
        </w:rPr>
        <w:t>Eco-Revolution as the Only Alternative</w:t>
      </w:r>
      <w:r>
        <w:rPr>
          <w:rStyle w:val="Emphasis"/>
        </w:rPr>
        <w:t xml:space="preserve"> </w:t>
      </w:r>
      <w:r w:rsidRPr="00074653">
        <w:rPr>
          <w:rStyle w:val="StyleUnderline"/>
        </w:rPr>
        <w:t>As an extension of the current war on the planet, a regime of climate geoengineering designed to keep the present mode of production going is sharply opposed to the view enunciated by Barry Commoner</w:t>
      </w:r>
      <w:r w:rsidRPr="00074653">
        <w:rPr>
          <w:sz w:val="14"/>
        </w:rPr>
        <w:t xml:space="preserve"> in 1992 in Making Peace with the Planet, where he wrote: “</w:t>
      </w:r>
      <w:r w:rsidRPr="00074653">
        <w:rPr>
          <w:rStyle w:val="StyleUnderline"/>
        </w:rPr>
        <w:t xml:space="preserve">If </w:t>
      </w:r>
      <w:r w:rsidRPr="00074653">
        <w:rPr>
          <w:rStyle w:val="StyleUnderline"/>
          <w:highlight w:val="green"/>
        </w:rPr>
        <w:t xml:space="preserve">the environment is polluted and the economy is sick, </w:t>
      </w:r>
      <w:r w:rsidRPr="00074653">
        <w:rPr>
          <w:rStyle w:val="Emphasis"/>
          <w:highlight w:val="green"/>
        </w:rPr>
        <w:t>the virus</w:t>
      </w:r>
      <w:r w:rsidRPr="00074653">
        <w:rPr>
          <w:rStyle w:val="Emphasis"/>
        </w:rPr>
        <w:t xml:space="preserve"> that causes both </w:t>
      </w:r>
      <w:r w:rsidRPr="00074653">
        <w:rPr>
          <w:rStyle w:val="Emphasis"/>
          <w:highlight w:val="green"/>
        </w:rPr>
        <w:t>will be</w:t>
      </w:r>
      <w:r w:rsidRPr="00074653">
        <w:rPr>
          <w:rStyle w:val="Emphasis"/>
        </w:rPr>
        <w:t xml:space="preserve"> found in the system of </w:t>
      </w:r>
      <w:r w:rsidRPr="00074653">
        <w:rPr>
          <w:rStyle w:val="Emphasis"/>
          <w:highlight w:val="green"/>
        </w:rPr>
        <w:t>production</w:t>
      </w:r>
      <w:r w:rsidRPr="00074653">
        <w:rPr>
          <w:sz w:val="14"/>
        </w:rPr>
        <w:t>.”</w:t>
      </w:r>
      <w:hyperlink r:id="rId35" w:anchor="en28" w:history="1">
        <w:r w:rsidRPr="00074653">
          <w:rPr>
            <w:rStyle w:val="Hyperlink"/>
            <w:sz w:val="14"/>
          </w:rPr>
          <w:t>28</w:t>
        </w:r>
      </w:hyperlink>
      <w:r w:rsidRPr="00074653">
        <w:rPr>
          <w:sz w:val="14"/>
        </w:rPr>
        <w:t xml:space="preserve"> </w:t>
      </w:r>
      <w:r w:rsidRPr="00074653">
        <w:rPr>
          <w:rStyle w:val="StyleUnderline"/>
        </w:rPr>
        <w:t xml:space="preserve">There can be no doubt today that it is the present mode of production, particularly the system of </w:t>
      </w:r>
      <w:r w:rsidRPr="00074653">
        <w:rPr>
          <w:rStyle w:val="StyleUnderline"/>
          <w:highlight w:val="green"/>
        </w:rPr>
        <w:t>fossil capital</w:t>
      </w:r>
      <w:r w:rsidRPr="00074653">
        <w:rPr>
          <w:rStyle w:val="StyleUnderline"/>
        </w:rPr>
        <w:t xml:space="preserve">, that </w:t>
      </w:r>
      <w:r w:rsidRPr="00074653">
        <w:rPr>
          <w:rStyle w:val="StyleUnderline"/>
          <w:highlight w:val="green"/>
        </w:rPr>
        <w:t>needs to change on a global scale</w:t>
      </w:r>
      <w:r w:rsidRPr="00074653">
        <w:rPr>
          <w:sz w:val="14"/>
        </w:rPr>
        <w:t xml:space="preserve">. </w:t>
      </w:r>
      <w:proofErr w:type="gramStart"/>
      <w:r w:rsidRPr="00074653">
        <w:rPr>
          <w:rStyle w:val="Emphasis"/>
        </w:rPr>
        <w:t>In order to</w:t>
      </w:r>
      <w:proofErr w:type="gramEnd"/>
      <w:r w:rsidRPr="00074653">
        <w:rPr>
          <w:rStyle w:val="Emphasis"/>
        </w:rPr>
        <w:t xml:space="preserve"> </w:t>
      </w:r>
      <w:r w:rsidRPr="00074653">
        <w:rPr>
          <w:rStyle w:val="Emphasis"/>
          <w:highlight w:val="green"/>
        </w:rPr>
        <w:t>stop climate change, the world economy must</w:t>
      </w:r>
      <w:r w:rsidRPr="00074653">
        <w:rPr>
          <w:rStyle w:val="Emphasis"/>
        </w:rPr>
        <w:t xml:space="preserve"> quickly </w:t>
      </w:r>
      <w:r w:rsidRPr="00074653">
        <w:rPr>
          <w:rStyle w:val="Emphasis"/>
          <w:highlight w:val="green"/>
        </w:rPr>
        <w:t xml:space="preserve">shift to zero </w:t>
      </w:r>
      <w:r w:rsidRPr="00074653">
        <w:rPr>
          <w:rStyle w:val="Emphasis"/>
        </w:rPr>
        <w:t xml:space="preserve">net carbon dioxide </w:t>
      </w:r>
      <w:r w:rsidRPr="00074653">
        <w:rPr>
          <w:rStyle w:val="Emphasis"/>
          <w:highlight w:val="green"/>
        </w:rPr>
        <w:t>emissions.</w:t>
      </w:r>
      <w:r w:rsidRPr="00074653">
        <w:rPr>
          <w:sz w:val="14"/>
        </w:rPr>
        <w:t xml:space="preserve"> This is well within reach with a concerted effort by human society as a whole utilizing already existing sustainable technological means—particularly when coupled with necessary changes in social organization to reduce the colossal waste of resources and lives that is built into the current alienated system of production. </w:t>
      </w:r>
      <w:r w:rsidRPr="00074653">
        <w:rPr>
          <w:rStyle w:val="StyleUnderline"/>
        </w:rPr>
        <w:t xml:space="preserve">Such changes could </w:t>
      </w:r>
      <w:r w:rsidRPr="00074653">
        <w:rPr>
          <w:rStyle w:val="StyleUnderline"/>
          <w:highlight w:val="green"/>
        </w:rPr>
        <w:t>not</w:t>
      </w:r>
      <w:r w:rsidRPr="00074653">
        <w:rPr>
          <w:rStyle w:val="StyleUnderline"/>
        </w:rPr>
        <w:t xml:space="preserve"> simply be </w:t>
      </w:r>
      <w:r w:rsidRPr="00074653">
        <w:rPr>
          <w:rStyle w:val="StyleUnderline"/>
          <w:highlight w:val="green"/>
        </w:rPr>
        <w:t>implemented from</w:t>
      </w:r>
      <w:r w:rsidRPr="00074653">
        <w:rPr>
          <w:rStyle w:val="StyleUnderline"/>
        </w:rPr>
        <w:t xml:space="preserve"> </w:t>
      </w:r>
      <w:r w:rsidRPr="00074653">
        <w:rPr>
          <w:rStyle w:val="StyleUnderline"/>
          <w:highlight w:val="green"/>
        </w:rPr>
        <w:t>the top by elites, but</w:t>
      </w:r>
      <w:r w:rsidRPr="00074653">
        <w:rPr>
          <w:rStyle w:val="StyleUnderline"/>
        </w:rPr>
        <w:t xml:space="preserve"> rather would require the self-</w:t>
      </w:r>
      <w:r w:rsidRPr="00074653">
        <w:rPr>
          <w:rStyle w:val="StyleUnderline"/>
          <w:highlight w:val="green"/>
        </w:rPr>
        <w:t>mobilization of the population</w:t>
      </w:r>
      <w:r w:rsidRPr="00074653">
        <w:rPr>
          <w:sz w:val="14"/>
        </w:rPr>
        <w:t xml:space="preserve">, inspired by the revolutionary actions of youth aimed at egalitarian, ecological, collective, and socialized solutions—recognizing that it is the world that they will inherit that is most at stake. </w:t>
      </w:r>
      <w:r w:rsidRPr="00074653">
        <w:rPr>
          <w:rStyle w:val="StyleUnderline"/>
          <w:highlight w:val="green"/>
        </w:rPr>
        <w:t>Today’s necessary eco</w:t>
      </w:r>
      <w:r w:rsidRPr="00074653">
        <w:rPr>
          <w:rStyle w:val="StyleUnderline"/>
        </w:rPr>
        <w:t xml:space="preserve">logical </w:t>
      </w:r>
      <w:r w:rsidRPr="00074653">
        <w:rPr>
          <w:rStyle w:val="StyleUnderline"/>
          <w:highlight w:val="green"/>
        </w:rPr>
        <w:t>rev</w:t>
      </w:r>
      <w:r w:rsidRPr="00074653">
        <w:rPr>
          <w:rStyle w:val="StyleUnderline"/>
        </w:rPr>
        <w:t xml:space="preserve">olution </w:t>
      </w:r>
      <w:r w:rsidRPr="00074653">
        <w:rPr>
          <w:rStyle w:val="StyleUnderline"/>
          <w:highlight w:val="green"/>
        </w:rPr>
        <w:t>would include</w:t>
      </w:r>
      <w:r w:rsidRPr="00074653">
        <w:rPr>
          <w:rStyle w:val="StyleUnderline"/>
        </w:rPr>
        <w:t xml:space="preserve"> for starters: (1) </w:t>
      </w:r>
      <w:r w:rsidRPr="00074653">
        <w:rPr>
          <w:rStyle w:val="Emphasis"/>
          <w:highlight w:val="green"/>
        </w:rPr>
        <w:t>an emergency moratorium on economic growth</w:t>
      </w:r>
      <w:r w:rsidRPr="00074653">
        <w:rPr>
          <w:rStyle w:val="StyleUnderline"/>
          <w:highlight w:val="green"/>
        </w:rPr>
        <w:t xml:space="preserve"> </w:t>
      </w:r>
      <w:r w:rsidRPr="00074653">
        <w:rPr>
          <w:rStyle w:val="StyleUnderline"/>
        </w:rPr>
        <w:t xml:space="preserve">in the rich countries </w:t>
      </w:r>
      <w:r w:rsidRPr="00074653">
        <w:rPr>
          <w:rStyle w:val="StyleUnderline"/>
          <w:highlight w:val="green"/>
        </w:rPr>
        <w:t>coupled with downward redistribution of income and wealth</w:t>
      </w:r>
      <w:r w:rsidRPr="00074653">
        <w:rPr>
          <w:rStyle w:val="StyleUnderline"/>
        </w:rPr>
        <w:t>; (2) radical reductions in greenhouse gas emissions; (3) rapid phase-out of the entire fossil fuel energy structure</w:t>
      </w:r>
      <w:r w:rsidRPr="00074653">
        <w:rPr>
          <w:sz w:val="14"/>
        </w:rPr>
        <w:t xml:space="preserve">; (4) substitution of an alternative energy infrastructure based on sustainable alternatives such as solar and wind power and rooted in local control; (5) massive cuts in military spending with the freed-up economic surplus to be used for ecological conversion; (6) promotion of circular economies and zero-waste systems to decrease the throughput of energy and resources; (7) building effective public transportation, together with measures to decrease dependence on the private automobile; (8) restoration of global ecosystems in line with local, including indigenous, communities; (9) transformation of destructive, energy-and chemical-intensive agribusiness-monocultural production into agroecology, based on sustainable small farms and peasant cultivation with their greater productivity of food per acre; (10) institution of strong controls on the emission of toxic chemicals; (11) prohibition of the privatization of freshwater resources; (12) imposition of strong, human-community-based management of the ocean commons geared to sustainability; (13) institution of dramatic new measures to protect endangered species; (14) strict limits imposed on excessive and destructive consumer marketing by corporations; (15) reorganization of production to break down current commodity chains geared to rapacious accumulation and the philosophy of après </w:t>
      </w:r>
      <w:proofErr w:type="spellStart"/>
      <w:r w:rsidRPr="00074653">
        <w:rPr>
          <w:sz w:val="14"/>
        </w:rPr>
        <w:t>moi</w:t>
      </w:r>
      <w:proofErr w:type="spellEnd"/>
      <w:r w:rsidRPr="00074653">
        <w:rPr>
          <w:sz w:val="14"/>
        </w:rPr>
        <w:t xml:space="preserve"> le </w:t>
      </w:r>
      <w:proofErr w:type="spellStart"/>
      <w:r w:rsidRPr="00074653">
        <w:rPr>
          <w:sz w:val="14"/>
        </w:rPr>
        <w:t>déluge</w:t>
      </w:r>
      <w:proofErr w:type="spellEnd"/>
      <w:r w:rsidRPr="00074653">
        <w:rPr>
          <w:sz w:val="14"/>
        </w:rPr>
        <w:t>; and (16) the development of more rational, equitable, less wasteful, and more collective forms of production.</w:t>
      </w:r>
      <w:hyperlink r:id="rId36" w:anchor="en29" w:history="1">
        <w:r w:rsidRPr="00074653">
          <w:rPr>
            <w:rStyle w:val="Hyperlink"/>
            <w:sz w:val="14"/>
          </w:rPr>
          <w:t>29</w:t>
        </w:r>
      </w:hyperlink>
      <w:r w:rsidRPr="00074653">
        <w:rPr>
          <w:sz w:val="14"/>
        </w:rPr>
        <w:t xml:space="preserve"> </w:t>
      </w:r>
      <w:r w:rsidRPr="00074653">
        <w:rPr>
          <w:rStyle w:val="StyleUnderline"/>
          <w:highlight w:val="green"/>
        </w:rPr>
        <w:t xml:space="preserve">Priority </w:t>
      </w:r>
      <w:r w:rsidRPr="00074653">
        <w:rPr>
          <w:rStyle w:val="StyleUnderline"/>
        </w:rPr>
        <w:t xml:space="preserve">in such an eco-revolution </w:t>
      </w:r>
      <w:r w:rsidRPr="00074653">
        <w:rPr>
          <w:rStyle w:val="StyleUnderline"/>
          <w:highlight w:val="green"/>
        </w:rPr>
        <w:t xml:space="preserve">would </w:t>
      </w:r>
      <w:r w:rsidRPr="00074653">
        <w:rPr>
          <w:rStyle w:val="StyleUnderline"/>
        </w:rPr>
        <w:t xml:space="preserve">need to </w:t>
      </w:r>
      <w:r w:rsidRPr="00074653">
        <w:rPr>
          <w:rStyle w:val="StyleUnderline"/>
          <w:highlight w:val="green"/>
        </w:rPr>
        <w:t>be given to</w:t>
      </w:r>
      <w:r w:rsidRPr="00074653">
        <w:rPr>
          <w:rStyle w:val="StyleUnderline"/>
        </w:rPr>
        <w:t xml:space="preserve"> the fastest </w:t>
      </w:r>
      <w:r w:rsidRPr="00074653">
        <w:rPr>
          <w:rStyle w:val="StyleUnderline"/>
          <w:highlight w:val="green"/>
        </w:rPr>
        <w:t>imaginable elimination of fossil fuel</w:t>
      </w:r>
      <w:r w:rsidRPr="00074653">
        <w:rPr>
          <w:rStyle w:val="StyleUnderline"/>
        </w:rPr>
        <w:t xml:space="preserve"> emissions, but this would in turn </w:t>
      </w:r>
      <w:r w:rsidRPr="00074653">
        <w:rPr>
          <w:rStyle w:val="StyleUnderline"/>
          <w:highlight w:val="green"/>
        </w:rPr>
        <w:t xml:space="preserve">require fundamental changes </w:t>
      </w:r>
      <w:r w:rsidRPr="00074653">
        <w:rPr>
          <w:rStyle w:val="StyleUnderline"/>
        </w:rPr>
        <w:t>in the human relationship to the earth</w:t>
      </w:r>
      <w:r w:rsidRPr="00074653">
        <w:rPr>
          <w:sz w:val="14"/>
        </w:rPr>
        <w:t xml:space="preserve"> and in the relationship of human beings to each other. A new emphasis would have to be placed on sustainable human development and the creation of an organic system of social metabolic reproduction. Centuries of exploitation and expropriation, including divisions </w:t>
      </w:r>
      <w:proofErr w:type="gramStart"/>
      <w:r w:rsidRPr="00074653">
        <w:rPr>
          <w:sz w:val="14"/>
        </w:rPr>
        <w:t>on the basis of</w:t>
      </w:r>
      <w:proofErr w:type="gramEnd"/>
      <w:r w:rsidRPr="00074653">
        <w:rPr>
          <w:sz w:val="14"/>
        </w:rPr>
        <w:t xml:space="preserve"> class, gender, race, and ethnicity, would have to be transcended. </w:t>
      </w:r>
      <w:r w:rsidRPr="00074653">
        <w:rPr>
          <w:rStyle w:val="StyleUnderline"/>
        </w:rPr>
        <w:t>The historical logic posed by current conditions thus points to the necessity of a long ecological revolution, putting into place a new system of sustainable human development aimed at addressing the totality of needs of human beings as both natural and social beings: what is now called</w:t>
      </w:r>
      <w:r>
        <w:rPr>
          <w:rStyle w:val="StyleUnderline"/>
        </w:rPr>
        <w:t xml:space="preserve"> </w:t>
      </w:r>
      <w:proofErr w:type="spellStart"/>
      <w:r w:rsidRPr="00074653">
        <w:rPr>
          <w:rStyle w:val="StyleUnderline"/>
        </w:rPr>
        <w:t>ecosocialism</w:t>
      </w:r>
      <w:proofErr w:type="spellEnd"/>
      <w:r w:rsidRPr="00074653">
        <w:rPr>
          <w:rStyle w:val="StyleUnderline"/>
        </w:rPr>
        <w:t>.</w:t>
      </w:r>
      <w:r>
        <w:rPr>
          <w:rStyle w:val="StyleUnderline"/>
        </w:rPr>
        <w:t xml:space="preserve"> </w:t>
      </w:r>
    </w:p>
    <w:p w14:paraId="15065431" w14:textId="77777777" w:rsidR="002A4A0B" w:rsidRDefault="002A4A0B" w:rsidP="002A4A0B"/>
    <w:p w14:paraId="2ED891D3" w14:textId="632100AB" w:rsidR="002A4A0B" w:rsidRDefault="002A4A0B" w:rsidP="00E55251">
      <w:pPr>
        <w:pStyle w:val="Heading4"/>
      </w:pPr>
      <w:r>
        <w:t>Endorse a dictatorship of the proletariat. Global capitalism’s inequities can only be fully purged once its intrinsic contradictions expose themselves and allow for the collapse of the bourgeoisie state. A dictatorship is required to solidify our transition to communism and is why you should reject any perm that attempts to preserve the state apparatus</w:t>
      </w:r>
      <w:r w:rsidR="00E55251">
        <w:t>. The role of the ballot is to reject capitalism.</w:t>
      </w:r>
    </w:p>
    <w:p w14:paraId="455F2411" w14:textId="77777777" w:rsidR="002A4A0B" w:rsidRPr="005C162C" w:rsidRDefault="002A4A0B" w:rsidP="002A4A0B">
      <w:r>
        <w:rPr>
          <w:rStyle w:val="Style13ptBold"/>
        </w:rPr>
        <w:t xml:space="preserve">Revolution 73 </w:t>
      </w:r>
      <w:r>
        <w:t xml:space="preserve">Proletarian Dictatorship Vs. Bourgeois “Democracy”; Encyclopedia of Anti-Revisionism On-Line; Revolution; May 1973; Edited by Paul Saba; </w:t>
      </w:r>
      <w:hyperlink r:id="rId37" w:history="1">
        <w:r>
          <w:rPr>
            <w:rStyle w:val="Hyperlink"/>
          </w:rPr>
          <w:t>https://www.marxists.org/history/erol/ncm-1/pd-v-bd.htm</w:t>
        </w:r>
      </w:hyperlink>
      <w:r>
        <w:t>; CE</w:t>
      </w:r>
    </w:p>
    <w:p w14:paraId="6DF786E6" w14:textId="522ED709" w:rsidR="002A4A0B" w:rsidRPr="00730973" w:rsidRDefault="002A4A0B" w:rsidP="002A4A0B">
      <w:pPr>
        <w:rPr>
          <w:sz w:val="16"/>
        </w:rPr>
      </w:pPr>
      <w:r w:rsidRPr="005C162C">
        <w:rPr>
          <w:rStyle w:val="Emphasis"/>
        </w:rPr>
        <w:t xml:space="preserve">This situation can only be reversed by socialist revolution to overthrow capitalist rule. </w:t>
      </w:r>
      <w:r w:rsidRPr="00730973">
        <w:rPr>
          <w:sz w:val="16"/>
        </w:rPr>
        <w:t xml:space="preserve">The first task of this revolution is to smash the power of the bourgeois state through the armed might of the workers and their allies. </w:t>
      </w:r>
      <w:r w:rsidRPr="00730973">
        <w:rPr>
          <w:rStyle w:val="Emphasis"/>
          <w:highlight w:val="green"/>
        </w:rPr>
        <w:t>The bourgeoisie and its armed forces are disarmed. The</w:t>
      </w:r>
      <w:r w:rsidRPr="005C162C">
        <w:rPr>
          <w:rStyle w:val="Emphasis"/>
        </w:rPr>
        <w:t xml:space="preserve"> political structure and the </w:t>
      </w:r>
      <w:r w:rsidRPr="00730973">
        <w:rPr>
          <w:rStyle w:val="Emphasis"/>
          <w:highlight w:val="green"/>
        </w:rPr>
        <w:t>courts and bureaucracies of the bourgeois state</w:t>
      </w:r>
      <w:r w:rsidRPr="005C162C">
        <w:rPr>
          <w:rStyle w:val="Emphasis"/>
        </w:rPr>
        <w:t>–and all its rules and regulations aimed at enslaving the people–</w:t>
      </w:r>
      <w:r w:rsidRPr="00730973">
        <w:rPr>
          <w:rStyle w:val="Emphasis"/>
          <w:highlight w:val="green"/>
        </w:rPr>
        <w:t>are abolished.</w:t>
      </w:r>
      <w:r>
        <w:rPr>
          <w:rStyle w:val="Emphasis"/>
        </w:rPr>
        <w:t xml:space="preserve"> </w:t>
      </w:r>
      <w:r w:rsidRPr="005C162C">
        <w:rPr>
          <w:rStyle w:val="Emphasis"/>
        </w:rPr>
        <w:t xml:space="preserve">Once in power </w:t>
      </w:r>
      <w:r w:rsidRPr="00730973">
        <w:rPr>
          <w:rStyle w:val="Emphasis"/>
          <w:highlight w:val="green"/>
        </w:rPr>
        <w:t>the working class moves to socialize the ownership of the means of production-</w:t>
      </w:r>
      <w:r w:rsidRPr="00730973">
        <w:rPr>
          <w:sz w:val="16"/>
        </w:rPr>
        <w:t xml:space="preserve">making them the common property of society–to resolve the basic contradiction of capitalism, to break down the </w:t>
      </w:r>
      <w:proofErr w:type="gramStart"/>
      <w:r w:rsidRPr="00730973">
        <w:rPr>
          <w:sz w:val="16"/>
        </w:rPr>
        <w:t>obstacles</w:t>
      </w:r>
      <w:proofErr w:type="gramEnd"/>
      <w:r w:rsidRPr="00730973">
        <w:rPr>
          <w:sz w:val="16"/>
        </w:rPr>
        <w:t xml:space="preserve"> capitalism puts in the way of progress, and makes possible the rapid development of society. Socialism is a higher form of society than </w:t>
      </w:r>
      <w:proofErr w:type="gramStart"/>
      <w:r w:rsidRPr="00730973">
        <w:rPr>
          <w:sz w:val="16"/>
        </w:rPr>
        <w:t>capitalism, and</w:t>
      </w:r>
      <w:proofErr w:type="gramEnd"/>
      <w:r w:rsidRPr="00730973">
        <w:rPr>
          <w:sz w:val="16"/>
        </w:rPr>
        <w:t xml:space="preserve"> is bound to replace it all over the world, just as capitalism replaced the feudal system of landlords and serfs. </w:t>
      </w:r>
      <w:r w:rsidRPr="005C162C">
        <w:rPr>
          <w:rStyle w:val="Emphasis"/>
        </w:rPr>
        <w:t xml:space="preserve">In the process of socialist </w:t>
      </w:r>
      <w:proofErr w:type="gramStart"/>
      <w:r w:rsidRPr="005C162C">
        <w:rPr>
          <w:rStyle w:val="Emphasis"/>
        </w:rPr>
        <w:t>revolution</w:t>
      </w:r>
      <w:proofErr w:type="gramEnd"/>
      <w:r w:rsidRPr="005C162C">
        <w:rPr>
          <w:rStyle w:val="Emphasis"/>
        </w:rPr>
        <w:t xml:space="preserve"> </w:t>
      </w:r>
      <w:r w:rsidRPr="00730973">
        <w:rPr>
          <w:rStyle w:val="Emphasis"/>
          <w:highlight w:val="green"/>
        </w:rPr>
        <w:t xml:space="preserve">the working class </w:t>
      </w:r>
      <w:r w:rsidRPr="00730973">
        <w:rPr>
          <w:rStyle w:val="Emphasis"/>
        </w:rPr>
        <w:t xml:space="preserve">and its allies </w:t>
      </w:r>
      <w:r w:rsidRPr="00730973">
        <w:rPr>
          <w:rStyle w:val="Emphasis"/>
          <w:highlight w:val="green"/>
        </w:rPr>
        <w:t>builds up</w:t>
      </w:r>
      <w:r w:rsidRPr="005C162C">
        <w:rPr>
          <w:rStyle w:val="Emphasis"/>
        </w:rPr>
        <w:t xml:space="preserve"> their own state machine, </w:t>
      </w:r>
      <w:r w:rsidRPr="00730973">
        <w:rPr>
          <w:rStyle w:val="Emphasis"/>
          <w:highlight w:val="green"/>
        </w:rPr>
        <w:t>the dictatorship of the proletariat</w:t>
      </w:r>
      <w:r w:rsidRPr="005C162C">
        <w:rPr>
          <w:rStyle w:val="Emphasis"/>
        </w:rPr>
        <w:t xml:space="preserve">. Workers are armed and organized into people’s militias and armed forces. The capitalists and their enforcers are punished for their crimes against the people. This dictatorship imposed by the working class on the former exploiters and over new capitalist elements who arise under socialism is </w:t>
      </w:r>
      <w:proofErr w:type="gramStart"/>
      <w:r w:rsidRPr="005C162C">
        <w:rPr>
          <w:rStyle w:val="Emphasis"/>
        </w:rPr>
        <w:t>absolutely necessary</w:t>
      </w:r>
      <w:proofErr w:type="gramEnd"/>
      <w:r w:rsidRPr="005C162C">
        <w:rPr>
          <w:rStyle w:val="Emphasis"/>
        </w:rPr>
        <w:t xml:space="preserve"> in order to crush their resistance and prevent them from wrecking socialism and restoring their rule.</w:t>
      </w:r>
      <w:r>
        <w:rPr>
          <w:rStyle w:val="Emphasis"/>
        </w:rPr>
        <w:t xml:space="preserve"> </w:t>
      </w:r>
      <w:r w:rsidRPr="00730973">
        <w:rPr>
          <w:sz w:val="16"/>
        </w:rPr>
        <w:t xml:space="preserve">Although this country’s capitalists like to point to the Soviet Union today and say, “This is what communism means,” </w:t>
      </w:r>
      <w:r w:rsidRPr="005C162C">
        <w:rPr>
          <w:rStyle w:val="Emphasis"/>
        </w:rPr>
        <w:t>the dictatorship of the proletariat is not what exists in the Soviet Union</w:t>
      </w:r>
      <w:r w:rsidRPr="00730973">
        <w:rPr>
          <w:sz w:val="16"/>
        </w:rPr>
        <w:t xml:space="preserve"> today. The working class was once in power in the Soviet Union and was building a powerful socialist society which was the bright hope of workers around the world. But the capitalist class was able to stage a </w:t>
      </w:r>
      <w:proofErr w:type="gramStart"/>
      <w:r w:rsidRPr="00730973">
        <w:rPr>
          <w:sz w:val="16"/>
        </w:rPr>
        <w:t>comeback, when</w:t>
      </w:r>
      <w:proofErr w:type="gramEnd"/>
      <w:r w:rsidRPr="00730973">
        <w:rPr>
          <w:sz w:val="16"/>
        </w:rPr>
        <w:t xml:space="preserve"> a new bourgeoisie seized power in the mid-’50s and turned the Soviet Union back from a socialist country to a capitalist country. Today </w:t>
      </w:r>
      <w:r w:rsidRPr="00730973">
        <w:rPr>
          <w:rStyle w:val="Emphasis"/>
          <w:highlight w:val="green"/>
        </w:rPr>
        <w:t>the Soviet Union</w:t>
      </w:r>
      <w:r w:rsidRPr="005C162C">
        <w:rPr>
          <w:rStyle w:val="Emphasis"/>
        </w:rPr>
        <w:t xml:space="preserve">, as well as </w:t>
      </w:r>
      <w:r w:rsidRPr="00730973">
        <w:rPr>
          <w:rStyle w:val="Emphasis"/>
          <w:highlight w:val="green"/>
        </w:rPr>
        <w:t>Cuba and most Eastern European countries</w:t>
      </w:r>
      <w:r w:rsidRPr="00730973">
        <w:rPr>
          <w:sz w:val="16"/>
        </w:rPr>
        <w:t xml:space="preserve"> under its thumb, </w:t>
      </w:r>
      <w:r w:rsidRPr="00730973">
        <w:rPr>
          <w:rStyle w:val="Emphasis"/>
          <w:highlight w:val="green"/>
        </w:rPr>
        <w:t xml:space="preserve">are </w:t>
      </w:r>
      <w:r w:rsidRPr="00831A5B">
        <w:rPr>
          <w:rStyle w:val="Emphasis"/>
        </w:rPr>
        <w:t xml:space="preserve">examples of </w:t>
      </w:r>
      <w:r w:rsidRPr="00730973">
        <w:rPr>
          <w:rStyle w:val="Emphasis"/>
          <w:highlight w:val="green"/>
        </w:rPr>
        <w:t>bourgeois dictatorships. They disguise themselves as socialist countries</w:t>
      </w:r>
      <w:r w:rsidRPr="005C162C">
        <w:rPr>
          <w:rStyle w:val="Emphasis"/>
        </w:rPr>
        <w:t xml:space="preserve"> where the </w:t>
      </w:r>
      <w:proofErr w:type="gramStart"/>
      <w:r w:rsidRPr="005C162C">
        <w:rPr>
          <w:rStyle w:val="Emphasis"/>
        </w:rPr>
        <w:t>working class</w:t>
      </w:r>
      <w:proofErr w:type="gramEnd"/>
      <w:r w:rsidRPr="005C162C">
        <w:rPr>
          <w:rStyle w:val="Emphasis"/>
        </w:rPr>
        <w:t xml:space="preserve"> rules, </w:t>
      </w:r>
      <w:r w:rsidRPr="00730973">
        <w:rPr>
          <w:rStyle w:val="Emphasis"/>
          <w:highlight w:val="green"/>
        </w:rPr>
        <w:t xml:space="preserve">but </w:t>
      </w:r>
      <w:r w:rsidRPr="00831A5B">
        <w:rPr>
          <w:rStyle w:val="Emphasis"/>
        </w:rPr>
        <w:t xml:space="preserve">in reality </w:t>
      </w:r>
      <w:r w:rsidRPr="00730973">
        <w:rPr>
          <w:rStyle w:val="Emphasis"/>
          <w:highlight w:val="green"/>
        </w:rPr>
        <w:t>a new capitalist class</w:t>
      </w:r>
      <w:r w:rsidRPr="005C162C">
        <w:rPr>
          <w:rStyle w:val="Emphasis"/>
        </w:rPr>
        <w:t xml:space="preserve"> rules and </w:t>
      </w:r>
      <w:r w:rsidRPr="00730973">
        <w:rPr>
          <w:rStyle w:val="Emphasis"/>
          <w:highlight w:val="green"/>
        </w:rPr>
        <w:t>enforces</w:t>
      </w:r>
      <w:r w:rsidRPr="005C162C">
        <w:rPr>
          <w:rStyle w:val="Emphasis"/>
        </w:rPr>
        <w:t xml:space="preserve"> its strict </w:t>
      </w:r>
      <w:r w:rsidRPr="00730973">
        <w:rPr>
          <w:rStyle w:val="Emphasis"/>
          <w:highlight w:val="green"/>
        </w:rPr>
        <w:t>dictatorship over the working class.</w:t>
      </w:r>
      <w:r>
        <w:rPr>
          <w:rStyle w:val="Emphasis"/>
        </w:rPr>
        <w:t xml:space="preserve"> </w:t>
      </w:r>
      <w:r w:rsidRPr="00730973">
        <w:rPr>
          <w:sz w:val="16"/>
        </w:rPr>
        <w:t xml:space="preserve">The dramatic events in China since the death of Mao </w:t>
      </w:r>
      <w:proofErr w:type="spellStart"/>
      <w:r w:rsidRPr="00730973">
        <w:rPr>
          <w:sz w:val="16"/>
        </w:rPr>
        <w:t>Tsetung</w:t>
      </w:r>
      <w:proofErr w:type="spellEnd"/>
      <w:r w:rsidRPr="00730973">
        <w:rPr>
          <w:sz w:val="16"/>
        </w:rPr>
        <w:t xml:space="preserve"> and the arrest of those most closely associated with him are signs of the fact that a new bourgeoisie has seized the reins in China and is attempting to steer this country, too, down the capitalist road. </w:t>
      </w:r>
      <w:r w:rsidRPr="00831A5B">
        <w:rPr>
          <w:rStyle w:val="Emphasis"/>
        </w:rPr>
        <w:t xml:space="preserve">The dictatorship of the proletariat is qualitatively different from the bourgeois state that exists in the U.S. and the Soviet Union and other capitalist countries. Its purpose is not to enforce exploitation and the rule of a tiny minority. </w:t>
      </w:r>
      <w:r w:rsidRPr="00730973">
        <w:rPr>
          <w:rStyle w:val="Emphasis"/>
          <w:highlight w:val="green"/>
        </w:rPr>
        <w:t>The proletarian state</w:t>
      </w:r>
      <w:r w:rsidRPr="005C162C">
        <w:rPr>
          <w:rStyle w:val="Emphasis"/>
        </w:rPr>
        <w:t xml:space="preserve"> for the first time in history </w:t>
      </w:r>
      <w:r w:rsidRPr="00730973">
        <w:rPr>
          <w:rStyle w:val="Emphasis"/>
          <w:highlight w:val="green"/>
        </w:rPr>
        <w:t xml:space="preserve">means the rule of the majority, the working class, allied with </w:t>
      </w:r>
      <w:proofErr w:type="gramStart"/>
      <w:r w:rsidRPr="00730973">
        <w:rPr>
          <w:rStyle w:val="Emphasis"/>
          <w:highlight w:val="green"/>
        </w:rPr>
        <w:t>all of</w:t>
      </w:r>
      <w:proofErr w:type="gramEnd"/>
      <w:r w:rsidRPr="00730973">
        <w:rPr>
          <w:rStyle w:val="Emphasis"/>
          <w:highlight w:val="green"/>
        </w:rPr>
        <w:t xml:space="preserve"> the oppressed.</w:t>
      </w:r>
      <w:r>
        <w:rPr>
          <w:rStyle w:val="Emphasis"/>
        </w:rPr>
        <w:t xml:space="preserve"> </w:t>
      </w:r>
      <w:proofErr w:type="gramStart"/>
      <w:r w:rsidRPr="00730973">
        <w:rPr>
          <w:sz w:val="16"/>
        </w:rPr>
        <w:t>At the same time that</w:t>
      </w:r>
      <w:proofErr w:type="gramEnd"/>
      <w:r w:rsidRPr="00730973">
        <w:rPr>
          <w:sz w:val="16"/>
        </w:rPr>
        <w:t xml:space="preserve"> there is a dictatorship over the former capitalist exploiters there is the unparalleled extension of real democracy for those oppressed by capitalism–the working people. </w:t>
      </w:r>
      <w:r w:rsidRPr="00730973">
        <w:rPr>
          <w:rStyle w:val="Emphasis"/>
          <w:highlight w:val="green"/>
        </w:rPr>
        <w:t>The proletarian state is a million times more democratic than even the most democratic capitalist state.</w:t>
      </w:r>
      <w:r w:rsidRPr="005C162C">
        <w:rPr>
          <w:rStyle w:val="Emphasis"/>
        </w:rPr>
        <w:t xml:space="preserve"> No longer do a handful of parasites run society for their own private profit and the working class sets out to transform all of society. To accomplish </w:t>
      </w:r>
      <w:r w:rsidRPr="00730973">
        <w:rPr>
          <w:rStyle w:val="Emphasis"/>
        </w:rPr>
        <w:t>this the government is set up and run by workers</w:t>
      </w:r>
      <w:r w:rsidRPr="005C162C">
        <w:rPr>
          <w:rStyle w:val="Emphasis"/>
        </w:rPr>
        <w:t xml:space="preserve">, and </w:t>
      </w:r>
      <w:r w:rsidRPr="00730973">
        <w:rPr>
          <w:rStyle w:val="Emphasis"/>
          <w:highlight w:val="green"/>
        </w:rPr>
        <w:t xml:space="preserve">the press, television stations, schools, </w:t>
      </w:r>
      <w:r w:rsidRPr="00730973">
        <w:rPr>
          <w:rStyle w:val="Emphasis"/>
        </w:rPr>
        <w:t>etc.,</w:t>
      </w:r>
      <w:r w:rsidRPr="005C162C">
        <w:rPr>
          <w:rStyle w:val="Emphasis"/>
        </w:rPr>
        <w:t xml:space="preserve"> which the capitalists use to mold public opinion and shore up their rule, are stripped from them and </w:t>
      </w:r>
      <w:r w:rsidRPr="00730973">
        <w:rPr>
          <w:rStyle w:val="Emphasis"/>
          <w:highlight w:val="green"/>
        </w:rPr>
        <w:t>become the common property of the working class</w:t>
      </w:r>
      <w:r w:rsidRPr="005C162C">
        <w:rPr>
          <w:rStyle w:val="Emphasis"/>
        </w:rPr>
        <w:t xml:space="preserve"> and the masses of people.</w:t>
      </w:r>
      <w:r>
        <w:rPr>
          <w:rStyle w:val="Emphasis"/>
        </w:rPr>
        <w:t xml:space="preserve"> </w:t>
      </w:r>
      <w:r w:rsidRPr="00730973">
        <w:rPr>
          <w:sz w:val="16"/>
        </w:rPr>
        <w:t xml:space="preserve">Since the working class and the socialist society built under its leadership represent the interests of the great majority of society, the workers openly proclaim their rule and openly dictate to their former exploiters and tormentors. </w:t>
      </w:r>
      <w:r w:rsidRPr="005C162C">
        <w:rPr>
          <w:rStyle w:val="Emphasis"/>
        </w:rPr>
        <w:t xml:space="preserve">The </w:t>
      </w:r>
      <w:r w:rsidRPr="00730973">
        <w:rPr>
          <w:rStyle w:val="Emphasis"/>
          <w:highlight w:val="green"/>
        </w:rPr>
        <w:t>rule of the working class cannot be exercised by deceiving the masses</w:t>
      </w:r>
      <w:r w:rsidRPr="005C162C">
        <w:rPr>
          <w:rStyle w:val="Emphasis"/>
        </w:rPr>
        <w:t xml:space="preserve"> of people, but </w:t>
      </w:r>
      <w:r w:rsidRPr="00730973">
        <w:rPr>
          <w:rStyle w:val="Emphasis"/>
          <w:highlight w:val="green"/>
        </w:rPr>
        <w:t>only by</w:t>
      </w:r>
      <w:r w:rsidRPr="005C162C">
        <w:rPr>
          <w:rStyle w:val="Emphasis"/>
        </w:rPr>
        <w:t xml:space="preserve"> their </w:t>
      </w:r>
      <w:r w:rsidRPr="00730973">
        <w:rPr>
          <w:rStyle w:val="Emphasis"/>
          <w:highlight w:val="green"/>
        </w:rPr>
        <w:t>active involvement in every part of</w:t>
      </w:r>
      <w:r w:rsidRPr="005C162C">
        <w:rPr>
          <w:rStyle w:val="Emphasis"/>
        </w:rPr>
        <w:t xml:space="preserve"> the </w:t>
      </w:r>
      <w:r w:rsidRPr="00730973">
        <w:rPr>
          <w:rStyle w:val="Emphasis"/>
          <w:highlight w:val="green"/>
        </w:rPr>
        <w:t>political life</w:t>
      </w:r>
      <w:r w:rsidRPr="005C162C">
        <w:rPr>
          <w:rStyle w:val="Emphasis"/>
        </w:rPr>
        <w:t xml:space="preserve"> of society and raising their political consciousness.</w:t>
      </w:r>
      <w:r>
        <w:rPr>
          <w:rStyle w:val="Emphasis"/>
        </w:rPr>
        <w:t xml:space="preserve"> </w:t>
      </w:r>
      <w:r w:rsidRPr="00730973">
        <w:rPr>
          <w:sz w:val="16"/>
        </w:rPr>
        <w:t xml:space="preserve">But </w:t>
      </w:r>
      <w:r w:rsidRPr="00730973">
        <w:rPr>
          <w:rStyle w:val="Emphasis"/>
          <w:highlight w:val="green"/>
        </w:rPr>
        <w:t xml:space="preserve">socialism </w:t>
      </w:r>
      <w:r w:rsidRPr="00831A5B">
        <w:rPr>
          <w:rStyle w:val="Emphasis"/>
        </w:rPr>
        <w:t xml:space="preserve">is not a </w:t>
      </w:r>
      <w:proofErr w:type="gramStart"/>
      <w:r w:rsidRPr="00831A5B">
        <w:rPr>
          <w:rStyle w:val="Emphasis"/>
        </w:rPr>
        <w:t>Utopia</w:t>
      </w:r>
      <w:proofErr w:type="gramEnd"/>
      <w:r w:rsidRPr="00831A5B">
        <w:rPr>
          <w:rStyle w:val="Emphasis"/>
        </w:rPr>
        <w:t>. It</w:t>
      </w:r>
      <w:r w:rsidRPr="005C162C">
        <w:rPr>
          <w:rStyle w:val="Emphasis"/>
        </w:rPr>
        <w:t xml:space="preserve"> replaces </w:t>
      </w:r>
      <w:proofErr w:type="gramStart"/>
      <w:r w:rsidRPr="005C162C">
        <w:rPr>
          <w:rStyle w:val="Emphasis"/>
        </w:rPr>
        <w:t>capitalism, but</w:t>
      </w:r>
      <w:proofErr w:type="gramEnd"/>
      <w:r w:rsidRPr="005C162C">
        <w:rPr>
          <w:rStyle w:val="Emphasis"/>
        </w:rPr>
        <w:t xml:space="preserve"> </w:t>
      </w:r>
      <w:r w:rsidRPr="00730973">
        <w:rPr>
          <w:rStyle w:val="Emphasis"/>
          <w:highlight w:val="green"/>
        </w:rPr>
        <w:t>cannot do away</w:t>
      </w:r>
      <w:r w:rsidRPr="005C162C">
        <w:rPr>
          <w:rStyle w:val="Emphasis"/>
        </w:rPr>
        <w:t xml:space="preserve"> in one stroke </w:t>
      </w:r>
      <w:r w:rsidRPr="00730973">
        <w:rPr>
          <w:rStyle w:val="Emphasis"/>
          <w:highlight w:val="green"/>
        </w:rPr>
        <w:t>with the</w:t>
      </w:r>
      <w:r w:rsidRPr="005C162C">
        <w:rPr>
          <w:rStyle w:val="Emphasis"/>
        </w:rPr>
        <w:t xml:space="preserve"> inequalities, the old selfish ideas and the </w:t>
      </w:r>
      <w:r w:rsidRPr="00730973">
        <w:rPr>
          <w:rStyle w:val="Emphasis"/>
          <w:highlight w:val="green"/>
        </w:rPr>
        <w:t>remnants of capitalism. Socialism</w:t>
      </w:r>
      <w:r w:rsidRPr="005C162C">
        <w:rPr>
          <w:rStyle w:val="Emphasis"/>
        </w:rPr>
        <w:t xml:space="preserve"> itself </w:t>
      </w:r>
      <w:r w:rsidRPr="00730973">
        <w:rPr>
          <w:rStyle w:val="Emphasis"/>
          <w:highlight w:val="green"/>
        </w:rPr>
        <w:t>is only the</w:t>
      </w:r>
      <w:r w:rsidRPr="005C162C">
        <w:rPr>
          <w:rStyle w:val="Emphasis"/>
        </w:rPr>
        <w:t xml:space="preserve"> lower stage and </w:t>
      </w:r>
      <w:r w:rsidRPr="00730973">
        <w:rPr>
          <w:rStyle w:val="Emphasis"/>
          <w:highlight w:val="green"/>
        </w:rPr>
        <w:t>transition to</w:t>
      </w:r>
      <w:r w:rsidRPr="005C162C">
        <w:rPr>
          <w:rStyle w:val="Emphasis"/>
        </w:rPr>
        <w:t xml:space="preserve"> a still higher form of society, </w:t>
      </w:r>
      <w:r w:rsidRPr="00730973">
        <w:rPr>
          <w:rStyle w:val="Emphasis"/>
          <w:highlight w:val="green"/>
        </w:rPr>
        <w:t xml:space="preserve">communism, where there will no longer be any classes, and, </w:t>
      </w:r>
      <w:r w:rsidRPr="00831A5B">
        <w:rPr>
          <w:rStyle w:val="Emphasis"/>
        </w:rPr>
        <w:t xml:space="preserve">therefore, there will no longer be </w:t>
      </w:r>
      <w:r w:rsidRPr="00730973">
        <w:rPr>
          <w:rStyle w:val="Emphasis"/>
          <w:highlight w:val="green"/>
        </w:rPr>
        <w:t>any need for the dictatorship of the proletariat.</w:t>
      </w:r>
      <w:r>
        <w:rPr>
          <w:rStyle w:val="Emphasis"/>
        </w:rPr>
        <w:t xml:space="preserve"> </w:t>
      </w:r>
    </w:p>
    <w:p w14:paraId="35FDA32B" w14:textId="589D6A5D" w:rsidR="002A4A0B" w:rsidRDefault="002A4A0B" w:rsidP="002A4A0B"/>
    <w:p w14:paraId="2A06507F" w14:textId="6ABC1B4E" w:rsidR="002A4A0B" w:rsidRDefault="002A4A0B" w:rsidP="002A4A0B">
      <w:pPr>
        <w:pStyle w:val="Heading3"/>
      </w:pPr>
      <w:r>
        <w:t>2</w:t>
      </w:r>
    </w:p>
    <w:p w14:paraId="4D70750C" w14:textId="6E4734E8" w:rsidR="002A4A0B" w:rsidRDefault="002A4A0B" w:rsidP="002A4A0B"/>
    <w:p w14:paraId="7E49B6FE" w14:textId="6CFE1FA3" w:rsidR="00EF5139" w:rsidRPr="00EF5139" w:rsidRDefault="002A4A0B" w:rsidP="00EF5139">
      <w:pPr>
        <w:pStyle w:val="Heading4"/>
      </w:pPr>
      <w:r>
        <w:t xml:space="preserve">Counterplan text: </w:t>
      </w:r>
      <w:r w:rsidR="00EF5139">
        <w:t>The member nations of the WTO should consult indigenous communities to enact the plan</w:t>
      </w:r>
    </w:p>
    <w:p w14:paraId="26BA7FB3" w14:textId="163DA2E9" w:rsidR="00EF5139" w:rsidRDefault="00EF5139" w:rsidP="00EF5139">
      <w:pPr>
        <w:pStyle w:val="Heading4"/>
      </w:pPr>
      <w:r>
        <w:t>Resolved implies certainty</w:t>
      </w:r>
    </w:p>
    <w:p w14:paraId="7A3CCF47" w14:textId="6D55DE36" w:rsidR="00EF5139" w:rsidRDefault="00EF5139" w:rsidP="002A4A0B">
      <w:pPr>
        <w:rPr>
          <w:rStyle w:val="Style13ptBold"/>
        </w:rPr>
      </w:pPr>
      <w:r>
        <w:rPr>
          <w:rStyle w:val="Style13ptBold"/>
        </w:rPr>
        <w:t>Merriam webster</w:t>
      </w:r>
    </w:p>
    <w:p w14:paraId="7EDC87E2" w14:textId="79BB9036" w:rsidR="00EF5139" w:rsidRPr="00EF5139" w:rsidRDefault="00EF5139" w:rsidP="00EF5139">
      <w:r w:rsidRPr="00EF5139">
        <w:t xml:space="preserve">resolve </w:t>
      </w:r>
      <w:proofErr w:type="gramStart"/>
      <w:r w:rsidRPr="00EF5139">
        <w:t>verb</w:t>
      </w:r>
      <w:r>
        <w:t xml:space="preserve"> </w:t>
      </w:r>
      <w:r w:rsidRPr="00EF5139">
        <w:t>:</w:t>
      </w:r>
      <w:proofErr w:type="gramEnd"/>
      <w:r w:rsidRPr="00EF5139">
        <w:t xml:space="preserve"> to find an answer or solution to (something) : to settle or solve (something)</w:t>
      </w:r>
      <w:r>
        <w:t xml:space="preserve"> </w:t>
      </w:r>
      <w:r w:rsidRPr="00EF5139">
        <w:t xml:space="preserve">: </w:t>
      </w:r>
      <w:r w:rsidRPr="00EF5139">
        <w:rPr>
          <w:rStyle w:val="StyleUnderline"/>
        </w:rPr>
        <w:t xml:space="preserve">to make a </w:t>
      </w:r>
      <w:r w:rsidRPr="00EF5139">
        <w:rPr>
          <w:rStyle w:val="StyleUnderline"/>
          <w:highlight w:val="green"/>
        </w:rPr>
        <w:t>definite and serious decision</w:t>
      </w:r>
      <w:r w:rsidRPr="00EF5139">
        <w:rPr>
          <w:rStyle w:val="StyleUnderline"/>
        </w:rPr>
        <w:t xml:space="preserve"> to do something</w:t>
      </w:r>
      <w:r>
        <w:t xml:space="preserve"> </w:t>
      </w:r>
      <w:r w:rsidRPr="00EF5139">
        <w:t>: to make a formal decision about something usually by a vote</w:t>
      </w:r>
    </w:p>
    <w:p w14:paraId="06DBF065" w14:textId="7D8F346F" w:rsidR="002A4A0B" w:rsidRDefault="002A4A0B" w:rsidP="002A4A0B"/>
    <w:p w14:paraId="7CEA1CB7" w14:textId="77777777" w:rsidR="00DF75C6" w:rsidRPr="0064242A" w:rsidRDefault="00DF75C6" w:rsidP="00DF75C6">
      <w:pPr>
        <w:pStyle w:val="Heading4"/>
        <w:rPr>
          <w:rFonts w:cs="Arial"/>
        </w:rPr>
      </w:pPr>
      <w:r w:rsidRPr="0064242A">
        <w:rPr>
          <w:rFonts w:cs="Arial"/>
        </w:rPr>
        <w:t>Use reasonability</w:t>
      </w:r>
      <w:r>
        <w:rPr>
          <w:rFonts w:cs="Arial"/>
        </w:rPr>
        <w:t xml:space="preserve"> on 1ar theory</w:t>
      </w:r>
      <w:r w:rsidRPr="0064242A">
        <w:rPr>
          <w:rFonts w:cs="Arial"/>
        </w:rPr>
        <w:t>—</w:t>
      </w:r>
    </w:p>
    <w:p w14:paraId="3C5C8953" w14:textId="77777777" w:rsidR="00DF75C6" w:rsidRPr="0064242A" w:rsidRDefault="00DF75C6" w:rsidP="00DF75C6">
      <w:pPr>
        <w:pStyle w:val="Heading4"/>
        <w:rPr>
          <w:rFonts w:cs="Arial"/>
        </w:rPr>
      </w:pPr>
      <w:r w:rsidRPr="0064242A">
        <w:rPr>
          <w:rFonts w:cs="Arial"/>
        </w:rPr>
        <w:t xml:space="preserve">1. Competing </w:t>
      </w:r>
      <w:proofErr w:type="spellStart"/>
      <w:r w:rsidRPr="0064242A">
        <w:rPr>
          <w:rFonts w:cs="Arial"/>
        </w:rPr>
        <w:t>interps</w:t>
      </w:r>
      <w:proofErr w:type="spellEnd"/>
      <w:r w:rsidRPr="0064242A">
        <w:rPr>
          <w:rFonts w:cs="Arial"/>
        </w:rPr>
        <w:t xml:space="preserve"> over-incentivizes reading </w:t>
      </w:r>
      <w:r>
        <w:rPr>
          <w:rFonts w:cs="Arial"/>
        </w:rPr>
        <w:t>T</w:t>
      </w:r>
      <w:r w:rsidRPr="0064242A">
        <w:rPr>
          <w:rFonts w:cs="Arial"/>
        </w:rPr>
        <w:t xml:space="preserve"> which detracts from substantive clash</w:t>
      </w:r>
    </w:p>
    <w:p w14:paraId="450CFDE8" w14:textId="77777777" w:rsidR="00DF75C6" w:rsidRDefault="00DF75C6" w:rsidP="00DF75C6">
      <w:pPr>
        <w:pStyle w:val="Heading4"/>
        <w:rPr>
          <w:rFonts w:cs="Arial"/>
        </w:rPr>
      </w:pPr>
      <w:r w:rsidRPr="0064242A">
        <w:rPr>
          <w:rFonts w:cs="Arial"/>
        </w:rPr>
        <w:t xml:space="preserve">2. Over-punishing—otherwise you vote on a tiny amount of abuse—kills proportionality which is the definition of </w:t>
      </w:r>
      <w:r>
        <w:rPr>
          <w:rFonts w:cs="Arial"/>
        </w:rPr>
        <w:t>un</w:t>
      </w:r>
      <w:r w:rsidRPr="0064242A">
        <w:rPr>
          <w:rFonts w:cs="Arial"/>
        </w:rPr>
        <w:t>fairness</w:t>
      </w:r>
    </w:p>
    <w:p w14:paraId="1FF2893C" w14:textId="5DEA236E" w:rsidR="00DF75C6" w:rsidRDefault="00DF75C6" w:rsidP="00DF75C6">
      <w:pPr>
        <w:pStyle w:val="Heading4"/>
      </w:pPr>
      <w:r>
        <w:t xml:space="preserve">3. reciprocity – I only have 1 speech to their shell. The </w:t>
      </w:r>
      <w:proofErr w:type="spellStart"/>
      <w:r>
        <w:t>aff</w:t>
      </w:r>
      <w:proofErr w:type="spellEnd"/>
      <w:r>
        <w:t xml:space="preserve"> only needs to win a risk of offense on the shell in the 2ar under competing </w:t>
      </w:r>
      <w:proofErr w:type="spellStart"/>
      <w:r>
        <w:t>interps</w:t>
      </w:r>
      <w:proofErr w:type="spellEnd"/>
      <w:r>
        <w:t>.</w:t>
      </w:r>
    </w:p>
    <w:p w14:paraId="7A5E0A06" w14:textId="77777777" w:rsidR="004D0CD1" w:rsidRPr="004D0CD1" w:rsidRDefault="004D0CD1" w:rsidP="004D0CD1"/>
    <w:p w14:paraId="36878855" w14:textId="77777777" w:rsidR="00DF75C6" w:rsidRDefault="00DF75C6" w:rsidP="00DF75C6">
      <w:pPr>
        <w:pStyle w:val="Heading4"/>
      </w:pPr>
      <w:r>
        <w:t xml:space="preserve">Use </w:t>
      </w:r>
      <w:proofErr w:type="gramStart"/>
      <w:r>
        <w:t>drop</w:t>
      </w:r>
      <w:proofErr w:type="gramEnd"/>
      <w:r>
        <w:t xml:space="preserve"> the argument – </w:t>
      </w:r>
    </w:p>
    <w:p w14:paraId="0885EDF0" w14:textId="77777777" w:rsidR="00DF75C6" w:rsidRDefault="00DF75C6" w:rsidP="00DF75C6">
      <w:pPr>
        <w:pStyle w:val="Heading4"/>
      </w:pPr>
      <w:r>
        <w:t>1] Real world – we don’t give the death penalty for stealing a pencil – being slightly abusive doesn’t justify a loss since it’s disproportional – key to modeling the judicial process</w:t>
      </w:r>
    </w:p>
    <w:p w14:paraId="1505C77D" w14:textId="77777777" w:rsidR="00DF75C6" w:rsidRDefault="00DF75C6" w:rsidP="00DF75C6">
      <w:pPr>
        <w:pStyle w:val="Heading4"/>
      </w:pPr>
      <w:r>
        <w:t xml:space="preserve">2] Topic ed – a) drop the debater incentivizes more theory for </w:t>
      </w:r>
      <w:proofErr w:type="spellStart"/>
      <w:r>
        <w:t>cheapshot</w:t>
      </w:r>
      <w:proofErr w:type="spellEnd"/>
      <w:r>
        <w:t xml:space="preserve"> wins which leads to substance crowd out, b) drop the </w:t>
      </w:r>
      <w:proofErr w:type="spellStart"/>
      <w:r>
        <w:t>arg</w:t>
      </w:r>
      <w:proofErr w:type="spellEnd"/>
      <w:r>
        <w:t xml:space="preserve"> allows us to go back to substance which o/w since it’s the only portable benefit, c) kills innovation since debaters don’t want to lose on theory which harms deep research</w:t>
      </w:r>
    </w:p>
    <w:p w14:paraId="19C2BBD6" w14:textId="77777777" w:rsidR="00DF75C6" w:rsidRDefault="00DF75C6" w:rsidP="00DF75C6">
      <w:pPr>
        <w:pStyle w:val="Heading4"/>
      </w:pPr>
      <w:r>
        <w:t>3] Baiting – they encourage prep outs and RVIs which proliferates abuse – turns deterrence and is more probable since it’s proven by 2Ns scripting the condo and PICs theory debates and 1ARs on T</w:t>
      </w:r>
    </w:p>
    <w:p w14:paraId="79DB8F97" w14:textId="77208B10" w:rsidR="00DF75C6" w:rsidRDefault="00DF75C6" w:rsidP="002A4A0B"/>
    <w:p w14:paraId="3683E4B7" w14:textId="77777777" w:rsidR="00DF75C6" w:rsidRDefault="00DF75C6" w:rsidP="002A4A0B"/>
    <w:p w14:paraId="4F67FBF1" w14:textId="581F0FA0" w:rsidR="002A4A0B" w:rsidRDefault="002A4A0B" w:rsidP="002A4A0B">
      <w:pPr>
        <w:pStyle w:val="Heading3"/>
      </w:pPr>
      <w:r>
        <w:t>Case</w:t>
      </w:r>
    </w:p>
    <w:p w14:paraId="2CE9E162" w14:textId="7C88DFAE" w:rsidR="002A4A0B" w:rsidRDefault="002A4A0B" w:rsidP="002A4A0B"/>
    <w:p w14:paraId="5E82A473" w14:textId="77777777" w:rsidR="002A4A0B" w:rsidRPr="00856124" w:rsidRDefault="002A4A0B" w:rsidP="002A4A0B">
      <w:pPr>
        <w:pStyle w:val="Heading4"/>
      </w:pPr>
      <w:r>
        <w:t xml:space="preserve">Existential risks are categorically different---even if they win that </w:t>
      </w:r>
      <w:proofErr w:type="gramStart"/>
      <w:r>
        <w:t>the vast majority of</w:t>
      </w:r>
      <w:proofErr w:type="gramEnd"/>
      <w:r>
        <w:t xml:space="preserve"> people would die, </w:t>
      </w:r>
      <w:r>
        <w:rPr>
          <w:u w:val="single"/>
        </w:rPr>
        <w:t>total collapse</w:t>
      </w:r>
      <w:r>
        <w:t xml:space="preserve"> is an entirely different ethical category---the infinite range of scenarios for total extinction mean try or die is </w:t>
      </w:r>
      <w:r>
        <w:rPr>
          <w:u w:val="single"/>
        </w:rPr>
        <w:t>decisively</w:t>
      </w:r>
      <w:r>
        <w:t xml:space="preserve"> neg</w:t>
      </w:r>
    </w:p>
    <w:p w14:paraId="54EBBA53" w14:textId="77777777" w:rsidR="002A4A0B" w:rsidRPr="000952E6" w:rsidRDefault="002A4A0B" w:rsidP="002A4A0B">
      <w:pPr>
        <w:rPr>
          <w:rStyle w:val="Style13ptBold"/>
        </w:rPr>
      </w:pPr>
      <w:r w:rsidRPr="000952E6">
        <w:rPr>
          <w:rStyle w:val="Style13ptBold"/>
        </w:rPr>
        <w:t>Baum 15</w:t>
      </w:r>
    </w:p>
    <w:p w14:paraId="7257F2B1" w14:textId="77777777" w:rsidR="002A4A0B" w:rsidRDefault="002A4A0B" w:rsidP="002A4A0B">
      <w:pPr>
        <w:rPr>
          <w:rFonts w:eastAsia="Times New Roman"/>
          <w:sz w:val="30"/>
          <w:szCs w:val="30"/>
        </w:rPr>
      </w:pPr>
      <w:r>
        <w:rPr>
          <w:rFonts w:eastAsia="Calibri"/>
        </w:rPr>
        <w:t>Seth D. Baum, PhD in geography from Pennsylvania State University, is Executive Director of the Global Catastrophic Risk Institute, “Winter-Safe Deterrence: The Risk of Nuclear Winter and Its Challenge to Deterrence, Contemporary Security Policy, 36(1): 123-14, http://www.tandfonline.com/10.1080/13523260.2015.1012346</w:t>
      </w:r>
    </w:p>
    <w:p w14:paraId="29FA0867" w14:textId="30416674" w:rsidR="002A4A0B" w:rsidRPr="002A4A0B" w:rsidRDefault="002A4A0B" w:rsidP="00FA0530">
      <w:pPr>
        <w:rPr>
          <w:b/>
          <w:iCs/>
          <w:sz w:val="24"/>
          <w:u w:val="single"/>
          <w:bdr w:val="single" w:sz="8" w:space="0" w:color="auto"/>
        </w:rPr>
      </w:pPr>
      <w:r w:rsidRPr="00635C75">
        <w:t xml:space="preserve">Here it is important to bring in the ethics of global catastrophic risk. </w:t>
      </w:r>
      <w:r w:rsidRPr="00936F5D">
        <w:rPr>
          <w:rStyle w:val="Underline2Char"/>
          <w:highlight w:val="green"/>
        </w:rPr>
        <w:t>A</w:t>
      </w:r>
      <w:r w:rsidRPr="00635C75">
        <w:rPr>
          <w:rStyle w:val="Underline2Char"/>
        </w:rPr>
        <w:t xml:space="preserve"> </w:t>
      </w:r>
      <w:r w:rsidRPr="00FA1F8C">
        <w:rPr>
          <w:rStyle w:val="Underline2Char"/>
        </w:rPr>
        <w:t xml:space="preserve">global </w:t>
      </w:r>
      <w:r w:rsidRPr="00936F5D">
        <w:rPr>
          <w:rStyle w:val="Underline2Char"/>
          <w:highlight w:val="green"/>
        </w:rPr>
        <w:t>catastrophe</w:t>
      </w:r>
      <w:r w:rsidRPr="00FA1F8C">
        <w:rPr>
          <w:rStyle w:val="Underline2Char"/>
        </w:rPr>
        <w:t xml:space="preserve"> is an</w:t>
      </w:r>
      <w:r w:rsidRPr="00635C75">
        <w:rPr>
          <w:rStyle w:val="Underline2Char"/>
        </w:rPr>
        <w:t xml:space="preserve"> event </w:t>
      </w:r>
      <w:r w:rsidRPr="00936F5D">
        <w:rPr>
          <w:rStyle w:val="Underline2Char"/>
          <w:highlight w:val="green"/>
        </w:rPr>
        <w:t>that</w:t>
      </w:r>
      <w:r w:rsidRPr="00FA1F8C">
        <w:rPr>
          <w:rStyle w:val="Underline2Char"/>
        </w:rPr>
        <w:t xml:space="preserve"> causes</w:t>
      </w:r>
      <w:r w:rsidRPr="00635C75">
        <w:rPr>
          <w:rStyle w:val="Underline2Char"/>
        </w:rPr>
        <w:t xml:space="preserve"> great </w:t>
      </w:r>
      <w:r w:rsidRPr="00936F5D">
        <w:rPr>
          <w:rStyle w:val="Underline2Char"/>
          <w:highlight w:val="green"/>
        </w:rPr>
        <w:t>harm</w:t>
      </w:r>
      <w:r w:rsidRPr="00635C75">
        <w:rPr>
          <w:rStyle w:val="Underline2Char"/>
        </w:rPr>
        <w:t xml:space="preserve"> to </w:t>
      </w:r>
      <w:r w:rsidRPr="00936F5D">
        <w:rPr>
          <w:rStyle w:val="Emphasis"/>
          <w:highlight w:val="green"/>
        </w:rPr>
        <w:t>the entirety of global</w:t>
      </w:r>
      <w:r w:rsidRPr="00635C75">
        <w:rPr>
          <w:rStyle w:val="Emphasis"/>
        </w:rPr>
        <w:t xml:space="preserve"> human </w:t>
      </w:r>
      <w:r w:rsidRPr="00936F5D">
        <w:rPr>
          <w:rStyle w:val="Emphasis"/>
          <w:highlight w:val="green"/>
        </w:rPr>
        <w:t>civilization</w:t>
      </w:r>
      <w:r w:rsidRPr="00635C75">
        <w:rPr>
          <w:rStyle w:val="Underline2Char"/>
        </w:rPr>
        <w:t>.</w:t>
      </w:r>
      <w:r w:rsidRPr="00635C75">
        <w:t xml:space="preserve"> Cat</w:t>
      </w:r>
      <w:r w:rsidRPr="00635C75">
        <w:rPr>
          <w:rStyle w:val="Underline2Char"/>
        </w:rPr>
        <w:t xml:space="preserve">astrophes of this magnitude </w:t>
      </w:r>
      <w:r w:rsidRPr="00936F5D">
        <w:rPr>
          <w:rStyle w:val="Underline2Char"/>
          <w:highlight w:val="green"/>
        </w:rPr>
        <w:t>take on</w:t>
      </w:r>
      <w:r w:rsidRPr="00635C75">
        <w:rPr>
          <w:rStyle w:val="Underline2Char"/>
        </w:rPr>
        <w:t xml:space="preserve"> a </w:t>
      </w:r>
      <w:r w:rsidRPr="00936F5D">
        <w:rPr>
          <w:rStyle w:val="StyleUnderline"/>
          <w:highlight w:val="green"/>
        </w:rPr>
        <w:t>special ethical significance</w:t>
      </w:r>
      <w:r w:rsidRPr="00635C75">
        <w:t>. Carl Sagan was perhaps the first to recognize this in his own discussion of nuclear winter. The astronomer saw the big picture: Hu</w:t>
      </w:r>
      <w:r w:rsidRPr="00635C75">
        <w:rPr>
          <w:rStyle w:val="StyleUnderline"/>
        </w:rPr>
        <w:t xml:space="preserve">man </w:t>
      </w:r>
      <w:r w:rsidRPr="00936F5D">
        <w:rPr>
          <w:rStyle w:val="StyleUnderline"/>
          <w:highlight w:val="green"/>
        </w:rPr>
        <w:t>extinction means</w:t>
      </w:r>
      <w:r w:rsidRPr="00635C75">
        <w:rPr>
          <w:rStyle w:val="StyleUnderline"/>
        </w:rPr>
        <w:t xml:space="preserve"> the </w:t>
      </w:r>
      <w:r w:rsidRPr="00936F5D">
        <w:rPr>
          <w:rStyle w:val="StyleUnderline"/>
          <w:highlight w:val="green"/>
        </w:rPr>
        <w:t xml:space="preserve">loss of </w:t>
      </w:r>
      <w:r w:rsidRPr="00936F5D">
        <w:rPr>
          <w:rStyle w:val="Emphasis"/>
          <w:highlight w:val="green"/>
        </w:rPr>
        <w:t>all</w:t>
      </w:r>
      <w:r w:rsidRPr="00635C75">
        <w:rPr>
          <w:rStyle w:val="Emphasis"/>
        </w:rPr>
        <w:t xml:space="preserve"> people </w:t>
      </w:r>
      <w:r w:rsidRPr="00936F5D">
        <w:rPr>
          <w:rStyle w:val="Emphasis"/>
          <w:highlight w:val="green"/>
        </w:rPr>
        <w:t>who could ever exist</w:t>
      </w:r>
      <w:r w:rsidRPr="00635C75">
        <w:rPr>
          <w:rStyle w:val="StyleUnderline"/>
        </w:rPr>
        <w:t xml:space="preserve"> </w:t>
      </w:r>
    </w:p>
    <w:p w14:paraId="2B630E8C" w14:textId="1231E5E8" w:rsidR="002A4A0B" w:rsidRDefault="002A4A0B" w:rsidP="002A4A0B"/>
    <w:p w14:paraId="1F4DAEFA" w14:textId="699655EE" w:rsidR="002A4A0B" w:rsidRDefault="002A4A0B" w:rsidP="002A4A0B">
      <w:pPr>
        <w:pStyle w:val="Heading4"/>
      </w:pPr>
      <w:r>
        <w:t>No pre-fiat offense</w:t>
      </w:r>
    </w:p>
    <w:p w14:paraId="1B82EDDE" w14:textId="33282E25" w:rsidR="002F4DE0" w:rsidRPr="002F4DE0" w:rsidRDefault="00EF5139" w:rsidP="002F4DE0">
      <w:pPr>
        <w:pStyle w:val="Heading4"/>
        <w:numPr>
          <w:ilvl w:val="0"/>
          <w:numId w:val="12"/>
        </w:numPr>
      </w:pPr>
      <w:r>
        <w:t>Predictability</w:t>
      </w:r>
      <w:r w:rsidR="002F4DE0">
        <w:t xml:space="preserve"> – the neg can’t predict </w:t>
      </w:r>
      <w:proofErr w:type="spellStart"/>
      <w:r w:rsidR="002F4DE0">
        <w:t>aff</w:t>
      </w:r>
      <w:proofErr w:type="spellEnd"/>
      <w:r w:rsidR="002F4DE0">
        <w:t xml:space="preserve"> offense when offense is now contingent on actions outside of speeches</w:t>
      </w:r>
    </w:p>
    <w:p w14:paraId="32F79C1F" w14:textId="7A4A6E1D" w:rsidR="002A4A0B" w:rsidRDefault="00EF5139" w:rsidP="002A4A0B">
      <w:pPr>
        <w:pStyle w:val="Heading4"/>
        <w:numPr>
          <w:ilvl w:val="0"/>
          <w:numId w:val="12"/>
        </w:numPr>
      </w:pPr>
      <w:r>
        <w:t>Arguments</w:t>
      </w:r>
      <w:r w:rsidR="00C856FB">
        <w:t xml:space="preserve"> don’t transfer to real-change – switch side debate and empirics prove our performance doesn’t lead to an intellectual revolution</w:t>
      </w:r>
    </w:p>
    <w:p w14:paraId="146F441A" w14:textId="1A29B944" w:rsidR="00C856FB" w:rsidRPr="00C856FB" w:rsidRDefault="00C856FB" w:rsidP="00C856FB">
      <w:pPr>
        <w:pStyle w:val="Heading4"/>
        <w:numPr>
          <w:ilvl w:val="0"/>
          <w:numId w:val="12"/>
        </w:numPr>
      </w:pPr>
      <w:r>
        <w:t>If we win their post-fiat arguments are false, then their pre-fiat arguments must also be false since they rely on the post-fiat</w:t>
      </w:r>
    </w:p>
    <w:p w14:paraId="7B9B7523" w14:textId="3B05632F" w:rsidR="002A4A0B" w:rsidRPr="002A4A0B" w:rsidRDefault="002A4A0B" w:rsidP="002A4A0B"/>
    <w:sectPr w:rsidR="002A4A0B" w:rsidRPr="002A4A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C31018"/>
    <w:multiLevelType w:val="hybridMultilevel"/>
    <w:tmpl w:val="133092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4D09CD"/>
    <w:multiLevelType w:val="hybridMultilevel"/>
    <w:tmpl w:val="ADDE9E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4423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A4A0B"/>
    <w:rsid w:val="002B146A"/>
    <w:rsid w:val="002B5E17"/>
    <w:rsid w:val="002F4DE0"/>
    <w:rsid w:val="00315690"/>
    <w:rsid w:val="00316B75"/>
    <w:rsid w:val="00325646"/>
    <w:rsid w:val="003460F2"/>
    <w:rsid w:val="0038158C"/>
    <w:rsid w:val="003902BA"/>
    <w:rsid w:val="003A09E2"/>
    <w:rsid w:val="00407037"/>
    <w:rsid w:val="004605D6"/>
    <w:rsid w:val="004C60E8"/>
    <w:rsid w:val="004D0CD1"/>
    <w:rsid w:val="004E3579"/>
    <w:rsid w:val="004E728B"/>
    <w:rsid w:val="004F39E0"/>
    <w:rsid w:val="00537BD5"/>
    <w:rsid w:val="0054423D"/>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52F5"/>
    <w:rsid w:val="00B4508F"/>
    <w:rsid w:val="00B55AD5"/>
    <w:rsid w:val="00B8057C"/>
    <w:rsid w:val="00BC5F7C"/>
    <w:rsid w:val="00BD6238"/>
    <w:rsid w:val="00BF593B"/>
    <w:rsid w:val="00BF773A"/>
    <w:rsid w:val="00BF7E81"/>
    <w:rsid w:val="00C100B5"/>
    <w:rsid w:val="00C13773"/>
    <w:rsid w:val="00C17CC8"/>
    <w:rsid w:val="00C83417"/>
    <w:rsid w:val="00C856FB"/>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75C6"/>
    <w:rsid w:val="00E15E75"/>
    <w:rsid w:val="00E5262C"/>
    <w:rsid w:val="00E55251"/>
    <w:rsid w:val="00EC7DC4"/>
    <w:rsid w:val="00ED30CF"/>
    <w:rsid w:val="00EF5139"/>
    <w:rsid w:val="00F176EF"/>
    <w:rsid w:val="00F45E10"/>
    <w:rsid w:val="00F50F6A"/>
    <w:rsid w:val="00F6364A"/>
    <w:rsid w:val="00F9113A"/>
    <w:rsid w:val="00FA053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9F5E3"/>
  <w15:chartTrackingRefBased/>
  <w15:docId w15:val="{447C0D75-5F49-415A-BB36-CA9949AE8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4423D"/>
    <w:rPr>
      <w:rFonts w:ascii="Calibri" w:hAnsi="Calibri"/>
    </w:rPr>
  </w:style>
  <w:style w:type="paragraph" w:styleId="Heading1">
    <w:name w:val="heading 1"/>
    <w:aliases w:val="Pocket"/>
    <w:basedOn w:val="Normal"/>
    <w:next w:val="Normal"/>
    <w:link w:val="Heading1Char"/>
    <w:qFormat/>
    <w:rsid w:val="005442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442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442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3"/>
    <w:unhideWhenUsed/>
    <w:qFormat/>
    <w:rsid w:val="0054423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442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423D"/>
  </w:style>
  <w:style w:type="character" w:customStyle="1" w:styleId="Heading1Char">
    <w:name w:val="Heading 1 Char"/>
    <w:aliases w:val="Pocket Char"/>
    <w:basedOn w:val="DefaultParagraphFont"/>
    <w:link w:val="Heading1"/>
    <w:rsid w:val="0054423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4423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4423D"/>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54423D"/>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Qualifications,normal card text,Shrunk,qualifications in card,qualifications,Style1,bold underline,Box,B,Debate,Text 8"/>
    <w:basedOn w:val="DefaultParagraphFont"/>
    <w:link w:val="textbold"/>
    <w:uiPriority w:val="7"/>
    <w:qFormat/>
    <w:rsid w:val="0054423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4423D"/>
    <w:rPr>
      <w:b/>
      <w:bCs/>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6"/>
    <w:qFormat/>
    <w:rsid w:val="0054423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54423D"/>
    <w:rPr>
      <w:color w:val="auto"/>
      <w:u w:val="none"/>
    </w:rPr>
  </w:style>
  <w:style w:type="character" w:styleId="FollowedHyperlink">
    <w:name w:val="FollowedHyperlink"/>
    <w:basedOn w:val="DefaultParagraphFont"/>
    <w:uiPriority w:val="99"/>
    <w:semiHidden/>
    <w:unhideWhenUsed/>
    <w:rsid w:val="0054423D"/>
    <w:rPr>
      <w:color w:val="auto"/>
      <w:u w:val="none"/>
    </w:rPr>
  </w:style>
  <w:style w:type="paragraph" w:customStyle="1" w:styleId="textbold">
    <w:name w:val="text bold"/>
    <w:basedOn w:val="Normal"/>
    <w:link w:val="Emphasis"/>
    <w:uiPriority w:val="7"/>
    <w:qFormat/>
    <w:rsid w:val="002A4A0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ListParagraph">
    <w:name w:val="List Paragraph"/>
    <w:basedOn w:val="Normal"/>
    <w:uiPriority w:val="99"/>
    <w:unhideWhenUsed/>
    <w:qFormat/>
    <w:rsid w:val="002A4A0B"/>
    <w:pPr>
      <w:ind w:left="720"/>
      <w:contextualSpacing/>
    </w:pPr>
  </w:style>
  <w:style w:type="paragraph" w:customStyle="1" w:styleId="Underline2">
    <w:name w:val="Underline2"/>
    <w:basedOn w:val="Normal"/>
    <w:link w:val="Underline2Char"/>
    <w:autoRedefine/>
    <w:uiPriority w:val="4"/>
    <w:qFormat/>
    <w:rsid w:val="002A4A0B"/>
    <w:rPr>
      <w:u w:val="single"/>
    </w:rPr>
  </w:style>
  <w:style w:type="character" w:customStyle="1" w:styleId="Underline2Char">
    <w:name w:val="Underline2 Char"/>
    <w:basedOn w:val="DefaultParagraphFont"/>
    <w:link w:val="Underline2"/>
    <w:uiPriority w:val="4"/>
    <w:rsid w:val="002A4A0B"/>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onthlyreview.org/2018/09/01/making-war-on-the-planet/" TargetMode="External"/><Relationship Id="rId18" Type="http://schemas.openxmlformats.org/officeDocument/2006/relationships/hyperlink" Target="https://monthlyreview.org/2018/09/01/making-war-on-the-planet/" TargetMode="External"/><Relationship Id="rId26" Type="http://schemas.openxmlformats.org/officeDocument/2006/relationships/hyperlink" Target="https://monthlyreview.org/2018/09/01/making-war-on-the-planet/" TargetMode="External"/><Relationship Id="rId39" Type="http://schemas.openxmlformats.org/officeDocument/2006/relationships/theme" Target="theme/theme1.xml"/><Relationship Id="rId21" Type="http://schemas.openxmlformats.org/officeDocument/2006/relationships/hyperlink" Target="https://monthlyreview.org/2018/09/01/making-war-on-the-planet/" TargetMode="External"/><Relationship Id="rId34" Type="http://schemas.openxmlformats.org/officeDocument/2006/relationships/hyperlink" Target="https://monthlyreview.org/2018/09/01/making-war-on-the-planet/" TargetMode="External"/><Relationship Id="rId7" Type="http://schemas.openxmlformats.org/officeDocument/2006/relationships/hyperlink" Target="https://monthlyreview.org/2018/09/01/making-war-on-the-planet/" TargetMode="External"/><Relationship Id="rId12" Type="http://schemas.openxmlformats.org/officeDocument/2006/relationships/hyperlink" Target="https://monthlyreview.org/2018/09/01/making-war-on-the-planet/" TargetMode="External"/><Relationship Id="rId17" Type="http://schemas.openxmlformats.org/officeDocument/2006/relationships/hyperlink" Target="https://monthlyreview.org/2018/09/01/making-war-on-the-planet/" TargetMode="External"/><Relationship Id="rId25" Type="http://schemas.openxmlformats.org/officeDocument/2006/relationships/hyperlink" Target="https://monthlyreview.org/2018/09/01/making-war-on-the-planet/" TargetMode="External"/><Relationship Id="rId33" Type="http://schemas.openxmlformats.org/officeDocument/2006/relationships/hyperlink" Target="https://monthlyreview.org/2018/09/01/making-war-on-the-planet/"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onthlyreview.org/2018/09/01/making-war-on-the-planet/" TargetMode="External"/><Relationship Id="rId20" Type="http://schemas.openxmlformats.org/officeDocument/2006/relationships/hyperlink" Target="https://monthlyreview.org/2018/09/01/making-war-on-the-planet/" TargetMode="External"/><Relationship Id="rId29" Type="http://schemas.openxmlformats.org/officeDocument/2006/relationships/hyperlink" Target="https://monthlyreview.org/2018/09/01/making-war-on-the-planet/" TargetMode="External"/><Relationship Id="rId1" Type="http://schemas.openxmlformats.org/officeDocument/2006/relationships/customXml" Target="../customXml/item1.xml"/><Relationship Id="rId6" Type="http://schemas.openxmlformats.org/officeDocument/2006/relationships/hyperlink" Target="https://doi-org.ezproxy2.williams.edu/10.1215/9780822394723" TargetMode="External"/><Relationship Id="rId11" Type="http://schemas.openxmlformats.org/officeDocument/2006/relationships/hyperlink" Target="https://monthlyreview.org/2018/09/01/making-war-on-the-planet/" TargetMode="External"/><Relationship Id="rId24" Type="http://schemas.openxmlformats.org/officeDocument/2006/relationships/hyperlink" Target="https://monthlyreview.org/2018/09/01/making-war-on-the-planet/" TargetMode="External"/><Relationship Id="rId32" Type="http://schemas.openxmlformats.org/officeDocument/2006/relationships/hyperlink" Target="https://monthlyreview.org/2018/09/01/making-war-on-the-planet/" TargetMode="External"/><Relationship Id="rId37" Type="http://schemas.openxmlformats.org/officeDocument/2006/relationships/hyperlink" Target="https://www.marxists.org/history/erol/ncm-1/pd-v-bd.htm" TargetMode="External"/><Relationship Id="rId5" Type="http://schemas.openxmlformats.org/officeDocument/2006/relationships/webSettings" Target="webSettings.xml"/><Relationship Id="rId15" Type="http://schemas.openxmlformats.org/officeDocument/2006/relationships/hyperlink" Target="https://monthlyreview.org/2018/09/01/making-war-on-the-planet/" TargetMode="External"/><Relationship Id="rId23" Type="http://schemas.openxmlformats.org/officeDocument/2006/relationships/hyperlink" Target="https://monthlyreview.org/2018/09/01/making-war-on-the-planet/" TargetMode="External"/><Relationship Id="rId28" Type="http://schemas.openxmlformats.org/officeDocument/2006/relationships/hyperlink" Target="https://monthlyreview.org/2018/09/01/making-war-on-the-planet/" TargetMode="External"/><Relationship Id="rId36" Type="http://schemas.openxmlformats.org/officeDocument/2006/relationships/hyperlink" Target="https://monthlyreview.org/2018/09/01/making-war-on-the-planet/" TargetMode="External"/><Relationship Id="rId10" Type="http://schemas.openxmlformats.org/officeDocument/2006/relationships/hyperlink" Target="https://monthlyreview.org/2018/09/01/making-war-on-the-planet/" TargetMode="External"/><Relationship Id="rId19" Type="http://schemas.openxmlformats.org/officeDocument/2006/relationships/hyperlink" Target="https://monthlyreview.org/2018/09/01/making-war-on-the-planet/" TargetMode="External"/><Relationship Id="rId31" Type="http://schemas.openxmlformats.org/officeDocument/2006/relationships/hyperlink" Target="https://monthlyreview.org/2018/09/01/making-war-on-the-planet/" TargetMode="External"/><Relationship Id="rId4" Type="http://schemas.openxmlformats.org/officeDocument/2006/relationships/settings" Target="settings.xml"/><Relationship Id="rId9" Type="http://schemas.openxmlformats.org/officeDocument/2006/relationships/hyperlink" Target="https://monthlyreview.org/2018/09/01/making-war-on-the-planet/" TargetMode="External"/><Relationship Id="rId14" Type="http://schemas.openxmlformats.org/officeDocument/2006/relationships/hyperlink" Target="https://monthlyreview.org/2018/09/01/making-war-on-the-planet/" TargetMode="External"/><Relationship Id="rId22" Type="http://schemas.openxmlformats.org/officeDocument/2006/relationships/hyperlink" Target="https://monthlyreview.org/2018/09/01/making-war-on-the-planet/" TargetMode="External"/><Relationship Id="rId27" Type="http://schemas.openxmlformats.org/officeDocument/2006/relationships/hyperlink" Target="https://monthlyreview.org/2018/09/01/making-war-on-the-planet/" TargetMode="External"/><Relationship Id="rId30" Type="http://schemas.openxmlformats.org/officeDocument/2006/relationships/hyperlink" Target="https://monthlyreview.org/2018/09/01/making-war-on-the-planet/" TargetMode="External"/><Relationship Id="rId35" Type="http://schemas.openxmlformats.org/officeDocument/2006/relationships/hyperlink" Target="https://monthlyreview.org/2018/09/01/making-war-on-the-planet/" TargetMode="External"/><Relationship Id="rId8" Type="http://schemas.openxmlformats.org/officeDocument/2006/relationships/hyperlink" Target="https://monthlyreview.org/2018/09/01/making-war-on-the-planet/"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7327</Words>
  <Characters>41769</Characters>
  <Application>Microsoft Office Word</Application>
  <DocSecurity>0</DocSecurity>
  <Lines>348</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10</cp:revision>
  <dcterms:created xsi:type="dcterms:W3CDTF">2021-10-15T20:23:00Z</dcterms:created>
  <dcterms:modified xsi:type="dcterms:W3CDTF">2021-10-15T21:19:00Z</dcterms:modified>
</cp:coreProperties>
</file>