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B0ED7" w14:textId="4C15AFF8" w:rsidR="00C03D52" w:rsidRDefault="00C03D52" w:rsidP="00C03D52">
      <w:pPr>
        <w:pStyle w:val="Heading3"/>
      </w:pPr>
      <w:r>
        <w:t>1</w:t>
      </w:r>
    </w:p>
    <w:p w14:paraId="47A9C535" w14:textId="77777777" w:rsidR="00C03D52" w:rsidRDefault="00C03D52" w:rsidP="00C03D52"/>
    <w:p w14:paraId="56FF4EFB" w14:textId="77777777" w:rsidR="00C03D52" w:rsidRPr="006C4666" w:rsidRDefault="00C03D52" w:rsidP="00C03D52">
      <w:pPr>
        <w:pStyle w:val="Heading4"/>
        <w:rPr>
          <w:rFonts w:cstheme="minorHAnsi"/>
        </w:rPr>
      </w:pPr>
      <w:bookmarkStart w:id="0" w:name="_Hlk49258737"/>
      <w:r w:rsidRPr="006C4666">
        <w:rPr>
          <w:rFonts w:cstheme="minorHAnsi"/>
        </w:rPr>
        <w:t xml:space="preserve">The standard is maximizing expected wellbeing. </w:t>
      </w:r>
    </w:p>
    <w:p w14:paraId="1B85CD06" w14:textId="77777777" w:rsidR="00C03D52" w:rsidRPr="006C4666" w:rsidRDefault="00C03D52" w:rsidP="00C03D52">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771730D9" w14:textId="77777777" w:rsidR="00C03D52" w:rsidRPr="006C4666" w:rsidRDefault="00C03D52" w:rsidP="00C03D52">
      <w:pPr>
        <w:pStyle w:val="Heading4"/>
        <w:rPr>
          <w:rFonts w:cstheme="minorHAnsi"/>
        </w:rPr>
      </w:pPr>
      <w:r w:rsidRPr="006C4666">
        <w:rPr>
          <w:rFonts w:cstheme="minorHAnsi"/>
        </w:rPr>
        <w:t>1] Actor specificity:</w:t>
      </w:r>
    </w:p>
    <w:p w14:paraId="4FB9F496" w14:textId="77777777" w:rsidR="00C03D52" w:rsidRPr="006C4666" w:rsidRDefault="00C03D52" w:rsidP="00C03D52">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BE8ECCB" w14:textId="77777777" w:rsidR="00C03D52" w:rsidRPr="006C4666" w:rsidRDefault="00C03D52" w:rsidP="00C03D52">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21D0FA78" w14:textId="77777777" w:rsidR="00C03D52" w:rsidRPr="006C4666" w:rsidRDefault="00C03D52" w:rsidP="00C03D52">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69259573" w14:textId="77777777" w:rsidR="00C03D52" w:rsidRPr="006C4666" w:rsidRDefault="00C03D52" w:rsidP="00C03D52">
      <w:pPr>
        <w:rPr>
          <w:rFonts w:cstheme="minorHAnsi"/>
        </w:rPr>
      </w:pPr>
    </w:p>
    <w:p w14:paraId="61E33E08" w14:textId="77777777" w:rsidR="00C03D52" w:rsidRPr="006C4666" w:rsidRDefault="00C03D52" w:rsidP="00C03D52">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5CFB044" w14:textId="77777777" w:rsidR="00C03D52" w:rsidRPr="006C4666" w:rsidRDefault="00C03D52" w:rsidP="00C03D52">
      <w:pPr>
        <w:rPr>
          <w:rFonts w:cstheme="minorHAnsi"/>
        </w:rPr>
      </w:pPr>
    </w:p>
    <w:p w14:paraId="6BAA081A" w14:textId="77777777" w:rsidR="00C03D52" w:rsidRPr="006C4666" w:rsidRDefault="00C03D52" w:rsidP="00C03D52">
      <w:pPr>
        <w:pStyle w:val="Heading4"/>
        <w:rPr>
          <w:rFonts w:cstheme="minorHAnsi"/>
        </w:rPr>
      </w:pPr>
      <w:bookmarkStart w:id="1"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bookmarkEnd w:id="1"/>
    <w:p w14:paraId="1513E3B9" w14:textId="77777777" w:rsidR="00C03D52" w:rsidRPr="006C4666" w:rsidRDefault="00C03D52" w:rsidP="00C03D52">
      <w:pPr>
        <w:rPr>
          <w:rFonts w:cstheme="minorHAnsi"/>
        </w:rPr>
      </w:pPr>
    </w:p>
    <w:p w14:paraId="3713DD3D" w14:textId="77777777" w:rsidR="00C03D52" w:rsidRPr="006C4666" w:rsidRDefault="00C03D52" w:rsidP="00C03D52">
      <w:pPr>
        <w:pStyle w:val="Heading4"/>
        <w:rPr>
          <w:rFonts w:cstheme="minorHAnsi"/>
          <w:color w:val="000000" w:themeColor="text1"/>
        </w:rPr>
      </w:pPr>
      <w:r>
        <w:rPr>
          <w:rFonts w:cstheme="minorHAnsi"/>
        </w:rPr>
        <w:t>5</w:t>
      </w: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101B4D5F" w14:textId="77777777" w:rsidR="00C03D52" w:rsidRPr="006C4666" w:rsidRDefault="00C03D52" w:rsidP="00C03D52">
      <w:pPr>
        <w:rPr>
          <w:rFonts w:cstheme="minorHAnsi"/>
        </w:rPr>
      </w:pPr>
      <w:bookmarkStart w:id="2"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0273F1AF" w14:textId="77777777" w:rsidR="00C03D52" w:rsidRPr="006C4666" w:rsidRDefault="00C03D52" w:rsidP="00C03D52">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p w14:paraId="350B7495" w14:textId="77777777" w:rsidR="00C03D52" w:rsidRPr="006C4666" w:rsidRDefault="00C03D52" w:rsidP="00C03D52">
      <w:pPr>
        <w:pStyle w:val="Heading4"/>
        <w:rPr>
          <w:rFonts w:cstheme="minorHAnsi"/>
        </w:rPr>
      </w:pPr>
      <w:bookmarkStart w:id="3" w:name="_Hlk30787834"/>
      <w:bookmarkEnd w:id="2"/>
      <w:r>
        <w:rPr>
          <w:rFonts w:cstheme="minorHAnsi"/>
        </w:rPr>
        <w:t>6</w:t>
      </w:r>
      <w:r w:rsidRPr="006C4666">
        <w:rPr>
          <w:rFonts w:cstheme="minorHAnsi"/>
        </w:rPr>
        <w:t xml:space="preserve">] 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bookmarkEnd w:id="3"/>
    <w:p w14:paraId="13843FD7" w14:textId="77777777" w:rsidR="00C03D52" w:rsidRPr="006C4666" w:rsidRDefault="00C03D52" w:rsidP="00C03D52">
      <w:pPr>
        <w:pStyle w:val="Heading4"/>
        <w:rPr>
          <w:rFonts w:cstheme="minorHAnsi"/>
        </w:rPr>
      </w:pPr>
      <w:r>
        <w:rPr>
          <w:rFonts w:cstheme="minorHAnsi"/>
        </w:rPr>
        <w:t>7</w:t>
      </w:r>
      <w:r w:rsidRPr="006C4666">
        <w:rPr>
          <w:rFonts w:cstheme="minorHAnsi"/>
        </w:rPr>
        <w:t>] Use epistemic modesty for evaluating the framework debate:</w:t>
      </w:r>
    </w:p>
    <w:p w14:paraId="5391DF11" w14:textId="77777777" w:rsidR="00C03D52" w:rsidRPr="006C4666" w:rsidRDefault="00C03D52" w:rsidP="00C03D52">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1E275F5A" w14:textId="77777777" w:rsidR="00C03D52" w:rsidRPr="006C4666" w:rsidRDefault="00C03D52" w:rsidP="00C03D52">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6781C0CE" w14:textId="77777777" w:rsidR="00C03D52" w:rsidRPr="006C4666" w:rsidRDefault="00C03D52" w:rsidP="00C03D52">
      <w:pPr>
        <w:pStyle w:val="Heading4"/>
        <w:rPr>
          <w:rFonts w:cstheme="minorHAnsi"/>
        </w:rPr>
      </w:pPr>
      <w:r>
        <w:rPr>
          <w:rFonts w:cstheme="minorHAnsi"/>
        </w:rPr>
        <w:t>8</w:t>
      </w:r>
      <w:r w:rsidRPr="006C4666">
        <w:rPr>
          <w:rFonts w:cstheme="minorHAnsi"/>
        </w:rPr>
        <w:t>] Reject calc indicts and util triggers permissibility arguments:</w:t>
      </w:r>
    </w:p>
    <w:p w14:paraId="77CE991E" w14:textId="77777777" w:rsidR="00C03D52" w:rsidRPr="006C4666" w:rsidRDefault="00C03D52" w:rsidP="00C03D52">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4BD4FE85" w14:textId="77777777" w:rsidR="00C03D52" w:rsidRPr="006C4666" w:rsidRDefault="00C03D52" w:rsidP="00C03D52">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bookmarkEnd w:id="0"/>
    <w:p w14:paraId="375DB3A3" w14:textId="20C149DC" w:rsidR="00C03D52" w:rsidRDefault="00C03D52" w:rsidP="00C03D52"/>
    <w:p w14:paraId="323B4800" w14:textId="77777777" w:rsidR="00C03D52" w:rsidRPr="00C03D52" w:rsidRDefault="00C03D52" w:rsidP="00C03D52"/>
    <w:p w14:paraId="71DAE7EB" w14:textId="7595253E" w:rsidR="00C03D52" w:rsidRDefault="00C03D52" w:rsidP="00C03D52">
      <w:pPr>
        <w:pStyle w:val="Heading3"/>
      </w:pPr>
      <w:r>
        <w:t>2</w:t>
      </w:r>
    </w:p>
    <w:p w14:paraId="6F00F91C" w14:textId="09F75DEC" w:rsidR="00C03D52" w:rsidRPr="001C4019" w:rsidRDefault="00C03D52" w:rsidP="00C03D52">
      <w:pPr>
        <w:pStyle w:val="Heading4"/>
      </w:pPr>
      <w:r>
        <w:t>The global economy is recovering and is set to accelerate this year, but any shocks can devastate growth</w:t>
      </w:r>
    </w:p>
    <w:p w14:paraId="1361A761" w14:textId="77777777" w:rsidR="00C03D52" w:rsidRPr="00004468" w:rsidRDefault="00C03D52" w:rsidP="00C03D52">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6"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245EDFA0" w14:textId="77777777" w:rsidR="00C03D52" w:rsidRDefault="00C03D52" w:rsidP="00C03D52">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66B5B71E" w14:textId="589A5513" w:rsidR="00C03D52" w:rsidRPr="00206A3A" w:rsidRDefault="00C03D52" w:rsidP="00C03D52">
      <w:pPr>
        <w:pStyle w:val="Heading4"/>
      </w:pPr>
      <w:r>
        <w:t xml:space="preserve">Strikes deck economy– </w:t>
      </w:r>
      <w:r>
        <w:t>2</w:t>
      </w:r>
      <w:r>
        <w:t xml:space="preserve"> warrants</w:t>
      </w:r>
    </w:p>
    <w:p w14:paraId="643EEA5D" w14:textId="77777777" w:rsidR="00C03D52" w:rsidRDefault="00C03D52" w:rsidP="00C03D52">
      <w:pPr>
        <w:pStyle w:val="Heading4"/>
      </w:pPr>
      <w:r>
        <w:t>1] Stop investment</w:t>
      </w:r>
    </w:p>
    <w:p w14:paraId="5CB1E446" w14:textId="77777777" w:rsidR="00C03D52" w:rsidRDefault="00C03D52" w:rsidP="00C03D52">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2F8F4040" w14:textId="77777777" w:rsidR="00C03D52" w:rsidRPr="001A6D2C" w:rsidRDefault="00C03D52" w:rsidP="00C03D52">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25A0A387" w14:textId="77777777" w:rsidR="00C03D52" w:rsidRPr="001A6D2C" w:rsidRDefault="00C03D52" w:rsidP="00C03D52">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1EAE4870" w14:textId="77777777" w:rsidR="00C03D52" w:rsidRDefault="00C03D52" w:rsidP="00C03D52">
      <w:pPr>
        <w:pStyle w:val="Heading4"/>
      </w:pPr>
      <w:r>
        <w:t>2] Strikes negatively impact labor and confidence, causing major economic losses</w:t>
      </w:r>
    </w:p>
    <w:p w14:paraId="1F1DB4BA" w14:textId="77777777" w:rsidR="00C03D52" w:rsidRDefault="00C03D52" w:rsidP="00C03D52">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51AAF459" w14:textId="77777777" w:rsidR="00C03D52" w:rsidRDefault="00C03D52" w:rsidP="00C03D52">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266CDDB0" w14:textId="77777777" w:rsidR="00C03D52" w:rsidRDefault="00C03D52" w:rsidP="00C03D52">
      <w:pPr>
        <w:pStyle w:val="Heading4"/>
      </w:pPr>
      <w:r>
        <w:t>Econ collapse goes nuclear</w:t>
      </w:r>
    </w:p>
    <w:p w14:paraId="39817D3C" w14:textId="77777777" w:rsidR="00C03D52" w:rsidRPr="00895AFA" w:rsidRDefault="00C03D52" w:rsidP="00C03D52">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7"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37AE2789" w14:textId="77777777" w:rsidR="00C03D52" w:rsidRDefault="00C03D52" w:rsidP="00C03D52">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2F2F8A36" w14:textId="585E7724" w:rsidR="00A95652" w:rsidRDefault="00A95652" w:rsidP="00B55AD5"/>
    <w:p w14:paraId="3B0D7C51" w14:textId="515D505C" w:rsidR="00A347B3" w:rsidRDefault="00A347B3" w:rsidP="00A347B3">
      <w:pPr>
        <w:pStyle w:val="Heading3"/>
      </w:pPr>
      <w:r>
        <w:t>3</w:t>
      </w:r>
    </w:p>
    <w:p w14:paraId="03E0C4A6" w14:textId="60E4C502" w:rsidR="00A347B3" w:rsidRDefault="00A347B3" w:rsidP="00A347B3"/>
    <w:p w14:paraId="735C883F" w14:textId="6551D6C6" w:rsidR="003C2F07" w:rsidRPr="00F56DDF" w:rsidRDefault="003C2F07" w:rsidP="003C2F07">
      <w:pPr>
        <w:pStyle w:val="Heading4"/>
        <w:rPr>
          <w:rStyle w:val="Style13ptBold"/>
          <w:b/>
          <w:bCs w:val="0"/>
        </w:rPr>
      </w:pPr>
      <w:r>
        <w:t xml:space="preserve">Counterplan text: </w:t>
      </w:r>
      <w:r>
        <w:t xml:space="preserve">Just governments </w:t>
      </w:r>
      <w:r>
        <w:t>should implement a $1000 per month universal basic income</w:t>
      </w:r>
    </w:p>
    <w:p w14:paraId="3FE3C768" w14:textId="77777777" w:rsidR="003C2F07" w:rsidRPr="00F56DDF" w:rsidRDefault="003C2F07" w:rsidP="003C2F07">
      <w:pPr>
        <w:rPr>
          <w:rStyle w:val="Style13ptBold"/>
        </w:rPr>
      </w:pPr>
      <w:proofErr w:type="spellStart"/>
      <w:r>
        <w:rPr>
          <w:rStyle w:val="Style13ptBold"/>
        </w:rPr>
        <w:t>Worstall</w:t>
      </w:r>
      <w:proofErr w:type="spellEnd"/>
      <w:r>
        <w:rPr>
          <w:rStyle w:val="Style13ptBold"/>
        </w:rPr>
        <w:t xml:space="preserve"> 15</w:t>
      </w:r>
    </w:p>
    <w:p w14:paraId="2065B7A0" w14:textId="77777777" w:rsidR="003C2F07" w:rsidRPr="00F56DDF" w:rsidRDefault="003C2F07" w:rsidP="003C2F07">
      <w:r>
        <w:t xml:space="preserve">Tim </w:t>
      </w:r>
      <w:proofErr w:type="spellStart"/>
      <w:r>
        <w:t>Worstall</w:t>
      </w:r>
      <w:proofErr w:type="spellEnd"/>
      <w:r>
        <w:t xml:space="preserve">, [Studied at London School of Economics. Senior Fellow of the Adam Smith Institute.], 18 September 2015, “The Real Value Of A Universal Basic Income Is That It Raises The Reservation Wage”, </w:t>
      </w:r>
      <w:hyperlink r:id="rId8" w:history="1">
        <w:r w:rsidRPr="001C1866">
          <w:rPr>
            <w:rStyle w:val="Hyperlink"/>
          </w:rPr>
          <w:t>https://www.forbes.com/sites/timworstall/2015/09/18/the-real-value-of-a-universal-basic-income-is-that-it-raises-the-reservation-wage/?sh=56b3995a7ca1</w:t>
        </w:r>
      </w:hyperlink>
      <w:r>
        <w:t xml:space="preserve"> // AK</w:t>
      </w:r>
    </w:p>
    <w:p w14:paraId="79423C9A" w14:textId="77777777" w:rsidR="003C2F07" w:rsidRPr="00F56DDF" w:rsidRDefault="003C2F07" w:rsidP="003C2F07">
      <w:pPr>
        <w:rPr>
          <w:rStyle w:val="StyleUnderline"/>
        </w:rPr>
      </w:pPr>
      <w:r w:rsidRPr="00F56DDF">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F56DDF">
        <w:rPr>
          <w:rStyle w:val="StyleUnderline"/>
        </w:rPr>
        <w:t xml:space="preserve">For the thing is that </w:t>
      </w:r>
      <w:r w:rsidRPr="00F56DDF">
        <w:rPr>
          <w:rStyle w:val="StyleUnderline"/>
          <w:highlight w:val="green"/>
        </w:rPr>
        <w:t>we don't necessarily want to bring back</w:t>
      </w:r>
      <w:r w:rsidRPr="00F56DDF">
        <w:rPr>
          <w:rStyle w:val="StyleUnderline"/>
        </w:rPr>
        <w:t xml:space="preserve"> the </w:t>
      </w:r>
      <w:r w:rsidRPr="00F56DDF">
        <w:rPr>
          <w:rStyle w:val="StyleUnderline"/>
          <w:highlight w:val="green"/>
        </w:rPr>
        <w:t>unions as</w:t>
      </w:r>
      <w:r w:rsidRPr="00F56DDF">
        <w:rPr>
          <w:rStyle w:val="StyleUnderline"/>
        </w:rPr>
        <w:t xml:space="preserve"> the </w:t>
      </w:r>
      <w:r w:rsidRPr="00F56DDF">
        <w:rPr>
          <w:rStyle w:val="StyleUnderline"/>
          <w:highlight w:val="green"/>
        </w:rPr>
        <w:t>representatives of</w:t>
      </w:r>
      <w:r w:rsidRPr="00F56DDF">
        <w:rPr>
          <w:rStyle w:val="StyleUnderline"/>
        </w:rPr>
        <w:t xml:space="preserve"> the </w:t>
      </w:r>
      <w:r w:rsidRPr="00F56DDF">
        <w:rPr>
          <w:rStyle w:val="StyleUnderline"/>
          <w:highlight w:val="green"/>
        </w:rPr>
        <w:t>workers' power</w:t>
      </w:r>
      <w:r w:rsidRPr="00F56DDF">
        <w:rPr>
          <w:rStyle w:val="StyleUnderline"/>
        </w:rPr>
        <w:t xml:space="preserve">. What </w:t>
      </w:r>
      <w:r w:rsidRPr="00F56DDF">
        <w:rPr>
          <w:rStyle w:val="StyleUnderline"/>
          <w:highlight w:val="green"/>
        </w:rPr>
        <w:t>we want to bring back</w:t>
      </w:r>
      <w:r w:rsidRPr="00F56DDF">
        <w:rPr>
          <w:rStyle w:val="StyleUnderline"/>
        </w:rPr>
        <w:t xml:space="preserve"> is the </w:t>
      </w:r>
      <w:r w:rsidRPr="00F56DDF">
        <w:rPr>
          <w:rStyle w:val="StyleUnderline"/>
          <w:highlight w:val="green"/>
        </w:rPr>
        <w:t>workers' power</w:t>
      </w:r>
      <w:r w:rsidRPr="00F56DDF">
        <w:rPr>
          <w:rStyle w:val="StyleUnderline"/>
        </w:rPr>
        <w:t>. Specifically, we want the workers to be able to tell the employers to go take a hike if they offer insultingly low wages. And that's exactly the thing that a universal basic income does achieve: Improved worker bargaining power</w:t>
      </w:r>
      <w:r w:rsidRPr="00F56DDF">
        <w:rPr>
          <w:sz w:val="16"/>
        </w:rPr>
        <w:t xml:space="preserve">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F56DDF">
        <w:rPr>
          <w:rStyle w:val="StyleUnderline"/>
          <w:highlight w:val="green"/>
        </w:rPr>
        <w:t>A universal basic income creates bargaining power by increasing</w:t>
      </w:r>
      <w:r w:rsidRPr="00F56DDF">
        <w:rPr>
          <w:rStyle w:val="StyleUnderline"/>
        </w:rPr>
        <w:t xml:space="preserve"> all </w:t>
      </w:r>
      <w:r w:rsidRPr="00F56DDF">
        <w:rPr>
          <w:rStyle w:val="StyleUnderline"/>
          <w:highlight w:val="green"/>
        </w:rPr>
        <w:t>workers’ capacity to refuse a raw deal</w:t>
      </w:r>
      <w:r w:rsidRPr="00F56DDF">
        <w:rPr>
          <w:rStyle w:val="StyleUnderline"/>
        </w:rPr>
        <w:t xml:space="preserve">. - </w:t>
      </w:r>
      <w:r w:rsidRPr="00F56DDF">
        <w:rPr>
          <w:rStyle w:val="StyleUnderline"/>
          <w:highlight w:val="green"/>
        </w:rPr>
        <w:t>A UBI increases workers’ “reserve price</w:t>
      </w:r>
      <w:r w:rsidRPr="00F56DDF">
        <w:rPr>
          <w:rStyle w:val="StyleUnderline"/>
        </w:rPr>
        <w:t xml:space="preserve">” — </w:t>
      </w:r>
      <w:r w:rsidRPr="00F56DDF">
        <w:rPr>
          <w:rStyle w:val="StyleUnderline"/>
          <w:highlight w:val="green"/>
        </w:rPr>
        <w:t>the minimum each worker must be paid before</w:t>
      </w:r>
      <w:r w:rsidRPr="00F56DDF">
        <w:rPr>
          <w:rStyle w:val="StyleUnderline"/>
        </w:rPr>
        <w:t xml:space="preserve"> she is </w:t>
      </w:r>
      <w:r w:rsidRPr="00F56DDF">
        <w:rPr>
          <w:rStyle w:val="StyleUnderline"/>
          <w:highlight w:val="green"/>
        </w:rPr>
        <w:t>willing to accept a given job with particular working conditions</w:t>
      </w:r>
      <w:r w:rsidRPr="00F56DDF">
        <w:rPr>
          <w:rStyle w:val="StyleUnderline"/>
        </w:rPr>
        <w:t xml:space="preserve"> • A UBI is a </w:t>
      </w:r>
      <w:r w:rsidRPr="00F56DDF">
        <w:rPr>
          <w:rStyle w:val="StyleUnderline"/>
          <w:highlight w:val="green"/>
        </w:rPr>
        <w:t>much more flexible</w:t>
      </w:r>
      <w:r w:rsidRPr="00F56DDF">
        <w:rPr>
          <w:rStyle w:val="StyleUnderline"/>
        </w:rPr>
        <w:t xml:space="preserve"> means of enhancing labor bargaining power </w:t>
      </w:r>
      <w:r w:rsidRPr="00F56DDF">
        <w:rPr>
          <w:rStyle w:val="StyleUnderline"/>
          <w:highlight w:val="green"/>
        </w:rPr>
        <w:t>than unionization or</w:t>
      </w:r>
      <w:r w:rsidRPr="00F56DDF">
        <w:rPr>
          <w:rStyle w:val="StyleUnderline"/>
        </w:rPr>
        <w:t xml:space="preserve"> a </w:t>
      </w:r>
      <w:r w:rsidRPr="00F56DDF">
        <w:rPr>
          <w:rStyle w:val="StyleUnderline"/>
          <w:highlight w:val="green"/>
        </w:rPr>
        <w:t>minimum wage</w:t>
      </w:r>
      <w:r w:rsidRPr="00F56DDF">
        <w:rPr>
          <w:rStyle w:val="StyleUnderline"/>
        </w:rPr>
        <w:t xml:space="preserve">. - All </w:t>
      </w:r>
      <w:r w:rsidRPr="00F56DDF">
        <w:rPr>
          <w:rStyle w:val="StyleUnderline"/>
          <w:highlight w:val="green"/>
        </w:rPr>
        <w:t>workers are able to drive a harder bargain</w:t>
      </w:r>
      <w:r w:rsidRPr="00F56DDF">
        <w:rPr>
          <w:rStyle w:val="StyleUnderline"/>
        </w:rPr>
        <w:t xml:space="preserve"> with a UBI than without, shifting the distribution of behavior and effectively augmenting bargaining power. - Firms </w:t>
      </w:r>
      <w:r w:rsidRPr="00F56DDF">
        <w:rPr>
          <w:rStyle w:val="StyleUnderline"/>
          <w:highlight w:val="green"/>
        </w:rPr>
        <w:t>and</w:t>
      </w:r>
      <w:r w:rsidRPr="00F56DDF">
        <w:rPr>
          <w:rStyle w:val="StyleUnderline"/>
        </w:rPr>
        <w:t xml:space="preserve"> individuals </w:t>
      </w:r>
      <w:r w:rsidRPr="00F56DDF">
        <w:rPr>
          <w:rStyle w:val="StyleUnderline"/>
          <w:highlight w:val="green"/>
        </w:rPr>
        <w:t>retain complete freedom to negotiate</w:t>
      </w:r>
      <w:r w:rsidRPr="00F56DDF">
        <w:rPr>
          <w:rStyle w:val="StyleUnderline"/>
        </w:rPr>
        <w:t xml:space="preserve"> the </w:t>
      </w:r>
      <w:r w:rsidRPr="00F56DDF">
        <w:rPr>
          <w:rStyle w:val="StyleUnderline"/>
          <w:highlight w:val="green"/>
        </w:rPr>
        <w:t>terms</w:t>
      </w:r>
      <w:r w:rsidRPr="00F56DDF">
        <w:rPr>
          <w:rStyle w:val="StyleUnderline"/>
        </w:rPr>
        <w:t xml:space="preserve"> of their own engagement, </w:t>
      </w:r>
      <w:r w:rsidRPr="00F56DDF">
        <w:rPr>
          <w:rStyle w:val="StyleUnderline"/>
          <w:highlight w:val="green"/>
        </w:rPr>
        <w:t>and to take into account unusually pleasant working conditions</w:t>
      </w:r>
      <w:r w:rsidRPr="00F56DDF">
        <w:rPr>
          <w:rStyle w:val="StyleUnderline"/>
        </w:rPr>
        <w:t xml:space="preserve"> 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w:t>
      </w:r>
      <w:r w:rsidRPr="00F56DDF">
        <w:rPr>
          <w:sz w:val="16"/>
        </w:rPr>
        <w:t xml:space="preserve"> Simply because everyone knows that they've got the minimum they can scrape by upon (and yes, is </w:t>
      </w:r>
      <w:proofErr w:type="spellStart"/>
      <w:r w:rsidRPr="00F56DDF">
        <w:rPr>
          <w:sz w:val="16"/>
        </w:rPr>
        <w:t>is</w:t>
      </w:r>
      <w:proofErr w:type="spellEnd"/>
      <w:r w:rsidRPr="00F56DDF">
        <w:rPr>
          <w:sz w:val="16"/>
        </w:rPr>
        <w:t xml:space="preserve"> scrape by upon, not live comfortably upon) then everyone has that greater market power. The other way around of putting this is that the reservation wage has gone up. Imagine that there's no welfare system at all: it would thus be possible, when there's high unemployment, for an employer to offer 2 </w:t>
      </w:r>
      <w:proofErr w:type="spellStart"/>
      <w:r w:rsidRPr="00F56DDF">
        <w:rPr>
          <w:sz w:val="16"/>
        </w:rPr>
        <w:t>lbs</w:t>
      </w:r>
      <w:proofErr w:type="spellEnd"/>
      <w:r w:rsidRPr="00F56DDF">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in order to convince someone 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w:t>
      </w:r>
      <w:r w:rsidRPr="00F56DDF">
        <w:rPr>
          <w:rStyle w:val="StyleUnderline"/>
        </w:rPr>
        <w:t>A UBI therefore meets one of the demands of the liberal right (</w:t>
      </w:r>
      <w:proofErr w:type="spellStart"/>
      <w:r w:rsidRPr="00F56DDF">
        <w:rPr>
          <w:rStyle w:val="StyleUnderline"/>
        </w:rPr>
        <w:t>ie</w:t>
      </w:r>
      <w:proofErr w:type="spellEnd"/>
      <w:r w:rsidRPr="00F56DDF">
        <w:rPr>
          <w:rStyle w:val="StyleUnderline"/>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F56DDF">
        <w:rPr>
          <w:rStyle w:val="StyleUnderline"/>
        </w:rPr>
        <w:t>ie</w:t>
      </w:r>
      <w:proofErr w:type="spellEnd"/>
      <w:r w:rsidRPr="00F56DDF">
        <w:rPr>
          <w:rStyle w:val="StyleUnderline"/>
        </w:rPr>
        <w:t xml:space="preserve">, the not so economically liberal in the modern parlance) and aids in </w:t>
      </w:r>
      <w:r w:rsidRPr="00F56DDF">
        <w:rPr>
          <w:rStyle w:val="StyleUnderline"/>
          <w:highlight w:val="green"/>
        </w:rPr>
        <w:t>overturning</w:t>
      </w:r>
      <w:r w:rsidRPr="00F56DDF">
        <w:rPr>
          <w:rStyle w:val="StyleUnderline"/>
        </w:rPr>
        <w:t xml:space="preserve"> the </w:t>
      </w:r>
      <w:r w:rsidRPr="00F56DDF">
        <w:rPr>
          <w:rStyle w:val="StyleUnderline"/>
          <w:highlight w:val="green"/>
        </w:rPr>
        <w:t>power imbalances</w:t>
      </w:r>
      <w:r w:rsidRPr="00F56DDF">
        <w:rPr>
          <w:rStyle w:val="StyleUnderline"/>
        </w:rPr>
        <w:t xml:space="preserve"> that they see </w:t>
      </w:r>
      <w:r w:rsidRPr="00F56DDF">
        <w:rPr>
          <w:rStyle w:val="StyleUnderline"/>
          <w:highlight w:val="green"/>
        </w:rPr>
        <w:t>in</w:t>
      </w:r>
      <w:r w:rsidRPr="00F56DDF">
        <w:rPr>
          <w:rStyle w:val="StyleUnderline"/>
        </w:rPr>
        <w:t xml:space="preserve"> the </w:t>
      </w:r>
      <w:r w:rsidRPr="00F56DDF">
        <w:rPr>
          <w:rStyle w:val="StyleUnderline"/>
          <w:highlight w:val="green"/>
        </w:rPr>
        <w:t>current society</w:t>
      </w:r>
      <w:r w:rsidRPr="00F56DDF">
        <w:rPr>
          <w:rStyle w:val="StyleUnderline"/>
        </w:rPr>
        <w:t>.</w:t>
      </w:r>
    </w:p>
    <w:p w14:paraId="4366BA1D" w14:textId="77777777" w:rsidR="00A347B3" w:rsidRPr="00A347B3" w:rsidRDefault="00A347B3" w:rsidP="00A347B3"/>
    <w:p w14:paraId="7C8E01E2" w14:textId="77777777" w:rsidR="00A347B3" w:rsidRDefault="00A347B3" w:rsidP="00B55AD5"/>
    <w:p w14:paraId="6D997FEC" w14:textId="07F67C87" w:rsidR="00E452F9" w:rsidRDefault="00E452F9" w:rsidP="00E452F9">
      <w:pPr>
        <w:pStyle w:val="Heading3"/>
      </w:pPr>
      <w:r>
        <w:t>Case</w:t>
      </w:r>
    </w:p>
    <w:p w14:paraId="55C510C5" w14:textId="1613EF48" w:rsidR="00E452F9" w:rsidRDefault="00E452F9" w:rsidP="00E452F9"/>
    <w:p w14:paraId="4FD650CE" w14:textId="77777777" w:rsidR="003C2F07" w:rsidRDefault="003C2F07" w:rsidP="003C2F07">
      <w:pPr>
        <w:pStyle w:val="Heading4"/>
      </w:pPr>
      <w:proofErr w:type="spellStart"/>
      <w:r>
        <w:t>Batailles</w:t>
      </w:r>
      <w:proofErr w:type="spellEnd"/>
      <w:r>
        <w:t xml:space="preserve"> history of consumption is backwards – ancients founded consumption on </w:t>
      </w:r>
      <w:r>
        <w:rPr>
          <w:u w:val="single"/>
        </w:rPr>
        <w:t>definitive</w:t>
      </w:r>
      <w:r>
        <w:t xml:space="preserve"> concepts of wealth and class – the alt reinforces class binaries </w:t>
      </w:r>
    </w:p>
    <w:p w14:paraId="6BE6DBA1" w14:textId="77777777" w:rsidR="003C2F07" w:rsidRDefault="003C2F07" w:rsidP="003C2F07">
      <w:proofErr w:type="spellStart"/>
      <w:r>
        <w:t>Ishay</w:t>
      </w:r>
      <w:proofErr w:type="spellEnd"/>
      <w:r>
        <w:t xml:space="preserve"> </w:t>
      </w:r>
      <w:proofErr w:type="spellStart"/>
      <w:r>
        <w:rPr>
          <w:rStyle w:val="Style13ptBold"/>
        </w:rPr>
        <w:t>Landa</w:t>
      </w:r>
      <w:proofErr w:type="spellEnd"/>
      <w:r>
        <w:t xml:space="preserve">, Ph.D., Dept. of History, Philosophy and Judaic Studies, Open University of Israel, </w:t>
      </w:r>
      <w:r>
        <w:rPr>
          <w:rStyle w:val="Style13ptBold"/>
        </w:rPr>
        <w:t>’14</w:t>
      </w:r>
      <w:r>
        <w:t xml:space="preserve"> </w:t>
      </w:r>
    </w:p>
    <w:p w14:paraId="1284A5CE" w14:textId="77777777" w:rsidR="003C2F07" w:rsidRDefault="003C2F07" w:rsidP="003C2F07">
      <w:r>
        <w:t>(“</w:t>
      </w:r>
      <w:proofErr w:type="spellStart"/>
      <w:r>
        <w:t>Bataille’s</w:t>
      </w:r>
      <w:proofErr w:type="spellEnd"/>
      <w:r>
        <w:t xml:space="preserve"> Libidinal Economics: Capitalism as an Open Wound,” Critical Sociology </w:t>
      </w:r>
      <w:r>
        <w:rPr>
          <w:rFonts w:ascii="Tahoma" w:hAnsi="Tahoma" w:cs="Tahoma"/>
        </w:rPr>
        <w:t>﻿</w:t>
      </w:r>
      <w:r>
        <w:t xml:space="preserve">1-16) </w:t>
      </w:r>
    </w:p>
    <w:p w14:paraId="05D97C1F" w14:textId="77777777" w:rsidR="003C2F07" w:rsidRDefault="003C2F07" w:rsidP="003C2F07">
      <w:r>
        <w:t>From Capitalism to the Sun</w:t>
      </w:r>
    </w:p>
    <w:p w14:paraId="037B7227" w14:textId="77777777" w:rsidR="003C2F07" w:rsidRDefault="003C2F07" w:rsidP="003C2F07">
      <w:proofErr w:type="spellStart"/>
      <w:r w:rsidRPr="00951CA2">
        <w:rPr>
          <w:highlight w:val="green"/>
          <w:u w:val="single"/>
        </w:rPr>
        <w:t>Bataille’s</w:t>
      </w:r>
      <w:proofErr w:type="spellEnd"/>
      <w:r w:rsidRPr="00951CA2">
        <w:rPr>
          <w:highlight w:val="green"/>
          <w:u w:val="single"/>
        </w:rPr>
        <w:t xml:space="preserve"> economic conception</w:t>
      </w:r>
      <w:r>
        <w:t xml:space="preserve"> – as unfolded in The Accursed Share </w:t>
      </w:r>
      <w:r>
        <w:rPr>
          <w:u w:val="single"/>
        </w:rPr>
        <w:t>– has the strange effect that while pretending to submit capitalism</w:t>
      </w:r>
      <w:r>
        <w:t xml:space="preserve">, ‘the restricted economy’, to a radical critique from the point of view of ‘general economy’ – the laws of circulation of energy in the cosmos, which he claims to have fathomed – </w:t>
      </w:r>
      <w:r>
        <w:rPr>
          <w:b/>
          <w:u w:val="single"/>
        </w:rPr>
        <w:t xml:space="preserve">it rather </w:t>
      </w:r>
      <w:r w:rsidRPr="00951CA2">
        <w:rPr>
          <w:b/>
          <w:highlight w:val="green"/>
          <w:u w:val="single"/>
        </w:rPr>
        <w:t xml:space="preserve">ends up </w:t>
      </w:r>
      <w:r w:rsidRPr="00951CA2">
        <w:rPr>
          <w:rStyle w:val="Emphasis"/>
          <w:highlight w:val="green"/>
        </w:rPr>
        <w:t>projecting capitalism</w:t>
      </w:r>
      <w:r>
        <w:t xml:space="preserve">, particularly its specific failings – its irrationality, its wastefulness, its crises – </w:t>
      </w:r>
      <w:r w:rsidRPr="00951CA2">
        <w:rPr>
          <w:b/>
          <w:highlight w:val="green"/>
          <w:u w:val="single"/>
        </w:rPr>
        <w:t>onto nature</w:t>
      </w:r>
      <w:r>
        <w:t xml:space="preserve">. Here again </w:t>
      </w:r>
      <w:r w:rsidRPr="00951CA2">
        <w:rPr>
          <w:highlight w:val="green"/>
          <w:u w:val="single"/>
        </w:rPr>
        <w:t>capitalism is provided</w:t>
      </w:r>
      <w:r>
        <w:rPr>
          <w:u w:val="single"/>
        </w:rPr>
        <w:t xml:space="preserve"> with </w:t>
      </w:r>
      <w:r w:rsidRPr="00951CA2">
        <w:rPr>
          <w:highlight w:val="green"/>
          <w:u w:val="single"/>
        </w:rPr>
        <w:t>an indirect apologetic outlet,</w:t>
      </w:r>
      <w:r>
        <w:t xml:space="preserve"> </w:t>
      </w:r>
      <w:r>
        <w:rPr>
          <w:u w:val="single"/>
        </w:rPr>
        <w:t>inasmuch as attention is diverted from society and history to natural, and hence insurmountable, ‘deeper’ causes which humanity can hardly expect to control</w:t>
      </w:r>
      <w:r>
        <w:t>.</w:t>
      </w:r>
    </w:p>
    <w:p w14:paraId="31D7012F" w14:textId="77777777" w:rsidR="003C2F07" w:rsidRDefault="003C2F07" w:rsidP="003C2F07">
      <w:r>
        <w:rPr>
          <w:u w:val="single"/>
        </w:rPr>
        <w:t>Accompanying such move is a related elimination of the historically positive contribution of capitalism</w:t>
      </w:r>
      <w:r>
        <w:t xml:space="preserve"> – its unprecedented development of the productive forces – and a belittling of human creativity, manifested in labor. </w:t>
      </w:r>
      <w:r>
        <w:rPr>
          <w:b/>
          <w:u w:val="single"/>
        </w:rPr>
        <w:t xml:space="preserve">The result is deeply pessimistic, with </w:t>
      </w:r>
      <w:r>
        <w:rPr>
          <w:rStyle w:val="Emphasis"/>
        </w:rPr>
        <w:t>debilitating consequences</w:t>
      </w:r>
      <w:r>
        <w:rPr>
          <w:b/>
          <w:u w:val="single"/>
        </w:rPr>
        <w:t xml:space="preserve"> for human agency, since both human culpability and capability are downplayed</w:t>
      </w:r>
      <w:r>
        <w:t>.</w:t>
      </w:r>
    </w:p>
    <w:p w14:paraId="205538B3" w14:textId="77777777" w:rsidR="003C2F07" w:rsidRDefault="003C2F07" w:rsidP="003C2F07">
      <w:r>
        <w:t xml:space="preserve">Let us first address the way capitalism is naturalized. </w:t>
      </w:r>
      <w:r>
        <w:rPr>
          <w:u w:val="single"/>
        </w:rPr>
        <w:t>General economy to start with attributed to nature the crucial feature of capitalist production,</w:t>
      </w:r>
      <w:r>
        <w:t xml:space="preserve"> the very creation of a surplus, the ‘excess’ of ‘the accursed share’. ‘I will begin,’ </w:t>
      </w:r>
      <w:proofErr w:type="spellStart"/>
      <w:r>
        <w:t>Bataille</w:t>
      </w:r>
      <w:proofErr w:type="spellEnd"/>
      <w:r>
        <w:t xml:space="preserve"> apodictically claims, ‘with a basic fact: the living organism … ordinarily receives more energy than is necessary for maintaining life … On the surface of the globe, for living matter in general, energy is always in excess; the question is always posed in terms of extravagance. The choice is limited to how the wealth is squandered’ (1991: 21–23, emphasis in the original). General economy is thus all about wealth, and how best to consume it</w:t>
      </w:r>
      <w:r>
        <w:rPr>
          <w:u w:val="single"/>
        </w:rPr>
        <w:t xml:space="preserve">. </w:t>
      </w:r>
      <w:r w:rsidRPr="00951CA2">
        <w:rPr>
          <w:highlight w:val="green"/>
          <w:u w:val="single"/>
        </w:rPr>
        <w:t>Economic crisis</w:t>
      </w:r>
      <w:r>
        <w:rPr>
          <w:u w:val="single"/>
        </w:rPr>
        <w:t xml:space="preserve">, according to </w:t>
      </w:r>
      <w:proofErr w:type="spellStart"/>
      <w:r>
        <w:rPr>
          <w:u w:val="single"/>
        </w:rPr>
        <w:t>Bataille</w:t>
      </w:r>
      <w:proofErr w:type="spellEnd"/>
      <w:r>
        <w:rPr>
          <w:u w:val="single"/>
        </w:rPr>
        <w:t xml:space="preserve">, </w:t>
      </w:r>
      <w:r w:rsidRPr="00951CA2">
        <w:rPr>
          <w:highlight w:val="green"/>
          <w:u w:val="single"/>
        </w:rPr>
        <w:t>is</w:t>
      </w:r>
      <w:r>
        <w:rPr>
          <w:u w:val="single"/>
        </w:rPr>
        <w:t xml:space="preserve"> therefore primarily </w:t>
      </w:r>
      <w:r w:rsidRPr="00951CA2">
        <w:rPr>
          <w:highlight w:val="green"/>
          <w:u w:val="single"/>
        </w:rPr>
        <w:t>a result of alienated humanity</w:t>
      </w:r>
      <w:r>
        <w:rPr>
          <w:u w:val="single"/>
        </w:rPr>
        <w:t xml:space="preserve"> causing a bottleneck in the overflowing channels of cosmic energy.</w:t>
      </w:r>
      <w:r>
        <w:t xml:space="preserve"> Stingy humanity is finally overwhelmed by the lavish gifts showered on it by nature. </w:t>
      </w:r>
      <w:proofErr w:type="spellStart"/>
      <w:r>
        <w:t>Bataille</w:t>
      </w:r>
      <w:proofErr w:type="spellEnd"/>
      <w:r>
        <w:t xml:space="preserve"> contrasts the ‘Poverty of Organisms or Limited Systems and the Excess Wealth of Living Nature’. Humanity myopically tries to turn the boons of nature into capitalist profits at all costs, without realizing that squandering the surplus is inevitable. The result of such misapprehension is economic crisis, and often catastrophic wars, forcing the system to vomit the excess: ‘The final dissipation cannot fail to carry out the movement that animates terrestrial energy.’ (</w:t>
      </w:r>
      <w:proofErr w:type="spellStart"/>
      <w:r>
        <w:t>Bataille</w:t>
      </w:r>
      <w:proofErr w:type="spellEnd"/>
      <w:r>
        <w:t xml:space="preserve">, 1991: 22) </w:t>
      </w:r>
      <w:r>
        <w:rPr>
          <w:u w:val="single"/>
        </w:rPr>
        <w:t xml:space="preserve">In that way, </w:t>
      </w:r>
      <w:proofErr w:type="spellStart"/>
      <w:r>
        <w:rPr>
          <w:u w:val="single"/>
        </w:rPr>
        <w:t>Bataille</w:t>
      </w:r>
      <w:proofErr w:type="spellEnd"/>
      <w:r>
        <w:rPr>
          <w:u w:val="single"/>
        </w:rPr>
        <w:t xml:space="preserve"> ascribes to nature both the historical achievements of human beings</w:t>
      </w:r>
      <w:r>
        <w:t xml:space="preserve"> – the creation of wealth – and their failures: the inability of the system they have created to sustain </w:t>
      </w:r>
      <w:r>
        <w:rPr>
          <w:u w:val="single"/>
        </w:rPr>
        <w:t>growth. For wealth is anything but natural; plenty and surplus,</w:t>
      </w:r>
      <w:r>
        <w:t xml:space="preserve"> even on a very small scale, is an extremely rare phenomenon, and far from pertaining to the ‘living organism’ as such it is specifically human. </w:t>
      </w:r>
      <w:r>
        <w:rPr>
          <w:u w:val="single"/>
        </w:rPr>
        <w:t>Moreover, for almost the entire course of their existence on ‘the globe’ human beings, too, hardly had to deal with an excess</w:t>
      </w:r>
      <w:r>
        <w:t xml:space="preserve">, accursed or otherwise. </w:t>
      </w:r>
      <w:r w:rsidRPr="00951CA2">
        <w:rPr>
          <w:highlight w:val="green"/>
          <w:u w:val="single"/>
        </w:rPr>
        <w:t>If we consider</w:t>
      </w:r>
      <w:r>
        <w:rPr>
          <w:u w:val="single"/>
        </w:rPr>
        <w:t xml:space="preserve"> that </w:t>
      </w:r>
      <w:r w:rsidRPr="00951CA2">
        <w:rPr>
          <w:highlight w:val="green"/>
          <w:u w:val="single"/>
        </w:rPr>
        <w:t>humanity’s</w:t>
      </w:r>
      <w:r>
        <w:rPr>
          <w:u w:val="single"/>
        </w:rPr>
        <w:t xml:space="preserve"> early </w:t>
      </w:r>
      <w:r w:rsidRPr="00951CA2">
        <w:rPr>
          <w:highlight w:val="green"/>
          <w:u w:val="single"/>
        </w:rPr>
        <w:t>forefathers</w:t>
      </w:r>
      <w:r>
        <w:rPr>
          <w:u w:val="single"/>
        </w:rPr>
        <w:t>, the first hominines, first walked the earth about six million years ago</w:t>
      </w:r>
      <w:r>
        <w:t xml:space="preserve">, and that homo sapiens is about 125,000 years old, </w:t>
      </w:r>
      <w:r w:rsidRPr="00951CA2">
        <w:rPr>
          <w:b/>
          <w:highlight w:val="green"/>
          <w:u w:val="single"/>
        </w:rPr>
        <w:t>we can see that wealth</w:t>
      </w:r>
      <w:r>
        <w:rPr>
          <w:b/>
          <w:u w:val="single"/>
        </w:rPr>
        <w:t xml:space="preserve"> of any form, for humanity, </w:t>
      </w:r>
      <w:r w:rsidRPr="00951CA2">
        <w:rPr>
          <w:b/>
          <w:highlight w:val="green"/>
          <w:u w:val="single"/>
        </w:rPr>
        <w:t>is a striking historical novelty</w:t>
      </w:r>
      <w:r>
        <w:rPr>
          <w:b/>
          <w:u w:val="single"/>
        </w:rPr>
        <w:t xml:space="preserve">. </w:t>
      </w:r>
      <w:r>
        <w:rPr>
          <w:u w:val="single"/>
        </w:rPr>
        <w:t>Indeed, placed on the time scale of historical humanity</w:t>
      </w:r>
      <w:r>
        <w:t xml:space="preserve"> (to say nothing about that of living matter</w:t>
      </w:r>
      <w:r>
        <w:rPr>
          <w:u w:val="single"/>
        </w:rPr>
        <w:t xml:space="preserve">), </w:t>
      </w:r>
      <w:r w:rsidRPr="00951CA2">
        <w:rPr>
          <w:highlight w:val="green"/>
          <w:u w:val="single"/>
        </w:rPr>
        <w:t>the ‘ancient’ civilizations</w:t>
      </w:r>
      <w:r>
        <w:rPr>
          <w:u w:val="single"/>
        </w:rPr>
        <w:t xml:space="preserve"> that </w:t>
      </w:r>
      <w:proofErr w:type="spellStart"/>
      <w:r w:rsidRPr="00951CA2">
        <w:rPr>
          <w:highlight w:val="green"/>
          <w:u w:val="single"/>
        </w:rPr>
        <w:t>Bataille</w:t>
      </w:r>
      <w:proofErr w:type="spellEnd"/>
      <w:r w:rsidRPr="00951CA2">
        <w:rPr>
          <w:highlight w:val="green"/>
          <w:u w:val="single"/>
        </w:rPr>
        <w:t xml:space="preserve"> takes</w:t>
      </w:r>
      <w:r>
        <w:rPr>
          <w:u w:val="single"/>
        </w:rPr>
        <w:t xml:space="preserve"> for his examples of extravagant consumption,</w:t>
      </w:r>
      <w:r>
        <w:t xml:space="preserve"> </w:t>
      </w:r>
      <w:r>
        <w:rPr>
          <w:u w:val="single"/>
        </w:rPr>
        <w:t>conducted in intuitive synchrony with nature</w:t>
      </w:r>
      <w:r>
        <w:t xml:space="preserve">, </w:t>
      </w:r>
      <w:r>
        <w:rPr>
          <w:u w:val="single"/>
        </w:rPr>
        <w:t xml:space="preserve">such as the Aztec empire, </w:t>
      </w:r>
      <w:r w:rsidRPr="00951CA2">
        <w:rPr>
          <w:highlight w:val="green"/>
          <w:u w:val="single"/>
        </w:rPr>
        <w:t xml:space="preserve">happened </w:t>
      </w:r>
      <w:r w:rsidRPr="00951CA2">
        <w:rPr>
          <w:rStyle w:val="Emphasis"/>
          <w:highlight w:val="green"/>
        </w:rPr>
        <w:t>merely seconds ago</w:t>
      </w:r>
      <w:r>
        <w:t xml:space="preserve">, </w:t>
      </w:r>
      <w:r w:rsidRPr="00951CA2">
        <w:rPr>
          <w:highlight w:val="green"/>
          <w:u w:val="single"/>
        </w:rPr>
        <w:t>themselves being examples of</w:t>
      </w:r>
      <w:r>
        <w:rPr>
          <w:u w:val="single"/>
        </w:rPr>
        <w:t xml:space="preserve"> humanity at </w:t>
      </w:r>
      <w:r w:rsidRPr="00951CA2">
        <w:rPr>
          <w:highlight w:val="green"/>
          <w:u w:val="single"/>
        </w:rPr>
        <w:t xml:space="preserve">an </w:t>
      </w:r>
      <w:r w:rsidRPr="00951CA2">
        <w:rPr>
          <w:b/>
          <w:highlight w:val="green"/>
          <w:u w:val="single"/>
        </w:rPr>
        <w:t>extremely</w:t>
      </w:r>
      <w:r>
        <w:rPr>
          <w:b/>
          <w:u w:val="single"/>
        </w:rPr>
        <w:t xml:space="preserve"> </w:t>
      </w:r>
      <w:r w:rsidRPr="00951CA2">
        <w:rPr>
          <w:b/>
          <w:highlight w:val="green"/>
          <w:u w:val="single"/>
        </w:rPr>
        <w:t>advanced</w:t>
      </w:r>
      <w:r>
        <w:rPr>
          <w:b/>
          <w:u w:val="single"/>
        </w:rPr>
        <w:t xml:space="preserve"> and sophisticated historical </w:t>
      </w:r>
      <w:r w:rsidRPr="00951CA2">
        <w:rPr>
          <w:b/>
          <w:highlight w:val="green"/>
          <w:u w:val="single"/>
        </w:rPr>
        <w:t>phase</w:t>
      </w:r>
      <w:r>
        <w:rPr>
          <w:b/>
          <w:u w:val="single"/>
        </w:rPr>
        <w:t>.</w:t>
      </w:r>
      <w:r>
        <w:t xml:space="preserve"> </w:t>
      </w:r>
      <w:r>
        <w:rPr>
          <w:u w:val="single"/>
        </w:rPr>
        <w:t>For almost the entire course of their long trajectory humans lived from hand to mouth, and could only dream of significant surplus</w:t>
      </w:r>
      <w:r>
        <w:t xml:space="preserve">, which they knew neither how to produce nor – </w:t>
      </w:r>
      <w:r>
        <w:rPr>
          <w:u w:val="single"/>
        </w:rPr>
        <w:t>in times of particularly favorable natural conditions – how to store</w:t>
      </w:r>
      <w:r>
        <w:t xml:space="preserve">. </w:t>
      </w:r>
      <w:r>
        <w:rPr>
          <w:u w:val="single"/>
        </w:rPr>
        <w:t xml:space="preserve">Excess is therefore not a cosmic natural gift living organisms ‘receive’ but a product of humanity </w:t>
      </w:r>
      <w:r>
        <w:t xml:space="preserve">advancing through history in an arduous struggle with a rather tight-fisted and indifferent nature, that has left humanity to fend for itself (these are conscious anthropomorphisms of nature, meant to dialogue with </w:t>
      </w:r>
      <w:proofErr w:type="spellStart"/>
      <w:r>
        <w:t>Bataille’s</w:t>
      </w:r>
      <w:proofErr w:type="spellEnd"/>
      <w:r>
        <w:t>).7</w:t>
      </w:r>
    </w:p>
    <w:p w14:paraId="006CEF97" w14:textId="77777777" w:rsidR="003C2F07" w:rsidRDefault="003C2F07" w:rsidP="003C2F07">
      <w:pPr>
        <w:rPr>
          <w:u w:val="single"/>
        </w:rPr>
      </w:pPr>
      <w:r w:rsidRPr="00951CA2">
        <w:rPr>
          <w:rStyle w:val="Emphasis"/>
          <w:highlight w:val="green"/>
        </w:rPr>
        <w:t>Wealth is</w:t>
      </w:r>
      <w:r>
        <w:rPr>
          <w:rStyle w:val="Emphasis"/>
        </w:rPr>
        <w:t xml:space="preserve"> thus </w:t>
      </w:r>
      <w:r w:rsidRPr="00951CA2">
        <w:rPr>
          <w:rStyle w:val="Emphasis"/>
          <w:highlight w:val="green"/>
        </w:rPr>
        <w:t>a colossal</w:t>
      </w:r>
      <w:r>
        <w:rPr>
          <w:rStyle w:val="Emphasis"/>
        </w:rPr>
        <w:t xml:space="preserve"> human </w:t>
      </w:r>
      <w:r w:rsidRPr="00951CA2">
        <w:rPr>
          <w:rStyle w:val="Emphasis"/>
          <w:highlight w:val="green"/>
        </w:rPr>
        <w:t>achievement</w:t>
      </w:r>
      <w:r>
        <w:rPr>
          <w:b/>
          <w:u w:val="single"/>
        </w:rPr>
        <w:t xml:space="preserve">, </w:t>
      </w:r>
      <w:r w:rsidRPr="00951CA2">
        <w:rPr>
          <w:b/>
          <w:highlight w:val="green"/>
          <w:u w:val="single"/>
        </w:rPr>
        <w:t>due</w:t>
      </w:r>
      <w:r>
        <w:rPr>
          <w:b/>
          <w:u w:val="single"/>
        </w:rPr>
        <w:t xml:space="preserve"> primarily not </w:t>
      </w:r>
      <w:r w:rsidRPr="00951CA2">
        <w:rPr>
          <w:b/>
          <w:highlight w:val="green"/>
          <w:u w:val="single"/>
        </w:rPr>
        <w:t>to</w:t>
      </w:r>
      <w:r>
        <w:rPr>
          <w:b/>
          <w:u w:val="single"/>
        </w:rPr>
        <w:t xml:space="preserve"> nature but to </w:t>
      </w:r>
      <w:r w:rsidRPr="00951CA2">
        <w:rPr>
          <w:b/>
          <w:highlight w:val="green"/>
          <w:u w:val="single"/>
        </w:rPr>
        <w:t>labor working on nature:</w:t>
      </w:r>
      <w:r>
        <w:t xml:space="preserve"> </w:t>
      </w:r>
      <w:r>
        <w:rPr>
          <w:u w:val="single"/>
        </w:rPr>
        <w:t xml:space="preserve">a point which </w:t>
      </w:r>
      <w:proofErr w:type="spellStart"/>
      <w:r>
        <w:rPr>
          <w:u w:val="single"/>
        </w:rPr>
        <w:t>Bataille</w:t>
      </w:r>
      <w:proofErr w:type="spellEnd"/>
      <w:r>
        <w:t xml:space="preserve">, furiously resisting the master-slave dialectic, </w:t>
      </w:r>
      <w:r>
        <w:rPr>
          <w:u w:val="single"/>
        </w:rPr>
        <w:t>was keen to downplay</w:t>
      </w:r>
      <w:r>
        <w:t xml:space="preserve">. In his alternative scheme, </w:t>
      </w:r>
      <w:r>
        <w:rPr>
          <w:u w:val="single"/>
        </w:rPr>
        <w:t xml:space="preserve">the cowardly slave was denied not only heroism – which Hegel, too, regarded as the prerogative of the master </w:t>
      </w:r>
      <w:r>
        <w:t xml:space="preserve">– </w:t>
      </w:r>
      <w:r>
        <w:rPr>
          <w:b/>
          <w:u w:val="single"/>
        </w:rPr>
        <w:t>but also ingenuity, creativity and productivity. It is as if the base labor of the slave is to be erased out of the picture altogether</w:t>
      </w:r>
      <w:r>
        <w:t xml:space="preserve">, leaving consumption as a strictly aristocratic interplay between the master and the life-giving sun. </w:t>
      </w:r>
      <w:proofErr w:type="spellStart"/>
      <w:r>
        <w:rPr>
          <w:u w:val="single"/>
        </w:rPr>
        <w:t>Bataille</w:t>
      </w:r>
      <w:proofErr w:type="spellEnd"/>
      <w:r>
        <w:rPr>
          <w:u w:val="single"/>
        </w:rPr>
        <w:t xml:space="preserve"> so radically transfigured the dialectic to the point that the master does not consume the slave’s labor as much as he consumes the slave himself, whom he sacrifices.</w:t>
      </w:r>
    </w:p>
    <w:p w14:paraId="6E302F0C" w14:textId="77777777" w:rsidR="003C2F07" w:rsidRDefault="003C2F07" w:rsidP="003C2F07">
      <w:r>
        <w:rPr>
          <w:u w:val="single"/>
        </w:rPr>
        <w:t>The problematic nature of abundance</w:t>
      </w:r>
      <w:r>
        <w:t>, for its part</w:t>
      </w:r>
      <w:r>
        <w:rPr>
          <w:u w:val="single"/>
        </w:rPr>
        <w:t>, is a still younger phenomenon than wealth. The key adjective ‘accursed’ belongs to indirect apologetics</w:t>
      </w:r>
      <w:r>
        <w:t xml:space="preserve">, since material growth only becomes a problem under a historically specific mode of production. </w:t>
      </w:r>
      <w:r>
        <w:rPr>
          <w:u w:val="single"/>
        </w:rPr>
        <w:t>Only under capitalism do we have crises of over-production,</w:t>
      </w:r>
      <w:r>
        <w:t xml:space="preserve"> since here one produces precisely not in order to serve a useful purpose, as </w:t>
      </w:r>
      <w:proofErr w:type="spellStart"/>
      <w:r>
        <w:t>Bataille</w:t>
      </w:r>
      <w:proofErr w:type="spellEnd"/>
      <w:r>
        <w:t xml:space="preserve"> argues, but in order to make profit. </w:t>
      </w:r>
      <w:r>
        <w:rPr>
          <w:u w:val="single"/>
        </w:rPr>
        <w:t xml:space="preserve">And to understand over-production we need to examine the laws of motion of capitalism, not of nature or of terrestrial energy. Yet </w:t>
      </w:r>
      <w:proofErr w:type="spellStart"/>
      <w:r w:rsidRPr="00951CA2">
        <w:rPr>
          <w:highlight w:val="green"/>
          <w:u w:val="single"/>
        </w:rPr>
        <w:t>Bataille</w:t>
      </w:r>
      <w:proofErr w:type="spellEnd"/>
      <w:r>
        <w:rPr>
          <w:u w:val="single"/>
        </w:rPr>
        <w:t xml:space="preserve"> (1991: 24) </w:t>
      </w:r>
      <w:r w:rsidRPr="00951CA2">
        <w:rPr>
          <w:highlight w:val="green"/>
          <w:u w:val="single"/>
        </w:rPr>
        <w:t>proposed</w:t>
      </w:r>
      <w:r>
        <w:rPr>
          <w:u w:val="single"/>
        </w:rPr>
        <w:t xml:space="preserve">, on the contrary, to naturalize such problems, turn them into </w:t>
      </w:r>
      <w:r>
        <w:rPr>
          <w:rStyle w:val="Emphasis"/>
        </w:rPr>
        <w:t>ahistorical givens</w:t>
      </w:r>
      <w:r>
        <w:t xml:space="preserve">. ‘These excesses of life force,’ he contended, ‘are in fact the most dangerous factors of ruination … </w:t>
      </w:r>
      <w:r w:rsidRPr="00951CA2">
        <w:rPr>
          <w:highlight w:val="green"/>
          <w:u w:val="single"/>
        </w:rPr>
        <w:t>Ancient societies found relief in</w:t>
      </w:r>
      <w:r>
        <w:rPr>
          <w:u w:val="single"/>
        </w:rPr>
        <w:t xml:space="preserve"> </w:t>
      </w:r>
      <w:r w:rsidRPr="00951CA2">
        <w:rPr>
          <w:highlight w:val="green"/>
          <w:u w:val="single"/>
        </w:rPr>
        <w:t>festivals</w:t>
      </w:r>
      <w:r>
        <w:rPr>
          <w:u w:val="single"/>
        </w:rPr>
        <w:t>; some erected admirable monuments that had no useful purpose.</w:t>
      </w:r>
      <w:r>
        <w:t xml:space="preserve">’ </w:t>
      </w:r>
      <w:r>
        <w:rPr>
          <w:b/>
          <w:u w:val="single"/>
        </w:rPr>
        <w:t>Already the ancients are said to have suffered from over-production</w:t>
      </w:r>
      <w:r>
        <w:t xml:space="preserve"> </w:t>
      </w:r>
      <w:r>
        <w:rPr>
          <w:b/>
          <w:u w:val="single"/>
        </w:rPr>
        <w:t>and to have had to seek ‘relief’ from the burden of wealth, rather than to enjoyably consume such wealth</w:t>
      </w:r>
      <w:r>
        <w:t xml:space="preserve">. Similarly, </w:t>
      </w:r>
      <w:proofErr w:type="spellStart"/>
      <w:r w:rsidRPr="00951CA2">
        <w:rPr>
          <w:highlight w:val="green"/>
          <w:u w:val="single"/>
        </w:rPr>
        <w:t>Bataille</w:t>
      </w:r>
      <w:proofErr w:type="spellEnd"/>
      <w:r w:rsidRPr="00951CA2">
        <w:rPr>
          <w:highlight w:val="green"/>
          <w:u w:val="single"/>
        </w:rPr>
        <w:t xml:space="preserve"> insists</w:t>
      </w:r>
      <w:r>
        <w:rPr>
          <w:u w:val="single"/>
        </w:rPr>
        <w:t xml:space="preserve"> that the </w:t>
      </w:r>
      <w:r w:rsidRPr="00951CA2">
        <w:rPr>
          <w:highlight w:val="green"/>
          <w:u w:val="single"/>
        </w:rPr>
        <w:t>monuments</w:t>
      </w:r>
      <w:r>
        <w:rPr>
          <w:u w:val="single"/>
        </w:rPr>
        <w:t xml:space="preserve"> the ancients built </w:t>
      </w:r>
      <w:r w:rsidRPr="00951CA2">
        <w:rPr>
          <w:highlight w:val="green"/>
          <w:u w:val="single"/>
        </w:rPr>
        <w:t>were useless</w:t>
      </w:r>
      <w:r>
        <w:rPr>
          <w:u w:val="single"/>
        </w:rPr>
        <w:t>,</w:t>
      </w:r>
      <w:r>
        <w:t xml:space="preserve"> whereas actually their use was exactly the fact that they were ‘admirable’. </w:t>
      </w:r>
      <w:r w:rsidRPr="00951CA2">
        <w:rPr>
          <w:b/>
          <w:highlight w:val="green"/>
          <w:u w:val="single"/>
        </w:rPr>
        <w:t xml:space="preserve">Such monuments </w:t>
      </w:r>
      <w:r w:rsidRPr="00951CA2">
        <w:rPr>
          <w:rStyle w:val="Emphasis"/>
          <w:highlight w:val="green"/>
        </w:rPr>
        <w:t>had the same use-value</w:t>
      </w:r>
      <w:r w:rsidRPr="00951CA2">
        <w:rPr>
          <w:b/>
          <w:highlight w:val="green"/>
          <w:u w:val="single"/>
        </w:rPr>
        <w:t xml:space="preserve"> for</w:t>
      </w:r>
      <w:r>
        <w:rPr>
          <w:b/>
          <w:u w:val="single"/>
        </w:rPr>
        <w:t xml:space="preserve"> their </w:t>
      </w:r>
      <w:r w:rsidRPr="00951CA2">
        <w:rPr>
          <w:b/>
          <w:highlight w:val="green"/>
          <w:u w:val="single"/>
        </w:rPr>
        <w:t>contemporaries</w:t>
      </w:r>
      <w:r>
        <w:rPr>
          <w:u w:val="single"/>
        </w:rPr>
        <w:t>, as countless goods that the moderns consume because they find them beautiful, pleasant, decorative, etc.</w:t>
      </w:r>
      <w:r>
        <w:t xml:space="preserve"> In reality, </w:t>
      </w:r>
      <w:r>
        <w:rPr>
          <w:u w:val="single"/>
        </w:rPr>
        <w:t xml:space="preserve">one can turn against </w:t>
      </w:r>
      <w:proofErr w:type="spellStart"/>
      <w:r>
        <w:rPr>
          <w:u w:val="single"/>
        </w:rPr>
        <w:t>Bataille</w:t>
      </w:r>
      <w:proofErr w:type="spellEnd"/>
      <w:r>
        <w:rPr>
          <w:u w:val="single"/>
        </w:rPr>
        <w:t xml:space="preserve"> his admiration for ancient times where sacred sentiment was rife, and hence, allegedly, indifference to utility was great</w:t>
      </w:r>
      <w:r>
        <w:t xml:space="preserve">, as compared to profane modernity, obsessed with utility. </w:t>
      </w:r>
      <w:r w:rsidRPr="00951CA2">
        <w:rPr>
          <w:highlight w:val="green"/>
          <w:u w:val="single"/>
        </w:rPr>
        <w:t>One might argue exactly the reverse</w:t>
      </w:r>
      <w:r>
        <w:rPr>
          <w:u w:val="single"/>
        </w:rPr>
        <w:t xml:space="preserve">: precisely </w:t>
      </w:r>
      <w:r w:rsidRPr="00951CA2">
        <w:rPr>
          <w:highlight w:val="green"/>
          <w:u w:val="single"/>
        </w:rPr>
        <w:t>because they were religious</w:t>
      </w:r>
      <w:r>
        <w:rPr>
          <w:u w:val="single"/>
        </w:rPr>
        <w:t xml:space="preserve"> the </w:t>
      </w:r>
      <w:r w:rsidRPr="00951CA2">
        <w:rPr>
          <w:highlight w:val="green"/>
          <w:u w:val="single"/>
        </w:rPr>
        <w:t>monuments</w:t>
      </w:r>
      <w:r>
        <w:rPr>
          <w:u w:val="single"/>
        </w:rPr>
        <w:t xml:space="preserve"> the ancients built and their </w:t>
      </w:r>
      <w:r>
        <w:rPr>
          <w:b/>
          <w:u w:val="single"/>
        </w:rPr>
        <w:t xml:space="preserve">extravagant practices </w:t>
      </w:r>
      <w:r w:rsidRPr="00951CA2">
        <w:rPr>
          <w:b/>
          <w:highlight w:val="green"/>
          <w:u w:val="single"/>
        </w:rPr>
        <w:t>were still useful in the sense of</w:t>
      </w:r>
      <w:r>
        <w:rPr>
          <w:b/>
          <w:u w:val="single"/>
        </w:rPr>
        <w:t xml:space="preserve"> enticing or </w:t>
      </w:r>
      <w:r w:rsidRPr="00951CA2">
        <w:rPr>
          <w:rStyle w:val="Emphasis"/>
          <w:highlight w:val="green"/>
        </w:rPr>
        <w:t>placating the gods</w:t>
      </w:r>
      <w:r>
        <w:t xml:space="preserve">. </w:t>
      </w:r>
      <w:r w:rsidRPr="00951CA2">
        <w:rPr>
          <w:highlight w:val="green"/>
          <w:u w:val="single"/>
        </w:rPr>
        <w:t>Modern</w:t>
      </w:r>
      <w:r>
        <w:rPr>
          <w:u w:val="single"/>
        </w:rPr>
        <w:t xml:space="preserve"> </w:t>
      </w:r>
      <w:r w:rsidRPr="00951CA2">
        <w:rPr>
          <w:highlight w:val="green"/>
          <w:u w:val="single"/>
        </w:rPr>
        <w:t>consumption</w:t>
      </w:r>
      <w:r>
        <w:rPr>
          <w:u w:val="single"/>
        </w:rPr>
        <w:t xml:space="preserve">, in that sense, </w:t>
      </w:r>
      <w:r w:rsidRPr="00951CA2">
        <w:rPr>
          <w:highlight w:val="green"/>
          <w:u w:val="single"/>
        </w:rPr>
        <w:t>is more</w:t>
      </w:r>
      <w:r>
        <w:rPr>
          <w:u w:val="single"/>
        </w:rPr>
        <w:t xml:space="preserve"> deeply </w:t>
      </w:r>
      <w:r w:rsidRPr="00951CA2">
        <w:rPr>
          <w:highlight w:val="green"/>
          <w:u w:val="single"/>
        </w:rPr>
        <w:t>indifferent</w:t>
      </w:r>
      <w:r>
        <w:rPr>
          <w:u w:val="single"/>
        </w:rPr>
        <w:t xml:space="preserve"> to ulterior consideration of benefits</w:t>
      </w:r>
      <w:r>
        <w:t xml:space="preserve">. </w:t>
      </w:r>
      <w:r w:rsidRPr="00951CA2">
        <w:rPr>
          <w:b/>
          <w:highlight w:val="green"/>
          <w:u w:val="single"/>
        </w:rPr>
        <w:t>Think of a</w:t>
      </w:r>
      <w:r>
        <w:rPr>
          <w:b/>
          <w:u w:val="single"/>
        </w:rPr>
        <w:t xml:space="preserve"> </w:t>
      </w:r>
      <w:r w:rsidRPr="00951CA2">
        <w:rPr>
          <w:rStyle w:val="Emphasis"/>
          <w:highlight w:val="green"/>
        </w:rPr>
        <w:t>cinema</w:t>
      </w:r>
      <w:r>
        <w:rPr>
          <w:rStyle w:val="Emphasis"/>
        </w:rPr>
        <w:t xml:space="preserve"> or a football stadium</w:t>
      </w:r>
      <w:r>
        <w:rPr>
          <w:b/>
          <w:u w:val="single"/>
        </w:rPr>
        <w:t xml:space="preserve"> as </w:t>
      </w:r>
      <w:r w:rsidRPr="00951CA2">
        <w:rPr>
          <w:b/>
          <w:highlight w:val="green"/>
          <w:u w:val="single"/>
        </w:rPr>
        <w:t>compared to an Aztec temple</w:t>
      </w:r>
      <w:r>
        <w:rPr>
          <w:b/>
          <w:u w:val="single"/>
        </w:rPr>
        <w:t xml:space="preserve"> or a medieval cathedral. </w:t>
      </w:r>
      <w:r w:rsidRPr="00951CA2">
        <w:rPr>
          <w:b/>
          <w:highlight w:val="green"/>
          <w:u w:val="single"/>
        </w:rPr>
        <w:t>In the former</w:t>
      </w:r>
      <w:r>
        <w:rPr>
          <w:b/>
          <w:u w:val="single"/>
        </w:rPr>
        <w:t xml:space="preserve">, the </w:t>
      </w:r>
      <w:r w:rsidRPr="00951CA2">
        <w:rPr>
          <w:b/>
          <w:highlight w:val="green"/>
          <w:u w:val="single"/>
        </w:rPr>
        <w:t>pleasure</w:t>
      </w:r>
      <w:r>
        <w:rPr>
          <w:b/>
          <w:u w:val="single"/>
        </w:rPr>
        <w:t xml:space="preserve"> from the consumer’s point of view </w:t>
      </w:r>
      <w:r w:rsidRPr="00951CA2">
        <w:rPr>
          <w:b/>
          <w:highlight w:val="green"/>
          <w:u w:val="single"/>
        </w:rPr>
        <w:t>is more</w:t>
      </w:r>
      <w:r>
        <w:rPr>
          <w:b/>
          <w:u w:val="single"/>
        </w:rPr>
        <w:t xml:space="preserve"> properly </w:t>
      </w:r>
      <w:r w:rsidRPr="00951CA2">
        <w:rPr>
          <w:b/>
          <w:highlight w:val="green"/>
          <w:u w:val="single"/>
        </w:rPr>
        <w:t>sovereign than that of the ancient person,</w:t>
      </w:r>
      <w:r>
        <w:rPr>
          <w:b/>
          <w:u w:val="single"/>
        </w:rPr>
        <w:t xml:space="preserve"> in thrall to his sovereign divinities</w:t>
      </w:r>
      <w:r>
        <w:t>.</w:t>
      </w:r>
    </w:p>
    <w:p w14:paraId="15CF6564" w14:textId="2DF2457D" w:rsidR="00E452F9" w:rsidRDefault="00E452F9" w:rsidP="00E452F9"/>
    <w:p w14:paraId="10BFB7F6" w14:textId="77777777" w:rsidR="003C2F07" w:rsidRDefault="003C2F07" w:rsidP="003C2F07">
      <w:pPr>
        <w:pStyle w:val="Heading4"/>
        <w:rPr>
          <w:rFonts w:ascii="Georgia" w:hAnsi="Georgia"/>
        </w:rPr>
      </w:pPr>
      <w:r>
        <w:t xml:space="preserve">Maintaining the conditions of possibility for life is a prerequisite to ongoing experiences with death </w:t>
      </w:r>
    </w:p>
    <w:p w14:paraId="26010600" w14:textId="77777777" w:rsidR="003C2F07" w:rsidRPr="007205C3" w:rsidRDefault="003C2F07" w:rsidP="003C2F07">
      <w:pPr>
        <w:rPr>
          <w:b/>
          <w:bCs/>
          <w:sz w:val="26"/>
        </w:rPr>
      </w:pPr>
      <w:proofErr w:type="spellStart"/>
      <w:r>
        <w:t>Nidesh</w:t>
      </w:r>
      <w:proofErr w:type="spellEnd"/>
      <w:r>
        <w:t xml:space="preserve"> </w:t>
      </w:r>
      <w:proofErr w:type="spellStart"/>
      <w:r>
        <w:rPr>
          <w:rStyle w:val="Style13ptBold"/>
        </w:rPr>
        <w:t>Lawtoo</w:t>
      </w:r>
      <w:proofErr w:type="spellEnd"/>
      <w:r>
        <w:t>, Department of Comparative Literature, University of Washington, “</w:t>
      </w:r>
      <w:proofErr w:type="spellStart"/>
      <w:r>
        <w:t>Bataille</w:t>
      </w:r>
      <w:proofErr w:type="spellEnd"/>
      <w:r>
        <w:t xml:space="preserve"> and the Suspension of Being,” Lingua Romana : a journal of French, Italian and Romanian culture volume 4, issue 1 / fall</w:t>
      </w:r>
      <w:r>
        <w:rPr>
          <w:rStyle w:val="Style13ptBold"/>
        </w:rPr>
        <w:t xml:space="preserve"> ‘5</w:t>
      </w:r>
    </w:p>
    <w:p w14:paraId="104FF93B" w14:textId="77777777" w:rsidR="003C2F07" w:rsidRDefault="003C2F07" w:rsidP="003C2F07">
      <w:pPr>
        <w:rPr>
          <w:szCs w:val="20"/>
        </w:rPr>
      </w:pPr>
      <w:proofErr w:type="spellStart"/>
      <w:r>
        <w:rPr>
          <w:szCs w:val="20"/>
        </w:rPr>
        <w:t>Bataille's</w:t>
      </w:r>
      <w:proofErr w:type="spellEnd"/>
      <w:r>
        <w:rPr>
          <w:szCs w:val="20"/>
        </w:rPr>
        <w:t xml:space="preserve"> notion of communication involves a dialectic with two positives (hence a non-dialectic) where two sovereigns confront death not in view of an end but as an end in itself: "</w:t>
      </w:r>
      <w:r w:rsidRPr="00951CA2">
        <w:rPr>
          <w:rStyle w:val="StyleUnderline"/>
          <w:szCs w:val="20"/>
          <w:highlight w:val="green"/>
        </w:rPr>
        <w:t>confronting death</w:t>
      </w:r>
      <w:r>
        <w:rPr>
          <w:szCs w:val="20"/>
        </w:rPr>
        <w:t>," in fact, "</w:t>
      </w:r>
      <w:r w:rsidRPr="00951CA2">
        <w:rPr>
          <w:rStyle w:val="StyleUnderline"/>
          <w:szCs w:val="20"/>
          <w:highlight w:val="green"/>
        </w:rPr>
        <w:t>puts the subjects at stake</w:t>
      </w:r>
      <w:r>
        <w:rPr>
          <w:szCs w:val="20"/>
        </w:rPr>
        <w:t>-"</w:t>
      </w:r>
      <w:proofErr w:type="spellStart"/>
      <w:r>
        <w:rPr>
          <w:szCs w:val="20"/>
        </w:rPr>
        <w:t>l'être</w:t>
      </w:r>
      <w:proofErr w:type="spellEnd"/>
      <w:r>
        <w:rPr>
          <w:szCs w:val="20"/>
        </w:rPr>
        <w:t xml:space="preserve"> </w:t>
      </w:r>
      <w:proofErr w:type="spellStart"/>
      <w:r>
        <w:rPr>
          <w:szCs w:val="20"/>
        </w:rPr>
        <w:t>en</w:t>
      </w:r>
      <w:proofErr w:type="spellEnd"/>
      <w:r>
        <w:rPr>
          <w:szCs w:val="20"/>
        </w:rPr>
        <w:t xml:space="preserve"> </w:t>
      </w:r>
      <w:proofErr w:type="spellStart"/>
      <w:r>
        <w:rPr>
          <w:szCs w:val="20"/>
        </w:rPr>
        <w:t>eux-mêmes</w:t>
      </w:r>
      <w:proofErr w:type="spellEnd"/>
      <w:r>
        <w:rPr>
          <w:szCs w:val="20"/>
        </w:rPr>
        <w:t xml:space="preserve"> [</w:t>
      </w:r>
      <w:proofErr w:type="spellStart"/>
      <w:r>
        <w:rPr>
          <w:szCs w:val="20"/>
        </w:rPr>
        <w:t>est</w:t>
      </w:r>
      <w:proofErr w:type="spellEnd"/>
      <w:r>
        <w:rPr>
          <w:szCs w:val="20"/>
        </w:rPr>
        <w:t xml:space="preserve">] mis </w:t>
      </w:r>
      <w:proofErr w:type="spellStart"/>
      <w:r>
        <w:rPr>
          <w:szCs w:val="20"/>
        </w:rPr>
        <w:t>en</w:t>
      </w:r>
      <w:proofErr w:type="spellEnd"/>
      <w:r>
        <w:rPr>
          <w:szCs w:val="20"/>
        </w:rPr>
        <w:t xml:space="preserve"> jeu" (Sur Nietzsche 61). </w:t>
      </w:r>
      <w:proofErr w:type="spellStart"/>
      <w:r>
        <w:rPr>
          <w:szCs w:val="20"/>
          <w:lang w:val="fr-FR"/>
        </w:rPr>
        <w:t>Further</w:t>
      </w:r>
      <w:proofErr w:type="spellEnd"/>
      <w:r>
        <w:rPr>
          <w:szCs w:val="20"/>
          <w:lang w:val="fr-FR"/>
        </w:rPr>
        <w:t xml:space="preserve">, </w:t>
      </w:r>
      <w:r>
        <w:rPr>
          <w:rStyle w:val="StyleUnderline"/>
          <w:szCs w:val="20"/>
          <w:lang w:val="fr-FR"/>
        </w:rPr>
        <w:t xml:space="preserve">Bataille </w:t>
      </w:r>
      <w:proofErr w:type="spellStart"/>
      <w:r>
        <w:rPr>
          <w:rStyle w:val="StyleUnderline"/>
          <w:szCs w:val="20"/>
          <w:lang w:val="fr-FR"/>
        </w:rPr>
        <w:t>affirms</w:t>
      </w:r>
      <w:proofErr w:type="spellEnd"/>
      <w:r>
        <w:rPr>
          <w:szCs w:val="20"/>
          <w:lang w:val="fr-FR"/>
        </w:rPr>
        <w:t xml:space="preserve"> </w:t>
      </w:r>
      <w:proofErr w:type="spellStart"/>
      <w:r>
        <w:rPr>
          <w:szCs w:val="20"/>
          <w:lang w:val="fr-FR"/>
        </w:rPr>
        <w:t>that</w:t>
      </w:r>
      <w:proofErr w:type="spellEnd"/>
      <w:r>
        <w:rPr>
          <w:szCs w:val="20"/>
          <w:lang w:val="fr-FR"/>
        </w:rPr>
        <w:t xml:space="preserve"> "[p]</w:t>
      </w:r>
      <w:proofErr w:type="spellStart"/>
      <w:r>
        <w:rPr>
          <w:szCs w:val="20"/>
          <w:lang w:val="fr-FR"/>
        </w:rPr>
        <w:t>ersonne</w:t>
      </w:r>
      <w:proofErr w:type="spellEnd"/>
      <w:r>
        <w:rPr>
          <w:szCs w:val="20"/>
          <w:lang w:val="fr-FR"/>
        </w:rPr>
        <w:t xml:space="preserve"> n'</w:t>
      </w:r>
      <w:proofErr w:type="spellStart"/>
      <w:r>
        <w:rPr>
          <w:szCs w:val="20"/>
          <w:lang w:val="fr-FR"/>
        </w:rPr>
        <w:t>est-un</w:t>
      </w:r>
      <w:proofErr w:type="spellEnd"/>
      <w:r>
        <w:rPr>
          <w:szCs w:val="20"/>
          <w:lang w:val="fr-FR"/>
        </w:rPr>
        <w:t xml:space="preserve"> instant-souverain qui ne se perde" (OC VIII 429). </w:t>
      </w:r>
      <w:r>
        <w:rPr>
          <w:szCs w:val="20"/>
        </w:rPr>
        <w:t xml:space="preserve">It is the Nietzschean self-forgetfulness that is here evoked; </w:t>
      </w:r>
      <w:r>
        <w:rPr>
          <w:rStyle w:val="StyleUnderline"/>
          <w:szCs w:val="20"/>
        </w:rPr>
        <w:t>a self-forgetfulness which implies a transgression of the limits of</w:t>
      </w:r>
      <w:r>
        <w:rPr>
          <w:szCs w:val="20"/>
        </w:rPr>
        <w:t xml:space="preserve"> </w:t>
      </w:r>
      <w:r>
        <w:rPr>
          <w:rStyle w:val="StyleUnderline"/>
          <w:szCs w:val="20"/>
        </w:rPr>
        <w:t>both</w:t>
      </w:r>
      <w:r>
        <w:rPr>
          <w:szCs w:val="20"/>
        </w:rPr>
        <w:t xml:space="preserve"> </w:t>
      </w:r>
      <w:r>
        <w:rPr>
          <w:rStyle w:val="StyleUnderline"/>
          <w:szCs w:val="20"/>
        </w:rPr>
        <w:t>communicating subjects</w:t>
      </w:r>
      <w:r>
        <w:rPr>
          <w:szCs w:val="20"/>
        </w:rPr>
        <w:t xml:space="preserve">. </w:t>
      </w:r>
      <w:proofErr w:type="spellStart"/>
      <w:r>
        <w:rPr>
          <w:szCs w:val="20"/>
          <w:lang w:val="fr-FR"/>
        </w:rPr>
        <w:t>Again</w:t>
      </w:r>
      <w:proofErr w:type="spellEnd"/>
      <w:r>
        <w:rPr>
          <w:szCs w:val="20"/>
          <w:lang w:val="fr-FR"/>
        </w:rPr>
        <w:t xml:space="preserve">, for Bataille "[l]a 'communication' n'a lieu qu'entre deux êtres mis en jeu-déchirés, suspendus, l'un et l'autre penchés au-dessus de leur néant" (Sur Nietzsche 62). </w:t>
      </w:r>
      <w:r>
        <w:rPr>
          <w:rStyle w:val="StyleUnderline"/>
          <w:szCs w:val="20"/>
        </w:rPr>
        <w:t xml:space="preserve">However, if according to Nietzsche, </w:t>
      </w:r>
      <w:r w:rsidRPr="00951CA2">
        <w:rPr>
          <w:rStyle w:val="StyleUnderline"/>
          <w:szCs w:val="20"/>
          <w:highlight w:val="green"/>
        </w:rPr>
        <w:t>self-forgetfulness</w:t>
      </w:r>
      <w:r>
        <w:rPr>
          <w:rStyle w:val="StyleUnderline"/>
          <w:szCs w:val="20"/>
        </w:rPr>
        <w:t xml:space="preserve"> takes place in solitude, </w:t>
      </w:r>
      <w:r w:rsidRPr="00951CA2">
        <w:rPr>
          <w:rStyle w:val="StyleUnderline"/>
          <w:szCs w:val="20"/>
          <w:highlight w:val="green"/>
        </w:rPr>
        <w:t xml:space="preserve">for </w:t>
      </w:r>
      <w:proofErr w:type="spellStart"/>
      <w:r w:rsidRPr="00951CA2">
        <w:rPr>
          <w:rStyle w:val="StyleUnderline"/>
          <w:szCs w:val="20"/>
          <w:highlight w:val="green"/>
        </w:rPr>
        <w:t>Bataille</w:t>
      </w:r>
      <w:proofErr w:type="spellEnd"/>
      <w:r>
        <w:rPr>
          <w:rStyle w:val="StyleUnderline"/>
          <w:szCs w:val="20"/>
        </w:rPr>
        <w:t xml:space="preserve"> it </w:t>
      </w:r>
      <w:r w:rsidRPr="00951CA2">
        <w:rPr>
          <w:rStyle w:val="Emphasis"/>
          <w:szCs w:val="20"/>
          <w:highlight w:val="green"/>
        </w:rPr>
        <w:t>necessitates</w:t>
      </w:r>
      <w:r>
        <w:rPr>
          <w:rStyle w:val="Emphasis"/>
          <w:szCs w:val="20"/>
        </w:rPr>
        <w:t xml:space="preserve"> the presence of </w:t>
      </w:r>
      <w:r w:rsidRPr="00951CA2">
        <w:rPr>
          <w:rStyle w:val="Emphasis"/>
          <w:szCs w:val="20"/>
          <w:highlight w:val="green"/>
        </w:rPr>
        <w:t>an "other</w:t>
      </w:r>
      <w:r>
        <w:rPr>
          <w:rStyle w:val="StyleUnderline"/>
          <w:szCs w:val="20"/>
        </w:rPr>
        <w:t>."(</w:t>
      </w:r>
      <w:r>
        <w:rPr>
          <w:szCs w:val="20"/>
        </w:rPr>
        <w:t xml:space="preserve">5) Communication in fact, asks for "deux </w:t>
      </w:r>
      <w:proofErr w:type="spellStart"/>
      <w:r>
        <w:rPr>
          <w:szCs w:val="20"/>
        </w:rPr>
        <w:t>êtres</w:t>
      </w:r>
      <w:proofErr w:type="spellEnd"/>
      <w:r>
        <w:rPr>
          <w:szCs w:val="20"/>
        </w:rPr>
        <w:t xml:space="preserve"> mis </w:t>
      </w:r>
      <w:proofErr w:type="spellStart"/>
      <w:r>
        <w:rPr>
          <w:szCs w:val="20"/>
        </w:rPr>
        <w:t>en</w:t>
      </w:r>
      <w:proofErr w:type="spellEnd"/>
      <w:r>
        <w:rPr>
          <w:szCs w:val="20"/>
        </w:rPr>
        <w:t xml:space="preserve"> jeu" who participate in what he defines as "</w:t>
      </w:r>
      <w:proofErr w:type="spellStart"/>
      <w:r>
        <w:rPr>
          <w:szCs w:val="20"/>
        </w:rPr>
        <w:t>une</w:t>
      </w:r>
      <w:proofErr w:type="spellEnd"/>
      <w:r>
        <w:rPr>
          <w:szCs w:val="20"/>
        </w:rPr>
        <w:t xml:space="preserve"> fête </w:t>
      </w:r>
      <w:proofErr w:type="spellStart"/>
      <w:r>
        <w:rPr>
          <w:szCs w:val="20"/>
        </w:rPr>
        <w:t>immotivée</w:t>
      </w:r>
      <w:proofErr w:type="spellEnd"/>
      <w:r>
        <w:rPr>
          <w:szCs w:val="20"/>
        </w:rPr>
        <w:t xml:space="preserve">" (Sur Nietzsche 31). There </w:t>
      </w:r>
      <w:r>
        <w:rPr>
          <w:rStyle w:val="StyleUnderline"/>
          <w:szCs w:val="20"/>
        </w:rPr>
        <w:t>the sovereign loses himself</w:t>
      </w:r>
      <w:r>
        <w:rPr>
          <w:szCs w:val="20"/>
        </w:rPr>
        <w:t xml:space="preserve"> (se </w:t>
      </w:r>
      <w:proofErr w:type="spellStart"/>
      <w:r>
        <w:rPr>
          <w:szCs w:val="20"/>
        </w:rPr>
        <w:t>perde</w:t>
      </w:r>
      <w:proofErr w:type="spellEnd"/>
      <w:r>
        <w:rPr>
          <w:szCs w:val="20"/>
        </w:rPr>
        <w:t xml:space="preserve">) </w:t>
      </w:r>
      <w:r>
        <w:rPr>
          <w:rStyle w:val="StyleUnderline"/>
          <w:szCs w:val="20"/>
        </w:rPr>
        <w:t>with the other, through the other, in the other, in a process of "mutual laceration</w:t>
      </w:r>
      <w:r>
        <w:rPr>
          <w:szCs w:val="20"/>
        </w:rPr>
        <w:t>" (Essential 105) which is simultaneously tragic and ludic. The emphasis on the other is Hegelian, but unlike dialectics, communication does not confront the subject with an object (</w:t>
      </w:r>
      <w:proofErr w:type="spellStart"/>
      <w:r>
        <w:rPr>
          <w:szCs w:val="20"/>
        </w:rPr>
        <w:t>Gegen</w:t>
      </w:r>
      <w:proofErr w:type="spellEnd"/>
      <w:r>
        <w:rPr>
          <w:szCs w:val="20"/>
        </w:rPr>
        <w:t xml:space="preserve">-stand, something that stands against the subject). </w:t>
      </w:r>
      <w:r>
        <w:rPr>
          <w:szCs w:val="20"/>
          <w:lang w:val="fr-FR"/>
        </w:rPr>
        <w:t xml:space="preserve">As Bataille </w:t>
      </w:r>
      <w:proofErr w:type="spellStart"/>
      <w:r>
        <w:rPr>
          <w:szCs w:val="20"/>
          <w:lang w:val="fr-FR"/>
        </w:rPr>
        <w:t>puts</w:t>
      </w:r>
      <w:proofErr w:type="spellEnd"/>
      <w:r>
        <w:rPr>
          <w:szCs w:val="20"/>
          <w:lang w:val="fr-FR"/>
        </w:rPr>
        <w:t xml:space="preserve"> </w:t>
      </w:r>
      <w:proofErr w:type="spellStart"/>
      <w:r>
        <w:rPr>
          <w:szCs w:val="20"/>
          <w:lang w:val="fr-FR"/>
        </w:rPr>
        <w:t>it</w:t>
      </w:r>
      <w:proofErr w:type="spellEnd"/>
      <w:r>
        <w:rPr>
          <w:szCs w:val="20"/>
          <w:lang w:val="fr-FR"/>
        </w:rPr>
        <w:t xml:space="preserve"> (</w:t>
      </w:r>
      <w:proofErr w:type="spellStart"/>
      <w:r>
        <w:rPr>
          <w:szCs w:val="20"/>
          <w:lang w:val="fr-FR"/>
        </w:rPr>
        <w:t>apparently</w:t>
      </w:r>
      <w:proofErr w:type="spellEnd"/>
      <w:r>
        <w:rPr>
          <w:szCs w:val="20"/>
          <w:lang w:val="fr-FR"/>
        </w:rPr>
        <w:t xml:space="preserve"> </w:t>
      </w:r>
      <w:proofErr w:type="spellStart"/>
      <w:r>
        <w:rPr>
          <w:szCs w:val="20"/>
          <w:lang w:val="fr-FR"/>
        </w:rPr>
        <w:t>echoing</w:t>
      </w:r>
      <w:proofErr w:type="spellEnd"/>
      <w:r>
        <w:rPr>
          <w:szCs w:val="20"/>
          <w:lang w:val="fr-FR"/>
        </w:rPr>
        <w:t xml:space="preserve"> Baudelaire), communication </w:t>
      </w:r>
      <w:proofErr w:type="spellStart"/>
      <w:r>
        <w:rPr>
          <w:szCs w:val="20"/>
          <w:lang w:val="fr-FR"/>
        </w:rPr>
        <w:t>takes</w:t>
      </w:r>
      <w:proofErr w:type="spellEnd"/>
      <w:r>
        <w:rPr>
          <w:szCs w:val="20"/>
          <w:lang w:val="fr-FR"/>
        </w:rPr>
        <w:t xml:space="preserve"> place </w:t>
      </w:r>
      <w:proofErr w:type="spellStart"/>
      <w:r>
        <w:rPr>
          <w:szCs w:val="20"/>
          <w:lang w:val="fr-FR"/>
        </w:rPr>
        <w:t>with</w:t>
      </w:r>
      <w:proofErr w:type="spellEnd"/>
      <w:r>
        <w:rPr>
          <w:szCs w:val="20"/>
          <w:lang w:val="fr-FR"/>
        </w:rPr>
        <w:t xml:space="preserve"> "un semblable," "mon frère" (OC VIII 289). And </w:t>
      </w:r>
      <w:proofErr w:type="spellStart"/>
      <w:r>
        <w:rPr>
          <w:szCs w:val="20"/>
          <w:lang w:val="fr-FR"/>
        </w:rPr>
        <w:t>he</w:t>
      </w:r>
      <w:proofErr w:type="spellEnd"/>
      <w:r>
        <w:rPr>
          <w:szCs w:val="20"/>
          <w:lang w:val="fr-FR"/>
        </w:rPr>
        <w:t xml:space="preserve"> </w:t>
      </w:r>
      <w:proofErr w:type="spellStart"/>
      <w:r>
        <w:rPr>
          <w:szCs w:val="20"/>
          <w:lang w:val="fr-FR"/>
        </w:rPr>
        <w:t>adds</w:t>
      </w:r>
      <w:proofErr w:type="spellEnd"/>
      <w:r>
        <w:rPr>
          <w:szCs w:val="20"/>
          <w:lang w:val="fr-FR"/>
        </w:rPr>
        <w:t xml:space="preserve">: "Cela suppose la communication de sujet à sujet" (OC VIII 288). </w:t>
      </w:r>
      <w:proofErr w:type="spellStart"/>
      <w:r>
        <w:rPr>
          <w:rStyle w:val="StyleUnderline"/>
          <w:szCs w:val="20"/>
        </w:rPr>
        <w:t>Bataille's</w:t>
      </w:r>
      <w:proofErr w:type="spellEnd"/>
      <w:r>
        <w:rPr>
          <w:rStyle w:val="StyleUnderline"/>
          <w:szCs w:val="20"/>
        </w:rPr>
        <w:t xml:space="preserve"> notion of communication is not based upon a "violent hierarchy</w:t>
      </w:r>
      <w:r>
        <w:rPr>
          <w:szCs w:val="20"/>
        </w:rPr>
        <w:t xml:space="preserve">" (Derrida's term) </w:t>
      </w:r>
      <w:r>
        <w:rPr>
          <w:rStyle w:val="StyleUnderline"/>
          <w:szCs w:val="20"/>
        </w:rPr>
        <w:t>but rather upon egalitarianism</w:t>
      </w:r>
      <w:r>
        <w:rPr>
          <w:szCs w:val="20"/>
        </w:rPr>
        <w:t xml:space="preserve">. Moreover, </w:t>
      </w:r>
      <w:r w:rsidRPr="00951CA2">
        <w:rPr>
          <w:rStyle w:val="StyleUnderline"/>
          <w:szCs w:val="20"/>
          <w:highlight w:val="green"/>
        </w:rPr>
        <w:t>transgressing the limits of the subject implies</w:t>
      </w:r>
      <w:r>
        <w:rPr>
          <w:rStyle w:val="StyleUnderline"/>
          <w:szCs w:val="20"/>
        </w:rPr>
        <w:t xml:space="preserve"> that </w:t>
      </w:r>
      <w:r w:rsidRPr="00951CA2">
        <w:rPr>
          <w:rStyle w:val="StyleUnderline"/>
          <w:szCs w:val="20"/>
          <w:highlight w:val="green"/>
        </w:rPr>
        <w:t>the</w:t>
      </w:r>
      <w:r>
        <w:rPr>
          <w:rStyle w:val="StyleUnderline"/>
          <w:szCs w:val="20"/>
        </w:rPr>
        <w:t xml:space="preserve"> two </w:t>
      </w:r>
      <w:r w:rsidRPr="00951CA2">
        <w:rPr>
          <w:rStyle w:val="StyleUnderline"/>
          <w:szCs w:val="20"/>
          <w:highlight w:val="green"/>
        </w:rPr>
        <w:t>subjects already possess</w:t>
      </w:r>
      <w:r>
        <w:rPr>
          <w:szCs w:val="20"/>
        </w:rPr>
        <w:t xml:space="preserve"> (in potential) </w:t>
      </w:r>
      <w:r>
        <w:rPr>
          <w:rStyle w:val="StyleUnderline"/>
          <w:szCs w:val="20"/>
        </w:rPr>
        <w:t xml:space="preserve">the characteristics of </w:t>
      </w:r>
      <w:r w:rsidRPr="00951CA2">
        <w:rPr>
          <w:rStyle w:val="StyleUnderline"/>
          <w:szCs w:val="20"/>
          <w:highlight w:val="green"/>
        </w:rPr>
        <w:t>sovereignty</w:t>
      </w:r>
      <w:r>
        <w:rPr>
          <w:szCs w:val="20"/>
        </w:rPr>
        <w:t xml:space="preserve">. Hence, </w:t>
      </w:r>
      <w:r w:rsidRPr="00951CA2">
        <w:rPr>
          <w:rStyle w:val="Emphasis"/>
          <w:szCs w:val="20"/>
          <w:highlight w:val="green"/>
        </w:rPr>
        <w:t>the status of sovereign is not achieved as a result of a fight to the death, but requires the subject to be open to</w:t>
      </w:r>
      <w:r>
        <w:rPr>
          <w:rStyle w:val="Emphasis"/>
          <w:szCs w:val="20"/>
        </w:rPr>
        <w:t xml:space="preserve"> </w:t>
      </w:r>
      <w:proofErr w:type="spellStart"/>
      <w:r w:rsidRPr="00951CA2">
        <w:rPr>
          <w:rStyle w:val="Emphasis"/>
          <w:szCs w:val="20"/>
          <w:highlight w:val="green"/>
        </w:rPr>
        <w:t>an other</w:t>
      </w:r>
      <w:proofErr w:type="spellEnd"/>
      <w:r>
        <w:rPr>
          <w:rStyle w:val="Emphasis"/>
          <w:szCs w:val="20"/>
        </w:rPr>
        <w:t xml:space="preserve"> who is </w:t>
      </w:r>
      <w:r w:rsidRPr="00951CA2">
        <w:rPr>
          <w:rStyle w:val="Emphasis"/>
          <w:szCs w:val="20"/>
          <w:highlight w:val="green"/>
        </w:rPr>
        <w:t>outside</w:t>
      </w:r>
      <w:r>
        <w:rPr>
          <w:rStyle w:val="Emphasis"/>
          <w:szCs w:val="20"/>
        </w:rPr>
        <w:t xml:space="preserve"> the limits of </w:t>
      </w:r>
      <w:r w:rsidRPr="00951CA2">
        <w:rPr>
          <w:rStyle w:val="Emphasis"/>
          <w:szCs w:val="20"/>
          <w:highlight w:val="green"/>
        </w:rPr>
        <w:t>the self</w:t>
      </w:r>
      <w:r>
        <w:rPr>
          <w:szCs w:val="20"/>
        </w:rPr>
        <w:t xml:space="preserve">. </w:t>
      </w:r>
      <w:r>
        <w:rPr>
          <w:sz w:val="8"/>
          <w:szCs w:val="8"/>
        </w:rPr>
        <w:t xml:space="preserve">Derrida speaks of the "trembling" to which </w:t>
      </w:r>
      <w:proofErr w:type="spellStart"/>
      <w:r>
        <w:rPr>
          <w:sz w:val="8"/>
          <w:szCs w:val="8"/>
        </w:rPr>
        <w:t>Bataille</w:t>
      </w:r>
      <w:proofErr w:type="spellEnd"/>
      <w:r>
        <w:rPr>
          <w:sz w:val="8"/>
          <w:szCs w:val="8"/>
        </w:rPr>
        <w:t xml:space="preserve"> submits Hegelian concepts (253). This trembling, I would argue, has its source in Nietzsche (6): "The figs fall from the trees" says Zarathustra, "they are good and sweet, and when they fall, their red skins are rent. A north wind am I unto ripe figs" (qtd. in Philosophy 135). If we apply this passage to </w:t>
      </w:r>
      <w:proofErr w:type="spellStart"/>
      <w:r>
        <w:rPr>
          <w:sz w:val="8"/>
          <w:szCs w:val="8"/>
        </w:rPr>
        <w:t>Bataille's</w:t>
      </w:r>
      <w:proofErr w:type="spellEnd"/>
      <w:r>
        <w:rPr>
          <w:sz w:val="8"/>
          <w:szCs w:val="8"/>
        </w:rPr>
        <w:t xml:space="preserve"> philosophy, we could say that inherent in this "fall" is an explosion of Hegelian concepts, and in particular, as we have seen, the notion of </w:t>
      </w:r>
      <w:proofErr w:type="spellStart"/>
      <w:r>
        <w:rPr>
          <w:sz w:val="8"/>
          <w:szCs w:val="8"/>
        </w:rPr>
        <w:t>Herrshaft</w:t>
      </w:r>
      <w:proofErr w:type="spellEnd"/>
      <w:r>
        <w:rPr>
          <w:sz w:val="8"/>
          <w:szCs w:val="8"/>
        </w:rPr>
        <w:t xml:space="preserve">. Further, communication, for </w:t>
      </w:r>
      <w:proofErr w:type="spellStart"/>
      <w:r>
        <w:rPr>
          <w:sz w:val="8"/>
          <w:szCs w:val="8"/>
        </w:rPr>
        <w:t>Bataille</w:t>
      </w:r>
      <w:proofErr w:type="spellEnd"/>
      <w:r>
        <w:rPr>
          <w:sz w:val="8"/>
          <w:szCs w:val="8"/>
        </w:rPr>
        <w:t>, involves a similar "fall" which rents (</w:t>
      </w:r>
      <w:proofErr w:type="spellStart"/>
      <w:r>
        <w:rPr>
          <w:sz w:val="8"/>
          <w:szCs w:val="8"/>
        </w:rPr>
        <w:t>déchire</w:t>
      </w:r>
      <w:proofErr w:type="spellEnd"/>
      <w:r>
        <w:rPr>
          <w:sz w:val="8"/>
          <w:szCs w:val="8"/>
        </w:rPr>
        <w:t xml:space="preserve">) the skin of the subjects (their limits) exposing the red flesh which lies beneath the skin. According to the French philosopher, Nietzsche's critique of the subject is more radical than Hegel's, since, as he puts it in "Hegel, la mort et le sacrifice," Hegel's philosophy, and I would add </w:t>
      </w:r>
      <w:proofErr w:type="spellStart"/>
      <w:r>
        <w:rPr>
          <w:sz w:val="8"/>
          <w:szCs w:val="8"/>
        </w:rPr>
        <w:t>Kojève's</w:t>
      </w:r>
      <w:proofErr w:type="spellEnd"/>
      <w:r>
        <w:rPr>
          <w:sz w:val="8"/>
          <w:szCs w:val="8"/>
        </w:rPr>
        <w:t xml:space="preserve"> interpretation of it, is "</w:t>
      </w:r>
      <w:proofErr w:type="spellStart"/>
      <w:r>
        <w:rPr>
          <w:sz w:val="8"/>
          <w:szCs w:val="8"/>
        </w:rPr>
        <w:t>une</w:t>
      </w:r>
      <w:proofErr w:type="spellEnd"/>
      <w:r>
        <w:rPr>
          <w:sz w:val="8"/>
          <w:szCs w:val="8"/>
        </w:rPr>
        <w:t xml:space="preserve"> </w:t>
      </w:r>
      <w:proofErr w:type="spellStart"/>
      <w:r>
        <w:rPr>
          <w:sz w:val="8"/>
          <w:szCs w:val="8"/>
        </w:rPr>
        <w:t>théologie</w:t>
      </w:r>
      <w:proofErr w:type="spellEnd"/>
      <w:r>
        <w:rPr>
          <w:sz w:val="8"/>
          <w:szCs w:val="8"/>
        </w:rPr>
        <w:t xml:space="preserve">, </w:t>
      </w:r>
      <w:proofErr w:type="spellStart"/>
      <w:r>
        <w:rPr>
          <w:sz w:val="8"/>
          <w:szCs w:val="8"/>
        </w:rPr>
        <w:t>où</w:t>
      </w:r>
      <w:proofErr w:type="spellEnd"/>
      <w:r>
        <w:rPr>
          <w:sz w:val="8"/>
          <w:szCs w:val="8"/>
        </w:rPr>
        <w:t xml:space="preserve"> </w:t>
      </w:r>
      <w:proofErr w:type="spellStart"/>
      <w:r>
        <w:rPr>
          <w:sz w:val="8"/>
          <w:szCs w:val="8"/>
        </w:rPr>
        <w:t>l'homme</w:t>
      </w:r>
      <w:proofErr w:type="spellEnd"/>
      <w:r>
        <w:rPr>
          <w:sz w:val="8"/>
          <w:szCs w:val="8"/>
        </w:rPr>
        <w:t xml:space="preserve"> </w:t>
      </w:r>
      <w:proofErr w:type="spellStart"/>
      <w:r>
        <w:rPr>
          <w:sz w:val="8"/>
          <w:szCs w:val="8"/>
        </w:rPr>
        <w:t>aurait</w:t>
      </w:r>
      <w:proofErr w:type="spellEnd"/>
      <w:r>
        <w:rPr>
          <w:sz w:val="8"/>
          <w:szCs w:val="8"/>
        </w:rPr>
        <w:t xml:space="preserve"> pris la place de Dieu" (OC XII 329). Hegel's "theology" preserves the identity of the subject. Now, </w:t>
      </w:r>
      <w:proofErr w:type="spellStart"/>
      <w:r>
        <w:rPr>
          <w:sz w:val="8"/>
          <w:szCs w:val="8"/>
        </w:rPr>
        <w:t>Bataille</w:t>
      </w:r>
      <w:proofErr w:type="spellEnd"/>
      <w:r>
        <w:rPr>
          <w:sz w:val="8"/>
          <w:szCs w:val="8"/>
        </w:rPr>
        <w:t xml:space="preserve"> makes his position to this "theology" clear as he writes: "I don't believe in God-from the inability to believe in self" (Essential 10). By establishing a direct link between the death of the subject and the death of God, </w:t>
      </w:r>
      <w:proofErr w:type="spellStart"/>
      <w:r>
        <w:rPr>
          <w:sz w:val="8"/>
          <w:szCs w:val="8"/>
        </w:rPr>
        <w:t>Bataille</w:t>
      </w:r>
      <w:proofErr w:type="spellEnd"/>
      <w:r>
        <w:rPr>
          <w:sz w:val="8"/>
          <w:szCs w:val="8"/>
        </w:rPr>
        <w:t xml:space="preserve"> extends his critique of "beings" into the larger, ontological, critique of "Being." Implicit in this theoretical move is the articulation of the ontology of sovereignty. </w:t>
      </w:r>
      <w:proofErr w:type="spellStart"/>
      <w:r>
        <w:rPr>
          <w:sz w:val="8"/>
          <w:szCs w:val="8"/>
        </w:rPr>
        <w:t>Bataille's</w:t>
      </w:r>
      <w:proofErr w:type="spellEnd"/>
      <w:r>
        <w:rPr>
          <w:sz w:val="8"/>
          <w:szCs w:val="8"/>
        </w:rPr>
        <w:t xml:space="preserve"> philosophy is Nietzschean insofar as it is grounded in experience and in the immanence of the body. Communication, for </w:t>
      </w:r>
      <w:proofErr w:type="spellStart"/>
      <w:r>
        <w:rPr>
          <w:sz w:val="8"/>
          <w:szCs w:val="8"/>
        </w:rPr>
        <w:t>Bataille</w:t>
      </w:r>
      <w:proofErr w:type="spellEnd"/>
      <w:r>
        <w:rPr>
          <w:sz w:val="8"/>
          <w:szCs w:val="8"/>
        </w:rPr>
        <w:t xml:space="preserve"> is first and foremost a bodily affair. Hence the interrogation of the limits of the subject starts from an interrogation of what we could call the "gates," or openings of the body: the mouth, the vagina, the anus and the eyes are for </w:t>
      </w:r>
      <w:proofErr w:type="spellStart"/>
      <w:r>
        <w:rPr>
          <w:sz w:val="8"/>
          <w:szCs w:val="8"/>
        </w:rPr>
        <w:t>Bataille</w:t>
      </w:r>
      <w:proofErr w:type="spellEnd"/>
      <w:r>
        <w:rPr>
          <w:sz w:val="8"/>
          <w:szCs w:val="8"/>
        </w:rPr>
        <w:t xml:space="preserve"> central places for philosophical investigation because at these gates, the integrity of the subject is questioned; its limits can be transgressed. They are spaces of transition where a "</w:t>
      </w:r>
      <w:proofErr w:type="spellStart"/>
      <w:r>
        <w:rPr>
          <w:sz w:val="8"/>
          <w:szCs w:val="8"/>
        </w:rPr>
        <w:t>glissement</w:t>
      </w:r>
      <w:proofErr w:type="spellEnd"/>
      <w:r>
        <w:rPr>
          <w:sz w:val="8"/>
          <w:szCs w:val="8"/>
        </w:rPr>
        <w:t xml:space="preserve"> hors de soi" (OC VIII 246) can take place. These bodily openings, which </w:t>
      </w:r>
      <w:proofErr w:type="spellStart"/>
      <w:r>
        <w:rPr>
          <w:sz w:val="8"/>
          <w:szCs w:val="8"/>
        </w:rPr>
        <w:t>Bataille</w:t>
      </w:r>
      <w:proofErr w:type="spellEnd"/>
      <w:r>
        <w:rPr>
          <w:sz w:val="8"/>
          <w:szCs w:val="8"/>
        </w:rPr>
        <w:t xml:space="preserve"> also defines as "</w:t>
      </w:r>
      <w:proofErr w:type="spellStart"/>
      <w:r>
        <w:rPr>
          <w:sz w:val="8"/>
          <w:szCs w:val="8"/>
        </w:rPr>
        <w:t>blessures</w:t>
      </w:r>
      <w:proofErr w:type="spellEnd"/>
      <w:r>
        <w:rPr>
          <w:sz w:val="8"/>
          <w:szCs w:val="8"/>
        </w:rPr>
        <w:t>," (Sur Nietzsche 64) found his conception of the sovereign subject. In fact, each "</w:t>
      </w:r>
      <w:proofErr w:type="spellStart"/>
      <w:r>
        <w:rPr>
          <w:sz w:val="8"/>
          <w:szCs w:val="8"/>
        </w:rPr>
        <w:t>blessure</w:t>
      </w:r>
      <w:proofErr w:type="spellEnd"/>
      <w:r>
        <w:rPr>
          <w:sz w:val="8"/>
          <w:szCs w:val="8"/>
        </w:rPr>
        <w:t xml:space="preserve">" can be linked to a specific dimension of communication which obsesses </w:t>
      </w:r>
      <w:proofErr w:type="spellStart"/>
      <w:r>
        <w:rPr>
          <w:sz w:val="8"/>
          <w:szCs w:val="8"/>
        </w:rPr>
        <w:t>Bataille</w:t>
      </w:r>
      <w:proofErr w:type="spellEnd"/>
      <w:r>
        <w:rPr>
          <w:sz w:val="8"/>
          <w:szCs w:val="8"/>
        </w:rPr>
        <w:t xml:space="preserve">. His central themes match different bodily openings: the mouth connects to laughter; the vagina to eroticism; the eyes to tears; the anus to the excrements which he links to death. Through these openings the subject is traversed by different fluxes and its integrity, totality and stability is challenged. They allow for the possibility of a </w:t>
      </w:r>
      <w:proofErr w:type="spellStart"/>
      <w:r>
        <w:rPr>
          <w:sz w:val="8"/>
          <w:szCs w:val="8"/>
        </w:rPr>
        <w:t>glissement</w:t>
      </w:r>
      <w:proofErr w:type="spellEnd"/>
      <w:r>
        <w:rPr>
          <w:sz w:val="8"/>
          <w:szCs w:val="8"/>
        </w:rPr>
        <w:t xml:space="preserve"> of the subject's being. The same could be said of </w:t>
      </w:r>
      <w:proofErr w:type="spellStart"/>
      <w:r>
        <w:rPr>
          <w:sz w:val="8"/>
          <w:szCs w:val="8"/>
        </w:rPr>
        <w:t>Bataille's</w:t>
      </w:r>
      <w:proofErr w:type="spellEnd"/>
      <w:r>
        <w:rPr>
          <w:sz w:val="8"/>
          <w:szCs w:val="8"/>
        </w:rPr>
        <w:t xml:space="preserve"> corpus: it is a unitary entity, which, like a body, escapes the totalizing temptation of closure. Despite the fact that </w:t>
      </w:r>
      <w:proofErr w:type="spellStart"/>
      <w:r>
        <w:rPr>
          <w:sz w:val="8"/>
          <w:szCs w:val="8"/>
        </w:rPr>
        <w:t>Bataille</w:t>
      </w:r>
      <w:proofErr w:type="spellEnd"/>
      <w:r>
        <w:rPr>
          <w:sz w:val="8"/>
          <w:szCs w:val="8"/>
        </w:rPr>
        <w:t xml:space="preserve"> defines sovereignty in terms of the </w:t>
      </w:r>
      <w:proofErr w:type="spellStart"/>
      <w:r>
        <w:rPr>
          <w:sz w:val="8"/>
          <w:szCs w:val="8"/>
        </w:rPr>
        <w:t>Kojèvian</w:t>
      </w:r>
      <w:proofErr w:type="spellEnd"/>
      <w:r>
        <w:rPr>
          <w:sz w:val="8"/>
          <w:szCs w:val="8"/>
        </w:rPr>
        <w:t>/Hegelian "nothingness" (</w:t>
      </w:r>
      <w:proofErr w:type="spellStart"/>
      <w:r>
        <w:rPr>
          <w:sz w:val="8"/>
          <w:szCs w:val="8"/>
        </w:rPr>
        <w:t>Bataille's</w:t>
      </w:r>
      <w:proofErr w:type="spellEnd"/>
      <w:r>
        <w:rPr>
          <w:sz w:val="8"/>
          <w:szCs w:val="8"/>
        </w:rPr>
        <w:t xml:space="preserve"> </w:t>
      </w:r>
      <w:proofErr w:type="spellStart"/>
      <w:r>
        <w:rPr>
          <w:sz w:val="8"/>
          <w:szCs w:val="8"/>
        </w:rPr>
        <w:t>Rien</w:t>
      </w:r>
      <w:proofErr w:type="spellEnd"/>
      <w:r>
        <w:rPr>
          <w:sz w:val="8"/>
          <w:szCs w:val="8"/>
        </w:rPr>
        <w:t>), his conception of communication is built upon the Nietzschean ontological distinction between the Dionysian and the Apollonian. In fact, the ontological movement that takes place in communication "</w:t>
      </w:r>
      <w:proofErr w:type="spellStart"/>
      <w:r>
        <w:rPr>
          <w:sz w:val="8"/>
          <w:szCs w:val="8"/>
        </w:rPr>
        <w:t>exige</w:t>
      </w:r>
      <w:proofErr w:type="spellEnd"/>
      <w:r>
        <w:rPr>
          <w:sz w:val="8"/>
          <w:szCs w:val="8"/>
        </w:rPr>
        <w:t xml:space="preserve"> que </w:t>
      </w:r>
      <w:proofErr w:type="spellStart"/>
      <w:r>
        <w:rPr>
          <w:sz w:val="8"/>
          <w:szCs w:val="8"/>
        </w:rPr>
        <w:t>l'on</w:t>
      </w:r>
      <w:proofErr w:type="spellEnd"/>
      <w:r>
        <w:rPr>
          <w:sz w:val="8"/>
          <w:szCs w:val="8"/>
        </w:rPr>
        <w:t xml:space="preserve"> </w:t>
      </w:r>
      <w:proofErr w:type="spellStart"/>
      <w:r>
        <w:rPr>
          <w:sz w:val="8"/>
          <w:szCs w:val="8"/>
        </w:rPr>
        <w:t>glisse</w:t>
      </w:r>
      <w:proofErr w:type="spellEnd"/>
      <w:r>
        <w:rPr>
          <w:sz w:val="8"/>
          <w:szCs w:val="8"/>
        </w:rPr>
        <w:t xml:space="preserve">" (OC VI 158) from an "insufficient" and "discontinuous" being to a reality of "continuity" that transcends binary oppositions (Erotism 13-14). To put it more simply, communication introduces a movement from the "many" to the "One"; from a "discontinuity of being" to a "continuity of being;" from separate "beings" to a common ontological ground ("Being"). The source of </w:t>
      </w:r>
      <w:proofErr w:type="spellStart"/>
      <w:r>
        <w:rPr>
          <w:sz w:val="8"/>
          <w:szCs w:val="8"/>
        </w:rPr>
        <w:t>Bataille's</w:t>
      </w:r>
      <w:proofErr w:type="spellEnd"/>
      <w:r>
        <w:rPr>
          <w:sz w:val="8"/>
          <w:szCs w:val="8"/>
        </w:rPr>
        <w:t xml:space="preserve"> ontology is clear: it stems from Nietzsche's The Birth of Tragedy which in turn, is construed upon Schopenhauer's distinction between will and representation. "As a sailor sits in a small boat in a boundless raging sea," writes Schopenhauer," surrounded on all sides by heaving mountainous waves, trusting to his frail vessel; so does the individual man sit calmly in the middle of a world of torment, trusting to the principium individuationis" (Birth 21) .(7)</w:t>
      </w:r>
      <w:r>
        <w:rPr>
          <w:szCs w:val="20"/>
        </w:rPr>
        <w:t xml:space="preserve"> </w:t>
      </w:r>
      <w:r>
        <w:rPr>
          <w:rStyle w:val="StyleUnderline"/>
          <w:szCs w:val="20"/>
        </w:rPr>
        <w:t>Communication</w:t>
      </w:r>
      <w:r>
        <w:rPr>
          <w:szCs w:val="20"/>
        </w:rPr>
        <w:t xml:space="preserve">, for </w:t>
      </w:r>
      <w:proofErr w:type="spellStart"/>
      <w:r>
        <w:rPr>
          <w:szCs w:val="20"/>
        </w:rPr>
        <w:t>Bataille</w:t>
      </w:r>
      <w:proofErr w:type="spellEnd"/>
      <w:r>
        <w:rPr>
          <w:szCs w:val="20"/>
        </w:rPr>
        <w:t xml:space="preserve">, as the Dionysian for Nietzsche, </w:t>
      </w:r>
      <w:r>
        <w:rPr>
          <w:rStyle w:val="StyleUnderline"/>
          <w:szCs w:val="20"/>
        </w:rPr>
        <w:t>involves</w:t>
      </w:r>
      <w:r>
        <w:rPr>
          <w:szCs w:val="20"/>
        </w:rPr>
        <w:t xml:space="preserve"> the shattering of the principium individuationis, a </w:t>
      </w:r>
      <w:r>
        <w:rPr>
          <w:rStyle w:val="StyleUnderline"/>
          <w:szCs w:val="20"/>
        </w:rPr>
        <w:t xml:space="preserve">tearing down </w:t>
      </w:r>
      <w:r>
        <w:rPr>
          <w:szCs w:val="20"/>
        </w:rPr>
        <w:t xml:space="preserve">of </w:t>
      </w:r>
      <w:r>
        <w:rPr>
          <w:rStyle w:val="StyleUnderline"/>
          <w:szCs w:val="20"/>
        </w:rPr>
        <w:t>the veil</w:t>
      </w:r>
      <w:r>
        <w:rPr>
          <w:szCs w:val="20"/>
        </w:rPr>
        <w:t xml:space="preserve"> of Maya </w:t>
      </w:r>
      <w:r>
        <w:rPr>
          <w:rStyle w:val="StyleUnderline"/>
          <w:szCs w:val="20"/>
        </w:rPr>
        <w:t>which constitutes</w:t>
      </w:r>
      <w:r>
        <w:rPr>
          <w:szCs w:val="20"/>
        </w:rPr>
        <w:t xml:space="preserve">, what </w:t>
      </w:r>
      <w:proofErr w:type="spellStart"/>
      <w:r>
        <w:rPr>
          <w:szCs w:val="20"/>
        </w:rPr>
        <w:t>Bataille</w:t>
      </w:r>
      <w:proofErr w:type="spellEnd"/>
      <w:r>
        <w:rPr>
          <w:szCs w:val="20"/>
        </w:rPr>
        <w:t xml:space="preserve"> calls, with a blink of the eye to Schopenhauer, </w:t>
      </w:r>
      <w:r>
        <w:rPr>
          <w:rStyle w:val="StyleUnderline"/>
          <w:szCs w:val="20"/>
        </w:rPr>
        <w:t>the "illusion of a being which is isolated</w:t>
      </w:r>
      <w:r>
        <w:rPr>
          <w:szCs w:val="20"/>
        </w:rPr>
        <w:t xml:space="preserve">" (Essential 10; my emphasis). </w:t>
      </w:r>
      <w:r w:rsidRPr="00951CA2">
        <w:rPr>
          <w:rStyle w:val="StyleUnderline"/>
          <w:szCs w:val="20"/>
          <w:highlight w:val="green"/>
        </w:rPr>
        <w:t>Communication</w:t>
      </w:r>
      <w:r>
        <w:rPr>
          <w:rStyle w:val="StyleUnderline"/>
          <w:szCs w:val="20"/>
        </w:rPr>
        <w:t xml:space="preserve">, thus, </w:t>
      </w:r>
      <w:r w:rsidRPr="00951CA2">
        <w:rPr>
          <w:rStyle w:val="StyleUnderline"/>
          <w:szCs w:val="20"/>
          <w:highlight w:val="green"/>
        </w:rPr>
        <w:t>involves</w:t>
      </w:r>
      <w:r>
        <w:rPr>
          <w:rStyle w:val="StyleUnderline"/>
          <w:szCs w:val="20"/>
        </w:rPr>
        <w:t xml:space="preserve"> an </w:t>
      </w:r>
      <w:r w:rsidRPr="00951CA2">
        <w:rPr>
          <w:rStyle w:val="StyleUnderline"/>
          <w:szCs w:val="20"/>
          <w:highlight w:val="green"/>
        </w:rPr>
        <w:t>opening</w:t>
      </w:r>
      <w:r>
        <w:rPr>
          <w:rStyle w:val="StyleUnderline"/>
          <w:szCs w:val="20"/>
        </w:rPr>
        <w:t xml:space="preserve"> of </w:t>
      </w:r>
      <w:r w:rsidRPr="00951CA2">
        <w:rPr>
          <w:rStyle w:val="StyleUnderline"/>
          <w:szCs w:val="20"/>
          <w:highlight w:val="green"/>
        </w:rPr>
        <w:t>the subject to</w:t>
      </w:r>
      <w:r>
        <w:rPr>
          <w:rStyle w:val="StyleUnderline"/>
          <w:szCs w:val="20"/>
        </w:rPr>
        <w:t xml:space="preserve"> the larger ground of </w:t>
      </w:r>
      <w:r w:rsidRPr="00951CA2">
        <w:rPr>
          <w:rStyle w:val="StyleUnderline"/>
          <w:szCs w:val="20"/>
          <w:highlight w:val="green"/>
        </w:rPr>
        <w:t>Being</w:t>
      </w:r>
      <w:r>
        <w:rPr>
          <w:rStyle w:val="StyleUnderline"/>
          <w:szCs w:val="20"/>
        </w:rPr>
        <w:t xml:space="preserve">. </w:t>
      </w:r>
      <w:r w:rsidRPr="00951CA2">
        <w:rPr>
          <w:rStyle w:val="StyleUnderline"/>
          <w:szCs w:val="20"/>
          <w:highlight w:val="green"/>
        </w:rPr>
        <w:t>The sovereign's boat is</w:t>
      </w:r>
      <w:r>
        <w:rPr>
          <w:rStyle w:val="StyleUnderline"/>
          <w:szCs w:val="20"/>
        </w:rPr>
        <w:t xml:space="preserve"> constantly </w:t>
      </w:r>
      <w:r w:rsidRPr="00951CA2">
        <w:rPr>
          <w:rStyle w:val="StyleUnderline"/>
          <w:szCs w:val="20"/>
          <w:highlight w:val="green"/>
        </w:rPr>
        <w:t>leaking</w:t>
      </w:r>
      <w:r>
        <w:rPr>
          <w:rStyle w:val="StyleUnderline"/>
          <w:szCs w:val="20"/>
        </w:rPr>
        <w:t xml:space="preserve">. </w:t>
      </w:r>
      <w:r w:rsidRPr="00951CA2">
        <w:rPr>
          <w:rStyle w:val="StyleUnderline"/>
          <w:szCs w:val="20"/>
          <w:highlight w:val="green"/>
        </w:rPr>
        <w:t>Yet</w:t>
      </w:r>
      <w:r>
        <w:rPr>
          <w:rStyle w:val="StyleUnderline"/>
          <w:szCs w:val="20"/>
        </w:rPr>
        <w:t xml:space="preserve">, in order </w:t>
      </w:r>
      <w:r w:rsidRPr="00951CA2">
        <w:rPr>
          <w:rStyle w:val="StyleUnderline"/>
          <w:szCs w:val="20"/>
          <w:highlight w:val="green"/>
        </w:rPr>
        <w:t>for communication to take place,</w:t>
      </w:r>
      <w:r>
        <w:rPr>
          <w:rStyle w:val="StyleUnderline"/>
          <w:szCs w:val="20"/>
        </w:rPr>
        <w:t xml:space="preserve"> the boat needs to keep floating</w:t>
      </w:r>
      <w:r>
        <w:rPr>
          <w:szCs w:val="20"/>
        </w:rPr>
        <w:t xml:space="preserve">. That is to say that </w:t>
      </w:r>
      <w:r w:rsidRPr="00951CA2">
        <w:rPr>
          <w:rStyle w:val="Emphasis"/>
          <w:szCs w:val="20"/>
          <w:highlight w:val="green"/>
        </w:rPr>
        <w:t>for transgression to take place, the limits of the subject need to be preserved</w:t>
      </w:r>
      <w:r>
        <w:rPr>
          <w:szCs w:val="20"/>
        </w:rPr>
        <w:t xml:space="preserve"> (Erotism 63; Foucault 34). </w:t>
      </w:r>
      <w:r>
        <w:rPr>
          <w:rStyle w:val="StyleUnderline"/>
          <w:szCs w:val="20"/>
        </w:rPr>
        <w:t>The being of the sovereign subject is suspended</w:t>
      </w:r>
      <w:r>
        <w:rPr>
          <w:szCs w:val="20"/>
        </w:rPr>
        <w:t xml:space="preserve"> upon the </w:t>
      </w:r>
      <w:proofErr w:type="spellStart"/>
      <w:r>
        <w:rPr>
          <w:szCs w:val="20"/>
        </w:rPr>
        <w:t>abîme</w:t>
      </w:r>
      <w:proofErr w:type="spellEnd"/>
      <w:r>
        <w:rPr>
          <w:szCs w:val="20"/>
        </w:rPr>
        <w:t xml:space="preserve">-what </w:t>
      </w:r>
      <w:proofErr w:type="spellStart"/>
      <w:r>
        <w:rPr>
          <w:szCs w:val="20"/>
        </w:rPr>
        <w:t>Bataille</w:t>
      </w:r>
      <w:proofErr w:type="spellEnd"/>
      <w:r>
        <w:rPr>
          <w:szCs w:val="20"/>
        </w:rPr>
        <w:t xml:space="preserve"> also calls "</w:t>
      </w:r>
      <w:proofErr w:type="spellStart"/>
      <w:r>
        <w:rPr>
          <w:szCs w:val="20"/>
        </w:rPr>
        <w:t>une</w:t>
      </w:r>
      <w:proofErr w:type="spellEnd"/>
      <w:r>
        <w:rPr>
          <w:szCs w:val="20"/>
        </w:rPr>
        <w:t xml:space="preserve"> </w:t>
      </w:r>
      <w:proofErr w:type="spellStart"/>
      <w:r>
        <w:rPr>
          <w:szCs w:val="20"/>
        </w:rPr>
        <w:t>realité</w:t>
      </w:r>
      <w:proofErr w:type="spellEnd"/>
      <w:r>
        <w:rPr>
          <w:szCs w:val="20"/>
        </w:rPr>
        <w:t xml:space="preserve"> plus </w:t>
      </w:r>
      <w:proofErr w:type="spellStart"/>
      <w:r>
        <w:rPr>
          <w:szCs w:val="20"/>
        </w:rPr>
        <w:t>vaste</w:t>
      </w:r>
      <w:proofErr w:type="spellEnd"/>
      <w:r>
        <w:rPr>
          <w:szCs w:val="20"/>
        </w:rPr>
        <w:t xml:space="preserve">" (OC II 246)-which means that </w:t>
      </w:r>
      <w:r>
        <w:rPr>
          <w:rStyle w:val="StyleUnderline"/>
          <w:szCs w:val="20"/>
        </w:rPr>
        <w:t>the subject neither dwells safely within the limits of the "small, insufficient boat" of individuation, nor within the depth of the undifferentiated "raging sea," but in the space of contact in-between the two spheres</w:t>
      </w:r>
      <w:r>
        <w:rPr>
          <w:szCs w:val="20"/>
        </w:rPr>
        <w:t xml:space="preserve">. </w:t>
      </w:r>
      <w:r>
        <w:rPr>
          <w:rStyle w:val="StyleUnderline"/>
          <w:szCs w:val="20"/>
        </w:rPr>
        <w:t xml:space="preserve">This precision is key in order to delineate </w:t>
      </w:r>
      <w:r>
        <w:rPr>
          <w:szCs w:val="20"/>
        </w:rPr>
        <w:t>the originality of</w:t>
      </w:r>
      <w:r>
        <w:rPr>
          <w:rStyle w:val="StyleUnderline"/>
          <w:szCs w:val="20"/>
        </w:rPr>
        <w:t xml:space="preserve"> </w:t>
      </w:r>
      <w:proofErr w:type="spellStart"/>
      <w:r>
        <w:rPr>
          <w:rStyle w:val="StyleUnderline"/>
          <w:szCs w:val="20"/>
        </w:rPr>
        <w:t>Bataille's</w:t>
      </w:r>
      <w:proofErr w:type="spellEnd"/>
      <w:r>
        <w:rPr>
          <w:rStyle w:val="StyleUnderline"/>
          <w:szCs w:val="20"/>
        </w:rPr>
        <w:t xml:space="preserve"> ontology of sovereignty. </w:t>
      </w:r>
      <w:proofErr w:type="spellStart"/>
      <w:r w:rsidRPr="00951CA2">
        <w:rPr>
          <w:rStyle w:val="StyleUnderline"/>
          <w:szCs w:val="20"/>
          <w:highlight w:val="green"/>
        </w:rPr>
        <w:t>Bataille's</w:t>
      </w:r>
      <w:proofErr w:type="spellEnd"/>
      <w:r w:rsidRPr="00951CA2">
        <w:rPr>
          <w:rStyle w:val="StyleUnderline"/>
          <w:szCs w:val="20"/>
          <w:highlight w:val="green"/>
        </w:rPr>
        <w:t xml:space="preserve"> conception of the</w:t>
      </w:r>
      <w:r>
        <w:rPr>
          <w:rStyle w:val="StyleUnderline"/>
          <w:szCs w:val="20"/>
        </w:rPr>
        <w:t xml:space="preserve"> communicating </w:t>
      </w:r>
      <w:r w:rsidRPr="00951CA2">
        <w:rPr>
          <w:rStyle w:val="StyleUnderline"/>
          <w:szCs w:val="20"/>
          <w:highlight w:val="green"/>
        </w:rPr>
        <w:t>subject</w:t>
      </w:r>
      <w:r>
        <w:rPr>
          <w:rStyle w:val="StyleUnderline"/>
          <w:szCs w:val="20"/>
        </w:rPr>
        <w:t xml:space="preserve"> (i.e., of sovereignty) </w:t>
      </w:r>
      <w:r w:rsidRPr="00951CA2">
        <w:rPr>
          <w:rStyle w:val="StyleUnderline"/>
          <w:szCs w:val="20"/>
          <w:highlight w:val="green"/>
        </w:rPr>
        <w:t>walks a thin line between</w:t>
      </w:r>
      <w:r>
        <w:rPr>
          <w:rStyle w:val="StyleUnderline"/>
          <w:szCs w:val="20"/>
        </w:rPr>
        <w:t xml:space="preserve"> its </w:t>
      </w:r>
      <w:r w:rsidRPr="00951CA2">
        <w:rPr>
          <w:rStyle w:val="StyleUnderline"/>
          <w:szCs w:val="20"/>
          <w:highlight w:val="green"/>
        </w:rPr>
        <w:t>self-dissolution and</w:t>
      </w:r>
      <w:r>
        <w:rPr>
          <w:rStyle w:val="StyleUnderline"/>
          <w:szCs w:val="20"/>
        </w:rPr>
        <w:t xml:space="preserve"> its self-</w:t>
      </w:r>
      <w:r w:rsidRPr="00951CA2">
        <w:rPr>
          <w:rStyle w:val="StyleUnderline"/>
          <w:szCs w:val="20"/>
          <w:highlight w:val="green"/>
        </w:rPr>
        <w:t>preservation</w:t>
      </w:r>
      <w:r>
        <w:rPr>
          <w:szCs w:val="20"/>
        </w:rPr>
        <w:t xml:space="preserve">. </w:t>
      </w:r>
      <w:r w:rsidRPr="00951CA2">
        <w:rPr>
          <w:rStyle w:val="Emphasis"/>
          <w:szCs w:val="20"/>
          <w:highlight w:val="green"/>
        </w:rPr>
        <w:t>Hence the idea</w:t>
      </w:r>
      <w:r>
        <w:rPr>
          <w:rStyle w:val="Emphasis"/>
          <w:szCs w:val="20"/>
        </w:rPr>
        <w:t xml:space="preserve"> that </w:t>
      </w:r>
      <w:r w:rsidRPr="00951CA2">
        <w:rPr>
          <w:rStyle w:val="Emphasis"/>
          <w:szCs w:val="20"/>
          <w:highlight w:val="green"/>
        </w:rPr>
        <w:t>he is above all a thinker of limits</w:t>
      </w:r>
      <w:r>
        <w:rPr>
          <w:szCs w:val="20"/>
        </w:rPr>
        <w:t xml:space="preserve"> or borders. </w:t>
      </w:r>
      <w:r>
        <w:rPr>
          <w:rStyle w:val="StyleUnderline"/>
          <w:szCs w:val="20"/>
        </w:rPr>
        <w:t>The sovereign's being</w:t>
      </w:r>
      <w:r>
        <w:rPr>
          <w:szCs w:val="20"/>
        </w:rPr>
        <w:t xml:space="preserve">, in fact, </w:t>
      </w:r>
      <w:r>
        <w:rPr>
          <w:rStyle w:val="StyleUnderline"/>
          <w:szCs w:val="20"/>
        </w:rPr>
        <w:t>is "suspended</w:t>
      </w:r>
      <w:r>
        <w:rPr>
          <w:szCs w:val="20"/>
        </w:rPr>
        <w:t xml:space="preserve">" on the "bord de </w:t>
      </w:r>
      <w:proofErr w:type="spellStart"/>
      <w:r>
        <w:rPr>
          <w:szCs w:val="20"/>
        </w:rPr>
        <w:t>l'abîme</w:t>
      </w:r>
      <w:proofErr w:type="spellEnd"/>
      <w:r>
        <w:rPr>
          <w:szCs w:val="20"/>
        </w:rPr>
        <w:t>" (</w:t>
      </w:r>
      <w:proofErr w:type="spellStart"/>
      <w:r>
        <w:rPr>
          <w:szCs w:val="20"/>
        </w:rPr>
        <w:t>Coupable</w:t>
      </w:r>
      <w:proofErr w:type="spellEnd"/>
      <w:r>
        <w:rPr>
          <w:szCs w:val="20"/>
        </w:rPr>
        <w:t xml:space="preserve"> V 355) </w:t>
      </w:r>
      <w:r>
        <w:rPr>
          <w:rStyle w:val="Emphasis"/>
          <w:szCs w:val="20"/>
        </w:rPr>
        <w:t>but never actually falls</w:t>
      </w:r>
      <w:r>
        <w:rPr>
          <w:szCs w:val="20"/>
        </w:rPr>
        <w:t xml:space="preserve">, except, of course, in death. Hence, for </w:t>
      </w:r>
      <w:proofErr w:type="spellStart"/>
      <w:r>
        <w:rPr>
          <w:szCs w:val="20"/>
        </w:rPr>
        <w:t>Bataille</w:t>
      </w:r>
      <w:proofErr w:type="spellEnd"/>
      <w:r>
        <w:rPr>
          <w:szCs w:val="20"/>
        </w:rPr>
        <w:t>, "[</w:t>
      </w:r>
      <w:proofErr w:type="spellStart"/>
      <w:r>
        <w:rPr>
          <w:szCs w:val="20"/>
        </w:rPr>
        <w:t>i</w:t>
      </w:r>
      <w:proofErr w:type="spellEnd"/>
      <w:r>
        <w:rPr>
          <w:szCs w:val="20"/>
        </w:rPr>
        <w:t xml:space="preserve">]l </w:t>
      </w:r>
      <w:proofErr w:type="spellStart"/>
      <w:r>
        <w:rPr>
          <w:szCs w:val="20"/>
        </w:rPr>
        <w:t>s'agit</w:t>
      </w:r>
      <w:proofErr w:type="spellEnd"/>
      <w:r>
        <w:rPr>
          <w:szCs w:val="20"/>
        </w:rPr>
        <w:t xml:space="preserve"> </w:t>
      </w:r>
      <w:proofErr w:type="spellStart"/>
      <w:r>
        <w:rPr>
          <w:szCs w:val="20"/>
        </w:rPr>
        <w:t>d'approcher</w:t>
      </w:r>
      <w:proofErr w:type="spellEnd"/>
      <w:r>
        <w:rPr>
          <w:szCs w:val="20"/>
        </w:rPr>
        <w:t xml:space="preserve"> la mort" [it is </w:t>
      </w:r>
      <w:r>
        <w:rPr>
          <w:rStyle w:val="StyleUnderline"/>
          <w:szCs w:val="20"/>
        </w:rPr>
        <w:t>approaching</w:t>
      </w:r>
      <w:r>
        <w:rPr>
          <w:szCs w:val="20"/>
        </w:rPr>
        <w:t xml:space="preserve"> </w:t>
      </w:r>
      <w:r>
        <w:rPr>
          <w:rStyle w:val="StyleUnderline"/>
          <w:szCs w:val="20"/>
        </w:rPr>
        <w:t>death</w:t>
      </w:r>
      <w:r>
        <w:rPr>
          <w:szCs w:val="20"/>
        </w:rPr>
        <w:t xml:space="preserve">] that is to say, the </w:t>
      </w:r>
      <w:proofErr w:type="spellStart"/>
      <w:r>
        <w:rPr>
          <w:szCs w:val="20"/>
        </w:rPr>
        <w:t>abîme</w:t>
      </w:r>
      <w:proofErr w:type="spellEnd"/>
      <w:r>
        <w:rPr>
          <w:szCs w:val="20"/>
        </w:rPr>
        <w:t>, or the continuity of being, "</w:t>
      </w:r>
      <w:proofErr w:type="spellStart"/>
      <w:r>
        <w:rPr>
          <w:szCs w:val="20"/>
        </w:rPr>
        <w:t>d'aussi</w:t>
      </w:r>
      <w:proofErr w:type="spellEnd"/>
      <w:r>
        <w:rPr>
          <w:szCs w:val="20"/>
        </w:rPr>
        <w:t xml:space="preserve"> </w:t>
      </w:r>
      <w:proofErr w:type="spellStart"/>
      <w:r>
        <w:rPr>
          <w:szCs w:val="20"/>
        </w:rPr>
        <w:t>près</w:t>
      </w:r>
      <w:proofErr w:type="spellEnd"/>
      <w:r>
        <w:rPr>
          <w:szCs w:val="20"/>
        </w:rPr>
        <w:t xml:space="preserve"> </w:t>
      </w:r>
      <w:proofErr w:type="spellStart"/>
      <w:r>
        <w:rPr>
          <w:szCs w:val="20"/>
        </w:rPr>
        <w:t>qu'on</w:t>
      </w:r>
      <w:proofErr w:type="spellEnd"/>
      <w:r>
        <w:rPr>
          <w:szCs w:val="20"/>
        </w:rPr>
        <w:t xml:space="preserve"> </w:t>
      </w:r>
      <w:proofErr w:type="spellStart"/>
      <w:r>
        <w:rPr>
          <w:szCs w:val="20"/>
        </w:rPr>
        <w:t>peut</w:t>
      </w:r>
      <w:proofErr w:type="spellEnd"/>
      <w:r>
        <w:rPr>
          <w:szCs w:val="20"/>
        </w:rPr>
        <w:t xml:space="preserve"> </w:t>
      </w:r>
      <w:proofErr w:type="spellStart"/>
      <w:r>
        <w:rPr>
          <w:szCs w:val="20"/>
        </w:rPr>
        <w:t>l'endurer</w:t>
      </w:r>
      <w:proofErr w:type="spellEnd"/>
      <w:r>
        <w:rPr>
          <w:szCs w:val="20"/>
        </w:rPr>
        <w:t>" [</w:t>
      </w:r>
      <w:r>
        <w:rPr>
          <w:rStyle w:val="StyleUnderline"/>
          <w:szCs w:val="20"/>
        </w:rPr>
        <w:t>as close as one can endure</w:t>
      </w:r>
      <w:r>
        <w:rPr>
          <w:szCs w:val="20"/>
        </w:rPr>
        <w:t xml:space="preserve">] (337-338). </w:t>
      </w:r>
      <w:r w:rsidRPr="00951CA2">
        <w:rPr>
          <w:rStyle w:val="StyleUnderline"/>
          <w:szCs w:val="20"/>
          <w:highlight w:val="green"/>
        </w:rPr>
        <w:t>The</w:t>
      </w:r>
      <w:r>
        <w:rPr>
          <w:rStyle w:val="StyleUnderline"/>
          <w:szCs w:val="20"/>
        </w:rPr>
        <w:t xml:space="preserve"> sovereign </w:t>
      </w:r>
      <w:r w:rsidRPr="00951CA2">
        <w:rPr>
          <w:rStyle w:val="StyleUnderline"/>
          <w:szCs w:val="20"/>
          <w:highlight w:val="green"/>
        </w:rPr>
        <w:t>subject</w:t>
      </w:r>
      <w:r w:rsidRPr="00951CA2">
        <w:rPr>
          <w:rStyle w:val="Emphasis"/>
          <w:szCs w:val="20"/>
          <w:highlight w:val="green"/>
        </w:rPr>
        <w:t xml:space="preserve"> confronts death while preserving</w:t>
      </w:r>
      <w:r>
        <w:rPr>
          <w:rStyle w:val="Emphasis"/>
          <w:szCs w:val="20"/>
        </w:rPr>
        <w:t xml:space="preserve"> his </w:t>
      </w:r>
      <w:r w:rsidRPr="00951CA2">
        <w:rPr>
          <w:rStyle w:val="Emphasis"/>
          <w:szCs w:val="20"/>
          <w:highlight w:val="green"/>
        </w:rPr>
        <w:t>life</w:t>
      </w:r>
      <w:r>
        <w:rPr>
          <w:rStyle w:val="Emphasis"/>
          <w:szCs w:val="20"/>
        </w:rPr>
        <w:t>.</w:t>
      </w:r>
      <w:r>
        <w:rPr>
          <w:szCs w:val="20"/>
        </w:rPr>
        <w:t xml:space="preserve"> His </w:t>
      </w:r>
      <w:r>
        <w:rPr>
          <w:rStyle w:val="StyleUnderline"/>
          <w:szCs w:val="20"/>
        </w:rPr>
        <w:t>being is placed at the border between life and death</w:t>
      </w:r>
      <w:r>
        <w:rPr>
          <w:szCs w:val="20"/>
        </w:rPr>
        <w:t xml:space="preserve">. Hence, </w:t>
      </w:r>
      <w:r>
        <w:rPr>
          <w:rStyle w:val="StyleUnderline"/>
          <w:szCs w:val="20"/>
        </w:rPr>
        <w:t xml:space="preserve">if </w:t>
      </w:r>
      <w:proofErr w:type="spellStart"/>
      <w:r>
        <w:rPr>
          <w:rStyle w:val="StyleUnderline"/>
          <w:szCs w:val="20"/>
        </w:rPr>
        <w:t>Bataille</w:t>
      </w:r>
      <w:proofErr w:type="spellEnd"/>
      <w:r>
        <w:rPr>
          <w:rStyle w:val="StyleUnderline"/>
          <w:szCs w:val="20"/>
        </w:rPr>
        <w:t xml:space="preserve"> defines philosophy as "existence striving to reach its limits</w:t>
      </w:r>
      <w:r>
        <w:rPr>
          <w:szCs w:val="20"/>
        </w:rPr>
        <w:t xml:space="preserve">" (Essential 146), </w:t>
      </w:r>
      <w:r>
        <w:rPr>
          <w:rStyle w:val="StyleUnderline"/>
          <w:szCs w:val="20"/>
        </w:rPr>
        <w:t>it should be specified that the being of the subject is not found beyond its limits</w:t>
      </w:r>
      <w:r>
        <w:rPr>
          <w:szCs w:val="20"/>
        </w:rPr>
        <w:t xml:space="preserve">, as his use </w:t>
      </w:r>
      <w:r>
        <w:rPr>
          <w:rStyle w:val="StyleUnderline"/>
          <w:szCs w:val="20"/>
        </w:rPr>
        <w:t>of "existence</w:t>
      </w:r>
      <w:r>
        <w:rPr>
          <w:szCs w:val="20"/>
        </w:rPr>
        <w:t>" seems to suggest (</w:t>
      </w:r>
      <w:proofErr w:type="spellStart"/>
      <w:r>
        <w:rPr>
          <w:szCs w:val="20"/>
        </w:rPr>
        <w:t>Ek-sistenz</w:t>
      </w:r>
      <w:proofErr w:type="spellEnd"/>
      <w:r>
        <w:rPr>
          <w:szCs w:val="20"/>
        </w:rPr>
        <w:t xml:space="preserve">) </w:t>
      </w:r>
      <w:r>
        <w:rPr>
          <w:rStyle w:val="StyleUnderline"/>
          <w:szCs w:val="20"/>
        </w:rPr>
        <w:t>since that would imply a total dissolution of the subject</w:t>
      </w:r>
      <w:r>
        <w:rPr>
          <w:szCs w:val="20"/>
        </w:rPr>
        <w:t xml:space="preserve">. </w:t>
      </w:r>
      <w:proofErr w:type="spellStart"/>
      <w:r>
        <w:rPr>
          <w:szCs w:val="20"/>
        </w:rPr>
        <w:t>Bataille's</w:t>
      </w:r>
      <w:proofErr w:type="spellEnd"/>
      <w:r>
        <w:rPr>
          <w:szCs w:val="20"/>
        </w:rPr>
        <w:t xml:space="preserve"> philosophy of </w:t>
      </w:r>
      <w:r w:rsidRPr="00951CA2">
        <w:rPr>
          <w:rStyle w:val="StyleUnderline"/>
          <w:szCs w:val="20"/>
          <w:highlight w:val="green"/>
        </w:rPr>
        <w:t>transgression implies</w:t>
      </w:r>
      <w:r>
        <w:rPr>
          <w:rStyle w:val="StyleUnderline"/>
          <w:szCs w:val="20"/>
        </w:rPr>
        <w:t xml:space="preserve"> the </w:t>
      </w:r>
      <w:r w:rsidRPr="00951CA2">
        <w:rPr>
          <w:rStyle w:val="Emphasis"/>
          <w:highlight w:val="green"/>
        </w:rPr>
        <w:t>preservation of</w:t>
      </w:r>
      <w:r>
        <w:rPr>
          <w:rStyle w:val="Emphasis"/>
        </w:rPr>
        <w:t xml:space="preserve"> the limits of </w:t>
      </w:r>
      <w:r w:rsidRPr="00951CA2">
        <w:rPr>
          <w:rStyle w:val="Emphasis"/>
          <w:highlight w:val="green"/>
        </w:rPr>
        <w:t>the subject so</w:t>
      </w:r>
      <w:r>
        <w:rPr>
          <w:rStyle w:val="Emphasis"/>
        </w:rPr>
        <w:t xml:space="preserve"> that </w:t>
      </w:r>
      <w:r w:rsidRPr="00951CA2">
        <w:rPr>
          <w:rStyle w:val="Emphasis"/>
          <w:highlight w:val="green"/>
        </w:rPr>
        <w:t>the sovereign can experience and endure death in life</w:t>
      </w:r>
      <w:r>
        <w:rPr>
          <w:rStyle w:val="Emphasis"/>
        </w:rPr>
        <w:t>.</w:t>
      </w:r>
      <w:r>
        <w:rPr>
          <w:szCs w:val="20"/>
        </w:rPr>
        <w:t xml:space="preserve"> </w:t>
      </w:r>
      <w:r>
        <w:rPr>
          <w:rStyle w:val="StyleUnderline"/>
          <w:szCs w:val="20"/>
        </w:rPr>
        <w:t>The tension between self-expenditure</w:t>
      </w:r>
      <w:r>
        <w:rPr>
          <w:szCs w:val="20"/>
        </w:rPr>
        <w:t xml:space="preserve"> (Nietzsche's </w:t>
      </w:r>
      <w:proofErr w:type="spellStart"/>
      <w:r>
        <w:rPr>
          <w:szCs w:val="20"/>
        </w:rPr>
        <w:t>Verschwendung</w:t>
      </w:r>
      <w:proofErr w:type="spellEnd"/>
      <w:r>
        <w:rPr>
          <w:szCs w:val="20"/>
        </w:rPr>
        <w:t xml:space="preserve">) </w:t>
      </w:r>
      <w:r>
        <w:rPr>
          <w:rStyle w:val="StyleUnderline"/>
          <w:szCs w:val="20"/>
        </w:rPr>
        <w:t>and self-preservation</w:t>
      </w:r>
      <w:r>
        <w:rPr>
          <w:szCs w:val="20"/>
        </w:rPr>
        <w:t xml:space="preserve"> (linked to Hegel's </w:t>
      </w:r>
      <w:proofErr w:type="spellStart"/>
      <w:r>
        <w:rPr>
          <w:szCs w:val="20"/>
        </w:rPr>
        <w:t>Anerkennung</w:t>
      </w:r>
      <w:proofErr w:type="spellEnd"/>
      <w:r>
        <w:rPr>
          <w:szCs w:val="20"/>
        </w:rPr>
        <w:t xml:space="preserve">) </w:t>
      </w:r>
      <w:r>
        <w:rPr>
          <w:rStyle w:val="StyleUnderline"/>
          <w:szCs w:val="20"/>
        </w:rPr>
        <w:t>is analogous to the movement of a moth that is first attracted by the fire of a candle and subsequently distances itself from the fire in order to preserve its life.</w:t>
      </w:r>
      <w:r>
        <w:rPr>
          <w:szCs w:val="20"/>
        </w:rPr>
        <w:t xml:space="preserve">(8) </w:t>
      </w:r>
      <w:r>
        <w:rPr>
          <w:rStyle w:val="StyleUnderline"/>
          <w:szCs w:val="20"/>
        </w:rPr>
        <w:t xml:space="preserve">This repeated back and forth movement recapitulates the movement of communication and is responsible for the underlying tension which traverses </w:t>
      </w:r>
      <w:proofErr w:type="spellStart"/>
      <w:r>
        <w:rPr>
          <w:rStyle w:val="StyleUnderline"/>
          <w:szCs w:val="20"/>
        </w:rPr>
        <w:t>Bataille's</w:t>
      </w:r>
      <w:proofErr w:type="spellEnd"/>
      <w:r>
        <w:rPr>
          <w:rStyle w:val="StyleUnderline"/>
          <w:szCs w:val="20"/>
        </w:rPr>
        <w:t xml:space="preserve"> philosophy. It is an inner (bodily) drive that attracts the moth to death</w:t>
      </w:r>
      <w:r>
        <w:rPr>
          <w:szCs w:val="20"/>
        </w:rPr>
        <w:t xml:space="preserve"> and not, as it is the case for Hegel's master, a reasoned project in view of an end (recognition). The moth's self-sacrifice, in fact, is perfectly useless (it serves no purpose) and hence is truly sovereign. </w:t>
      </w:r>
      <w:proofErr w:type="spellStart"/>
      <w:r>
        <w:rPr>
          <w:szCs w:val="20"/>
        </w:rPr>
        <w:t>Bataille</w:t>
      </w:r>
      <w:proofErr w:type="spellEnd"/>
      <w:r>
        <w:rPr>
          <w:szCs w:val="20"/>
        </w:rPr>
        <w:t xml:space="preserve"> would call it "</w:t>
      </w:r>
      <w:proofErr w:type="spellStart"/>
      <w:r>
        <w:rPr>
          <w:szCs w:val="20"/>
        </w:rPr>
        <w:t>une</w:t>
      </w:r>
      <w:proofErr w:type="spellEnd"/>
      <w:r>
        <w:rPr>
          <w:szCs w:val="20"/>
        </w:rPr>
        <w:t xml:space="preserve"> </w:t>
      </w:r>
      <w:proofErr w:type="spellStart"/>
      <w:r>
        <w:rPr>
          <w:szCs w:val="20"/>
        </w:rPr>
        <w:t>négativité</w:t>
      </w:r>
      <w:proofErr w:type="spellEnd"/>
      <w:r>
        <w:rPr>
          <w:szCs w:val="20"/>
        </w:rPr>
        <w:t xml:space="preserve"> sans </w:t>
      </w:r>
      <w:proofErr w:type="spellStart"/>
      <w:r>
        <w:rPr>
          <w:szCs w:val="20"/>
        </w:rPr>
        <w:t>emploi</w:t>
      </w:r>
      <w:proofErr w:type="spellEnd"/>
      <w:r>
        <w:rPr>
          <w:szCs w:val="20"/>
        </w:rPr>
        <w:t xml:space="preserve">." Or, as he says with respect to eroticism in his first and last interview before he died, "it is purely squandering, an expenditure of energy for itself" (in Essential 220). </w:t>
      </w:r>
      <w:r>
        <w:rPr>
          <w:rStyle w:val="StyleUnderline"/>
          <w:szCs w:val="20"/>
        </w:rPr>
        <w:t>This movement forwards, towards the flame of self-dissolution</w:t>
      </w:r>
      <w:r>
        <w:rPr>
          <w:szCs w:val="20"/>
        </w:rPr>
        <w:t xml:space="preserve"> (which takes place in death, eroticism, laughter…) </w:t>
      </w:r>
      <w:r>
        <w:rPr>
          <w:rStyle w:val="StyleUnderline"/>
          <w:szCs w:val="20"/>
        </w:rPr>
        <w:t xml:space="preserve">and its retreat backwards, towards life and the limits it involves, epitomizes </w:t>
      </w:r>
      <w:proofErr w:type="spellStart"/>
      <w:r>
        <w:rPr>
          <w:rStyle w:val="StyleUnderline"/>
          <w:szCs w:val="20"/>
        </w:rPr>
        <w:t>Bataille's</w:t>
      </w:r>
      <w:proofErr w:type="spellEnd"/>
      <w:r>
        <w:rPr>
          <w:rStyle w:val="StyleUnderline"/>
          <w:szCs w:val="20"/>
        </w:rPr>
        <w:t xml:space="preserve"> notion of communication.</w:t>
      </w:r>
      <w:r>
        <w:rPr>
          <w:szCs w:val="20"/>
        </w:rPr>
        <w:t xml:space="preserve"> A practice which for </w:t>
      </w:r>
      <w:proofErr w:type="spellStart"/>
      <w:r>
        <w:rPr>
          <w:szCs w:val="20"/>
        </w:rPr>
        <w:t>Bataille</w:t>
      </w:r>
      <w:proofErr w:type="spellEnd"/>
      <w:r>
        <w:rPr>
          <w:szCs w:val="20"/>
        </w:rPr>
        <w:t xml:space="preserve"> seems to have the characteristic of a fort-da game in which the subject is not in control of the movement. This movement, </w:t>
      </w:r>
      <w:proofErr w:type="spellStart"/>
      <w:r>
        <w:rPr>
          <w:szCs w:val="20"/>
        </w:rPr>
        <w:t>Bataille</w:t>
      </w:r>
      <w:proofErr w:type="spellEnd"/>
      <w:r>
        <w:rPr>
          <w:szCs w:val="20"/>
        </w:rPr>
        <w:t xml:space="preserve"> writes in the Preface to Madame </w:t>
      </w:r>
      <w:proofErr w:type="spellStart"/>
      <w:r>
        <w:rPr>
          <w:szCs w:val="20"/>
        </w:rPr>
        <w:t>Edwarda</w:t>
      </w:r>
      <w:proofErr w:type="spellEnd"/>
      <w:r>
        <w:rPr>
          <w:szCs w:val="20"/>
        </w:rPr>
        <w:t xml:space="preserve">, happens "malgré nous" (III 11). Thus conceived the sovereign accepts the place of a toy in the hands of a child playing-a definition similar to Heraclitus' vision of life, which he defines as "a child at play, moving pieces in a game (Fragment 52, in GM 149). This view of communication is both tragic and joyful; violent and useless. A joyful tragedy, which challenges the limits of the subject; that puts the subject's being </w:t>
      </w:r>
      <w:proofErr w:type="spellStart"/>
      <w:r>
        <w:rPr>
          <w:szCs w:val="20"/>
        </w:rPr>
        <w:t>en</w:t>
      </w:r>
      <w:proofErr w:type="spellEnd"/>
      <w:r>
        <w:rPr>
          <w:szCs w:val="20"/>
        </w:rPr>
        <w:t xml:space="preserve"> jeu. </w:t>
      </w:r>
      <w:r w:rsidRPr="00951CA2">
        <w:rPr>
          <w:rStyle w:val="StyleUnderline"/>
          <w:szCs w:val="20"/>
          <w:highlight w:val="green"/>
        </w:rPr>
        <w:t xml:space="preserve">If </w:t>
      </w:r>
      <w:proofErr w:type="spellStart"/>
      <w:r w:rsidRPr="00951CA2">
        <w:rPr>
          <w:rStyle w:val="StyleUnderline"/>
          <w:szCs w:val="20"/>
          <w:highlight w:val="green"/>
        </w:rPr>
        <w:t>Bataille</w:t>
      </w:r>
      <w:proofErr w:type="spellEnd"/>
      <w:r w:rsidRPr="00951CA2">
        <w:rPr>
          <w:rStyle w:val="StyleUnderline"/>
          <w:szCs w:val="20"/>
          <w:highlight w:val="green"/>
        </w:rPr>
        <w:t xml:space="preserve"> is</w:t>
      </w:r>
      <w:r>
        <w:rPr>
          <w:rStyle w:val="StyleUnderline"/>
          <w:szCs w:val="20"/>
        </w:rPr>
        <w:t xml:space="preserve"> deeply </w:t>
      </w:r>
      <w:r w:rsidRPr="00951CA2">
        <w:rPr>
          <w:rStyle w:val="StyleUnderline"/>
          <w:szCs w:val="20"/>
          <w:highlight w:val="green"/>
        </w:rPr>
        <w:t>fascinated by death</w:t>
      </w:r>
      <w:r>
        <w:rPr>
          <w:rStyle w:val="StyleUnderline"/>
          <w:szCs w:val="20"/>
        </w:rPr>
        <w:t xml:space="preserve">, decay </w:t>
      </w:r>
      <w:r w:rsidRPr="00951CA2">
        <w:rPr>
          <w:rStyle w:val="StyleUnderline"/>
          <w:szCs w:val="20"/>
          <w:highlight w:val="green"/>
        </w:rPr>
        <w:t>and</w:t>
      </w:r>
      <w:r>
        <w:rPr>
          <w:rStyle w:val="StyleUnderline"/>
          <w:szCs w:val="20"/>
        </w:rPr>
        <w:t xml:space="preserve"> the </w:t>
      </w:r>
      <w:r w:rsidRPr="00951CA2">
        <w:rPr>
          <w:rStyle w:val="StyleUnderline"/>
          <w:szCs w:val="20"/>
          <w:highlight w:val="green"/>
        </w:rPr>
        <w:t>dissolution</w:t>
      </w:r>
      <w:r>
        <w:rPr>
          <w:rStyle w:val="StyleUnderline"/>
          <w:szCs w:val="20"/>
        </w:rPr>
        <w:t xml:space="preserve"> of the subject in a continuity of being, </w:t>
      </w:r>
      <w:r w:rsidRPr="00951CA2">
        <w:rPr>
          <w:rStyle w:val="Emphasis"/>
          <w:szCs w:val="20"/>
          <w:highlight w:val="green"/>
        </w:rPr>
        <w:t>he escapes the temptation to embrace death at the expense of life</w:t>
      </w:r>
      <w:r>
        <w:rPr>
          <w:rStyle w:val="StyleUnderline"/>
          <w:szCs w:val="20"/>
        </w:rPr>
        <w:t>.</w:t>
      </w:r>
      <w:r>
        <w:rPr>
          <w:szCs w:val="20"/>
        </w:rPr>
        <w:t xml:space="preserve"> </w:t>
      </w:r>
      <w:r>
        <w:rPr>
          <w:rStyle w:val="StyleUnderline"/>
          <w:szCs w:val="20"/>
        </w:rPr>
        <w:t>His definition of eroticism sums up this fundamental tension: "Eroticism," he writes, "is assenting to life up to the point of death"</w:t>
      </w:r>
      <w:r>
        <w:rPr>
          <w:szCs w:val="20"/>
        </w:rPr>
        <w:t xml:space="preserve"> (Erotism11</w:t>
      </w:r>
      <w:r w:rsidRPr="00951CA2">
        <w:rPr>
          <w:szCs w:val="20"/>
          <w:highlight w:val="green"/>
        </w:rPr>
        <w:t xml:space="preserve">). </w:t>
      </w:r>
      <w:r w:rsidRPr="00951CA2">
        <w:rPr>
          <w:rStyle w:val="StyleUnderline"/>
          <w:szCs w:val="20"/>
          <w:highlight w:val="green"/>
        </w:rPr>
        <w:t>This applies</w:t>
      </w:r>
      <w:r>
        <w:rPr>
          <w:szCs w:val="20"/>
        </w:rPr>
        <w:t xml:space="preserve"> not only to eroticism but also </w:t>
      </w:r>
      <w:r w:rsidRPr="00951CA2">
        <w:rPr>
          <w:rStyle w:val="StyleUnderline"/>
          <w:szCs w:val="20"/>
          <w:highlight w:val="green"/>
        </w:rPr>
        <w:t>to all</w:t>
      </w:r>
      <w:r>
        <w:rPr>
          <w:rStyle w:val="StyleUnderline"/>
          <w:szCs w:val="20"/>
        </w:rPr>
        <w:t xml:space="preserve"> </w:t>
      </w:r>
      <w:r>
        <w:rPr>
          <w:szCs w:val="20"/>
        </w:rPr>
        <w:t xml:space="preserve">communicating </w:t>
      </w:r>
      <w:r w:rsidRPr="00951CA2">
        <w:rPr>
          <w:rStyle w:val="StyleUnderline"/>
          <w:szCs w:val="20"/>
          <w:highlight w:val="green"/>
        </w:rPr>
        <w:t>activities</w:t>
      </w:r>
      <w:r>
        <w:rPr>
          <w:szCs w:val="20"/>
        </w:rPr>
        <w:t xml:space="preserve"> such as laughter, play, tears, and ultimately to the ethos </w:t>
      </w:r>
      <w:r>
        <w:rPr>
          <w:rStyle w:val="StyleUnderline"/>
          <w:szCs w:val="20"/>
        </w:rPr>
        <w:t xml:space="preserve">that sustains the totality of </w:t>
      </w:r>
      <w:proofErr w:type="spellStart"/>
      <w:r>
        <w:rPr>
          <w:rStyle w:val="StyleUnderline"/>
          <w:szCs w:val="20"/>
        </w:rPr>
        <w:t>Bataille's</w:t>
      </w:r>
      <w:proofErr w:type="spellEnd"/>
      <w:r>
        <w:rPr>
          <w:rStyle w:val="StyleUnderline"/>
          <w:szCs w:val="20"/>
        </w:rPr>
        <w:t xml:space="preserve"> philosophy</w:t>
      </w:r>
      <w:r>
        <w:rPr>
          <w:szCs w:val="20"/>
        </w:rPr>
        <w:t xml:space="preserve">. If </w:t>
      </w:r>
      <w:proofErr w:type="spellStart"/>
      <w:r>
        <w:rPr>
          <w:szCs w:val="20"/>
        </w:rPr>
        <w:t>Kojève</w:t>
      </w:r>
      <w:proofErr w:type="spellEnd"/>
      <w:r>
        <w:rPr>
          <w:szCs w:val="20"/>
        </w:rPr>
        <w:t xml:space="preserve"> defines dialectics as a "negating-negativity" (5), </w:t>
      </w:r>
      <w:proofErr w:type="spellStart"/>
      <w:r>
        <w:rPr>
          <w:rStyle w:val="StyleUnderline"/>
          <w:szCs w:val="20"/>
        </w:rPr>
        <w:t>Bataille's</w:t>
      </w:r>
      <w:proofErr w:type="spellEnd"/>
      <w:r>
        <w:rPr>
          <w:rStyle w:val="StyleUnderline"/>
          <w:szCs w:val="20"/>
        </w:rPr>
        <w:t xml:space="preserve"> communication can be read as an affirmative negativity.</w:t>
      </w:r>
      <w:r>
        <w:rPr>
          <w:szCs w:val="20"/>
        </w:rPr>
        <w:t xml:space="preserve"> In fact, </w:t>
      </w:r>
      <w:r>
        <w:rPr>
          <w:rStyle w:val="StyleUnderline"/>
          <w:szCs w:val="20"/>
        </w:rPr>
        <w:t>death is confronted and even invoked</w:t>
      </w:r>
      <w:r>
        <w:rPr>
          <w:rStyle w:val="Emphasis"/>
          <w:szCs w:val="20"/>
        </w:rPr>
        <w:t>, but what is found in death is the ultimate affirmation of life.</w:t>
      </w:r>
      <w:r>
        <w:rPr>
          <w:szCs w:val="20"/>
        </w:rPr>
        <w:t xml:space="preserve"> </w:t>
      </w:r>
      <w:r>
        <w:rPr>
          <w:rStyle w:val="StyleUnderline"/>
          <w:szCs w:val="20"/>
        </w:rPr>
        <w:t xml:space="preserve">Negation of the integrity (the limits) of the subject leads to a </w:t>
      </w:r>
      <w:r>
        <w:rPr>
          <w:rStyle w:val="Emphasis"/>
          <w:szCs w:val="20"/>
        </w:rPr>
        <w:t>radical affirmation of life</w:t>
      </w:r>
      <w:r>
        <w:rPr>
          <w:rStyle w:val="StyleUnderline"/>
          <w:szCs w:val="20"/>
        </w:rPr>
        <w:t>.</w:t>
      </w:r>
      <w:r>
        <w:rPr>
          <w:szCs w:val="20"/>
        </w:rPr>
        <w:t xml:space="preserve"> And if in the Preface to Madame </w:t>
      </w:r>
      <w:proofErr w:type="spellStart"/>
      <w:r>
        <w:rPr>
          <w:szCs w:val="20"/>
        </w:rPr>
        <w:t>Edwarda</w:t>
      </w:r>
      <w:proofErr w:type="spellEnd"/>
      <w:r>
        <w:rPr>
          <w:szCs w:val="20"/>
        </w:rPr>
        <w:t xml:space="preserve">, </w:t>
      </w:r>
      <w:proofErr w:type="spellStart"/>
      <w:r>
        <w:rPr>
          <w:szCs w:val="20"/>
        </w:rPr>
        <w:t>Bataille</w:t>
      </w:r>
      <w:proofErr w:type="spellEnd"/>
      <w:r>
        <w:rPr>
          <w:szCs w:val="20"/>
        </w:rPr>
        <w:t xml:space="preserve"> can </w:t>
      </w:r>
      <w:proofErr w:type="spellStart"/>
      <w:r>
        <w:rPr>
          <w:szCs w:val="20"/>
        </w:rPr>
        <w:t>affirme</w:t>
      </w:r>
      <w:proofErr w:type="spellEnd"/>
      <w:r>
        <w:rPr>
          <w:szCs w:val="20"/>
        </w:rPr>
        <w:t xml:space="preserve"> "</w:t>
      </w:r>
      <w:proofErr w:type="spellStart"/>
      <w:r>
        <w:rPr>
          <w:szCs w:val="20"/>
        </w:rPr>
        <w:t>l'identité</w:t>
      </w:r>
      <w:proofErr w:type="spellEnd"/>
      <w:r>
        <w:rPr>
          <w:szCs w:val="20"/>
        </w:rPr>
        <w:t xml:space="preserve"> de </w:t>
      </w:r>
      <w:proofErr w:type="spellStart"/>
      <w:r>
        <w:rPr>
          <w:szCs w:val="20"/>
        </w:rPr>
        <w:t>l'être</w:t>
      </w:r>
      <w:proofErr w:type="spellEnd"/>
      <w:r>
        <w:rPr>
          <w:szCs w:val="20"/>
        </w:rPr>
        <w:t xml:space="preserve"> et de la mort" (OC III 10), let us also note that </w:t>
      </w:r>
      <w:r>
        <w:rPr>
          <w:rStyle w:val="Emphasis"/>
        </w:rPr>
        <w:t>the identity of being and death is realized in life</w:t>
      </w:r>
      <w:r>
        <w:rPr>
          <w:rStyle w:val="Emphasis"/>
          <w:szCs w:val="20"/>
        </w:rPr>
        <w:t>.</w:t>
      </w:r>
      <w:r>
        <w:rPr>
          <w:szCs w:val="20"/>
        </w:rPr>
        <w:t xml:space="preserve"> Faithful to Nietzsche, </w:t>
      </w:r>
      <w:proofErr w:type="spellStart"/>
      <w:r>
        <w:rPr>
          <w:rStyle w:val="StyleUnderline"/>
          <w:szCs w:val="20"/>
        </w:rPr>
        <w:t>Bataille</w:t>
      </w:r>
      <w:proofErr w:type="spellEnd"/>
      <w:r>
        <w:rPr>
          <w:rStyle w:val="StyleUnderline"/>
          <w:szCs w:val="20"/>
        </w:rPr>
        <w:t xml:space="preserve"> does not become a negator of the will; a negator of life; a pessimist</w:t>
      </w:r>
      <w:r>
        <w:rPr>
          <w:szCs w:val="20"/>
        </w:rPr>
        <w:t xml:space="preserve">, a Buddhist </w:t>
      </w:r>
      <w:r>
        <w:rPr>
          <w:rStyle w:val="StyleUnderline"/>
          <w:szCs w:val="20"/>
        </w:rPr>
        <w:t>or worse, a nihilist</w:t>
      </w:r>
      <w:r>
        <w:rPr>
          <w:szCs w:val="20"/>
        </w:rPr>
        <w:t xml:space="preserve"> (some of the derogatory terms used by Nietzsche to retrospectively define his first and last master). </w:t>
      </w:r>
      <w:proofErr w:type="spellStart"/>
      <w:r>
        <w:rPr>
          <w:rStyle w:val="Emphasis"/>
          <w:szCs w:val="20"/>
        </w:rPr>
        <w:t>Bataille</w:t>
      </w:r>
      <w:proofErr w:type="spellEnd"/>
      <w:r>
        <w:rPr>
          <w:rStyle w:val="Emphasis"/>
          <w:szCs w:val="20"/>
        </w:rPr>
        <w:t xml:space="preserve"> remains truthful to life</w:t>
      </w:r>
      <w:r>
        <w:rPr>
          <w:szCs w:val="20"/>
        </w:rPr>
        <w:t xml:space="preserve">. While the ontological premises grounding sovereignty are taken from Schopenhauer (via Nietzsche), </w:t>
      </w:r>
      <w:proofErr w:type="spellStart"/>
      <w:r>
        <w:rPr>
          <w:szCs w:val="20"/>
        </w:rPr>
        <w:t>Bataille's</w:t>
      </w:r>
      <w:proofErr w:type="spellEnd"/>
      <w:r>
        <w:rPr>
          <w:szCs w:val="20"/>
        </w:rPr>
        <w:t xml:space="preserve"> conclusions are diametrically opposed to Nietzsche's first master. In fact, </w:t>
      </w:r>
      <w:proofErr w:type="spellStart"/>
      <w:r>
        <w:rPr>
          <w:rStyle w:val="StyleUnderline"/>
          <w:szCs w:val="20"/>
        </w:rPr>
        <w:t>Bataille's</w:t>
      </w:r>
      <w:proofErr w:type="spellEnd"/>
      <w:r>
        <w:rPr>
          <w:rStyle w:val="StyleUnderline"/>
          <w:szCs w:val="20"/>
        </w:rPr>
        <w:t xml:space="preserve"> philosophy can be seen as an affirmation of the will</w:t>
      </w:r>
      <w:r>
        <w:rPr>
          <w:szCs w:val="20"/>
        </w:rPr>
        <w:t xml:space="preserve"> (he operates an inversion of values) </w:t>
      </w:r>
      <w:r>
        <w:rPr>
          <w:rStyle w:val="StyleUnderline"/>
          <w:szCs w:val="20"/>
        </w:rPr>
        <w:t>through Dionysian practices</w:t>
      </w:r>
      <w:r>
        <w:rPr>
          <w:szCs w:val="20"/>
        </w:rPr>
        <w:t xml:space="preserve"> (included sexuality which Schopenhauer condemned) </w:t>
      </w:r>
      <w:r>
        <w:rPr>
          <w:rStyle w:val="StyleUnderline"/>
          <w:szCs w:val="20"/>
        </w:rPr>
        <w:t xml:space="preserve">that put the subject in touch with the ultimate ground of being, </w:t>
      </w:r>
      <w:r>
        <w:rPr>
          <w:rStyle w:val="Emphasis"/>
          <w:szCs w:val="20"/>
        </w:rPr>
        <w:t>without dissolving him/her in it</w:t>
      </w:r>
      <w:r>
        <w:rPr>
          <w:szCs w:val="20"/>
        </w:rPr>
        <w:t>.</w:t>
      </w:r>
    </w:p>
    <w:p w14:paraId="4260A5A6" w14:textId="0DC69110" w:rsidR="003C2F07" w:rsidRDefault="003C2F07" w:rsidP="00E452F9">
      <w:pPr>
        <w:rPr>
          <w:b/>
          <w:bCs/>
        </w:rPr>
      </w:pPr>
    </w:p>
    <w:p w14:paraId="19925504" w14:textId="77777777" w:rsidR="007A0D0B" w:rsidRDefault="007A0D0B" w:rsidP="007A0D0B">
      <w:pPr>
        <w:pStyle w:val="Heading4"/>
      </w:pPr>
      <w:r>
        <w:t>Blindly introducing the right to strike always entrenches neoliberalism, guaranteeing its own fruitlessness and undermining the power of the working class, turning case—South Africa proves</w:t>
      </w:r>
    </w:p>
    <w:p w14:paraId="1DD44BE7" w14:textId="77777777" w:rsidR="007A0D0B" w:rsidRDefault="007A0D0B" w:rsidP="007A0D0B">
      <w:r>
        <w:rPr>
          <w:b/>
        </w:rPr>
        <w:t>Runciman 19</w:t>
      </w:r>
      <w:r>
        <w:t>-- Runciman, Carin [Associate Professor of Sociology at University of Johannesburg]. "The" Double-edged Sword" of Institutional Power: COSATU, Neo-</w:t>
      </w:r>
      <w:proofErr w:type="spellStart"/>
      <w:r>
        <w:t>liberalisation</w:t>
      </w:r>
      <w:proofErr w:type="spellEnd"/>
      <w:r>
        <w:t xml:space="preserve"> and the Right to Strike." Global </w:t>
      </w:r>
      <w:proofErr w:type="spellStart"/>
      <w:r>
        <w:t>Labour</w:t>
      </w:r>
      <w:proofErr w:type="spellEnd"/>
      <w:r>
        <w:t xml:space="preserve"> Journal 10.2 (2019). (AG </w:t>
      </w:r>
      <w:proofErr w:type="spellStart"/>
      <w:r>
        <w:t>DebateDrills</w:t>
      </w:r>
      <w:proofErr w:type="spellEnd"/>
      <w:r>
        <w:t>)</w:t>
      </w:r>
    </w:p>
    <w:p w14:paraId="15B7C6BE" w14:textId="7470A166" w:rsidR="007A0D0B" w:rsidRPr="003C2F07" w:rsidRDefault="007A0D0B" w:rsidP="007A0D0B">
      <w:pPr>
        <w:rPr>
          <w:b/>
          <w:bCs/>
        </w:rPr>
      </w:pPr>
      <w:r>
        <w:rPr>
          <w:sz w:val="16"/>
          <w:szCs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Pr>
          <w:b/>
          <w:u w:val="single"/>
        </w:rPr>
        <w:t xml:space="preserve">By </w:t>
      </w:r>
      <w:proofErr w:type="spellStart"/>
      <w:r>
        <w:rPr>
          <w:b/>
          <w:highlight w:val="green"/>
          <w:u w:val="single"/>
        </w:rPr>
        <w:t>analysing</w:t>
      </w:r>
      <w:proofErr w:type="spellEnd"/>
      <w:r>
        <w:rPr>
          <w:b/>
          <w:highlight w:val="green"/>
          <w:u w:val="single"/>
        </w:rPr>
        <w:t xml:space="preserve"> the 1995 LRA and</w:t>
      </w:r>
      <w:r>
        <w:rPr>
          <w:b/>
          <w:u w:val="single"/>
        </w:rPr>
        <w:t xml:space="preserve"> the </w:t>
      </w:r>
      <w:r>
        <w:rPr>
          <w:b/>
          <w:highlight w:val="green"/>
          <w:u w:val="single"/>
        </w:rPr>
        <w:t>2019 amendments</w:t>
      </w:r>
      <w:r>
        <w:rPr>
          <w:b/>
          <w:u w:val="single"/>
        </w:rPr>
        <w:t xml:space="preserve"> this article is able to give some consideration as to </w:t>
      </w:r>
      <w:r>
        <w:rPr>
          <w:b/>
          <w:highlight w:val="green"/>
          <w:u w:val="single"/>
        </w:rPr>
        <w:t>[shows] how</w:t>
      </w:r>
      <w:r>
        <w:rPr>
          <w:b/>
          <w:u w:val="single"/>
        </w:rPr>
        <w:t xml:space="preserve"> COSATU’s </w:t>
      </w:r>
      <w:r>
        <w:rPr>
          <w:b/>
          <w:highlight w:val="green"/>
          <w:u w:val="single"/>
        </w:rPr>
        <w:t>institutional power has unfolded through time</w:t>
      </w:r>
      <w:r>
        <w:rPr>
          <w:b/>
          <w:u w:val="single"/>
        </w:rPr>
        <w:t xml:space="preserve">. </w:t>
      </w:r>
      <w:r>
        <w:rPr>
          <w:b/>
          <w:highlight w:val="green"/>
          <w:u w:val="single"/>
        </w:rPr>
        <w:t>Rather than viewing the 1995 LRA as an unqualified victory</w:t>
      </w:r>
      <w:r>
        <w:rPr>
          <w:b/>
          <w:u w:val="single"/>
        </w:rPr>
        <w:t xml:space="preserve">, as is commonly the case within the literature (Adler and Webster, 1999), this article highlights how </w:t>
      </w:r>
      <w:r>
        <w:rPr>
          <w:b/>
          <w:highlight w:val="green"/>
          <w:u w:val="single"/>
        </w:rPr>
        <w:t>significant compromises</w:t>
      </w:r>
      <w:r>
        <w:rPr>
          <w:b/>
          <w:u w:val="single"/>
        </w:rPr>
        <w:t xml:space="preserve"> within the 1995 LRA </w:t>
      </w:r>
      <w:r>
        <w:rPr>
          <w:b/>
          <w:highlight w:val="green"/>
          <w:u w:val="single"/>
        </w:rPr>
        <w:t>entrenched neo-liberalism in South Africa</w:t>
      </w:r>
      <w:r>
        <w:rPr>
          <w:b/>
          <w:u w:val="single"/>
        </w:rPr>
        <w:t xml:space="preserve">, </w:t>
      </w:r>
      <w:r>
        <w:rPr>
          <w:b/>
          <w:highlight w:val="green"/>
          <w:u w:val="single"/>
        </w:rPr>
        <w:t>the unintended consequences</w:t>
      </w:r>
      <w:r>
        <w:rPr>
          <w:b/>
          <w:u w:val="single"/>
        </w:rPr>
        <w:t xml:space="preserve"> of which </w:t>
      </w:r>
      <w:r>
        <w:rPr>
          <w:b/>
          <w:highlight w:val="green"/>
          <w:u w:val="single"/>
        </w:rPr>
        <w:t>have served to undermine the power of trade unions</w:t>
      </w:r>
      <w:r>
        <w:rPr>
          <w:b/>
          <w:u w:val="single"/>
        </w:rPr>
        <w:t xml:space="preserve"> and the working class overall.</w:t>
      </w:r>
      <w:r>
        <w:rPr>
          <w:sz w:val="16"/>
          <w:szCs w:val="16"/>
        </w:rPr>
        <w:t xml:space="preserve"> The analysis presented within this article demonstrates how neo-liberal restructuring in South Africa emerged hand-in-hand with corporatism. </w:t>
      </w:r>
      <w:r>
        <w:rPr>
          <w:b/>
          <w:u w:val="single"/>
        </w:rPr>
        <w:t xml:space="preserve">The 1995 </w:t>
      </w:r>
      <w:r>
        <w:rPr>
          <w:b/>
          <w:highlight w:val="green"/>
          <w:u w:val="single"/>
        </w:rPr>
        <w:t>LRA</w:t>
      </w:r>
      <w:r>
        <w:rPr>
          <w:b/>
          <w:u w:val="single"/>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Pr>
          <w:b/>
          <w:highlight w:val="green"/>
          <w:u w:val="single"/>
        </w:rPr>
        <w:t>set out an explicitly neo-liberal path focused on “regulated flexibility”</w:t>
      </w:r>
      <w:r>
        <w:rPr>
          <w:b/>
          <w:u w:val="single"/>
        </w:rPr>
        <w:t xml:space="preserve"> (Du Toit et al., 2003), an objective of both corporatism and neo-liberalism</w:t>
      </w:r>
      <w:r>
        <w:rPr>
          <w:sz w:val="16"/>
          <w:szCs w:val="16"/>
        </w:rPr>
        <w:t xml:space="preserve"> (</w:t>
      </w:r>
      <w:proofErr w:type="spellStart"/>
      <w:r>
        <w:rPr>
          <w:sz w:val="16"/>
          <w:szCs w:val="16"/>
        </w:rPr>
        <w:t>Humphrys</w:t>
      </w:r>
      <w:proofErr w:type="spellEnd"/>
      <w:r>
        <w:rPr>
          <w:sz w:val="16"/>
          <w:szCs w:val="16"/>
        </w:rPr>
        <w:t xml:space="preserve">, 2018). While it could be argued that the compromises of the 1995 LRA were necessary in order to formally end the apartheid </w:t>
      </w:r>
      <w:proofErr w:type="spellStart"/>
      <w:r>
        <w:rPr>
          <w:sz w:val="16"/>
          <w:szCs w:val="16"/>
        </w:rPr>
        <w:t>labour</w:t>
      </w:r>
      <w:proofErr w:type="spellEnd"/>
      <w:r>
        <w:rPr>
          <w:sz w:val="16"/>
          <w:szCs w:val="16"/>
        </w:rPr>
        <w:t xml:space="preserve"> regime, this does not mean we should negate an understanding of COSATU’s agency in resisting the forces of neo-liberalism. </w:t>
      </w:r>
      <w:r>
        <w:rPr>
          <w:b/>
          <w:u w:val="single"/>
        </w:rPr>
        <w:t xml:space="preserve">As this article argues, </w:t>
      </w:r>
      <w:r>
        <w:rPr>
          <w:b/>
          <w:highlight w:val="green"/>
          <w:u w:val="single"/>
        </w:rPr>
        <w:t xml:space="preserve">COSATU made strategic choices about whom to </w:t>
      </w:r>
      <w:proofErr w:type="spellStart"/>
      <w:r>
        <w:rPr>
          <w:b/>
          <w:highlight w:val="green"/>
          <w:u w:val="single"/>
        </w:rPr>
        <w:t>organise</w:t>
      </w:r>
      <w:proofErr w:type="spellEnd"/>
      <w:r>
        <w:rPr>
          <w:b/>
          <w:u w:val="single"/>
        </w:rPr>
        <w:t xml:space="preserve">, and in doing so chose to neglect some of the most vulnerable sections of the South African </w:t>
      </w:r>
      <w:proofErr w:type="spellStart"/>
      <w:r>
        <w:rPr>
          <w:b/>
          <w:u w:val="single"/>
        </w:rPr>
        <w:t>labour</w:t>
      </w:r>
      <w:proofErr w:type="spellEnd"/>
      <w:r>
        <w:rPr>
          <w:b/>
          <w:u w:val="single"/>
        </w:rPr>
        <w:t xml:space="preserve"> market. In the absence of </w:t>
      </w:r>
      <w:proofErr w:type="spellStart"/>
      <w:r>
        <w:rPr>
          <w:b/>
          <w:u w:val="single"/>
        </w:rPr>
        <w:t>organised</w:t>
      </w:r>
      <w:proofErr w:type="spellEnd"/>
      <w:r>
        <w:rPr>
          <w:b/>
          <w:u w:val="single"/>
        </w:rPr>
        <w:t xml:space="preserve"> </w:t>
      </w:r>
      <w:proofErr w:type="spellStart"/>
      <w:r>
        <w:rPr>
          <w:b/>
          <w:u w:val="single"/>
        </w:rPr>
        <w:t>labour</w:t>
      </w:r>
      <w:proofErr w:type="spellEnd"/>
      <w:r>
        <w:rPr>
          <w:b/>
          <w:u w:val="single"/>
        </w:rPr>
        <w:t>, the number of precarious workers has grown considerably.</w:t>
      </w:r>
      <w:r>
        <w:rPr>
          <w:sz w:val="16"/>
          <w:szCs w:val="16"/>
        </w:rPr>
        <w:t xml:space="preserve"> While COSATU did </w:t>
      </w:r>
      <w:proofErr w:type="spellStart"/>
      <w:r>
        <w:rPr>
          <w:sz w:val="16"/>
          <w:szCs w:val="16"/>
        </w:rPr>
        <w:t>utilise</w:t>
      </w:r>
      <w:proofErr w:type="spellEnd"/>
      <w:r>
        <w:rPr>
          <w:sz w:val="16"/>
          <w:szCs w:val="16"/>
        </w:rPr>
        <w:t xml:space="preserve"> its institutional power to initiate reforms to the LRA to enhance protections for vulnerable workers, this has translated into little concrete </w:t>
      </w:r>
      <w:proofErr w:type="spellStart"/>
      <w:r>
        <w:rPr>
          <w:sz w:val="16"/>
          <w:szCs w:val="16"/>
        </w:rPr>
        <w:t>organising</w:t>
      </w:r>
      <w:proofErr w:type="spellEnd"/>
      <w:r>
        <w:rPr>
          <w:sz w:val="16"/>
          <w:szCs w:val="16"/>
        </w:rPr>
        <w:t xml:space="preserve"> of these workers. </w:t>
      </w:r>
      <w:r>
        <w:rPr>
          <w:b/>
          <w:u w:val="single"/>
        </w:rPr>
        <w:t xml:space="preserve">Indeed, if anything, </w:t>
      </w:r>
      <w:r>
        <w:rPr>
          <w:b/>
          <w:highlight w:val="green"/>
          <w:u w:val="single"/>
        </w:rPr>
        <w:t>the 2019 amendments illustrate</w:t>
      </w:r>
      <w:r>
        <w:rPr>
          <w:b/>
          <w:u w:val="single"/>
        </w:rPr>
        <w:t xml:space="preserve"> that </w:t>
      </w:r>
      <w:r>
        <w:rPr>
          <w:b/>
          <w:highlight w:val="green"/>
          <w:u w:val="single"/>
        </w:rPr>
        <w:t>COSATU is willing to act against</w:t>
      </w:r>
      <w:r>
        <w:rPr>
          <w:b/>
          <w:u w:val="single"/>
        </w:rPr>
        <w:t xml:space="preserve"> the interests of these </w:t>
      </w:r>
      <w:r>
        <w:rPr>
          <w:b/>
          <w:highlight w:val="green"/>
          <w:u w:val="single"/>
        </w:rPr>
        <w:t>workers</w:t>
      </w:r>
      <w:r>
        <w:rPr>
          <w:b/>
          <w:u w:val="single"/>
        </w:rPr>
        <w:t xml:space="preserve"> in order </w:t>
      </w:r>
      <w:r>
        <w:rPr>
          <w:b/>
          <w:highlight w:val="green"/>
          <w:u w:val="single"/>
        </w:rPr>
        <w:t>to shore up its own</w:t>
      </w:r>
      <w:r>
        <w:rPr>
          <w:b/>
          <w:u w:val="single"/>
        </w:rPr>
        <w:t xml:space="preserve"> structural, associational and institutional </w:t>
      </w:r>
      <w:r>
        <w:rPr>
          <w:b/>
          <w:highlight w:val="green"/>
          <w:u w:val="single"/>
        </w:rPr>
        <w:t>power</w:t>
      </w:r>
    </w:p>
    <w:sectPr w:rsidR="007A0D0B" w:rsidRPr="003C2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5001"/>
    <w:rsid w:val="000139A3"/>
    <w:rsid w:val="00100833"/>
    <w:rsid w:val="00104529"/>
    <w:rsid w:val="00105942"/>
    <w:rsid w:val="00107396"/>
    <w:rsid w:val="00144A4C"/>
    <w:rsid w:val="00176AB0"/>
    <w:rsid w:val="00177B7D"/>
    <w:rsid w:val="0018322D"/>
    <w:rsid w:val="001B0058"/>
    <w:rsid w:val="001B5776"/>
    <w:rsid w:val="001E527A"/>
    <w:rsid w:val="001F78CE"/>
    <w:rsid w:val="00251FC7"/>
    <w:rsid w:val="002855A7"/>
    <w:rsid w:val="002B146A"/>
    <w:rsid w:val="002B5E17"/>
    <w:rsid w:val="00315690"/>
    <w:rsid w:val="00316B75"/>
    <w:rsid w:val="00325646"/>
    <w:rsid w:val="003460F2"/>
    <w:rsid w:val="0038158C"/>
    <w:rsid w:val="00385001"/>
    <w:rsid w:val="003902BA"/>
    <w:rsid w:val="003A09E2"/>
    <w:rsid w:val="003C2F0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0D0B"/>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47B3"/>
    <w:rsid w:val="00A93661"/>
    <w:rsid w:val="00A95652"/>
    <w:rsid w:val="00AC0AB8"/>
    <w:rsid w:val="00B33C6D"/>
    <w:rsid w:val="00B352F5"/>
    <w:rsid w:val="00B4508F"/>
    <w:rsid w:val="00B55AD5"/>
    <w:rsid w:val="00B8057C"/>
    <w:rsid w:val="00BD6238"/>
    <w:rsid w:val="00BF593B"/>
    <w:rsid w:val="00BF773A"/>
    <w:rsid w:val="00BF7E81"/>
    <w:rsid w:val="00C03D52"/>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2F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2AC9"/>
  <w15:chartTrackingRefBased/>
  <w15:docId w15:val="{C2A58BA0-7720-49D2-AC48-BA10BA86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001"/>
    <w:rPr>
      <w:rFonts w:ascii="Calibri" w:hAnsi="Calibri"/>
    </w:rPr>
  </w:style>
  <w:style w:type="paragraph" w:styleId="Heading1">
    <w:name w:val="heading 1"/>
    <w:aliases w:val="Pocket"/>
    <w:basedOn w:val="Normal"/>
    <w:next w:val="Normal"/>
    <w:link w:val="Heading1Char"/>
    <w:qFormat/>
    <w:rsid w:val="003850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0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0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3850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0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001"/>
  </w:style>
  <w:style w:type="character" w:customStyle="1" w:styleId="Heading1Char">
    <w:name w:val="Heading 1 Char"/>
    <w:aliases w:val="Pocket Char"/>
    <w:basedOn w:val="DefaultParagraphFont"/>
    <w:link w:val="Heading1"/>
    <w:rsid w:val="003850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0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0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8500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38500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85001"/>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38500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85001"/>
    <w:rPr>
      <w:color w:val="auto"/>
      <w:u w:val="none"/>
    </w:rPr>
  </w:style>
  <w:style w:type="character" w:styleId="FollowedHyperlink">
    <w:name w:val="FollowedHyperlink"/>
    <w:basedOn w:val="DefaultParagraphFont"/>
    <w:uiPriority w:val="99"/>
    <w:semiHidden/>
    <w:unhideWhenUsed/>
    <w:rsid w:val="0038500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
    <w:basedOn w:val="Heading1"/>
    <w:link w:val="Hyperlink"/>
    <w:autoRedefine/>
    <w:uiPriority w:val="99"/>
    <w:qFormat/>
    <w:rsid w:val="00C03D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C03D52"/>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timworstall/2015/09/18/the-real-value-of-a-universal-basic-income-is-that-it-raises-the-reservation-wage/?sh=56b3995a7ca1" TargetMode="External"/><Relationship Id="rId3" Type="http://schemas.openxmlformats.org/officeDocument/2006/relationships/styles" Target="styles.xml"/><Relationship Id="rId7" Type="http://schemas.openxmlformats.org/officeDocument/2006/relationships/hyperlink" Target="https://jscholarship.library.jhu.edu/bitstream/handle/1774.2/37262/MANN-THESIS-20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feature/2021/06/08/the-global-economy-on-track-for-strong-but-uneven-growth-as-covid-19-still-weigh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6452</Words>
  <Characters>36783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8</cp:revision>
  <dcterms:created xsi:type="dcterms:W3CDTF">2021-11-06T20:24:00Z</dcterms:created>
  <dcterms:modified xsi:type="dcterms:W3CDTF">2021-11-06T21:07:00Z</dcterms:modified>
</cp:coreProperties>
</file>