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58228" w14:textId="483A5BD7" w:rsidR="007273EB" w:rsidRDefault="007273EB" w:rsidP="007273EB">
      <w:pPr>
        <w:pStyle w:val="Heading2"/>
      </w:pPr>
      <w:r>
        <w:t>1ar</w:t>
      </w:r>
    </w:p>
    <w:p w14:paraId="01E2199B" w14:textId="61F97EFD" w:rsidR="007273EB" w:rsidRDefault="007273EB" w:rsidP="007273EB"/>
    <w:p w14:paraId="577CD0E2" w14:textId="77777777" w:rsidR="007273EB" w:rsidRPr="00001B4D" w:rsidRDefault="007273EB" w:rsidP="007273EB">
      <w:pPr>
        <w:pStyle w:val="Heading4"/>
        <w:rPr>
          <w:rFonts w:cs="Calibri"/>
        </w:rPr>
      </w:pPr>
      <w:r w:rsidRPr="00001B4D">
        <w:rPr>
          <w:rFonts w:cs="Calibri"/>
        </w:rPr>
        <w:t xml:space="preserve">CI: </w:t>
      </w:r>
      <w:proofErr w:type="spellStart"/>
      <w:r w:rsidRPr="00001B4D">
        <w:rPr>
          <w:rFonts w:cs="Calibri"/>
        </w:rPr>
        <w:t>Affs</w:t>
      </w:r>
      <w:proofErr w:type="spellEnd"/>
      <w:r w:rsidRPr="00001B4D">
        <w:rPr>
          <w:rFonts w:cs="Calibri"/>
        </w:rPr>
        <w:t xml:space="preserve"> ought to debate what a just government would do in a specific country, not that the specific country is a just government. We meet since a just government is evaluating whether the plan is a good idea in the US.</w:t>
      </w:r>
    </w:p>
    <w:p w14:paraId="6A665F2B" w14:textId="77777777" w:rsidR="007273EB" w:rsidRPr="00001B4D" w:rsidRDefault="007273EB" w:rsidP="007273EB"/>
    <w:p w14:paraId="745DD221" w14:textId="77777777" w:rsidR="007273EB" w:rsidRPr="00001B4D" w:rsidRDefault="007273EB" w:rsidP="007273EB">
      <w:pPr>
        <w:pStyle w:val="Heading4"/>
        <w:rPr>
          <w:rFonts w:cs="Calibri"/>
        </w:rPr>
      </w:pPr>
      <w:r w:rsidRPr="00001B4D">
        <w:rPr>
          <w:rFonts w:cs="Calibri"/>
        </w:rPr>
        <w:t>Just is a question of being correct</w:t>
      </w:r>
    </w:p>
    <w:p w14:paraId="4E533034" w14:textId="77777777" w:rsidR="007273EB" w:rsidRPr="00001B4D" w:rsidRDefault="007273EB" w:rsidP="007273EB">
      <w:r w:rsidRPr="00001B4D">
        <w:rPr>
          <w:b/>
        </w:rPr>
        <w:t>Merriam Webster, ND</w:t>
      </w:r>
      <w:r w:rsidRPr="00001B4D">
        <w:t xml:space="preserve">, Just </w:t>
      </w:r>
      <w:proofErr w:type="spellStart"/>
      <w:r w:rsidRPr="00001B4D">
        <w:t>defintion</w:t>
      </w:r>
      <w:proofErr w:type="spellEnd"/>
      <w:r w:rsidRPr="00001B4D">
        <w:t xml:space="preserve">, URL: </w:t>
      </w:r>
      <w:hyperlink r:id="rId6">
        <w:r w:rsidRPr="00001B4D">
          <w:rPr>
            <w:color w:val="000000"/>
          </w:rPr>
          <w:t>https://www.merriam-webster.com/dictionary/just</w:t>
        </w:r>
      </w:hyperlink>
      <w:r w:rsidRPr="00001B4D">
        <w:t>, KR</w:t>
      </w:r>
    </w:p>
    <w:p w14:paraId="686D0A3D" w14:textId="77777777" w:rsidR="007273EB" w:rsidRPr="00001B4D" w:rsidRDefault="007273EB" w:rsidP="007273EB">
      <w:r w:rsidRPr="00001B4D">
        <w:t xml:space="preserve">Definition of </w:t>
      </w:r>
      <w:r w:rsidRPr="00001B4D">
        <w:rPr>
          <w:b/>
          <w:highlight w:val="green"/>
        </w:rPr>
        <w:t>just</w:t>
      </w:r>
      <w:r w:rsidRPr="00001B4D">
        <w:t xml:space="preserve"> (Entry 1 of 3)</w:t>
      </w:r>
    </w:p>
    <w:p w14:paraId="3A2EADB6" w14:textId="77777777" w:rsidR="007273EB" w:rsidRPr="00001B4D" w:rsidRDefault="007273EB" w:rsidP="007273EB">
      <w:r w:rsidRPr="00001B4D">
        <w:t xml:space="preserve">1a: </w:t>
      </w:r>
      <w:r w:rsidRPr="00001B4D">
        <w:rPr>
          <w:b/>
          <w:highlight w:val="green"/>
          <w:u w:val="single"/>
        </w:rPr>
        <w:t>having a basis</w:t>
      </w:r>
      <w:r w:rsidRPr="00001B4D">
        <w:t xml:space="preserve"> in or conforming to fact or reason : REASONABLE</w:t>
      </w:r>
    </w:p>
    <w:p w14:paraId="2BCAFA02" w14:textId="77777777" w:rsidR="007273EB" w:rsidRPr="00001B4D" w:rsidRDefault="007273EB" w:rsidP="007273EB">
      <w:r w:rsidRPr="00001B4D">
        <w:t>had just reason to believe he was in danger</w:t>
      </w:r>
    </w:p>
    <w:p w14:paraId="24E5DEDE" w14:textId="77777777" w:rsidR="007273EB" w:rsidRPr="00001B4D" w:rsidRDefault="007273EB" w:rsidP="007273EB">
      <w:pPr>
        <w:rPr>
          <w:b/>
          <w:u w:val="single"/>
        </w:rPr>
      </w:pPr>
      <w:r w:rsidRPr="00001B4D">
        <w:t xml:space="preserve">b: </w:t>
      </w:r>
      <w:r w:rsidRPr="00001B4D">
        <w:rPr>
          <w:b/>
          <w:highlight w:val="green"/>
          <w:u w:val="single"/>
        </w:rPr>
        <w:t>conforming to a standard of correctness</w:t>
      </w:r>
    </w:p>
    <w:p w14:paraId="21A3B0B5" w14:textId="77777777" w:rsidR="007273EB" w:rsidRPr="00001B4D" w:rsidRDefault="007273EB" w:rsidP="007273EB"/>
    <w:p w14:paraId="1FBEE33A" w14:textId="3495CAFD" w:rsidR="007273EB" w:rsidRPr="00001B4D" w:rsidRDefault="007273EB" w:rsidP="007273EB">
      <w:pPr>
        <w:pStyle w:val="Heading4"/>
        <w:rPr>
          <w:rFonts w:cs="Calibri"/>
        </w:rPr>
      </w:pPr>
      <w:r w:rsidRPr="00001B4D">
        <w:rPr>
          <w:rFonts w:cs="Calibri"/>
        </w:rPr>
        <w:t xml:space="preserve">1] Ground – no gov is completely just since there’s always a more utopian way to act – force them to provide a </w:t>
      </w:r>
      <w:proofErr w:type="spellStart"/>
      <w:r w:rsidRPr="00001B4D">
        <w:rPr>
          <w:rFonts w:cs="Calibri"/>
        </w:rPr>
        <w:t>caselist</w:t>
      </w:r>
      <w:proofErr w:type="spellEnd"/>
      <w:r w:rsidRPr="00001B4D">
        <w:rPr>
          <w:rFonts w:cs="Calibri"/>
        </w:rPr>
        <w:t xml:space="preserve"> that meets their definition. Even if they do, it’ll be on same arbitrary standard which fails to create a </w:t>
      </w:r>
      <w:proofErr w:type="spellStart"/>
      <w:r w:rsidRPr="00001B4D">
        <w:rPr>
          <w:rFonts w:cs="Calibri"/>
        </w:rPr>
        <w:t>commom</w:t>
      </w:r>
      <w:proofErr w:type="spellEnd"/>
      <w:r w:rsidRPr="00001B4D">
        <w:rPr>
          <w:rFonts w:cs="Calibri"/>
        </w:rPr>
        <w:t xml:space="preserve"> stasis point  </w:t>
      </w:r>
    </w:p>
    <w:p w14:paraId="2B57EA56" w14:textId="77777777" w:rsidR="007273EB" w:rsidRPr="00001B4D" w:rsidRDefault="007273EB" w:rsidP="007273EB">
      <w:pPr>
        <w:pStyle w:val="Heading4"/>
        <w:rPr>
          <w:rFonts w:cs="Calibri"/>
        </w:rPr>
      </w:pPr>
      <w:r w:rsidRPr="00001B4D">
        <w:rPr>
          <w:rFonts w:cs="Calibri"/>
        </w:rPr>
        <w:t>2] Logic – no gov can be just because the def is vague and can’t explain tradeoffs</w:t>
      </w:r>
    </w:p>
    <w:p w14:paraId="3B89A313" w14:textId="2A41F0B6" w:rsidR="007273EB" w:rsidRDefault="007273EB" w:rsidP="007273EB"/>
    <w:p w14:paraId="3EBC43AB" w14:textId="77777777" w:rsidR="007273EB" w:rsidRDefault="007273EB" w:rsidP="007273EB"/>
    <w:p w14:paraId="5A4C8B99" w14:textId="09AD8CA6" w:rsidR="007273EB" w:rsidRPr="007273EB" w:rsidRDefault="007273EB" w:rsidP="007273EB">
      <w:pPr>
        <w:pStyle w:val="Heading2"/>
      </w:pPr>
      <w:r>
        <w:t>1ac</w:t>
      </w:r>
    </w:p>
    <w:p w14:paraId="47F7252C" w14:textId="77777777" w:rsidR="007273EB" w:rsidRDefault="007273EB" w:rsidP="00253328">
      <w:pPr>
        <w:pStyle w:val="Heading4"/>
      </w:pPr>
    </w:p>
    <w:p w14:paraId="6781DD43" w14:textId="77777777" w:rsidR="007273EB" w:rsidRDefault="007273EB" w:rsidP="00253328">
      <w:pPr>
        <w:pStyle w:val="Heading4"/>
      </w:pPr>
    </w:p>
    <w:p w14:paraId="4E816EAC" w14:textId="6F59EA63" w:rsidR="00253328" w:rsidRDefault="00253328" w:rsidP="00253328">
      <w:pPr>
        <w:pStyle w:val="Heading4"/>
      </w:pPr>
      <w:r>
        <w:t xml:space="preserve">Plan text: The United States ought to recognize an unconditional right to strike for agricultural laborers. </w:t>
      </w:r>
    </w:p>
    <w:p w14:paraId="567F90DA" w14:textId="77777777" w:rsidR="00253328" w:rsidRPr="00C53236" w:rsidRDefault="00253328" w:rsidP="00253328"/>
    <w:p w14:paraId="76E4E943" w14:textId="77777777" w:rsidR="00253328" w:rsidRDefault="00253328" w:rsidP="00253328">
      <w:pPr>
        <w:pStyle w:val="Heading4"/>
      </w:pPr>
      <w:r>
        <w:t xml:space="preserve">The plan extends the definition of ‘employee’ in the National Labor Relations Act to include agricultural laborers. </w:t>
      </w:r>
      <w:proofErr w:type="spellStart"/>
      <w:r>
        <w:t>Squo</w:t>
      </w:r>
      <w:proofErr w:type="spellEnd"/>
      <w:r>
        <w:t xml:space="preserve"> NLRA fails to protect farmer’s rights to strike – plan amends the NLRA to collectively bargain </w:t>
      </w:r>
    </w:p>
    <w:p w14:paraId="46D5A906" w14:textId="77777777" w:rsidR="00253328" w:rsidRDefault="00253328" w:rsidP="00253328">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7">
        <w:r>
          <w:rPr>
            <w:color w:val="000000"/>
            <w:sz w:val="16"/>
            <w:szCs w:val="16"/>
          </w:rPr>
          <w:t>https://pennstatelaw.psu.edu/_file/aglaw/Publications_Library/Agricultural_Laborers.pdf</w:t>
        </w:r>
      </w:hyperlink>
      <w:r>
        <w:rPr>
          <w:sz w:val="16"/>
          <w:szCs w:val="16"/>
        </w:rPr>
        <w:t>, 2011 + since most recent citation is from then, KR</w:t>
      </w:r>
    </w:p>
    <w:p w14:paraId="0DC2246C" w14:textId="77777777" w:rsidR="00253328" w:rsidRDefault="00253328" w:rsidP="00253328">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6BFC0385" w14:textId="77777777" w:rsidR="00253328" w:rsidRDefault="00253328" w:rsidP="00253328">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3E1FFFAD" w14:textId="77777777" w:rsidR="00253328" w:rsidRDefault="00253328" w:rsidP="00253328">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6CA05B26" w14:textId="77777777" w:rsidR="00253328" w:rsidRDefault="00253328" w:rsidP="00253328">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5ED5AFB2" w14:textId="77777777" w:rsidR="00253328" w:rsidRDefault="00253328" w:rsidP="00253328">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46C23946" w14:textId="77777777" w:rsidR="00253328" w:rsidRDefault="00253328" w:rsidP="00253328">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241C04B4" w14:textId="77777777" w:rsidR="00253328" w:rsidRDefault="00253328" w:rsidP="00253328">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61ED31CC" w14:textId="77777777" w:rsidR="00253328" w:rsidRDefault="00253328" w:rsidP="00253328">
      <w:pPr>
        <w:rPr>
          <w:sz w:val="16"/>
          <w:szCs w:val="16"/>
        </w:rPr>
      </w:pPr>
      <w:r>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639C5917" w14:textId="77777777" w:rsidR="00253328" w:rsidRDefault="00253328" w:rsidP="00253328">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Agricultural laborers still have a ways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0012BC79" w14:textId="77777777" w:rsidR="00253328" w:rsidRDefault="00253328" w:rsidP="00253328">
      <w:pPr>
        <w:pStyle w:val="Heading3"/>
        <w:ind w:left="2160" w:firstLine="720"/>
        <w:jc w:val="left"/>
      </w:pPr>
      <w:r>
        <w:t>Advantage 1 - Yield</w:t>
      </w:r>
    </w:p>
    <w:p w14:paraId="69D51DC2" w14:textId="77777777" w:rsidR="00253328" w:rsidRDefault="00253328" w:rsidP="00253328">
      <w:pPr>
        <w:pStyle w:val="Heading4"/>
      </w:pPr>
      <w:r>
        <w:t>Farmer’s yield is nearing an all-time low – government support doesn’t help the most needy and isn’t a long term solution</w:t>
      </w:r>
    </w:p>
    <w:p w14:paraId="2FE39756" w14:textId="77777777" w:rsidR="00253328" w:rsidRDefault="00253328" w:rsidP="00253328">
      <w:pPr>
        <w:rPr>
          <w:sz w:val="16"/>
          <w:szCs w:val="16"/>
        </w:rPr>
      </w:pPr>
      <w:r>
        <w:rPr>
          <w:b/>
        </w:rPr>
        <w:t>Farm-Aid, 20,</w:t>
      </w:r>
      <w:r>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8">
        <w:r>
          <w:rPr>
            <w:color w:val="000000"/>
            <w:sz w:val="16"/>
            <w:szCs w:val="16"/>
          </w:rPr>
          <w:t>https://www.farmaid.org/blog/fact-sheet/understanding-economic-crisis-family-farms-are-facing/</w:t>
        </w:r>
      </w:hyperlink>
      <w:r>
        <w:rPr>
          <w:sz w:val="16"/>
          <w:szCs w:val="16"/>
        </w:rPr>
        <w:t>, KR</w:t>
      </w:r>
    </w:p>
    <w:p w14:paraId="49318905" w14:textId="77777777" w:rsidR="00253328" w:rsidRDefault="00253328" w:rsidP="00253328">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0C62694C" w14:textId="77777777" w:rsidR="00253328" w:rsidRDefault="00253328" w:rsidP="00253328">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beef and other farm products </w:t>
      </w:r>
      <w:r>
        <w:rPr>
          <w:b/>
          <w:highlight w:val="green"/>
          <w:u w:val="single"/>
        </w:rPr>
        <w:t>crashed</w:t>
      </w:r>
      <w:r>
        <w:t xml:space="preserve">. </w:t>
      </w:r>
      <w:r>
        <w:rPr>
          <w:sz w:val="16"/>
          <w:szCs w:val="16"/>
        </w:rPr>
        <w:t>While net farm income rose by 3% in 2019, government payments accounted for all of that increase (namely, via the trade bailout program). Without it, 2019 delivered farmers their second lowest income since 2013.[13]</w:t>
      </w:r>
    </w:p>
    <w:p w14:paraId="366E5257" w14:textId="77777777" w:rsidR="00253328" w:rsidRDefault="00253328" w:rsidP="00253328">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4159A341" w14:textId="77777777" w:rsidR="00253328" w:rsidRDefault="00253328" w:rsidP="00253328">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26D8D1AD" w14:textId="77777777" w:rsidR="00253328" w:rsidRDefault="00253328" w:rsidP="00253328">
      <w:pPr>
        <w:rPr>
          <w:sz w:val="16"/>
          <w:szCs w:val="16"/>
        </w:rPr>
      </w:pPr>
      <w:r>
        <w:rPr>
          <w:sz w:val="16"/>
          <w:szCs w:val="16"/>
        </w:rPr>
        <w:t>FARM CREDIT CONDITIONS WEAKEN</w:t>
      </w:r>
    </w:p>
    <w:p w14:paraId="66F0A440" w14:textId="77777777" w:rsidR="00253328" w:rsidRDefault="00253328" w:rsidP="00253328">
      <w:pPr>
        <w:rPr>
          <w:sz w:val="16"/>
          <w:szCs w:val="16"/>
        </w:rPr>
      </w:pPr>
      <w:r>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38DA1340" w14:textId="77777777" w:rsidR="00253328" w:rsidRDefault="00253328" w:rsidP="00253328">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21215C96" w14:textId="77777777" w:rsidR="00253328" w:rsidRDefault="00253328" w:rsidP="00253328">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r>
        <w:rPr>
          <w:b/>
          <w:highlight w:val="green"/>
          <w:u w:val="single"/>
        </w:rPr>
        <w:t>farmland at risk of liquidation.</w:t>
      </w:r>
      <w:r>
        <w:rPr>
          <w:b/>
          <w:u w:val="single"/>
        </w:rPr>
        <w:t>[23]</w:t>
      </w:r>
    </w:p>
    <w:p w14:paraId="17E9B445" w14:textId="77777777" w:rsidR="00253328" w:rsidRDefault="00253328" w:rsidP="00253328">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7BB5835E" w14:textId="77777777" w:rsidR="00253328" w:rsidRDefault="00253328" w:rsidP="00253328">
      <w:pPr>
        <w:rPr>
          <w:b/>
          <w:u w:val="single"/>
        </w:rPr>
      </w:pPr>
      <w:r>
        <w:rPr>
          <w:sz w:val="16"/>
          <w:szCs w:val="16"/>
        </w:rPr>
        <w:t xml:space="preserve">While economists and lenders note that federal relief has helped farmers navigate these conditions, many remain concerned that </w:t>
      </w:r>
      <w:r>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7D7DB836" w14:textId="77777777" w:rsidR="00253328" w:rsidRDefault="00253328" w:rsidP="00253328">
      <w:pPr>
        <w:rPr>
          <w:b/>
          <w:u w:val="single"/>
        </w:rPr>
      </w:pPr>
    </w:p>
    <w:p w14:paraId="5B10F49D" w14:textId="77777777" w:rsidR="00253328" w:rsidRDefault="00253328" w:rsidP="00253328">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348514C3" w14:textId="77777777" w:rsidR="00253328" w:rsidRDefault="00253328" w:rsidP="00253328">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9">
        <w:r>
          <w:rPr>
            <w:color w:val="000000"/>
            <w:sz w:val="16"/>
            <w:szCs w:val="16"/>
          </w:rPr>
          <w:t>https://pennstatelaw.psu.edu/_file/aglaw/Publications_Library/Agricultural_Laborers.pdf</w:t>
        </w:r>
      </w:hyperlink>
      <w:r>
        <w:rPr>
          <w:sz w:val="16"/>
          <w:szCs w:val="16"/>
        </w:rPr>
        <w:t>, 2011 + since most recent citation is from then, KR</w:t>
      </w:r>
    </w:p>
    <w:p w14:paraId="707A3BA1" w14:textId="77777777" w:rsidR="00253328" w:rsidRDefault="00253328" w:rsidP="00253328">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1C4E7192" w14:textId="77777777" w:rsidR="00253328" w:rsidRDefault="00253328" w:rsidP="00253328">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0867BF0A" w14:textId="77777777" w:rsidR="00253328" w:rsidRDefault="00253328" w:rsidP="00253328">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0F18A3AD" w14:textId="77777777" w:rsidR="00253328" w:rsidRDefault="00253328" w:rsidP="00253328">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3F4BCA70" w14:textId="77777777" w:rsidR="00253328" w:rsidRDefault="00253328" w:rsidP="00253328">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59A1F311" w14:textId="77777777" w:rsidR="00253328" w:rsidRDefault="00253328" w:rsidP="00253328"/>
    <w:p w14:paraId="34F6BED9" w14:textId="77777777" w:rsidR="00253328" w:rsidRDefault="00253328" w:rsidP="00253328">
      <w:pPr>
        <w:pStyle w:val="Heading4"/>
      </w:pPr>
      <w:r>
        <w:t>2 Distinct links:</w:t>
      </w:r>
    </w:p>
    <w:p w14:paraId="79046558" w14:textId="77777777" w:rsidR="00253328" w:rsidRDefault="00253328" w:rsidP="00253328">
      <w:pPr>
        <w:pStyle w:val="Heading4"/>
      </w:pPr>
      <w:r>
        <w:t>1] Productivity –  Wages increase consumer spending AND create economic value</w:t>
      </w:r>
    </w:p>
    <w:p w14:paraId="38B0CAFE" w14:textId="77777777" w:rsidR="00253328" w:rsidRDefault="00253328" w:rsidP="00253328">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10">
        <w:r>
          <w:rPr>
            <w:color w:val="000000"/>
            <w:sz w:val="16"/>
            <w:szCs w:val="16"/>
          </w:rPr>
          <w:t>https://www.nytimes.com/2020/06/18/business/coronavirus-minimum-wage-increase.html</w:t>
        </w:r>
      </w:hyperlink>
      <w:r>
        <w:rPr>
          <w:sz w:val="16"/>
          <w:szCs w:val="16"/>
        </w:rPr>
        <w:t>, KR</w:t>
      </w:r>
    </w:p>
    <w:p w14:paraId="71684D02" w14:textId="77777777" w:rsidR="00253328" w:rsidRDefault="00253328" w:rsidP="00253328">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495F44A8" w14:textId="77777777" w:rsidR="00253328" w:rsidRDefault="00253328" w:rsidP="00253328">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66D9AF7B" w14:textId="77777777" w:rsidR="00253328" w:rsidRDefault="00253328" w:rsidP="00253328">
      <w:pPr>
        <w:rPr>
          <w:sz w:val="16"/>
          <w:szCs w:val="16"/>
        </w:rPr>
      </w:pPr>
      <w:r>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482DE257" w14:textId="77777777" w:rsidR="00253328" w:rsidRDefault="00253328" w:rsidP="00253328">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23510996" w14:textId="77777777" w:rsidR="00253328" w:rsidRDefault="00253328" w:rsidP="00253328">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76E97B22" w14:textId="77777777" w:rsidR="00253328" w:rsidRDefault="00253328" w:rsidP="00253328">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7625B7AB" w14:textId="77777777" w:rsidR="00253328" w:rsidRDefault="00253328" w:rsidP="00253328">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2003FFC1" w14:textId="77777777" w:rsidR="00253328" w:rsidRDefault="00253328" w:rsidP="00253328">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5477407D" w14:textId="77777777" w:rsidR="00253328" w:rsidRDefault="00253328" w:rsidP="00253328">
      <w:pPr>
        <w:rPr>
          <w:sz w:val="16"/>
          <w:szCs w:val="16"/>
        </w:rPr>
      </w:pPr>
      <w:proofErr w:type="spellStart"/>
      <w:r>
        <w:rPr>
          <w:sz w:val="16"/>
          <w:szCs w:val="16"/>
        </w:rPr>
        <w:t>Rivian</w:t>
      </w:r>
      <w:proofErr w:type="spellEnd"/>
      <w:r>
        <w:rPr>
          <w:sz w:val="16"/>
          <w:szCs w:val="16"/>
        </w:rPr>
        <w:t xml:space="preserve"> edges closer to an I.P.O., seeking a valuation above $50 billion.</w:t>
      </w:r>
    </w:p>
    <w:p w14:paraId="7DF1F025" w14:textId="77777777" w:rsidR="00253328" w:rsidRDefault="00253328" w:rsidP="00253328">
      <w:pPr>
        <w:rPr>
          <w:sz w:val="16"/>
          <w:szCs w:val="16"/>
        </w:rPr>
      </w:pPr>
      <w:r>
        <w:rPr>
          <w:sz w:val="16"/>
          <w:szCs w:val="16"/>
        </w:rPr>
        <w:t>PG&amp;E says it faces a federal inquiry and $1.15 billion in losses over the Dixie fire.</w:t>
      </w:r>
    </w:p>
    <w:p w14:paraId="4596BB7E" w14:textId="77777777" w:rsidR="00253328" w:rsidRDefault="00253328" w:rsidP="00253328">
      <w:pPr>
        <w:rPr>
          <w:sz w:val="16"/>
          <w:szCs w:val="16"/>
        </w:rPr>
      </w:pPr>
      <w:r>
        <w:rPr>
          <w:sz w:val="16"/>
          <w:szCs w:val="16"/>
        </w:rPr>
        <w:t>The Biden administration will publish vaccine mandate rules ‘in the coming days.’</w:t>
      </w:r>
    </w:p>
    <w:p w14:paraId="42A3BAF2" w14:textId="77777777" w:rsidR="00253328" w:rsidRDefault="00253328" w:rsidP="00253328">
      <w:pPr>
        <w:rPr>
          <w:sz w:val="16"/>
          <w:szCs w:val="16"/>
        </w:rPr>
      </w:pPr>
      <w:r>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1E47BE84" w14:textId="77777777" w:rsidR="00253328" w:rsidRDefault="00253328" w:rsidP="00253328">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4164974F" w14:textId="77777777" w:rsidR="00253328" w:rsidRDefault="00253328" w:rsidP="00253328">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4B0D84DF" w14:textId="77777777" w:rsidR="00253328" w:rsidRDefault="00253328" w:rsidP="00253328">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60AF2A50" w14:textId="77777777" w:rsidR="00253328" w:rsidRDefault="00253328" w:rsidP="00253328"/>
    <w:p w14:paraId="3AF72DF5" w14:textId="77777777" w:rsidR="00253328" w:rsidRDefault="00253328" w:rsidP="00253328">
      <w:pPr>
        <w:pStyle w:val="Heading4"/>
      </w:pPr>
      <w:r>
        <w:t>Prefer the only empirical study from a country</w:t>
      </w:r>
    </w:p>
    <w:p w14:paraId="37AAE340" w14:textId="77777777" w:rsidR="00253328" w:rsidRDefault="00253328" w:rsidP="00253328">
      <w:r>
        <w:rPr>
          <w:b/>
        </w:rPr>
        <w:t>Katovich, Maia, 18</w:t>
      </w:r>
      <w:r>
        <w:t xml:space="preserve">, </w:t>
      </w:r>
      <w:r>
        <w:rPr>
          <w:sz w:val="16"/>
          <w:szCs w:val="16"/>
        </w:rPr>
        <w:t xml:space="preserve">1-4/2018, “The relation between labor productivity and wages in Brazil:”, </w:t>
      </w:r>
      <w:proofErr w:type="spellStart"/>
      <w:r>
        <w:rPr>
          <w:sz w:val="16"/>
          <w:szCs w:val="16"/>
        </w:rPr>
        <w:t>Scielo</w:t>
      </w:r>
      <w:proofErr w:type="spellEnd"/>
      <w:r>
        <w:rPr>
          <w:sz w:val="16"/>
          <w:szCs w:val="16"/>
        </w:rPr>
        <w:t xml:space="preserve"> Brazil, University of Wisconsin-Madison, Madison, Wisconsin, </w:t>
      </w:r>
      <w:proofErr w:type="spellStart"/>
      <w:r>
        <w:rPr>
          <w:sz w:val="16"/>
          <w:szCs w:val="16"/>
        </w:rPr>
        <w:t>Universidade</w:t>
      </w:r>
      <w:proofErr w:type="spellEnd"/>
      <w:r>
        <w:rPr>
          <w:sz w:val="16"/>
          <w:szCs w:val="16"/>
        </w:rPr>
        <w:t xml:space="preserve"> de Campinas, Campinas, São Paulo. URL: </w:t>
      </w:r>
      <w:hyperlink r:id="rId11">
        <w:r>
          <w:rPr>
            <w:color w:val="000000"/>
            <w:sz w:val="16"/>
            <w:szCs w:val="16"/>
          </w:rPr>
          <w:t>https://www.scielo.br/j/neco/a/QR5hfyMfL9c3gwQSGGcRyHD/?lang=en</w:t>
        </w:r>
      </w:hyperlink>
      <w:r>
        <w:rPr>
          <w:sz w:val="16"/>
          <w:szCs w:val="16"/>
        </w:rPr>
        <w:t>, KR</w:t>
      </w:r>
    </w:p>
    <w:p w14:paraId="31DCE086" w14:textId="77777777" w:rsidR="00253328" w:rsidRDefault="00253328" w:rsidP="00253328">
      <w:pPr>
        <w:rPr>
          <w:sz w:val="16"/>
          <w:szCs w:val="16"/>
        </w:rPr>
      </w:pPr>
      <w:r>
        <w:rPr>
          <w:b/>
          <w:highlight w:val="green"/>
          <w:u w:val="single"/>
        </w:rPr>
        <w:t>In Brazil, real wages grew</w:t>
      </w:r>
      <w:r>
        <w:rPr>
          <w:b/>
          <w:u w:val="single"/>
        </w:rPr>
        <w:t xml:space="preserve"> significantly more than did labor productivity between 1996 and 2014</w:t>
      </w:r>
      <w:r>
        <w:t xml:space="preserve">. </w:t>
      </w:r>
      <w:r>
        <w:rPr>
          <w:sz w:val="16"/>
          <w:szCs w:val="16"/>
        </w:rPr>
        <w:t>However, this general trend disguises significant sectoral variations, which can be grouped into four conceptual trends</w:t>
      </w:r>
      <w:r>
        <w:t xml:space="preserve">. </w:t>
      </w:r>
      <w:r>
        <w:rPr>
          <w:b/>
          <w:u w:val="single"/>
        </w:rPr>
        <w:t xml:space="preserve">Firstly, </w:t>
      </w:r>
      <w:r>
        <w:rPr>
          <w:b/>
          <w:highlight w:val="green"/>
          <w:u w:val="single"/>
        </w:rPr>
        <w:t>in</w:t>
      </w:r>
      <w:r>
        <w:rPr>
          <w:b/>
          <w:u w:val="single"/>
        </w:rPr>
        <w:t xml:space="preserve"> the </w:t>
      </w:r>
      <w:r>
        <w:rPr>
          <w:b/>
          <w:highlight w:val="green"/>
          <w:u w:val="single"/>
        </w:rPr>
        <w:t>agriculture</w:t>
      </w:r>
      <w:r>
        <w:rPr>
          <w:b/>
          <w:u w:val="single"/>
        </w:rPr>
        <w:t xml:space="preserve"> and commerce sectors, </w:t>
      </w:r>
      <w:r>
        <w:rPr>
          <w:b/>
          <w:highlight w:val="green"/>
          <w:u w:val="single"/>
        </w:rPr>
        <w:t xml:space="preserve">large gains in labor productivity were accompanied by </w:t>
      </w:r>
      <w:r>
        <w:rPr>
          <w:b/>
          <w:u w:val="single"/>
        </w:rPr>
        <w:t xml:space="preserve">real </w:t>
      </w:r>
      <w:r>
        <w:rPr>
          <w:b/>
          <w:highlight w:val="green"/>
          <w:u w:val="single"/>
        </w:rPr>
        <w:t>wage increases and improvements in</w:t>
      </w:r>
      <w:r>
        <w:rPr>
          <w:b/>
          <w:u w:val="single"/>
        </w:rPr>
        <w:t xml:space="preserve"> the </w:t>
      </w:r>
      <w:r>
        <w:rPr>
          <w:b/>
          <w:highlight w:val="green"/>
          <w:u w:val="single"/>
        </w:rPr>
        <w:t>quality</w:t>
      </w:r>
      <w:r>
        <w:rPr>
          <w:b/>
          <w:u w:val="single"/>
        </w:rPr>
        <w:t xml:space="preserve"> of employment. </w:t>
      </w:r>
      <w:r>
        <w:t xml:space="preserve">This dynamic was likely due to </w:t>
      </w:r>
      <w:r>
        <w:rPr>
          <w:b/>
          <w:highlight w:val="green"/>
          <w:u w:val="single"/>
        </w:rPr>
        <w:t>a positive interplay between productivity-enhancing market developments</w:t>
      </w:r>
      <w:r>
        <w:rPr>
          <w:b/>
          <w:u w:val="single"/>
        </w:rPr>
        <w:t xml:space="preserve"> (incorporation of new technologies, high levels of investment, exploitation of new consumer markets/agricultural frontiers) </w:t>
      </w:r>
      <w:r>
        <w:rPr>
          <w:b/>
          <w:highlight w:val="green"/>
          <w:u w:val="single"/>
        </w:rPr>
        <w:t>and income</w:t>
      </w:r>
      <w:r>
        <w:rPr>
          <w:b/>
          <w:u w:val="single"/>
        </w:rPr>
        <w:t xml:space="preserve">-enhancing institutional </w:t>
      </w:r>
      <w:r>
        <w:rPr>
          <w:b/>
          <w:highlight w:val="green"/>
          <w:u w:val="single"/>
        </w:rPr>
        <w:t>developments</w:t>
      </w:r>
      <w:r>
        <w:t xml:space="preserve"> </w:t>
      </w:r>
      <w:r>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019E3918" w14:textId="77777777" w:rsidR="00253328" w:rsidRDefault="00253328" w:rsidP="00253328">
      <w:pPr>
        <w:rPr>
          <w:sz w:val="16"/>
          <w:szCs w:val="16"/>
        </w:rPr>
      </w:pPr>
      <w:r>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2E00FAFA" w14:textId="77777777" w:rsidR="00253328" w:rsidRDefault="00253328" w:rsidP="00253328">
      <w:pPr>
        <w:rPr>
          <w:sz w:val="16"/>
          <w:szCs w:val="16"/>
        </w:rPr>
      </w:pPr>
      <w:r>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Pr>
          <w:sz w:val="16"/>
          <w:szCs w:val="16"/>
        </w:rPr>
        <w:t>Chahad</w:t>
      </w:r>
      <w:proofErr w:type="spellEnd"/>
      <w:r>
        <w:rPr>
          <w:sz w:val="16"/>
          <w:szCs w:val="16"/>
        </w:rPr>
        <w:t xml:space="preserve">; </w:t>
      </w:r>
      <w:proofErr w:type="spellStart"/>
      <w:r>
        <w:rPr>
          <w:sz w:val="16"/>
          <w:szCs w:val="16"/>
        </w:rPr>
        <w:t>Cacciamali</w:t>
      </w:r>
      <w:proofErr w:type="spellEnd"/>
      <w:r>
        <w:rPr>
          <w:sz w:val="16"/>
          <w:szCs w:val="16"/>
        </w:rPr>
        <w:t>, 2005). These dynamics explain the moderate decline in relative wages for industry and transportation.</w:t>
      </w:r>
    </w:p>
    <w:p w14:paraId="76A91791" w14:textId="77777777" w:rsidR="00253328" w:rsidRDefault="00253328" w:rsidP="00253328">
      <w:pPr>
        <w:rPr>
          <w:sz w:val="16"/>
          <w:szCs w:val="16"/>
        </w:rPr>
      </w:pPr>
      <w:r>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4FFA1DB5" w14:textId="77777777" w:rsidR="00253328" w:rsidRDefault="00253328" w:rsidP="00253328">
      <w:pPr>
        <w:rPr>
          <w:sz w:val="16"/>
          <w:szCs w:val="16"/>
        </w:rPr>
      </w:pPr>
      <w:r>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49528CEF" w14:textId="77777777" w:rsidR="00253328" w:rsidRDefault="00253328" w:rsidP="00253328">
      <w:pPr>
        <w:rPr>
          <w:sz w:val="16"/>
          <w:szCs w:val="16"/>
        </w:rPr>
      </w:pPr>
      <w:r>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7EF5810A" w14:textId="77777777" w:rsidR="00253328" w:rsidRDefault="00253328" w:rsidP="00253328">
      <w:r>
        <w:rPr>
          <w:b/>
          <w:u w:val="single"/>
        </w:rPr>
        <w:t xml:space="preserve">In general, </w:t>
      </w:r>
      <w:r>
        <w:rPr>
          <w:b/>
          <w:highlight w:val="green"/>
          <w:u w:val="single"/>
        </w:rPr>
        <w:t>productivity’s impact on wages was comparable to</w:t>
      </w:r>
      <w:r>
        <w:rPr>
          <w:b/>
          <w:u w:val="single"/>
        </w:rPr>
        <w:t xml:space="preserve"> the impacts of </w:t>
      </w:r>
      <w:r>
        <w:rPr>
          <w:b/>
          <w:highlight w:val="green"/>
          <w:u w:val="single"/>
        </w:rPr>
        <w:t>institutional factors</w:t>
      </w:r>
      <w:r>
        <w:t xml:space="preserve">, </w:t>
      </w:r>
      <w:r>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2B646321" w14:textId="77777777" w:rsidR="00253328" w:rsidRDefault="00253328" w:rsidP="00253328">
      <w:pPr>
        <w:rPr>
          <w:b/>
          <w:u w:val="single"/>
        </w:rPr>
      </w:pPr>
      <w:r>
        <w:rPr>
          <w:b/>
          <w:highlight w:val="green"/>
          <w:u w:val="single"/>
        </w:rPr>
        <w:t>Wage growth</w:t>
      </w:r>
      <w:r>
        <w:rPr>
          <w:b/>
          <w:u w:val="single"/>
        </w:rPr>
        <w:t xml:space="preserve"> in line with the first sectoral trend (observed in the agriculture and commerce sectors) may be the most sustainable in the long term, in the sense that </w:t>
      </w:r>
      <w:r>
        <w:rPr>
          <w:b/>
          <w:highlight w:val="green"/>
          <w:u w:val="single"/>
        </w:rPr>
        <w:t>increased earnings</w:t>
      </w:r>
      <w:r>
        <w:rPr>
          <w:b/>
          <w:u w:val="single"/>
        </w:rPr>
        <w:t xml:space="preserve"> over the 1996 to 2014 period </w:t>
      </w:r>
      <w:r>
        <w:rPr>
          <w:b/>
          <w:highlight w:val="green"/>
          <w:u w:val="single"/>
        </w:rPr>
        <w:t>accompanied</w:t>
      </w:r>
      <w:r>
        <w:rPr>
          <w:b/>
          <w:u w:val="single"/>
        </w:rPr>
        <w:t xml:space="preserve"> real </w:t>
      </w:r>
      <w:r>
        <w:rPr>
          <w:b/>
          <w:highlight w:val="green"/>
          <w:u w:val="single"/>
        </w:rPr>
        <w:t>gains in labor productivity</w:t>
      </w:r>
      <w:r>
        <w:rPr>
          <w:b/>
          <w:u w:val="single"/>
        </w:rPr>
        <w:t xml:space="preserve">. </w:t>
      </w:r>
      <w:r>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Pr>
          <w:b/>
          <w:u w:val="single"/>
        </w:rPr>
        <w:t>Thus, sustainable future wage growth in Brazil will likely depend on positive interplays between market-driven productivity gains and continued institutional interventions.</w:t>
      </w:r>
    </w:p>
    <w:p w14:paraId="453BC4A0" w14:textId="77777777" w:rsidR="00253328" w:rsidRDefault="00253328" w:rsidP="00253328"/>
    <w:p w14:paraId="20F30D96" w14:textId="77777777" w:rsidR="00253328" w:rsidRDefault="00253328" w:rsidP="00253328">
      <w:pPr>
        <w:pStyle w:val="Heading4"/>
      </w:pPr>
      <w:r>
        <w:t xml:space="preserve">That drives </w:t>
      </w:r>
      <w:r>
        <w:rPr>
          <w:u w:val="single"/>
        </w:rPr>
        <w:t>economic confidence</w:t>
      </w:r>
      <w:r>
        <w:t xml:space="preserve"> – Increased productivity drives farm growth which creates a chain of investment.</w:t>
      </w:r>
    </w:p>
    <w:p w14:paraId="275CF6B4" w14:textId="77777777" w:rsidR="00253328" w:rsidRDefault="00253328" w:rsidP="00253328">
      <w:r>
        <w:rPr>
          <w:b/>
        </w:rPr>
        <w:t>Wang et. al, 19</w:t>
      </w:r>
      <w:r>
        <w:rPr>
          <w:sz w:val="16"/>
          <w:szCs w:val="16"/>
        </w:rPr>
        <w:t xml:space="preserve">, “How Farmers Make Investment Decisions: Evidence from a Farmer Survey in China”, Sustainability, </w:t>
      </w:r>
      <w:proofErr w:type="spellStart"/>
      <w:r>
        <w:rPr>
          <w:sz w:val="16"/>
          <w:szCs w:val="16"/>
        </w:rPr>
        <w:t>Shuangjin</w:t>
      </w:r>
      <w:proofErr w:type="spellEnd"/>
      <w:r>
        <w:rPr>
          <w:sz w:val="16"/>
          <w:szCs w:val="16"/>
        </w:rPr>
        <w:t xml:space="preserve"> Wang 1, Yuan Tian 2,*ORCID, </w:t>
      </w:r>
      <w:proofErr w:type="spellStart"/>
      <w:r>
        <w:rPr>
          <w:sz w:val="16"/>
          <w:szCs w:val="16"/>
        </w:rPr>
        <w:t>Xiaowei</w:t>
      </w:r>
      <w:proofErr w:type="spellEnd"/>
      <w:r>
        <w:rPr>
          <w:sz w:val="16"/>
          <w:szCs w:val="16"/>
        </w:rPr>
        <w:t xml:space="preserve"> Liu 3 and Maggie Foley 4, 1: School of Management, Tianjin University of Commerce, Tianjin 300134, China, 2: School of Economics and Management, Beijing </w:t>
      </w:r>
      <w:proofErr w:type="spellStart"/>
      <w:r>
        <w:rPr>
          <w:sz w:val="16"/>
          <w:szCs w:val="16"/>
        </w:rPr>
        <w:t>Jiaotong</w:t>
      </w:r>
      <w:proofErr w:type="spellEnd"/>
      <w:r>
        <w:rPr>
          <w:sz w:val="16"/>
          <w:szCs w:val="16"/>
        </w:rPr>
        <w:t xml:space="preserve"> University, Beijing 100044, China, 3: College of Business, St. Ambrose University, Davenport, IA 52803, USA, 4: Davis Business School, Jacksonville University, Jacksonville, FL 32211, USA, URL: </w:t>
      </w:r>
      <w:hyperlink r:id="rId12">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34712E9C" w14:textId="77777777" w:rsidR="00253328" w:rsidRDefault="00253328" w:rsidP="00253328">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 xml:space="preserve">For example, Factor Analysis [3,7], Multinomial Logit Model [8,10,11], Deterministic Discrete Event Model [9], Mixed Logit Model with Flexible Mixing Distribution [12], Tobit Model [13,14], </w:t>
      </w:r>
      <w:proofErr w:type="spellStart"/>
      <w:r>
        <w:rPr>
          <w:sz w:val="16"/>
          <w:szCs w:val="16"/>
        </w:rPr>
        <w:t>Probit</w:t>
      </w:r>
      <w:proofErr w:type="spellEnd"/>
      <w:r>
        <w:rPr>
          <w:sz w:val="16"/>
          <w:szCs w:val="16"/>
        </w:rPr>
        <w:t xml:space="preserve"> Model [15–17], and Structural Equation Modeling [18,19].</w:t>
      </w:r>
    </w:p>
    <w:p w14:paraId="7515DAA1" w14:textId="77777777" w:rsidR="00253328" w:rsidRDefault="00253328" w:rsidP="00253328">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w:t>
      </w:r>
      <w:proofErr w:type="spellStart"/>
      <w:r>
        <w:rPr>
          <w:sz w:val="16"/>
          <w:szCs w:val="16"/>
        </w:rPr>
        <w:t>Adimassu</w:t>
      </w:r>
      <w:proofErr w:type="spellEnd"/>
      <w:r>
        <w:rPr>
          <w:sz w:val="16"/>
          <w:szCs w:val="16"/>
        </w:rPr>
        <w:t xml:space="preserve">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w:t>
      </w:r>
      <w:r>
        <w:rPr>
          <w:b/>
          <w:highlight w:val="green"/>
          <w:u w:val="single"/>
        </w:rPr>
        <w:t>higher yields and 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 xml:space="preserve">[22,23]. </w:t>
      </w:r>
      <w:proofErr w:type="spellStart"/>
      <w:r>
        <w:rPr>
          <w:sz w:val="16"/>
          <w:szCs w:val="16"/>
        </w:rPr>
        <w:t>Adimassu</w:t>
      </w:r>
      <w:proofErr w:type="spellEnd"/>
      <w:r>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62714906" w14:textId="77777777" w:rsidR="00253328" w:rsidRDefault="00253328" w:rsidP="00253328">
      <w:pPr>
        <w:rPr>
          <w:b/>
          <w:u w:val="single"/>
        </w:rPr>
      </w:pPr>
      <w:r>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Pr>
          <w:sz w:val="16"/>
          <w:szCs w:val="16"/>
        </w:rPr>
        <w:t>Anad</w:t>
      </w:r>
      <w:proofErr w:type="spellEnd"/>
      <w:r>
        <w:rPr>
          <w:sz w:val="16"/>
          <w:szCs w:val="16"/>
        </w:rPr>
        <w:t xml:space="preserve">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700776AC" w14:textId="10DB00B6" w:rsidR="00253328" w:rsidRPr="00984B91" w:rsidRDefault="00253328" w:rsidP="00984B91">
      <w:pPr>
        <w:rPr>
          <w:rStyle w:val="StyleUnderline"/>
          <w:b/>
        </w:rPr>
      </w:pPr>
      <w:r>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69609D6B" w14:textId="77777777" w:rsidR="00253328" w:rsidRDefault="00253328" w:rsidP="00253328">
      <w:pPr>
        <w:rPr>
          <w:b/>
          <w:u w:val="single"/>
        </w:rPr>
      </w:pPr>
    </w:p>
    <w:p w14:paraId="3A83F24E" w14:textId="77777777" w:rsidR="00253328" w:rsidRDefault="00253328" w:rsidP="00253328">
      <w:pPr>
        <w:pStyle w:val="Heading4"/>
      </w:pPr>
      <w:r>
        <w:t>2] Capital Investment; Boosting wages creates incentive to invest</w:t>
      </w:r>
    </w:p>
    <w:p w14:paraId="72F36B68" w14:textId="77777777" w:rsidR="00253328" w:rsidRDefault="00253328" w:rsidP="00253328">
      <w:r>
        <w:rPr>
          <w:b/>
        </w:rPr>
        <w:t>Duke, 16,</w:t>
      </w:r>
      <w:r>
        <w:t xml:space="preserve"> </w:t>
      </w:r>
      <w:r>
        <w:rPr>
          <w:sz w:val="16"/>
          <w:szCs w:val="16"/>
        </w:rPr>
        <w:t xml:space="preserve">9/2/2016, “To Raise Productivity, Let’s Raise Wages”, Center for American Progress, Brendan Duke: Princeton University; MPA in Economic Policy, Macalester; B.A. </w:t>
      </w:r>
      <w:proofErr w:type="spellStart"/>
      <w:r>
        <w:rPr>
          <w:sz w:val="16"/>
          <w:szCs w:val="16"/>
        </w:rPr>
        <w:t>nin</w:t>
      </w:r>
      <w:proofErr w:type="spellEnd"/>
      <w:r>
        <w:rPr>
          <w:sz w:val="16"/>
          <w:szCs w:val="16"/>
        </w:rPr>
        <w:t xml:space="preserve"> political science, Associate Director for Economic Policy, Senior Policy Analyst for US Congress Joint Economic Committee, URL: </w:t>
      </w:r>
      <w:hyperlink r:id="rId13">
        <w:r>
          <w:rPr>
            <w:color w:val="000000"/>
            <w:sz w:val="16"/>
            <w:szCs w:val="16"/>
          </w:rPr>
          <w:t>https://www.americanprogress.org/issues/economy/reports/2016/09/02/142040/to-raise-productivity-lets-raise-wages/</w:t>
        </w:r>
      </w:hyperlink>
      <w:r>
        <w:rPr>
          <w:sz w:val="16"/>
          <w:szCs w:val="16"/>
        </w:rPr>
        <w:t>, KR</w:t>
      </w:r>
    </w:p>
    <w:p w14:paraId="7F6C6326" w14:textId="77777777" w:rsidR="00253328" w:rsidRDefault="00253328" w:rsidP="00253328">
      <w:r>
        <w:rPr>
          <w:sz w:val="16"/>
          <w:szCs w:val="16"/>
        </w:rPr>
        <w:t>Gordon argues that a key reason</w:t>
      </w:r>
      <w:r>
        <w:t xml:space="preserve"> </w:t>
      </w:r>
      <w:r>
        <w:rPr>
          <w:b/>
          <w:highlight w:val="green"/>
          <w:u w:val="single"/>
        </w:rPr>
        <w:t>productivity surged</w:t>
      </w:r>
      <w:r>
        <w:rPr>
          <w:b/>
          <w:u w:val="single"/>
        </w:rPr>
        <w:t xml:space="preserve"> during this period was that </w:t>
      </w:r>
      <w:r>
        <w:rPr>
          <w:b/>
          <w:highlight w:val="green"/>
          <w:u w:val="single"/>
        </w:rPr>
        <w:t>rising real wages provided an incentive for firms to invest in capital,</w:t>
      </w:r>
      <w:r>
        <w:rPr>
          <w:b/>
          <w:u w:val="single"/>
        </w:rPr>
        <w:t xml:space="preserve"> such as machinery. </w:t>
      </w:r>
      <w:r>
        <w:rPr>
          <w:b/>
          <w:highlight w:val="green"/>
          <w:u w:val="single"/>
        </w:rPr>
        <w:t xml:space="preserve">When labor is cheap, businesses have little incentive to invest </w:t>
      </w:r>
      <w:r>
        <w:rPr>
          <w:b/>
          <w:u w:val="single"/>
        </w:rPr>
        <w:t xml:space="preserve">in capital </w:t>
      </w:r>
      <w:r>
        <w:rPr>
          <w:b/>
          <w:highlight w:val="green"/>
          <w:u w:val="single"/>
        </w:rPr>
        <w:t>because they can</w:t>
      </w:r>
      <w:r>
        <w:rPr>
          <w:b/>
          <w:u w:val="single"/>
        </w:rPr>
        <w:t xml:space="preserve"> always </w:t>
      </w:r>
      <w:r>
        <w:rPr>
          <w:b/>
          <w:highlight w:val="green"/>
          <w:u w:val="single"/>
        </w:rPr>
        <w:t>hire another worker</w:t>
      </w:r>
      <w:r>
        <w:rPr>
          <w:b/>
          <w:u w:val="single"/>
        </w:rPr>
        <w:t xml:space="preserve"> on the </w:t>
      </w:r>
      <w:r>
        <w:rPr>
          <w:b/>
          <w:highlight w:val="green"/>
          <w:u w:val="single"/>
        </w:rPr>
        <w:t>cheap</w:t>
      </w:r>
      <w:r>
        <w:rPr>
          <w:b/>
          <w:u w:val="single"/>
        </w:rPr>
        <w:t xml:space="preserve">. But </w:t>
      </w:r>
      <w:r>
        <w:rPr>
          <w:b/>
          <w:highlight w:val="green"/>
          <w:u w:val="single"/>
        </w:rPr>
        <w:t>higher wages reduce</w:t>
      </w:r>
      <w:r>
        <w:rPr>
          <w:b/>
          <w:u w:val="single"/>
        </w:rPr>
        <w:t xml:space="preserve"> the price of </w:t>
      </w:r>
      <w:r>
        <w:rPr>
          <w:b/>
          <w:highlight w:val="green"/>
          <w:u w:val="single"/>
        </w:rPr>
        <w:t>capital relative to labor,</w:t>
      </w:r>
      <w:r>
        <w:rPr>
          <w:b/>
          <w:u w:val="single"/>
        </w:rPr>
        <w:t xml:space="preserve"> nudging firms to </w:t>
      </w:r>
      <w:r>
        <w:rPr>
          <w:b/>
          <w:highlight w:val="green"/>
          <w:u w:val="single"/>
        </w:rPr>
        <w:t>make investments and raise productivity</w:t>
      </w:r>
      <w:r>
        <w:t>.</w:t>
      </w:r>
    </w:p>
    <w:p w14:paraId="7C249812" w14:textId="77777777" w:rsidR="00253328" w:rsidRDefault="00253328" w:rsidP="00253328">
      <w:pPr>
        <w:rPr>
          <w:sz w:val="16"/>
          <w:szCs w:val="16"/>
        </w:rPr>
      </w:pPr>
      <w:r>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22EAE0B4" w14:textId="77777777" w:rsidR="00253328" w:rsidRDefault="00253328" w:rsidP="00253328">
      <w:pPr>
        <w:rPr>
          <w:b/>
          <w:u w:val="single"/>
        </w:rPr>
      </w:pPr>
      <w:r>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Pr>
          <w:b/>
          <w:u w:val="single"/>
        </w:rPr>
        <w:t xml:space="preserve">but </w:t>
      </w:r>
      <w:r>
        <w:rPr>
          <w:b/>
          <w:highlight w:val="green"/>
          <w:u w:val="single"/>
        </w:rPr>
        <w:t>higher</w:t>
      </w:r>
      <w:r>
        <w:rPr>
          <w:b/>
          <w:u w:val="single"/>
        </w:rPr>
        <w:t xml:space="preserve"> real </w:t>
      </w:r>
      <w:r>
        <w:rPr>
          <w:b/>
          <w:highlight w:val="green"/>
          <w:u w:val="single"/>
        </w:rPr>
        <w:t>wages</w:t>
      </w:r>
      <w:r>
        <w:rPr>
          <w:b/>
          <w:u w:val="single"/>
        </w:rPr>
        <w:t xml:space="preserve"> also can </w:t>
      </w:r>
      <w:r>
        <w:rPr>
          <w:b/>
          <w:highlight w:val="green"/>
          <w:u w:val="single"/>
        </w:rPr>
        <w:t>boost productivity growth</w:t>
      </w:r>
      <w:r>
        <w:rPr>
          <w:b/>
          <w:u w:val="single"/>
        </w:rPr>
        <w:t>—the main reason for slow gross domestic product growth—by giving firms a reason to purchase capital.</w:t>
      </w:r>
    </w:p>
    <w:p w14:paraId="27BB1E1A" w14:textId="77777777" w:rsidR="00253328" w:rsidRDefault="00253328" w:rsidP="00253328">
      <w:pPr>
        <w:rPr>
          <w:b/>
          <w:u w:val="single"/>
        </w:rPr>
      </w:pPr>
      <w:r>
        <w:rPr>
          <w:sz w:val="16"/>
          <w:szCs w:val="16"/>
        </w:rPr>
        <w:t>Can higher wages raise productivity growth in 2017? Basic economic theory and common sense suggests</w:t>
      </w:r>
      <w:r>
        <w:t xml:space="preserve"> that </w:t>
      </w:r>
      <w:r>
        <w:rPr>
          <w:b/>
          <w:u w:val="single"/>
        </w:rPr>
        <w:t>an increase in the price of labor—wages—achieved through higher labor standards will cause firms to invest in more capital, raising the economy’s productivity.</w:t>
      </w:r>
    </w:p>
    <w:p w14:paraId="507E9493" w14:textId="77777777" w:rsidR="00253328" w:rsidRDefault="00253328" w:rsidP="00253328">
      <w:pPr>
        <w:rPr>
          <w:sz w:val="16"/>
          <w:szCs w:val="16"/>
        </w:rPr>
      </w:pPr>
      <w:r>
        <w:rPr>
          <w:sz w:val="16"/>
          <w:szCs w:val="16"/>
        </w:rPr>
        <w:t>Some have tried to use this fact to claim that raising wages ultimately will hurt workers by causing them to be replaced with machines</w:t>
      </w:r>
      <w:r>
        <w:t xml:space="preserve">. </w:t>
      </w:r>
      <w:r>
        <w:rPr>
          <w:b/>
          <w:u w:val="single"/>
        </w:rPr>
        <w:t xml:space="preserve">But </w:t>
      </w:r>
      <w:r>
        <w:rPr>
          <w:b/>
          <w:highlight w:val="green"/>
          <w:u w:val="single"/>
        </w:rPr>
        <w:t>automation is just another way of saying productivity</w:t>
      </w:r>
      <w:r>
        <w:rPr>
          <w:b/>
          <w:u w:val="single"/>
        </w:rPr>
        <w:t xml:space="preserve"> </w:t>
      </w:r>
      <w:r>
        <w:rPr>
          <w:b/>
          <w:highlight w:val="green"/>
          <w:u w:val="single"/>
        </w:rPr>
        <w:t>growth</w:t>
      </w:r>
      <w:r>
        <w:rPr>
          <w:b/>
          <w:u w:val="single"/>
        </w:rPr>
        <w:t>: Robots replacing humans means more output produced using fewer human hours—the literal definition of higher productivity</w:t>
      </w:r>
      <w:r>
        <w:t xml:space="preserve">. </w:t>
      </w:r>
      <w:r>
        <w:rPr>
          <w:sz w:val="16"/>
          <w:szCs w:val="16"/>
        </w:rPr>
        <w:t>We can either have a productivity problem or an automation problem, but we cannot have both at the same time.</w:t>
      </w:r>
    </w:p>
    <w:p w14:paraId="2316B008" w14:textId="77777777" w:rsidR="00253328" w:rsidRDefault="00253328" w:rsidP="00253328">
      <w:pPr>
        <w:rPr>
          <w:sz w:val="16"/>
          <w:szCs w:val="16"/>
        </w:rPr>
      </w:pPr>
      <w:r>
        <w:rPr>
          <w:sz w:val="16"/>
          <w:szCs w:val="16"/>
        </w:rPr>
        <w:t>The sharp slowdown in productivity growth today heavily implies that</w:t>
      </w:r>
      <w:r>
        <w:t xml:space="preserve"> </w:t>
      </w:r>
      <w:r>
        <w:rPr>
          <w:b/>
          <w:u w:val="single"/>
        </w:rPr>
        <w:t>we currently have too little automation rather than too much</w:t>
      </w:r>
      <w:r>
        <w:t xml:space="preserve">. </w:t>
      </w:r>
      <w:r>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386BFA93" w14:textId="77777777" w:rsidR="00253328" w:rsidRDefault="00253328" w:rsidP="00253328">
      <w:r>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Pr>
          <w:b/>
          <w:u w:val="single"/>
        </w:rPr>
        <w:t xml:space="preserve">Firms ultimately </w:t>
      </w:r>
      <w:r>
        <w:rPr>
          <w:b/>
          <w:highlight w:val="green"/>
          <w:u w:val="single"/>
        </w:rPr>
        <w:t>could afford policies that raised wages because they could raise their productivity</w:t>
      </w:r>
      <w:r>
        <w:rPr>
          <w:b/>
          <w:u w:val="single"/>
        </w:rPr>
        <w:t xml:space="preserve"> with new equipment featuring innovative technology.</w:t>
      </w:r>
    </w:p>
    <w:p w14:paraId="2178A0D0" w14:textId="77777777" w:rsidR="00253328" w:rsidRDefault="00253328" w:rsidP="00253328">
      <w:pPr>
        <w:rPr>
          <w:b/>
          <w:u w:val="single"/>
        </w:rPr>
      </w:pPr>
      <w:r>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Pr>
          <w:b/>
          <w:u w:val="single"/>
        </w:rPr>
        <w:t>Slow productivity growth makes it that much more important that its fruits be shared equitably.</w:t>
      </w:r>
    </w:p>
    <w:p w14:paraId="2BBE0303" w14:textId="77777777" w:rsidR="00253328" w:rsidRDefault="00253328" w:rsidP="00253328">
      <w:pPr>
        <w:rPr>
          <w:b/>
          <w:u w:val="single"/>
        </w:rPr>
      </w:pPr>
      <w:r>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Pr>
          <w:b/>
          <w:u w:val="single"/>
        </w:rPr>
        <w:t>may be the ability of firms to hire workers at wages that have barely grown since 2000—rather than purchasing new equipment and adopting new technology—that has prevented productivity from rising.</w:t>
      </w:r>
    </w:p>
    <w:p w14:paraId="33864D74" w14:textId="77777777" w:rsidR="00253328" w:rsidRDefault="00253328" w:rsidP="00253328">
      <w:r>
        <w:rPr>
          <w:sz w:val="16"/>
          <w:szCs w:val="16"/>
        </w:rPr>
        <w:t>The truth likely falls somewhere in between the pessimists and the optimists, with healthy—if not necessarily explosive—productivity growth possible. In that case</w:t>
      </w:r>
      <w:r>
        <w:t xml:space="preserve">, </w:t>
      </w:r>
      <w:r>
        <w:rPr>
          <w:b/>
          <w:u w:val="single"/>
        </w:rPr>
        <w:t xml:space="preserve">policies that raise wages may be the key to unlocking productivity growth by increasing incentives for firms to invest in capital. Such </w:t>
      </w:r>
      <w:r>
        <w:rPr>
          <w:b/>
          <w:highlight w:val="green"/>
          <w:u w:val="single"/>
        </w:rPr>
        <w:t>wage-raising policies</w:t>
      </w:r>
      <w:r>
        <w:rPr>
          <w:b/>
          <w:u w:val="single"/>
        </w:rPr>
        <w:t xml:space="preserve"> include </w:t>
      </w:r>
      <w:r>
        <w:rPr>
          <w:b/>
          <w:highlight w:val="green"/>
          <w:u w:val="single"/>
        </w:rPr>
        <w:t>making it easier for workers to bargain</w:t>
      </w:r>
      <w:r>
        <w:rPr>
          <w:b/>
          <w:u w:val="single"/>
        </w:rPr>
        <w:t xml:space="preserve"> collectively, raising the federal minimum wage, and modernizing overtime rules</w:t>
      </w:r>
      <w:r>
        <w:t xml:space="preserve">. </w:t>
      </w:r>
      <w:r>
        <w:rPr>
          <w:sz w:val="16"/>
          <w:szCs w:val="16"/>
        </w:rPr>
        <w:t>Fortunately, the Obama administration recently has taken action on the latter and proposed an increase in the overtime threshold to $47,000 per year.</w:t>
      </w:r>
    </w:p>
    <w:p w14:paraId="425619EE" w14:textId="77777777" w:rsidR="00253328" w:rsidRDefault="00253328" w:rsidP="00253328">
      <w:pPr>
        <w:pStyle w:val="Heading4"/>
      </w:pPr>
      <w:r>
        <w:t>Increasing yield prevents food shortages and nutrient deficiencies</w:t>
      </w:r>
    </w:p>
    <w:p w14:paraId="7C2DA18A" w14:textId="77777777" w:rsidR="00253328" w:rsidRDefault="00253328" w:rsidP="00253328">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7D9B226A" w14:textId="77777777" w:rsidR="00253328" w:rsidRDefault="00253328" w:rsidP="00253328">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f the four major crops, maize (</w:t>
      </w:r>
      <w:proofErr w:type="spellStart"/>
      <w:r>
        <w:rPr>
          <w:b/>
          <w:u w:val="single"/>
        </w:rPr>
        <w:t>Zea</w:t>
      </w:r>
      <w:proofErr w:type="spellEnd"/>
      <w:r>
        <w:rPr>
          <w:b/>
          <w:u w:val="single"/>
        </w:rPr>
        <w:t xml:space="preserve"> mays), rice (Oryza sativa), wheat (Triticum </w:t>
      </w:r>
      <w:proofErr w:type="spellStart"/>
      <w:r>
        <w:rPr>
          <w:b/>
          <w:u w:val="single"/>
        </w:rPr>
        <w:t>aestivum</w:t>
      </w:r>
      <w:proofErr w:type="spellEnd"/>
      <w:r>
        <w:rPr>
          <w:b/>
          <w:u w:val="single"/>
        </w:rPr>
        <w:t xml:space="preserve">),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w:t>
      </w:r>
      <w:proofErr w:type="spellStart"/>
      <w:r>
        <w:rPr>
          <w:sz w:val="16"/>
          <w:szCs w:val="16"/>
        </w:rPr>
        <w:t>Sweetlove</w:t>
      </w:r>
      <w:proofErr w:type="spellEnd"/>
      <w:r>
        <w:rPr>
          <w:sz w:val="16"/>
          <w:szCs w:val="16"/>
        </w:rPr>
        <w:t xml:space="preser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w:t>
      </w:r>
      <w:proofErr w:type="spellStart"/>
      <w:r>
        <w:rPr>
          <w:sz w:val="16"/>
          <w:szCs w:val="16"/>
        </w:rPr>
        <w:t>Oldeman</w:t>
      </w:r>
      <w:proofErr w:type="spellEnd"/>
      <w:r>
        <w:rPr>
          <w:sz w:val="16"/>
          <w:szCs w:val="16"/>
        </w:rPr>
        <w:t>, 1994). In fact, nutrient-use efficiencies of today’s crops only reach 30–50% for nitrogen fertilizer (</w:t>
      </w:r>
      <w:proofErr w:type="spellStart"/>
      <w:r>
        <w:rPr>
          <w:sz w:val="16"/>
          <w:szCs w:val="16"/>
        </w:rPr>
        <w:t>Cassman</w:t>
      </w:r>
      <w:proofErr w:type="spellEnd"/>
      <w:r>
        <w:rPr>
          <w:sz w:val="16"/>
          <w:szCs w:val="16"/>
        </w:rPr>
        <w:t xml:space="preserve"> et al., 2002) and ~45% for phosphorus fertilizer (</w:t>
      </w:r>
      <w:proofErr w:type="spellStart"/>
      <w:r>
        <w:rPr>
          <w:sz w:val="16"/>
          <w:szCs w:val="16"/>
        </w:rPr>
        <w:t>Smil</w:t>
      </w:r>
      <w:proofErr w:type="spellEnd"/>
      <w:r>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4384434E" w14:textId="77777777" w:rsidR="00253328" w:rsidRDefault="00253328" w:rsidP="00253328">
      <w:pPr>
        <w:pStyle w:val="Heading4"/>
      </w:pPr>
      <w:r>
        <w:t>Food shortages cause messed up interventions that destroy biodiversity</w:t>
      </w:r>
    </w:p>
    <w:p w14:paraId="4416D87C" w14:textId="77777777" w:rsidR="00253328" w:rsidRDefault="00253328" w:rsidP="00253328">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3B7BDC06" w14:textId="77777777" w:rsidR="00253328" w:rsidRPr="00A177E3" w:rsidRDefault="00253328" w:rsidP="00253328">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w:t>
      </w:r>
      <w:proofErr w:type="spellStart"/>
      <w:r>
        <w:rPr>
          <w:b/>
          <w:u w:val="single"/>
        </w:rPr>
        <w:t>anthromes</w:t>
      </w:r>
      <w:proofErr w:type="spellEnd"/>
      <w:r>
        <w:rPr>
          <w:b/>
          <w:u w:val="single"/>
        </w:rPr>
        <w:t xml:space="preserve">;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Pr>
          <w:sz w:val="16"/>
          <w:szCs w:val="16"/>
        </w:rPr>
        <w:t>Khush</w:t>
      </w:r>
      <w:proofErr w:type="spellEnd"/>
      <w:r>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Pr>
          <w:sz w:val="16"/>
          <w:szCs w:val="16"/>
        </w:rPr>
        <w:t>Alexandratos</w:t>
      </w:r>
      <w:proofErr w:type="spellEnd"/>
      <w:r>
        <w:rPr>
          <w:sz w:val="16"/>
          <w:szCs w:val="16"/>
        </w:rPr>
        <w:t xml:space="preserve">, 1999; </w:t>
      </w:r>
      <w:proofErr w:type="spellStart"/>
      <w:r>
        <w:rPr>
          <w:sz w:val="16"/>
          <w:szCs w:val="16"/>
        </w:rPr>
        <w:t>Cassman</w:t>
      </w:r>
      <w:proofErr w:type="spellEnd"/>
      <w:r>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w:t>
      </w:r>
      <w:proofErr w:type="spellStart"/>
      <w:r>
        <w:rPr>
          <w:sz w:val="16"/>
          <w:szCs w:val="16"/>
        </w:rPr>
        <w:t>Godfray</w:t>
      </w:r>
      <w:proofErr w:type="spellEnd"/>
      <w:r>
        <w:rPr>
          <w:sz w:val="16"/>
          <w:szCs w:val="16"/>
        </w:rPr>
        <w:t xml:space="preserve">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w:t>
      </w:r>
      <w:proofErr w:type="spellStart"/>
      <w:r>
        <w:rPr>
          <w:sz w:val="16"/>
          <w:szCs w:val="16"/>
        </w:rPr>
        <w:t>icefree</w:t>
      </w:r>
      <w:proofErr w:type="spellEnd"/>
      <w:r>
        <w:rPr>
          <w:sz w:val="16"/>
          <w:szCs w:val="16"/>
        </w:rPr>
        <w:t xml:space="preserve"> and non-barren land area has been exhausted, and much of the rest is unlikely to sustain high yields (</w:t>
      </w:r>
      <w:proofErr w:type="spellStart"/>
      <w:r>
        <w:rPr>
          <w:sz w:val="16"/>
          <w:szCs w:val="16"/>
        </w:rPr>
        <w:t>Cassman</w:t>
      </w:r>
      <w:proofErr w:type="spellEnd"/>
      <w:r>
        <w:rPr>
          <w:sz w:val="16"/>
          <w:szCs w:val="16"/>
        </w:rPr>
        <w:t xml:space="preserve">, 1999). More importantly, intact forests have been known to play essential roles in protecting the environment, such as storing fresh water, decreasing flooding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w:t>
      </w:r>
      <w:proofErr w:type="spellStart"/>
      <w:r>
        <w:rPr>
          <w:sz w:val="16"/>
          <w:szCs w:val="16"/>
        </w:rPr>
        <w:t>Friedlingstein</w:t>
      </w:r>
      <w:proofErr w:type="spellEnd"/>
      <w:r>
        <w:rPr>
          <w:sz w:val="16"/>
          <w:szCs w:val="16"/>
        </w:rPr>
        <w:t xml:space="preserve"> et al., 2010).</w:t>
      </w:r>
    </w:p>
    <w:p w14:paraId="19B496E4" w14:textId="77777777" w:rsidR="00253328" w:rsidRDefault="00253328" w:rsidP="00253328">
      <w:pPr>
        <w:pStyle w:val="Heading4"/>
      </w:pPr>
      <w:r>
        <w:t>Biodiversity loss causes extinction</w:t>
      </w:r>
    </w:p>
    <w:p w14:paraId="400D71F5" w14:textId="77777777" w:rsidR="00253328" w:rsidRDefault="00253328" w:rsidP="00253328">
      <w:r>
        <w:rPr>
          <w:b/>
        </w:rPr>
        <w:t>Torres 16</w:t>
      </w:r>
      <w:r>
        <w:t xml:space="preserve"> [Phil Biologist, conservationist, science advocate &amp; educator. 2 years based in Amazon rainforest, now exploring science around the world. “</w:t>
      </w:r>
      <w:hyperlink r:id="rId14">
        <w:r>
          <w:rPr>
            <w:color w:val="000000"/>
          </w:rPr>
          <w:t>Biodiversity Loss: An Existential Risk Comparable to Climate Change</w:t>
        </w:r>
      </w:hyperlink>
      <w:r>
        <w:t xml:space="preserve">” </w:t>
      </w:r>
      <w:hyperlink r:id="rId15">
        <w:r>
          <w:rPr>
            <w:color w:val="000000"/>
          </w:rPr>
          <w:t>http://futureoflife.org/2016/05/20/biodiversity-loss/</w:t>
        </w:r>
      </w:hyperlink>
      <w:r>
        <w:t>.]</w:t>
      </w:r>
    </w:p>
    <w:p w14:paraId="5ED9A8A2" w14:textId="77777777" w:rsidR="00253328" w:rsidRDefault="00253328" w:rsidP="00253328">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6">
        <w:r>
          <w:rPr>
            <w:color w:val="000000"/>
            <w:sz w:val="12"/>
            <w:szCs w:val="12"/>
          </w:rPr>
          <w:t>decided</w:t>
        </w:r>
      </w:hyperlink>
      <w:r>
        <w:rPr>
          <w:sz w:val="12"/>
          <w:szCs w:val="12"/>
        </w:rPr>
        <w:t> to keep the Doomsday Clock set at three minutes before midnight earlier this year.</w:t>
      </w:r>
    </w:p>
    <w:p w14:paraId="5F272684" w14:textId="77777777" w:rsidR="00253328" w:rsidRDefault="00253328" w:rsidP="00253328">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So </w:t>
      </w:r>
      <w:r>
        <w:rPr>
          <w:b/>
          <w:highlight w:val="green"/>
          <w:u w:val="single"/>
        </w:rPr>
        <w:t>the causal relation</w:t>
      </w:r>
      <w:r>
        <w:rPr>
          <w:b/>
          <w:u w:val="single"/>
        </w:rPr>
        <w:t xml:space="preserve"> between climate change and biodiversity loss </w:t>
      </w:r>
      <w:r>
        <w:rPr>
          <w:b/>
          <w:highlight w:val="green"/>
          <w:u w:val="single"/>
        </w:rPr>
        <w:t>is bidirectional.</w:t>
      </w:r>
    </w:p>
    <w:p w14:paraId="7BFD83B8" w14:textId="77777777" w:rsidR="00253328" w:rsidRDefault="00253328" w:rsidP="00253328">
      <w:pPr>
        <w:rPr>
          <w:sz w:val="12"/>
          <w:szCs w:val="12"/>
        </w:rPr>
      </w:pPr>
      <w:r>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47B32E04" w14:textId="77777777" w:rsidR="00253328" w:rsidRDefault="00253328" w:rsidP="00253328">
      <w:pPr>
        <w:rPr>
          <w:sz w:val="12"/>
          <w:szCs w:val="12"/>
        </w:rPr>
      </w:pPr>
      <w:r>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3FF9392D" w14:textId="77777777" w:rsidR="00253328" w:rsidRDefault="00253328" w:rsidP="00253328">
      <w:pPr>
        <w:rPr>
          <w:sz w:val="12"/>
          <w:szCs w:val="12"/>
        </w:rPr>
      </w:pPr>
      <w:r>
        <w:rPr>
          <w:sz w:val="12"/>
          <w:szCs w:val="12"/>
        </w:rPr>
        <w:t>Deforestation of the Amazon rainforest decreases natural mitigation of CO2 and destroys the habitats of many endangered species.</w:t>
      </w:r>
    </w:p>
    <w:p w14:paraId="57135880" w14:textId="77777777" w:rsidR="00253328" w:rsidRDefault="00253328" w:rsidP="00253328">
      <w:pPr>
        <w:rPr>
          <w:sz w:val="12"/>
          <w:szCs w:val="12"/>
        </w:rPr>
      </w:pPr>
      <w:r>
        <w:rPr>
          <w:sz w:val="12"/>
          <w:szCs w:val="12"/>
        </w:rPr>
        <w:t>The sixth extinction.</w:t>
      </w:r>
    </w:p>
    <w:p w14:paraId="1C370895" w14:textId="77777777" w:rsidR="00253328" w:rsidRDefault="00253328" w:rsidP="00253328">
      <w:pPr>
        <w:rPr>
          <w:sz w:val="12"/>
          <w:szCs w:val="12"/>
        </w:rPr>
      </w:pPr>
      <w:r>
        <w:t>The repercussions of biodiversity loss are potentially as severe as those anticipated from climate change, or even a nuclear conflict. For example, according to a 2015 </w:t>
      </w:r>
      <w:hyperlink r:id="rId17">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06510D0E" w14:textId="77777777" w:rsidR="00253328" w:rsidRDefault="00253328" w:rsidP="00253328">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6E6E8C27" w14:textId="77777777" w:rsidR="00253328" w:rsidRDefault="00253328" w:rsidP="00253328">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8">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2203AB9B" w14:textId="77777777" w:rsidR="00253328" w:rsidRDefault="00253328" w:rsidP="00253328">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9">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01DB2178" w14:textId="77777777" w:rsidR="00253328" w:rsidRDefault="00253328" w:rsidP="00253328">
      <w:pPr>
        <w:rPr>
          <w:sz w:val="12"/>
          <w:szCs w:val="12"/>
        </w:rPr>
      </w:pPr>
      <w:r>
        <w:rPr>
          <w:sz w:val="12"/>
          <w:szCs w:val="12"/>
        </w:rPr>
        <w:t>Consistent with these data, the 2014 </w:t>
      </w:r>
      <w:hyperlink r:id="rId20">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1">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4E9FA8FF" w14:textId="77777777" w:rsidR="00253328" w:rsidRDefault="00253328" w:rsidP="00253328">
      <w:pPr>
        <w:rPr>
          <w:sz w:val="12"/>
          <w:szCs w:val="12"/>
        </w:rPr>
      </w:pPr>
      <w:r>
        <w:rPr>
          <w:sz w:val="12"/>
          <w:szCs w:val="12"/>
        </w:rPr>
        <w:t>48% of the world’s primates are threatened with extinction.</w:t>
      </w:r>
    </w:p>
    <w:p w14:paraId="5E232584" w14:textId="77777777" w:rsidR="00253328" w:rsidRDefault="00253328" w:rsidP="00253328">
      <w:pPr>
        <w:rPr>
          <w:sz w:val="12"/>
          <w:szCs w:val="12"/>
        </w:rPr>
      </w:pPr>
      <w:r>
        <w:rPr>
          <w:sz w:val="12"/>
          <w:szCs w:val="12"/>
        </w:rPr>
        <w:t>Catastrophic consequences for civilization.</w:t>
      </w:r>
    </w:p>
    <w:p w14:paraId="0563127F" w14:textId="77777777" w:rsidR="00253328" w:rsidRDefault="00253328" w:rsidP="00253328">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22">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44C947EF" w14:textId="77777777" w:rsidR="00253328" w:rsidRDefault="00253328" w:rsidP="00253328">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78D985B2" w14:textId="77777777" w:rsidR="00253328" w:rsidRDefault="00253328" w:rsidP="00253328">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3">
        <w:r>
          <w:rPr>
            <w:color w:val="000000"/>
            <w:sz w:val="12"/>
            <w:szCs w:val="12"/>
          </w:rPr>
          <w:t>linked</w:t>
        </w:r>
      </w:hyperlink>
      <w:r>
        <w:rPr>
          <w:sz w:val="12"/>
          <w:szCs w:val="12"/>
        </w:rPr>
        <w:t> to the emergence of ISIS in Syria, and multiple high-ranking US officials, such as former US Defense Secretary </w:t>
      </w:r>
      <w:hyperlink r:id="rId24">
        <w:r>
          <w:rPr>
            <w:color w:val="000000"/>
            <w:sz w:val="12"/>
            <w:szCs w:val="12"/>
          </w:rPr>
          <w:t xml:space="preserve">Chuck </w:t>
        </w:r>
        <w:proofErr w:type="spellStart"/>
        <w:r>
          <w:rPr>
            <w:color w:val="000000"/>
            <w:sz w:val="12"/>
            <w:szCs w:val="12"/>
          </w:rPr>
          <w:t>Hagel</w:t>
        </w:r>
      </w:hyperlink>
      <w:r>
        <w:rPr>
          <w:sz w:val="12"/>
          <w:szCs w:val="12"/>
        </w:rPr>
        <w:t>and</w:t>
      </w:r>
      <w:proofErr w:type="spellEnd"/>
      <w:r>
        <w:rPr>
          <w:sz w:val="12"/>
          <w:szCs w:val="12"/>
        </w:rPr>
        <w:t xml:space="preserve"> CIA director </w:t>
      </w:r>
      <w:hyperlink r:id="rId25">
        <w:r>
          <w:rPr>
            <w:color w:val="000000"/>
            <w:sz w:val="12"/>
            <w:szCs w:val="12"/>
          </w:rPr>
          <w:t>John Brennan</w:t>
        </w:r>
      </w:hyperlink>
      <w:r>
        <w:rPr>
          <w:sz w:val="12"/>
          <w:szCs w:val="12"/>
        </w:rPr>
        <w:t>, have affirmed that climate change and terrorism are connected.)</w:t>
      </w:r>
    </w:p>
    <w:p w14:paraId="4BEAF0C1" w14:textId="77777777" w:rsidR="00253328" w:rsidRDefault="00253328" w:rsidP="00253328">
      <w:pPr>
        <w:rPr>
          <w:sz w:val="12"/>
          <w:szCs w:val="12"/>
        </w:rPr>
      </w:pPr>
      <w:r>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0F22F5F5" w14:textId="77777777" w:rsidR="00253328" w:rsidRDefault="00253328" w:rsidP="00253328">
      <w:pPr>
        <w:rPr>
          <w:sz w:val="12"/>
          <w:szCs w:val="12"/>
        </w:rPr>
      </w:pPr>
      <w:r>
        <w:rPr>
          <w:sz w:val="12"/>
          <w:szCs w:val="12"/>
        </w:rPr>
        <w:t xml:space="preserve">The unavoidable conclusion is that </w:t>
      </w:r>
      <w:r>
        <w:rPr>
          <w:b/>
          <w:highlight w:val="green"/>
          <w:u w:val="single"/>
        </w:rPr>
        <w:t>biodiversity loss constitutes an existential threat</w:t>
      </w:r>
      <w:r>
        <w:rPr>
          <w:sz w:val="12"/>
          <w:szCs w:val="12"/>
        </w:rPr>
        <w:t xml:space="preserve"> in its own right. As such, it ought to be considered alongside climate change and nuclear weapons as one of the most significant contemporary risks to human prosperity and survival.</w:t>
      </w:r>
    </w:p>
    <w:p w14:paraId="4B426350" w14:textId="77777777" w:rsidR="00253328" w:rsidRDefault="00253328" w:rsidP="00253328"/>
    <w:p w14:paraId="4CE8CD74" w14:textId="77777777" w:rsidR="00253328" w:rsidRDefault="00253328" w:rsidP="00253328"/>
    <w:p w14:paraId="1A1EA95E" w14:textId="77777777" w:rsidR="00253328" w:rsidRDefault="00253328" w:rsidP="00253328"/>
    <w:p w14:paraId="255446E7" w14:textId="77777777" w:rsidR="00253328" w:rsidRDefault="00253328" w:rsidP="00253328">
      <w:pPr>
        <w:pStyle w:val="Heading3"/>
      </w:pPr>
      <w:proofErr w:type="spellStart"/>
      <w:r>
        <w:t>Fw</w:t>
      </w:r>
      <w:proofErr w:type="spellEnd"/>
    </w:p>
    <w:p w14:paraId="2D30D7E6" w14:textId="77777777" w:rsidR="00253328" w:rsidRDefault="00253328" w:rsidP="00253328"/>
    <w:p w14:paraId="45D74D13" w14:textId="77777777" w:rsidR="00253328" w:rsidRDefault="00253328" w:rsidP="00253328">
      <w:pPr>
        <w:pStyle w:val="Heading4"/>
      </w:pPr>
      <w:r>
        <w:t xml:space="preserve">The standard is maximizing expected wellbeing. </w:t>
      </w:r>
    </w:p>
    <w:p w14:paraId="6FB4A66B" w14:textId="77777777" w:rsidR="00253328" w:rsidRDefault="00253328" w:rsidP="00253328">
      <w:pPr>
        <w:pStyle w:val="Heading4"/>
      </w:pPr>
      <w:r>
        <w:t>Prefer it:</w:t>
      </w:r>
    </w:p>
    <w:p w14:paraId="334F7033" w14:textId="77777777" w:rsidR="001D2593" w:rsidRPr="00001B4D" w:rsidRDefault="00253328" w:rsidP="001D2593">
      <w:pPr>
        <w:pStyle w:val="Heading4"/>
        <w:rPr>
          <w:rFonts w:cs="Calibri"/>
        </w:rPr>
      </w:pPr>
      <w:r>
        <w:t xml:space="preserve">1] </w:t>
      </w:r>
      <w:bookmarkStart w:id="0" w:name="_heading=h.1fob9te" w:colFirst="0" w:colLast="0"/>
      <w:bookmarkEnd w:id="0"/>
      <w:r w:rsidR="001D2593" w:rsidRPr="00001B4D">
        <w:rPr>
          <w:rFonts w:cs="Calibri"/>
        </w:rPr>
        <w:t xml:space="preserve">Extinction is a distinct phenomenon that requires prior consideration </w:t>
      </w:r>
    </w:p>
    <w:p w14:paraId="09901B57" w14:textId="77777777" w:rsidR="001D2593" w:rsidRPr="00001B4D" w:rsidRDefault="001D2593" w:rsidP="001D2593">
      <w:r w:rsidRPr="00001B4D">
        <w:rPr>
          <w:b/>
        </w:rPr>
        <w:t>Burke et al 16</w:t>
      </w:r>
      <w:r w:rsidRPr="00001B4D">
        <w:t xml:space="preserve"> Associate Professor of International and Political Studies @ UNSW, Australia, 2016 (Anthony, Stefanie </w:t>
      </w:r>
      <w:proofErr w:type="spellStart"/>
      <w:r w:rsidRPr="00001B4D">
        <w:t>Fishel</w:t>
      </w:r>
      <w:proofErr w:type="spellEnd"/>
      <w:r w:rsidRPr="00001B4D">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78757EAA" w14:textId="77777777" w:rsidR="001D2593" w:rsidRPr="00001B4D" w:rsidRDefault="001D2593" w:rsidP="001D2593">
      <w:pPr>
        <w:rPr>
          <w:u w:val="single"/>
        </w:rPr>
      </w:pPr>
      <w:r w:rsidRPr="00001B4D">
        <w:t xml:space="preserve">8. </w:t>
      </w:r>
      <w:r w:rsidRPr="00001B4D">
        <w:rPr>
          <w:u w:val="single"/>
        </w:rPr>
        <w:t>Global ethics must respond to mass extinction</w:t>
      </w:r>
      <w:r w:rsidRPr="00001B4D">
        <w:t xml:space="preserve">. In late 2014, the Worldwide Fund for Nature reported a startling statistic: according to their global study, 52% of species had gone extinct between 1970 and 2010.60 This is not news: </w:t>
      </w:r>
      <w:r w:rsidRPr="00001B4D">
        <w:rPr>
          <w:u w:val="single"/>
        </w:rPr>
        <w:t>for three decades, conservation biologists have been warning of a ‘sixth mass extinction’, which, by definition, could eliminate more than three quarters of currently existing life forms in just a few centuries</w:t>
      </w:r>
      <w:r w:rsidRPr="00001B4D">
        <w:t xml:space="preserve">.61 In other words, </w:t>
      </w:r>
      <w:r w:rsidRPr="00001B4D">
        <w:rPr>
          <w:u w:val="single"/>
        </w:rPr>
        <w:t xml:space="preserve">it could threaten the practical possibility of the survival of earthly life. </w:t>
      </w:r>
      <w:r w:rsidRPr="00001B4D">
        <w:rPr>
          <w:highlight w:val="green"/>
          <w:u w:val="single"/>
        </w:rPr>
        <w:t>Mass extinction</w:t>
      </w:r>
      <w:r w:rsidRPr="00001B4D">
        <w:rPr>
          <w:u w:val="single"/>
        </w:rPr>
        <w:t xml:space="preserve"> is not simply extinction (or death) writ large</w:t>
      </w:r>
      <w:r w:rsidRPr="00001B4D">
        <w:t xml:space="preserve">: </w:t>
      </w:r>
      <w:r w:rsidRPr="00001B4D">
        <w:rPr>
          <w:b/>
          <w:u w:val="single"/>
        </w:rPr>
        <w:t xml:space="preserve">it </w:t>
      </w:r>
      <w:r w:rsidRPr="00001B4D">
        <w:rPr>
          <w:b/>
          <w:highlight w:val="green"/>
          <w:u w:val="single"/>
        </w:rPr>
        <w:t>is a qualitatively different</w:t>
      </w:r>
      <w:r w:rsidRPr="00001B4D">
        <w:rPr>
          <w:b/>
          <w:u w:val="single"/>
        </w:rPr>
        <w:t xml:space="preserve"> </w:t>
      </w:r>
      <w:r w:rsidRPr="00001B4D">
        <w:rPr>
          <w:b/>
          <w:highlight w:val="green"/>
          <w:u w:val="single"/>
        </w:rPr>
        <w:t>phenomena that demands its own ethical categories</w:t>
      </w:r>
      <w:r w:rsidRPr="00001B4D">
        <w:rPr>
          <w:b/>
          <w:u w:val="single"/>
        </w:rPr>
        <w:t>.</w:t>
      </w:r>
      <w:r w:rsidRPr="00001B4D">
        <w:t xml:space="preserve"> </w:t>
      </w:r>
      <w:r w:rsidRPr="00001B4D">
        <w:rPr>
          <w:u w:val="single"/>
        </w:rPr>
        <w:t>It cannot be grasped by aggregating species extinctions,</w:t>
      </w:r>
      <w:r w:rsidRPr="00001B4D">
        <w:t xml:space="preserve"> let alone the deaths of individual organisms. </w:t>
      </w:r>
      <w:r w:rsidRPr="00001B4D">
        <w:rPr>
          <w:highlight w:val="green"/>
          <w:u w:val="single"/>
        </w:rPr>
        <w:t>Not only does it erase</w:t>
      </w:r>
      <w:r w:rsidRPr="00001B4D">
        <w:rPr>
          <w:u w:val="single"/>
        </w:rPr>
        <w:t xml:space="preserve"> diverse, irreplaceable </w:t>
      </w:r>
      <w:r w:rsidRPr="00001B4D">
        <w:rPr>
          <w:highlight w:val="green"/>
          <w:u w:val="single"/>
        </w:rPr>
        <w:t>life</w:t>
      </w:r>
      <w:r w:rsidRPr="00001B4D">
        <w:rPr>
          <w:u w:val="single"/>
        </w:rPr>
        <w:t xml:space="preserve"> forms</w:t>
      </w:r>
      <w:r w:rsidRPr="00001B4D">
        <w:t xml:space="preserve">, </w:t>
      </w:r>
      <w:r w:rsidRPr="00001B4D">
        <w:rPr>
          <w:highlight w:val="green"/>
          <w:u w:val="single"/>
        </w:rPr>
        <w:t>their</w:t>
      </w:r>
      <w:r w:rsidRPr="00001B4D">
        <w:rPr>
          <w:u w:val="single"/>
        </w:rPr>
        <w:t xml:space="preserve"> </w:t>
      </w:r>
      <w:r w:rsidRPr="00001B4D">
        <w:rPr>
          <w:b/>
          <w:u w:val="single"/>
        </w:rPr>
        <w:t xml:space="preserve">unique </w:t>
      </w:r>
      <w:r w:rsidRPr="00001B4D">
        <w:rPr>
          <w:b/>
          <w:highlight w:val="green"/>
          <w:u w:val="single"/>
        </w:rPr>
        <w:t>histories</w:t>
      </w:r>
      <w:r w:rsidRPr="00001B4D">
        <w:rPr>
          <w:highlight w:val="green"/>
          <w:u w:val="single"/>
        </w:rPr>
        <w:t xml:space="preserve"> and</w:t>
      </w:r>
      <w:r w:rsidRPr="00001B4D">
        <w:rPr>
          <w:u w:val="single"/>
        </w:rPr>
        <w:t xml:space="preserve"> </w:t>
      </w:r>
      <w:r w:rsidRPr="00001B4D">
        <w:rPr>
          <w:b/>
          <w:u w:val="single"/>
        </w:rPr>
        <w:t xml:space="preserve">open-ended </w:t>
      </w:r>
      <w:r w:rsidRPr="00001B4D">
        <w:rPr>
          <w:b/>
          <w:highlight w:val="green"/>
          <w:u w:val="single"/>
        </w:rPr>
        <w:t>possibilities</w:t>
      </w:r>
      <w:r w:rsidRPr="00001B4D">
        <w:rPr>
          <w:highlight w:val="green"/>
          <w:u w:val="single"/>
        </w:rPr>
        <w:t xml:space="preserve">, but it </w:t>
      </w:r>
      <w:r w:rsidRPr="00001B4D">
        <w:rPr>
          <w:b/>
          <w:highlight w:val="green"/>
          <w:u w:val="single"/>
        </w:rPr>
        <w:t>threatens the ontological conditions of</w:t>
      </w:r>
      <w:r w:rsidRPr="00001B4D">
        <w:rPr>
          <w:b/>
          <w:u w:val="single"/>
        </w:rPr>
        <w:t xml:space="preserve"> Earthly </w:t>
      </w:r>
      <w:r w:rsidRPr="00001B4D">
        <w:rPr>
          <w:b/>
          <w:highlight w:val="green"/>
          <w:u w:val="single"/>
        </w:rPr>
        <w:t>life</w:t>
      </w:r>
      <w:r w:rsidRPr="00001B4D">
        <w:rPr>
          <w:u w:val="single"/>
        </w:rPr>
        <w:t>.</w:t>
      </w:r>
    </w:p>
    <w:p w14:paraId="4E894A73" w14:textId="77777777" w:rsidR="001D2593" w:rsidRPr="00001B4D" w:rsidRDefault="001D2593" w:rsidP="001D2593">
      <w:pPr>
        <w:rPr>
          <w:u w:val="single"/>
        </w:rPr>
      </w:pPr>
      <w:r w:rsidRPr="00001B4D">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001B4D">
        <w:rPr>
          <w:u w:val="single"/>
        </w:rPr>
        <w:t>Cold-War era concepts such as ‘nuclear winter’ and ‘omnicide’ gesture towards harms massive in their scale and moral horror</w:t>
      </w:r>
      <w:r w:rsidRPr="00001B4D">
        <w:t xml:space="preserve">. However, </w:t>
      </w:r>
      <w:r w:rsidRPr="00001B4D">
        <w:rPr>
          <w:u w:val="single"/>
        </w:rPr>
        <w:t xml:space="preserve">they are asymptotic: </w:t>
      </w:r>
      <w:r w:rsidRPr="00001B4D">
        <w:rPr>
          <w:highlight w:val="green"/>
          <w:u w:val="single"/>
        </w:rPr>
        <w:t>they imagine</w:t>
      </w:r>
      <w:r w:rsidRPr="00001B4D">
        <w:rPr>
          <w:u w:val="single"/>
        </w:rPr>
        <w:t xml:space="preserve"> nightmares of </w:t>
      </w:r>
      <w:r w:rsidRPr="00001B4D">
        <w:rPr>
          <w:highlight w:val="green"/>
          <w:u w:val="single"/>
        </w:rPr>
        <w:t>a</w:t>
      </w:r>
      <w:r w:rsidRPr="00001B4D">
        <w:rPr>
          <w:u w:val="single"/>
        </w:rPr>
        <w:t xml:space="preserve"> severely </w:t>
      </w:r>
      <w:r w:rsidRPr="00001B4D">
        <w:rPr>
          <w:highlight w:val="green"/>
          <w:u w:val="single"/>
        </w:rPr>
        <w:t>denuded planet</w:t>
      </w:r>
      <w:r w:rsidRPr="00001B4D">
        <w:rPr>
          <w:u w:val="single"/>
        </w:rPr>
        <w:t xml:space="preserve">, yet they do </w:t>
      </w:r>
      <w:r w:rsidRPr="00001B4D">
        <w:rPr>
          <w:highlight w:val="green"/>
          <w:u w:val="single"/>
        </w:rPr>
        <w:t>not</w:t>
      </w:r>
      <w:r w:rsidRPr="00001B4D">
        <w:rPr>
          <w:u w:val="single"/>
        </w:rPr>
        <w:t xml:space="preserve"> contemplate </w:t>
      </w:r>
      <w:r w:rsidRPr="00001B4D">
        <w:rPr>
          <w:highlight w:val="green"/>
          <w:u w:val="single"/>
        </w:rPr>
        <w:t xml:space="preserve">the </w:t>
      </w:r>
      <w:r w:rsidRPr="00001B4D">
        <w:rPr>
          <w:b/>
          <w:highlight w:val="green"/>
          <w:u w:val="single"/>
        </w:rPr>
        <w:t>comprehensive negation</w:t>
      </w:r>
      <w:r w:rsidRPr="00001B4D">
        <w:rPr>
          <w:u w:val="single"/>
        </w:rPr>
        <w:t xml:space="preserve"> that a </w:t>
      </w:r>
      <w:r w:rsidRPr="00001B4D">
        <w:rPr>
          <w:highlight w:val="green"/>
          <w:u w:val="single"/>
        </w:rPr>
        <w:t>mass extinction</w:t>
      </w:r>
      <w:r w:rsidRPr="00001B4D">
        <w:rPr>
          <w:u w:val="single"/>
        </w:rPr>
        <w:t xml:space="preserve"> event </w:t>
      </w:r>
      <w:r w:rsidRPr="00001B4D">
        <w:rPr>
          <w:highlight w:val="green"/>
          <w:u w:val="single"/>
        </w:rPr>
        <w:t>entails</w:t>
      </w:r>
      <w:r w:rsidRPr="00001B4D">
        <w:rPr>
          <w:u w:val="single"/>
        </w:rPr>
        <w:t>.</w:t>
      </w:r>
      <w:r w:rsidRPr="00001B4D">
        <w:t xml:space="preserve"> In contemporary IR discourses, where it appears at all, extinction is treated as a problem of scientific management and biopolitical control aimed at securing existing human lifestyles.63 Once again, </w:t>
      </w:r>
      <w:r w:rsidRPr="00001B4D">
        <w:rPr>
          <w:highlight w:val="green"/>
          <w:u w:val="single"/>
        </w:rPr>
        <w:t>this</w:t>
      </w:r>
      <w:r w:rsidRPr="00001B4D">
        <w:rPr>
          <w:u w:val="single"/>
        </w:rPr>
        <w:t xml:space="preserve"> approach </w:t>
      </w:r>
      <w:r w:rsidRPr="00001B4D">
        <w:rPr>
          <w:highlight w:val="green"/>
          <w:u w:val="single"/>
        </w:rPr>
        <w:t xml:space="preserve">fails to </w:t>
      </w:r>
      <w:proofErr w:type="spellStart"/>
      <w:r w:rsidRPr="00001B4D">
        <w:rPr>
          <w:highlight w:val="green"/>
          <w:u w:val="single"/>
        </w:rPr>
        <w:t>recognise</w:t>
      </w:r>
      <w:proofErr w:type="spellEnd"/>
      <w:r w:rsidRPr="00001B4D">
        <w:rPr>
          <w:highlight w:val="green"/>
          <w:u w:val="single"/>
        </w:rPr>
        <w:t xml:space="preserve"> the reality</w:t>
      </w:r>
      <w:r w:rsidRPr="00001B4D">
        <w:rPr>
          <w:u w:val="single"/>
        </w:rPr>
        <w:t xml:space="preserve"> of extinction, </w:t>
      </w:r>
      <w:r w:rsidRPr="00001B4D">
        <w:rPr>
          <w:highlight w:val="green"/>
          <w:u w:val="single"/>
        </w:rPr>
        <w:t xml:space="preserve">which is a </w:t>
      </w:r>
      <w:r w:rsidRPr="00001B4D">
        <w:rPr>
          <w:b/>
          <w:highlight w:val="green"/>
          <w:u w:val="single"/>
        </w:rPr>
        <w:t>matter of being and nonbeing</w:t>
      </w:r>
      <w:r w:rsidRPr="00001B4D">
        <w:rPr>
          <w:highlight w:val="green"/>
          <w:u w:val="single"/>
        </w:rPr>
        <w:t>, not one of life and death</w:t>
      </w:r>
      <w:r w:rsidRPr="00001B4D">
        <w:rPr>
          <w:u w:val="single"/>
        </w:rPr>
        <w:t xml:space="preserve"> processes.</w:t>
      </w:r>
    </w:p>
    <w:p w14:paraId="03FA0003" w14:textId="77777777" w:rsidR="001D2593" w:rsidRPr="00001B4D" w:rsidRDefault="001D2593" w:rsidP="001D2593">
      <w:r w:rsidRPr="00001B4D">
        <w:rPr>
          <w:u w:val="single"/>
        </w:rPr>
        <w:t>Confronting the enormity of a possible mass extinction event requires a total overhaul of human perceptions of what is at stake in the disruption of the conditions of Earthly life. The question of what is ‘lost’ in extinction has</w:t>
      </w:r>
      <w:r w:rsidRPr="00001B4D">
        <w:t xml:space="preserve">, since the inception of the concept of ‘conservation’, </w:t>
      </w:r>
      <w:r w:rsidRPr="00001B4D">
        <w:rPr>
          <w:u w:val="single"/>
        </w:rPr>
        <w:t>been addressed in terms of financial cost</w:t>
      </w:r>
      <w:r w:rsidRPr="00001B4D">
        <w:t xml:space="preserve"> and economic liabilities.64 Beyond reducing life to forms to capital, currencies and financial instruments, the dominant neoliberal political economy of conservation imposes a </w:t>
      </w:r>
      <w:proofErr w:type="spellStart"/>
      <w:r w:rsidRPr="00001B4D">
        <w:t>homogenising</w:t>
      </w:r>
      <w:proofErr w:type="spellEnd"/>
      <w:r w:rsidRPr="00001B4D">
        <w:t xml:space="preserve">, Western secular worldview on a planetary phenomenon. </w:t>
      </w:r>
      <w:r w:rsidRPr="00001B4D">
        <w:rPr>
          <w:u w:val="single"/>
        </w:rPr>
        <w:t xml:space="preserve">Yet the </w:t>
      </w:r>
      <w:r w:rsidRPr="00001B4D">
        <w:rPr>
          <w:b/>
          <w:u w:val="single"/>
        </w:rPr>
        <w:t>enormity, complexity, and scale</w:t>
      </w:r>
      <w:r w:rsidRPr="00001B4D">
        <w:rPr>
          <w:u w:val="single"/>
        </w:rPr>
        <w:t xml:space="preserve"> of mass extinction is so huge that humans need to </w:t>
      </w:r>
      <w:r w:rsidRPr="00001B4D">
        <w:rPr>
          <w:b/>
          <w:u w:val="single"/>
        </w:rPr>
        <w:t>draw on every possible resource in order to find ways of responding</w:t>
      </w:r>
      <w:r w:rsidRPr="00001B4D">
        <w:rPr>
          <w:u w:val="single"/>
        </w:rPr>
        <w:t>.</w:t>
      </w:r>
      <w:r w:rsidRPr="00001B4D">
        <w:t xml:space="preserve"> This means that they need to </w:t>
      </w:r>
      <w:proofErr w:type="spellStart"/>
      <w:r w:rsidRPr="00001B4D">
        <w:t>mobilise</w:t>
      </w:r>
      <w:proofErr w:type="spellEnd"/>
      <w:r w:rsidRPr="00001B4D">
        <w:t xml:space="preserve"> multiple worldviews and lifeways – including those emerging from indigenous and </w:t>
      </w:r>
      <w:proofErr w:type="spellStart"/>
      <w:r w:rsidRPr="00001B4D">
        <w:t>marginalised</w:t>
      </w:r>
      <w:proofErr w:type="spellEnd"/>
      <w:r w:rsidRPr="00001B4D">
        <w:t xml:space="preserve"> cosmologies. Above all, </w:t>
      </w:r>
      <w:r w:rsidRPr="00001B4D">
        <w:rPr>
          <w:u w:val="single"/>
        </w:rPr>
        <w:t xml:space="preserve">it is crucial and urgent to </w:t>
      </w:r>
      <w:proofErr w:type="spellStart"/>
      <w:r w:rsidRPr="00001B4D">
        <w:rPr>
          <w:u w:val="single"/>
        </w:rPr>
        <w:t>realise</w:t>
      </w:r>
      <w:proofErr w:type="spellEnd"/>
      <w:r w:rsidRPr="00001B4D">
        <w:rPr>
          <w:u w:val="single"/>
        </w:rPr>
        <w:t xml:space="preserve"> that extinction is a </w:t>
      </w:r>
      <w:r w:rsidRPr="00001B4D">
        <w:rPr>
          <w:b/>
          <w:u w:val="single"/>
        </w:rPr>
        <w:t>matter of global ethics</w:t>
      </w:r>
      <w:r w:rsidRPr="00001B4D">
        <w:t xml:space="preserve">. </w:t>
      </w:r>
      <w:r w:rsidRPr="00001B4D">
        <w:rPr>
          <w:u w:val="single"/>
        </w:rPr>
        <w:t>It is not simply an issue of management or security, or even of particular visions of the good life</w:t>
      </w:r>
      <w:r w:rsidRPr="00001B4D">
        <w:t xml:space="preserve">. </w:t>
      </w:r>
      <w:r w:rsidRPr="00001B4D">
        <w:rPr>
          <w:u w:val="single"/>
        </w:rPr>
        <w:t>Instead, it is about staking a claim as to the goodness of life itself. If it does not fit within the existing parameters of global ethics, then it is these boundaries that need to change</w:t>
      </w:r>
      <w:r w:rsidRPr="00001B4D">
        <w:t>.</w:t>
      </w:r>
    </w:p>
    <w:p w14:paraId="28DF2B96" w14:textId="77777777" w:rsidR="001D2593" w:rsidRPr="00001B4D" w:rsidRDefault="001D2593" w:rsidP="001D2593">
      <w:r w:rsidRPr="00001B4D">
        <w:t xml:space="preserve">9. An Earth-worldly politics. Humans are worldly – that is, we are fundamentally </w:t>
      </w:r>
      <w:proofErr w:type="spellStart"/>
      <w:r w:rsidRPr="00001B4D">
        <w:t>worldforming</w:t>
      </w:r>
      <w:proofErr w:type="spellEnd"/>
      <w:r w:rsidRPr="00001B4D">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001B4D">
        <w:t>instrumentalised</w:t>
      </w:r>
      <w:proofErr w:type="spellEnd"/>
      <w:r w:rsidRPr="00001B4D">
        <w:t xml:space="preserve"> and englobed.65 Rather, it is a complex of worlds that we share, co-constitute, create, destroy and inhabit with countless other life forms and beings.</w:t>
      </w:r>
    </w:p>
    <w:p w14:paraId="1497F1B0" w14:textId="77777777" w:rsidR="001D2593" w:rsidRPr="00001B4D" w:rsidRDefault="001D2593" w:rsidP="001D2593">
      <w:pPr>
        <w:rPr>
          <w:u w:val="single"/>
        </w:rPr>
      </w:pPr>
      <w:r w:rsidRPr="00001B4D">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001B4D">
        <w:rPr>
          <w:u w:val="single"/>
        </w:rPr>
        <w:t>we can and should reframe it as authors like Karen Barad</w:t>
      </w:r>
      <w:r w:rsidRPr="00001B4D">
        <w:t xml:space="preserve">67 and Donna Haraway68 have done. To them and many others, </w:t>
      </w:r>
      <w:r w:rsidRPr="00001B4D">
        <w:rPr>
          <w:u w:val="single"/>
        </w:rPr>
        <w:t>‘entanglement’ is a radical, indeed fundamental condition of being-with,</w:t>
      </w:r>
      <w:r w:rsidRPr="00001B4D">
        <w:t xml:space="preserve"> or, as Jean-Luc Nancy puts it, ‘being singular plural’.69 </w:t>
      </w:r>
      <w:r w:rsidRPr="00001B4D">
        <w:rPr>
          <w:u w:val="single"/>
        </w:rPr>
        <w:t xml:space="preserve">This means that no being is truly autonomous or separate, whether at the scale of international politics or of quantum physics. </w:t>
      </w:r>
      <w:r w:rsidRPr="00001B4D">
        <w:t xml:space="preserve">World itself is singular plural: what humans tend to refer to as ‘the’ world is actually a multiplicity of worlds at various scales that intersect, overlap, conflict, emerge as they surge across the Earth. </w:t>
      </w:r>
      <w:r w:rsidRPr="00001B4D">
        <w:rPr>
          <w:u w:val="single"/>
        </w:rPr>
        <w:t>World emerges from the poetics of existence, the collision of energy and matter, the tumult of agencies, the fusion and diffusion of bonds.</w:t>
      </w:r>
    </w:p>
    <w:p w14:paraId="241F9866" w14:textId="77777777" w:rsidR="001D2593" w:rsidRPr="00001B4D" w:rsidRDefault="001D2593" w:rsidP="001D2593">
      <w:pPr>
        <w:rPr>
          <w:b/>
          <w:u w:val="single"/>
        </w:rPr>
      </w:pPr>
      <w:r w:rsidRPr="00001B4D">
        <w:rPr>
          <w:highlight w:val="green"/>
          <w:u w:val="single"/>
        </w:rPr>
        <w:t>Worlds erupt from</w:t>
      </w:r>
      <w:r w:rsidRPr="00001B4D">
        <w:rPr>
          <w:u w:val="single"/>
        </w:rPr>
        <w:t xml:space="preserve">, and consist in, </w:t>
      </w:r>
      <w:r w:rsidRPr="00001B4D">
        <w:rPr>
          <w:highlight w:val="green"/>
          <w:u w:val="single"/>
        </w:rPr>
        <w:t xml:space="preserve">the intersection of </w:t>
      </w:r>
      <w:r w:rsidRPr="00001B4D">
        <w:rPr>
          <w:b/>
          <w:highlight w:val="green"/>
          <w:u w:val="single"/>
        </w:rPr>
        <w:t>diverse forms of being</w:t>
      </w:r>
      <w:r w:rsidRPr="00001B4D">
        <w:t xml:space="preserve"> – material and intangible, organic and inorganic, ‘living’ and ‘nonliving’. </w:t>
      </w:r>
      <w:r w:rsidRPr="00001B4D">
        <w:rPr>
          <w:u w:val="single"/>
        </w:rPr>
        <w:t xml:space="preserve">Because of the tumultuousness of the Earth with which </w:t>
      </w:r>
      <w:r w:rsidRPr="00001B4D">
        <w:rPr>
          <w:highlight w:val="green"/>
          <w:u w:val="single"/>
        </w:rPr>
        <w:t>they are entangled</w:t>
      </w:r>
      <w:r w:rsidRPr="00001B4D">
        <w:rPr>
          <w:u w:val="single"/>
        </w:rPr>
        <w:t>,</w:t>
      </w:r>
      <w:r w:rsidRPr="00001B4D">
        <w:t xml:space="preserve"> ‘</w:t>
      </w:r>
      <w:r w:rsidRPr="00001B4D">
        <w:rPr>
          <w:b/>
          <w:u w:val="single"/>
        </w:rPr>
        <w:t xml:space="preserve">worlds’ are </w:t>
      </w:r>
      <w:r w:rsidRPr="00001B4D">
        <w:rPr>
          <w:b/>
          <w:highlight w:val="green"/>
          <w:u w:val="single"/>
        </w:rPr>
        <w:t>not static,</w:t>
      </w:r>
      <w:r w:rsidRPr="00001B4D">
        <w:rPr>
          <w:b/>
          <w:u w:val="single"/>
        </w:rPr>
        <w:t xml:space="preserve"> rigid </w:t>
      </w:r>
      <w:r w:rsidRPr="00001B4D">
        <w:rPr>
          <w:b/>
          <w:highlight w:val="green"/>
          <w:u w:val="single"/>
        </w:rPr>
        <w:t>or permanent. They are permeable and fluid</w:t>
      </w:r>
      <w:r w:rsidRPr="00001B4D">
        <w:t xml:space="preserve">. </w:t>
      </w:r>
      <w:r w:rsidRPr="00001B4D">
        <w:rPr>
          <w:u w:val="single"/>
        </w:rPr>
        <w:t xml:space="preserve">They can be </w:t>
      </w:r>
      <w:r w:rsidRPr="00001B4D">
        <w:rPr>
          <w:b/>
          <w:u w:val="single"/>
        </w:rPr>
        <w:t>created</w:t>
      </w:r>
      <w:r w:rsidRPr="00001B4D">
        <w:rPr>
          <w:u w:val="single"/>
        </w:rPr>
        <w:t xml:space="preserve">, </w:t>
      </w:r>
      <w:r w:rsidRPr="00001B4D">
        <w:rPr>
          <w:b/>
          <w:u w:val="single"/>
        </w:rPr>
        <w:t>modified</w:t>
      </w:r>
      <w:r w:rsidRPr="00001B4D">
        <w:t xml:space="preserve"> </w:t>
      </w:r>
      <w:r w:rsidRPr="00001B4D">
        <w:rPr>
          <w:u w:val="single"/>
        </w:rPr>
        <w:t xml:space="preserve">– and, of course, destroyed. </w:t>
      </w:r>
      <w:r w:rsidRPr="00001B4D">
        <w:rPr>
          <w:highlight w:val="green"/>
          <w:u w:val="single"/>
        </w:rPr>
        <w:t>Concepts of violence</w:t>
      </w:r>
      <w:r w:rsidRPr="00001B4D">
        <w:rPr>
          <w:u w:val="single"/>
        </w:rPr>
        <w:t xml:space="preserve">, harm and (in)security </w:t>
      </w:r>
      <w:r w:rsidRPr="00001B4D">
        <w:rPr>
          <w:highlight w:val="green"/>
          <w:u w:val="single"/>
        </w:rPr>
        <w:t>that focus only on humans ignore</w:t>
      </w:r>
      <w:r w:rsidRPr="00001B4D">
        <w:rPr>
          <w:u w:val="single"/>
        </w:rPr>
        <w:t xml:space="preserve"> at their peril </w:t>
      </w:r>
      <w:r w:rsidRPr="00001B4D">
        <w:rPr>
          <w:highlight w:val="green"/>
          <w:u w:val="single"/>
        </w:rPr>
        <w:t>the destruction</w:t>
      </w:r>
      <w:r w:rsidRPr="00001B4D">
        <w:rPr>
          <w:u w:val="single"/>
        </w:rPr>
        <w:t xml:space="preserve"> and severance of worlds,</w:t>
      </w:r>
      <w:r w:rsidRPr="00001B4D">
        <w:t xml:space="preserve">70 </w:t>
      </w:r>
      <w:r w:rsidRPr="00001B4D">
        <w:rPr>
          <w:b/>
          <w:highlight w:val="green"/>
          <w:u w:val="single"/>
        </w:rPr>
        <w:t>which undermines the conditions of plurality that enables life</w:t>
      </w:r>
      <w:r w:rsidRPr="00001B4D">
        <w:rPr>
          <w:b/>
          <w:u w:val="single"/>
        </w:rPr>
        <w:t xml:space="preserve"> on Earth </w:t>
      </w:r>
      <w:r w:rsidRPr="00001B4D">
        <w:rPr>
          <w:b/>
          <w:highlight w:val="green"/>
          <w:u w:val="single"/>
        </w:rPr>
        <w:t>to thrive</w:t>
      </w:r>
      <w:r w:rsidRPr="00001B4D">
        <w:rPr>
          <w:b/>
          <w:u w:val="single"/>
        </w:rPr>
        <w:t>.</w:t>
      </w:r>
    </w:p>
    <w:p w14:paraId="3653A7CA" w14:textId="0E96A821" w:rsidR="00253328" w:rsidRDefault="001D2593" w:rsidP="001D2593">
      <w:pPr>
        <w:pStyle w:val="Heading4"/>
      </w:pPr>
      <w:r>
        <w:t>2</w:t>
      </w:r>
      <w:r w:rsidR="00253328">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258B3E5" w14:textId="144C2BEF" w:rsidR="00253328" w:rsidRDefault="001D2593" w:rsidP="00253328">
      <w:pPr>
        <w:pStyle w:val="Heading4"/>
      </w:pPr>
      <w:r>
        <w:t>3</w:t>
      </w:r>
      <w:r w:rsidR="00253328">
        <w:t>] Use epistemic modesty for evaluating the framework debate:</w:t>
      </w:r>
    </w:p>
    <w:p w14:paraId="5FFA24EB" w14:textId="77777777" w:rsidR="00253328" w:rsidRDefault="00253328" w:rsidP="00253328">
      <w:pPr>
        <w:pStyle w:val="Heading4"/>
      </w:pPr>
      <w:r>
        <w:t xml:space="preserve">A] Substantively true since it maximizes the probability of achieving net most moral value—beating a framework acts as mitigation to their impacts but the strength of that mitigation is contingent. </w:t>
      </w:r>
    </w:p>
    <w:p w14:paraId="1A672536" w14:textId="77777777" w:rsidR="00253328" w:rsidRDefault="00253328" w:rsidP="00253328">
      <w:pPr>
        <w:pStyle w:val="Heading4"/>
      </w:pPr>
      <w:r>
        <w:t xml:space="preserve">B] Clash—disincentives debaters from going all in for framework which means we get the ideal balance between topic ed and </w:t>
      </w:r>
      <w:proofErr w:type="spellStart"/>
      <w:r>
        <w:t>phil</w:t>
      </w:r>
      <w:proofErr w:type="spellEnd"/>
      <w:r>
        <w:t xml:space="preserve"> ed—it’s important to talk about contention-level offense </w:t>
      </w:r>
    </w:p>
    <w:p w14:paraId="020B5A4B" w14:textId="77777777" w:rsidR="00253328" w:rsidRDefault="00253328" w:rsidP="00253328">
      <w:pPr>
        <w:pStyle w:val="Heading3"/>
      </w:pPr>
      <w:proofErr w:type="spellStart"/>
      <w:r>
        <w:t>Underview</w:t>
      </w:r>
      <w:proofErr w:type="spellEnd"/>
    </w:p>
    <w:p w14:paraId="0893A247" w14:textId="77777777" w:rsidR="00253328" w:rsidRDefault="00253328" w:rsidP="00253328"/>
    <w:p w14:paraId="214B1AF5" w14:textId="194D231A" w:rsidR="00A95652" w:rsidRDefault="00253328" w:rsidP="00196026">
      <w:pPr>
        <w:pStyle w:val="Heading4"/>
      </w:pPr>
      <w:r>
        <w:t xml:space="preserve">1]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t>arg</w:t>
      </w:r>
      <w:proofErr w:type="spellEnd"/>
      <w:r>
        <w:t xml:space="preserve"> and make the 2AR impossible</w:t>
      </w:r>
    </w:p>
    <w:p w14:paraId="4FBE50F1" w14:textId="1DC7E4FD" w:rsidR="00196026" w:rsidRPr="00034154" w:rsidRDefault="00196026" w:rsidP="00196026">
      <w:pPr>
        <w:pStyle w:val="Heading4"/>
      </w:pPr>
      <w:r>
        <w:t xml:space="preserve">2] </w:t>
      </w:r>
      <w:r>
        <w:t xml:space="preserve">Theory for </w:t>
      </w:r>
      <w:r>
        <w:rPr>
          <w:u w:val="single"/>
        </w:rPr>
        <w:t>uniqueness</w:t>
      </w:r>
      <w:r>
        <w:t xml:space="preserve"> is </w:t>
      </w:r>
      <w:r>
        <w:rPr>
          <w:u w:val="single"/>
        </w:rPr>
        <w:t>less</w:t>
      </w:r>
      <w:r>
        <w:t xml:space="preserve"> relevant than </w:t>
      </w:r>
      <w:r>
        <w:rPr>
          <w:u w:val="single"/>
        </w:rPr>
        <w:t>solutions</w:t>
      </w:r>
      <w:r>
        <w:t xml:space="preserve"> – the </w:t>
      </w:r>
      <w:r>
        <w:rPr>
          <w:u w:val="single"/>
        </w:rPr>
        <w:t>real</w:t>
      </w:r>
      <w:r>
        <w:t xml:space="preserve"> state of exception opened up by </w:t>
      </w:r>
      <w:r>
        <w:rPr>
          <w:u w:val="single"/>
        </w:rPr>
        <w:t>flesh</w:t>
      </w:r>
      <w:r>
        <w:t xml:space="preserve"> is still beholden to </w:t>
      </w:r>
      <w:r>
        <w:rPr>
          <w:u w:val="single"/>
        </w:rPr>
        <w:t>law</w:t>
      </w:r>
      <w:r>
        <w:t xml:space="preserve"> – Habeas viscus has </w:t>
      </w:r>
      <w:r>
        <w:rPr>
          <w:u w:val="single"/>
        </w:rPr>
        <w:t>zero</w:t>
      </w:r>
      <w:r>
        <w:t xml:space="preserve"> explanatory power.</w:t>
      </w:r>
    </w:p>
    <w:p w14:paraId="5334090A" w14:textId="77777777" w:rsidR="00196026" w:rsidRPr="00034154" w:rsidRDefault="00196026" w:rsidP="00196026">
      <w:pPr>
        <w:rPr>
          <w:sz w:val="16"/>
          <w:szCs w:val="16"/>
        </w:rPr>
      </w:pPr>
      <w:r w:rsidRPr="00034154">
        <w:rPr>
          <w:rStyle w:val="Style13ptBold"/>
        </w:rPr>
        <w:t>Marriott 15</w:t>
      </w:r>
      <w:r w:rsidRPr="00034154">
        <w:rPr>
          <w:sz w:val="16"/>
          <w:szCs w:val="16"/>
        </w:rPr>
        <w:t xml:space="preserve">.  David. Professor of History, UC Santa Cruz. “Black Critical and Cultural Theory.” </w:t>
      </w:r>
      <w:proofErr w:type="spellStart"/>
      <w:r w:rsidRPr="00034154">
        <w:rPr>
          <w:sz w:val="16"/>
          <w:szCs w:val="16"/>
        </w:rPr>
        <w:t>Years</w:t>
      </w:r>
      <w:proofErr w:type="spellEnd"/>
      <w:r w:rsidRPr="00034154">
        <w:rPr>
          <w:sz w:val="16"/>
          <w:szCs w:val="16"/>
        </w:rPr>
        <w:t xml:space="preserve"> Work Crit Cult Theory 23(1): 190-206. Emory Libraries.</w:t>
      </w:r>
    </w:p>
    <w:p w14:paraId="0E4B9628" w14:textId="77777777" w:rsidR="00196026" w:rsidRPr="00EE4B45" w:rsidRDefault="00196026" w:rsidP="00196026">
      <w:pPr>
        <w:rPr>
          <w:u w:val="single"/>
        </w:rPr>
      </w:pPr>
      <w:r w:rsidRPr="00034154">
        <w:rPr>
          <w:sz w:val="14"/>
        </w:rPr>
        <w:t xml:space="preserve">I suppose Habeas Viscus must be read very differently depending on whether it is approached as a contribution to the theory of bare life or as a contribution to the social death theory of blackness. Yet, as both it succeeds in showing why the reader of the one needs to become the reader of the other. If the biopolitical can never have done with the problem of black social death and the language of race; and any philosophical engagement with that problem and language finds itself implicated and at issue in how race informs the notion of exception, then it is important to know how bare life and biopolitics ‘misconstrues how profoundly race and racism shape the modern idea of the human’ (p. 4). </w:t>
      </w:r>
      <w:r w:rsidRPr="00EE4B45">
        <w:rPr>
          <w:rStyle w:val="StyleUnderline"/>
          <w:highlight w:val="green"/>
        </w:rPr>
        <w:t xml:space="preserve">If </w:t>
      </w:r>
      <w:proofErr w:type="spellStart"/>
      <w:r w:rsidRPr="00EE4B45">
        <w:rPr>
          <w:rStyle w:val="StyleUnderline"/>
          <w:highlight w:val="green"/>
        </w:rPr>
        <w:t>Weheliye</w:t>
      </w:r>
      <w:r w:rsidRPr="00034154">
        <w:rPr>
          <w:rStyle w:val="StyleUnderline"/>
        </w:rPr>
        <w:t>’s</w:t>
      </w:r>
      <w:proofErr w:type="spellEnd"/>
      <w:r w:rsidRPr="00034154">
        <w:rPr>
          <w:rStyle w:val="StyleUnderline"/>
        </w:rPr>
        <w:t xml:space="preserve"> </w:t>
      </w:r>
      <w:r w:rsidRPr="00EE4B45">
        <w:rPr>
          <w:rStyle w:val="Emphasis"/>
          <w:highlight w:val="green"/>
        </w:rPr>
        <w:t>underlying thematic</w:t>
      </w:r>
      <w:r w:rsidRPr="00034154">
        <w:rPr>
          <w:rStyle w:val="StyleUnderline"/>
        </w:rPr>
        <w:t xml:space="preserve"> encourages us to read that opening question as fundamental, if the eight chapters that compose the book</w:t>
      </w:r>
      <w:r w:rsidRPr="00034154">
        <w:rPr>
          <w:sz w:val="14"/>
        </w:rPr>
        <w:t>—</w:t>
      </w:r>
      <w:r w:rsidRPr="00EE4B45">
        <w:rPr>
          <w:rStyle w:val="StyleUnderline"/>
          <w:highlight w:val="green"/>
        </w:rPr>
        <w:t xml:space="preserve">on </w:t>
      </w:r>
      <w:r w:rsidRPr="00034154">
        <w:rPr>
          <w:rStyle w:val="StyleUnderline"/>
        </w:rPr>
        <w:t xml:space="preserve">blackness, </w:t>
      </w:r>
      <w:r w:rsidRPr="00EE4B45">
        <w:rPr>
          <w:rStyle w:val="StyleUnderline"/>
          <w:highlight w:val="green"/>
        </w:rPr>
        <w:t>bare life</w:t>
      </w:r>
      <w:r w:rsidRPr="00034154">
        <w:rPr>
          <w:rStyle w:val="StyleUnderline"/>
        </w:rPr>
        <w:t xml:space="preserve">, </w:t>
      </w:r>
      <w:r w:rsidRPr="00EE4B45">
        <w:rPr>
          <w:rStyle w:val="StyleUnderline"/>
          <w:highlight w:val="green"/>
        </w:rPr>
        <w:t>assemblages</w:t>
      </w:r>
      <w:r w:rsidRPr="00034154">
        <w:rPr>
          <w:rStyle w:val="StyleUnderline"/>
        </w:rPr>
        <w:t>, racism, law, depravation, deprivation and freedom</w:t>
      </w:r>
      <w:r w:rsidRPr="00034154">
        <w:rPr>
          <w:sz w:val="14"/>
        </w:rPr>
        <w:t>—</w:t>
      </w:r>
      <w:r w:rsidRPr="00034154">
        <w:rPr>
          <w:rStyle w:val="StyleUnderline"/>
        </w:rPr>
        <w:t xml:space="preserve">thus </w:t>
      </w:r>
      <w:r w:rsidRPr="00EE4B45">
        <w:rPr>
          <w:rStyle w:val="StyleUnderline"/>
          <w:highlight w:val="green"/>
        </w:rPr>
        <w:t>beckon</w:t>
      </w:r>
      <w:r w:rsidRPr="00034154">
        <w:rPr>
          <w:rStyle w:val="StyleUnderline"/>
        </w:rPr>
        <w:t xml:space="preserve"> towards </w:t>
      </w:r>
      <w:r w:rsidRPr="00EE4B45">
        <w:rPr>
          <w:rStyle w:val="StyleUnderline"/>
          <w:highlight w:val="green"/>
        </w:rPr>
        <w:t>a</w:t>
      </w:r>
      <w:r w:rsidRPr="00034154">
        <w:rPr>
          <w:rStyle w:val="StyleUnderline"/>
        </w:rPr>
        <w:t xml:space="preserve"> future </w:t>
      </w:r>
      <w:r w:rsidRPr="00EE4B45">
        <w:rPr>
          <w:rStyle w:val="StyleUnderline"/>
          <w:highlight w:val="green"/>
        </w:rPr>
        <w:t>focus for Black Studies</w:t>
      </w:r>
      <w:r w:rsidRPr="00034154">
        <w:rPr>
          <w:rStyle w:val="StyleUnderline"/>
        </w:rPr>
        <w:t xml:space="preserve"> in the light of that question, then </w:t>
      </w:r>
      <w:r w:rsidRPr="00EE4B45">
        <w:rPr>
          <w:rStyle w:val="StyleUnderline"/>
          <w:highlight w:val="green"/>
        </w:rPr>
        <w:t xml:space="preserve">it matters whether </w:t>
      </w:r>
      <w:proofErr w:type="spellStart"/>
      <w:r w:rsidRPr="00EE4B45">
        <w:rPr>
          <w:rStyle w:val="StyleUnderline"/>
          <w:highlight w:val="green"/>
        </w:rPr>
        <w:t>Weheliye</w:t>
      </w:r>
      <w:proofErr w:type="spellEnd"/>
      <w:r w:rsidRPr="00EE4B45">
        <w:rPr>
          <w:rStyle w:val="StyleUnderline"/>
          <w:highlight w:val="green"/>
        </w:rPr>
        <w:t xml:space="preserve"> offers </w:t>
      </w:r>
      <w:r w:rsidRPr="00EE4B45">
        <w:rPr>
          <w:rStyle w:val="Emphasis"/>
          <w:highlight w:val="green"/>
        </w:rPr>
        <w:t>a</w:t>
      </w:r>
      <w:r w:rsidRPr="00034154">
        <w:rPr>
          <w:rStyle w:val="Emphasis"/>
        </w:rPr>
        <w:t xml:space="preserve"> persuasive </w:t>
      </w:r>
      <w:r w:rsidRPr="00EE4B45">
        <w:rPr>
          <w:rStyle w:val="Emphasis"/>
          <w:highlight w:val="green"/>
        </w:rPr>
        <w:t>answer</w:t>
      </w:r>
      <w:r w:rsidRPr="00034154">
        <w:rPr>
          <w:rStyle w:val="Emphasis"/>
        </w:rPr>
        <w:t xml:space="preserve"> to this question</w:t>
      </w:r>
      <w:r w:rsidRPr="00034154">
        <w:rPr>
          <w:rStyle w:val="StyleUnderline"/>
        </w:rPr>
        <w:t xml:space="preserve">. </w:t>
      </w:r>
      <w:r w:rsidRPr="00EE4B45">
        <w:rPr>
          <w:rStyle w:val="StyleUnderline"/>
          <w:highlight w:val="green"/>
        </w:rPr>
        <w:t>While</w:t>
      </w:r>
      <w:r w:rsidRPr="00034154">
        <w:rPr>
          <w:rStyle w:val="StyleUnderline"/>
        </w:rPr>
        <w:t xml:space="preserve"> the </w:t>
      </w:r>
      <w:r w:rsidRPr="00EE4B45">
        <w:rPr>
          <w:rStyle w:val="StyleUnderline"/>
          <w:highlight w:val="green"/>
        </w:rPr>
        <w:t>critique</w:t>
      </w:r>
      <w:r w:rsidRPr="00034154">
        <w:rPr>
          <w:rStyle w:val="StyleUnderline"/>
        </w:rPr>
        <w:t xml:space="preserve"> of bare life and politics </w:t>
      </w:r>
      <w:r w:rsidRPr="00EE4B45">
        <w:rPr>
          <w:rStyle w:val="StyleUnderline"/>
          <w:highlight w:val="green"/>
        </w:rPr>
        <w:t>is</w:t>
      </w:r>
      <w:r w:rsidRPr="00034154">
        <w:rPr>
          <w:rStyle w:val="StyleUnderline"/>
        </w:rPr>
        <w:t xml:space="preserve"> an </w:t>
      </w:r>
      <w:r w:rsidRPr="00EE4B45">
        <w:rPr>
          <w:rStyle w:val="StyleUnderline"/>
          <w:highlight w:val="green"/>
        </w:rPr>
        <w:t>important</w:t>
      </w:r>
      <w:r w:rsidRPr="00034154">
        <w:rPr>
          <w:rStyle w:val="StyleUnderline"/>
        </w:rPr>
        <w:t xml:space="preserve"> one, </w:t>
      </w:r>
      <w:r w:rsidRPr="00EE4B45">
        <w:rPr>
          <w:rStyle w:val="StyleUnderline"/>
          <w:highlight w:val="green"/>
        </w:rPr>
        <w:t xml:space="preserve">the need to </w:t>
      </w:r>
      <w:r w:rsidRPr="00EE4B45">
        <w:rPr>
          <w:rStyle w:val="Emphasis"/>
          <w:highlight w:val="green"/>
        </w:rPr>
        <w:t>rethink</w:t>
      </w:r>
      <w:r w:rsidRPr="00EE4B45">
        <w:rPr>
          <w:rStyle w:val="StyleUnderline"/>
          <w:highlight w:val="green"/>
        </w:rPr>
        <w:t xml:space="preserve"> blackness as a </w:t>
      </w:r>
      <w:r w:rsidRPr="00EE4B45">
        <w:rPr>
          <w:rStyle w:val="Emphasis"/>
          <w:highlight w:val="green"/>
        </w:rPr>
        <w:t xml:space="preserve">refusal of </w:t>
      </w:r>
      <w:r w:rsidRPr="00034154">
        <w:rPr>
          <w:rStyle w:val="Emphasis"/>
        </w:rPr>
        <w:t xml:space="preserve">the </w:t>
      </w:r>
      <w:r w:rsidRPr="00EE4B45">
        <w:rPr>
          <w:rStyle w:val="Emphasis"/>
          <w:highlight w:val="green"/>
        </w:rPr>
        <w:t>exception</w:t>
      </w:r>
      <w:r w:rsidRPr="00EE4B45">
        <w:rPr>
          <w:rStyle w:val="StyleUnderline"/>
          <w:highlight w:val="green"/>
        </w:rPr>
        <w:t xml:space="preserve"> is not</w:t>
      </w:r>
      <w:r w:rsidRPr="00034154">
        <w:rPr>
          <w:rStyle w:val="StyleUnderline"/>
        </w:rPr>
        <w:t xml:space="preserve"> entirely </w:t>
      </w:r>
      <w:r w:rsidRPr="00EE4B45">
        <w:rPr>
          <w:rStyle w:val="StyleUnderline"/>
          <w:highlight w:val="green"/>
        </w:rPr>
        <w:t>convincing and</w:t>
      </w:r>
      <w:r w:rsidRPr="00034154">
        <w:rPr>
          <w:rStyle w:val="StyleUnderline"/>
        </w:rPr>
        <w:t xml:space="preserve"> thus </w:t>
      </w:r>
      <w:r w:rsidRPr="00EE4B45">
        <w:rPr>
          <w:rStyle w:val="StyleUnderline"/>
          <w:highlight w:val="green"/>
        </w:rPr>
        <w:t xml:space="preserve">the risk of </w:t>
      </w:r>
      <w:r w:rsidRPr="00EE4B45">
        <w:rPr>
          <w:rStyle w:val="Emphasis"/>
          <w:highlight w:val="green"/>
        </w:rPr>
        <w:t>incompleteness</w:t>
      </w:r>
      <w:r w:rsidRPr="00EE4B45">
        <w:rPr>
          <w:rStyle w:val="StyleUnderline"/>
          <w:highlight w:val="green"/>
        </w:rPr>
        <w:t xml:space="preserve"> is not only </w:t>
      </w:r>
      <w:r w:rsidRPr="00EE4B45">
        <w:rPr>
          <w:rStyle w:val="Emphasis"/>
          <w:highlight w:val="green"/>
        </w:rPr>
        <w:t>methodological</w:t>
      </w:r>
      <w:r w:rsidRPr="00034154">
        <w:rPr>
          <w:rStyle w:val="StyleUnderline"/>
        </w:rPr>
        <w:t xml:space="preserve">. </w:t>
      </w:r>
      <w:r w:rsidRPr="00EE4B45">
        <w:rPr>
          <w:rStyle w:val="StyleUnderline"/>
          <w:highlight w:val="green"/>
        </w:rPr>
        <w:t>At risk is</w:t>
      </w:r>
      <w:r w:rsidRPr="00034154">
        <w:rPr>
          <w:rStyle w:val="StyleUnderline"/>
        </w:rPr>
        <w:t xml:space="preserve"> the overall </w:t>
      </w:r>
      <w:r w:rsidRPr="00EE4B45">
        <w:rPr>
          <w:rStyle w:val="Emphasis"/>
          <w:highlight w:val="green"/>
        </w:rPr>
        <w:t>coherence</w:t>
      </w:r>
      <w:r w:rsidRPr="00034154">
        <w:rPr>
          <w:rStyle w:val="StyleUnderline"/>
        </w:rPr>
        <w:t xml:space="preserve"> of the book, </w:t>
      </w:r>
      <w:r w:rsidRPr="00EE4B45">
        <w:rPr>
          <w:rStyle w:val="StyleUnderline"/>
          <w:highlight w:val="green"/>
        </w:rPr>
        <w:t xml:space="preserve">and </w:t>
      </w:r>
      <w:r w:rsidRPr="00034154">
        <w:rPr>
          <w:rStyle w:val="StyleUnderline"/>
        </w:rPr>
        <w:t xml:space="preserve">this risk </w:t>
      </w:r>
      <w:r w:rsidRPr="00EE4B45">
        <w:rPr>
          <w:rStyle w:val="StyleUnderline"/>
          <w:highlight w:val="green"/>
        </w:rPr>
        <w:t xml:space="preserve">is </w:t>
      </w:r>
      <w:r w:rsidRPr="00EE4B45">
        <w:rPr>
          <w:rStyle w:val="Emphasis"/>
          <w:highlight w:val="green"/>
        </w:rPr>
        <w:t>never</w:t>
      </w:r>
      <w:r w:rsidRPr="00034154">
        <w:rPr>
          <w:rStyle w:val="Emphasis"/>
        </w:rPr>
        <w:t xml:space="preserve"> quite </w:t>
      </w:r>
      <w:r w:rsidRPr="00EE4B45">
        <w:rPr>
          <w:rStyle w:val="Emphasis"/>
          <w:highlight w:val="green"/>
        </w:rPr>
        <w:t>resolved</w:t>
      </w:r>
      <w:r w:rsidRPr="00034154">
        <w:rPr>
          <w:sz w:val="14"/>
        </w:rPr>
        <w:t>.</w:t>
      </w:r>
      <w:r>
        <w:rPr>
          <w:sz w:val="14"/>
        </w:rPr>
        <w:t xml:space="preserve"> </w:t>
      </w:r>
      <w:r w:rsidRPr="00034154">
        <w:rPr>
          <w:sz w:val="14"/>
          <w:szCs w:val="14"/>
        </w:rPr>
        <w:t xml:space="preserve">Moreover, how are we to take this reference to ‘flesh’ when it is made without reference to the alterations it has already wrought on feminist theories of black abjection, on, say, the sexual reproduction of chattel slavery? What is it that saves the flesh from suffering if not Spiller’s reference to a symbolic yay-saying to the law (of the mother) rather than the father’s name? Perhaps it is because black flesh in being so quickly removed from law, and placed in parenthetical abjection, is always the trace of violent dejection, that its freedom belongs in formulating itself in relation to law’s obliteration? </w:t>
      </w:r>
      <w:proofErr w:type="spellStart"/>
      <w:r w:rsidRPr="00034154">
        <w:rPr>
          <w:sz w:val="14"/>
          <w:szCs w:val="14"/>
        </w:rPr>
        <w:t>Weheliye</w:t>
      </w:r>
      <w:proofErr w:type="spellEnd"/>
      <w:r w:rsidRPr="00034154">
        <w:rPr>
          <w:sz w:val="14"/>
          <w:szCs w:val="14"/>
        </w:rPr>
        <w:t xml:space="preserve"> describes his notion of habeas viscus as more radical than Spillers insofar as it does not ‘obey the logic of legal possession’ but nonetheless also inhabits a language of future anteriority (that is, an ending or catastrophe that has already happened, but one that can also only be borne in a messianic now). </w:t>
      </w:r>
      <w:proofErr w:type="spellStart"/>
      <w:r w:rsidRPr="00034154">
        <w:rPr>
          <w:sz w:val="14"/>
          <w:szCs w:val="14"/>
        </w:rPr>
        <w:t>Weheliye</w:t>
      </w:r>
      <w:proofErr w:type="spellEnd"/>
      <w:r w:rsidRPr="00034154">
        <w:rPr>
          <w:sz w:val="14"/>
          <w:szCs w:val="14"/>
        </w:rPr>
        <w:t>, like Scott, refers to Benjamin’s theory of messianic time in which time is restituted neither through ontology or ethics nor some amalgam of the two, but through revolutionary acts of the oppressed (p. 133).</w:t>
      </w:r>
      <w:r>
        <w:rPr>
          <w:sz w:val="14"/>
          <w:szCs w:val="14"/>
        </w:rPr>
        <w:t xml:space="preserve"> </w:t>
      </w:r>
      <w:r w:rsidRPr="00034154">
        <w:rPr>
          <w:sz w:val="14"/>
        </w:rPr>
        <w:t xml:space="preserve">Perhaps what </w:t>
      </w:r>
      <w:proofErr w:type="spellStart"/>
      <w:r w:rsidRPr="00034154">
        <w:rPr>
          <w:sz w:val="14"/>
        </w:rPr>
        <w:t>Weheliye</w:t>
      </w:r>
      <w:proofErr w:type="spellEnd"/>
      <w:r w:rsidRPr="00034154">
        <w:rPr>
          <w:sz w:val="14"/>
        </w:rPr>
        <w:t xml:space="preserve"> and Scott (and Benjamin) have in common is the thought that at a certain time and in a variety of ways, a future can be thought as a point of redemption or transformation or irrevocable encounter that can never be read, or written as such. Unlike Scott, </w:t>
      </w:r>
      <w:proofErr w:type="spellStart"/>
      <w:r w:rsidRPr="00034154">
        <w:rPr>
          <w:rStyle w:val="StyleUnderline"/>
        </w:rPr>
        <w:t>Weheliye</w:t>
      </w:r>
      <w:proofErr w:type="spellEnd"/>
      <w:r w:rsidRPr="00034154">
        <w:rPr>
          <w:rStyle w:val="StyleUnderline"/>
        </w:rPr>
        <w:t xml:space="preserve"> will not say that time and history are out of joint, for </w:t>
      </w:r>
      <w:r w:rsidRPr="00EE4B45">
        <w:rPr>
          <w:rStyle w:val="StyleUnderline"/>
          <w:highlight w:val="green"/>
        </w:rPr>
        <w:t xml:space="preserve">what revolution requires is ‘a </w:t>
      </w:r>
      <w:r w:rsidRPr="00EE4B45">
        <w:rPr>
          <w:rStyle w:val="Emphasis"/>
          <w:highlight w:val="green"/>
        </w:rPr>
        <w:t>real state of exception</w:t>
      </w:r>
      <w:r w:rsidRPr="00034154">
        <w:rPr>
          <w:rStyle w:val="StyleUnderline"/>
        </w:rPr>
        <w:t xml:space="preserve">’ (!) </w:t>
      </w:r>
      <w:r w:rsidRPr="00034154">
        <w:rPr>
          <w:sz w:val="14"/>
        </w:rPr>
        <w:t xml:space="preserve">which he describes as a ‘prehensive shift’ in time (p. 134). In one of its guises, habeas viscus will name and be the name of this real state in the very possibility of a non-racializing emergence of the human. </w:t>
      </w:r>
      <w:r w:rsidRPr="00034154">
        <w:rPr>
          <w:rStyle w:val="StyleUnderline"/>
        </w:rPr>
        <w:t xml:space="preserve">But </w:t>
      </w:r>
      <w:r w:rsidRPr="00EE4B45">
        <w:rPr>
          <w:rStyle w:val="StyleUnderline"/>
          <w:highlight w:val="green"/>
        </w:rPr>
        <w:t xml:space="preserve">how can this shift be </w:t>
      </w:r>
      <w:r w:rsidRPr="00034154">
        <w:rPr>
          <w:rStyle w:val="StyleUnderline"/>
        </w:rPr>
        <w:t xml:space="preserve">both </w:t>
      </w:r>
      <w:r w:rsidRPr="00EE4B45">
        <w:rPr>
          <w:rStyle w:val="StyleUnderline"/>
          <w:highlight w:val="green"/>
        </w:rPr>
        <w:t>‘exterior to</w:t>
      </w:r>
      <w:r w:rsidRPr="00034154">
        <w:rPr>
          <w:rStyle w:val="StyleUnderline"/>
        </w:rPr>
        <w:t xml:space="preserve"> the jurisdiction of </w:t>
      </w:r>
      <w:r w:rsidRPr="00EE4B45">
        <w:rPr>
          <w:rStyle w:val="StyleUnderline"/>
          <w:highlight w:val="green"/>
        </w:rPr>
        <w:t>law’ and</w:t>
      </w:r>
      <w:r w:rsidRPr="00034154">
        <w:rPr>
          <w:rStyle w:val="StyleUnderline"/>
        </w:rPr>
        <w:t xml:space="preserve"> be </w:t>
      </w:r>
      <w:r w:rsidRPr="00EE4B45">
        <w:rPr>
          <w:rStyle w:val="StyleUnderline"/>
          <w:highlight w:val="green"/>
        </w:rPr>
        <w:t>a real</w:t>
      </w:r>
      <w:r w:rsidRPr="00034154">
        <w:rPr>
          <w:rStyle w:val="StyleUnderline"/>
        </w:rPr>
        <w:t xml:space="preserve"> state of </w:t>
      </w:r>
      <w:r w:rsidRPr="00EE4B45">
        <w:rPr>
          <w:rStyle w:val="StyleUnderline"/>
          <w:highlight w:val="green"/>
        </w:rPr>
        <w:t xml:space="preserve">exception if the exception is </w:t>
      </w:r>
      <w:r w:rsidRPr="00034154">
        <w:rPr>
          <w:rStyle w:val="StyleUnderline"/>
        </w:rPr>
        <w:t xml:space="preserve">what </w:t>
      </w:r>
      <w:r w:rsidRPr="00EE4B45">
        <w:rPr>
          <w:rStyle w:val="StyleUnderline"/>
          <w:highlight w:val="green"/>
        </w:rPr>
        <w:t>calls into being</w:t>
      </w:r>
      <w:r w:rsidRPr="00034154">
        <w:rPr>
          <w:rStyle w:val="StyleUnderline"/>
        </w:rPr>
        <w:t xml:space="preserve"> both </w:t>
      </w:r>
      <w:r w:rsidRPr="00EE4B45">
        <w:rPr>
          <w:rStyle w:val="StyleUnderline"/>
          <w:highlight w:val="green"/>
        </w:rPr>
        <w:t>law</w:t>
      </w:r>
      <w:r w:rsidRPr="00034154">
        <w:rPr>
          <w:rStyle w:val="StyleUnderline"/>
        </w:rPr>
        <w:t xml:space="preserve"> and sovereignty?</w:t>
      </w:r>
      <w:r w:rsidRPr="00034154">
        <w:rPr>
          <w:sz w:val="14"/>
        </w:rPr>
        <w:t xml:space="preserve"> (p. 136) </w:t>
      </w:r>
      <w:r w:rsidRPr="00EE4B45">
        <w:rPr>
          <w:rStyle w:val="StyleUnderline"/>
          <w:highlight w:val="green"/>
        </w:rPr>
        <w:t xml:space="preserve">Habeas Viscus </w:t>
      </w:r>
      <w:r w:rsidRPr="00EE4B45">
        <w:rPr>
          <w:rStyle w:val="Emphasis"/>
          <w:highlight w:val="green"/>
        </w:rPr>
        <w:t>rarely</w:t>
      </w:r>
      <w:r w:rsidRPr="00EE4B45">
        <w:rPr>
          <w:rStyle w:val="StyleUnderline"/>
          <w:highlight w:val="green"/>
        </w:rPr>
        <w:t xml:space="preserve"> goes beyond</w:t>
      </w:r>
      <w:r w:rsidRPr="00034154">
        <w:rPr>
          <w:rStyle w:val="StyleUnderline"/>
        </w:rPr>
        <w:t xml:space="preserve"> a language of </w:t>
      </w:r>
      <w:r w:rsidRPr="00034154">
        <w:rPr>
          <w:rStyle w:val="Emphasis"/>
        </w:rPr>
        <w:t>metaphor</w:t>
      </w:r>
      <w:r w:rsidRPr="00034154">
        <w:rPr>
          <w:rStyle w:val="StyleUnderline"/>
        </w:rPr>
        <w:t xml:space="preserve"> and </w:t>
      </w:r>
      <w:r w:rsidRPr="00EE4B45">
        <w:rPr>
          <w:rStyle w:val="Emphasis"/>
          <w:highlight w:val="green"/>
        </w:rPr>
        <w:t xml:space="preserve">lyricism </w:t>
      </w:r>
      <w:r w:rsidRPr="00EE4B45">
        <w:rPr>
          <w:rStyle w:val="StyleUnderline"/>
          <w:highlight w:val="green"/>
        </w:rPr>
        <w:t xml:space="preserve">when describing this shift to </w:t>
      </w:r>
      <w:r w:rsidRPr="00034154">
        <w:rPr>
          <w:rStyle w:val="StyleUnderline"/>
        </w:rPr>
        <w:t xml:space="preserve">future anterior </w:t>
      </w:r>
      <w:r w:rsidRPr="00EE4B45">
        <w:rPr>
          <w:rStyle w:val="StyleUnderline"/>
          <w:highlight w:val="green"/>
        </w:rPr>
        <w:t>freedoms</w:t>
      </w:r>
      <w:r w:rsidRPr="00034154">
        <w:rPr>
          <w:sz w:val="14"/>
        </w:rPr>
        <w:t xml:space="preserve"> and, in his readings of Benjamin (and other thinkers and texts), </w:t>
      </w:r>
      <w:r w:rsidRPr="00EE4B45">
        <w:rPr>
          <w:rStyle w:val="StyleUnderline"/>
          <w:highlight w:val="green"/>
        </w:rPr>
        <w:t>his theorizing</w:t>
      </w:r>
      <w:r w:rsidRPr="00034154">
        <w:rPr>
          <w:rStyle w:val="StyleUnderline"/>
        </w:rPr>
        <w:t xml:space="preserve"> quickly </w:t>
      </w:r>
      <w:r w:rsidRPr="00EE4B45">
        <w:rPr>
          <w:rStyle w:val="StyleUnderline"/>
          <w:highlight w:val="green"/>
        </w:rPr>
        <w:t xml:space="preserve">breaks </w:t>
      </w:r>
      <w:r w:rsidRPr="00034154">
        <w:rPr>
          <w:rStyle w:val="StyleUnderline"/>
        </w:rPr>
        <w:t xml:space="preserve">down </w:t>
      </w:r>
      <w:r w:rsidRPr="00EE4B45">
        <w:rPr>
          <w:rStyle w:val="StyleUnderline"/>
          <w:highlight w:val="green"/>
        </w:rPr>
        <w:t xml:space="preserve">into </w:t>
      </w:r>
      <w:r w:rsidRPr="00034154">
        <w:rPr>
          <w:rStyle w:val="StyleUnderline"/>
        </w:rPr>
        <w:t xml:space="preserve">a serial use of </w:t>
      </w:r>
      <w:r w:rsidRPr="00EE4B45">
        <w:rPr>
          <w:rStyle w:val="StyleUnderline"/>
          <w:highlight w:val="green"/>
        </w:rPr>
        <w:t>metaphors</w:t>
      </w:r>
      <w:r w:rsidRPr="00034154">
        <w:rPr>
          <w:rStyle w:val="StyleUnderline"/>
        </w:rPr>
        <w:t xml:space="preserve"> but one </w:t>
      </w:r>
      <w:r w:rsidRPr="00EE4B45">
        <w:rPr>
          <w:rStyle w:val="StyleUnderline"/>
          <w:highlight w:val="green"/>
        </w:rPr>
        <w:t xml:space="preserve">which </w:t>
      </w:r>
      <w:r w:rsidRPr="00034154">
        <w:rPr>
          <w:rStyle w:val="StyleUnderline"/>
        </w:rPr>
        <w:t xml:space="preserve">singularly </w:t>
      </w:r>
      <w:r w:rsidRPr="00EE4B45">
        <w:rPr>
          <w:rStyle w:val="StyleUnderline"/>
          <w:highlight w:val="green"/>
        </w:rPr>
        <w:t xml:space="preserve">fails to open up ‘flesh’ as a </w:t>
      </w:r>
      <w:r w:rsidRPr="00034154">
        <w:rPr>
          <w:rStyle w:val="StyleUnderline"/>
        </w:rPr>
        <w:t xml:space="preserve">space of thinking the </w:t>
      </w:r>
      <w:r w:rsidRPr="00EE4B45">
        <w:rPr>
          <w:rStyle w:val="StyleUnderline"/>
          <w:highlight w:val="green"/>
        </w:rPr>
        <w:t>beyond of</w:t>
      </w:r>
      <w:r w:rsidRPr="00034154">
        <w:rPr>
          <w:rStyle w:val="StyleUnderline"/>
        </w:rPr>
        <w:t xml:space="preserve"> sovereignty, </w:t>
      </w:r>
      <w:r w:rsidRPr="00EE4B45">
        <w:rPr>
          <w:rStyle w:val="StyleUnderline"/>
          <w:highlight w:val="green"/>
        </w:rPr>
        <w:t>capital</w:t>
      </w:r>
      <w:r w:rsidRPr="00034154">
        <w:rPr>
          <w:rStyle w:val="StyleUnderline"/>
        </w:rPr>
        <w:t xml:space="preserve">ism, </w:t>
      </w:r>
      <w:r w:rsidRPr="00EE4B45">
        <w:rPr>
          <w:rStyle w:val="StyleUnderline"/>
          <w:highlight w:val="green"/>
        </w:rPr>
        <w:t xml:space="preserve">and </w:t>
      </w:r>
      <w:r w:rsidRPr="00034154">
        <w:rPr>
          <w:rStyle w:val="StyleUnderline"/>
        </w:rPr>
        <w:t xml:space="preserve">of </w:t>
      </w:r>
      <w:r w:rsidRPr="00EE4B45">
        <w:rPr>
          <w:rStyle w:val="StyleUnderline"/>
          <w:highlight w:val="green"/>
        </w:rPr>
        <w:t>law</w:t>
      </w:r>
      <w:r w:rsidRPr="00034154">
        <w:rPr>
          <w:rStyle w:val="StyleUnderline"/>
        </w:rPr>
        <w:t xml:space="preserve">. As such, </w:t>
      </w:r>
      <w:r w:rsidRPr="00EE4B45">
        <w:rPr>
          <w:rStyle w:val="StyleUnderline"/>
          <w:highlight w:val="green"/>
        </w:rPr>
        <w:t>Habeas Viscus represents</w:t>
      </w:r>
      <w:r w:rsidRPr="00034154">
        <w:rPr>
          <w:rStyle w:val="StyleUnderline"/>
        </w:rPr>
        <w:t xml:space="preserve">, in my view, </w:t>
      </w:r>
      <w:r w:rsidRPr="00EE4B45">
        <w:rPr>
          <w:rStyle w:val="StyleUnderline"/>
          <w:highlight w:val="green"/>
        </w:rPr>
        <w:t>a</w:t>
      </w:r>
      <w:r w:rsidRPr="00034154">
        <w:rPr>
          <w:rStyle w:val="StyleUnderline"/>
        </w:rPr>
        <w:t xml:space="preserve"> somewhat tenuous, </w:t>
      </w:r>
      <w:r w:rsidRPr="00EE4B45">
        <w:rPr>
          <w:rStyle w:val="StyleUnderline"/>
          <w:highlight w:val="green"/>
        </w:rPr>
        <w:t>inconclusive attempt to think a future</w:t>
      </w:r>
      <w:r w:rsidRPr="00034154">
        <w:rPr>
          <w:sz w:val="14"/>
        </w:rPr>
        <w:t xml:space="preserve"> from the ‘</w:t>
      </w:r>
      <w:proofErr w:type="spellStart"/>
      <w:r w:rsidRPr="00034154">
        <w:rPr>
          <w:sz w:val="14"/>
        </w:rPr>
        <w:t>enfleshed</w:t>
      </w:r>
      <w:proofErr w:type="spellEnd"/>
      <w:r w:rsidRPr="00034154">
        <w:rPr>
          <w:sz w:val="14"/>
        </w:rPr>
        <w:t xml:space="preserve"> parenthetical present of the oppressed’ (p. 138).</w:t>
      </w:r>
      <w:r>
        <w:rPr>
          <w:sz w:val="14"/>
        </w:rPr>
        <w:t xml:space="preserve"> </w:t>
      </w:r>
    </w:p>
    <w:p w14:paraId="0D1A1576" w14:textId="0776E942" w:rsidR="00196026" w:rsidRPr="00E0042E" w:rsidRDefault="00196026" w:rsidP="00196026">
      <w:pPr>
        <w:pStyle w:val="Heading4"/>
      </w:pPr>
      <w:r>
        <w:t xml:space="preserve">3] </w:t>
      </w:r>
      <w:r>
        <w:t xml:space="preserve">Humanist legal imaginaries are a </w:t>
      </w:r>
      <w:r>
        <w:rPr>
          <w:u w:val="single"/>
        </w:rPr>
        <w:t>valuable part</w:t>
      </w:r>
      <w:r>
        <w:t xml:space="preserve"> of Black feminist praxis and refusing to compare </w:t>
      </w:r>
      <w:r>
        <w:rPr>
          <w:u w:val="single"/>
        </w:rPr>
        <w:t>material consequences</w:t>
      </w:r>
      <w:r>
        <w:t xml:space="preserve"> of our methods </w:t>
      </w:r>
      <w:r>
        <w:rPr>
          <w:u w:val="single"/>
        </w:rPr>
        <w:t>reproduces</w:t>
      </w:r>
      <w:r>
        <w:t xml:space="preserve"> exclusion of Black feminist thought.</w:t>
      </w:r>
    </w:p>
    <w:p w14:paraId="3CB5FC86" w14:textId="77777777" w:rsidR="00196026" w:rsidRDefault="00196026" w:rsidP="00196026">
      <w:proofErr w:type="spellStart"/>
      <w:r w:rsidRPr="00E0042E">
        <w:rPr>
          <w:rStyle w:val="Style13ptBold"/>
        </w:rPr>
        <w:t>Kupupika</w:t>
      </w:r>
      <w:proofErr w:type="spellEnd"/>
      <w:r w:rsidRPr="00E0042E">
        <w:rPr>
          <w:rStyle w:val="Style13ptBold"/>
        </w:rPr>
        <w:t>, 21</w:t>
      </w:r>
      <w:r>
        <w:t>—</w:t>
      </w:r>
      <w:r w:rsidRPr="00AB3A9F">
        <w:rPr>
          <w:sz w:val="16"/>
          <w:szCs w:val="14"/>
        </w:rPr>
        <w:t xml:space="preserve">J.D. candidate at the University of Virginia School of Law (Trust, “Shaping Our Freedom Dreams: Reclaiming Intersectionality through Black Feminist Legal Theory,” Virginia Law Review, Vol. 107, (2021): 27-47, </w:t>
      </w:r>
      <w:proofErr w:type="spellStart"/>
      <w:r w:rsidRPr="00AB3A9F">
        <w:rPr>
          <w:sz w:val="16"/>
          <w:szCs w:val="14"/>
        </w:rPr>
        <w:t>dml</w:t>
      </w:r>
      <w:proofErr w:type="spellEnd"/>
      <w:r w:rsidRPr="00AB3A9F">
        <w:rPr>
          <w:sz w:val="16"/>
          <w:szCs w:val="14"/>
        </w:rPr>
        <w:t>)</w:t>
      </w:r>
    </w:p>
    <w:p w14:paraId="35AEEA64" w14:textId="786BB356" w:rsidR="00C8166F" w:rsidRPr="00D31C85" w:rsidRDefault="00196026" w:rsidP="0018129B">
      <w:pPr>
        <w:rPr>
          <w:sz w:val="16"/>
        </w:rPr>
      </w:pPr>
      <w:r w:rsidRPr="00E0042E">
        <w:rPr>
          <w:sz w:val="16"/>
        </w:rPr>
        <w:t xml:space="preserve">The collective struggle of the Black women in Beloved mirrors the essential function of Black feminist legal theory. Heeding Baby Suggs's call, </w:t>
      </w:r>
      <w:r w:rsidRPr="00BF4BF2">
        <w:rPr>
          <w:rStyle w:val="StyleUnderline"/>
          <w:highlight w:val="green"/>
        </w:rPr>
        <w:t xml:space="preserve">Black feminist legal theorists imagine </w:t>
      </w:r>
      <w:r w:rsidRPr="00BF4BF2">
        <w:rPr>
          <w:rStyle w:val="Emphasis"/>
          <w:highlight w:val="green"/>
        </w:rPr>
        <w:t>beyond</w:t>
      </w:r>
      <w:r w:rsidRPr="00E0042E">
        <w:rPr>
          <w:rStyle w:val="StyleUnderline"/>
        </w:rPr>
        <w:t xml:space="preserve"> the confines of the</w:t>
      </w:r>
      <w:r w:rsidRPr="00E0042E">
        <w:rPr>
          <w:sz w:val="16"/>
        </w:rPr>
        <w:t xml:space="preserve"> legal </w:t>
      </w:r>
      <w:r w:rsidRPr="00E0042E">
        <w:rPr>
          <w:rStyle w:val="StyleUnderline"/>
        </w:rPr>
        <w:t xml:space="preserve">academy's </w:t>
      </w:r>
      <w:r w:rsidRPr="00BF4BF2">
        <w:rPr>
          <w:rStyle w:val="Emphasis"/>
          <w:highlight w:val="green"/>
        </w:rPr>
        <w:t>margins</w:t>
      </w:r>
      <w:r w:rsidRPr="00E0042E">
        <w:rPr>
          <w:sz w:val="16"/>
        </w:rPr>
        <w:t xml:space="preserve">, </w:t>
      </w:r>
      <w:r w:rsidRPr="00E0042E">
        <w:rPr>
          <w:rStyle w:val="Emphasis"/>
        </w:rPr>
        <w:t>skillfully developing</w:t>
      </w:r>
      <w:r w:rsidRPr="00E0042E">
        <w:rPr>
          <w:rStyle w:val="StyleUnderline"/>
        </w:rPr>
        <w:t xml:space="preserve"> their own legal theory in order to </w:t>
      </w:r>
      <w:r w:rsidRPr="00BF4BF2">
        <w:rPr>
          <w:rStyle w:val="Emphasis"/>
          <w:highlight w:val="green"/>
        </w:rPr>
        <w:t>write themselves into larger conversations</w:t>
      </w:r>
      <w:r w:rsidRPr="00E0042E">
        <w:rPr>
          <w:sz w:val="16"/>
        </w:rPr>
        <w:t xml:space="preserve">. The push </w:t>
      </w:r>
      <w:r w:rsidRPr="00BF4BF2">
        <w:rPr>
          <w:rStyle w:val="StyleUnderline"/>
          <w:highlight w:val="green"/>
        </w:rPr>
        <w:t xml:space="preserve">to </w:t>
      </w:r>
      <w:r w:rsidRPr="00BF4BF2">
        <w:rPr>
          <w:rStyle w:val="Emphasis"/>
          <w:highlight w:val="green"/>
        </w:rPr>
        <w:t>imagine beyond erasure</w:t>
      </w:r>
    </w:p>
    <w:p w14:paraId="3F48698C" w14:textId="1262C49D" w:rsidR="00196026" w:rsidRPr="00196026" w:rsidRDefault="00196026" w:rsidP="00C8166F">
      <w:pPr>
        <w:pStyle w:val="Heading4"/>
      </w:pPr>
    </w:p>
    <w:sectPr w:rsidR="00196026" w:rsidRPr="001960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1D29"/>
    <w:rsid w:val="000139A3"/>
    <w:rsid w:val="00100833"/>
    <w:rsid w:val="00104529"/>
    <w:rsid w:val="00105942"/>
    <w:rsid w:val="00107396"/>
    <w:rsid w:val="00144A4C"/>
    <w:rsid w:val="00176AB0"/>
    <w:rsid w:val="00177B7D"/>
    <w:rsid w:val="0018129B"/>
    <w:rsid w:val="0018322D"/>
    <w:rsid w:val="00196026"/>
    <w:rsid w:val="001B5776"/>
    <w:rsid w:val="001D2593"/>
    <w:rsid w:val="001E527A"/>
    <w:rsid w:val="001F78CE"/>
    <w:rsid w:val="002128CB"/>
    <w:rsid w:val="00251FC7"/>
    <w:rsid w:val="00253328"/>
    <w:rsid w:val="002855A7"/>
    <w:rsid w:val="002B146A"/>
    <w:rsid w:val="002B5E17"/>
    <w:rsid w:val="00315690"/>
    <w:rsid w:val="00316B75"/>
    <w:rsid w:val="00325646"/>
    <w:rsid w:val="003460F2"/>
    <w:rsid w:val="0038158C"/>
    <w:rsid w:val="003902BA"/>
    <w:rsid w:val="003A09E2"/>
    <w:rsid w:val="00407037"/>
    <w:rsid w:val="0040748D"/>
    <w:rsid w:val="004605D6"/>
    <w:rsid w:val="004C60E8"/>
    <w:rsid w:val="004E3579"/>
    <w:rsid w:val="004E728B"/>
    <w:rsid w:val="004F39E0"/>
    <w:rsid w:val="00537BD5"/>
    <w:rsid w:val="0057167A"/>
    <w:rsid w:val="0057268A"/>
    <w:rsid w:val="005D2912"/>
    <w:rsid w:val="006065BD"/>
    <w:rsid w:val="00645FA9"/>
    <w:rsid w:val="00647866"/>
    <w:rsid w:val="00665003"/>
    <w:rsid w:val="006A2AD0"/>
    <w:rsid w:val="006C2375"/>
    <w:rsid w:val="006D4ECC"/>
    <w:rsid w:val="00722258"/>
    <w:rsid w:val="007243E5"/>
    <w:rsid w:val="007273EB"/>
    <w:rsid w:val="00766EA0"/>
    <w:rsid w:val="007A2226"/>
    <w:rsid w:val="007F5B66"/>
    <w:rsid w:val="00823A1C"/>
    <w:rsid w:val="00845B9D"/>
    <w:rsid w:val="00860984"/>
    <w:rsid w:val="008B3ECB"/>
    <w:rsid w:val="008B4E85"/>
    <w:rsid w:val="008C1B2E"/>
    <w:rsid w:val="0091627E"/>
    <w:rsid w:val="00921D29"/>
    <w:rsid w:val="0097032B"/>
    <w:rsid w:val="00984B91"/>
    <w:rsid w:val="009D2EAD"/>
    <w:rsid w:val="009D54B2"/>
    <w:rsid w:val="009E1922"/>
    <w:rsid w:val="009F48E3"/>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166F"/>
    <w:rsid w:val="00C83417"/>
    <w:rsid w:val="00C93BA5"/>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810E9"/>
  <w15:chartTrackingRefBased/>
  <w15:docId w15:val="{7DF3F8EF-BCAB-4B17-A09C-C4B3BE92C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3328"/>
    <w:rPr>
      <w:rFonts w:ascii="Calibri" w:hAnsi="Calibri"/>
    </w:rPr>
  </w:style>
  <w:style w:type="paragraph" w:styleId="Heading1">
    <w:name w:val="heading 1"/>
    <w:aliases w:val="Pocket"/>
    <w:basedOn w:val="Normal"/>
    <w:next w:val="Normal"/>
    <w:link w:val="Heading1Char"/>
    <w:qFormat/>
    <w:rsid w:val="00921D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1D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21D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921D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1D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1D29"/>
  </w:style>
  <w:style w:type="character" w:customStyle="1" w:styleId="Heading1Char">
    <w:name w:val="Heading 1 Char"/>
    <w:aliases w:val="Pocket Char"/>
    <w:basedOn w:val="DefaultParagraphFont"/>
    <w:link w:val="Heading1"/>
    <w:rsid w:val="00921D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1D29"/>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921D2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921D29"/>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normal card text"/>
    <w:basedOn w:val="DefaultParagraphFont"/>
    <w:link w:val="textbold"/>
    <w:uiPriority w:val="7"/>
    <w:qFormat/>
    <w:rsid w:val="00921D2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21D2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6"/>
    <w:qFormat/>
    <w:rsid w:val="00921D29"/>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21D29"/>
    <w:rPr>
      <w:color w:val="auto"/>
      <w:u w:val="none"/>
    </w:rPr>
  </w:style>
  <w:style w:type="character" w:styleId="FollowedHyperlink">
    <w:name w:val="FollowedHyperlink"/>
    <w:basedOn w:val="DefaultParagraphFont"/>
    <w:uiPriority w:val="99"/>
    <w:semiHidden/>
    <w:unhideWhenUsed/>
    <w:rsid w:val="00921D29"/>
    <w:rPr>
      <w:color w:val="auto"/>
      <w:u w:val="non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5332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96026"/>
    <w:pPr>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rmaid.org/blog/fact-sheet/understanding-economic-crisis-family-farms-are-facing/" TargetMode="External"/><Relationship Id="rId13" Type="http://schemas.openxmlformats.org/officeDocument/2006/relationships/hyperlink" Target="https://www.americanprogress.org/issues/economy/reports/2016/09/02/142040/to-raise-productivity-lets-raise-wages/" TargetMode="External"/><Relationship Id="rId18" Type="http://schemas.openxmlformats.org/officeDocument/2006/relationships/hyperlink" Target="https://www.cbd.int/gbo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ience.sciencemag.org/content/314/5800/787" TargetMode="External"/><Relationship Id="rId7" Type="http://schemas.openxmlformats.org/officeDocument/2006/relationships/hyperlink" Target="https://pennstatelaw.psu.edu/_file/aglaw/Publications_Library/Agricultural_Laborers.pdf" TargetMode="External"/><Relationship Id="rId12"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7" Type="http://schemas.openxmlformats.org/officeDocument/2006/relationships/hyperlink" Target="http://www.ncbi.nlm.nih.gov/pubmed/26601195" TargetMode="External"/><Relationship Id="rId25" Type="http://schemas.openxmlformats.org/officeDocument/2006/relationships/hyperlink" Target="http://www.cnsnews.com/news/article/cnsnewscom-staff/cia-director-cites-impact-climate-change-deeper-cause-global" TargetMode="External"/><Relationship Id="rId2" Type="http://schemas.openxmlformats.org/officeDocument/2006/relationships/numbering" Target="numbering.xml"/><Relationship Id="rId16" Type="http://schemas.openxmlformats.org/officeDocument/2006/relationships/hyperlink" Target="http://thebulletin.org/press-release/doomsday-clock-hands-remain-unchanged-despite-iran-deal-and-paris-talks9122" TargetMode="External"/><Relationship Id="rId20" Type="http://schemas.openxmlformats.org/officeDocument/2006/relationships/hyperlink" Target="http://bit.ly/1ssxx5m" TargetMode="External"/><Relationship Id="rId1" Type="http://schemas.openxmlformats.org/officeDocument/2006/relationships/customXml" Target="../customXml/item1.xml"/><Relationship Id="rId6" Type="http://schemas.openxmlformats.org/officeDocument/2006/relationships/hyperlink" Target="https://www.merriam-webster.com/dictionary/just" TargetMode="External"/><Relationship Id="rId11" Type="http://schemas.openxmlformats.org/officeDocument/2006/relationships/hyperlink" Target="https://www.scielo.br/j/neco/a/QR5hfyMfL9c3gwQSGGcRyHD/?lang=en" TargetMode="External"/><Relationship Id="rId24" Type="http://schemas.openxmlformats.org/officeDocument/2006/relationships/hyperlink" Target="http://www.defense.gov/News-Article-View/Article/603441" TargetMode="External"/><Relationship Id="rId5" Type="http://schemas.openxmlformats.org/officeDocument/2006/relationships/webSettings" Target="webSettings.xml"/><Relationship Id="rId15" Type="http://schemas.openxmlformats.org/officeDocument/2006/relationships/hyperlink" Target="http://futureoflife.org/2016/05/20/biodiversity-loss/" TargetMode="External"/><Relationship Id="rId23" Type="http://schemas.openxmlformats.org/officeDocument/2006/relationships/hyperlink" Target="http://thebulletin.org/climate-change-and-syrian-uprising" TargetMode="External"/><Relationship Id="rId10" Type="http://schemas.openxmlformats.org/officeDocument/2006/relationships/hyperlink" Target="https://www.nytimes.com/2020/06/18/business/coronavirus-minimum-wage-increase.html" TargetMode="External"/><Relationship Id="rId19" Type="http://schemas.openxmlformats.org/officeDocument/2006/relationships/hyperlink" Target="http://commondreams.org/views/2016/02/10/biodiversity-loss-and-doomsday-clock-invisible-disaster-almost-no-one-talking-about" TargetMode="External"/><Relationship Id="rId4" Type="http://schemas.openxmlformats.org/officeDocument/2006/relationships/settings" Target="settings.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futureoflife.org/2016/05/20/biodiversity-loss/" TargetMode="External"/><Relationship Id="rId22" Type="http://schemas.openxmlformats.org/officeDocument/2006/relationships/hyperlink" Target="http://www.nature.com/nature/journal/v486/n7401/full/nature11018.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10678</Words>
  <Characters>60866</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14</cp:revision>
  <dcterms:created xsi:type="dcterms:W3CDTF">2021-12-03T21:06:00Z</dcterms:created>
  <dcterms:modified xsi:type="dcterms:W3CDTF">2021-12-03T22:02:00Z</dcterms:modified>
</cp:coreProperties>
</file>