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3CC0E" w14:textId="567C23D5" w:rsidR="00A95652" w:rsidRDefault="00DC5119" w:rsidP="00DC5119">
      <w:pPr>
        <w:pStyle w:val="Heading3"/>
      </w:pPr>
      <w:r>
        <w:t>1</w:t>
      </w:r>
      <w:r w:rsidR="00561A8C">
        <w:t xml:space="preserve"> – extra T</w:t>
      </w:r>
    </w:p>
    <w:p w14:paraId="262E805F" w14:textId="6085CC12" w:rsidR="00DC5119" w:rsidRDefault="00DC5119" w:rsidP="00DC5119"/>
    <w:p w14:paraId="07F2CA40" w14:textId="31DDFBD4" w:rsidR="00297B9F" w:rsidRDefault="0024325C" w:rsidP="0024325C">
      <w:pPr>
        <w:pStyle w:val="Heading4"/>
      </w:pPr>
      <w:r>
        <w:t>I:</w:t>
      </w:r>
      <w:r w:rsidR="00227E10">
        <w:t xml:space="preserve"> The aff must only defend that the appropriation of outer space by private entities is unjust</w:t>
      </w:r>
    </w:p>
    <w:p w14:paraId="670C0418" w14:textId="77777777" w:rsidR="00227E10" w:rsidRDefault="00227E10" w:rsidP="00227E10">
      <w:pPr>
        <w:pStyle w:val="Heading4"/>
        <w:rPr>
          <w:rFonts w:eastAsia="Calibri" w:cs="Calibri"/>
        </w:rPr>
      </w:pPr>
      <w:bookmarkStart w:id="0" w:name="_heading=h.1t3h5sf" w:colFirst="0" w:colLast="0"/>
      <w:bookmarkEnd w:id="0"/>
      <w:r>
        <w:rPr>
          <w:rFonts w:eastAsia="Calibri" w:cs="Calibri"/>
        </w:rPr>
        <w:t>“Appropriation” means to take as property – prefer our definition since it’s contextual to space</w:t>
      </w:r>
    </w:p>
    <w:p w14:paraId="5305FBC3" w14:textId="77777777" w:rsidR="00227E10" w:rsidRDefault="00227E10" w:rsidP="00227E10">
      <w:pPr>
        <w:rPr>
          <w:rFonts w:eastAsia="Calibri"/>
        </w:rPr>
      </w:pPr>
      <w:r>
        <w:rPr>
          <w:rFonts w:eastAsia="Calibri"/>
          <w:b/>
          <w:sz w:val="26"/>
          <w:szCs w:val="26"/>
          <w:u w:val="single"/>
        </w:rPr>
        <w:t>Leon 18</w:t>
      </w:r>
      <w:r>
        <w:rPr>
          <w:rFonts w:eastAsia="Calibri"/>
        </w:rPr>
        <w:t xml:space="preserve"> (Amanda M., Associate, Caplin &amp; Drysdale, JD UVA Law) "Mining for Meaning: An Examination of the Legality of Property Rights in Space Resources." Virginia Law Review, vol. 104, no. 3, May 2018, p. 497-547. HeinOnline.</w:t>
      </w:r>
    </w:p>
    <w:p w14:paraId="27984906" w14:textId="77777777" w:rsidR="00227E10" w:rsidRDefault="00227E10" w:rsidP="00227E10">
      <w:pPr>
        <w:rPr>
          <w:rFonts w:eastAsia="Calibri"/>
        </w:rPr>
      </w:pPr>
      <w:r>
        <w:rPr>
          <w:rFonts w:eastAsia="Calibri"/>
          <w:b/>
          <w:highlight w:val="green"/>
          <w:u w:val="single"/>
        </w:rPr>
        <w:t>Appropriation</w:t>
      </w:r>
      <w:r>
        <w:rPr>
          <w:rFonts w:eastAsia="Calibri"/>
        </w:rPr>
        <w:t xml:space="preserve">. The term "appropriation" also remains ambiguous. </w:t>
      </w:r>
      <w:r>
        <w:rPr>
          <w:rFonts w:eastAsia="Calibri"/>
          <w:b/>
          <w:u w:val="single"/>
        </w:rPr>
        <w:t>Webster's defines</w:t>
      </w:r>
      <w:r>
        <w:rPr>
          <w:rFonts w:eastAsia="Calibri"/>
        </w:rPr>
        <w:t xml:space="preserve"> the verb "</w:t>
      </w:r>
      <w:r>
        <w:rPr>
          <w:rFonts w:eastAsia="Calibri"/>
          <w:b/>
          <w:u w:val="single"/>
        </w:rPr>
        <w:t>appropriate</w:t>
      </w:r>
      <w:r>
        <w:rPr>
          <w:rFonts w:eastAsia="Calibri"/>
        </w:rPr>
        <w:t xml:space="preserve">" </w:t>
      </w:r>
      <w:r>
        <w:rPr>
          <w:rFonts w:eastAsia="Calibri"/>
          <w:b/>
          <w:u w:val="single"/>
        </w:rPr>
        <w:t>as</w:t>
      </w:r>
      <w:r>
        <w:rPr>
          <w:rFonts w:eastAsia="Calibri"/>
        </w:rPr>
        <w:t xml:space="preserve"> "</w:t>
      </w:r>
      <w:r>
        <w:rPr>
          <w:rFonts w:eastAsia="Calibri"/>
          <w:b/>
          <w:highlight w:val="green"/>
          <w:u w:val="single"/>
        </w:rPr>
        <w:t>to take to oneself in exclusion of others</w:t>
      </w:r>
      <w:r>
        <w:rPr>
          <w:rFonts w:eastAsia="Calibri"/>
        </w:rPr>
        <w:t xml:space="preserve">; </w:t>
      </w:r>
      <w:r>
        <w:rPr>
          <w:rFonts w:eastAsia="Calibri"/>
          <w:b/>
          <w:u w:val="single"/>
        </w:rPr>
        <w:t>to</w:t>
      </w:r>
      <w:r>
        <w:rPr>
          <w:rFonts w:eastAsia="Calibri"/>
        </w:rPr>
        <w:t xml:space="preserve"> claim or </w:t>
      </w:r>
      <w:r>
        <w:rPr>
          <w:rFonts w:eastAsia="Calibri"/>
          <w:b/>
          <w:u w:val="single"/>
        </w:rPr>
        <w:t>use as by an exclusive or pre-eminent right</w:t>
      </w:r>
      <w:r>
        <w:rPr>
          <w:rFonts w:eastAsia="Calibri"/>
        </w:rPr>
        <w:t xml:space="preserve">; as, let no man appropriate a common benefit."16 5 Similarly, </w:t>
      </w:r>
      <w:r>
        <w:rPr>
          <w:rFonts w:eastAsia="Calibri"/>
          <w:b/>
          <w:u w:val="single"/>
        </w:rPr>
        <w:t>Black's</w:t>
      </w:r>
      <w:r>
        <w:rPr>
          <w:rFonts w:eastAsia="Calibri"/>
        </w:rPr>
        <w:t xml:space="preserve"> Law Dictionary </w:t>
      </w:r>
      <w:r>
        <w:rPr>
          <w:rFonts w:eastAsia="Calibri"/>
          <w:b/>
          <w:u w:val="single"/>
        </w:rPr>
        <w:t>describes "appropriate" as an act "[t]o make a thing one's own; to make a thing the subject of property</w:t>
      </w:r>
      <w:r>
        <w:rPr>
          <w:rFonts w:eastAsia="Calibri"/>
        </w:rPr>
        <w:t xml:space="preserve">; to exercise dominion over an object to the extent, and for the purpose, of making it subserve one's own proper use or pleasure."166 Oftentimes, </w:t>
      </w:r>
      <w:r>
        <w:rPr>
          <w:rFonts w:eastAsia="Calibri"/>
          <w:b/>
          <w:u w:val="single"/>
        </w:rPr>
        <w:t>appropriation refers to the setting aside of government funds, the taking of land for public purposes, or a tort of wrongfully taking another's property as one's own</w:t>
      </w:r>
      <w:r>
        <w:rPr>
          <w:rFonts w:eastAsia="Calibr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Pr>
          <w:rFonts w:eastAsia="Calibri"/>
          <w:b/>
          <w:u w:val="single"/>
        </w:rPr>
        <w:t xml:space="preserve">common use </w:t>
      </w:r>
      <w:r>
        <w:rPr>
          <w:rFonts w:eastAsia="Calibri"/>
        </w:rPr>
        <w:t xml:space="preserve">of the term "appropriation" with respect to water </w:t>
      </w:r>
      <w:r>
        <w:rPr>
          <w:rFonts w:eastAsia="Calibri"/>
          <w:b/>
          <w:u w:val="single"/>
        </w:rPr>
        <w:t>illustrates</w:t>
      </w:r>
      <w:r>
        <w:rPr>
          <w:rFonts w:eastAsia="Calibri"/>
        </w:rPr>
        <w:t xml:space="preserve"> two key points: (1) </w:t>
      </w:r>
      <w:r>
        <w:rPr>
          <w:rFonts w:eastAsia="Calibri"/>
          <w:b/>
          <w:highlight w:val="green"/>
          <w:u w:val="single"/>
        </w:rPr>
        <w:t>the term applies to natural resources-e.g., water or minerals</w:t>
      </w:r>
      <w:r>
        <w:rPr>
          <w:rFonts w:eastAsia="Calibri"/>
          <w:b/>
          <w:u w:val="single"/>
        </w:rPr>
        <w:t>-not just real property</w:t>
      </w:r>
      <w:r>
        <w:rPr>
          <w:rFonts w:eastAsia="Calibri"/>
        </w:rPr>
        <w:t xml:space="preserve">, </w:t>
      </w:r>
      <w:r>
        <w:rPr>
          <w:rFonts w:eastAsia="Calibri"/>
          <w:b/>
          <w:highlight w:val="green"/>
          <w:u w:val="single"/>
        </w:rPr>
        <w:t>and</w:t>
      </w:r>
      <w:r>
        <w:rPr>
          <w:rFonts w:eastAsia="Calibri"/>
        </w:rPr>
        <w:t xml:space="preserve"> (2) </w:t>
      </w:r>
      <w:r>
        <w:rPr>
          <w:rFonts w:eastAsia="Calibri"/>
          <w:b/>
          <w:highlight w:val="green"/>
          <w:u w:val="single"/>
        </w:rPr>
        <w:t>mining space resources</w:t>
      </w:r>
      <w:r>
        <w:rPr>
          <w:rFonts w:eastAsia="Calibri"/>
          <w:b/>
          <w:u w:val="single"/>
        </w:rPr>
        <w:t xml:space="preserve"> and putting them to beneficial use</w:t>
      </w:r>
      <w:r>
        <w:rPr>
          <w:rFonts w:eastAsia="Calibri"/>
        </w:rPr>
        <w:t xml:space="preserve">-e.g., selling or manufacturing the mined resources </w:t>
      </w:r>
      <w:r>
        <w:rPr>
          <w:rFonts w:eastAsia="Calibri"/>
          <w:b/>
          <w:highlight w:val="green"/>
          <w:u w:val="single"/>
        </w:rPr>
        <w:t>could reasonably be interpreted as</w:t>
      </w:r>
      <w:r>
        <w:rPr>
          <w:rFonts w:eastAsia="Calibri"/>
          <w:b/>
          <w:u w:val="single"/>
        </w:rPr>
        <w:t xml:space="preserve"> an "</w:t>
      </w:r>
      <w:r>
        <w:rPr>
          <w:rFonts w:eastAsia="Calibri"/>
          <w:b/>
          <w:highlight w:val="green"/>
          <w:u w:val="single"/>
        </w:rPr>
        <w:t>appropriation</w:t>
      </w:r>
      <w:r>
        <w:rPr>
          <w:rFonts w:eastAsia="Calibri"/>
          <w:b/>
          <w:u w:val="single"/>
        </w:rPr>
        <w:t xml:space="preserve">" </w:t>
      </w:r>
      <w:r>
        <w:rPr>
          <w:rFonts w:eastAsia="Calibri"/>
          <w:b/>
          <w:highlight w:val="green"/>
          <w:u w:val="single"/>
        </w:rPr>
        <w:t>of outer space</w:t>
      </w:r>
      <w:r>
        <w:rPr>
          <w:rFonts w:eastAsia="Calibri"/>
        </w:rPr>
        <w:t xml:space="preserve">. While </w:t>
      </w:r>
      <w:r>
        <w:rPr>
          <w:rFonts w:eastAsia="Calibri"/>
          <w:b/>
          <w:u w:val="single"/>
        </w:rPr>
        <w:t>the ordinary meaning of "appropriation"</w:t>
      </w:r>
      <w:r>
        <w:rPr>
          <w:rFonts w:eastAsia="Calibri"/>
        </w:rPr>
        <w:t xml:space="preserve"> reasonably</w:t>
      </w:r>
      <w:r>
        <w:rPr>
          <w:rFonts w:eastAsia="Calibri"/>
          <w:b/>
          <w:u w:val="single"/>
        </w:rPr>
        <w:t xml:space="preserve"> includes the taking of natural resources as well as land</w:t>
      </w:r>
      <w:r>
        <w:rPr>
          <w:rFonts w:eastAsia="Calibri"/>
        </w:rPr>
        <w:t xml:space="preserve">, whether the drafters and parties to the OST envisioned such a broad meaning of the term remains difficult to determine with any certainty. </w:t>
      </w:r>
      <w:r>
        <w:rPr>
          <w:rFonts w:eastAsia="Calibri"/>
          <w:b/>
          <w:u w:val="single"/>
        </w:rPr>
        <w:t>The prohibition against appropriation "by any other means" supports such a reading</w:t>
      </w:r>
      <w:r>
        <w:rPr>
          <w:rFonts w:eastAsia="Calibri"/>
        </w:rPr>
        <w:t>, though</w:t>
      </w:r>
      <w:r>
        <w:rPr>
          <w:rFonts w:eastAsia="Calibri"/>
          <w:b/>
          <w:u w:val="single"/>
        </w:rPr>
        <w:t>, by expanding the prohibition to other types not explicitly described</w:t>
      </w:r>
      <w:r>
        <w:rPr>
          <w:rFonts w:eastAsia="Calibri"/>
        </w:rPr>
        <w:t xml:space="preserve">.168 </w:t>
      </w:r>
    </w:p>
    <w:p w14:paraId="18363536" w14:textId="77777777" w:rsidR="00227E10" w:rsidRDefault="00227E10" w:rsidP="00227E10">
      <w:pPr>
        <w:rPr>
          <w:rFonts w:eastAsia="Calibri"/>
          <w:sz w:val="12"/>
          <w:szCs w:val="12"/>
        </w:rPr>
      </w:pPr>
      <w:r>
        <w:rPr>
          <w:rFonts w:eastAsia="Calibri"/>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72A41DC6" w14:textId="77777777" w:rsidR="00227E10" w:rsidRDefault="00227E10" w:rsidP="00227E10">
      <w:pPr>
        <w:rPr>
          <w:rFonts w:eastAsia="Calibri"/>
          <w:sz w:val="12"/>
          <w:szCs w:val="12"/>
        </w:rPr>
      </w:pPr>
      <w:r>
        <w:rPr>
          <w:rFonts w:eastAsia="Calibri"/>
          <w:sz w:val="12"/>
          <w:szCs w:val="12"/>
        </w:rPr>
        <w:t xml:space="preserve">2. Preparatory Materials </w:t>
      </w:r>
    </w:p>
    <w:p w14:paraId="1D1727DF" w14:textId="77777777" w:rsidR="00227E10" w:rsidRDefault="00227E10" w:rsidP="00227E10">
      <w:pPr>
        <w:rPr>
          <w:rFonts w:eastAsia="Calibri"/>
          <w:sz w:val="12"/>
          <w:szCs w:val="12"/>
        </w:rPr>
      </w:pPr>
      <w:r>
        <w:rPr>
          <w:rFonts w:eastAsia="Calibri"/>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1C616211" w14:textId="77777777" w:rsidR="00227E10" w:rsidRDefault="00227E10" w:rsidP="00227E10">
      <w:pPr>
        <w:ind w:left="720"/>
        <w:rPr>
          <w:rFonts w:eastAsia="Calibri"/>
          <w:sz w:val="12"/>
          <w:szCs w:val="12"/>
        </w:rPr>
      </w:pPr>
      <w:r>
        <w:rPr>
          <w:rFonts w:eastAsia="Calibri"/>
          <w:sz w:val="12"/>
          <w:szCs w:val="12"/>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5EFBE7A9" w14:textId="77777777" w:rsidR="00227E10" w:rsidRDefault="00227E10" w:rsidP="00227E10">
      <w:pPr>
        <w:rPr>
          <w:rFonts w:eastAsia="Calibri"/>
          <w:sz w:val="12"/>
          <w:szCs w:val="12"/>
        </w:rPr>
      </w:pPr>
      <w:r>
        <w:rPr>
          <w:rFonts w:eastAsia="Calibri"/>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00F33529" w14:textId="77777777" w:rsidR="00227E10" w:rsidRDefault="00227E10" w:rsidP="00227E10">
      <w:pPr>
        <w:rPr>
          <w:rFonts w:eastAsia="Calibri"/>
          <w:b/>
          <w:u w:val="single"/>
        </w:rPr>
      </w:pPr>
      <w:r>
        <w:rPr>
          <w:rFonts w:eastAsia="Calibri"/>
          <w:b/>
          <w:u w:val="single"/>
        </w:rPr>
        <w:t xml:space="preserve">3. Historical Context </w:t>
      </w:r>
    </w:p>
    <w:p w14:paraId="0D4B158D" w14:textId="77777777" w:rsidR="00227E10" w:rsidRDefault="00227E10" w:rsidP="00227E10">
      <w:pPr>
        <w:rPr>
          <w:rFonts w:eastAsia="Calibri"/>
        </w:rPr>
      </w:pPr>
      <w:r>
        <w:rPr>
          <w:rFonts w:eastAsia="Calibri"/>
          <w:b/>
          <w:u w:val="single"/>
        </w:rPr>
        <w:t>Two interrelated, major historical events cannot be ignored when considering the meaning of the OST: (1) the Cold War and (2) the Space Race</w:t>
      </w:r>
      <w:r>
        <w:rPr>
          <w:rFonts w:eastAsia="Calibri"/>
        </w:rPr>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Pr>
          <w:rFonts w:eastAsia="Calibri"/>
          <w:b/>
          <w:u w:val="single"/>
        </w:rPr>
        <w:t>When viewed as a response to this perilous era, the OST begins to look much more like a nuclear arms treaty and an attempt to ease Cold War tensions than a treaty concerned with the issue of property rights in space</w:t>
      </w:r>
      <w:r>
        <w:rPr>
          <w:rFonts w:eastAsia="Calibri"/>
        </w:rPr>
        <w:t xml:space="preserve">."' </w:t>
      </w:r>
      <w:r>
        <w:rPr>
          <w:rFonts w:eastAsia="Calibri"/>
          <w:b/>
          <w:u w:val="single"/>
        </w:rPr>
        <w:t>The Treaty's emphasis on "peaceful purposes" supports this contextual interpretation</w:t>
      </w:r>
      <w:r>
        <w:rPr>
          <w:rFonts w:eastAsia="Calibri"/>
        </w:rPr>
        <w:t>. 1 82</w:t>
      </w:r>
    </w:p>
    <w:p w14:paraId="148689C9" w14:textId="77777777" w:rsidR="00227E10" w:rsidRDefault="00227E10" w:rsidP="00227E10">
      <w:pPr>
        <w:rPr>
          <w:rFonts w:eastAsia="Calibri"/>
          <w:b/>
          <w:u w:val="single"/>
        </w:rPr>
      </w:pPr>
      <w:r>
        <w:rPr>
          <w:rFonts w:eastAsia="Calibri"/>
        </w:rPr>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Pr>
          <w:rFonts w:eastAsia="Calibri"/>
          <w:b/>
          <w:u w:val="single"/>
        </w:rPr>
        <w:t>the context surrounding the treaty's drafting does not necessarily lead to this conclusion</w:t>
      </w:r>
      <w:r>
        <w:rPr>
          <w:rFonts w:eastAsia="Calibri"/>
        </w:rPr>
        <w:t xml:space="preserve">. In fact, </w:t>
      </w:r>
      <w:r>
        <w:rPr>
          <w:rFonts w:eastAsia="Calibri"/>
          <w:b/>
          <w:highlight w:val="green"/>
          <w:u w:val="single"/>
        </w:rPr>
        <w:t>the emphasis on</w:t>
      </w:r>
      <w:r>
        <w:rPr>
          <w:rFonts w:eastAsia="Calibri"/>
          <w:b/>
          <w:u w:val="single"/>
        </w:rPr>
        <w:t xml:space="preserve"> "peaceful purposes" and </w:t>
      </w:r>
      <w:r>
        <w:rPr>
          <w:rFonts w:eastAsia="Calibri"/>
          <w:b/>
          <w:highlight w:val="green"/>
          <w:u w:val="single"/>
        </w:rPr>
        <w:t>reducing international tension might</w:t>
      </w:r>
      <w:r>
        <w:rPr>
          <w:rFonts w:eastAsia="Calibri"/>
          <w:b/>
          <w:u w:val="single"/>
        </w:rPr>
        <w:t xml:space="preserve"> instead </w:t>
      </w:r>
      <w:r>
        <w:rPr>
          <w:rFonts w:eastAsia="Calibri"/>
          <w:b/>
          <w:highlight w:val="green"/>
          <w:u w:val="single"/>
        </w:rPr>
        <w:t>suggest a stricter reading</w:t>
      </w:r>
      <w:r>
        <w:rPr>
          <w:rFonts w:eastAsia="Calibri"/>
          <w:b/>
          <w:u w:val="single"/>
        </w:rPr>
        <w:t xml:space="preserve"> of Articles I and II</w:t>
      </w:r>
      <w:r>
        <w:rPr>
          <w:rFonts w:eastAsia="Calibri"/>
        </w:rPr>
        <w:t xml:space="preserve">. </w:t>
      </w:r>
      <w:r>
        <w:rPr>
          <w:rFonts w:eastAsia="Calibri"/>
          <w:b/>
          <w:u w:val="single"/>
        </w:rPr>
        <w:t>If things were so unstable</w:t>
      </w:r>
      <w:r>
        <w:rPr>
          <w:rFonts w:eastAsia="Calibri"/>
        </w:rPr>
        <w:t xml:space="preserve"> and tense </w:t>
      </w:r>
      <w:r>
        <w:rPr>
          <w:rFonts w:eastAsia="Calibri"/>
          <w:b/>
          <w:u w:val="single"/>
        </w:rPr>
        <w:t>on Earth, the drafters may have instead intended Article II as a qualification on the general right to explore and use outer space in Article I, recognizing the simple fact that disputes over property, both land and minerals, have sparked some of history's bloodiest conflicts.</w:t>
      </w:r>
    </w:p>
    <w:p w14:paraId="08608E8C" w14:textId="77777777" w:rsidR="00227E10" w:rsidRDefault="00227E10" w:rsidP="00227E10">
      <w:pPr>
        <w:rPr>
          <w:rFonts w:eastAsia="Calibri"/>
          <w:sz w:val="8"/>
          <w:szCs w:val="8"/>
        </w:rPr>
      </w:pPr>
      <w:r>
        <w:rPr>
          <w:rFonts w:eastAsia="Calibri"/>
          <w:sz w:val="8"/>
          <w:szCs w:val="8"/>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7B493442" w14:textId="77777777" w:rsidR="00227E10" w:rsidRDefault="00227E10" w:rsidP="00227E10">
      <w:pPr>
        <w:rPr>
          <w:rFonts w:eastAsia="Calibri"/>
          <w:sz w:val="8"/>
          <w:szCs w:val="8"/>
        </w:rPr>
      </w:pPr>
      <w:r>
        <w:rPr>
          <w:rFonts w:eastAsia="Calibri"/>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4266D4A8" w14:textId="77777777" w:rsidR="00227E10" w:rsidRDefault="00227E10" w:rsidP="00227E10">
      <w:pPr>
        <w:rPr>
          <w:rFonts w:eastAsia="Calibri"/>
          <w:sz w:val="8"/>
          <w:szCs w:val="8"/>
        </w:rPr>
      </w:pPr>
      <w:r>
        <w:rPr>
          <w:rFonts w:eastAsia="Calibri"/>
          <w:sz w:val="8"/>
          <w:szCs w:val="8"/>
        </w:rPr>
        <w:t xml:space="preserve">4. State Practice </w:t>
      </w:r>
    </w:p>
    <w:p w14:paraId="7DF8F8E2" w14:textId="77777777" w:rsidR="00227E10" w:rsidRDefault="00227E10" w:rsidP="00227E10">
      <w:pPr>
        <w:rPr>
          <w:rFonts w:eastAsia="Calibri"/>
          <w:sz w:val="8"/>
          <w:szCs w:val="8"/>
        </w:rPr>
      </w:pPr>
      <w:r>
        <w:rPr>
          <w:rFonts w:eastAsia="Calibri"/>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5370FDB9" w14:textId="77777777" w:rsidR="00227E10" w:rsidRDefault="00227E10" w:rsidP="00227E10">
      <w:pPr>
        <w:rPr>
          <w:rFonts w:eastAsia="Calibri"/>
          <w:sz w:val="8"/>
          <w:szCs w:val="8"/>
        </w:rPr>
      </w:pPr>
      <w:r>
        <w:rPr>
          <w:rFonts w:eastAsia="Calibri"/>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30C2735B" w14:textId="77777777" w:rsidR="00227E10" w:rsidRDefault="00227E10" w:rsidP="00227E10">
      <w:pPr>
        <w:rPr>
          <w:rFonts w:eastAsia="Calibri"/>
          <w:sz w:val="8"/>
          <w:szCs w:val="8"/>
        </w:rPr>
      </w:pPr>
      <w:r>
        <w:rPr>
          <w:rFonts w:eastAsia="Calibri"/>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2ED03909" w14:textId="77777777" w:rsidR="00227E10" w:rsidRDefault="00227E10" w:rsidP="00227E10">
      <w:pPr>
        <w:rPr>
          <w:rFonts w:eastAsia="Calibri"/>
          <w:sz w:val="8"/>
          <w:szCs w:val="8"/>
        </w:rPr>
      </w:pPr>
      <w:r>
        <w:rPr>
          <w:rFonts w:eastAsia="Calibri"/>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0528D2FC" w14:textId="77777777" w:rsidR="00227E10" w:rsidRDefault="00227E10" w:rsidP="00227E10">
      <w:pPr>
        <w:rPr>
          <w:rFonts w:eastAsia="Calibri"/>
          <w:sz w:val="8"/>
          <w:szCs w:val="8"/>
        </w:rPr>
      </w:pPr>
      <w:r>
        <w:rPr>
          <w:rFonts w:eastAsia="Calibri"/>
          <w:sz w:val="8"/>
          <w:szCs w:val="8"/>
        </w:rPr>
        <w:t xml:space="preserve">5. State Interpretations </w:t>
      </w:r>
    </w:p>
    <w:p w14:paraId="0A32B051" w14:textId="77777777" w:rsidR="00227E10" w:rsidRDefault="00227E10" w:rsidP="00227E10">
      <w:pPr>
        <w:rPr>
          <w:rFonts w:eastAsia="Calibri"/>
          <w:sz w:val="8"/>
          <w:szCs w:val="8"/>
        </w:rPr>
      </w:pPr>
      <w:r>
        <w:rPr>
          <w:rFonts w:eastAsia="Calibri"/>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55A2D1B1" w14:textId="77777777" w:rsidR="00227E10" w:rsidRDefault="00227E10" w:rsidP="00227E10">
      <w:pPr>
        <w:rPr>
          <w:rFonts w:eastAsia="Calibri"/>
          <w:sz w:val="8"/>
          <w:szCs w:val="8"/>
        </w:rPr>
      </w:pPr>
      <w:r>
        <w:rPr>
          <w:rFonts w:eastAsia="Calibri"/>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62534AF7" w14:textId="77777777" w:rsidR="00227E10" w:rsidRDefault="00227E10" w:rsidP="00227E10">
      <w:pPr>
        <w:rPr>
          <w:rFonts w:eastAsia="Calibri"/>
          <w:sz w:val="8"/>
          <w:szCs w:val="8"/>
        </w:rPr>
      </w:pPr>
      <w:r>
        <w:rPr>
          <w:rFonts w:eastAsia="Calibri"/>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306FD380" w14:textId="77777777" w:rsidR="00227E10" w:rsidRDefault="00227E10" w:rsidP="00227E10">
      <w:pPr>
        <w:rPr>
          <w:rFonts w:eastAsia="Calibri"/>
          <w:sz w:val="8"/>
          <w:szCs w:val="8"/>
        </w:rPr>
      </w:pPr>
      <w:r>
        <w:rPr>
          <w:rFonts w:eastAsia="Calibri"/>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4D11B34F" w14:textId="77777777" w:rsidR="00227E10" w:rsidRDefault="00227E10" w:rsidP="00227E10">
      <w:pPr>
        <w:rPr>
          <w:rFonts w:eastAsia="Calibri"/>
          <w:sz w:val="8"/>
          <w:szCs w:val="8"/>
        </w:rPr>
      </w:pPr>
      <w:r>
        <w:rPr>
          <w:rFonts w:eastAsia="Calibri"/>
          <w:sz w:val="8"/>
          <w:szCs w:val="8"/>
        </w:rPr>
        <w:t xml:space="preserve">B. Compatibility </w:t>
      </w:r>
    </w:p>
    <w:p w14:paraId="3B18C76C" w14:textId="77777777" w:rsidR="00227E10" w:rsidRDefault="00227E10" w:rsidP="00227E10">
      <w:pPr>
        <w:rPr>
          <w:rFonts w:eastAsia="Calibri"/>
          <w:sz w:val="8"/>
          <w:szCs w:val="8"/>
        </w:rPr>
      </w:pPr>
      <w:r>
        <w:rPr>
          <w:rFonts w:eastAsia="Calibri"/>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40A75F63" w14:textId="77777777" w:rsidR="00227E10" w:rsidRDefault="00227E10" w:rsidP="00227E10">
      <w:pPr>
        <w:rPr>
          <w:rFonts w:eastAsia="Calibri"/>
          <w:u w:val="single"/>
        </w:rPr>
      </w:pPr>
      <w:r>
        <w:rPr>
          <w:rFonts w:eastAsia="Calibri"/>
          <w:b/>
          <w:u w:val="single"/>
        </w:rPr>
        <w:t>Overall</w:t>
      </w:r>
      <w:r>
        <w:rPr>
          <w:rFonts w:eastAsia="Calibri"/>
        </w:rPr>
        <w:t xml:space="preserve">, however, </w:t>
      </w:r>
      <w:r>
        <w:rPr>
          <w:rFonts w:eastAsia="Calibri"/>
          <w:b/>
          <w:u w:val="single"/>
        </w:rPr>
        <w:t>the Treaty's structure and its purposes</w:t>
      </w:r>
      <w:r>
        <w:rPr>
          <w:rFonts w:eastAsia="Calibri"/>
        </w:rPr>
        <w:t xml:space="preserve"> (</w:t>
      </w:r>
      <w:r>
        <w:rPr>
          <w:rFonts w:eastAsia="Calibri"/>
          <w:b/>
          <w:u w:val="single"/>
        </w:rPr>
        <w:t>preserving peace and avoiding international conflict in outer space</w:t>
      </w:r>
      <w:r>
        <w:rPr>
          <w:rFonts w:eastAsia="Calibri"/>
        </w:rPr>
        <w:t xml:space="preserve">) </w:t>
      </w:r>
      <w:r>
        <w:rPr>
          <w:rFonts w:eastAsia="Calibri"/>
          <w:b/>
          <w:u w:val="single"/>
        </w:rPr>
        <w:t xml:space="preserve">ultimately indicate that </w:t>
      </w:r>
      <w:r>
        <w:rPr>
          <w:rFonts w:eastAsia="Calibri"/>
          <w:b/>
          <w:highlight w:val="green"/>
          <w:u w:val="single"/>
        </w:rPr>
        <w:t>private property rights in space resources</w:t>
      </w:r>
      <w:r>
        <w:rPr>
          <w:rFonts w:eastAsia="Calibri"/>
          <w:b/>
          <w:u w:val="single"/>
        </w:rPr>
        <w:t xml:space="preserve"> </w:t>
      </w:r>
      <w:r>
        <w:rPr>
          <w:rFonts w:eastAsia="Calibri"/>
          <w:b/>
          <w:highlight w:val="green"/>
          <w:u w:val="single"/>
        </w:rPr>
        <w:t>are prohibited by</w:t>
      </w:r>
      <w:r>
        <w:rPr>
          <w:rFonts w:eastAsia="Calibri"/>
          <w:b/>
          <w:u w:val="single"/>
        </w:rPr>
        <w:t xml:space="preserve"> </w:t>
      </w:r>
      <w:r>
        <w:rPr>
          <w:rFonts w:eastAsia="Calibri"/>
          <w:b/>
          <w:highlight w:val="green"/>
          <w:u w:val="single"/>
        </w:rPr>
        <w:t>Article II's non-appropriation principle</w:t>
      </w:r>
      <w:r>
        <w:rPr>
          <w:rFonts w:eastAsia="Calibri"/>
        </w:rPr>
        <w:t xml:space="preserve">, </w:t>
      </w:r>
      <w:r>
        <w:rPr>
          <w:rFonts w:eastAsia="Calibri"/>
          <w:b/>
          <w:u w:val="single"/>
        </w:rPr>
        <w:t>at least until future international delegation determines otherwise</w:t>
      </w:r>
      <w:r>
        <w:rPr>
          <w:rFonts w:eastAsia="Calibri"/>
        </w:rPr>
        <w:t xml:space="preserve"> (</w:t>
      </w:r>
      <w:r>
        <w:rPr>
          <w:rFonts w:eastAsia="Calibri"/>
          <w:b/>
          <w:u w:val="single"/>
        </w:rPr>
        <w:t>like in the Antarctic</w:t>
      </w:r>
      <w:r>
        <w:rPr>
          <w:rFonts w:eastAsia="Calibri"/>
        </w:rPr>
        <w:t xml:space="preserve">). </w:t>
      </w:r>
      <w:r>
        <w:rPr>
          <w:rFonts w:eastAsia="Calibri"/>
          <w:b/>
          <w:u w:val="single"/>
        </w:rPr>
        <w:t>The Treaty's structure confirms this interpretation</w:t>
      </w:r>
      <w:r>
        <w:rPr>
          <w:rFonts w:eastAsia="Calibri"/>
        </w:rPr>
        <w:t xml:space="preserve">. </w:t>
      </w:r>
      <w:r>
        <w:rPr>
          <w:rFonts w:eastAsia="Calibri"/>
          <w:b/>
          <w:u w:val="single"/>
        </w:rPr>
        <w:t>Article I lays down a general rule for activity in space</w:t>
      </w:r>
      <w:r>
        <w:rPr>
          <w:rFonts w:eastAsia="Calibri"/>
        </w:rPr>
        <w:t xml:space="preserve">. </w:t>
      </w:r>
      <w:r>
        <w:rPr>
          <w:rFonts w:eastAsia="Calibri"/>
          <w:b/>
          <w:u w:val="single"/>
        </w:rPr>
        <w:t>Subsequent</w:t>
      </w:r>
      <w:r>
        <w:rPr>
          <w:rFonts w:eastAsia="Calibri"/>
        </w:rPr>
        <w:t xml:space="preserve"> </w:t>
      </w:r>
      <w:r>
        <w:rPr>
          <w:rFonts w:eastAsia="Calibri"/>
          <w:b/>
          <w:u w:val="single"/>
        </w:rPr>
        <w:t>articles</w:t>
      </w:r>
      <w:r>
        <w:rPr>
          <w:rFonts w:eastAsia="Calibri"/>
        </w:rPr>
        <w:t xml:space="preserve"> of the Treaty </w:t>
      </w:r>
      <w:r>
        <w:rPr>
          <w:rFonts w:eastAsia="Calibri"/>
          <w:b/>
          <w:u w:val="single"/>
        </w:rPr>
        <w:t>then lay out more specific requirements of and qualifications</w:t>
      </w:r>
      <w:r>
        <w:rPr>
          <w:rFonts w:eastAsia="Calibri"/>
        </w:rPr>
        <w:t xml:space="preserve"> to this general rule. Much like Article IV restricts the use of nuclear weapons in space, </w:t>
      </w:r>
      <w:r>
        <w:rPr>
          <w:rFonts w:eastAsia="Calibri"/>
          <w:b/>
          <w:highlight w:val="green"/>
          <w:u w:val="single"/>
        </w:rPr>
        <w:t>Article II restricts the use of space in ways that might result in</w:t>
      </w:r>
      <w:r>
        <w:rPr>
          <w:rFonts w:eastAsia="Calibri"/>
          <w:b/>
          <w:u w:val="single"/>
        </w:rPr>
        <w:t xml:space="preserve"> potentially </w:t>
      </w:r>
      <w:r>
        <w:rPr>
          <w:rFonts w:eastAsia="Calibri"/>
          <w:b/>
          <w:highlight w:val="green"/>
          <w:u w:val="single"/>
        </w:rPr>
        <w:t>controversial property claims</w:t>
      </w:r>
      <w:r>
        <w:rPr>
          <w:rFonts w:eastAsia="Calibri"/>
        </w:rPr>
        <w:t xml:space="preserve">. </w:t>
      </w:r>
      <w:r>
        <w:rPr>
          <w:rFonts w:eastAsia="Calibri"/>
          <w:b/>
          <w:highlight w:val="green"/>
          <w:u w:val="single"/>
        </w:rPr>
        <w:t>Historically</w:t>
      </w:r>
      <w:r>
        <w:rPr>
          <w:rFonts w:eastAsia="Calibri"/>
          <w:b/>
          <w:u w:val="single"/>
        </w:rPr>
        <w:t xml:space="preserve">, </w:t>
      </w:r>
      <w:r>
        <w:rPr>
          <w:rFonts w:eastAsia="Calibri"/>
          <w:b/>
          <w:highlight w:val="green"/>
          <w:u w:val="single"/>
        </w:rPr>
        <w:t>claims to mineral rights have resulted in</w:t>
      </w:r>
      <w:r>
        <w:rPr>
          <w:rFonts w:eastAsia="Calibri"/>
          <w:b/>
          <w:u w:val="single"/>
        </w:rPr>
        <w:t xml:space="preserve"> just as </w:t>
      </w:r>
      <w:r>
        <w:rPr>
          <w:rFonts w:eastAsia="Calibri"/>
          <w:b/>
          <w:highlight w:val="green"/>
          <w:u w:val="single"/>
        </w:rPr>
        <w:t>contentious conflict</w:t>
      </w:r>
      <w:r>
        <w:rPr>
          <w:rFonts w:eastAsia="Calibri"/>
          <w:b/>
          <w:u w:val="single"/>
        </w:rPr>
        <w:t xml:space="preserve"> as those over sovereign lands</w:t>
      </w:r>
      <w:r>
        <w:rPr>
          <w:rFonts w:eastAsia="Calibri"/>
        </w:rPr>
        <w:t xml:space="preserve">. </w:t>
      </w:r>
      <w:r>
        <w:rPr>
          <w:rFonts w:eastAsia="Calibri"/>
          <w:b/>
          <w:u w:val="single"/>
        </w:rPr>
        <w:t>Treaty efforts to avoid conflicts in Antarctica and the high seas reflect similar sentiments</w:t>
      </w:r>
      <w:r>
        <w:rPr>
          <w:rFonts w:eastAsia="Calibri"/>
        </w:rPr>
        <w:t xml:space="preserve">. </w:t>
      </w:r>
      <w:r>
        <w:rPr>
          <w:rFonts w:eastAsia="Calibri"/>
          <w:b/>
          <w:u w:val="single"/>
        </w:rPr>
        <w:t>The Soviet Union's representative even hinted at this structural relationship between Articles I and II during Treaty S1 232 negotiations.</w:t>
      </w:r>
      <w:r>
        <w:rPr>
          <w:rFonts w:eastAsia="Calibri"/>
        </w:rPr>
        <w:t xml:space="preserve">22 </w:t>
      </w:r>
      <w:r>
        <w:rPr>
          <w:rFonts w:eastAsia="Calibri"/>
          <w:b/>
          <w:u w:val="single"/>
        </w:rPr>
        <w:t>In light of the imminent need to ease Cold War tensions</w:t>
      </w:r>
      <w:r>
        <w:rPr>
          <w:rFonts w:eastAsia="Calibri"/>
        </w:rPr>
        <w:t xml:space="preserve">, </w:t>
      </w:r>
      <w:r>
        <w:rPr>
          <w:rFonts w:eastAsia="Calibri"/>
          <w:b/>
          <w:u w:val="single"/>
        </w:rPr>
        <w:t>the potential for conflict over property, and the final structure of the Treaty, this Note concludes that the large-scale extraction of space resources is incompatible with the non-appropriation principle of Article II of the OST</w:t>
      </w:r>
      <w:r>
        <w:rPr>
          <w:rFonts w:eastAsia="Calibri"/>
        </w:rPr>
        <w:t>.23 3 As a result, the United States' provision of property rights to its citizens to possess, own, transport, use, and sell space and asteroid resources extracted through the SREU Act contravenes its international obligations established by the OST.</w:t>
      </w:r>
    </w:p>
    <w:p w14:paraId="70033B0B" w14:textId="77777777" w:rsidR="00227E10" w:rsidRDefault="00227E10" w:rsidP="00227E10">
      <w:pPr>
        <w:pStyle w:val="Heading4"/>
        <w:rPr>
          <w:rFonts w:eastAsia="Calibri" w:cs="Calibri"/>
        </w:rPr>
      </w:pPr>
      <w:r>
        <w:rPr>
          <w:rFonts w:eastAsia="Calibri" w:cs="Calibri"/>
        </w:rPr>
        <w:t>Private entity = majority nonstate</w:t>
      </w:r>
    </w:p>
    <w:p w14:paraId="46FD0C48" w14:textId="77777777" w:rsidR="00227E10" w:rsidRDefault="00227E10" w:rsidP="00227E10">
      <w:pPr>
        <w:rPr>
          <w:rFonts w:eastAsia="Calibri"/>
        </w:rPr>
      </w:pPr>
      <w:r>
        <w:rPr>
          <w:rFonts w:eastAsia="Calibri"/>
          <w:b/>
          <w:sz w:val="26"/>
          <w:szCs w:val="26"/>
          <w:u w:val="single"/>
        </w:rPr>
        <w:t xml:space="preserve">Warners 20 </w:t>
      </w:r>
      <w:r>
        <w:rPr>
          <w:rFonts w:eastAsia="Calibri"/>
        </w:rPr>
        <w:t>(Bill, JD Candidate, May 2021, at UIC John Marshall Law School) "Patents 254 Miles up: Jurisdictional Issues Onboard the International Space Station." UIC Review of Intellectual Property Law, vol. 19, no. 4, 2020, p. 365-380. HeinOnline.</w:t>
      </w:r>
    </w:p>
    <w:p w14:paraId="0C68A523" w14:textId="78829FED" w:rsidR="0024325C" w:rsidRPr="00227E10" w:rsidRDefault="00227E10" w:rsidP="0024325C">
      <w:pPr>
        <w:rPr>
          <w:rFonts w:eastAsia="Calibri"/>
        </w:rPr>
      </w:pPr>
      <w:r>
        <w:rPr>
          <w:rFonts w:eastAsia="Calibri"/>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Pr>
          <w:rFonts w:eastAsia="Calibri"/>
          <w:b/>
          <w:highlight w:val="green"/>
          <w:u w:val="single"/>
        </w:rPr>
        <w:t>the term "private entity"</w:t>
      </w:r>
      <w:r>
        <w:rPr>
          <w:rFonts w:eastAsia="Calibri"/>
          <w:b/>
          <w:u w:val="single"/>
        </w:rPr>
        <w:t xml:space="preserve"> as </w:t>
      </w:r>
      <w:r>
        <w:rPr>
          <w:rFonts w:eastAsia="Calibri"/>
          <w:b/>
          <w:highlight w:val="green"/>
          <w:u w:val="single"/>
        </w:rPr>
        <w:t xml:space="preserve">an individual, organization, or business which is primarily privately owned </w:t>
      </w:r>
      <w:r>
        <w:rPr>
          <w:rFonts w:eastAsia="Calibri"/>
          <w:b/>
          <w:u w:val="single"/>
        </w:rPr>
        <w:t>and/</w:t>
      </w:r>
      <w:r>
        <w:rPr>
          <w:rFonts w:eastAsia="Calibri"/>
          <w:b/>
          <w:highlight w:val="green"/>
          <w:u w:val="single"/>
        </w:rPr>
        <w:t>or</w:t>
      </w:r>
      <w:r>
        <w:rPr>
          <w:rFonts w:eastAsia="Calibri"/>
          <w:b/>
          <w:u w:val="single"/>
        </w:rPr>
        <w:t xml:space="preserve"> </w:t>
      </w:r>
      <w:r>
        <w:rPr>
          <w:rFonts w:eastAsia="Calibri"/>
          <w:b/>
          <w:highlight w:val="green"/>
          <w:u w:val="single"/>
        </w:rPr>
        <w:t>managed by nonstate affiliates</w:t>
      </w:r>
      <w:r>
        <w:rPr>
          <w:rFonts w:eastAsia="Calibri"/>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almostas comprehensively as national organizations. 102</w:t>
      </w:r>
    </w:p>
    <w:p w14:paraId="353D8373" w14:textId="7D9E8AE4" w:rsidR="0024325C" w:rsidRDefault="00227E10" w:rsidP="0010105D">
      <w:pPr>
        <w:pStyle w:val="Heading4"/>
      </w:pPr>
      <w:r>
        <w:t>Violation: they defend fully automated luxury communism</w:t>
      </w:r>
      <w:r w:rsidR="000B2264">
        <w:t xml:space="preserve"> through the Madrid protocol</w:t>
      </w:r>
      <w:r>
        <w:t xml:space="preserve">, which is an additional policy action that is not intrinsic to the banning of private </w:t>
      </w:r>
      <w:r w:rsidR="0020228A">
        <w:t>appropriation.</w:t>
      </w:r>
    </w:p>
    <w:p w14:paraId="5D16BEE4" w14:textId="47AC2E7B" w:rsidR="0024325C" w:rsidRDefault="0010105D" w:rsidP="0010105D">
      <w:pPr>
        <w:pStyle w:val="Heading4"/>
      </w:pPr>
      <w:r>
        <w:t xml:space="preserve">1] </w:t>
      </w:r>
      <w:r w:rsidR="0024325C">
        <w:t xml:space="preserve">Limits </w:t>
      </w:r>
      <w:r w:rsidR="00227E10">
        <w:t>–</w:t>
      </w:r>
      <w:r w:rsidR="00956C1C">
        <w:t xml:space="preserve"> defending more than the topic’s margins opens up infinite affirmatives since they can chain any space policy option to the prohibition of private appropriation. That explodes neg prep, specifically any counterplan or disad I can read since they solve for that anyway</w:t>
      </w:r>
    </w:p>
    <w:p w14:paraId="24044236" w14:textId="6846D8EF" w:rsidR="0024325C" w:rsidRDefault="0010105D" w:rsidP="0010105D">
      <w:pPr>
        <w:pStyle w:val="Heading4"/>
      </w:pPr>
      <w:r>
        <w:t xml:space="preserve">2] </w:t>
      </w:r>
      <w:r w:rsidR="00227E10">
        <w:t>P</w:t>
      </w:r>
      <w:r w:rsidR="0024325C">
        <w:t>redictability</w:t>
      </w:r>
      <w:r w:rsidR="00227E10">
        <w:t xml:space="preserve"> – </w:t>
      </w:r>
      <w:r w:rsidR="002305E7">
        <w:t>there is zero basis for how to predict whether an aff is topical under their model of debate, which skews preparation since it is impossible to know what aff to prepare for when there are infinite affs</w:t>
      </w:r>
    </w:p>
    <w:p w14:paraId="364CD86B" w14:textId="6D2F3F58" w:rsidR="00227E10" w:rsidRDefault="00227E10" w:rsidP="0010105D">
      <w:pPr>
        <w:pStyle w:val="Heading4"/>
      </w:pPr>
      <w:r>
        <w:t>Voters:</w:t>
      </w:r>
    </w:p>
    <w:p w14:paraId="489E0B4E" w14:textId="49FAA095" w:rsidR="00227E10" w:rsidRDefault="00227E10" w:rsidP="0010105D">
      <w:pPr>
        <w:pStyle w:val="Heading4"/>
      </w:pPr>
      <w:r>
        <w:t>Fairness – debate is a competitive activity</w:t>
      </w:r>
    </w:p>
    <w:p w14:paraId="2EEF419B" w14:textId="45902AFF" w:rsidR="00DA5586" w:rsidRDefault="00DA5586" w:rsidP="00DA5586">
      <w:pPr>
        <w:pStyle w:val="Heading4"/>
      </w:pPr>
      <w:r>
        <w:t>Drop the debater – the round is skewed, so T is key to rectify</w:t>
      </w:r>
    </w:p>
    <w:p w14:paraId="46CE5FD0" w14:textId="2B4C5D40" w:rsidR="00DA5586" w:rsidRDefault="00DA5586" w:rsidP="00DA5586">
      <w:pPr>
        <w:pStyle w:val="Heading4"/>
      </w:pPr>
      <w:r>
        <w:t>Competing interps – they should defend their own model of debate to set consistent norms</w:t>
      </w:r>
    </w:p>
    <w:p w14:paraId="2BA21D18" w14:textId="274B943C" w:rsidR="00DA5586" w:rsidRPr="00DA5586" w:rsidRDefault="00DA5586" w:rsidP="00DA5586">
      <w:pPr>
        <w:pStyle w:val="Heading4"/>
      </w:pPr>
      <w:r>
        <w:t>No rvis – chilling effect, means debaters are deterred from reading theory</w:t>
      </w:r>
    </w:p>
    <w:p w14:paraId="735C549C" w14:textId="77777777" w:rsidR="00297B9F" w:rsidRDefault="00297B9F" w:rsidP="00DC5119"/>
    <w:p w14:paraId="4455391D" w14:textId="41157200" w:rsidR="00DC5119" w:rsidRDefault="00DC5119" w:rsidP="00DC5119">
      <w:pPr>
        <w:pStyle w:val="Heading3"/>
      </w:pPr>
      <w:r>
        <w:t>2</w:t>
      </w:r>
      <w:r w:rsidR="00561A8C">
        <w:t xml:space="preserve"> – cap good</w:t>
      </w:r>
    </w:p>
    <w:p w14:paraId="19592E81" w14:textId="3EEB2006" w:rsidR="00DC5119" w:rsidRDefault="00DC5119" w:rsidP="00DC5119"/>
    <w:p w14:paraId="69F7B378" w14:textId="77777777" w:rsidR="002336A6" w:rsidRPr="00211E1C" w:rsidRDefault="002336A6" w:rsidP="002336A6">
      <w:pPr>
        <w:pStyle w:val="Heading4"/>
        <w:rPr>
          <w:rFonts w:asciiTheme="majorHAnsi" w:hAnsiTheme="majorHAnsi" w:cstheme="majorHAnsi"/>
        </w:rPr>
      </w:pPr>
      <w:r w:rsidRPr="00211E1C">
        <w:rPr>
          <w:rFonts w:asciiTheme="majorHAnsi" w:hAnsiTheme="majorHAnsi" w:cstheme="majorHAnsi"/>
        </w:rPr>
        <w:t>Capitalism is self-correcting and sustainable – war and environmental destruction are not profitable and innovation solves their impacts</w:t>
      </w:r>
    </w:p>
    <w:p w14:paraId="5EACE426" w14:textId="77777777" w:rsidR="002336A6" w:rsidRPr="00211E1C" w:rsidRDefault="002336A6" w:rsidP="002336A6">
      <w:pPr>
        <w:rPr>
          <w:rFonts w:asciiTheme="majorHAnsi" w:eastAsia="Calibri" w:hAnsiTheme="majorHAnsi" w:cstheme="majorHAnsi"/>
          <w:sz w:val="16"/>
        </w:rPr>
      </w:pPr>
      <w:r w:rsidRPr="00211E1C">
        <w:rPr>
          <w:rStyle w:val="Style13ptBold"/>
          <w:rFonts w:asciiTheme="majorHAnsi" w:hAnsiTheme="majorHAnsi" w:cstheme="majorHAnsi"/>
        </w:rPr>
        <w:t>Kaletsky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29B972AD" w14:textId="77777777" w:rsidR="002336A6" w:rsidRPr="00211E1C" w:rsidRDefault="002336A6" w:rsidP="002336A6">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1AC19503" w14:textId="77777777" w:rsidR="002336A6" w:rsidRPr="00211E1C" w:rsidRDefault="002336A6" w:rsidP="002336A6">
      <w:pPr>
        <w:pStyle w:val="Heading4"/>
        <w:rPr>
          <w:rFonts w:asciiTheme="majorHAnsi" w:hAnsiTheme="majorHAnsi" w:cstheme="majorHAnsi"/>
        </w:rPr>
      </w:pPr>
      <w:r w:rsidRPr="00211E1C">
        <w:rPr>
          <w:rFonts w:asciiTheme="majorHAnsi" w:hAnsiTheme="majorHAnsi" w:cstheme="majorHAnsi"/>
        </w:rPr>
        <w:t>Free market capitalism is vital to preventing extinction and ensuring equality, value to life including individual rights– also solves disease and poverty</w:t>
      </w:r>
    </w:p>
    <w:p w14:paraId="0F7E60AB" w14:textId="77777777" w:rsidR="002336A6" w:rsidRPr="00211E1C" w:rsidRDefault="002336A6" w:rsidP="002336A6">
      <w:pPr>
        <w:rPr>
          <w:rStyle w:val="Style13ptBold"/>
          <w:rFonts w:asciiTheme="majorHAnsi" w:hAnsiTheme="majorHAnsi" w:cstheme="majorHAnsi"/>
        </w:rPr>
      </w:pPr>
      <w:r w:rsidRPr="00211E1C">
        <w:rPr>
          <w:rStyle w:val="Style13ptBold"/>
          <w:rFonts w:asciiTheme="majorHAnsi" w:hAnsiTheme="majorHAnsi" w:cstheme="majorHAnsi"/>
        </w:rPr>
        <w:t>Rockwell 02</w:t>
      </w:r>
    </w:p>
    <w:p w14:paraId="7E4F4C05" w14:textId="77777777" w:rsidR="002336A6" w:rsidRPr="00211E1C" w:rsidRDefault="002336A6" w:rsidP="002336A6">
      <w:pPr>
        <w:pStyle w:val="NoSpacing"/>
        <w:rPr>
          <w:rFonts w:asciiTheme="majorHAnsi" w:hAnsiTheme="majorHAnsi" w:cstheme="majorHAnsi"/>
        </w:rPr>
      </w:pPr>
      <w:r w:rsidRPr="00211E1C">
        <w:rPr>
          <w:rFonts w:asciiTheme="majorHAnsi" w:hAnsiTheme="majorHAnsi" w:cstheme="majorHAnsi"/>
        </w:rPr>
        <w:t>(Llewellyn H., President of the Mises Institute, The Free Market, “Why They Attack Capitalism”, Volume 20, Number 10, October, http://www.mises.org/freemarket_detail.asp?control=418&amp;sortorder-articledate)</w:t>
      </w:r>
    </w:p>
    <w:p w14:paraId="43245C18" w14:textId="77777777" w:rsidR="002336A6" w:rsidRPr="00211E1C" w:rsidRDefault="002336A6" w:rsidP="002336A6">
      <w:pPr>
        <w:pStyle w:val="NoSpacing"/>
        <w:rPr>
          <w:rFonts w:asciiTheme="majorHAnsi" w:hAnsiTheme="majorHAnsi" w:cstheme="majorHAnsi"/>
        </w:rPr>
      </w:pPr>
    </w:p>
    <w:p w14:paraId="64EDDD5B" w14:textId="77777777" w:rsidR="002336A6" w:rsidRPr="00211E1C" w:rsidRDefault="002336A6" w:rsidP="002336A6">
      <w:pPr>
        <w:pStyle w:val="NoSpacing"/>
        <w:rPr>
          <w:rFonts w:asciiTheme="majorHAnsi" w:hAnsiTheme="majorHAnsi" w:cstheme="majorHAnsi"/>
        </w:rPr>
      </w:pPr>
      <w:r w:rsidRPr="00211E1C">
        <w:rPr>
          <w:rFonts w:asciiTheme="majorHAnsi" w:hAnsiTheme="majorHAnsi" w:cstheme="majorHAnsi"/>
        </w:rPr>
        <w:t xml:space="preserve">If you think about it, this hysteria is astonishing, even terrifying. </w:t>
      </w:r>
      <w:r w:rsidRPr="00211E1C">
        <w:rPr>
          <w:rStyle w:val="StyleUnderline"/>
          <w:rFonts w:asciiTheme="majorHAnsi" w:hAnsiTheme="majorHAnsi" w:cstheme="majorHAnsi"/>
        </w:rPr>
        <w:t xml:space="preserve">The market economy has created unfathomable prosperity and, decade by decade, for centuries and centuries, miraculous feats of innovation, production, distribution, and social coordination.  </w:t>
      </w:r>
      <w:r w:rsidRPr="00211E1C">
        <w:rPr>
          <w:rStyle w:val="StyleUnderline"/>
          <w:rFonts w:asciiTheme="majorHAnsi" w:hAnsiTheme="majorHAnsi" w:cstheme="majorHAnsi"/>
          <w:highlight w:val="green"/>
        </w:rPr>
        <w:t>To the free market, we owe all material prosperity,</w:t>
      </w:r>
      <w:r w:rsidRPr="00211E1C">
        <w:rPr>
          <w:rStyle w:val="StyleUnderline"/>
          <w:rFonts w:asciiTheme="majorHAnsi" w:hAnsiTheme="majorHAnsi" w:cstheme="majorHAnsi"/>
        </w:rPr>
        <w:t xml:space="preserve"> all our leisure time, our </w:t>
      </w:r>
      <w:r w:rsidRPr="00211E1C">
        <w:rPr>
          <w:rStyle w:val="StyleUnderline"/>
          <w:rFonts w:asciiTheme="majorHAnsi" w:hAnsiTheme="majorHAnsi" w:cstheme="majorHAnsi"/>
          <w:highlight w:val="green"/>
        </w:rPr>
        <w:t>health</w:t>
      </w:r>
      <w:r w:rsidRPr="00211E1C">
        <w:rPr>
          <w:rStyle w:val="StyleUnderline"/>
          <w:rFonts w:asciiTheme="majorHAnsi" w:hAnsiTheme="majorHAnsi" w:cstheme="majorHAnsi"/>
        </w:rPr>
        <w:t xml:space="preserve"> and longevity, </w:t>
      </w:r>
      <w:r w:rsidRPr="00211E1C">
        <w:rPr>
          <w:rStyle w:val="StyleUnderline"/>
          <w:rFonts w:asciiTheme="majorHAnsi" w:hAnsiTheme="majorHAnsi" w:cstheme="majorHAnsi"/>
          <w:highlight w:val="green"/>
        </w:rPr>
        <w:t>our</w:t>
      </w:r>
      <w:r w:rsidRPr="00211E1C">
        <w:rPr>
          <w:rStyle w:val="StyleUnderline"/>
          <w:rFonts w:asciiTheme="majorHAnsi" w:hAnsiTheme="majorHAnsi" w:cstheme="majorHAnsi"/>
        </w:rPr>
        <w:t xml:space="preserve"> huge and </w:t>
      </w:r>
      <w:r w:rsidRPr="00211E1C">
        <w:rPr>
          <w:rStyle w:val="StyleUnderline"/>
          <w:rFonts w:asciiTheme="majorHAnsi" w:hAnsiTheme="majorHAnsi" w:cstheme="majorHAnsi"/>
          <w:highlight w:val="green"/>
        </w:rPr>
        <w:t>growing population</w:t>
      </w:r>
      <w:r w:rsidRPr="00211E1C">
        <w:rPr>
          <w:rStyle w:val="StyleUnderline"/>
          <w:rFonts w:asciiTheme="majorHAnsi" w:hAnsiTheme="majorHAnsi" w:cstheme="majorHAnsi"/>
        </w:rPr>
        <w:t xml:space="preserve">, </w:t>
      </w:r>
      <w:r w:rsidRPr="00211E1C">
        <w:rPr>
          <w:rStyle w:val="StyleUnderline"/>
          <w:rFonts w:asciiTheme="majorHAnsi" w:hAnsiTheme="majorHAnsi" w:cstheme="majorHAnsi"/>
          <w:highlight w:val="green"/>
        </w:rPr>
        <w:t>nearly everything we call life itself.</w:t>
      </w:r>
      <w:r w:rsidRPr="00211E1C">
        <w:rPr>
          <w:rStyle w:val="StyleUnderline"/>
          <w:rFonts w:asciiTheme="majorHAnsi" w:hAnsiTheme="majorHAnsi" w:cstheme="majorHAnsi"/>
        </w:rPr>
        <w:t xml:space="preserve"> Capitalism and </w:t>
      </w:r>
      <w:r w:rsidRPr="00211E1C">
        <w:rPr>
          <w:rStyle w:val="StyleUnderline"/>
          <w:rFonts w:asciiTheme="majorHAnsi" w:hAnsiTheme="majorHAnsi" w:cstheme="majorHAnsi"/>
          <w:highlight w:val="green"/>
        </w:rPr>
        <w:t>capitalism alone has rescued the human race from</w:t>
      </w:r>
      <w:r w:rsidRPr="00211E1C">
        <w:rPr>
          <w:rStyle w:val="StyleUnderline"/>
          <w:rFonts w:asciiTheme="majorHAnsi" w:hAnsiTheme="majorHAnsi" w:cstheme="majorHAnsi"/>
        </w:rPr>
        <w:t xml:space="preserve"> degrading </w:t>
      </w:r>
      <w:r w:rsidRPr="00211E1C">
        <w:rPr>
          <w:rStyle w:val="StyleUnderline"/>
          <w:rFonts w:asciiTheme="majorHAnsi" w:hAnsiTheme="majorHAnsi" w:cstheme="majorHAnsi"/>
          <w:highlight w:val="green"/>
        </w:rPr>
        <w:t>poverty</w:t>
      </w:r>
      <w:r w:rsidRPr="00211E1C">
        <w:rPr>
          <w:rStyle w:val="StyleUnderline"/>
          <w:rFonts w:asciiTheme="majorHAnsi" w:hAnsiTheme="majorHAnsi" w:cstheme="majorHAnsi"/>
        </w:rPr>
        <w:t xml:space="preserve">, rampant </w:t>
      </w:r>
      <w:r w:rsidRPr="00211E1C">
        <w:rPr>
          <w:rStyle w:val="StyleUnderline"/>
          <w:rFonts w:asciiTheme="majorHAnsi" w:hAnsiTheme="majorHAnsi" w:cstheme="majorHAnsi"/>
          <w:highlight w:val="green"/>
        </w:rPr>
        <w:t>sickness,</w:t>
      </w:r>
      <w:r w:rsidRPr="00211E1C">
        <w:rPr>
          <w:rStyle w:val="StyleUnderline"/>
          <w:rFonts w:asciiTheme="majorHAnsi" w:hAnsiTheme="majorHAnsi" w:cstheme="majorHAnsi"/>
        </w:rPr>
        <w:t xml:space="preserve"> and </w:t>
      </w:r>
      <w:r w:rsidRPr="00211E1C">
        <w:rPr>
          <w:rStyle w:val="StyleUnderline"/>
          <w:rFonts w:asciiTheme="majorHAnsi" w:hAnsiTheme="majorHAnsi" w:cstheme="majorHAnsi"/>
          <w:highlight w:val="green"/>
        </w:rPr>
        <w:t>early death</w:t>
      </w:r>
      <w:r w:rsidRPr="00211E1C">
        <w:rPr>
          <w:rStyle w:val="StyleUnderline"/>
          <w:rFonts w:asciiTheme="majorHAnsi" w:hAnsiTheme="majorHAnsi" w:cstheme="majorHAnsi"/>
        </w:rPr>
        <w:t>.</w:t>
      </w:r>
      <w:r w:rsidRPr="00211E1C">
        <w:rPr>
          <w:rFonts w:asciiTheme="majorHAnsi" w:hAnsiTheme="majorHAnsi" w:cstheme="majorHAnsi"/>
        </w:rPr>
        <w:t xml:space="preserve">  </w:t>
      </w:r>
      <w:r w:rsidRPr="00211E1C">
        <w:rPr>
          <w:rStyle w:val="StyleUnderline"/>
          <w:rFonts w:asciiTheme="majorHAnsi" w:hAnsiTheme="majorHAnsi" w:cstheme="majorHAnsi"/>
          <w:highlight w:val="green"/>
        </w:rPr>
        <w:t>In the absence of the</w:t>
      </w:r>
      <w:r w:rsidRPr="00211E1C">
        <w:rPr>
          <w:rStyle w:val="StyleUnderline"/>
          <w:rFonts w:asciiTheme="majorHAnsi" w:hAnsiTheme="majorHAnsi" w:cstheme="majorHAnsi"/>
        </w:rPr>
        <w:t xml:space="preserve"> capitalist </w:t>
      </w:r>
      <w:r w:rsidRPr="00211E1C">
        <w:rPr>
          <w:rStyle w:val="StyleUnderline"/>
          <w:rFonts w:asciiTheme="majorHAnsi" w:hAnsiTheme="majorHAnsi" w:cstheme="majorHAnsi"/>
          <w:highlight w:val="green"/>
        </w:rPr>
        <w:t>economy</w:t>
      </w:r>
      <w:r w:rsidRPr="00211E1C">
        <w:rPr>
          <w:rStyle w:val="StyleUnderline"/>
          <w:rFonts w:asciiTheme="majorHAnsi" w:hAnsiTheme="majorHAnsi" w:cstheme="majorHAnsi"/>
        </w:rPr>
        <w:t xml:space="preserve">, and all its underlying institutions, </w:t>
      </w:r>
      <w:r w:rsidRPr="00211E1C">
        <w:rPr>
          <w:rStyle w:val="StyleUnderline"/>
          <w:rFonts w:asciiTheme="majorHAnsi" w:hAnsiTheme="majorHAnsi" w:cstheme="majorHAnsi"/>
          <w:highlight w:val="green"/>
        </w:rPr>
        <w:t>the world’s population would</w:t>
      </w:r>
      <w:r w:rsidRPr="00211E1C">
        <w:rPr>
          <w:rStyle w:val="StyleUnderline"/>
          <w:rFonts w:asciiTheme="majorHAnsi" w:hAnsiTheme="majorHAnsi" w:cstheme="majorHAnsi"/>
        </w:rPr>
        <w:t xml:space="preserve">, over time, </w:t>
      </w:r>
      <w:r w:rsidRPr="00211E1C">
        <w:rPr>
          <w:rStyle w:val="StyleUnderline"/>
          <w:rFonts w:asciiTheme="majorHAnsi" w:hAnsiTheme="majorHAnsi" w:cstheme="majorHAnsi"/>
          <w:highlight w:val="green"/>
        </w:rPr>
        <w:t>shrink to a fraction of its</w:t>
      </w:r>
      <w:r w:rsidRPr="00211E1C">
        <w:rPr>
          <w:rStyle w:val="StyleUnderline"/>
          <w:rFonts w:asciiTheme="majorHAnsi" w:hAnsiTheme="majorHAnsi" w:cstheme="majorHAnsi"/>
        </w:rPr>
        <w:t xml:space="preserve"> current </w:t>
      </w:r>
      <w:r w:rsidRPr="00211E1C">
        <w:rPr>
          <w:rStyle w:val="StyleUnderline"/>
          <w:rFonts w:asciiTheme="majorHAnsi" w:hAnsiTheme="majorHAnsi" w:cstheme="majorHAnsi"/>
          <w:highlight w:val="green"/>
        </w:rPr>
        <w:t>size</w:t>
      </w:r>
      <w:r w:rsidRPr="00211E1C">
        <w:rPr>
          <w:rStyle w:val="StyleUnderline"/>
          <w:rFonts w:asciiTheme="majorHAnsi" w:hAnsiTheme="majorHAnsi" w:cstheme="majorHAnsi"/>
        </w:rPr>
        <w:t xml:space="preserve">, in a holocaust of unimaginable scale, and whatever remained of the human race would be systematically reduced to subsistence, eating only what can be hunted or gathered.  </w:t>
      </w:r>
      <w:r w:rsidRPr="00211E1C">
        <w:rPr>
          <w:rFonts w:asciiTheme="majorHAnsi" w:hAnsiTheme="majorHAnsi" w:cstheme="majorHAnsi"/>
        </w:rPr>
        <w:t xml:space="preserve">And this is only to mention its economic benefits. </w:t>
      </w:r>
      <w:r w:rsidRPr="00211E1C">
        <w:rPr>
          <w:rStyle w:val="StyleUnderline"/>
          <w:rFonts w:asciiTheme="majorHAnsi" w:hAnsiTheme="majorHAnsi" w:cstheme="majorHAnsi"/>
          <w:highlight w:val="green"/>
        </w:rPr>
        <w:t>Capitalism is</w:t>
      </w:r>
      <w:r w:rsidRPr="00211E1C">
        <w:rPr>
          <w:rStyle w:val="StyleUnderline"/>
          <w:rFonts w:asciiTheme="majorHAnsi" w:hAnsiTheme="majorHAnsi" w:cstheme="majorHAnsi"/>
        </w:rPr>
        <w:t xml:space="preserve"> also </w:t>
      </w:r>
      <w:r w:rsidRPr="00211E1C">
        <w:rPr>
          <w:rStyle w:val="StyleUnderline"/>
          <w:rFonts w:asciiTheme="majorHAnsi" w:hAnsiTheme="majorHAnsi" w:cstheme="majorHAnsi"/>
          <w:highlight w:val="green"/>
        </w:rPr>
        <w:t>an expression of freedom</w:t>
      </w:r>
      <w:r w:rsidRPr="00211E1C">
        <w:rPr>
          <w:rFonts w:asciiTheme="majorHAnsi" w:hAnsiTheme="majorHAnsi" w:cstheme="majorHAnsi"/>
        </w:rPr>
        <w:t xml:space="preserve">. It is not so much a social system but the de facto result in a society where </w:t>
      </w:r>
      <w:r w:rsidRPr="00211E1C">
        <w:rPr>
          <w:rStyle w:val="StyleUnderline"/>
          <w:rFonts w:asciiTheme="majorHAnsi" w:hAnsiTheme="majorHAnsi" w:cstheme="majorHAnsi"/>
          <w:highlight w:val="green"/>
        </w:rPr>
        <w:t>individual rights are respected, where</w:t>
      </w:r>
      <w:r w:rsidRPr="00211E1C">
        <w:rPr>
          <w:rStyle w:val="StyleUnderline"/>
          <w:rFonts w:asciiTheme="majorHAnsi" w:hAnsiTheme="majorHAnsi" w:cstheme="majorHAnsi"/>
        </w:rPr>
        <w:t xml:space="preserve"> businesses, families, and </w:t>
      </w:r>
      <w:r w:rsidRPr="00211E1C">
        <w:rPr>
          <w:rStyle w:val="StyleUnderline"/>
          <w:rFonts w:asciiTheme="majorHAnsi" w:hAnsiTheme="majorHAnsi" w:cstheme="majorHAnsi"/>
          <w:highlight w:val="green"/>
        </w:rPr>
        <w:t>every form of association are permitted to flourish in the absence of coercion, theft, war, and aggression.  Capitalism protects the weak against the strong, granting choice and opportunity to the masse</w:t>
      </w:r>
      <w:r w:rsidRPr="00211E1C">
        <w:rPr>
          <w:rStyle w:val="StyleUnderline"/>
          <w:rFonts w:asciiTheme="majorHAnsi" w:hAnsiTheme="majorHAnsi" w:cstheme="majorHAnsi"/>
        </w:rPr>
        <w:t>s who once had no choice but to live in a state of dependency on the politically connected and their enforcers. The high value placed on women, children, the disabled, and the aged</w:t>
      </w:r>
      <w:r w:rsidRPr="00211E1C">
        <w:rPr>
          <w:rFonts w:asciiTheme="majorHAnsi" w:hAnsiTheme="majorHAnsi" w:cstheme="majorHAnsi"/>
        </w:rPr>
        <w:t>— unknown in the ancient world—</w:t>
      </w:r>
      <w:r w:rsidRPr="00211E1C">
        <w:rPr>
          <w:rStyle w:val="StyleUnderline"/>
          <w:rFonts w:asciiTheme="majorHAnsi" w:hAnsiTheme="majorHAnsi" w:cstheme="majorHAnsi"/>
        </w:rPr>
        <w:t xml:space="preserve">owes so much to capitalism’s productivity and distribution of power.   </w:t>
      </w:r>
      <w:r w:rsidRPr="00211E1C">
        <w:rPr>
          <w:rStyle w:val="StyleUnderline"/>
          <w:rFonts w:asciiTheme="majorHAnsi" w:hAnsiTheme="majorHAnsi" w:cstheme="majorHAnsi"/>
          <w:highlight w:val="green"/>
        </w:rPr>
        <w:t>Must we compare the record of capitalism with that of the state, which</w:t>
      </w:r>
      <w:r w:rsidRPr="00211E1C">
        <w:rPr>
          <w:rStyle w:val="StyleUnderline"/>
          <w:rFonts w:asciiTheme="majorHAnsi" w:hAnsiTheme="majorHAnsi" w:cstheme="majorHAnsi"/>
        </w:rPr>
        <w:t xml:space="preserve">, looking at the sweep of this past century alone, has </w:t>
      </w:r>
      <w:r w:rsidRPr="00211E1C">
        <w:rPr>
          <w:rStyle w:val="StyleUnderline"/>
          <w:rFonts w:asciiTheme="majorHAnsi" w:hAnsiTheme="majorHAnsi" w:cstheme="majorHAnsi"/>
          <w:highlight w:val="green"/>
        </w:rPr>
        <w:t>killed hundreds of millions</w:t>
      </w:r>
      <w:r w:rsidRPr="00211E1C">
        <w:rPr>
          <w:rStyle w:val="StyleUnderline"/>
          <w:rFonts w:asciiTheme="majorHAnsi" w:hAnsiTheme="majorHAnsi" w:cstheme="majorHAnsi"/>
        </w:rPr>
        <w:t xml:space="preserve"> of people </w:t>
      </w:r>
      <w:r w:rsidRPr="00211E1C">
        <w:rPr>
          <w:rStyle w:val="StyleUnderline"/>
          <w:rFonts w:asciiTheme="majorHAnsi" w:hAnsiTheme="majorHAnsi" w:cstheme="majorHAnsi"/>
          <w:highlight w:val="green"/>
        </w:rPr>
        <w:t>in wars, famines, camps, and deliberate starvation campaigns?</w:t>
      </w:r>
      <w:r w:rsidRPr="00211E1C">
        <w:rPr>
          <w:rFonts w:asciiTheme="majorHAnsi" w:hAnsiTheme="majorHAnsi" w:cstheme="majorHAnsi"/>
        </w:rPr>
        <w:t xml:space="preserve"> And the record of central planning of the type now being urged on American enterprise is perfectly abysmal. </w:t>
      </w:r>
    </w:p>
    <w:p w14:paraId="0AD1D4E4" w14:textId="77777777" w:rsidR="002336A6" w:rsidRPr="00211E1C" w:rsidRDefault="002336A6" w:rsidP="002336A6">
      <w:pPr>
        <w:pStyle w:val="Heading4"/>
        <w:rPr>
          <w:rFonts w:asciiTheme="majorHAnsi" w:hAnsiTheme="majorHAnsi" w:cstheme="majorHAnsi"/>
        </w:rPr>
      </w:pPr>
      <w:r w:rsidRPr="00211E1C">
        <w:rPr>
          <w:rFonts w:asciiTheme="majorHAnsi" w:hAnsiTheme="majorHAnsi" w:cstheme="majorHAnsi"/>
        </w:rPr>
        <w:t>Free market capitalism has drastically improved the world.</w:t>
      </w:r>
    </w:p>
    <w:p w14:paraId="2EE0F1BE" w14:textId="77777777" w:rsidR="002336A6" w:rsidRPr="00211E1C" w:rsidRDefault="002336A6" w:rsidP="002336A6">
      <w:pPr>
        <w:rPr>
          <w:rFonts w:asciiTheme="majorHAnsi" w:hAnsiTheme="majorHAnsi" w:cstheme="majorHAnsi"/>
          <w:sz w:val="16"/>
          <w:szCs w:val="16"/>
        </w:rPr>
      </w:pPr>
      <w:r w:rsidRPr="00211E1C">
        <w:rPr>
          <w:rFonts w:asciiTheme="majorHAnsi" w:hAnsiTheme="majorHAnsi" w:cstheme="maj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06A6C15F" w14:textId="77777777" w:rsidR="002336A6" w:rsidRPr="00211E1C" w:rsidRDefault="002336A6" w:rsidP="002336A6">
      <w:pPr>
        <w:rPr>
          <w:rFonts w:asciiTheme="majorHAnsi" w:hAnsiTheme="majorHAnsi" w:cstheme="majorHAnsi"/>
          <w:sz w:val="16"/>
        </w:rPr>
      </w:pPr>
      <w:r w:rsidRPr="00211E1C">
        <w:rPr>
          <w:rStyle w:val="Style13ptBold"/>
          <w:rFonts w:asciiTheme="majorHAnsi" w:hAnsiTheme="majorHAnsi" w:cstheme="majorHAnsi"/>
        </w:rPr>
        <w:t>Feyman 14</w:t>
      </w:r>
      <w:r w:rsidRPr="00211E1C">
        <w:rPr>
          <w:rFonts w:asciiTheme="majorHAnsi" w:hAnsiTheme="majorHAnsi" w:cstheme="maj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Feyman was previously the deputy director of health policy at the Manhattan Institute and is currently a research assistant in the department of health policy at the Harvard T.H. Chan School of Public Health] “The Golden Age Is Now” May 23, 2014. IB</w:t>
      </w:r>
    </w:p>
    <w:p w14:paraId="46550798" w14:textId="77777777" w:rsidR="002336A6" w:rsidRPr="00211E1C" w:rsidRDefault="002336A6" w:rsidP="002336A6">
      <w:pPr>
        <w:rPr>
          <w:rFonts w:asciiTheme="majorHAnsi" w:hAnsiTheme="majorHAnsi" w:cstheme="majorHAnsi"/>
          <w:sz w:val="16"/>
        </w:rPr>
      </w:pPr>
      <w:r w:rsidRPr="00211E1C">
        <w:rPr>
          <w:rFonts w:asciiTheme="majorHAnsi" w:hAnsiTheme="majorHAnsi" w:cstheme="majorHAnsi"/>
          <w:sz w:val="16"/>
        </w:rPr>
        <w:t xml:space="preserve">In How Much Have Global Problems Cost the World? </w:t>
      </w:r>
      <w:r w:rsidRPr="00211E1C">
        <w:rPr>
          <w:rStyle w:val="Emphasis"/>
          <w:rFonts w:asciiTheme="majorHAnsi" w:hAnsiTheme="majorHAnsi" w:cstheme="majorHAnsi"/>
        </w:rPr>
        <w:t xml:space="preserve">Lomborg and </w:t>
      </w:r>
      <w:r w:rsidRPr="00211E1C">
        <w:rPr>
          <w:rStyle w:val="Emphasis"/>
          <w:rFonts w:asciiTheme="majorHAnsi" w:hAnsiTheme="majorHAnsi" w:cstheme="majorHAnsi"/>
          <w:highlight w:val="green"/>
        </w:rPr>
        <w:t>a group of economists conclude</w:t>
      </w:r>
      <w:r w:rsidRPr="00211E1C">
        <w:rPr>
          <w:rStyle w:val="Emphasis"/>
          <w:rFonts w:asciiTheme="majorHAnsi" w:hAnsiTheme="majorHAnsi" w:cstheme="majorHAnsi"/>
        </w:rPr>
        <w:t xml:space="preserve"> that, with a few exceptions, </w:t>
      </w:r>
      <w:r w:rsidRPr="00211E1C">
        <w:rPr>
          <w:rStyle w:val="Emphasis"/>
          <w:rFonts w:asciiTheme="majorHAnsi" w:hAnsiTheme="majorHAnsi" w:cstheme="majorHAnsi"/>
          <w:highlight w:val="green"/>
        </w:rPr>
        <w:t>the world is richer, freer, healthier, and smarter</w:t>
      </w:r>
      <w:r w:rsidRPr="00211E1C">
        <w:rPr>
          <w:rStyle w:val="Emphasis"/>
          <w:rFonts w:asciiTheme="majorHAnsi" w:hAnsiTheme="majorHAnsi" w:cstheme="majorHAnsi"/>
        </w:rPr>
        <w:t xml:space="preserve"> than it’s ever been.</w:t>
      </w:r>
      <w:r w:rsidRPr="00211E1C">
        <w:rPr>
          <w:rFonts w:asciiTheme="majorHAnsi" w:hAnsiTheme="majorHAnsi" w:cstheme="maj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doubling of human life expectancy</w:t>
      </w:r>
      <w:r w:rsidRPr="00211E1C">
        <w:rPr>
          <w:rStyle w:val="Emphasis"/>
          <w:rFonts w:asciiTheme="majorHAnsi" w:hAnsiTheme="majorHAnsi" w:cstheme="majorHAnsi"/>
        </w:rPr>
        <w:t xml:space="preserve"> is one of the most remarkable achievements of the past century. </w:t>
      </w:r>
      <w:r w:rsidRPr="00211E1C">
        <w:rPr>
          <w:rFonts w:asciiTheme="majorHAnsi" w:hAnsiTheme="majorHAnsi" w:cstheme="majorHAnsi"/>
          <w:sz w:val="16"/>
        </w:rPr>
        <w:t>Consider, Lomborg writes, that “</w:t>
      </w:r>
      <w:r w:rsidRPr="00211E1C">
        <w:rPr>
          <w:rStyle w:val="Emphasis"/>
          <w:rFonts w:asciiTheme="majorHAnsi" w:hAnsiTheme="majorHAnsi" w:cstheme="majorHAnsi"/>
        </w:rPr>
        <w:t>the twentieth century saw life expectancy rise by about 3 months for every calendar year.</w:t>
      </w:r>
      <w:r w:rsidRPr="00211E1C">
        <w:rPr>
          <w:rFonts w:asciiTheme="majorHAnsi" w:hAnsiTheme="majorHAnsi" w:cstheme="majorHAnsi"/>
          <w:sz w:val="16"/>
        </w:rPr>
        <w:t xml:space="preserve">” </w:t>
      </w:r>
      <w:r w:rsidRPr="00211E1C">
        <w:rPr>
          <w:rStyle w:val="Emphasis"/>
          <w:rFonts w:asciiTheme="majorHAnsi" w:hAnsiTheme="majorHAnsi" w:cstheme="majorHAnsi"/>
          <w:highlight w:val="green"/>
        </w:rPr>
        <w:t>The average child in 1900 could expect to live to</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32</w:t>
      </w:r>
      <w:r w:rsidRPr="00211E1C">
        <w:rPr>
          <w:rStyle w:val="Emphasis"/>
          <w:rFonts w:asciiTheme="majorHAnsi" w:hAnsiTheme="majorHAnsi" w:cstheme="majorHAnsi"/>
        </w:rPr>
        <w:t xml:space="preserve"> years old; now </w:t>
      </w:r>
      <w:r w:rsidRPr="00211E1C">
        <w:rPr>
          <w:rStyle w:val="Emphasis"/>
          <w:rFonts w:asciiTheme="majorHAnsi" w:hAnsiTheme="majorHAnsi" w:cstheme="majorHAnsi"/>
          <w:highlight w:val="green"/>
        </w:rPr>
        <w:t>that same child should make it to 70.</w:t>
      </w:r>
      <w:r w:rsidRPr="00211E1C">
        <w:rPr>
          <w:rStyle w:val="Emphasis"/>
          <w:rFonts w:asciiTheme="majorHAnsi" w:hAnsiTheme="majorHAnsi" w:cstheme="majorHAnsi"/>
        </w:rPr>
        <w:t xml:space="preserve"> This increase came during a century when </w:t>
      </w:r>
      <w:r w:rsidRPr="00211E1C">
        <w:rPr>
          <w:rStyle w:val="Emphasis"/>
          <w:rFonts w:asciiTheme="majorHAnsi" w:hAnsiTheme="majorHAnsi" w:cstheme="majorHAnsi"/>
          <w:highlight w:val="green"/>
        </w:rPr>
        <w:t>worldwide economic output</w:t>
      </w:r>
      <w:r w:rsidRPr="00211E1C">
        <w:rPr>
          <w:rStyle w:val="Emphasis"/>
          <w:rFonts w:asciiTheme="majorHAnsi" w:hAnsiTheme="majorHAnsi" w:cstheme="majorHAnsi"/>
        </w:rPr>
        <w:t xml:space="preserve">, driven by the spread of </w:t>
      </w:r>
      <w:r w:rsidRPr="00211E1C">
        <w:rPr>
          <w:rStyle w:val="Emphasis"/>
          <w:rFonts w:asciiTheme="majorHAnsi" w:hAnsiTheme="majorHAnsi" w:cstheme="majorHAnsi"/>
          <w:highlight w:val="green"/>
        </w:rPr>
        <w:t>capitalism and freedom</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grew by more than 4,000 percent</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These gains occurred in developed and developing countries alike; among men and women; and even in a sense among children, as child mortality plummeted. </w:t>
      </w:r>
      <w:r w:rsidRPr="00211E1C">
        <w:rPr>
          <w:rStyle w:val="Emphasis"/>
          <w:rFonts w:asciiTheme="majorHAnsi" w:hAnsiTheme="majorHAnsi" w:cstheme="majorHAnsi"/>
        </w:rPr>
        <w:t xml:space="preserve">Why are we living so much longer? Massive </w:t>
      </w:r>
      <w:r w:rsidRPr="00211E1C">
        <w:rPr>
          <w:rStyle w:val="Emphasis"/>
          <w:rFonts w:asciiTheme="majorHAnsi" w:hAnsiTheme="majorHAnsi" w:cstheme="majorHAnsi"/>
          <w:highlight w:val="green"/>
        </w:rPr>
        <w:t>improvements in public health</w:t>
      </w:r>
      <w:r w:rsidRPr="00211E1C">
        <w:rPr>
          <w:rStyle w:val="Emphasis"/>
          <w:rFonts w:asciiTheme="majorHAnsi" w:hAnsiTheme="majorHAnsi" w:cstheme="majorHAnsi"/>
        </w:rPr>
        <w:t xml:space="preserve"> certainly played an important role. The World Health Organization’s </w:t>
      </w:r>
      <w:r w:rsidRPr="00211E1C">
        <w:rPr>
          <w:rStyle w:val="Emphasis"/>
          <w:rFonts w:asciiTheme="majorHAnsi" w:hAnsiTheme="majorHAnsi" w:cstheme="majorHAnsi"/>
          <w:highlight w:val="green"/>
        </w:rPr>
        <w:t>global vaccination efforts</w:t>
      </w:r>
      <w:r w:rsidRPr="00211E1C">
        <w:rPr>
          <w:rStyle w:val="Emphasis"/>
          <w:rFonts w:asciiTheme="majorHAnsi" w:hAnsiTheme="majorHAnsi" w:cstheme="majorHAnsi"/>
        </w:rPr>
        <w:t xml:space="preserve"> essentially eradicated smallpox. But this would have been impossible without the </w:t>
      </w:r>
      <w:r w:rsidRPr="00211E1C">
        <w:rPr>
          <w:rStyle w:val="Emphasis"/>
          <w:rFonts w:asciiTheme="majorHAnsi" w:hAnsiTheme="majorHAnsi" w:cstheme="majorHAnsi"/>
          <w:highlight w:val="green"/>
        </w:rPr>
        <w:t>innovative methods</w:t>
      </w:r>
      <w:r w:rsidRPr="00211E1C">
        <w:rPr>
          <w:rStyle w:val="Emphasis"/>
          <w:rFonts w:asciiTheme="majorHAnsi" w:hAnsiTheme="majorHAnsi" w:cstheme="majorHAnsi"/>
        </w:rPr>
        <w:t xml:space="preserve"> of vaccine preservation </w:t>
      </w:r>
      <w:r w:rsidRPr="00211E1C">
        <w:rPr>
          <w:rStyle w:val="Emphasis"/>
          <w:rFonts w:asciiTheme="majorHAnsi" w:hAnsiTheme="majorHAnsi" w:cstheme="majorHAnsi"/>
          <w:highlight w:val="green"/>
        </w:rPr>
        <w:t>developed in the private sector</w:t>
      </w:r>
      <w:r w:rsidRPr="00211E1C">
        <w:rPr>
          <w:rFonts w:asciiTheme="majorHAnsi" w:hAnsiTheme="majorHAnsi" w:cstheme="majorHAnsi"/>
          <w:sz w:val="16"/>
        </w:rPr>
        <w:t xml:space="preserve"> by British scientist Leslie Collier. </w:t>
      </w:r>
      <w:r w:rsidRPr="00211E1C">
        <w:rPr>
          <w:rStyle w:val="Emphasis"/>
          <w:rFonts w:asciiTheme="majorHAnsi" w:hAnsiTheme="majorHAnsi" w:cstheme="majorHAnsi"/>
          <w:highlight w:val="green"/>
        </w:rPr>
        <w:t>Oral rehydration therapies</w:t>
      </w:r>
      <w:r w:rsidRPr="00211E1C">
        <w:rPr>
          <w:rStyle w:val="Emphasis"/>
          <w:rFonts w:asciiTheme="majorHAnsi" w:hAnsiTheme="majorHAnsi" w:cstheme="majorHAnsi"/>
        </w:rPr>
        <w:t xml:space="preserve"> and </w:t>
      </w:r>
      <w:r w:rsidRPr="00211E1C">
        <w:rPr>
          <w:rStyle w:val="Emphasis"/>
          <w:rFonts w:asciiTheme="majorHAnsi" w:hAnsiTheme="majorHAnsi" w:cstheme="majorHAnsi"/>
          <w:highlight w:val="green"/>
        </w:rPr>
        <w:t>antibiotics</w:t>
      </w:r>
      <w:r w:rsidRPr="00211E1C">
        <w:rPr>
          <w:rStyle w:val="Emphasis"/>
          <w:rFonts w:asciiTheme="majorHAnsi" w:hAnsiTheme="majorHAnsi" w:cstheme="majorHAnsi"/>
        </w:rPr>
        <w:t xml:space="preserve"> have also been instrumental in reducing child mortality. Simply put, </w:t>
      </w:r>
      <w:r w:rsidRPr="00211E1C">
        <w:rPr>
          <w:rStyle w:val="Emphasis"/>
          <w:rFonts w:asciiTheme="majorHAnsi" w:hAnsiTheme="majorHAnsi" w:cstheme="majorHAnsi"/>
          <w:highlight w:val="green"/>
        </w:rPr>
        <w:t>technological progress is the key</w:t>
      </w:r>
      <w:r w:rsidRPr="00211E1C">
        <w:rPr>
          <w:rStyle w:val="Emphasis"/>
          <w:rFonts w:asciiTheme="majorHAnsi" w:hAnsiTheme="majorHAnsi" w:cstheme="majorHAnsi"/>
        </w:rPr>
        <w:t xml:space="preserve"> to these gains—and </w:t>
      </w:r>
      <w:r w:rsidRPr="00211E1C">
        <w:rPr>
          <w:rStyle w:val="Emphasis"/>
          <w:rFonts w:asciiTheme="majorHAnsi" w:hAnsiTheme="majorHAnsi" w:cstheme="majorHAnsi"/>
          <w:highlight w:val="green"/>
        </w:rPr>
        <w:t>market economies have liberated</w:t>
      </w:r>
      <w:r w:rsidRPr="00211E1C">
        <w:rPr>
          <w:rStyle w:val="Emphasis"/>
          <w:rFonts w:asciiTheme="majorHAnsi" w:hAnsiTheme="majorHAnsi" w:cstheme="majorHAnsi"/>
        </w:rPr>
        <w:t xml:space="preserve">, and rewarded, technological </w:t>
      </w:r>
      <w:r w:rsidRPr="00211E1C">
        <w:rPr>
          <w:rStyle w:val="Emphasis"/>
          <w:rFonts w:asciiTheme="majorHAnsi" w:hAnsiTheme="majorHAnsi" w:cstheme="majorHAnsi"/>
          <w:highlight w:val="green"/>
        </w:rPr>
        <w:t>innovation</w:t>
      </w:r>
      <w:r w:rsidRPr="00211E1C">
        <w:rPr>
          <w:rStyle w:val="Emphasis"/>
          <w:rFonts w:asciiTheme="majorHAnsi" w:hAnsiTheme="majorHAnsi" w:cstheme="majorHAnsi"/>
        </w:rPr>
        <w:t>.</w:t>
      </w:r>
      <w:r w:rsidRPr="00211E1C">
        <w:rPr>
          <w:rFonts w:asciiTheme="majorHAnsi" w:hAnsiTheme="majorHAnsi" w:cstheme="majorHAnsi"/>
          <w:sz w:val="16"/>
        </w:rPr>
        <w:t xml:space="preserve"> People are not just living longer, but better—sometimes with government’s help, and sometimes despite it. </w:t>
      </w:r>
      <w:r w:rsidRPr="00211E1C">
        <w:rPr>
          <w:rStyle w:val="Emphasis"/>
          <w:rFonts w:asciiTheme="majorHAnsi" w:hAnsiTheme="majorHAnsi" w:cstheme="majorHAnsi"/>
        </w:rPr>
        <w:t xml:space="preserve">Even </w:t>
      </w:r>
      <w:r w:rsidRPr="00211E1C">
        <w:rPr>
          <w:rStyle w:val="Emphasis"/>
          <w:rFonts w:asciiTheme="majorHAnsi" w:hAnsiTheme="majorHAnsi" w:cstheme="majorHAnsi"/>
          <w:highlight w:val="green"/>
        </w:rPr>
        <w:t>people in</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developing countries</w:t>
      </w:r>
      <w:r w:rsidRPr="00211E1C">
        <w:rPr>
          <w:rFonts w:asciiTheme="majorHAnsi" w:hAnsiTheme="majorHAnsi" w:cstheme="majorHAnsi"/>
          <w:sz w:val="16"/>
        </w:rPr>
        <w:t xml:space="preserve"> of Africa and Latin America </w:t>
      </w:r>
      <w:r w:rsidRPr="00211E1C">
        <w:rPr>
          <w:rStyle w:val="Emphasis"/>
          <w:rFonts w:asciiTheme="majorHAnsi" w:hAnsiTheme="majorHAnsi" w:cstheme="majorHAnsi"/>
        </w:rPr>
        <w:t>a</w:t>
      </w:r>
      <w:r w:rsidRPr="00211E1C">
        <w:rPr>
          <w:rStyle w:val="Emphasis"/>
          <w:rFonts w:asciiTheme="majorHAnsi" w:hAnsiTheme="majorHAnsi" w:cstheme="majorHAnsi"/>
          <w:highlight w:val="green"/>
        </w:rPr>
        <w:t>re better educated and better fed than ever</w:t>
      </w:r>
      <w:r w:rsidRPr="00211E1C">
        <w:rPr>
          <w:rStyle w:val="Emphasis"/>
          <w:rFonts w:asciiTheme="majorHAnsi" w:hAnsiTheme="majorHAnsi" w:cstheme="majorHAnsi"/>
        </w:rPr>
        <w:t xml:space="preserve"> before. Hundreds of thousands of children who would have died during previous eras due to malnutrition are alive today. Here, we can thank massive advancements in </w:t>
      </w:r>
      <w:r w:rsidRPr="00211E1C">
        <w:rPr>
          <w:rStyle w:val="Emphasis"/>
          <w:rFonts w:asciiTheme="majorHAnsi" w:hAnsiTheme="majorHAnsi" w:cstheme="majorHAnsi"/>
          <w:highlight w:val="green"/>
        </w:rPr>
        <w:t>agricultural production unleashed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free market</w:t>
      </w:r>
      <w:r w:rsidRPr="00211E1C">
        <w:rPr>
          <w:rStyle w:val="Emphasis"/>
          <w:rFonts w:asciiTheme="majorHAnsi" w:hAnsiTheme="majorHAnsi" w:cstheme="majorHAnsi"/>
        </w:rPr>
        <w:t xml:space="preserve">. In the 1960s, privately funded agricultural researchers </w:t>
      </w:r>
      <w:r w:rsidRPr="00211E1C">
        <w:rPr>
          <w:rStyle w:val="Emphasis"/>
          <w:rFonts w:asciiTheme="majorHAnsi" w:hAnsiTheme="majorHAnsi" w:cstheme="majorHAnsi"/>
          <w:highlight w:val="green"/>
        </w:rPr>
        <w:t>bred new, high-yield strains of corn, wheat</w:t>
      </w:r>
      <w:r w:rsidRPr="00211E1C">
        <w:rPr>
          <w:rStyle w:val="Emphasis"/>
          <w:rFonts w:asciiTheme="majorHAnsi" w:hAnsiTheme="majorHAnsi" w:cstheme="majorHAnsi"/>
        </w:rPr>
        <w:t xml:space="preserve">, and various other crops thanks to </w:t>
      </w:r>
      <w:r w:rsidRPr="00211E1C">
        <w:rPr>
          <w:rStyle w:val="Emphasis"/>
          <w:rFonts w:asciiTheme="majorHAnsi" w:hAnsiTheme="majorHAnsi" w:cstheme="majorHAnsi"/>
          <w:highlight w:val="green"/>
        </w:rPr>
        <w:t>advances in molecular genetics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Globalization helped spread these technologies</w:t>
      </w:r>
      <w:r w:rsidRPr="00211E1C">
        <w:rPr>
          <w:rStyle w:val="Emphasis"/>
          <w:rFonts w:asciiTheme="majorHAnsi" w:hAnsiTheme="majorHAnsi" w:cstheme="majorHAnsi"/>
        </w:rPr>
        <w:t xml:space="preserve"> to developing countries, which used them not only to feed their people, but also to become export powerhouses. This so-called “</w:t>
      </w:r>
      <w:r w:rsidRPr="00211E1C">
        <w:rPr>
          <w:rStyle w:val="Emphasis"/>
          <w:rFonts w:asciiTheme="majorHAnsi" w:hAnsiTheme="majorHAnsi" w:cstheme="majorHAnsi"/>
          <w:highlight w:val="green"/>
        </w:rPr>
        <w:t>green revolution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reinforced both</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educational progress</w:t>
      </w:r>
      <w:r w:rsidRPr="00211E1C">
        <w:rPr>
          <w:rStyle w:val="Emphasis"/>
          <w:rFonts w:asciiTheme="majorHAnsi" w:hAnsiTheme="majorHAnsi" w:cstheme="majorHAnsi"/>
        </w:rPr>
        <w:t xml:space="preserve"> (properly nourished children tend to learn more) </w:t>
      </w:r>
      <w:r w:rsidRPr="00211E1C">
        <w:rPr>
          <w:rStyle w:val="Emphasis"/>
          <w:rFonts w:asciiTheme="majorHAnsi" w:hAnsiTheme="majorHAnsi" w:cstheme="majorHAnsi"/>
          <w:highlight w:val="green"/>
        </w:rPr>
        <w:t>and the life-expectancy gains</w:t>
      </w:r>
      <w:r w:rsidRPr="00211E1C">
        <w:rPr>
          <w:rFonts w:asciiTheme="majorHAnsi" w:hAnsiTheme="majorHAnsi" w:cstheme="majorHAnsi"/>
          <w:sz w:val="16"/>
        </w:rPr>
        <w:t xml:space="preserve"> (better nutrition leads to better health) of the twentieth century. </w:t>
      </w:r>
      <w:r w:rsidRPr="00211E1C">
        <w:rPr>
          <w:rStyle w:val="Emphasis"/>
          <w:rFonts w:asciiTheme="majorHAnsi" w:hAnsiTheme="majorHAnsi" w:cstheme="majorHAnsi"/>
        </w:rPr>
        <w:t xml:space="preserve">These </w:t>
      </w:r>
      <w:r w:rsidRPr="00211E1C">
        <w:rPr>
          <w:rStyle w:val="Emphasis"/>
          <w:rFonts w:asciiTheme="majorHAnsi" w:hAnsiTheme="majorHAnsi" w:cstheme="majorHAnsi"/>
          <w:highlight w:val="green"/>
        </w:rPr>
        <w:t>children live in a world with fewer armed conflicts</w:t>
      </w:r>
      <w:r w:rsidRPr="00211E1C">
        <w:rPr>
          <w:rStyle w:val="Emphasis"/>
          <w:rFonts w:asciiTheme="majorHAnsi" w:hAnsiTheme="majorHAnsi" w:cstheme="majorHAnsi"/>
        </w:rPr>
        <w:t>, netting what the authors call a “peace dividend.” Globalization and trade liberalization have surely contributed to this more peaceful world (on aggregate).</w:t>
      </w:r>
      <w:r w:rsidRPr="00211E1C">
        <w:rPr>
          <w:rFonts w:asciiTheme="majorHAnsi" w:hAnsiTheme="majorHAnsi" w:cstheme="maj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211E1C">
        <w:rPr>
          <w:rStyle w:val="Emphasis"/>
          <w:rFonts w:asciiTheme="majorHAnsi" w:hAnsiTheme="majorHAnsi" w:cstheme="majorHAnsi"/>
        </w:rPr>
        <w:t xml:space="preserve">Thanks to the immense gains of the past century, </w:t>
      </w:r>
      <w:r w:rsidRPr="00211E1C">
        <w:rPr>
          <w:rStyle w:val="Emphasis"/>
          <w:rFonts w:asciiTheme="majorHAnsi" w:hAnsiTheme="majorHAnsi" w:cstheme="majorHAnsi"/>
          <w:highlight w:val="green"/>
        </w:rPr>
        <w:t>there has never been a better time to be alive</w:t>
      </w:r>
      <w:r w:rsidRPr="00211E1C">
        <w:rPr>
          <w:rFonts w:asciiTheme="majorHAnsi" w:hAnsiTheme="majorHAnsi" w:cstheme="majorHAnsi"/>
          <w:sz w:val="16"/>
        </w:rPr>
        <w:t>.</w:t>
      </w:r>
    </w:p>
    <w:p w14:paraId="3CE121AE" w14:textId="77777777" w:rsidR="002336A6" w:rsidRPr="00211E1C" w:rsidRDefault="002336A6" w:rsidP="002336A6">
      <w:pPr>
        <w:keepNext/>
        <w:keepLines/>
        <w:spacing w:before="200"/>
        <w:outlineLvl w:val="3"/>
        <w:rPr>
          <w:rFonts w:asciiTheme="majorHAnsi" w:eastAsia="Times New Roman" w:hAnsiTheme="majorHAnsi" w:cstheme="majorHAnsi"/>
          <w:b/>
          <w:bCs/>
          <w:i/>
          <w:iCs/>
        </w:rPr>
      </w:pPr>
      <w:r w:rsidRPr="00211E1C">
        <w:rPr>
          <w:rFonts w:asciiTheme="majorHAnsi" w:eastAsia="Times New Roman" w:hAnsiTheme="majorHAnsi" w:cstheme="majorHAnsi"/>
          <w:b/>
          <w:bCs/>
          <w:i/>
          <w:iCs/>
        </w:rPr>
        <w:t>Cap solves environmental destruction</w:t>
      </w:r>
    </w:p>
    <w:p w14:paraId="23D5F5F7" w14:textId="77777777" w:rsidR="002336A6" w:rsidRPr="00211E1C" w:rsidRDefault="002336A6" w:rsidP="002336A6">
      <w:pPr>
        <w:rPr>
          <w:rFonts w:asciiTheme="majorHAnsi" w:eastAsia="Calibri" w:hAnsiTheme="majorHAnsi" w:cstheme="majorHAnsi"/>
          <w:sz w:val="16"/>
          <w:szCs w:val="20"/>
        </w:rPr>
      </w:pPr>
      <w:r w:rsidRPr="00211E1C">
        <w:rPr>
          <w:rFonts w:asciiTheme="majorHAnsi" w:eastAsia="Calibri" w:hAnsiTheme="majorHAnsi" w:cstheme="majorHAnsi"/>
          <w:b/>
          <w:szCs w:val="20"/>
        </w:rPr>
        <w:t xml:space="preserve">Veer 12 </w:t>
      </w:r>
      <w:r w:rsidRPr="00211E1C">
        <w:rPr>
          <w:rFonts w:asciiTheme="majorHAnsi" w:eastAsia="Calibri" w:hAnsiTheme="majorHAnsi" w:cstheme="majorHAnsi"/>
          <w:sz w:val="16"/>
          <w:szCs w:val="20"/>
        </w:rPr>
        <w:t>(Pierre-Guy, Independent journalist writing for the Von Mises Institute, 5/2, “Cheer for the Environment, Cheer for Capitalism,” http://www.mises.ca/posts/blog/cheer-for-the-environment-cheer-for-capitalism/)</w:t>
      </w:r>
    </w:p>
    <w:p w14:paraId="6249D1D4" w14:textId="77777777" w:rsidR="002336A6" w:rsidRPr="00211E1C" w:rsidRDefault="002336A6" w:rsidP="002336A6">
      <w:pPr>
        <w:rPr>
          <w:rFonts w:asciiTheme="majorHAnsi" w:eastAsia="Calibri" w:hAnsiTheme="majorHAnsi" w:cstheme="majorHAnsi"/>
          <w:sz w:val="12"/>
          <w:szCs w:val="20"/>
        </w:rPr>
      </w:pPr>
      <w:r w:rsidRPr="00211E1C">
        <w:rPr>
          <w:rFonts w:asciiTheme="majorHAnsi" w:eastAsia="Calibri" w:hAnsiTheme="majorHAnsi" w:cstheme="majorHAnsi"/>
          <w:sz w:val="12"/>
          <w:szCs w:val="20"/>
        </w:rPr>
        <w:t xml:space="preserve">No Ownership, No Responsibility </w:t>
      </w:r>
      <w:r w:rsidRPr="00211E1C">
        <w:rPr>
          <w:rFonts w:asciiTheme="majorHAnsi" w:eastAsia="Calibri" w:hAnsiTheme="majorHAnsi" w:cstheme="majorHAnsi"/>
          <w:szCs w:val="20"/>
          <w:highlight w:val="green"/>
          <w:u w:val="single"/>
        </w:rPr>
        <w:t>How can</w:t>
      </w:r>
      <w:r w:rsidRPr="00211E1C">
        <w:rPr>
          <w:rFonts w:asciiTheme="majorHAnsi" w:eastAsia="Calibri" w:hAnsiTheme="majorHAnsi" w:cstheme="majorHAnsi"/>
          <w:szCs w:val="20"/>
          <w:u w:val="single"/>
        </w:rPr>
        <w:t xml:space="preserve"> such a </w:t>
      </w:r>
      <w:r w:rsidRPr="00211E1C">
        <w:rPr>
          <w:rFonts w:asciiTheme="majorHAnsi" w:eastAsia="Calibri" w:hAnsiTheme="majorHAnsi" w:cstheme="majorHAnsi"/>
          <w:szCs w:val="20"/>
          <w:highlight w:val="green"/>
          <w:u w:val="single"/>
        </w:rPr>
        <w:t>negligence</w:t>
      </w:r>
      <w:r w:rsidRPr="00211E1C">
        <w:rPr>
          <w:rFonts w:asciiTheme="majorHAnsi" w:eastAsia="Calibri" w:hAnsiTheme="majorHAnsi" w:cstheme="majorHAnsi"/>
          <w:szCs w:val="20"/>
          <w:u w:val="single"/>
        </w:rPr>
        <w:t xml:space="preserve"> have </w:t>
      </w:r>
      <w:r w:rsidRPr="00211E1C">
        <w:rPr>
          <w:rFonts w:asciiTheme="majorHAnsi" w:eastAsia="Calibri" w:hAnsiTheme="majorHAnsi" w:cstheme="majorHAnsi"/>
          <w:szCs w:val="20"/>
          <w:highlight w:val="green"/>
          <w:u w:val="single"/>
        </w:rPr>
        <w:t>happen</w:t>
      </w:r>
      <w:r w:rsidRPr="00211E1C">
        <w:rPr>
          <w:rFonts w:asciiTheme="majorHAnsi" w:eastAsia="Calibri" w:hAnsiTheme="majorHAnsi" w:cstheme="majorHAnsi"/>
          <w:szCs w:val="20"/>
          <w:u w:val="single"/>
        </w:rPr>
        <w:t>ed?</w:t>
      </w:r>
      <w:r w:rsidRPr="00211E1C">
        <w:rPr>
          <w:rFonts w:asciiTheme="majorHAnsi" w:eastAsia="Calibri" w:hAnsiTheme="majorHAnsi" w:cstheme="majorHAnsi"/>
          <w:sz w:val="12"/>
          <w:szCs w:val="20"/>
        </w:rPr>
        <w:t xml:space="preserve"> It’s simple: </w:t>
      </w:r>
      <w:r w:rsidRPr="00211E1C">
        <w:rPr>
          <w:rFonts w:asciiTheme="majorHAnsi" w:eastAsia="Calibri" w:hAnsiTheme="majorHAnsi" w:cstheme="majorHAnsi"/>
          <w:b/>
          <w:szCs w:val="20"/>
          <w:highlight w:val="green"/>
          <w:u w:val="single"/>
        </w:rPr>
        <w:t>no one was the</w:t>
      </w:r>
      <w:r w:rsidRPr="00211E1C">
        <w:rPr>
          <w:rFonts w:asciiTheme="majorHAnsi" w:eastAsia="Calibri" w:hAnsiTheme="majorHAnsi" w:cstheme="majorHAnsi"/>
          <w:b/>
          <w:szCs w:val="20"/>
          <w:u w:val="single"/>
        </w:rPr>
        <w:t xml:space="preserve"> legitimate </w:t>
      </w:r>
      <w:r w:rsidRPr="00211E1C">
        <w:rPr>
          <w:rFonts w:asciiTheme="majorHAnsi" w:eastAsia="Calibri" w:hAnsiTheme="majorHAnsi" w:cstheme="majorHAnsi"/>
          <w:b/>
          <w:szCs w:val="20"/>
          <w:highlight w:val="green"/>
          <w:u w:val="single"/>
        </w:rPr>
        <w:t>owner of the resources</w:t>
      </w:r>
      <w:r w:rsidRPr="00211E1C">
        <w:rPr>
          <w:rFonts w:asciiTheme="majorHAnsi" w:eastAsia="Calibri" w:hAnsiTheme="majorHAnsi" w:cstheme="majorHAnsi"/>
          <w:sz w:val="12"/>
          <w:szCs w:val="20"/>
        </w:rPr>
        <w:t xml:space="preserve"> (water, air, ground). </w:t>
      </w:r>
      <w:r w:rsidRPr="00211E1C">
        <w:rPr>
          <w:rFonts w:asciiTheme="majorHAnsi" w:eastAsia="Calibri" w:hAnsiTheme="majorHAnsi" w:cstheme="majorHAnsi"/>
          <w:szCs w:val="20"/>
          <w:highlight w:val="green"/>
          <w:u w:val="single"/>
        </w:rPr>
        <w:t>When</w:t>
      </w:r>
      <w:r w:rsidRPr="00211E1C">
        <w:rPr>
          <w:rFonts w:asciiTheme="majorHAnsi" w:eastAsia="Calibri" w:hAnsiTheme="majorHAnsi" w:cstheme="majorHAnsi"/>
          <w:szCs w:val="20"/>
          <w:u w:val="single"/>
        </w:rPr>
        <w:t xml:space="preserve"> a </w:t>
      </w:r>
      <w:r w:rsidRPr="00211E1C">
        <w:rPr>
          <w:rFonts w:asciiTheme="majorHAnsi" w:eastAsia="Calibri" w:hAnsiTheme="majorHAnsi" w:cstheme="majorHAnsi"/>
          <w:szCs w:val="20"/>
          <w:highlight w:val="green"/>
          <w:u w:val="single"/>
        </w:rPr>
        <w:t>property is state-owned</w:t>
      </w:r>
      <w:r w:rsidRPr="00211E1C">
        <w:rPr>
          <w:rFonts w:asciiTheme="majorHAnsi" w:eastAsia="Calibri" w:hAnsiTheme="majorHAnsi" w:cstheme="majorHAnsi"/>
          <w:sz w:val="12"/>
          <w:szCs w:val="20"/>
        </w:rPr>
        <w:t xml:space="preserve"> – as was the case under communism – </w:t>
      </w:r>
      <w:r w:rsidRPr="00211E1C">
        <w:rPr>
          <w:rFonts w:asciiTheme="majorHAnsi" w:eastAsia="Calibri" w:hAnsiTheme="majorHAnsi" w:cstheme="majorHAnsi"/>
          <w:b/>
          <w:szCs w:val="20"/>
          <w:highlight w:val="green"/>
          <w:u w:val="single"/>
        </w:rPr>
        <w:t>government has</w:t>
      </w:r>
      <w:r w:rsidRPr="00211E1C">
        <w:rPr>
          <w:rFonts w:asciiTheme="majorHAnsi" w:eastAsia="Calibri" w:hAnsiTheme="majorHAnsi" w:cstheme="majorHAnsi"/>
          <w:b/>
          <w:szCs w:val="20"/>
          <w:u w:val="single"/>
        </w:rPr>
        <w:t xml:space="preserve"> generally </w:t>
      </w:r>
      <w:r w:rsidRPr="00211E1C">
        <w:rPr>
          <w:rFonts w:asciiTheme="majorHAnsi" w:eastAsia="Calibri" w:hAnsiTheme="majorHAnsi" w:cstheme="majorHAnsi"/>
          <w:b/>
          <w:szCs w:val="20"/>
          <w:highlight w:val="green"/>
          <w:u w:val="single"/>
        </w:rPr>
        <w:t>little incentive to</w:t>
      </w:r>
      <w:r w:rsidRPr="00211E1C">
        <w:rPr>
          <w:rFonts w:asciiTheme="majorHAnsi" w:eastAsia="Calibri" w:hAnsiTheme="majorHAnsi" w:cstheme="majorHAnsi"/>
          <w:b/>
          <w:szCs w:val="20"/>
          <w:u w:val="single"/>
        </w:rPr>
        <w:t xml:space="preserve"> sustainably </w:t>
      </w:r>
      <w:r w:rsidRPr="00211E1C">
        <w:rPr>
          <w:rFonts w:asciiTheme="majorHAnsi" w:eastAsia="Calibri" w:hAnsiTheme="majorHAnsi" w:cstheme="majorHAnsi"/>
          <w:b/>
          <w:szCs w:val="20"/>
          <w:highlight w:val="green"/>
          <w:u w:val="single"/>
        </w:rPr>
        <w:t>exploit it</w:t>
      </w:r>
      <w:r w:rsidRPr="00211E1C">
        <w:rPr>
          <w:rFonts w:asciiTheme="majorHAnsi" w:eastAsia="Calibri" w:hAnsiTheme="majorHAnsi" w:cstheme="majorHAnsi"/>
          <w:sz w:val="12"/>
          <w:szCs w:val="20"/>
        </w:rPr>
        <w:t xml:space="preserve">. </w:t>
      </w:r>
      <w:r w:rsidRPr="00211E1C">
        <w:rPr>
          <w:rFonts w:asciiTheme="majorHAnsi" w:eastAsia="Calibri" w:hAnsiTheme="majorHAnsi" w:cstheme="majorHAnsi"/>
          <w:szCs w:val="20"/>
          <w:u w:val="single"/>
        </w:rPr>
        <w:t>In communist Europe</w:t>
      </w:r>
      <w:r w:rsidRPr="00211E1C">
        <w:rPr>
          <w:rFonts w:asciiTheme="majorHAnsi" w:eastAsia="Calibri" w:hAnsiTheme="majorHAnsi" w:cstheme="majorHAnsi"/>
          <w:sz w:val="12"/>
          <w:szCs w:val="20"/>
        </w:rPr>
        <w:t xml:space="preserve">, </w:t>
      </w:r>
      <w:r w:rsidRPr="00211E1C">
        <w:rPr>
          <w:rFonts w:asciiTheme="majorHAnsi" w:eastAsia="Calibri" w:hAnsiTheme="majorHAnsi" w:cstheme="majorHAnsi"/>
          <w:szCs w:val="20"/>
          <w:u w:val="single"/>
        </w:rPr>
        <w:t>governments wanted to industrialize their country in order</w:t>
      </w:r>
      <w:r w:rsidRPr="00211E1C">
        <w:rPr>
          <w:rFonts w:asciiTheme="majorHAnsi" w:eastAsia="Calibri" w:hAnsiTheme="majorHAnsi" w:cstheme="majorHAnsi"/>
          <w:sz w:val="12"/>
          <w:szCs w:val="20"/>
        </w:rPr>
        <w:t xml:space="preserve">, they hoped, </w:t>
      </w:r>
      <w:r w:rsidRPr="00211E1C">
        <w:rPr>
          <w:rFonts w:asciiTheme="majorHAnsi" w:eastAsia="Calibri" w:hAnsiTheme="majorHAnsi" w:cstheme="majorHAnsi"/>
          <w:szCs w:val="20"/>
          <w:u w:val="single"/>
        </w:rPr>
        <w:t>to catch up with capitalist economies</w:t>
      </w:r>
      <w:r w:rsidRPr="00211E1C">
        <w:rPr>
          <w:rFonts w:asciiTheme="majorHAnsi" w:eastAsia="Calibri" w:hAnsiTheme="majorHAnsi" w:cstheme="majorHAnsi"/>
          <w:sz w:val="12"/>
          <w:szCs w:val="20"/>
        </w:rPr>
        <w:t xml:space="preserve">. </w:t>
      </w:r>
      <w:r w:rsidRPr="00211E1C">
        <w:rPr>
          <w:rFonts w:asciiTheme="majorHAnsi" w:eastAsia="Calibri" w:hAnsiTheme="majorHAnsi" w:cstheme="majorHAnsi"/>
          <w:szCs w:val="20"/>
          <w:u w:val="single"/>
        </w:rPr>
        <w:t>Objectives were set, and they had to be met no matter what. This included the use of brown coal, high in sulfur and that creates heavy smoke</w:t>
      </w:r>
      <w:r w:rsidRPr="00211E1C">
        <w:rPr>
          <w:rFonts w:asciiTheme="majorHAnsi" w:eastAsia="Calibri" w:hAnsiTheme="majorHAnsi" w:cstheme="majorHAnsi"/>
          <w:sz w:val="12"/>
          <w:szCs w:val="20"/>
        </w:rPr>
        <w:t xml:space="preserve"> when burned[4], </w:t>
      </w:r>
      <w:r w:rsidRPr="00211E1C">
        <w:rPr>
          <w:rFonts w:asciiTheme="majorHAnsi" w:eastAsia="Calibri" w:hAnsiTheme="majorHAnsi" w:cstheme="majorHAnsi"/>
          <w:szCs w:val="20"/>
          <w:u w:val="single"/>
        </w:rPr>
        <w:t>and questionable farming methods</w:t>
      </w:r>
      <w:r w:rsidRPr="00211E1C">
        <w:rPr>
          <w:rFonts w:asciiTheme="majorHAnsi" w:eastAsia="Calibri" w:hAnsiTheme="majorHAnsi" w:cstheme="majorHAnsi"/>
          <w:sz w:val="12"/>
          <w:szCs w:val="20"/>
        </w:rPr>
        <w:t xml:space="preserve">, which depleted the soil. This lack of vision can also be seen in the public sector of capitalist countries. In the US, the Department of Defense creates more dangerous waste than the top five chemical product companies put together. In fact, pollution is such that cleanup costs are estimated at $20 billion. The same goes for agriculture, where Washington encourages overfarming or even farming not adapted for the environment it’s in[5]. Capitalism, the Green Solution </w:t>
      </w:r>
      <w:r w:rsidRPr="00211E1C">
        <w:rPr>
          <w:rFonts w:asciiTheme="majorHAnsi" w:eastAsia="Calibri" w:hAnsiTheme="majorHAnsi" w:cstheme="majorHAnsi"/>
          <w:szCs w:val="20"/>
          <w:u w:val="single"/>
        </w:rPr>
        <w:t xml:space="preserve">In order </w:t>
      </w:r>
      <w:r w:rsidRPr="00211E1C">
        <w:rPr>
          <w:rFonts w:asciiTheme="majorHAnsi" w:eastAsia="Calibri" w:hAnsiTheme="majorHAnsi" w:cstheme="majorHAnsi"/>
          <w:szCs w:val="20"/>
          <w:highlight w:val="green"/>
          <w:u w:val="single"/>
        </w:rPr>
        <w:t>to solve most</w:t>
      </w:r>
      <w:r w:rsidRPr="00211E1C">
        <w:rPr>
          <w:rFonts w:asciiTheme="majorHAnsi" w:eastAsia="Calibri" w:hAnsiTheme="majorHAnsi" w:cstheme="majorHAnsi"/>
          <w:szCs w:val="20"/>
          <w:u w:val="single"/>
        </w:rPr>
        <w:t xml:space="preserve"> of the </w:t>
      </w:r>
      <w:r w:rsidRPr="00211E1C">
        <w:rPr>
          <w:rFonts w:asciiTheme="majorHAnsi" w:eastAsia="Calibri" w:hAnsiTheme="majorHAnsi" w:cstheme="majorHAnsi"/>
          <w:szCs w:val="20"/>
          <w:highlight w:val="green"/>
          <w:u w:val="single"/>
        </w:rPr>
        <w:t>pollution</w:t>
      </w:r>
      <w:r w:rsidRPr="00211E1C">
        <w:rPr>
          <w:rFonts w:asciiTheme="majorHAnsi" w:eastAsia="Calibri" w:hAnsiTheme="majorHAnsi" w:cstheme="majorHAnsi"/>
          <w:szCs w:val="20"/>
          <w:u w:val="single"/>
        </w:rPr>
        <w:t xml:space="preserve"> problems, </w:t>
      </w:r>
      <w:r w:rsidRPr="00211E1C">
        <w:rPr>
          <w:rFonts w:asciiTheme="majorHAnsi" w:eastAsia="Calibri" w:hAnsiTheme="majorHAnsi" w:cstheme="majorHAnsi"/>
          <w:szCs w:val="20"/>
          <w:highlight w:val="green"/>
          <w:u w:val="single"/>
        </w:rPr>
        <w:t>there exists a simple solution</w:t>
      </w:r>
      <w:r w:rsidRPr="00211E1C">
        <w:rPr>
          <w:rFonts w:asciiTheme="majorHAnsi" w:eastAsia="Calibri" w:hAnsiTheme="majorHAnsi" w:cstheme="majorHAnsi"/>
          <w:szCs w:val="20"/>
          <w:u w:val="single"/>
        </w:rPr>
        <w:t xml:space="preserve">: </w:t>
      </w:r>
      <w:r w:rsidRPr="00211E1C">
        <w:rPr>
          <w:rFonts w:asciiTheme="majorHAnsi" w:eastAsia="Calibri" w:hAnsiTheme="majorHAnsi" w:cstheme="majorHAnsi"/>
          <w:b/>
          <w:szCs w:val="20"/>
          <w:u w:val="single"/>
        </w:rPr>
        <w:t xml:space="preserve">laissez-faire </w:t>
      </w:r>
      <w:r w:rsidRPr="00211E1C">
        <w:rPr>
          <w:rFonts w:asciiTheme="majorHAnsi" w:eastAsia="Calibri" w:hAnsiTheme="majorHAnsi" w:cstheme="majorHAnsi"/>
          <w:b/>
          <w:szCs w:val="20"/>
          <w:highlight w:val="green"/>
          <w:u w:val="single"/>
        </w:rPr>
        <w:t>capitalism</w:t>
      </w:r>
      <w:r w:rsidRPr="00211E1C">
        <w:rPr>
          <w:rFonts w:asciiTheme="majorHAnsi" w:eastAsia="Calibri" w:hAnsiTheme="majorHAnsi" w:cstheme="majorHAnsi"/>
          <w:b/>
          <w:szCs w:val="20"/>
          <w:u w:val="single"/>
        </w:rPr>
        <w:t>, i.e.</w:t>
      </w:r>
      <w:r w:rsidRPr="00211E1C">
        <w:rPr>
          <w:rFonts w:asciiTheme="majorHAnsi" w:eastAsia="Calibri" w:hAnsiTheme="majorHAnsi" w:cstheme="majorHAnsi"/>
          <w:szCs w:val="20"/>
          <w:u w:val="single"/>
        </w:rPr>
        <w:t xml:space="preserve"> </w:t>
      </w:r>
      <w:r w:rsidRPr="00211E1C">
        <w:rPr>
          <w:rFonts w:asciiTheme="majorHAnsi" w:eastAsia="Calibri" w:hAnsiTheme="majorHAnsi" w:cstheme="majorHAnsi"/>
          <w:b/>
          <w:szCs w:val="20"/>
          <w:u w:val="single"/>
        </w:rPr>
        <w:t>make sure property rights and profitability can be applied</w:t>
      </w:r>
      <w:r w:rsidRPr="00211E1C">
        <w:rPr>
          <w:rFonts w:asciiTheme="majorHAnsi" w:eastAsia="Calibri" w:hAnsiTheme="majorHAnsi" w:cstheme="majorHAnsi"/>
          <w:sz w:val="12"/>
          <w:szCs w:val="20"/>
        </w:rPr>
        <w:t xml:space="preserve">. </w:t>
      </w:r>
      <w:r w:rsidRPr="00211E1C">
        <w:rPr>
          <w:rFonts w:asciiTheme="majorHAnsi" w:eastAsia="Calibri" w:hAnsiTheme="majorHAnsi" w:cstheme="majorHAnsi"/>
          <w:szCs w:val="20"/>
          <w:highlight w:val="green"/>
          <w:u w:val="single"/>
        </w:rPr>
        <w:t>The latter helped Eastern Europe</w:t>
      </w:r>
      <w:r w:rsidRPr="00211E1C">
        <w:rPr>
          <w:rFonts w:asciiTheme="majorHAnsi" w:eastAsia="Calibri" w:hAnsiTheme="majorHAnsi" w:cstheme="majorHAnsi"/>
          <w:sz w:val="12"/>
          <w:szCs w:val="20"/>
        </w:rPr>
        <w:t xml:space="preserve">; when communism fell, </w:t>
      </w:r>
      <w:r w:rsidRPr="00211E1C">
        <w:rPr>
          <w:rFonts w:asciiTheme="majorHAnsi" w:eastAsia="Calibri" w:hAnsiTheme="majorHAnsi" w:cstheme="majorHAnsi"/>
          <w:szCs w:val="20"/>
          <w:highlight w:val="green"/>
          <w:u w:val="single"/>
        </w:rPr>
        <w:t>capitalism made the countries seek profitable</w:t>
      </w:r>
      <w:r w:rsidRPr="00211E1C">
        <w:rPr>
          <w:rFonts w:asciiTheme="majorHAnsi" w:eastAsia="Calibri" w:hAnsiTheme="majorHAnsi" w:cstheme="majorHAnsi"/>
          <w:sz w:val="12"/>
          <w:szCs w:val="20"/>
        </w:rPr>
        <w:t xml:space="preserve"> – and not just cheap – </w:t>
      </w:r>
      <w:r w:rsidRPr="00211E1C">
        <w:rPr>
          <w:rFonts w:asciiTheme="majorHAnsi" w:eastAsia="Calibri" w:hAnsiTheme="majorHAnsi" w:cstheme="majorHAnsi"/>
          <w:szCs w:val="20"/>
          <w:highlight w:val="green"/>
          <w:u w:val="single"/>
        </w:rPr>
        <w:t>ways to produce, which</w:t>
      </w:r>
      <w:r w:rsidRPr="00211E1C">
        <w:rPr>
          <w:rFonts w:asciiTheme="majorHAnsi" w:eastAsia="Calibri" w:hAnsiTheme="majorHAnsi" w:cstheme="majorHAnsi"/>
          <w:szCs w:val="20"/>
          <w:u w:val="single"/>
        </w:rPr>
        <w:t xml:space="preserve"> greatly </w:t>
      </w:r>
      <w:r w:rsidRPr="00211E1C">
        <w:rPr>
          <w:rFonts w:asciiTheme="majorHAnsi" w:eastAsia="Calibri" w:hAnsiTheme="majorHAnsi" w:cstheme="majorHAnsi"/>
          <w:szCs w:val="20"/>
          <w:highlight w:val="green"/>
          <w:u w:val="single"/>
        </w:rPr>
        <w:t>reduced pollution</w:t>
      </w:r>
      <w:r w:rsidRPr="00211E1C">
        <w:rPr>
          <w:rFonts w:asciiTheme="majorHAnsi" w:eastAsia="Calibri" w:hAnsiTheme="majorHAnsi" w:cstheme="majorHAnsi"/>
          <w:sz w:val="12"/>
          <w:szCs w:val="20"/>
        </w:rPr>
        <w:t xml:space="preserve">[6]. As for the former, it proved its effectiveness, notably with the Love Canal[7]. </w:t>
      </w:r>
      <w:r w:rsidRPr="00211E1C">
        <w:rPr>
          <w:rFonts w:asciiTheme="majorHAnsi" w:eastAsia="Calibri" w:hAnsiTheme="majorHAnsi" w:cstheme="majorHAnsi"/>
          <w:szCs w:val="20"/>
          <w:highlight w:val="green"/>
          <w:u w:val="single"/>
        </w:rPr>
        <w:t>Property rights</w:t>
      </w:r>
      <w:r w:rsidRPr="00211E1C">
        <w:rPr>
          <w:rFonts w:asciiTheme="majorHAnsi" w:eastAsia="Calibri" w:hAnsiTheme="majorHAnsi" w:cstheme="majorHAnsi"/>
          <w:szCs w:val="20"/>
          <w:u w:val="single"/>
        </w:rPr>
        <w:t xml:space="preserve"> are also thought of in order to </w:t>
      </w:r>
      <w:r w:rsidRPr="00211E1C">
        <w:rPr>
          <w:rFonts w:asciiTheme="majorHAnsi" w:eastAsia="Calibri" w:hAnsiTheme="majorHAnsi" w:cstheme="majorHAnsi"/>
          <w:szCs w:val="20"/>
          <w:highlight w:val="green"/>
          <w:u w:val="single"/>
        </w:rPr>
        <w:t>protect</w:t>
      </w:r>
      <w:r w:rsidRPr="00211E1C">
        <w:rPr>
          <w:rFonts w:asciiTheme="majorHAnsi" w:eastAsia="Calibri" w:hAnsiTheme="majorHAnsi" w:cstheme="majorHAnsi"/>
          <w:szCs w:val="20"/>
          <w:u w:val="single"/>
        </w:rPr>
        <w:t xml:space="preserve"> some </w:t>
      </w:r>
      <w:r w:rsidRPr="00211E1C">
        <w:rPr>
          <w:rFonts w:asciiTheme="majorHAnsi" w:eastAsia="Calibri" w:hAnsiTheme="majorHAnsi" w:cstheme="majorHAnsi"/>
          <w:szCs w:val="20"/>
          <w:highlight w:val="green"/>
          <w:u w:val="single"/>
        </w:rPr>
        <w:t>resources</w:t>
      </w:r>
      <w:r w:rsidRPr="00211E1C">
        <w:rPr>
          <w:rFonts w:asciiTheme="majorHAnsi" w:eastAsia="Calibri" w:hAnsiTheme="majorHAnsi" w:cstheme="majorHAnsi"/>
          <w:szCs w:val="20"/>
          <w:u w:val="single"/>
        </w:rPr>
        <w:t>, be it fish</w:t>
      </w:r>
      <w:r w:rsidRPr="00211E1C">
        <w:rPr>
          <w:rFonts w:asciiTheme="majorHAnsi" w:eastAsia="Calibri" w:hAnsiTheme="majorHAnsi" w:cstheme="majorHAnsi"/>
          <w:sz w:val="12"/>
          <w:szCs w:val="20"/>
        </w:rPr>
        <w:t xml:space="preserve">[8] </w:t>
      </w:r>
      <w:r w:rsidRPr="00211E1C">
        <w:rPr>
          <w:rFonts w:asciiTheme="majorHAnsi" w:eastAsia="Calibri" w:hAnsiTheme="majorHAnsi" w:cstheme="majorHAnsi"/>
          <w:szCs w:val="20"/>
          <w:u w:val="single"/>
        </w:rPr>
        <w:t>or endangered species</w:t>
      </w:r>
      <w:r w:rsidRPr="00211E1C">
        <w:rPr>
          <w:rFonts w:asciiTheme="majorHAnsi" w:eastAsia="Calibri" w:hAnsiTheme="majorHAnsi" w:cstheme="majorHAnsi"/>
          <w:sz w:val="12"/>
          <w:szCs w:val="20"/>
        </w:rPr>
        <w:t xml:space="preserve">[9]. </w:t>
      </w:r>
      <w:r w:rsidRPr="00211E1C">
        <w:rPr>
          <w:rFonts w:asciiTheme="majorHAnsi" w:eastAsia="Calibri" w:hAnsiTheme="majorHAnsi" w:cstheme="majorHAnsi"/>
          <w:szCs w:val="20"/>
          <w:u w:val="single"/>
        </w:rPr>
        <w:t xml:space="preserve">Why such efficiency? Because </w:t>
      </w:r>
      <w:r w:rsidRPr="00211E1C">
        <w:rPr>
          <w:rFonts w:asciiTheme="majorHAnsi" w:eastAsia="Calibri" w:hAnsiTheme="majorHAnsi" w:cstheme="majorHAnsi"/>
          <w:szCs w:val="20"/>
          <w:highlight w:val="green"/>
          <w:u w:val="single"/>
        </w:rPr>
        <w:t>an owner’s self-interest is</w:t>
      </w:r>
      <w:r w:rsidRPr="00211E1C">
        <w:rPr>
          <w:rFonts w:asciiTheme="majorHAnsi" w:eastAsia="Calibri" w:hAnsiTheme="majorHAnsi" w:cstheme="majorHAnsi"/>
          <w:szCs w:val="20"/>
          <w:u w:val="single"/>
        </w:rPr>
        <w:t xml:space="preserve"> directed </w:t>
      </w:r>
      <w:r w:rsidRPr="00211E1C">
        <w:rPr>
          <w:rFonts w:asciiTheme="majorHAnsi" w:eastAsia="Calibri" w:hAnsiTheme="majorHAnsi" w:cstheme="majorHAnsi"/>
          <w:szCs w:val="20"/>
          <w:highlight w:val="green"/>
          <w:u w:val="single"/>
        </w:rPr>
        <w:t>towards</w:t>
      </w:r>
      <w:r w:rsidRPr="00211E1C">
        <w:rPr>
          <w:rFonts w:asciiTheme="majorHAnsi" w:eastAsia="Calibri" w:hAnsiTheme="majorHAnsi" w:cstheme="majorHAnsi"/>
          <w:szCs w:val="20"/>
          <w:u w:val="single"/>
        </w:rPr>
        <w:t xml:space="preserve"> the maximum </w:t>
      </w:r>
      <w:r w:rsidRPr="00211E1C">
        <w:rPr>
          <w:rFonts w:asciiTheme="majorHAnsi" w:eastAsia="Calibri" w:hAnsiTheme="majorHAnsi" w:cstheme="majorHAnsi"/>
          <w:szCs w:val="20"/>
          <w:highlight w:val="green"/>
          <w:u w:val="single"/>
        </w:rPr>
        <w:t>profitability</w:t>
      </w:r>
      <w:r w:rsidRPr="00211E1C">
        <w:rPr>
          <w:rFonts w:asciiTheme="majorHAnsi" w:eastAsia="Calibri" w:hAnsiTheme="majorHAnsi" w:cstheme="majorHAnsi"/>
          <w:sz w:val="12"/>
          <w:szCs w:val="20"/>
        </w:rPr>
        <w:t xml:space="preserve"> of his piece of land. </w:t>
      </w:r>
      <w:r w:rsidRPr="00211E1C">
        <w:rPr>
          <w:rFonts w:asciiTheme="majorHAnsi" w:eastAsia="Calibri" w:hAnsiTheme="majorHAnsi" w:cstheme="majorHAnsi"/>
          <w:szCs w:val="20"/>
          <w:u w:val="single"/>
        </w:rPr>
        <w:t>By containing pollution – as Hooker Chemicals did with its canal – he keeps away from costly lawsuit for property violation</w:t>
      </w:r>
      <w:r w:rsidRPr="00211E1C">
        <w:rPr>
          <w:rFonts w:asciiTheme="majorHAnsi" w:eastAsia="Calibri" w:hAnsiTheme="majorHAnsi" w:cstheme="majorHAnsi"/>
          <w:sz w:val="12"/>
          <w:szCs w:val="20"/>
        </w:rPr>
        <w:t xml:space="preserve">. At the same time, </w:t>
      </w:r>
      <w:r w:rsidRPr="00211E1C">
        <w:rPr>
          <w:rFonts w:asciiTheme="majorHAnsi" w:eastAsia="Calibri" w:hAnsiTheme="majorHAnsi" w:cstheme="majorHAnsi"/>
          <w:szCs w:val="20"/>
          <w:u w:val="single"/>
        </w:rPr>
        <w:t xml:space="preserve">badly managed </w:t>
      </w:r>
      <w:r w:rsidRPr="00211E1C">
        <w:rPr>
          <w:rFonts w:asciiTheme="majorHAnsi" w:eastAsia="Calibri" w:hAnsiTheme="majorHAnsi" w:cstheme="majorHAnsi"/>
          <w:szCs w:val="20"/>
          <w:highlight w:val="green"/>
          <w:u w:val="single"/>
        </w:rPr>
        <w:t>pollution can diminish the value of the land</w:t>
      </w:r>
      <w:r w:rsidRPr="00211E1C">
        <w:rPr>
          <w:rFonts w:asciiTheme="majorHAnsi" w:eastAsia="Calibri" w:hAnsiTheme="majorHAnsi" w:cstheme="majorHAnsi"/>
          <w:szCs w:val="20"/>
          <w:u w:val="single"/>
        </w:rPr>
        <w:t>, and therefore profits. Any entrepreneur with a long-term vision</w:t>
      </w:r>
      <w:r w:rsidRPr="00211E1C">
        <w:rPr>
          <w:rFonts w:asciiTheme="majorHAnsi" w:eastAsia="Calibri" w:hAnsiTheme="majorHAnsi" w:cstheme="majorHAnsi"/>
          <w:sz w:val="12"/>
          <w:szCs w:val="20"/>
        </w:rPr>
        <w:t xml:space="preserve"> – and whose property is safe from arbitrary government decisions – </w:t>
      </w:r>
      <w:r w:rsidRPr="00211E1C">
        <w:rPr>
          <w:rFonts w:asciiTheme="majorHAnsi" w:eastAsia="Calibri" w:hAnsiTheme="majorHAnsi" w:cstheme="majorHAnsi"/>
          <w:szCs w:val="20"/>
          <w:u w:val="single"/>
        </w:rPr>
        <w:t>thinks about all that in order to protect his investment</w:t>
      </w:r>
      <w:r w:rsidRPr="00211E1C">
        <w:rPr>
          <w:rFonts w:asciiTheme="majorHAnsi" w:eastAsia="Calibri" w:hAnsiTheme="majorHAnsi" w:cstheme="majorHAnsi"/>
          <w:sz w:val="12"/>
          <w:szCs w:val="20"/>
        </w:rPr>
        <w:t xml:space="preserve">. One isn’t foolish enough to sack one’s property! In conclusion, I have to mention that I agree with environmentalists that it is importance to preserve the environment in order to protect mother nature and humans. However, I strongly disagree with their means, i.e. </w:t>
      </w:r>
      <w:r w:rsidRPr="00211E1C">
        <w:rPr>
          <w:rFonts w:asciiTheme="majorHAnsi" w:eastAsia="Calibri" w:hAnsiTheme="majorHAnsi" w:cstheme="majorHAnsi"/>
          <w:sz w:val="12"/>
        </w:rPr>
        <w:t>government intervention. Considering it very seldom has a long-term vision, it is the worst thing that can happen. In</w:t>
      </w:r>
      <w:r w:rsidRPr="00211E1C">
        <w:rPr>
          <w:rFonts w:asciiTheme="majorHAnsi" w:eastAsia="Calibri" w:hAnsiTheme="majorHAnsi" w:cstheme="majorHAnsi"/>
          <w:sz w:val="12"/>
          <w:szCs w:val="20"/>
        </w:rPr>
        <w:t xml:space="preserve"> fact, one could says that </w:t>
      </w:r>
      <w:r w:rsidRPr="00211E1C">
        <w:rPr>
          <w:rFonts w:asciiTheme="majorHAnsi" w:eastAsia="Calibri" w:hAnsiTheme="majorHAnsi" w:cstheme="majorHAnsi"/>
          <w:szCs w:val="20"/>
          <w:highlight w:val="green"/>
          <w:u w:val="single"/>
        </w:rPr>
        <w:t>most environmental disasters are</w:t>
      </w:r>
      <w:r w:rsidRPr="00211E1C">
        <w:rPr>
          <w:rFonts w:asciiTheme="majorHAnsi" w:eastAsia="Calibri" w:hAnsiTheme="majorHAnsi" w:cstheme="majorHAnsi"/>
          <w:sz w:val="12"/>
          <w:szCs w:val="20"/>
        </w:rPr>
        <w:t xml:space="preserve">, directly or indirectly, </w:t>
      </w:r>
      <w:r w:rsidRPr="00211E1C">
        <w:rPr>
          <w:rFonts w:asciiTheme="majorHAnsi" w:eastAsia="Calibri" w:hAnsiTheme="majorHAnsi" w:cstheme="majorHAnsi"/>
          <w:szCs w:val="20"/>
          <w:highlight w:val="green"/>
          <w:u w:val="single"/>
        </w:rPr>
        <w:t>caused</w:t>
      </w:r>
      <w:r w:rsidRPr="00211E1C">
        <w:rPr>
          <w:rFonts w:asciiTheme="majorHAnsi" w:eastAsia="Calibri" w:hAnsiTheme="majorHAnsi" w:cstheme="majorHAnsi"/>
          <w:szCs w:val="20"/>
          <w:u w:val="single"/>
        </w:rPr>
        <w:t xml:space="preserve"> </w:t>
      </w:r>
      <w:r w:rsidRPr="00211E1C">
        <w:rPr>
          <w:rFonts w:asciiTheme="majorHAnsi" w:eastAsia="Calibri" w:hAnsiTheme="majorHAnsi" w:cstheme="majorHAnsi"/>
          <w:sz w:val="12"/>
        </w:rPr>
        <w:t>by the State, mainly</w:t>
      </w:r>
      <w:r w:rsidRPr="00211E1C">
        <w:rPr>
          <w:rFonts w:asciiTheme="majorHAnsi" w:eastAsia="Calibri" w:hAnsiTheme="majorHAnsi" w:cstheme="majorHAnsi"/>
          <w:szCs w:val="20"/>
          <w:u w:val="single"/>
        </w:rPr>
        <w:t xml:space="preserve"> </w:t>
      </w:r>
      <w:r w:rsidRPr="00211E1C">
        <w:rPr>
          <w:rFonts w:asciiTheme="majorHAnsi" w:eastAsia="Calibri" w:hAnsiTheme="majorHAnsi" w:cstheme="majorHAnsi"/>
          <w:szCs w:val="20"/>
          <w:highlight w:val="green"/>
          <w:u w:val="single"/>
        </w:rPr>
        <w:t xml:space="preserve">by a lack of </w:t>
      </w:r>
      <w:r w:rsidRPr="00211E1C">
        <w:rPr>
          <w:rFonts w:asciiTheme="majorHAnsi" w:eastAsia="Calibri" w:hAnsiTheme="majorHAnsi" w:cstheme="majorHAnsi"/>
          <w:szCs w:val="20"/>
          <w:u w:val="single"/>
        </w:rPr>
        <w:t xml:space="preserve">clear </w:t>
      </w:r>
      <w:r w:rsidRPr="00211E1C">
        <w:rPr>
          <w:rFonts w:asciiTheme="majorHAnsi" w:eastAsia="Calibri" w:hAnsiTheme="majorHAnsi" w:cstheme="majorHAnsi"/>
          <w:szCs w:val="20"/>
          <w:highlight w:val="green"/>
          <w:u w:val="single"/>
        </w:rPr>
        <w:t>property rights</w:t>
      </w:r>
      <w:r w:rsidRPr="00211E1C">
        <w:rPr>
          <w:rFonts w:asciiTheme="majorHAnsi" w:eastAsia="Calibri" w:hAnsiTheme="majorHAnsi" w:cstheme="majorHAnsi"/>
          <w:sz w:val="12"/>
          <w:szCs w:val="20"/>
        </w:rPr>
        <w:t>. Were they clearer, they would let each and everyone of us, out of self-interest, protect the environment in a better manner. That way, everyone’s a winner.</w:t>
      </w:r>
    </w:p>
    <w:p w14:paraId="5D386DA7" w14:textId="1FA3AFC3" w:rsidR="003B1B4B" w:rsidRDefault="003B1B4B" w:rsidP="00DC5119"/>
    <w:p w14:paraId="659A9DCF" w14:textId="7A5E9408" w:rsidR="0010105D" w:rsidRDefault="0010105D" w:rsidP="0010105D">
      <w:pPr>
        <w:pStyle w:val="Heading3"/>
      </w:pPr>
      <w:r>
        <w:t>3</w:t>
      </w:r>
      <w:r w:rsidR="00561A8C">
        <w:t xml:space="preserve"> - da</w:t>
      </w:r>
    </w:p>
    <w:p w14:paraId="09E2E37A" w14:textId="77777777" w:rsidR="0010105D" w:rsidRPr="0010105D" w:rsidRDefault="0010105D" w:rsidP="0010105D"/>
    <w:p w14:paraId="070DA06A" w14:textId="77777777" w:rsidR="0010105D" w:rsidRDefault="0010105D" w:rsidP="0010105D">
      <w:pPr>
        <w:pStyle w:val="Heading4"/>
      </w:pPr>
      <w:r>
        <w:t xml:space="preserve">Private sector is key to spurring massive investments to make all the infrastructure of continued space development possible – government alone is insufficient </w:t>
      </w:r>
    </w:p>
    <w:p w14:paraId="30CFADAB" w14:textId="77777777" w:rsidR="0010105D" w:rsidRDefault="0010105D" w:rsidP="0010105D">
      <w:r w:rsidRPr="006D5B03">
        <w:rPr>
          <w:rStyle w:val="Style13ptBold"/>
        </w:rPr>
        <w:t>Weinzierl and Sarang 21</w:t>
      </w:r>
      <w:r>
        <w:t xml:space="preserve"> (</w:t>
      </w:r>
      <w:r w:rsidRPr="006D5B03">
        <w:rPr>
          <w:u w:val="single"/>
        </w:rPr>
        <w:t>Matt</w:t>
      </w:r>
      <w:r>
        <w:t xml:space="preserve">, PhD in Economics Harvard University, Joseph and Jacqueline Elbling Professor of Business Administration at HBS and a Research Associate at the National Bureau of Economic Research, and </w:t>
      </w:r>
      <w:r w:rsidRPr="006D5B03">
        <w:rPr>
          <w:u w:val="single"/>
        </w:rPr>
        <w:t>Mehak</w:t>
      </w:r>
      <w:r>
        <w:t xml:space="preserve">, Research Associate at Harvard Business School and the Lunar Exploration Projects Lead for the MIT Space Exploration Initiative, Harvard Business Review, "The Commercial Space Age is Here," 2/12, </w:t>
      </w:r>
      <w:hyperlink r:id="rId6" w:history="1">
        <w:r w:rsidRPr="005F4168">
          <w:rPr>
            <w:rStyle w:val="Hyperlink"/>
          </w:rPr>
          <w:t>https://hbr.org/2021/02/the-commercial-space-age-is-here</w:t>
        </w:r>
      </w:hyperlink>
      <w:r>
        <w:rPr>
          <w:rStyle w:val="Hyperlink"/>
        </w:rPr>
        <w:t xml:space="preserve"> DD</w:t>
      </w:r>
      <w:r>
        <w:t xml:space="preserve">)  </w:t>
      </w:r>
    </w:p>
    <w:p w14:paraId="1785AE11" w14:textId="64C191DE" w:rsidR="0010105D" w:rsidRDefault="0010105D" w:rsidP="0010105D">
      <w:r>
        <w:t xml:space="preserve">In contrast to governments, </w:t>
      </w:r>
      <w:r w:rsidRPr="005E5121">
        <w:rPr>
          <w:rStyle w:val="StyleUnderline"/>
          <w:highlight w:val="green"/>
        </w:rPr>
        <w:t>the private sector is eager to put people in space</w:t>
      </w:r>
      <w:r w:rsidRPr="006D5B03">
        <w:rPr>
          <w:rStyle w:val="StyleUnderline"/>
        </w:rPr>
        <w:t xml:space="preserve"> to pursue their own personal interests, not the state’s</w:t>
      </w:r>
      <w:r>
        <w:t xml:space="preserve"> — and then supply the demand they create. </w:t>
      </w:r>
      <w:r w:rsidRPr="006D5B03">
        <w:rPr>
          <w:rStyle w:val="StyleUnderline"/>
        </w:rPr>
        <w:t>This is the vision driving SpaceX, which in its first twenty years has entirely upended the rocket launch industry, securing 60% of the global commercial launch market and building ever-larger spacecraft designed to ferry passengers</w:t>
      </w:r>
      <w:r>
        <w:t xml:space="preserve"> not just to the International Space Station (ISS), but also to its own promised settlement on Mars. Today, </w:t>
      </w:r>
      <w:r w:rsidRPr="006D5B03">
        <w:rPr>
          <w:rStyle w:val="StyleUnderline"/>
        </w:rPr>
        <w:t xml:space="preserve">the </w:t>
      </w:r>
      <w:r w:rsidRPr="005E5121">
        <w:rPr>
          <w:rStyle w:val="StyleUnderline"/>
          <w:highlight w:val="green"/>
        </w:rPr>
        <w:t xml:space="preserve">space-for-space market is </w:t>
      </w:r>
      <w:r w:rsidRPr="00277F89">
        <w:rPr>
          <w:rStyle w:val="StyleUnderline"/>
        </w:rPr>
        <w:t xml:space="preserve">limited to </w:t>
      </w:r>
      <w:r w:rsidRPr="005E5121">
        <w:rPr>
          <w:rStyle w:val="StyleUnderline"/>
          <w:highlight w:val="green"/>
        </w:rPr>
        <w:t>supplying the people who are already in space</w:t>
      </w:r>
      <w:r>
        <w:t xml:space="preserve">: that is, the handful of astronauts employed by NASA and other government programs. While </w:t>
      </w:r>
      <w:r w:rsidRPr="006D5B03">
        <w:rPr>
          <w:rStyle w:val="StyleUnderline"/>
        </w:rPr>
        <w:t>SpaceX has grand visions of supporting large numbers of private space travelers</w:t>
      </w:r>
      <w:r>
        <w:t xml:space="preserve">, their current space-for-space activities have all been in response to demand from government customers (i.e., NASA). But </w:t>
      </w:r>
      <w:r w:rsidRPr="005E5121">
        <w:rPr>
          <w:rStyle w:val="StyleUnderline"/>
          <w:highlight w:val="green"/>
        </w:rPr>
        <w:t>as decreasing launch costs enable</w:t>
      </w:r>
      <w:r w:rsidRPr="006D5B03">
        <w:rPr>
          <w:rStyle w:val="StyleUnderline"/>
        </w:rPr>
        <w:t xml:space="preserve"> companies like </w:t>
      </w:r>
      <w:r w:rsidRPr="005E5121">
        <w:rPr>
          <w:rStyle w:val="StyleUnderline"/>
          <w:highlight w:val="green"/>
        </w:rPr>
        <w:t>SpaceX</w:t>
      </w:r>
      <w:r w:rsidRPr="006D5B03">
        <w:rPr>
          <w:rStyle w:val="StyleUnderline"/>
        </w:rPr>
        <w:t xml:space="preserve"> </w:t>
      </w:r>
      <w:r w:rsidRPr="005E5121">
        <w:rPr>
          <w:rStyle w:val="StyleUnderline"/>
          <w:highlight w:val="green"/>
        </w:rPr>
        <w:t>to leverage economies of scale</w:t>
      </w:r>
      <w:r w:rsidRPr="006D5B03">
        <w:rPr>
          <w:rStyle w:val="StyleUnderline"/>
        </w:rPr>
        <w:t xml:space="preserve"> and put more people into space, </w:t>
      </w:r>
      <w:r w:rsidRPr="005E5121">
        <w:rPr>
          <w:rStyle w:val="Emphasis"/>
          <w:highlight w:val="green"/>
        </w:rPr>
        <w:t>growing private sector demand</w:t>
      </w:r>
      <w:r w:rsidRPr="006D5B03">
        <w:rPr>
          <w:rStyle w:val="StyleUnderline"/>
        </w:rPr>
        <w:t xml:space="preserve"> </w:t>
      </w:r>
      <w:r w:rsidRPr="006D5B03">
        <w:t>(that is, tourists and settlers, rather than government employees)</w:t>
      </w:r>
      <w:r w:rsidRPr="006D5B03">
        <w:rPr>
          <w:rStyle w:val="StyleUnderline"/>
        </w:rPr>
        <w:t xml:space="preserve"> </w:t>
      </w:r>
      <w:r w:rsidRPr="005E5121">
        <w:rPr>
          <w:rStyle w:val="Emphasis"/>
          <w:highlight w:val="green"/>
        </w:rPr>
        <w:t>could turn these proof-of-concept initiatives into a sustainable, large-scale industry.</w:t>
      </w:r>
      <w:r>
        <w:rPr>
          <w:rStyle w:val="Emphasis"/>
        </w:rPr>
        <w:t xml:space="preserve"> </w:t>
      </w:r>
      <w:r>
        <w:t xml:space="preserve">This model — of selling to NASA with the hopes of eventually creating and expanding into a larger private market — is exemplified by </w:t>
      </w:r>
      <w:r w:rsidRPr="006D5B03">
        <w:rPr>
          <w:rStyle w:val="StyleUnderline"/>
        </w:rPr>
        <w:t>SpaceX</w:t>
      </w:r>
      <w:r>
        <w:t xml:space="preserve">, but the company </w:t>
      </w:r>
      <w:r w:rsidRPr="006D5B03">
        <w:rPr>
          <w:rStyle w:val="StyleUnderline"/>
        </w:rPr>
        <w:t>is</w:t>
      </w:r>
      <w:r>
        <w:t xml:space="preserve"> </w:t>
      </w:r>
      <w:r w:rsidRPr="006D5B03">
        <w:rPr>
          <w:rStyle w:val="StyleUnderline"/>
        </w:rPr>
        <w:t>by no means the only player taking this approach</w:t>
      </w:r>
      <w:r>
        <w:t xml:space="preserve">. For instance, while SpaceX is focused on space-for-space transportation, </w:t>
      </w:r>
      <w:r w:rsidRPr="005E5121">
        <w:rPr>
          <w:rStyle w:val="StyleUnderline"/>
          <w:highlight w:val="green"/>
        </w:rPr>
        <w:t>another key component</w:t>
      </w:r>
      <w:r w:rsidRPr="003D079D">
        <w:rPr>
          <w:rStyle w:val="StyleUnderline"/>
        </w:rPr>
        <w:t xml:space="preserve"> </w:t>
      </w:r>
      <w:r>
        <w:t xml:space="preserve">of this burgeoning industry </w:t>
      </w:r>
      <w:r w:rsidRPr="005E5121">
        <w:rPr>
          <w:rStyle w:val="StyleUnderline"/>
          <w:highlight w:val="green"/>
        </w:rPr>
        <w:t>will be manufacturing</w:t>
      </w:r>
      <w:r>
        <w:t xml:space="preserve">. </w:t>
      </w:r>
      <w:r w:rsidRPr="005E5121">
        <w:rPr>
          <w:rStyle w:val="StyleUnderline"/>
          <w:highlight w:val="green"/>
        </w:rPr>
        <w:t>Made In Space</w:t>
      </w:r>
      <w:r w:rsidRPr="003D079D">
        <w:rPr>
          <w:rStyle w:val="StyleUnderline"/>
        </w:rPr>
        <w:t>, Inc. has been at the forefront of manufacturing “in space, for space” since 2014</w:t>
      </w:r>
      <w:r>
        <w:t xml:space="preserve">, when it 3D-printed a wrench onboard the ISS. Today, </w:t>
      </w:r>
      <w:r w:rsidRPr="003D079D">
        <w:rPr>
          <w:rStyle w:val="StyleUnderline"/>
        </w:rPr>
        <w:t xml:space="preserve">the company </w:t>
      </w:r>
      <w:r w:rsidRPr="005E5121">
        <w:rPr>
          <w:rStyle w:val="StyleUnderline"/>
          <w:highlight w:val="green"/>
        </w:rPr>
        <w:t>is exploring</w:t>
      </w:r>
      <w:r w:rsidRPr="003D079D">
        <w:rPr>
          <w:rStyle w:val="StyleUnderline"/>
        </w:rPr>
        <w:t xml:space="preserve"> other </w:t>
      </w:r>
      <w:r w:rsidRPr="005E5121">
        <w:rPr>
          <w:rStyle w:val="StyleUnderline"/>
          <w:highlight w:val="green"/>
        </w:rPr>
        <w:t>products</w:t>
      </w:r>
      <w:r w:rsidRPr="003D079D">
        <w:rPr>
          <w:rStyle w:val="StyleUnderline"/>
        </w:rPr>
        <w:t xml:space="preserve">, </w:t>
      </w:r>
      <w:r w:rsidRPr="005E5121">
        <w:rPr>
          <w:rStyle w:val="StyleUnderline"/>
          <w:highlight w:val="green"/>
        </w:rPr>
        <w:t>such as high-quality fiber-optic cable</w:t>
      </w:r>
      <w:r w:rsidRPr="003D079D">
        <w:rPr>
          <w:rStyle w:val="StyleUnderline"/>
        </w:rPr>
        <w:t>, that terrestrial customers may be willing to pay to have manufactured</w:t>
      </w:r>
      <w:r>
        <w:t xml:space="preserve"> in zero-gravity. But </w:t>
      </w:r>
      <w:r w:rsidRPr="003D079D">
        <w:rPr>
          <w:rStyle w:val="StyleUnderline"/>
        </w:rPr>
        <w:t>the company also recently received a $74 million contract to 3D-print large metal beams in space</w:t>
      </w:r>
      <w:r>
        <w:t xml:space="preserve"> for use on NASA spacecraft, </w:t>
      </w:r>
      <w:r w:rsidRPr="005E5121">
        <w:rPr>
          <w:rStyle w:val="Emphasis"/>
          <w:highlight w:val="green"/>
        </w:rPr>
        <w:t>and future private sector spacecraft will certainly have similar manufacturing need</w:t>
      </w:r>
      <w:r w:rsidRPr="003D079D">
        <w:rPr>
          <w:rStyle w:val="Emphasis"/>
        </w:rPr>
        <w:t>s</w:t>
      </w:r>
      <w:r>
        <w:t xml:space="preserve"> which Made In Space hopes to be well-positioned to fulfill. Just as SpaceX has begun </w:t>
      </w:r>
      <w:r w:rsidRPr="005E5121">
        <w:rPr>
          <w:rStyle w:val="StyleUnderline"/>
          <w:highlight w:val="green"/>
        </w:rPr>
        <w:t>by supplying NASA</w:t>
      </w:r>
      <w:r w:rsidRPr="003D079D">
        <w:rPr>
          <w:rStyle w:val="StyleUnderline"/>
        </w:rPr>
        <w:t xml:space="preserve"> but hopes to eventually serve a much larger, private-sector market, </w:t>
      </w:r>
      <w:r w:rsidRPr="005E5121">
        <w:rPr>
          <w:rStyle w:val="StyleUnderline"/>
          <w:highlight w:val="green"/>
        </w:rPr>
        <w:t>Made In Space’s current work</w:t>
      </w:r>
      <w:r w:rsidRPr="003D079D">
        <w:rPr>
          <w:rStyle w:val="StyleUnderline"/>
        </w:rPr>
        <w:t xml:space="preserve"> with NASA </w:t>
      </w:r>
      <w:r w:rsidRPr="005E5121">
        <w:rPr>
          <w:rStyle w:val="StyleUnderline"/>
          <w:highlight w:val="green"/>
        </w:rPr>
        <w:t>could be</w:t>
      </w:r>
      <w:r w:rsidRPr="003D079D">
        <w:rPr>
          <w:rStyle w:val="StyleUnderline"/>
        </w:rPr>
        <w:t xml:space="preserve"> the first step along a path towards </w:t>
      </w:r>
      <w:r w:rsidRPr="005E5121">
        <w:rPr>
          <w:rStyle w:val="StyleUnderline"/>
          <w:highlight w:val="green"/>
        </w:rPr>
        <w:t>supporting a variety of private-sector manufacturing applications</w:t>
      </w:r>
      <w:r w:rsidRPr="003D079D">
        <w:rPr>
          <w:rStyle w:val="StyleUnderline"/>
        </w:rPr>
        <w:t xml:space="preserve"> </w:t>
      </w:r>
      <w:r w:rsidRPr="005E5121">
        <w:rPr>
          <w:rStyle w:val="StyleUnderline"/>
          <w:highlight w:val="green"/>
        </w:rPr>
        <w:t>for which</w:t>
      </w:r>
      <w:r w:rsidRPr="003D079D">
        <w:rPr>
          <w:rStyle w:val="StyleUnderline"/>
        </w:rPr>
        <w:t xml:space="preserve"> the costs of </w:t>
      </w:r>
      <w:r w:rsidRPr="005E5121">
        <w:rPr>
          <w:rStyle w:val="StyleUnderline"/>
          <w:highlight w:val="green"/>
        </w:rPr>
        <w:t>manufacturing on earth and transporting into space would be prohibitive</w:t>
      </w:r>
      <w:r w:rsidRPr="003D079D">
        <w:rPr>
          <w:rStyle w:val="StyleUnderline"/>
        </w:rPr>
        <w:t>.</w:t>
      </w:r>
      <w:r>
        <w:rPr>
          <w:rStyle w:val="StyleUnderline"/>
        </w:rPr>
        <w:t xml:space="preserve"> </w:t>
      </w:r>
      <w:r w:rsidRPr="003D079D">
        <w:rPr>
          <w:rStyle w:val="StyleUnderline"/>
        </w:rPr>
        <w:t>Another major area of space-for-space investment is in building and operating space infrastructure such as habitats, laboratories, and factories</w:t>
      </w:r>
      <w:r>
        <w:t xml:space="preserve">. </w:t>
      </w:r>
      <w:r w:rsidRPr="003D079D">
        <w:rPr>
          <w:rStyle w:val="StyleUnderline"/>
        </w:rPr>
        <w:t>Axiom</w:t>
      </w:r>
      <w:r>
        <w:t xml:space="preserve"> Space, a current leader in this field, </w:t>
      </w:r>
      <w:r w:rsidRPr="003D079D">
        <w:rPr>
          <w:rStyle w:val="StyleUnderline"/>
        </w:rPr>
        <w:t>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w:t>
      </w:r>
      <w:r>
        <w:t xml:space="preserve"> (and eventually, beyond it). </w:t>
      </w:r>
      <w:r w:rsidRPr="005E5121">
        <w:rPr>
          <w:rStyle w:val="StyleUnderline"/>
          <w:highlight w:val="green"/>
        </w:rPr>
        <w:t xml:space="preserve">This infrastructure </w:t>
      </w:r>
      <w:r w:rsidRPr="005E5121">
        <w:rPr>
          <w:rStyle w:val="Emphasis"/>
          <w:highlight w:val="green"/>
        </w:rPr>
        <w:t>is likely to spur investment in a wide array of complementary services</w:t>
      </w:r>
      <w:r w:rsidRPr="005E5121">
        <w:rPr>
          <w:rStyle w:val="StyleUnderline"/>
          <w:highlight w:val="green"/>
        </w:rPr>
        <w:t xml:space="preserve"> to supply the demand of the people living</w:t>
      </w:r>
      <w:r w:rsidRPr="003D079D">
        <w:rPr>
          <w:rStyle w:val="StyleUnderline"/>
        </w:rPr>
        <w:t xml:space="preserve"> </w:t>
      </w:r>
      <w:r w:rsidRPr="005E5121">
        <w:rPr>
          <w:rStyle w:val="StyleUnderline"/>
          <w:highlight w:val="green"/>
        </w:rPr>
        <w:t>and working</w:t>
      </w:r>
      <w:r w:rsidRPr="003D079D">
        <w:rPr>
          <w:rStyle w:val="StyleUnderline"/>
        </w:rPr>
        <w:t xml:space="preserve"> within it.</w:t>
      </w:r>
      <w:r>
        <w:t xml:space="preserve"> For example, in February 2020, </w:t>
      </w:r>
      <w:r w:rsidRPr="003D079D">
        <w:rPr>
          <w:rStyle w:val="StyleUnderline"/>
        </w:rPr>
        <w:t xml:space="preserve">Maxar Technologies was awarded a $142 million contract from NASA to develop a robotic construction tool that would be assembled in space for use on low-Earth orbit spacecraft. </w:t>
      </w:r>
      <w:r w:rsidRPr="005E5121">
        <w:rPr>
          <w:rStyle w:val="StyleUnderline"/>
          <w:highlight w:val="green"/>
        </w:rPr>
        <w:t>Private sector spacecraft or settlements will no doubt have need for a variety of similar construction and repair tools</w:t>
      </w:r>
      <w:r w:rsidRPr="003D079D">
        <w:rPr>
          <w:rStyle w:val="StyleUnderline"/>
        </w:rPr>
        <w:t>.</w:t>
      </w:r>
      <w:r>
        <w:rPr>
          <w:rStyle w:val="StyleUnderline"/>
        </w:rPr>
        <w:t xml:space="preserve"> </w:t>
      </w:r>
      <w:r>
        <w:t xml:space="preserve">And of course, the private sector isn’t just about industrial products. </w:t>
      </w:r>
      <w:r w:rsidRPr="003D079D">
        <w:rPr>
          <w:rStyle w:val="StyleUnderline"/>
        </w:rPr>
        <w:t>Creature comforts also promise to be an area of rapid growth, as companies endeavor to support the human side of life in the harsh environment of</w:t>
      </w:r>
      <w:r>
        <w:t xml:space="preserve"> space. In 2015, for example, Argotec and Lavazza collaborated to build an espresso machine that could function in the zero-gravity environment of the ISS, delivering a bit of everyday luxury to the crew.</w:t>
      </w:r>
    </w:p>
    <w:p w14:paraId="1611A0BF" w14:textId="77777777" w:rsidR="0010105D" w:rsidRDefault="0010105D" w:rsidP="0010105D">
      <w:pPr>
        <w:pStyle w:val="Heading4"/>
      </w:pPr>
      <w:r>
        <w:t>Strong commercial space industry catalyzes tech innovation – progress at the margins and spinoff tech change global information networks.</w:t>
      </w:r>
    </w:p>
    <w:p w14:paraId="3D5085BF" w14:textId="77777777" w:rsidR="0010105D" w:rsidRDefault="0010105D" w:rsidP="0010105D">
      <w:r w:rsidRPr="00ED5B3E">
        <w:rPr>
          <w:b/>
          <w:bCs/>
          <w:sz w:val="26"/>
          <w:szCs w:val="26"/>
        </w:rPr>
        <w:t>Hampson 17</w:t>
      </w:r>
      <w:r>
        <w:t xml:space="preserve"> [</w:t>
      </w:r>
      <w:r w:rsidRPr="00ED5B3E">
        <w:t xml:space="preserve">Joshua Hampson, 1-27-2017, "The Future of Space Commercialization," Niskanen Center, </w:t>
      </w:r>
      <w:hyperlink r:id="rId7" w:history="1">
        <w:r w:rsidRPr="005B1C0F">
          <w:rPr>
            <w:rStyle w:val="Hyperlink"/>
          </w:rPr>
          <w:t>https://www.niskanencenter.org/wp-content/uploads/old_uploads/2017/01/TheFutureofSpaceCommercializationFinal.pdf</w:t>
        </w:r>
      </w:hyperlink>
      <w:r>
        <w:t>]//DDPT</w:t>
      </w:r>
    </w:p>
    <w:p w14:paraId="5527B95E" w14:textId="77777777" w:rsidR="0010105D" w:rsidRPr="002E5B44" w:rsidRDefault="0010105D" w:rsidP="0010105D">
      <w:pPr>
        <w:rPr>
          <w:rStyle w:val="StyleUnderline"/>
        </w:rPr>
      </w:pPr>
      <w:r w:rsidRPr="002E5B44">
        <w:t>Innovation is generally hard to predict</w:t>
      </w:r>
      <w:r>
        <w:t xml:space="preserve">; some </w:t>
      </w:r>
      <w:r w:rsidRPr="002E5B44">
        <w:rPr>
          <w:rStyle w:val="StyleUnderline"/>
        </w:rPr>
        <w:t>new technologies seem to come out of nowhere</w:t>
      </w:r>
      <w:r>
        <w:t xml:space="preserve"> and others only take off when paired with a new </w:t>
      </w:r>
      <w:r w:rsidRPr="00FD1804">
        <w:t>application. It is</w:t>
      </w:r>
      <w:r>
        <w:t xml:space="preserve"> difficult to predict the future, but </w:t>
      </w:r>
      <w:r w:rsidRPr="002E5B44">
        <w:rPr>
          <w:rStyle w:val="StyleUnderline"/>
        </w:rPr>
        <w:t xml:space="preserve">it is reasonable to expect that </w:t>
      </w:r>
      <w:r w:rsidRPr="00FD1804">
        <w:rPr>
          <w:rStyle w:val="Emphasis"/>
        </w:rPr>
        <w:t>a</w:t>
      </w:r>
      <w:r w:rsidRPr="002E5B44">
        <w:rPr>
          <w:rStyle w:val="Emphasis"/>
        </w:rPr>
        <w:t xml:space="preserve"> growing </w:t>
      </w:r>
      <w:r w:rsidRPr="005E5121">
        <w:rPr>
          <w:rStyle w:val="Emphasis"/>
          <w:highlight w:val="green"/>
        </w:rPr>
        <w:t>space</w:t>
      </w:r>
      <w:r w:rsidRPr="002E5B44">
        <w:rPr>
          <w:rStyle w:val="Emphasis"/>
        </w:rPr>
        <w:t xml:space="preserve"> economy</w:t>
      </w:r>
      <w:r w:rsidRPr="002E5B44">
        <w:rPr>
          <w:rStyle w:val="StyleUnderline"/>
        </w:rPr>
        <w:t xml:space="preserve"> would </w:t>
      </w:r>
      <w:r w:rsidRPr="005E5121">
        <w:rPr>
          <w:rStyle w:val="Emphasis"/>
          <w:highlight w:val="green"/>
        </w:rPr>
        <w:t>open opportunities for</w:t>
      </w:r>
      <w:r w:rsidRPr="002E5B44">
        <w:rPr>
          <w:rStyle w:val="Emphasis"/>
        </w:rPr>
        <w:t xml:space="preserve"> </w:t>
      </w:r>
      <w:r w:rsidRPr="005E5121">
        <w:rPr>
          <w:rStyle w:val="Emphasis"/>
          <w:highlight w:val="green"/>
        </w:rPr>
        <w:t>tech</w:t>
      </w:r>
      <w:r w:rsidRPr="002E5B44">
        <w:rPr>
          <w:rStyle w:val="Emphasis"/>
        </w:rPr>
        <w:t>nological</w:t>
      </w:r>
      <w:r w:rsidRPr="002E5B44">
        <w:rPr>
          <w:rStyle w:val="StyleUnderline"/>
        </w:rPr>
        <w:t xml:space="preserve"> and organizational </w:t>
      </w:r>
      <w:r w:rsidRPr="005E5121">
        <w:rPr>
          <w:rStyle w:val="Emphasis"/>
          <w:highlight w:val="green"/>
        </w:rPr>
        <w:t>innovation</w:t>
      </w:r>
      <w:r w:rsidRPr="002E5B44">
        <w:rPr>
          <w:rStyle w:val="StyleUnderline"/>
        </w:rPr>
        <w:t xml:space="preserve">. </w:t>
      </w:r>
    </w:p>
    <w:p w14:paraId="6FFF21D6" w14:textId="77777777" w:rsidR="0010105D" w:rsidRDefault="0010105D" w:rsidP="0010105D">
      <w:r>
        <w:t xml:space="preserve">In terms of technology, </w:t>
      </w:r>
      <w:r w:rsidRPr="002E5B44">
        <w:rPr>
          <w:rStyle w:val="StyleUnderline"/>
        </w:rPr>
        <w:t xml:space="preserve">the </w:t>
      </w:r>
      <w:r w:rsidRPr="005E5121">
        <w:rPr>
          <w:rStyle w:val="StyleUnderline"/>
          <w:highlight w:val="green"/>
        </w:rPr>
        <w:t>difficult environment of</w:t>
      </w:r>
      <w:r w:rsidRPr="002E5B44">
        <w:rPr>
          <w:rStyle w:val="StyleUnderline"/>
        </w:rPr>
        <w:t xml:space="preserve"> </w:t>
      </w:r>
      <w:r w:rsidRPr="002E5B44">
        <w:rPr>
          <w:rStyle w:val="Emphasis"/>
        </w:rPr>
        <w:t xml:space="preserve">outer </w:t>
      </w:r>
      <w:r w:rsidRPr="005E5121">
        <w:rPr>
          <w:rStyle w:val="Emphasis"/>
          <w:highlight w:val="green"/>
        </w:rPr>
        <w:t>space</w:t>
      </w:r>
      <w:r w:rsidRPr="002E5B44">
        <w:rPr>
          <w:rStyle w:val="Emphasis"/>
        </w:rPr>
        <w:t xml:space="preserve"> helps </w:t>
      </w:r>
      <w:r w:rsidRPr="005E5121">
        <w:rPr>
          <w:rStyle w:val="Emphasis"/>
          <w:highlight w:val="green"/>
        </w:rPr>
        <w:t>incentivize progress</w:t>
      </w:r>
      <w:r w:rsidRPr="002E5B44">
        <w:rPr>
          <w:rStyle w:val="StyleUnderline"/>
        </w:rPr>
        <w:t xml:space="preserve"> along the margins</w:t>
      </w:r>
      <w:r>
        <w:t xml:space="preserve">. Because </w:t>
      </w:r>
      <w:r w:rsidRPr="002E5B44">
        <w:rPr>
          <w:rStyle w:val="Emphasis"/>
        </w:rPr>
        <w:t xml:space="preserve">each object </w:t>
      </w:r>
      <w:r w:rsidRPr="005E5121">
        <w:rPr>
          <w:rStyle w:val="Emphasis"/>
          <w:highlight w:val="green"/>
        </w:rPr>
        <w:t>launch</w:t>
      </w:r>
      <w:r w:rsidRPr="002E5B44">
        <w:rPr>
          <w:rStyle w:val="Emphasis"/>
        </w:rPr>
        <w:t>ed</w:t>
      </w:r>
      <w:r w:rsidRPr="002E5B44">
        <w:rPr>
          <w:rStyle w:val="StyleUnderline"/>
        </w:rPr>
        <w:t xml:space="preserve"> into orbit </w:t>
      </w:r>
      <w:r w:rsidRPr="005E5121">
        <w:rPr>
          <w:rStyle w:val="Emphasis"/>
          <w:highlight w:val="green"/>
        </w:rPr>
        <w:t>costs</w:t>
      </w:r>
      <w:r w:rsidRPr="002E5B44">
        <w:rPr>
          <w:rStyle w:val="StyleUnderline"/>
        </w:rPr>
        <w:t xml:space="preserve"> a </w:t>
      </w:r>
      <w:r w:rsidRPr="005E5121">
        <w:rPr>
          <w:rStyle w:val="Emphasis"/>
          <w:highlight w:val="green"/>
        </w:rPr>
        <w:t>significant</w:t>
      </w:r>
      <w:r w:rsidRPr="002E5B44">
        <w:rPr>
          <w:rStyle w:val="StyleUnderline"/>
        </w:rPr>
        <w:t xml:space="preserve"> amount of </w:t>
      </w:r>
      <w:r w:rsidRPr="005E5121">
        <w:rPr>
          <w:rStyle w:val="Emphasis"/>
          <w:highlight w:val="green"/>
        </w:rPr>
        <w:t>money</w:t>
      </w:r>
      <w:r>
        <w:t>—at the moment between $27,000 and $43,000 per pound, though that will likely drop in the future —</w:t>
      </w:r>
      <w:r w:rsidRPr="002E5B44">
        <w:rPr>
          <w:rStyle w:val="StyleUnderline"/>
        </w:rPr>
        <w:t>each</w:t>
      </w:r>
      <w:r>
        <w:t xml:space="preserve"> 19 </w:t>
      </w:r>
      <w:r w:rsidRPr="002E5B44">
        <w:rPr>
          <w:rStyle w:val="StyleUnderline"/>
        </w:rPr>
        <w:t>reduction in payload size saves money</w:t>
      </w:r>
      <w:r>
        <w:t xml:space="preserve"> or means more can be launched. At the same time, </w:t>
      </w:r>
      <w:r w:rsidRPr="002E5B44">
        <w:rPr>
          <w:rStyle w:val="Emphasis"/>
        </w:rPr>
        <w:t>the ability to fit more capability</w:t>
      </w:r>
      <w:r>
        <w:t xml:space="preserve"> into a smaller satellite </w:t>
      </w:r>
      <w:r w:rsidRPr="002E5B44">
        <w:rPr>
          <w:rStyle w:val="Emphasis"/>
        </w:rPr>
        <w:t>opens outer space to actors</w:t>
      </w:r>
      <w:r>
        <w:t xml:space="preserve"> that </w:t>
      </w:r>
      <w:r w:rsidRPr="002E5B44">
        <w:rPr>
          <w:rStyle w:val="Emphasis"/>
        </w:rPr>
        <w:t>previously</w:t>
      </w:r>
      <w:r>
        <w:t xml:space="preserve"> were </w:t>
      </w:r>
      <w:r w:rsidRPr="002E5B44">
        <w:rPr>
          <w:rStyle w:val="Emphasis"/>
        </w:rPr>
        <w:t>priced out</w:t>
      </w:r>
      <w:r>
        <w:t xml:space="preserve"> of the market. This is one of the reasons why </w:t>
      </w:r>
      <w:r w:rsidRPr="002E5B44">
        <w:rPr>
          <w:rStyle w:val="StyleUnderline"/>
        </w:rPr>
        <w:t xml:space="preserve">small, </w:t>
      </w:r>
      <w:r w:rsidRPr="002E5B44">
        <w:rPr>
          <w:rStyle w:val="Emphasis"/>
        </w:rPr>
        <w:t>affordable satellites</w:t>
      </w:r>
      <w:r w:rsidRPr="002E5B44">
        <w:rPr>
          <w:rStyle w:val="StyleUnderline"/>
        </w:rPr>
        <w:t xml:space="preserve"> are </w:t>
      </w:r>
      <w:r w:rsidRPr="002E5B44">
        <w:rPr>
          <w:rStyle w:val="Emphasis"/>
        </w:rPr>
        <w:t>increasingly</w:t>
      </w:r>
      <w:r w:rsidRPr="002E5B44">
        <w:rPr>
          <w:rStyle w:val="StyleUnderline"/>
        </w:rPr>
        <w:t xml:space="preserve"> </w:t>
      </w:r>
      <w:r w:rsidRPr="002E5B44">
        <w:rPr>
          <w:rStyle w:val="Emphasis"/>
        </w:rPr>
        <w:t>pursued</w:t>
      </w:r>
      <w:r w:rsidRPr="002E5B44">
        <w:rPr>
          <w:rStyle w:val="StyleUnderline"/>
        </w:rPr>
        <w:t xml:space="preserve"> by companies</w:t>
      </w:r>
      <w:r>
        <w:t xml:space="preserve"> or organizations </w:t>
      </w:r>
      <w:r w:rsidRPr="002E5B44">
        <w:rPr>
          <w:rStyle w:val="StyleUnderline"/>
        </w:rPr>
        <w:t>that cannot afford to launch larger traditional satellites</w:t>
      </w:r>
      <w:r>
        <w:t xml:space="preserve">. These small 20 satellites also provide non-traditional launchers, such as engineering students or prototypers, the opportunity to learn about satellite production and test new technologies before working on a full-sized satellite. That </w:t>
      </w:r>
      <w:r w:rsidRPr="005E5121">
        <w:rPr>
          <w:rStyle w:val="Emphasis"/>
          <w:highlight w:val="green"/>
        </w:rPr>
        <w:t>expansion of developers</w:t>
      </w:r>
      <w:r>
        <w:t xml:space="preserve">, experimenters, and testers cannot but help </w:t>
      </w:r>
      <w:r w:rsidRPr="005E5121">
        <w:rPr>
          <w:rStyle w:val="Emphasis"/>
          <w:highlight w:val="green"/>
        </w:rPr>
        <w:t>increase innovation</w:t>
      </w:r>
      <w:r w:rsidRPr="005E5121">
        <w:rPr>
          <w:rStyle w:val="StyleUnderline"/>
          <w:highlight w:val="green"/>
        </w:rPr>
        <w:t xml:space="preserve"> opportunities</w:t>
      </w:r>
      <w:r>
        <w:t xml:space="preserve">. </w:t>
      </w:r>
    </w:p>
    <w:p w14:paraId="29C21504" w14:textId="77777777" w:rsidR="0010105D" w:rsidRPr="002E5B44" w:rsidRDefault="0010105D" w:rsidP="0010105D">
      <w:pPr>
        <w:rPr>
          <w:rStyle w:val="Emphasis"/>
        </w:rPr>
      </w:pPr>
      <w:r w:rsidRPr="005E5121">
        <w:rPr>
          <w:rStyle w:val="Emphasis"/>
          <w:highlight w:val="green"/>
        </w:rPr>
        <w:t>Tech</w:t>
      </w:r>
      <w:r w:rsidRPr="002E5B44">
        <w:rPr>
          <w:rStyle w:val="Emphasis"/>
        </w:rPr>
        <w:t xml:space="preserve">nological </w:t>
      </w:r>
      <w:r w:rsidRPr="005E5121">
        <w:rPr>
          <w:rStyle w:val="Emphasis"/>
          <w:highlight w:val="green"/>
        </w:rPr>
        <w:t>developments from</w:t>
      </w:r>
      <w:r w:rsidRPr="002E5B44">
        <w:rPr>
          <w:rStyle w:val="StyleUnderline"/>
        </w:rPr>
        <w:t xml:space="preserve"> outer </w:t>
      </w:r>
      <w:r w:rsidRPr="005E5121">
        <w:rPr>
          <w:rStyle w:val="Emphasis"/>
          <w:highlight w:val="green"/>
        </w:rPr>
        <w:t>space</w:t>
      </w:r>
      <w:r w:rsidRPr="002E5B44">
        <w:rPr>
          <w:rStyle w:val="StyleUnderline"/>
        </w:rPr>
        <w:t xml:space="preserve"> </w:t>
      </w:r>
      <w:r w:rsidRPr="002E5B44">
        <w:rPr>
          <w:rStyle w:val="Emphasis"/>
        </w:rPr>
        <w:t>have</w:t>
      </w:r>
      <w:r w:rsidRPr="002E5B44">
        <w:rPr>
          <w:rStyle w:val="StyleUnderline"/>
        </w:rPr>
        <w:t xml:space="preserve"> been </w:t>
      </w:r>
      <w:r w:rsidRPr="005E5121">
        <w:rPr>
          <w:rStyle w:val="Emphasis"/>
          <w:highlight w:val="green"/>
        </w:rPr>
        <w:t>applied to terrestrial life</w:t>
      </w:r>
      <w:r w:rsidRPr="002E5B44">
        <w:rPr>
          <w:rStyle w:val="StyleUnderline"/>
        </w:rPr>
        <w:t xml:space="preserve"> since the earliest days of space exploration</w:t>
      </w:r>
      <w:r>
        <w:t>. The National Aeronautics and Space Administration (</w:t>
      </w:r>
      <w:r w:rsidRPr="002E5B44">
        <w:rPr>
          <w:rStyle w:val="Emphasis"/>
        </w:rPr>
        <w:t>NASA</w:t>
      </w:r>
      <w:r>
        <w:t xml:space="preserve">) </w:t>
      </w:r>
      <w:r w:rsidRPr="002E5B44">
        <w:rPr>
          <w:rStyle w:val="Emphasis"/>
        </w:rPr>
        <w:t>maintains a</w:t>
      </w:r>
      <w:r w:rsidRPr="002E5B44">
        <w:rPr>
          <w:rStyle w:val="StyleUnderline"/>
        </w:rPr>
        <w:t xml:space="preserve"> </w:t>
      </w:r>
      <w:r w:rsidRPr="002E5B44">
        <w:rPr>
          <w:rStyle w:val="Emphasis"/>
        </w:rPr>
        <w:t>website that lists technologies</w:t>
      </w:r>
      <w:r>
        <w:t xml:space="preserve"> that have </w:t>
      </w:r>
      <w:r w:rsidRPr="002E5B44">
        <w:rPr>
          <w:rStyle w:val="Emphasis"/>
        </w:rPr>
        <w:t>spun off from</w:t>
      </w:r>
      <w:r w:rsidRPr="002E5B44">
        <w:rPr>
          <w:rStyle w:val="StyleUnderline"/>
        </w:rPr>
        <w:t xml:space="preserve"> such </w:t>
      </w:r>
      <w:r w:rsidRPr="002E5B44">
        <w:rPr>
          <w:rStyle w:val="Emphasis"/>
        </w:rPr>
        <w:t>research projects</w:t>
      </w:r>
      <w:r>
        <w:t xml:space="preserve">. Lightweight 21 nanotubes, useful in protecting astronauts during space exploration, are now being tested for applications in emergency response gear and electrical insulation. </w:t>
      </w:r>
      <w:r w:rsidRPr="002E5B44">
        <w:rPr>
          <w:rStyle w:val="StyleUnderline"/>
        </w:rPr>
        <w:t xml:space="preserve">The </w:t>
      </w:r>
      <w:r w:rsidRPr="005E5121">
        <w:rPr>
          <w:rStyle w:val="StyleUnderline"/>
          <w:highlight w:val="green"/>
        </w:rPr>
        <w:t>need for certainty about</w:t>
      </w:r>
      <w:r w:rsidRPr="002E5B44">
        <w:rPr>
          <w:rStyle w:val="StyleUnderline"/>
        </w:rPr>
        <w:t xml:space="preserve"> the resiliency of </w:t>
      </w:r>
      <w:r w:rsidRPr="005E5121">
        <w:rPr>
          <w:rStyle w:val="StyleUnderline"/>
          <w:highlight w:val="green"/>
        </w:rPr>
        <w:t>materials</w:t>
      </w:r>
      <w:r w:rsidRPr="002E5B44">
        <w:rPr>
          <w:rStyle w:val="StyleUnderline"/>
        </w:rPr>
        <w:t xml:space="preserve"> used in space </w:t>
      </w:r>
      <w:r w:rsidRPr="005E5121">
        <w:rPr>
          <w:rStyle w:val="StyleUnderline"/>
          <w:highlight w:val="green"/>
        </w:rPr>
        <w:t>led to</w:t>
      </w:r>
      <w:r w:rsidRPr="002E5B44">
        <w:rPr>
          <w:rStyle w:val="StyleUnderline"/>
        </w:rPr>
        <w:t xml:space="preserve"> the </w:t>
      </w:r>
      <w:r w:rsidRPr="005E5121">
        <w:rPr>
          <w:rStyle w:val="StyleUnderline"/>
          <w:highlight w:val="green"/>
        </w:rPr>
        <w:t>development of an analytics tool</w:t>
      </w:r>
      <w:r w:rsidRPr="002E5B44">
        <w:rPr>
          <w:rStyle w:val="StyleUnderline"/>
        </w:rPr>
        <w:t xml:space="preserve"> useful </w:t>
      </w:r>
      <w:r w:rsidRPr="005E5121">
        <w:rPr>
          <w:rStyle w:val="StyleUnderline"/>
          <w:highlight w:val="green"/>
        </w:rPr>
        <w:t>across</w:t>
      </w:r>
      <w:r w:rsidRPr="002E5B44">
        <w:rPr>
          <w:rStyle w:val="StyleUnderline"/>
        </w:rPr>
        <w:t xml:space="preserve"> a range of </w:t>
      </w:r>
      <w:r w:rsidRPr="005E5121">
        <w:rPr>
          <w:rStyle w:val="StyleUnderline"/>
          <w:highlight w:val="green"/>
        </w:rPr>
        <w:t>industries</w:t>
      </w:r>
      <w:r>
        <w:t xml:space="preserve">. </w:t>
      </w:r>
      <w:r w:rsidRPr="005E5121">
        <w:rPr>
          <w:rStyle w:val="Emphasis"/>
          <w:highlight w:val="green"/>
        </w:rPr>
        <w:t>Temper foam</w:t>
      </w:r>
      <w:r>
        <w:t xml:space="preserve">, the material used in memory-foam pillows, was </w:t>
      </w:r>
      <w:r w:rsidRPr="005E5121">
        <w:rPr>
          <w:rStyle w:val="Emphasis"/>
          <w:highlight w:val="green"/>
        </w:rPr>
        <w:t>developed</w:t>
      </w:r>
      <w:r w:rsidRPr="005E5121">
        <w:rPr>
          <w:rStyle w:val="StyleUnderline"/>
          <w:highlight w:val="green"/>
        </w:rPr>
        <w:t xml:space="preserve"> for NASA</w:t>
      </w:r>
      <w:r w:rsidRPr="002E5B44">
        <w:rPr>
          <w:rStyle w:val="StyleUnderline"/>
        </w:rPr>
        <w:t xml:space="preserve"> for seat covers</w:t>
      </w:r>
      <w:r>
        <w:t xml:space="preserve">. </w:t>
      </w:r>
      <w:r w:rsidRPr="005E5121">
        <w:rPr>
          <w:rStyle w:val="StyleUnderline"/>
          <w:highlight w:val="green"/>
        </w:rPr>
        <w:t>As</w:t>
      </w:r>
      <w:r w:rsidRPr="002E5B44">
        <w:rPr>
          <w:rStyle w:val="StyleUnderline"/>
        </w:rPr>
        <w:t xml:space="preserve"> more </w:t>
      </w:r>
      <w:r w:rsidRPr="005E5121">
        <w:rPr>
          <w:rStyle w:val="Emphasis"/>
          <w:highlight w:val="green"/>
        </w:rPr>
        <w:t>companies pursue</w:t>
      </w:r>
      <w:r w:rsidRPr="002E5B44">
        <w:rPr>
          <w:rStyle w:val="Emphasis"/>
        </w:rPr>
        <w:t xml:space="preserve"> their own space </w:t>
      </w:r>
      <w:r w:rsidRPr="005E5121">
        <w:rPr>
          <w:rStyle w:val="Emphasis"/>
          <w:highlight w:val="green"/>
        </w:rPr>
        <w:t>goals</w:t>
      </w:r>
      <w:r>
        <w:t xml:space="preserve">, more </w:t>
      </w:r>
      <w:r w:rsidRPr="005E5121">
        <w:rPr>
          <w:rStyle w:val="Emphasis"/>
          <w:highlight w:val="green"/>
        </w:rPr>
        <w:t>innovations will</w:t>
      </w:r>
      <w:r w:rsidRPr="002E5B44">
        <w:rPr>
          <w:rStyle w:val="Emphasis"/>
        </w:rPr>
        <w:t xml:space="preserve"> likely </w:t>
      </w:r>
      <w:r w:rsidRPr="005E5121">
        <w:rPr>
          <w:rStyle w:val="Emphasis"/>
          <w:highlight w:val="green"/>
        </w:rPr>
        <w:t>come from the commercial sector</w:t>
      </w:r>
      <w:r w:rsidRPr="002E5B44">
        <w:rPr>
          <w:rStyle w:val="Emphasis"/>
        </w:rPr>
        <w:t xml:space="preserve">. </w:t>
      </w:r>
    </w:p>
    <w:p w14:paraId="15AD011D" w14:textId="77777777" w:rsidR="0010105D" w:rsidRDefault="0010105D" w:rsidP="0010105D">
      <w:r>
        <w:t xml:space="preserve">Outer space is not just a catalyst for technological development. Satellite constellations and their unique line-of-sight vantage point can provide new perspectives to old industries. </w:t>
      </w:r>
      <w:r w:rsidRPr="005E5121">
        <w:rPr>
          <w:rStyle w:val="Emphasis"/>
          <w:highlight w:val="green"/>
        </w:rPr>
        <w:t>Deploying satellites into</w:t>
      </w:r>
      <w:r w:rsidRPr="00F3325D">
        <w:rPr>
          <w:rStyle w:val="Emphasis"/>
        </w:rPr>
        <w:t xml:space="preserve"> </w:t>
      </w:r>
      <w:r w:rsidRPr="005E5121">
        <w:rPr>
          <w:rStyle w:val="Emphasis"/>
          <w:highlight w:val="green"/>
        </w:rPr>
        <w:t>l</w:t>
      </w:r>
      <w:r w:rsidRPr="00F3325D">
        <w:rPr>
          <w:rStyle w:val="Emphasis"/>
        </w:rPr>
        <w:t>ow-</w:t>
      </w:r>
      <w:r w:rsidRPr="005E5121">
        <w:rPr>
          <w:rStyle w:val="Emphasis"/>
          <w:highlight w:val="green"/>
        </w:rPr>
        <w:t>E</w:t>
      </w:r>
      <w:r w:rsidRPr="00F3325D">
        <w:rPr>
          <w:rStyle w:val="Emphasis"/>
        </w:rPr>
        <w:t xml:space="preserve">arth </w:t>
      </w:r>
      <w:r w:rsidRPr="005E5121">
        <w:rPr>
          <w:rStyle w:val="Emphasis"/>
          <w:highlight w:val="green"/>
        </w:rPr>
        <w:t>o</w:t>
      </w:r>
      <w:r w:rsidRPr="00F3325D">
        <w:rPr>
          <w:rStyle w:val="Emphasis"/>
        </w:rPr>
        <w:t>rbit</w:t>
      </w:r>
      <w:r>
        <w:t xml:space="preserve">, as Facebook wants to do, </w:t>
      </w:r>
      <w:r w:rsidRPr="00F3325D">
        <w:rPr>
          <w:rStyle w:val="Emphasis"/>
        </w:rPr>
        <w:t xml:space="preserve">can </w:t>
      </w:r>
      <w:r w:rsidRPr="005E5121">
        <w:rPr>
          <w:rStyle w:val="Emphasis"/>
          <w:highlight w:val="green"/>
        </w:rPr>
        <w:t>connect</w:t>
      </w:r>
      <w:r w:rsidRPr="00FD1804">
        <w:rPr>
          <w:rStyle w:val="Emphasis"/>
        </w:rPr>
        <w:t xml:space="preserve"> large</w:t>
      </w:r>
      <w:r>
        <w:t xml:space="preserve">, previously-unreached </w:t>
      </w:r>
      <w:r w:rsidRPr="00F3325D">
        <w:rPr>
          <w:rStyle w:val="Emphasis"/>
        </w:rPr>
        <w:t>swathes of</w:t>
      </w:r>
      <w:r>
        <w:t xml:space="preserve"> 22 </w:t>
      </w:r>
      <w:r w:rsidRPr="005E5121">
        <w:rPr>
          <w:rStyle w:val="Emphasis"/>
          <w:highlight w:val="green"/>
        </w:rPr>
        <w:t>humanity</w:t>
      </w:r>
      <w:r>
        <w:t xml:space="preserve"> </w:t>
      </w:r>
      <w:r w:rsidRPr="002E5B44">
        <w:rPr>
          <w:rStyle w:val="StyleUnderline"/>
        </w:rPr>
        <w:t>to the Internet</w:t>
      </w:r>
      <w:r>
        <w:t xml:space="preserve">. </w:t>
      </w:r>
      <w:r w:rsidRPr="005E5121">
        <w:rPr>
          <w:rStyle w:val="Emphasis"/>
          <w:highlight w:val="green"/>
        </w:rPr>
        <w:t>Remote sensing</w:t>
      </w:r>
      <w:r w:rsidRPr="00F3325D">
        <w:rPr>
          <w:rStyle w:val="Emphasis"/>
        </w:rPr>
        <w:t xml:space="preserve"> </w:t>
      </w:r>
      <w:r w:rsidRPr="005E5121">
        <w:rPr>
          <w:rStyle w:val="Emphasis"/>
          <w:highlight w:val="green"/>
        </w:rPr>
        <w:t>tech</w:t>
      </w:r>
      <w:r w:rsidRPr="00F3325D">
        <w:rPr>
          <w:rStyle w:val="Emphasis"/>
        </w:rPr>
        <w:t>nology</w:t>
      </w:r>
      <w:r w:rsidRPr="002E5B44">
        <w:rPr>
          <w:rStyle w:val="StyleUnderline"/>
        </w:rPr>
        <w:t xml:space="preserve"> could </w:t>
      </w:r>
      <w:r w:rsidRPr="005E5121">
        <w:rPr>
          <w:rStyle w:val="Emphasis"/>
          <w:highlight w:val="green"/>
        </w:rPr>
        <w:t>change how</w:t>
      </w:r>
      <w:r w:rsidRPr="00F3325D">
        <w:rPr>
          <w:rStyle w:val="Emphasis"/>
        </w:rPr>
        <w:t xml:space="preserve"> whole </w:t>
      </w:r>
      <w:r w:rsidRPr="005E5121">
        <w:rPr>
          <w:rStyle w:val="Emphasis"/>
          <w:highlight w:val="green"/>
        </w:rPr>
        <w:t>industries operate</w:t>
      </w:r>
      <w:r>
        <w:t xml:space="preserve">, such as </w:t>
      </w:r>
      <w:r w:rsidRPr="005E5121">
        <w:rPr>
          <w:rStyle w:val="Emphasis"/>
          <w:highlight w:val="green"/>
        </w:rPr>
        <w:t>crop</w:t>
      </w:r>
      <w:r w:rsidRPr="005E5121">
        <w:rPr>
          <w:rStyle w:val="StyleUnderline"/>
          <w:highlight w:val="green"/>
        </w:rPr>
        <w:t xml:space="preserve"> </w:t>
      </w:r>
      <w:r w:rsidRPr="005E5121">
        <w:rPr>
          <w:rStyle w:val="Emphasis"/>
          <w:highlight w:val="green"/>
        </w:rPr>
        <w:t>monitoring</w:t>
      </w:r>
      <w:r w:rsidRPr="002E5B44">
        <w:rPr>
          <w:rStyle w:val="StyleUnderline"/>
        </w:rPr>
        <w:t xml:space="preserve">, </w:t>
      </w:r>
      <w:r w:rsidRPr="005E5121">
        <w:rPr>
          <w:rStyle w:val="Emphasis"/>
          <w:highlight w:val="green"/>
        </w:rPr>
        <w:t>herd management</w:t>
      </w:r>
      <w:r w:rsidRPr="00FD1804">
        <w:rPr>
          <w:rStyle w:val="StyleUnderline"/>
        </w:rPr>
        <w:t>,</w:t>
      </w:r>
      <w:r w:rsidRPr="002E5B44">
        <w:rPr>
          <w:rStyle w:val="StyleUnderline"/>
        </w:rPr>
        <w:t xml:space="preserve"> </w:t>
      </w:r>
      <w:r w:rsidRPr="005E5121">
        <w:rPr>
          <w:rStyle w:val="Emphasis"/>
          <w:highlight w:val="green"/>
        </w:rPr>
        <w:t>crisis response</w:t>
      </w:r>
      <w:r w:rsidRPr="002E5B44">
        <w:rPr>
          <w:rStyle w:val="StyleUnderline"/>
        </w:rPr>
        <w:t xml:space="preserve">, and </w:t>
      </w:r>
      <w:r w:rsidRPr="005E5121">
        <w:rPr>
          <w:rStyle w:val="Emphasis"/>
          <w:highlight w:val="green"/>
        </w:rPr>
        <w:t>land evaluation</w:t>
      </w:r>
      <w:r>
        <w:t xml:space="preserve">, among others. 23 While </w:t>
      </w:r>
      <w:r w:rsidRPr="00F3325D">
        <w:rPr>
          <w:rStyle w:val="Emphasis"/>
        </w:rPr>
        <w:t>satellites</w:t>
      </w:r>
      <w:r>
        <w:t xml:space="preserve"> cannot provide all essential information for some of these industries, they can </w:t>
      </w:r>
      <w:r w:rsidRPr="00F3325D">
        <w:rPr>
          <w:rStyle w:val="Emphasis"/>
        </w:rPr>
        <w:t>fill in</w:t>
      </w:r>
      <w:r w:rsidRPr="002E5B44">
        <w:rPr>
          <w:rStyle w:val="StyleUnderline"/>
        </w:rPr>
        <w:t xml:space="preserve"> some </w:t>
      </w:r>
      <w:r w:rsidRPr="00F3325D">
        <w:rPr>
          <w:rStyle w:val="Emphasis"/>
        </w:rPr>
        <w:t>useful gaps</w:t>
      </w:r>
      <w:r w:rsidRPr="002E5B44">
        <w:rPr>
          <w:rStyle w:val="StyleUnderline"/>
        </w:rPr>
        <w:t xml:space="preserve"> and work as part of a wider system of tools</w:t>
      </w:r>
      <w:r>
        <w:t xml:space="preserve">. </w:t>
      </w:r>
      <w:r w:rsidRPr="005E5121">
        <w:rPr>
          <w:rStyle w:val="Emphasis"/>
          <w:highlight w:val="green"/>
        </w:rPr>
        <w:t>Space</w:t>
      </w:r>
      <w:r w:rsidRPr="005E5121">
        <w:rPr>
          <w:rStyle w:val="StyleUnderline"/>
          <w:highlight w:val="green"/>
        </w:rPr>
        <w:t xml:space="preserve"> infrastructure</w:t>
      </w:r>
      <w:r>
        <w:t xml:space="preserve">, in helping to change how people connect and perceive Earth, could help </w:t>
      </w:r>
      <w:r w:rsidRPr="005E5121">
        <w:rPr>
          <w:rStyle w:val="Emphasis"/>
          <w:highlight w:val="green"/>
        </w:rPr>
        <w:t>spark innovations</w:t>
      </w:r>
      <w:r w:rsidRPr="002E5B44">
        <w:rPr>
          <w:rStyle w:val="StyleUnderline"/>
        </w:rPr>
        <w:t xml:space="preserve"> on the ground as well</w:t>
      </w:r>
      <w:r>
        <w:t xml:space="preserve">. These </w:t>
      </w:r>
      <w:r w:rsidRPr="002E5B44">
        <w:rPr>
          <w:rStyle w:val="StyleUnderline"/>
        </w:rPr>
        <w:t>innovations</w:t>
      </w:r>
      <w:r>
        <w:t xml:space="preserve">, changes to global networks, and new opportunities could </w:t>
      </w:r>
      <w:r w:rsidRPr="005E5121">
        <w:rPr>
          <w:rStyle w:val="Emphasis"/>
          <w:highlight w:val="green"/>
        </w:rPr>
        <w:t>lead to</w:t>
      </w:r>
      <w:r w:rsidRPr="002E5B44">
        <w:rPr>
          <w:rStyle w:val="StyleUnderline"/>
        </w:rPr>
        <w:t xml:space="preserve"> wider </w:t>
      </w:r>
      <w:r w:rsidRPr="005E5121">
        <w:rPr>
          <w:rStyle w:val="Emphasis"/>
          <w:highlight w:val="green"/>
        </w:rPr>
        <w:t>economic growth</w:t>
      </w:r>
      <w:r>
        <w:t>.</w:t>
      </w:r>
    </w:p>
    <w:p w14:paraId="29107407" w14:textId="77777777" w:rsidR="0010105D" w:rsidRDefault="0010105D" w:rsidP="0010105D"/>
    <w:p w14:paraId="773FF6BF" w14:textId="77777777" w:rsidR="0010105D" w:rsidRDefault="0010105D" w:rsidP="0010105D">
      <w:pPr>
        <w:pStyle w:val="Heading4"/>
      </w:pPr>
      <w:r>
        <w:t xml:space="preserve">Tech innovation solves every existential threat – cumulative extinction events outweigh the aff </w:t>
      </w:r>
    </w:p>
    <w:p w14:paraId="6BEA0528" w14:textId="77777777" w:rsidR="0010105D" w:rsidRDefault="0010105D" w:rsidP="0010105D">
      <w:r w:rsidRPr="00C11CBC">
        <w:rPr>
          <w:b/>
          <w:bCs/>
          <w:sz w:val="26"/>
          <w:szCs w:val="26"/>
        </w:rPr>
        <w:t>Matthews 18</w:t>
      </w:r>
      <w:r>
        <w:t xml:space="preserve"> [</w:t>
      </w:r>
      <w:r w:rsidRPr="00875E56">
        <w:t xml:space="preserve">Dylan Matthews, 10-26-2018, "How to help people millions of years from now," Vox, </w:t>
      </w:r>
      <w:hyperlink r:id="rId8" w:history="1">
        <w:r w:rsidRPr="005B1C0F">
          <w:rPr>
            <w:rStyle w:val="Hyperlink"/>
          </w:rPr>
          <w:t>https://www.vox.com/future-perfect/2018/10/26/18023366/far-future-effective-altruism-existential-risk-doing-good</w:t>
        </w:r>
      </w:hyperlink>
      <w:r>
        <w:t>]</w:t>
      </w:r>
    </w:p>
    <w:p w14:paraId="0BD4AE78" w14:textId="77777777" w:rsidR="0010105D" w:rsidRPr="001E2FFF" w:rsidRDefault="0010105D" w:rsidP="0010105D">
      <w:r w:rsidRPr="001E2FFF">
        <w:t xml:space="preserve">If you care about improving human lives, </w:t>
      </w:r>
      <w:r w:rsidRPr="001E2FFF">
        <w:rPr>
          <w:rStyle w:val="StyleUnderline"/>
        </w:rPr>
        <w:t>you should overwhelmingly care about those quadrillions of lives rather than the comparatively small number of people alive today</w:t>
      </w:r>
      <w:r w:rsidRPr="001E2FFF">
        <w:t xml:space="preserve">. The </w:t>
      </w:r>
      <w:r w:rsidRPr="00502312">
        <w:rPr>
          <w:rStyle w:val="Emphasis"/>
        </w:rPr>
        <w:t>7.6 billion people now</w:t>
      </w:r>
      <w:r w:rsidRPr="001E2FFF">
        <w:rPr>
          <w:rStyle w:val="StyleUnderline"/>
        </w:rPr>
        <w:t xml:space="preserve"> living</w:t>
      </w:r>
      <w:r w:rsidRPr="001E2FFF">
        <w:t xml:space="preserve">, after all, </w:t>
      </w:r>
      <w:r w:rsidRPr="001E2FFF">
        <w:rPr>
          <w:rStyle w:val="Emphasis"/>
        </w:rPr>
        <w:t xml:space="preserve">amount to </w:t>
      </w:r>
      <w:r w:rsidRPr="00502312">
        <w:rPr>
          <w:rStyle w:val="Emphasis"/>
        </w:rPr>
        <w:t>less</w:t>
      </w:r>
      <w:r w:rsidRPr="001E2FFF">
        <w:rPr>
          <w:rStyle w:val="Emphasis"/>
        </w:rPr>
        <w:t xml:space="preserve"> than 0.003 percent of the population</w:t>
      </w:r>
      <w:r w:rsidRPr="001E2FFF">
        <w:rPr>
          <w:rStyle w:val="StyleUnderline"/>
        </w:rPr>
        <w:t xml:space="preserve"> that will live </w:t>
      </w:r>
      <w:r w:rsidRPr="001E2FFF">
        <w:rPr>
          <w:rStyle w:val="Emphasis"/>
        </w:rPr>
        <w:t>in the future</w:t>
      </w:r>
      <w:r w:rsidRPr="001E2FFF">
        <w:t xml:space="preserve">. It’s reasonable to suggest that </w:t>
      </w:r>
      <w:r w:rsidRPr="001E2FFF">
        <w:rPr>
          <w:rStyle w:val="StyleUnderline"/>
        </w:rPr>
        <w:t xml:space="preserve">those quadrillions of </w:t>
      </w:r>
      <w:r w:rsidRPr="005E5121">
        <w:rPr>
          <w:rStyle w:val="Emphasis"/>
          <w:highlight w:val="green"/>
        </w:rPr>
        <w:t>future people have</w:t>
      </w:r>
      <w:r w:rsidRPr="001E2FFF">
        <w:t xml:space="preserve">, accordingly, </w:t>
      </w:r>
      <w:r w:rsidRPr="001E2FFF">
        <w:rPr>
          <w:rStyle w:val="StyleUnderline"/>
        </w:rPr>
        <w:t xml:space="preserve">hundreds of thousands of times </w:t>
      </w:r>
      <w:r w:rsidRPr="005E5121">
        <w:rPr>
          <w:rStyle w:val="Emphasis"/>
          <w:highlight w:val="green"/>
        </w:rPr>
        <w:t>more moral weight</w:t>
      </w:r>
      <w:r w:rsidRPr="001E2FFF">
        <w:t xml:space="preserve"> than those of us living here today do.</w:t>
      </w:r>
    </w:p>
    <w:p w14:paraId="7935EA76" w14:textId="77777777" w:rsidR="0010105D" w:rsidRPr="001E2FFF" w:rsidRDefault="0010105D" w:rsidP="0010105D">
      <w:r w:rsidRPr="001E2FFF">
        <w:t>That’s the basic argument behind Nick Beckstead’s 2013 Rutgers philosophy dissertation, “</w:t>
      </w:r>
      <w:hyperlink r:id="rId9" w:history="1">
        <w:r w:rsidRPr="001E2FFF">
          <w:rPr>
            <w:rStyle w:val="Hyperlink"/>
          </w:rPr>
          <w:t>On the overwhelming importance of shaping the far future</w:t>
        </w:r>
      </w:hyperlink>
      <w:r w:rsidRPr="001E2FFF">
        <w:t>.” It’s a glorious mindfuck of a thesis, not least because Beckstead shows very convincingly that this is a conclusion any plausible moral view would reach. It’s not just something that </w:t>
      </w:r>
      <w:hyperlink r:id="rId10" w:history="1">
        <w:r w:rsidRPr="001E2FFF">
          <w:rPr>
            <w:rStyle w:val="Hyperlink"/>
          </w:rPr>
          <w:t>weird utilitarians</w:t>
        </w:r>
      </w:hyperlink>
      <w:r w:rsidRPr="001E2FFF">
        <w:t> have to deal with.</w:t>
      </w:r>
    </w:p>
    <w:p w14:paraId="2470ABE7" w14:textId="77777777" w:rsidR="0010105D" w:rsidRPr="001E2FFF" w:rsidRDefault="0010105D" w:rsidP="0010105D">
      <w:r w:rsidRPr="001E2FFF">
        <w:t>And Beckstead, to his considerable credit, walks the walk on this. He works at the Open Philanthropy Project on grants relating to the far future and runs a </w:t>
      </w:r>
      <w:hyperlink r:id="rId11" w:history="1">
        <w:r w:rsidRPr="001E2FFF">
          <w:rPr>
            <w:rStyle w:val="Hyperlink"/>
          </w:rPr>
          <w:t>charitable fund</w:t>
        </w:r>
      </w:hyperlink>
      <w:r w:rsidRPr="001E2FFF">
        <w:t> for donors who want to prioritize the far future. And arguments from him and others have turned “long-termism” into a very vibrant, important strand of the effective altruism community.</w:t>
      </w:r>
    </w:p>
    <w:p w14:paraId="117F7A4A" w14:textId="77777777" w:rsidR="0010105D" w:rsidRPr="001E2FFF" w:rsidRDefault="0010105D" w:rsidP="0010105D">
      <w:pPr>
        <w:rPr>
          <w:rStyle w:val="Emphasis"/>
        </w:rPr>
      </w:pPr>
      <w:r w:rsidRPr="001E2FFF">
        <w:t xml:space="preserve">But </w:t>
      </w:r>
      <w:r w:rsidRPr="001E2FFF">
        <w:rPr>
          <w:rStyle w:val="Emphasis"/>
        </w:rPr>
        <w:t xml:space="preserve">what does </w:t>
      </w:r>
      <w:r w:rsidRPr="005E5121">
        <w:rPr>
          <w:rStyle w:val="Emphasis"/>
          <w:highlight w:val="green"/>
        </w:rPr>
        <w:t>prioritizing the far future</w:t>
      </w:r>
      <w:r w:rsidRPr="00502312">
        <w:rPr>
          <w:rStyle w:val="Emphasis"/>
        </w:rPr>
        <w:t xml:space="preserve"> even</w:t>
      </w:r>
      <w:r w:rsidRPr="001E2FFF">
        <w:rPr>
          <w:rStyle w:val="Emphasis"/>
        </w:rPr>
        <w:t xml:space="preserve"> mean?</w:t>
      </w:r>
    </w:p>
    <w:p w14:paraId="6283134A" w14:textId="77777777" w:rsidR="0010105D" w:rsidRPr="001E2FFF" w:rsidRDefault="0010105D" w:rsidP="0010105D">
      <w:r w:rsidRPr="001E2FFF">
        <w:t>The most literal thing it could mean is </w:t>
      </w:r>
      <w:r w:rsidRPr="001E2FFF">
        <w:rPr>
          <w:rStyle w:val="Emphasis"/>
        </w:rPr>
        <w:t>preventing human extinction</w:t>
      </w:r>
      <w:r w:rsidRPr="001E2FFF">
        <w:rPr>
          <w:rStyle w:val="StyleUnderline"/>
        </w:rPr>
        <w:t>, to ensure that the species persists as long as possible</w:t>
      </w:r>
      <w:r w:rsidRPr="001E2FFF">
        <w:t xml:space="preserve">. For the long-term-focused effective altruists I know, that typically means </w:t>
      </w:r>
      <w:r w:rsidRPr="005E5121">
        <w:rPr>
          <w:rStyle w:val="Emphasis"/>
          <w:highlight w:val="green"/>
        </w:rPr>
        <w:t>identifying</w:t>
      </w:r>
      <w:r w:rsidRPr="001E2FFF">
        <w:rPr>
          <w:rStyle w:val="Emphasis"/>
        </w:rPr>
        <w:t xml:space="preserve"> concrete </w:t>
      </w:r>
      <w:r w:rsidRPr="005E5121">
        <w:rPr>
          <w:rStyle w:val="Emphasis"/>
          <w:highlight w:val="green"/>
        </w:rPr>
        <w:t>threats to</w:t>
      </w:r>
      <w:r w:rsidRPr="001E2FFF">
        <w:rPr>
          <w:rStyle w:val="Emphasis"/>
        </w:rPr>
        <w:t xml:space="preserve"> humanity’s continued </w:t>
      </w:r>
      <w:r w:rsidRPr="005E5121">
        <w:rPr>
          <w:rStyle w:val="Emphasis"/>
          <w:highlight w:val="green"/>
        </w:rPr>
        <w:t>existence</w:t>
      </w:r>
      <w:r w:rsidRPr="001E2FFF">
        <w:t xml:space="preserve"> — like </w:t>
      </w:r>
      <w:r w:rsidRPr="005E5121">
        <w:rPr>
          <w:rStyle w:val="Emphasis"/>
          <w:highlight w:val="green"/>
        </w:rPr>
        <w:t>unfriendly</w:t>
      </w:r>
      <w:r w:rsidRPr="001E2FFF">
        <w:rPr>
          <w:rStyle w:val="Emphasis"/>
        </w:rPr>
        <w:t xml:space="preserve"> </w:t>
      </w:r>
      <w:r w:rsidRPr="005E5121">
        <w:rPr>
          <w:rStyle w:val="Emphasis"/>
          <w:highlight w:val="green"/>
        </w:rPr>
        <w:t>a</w:t>
      </w:r>
      <w:r w:rsidRPr="001E2FFF">
        <w:rPr>
          <w:rStyle w:val="Emphasis"/>
        </w:rPr>
        <w:t xml:space="preserve">rtificial </w:t>
      </w:r>
      <w:r w:rsidRPr="005E5121">
        <w:rPr>
          <w:rStyle w:val="Emphasis"/>
          <w:highlight w:val="green"/>
        </w:rPr>
        <w:t>i</w:t>
      </w:r>
      <w:r w:rsidRPr="001E2FFF">
        <w:rPr>
          <w:rStyle w:val="Emphasis"/>
        </w:rPr>
        <w:t>ntelligence</w:t>
      </w:r>
      <w:r w:rsidRPr="001E2FFF">
        <w:rPr>
          <w:rStyle w:val="StyleUnderline"/>
        </w:rPr>
        <w:t>, or a </w:t>
      </w:r>
      <w:hyperlink r:id="rId12" w:history="1">
        <w:r w:rsidRPr="005E5121">
          <w:rPr>
            <w:rStyle w:val="Emphasis"/>
            <w:highlight w:val="green"/>
          </w:rPr>
          <w:t>pandemic</w:t>
        </w:r>
      </w:hyperlink>
      <w:r w:rsidRPr="001E2FFF">
        <w:rPr>
          <w:rStyle w:val="StyleUnderline"/>
        </w:rPr>
        <w:t>, or </w:t>
      </w:r>
      <w:r w:rsidRPr="001E2FFF">
        <w:rPr>
          <w:rStyle w:val="Emphasis"/>
        </w:rPr>
        <w:t xml:space="preserve">global </w:t>
      </w:r>
      <w:r w:rsidRPr="005E5121">
        <w:rPr>
          <w:rStyle w:val="Emphasis"/>
          <w:highlight w:val="green"/>
        </w:rPr>
        <w:t>warming</w:t>
      </w:r>
      <w:r w:rsidRPr="001E2FFF">
        <w:rPr>
          <w:rStyle w:val="Emphasis"/>
        </w:rPr>
        <w:t xml:space="preserve">/out of control </w:t>
      </w:r>
      <w:r w:rsidRPr="005E5121">
        <w:rPr>
          <w:rStyle w:val="Emphasis"/>
          <w:highlight w:val="green"/>
        </w:rPr>
        <w:t>geoengineering</w:t>
      </w:r>
      <w:r w:rsidRPr="001E2FFF">
        <w:rPr>
          <w:rStyle w:val="StyleUnderline"/>
        </w:rPr>
        <w:t> </w:t>
      </w:r>
      <w:r w:rsidRPr="001E2FFF">
        <w:t xml:space="preserve">— and </w:t>
      </w:r>
      <w:r w:rsidRPr="001E2FFF">
        <w:rPr>
          <w:rStyle w:val="Emphasis"/>
        </w:rPr>
        <w:t>engaging in activities to prevent that specific eventuality</w:t>
      </w:r>
      <w:r w:rsidRPr="001E2FFF">
        <w:t>.</w:t>
      </w:r>
    </w:p>
    <w:p w14:paraId="5987F6BE" w14:textId="77777777" w:rsidR="0010105D" w:rsidRPr="001E2FFF" w:rsidRDefault="0010105D" w:rsidP="0010105D">
      <w:r w:rsidRPr="001E2FFF">
        <w:t>But in a </w:t>
      </w:r>
      <w:hyperlink r:id="rId13" w:history="1">
        <w:r w:rsidRPr="001E2FFF">
          <w:rPr>
            <w:rStyle w:val="Hyperlink"/>
          </w:rPr>
          <w:t>set of slides</w:t>
        </w:r>
      </w:hyperlink>
      <w:r w:rsidRPr="001E2FFF">
        <w:t xml:space="preserve"> he made in 2013, Beckstead makes a compelling case that while that’s certainly part of what caring about the far future entails, </w:t>
      </w:r>
      <w:r w:rsidRPr="005E5121">
        <w:rPr>
          <w:rStyle w:val="Emphasis"/>
          <w:highlight w:val="green"/>
        </w:rPr>
        <w:t>approaches that address specific threats</w:t>
      </w:r>
      <w:r w:rsidRPr="001E2FFF">
        <w:rPr>
          <w:rStyle w:val="Emphasis"/>
        </w:rPr>
        <w:t xml:space="preserve"> to humanity</w:t>
      </w:r>
      <w:r w:rsidRPr="001E2FFF">
        <w:t xml:space="preserve"> (which he calls “targeted” approaches to the far future) </w:t>
      </w:r>
      <w:r w:rsidRPr="005E5121">
        <w:rPr>
          <w:rStyle w:val="Emphasis"/>
          <w:highlight w:val="green"/>
        </w:rPr>
        <w:t>have to complement “broad” approaches</w:t>
      </w:r>
      <w:r w:rsidRPr="00502312">
        <w:t>,</w:t>
      </w:r>
      <w:r w:rsidRPr="001E2FFF">
        <w:t xml:space="preserve"> where </w:t>
      </w:r>
      <w:r w:rsidRPr="001E2FFF">
        <w:rPr>
          <w:rStyle w:val="StyleUnderline"/>
        </w:rPr>
        <w:t>instead of trying to predict what’s going to kill us all</w:t>
      </w:r>
      <w:r w:rsidRPr="001E2FFF">
        <w:t xml:space="preserve">, </w:t>
      </w:r>
      <w:r w:rsidRPr="001E2FFF">
        <w:rPr>
          <w:rStyle w:val="StyleUnderline"/>
        </w:rPr>
        <w:t xml:space="preserve">you just generally try </w:t>
      </w:r>
      <w:r w:rsidRPr="005E5121">
        <w:rPr>
          <w:rStyle w:val="StyleUnderline"/>
          <w:highlight w:val="green"/>
        </w:rPr>
        <w:t xml:space="preserve">to </w:t>
      </w:r>
      <w:r w:rsidRPr="005E5121">
        <w:rPr>
          <w:rStyle w:val="Emphasis"/>
          <w:highlight w:val="green"/>
        </w:rPr>
        <w:t>keep civilization running</w:t>
      </w:r>
      <w:r w:rsidRPr="001E2FFF">
        <w:rPr>
          <w:rStyle w:val="Emphasis"/>
        </w:rPr>
        <w:t xml:space="preserve"> as best it can</w:t>
      </w:r>
      <w:r w:rsidRPr="001E2FFF">
        <w:t xml:space="preserve">, so that it is, as a whole, </w:t>
      </w:r>
      <w:r w:rsidRPr="005E5121">
        <w:rPr>
          <w:rStyle w:val="StyleUnderline"/>
          <w:highlight w:val="green"/>
        </w:rPr>
        <w:t>well-</w:t>
      </w:r>
      <w:r w:rsidRPr="005E5121">
        <w:rPr>
          <w:rStyle w:val="Emphasis"/>
          <w:highlight w:val="green"/>
        </w:rPr>
        <w:t>equipped to deal with potential extinction events</w:t>
      </w:r>
      <w:r w:rsidRPr="001E2FFF">
        <w:rPr>
          <w:rStyle w:val="StyleUnderline"/>
        </w:rPr>
        <w:t xml:space="preserve"> in the future</w:t>
      </w:r>
      <w:r w:rsidRPr="001E2FFF">
        <w:t>, not just in 2030 or 2040 but in 3500 or 95000 or even 37 million.</w:t>
      </w:r>
    </w:p>
    <w:p w14:paraId="5011B056" w14:textId="77777777" w:rsidR="0010105D" w:rsidRPr="001E2FFF" w:rsidRDefault="0010105D" w:rsidP="0010105D">
      <w:pPr>
        <w:rPr>
          <w:rStyle w:val="Emphasis"/>
        </w:rPr>
      </w:pPr>
      <w:r w:rsidRPr="001E2FFF">
        <w:t xml:space="preserve">In other words, </w:t>
      </w:r>
      <w:r w:rsidRPr="005E5121">
        <w:rPr>
          <w:rStyle w:val="Emphasis"/>
          <w:highlight w:val="green"/>
        </w:rPr>
        <w:t>caring about the</w:t>
      </w:r>
      <w:r w:rsidRPr="001E2FFF">
        <w:rPr>
          <w:rStyle w:val="Emphasis"/>
        </w:rPr>
        <w:t xml:space="preserve"> far </w:t>
      </w:r>
      <w:r w:rsidRPr="005E5121">
        <w:rPr>
          <w:rStyle w:val="Emphasis"/>
          <w:highlight w:val="green"/>
        </w:rPr>
        <w:t>future</w:t>
      </w:r>
      <w:r w:rsidRPr="001E2FFF">
        <w:rPr>
          <w:rStyle w:val="StyleUnderline"/>
        </w:rPr>
        <w:t xml:space="preserve"> </w:t>
      </w:r>
      <w:r w:rsidRPr="005E5121">
        <w:rPr>
          <w:rStyle w:val="StyleUnderline"/>
          <w:highlight w:val="green"/>
        </w:rPr>
        <w:t>doesn’t mean just paying attention to low-probability risks</w:t>
      </w:r>
      <w:r w:rsidRPr="001E2FFF">
        <w:rPr>
          <w:rStyle w:val="StyleUnderline"/>
        </w:rPr>
        <w:t xml:space="preserve"> of total annihilation</w:t>
      </w:r>
      <w:r w:rsidRPr="001E2FFF">
        <w:t xml:space="preserve">; </w:t>
      </w:r>
      <w:r w:rsidRPr="005E5121">
        <w:rPr>
          <w:rStyle w:val="StyleUnderline"/>
          <w:highlight w:val="green"/>
        </w:rPr>
        <w:t xml:space="preserve">it also </w:t>
      </w:r>
      <w:r w:rsidRPr="005E5121">
        <w:rPr>
          <w:rStyle w:val="Emphasis"/>
          <w:highlight w:val="green"/>
        </w:rPr>
        <w:t>means acting on pressing needs now.</w:t>
      </w:r>
    </w:p>
    <w:p w14:paraId="51A6C0DD" w14:textId="77777777" w:rsidR="0010105D" w:rsidRPr="001E2FFF" w:rsidRDefault="0010105D" w:rsidP="0010105D">
      <w:r w:rsidRPr="001E2FFF">
        <w:t xml:space="preserve">For example: </w:t>
      </w:r>
      <w:r w:rsidRPr="00502312">
        <w:rPr>
          <w:rStyle w:val="Emphasis"/>
        </w:rPr>
        <w:t xml:space="preserve">We’re going to be </w:t>
      </w:r>
      <w:r w:rsidRPr="005E5121">
        <w:rPr>
          <w:rStyle w:val="Emphasis"/>
          <w:highlight w:val="green"/>
        </w:rPr>
        <w:t>better prepared to prevent extinction</w:t>
      </w:r>
      <w:r w:rsidRPr="00502312">
        <w:rPr>
          <w:rStyle w:val="Emphasis"/>
        </w:rPr>
        <w:t xml:space="preserve"> from AI or a supervirus or global warming </w:t>
      </w:r>
      <w:r w:rsidRPr="005E5121">
        <w:rPr>
          <w:rStyle w:val="Emphasis"/>
          <w:highlight w:val="green"/>
        </w:rPr>
        <w:t>if society</w:t>
      </w:r>
      <w:r w:rsidRPr="001E2FFF">
        <w:rPr>
          <w:rStyle w:val="StyleUnderline"/>
        </w:rPr>
        <w:t xml:space="preserve"> as a whole </w:t>
      </w:r>
      <w:r w:rsidRPr="005E5121">
        <w:rPr>
          <w:rStyle w:val="Emphasis"/>
          <w:highlight w:val="green"/>
        </w:rPr>
        <w:t>makes</w:t>
      </w:r>
      <w:r w:rsidRPr="00502312">
        <w:rPr>
          <w:rStyle w:val="Emphasis"/>
        </w:rPr>
        <w:t xml:space="preserve"> a lot of </w:t>
      </w:r>
      <w:r w:rsidRPr="005E5121">
        <w:rPr>
          <w:rStyle w:val="Emphasis"/>
          <w:highlight w:val="green"/>
        </w:rPr>
        <w:t>scientific</w:t>
      </w:r>
      <w:r w:rsidRPr="00502312">
        <w:rPr>
          <w:rStyle w:val="Emphasis"/>
        </w:rPr>
        <w:t xml:space="preserve"> </w:t>
      </w:r>
      <w:r w:rsidRPr="005E5121">
        <w:rPr>
          <w:rStyle w:val="Emphasis"/>
          <w:highlight w:val="green"/>
        </w:rPr>
        <w:t>progress</w:t>
      </w:r>
      <w:r w:rsidRPr="001E2FFF">
        <w:t xml:space="preserve">. And a significant bottleneck there is that </w:t>
      </w:r>
      <w:r w:rsidRPr="001E2FFF">
        <w:rPr>
          <w:rStyle w:val="StyleUnderline"/>
        </w:rPr>
        <w:t xml:space="preserve">the vast </w:t>
      </w:r>
      <w:r w:rsidRPr="005E5121">
        <w:rPr>
          <w:rStyle w:val="Emphasis"/>
          <w:highlight w:val="green"/>
        </w:rPr>
        <w:t>majority of humanity doesn’t get</w:t>
      </w:r>
      <w:r w:rsidRPr="001E2FFF">
        <w:rPr>
          <w:rStyle w:val="StyleUnderline"/>
        </w:rPr>
        <w:t xml:space="preserve"> high-enough-</w:t>
      </w:r>
      <w:r w:rsidRPr="005E5121">
        <w:rPr>
          <w:rStyle w:val="StyleUnderline"/>
          <w:highlight w:val="green"/>
        </w:rPr>
        <w:t xml:space="preserve">quality </w:t>
      </w:r>
      <w:r w:rsidRPr="005E5121">
        <w:rPr>
          <w:rStyle w:val="Emphasis"/>
          <w:highlight w:val="green"/>
        </w:rPr>
        <w:t>education</w:t>
      </w:r>
      <w:r w:rsidRPr="00502312">
        <w:rPr>
          <w:rStyle w:val="Emphasis"/>
        </w:rPr>
        <w:t xml:space="preserve"> to engage in scientific research</w:t>
      </w:r>
      <w:r w:rsidRPr="001E2FFF">
        <w:t xml:space="preserve">, if they want to, </w:t>
      </w:r>
      <w:r w:rsidRPr="001E2FFF">
        <w:rPr>
          <w:rStyle w:val="StyleUnderline"/>
        </w:rPr>
        <w:t>which reduces the odds that we have enough trained scientists to come up with the breakthroughs</w:t>
      </w:r>
      <w:r w:rsidRPr="001E2FFF">
        <w:t xml:space="preserve"> we need as a civilization to survive and thrive.</w:t>
      </w:r>
    </w:p>
    <w:p w14:paraId="0541AE2A" w14:textId="77777777" w:rsidR="0010105D" w:rsidRPr="001E2FFF" w:rsidRDefault="0010105D" w:rsidP="0010105D">
      <w:r w:rsidRPr="001E2FFF">
        <w:t>So maybe one of the best things we can do for the far future is to improve school systems — here and now — to harness the group economist Raj Chetty calls </w:t>
      </w:r>
      <w:hyperlink r:id="rId14" w:history="1">
        <w:r w:rsidRPr="001E2FFF">
          <w:rPr>
            <w:rStyle w:val="Hyperlink"/>
          </w:rPr>
          <w:t>“lost Einsteins”</w:t>
        </w:r>
      </w:hyperlink>
      <w:r w:rsidRPr="001E2FFF">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43C3267F" w14:textId="77777777" w:rsidR="0010105D" w:rsidRPr="001E2FFF" w:rsidRDefault="0010105D" w:rsidP="0010105D">
      <w:r w:rsidRPr="001E2FFF">
        <w:t>What if living ethically for the far future means living ethically now?</w:t>
      </w:r>
    </w:p>
    <w:p w14:paraId="30A8BA8B" w14:textId="77777777" w:rsidR="0010105D" w:rsidRPr="001E2FFF" w:rsidRDefault="0010105D" w:rsidP="0010105D">
      <w:r w:rsidRPr="001E2FFF">
        <w:t>Beckstead mentions some other broad, or very broad, ideas (these are all his descriptions):</w:t>
      </w:r>
    </w:p>
    <w:p w14:paraId="54092942" w14:textId="77777777" w:rsidR="0010105D" w:rsidRPr="001E2FFF" w:rsidRDefault="0010105D" w:rsidP="0010105D">
      <w:r w:rsidRPr="001E2FFF">
        <w:t>Help make computers faster so that people everywhere can work more efficiently</w:t>
      </w:r>
    </w:p>
    <w:p w14:paraId="7E809CBE" w14:textId="77777777" w:rsidR="0010105D" w:rsidRPr="001E2FFF" w:rsidRDefault="0010105D" w:rsidP="0010105D">
      <w:r w:rsidRPr="001E2FFF">
        <w:t>Change intellectual property law so that technological innovation can happen more quickly</w:t>
      </w:r>
    </w:p>
    <w:p w14:paraId="270A2813" w14:textId="77777777" w:rsidR="0010105D" w:rsidRPr="001E2FFF" w:rsidRDefault="0010105D" w:rsidP="0010105D">
      <w:r w:rsidRPr="001E2FFF">
        <w:t>Advocate for open borders so that people from poorly governed countries can move to better-governed countries and be more productive</w:t>
      </w:r>
    </w:p>
    <w:p w14:paraId="4BB02EE7" w14:textId="77777777" w:rsidR="0010105D" w:rsidRPr="001E2FFF" w:rsidRDefault="0010105D" w:rsidP="0010105D">
      <w:r w:rsidRPr="001E2FFF">
        <w:t>Meta-research: improve incentives and norms in academic work to better advance human knowledge</w:t>
      </w:r>
    </w:p>
    <w:p w14:paraId="41043121" w14:textId="77777777" w:rsidR="0010105D" w:rsidRPr="001E2FFF" w:rsidRDefault="0010105D" w:rsidP="0010105D">
      <w:r w:rsidRPr="001E2FFF">
        <w:t>Improve education</w:t>
      </w:r>
    </w:p>
    <w:p w14:paraId="58DD9754" w14:textId="77777777" w:rsidR="0010105D" w:rsidRPr="001E2FFF" w:rsidRDefault="0010105D" w:rsidP="0010105D">
      <w:r w:rsidRPr="001E2FFF">
        <w:t>Advocate for political party X to make future people have values more like political party X</w:t>
      </w:r>
    </w:p>
    <w:p w14:paraId="48035146" w14:textId="77777777" w:rsidR="0010105D" w:rsidRPr="001E2FFF" w:rsidRDefault="0010105D" w:rsidP="0010105D">
      <w:r w:rsidRPr="001E2FFF">
        <w:t>”If you look at these areas (</w:t>
      </w:r>
      <w:r w:rsidRPr="005E5121">
        <w:rPr>
          <w:rStyle w:val="Emphasis"/>
          <w:highlight w:val="green"/>
        </w:rPr>
        <w:t>economic growth</w:t>
      </w:r>
      <w:r w:rsidRPr="00502312">
        <w:rPr>
          <w:rStyle w:val="Emphasis"/>
        </w:rPr>
        <w:t xml:space="preserve"> and </w:t>
      </w:r>
      <w:r w:rsidRPr="005E5121">
        <w:rPr>
          <w:rStyle w:val="Emphasis"/>
          <w:highlight w:val="green"/>
        </w:rPr>
        <w:t>tech</w:t>
      </w:r>
      <w:r w:rsidRPr="00502312">
        <w:rPr>
          <w:rStyle w:val="Emphasis"/>
        </w:rPr>
        <w:t xml:space="preserve">nological </w:t>
      </w:r>
      <w:r w:rsidRPr="005E5121">
        <w:rPr>
          <w:rStyle w:val="Emphasis"/>
          <w:highlight w:val="green"/>
        </w:rPr>
        <w:t>progress</w:t>
      </w:r>
      <w:r w:rsidRPr="001E2FFF">
        <w:rPr>
          <w:rStyle w:val="StyleUnderline"/>
        </w:rPr>
        <w:t>, access to information, individual capability, social coordination, motives</w:t>
      </w:r>
      <w:r w:rsidRPr="001E2FFF">
        <w:t>) a lot of everyday good works contribute,” Beckstead writes. “An implication of this is that a lot of everyday good works are good from a broad perspective, even though hardly anyone thinks explicitly in terms of far future standards.”</w:t>
      </w:r>
    </w:p>
    <w:p w14:paraId="4251C984" w14:textId="77777777" w:rsidR="0010105D" w:rsidRPr="001E2FFF" w:rsidRDefault="0010105D" w:rsidP="0010105D">
      <w:pPr>
        <w:rPr>
          <w:rStyle w:val="StyleUnderline"/>
        </w:rPr>
      </w:pPr>
      <w:r w:rsidRPr="001E2FFF">
        <w:t xml:space="preserve">Look at those examples again: It’s just a list of what normal altruistically motivated people, not effective altruism folks, generally do. </w:t>
      </w:r>
      <w:r w:rsidRPr="001E2FFF">
        <w:rPr>
          <w:rStyle w:val="StyleUnderline"/>
        </w:rPr>
        <w:t>Charities in the US love talking about the lost opportunities for innovation that poverty creates</w:t>
      </w:r>
      <w:r w:rsidRPr="001E2FFF">
        <w:t xml:space="preserve">. </w:t>
      </w:r>
      <w:r w:rsidRPr="005E5121">
        <w:rPr>
          <w:rStyle w:val="Emphasis"/>
          <w:highlight w:val="green"/>
        </w:rPr>
        <w:t>Lots of smart people who want to make a difference become scientists</w:t>
      </w:r>
      <w:r w:rsidRPr="001E2FFF">
        <w:t xml:space="preserve">, or try to work as teachers or on improving education policy, </w:t>
      </w:r>
      <w:r w:rsidRPr="001E2FFF">
        <w:rPr>
          <w:rStyle w:val="StyleUnderline"/>
        </w:rPr>
        <w:t>and lord knows there are plenty of people who become political party operatives out of a conviction that the moral consequences of the party’s platform are good.</w:t>
      </w:r>
    </w:p>
    <w:p w14:paraId="56AC93AF" w14:textId="77777777" w:rsidR="0010105D" w:rsidRPr="008378EA" w:rsidRDefault="0010105D" w:rsidP="0010105D">
      <w:r w:rsidRPr="001E2FFF">
        <w:t>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ol’ do-goodery.*</w:t>
      </w:r>
    </w:p>
    <w:p w14:paraId="30E23D68" w14:textId="77777777" w:rsidR="0010105D" w:rsidRPr="0010105D" w:rsidRDefault="0010105D" w:rsidP="0010105D"/>
    <w:p w14:paraId="1082A9F9" w14:textId="77777777" w:rsidR="0010105D" w:rsidRDefault="0010105D" w:rsidP="00DC5119"/>
    <w:p w14:paraId="49A82198" w14:textId="25E6478E" w:rsidR="00DC5119" w:rsidRDefault="00067373" w:rsidP="00DC5119">
      <w:pPr>
        <w:pStyle w:val="Heading3"/>
      </w:pPr>
      <w:r>
        <w:t>C</w:t>
      </w:r>
      <w:r w:rsidR="00DC5119">
        <w:t>ase</w:t>
      </w:r>
    </w:p>
    <w:p w14:paraId="41186C02" w14:textId="29CD5D8B" w:rsidR="00067373" w:rsidRPr="00067373" w:rsidRDefault="00067373" w:rsidP="00067373"/>
    <w:sectPr w:rsidR="00067373" w:rsidRPr="000673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D4FAD"/>
    <w:multiLevelType w:val="hybridMultilevel"/>
    <w:tmpl w:val="A5A09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091B"/>
    <w:rsid w:val="000139A3"/>
    <w:rsid w:val="00067373"/>
    <w:rsid w:val="000B2264"/>
    <w:rsid w:val="00100833"/>
    <w:rsid w:val="0010105D"/>
    <w:rsid w:val="00104529"/>
    <w:rsid w:val="00105942"/>
    <w:rsid w:val="00107396"/>
    <w:rsid w:val="00144A4C"/>
    <w:rsid w:val="00176AB0"/>
    <w:rsid w:val="00177B7D"/>
    <w:rsid w:val="0018322D"/>
    <w:rsid w:val="001B5776"/>
    <w:rsid w:val="001E527A"/>
    <w:rsid w:val="001F78CE"/>
    <w:rsid w:val="0020228A"/>
    <w:rsid w:val="00227E10"/>
    <w:rsid w:val="002305E7"/>
    <w:rsid w:val="002336A6"/>
    <w:rsid w:val="0024325C"/>
    <w:rsid w:val="00251FC7"/>
    <w:rsid w:val="002855A7"/>
    <w:rsid w:val="00297B9F"/>
    <w:rsid w:val="002B146A"/>
    <w:rsid w:val="002B5E17"/>
    <w:rsid w:val="00315690"/>
    <w:rsid w:val="00316B75"/>
    <w:rsid w:val="00325646"/>
    <w:rsid w:val="003460F2"/>
    <w:rsid w:val="0038158C"/>
    <w:rsid w:val="003902BA"/>
    <w:rsid w:val="003A09E2"/>
    <w:rsid w:val="003B1B4B"/>
    <w:rsid w:val="00407037"/>
    <w:rsid w:val="004605D6"/>
    <w:rsid w:val="004C60E8"/>
    <w:rsid w:val="004E3579"/>
    <w:rsid w:val="004E728B"/>
    <w:rsid w:val="004F39E0"/>
    <w:rsid w:val="00537BD5"/>
    <w:rsid w:val="00561A8C"/>
    <w:rsid w:val="0057268A"/>
    <w:rsid w:val="005D2912"/>
    <w:rsid w:val="006065BD"/>
    <w:rsid w:val="00645FA9"/>
    <w:rsid w:val="00647866"/>
    <w:rsid w:val="00665003"/>
    <w:rsid w:val="006A2AD0"/>
    <w:rsid w:val="006C2375"/>
    <w:rsid w:val="006D4ECC"/>
    <w:rsid w:val="00722258"/>
    <w:rsid w:val="007243E5"/>
    <w:rsid w:val="00766EA0"/>
    <w:rsid w:val="007A091B"/>
    <w:rsid w:val="007A2226"/>
    <w:rsid w:val="007F5B66"/>
    <w:rsid w:val="00823A1C"/>
    <w:rsid w:val="00845B9D"/>
    <w:rsid w:val="00860984"/>
    <w:rsid w:val="008B3ECB"/>
    <w:rsid w:val="008B4E85"/>
    <w:rsid w:val="008C1B2E"/>
    <w:rsid w:val="0091627E"/>
    <w:rsid w:val="00956C1C"/>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3CCD"/>
    <w:rsid w:val="00BF593B"/>
    <w:rsid w:val="00BF6CD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5586"/>
    <w:rsid w:val="00DA6538"/>
    <w:rsid w:val="00DC5119"/>
    <w:rsid w:val="00E15E75"/>
    <w:rsid w:val="00E37DF3"/>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782A8"/>
  <w15:chartTrackingRefBased/>
  <w15:docId w15:val="{32D55FD6-1BA5-42DD-8368-AF1D8F360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091B"/>
    <w:rPr>
      <w:rFonts w:ascii="Calibri" w:hAnsi="Calibri"/>
    </w:rPr>
  </w:style>
  <w:style w:type="paragraph" w:styleId="Heading1">
    <w:name w:val="heading 1"/>
    <w:aliases w:val="Pocket"/>
    <w:basedOn w:val="Normal"/>
    <w:next w:val="Normal"/>
    <w:link w:val="Heading1Char"/>
    <w:qFormat/>
    <w:rsid w:val="007A09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09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A09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CD - Cite,Heading 2 Char2 Char,Ch,t,Heading 2 Char1 Char Char,No Spacing211,No Spacing5,ta,No Spacing12,No Spacing2111,Ta,Card,TAG,No Spacing111111,tags"/>
    <w:basedOn w:val="Normal"/>
    <w:next w:val="Normal"/>
    <w:link w:val="Heading4Char"/>
    <w:uiPriority w:val="3"/>
    <w:unhideWhenUsed/>
    <w:qFormat/>
    <w:rsid w:val="007A09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09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91B"/>
  </w:style>
  <w:style w:type="character" w:customStyle="1" w:styleId="Heading1Char">
    <w:name w:val="Heading 1 Char"/>
    <w:aliases w:val="Pocket Char"/>
    <w:basedOn w:val="DefaultParagraphFont"/>
    <w:link w:val="Heading1"/>
    <w:rsid w:val="007A09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091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A091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CD - Cite Char,Heading 2 Char2 Char Char,Ch Char,t Char,ta Char,TAG Char,No Spacing211 Char"/>
    <w:basedOn w:val="DefaultParagraphFont"/>
    <w:link w:val="Heading4"/>
    <w:uiPriority w:val="3"/>
    <w:rsid w:val="007A091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
    <w:basedOn w:val="DefaultParagraphFont"/>
    <w:link w:val="textbold"/>
    <w:uiPriority w:val="7"/>
    <w:qFormat/>
    <w:rsid w:val="007A091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A091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7A091B"/>
    <w:rPr>
      <w:b w:val="0"/>
      <w:sz w:val="22"/>
      <w:u w:val="single"/>
    </w:rPr>
  </w:style>
  <w:style w:type="character" w:styleId="Hyperlink">
    <w:name w:val="Hyperlink"/>
    <w:aliases w:val="Card Format Char,No Spacing311 Char,ClearFormatting Char,Clear Char,DDI Tag Char,Tag Title Char,No Spacing11211 Char,No Spacing6 Char,No Spacing7 Char,No Spacing8 Char,Dont u Char,No Spacing1111111 Char,ca Cha"/>
    <w:basedOn w:val="DefaultParagraphFont"/>
    <w:uiPriority w:val="99"/>
    <w:unhideWhenUsed/>
    <w:rsid w:val="007A091B"/>
    <w:rPr>
      <w:color w:val="auto"/>
      <w:u w:val="none"/>
    </w:rPr>
  </w:style>
  <w:style w:type="character" w:styleId="FollowedHyperlink">
    <w:name w:val="FollowedHyperlink"/>
    <w:basedOn w:val="DefaultParagraphFont"/>
    <w:uiPriority w:val="99"/>
    <w:semiHidden/>
    <w:unhideWhenUsed/>
    <w:rsid w:val="007A091B"/>
    <w:rPr>
      <w:color w:val="auto"/>
      <w:u w:val="none"/>
    </w:rPr>
  </w:style>
  <w:style w:type="paragraph" w:customStyle="1" w:styleId="textbold">
    <w:name w:val="text bold"/>
    <w:basedOn w:val="Normal"/>
    <w:link w:val="Emphasis"/>
    <w:uiPriority w:val="7"/>
    <w:qFormat/>
    <w:rsid w:val="002336A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NotUnderlined">
    <w:name w:val="Card Not Underlined"/>
    <w:basedOn w:val="Normal"/>
    <w:autoRedefine/>
    <w:rsid w:val="002336A6"/>
    <w:rPr>
      <w:rFonts w:eastAsia="Times New Roman" w:cs="Times New Roman"/>
      <w:sz w:val="12"/>
      <w:szCs w:val="20"/>
    </w:rPr>
  </w:style>
  <w:style w:type="paragraph" w:styleId="NoSpacing">
    <w:name w:val="No Spacing"/>
    <w:aliases w:val="Small Text,Debate Text,No Spacing11,No Spacing2,Read stuff,No Spacing111,No Spacing21,No Spacing3,No Spacing1111,Tag and Cite,No Spacing51,Card Format,No Spacing311,ClearFormatting,Clear,DDI Tag,Tag Title,No Spacing11211,No Spacing6,No Spacing7"/>
    <w:link w:val="NoSpacingChar"/>
    <w:uiPriority w:val="99"/>
    <w:qFormat/>
    <w:rsid w:val="002336A6"/>
    <w:pPr>
      <w:spacing w:after="0" w:line="240" w:lineRule="auto"/>
    </w:pPr>
    <w:rPr>
      <w:rFonts w:eastAsiaTheme="minorEastAsia"/>
      <w:sz w:val="24"/>
      <w:szCs w:val="24"/>
    </w:rPr>
  </w:style>
  <w:style w:type="character" w:customStyle="1" w:styleId="NoSpacingChar">
    <w:name w:val="No Spacing Char"/>
    <w:aliases w:val="Small Text Char,Debate Text Char,No Spacing11 Char,No Spacing2 Char,Read stuff Char,No Spacing111 Char,No Spacing21 Char,No Spacing3 Char,No Spacing1111 Char,Tag and Cite Char,No Spacing51 Char"/>
    <w:link w:val="NoSpacing"/>
    <w:rsid w:val="002336A6"/>
    <w:rPr>
      <w:rFonts w:eastAsiaTheme="minorEastAsia"/>
      <w:sz w:val="24"/>
      <w:szCs w:val="24"/>
    </w:rPr>
  </w:style>
  <w:style w:type="paragraph" w:styleId="ListParagraph">
    <w:name w:val="List Paragraph"/>
    <w:basedOn w:val="Normal"/>
    <w:uiPriority w:val="99"/>
    <w:unhideWhenUsed/>
    <w:qFormat/>
    <w:rsid w:val="00243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26/18023366/far-future-effective-altruism-existential-risk-doing-good" TargetMode="External"/><Relationship Id="rId13" Type="http://schemas.openxmlformats.org/officeDocument/2006/relationships/hyperlink" Target="https://intelligence.org/wp-content/uploads/2013/07/Beckstead-Evaluating-Options-Using-Far-Future-Standards.pdf" TargetMode="External"/><Relationship Id="rId3" Type="http://schemas.openxmlformats.org/officeDocument/2006/relationships/styles" Target="styles.xml"/><Relationship Id="rId7" Type="http://schemas.openxmlformats.org/officeDocument/2006/relationships/hyperlink" Target="https://www.niskanencenter.org/wp-content/uploads/old_uploads/2017/01/TheFutureofSpaceCommercializationFinal.pdf" TargetMode="External"/><Relationship Id="rId12" Type="http://schemas.openxmlformats.org/officeDocument/2006/relationships/hyperlink" Target="https://www.vox.com/future-perfect/2018/10/15/17948062/pandemic-flu-ebola-h1n1-outbreak-infectious-diseas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hbr.org/2021/02/the-commercial-space-age-is-here" TargetMode="External"/><Relationship Id="rId11" Type="http://schemas.openxmlformats.org/officeDocument/2006/relationships/hyperlink" Target="https://app.effectivealtruism.org/funds/far-futu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o.stanford.edu/entries/consequentialism/" TargetMode="External"/><Relationship Id="rId4" Type="http://schemas.openxmlformats.org/officeDocument/2006/relationships/settings" Target="settings.xml"/><Relationship Id="rId9" Type="http://schemas.openxmlformats.org/officeDocument/2006/relationships/hyperlink" Target="https://docs.google.com/viewer?a=v&amp;pid=sites&amp;srcid=ZGVmYXVsdGRvbWFpbnxuYmVja3N0ZWFkfGd4OjExNDBjZTcwNjMxMzRmZGE" TargetMode="External"/><Relationship Id="rId14" Type="http://schemas.openxmlformats.org/officeDocument/2006/relationships/hyperlink" Target="https://www.nytimes.com/2017/12/03/opinion/lost-einsteins-innovation-inequali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8448</Words>
  <Characters>48154</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18</cp:revision>
  <dcterms:created xsi:type="dcterms:W3CDTF">2022-02-19T15:11:00Z</dcterms:created>
  <dcterms:modified xsi:type="dcterms:W3CDTF">2022-02-19T15:50:00Z</dcterms:modified>
</cp:coreProperties>
</file>