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3FF01" w14:textId="3B201ED7" w:rsidR="00E42E4C" w:rsidRPr="00CE4729" w:rsidRDefault="0048726E" w:rsidP="0048726E">
      <w:pPr>
        <w:pStyle w:val="Heading1"/>
        <w:rPr>
          <w:rFonts w:asciiTheme="majorHAnsi" w:hAnsiTheme="majorHAnsi" w:cstheme="majorHAnsi"/>
        </w:rPr>
      </w:pPr>
      <w:r w:rsidRPr="00CE4729">
        <w:rPr>
          <w:rFonts w:asciiTheme="majorHAnsi" w:hAnsiTheme="majorHAnsi" w:cstheme="majorHAnsi"/>
        </w:rPr>
        <w:t>1NC</w:t>
      </w:r>
    </w:p>
    <w:p w14:paraId="5A4BF732" w14:textId="3A55C0FA" w:rsidR="00C0133A" w:rsidRPr="00CE4729" w:rsidRDefault="00C0133A" w:rsidP="00C0133A">
      <w:pPr>
        <w:pStyle w:val="Heading2"/>
        <w:rPr>
          <w:rFonts w:asciiTheme="majorHAnsi" w:hAnsiTheme="majorHAnsi" w:cstheme="majorHAnsi"/>
        </w:rPr>
      </w:pPr>
      <w:r w:rsidRPr="00CE4729">
        <w:rPr>
          <w:rFonts w:asciiTheme="majorHAnsi" w:hAnsiTheme="majorHAnsi" w:cstheme="majorHAnsi"/>
        </w:rPr>
        <w:t>1</w:t>
      </w:r>
    </w:p>
    <w:p w14:paraId="12FDA957" w14:textId="77777777" w:rsidR="00C0133A" w:rsidRPr="00CE4729" w:rsidRDefault="00C0133A" w:rsidP="00C0133A">
      <w:pPr>
        <w:pStyle w:val="Heading4"/>
        <w:rPr>
          <w:rFonts w:asciiTheme="majorHAnsi" w:hAnsiTheme="majorHAnsi" w:cstheme="majorHAnsi"/>
        </w:rPr>
      </w:pPr>
      <w:r w:rsidRPr="00CE4729">
        <w:rPr>
          <w:rFonts w:asciiTheme="majorHAnsi" w:hAnsiTheme="majorHAnsi" w:cstheme="majorHAnsi"/>
        </w:rPr>
        <w:t xml:space="preserve">Interp: The affirmative must specify the jurisdiction the right to strike is recognized within a delimited text in the 1AC. </w:t>
      </w:r>
    </w:p>
    <w:p w14:paraId="28563A0F" w14:textId="77777777" w:rsidR="00C0133A" w:rsidRPr="00CE4729" w:rsidRDefault="00C0133A" w:rsidP="00C0133A">
      <w:pPr>
        <w:pStyle w:val="Heading4"/>
        <w:rPr>
          <w:rFonts w:asciiTheme="majorHAnsi" w:hAnsiTheme="majorHAnsi" w:cstheme="majorHAnsi"/>
        </w:rPr>
      </w:pPr>
      <w:r w:rsidRPr="00CE4729">
        <w:rPr>
          <w:rFonts w:asciiTheme="majorHAnsi" w:hAnsiTheme="majorHAnsi" w:cstheme="majorHAnsi"/>
        </w:rPr>
        <w:t xml:space="preserve">Jurisdiction is flexible and has too many interps– normal means shows no consensus. </w:t>
      </w:r>
    </w:p>
    <w:p w14:paraId="0EFE27EB" w14:textId="77777777" w:rsidR="00C0133A" w:rsidRPr="00CE4729" w:rsidRDefault="00C0133A" w:rsidP="00C0133A">
      <w:pPr>
        <w:rPr>
          <w:rFonts w:asciiTheme="majorHAnsi" w:hAnsiTheme="majorHAnsi" w:cstheme="majorHAnsi"/>
        </w:rPr>
      </w:pPr>
      <w:r w:rsidRPr="00CE4729">
        <w:rPr>
          <w:rStyle w:val="Style13ptBold"/>
          <w:rFonts w:asciiTheme="majorHAnsi" w:hAnsiTheme="majorHAnsi" w:cstheme="majorHAnsi"/>
        </w:rPr>
        <w:t>Leyton Garcia 17</w:t>
      </w:r>
      <w:r w:rsidRPr="00CE4729">
        <w:rPr>
          <w:rFonts w:asciiTheme="majorHAnsi" w:hAnsiTheme="majorHAnsi" w:cstheme="majorHAnsi"/>
        </w:rPr>
        <w:t xml:space="preserve"> [Jorge Andrés Leyton García (Postgraduate Research Student / Assistant Teacher en University of Bristol). “THE RIGHT TO STRIKE AS A FUNDAMENTAL HUMAN RIGHT: RECOGNITION AND LIMITATIONS IN INTERNATIONAL LAW”. Revista Chilena de Derecho, vol. 44, núm. 3, 2017, pp. 781-804. Accessed 6/24/21. </w:t>
      </w:r>
      <w:hyperlink r:id="rId9" w:history="1">
        <w:r w:rsidRPr="00CE4729">
          <w:rPr>
            <w:rStyle w:val="Hyperlink"/>
            <w:rFonts w:asciiTheme="majorHAnsi" w:hAnsiTheme="majorHAnsi" w:cstheme="majorHAnsi"/>
          </w:rPr>
          <w:t>https://www.redalyc.org/pdf/1770/177054481008.pdf</w:t>
        </w:r>
      </w:hyperlink>
      <w:r w:rsidRPr="00CE4729">
        <w:rPr>
          <w:rFonts w:asciiTheme="majorHAnsi" w:hAnsiTheme="majorHAnsi" w:cstheme="majorHAnsi"/>
        </w:rPr>
        <w:t xml:space="preserve"> //Xu]</w:t>
      </w:r>
    </w:p>
    <w:p w14:paraId="474E2D60" w14:textId="77777777" w:rsidR="00C0133A" w:rsidRPr="00CE4729" w:rsidRDefault="00C0133A" w:rsidP="00C0133A">
      <w:pPr>
        <w:rPr>
          <w:rFonts w:asciiTheme="majorHAnsi" w:hAnsiTheme="majorHAnsi" w:cstheme="majorHAnsi"/>
          <w:sz w:val="16"/>
        </w:rPr>
      </w:pPr>
      <w:r w:rsidRPr="00CE4729">
        <w:rPr>
          <w:rFonts w:asciiTheme="majorHAnsi" w:hAnsiTheme="majorHAnsi" w:cstheme="majorHAnsi"/>
          <w:sz w:val="16"/>
        </w:rPr>
        <w:t xml:space="preserve">The fi eld in which these pages will revolve is indeed complex and full of paradoxes. </w:t>
      </w:r>
      <w:r w:rsidRPr="00423911">
        <w:rPr>
          <w:rStyle w:val="Emphasis"/>
          <w:rFonts w:asciiTheme="majorHAnsi" w:hAnsiTheme="majorHAnsi" w:cstheme="majorHAnsi"/>
          <w:highlight w:val="cyan"/>
        </w:rPr>
        <w:t xml:space="preserve">The right to strike has been recognized in diverse forms in different international and national </w:t>
      </w:r>
      <w:r w:rsidRPr="00CE4729">
        <w:rPr>
          <w:rStyle w:val="Emphasis"/>
          <w:rFonts w:asciiTheme="majorHAnsi" w:hAnsiTheme="majorHAnsi" w:cstheme="majorHAnsi"/>
        </w:rPr>
        <w:t xml:space="preserve">legal </w:t>
      </w:r>
      <w:r w:rsidRPr="00423911">
        <w:rPr>
          <w:rStyle w:val="Emphasis"/>
          <w:rFonts w:asciiTheme="majorHAnsi" w:hAnsiTheme="majorHAnsi" w:cstheme="majorHAnsi"/>
          <w:highlight w:val="cyan"/>
        </w:rPr>
        <w:t>systems</w:t>
      </w:r>
      <w:r w:rsidRPr="00CE4729">
        <w:rPr>
          <w:rStyle w:val="Emphasis"/>
          <w:rFonts w:asciiTheme="majorHAnsi" w:hAnsiTheme="majorHAnsi" w:cstheme="majorHAnsi"/>
        </w:rPr>
        <w:t xml:space="preserve">. </w:t>
      </w:r>
      <w:r w:rsidRPr="00423911">
        <w:rPr>
          <w:rStyle w:val="Emphasis"/>
          <w:rFonts w:asciiTheme="majorHAnsi" w:hAnsiTheme="majorHAnsi" w:cstheme="majorHAnsi"/>
          <w:highlight w:val="cyan"/>
        </w:rPr>
        <w:t>In some</w:t>
      </w:r>
      <w:r w:rsidRPr="00CE4729">
        <w:rPr>
          <w:rStyle w:val="Emphasis"/>
          <w:rFonts w:asciiTheme="majorHAnsi" w:hAnsiTheme="majorHAnsi" w:cstheme="majorHAnsi"/>
        </w:rPr>
        <w:t xml:space="preserve"> </w:t>
      </w:r>
      <w:proofErr w:type="gramStart"/>
      <w:r w:rsidRPr="00CE4729">
        <w:rPr>
          <w:rStyle w:val="Emphasis"/>
          <w:rFonts w:asciiTheme="majorHAnsi" w:hAnsiTheme="majorHAnsi" w:cstheme="majorHAnsi"/>
        </w:rPr>
        <w:t>cases</w:t>
      </w:r>
      <w:proofErr w:type="gramEnd"/>
      <w:r w:rsidRPr="00CE4729">
        <w:rPr>
          <w:rStyle w:val="Emphasis"/>
          <w:rFonts w:asciiTheme="majorHAnsi" w:hAnsiTheme="majorHAnsi" w:cstheme="majorHAnsi"/>
        </w:rPr>
        <w:t xml:space="preserve"> it has been expressly recognized in </w:t>
      </w:r>
      <w:r w:rsidRPr="00423911">
        <w:rPr>
          <w:rStyle w:val="Emphasis"/>
          <w:rFonts w:asciiTheme="majorHAnsi" w:hAnsiTheme="majorHAnsi" w:cstheme="majorHAnsi"/>
          <w:highlight w:val="cyan"/>
        </w:rPr>
        <w:t>the text of conventions and treaties</w:t>
      </w:r>
      <w:r w:rsidRPr="00CE4729">
        <w:rPr>
          <w:rStyle w:val="Emphasis"/>
          <w:rFonts w:asciiTheme="majorHAnsi" w:hAnsiTheme="majorHAnsi" w:cstheme="majorHAnsi"/>
        </w:rPr>
        <w:t xml:space="preserve"> (European Social Charter), while </w:t>
      </w:r>
      <w:r w:rsidRPr="00423911">
        <w:rPr>
          <w:rStyle w:val="Emphasis"/>
          <w:rFonts w:asciiTheme="majorHAnsi" w:hAnsiTheme="majorHAnsi" w:cstheme="majorHAnsi"/>
          <w:highlight w:val="cyan"/>
        </w:rPr>
        <w:t>in others</w:t>
      </w:r>
      <w:r w:rsidRPr="00CE4729">
        <w:rPr>
          <w:rStyle w:val="Emphasis"/>
          <w:rFonts w:asciiTheme="majorHAnsi" w:hAnsiTheme="majorHAnsi" w:cstheme="majorHAnsi"/>
        </w:rPr>
        <w:t xml:space="preserve"> the recognition has been achieved </w:t>
      </w:r>
      <w:r w:rsidRPr="00423911">
        <w:rPr>
          <w:rStyle w:val="Emphasis"/>
          <w:rFonts w:asciiTheme="majorHAnsi" w:hAnsiTheme="majorHAnsi" w:cstheme="majorHAnsi"/>
          <w:highlight w:val="cyan"/>
        </w:rPr>
        <w:t>through</w:t>
      </w:r>
      <w:r w:rsidRPr="00CE4729">
        <w:rPr>
          <w:rStyle w:val="Emphasis"/>
          <w:rFonts w:asciiTheme="majorHAnsi" w:hAnsiTheme="majorHAnsi" w:cstheme="majorHAnsi"/>
        </w:rPr>
        <w:t xml:space="preserve"> the </w:t>
      </w:r>
      <w:r w:rsidRPr="00423911">
        <w:rPr>
          <w:rStyle w:val="Emphasis"/>
          <w:rFonts w:asciiTheme="majorHAnsi" w:hAnsiTheme="majorHAnsi" w:cstheme="majorHAnsi"/>
          <w:highlight w:val="cyan"/>
        </w:rPr>
        <w:t>principled work of supervisory or jurisdictional bodies</w:t>
      </w:r>
      <w:r w:rsidRPr="00CE4729">
        <w:rPr>
          <w:rStyle w:val="Emphasis"/>
          <w:rFonts w:asciiTheme="majorHAnsi" w:hAnsiTheme="majorHAnsi" w:cstheme="majorHAnsi"/>
        </w:rPr>
        <w:t xml:space="preserve"> </w:t>
      </w:r>
      <w:r w:rsidRPr="00CE4729">
        <w:rPr>
          <w:rFonts w:asciiTheme="majorHAnsi" w:hAnsiTheme="majorHAnsi" w:cstheme="majorHAnsi"/>
          <w:sz w:val="16"/>
        </w:rPr>
        <w:t>(like it has been the case in the ILO and the ECHR), not without diffi culties and doubts, as we shall see in the following pages.</w:t>
      </w:r>
      <w:r w:rsidRPr="00CE4729">
        <w:rPr>
          <w:rStyle w:val="Emphasis"/>
          <w:rFonts w:asciiTheme="majorHAnsi" w:hAnsiTheme="majorHAnsi" w:cstheme="majorHAnsi"/>
        </w:rPr>
        <w:t xml:space="preserve"> The analysis that follows will show, however, that the form of </w:t>
      </w:r>
      <w:r w:rsidRPr="00423911">
        <w:rPr>
          <w:rStyle w:val="Emphasis"/>
          <w:rFonts w:asciiTheme="majorHAnsi" w:hAnsiTheme="majorHAnsi" w:cstheme="majorHAnsi"/>
          <w:highlight w:val="cyan"/>
        </w:rPr>
        <w:t>recognition does not</w:t>
      </w:r>
      <w:r w:rsidRPr="00CE4729">
        <w:rPr>
          <w:rStyle w:val="Emphasis"/>
          <w:rFonts w:asciiTheme="majorHAnsi" w:hAnsiTheme="majorHAnsi" w:cstheme="majorHAnsi"/>
        </w:rPr>
        <w:t xml:space="preserve"> necessary </w:t>
      </w:r>
      <w:r w:rsidRPr="00423911">
        <w:rPr>
          <w:rStyle w:val="Emphasis"/>
          <w:rFonts w:asciiTheme="majorHAnsi" w:hAnsiTheme="majorHAnsi" w:cstheme="majorHAnsi"/>
          <w:highlight w:val="cyan"/>
        </w:rPr>
        <w:t>defi ne the scope and extent</w:t>
      </w:r>
      <w:r w:rsidRPr="00CE4729">
        <w:rPr>
          <w:rStyle w:val="Emphasis"/>
          <w:rFonts w:asciiTheme="majorHAnsi" w:hAnsiTheme="majorHAnsi" w:cstheme="majorHAnsi"/>
        </w:rPr>
        <w:t xml:space="preserve"> of the right.</w:t>
      </w:r>
      <w:r w:rsidRPr="00CE4729">
        <w:rPr>
          <w:rFonts w:asciiTheme="majorHAnsi" w:hAnsiTheme="majorHAnsi" w:cstheme="majorHAnsi"/>
          <w:sz w:val="16"/>
        </w:rPr>
        <w:t xml:space="preserve"> 1.1. THE ILO Despite being the most important source of labor standards, there is no defi nition of the right to strike in any of the ILO binding instruments. </w:t>
      </w:r>
      <w:r w:rsidRPr="00CE4729">
        <w:rPr>
          <w:rStyle w:val="Emphasis"/>
          <w:rFonts w:asciiTheme="majorHAnsi" w:hAnsiTheme="majorHAnsi" w:cstheme="majorHAnsi"/>
        </w:rPr>
        <w:t xml:space="preserve">The right to strike is </w:t>
      </w:r>
      <w:r w:rsidRPr="00423911">
        <w:rPr>
          <w:rStyle w:val="Emphasis"/>
          <w:rFonts w:asciiTheme="majorHAnsi" w:hAnsiTheme="majorHAnsi" w:cstheme="majorHAnsi"/>
          <w:highlight w:val="cyan"/>
        </w:rPr>
        <w:t>not</w:t>
      </w:r>
      <w:r w:rsidRPr="00CE4729">
        <w:rPr>
          <w:rStyle w:val="Emphasis"/>
          <w:rFonts w:asciiTheme="majorHAnsi" w:hAnsiTheme="majorHAnsi" w:cstheme="majorHAnsi"/>
        </w:rPr>
        <w:t xml:space="preserve"> </w:t>
      </w:r>
      <w:r w:rsidRPr="00423911">
        <w:rPr>
          <w:rStyle w:val="Emphasis"/>
          <w:rFonts w:asciiTheme="majorHAnsi" w:hAnsiTheme="majorHAnsi" w:cstheme="majorHAnsi"/>
          <w:highlight w:val="cyan"/>
        </w:rPr>
        <w:t>mentioned in</w:t>
      </w:r>
      <w:r w:rsidRPr="00CE4729">
        <w:rPr>
          <w:rStyle w:val="Emphasis"/>
          <w:rFonts w:asciiTheme="majorHAnsi" w:hAnsiTheme="majorHAnsi" w:cstheme="majorHAnsi"/>
        </w:rPr>
        <w:t xml:space="preserve"> the </w:t>
      </w:r>
      <w:r w:rsidRPr="00423911">
        <w:rPr>
          <w:rStyle w:val="Emphasis"/>
          <w:rFonts w:asciiTheme="majorHAnsi" w:hAnsiTheme="majorHAnsi" w:cstheme="majorHAnsi"/>
          <w:highlight w:val="cyan"/>
        </w:rPr>
        <w:t>ILO</w:t>
      </w:r>
      <w:r w:rsidRPr="00CE4729">
        <w:rPr>
          <w:rStyle w:val="Emphasis"/>
          <w:rFonts w:asciiTheme="majorHAnsi" w:hAnsiTheme="majorHAnsi" w:cstheme="majorHAnsi"/>
        </w:rPr>
        <w:t xml:space="preserve"> Constitution or in the Declaration of Philadelphia, and Convention N°87 on Freedom of Association and Protection of the Right to Organise contains no specifi c reference to it.</w:t>
      </w:r>
      <w:r w:rsidRPr="00CE4729">
        <w:rPr>
          <w:rFonts w:asciiTheme="majorHAnsi" w:hAnsiTheme="majorHAnsi" w:cstheme="majorHAnsi"/>
          <w:sz w:val="16"/>
        </w:rPr>
        <w:t xml:space="preserve"> There is no textual recognition and no canonical defi nition in any of the Conventions and Recommendations that constitute the ILO’s body of norms. Nevertheless, it is fair to say that throughout the history of the ILO there has been a wide consensus among its members regarding the existence of a right to strike which emanates from the dispositions of Convention N°87 as a fundamental aspect of Freedom of Association. As Janice Bellace has pointed out: “Over the past 60 years the ILO constituents have recognized that there is a positive right to strike that is inextricably linked to – and an inevitable corollary of – the right to freedom of association”</w:t>
      </w:r>
      <w:proofErr w:type="gramStart"/>
      <w:r w:rsidRPr="00CE4729">
        <w:rPr>
          <w:rFonts w:asciiTheme="majorHAnsi" w:hAnsiTheme="majorHAnsi" w:cstheme="majorHAnsi"/>
          <w:sz w:val="16"/>
        </w:rPr>
        <w:t>3 .</w:t>
      </w:r>
      <w:proofErr w:type="gramEnd"/>
    </w:p>
    <w:p w14:paraId="62C69DB9" w14:textId="77777777" w:rsidR="00C0133A" w:rsidRPr="00CE4729" w:rsidRDefault="00C0133A" w:rsidP="00C0133A">
      <w:pPr>
        <w:pStyle w:val="Heading4"/>
        <w:rPr>
          <w:rFonts w:asciiTheme="majorHAnsi" w:hAnsiTheme="majorHAnsi" w:cstheme="majorHAnsi"/>
        </w:rPr>
      </w:pPr>
      <w:r w:rsidRPr="00CE4729">
        <w:rPr>
          <w:rFonts w:asciiTheme="majorHAnsi" w:hAnsiTheme="majorHAnsi" w:cstheme="majorHAnsi"/>
        </w:rPr>
        <w:t>Violation – you don’t.</w:t>
      </w:r>
    </w:p>
    <w:p w14:paraId="789D9B98" w14:textId="77777777" w:rsidR="00C0133A" w:rsidRPr="00CE4729" w:rsidRDefault="00C0133A" w:rsidP="00C0133A">
      <w:pPr>
        <w:pStyle w:val="Heading4"/>
        <w:spacing w:line="240" w:lineRule="auto"/>
        <w:rPr>
          <w:rFonts w:asciiTheme="majorHAnsi" w:hAnsiTheme="majorHAnsi" w:cstheme="majorHAnsi"/>
        </w:rPr>
      </w:pPr>
      <w:r w:rsidRPr="00CE4729">
        <w:rPr>
          <w:rFonts w:asciiTheme="majorHAnsi" w:hAnsiTheme="majorHAnsi" w:cstheme="majorHAnsi"/>
        </w:rPr>
        <w:t xml:space="preserve">Prefer – </w:t>
      </w:r>
    </w:p>
    <w:p w14:paraId="51670ACE" w14:textId="77777777" w:rsidR="00C0133A" w:rsidRPr="00CE4729" w:rsidRDefault="00C0133A" w:rsidP="00C0133A">
      <w:pPr>
        <w:pStyle w:val="Heading4"/>
        <w:rPr>
          <w:rFonts w:asciiTheme="majorHAnsi" w:hAnsiTheme="majorHAnsi" w:cstheme="majorHAnsi"/>
        </w:rPr>
      </w:pPr>
      <w:r w:rsidRPr="00CE4729">
        <w:rPr>
          <w:rFonts w:asciiTheme="majorHAnsi" w:hAnsiTheme="majorHAnsi" w:cstheme="majorHAnsi"/>
        </w:rPr>
        <w:t xml:space="preserve">1] </w:t>
      </w:r>
      <w:r w:rsidRPr="00CE4729">
        <w:rPr>
          <w:rFonts w:asciiTheme="majorHAnsi" w:hAnsiTheme="majorHAnsi" w:cstheme="majorHAnsi"/>
          <w:u w:val="single"/>
        </w:rPr>
        <w:t>Stable Advocacy</w:t>
      </w:r>
      <w:r w:rsidRPr="00CE4729">
        <w:rPr>
          <w:rFonts w:asciiTheme="majorHAnsi" w:hAnsiTheme="majorHAnsi" w:cstheme="majorHAnsi"/>
        </w:rPr>
        <w:t xml:space="preserve"> – they can redefine in the 1AR to wriggle out of DA’s which </w:t>
      </w:r>
      <w:r w:rsidRPr="00CE4729">
        <w:rPr>
          <w:rFonts w:asciiTheme="majorHAnsi" w:eastAsia="SimSun" w:hAnsiTheme="majorHAnsi" w:cstheme="majorHAnsi"/>
        </w:rPr>
        <w:t xml:space="preserve">kills high-quality engagement. </w:t>
      </w:r>
      <w:r w:rsidRPr="00CE4729">
        <w:rPr>
          <w:rFonts w:asciiTheme="majorHAnsi" w:hAnsiTheme="majorHAnsi" w:cstheme="majorHAnsi"/>
        </w:rPr>
        <w:t>We lose access to Readiness DA’s, Unions DA’s, basic case turns, and core process counter plans that have different definitions and 1NC pre-round prep.</w:t>
      </w:r>
    </w:p>
    <w:p w14:paraId="791672F3" w14:textId="77777777" w:rsidR="00C0133A" w:rsidRPr="00CE4729" w:rsidRDefault="00C0133A" w:rsidP="00C0133A">
      <w:pPr>
        <w:pStyle w:val="Heading4"/>
        <w:spacing w:line="240" w:lineRule="auto"/>
        <w:rPr>
          <w:rFonts w:asciiTheme="majorHAnsi" w:hAnsiTheme="majorHAnsi" w:cstheme="majorHAnsi"/>
        </w:rPr>
      </w:pPr>
      <w:r w:rsidRPr="00CE4729">
        <w:rPr>
          <w:rFonts w:asciiTheme="majorHAnsi" w:eastAsia="SimSun" w:hAnsiTheme="majorHAnsi" w:cstheme="majorHAnsi"/>
        </w:rPr>
        <w:t>2] Ground</w:t>
      </w:r>
      <w:r w:rsidRPr="00CE4729">
        <w:rPr>
          <w:rFonts w:asciiTheme="majorHAnsi" w:hAnsiTheme="majorHAnsi" w:cstheme="majorHAnsi"/>
        </w:rPr>
        <w:t xml:space="preserve"> – Policy makers will always define the entity that they are recognizing. N</w:t>
      </w:r>
      <w:r w:rsidRPr="00CE4729">
        <w:rPr>
          <w:rFonts w:asciiTheme="majorHAnsi" w:eastAsia="SimSun" w:hAnsiTheme="majorHAnsi" w:cstheme="majorHAnsi"/>
        </w:rPr>
        <w:t xml:space="preserve">ot defining </w:t>
      </w:r>
      <w:r w:rsidRPr="00CE4729">
        <w:rPr>
          <w:rFonts w:asciiTheme="majorHAnsi" w:hAnsiTheme="majorHAnsi" w:cstheme="majorHAnsi"/>
        </w:rPr>
        <w:t xml:space="preserve">hurts my strategy since they can shift out as I ask DA questions, so I err on the side of caution and read generics which get destroyed by AC frontlines. </w:t>
      </w:r>
    </w:p>
    <w:p w14:paraId="6D44C69E" w14:textId="77777777" w:rsidR="00C0133A" w:rsidRPr="00CE4729" w:rsidRDefault="00C0133A" w:rsidP="00C0133A">
      <w:pPr>
        <w:pStyle w:val="Heading4"/>
        <w:spacing w:line="240" w:lineRule="auto"/>
        <w:rPr>
          <w:rFonts w:asciiTheme="majorHAnsi" w:hAnsiTheme="majorHAnsi" w:cstheme="majorHAnsi"/>
        </w:rPr>
      </w:pPr>
      <w:r w:rsidRPr="00CE4729">
        <w:rPr>
          <w:rFonts w:asciiTheme="majorHAnsi" w:hAnsiTheme="majorHAnsi" w:cstheme="majorHAnsi"/>
        </w:rPr>
        <w:t>3] JSpec isn’t regressive or arbitrary – its core topic lit for what happens when the aff is implemented and cannot be discounted from recognition policies that require enforcement to function.</w:t>
      </w:r>
    </w:p>
    <w:p w14:paraId="02847C6F" w14:textId="77777777" w:rsidR="00C0133A" w:rsidRPr="00CE4729" w:rsidRDefault="00C0133A" w:rsidP="00C0133A">
      <w:pPr>
        <w:pStyle w:val="Heading4"/>
        <w:rPr>
          <w:rFonts w:asciiTheme="majorHAnsi" w:hAnsiTheme="majorHAnsi" w:cstheme="majorHAnsi"/>
        </w:rPr>
      </w:pPr>
      <w:r w:rsidRPr="00CE4729">
        <w:rPr>
          <w:rFonts w:asciiTheme="majorHAnsi" w:hAnsiTheme="majorHAnsi" w:cstheme="majorHAnsi"/>
        </w:rPr>
        <w:t>Fairness and education are voters – its how judges evaluate rounds and why schools fund debate</w:t>
      </w:r>
    </w:p>
    <w:p w14:paraId="2FA66A7E" w14:textId="77777777" w:rsidR="00C0133A" w:rsidRPr="00CE4729" w:rsidRDefault="00C0133A" w:rsidP="00C0133A">
      <w:pPr>
        <w:pStyle w:val="Heading4"/>
        <w:rPr>
          <w:rFonts w:asciiTheme="majorHAnsi" w:hAnsiTheme="majorHAnsi" w:cstheme="majorHAnsi"/>
        </w:rPr>
      </w:pPr>
      <w:r w:rsidRPr="00CE4729">
        <w:rPr>
          <w:rFonts w:asciiTheme="majorHAnsi" w:hAnsiTheme="majorHAnsi" w:cstheme="majorHAnsi"/>
        </w:rPr>
        <w:t>DTD – it’s key to norm set and deter future abuse</w:t>
      </w:r>
    </w:p>
    <w:p w14:paraId="1E503826" w14:textId="77777777" w:rsidR="00C0133A" w:rsidRPr="00CE4729" w:rsidRDefault="00C0133A" w:rsidP="00C0133A">
      <w:pPr>
        <w:pStyle w:val="Heading4"/>
        <w:rPr>
          <w:rFonts w:asciiTheme="majorHAnsi" w:hAnsiTheme="majorHAnsi" w:cstheme="majorHAnsi"/>
        </w:rPr>
      </w:pPr>
      <w:r w:rsidRPr="00CE4729">
        <w:rPr>
          <w:rFonts w:asciiTheme="majorHAnsi" w:hAnsiTheme="majorHAnsi" w:cstheme="majorHAnsi"/>
        </w:rPr>
        <w:t>Competing interps – Reasonability invites arbitrary judge intervention and a race to the bottom of questionable argumentation – it also collapses since brightlines operate on an offense-defense paradigm</w:t>
      </w:r>
    </w:p>
    <w:p w14:paraId="748FB58E" w14:textId="77777777" w:rsidR="00CD28B7" w:rsidRDefault="00C0133A" w:rsidP="00C0133A">
      <w:pPr>
        <w:pStyle w:val="Heading4"/>
        <w:rPr>
          <w:rFonts w:asciiTheme="majorHAnsi" w:hAnsiTheme="majorHAnsi" w:cstheme="majorHAnsi"/>
        </w:rPr>
      </w:pPr>
      <w:r w:rsidRPr="00CE4729">
        <w:rPr>
          <w:rFonts w:asciiTheme="majorHAnsi" w:hAnsiTheme="majorHAnsi" w:cstheme="majorHAnsi"/>
        </w:rPr>
        <w:t>No RVIs – A – Encourages theory baiting – outweighs because if the shell is frivolous, they can beat it quickly B – its illogical for you to win for proving you were fair – outweighs since logic is a litmus test for other arguments</w:t>
      </w:r>
    </w:p>
    <w:p w14:paraId="4834F814" w14:textId="77777777" w:rsidR="00CD28B7" w:rsidRPr="00D7703C" w:rsidRDefault="00CD28B7" w:rsidP="00CD28B7">
      <w:pPr>
        <w:pStyle w:val="Heading4"/>
      </w:pPr>
      <w:r w:rsidRPr="00D7703C">
        <w:t>Reject 1ar Theory</w:t>
      </w:r>
      <w:r>
        <w:t xml:space="preserve"> and voting issues</w:t>
      </w:r>
    </w:p>
    <w:p w14:paraId="331DFBE5" w14:textId="00589A21" w:rsidR="00CD28B7" w:rsidRPr="00D7703C" w:rsidRDefault="00CD28B7" w:rsidP="00CD28B7">
      <w:pPr>
        <w:pStyle w:val="Heading4"/>
      </w:pPr>
      <w:r>
        <w:t>A]</w:t>
      </w:r>
      <w:r w:rsidRPr="00D7703C">
        <w:t xml:space="preserve"> 7 - </w:t>
      </w:r>
      <w:proofErr w:type="gramStart"/>
      <w:r w:rsidRPr="00D7703C">
        <w:t>6 time</w:t>
      </w:r>
      <w:proofErr w:type="gramEnd"/>
      <w:r w:rsidRPr="00D7703C">
        <w:t xml:space="preserve"> skew</w:t>
      </w:r>
    </w:p>
    <w:p w14:paraId="205557DC" w14:textId="49F129B4" w:rsidR="00CD28B7" w:rsidRPr="00D7703C" w:rsidRDefault="00CD28B7" w:rsidP="00CD28B7">
      <w:pPr>
        <w:pStyle w:val="Heading4"/>
      </w:pPr>
      <w:r>
        <w:t>B]</w:t>
      </w:r>
      <w:r w:rsidRPr="00D7703C">
        <w:t xml:space="preserve"> No 3nr, so 2ar gets to weigh however they want</w:t>
      </w:r>
    </w:p>
    <w:p w14:paraId="05185A55" w14:textId="69919F3C" w:rsidR="00CD28B7" w:rsidRPr="00D7703C" w:rsidRDefault="00CD28B7" w:rsidP="00CD28B7">
      <w:pPr>
        <w:pStyle w:val="Heading4"/>
      </w:pPr>
      <w:r>
        <w:t>C]</w:t>
      </w:r>
      <w:r>
        <w:t xml:space="preserve"> J</w:t>
      </w:r>
      <w:r w:rsidRPr="00D7703C">
        <w:t xml:space="preserve">udges are more likely to by 2a arguments as they are the </w:t>
      </w:r>
    </w:p>
    <w:p w14:paraId="124E2654" w14:textId="6A5E3772" w:rsidR="00CD28B7" w:rsidRDefault="00CD28B7" w:rsidP="00CD28B7">
      <w:pPr>
        <w:pStyle w:val="Heading4"/>
      </w:pPr>
      <w:r w:rsidRPr="00D7703C">
        <w:t>last speech</w:t>
      </w:r>
    </w:p>
    <w:p w14:paraId="02D0A81B" w14:textId="77777777" w:rsidR="00CD28B7" w:rsidRPr="00CE4729" w:rsidRDefault="00CD28B7" w:rsidP="00CD28B7">
      <w:pPr>
        <w:pStyle w:val="Heading2"/>
        <w:rPr>
          <w:rFonts w:asciiTheme="majorHAnsi" w:hAnsiTheme="majorHAnsi" w:cstheme="majorHAnsi"/>
        </w:rPr>
      </w:pPr>
      <w:r w:rsidRPr="00CE4729">
        <w:rPr>
          <w:rFonts w:asciiTheme="majorHAnsi" w:hAnsiTheme="majorHAnsi" w:cstheme="majorHAnsi"/>
        </w:rPr>
        <w:t>2</w:t>
      </w:r>
    </w:p>
    <w:p w14:paraId="19CDD526"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SCOTUS’s decision on </w:t>
      </w:r>
      <w:r w:rsidRPr="00CE4729">
        <w:rPr>
          <w:rFonts w:asciiTheme="majorHAnsi" w:hAnsiTheme="majorHAnsi" w:cstheme="majorHAnsi"/>
          <w:i/>
        </w:rPr>
        <w:t>Roe v. Wade</w:t>
      </w:r>
      <w:r w:rsidRPr="00CE4729">
        <w:rPr>
          <w:rFonts w:asciiTheme="majorHAnsi" w:hAnsiTheme="majorHAnsi" w:cstheme="majorHAnsi"/>
        </w:rPr>
        <w:t xml:space="preserve"> </w:t>
      </w:r>
      <w:r w:rsidRPr="00CE4729">
        <w:rPr>
          <w:rFonts w:asciiTheme="majorHAnsi" w:hAnsiTheme="majorHAnsi" w:cstheme="majorHAnsi"/>
          <w:u w:val="single"/>
        </w:rPr>
        <w:t>hinges</w:t>
      </w:r>
      <w:r w:rsidRPr="00CE4729">
        <w:rPr>
          <w:rFonts w:asciiTheme="majorHAnsi" w:hAnsiTheme="majorHAnsi" w:cstheme="majorHAnsi"/>
        </w:rPr>
        <w:t xml:space="preserve"> on Roberts’ </w:t>
      </w:r>
      <w:r w:rsidRPr="00CE4729">
        <w:rPr>
          <w:rFonts w:asciiTheme="majorHAnsi" w:hAnsiTheme="majorHAnsi" w:cstheme="majorHAnsi"/>
          <w:u w:val="single"/>
        </w:rPr>
        <w:t>political capital</w:t>
      </w:r>
      <w:r w:rsidRPr="00CE4729">
        <w:rPr>
          <w:rFonts w:asciiTheme="majorHAnsi" w:hAnsiTheme="majorHAnsi" w:cstheme="majorHAnsi"/>
        </w:rPr>
        <w:t>.</w:t>
      </w:r>
    </w:p>
    <w:p w14:paraId="0876D546" w14:textId="77777777" w:rsidR="00CD28B7" w:rsidRPr="00CE4729" w:rsidRDefault="00CD28B7" w:rsidP="00CD28B7">
      <w:pPr>
        <w:rPr>
          <w:rStyle w:val="Style13ptBold"/>
          <w:rFonts w:asciiTheme="majorHAnsi" w:hAnsiTheme="majorHAnsi" w:cstheme="majorHAnsi"/>
          <w:b w:val="0"/>
          <w:bCs/>
          <w:sz w:val="16"/>
        </w:rPr>
      </w:pPr>
      <w:r w:rsidRPr="00CE4729">
        <w:rPr>
          <w:rStyle w:val="Style13ptBold"/>
          <w:rFonts w:asciiTheme="majorHAnsi" w:hAnsiTheme="majorHAnsi" w:cstheme="majorHAnsi"/>
        </w:rPr>
        <w:t>Robinson ’21</w:t>
      </w:r>
      <w:r w:rsidRPr="00CE4729">
        <w:rPr>
          <w:rStyle w:val="Style13ptBold"/>
          <w:rFonts w:asciiTheme="majorHAnsi" w:hAnsiTheme="majorHAnsi" w:cstheme="majorHAnsi"/>
          <w:b w:val="0"/>
        </w:rPr>
        <w:t xml:space="preserve"> </w:t>
      </w:r>
      <w:r w:rsidRPr="00CE4729">
        <w:rPr>
          <w:rStyle w:val="Style13ptBold"/>
          <w:rFonts w:asciiTheme="majorHAnsi" w:hAnsiTheme="majorHAnsi" w:cstheme="majorHAnsi"/>
          <w:b w:val="0"/>
          <w:sz w:val="16"/>
        </w:rPr>
        <w:t xml:space="preserve">(Kimberly; reporter for Bloomberg Law; 6-18-2021; “Barrett Channels Roberts’ ‘Go-Slow’ Approach in Landmark Cases”; Bloomberg Law; </w:t>
      </w:r>
      <w:r w:rsidRPr="00CE4729">
        <w:rPr>
          <w:rFonts w:asciiTheme="majorHAnsi" w:hAnsiTheme="majorHAnsi" w:cstheme="majorHAnsi"/>
          <w:bCs/>
          <w:sz w:val="16"/>
        </w:rPr>
        <w:t>https://news.bloomberglaw.com/us-law-week/barrett-channels-roberts-go-slow-approach-in-landmark-cases</w:t>
      </w:r>
      <w:r w:rsidRPr="00CE4729">
        <w:rPr>
          <w:rStyle w:val="Style13ptBold"/>
          <w:rFonts w:asciiTheme="majorHAnsi" w:hAnsiTheme="majorHAnsi" w:cstheme="majorHAnsi"/>
          <w:b w:val="0"/>
          <w:sz w:val="16"/>
        </w:rPr>
        <w:t>; Accessed: 10-1-2021; AU)</w:t>
      </w:r>
    </w:p>
    <w:p w14:paraId="51E086F7"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u w:val="single"/>
        </w:rPr>
        <w:t xml:space="preserve">The U.S. Supreme </w:t>
      </w:r>
      <w:r w:rsidRPr="00423911">
        <w:rPr>
          <w:rFonts w:asciiTheme="majorHAnsi" w:hAnsiTheme="majorHAnsi" w:cstheme="majorHAnsi"/>
          <w:b/>
          <w:sz w:val="26"/>
          <w:highlight w:val="cyan"/>
          <w:u w:val="single"/>
        </w:rPr>
        <w:t>Court’s</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newest justice </w:t>
      </w:r>
      <w:r w:rsidRPr="00423911">
        <w:rPr>
          <w:rFonts w:asciiTheme="majorHAnsi" w:hAnsiTheme="majorHAnsi" w:cstheme="majorHAnsi"/>
          <w:highlight w:val="cyan"/>
          <w:u w:val="single"/>
        </w:rPr>
        <w:t>is</w:t>
      </w:r>
      <w:r w:rsidRPr="00CE4729">
        <w:rPr>
          <w:rFonts w:asciiTheme="majorHAnsi" w:hAnsiTheme="majorHAnsi" w:cstheme="majorHAnsi"/>
          <w:u w:val="single"/>
        </w:rPr>
        <w:t xml:space="preserve"> showing signs that she’s more </w:t>
      </w:r>
      <w:r w:rsidRPr="00423911">
        <w:rPr>
          <w:rFonts w:asciiTheme="majorHAnsi" w:hAnsiTheme="majorHAnsi" w:cstheme="majorHAnsi"/>
          <w:b/>
          <w:sz w:val="26"/>
          <w:highlight w:val="cyan"/>
          <w:u w:val="single"/>
        </w:rPr>
        <w:t>aligned with</w:t>
      </w:r>
      <w:r w:rsidRPr="00CE4729">
        <w:rPr>
          <w:rFonts w:asciiTheme="majorHAnsi" w:hAnsiTheme="majorHAnsi" w:cstheme="majorHAnsi"/>
          <w:u w:val="single"/>
        </w:rPr>
        <w:t xml:space="preserve"> John </w:t>
      </w:r>
      <w:r w:rsidRPr="00423911">
        <w:rPr>
          <w:rFonts w:asciiTheme="majorHAnsi" w:hAnsiTheme="majorHAnsi" w:cstheme="majorHAnsi"/>
          <w:b/>
          <w:sz w:val="26"/>
          <w:highlight w:val="cyan"/>
          <w:u w:val="single"/>
        </w:rPr>
        <w:t>Roberts</w:t>
      </w:r>
      <w:r w:rsidRPr="00CE4729">
        <w:rPr>
          <w:rFonts w:asciiTheme="majorHAnsi" w:hAnsiTheme="majorHAnsi" w:cstheme="majorHAnsi"/>
          <w:u w:val="single"/>
        </w:rPr>
        <w:t xml:space="preserve"> and Brett Kavanaugh </w:t>
      </w:r>
      <w:r w:rsidRPr="00423911">
        <w:rPr>
          <w:rFonts w:asciiTheme="majorHAnsi" w:hAnsiTheme="majorHAnsi" w:cstheme="majorHAnsi"/>
          <w:b/>
          <w:sz w:val="26"/>
          <w:highlight w:val="cyan"/>
          <w:u w:val="single"/>
          <w:bdr w:val="single" w:sz="18" w:space="0" w:color="auto"/>
        </w:rPr>
        <w:t>in the center</w:t>
      </w:r>
      <w:r w:rsidRPr="00CE4729">
        <w:rPr>
          <w:rFonts w:asciiTheme="majorHAnsi" w:hAnsiTheme="majorHAnsi" w:cstheme="majorHAnsi"/>
          <w:u w:val="single"/>
        </w:rPr>
        <w:t xml:space="preserve"> than she is with her other conservative colleagues, </w:t>
      </w:r>
      <w:r w:rsidRPr="00423911">
        <w:rPr>
          <w:rFonts w:asciiTheme="majorHAnsi" w:hAnsiTheme="majorHAnsi" w:cstheme="majorHAnsi"/>
          <w:b/>
          <w:sz w:val="26"/>
          <w:highlight w:val="cyan"/>
          <w:u w:val="single"/>
        </w:rPr>
        <w:t>refusing to support</w:t>
      </w:r>
      <w:r w:rsidRPr="00CE4729">
        <w:rPr>
          <w:rFonts w:asciiTheme="majorHAnsi" w:hAnsiTheme="majorHAnsi" w:cstheme="majorHAnsi"/>
          <w:u w:val="single"/>
        </w:rPr>
        <w:t xml:space="preserve"> broad </w:t>
      </w:r>
      <w:r w:rsidRPr="00423911">
        <w:rPr>
          <w:rFonts w:asciiTheme="majorHAnsi" w:hAnsiTheme="majorHAnsi" w:cstheme="majorHAnsi"/>
          <w:b/>
          <w:sz w:val="26"/>
          <w:highlight w:val="cyan"/>
          <w:u w:val="single"/>
        </w:rPr>
        <w:t>rulings that</w:t>
      </w:r>
      <w:r w:rsidRPr="00CE4729">
        <w:rPr>
          <w:rFonts w:asciiTheme="majorHAnsi" w:hAnsiTheme="majorHAnsi" w:cstheme="majorHAnsi"/>
          <w:u w:val="single"/>
        </w:rPr>
        <w:t xml:space="preserve"> could </w:t>
      </w:r>
      <w:r w:rsidRPr="00423911">
        <w:rPr>
          <w:rFonts w:asciiTheme="majorHAnsi" w:hAnsiTheme="majorHAnsi" w:cstheme="majorHAnsi"/>
          <w:b/>
          <w:sz w:val="26"/>
          <w:highlight w:val="cyan"/>
          <w:u w:val="single"/>
        </w:rPr>
        <w:t>shake</w:t>
      </w:r>
      <w:r w:rsidRPr="00CE4729">
        <w:rPr>
          <w:rFonts w:asciiTheme="majorHAnsi" w:hAnsiTheme="majorHAnsi" w:cstheme="majorHAnsi"/>
          <w:u w:val="single"/>
        </w:rPr>
        <w:t xml:space="preserve"> the </w:t>
      </w:r>
      <w:r w:rsidRPr="00423911">
        <w:rPr>
          <w:rFonts w:asciiTheme="majorHAnsi" w:hAnsiTheme="majorHAnsi" w:cstheme="majorHAnsi"/>
          <w:b/>
          <w:sz w:val="26"/>
          <w:highlight w:val="cyan"/>
          <w:u w:val="single"/>
        </w:rPr>
        <w:t>court’s credibility</w:t>
      </w:r>
      <w:r w:rsidRPr="00CE4729">
        <w:rPr>
          <w:rFonts w:asciiTheme="majorHAnsi" w:hAnsiTheme="majorHAnsi" w:cstheme="majorHAnsi"/>
          <w:sz w:val="16"/>
        </w:rPr>
        <w:t xml:space="preserve">. Amy Coney Barrett is “starting to show her stripes” as a moderate who prefers small movements in the law, not huge shifts, South Texas College of Law Houston professor Josh Blackman said. The </w:t>
      </w:r>
      <w:r w:rsidRPr="00CE4729">
        <w:rPr>
          <w:rFonts w:asciiTheme="majorHAnsi" w:hAnsiTheme="majorHAnsi" w:cstheme="majorHAnsi"/>
          <w:u w:val="single"/>
        </w:rPr>
        <w:t>justices handed down victories to</w:t>
      </w:r>
      <w:r w:rsidRPr="00CE4729">
        <w:rPr>
          <w:rFonts w:asciiTheme="majorHAnsi" w:hAnsiTheme="majorHAnsi" w:cstheme="majorHAnsi"/>
          <w:sz w:val="16"/>
        </w:rPr>
        <w:t xml:space="preserve"> both </w:t>
      </w:r>
      <w:r w:rsidRPr="00CE4729">
        <w:rPr>
          <w:rFonts w:asciiTheme="majorHAnsi" w:hAnsiTheme="majorHAnsi" w:cstheme="majorHAnsi"/>
          <w:u w:val="single"/>
        </w:rPr>
        <w:t>liberals</w:t>
      </w:r>
      <w:r w:rsidRPr="00CE4729">
        <w:rPr>
          <w:rFonts w:asciiTheme="majorHAnsi" w:hAnsiTheme="majorHAnsi" w:cstheme="majorHAnsi"/>
          <w:sz w:val="16"/>
        </w:rPr>
        <w:t xml:space="preserve"> and conservatives on Thursday saving the Affordable Care Act again but siding with a religious group in the latest battle over LGBT protections. </w:t>
      </w:r>
      <w:r w:rsidRPr="00423911">
        <w:rPr>
          <w:rFonts w:asciiTheme="majorHAnsi" w:hAnsiTheme="majorHAnsi" w:cstheme="majorHAnsi"/>
          <w:b/>
          <w:sz w:val="26"/>
          <w:highlight w:val="cyan"/>
          <w:u w:val="single"/>
        </w:rPr>
        <w:t>Roberts</w:t>
      </w:r>
      <w:r w:rsidRPr="00CE4729">
        <w:rPr>
          <w:rFonts w:asciiTheme="majorHAnsi" w:hAnsiTheme="majorHAnsi" w:cstheme="majorHAnsi"/>
          <w:u w:val="single"/>
        </w:rPr>
        <w:t xml:space="preserve">, the chief justice, </w:t>
      </w:r>
      <w:r w:rsidRPr="00423911">
        <w:rPr>
          <w:rFonts w:asciiTheme="majorHAnsi" w:hAnsiTheme="majorHAnsi" w:cstheme="majorHAnsi"/>
          <w:highlight w:val="cyan"/>
          <w:u w:val="single"/>
        </w:rPr>
        <w:t>is</w:t>
      </w:r>
      <w:r w:rsidRPr="00CE4729">
        <w:rPr>
          <w:rFonts w:asciiTheme="majorHAnsi" w:hAnsiTheme="majorHAnsi" w:cstheme="majorHAnsi"/>
          <w:u w:val="single"/>
        </w:rPr>
        <w:t xml:space="preserve"> viewed as </w:t>
      </w:r>
      <w:r w:rsidRPr="00423911">
        <w:rPr>
          <w:rFonts w:asciiTheme="majorHAnsi" w:hAnsiTheme="majorHAnsi" w:cstheme="majorHAnsi"/>
          <w:highlight w:val="cyan"/>
          <w:u w:val="single"/>
        </w:rPr>
        <w:t xml:space="preserve">an </w:t>
      </w:r>
      <w:r w:rsidRPr="00423911">
        <w:rPr>
          <w:rFonts w:asciiTheme="majorHAnsi" w:hAnsiTheme="majorHAnsi" w:cstheme="majorHAnsi"/>
          <w:b/>
          <w:sz w:val="26"/>
          <w:highlight w:val="cyan"/>
          <w:u w:val="single"/>
        </w:rPr>
        <w:t>institutionalist</w:t>
      </w:r>
      <w:r w:rsidRPr="00423911">
        <w:rPr>
          <w:rFonts w:asciiTheme="majorHAnsi" w:hAnsiTheme="majorHAnsi" w:cstheme="majorHAnsi"/>
          <w:highlight w:val="cyan"/>
          <w:u w:val="single"/>
        </w:rPr>
        <w:t xml:space="preserve"> </w:t>
      </w:r>
      <w:r w:rsidRPr="00423911">
        <w:rPr>
          <w:rFonts w:asciiTheme="majorHAnsi" w:hAnsiTheme="majorHAnsi" w:cstheme="majorHAnsi"/>
          <w:b/>
          <w:sz w:val="26"/>
          <w:highlight w:val="cyan"/>
          <w:u w:val="single"/>
        </w:rPr>
        <w:t>who wants to conserve</w:t>
      </w:r>
      <w:r w:rsidRPr="00CE4729">
        <w:rPr>
          <w:rFonts w:asciiTheme="majorHAnsi" w:hAnsiTheme="majorHAnsi" w:cstheme="majorHAnsi"/>
          <w:u w:val="single"/>
        </w:rPr>
        <w:t xml:space="preserve"> the public’s </w:t>
      </w:r>
      <w:r w:rsidRPr="00423911">
        <w:rPr>
          <w:rFonts w:asciiTheme="majorHAnsi" w:hAnsiTheme="majorHAnsi" w:cstheme="majorHAnsi"/>
          <w:b/>
          <w:sz w:val="26"/>
          <w:highlight w:val="cyan"/>
          <w:u w:val="single"/>
        </w:rPr>
        <w:t>confidence</w:t>
      </w:r>
      <w:r w:rsidRPr="00CE4729">
        <w:rPr>
          <w:rFonts w:asciiTheme="majorHAnsi" w:hAnsiTheme="majorHAnsi" w:cstheme="majorHAnsi"/>
          <w:u w:val="single"/>
        </w:rPr>
        <w:t xml:space="preserve"> in the court. So far, he </w:t>
      </w:r>
      <w:r w:rsidRPr="00423911">
        <w:rPr>
          <w:rFonts w:asciiTheme="majorHAnsi" w:hAnsiTheme="majorHAnsi" w:cstheme="majorHAnsi"/>
          <w:b/>
          <w:sz w:val="26"/>
          <w:highlight w:val="cyan"/>
          <w:u w:val="single"/>
          <w:bdr w:val="single" w:sz="18" w:space="0" w:color="auto"/>
        </w:rPr>
        <w:t>favors incremental shifts</w:t>
      </w:r>
      <w:r w:rsidRPr="00CE4729">
        <w:rPr>
          <w:rFonts w:asciiTheme="majorHAnsi" w:hAnsiTheme="majorHAnsi" w:cstheme="majorHAnsi"/>
          <w:u w:val="single"/>
        </w:rPr>
        <w:t xml:space="preserve"> in the law. “That’s been one of the Chief’s primary goals all along,” said Case Western Reserve law professor Jonathan Adler. He recently gained an </w:t>
      </w:r>
      <w:r w:rsidRPr="00423911">
        <w:rPr>
          <w:rFonts w:asciiTheme="majorHAnsi" w:hAnsiTheme="majorHAnsi" w:cstheme="majorHAnsi"/>
          <w:b/>
          <w:sz w:val="26"/>
          <w:highlight w:val="cyan"/>
          <w:u w:val="single"/>
        </w:rPr>
        <w:t>ally in Kavanaugh</w:t>
      </w:r>
      <w:r w:rsidRPr="00CE4729">
        <w:rPr>
          <w:rFonts w:asciiTheme="majorHAnsi" w:hAnsiTheme="majorHAnsi" w:cstheme="majorHAnsi"/>
          <w:u w:val="single"/>
        </w:rPr>
        <w:t xml:space="preserve"> in this pursuit, </w:t>
      </w:r>
      <w:r w:rsidRPr="00423911">
        <w:rPr>
          <w:rFonts w:asciiTheme="majorHAnsi" w:hAnsiTheme="majorHAnsi" w:cstheme="majorHAnsi"/>
          <w:b/>
          <w:sz w:val="26"/>
          <w:highlight w:val="cyan"/>
          <w:u w:val="single"/>
        </w:rPr>
        <w:t>and</w:t>
      </w:r>
      <w:r w:rsidRPr="00CE4729">
        <w:rPr>
          <w:rFonts w:asciiTheme="majorHAnsi" w:hAnsiTheme="majorHAnsi" w:cstheme="majorHAnsi"/>
          <w:u w:val="single"/>
        </w:rPr>
        <w:t xml:space="preserve"> it appears </w:t>
      </w:r>
      <w:r w:rsidRPr="00423911">
        <w:rPr>
          <w:rFonts w:asciiTheme="majorHAnsi" w:hAnsiTheme="majorHAnsi" w:cstheme="majorHAnsi"/>
          <w:b/>
          <w:sz w:val="26"/>
          <w:highlight w:val="cyan"/>
          <w:u w:val="single"/>
        </w:rPr>
        <w:t>Barrett</w:t>
      </w:r>
      <w:r w:rsidRPr="00CE4729">
        <w:rPr>
          <w:rFonts w:asciiTheme="majorHAnsi" w:hAnsiTheme="majorHAnsi" w:cstheme="majorHAnsi"/>
          <w:u w:val="single"/>
        </w:rPr>
        <w:t xml:space="preserve"> may join their ranks</w:t>
      </w:r>
      <w:r w:rsidRPr="00CE4729">
        <w:rPr>
          <w:rFonts w:asciiTheme="majorHAnsi" w:hAnsiTheme="majorHAnsi" w:cstheme="majorHAnsi"/>
          <w:sz w:val="16"/>
        </w:rPr>
        <w:t xml:space="preserve">. The court </w:t>
      </w:r>
      <w:proofErr w:type="gramStart"/>
      <w:r w:rsidRPr="00CE4729">
        <w:rPr>
          <w:rFonts w:asciiTheme="majorHAnsi" w:hAnsiTheme="majorHAnsi" w:cstheme="majorHAnsi"/>
          <w:sz w:val="16"/>
        </w:rPr>
        <w:t>as a whole has</w:t>
      </w:r>
      <w:proofErr w:type="gramEnd"/>
      <w:r w:rsidRPr="00CE4729">
        <w:rPr>
          <w:rFonts w:asciiTheme="majorHAnsi" w:hAnsiTheme="majorHAnsi" w:cstheme="majorHAnsi"/>
          <w:sz w:val="16"/>
        </w:rPr>
        <w:t xml:space="preserve"> has largely agreed in cases this year. The unanimous decision in the LGBT case was the 25th time the justices were unanimous in 41 rulings so far this term. There are 15 to go in coming days. </w:t>
      </w:r>
      <w:r w:rsidRPr="00CE4729">
        <w:rPr>
          <w:rFonts w:asciiTheme="majorHAnsi" w:hAnsiTheme="majorHAnsi" w:cstheme="majorHAnsi"/>
          <w:u w:val="single"/>
        </w:rPr>
        <w:t xml:space="preserve">But the </w:t>
      </w:r>
      <w:r w:rsidRPr="00423911">
        <w:rPr>
          <w:rFonts w:asciiTheme="majorHAnsi" w:hAnsiTheme="majorHAnsi" w:cstheme="majorHAnsi"/>
          <w:b/>
          <w:sz w:val="26"/>
          <w:highlight w:val="cyan"/>
          <w:u w:val="single"/>
        </w:rPr>
        <w:t>big test</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for Barrett </w:t>
      </w:r>
      <w:r w:rsidRPr="00423911">
        <w:rPr>
          <w:rFonts w:asciiTheme="majorHAnsi" w:hAnsiTheme="majorHAnsi" w:cstheme="majorHAnsi"/>
          <w:b/>
          <w:sz w:val="26"/>
          <w:highlight w:val="cyan"/>
          <w:u w:val="single"/>
        </w:rPr>
        <w:t>will be</w:t>
      </w:r>
      <w:r w:rsidRPr="00CE4729">
        <w:rPr>
          <w:rFonts w:asciiTheme="majorHAnsi" w:hAnsiTheme="majorHAnsi" w:cstheme="majorHAnsi"/>
          <w:u w:val="single"/>
        </w:rPr>
        <w:t xml:space="preserve"> next term starting in October when the justices will tackle hot-button issues like guns, </w:t>
      </w:r>
      <w:r w:rsidRPr="00423911">
        <w:rPr>
          <w:rFonts w:asciiTheme="majorHAnsi" w:hAnsiTheme="majorHAnsi" w:cstheme="majorHAnsi"/>
          <w:b/>
          <w:sz w:val="26"/>
          <w:highlight w:val="cyan"/>
          <w:u w:val="single"/>
          <w:bdr w:val="single" w:sz="18" w:space="0" w:color="auto"/>
        </w:rPr>
        <w:t>abortion</w:t>
      </w:r>
      <w:r w:rsidRPr="00CE4729">
        <w:rPr>
          <w:rFonts w:asciiTheme="majorHAnsi" w:hAnsiTheme="majorHAnsi" w:cstheme="majorHAnsi"/>
          <w:u w:val="single"/>
        </w:rPr>
        <w:t xml:space="preserve">, and possibly affirmative action. </w:t>
      </w:r>
      <w:r w:rsidRPr="00CE4729">
        <w:rPr>
          <w:rFonts w:asciiTheme="majorHAnsi" w:hAnsiTheme="majorHAnsi" w:cstheme="majorHAnsi"/>
          <w:sz w:val="16"/>
        </w:rPr>
        <w:t xml:space="preserve">“It is a very conservative Court, even if we will only get glimpses of it this year,” said UC Berkeley law school Dean Erwin Chemerinsky. </w:t>
      </w:r>
      <w:r w:rsidRPr="00CE4729">
        <w:rPr>
          <w:rFonts w:asciiTheme="majorHAnsi" w:hAnsiTheme="majorHAnsi" w:cstheme="majorHAnsi"/>
          <w:u w:val="single"/>
        </w:rPr>
        <w:t xml:space="preserve">Kicking the Can Both the </w:t>
      </w:r>
      <w:r w:rsidRPr="00423911">
        <w:rPr>
          <w:rFonts w:asciiTheme="majorHAnsi" w:hAnsiTheme="majorHAnsi" w:cstheme="majorHAnsi"/>
          <w:b/>
          <w:bCs/>
          <w:sz w:val="26"/>
          <w:highlight w:val="cyan"/>
          <w:u w:val="single"/>
        </w:rPr>
        <w:t>A</w:t>
      </w:r>
      <w:r w:rsidRPr="00CE4729">
        <w:rPr>
          <w:rFonts w:asciiTheme="majorHAnsi" w:hAnsiTheme="majorHAnsi" w:cstheme="majorHAnsi"/>
          <w:u w:val="single"/>
        </w:rPr>
        <w:t xml:space="preserve">ffordable </w:t>
      </w:r>
      <w:r w:rsidRPr="00423911">
        <w:rPr>
          <w:rFonts w:asciiTheme="majorHAnsi" w:hAnsiTheme="majorHAnsi" w:cstheme="majorHAnsi"/>
          <w:b/>
          <w:bCs/>
          <w:sz w:val="26"/>
          <w:highlight w:val="cyan"/>
          <w:u w:val="single"/>
        </w:rPr>
        <w:t>C</w:t>
      </w:r>
      <w:r w:rsidRPr="00CE4729">
        <w:rPr>
          <w:rFonts w:asciiTheme="majorHAnsi" w:hAnsiTheme="majorHAnsi" w:cstheme="majorHAnsi"/>
          <w:u w:val="single"/>
        </w:rPr>
        <w:t xml:space="preserve">are </w:t>
      </w:r>
      <w:r w:rsidRPr="00423911">
        <w:rPr>
          <w:rFonts w:asciiTheme="majorHAnsi" w:hAnsiTheme="majorHAnsi" w:cstheme="majorHAnsi"/>
          <w:b/>
          <w:bCs/>
          <w:sz w:val="26"/>
          <w:highlight w:val="cyan"/>
          <w:u w:val="single"/>
        </w:rPr>
        <w:t>A</w:t>
      </w:r>
      <w:r w:rsidRPr="00CE4729">
        <w:rPr>
          <w:rFonts w:asciiTheme="majorHAnsi" w:hAnsiTheme="majorHAnsi" w:cstheme="majorHAnsi"/>
          <w:u w:val="single"/>
        </w:rPr>
        <w:t xml:space="preserve">ct </w:t>
      </w:r>
      <w:r w:rsidRPr="00423911">
        <w:rPr>
          <w:rFonts w:asciiTheme="majorHAnsi" w:hAnsiTheme="majorHAnsi" w:cstheme="majorHAnsi"/>
          <w:b/>
          <w:bCs/>
          <w:sz w:val="26"/>
          <w:highlight w:val="cyan"/>
          <w:u w:val="single"/>
        </w:rPr>
        <w:t>and LGBT</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rulings </w:t>
      </w:r>
      <w:r w:rsidRPr="00423911">
        <w:rPr>
          <w:rFonts w:asciiTheme="majorHAnsi" w:hAnsiTheme="majorHAnsi" w:cstheme="majorHAnsi"/>
          <w:b/>
          <w:bCs/>
          <w:sz w:val="26"/>
          <w:highlight w:val="cyan"/>
          <w:u w:val="single"/>
        </w:rPr>
        <w:t>were</w:t>
      </w:r>
      <w:r w:rsidRPr="00CE4729">
        <w:rPr>
          <w:rFonts w:asciiTheme="majorHAnsi" w:hAnsiTheme="majorHAnsi" w:cstheme="majorHAnsi"/>
          <w:u w:val="single"/>
        </w:rPr>
        <w:t xml:space="preserve"> “very, very </w:t>
      </w:r>
      <w:r w:rsidRPr="00423911">
        <w:rPr>
          <w:rFonts w:asciiTheme="majorHAnsi" w:hAnsiTheme="majorHAnsi" w:cstheme="majorHAnsi"/>
          <w:b/>
          <w:bCs/>
          <w:sz w:val="26"/>
          <w:highlight w:val="cyan"/>
          <w:u w:val="single"/>
        </w:rPr>
        <w:t>narrow</w:t>
      </w:r>
      <w:r w:rsidRPr="00CE4729">
        <w:rPr>
          <w:rFonts w:asciiTheme="majorHAnsi" w:hAnsiTheme="majorHAnsi" w:cstheme="majorHAnsi"/>
          <w:u w:val="single"/>
        </w:rPr>
        <w:t>,”</w:t>
      </w:r>
      <w:r w:rsidRPr="00CE4729">
        <w:rPr>
          <w:rFonts w:asciiTheme="majorHAnsi" w:hAnsiTheme="majorHAnsi" w:cstheme="majorHAnsi"/>
          <w:sz w:val="16"/>
        </w:rPr>
        <w:t xml:space="preserve"> Georgia State law professor EricSegall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CE4729">
        <w:rPr>
          <w:rFonts w:asciiTheme="majorHAnsi" w:hAnsiTheme="majorHAnsi" w:cstheme="majorHAnsi"/>
          <w:u w:val="single"/>
        </w:rPr>
        <w:t xml:space="preserve">In </w:t>
      </w:r>
      <w:r w:rsidRPr="00423911">
        <w:rPr>
          <w:rFonts w:asciiTheme="majorHAnsi" w:hAnsiTheme="majorHAnsi" w:cstheme="majorHAnsi"/>
          <w:b/>
          <w:sz w:val="26"/>
          <w:highlight w:val="cyan"/>
          <w:u w:val="single"/>
        </w:rPr>
        <w:t>the middle</w:t>
      </w:r>
      <w:r w:rsidRPr="00CE4729">
        <w:rPr>
          <w:rFonts w:asciiTheme="majorHAnsi" w:hAnsiTheme="majorHAnsi" w:cstheme="majorHAnsi"/>
          <w:u w:val="single"/>
        </w:rPr>
        <w:t xml:space="preserve"> was Barrett, joined by Kavanaugh, who acknowledged </w:t>
      </w:r>
      <w:proofErr w:type="gramStart"/>
      <w:r w:rsidRPr="00CE4729">
        <w:rPr>
          <w:rFonts w:asciiTheme="majorHAnsi" w:hAnsiTheme="majorHAnsi" w:cstheme="majorHAnsi"/>
          <w:u w:val="single"/>
        </w:rPr>
        <w:t>Smith‘</w:t>
      </w:r>
      <w:proofErr w:type="gramEnd"/>
      <w:r w:rsidRPr="00CE4729">
        <w:rPr>
          <w:rFonts w:asciiTheme="majorHAnsi" w:hAnsiTheme="majorHAnsi" w:cstheme="majorHAnsi"/>
          <w:u w:val="single"/>
        </w:rPr>
        <w:t xml:space="preserve">s shortcomings but was </w:t>
      </w:r>
      <w:r w:rsidRPr="00423911">
        <w:rPr>
          <w:rFonts w:asciiTheme="majorHAnsi" w:hAnsiTheme="majorHAnsi" w:cstheme="majorHAnsi"/>
          <w:b/>
          <w:sz w:val="26"/>
          <w:highlight w:val="cyan"/>
          <w:u w:val="single"/>
        </w:rPr>
        <w:t>concerned with</w:t>
      </w:r>
      <w:r w:rsidRPr="00CE4729">
        <w:rPr>
          <w:rFonts w:asciiTheme="majorHAnsi" w:hAnsiTheme="majorHAnsi" w:cstheme="majorHAnsi"/>
          <w:u w:val="single"/>
        </w:rPr>
        <w:t xml:space="preserve"> the </w:t>
      </w:r>
      <w:r w:rsidRPr="00423911">
        <w:rPr>
          <w:rFonts w:asciiTheme="majorHAnsi" w:hAnsiTheme="majorHAnsi" w:cstheme="majorHAnsi"/>
          <w:b/>
          <w:sz w:val="26"/>
          <w:highlight w:val="cyan"/>
          <w:u w:val="single"/>
        </w:rPr>
        <w:t>fallout</w:t>
      </w:r>
      <w:r w:rsidRPr="00CE4729">
        <w:rPr>
          <w:rFonts w:asciiTheme="majorHAnsi" w:hAnsiTheme="majorHAnsi" w:cstheme="majorHAnsi"/>
          <w:u w:val="single"/>
        </w:rPr>
        <w:t xml:space="preserve"> should the court overrule it</w:t>
      </w:r>
      <w:r w:rsidRPr="00CE4729">
        <w:rPr>
          <w:rFonts w:asciiTheme="majorHAnsi" w:hAnsiTheme="majorHAnsi" w:cstheme="majorHAnsi"/>
          <w:sz w:val="16"/>
        </w:rPr>
        <w:t xml:space="preserve">. “Yet what should replace Smith?” Barrett asked in a short concurrence. Both cases were a punt, Blackman said, with the issues likely to return to the court at some point in the future. End of the World </w:t>
      </w:r>
      <w:proofErr w:type="gramStart"/>
      <w:r w:rsidRPr="00CE4729">
        <w:rPr>
          <w:rFonts w:asciiTheme="majorHAnsi" w:hAnsiTheme="majorHAnsi" w:cstheme="majorHAnsi"/>
          <w:sz w:val="16"/>
        </w:rPr>
        <w:t>But</w:t>
      </w:r>
      <w:proofErr w:type="gramEnd"/>
      <w:r w:rsidRPr="00CE4729">
        <w:rPr>
          <w:rFonts w:asciiTheme="majorHAnsi" w:hAnsiTheme="majorHAnsi" w:cstheme="majorHAnsi"/>
          <w:sz w:val="16"/>
        </w:rPr>
        <w:t xml:space="preserve"> the ACA and LGBT cases, along with the extraordinary agreement all term, </w:t>
      </w:r>
      <w:r w:rsidRPr="00CE4729">
        <w:rPr>
          <w:rFonts w:asciiTheme="majorHAnsi" w:hAnsiTheme="majorHAnsi" w:cstheme="majorHAnsi"/>
          <w:u w:val="single"/>
        </w:rPr>
        <w:t xml:space="preserve">suggests a </w:t>
      </w:r>
      <w:r w:rsidRPr="00423911">
        <w:rPr>
          <w:rFonts w:asciiTheme="majorHAnsi" w:hAnsiTheme="majorHAnsi" w:cstheme="majorHAnsi"/>
          <w:b/>
          <w:sz w:val="26"/>
          <w:highlight w:val="cyan"/>
          <w:u w:val="single"/>
        </w:rPr>
        <w:t>majority</w:t>
      </w:r>
      <w:r w:rsidRPr="00CE4729">
        <w:rPr>
          <w:rFonts w:asciiTheme="majorHAnsi" w:hAnsiTheme="majorHAnsi" w:cstheme="majorHAnsi"/>
          <w:u w:val="single"/>
        </w:rPr>
        <w:t xml:space="preserve"> of the justices </w:t>
      </w:r>
      <w:r w:rsidRPr="00423911">
        <w:rPr>
          <w:rFonts w:asciiTheme="majorHAnsi" w:hAnsiTheme="majorHAnsi" w:cstheme="majorHAnsi"/>
          <w:b/>
          <w:sz w:val="26"/>
          <w:highlight w:val="cyan"/>
          <w:u w:val="single"/>
        </w:rPr>
        <w:t>don’t think</w:t>
      </w:r>
      <w:r w:rsidRPr="00423911">
        <w:rPr>
          <w:rFonts w:asciiTheme="majorHAnsi" w:hAnsiTheme="majorHAnsi" w:cstheme="majorHAnsi"/>
          <w:highlight w:val="cyan"/>
          <w:u w:val="single"/>
        </w:rPr>
        <w:t xml:space="preserve"> </w:t>
      </w:r>
      <w:r w:rsidRPr="00423911">
        <w:rPr>
          <w:rFonts w:asciiTheme="majorHAnsi" w:hAnsiTheme="majorHAnsi" w:cstheme="majorHAnsi"/>
          <w:b/>
          <w:sz w:val="26"/>
          <w:highlight w:val="cyan"/>
          <w:u w:val="single"/>
        </w:rPr>
        <w:t>it’s</w:t>
      </w:r>
      <w:r w:rsidRPr="00CE4729">
        <w:rPr>
          <w:rFonts w:asciiTheme="majorHAnsi" w:hAnsiTheme="majorHAnsi" w:cstheme="majorHAnsi"/>
          <w:u w:val="single"/>
        </w:rPr>
        <w:t xml:space="preserve"> the right </w:t>
      </w:r>
      <w:r w:rsidRPr="00423911">
        <w:rPr>
          <w:rFonts w:asciiTheme="majorHAnsi" w:hAnsiTheme="majorHAnsi" w:cstheme="majorHAnsi"/>
          <w:b/>
          <w:sz w:val="26"/>
          <w:highlight w:val="cyan"/>
          <w:u w:val="single"/>
          <w:bdr w:val="single" w:sz="18" w:space="0" w:color="auto"/>
        </w:rPr>
        <w:t>time to make major changes</w:t>
      </w:r>
      <w:r w:rsidRPr="00CE4729">
        <w:rPr>
          <w:rFonts w:asciiTheme="majorHAnsi" w:hAnsiTheme="majorHAnsi" w:cstheme="majorHAnsi"/>
          <w:u w:val="single"/>
        </w:rPr>
        <w:t xml:space="preserve"> in the law.</w:t>
      </w:r>
      <w:r w:rsidRPr="00CE4729">
        <w:rPr>
          <w:rFonts w:asciiTheme="majorHAnsi" w:hAnsiTheme="majorHAnsi" w:cstheme="majorHAnsi"/>
          <w:sz w:val="16"/>
        </w:rPr>
        <w:t xml:space="preserve"> “In the throes of everything"—the pandemic, Barrett’s first term, Kavanaugh’s biting confirmation, calls for Breyer to retire, and the caustic 2020 presidential election—"they didn’t want to shock the world this year,” Segall said. “</w:t>
      </w:r>
      <w:r w:rsidRPr="00423911">
        <w:rPr>
          <w:rFonts w:asciiTheme="majorHAnsi" w:hAnsiTheme="majorHAnsi" w:cstheme="majorHAnsi"/>
          <w:b/>
          <w:sz w:val="26"/>
          <w:highlight w:val="cyan"/>
          <w:u w:val="single"/>
        </w:rPr>
        <w:t>Preserving</w:t>
      </w:r>
      <w:r w:rsidRPr="00CE4729">
        <w:rPr>
          <w:rFonts w:asciiTheme="majorHAnsi" w:hAnsiTheme="majorHAnsi" w:cstheme="majorHAnsi"/>
          <w:sz w:val="16"/>
        </w:rPr>
        <w:t xml:space="preserve"> the </w:t>
      </w:r>
      <w:r w:rsidRPr="00423911">
        <w:rPr>
          <w:rFonts w:asciiTheme="majorHAnsi" w:hAnsiTheme="majorHAnsi" w:cstheme="majorHAnsi"/>
          <w:b/>
          <w:sz w:val="26"/>
          <w:highlight w:val="cyan"/>
          <w:u w:val="single"/>
        </w:rPr>
        <w:t>court’s</w:t>
      </w:r>
      <w:r w:rsidRPr="00CE4729">
        <w:rPr>
          <w:rFonts w:asciiTheme="majorHAnsi" w:hAnsiTheme="majorHAnsi" w:cstheme="majorHAnsi"/>
          <w:sz w:val="16"/>
        </w:rPr>
        <w:t xml:space="preserve"> own political </w:t>
      </w:r>
      <w:r w:rsidRPr="00423911">
        <w:rPr>
          <w:rFonts w:asciiTheme="majorHAnsi" w:hAnsiTheme="majorHAnsi" w:cstheme="majorHAnsi"/>
          <w:b/>
          <w:sz w:val="26"/>
          <w:highlight w:val="cyan"/>
          <w:u w:val="single"/>
        </w:rPr>
        <w:t>capital</w:t>
      </w:r>
      <w:r w:rsidRPr="00423911">
        <w:rPr>
          <w:rFonts w:asciiTheme="majorHAnsi" w:hAnsiTheme="majorHAnsi" w:cstheme="majorHAnsi"/>
          <w:highlight w:val="cyan"/>
          <w:u w:val="single"/>
        </w:rPr>
        <w:t xml:space="preserve"> </w:t>
      </w:r>
      <w:r w:rsidRPr="00423911">
        <w:rPr>
          <w:rFonts w:asciiTheme="majorHAnsi" w:hAnsiTheme="majorHAnsi" w:cstheme="majorHAnsi"/>
          <w:b/>
          <w:sz w:val="26"/>
          <w:highlight w:val="cyan"/>
          <w:u w:val="single"/>
        </w:rPr>
        <w:t>is</w:t>
      </w:r>
      <w:r w:rsidRPr="00CE4729">
        <w:rPr>
          <w:rFonts w:asciiTheme="majorHAnsi" w:hAnsiTheme="majorHAnsi" w:cstheme="majorHAnsi"/>
          <w:u w:val="single"/>
        </w:rPr>
        <w:t xml:space="preserve"> incredibly </w:t>
      </w:r>
      <w:r w:rsidRPr="00423911">
        <w:rPr>
          <w:rFonts w:asciiTheme="majorHAnsi" w:hAnsiTheme="majorHAnsi" w:cstheme="majorHAnsi"/>
          <w:b/>
          <w:sz w:val="26"/>
          <w:highlight w:val="cyan"/>
          <w:u w:val="single"/>
        </w:rPr>
        <w:t>important</w:t>
      </w:r>
      <w:r w:rsidRPr="00CE4729">
        <w:rPr>
          <w:rFonts w:asciiTheme="majorHAnsi" w:hAnsiTheme="majorHAnsi" w:cstheme="majorHAnsi"/>
          <w:u w:val="single"/>
        </w:rPr>
        <w:t xml:space="preserve"> to the justices because they know their only capital is the confidence of the American people,” he added. </w:t>
      </w:r>
      <w:r w:rsidRPr="00CE4729">
        <w:rPr>
          <w:rFonts w:asciiTheme="majorHAnsi" w:hAnsiTheme="majorHAnsi" w:cstheme="majorHAnsi"/>
          <w:b/>
          <w:bCs/>
          <w:u w:val="single"/>
        </w:rPr>
        <w:t>Adler said the court has developed a sort of 3-3-3 split</w:t>
      </w:r>
      <w:r w:rsidRPr="00CE4729">
        <w:rPr>
          <w:rFonts w:asciiTheme="majorHAnsi" w:hAnsiTheme="majorHAnsi" w:cstheme="majorHAnsi"/>
          <w:u w:val="single"/>
        </w:rPr>
        <w:t xml:space="preserve">—that is, three liberals, three conservative justices willing to chuck precedents they don’t agree with, and three conservative justices hesitant to overturn cases they may disagree with. </w:t>
      </w:r>
      <w:r w:rsidRPr="00CE4729">
        <w:rPr>
          <w:rFonts w:asciiTheme="majorHAnsi" w:hAnsiTheme="majorHAnsi" w:cstheme="majorHAnsi"/>
          <w:b/>
          <w:bCs/>
          <w:u w:val="single"/>
        </w:rPr>
        <w:t xml:space="preserve">Roberts, Kavanaugh, and now, apparently, Barrett make up that last group. </w:t>
      </w:r>
      <w:r w:rsidRPr="00CE4729">
        <w:rPr>
          <w:rFonts w:asciiTheme="majorHAnsi" w:hAnsiTheme="majorHAnsi" w:cstheme="majorHAnsi"/>
          <w:u w:val="single"/>
        </w:rPr>
        <w:t xml:space="preserve">Adler said that split will create some interesting pressures for the three justices in the middle next term, when—as Segall said—"the world will end.” </w:t>
      </w:r>
      <w:r w:rsidRPr="00CE4729">
        <w:rPr>
          <w:rFonts w:asciiTheme="majorHAnsi" w:hAnsiTheme="majorHAnsi" w:cstheme="majorHAnsi"/>
          <w:b/>
          <w:bCs/>
          <w:u w:val="single"/>
        </w:rPr>
        <w:t>The end of the world was a reference—in part—to the court’s abortion case, which could call into question the landmark ruling in Roe v. Wade and later cases</w:t>
      </w:r>
      <w:r w:rsidRPr="00CE4729">
        <w:rPr>
          <w:rFonts w:asciiTheme="majorHAnsi" w:hAnsiTheme="majorHAnsi" w:cstheme="majorHAnsi"/>
          <w:u w:val="single"/>
        </w:rPr>
        <w:t>.</w:t>
      </w:r>
    </w:p>
    <w:p w14:paraId="2DA695D6" w14:textId="77777777" w:rsidR="00CD28B7" w:rsidRPr="00CE4729" w:rsidRDefault="00CD28B7" w:rsidP="00CD28B7">
      <w:pPr>
        <w:pStyle w:val="Heading4"/>
        <w:rPr>
          <w:rStyle w:val="Style13ptBold"/>
          <w:rFonts w:asciiTheme="majorHAnsi" w:hAnsiTheme="majorHAnsi" w:cstheme="majorHAnsi"/>
          <w:b/>
          <w:bCs w:val="0"/>
        </w:rPr>
      </w:pPr>
      <w:r w:rsidRPr="00CE4729">
        <w:rPr>
          <w:rStyle w:val="Style13ptBold"/>
          <w:rFonts w:asciiTheme="majorHAnsi" w:hAnsiTheme="majorHAnsi" w:cstheme="majorHAnsi"/>
          <w:b/>
        </w:rPr>
        <w:t>The court’s center is skeptical of overturning precedent in Roe, but the path’s narrow.</w:t>
      </w:r>
    </w:p>
    <w:p w14:paraId="6ACEFFFE" w14:textId="77777777" w:rsidR="00CD28B7" w:rsidRPr="00CE4729" w:rsidRDefault="00CD28B7" w:rsidP="00CD28B7">
      <w:pPr>
        <w:rPr>
          <w:rFonts w:asciiTheme="majorHAnsi" w:hAnsiTheme="majorHAnsi" w:cstheme="majorHAnsi"/>
          <w:sz w:val="16"/>
        </w:rPr>
      </w:pPr>
      <w:r w:rsidRPr="00CE4729">
        <w:rPr>
          <w:rStyle w:val="Style13ptBold"/>
          <w:rFonts w:asciiTheme="majorHAnsi" w:hAnsiTheme="majorHAnsi" w:cstheme="majorHAnsi"/>
        </w:rPr>
        <w:t>Feldman ‘9/2</w:t>
      </w:r>
      <w:r w:rsidRPr="00CE4729">
        <w:rPr>
          <w:rFonts w:asciiTheme="majorHAnsi" w:hAnsiTheme="majorHAnsi" w:cstheme="majorHAnsi"/>
        </w:rPr>
        <w:t xml:space="preserve"> </w:t>
      </w:r>
      <w:r w:rsidRPr="00CE4729">
        <w:rPr>
          <w:rFonts w:asciiTheme="majorHAnsi" w:hAnsiTheme="majorHAnsi" w:cstheme="majorHAnsi"/>
          <w:sz w:val="16"/>
        </w:rPr>
        <w:t>(Noah; Bloomberg Opinion columnist and host of the podcast “Deep Background.” He is a professor of law at Harvard University and was a clerk to U.S. Supreme Court Justice David Souter.; “Is the Supreme Court Ready to Overturn Roe? We Don’t Know”; 9/2/21; Bloomberg; https://www.bloomberg.com/opinion/articles/2021-09-02/supreme-court-ruling-on-texas-abortion-law-isn-t-death-knell-for-roe; Accessed 9/17/21]</w:t>
      </w:r>
    </w:p>
    <w:p w14:paraId="223F9788"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sz w:val="16"/>
        </w:rPr>
        <w:t xml:space="preserve">Every nonlawyer on the planet — and no doubt a few lawyers, too — is likely to read this outcome as prefiguring a 5-to-4 vote to overturn Roe v. Wade, the 1973 precedent that made abortion a constitutional right. </w:t>
      </w:r>
      <w:r w:rsidRPr="00CE4729">
        <w:rPr>
          <w:rFonts w:asciiTheme="majorHAnsi" w:hAnsiTheme="majorHAnsi" w:cstheme="majorHAnsi"/>
          <w:u w:val="single"/>
        </w:rPr>
        <w:t xml:space="preserve">Later this year, </w:t>
      </w:r>
      <w:r w:rsidRPr="00423911">
        <w:rPr>
          <w:rFonts w:asciiTheme="majorHAnsi" w:hAnsiTheme="majorHAnsi" w:cstheme="majorHAnsi"/>
          <w:b/>
          <w:sz w:val="26"/>
          <w:highlight w:val="cyan"/>
          <w:u w:val="single"/>
        </w:rPr>
        <w:t>the court will address</w:t>
      </w:r>
      <w:r w:rsidRPr="00CE4729">
        <w:rPr>
          <w:rFonts w:asciiTheme="majorHAnsi" w:hAnsiTheme="majorHAnsi" w:cstheme="majorHAnsi"/>
          <w:u w:val="single"/>
        </w:rPr>
        <w:t xml:space="preserve"> a Mississippi anti-</w:t>
      </w:r>
      <w:r w:rsidRPr="00423911">
        <w:rPr>
          <w:rFonts w:asciiTheme="majorHAnsi" w:hAnsiTheme="majorHAnsi" w:cstheme="majorHAnsi"/>
          <w:b/>
          <w:sz w:val="26"/>
          <w:highlight w:val="cyan"/>
          <w:u w:val="single"/>
        </w:rPr>
        <w:t>abortion law</w:t>
      </w:r>
      <w:r w:rsidRPr="00CE4729">
        <w:rPr>
          <w:rFonts w:asciiTheme="majorHAnsi" w:hAnsiTheme="majorHAnsi" w:cstheme="majorHAnsi"/>
          <w:u w:val="single"/>
        </w:rPr>
        <w:t xml:space="preserve"> that lacks the cleverly diabolical enforcement mechanism of the Texas law but is equally unconstitutional</w:t>
      </w:r>
      <w:r w:rsidRPr="00CE4729">
        <w:rPr>
          <w:rFonts w:asciiTheme="majorHAnsi" w:hAnsiTheme="majorHAnsi" w:cstheme="majorHAnsi"/>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CE4729">
        <w:rPr>
          <w:rFonts w:asciiTheme="majorHAnsi" w:hAnsiTheme="majorHAnsi" w:cstheme="majorHAnsi"/>
          <w:u w:val="single"/>
        </w:rPr>
        <w:t xml:space="preserve">But the </w:t>
      </w:r>
      <w:r w:rsidRPr="00423911">
        <w:rPr>
          <w:rFonts w:asciiTheme="majorHAnsi" w:hAnsiTheme="majorHAnsi" w:cstheme="majorHAnsi"/>
          <w:b/>
          <w:sz w:val="26"/>
          <w:highlight w:val="cyan"/>
          <w:u w:val="single"/>
        </w:rPr>
        <w:t>opinion</w:t>
      </w:r>
      <w:r w:rsidRPr="00CE4729">
        <w:rPr>
          <w:rFonts w:asciiTheme="majorHAnsi" w:hAnsiTheme="majorHAnsi" w:cstheme="majorHAnsi"/>
          <w:u w:val="single"/>
        </w:rPr>
        <w:t xml:space="preserve"> for the five conservatives </w:t>
      </w:r>
      <w:r w:rsidRPr="00423911">
        <w:rPr>
          <w:rFonts w:asciiTheme="majorHAnsi" w:hAnsiTheme="majorHAnsi" w:cstheme="majorHAnsi"/>
          <w:b/>
          <w:sz w:val="26"/>
          <w:highlight w:val="cyan"/>
          <w:u w:val="single"/>
        </w:rPr>
        <w:t>explicitly denied</w:t>
      </w:r>
      <w:r w:rsidRPr="00CE4729">
        <w:rPr>
          <w:rFonts w:asciiTheme="majorHAnsi" w:hAnsiTheme="majorHAnsi" w:cstheme="majorHAnsi"/>
          <w:u w:val="single"/>
        </w:rPr>
        <w:t xml:space="preserve"> it. “We stress,” said the justices, “that we do not purport </w:t>
      </w:r>
      <w:r w:rsidRPr="00423911">
        <w:rPr>
          <w:rFonts w:asciiTheme="majorHAnsi" w:hAnsiTheme="majorHAnsi" w:cstheme="majorHAnsi"/>
          <w:b/>
          <w:sz w:val="26"/>
          <w:highlight w:val="cyan"/>
          <w:u w:val="single"/>
        </w:rPr>
        <w:t>to resolve</w:t>
      </w:r>
      <w:r w:rsidRPr="00CE4729">
        <w:rPr>
          <w:rFonts w:asciiTheme="majorHAnsi" w:hAnsiTheme="majorHAnsi" w:cstheme="majorHAnsi"/>
          <w:u w:val="single"/>
        </w:rPr>
        <w:t xml:space="preserve"> definitively any jurisdictional or </w:t>
      </w:r>
      <w:r w:rsidRPr="00423911">
        <w:rPr>
          <w:rFonts w:asciiTheme="majorHAnsi" w:hAnsiTheme="majorHAnsi" w:cstheme="majorHAnsi"/>
          <w:b/>
          <w:sz w:val="26"/>
          <w:highlight w:val="cyan"/>
          <w:u w:val="single"/>
        </w:rPr>
        <w:t>substantive claim</w:t>
      </w:r>
      <w:r w:rsidRPr="00CE4729">
        <w:rPr>
          <w:rFonts w:asciiTheme="majorHAnsi" w:hAnsiTheme="majorHAnsi" w:cstheme="majorHAnsi"/>
          <w:u w:val="single"/>
        </w:rPr>
        <w:t xml:space="preserve"> in the applicants’ lawsuit.” That’s lawyer-speak for </w:t>
      </w:r>
      <w:r w:rsidRPr="00423911">
        <w:rPr>
          <w:rFonts w:asciiTheme="majorHAnsi" w:hAnsiTheme="majorHAnsi" w:cstheme="majorHAnsi"/>
          <w:b/>
          <w:sz w:val="26"/>
          <w:highlight w:val="cyan"/>
          <w:u w:val="single"/>
        </w:rPr>
        <w:t>saying</w:t>
      </w:r>
      <w:r w:rsidRPr="00CE4729">
        <w:rPr>
          <w:rFonts w:asciiTheme="majorHAnsi" w:hAnsiTheme="majorHAnsi" w:cstheme="majorHAnsi"/>
          <w:u w:val="single"/>
        </w:rPr>
        <w:t xml:space="preserve"> both that </w:t>
      </w:r>
      <w:r w:rsidRPr="00423911">
        <w:rPr>
          <w:rFonts w:asciiTheme="majorHAnsi" w:hAnsiTheme="majorHAnsi" w:cstheme="majorHAnsi"/>
          <w:highlight w:val="cyan"/>
          <w:u w:val="single"/>
        </w:rPr>
        <w:t xml:space="preserve">the </w:t>
      </w:r>
      <w:r w:rsidRPr="00423911">
        <w:rPr>
          <w:rFonts w:asciiTheme="majorHAnsi" w:hAnsiTheme="majorHAnsi" w:cstheme="majorHAnsi"/>
          <w:b/>
          <w:sz w:val="26"/>
          <w:highlight w:val="cyan"/>
          <w:u w:val="single"/>
        </w:rPr>
        <w:t>law could</w:t>
      </w:r>
      <w:r w:rsidRPr="00423911">
        <w:rPr>
          <w:rFonts w:asciiTheme="majorHAnsi" w:hAnsiTheme="majorHAnsi" w:cstheme="majorHAnsi"/>
          <w:highlight w:val="cyan"/>
          <w:u w:val="single"/>
        </w:rPr>
        <w:t xml:space="preserve"> still </w:t>
      </w:r>
      <w:r w:rsidRPr="00423911">
        <w:rPr>
          <w:rFonts w:asciiTheme="majorHAnsi" w:hAnsiTheme="majorHAnsi" w:cstheme="majorHAnsi"/>
          <w:b/>
          <w:sz w:val="26"/>
          <w:highlight w:val="cyan"/>
          <w:u w:val="single"/>
        </w:rPr>
        <w:t>be unconstitutional</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and that there might still be some procedural way to block its operation. For good measure, the opinion said the challengers “have raised serious questions regarding the constitutionality of the Texas law.” These </w:t>
      </w:r>
      <w:r w:rsidRPr="00423911">
        <w:rPr>
          <w:rFonts w:asciiTheme="majorHAnsi" w:hAnsiTheme="majorHAnsi" w:cstheme="majorHAnsi"/>
          <w:b/>
          <w:sz w:val="26"/>
          <w:highlight w:val="cyan"/>
          <w:u w:val="single"/>
        </w:rPr>
        <w:t>formulations indicate</w:t>
      </w:r>
      <w:r w:rsidRPr="00CE4729">
        <w:rPr>
          <w:rFonts w:asciiTheme="majorHAnsi" w:hAnsiTheme="majorHAnsi" w:cstheme="majorHAnsi"/>
          <w:u w:val="single"/>
        </w:rPr>
        <w:t xml:space="preserve"> that at least </w:t>
      </w:r>
      <w:r w:rsidRPr="00423911">
        <w:rPr>
          <w:rFonts w:asciiTheme="majorHAnsi" w:hAnsiTheme="majorHAnsi" w:cstheme="majorHAnsi"/>
          <w:b/>
          <w:sz w:val="26"/>
          <w:highlight w:val="cyan"/>
          <w:u w:val="single"/>
        </w:rPr>
        <w:t>some</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of the five </w:t>
      </w:r>
      <w:r w:rsidRPr="00423911">
        <w:rPr>
          <w:rFonts w:asciiTheme="majorHAnsi" w:hAnsiTheme="majorHAnsi" w:cstheme="majorHAnsi"/>
          <w:b/>
          <w:sz w:val="26"/>
          <w:highlight w:val="cyan"/>
          <w:u w:val="single"/>
        </w:rPr>
        <w:t>conservatives</w:t>
      </w:r>
      <w:r w:rsidRPr="00CE4729">
        <w:rPr>
          <w:rFonts w:asciiTheme="majorHAnsi" w:hAnsiTheme="majorHAnsi" w:cstheme="majorHAnsi"/>
          <w:u w:val="single"/>
        </w:rPr>
        <w:t xml:space="preserve"> who joined it wanted to take pains </w:t>
      </w:r>
      <w:r w:rsidRPr="00423911">
        <w:rPr>
          <w:rFonts w:asciiTheme="majorHAnsi" w:hAnsiTheme="majorHAnsi" w:cstheme="majorHAnsi"/>
          <w:b/>
          <w:sz w:val="26"/>
          <w:highlight w:val="cyan"/>
          <w:u w:val="single"/>
        </w:rPr>
        <w:t>not to</w:t>
      </w:r>
      <w:r w:rsidRPr="00423911">
        <w:rPr>
          <w:rFonts w:asciiTheme="majorHAnsi" w:hAnsiTheme="majorHAnsi" w:cstheme="majorHAnsi"/>
          <w:highlight w:val="cyan"/>
          <w:u w:val="single"/>
        </w:rPr>
        <w:t xml:space="preserve"> </w:t>
      </w:r>
      <w:r w:rsidRPr="00423911">
        <w:rPr>
          <w:rFonts w:asciiTheme="majorHAnsi" w:hAnsiTheme="majorHAnsi" w:cstheme="majorHAnsi"/>
          <w:b/>
          <w:sz w:val="26"/>
          <w:highlight w:val="cyan"/>
          <w:u w:val="single"/>
        </w:rPr>
        <w:t>send</w:t>
      </w:r>
      <w:r w:rsidRPr="00423911">
        <w:rPr>
          <w:rFonts w:asciiTheme="majorHAnsi" w:hAnsiTheme="majorHAnsi" w:cstheme="majorHAnsi"/>
          <w:highlight w:val="cyan"/>
          <w:u w:val="single"/>
        </w:rPr>
        <w:t xml:space="preserve"> the </w:t>
      </w:r>
      <w:r w:rsidRPr="00423911">
        <w:rPr>
          <w:rFonts w:asciiTheme="majorHAnsi" w:hAnsiTheme="majorHAnsi" w:cstheme="majorHAnsi"/>
          <w:b/>
          <w:sz w:val="26"/>
          <w:highlight w:val="cyan"/>
          <w:u w:val="single"/>
        </w:rPr>
        <w:t>message</w:t>
      </w:r>
      <w:r w:rsidRPr="00423911">
        <w:rPr>
          <w:rFonts w:asciiTheme="majorHAnsi" w:hAnsiTheme="majorHAnsi" w:cstheme="majorHAnsi"/>
          <w:highlight w:val="cyan"/>
          <w:u w:val="single"/>
        </w:rPr>
        <w:t xml:space="preserve"> </w:t>
      </w:r>
      <w:r w:rsidRPr="00423911">
        <w:rPr>
          <w:rFonts w:asciiTheme="majorHAnsi" w:hAnsiTheme="majorHAnsi" w:cstheme="majorHAnsi"/>
          <w:b/>
          <w:sz w:val="26"/>
          <w:highlight w:val="cyan"/>
          <w:u w:val="single"/>
        </w:rPr>
        <w:t>that Roe</w:t>
      </w:r>
      <w:r w:rsidRPr="00CE4729">
        <w:rPr>
          <w:rFonts w:asciiTheme="majorHAnsi" w:hAnsiTheme="majorHAnsi" w:cstheme="majorHAnsi"/>
          <w:u w:val="single"/>
        </w:rPr>
        <w:t xml:space="preserve"> v. Wade </w:t>
      </w:r>
      <w:r w:rsidRPr="00423911">
        <w:rPr>
          <w:rFonts w:asciiTheme="majorHAnsi" w:hAnsiTheme="majorHAnsi" w:cstheme="majorHAnsi"/>
          <w:b/>
          <w:sz w:val="26"/>
          <w:highlight w:val="cyan"/>
          <w:u w:val="single"/>
        </w:rPr>
        <w:t>is sure to be overturned</w:t>
      </w:r>
      <w:r w:rsidRPr="00CE4729">
        <w:rPr>
          <w:rFonts w:asciiTheme="majorHAnsi" w:hAnsiTheme="majorHAnsi" w:cstheme="majorHAnsi"/>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CE4729">
        <w:rPr>
          <w:rFonts w:asciiTheme="majorHAnsi" w:hAnsiTheme="majorHAnsi" w:cstheme="majorHAnsi"/>
          <w:u w:val="single"/>
        </w:rPr>
        <w:t xml:space="preserve">Taken strictly on its own terms, the </w:t>
      </w:r>
      <w:r w:rsidRPr="00423911">
        <w:rPr>
          <w:rFonts w:asciiTheme="majorHAnsi" w:hAnsiTheme="majorHAnsi" w:cstheme="majorHAnsi"/>
          <w:b/>
          <w:sz w:val="26"/>
          <w:highlight w:val="cyan"/>
          <w:u w:val="single"/>
        </w:rPr>
        <w:t>opinion</w:t>
      </w:r>
      <w:r w:rsidRPr="00CE4729">
        <w:rPr>
          <w:rFonts w:asciiTheme="majorHAnsi" w:hAnsiTheme="majorHAnsi" w:cstheme="majorHAnsi"/>
          <w:u w:val="single"/>
        </w:rPr>
        <w:t xml:space="preserve"> made a point that </w:t>
      </w:r>
      <w:r w:rsidRPr="00423911">
        <w:rPr>
          <w:rFonts w:asciiTheme="majorHAnsi" w:hAnsiTheme="majorHAnsi" w:cstheme="majorHAnsi"/>
          <w:b/>
          <w:sz w:val="26"/>
          <w:highlight w:val="cyan"/>
          <w:u w:val="single"/>
        </w:rPr>
        <w:t>is incorrect</w:t>
      </w:r>
      <w:r w:rsidRPr="00CE4729">
        <w:rPr>
          <w:rFonts w:asciiTheme="majorHAnsi" w:hAnsiTheme="majorHAnsi" w:cstheme="majorHAnsi"/>
          <w:u w:val="single"/>
        </w:rPr>
        <w:t xml:space="preserve"> in my view, </w:t>
      </w:r>
      <w:r w:rsidRPr="00423911">
        <w:rPr>
          <w:rFonts w:asciiTheme="majorHAnsi" w:hAnsiTheme="majorHAnsi" w:cstheme="majorHAnsi"/>
          <w:b/>
          <w:sz w:val="26"/>
          <w:highlight w:val="cyan"/>
          <w:u w:val="single"/>
        </w:rPr>
        <w:t>but</w:t>
      </w:r>
      <w:r w:rsidRPr="00CE4729">
        <w:rPr>
          <w:rFonts w:asciiTheme="majorHAnsi" w:hAnsiTheme="majorHAnsi" w:cstheme="majorHAnsi"/>
          <w:u w:val="single"/>
        </w:rPr>
        <w:t xml:space="preserve"> that is </w:t>
      </w:r>
      <w:r w:rsidRPr="00423911">
        <w:rPr>
          <w:rFonts w:asciiTheme="majorHAnsi" w:hAnsiTheme="majorHAnsi" w:cstheme="majorHAnsi"/>
          <w:b/>
          <w:sz w:val="26"/>
          <w:highlight w:val="cyan"/>
          <w:u w:val="single"/>
        </w:rPr>
        <w:t>legally plausible</w:t>
      </w:r>
      <w:r w:rsidRPr="00CE4729">
        <w:rPr>
          <w:rFonts w:asciiTheme="majorHAnsi" w:hAnsiTheme="majorHAnsi" w:cstheme="majorHAnsi"/>
          <w:u w:val="single"/>
        </w:rPr>
        <w:t>.</w:t>
      </w:r>
      <w:r w:rsidRPr="00CE4729">
        <w:rPr>
          <w:rFonts w:asciiTheme="majorHAnsi" w:hAnsiTheme="majorHAnsi" w:cstheme="majorHAnsi"/>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7CA4F161"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Expanding Rights Protection is perceived as </w:t>
      </w:r>
      <w:r w:rsidRPr="00CE4729">
        <w:rPr>
          <w:rFonts w:asciiTheme="majorHAnsi" w:hAnsiTheme="majorHAnsi" w:cstheme="majorHAnsi"/>
          <w:u w:val="single"/>
        </w:rPr>
        <w:t>judicial activism</w:t>
      </w:r>
      <w:r w:rsidRPr="00CE4729">
        <w:rPr>
          <w:rFonts w:asciiTheme="majorHAnsi" w:hAnsiTheme="majorHAnsi" w:cstheme="majorHAnsi"/>
        </w:rPr>
        <w:t xml:space="preserve"> – it strays from the Constitution and forces Roberts to </w:t>
      </w:r>
      <w:r w:rsidRPr="00CE4729">
        <w:rPr>
          <w:rFonts w:asciiTheme="majorHAnsi" w:hAnsiTheme="majorHAnsi" w:cstheme="majorHAnsi"/>
          <w:u w:val="single"/>
        </w:rPr>
        <w:t>expend court capital</w:t>
      </w:r>
      <w:r w:rsidRPr="00CE4729">
        <w:rPr>
          <w:rFonts w:asciiTheme="majorHAnsi" w:hAnsiTheme="majorHAnsi" w:cstheme="majorHAnsi"/>
        </w:rPr>
        <w:t>.</w:t>
      </w:r>
    </w:p>
    <w:p w14:paraId="5ECD002F" w14:textId="77777777" w:rsidR="00CD28B7" w:rsidRPr="00CE4729" w:rsidRDefault="00CD28B7" w:rsidP="00CD28B7">
      <w:pPr>
        <w:rPr>
          <w:rFonts w:asciiTheme="majorHAnsi" w:hAnsiTheme="majorHAnsi" w:cstheme="majorHAnsi"/>
          <w:sz w:val="16"/>
        </w:rPr>
      </w:pPr>
      <w:r w:rsidRPr="00CE4729">
        <w:rPr>
          <w:rStyle w:val="Style13ptBold"/>
          <w:rFonts w:asciiTheme="majorHAnsi" w:hAnsiTheme="majorHAnsi" w:cstheme="majorHAnsi"/>
        </w:rPr>
        <w:t xml:space="preserve">Tribe et al. ‘10 </w:t>
      </w:r>
      <w:r w:rsidRPr="00CE4729">
        <w:rPr>
          <w:rFonts w:asciiTheme="majorHAnsi" w:hAnsiTheme="majorHAnsi" w:cstheme="majorHAnsi"/>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798D0547"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u w:val="single"/>
        </w:rPr>
        <w:t xml:space="preserve">We can stipulate that the </w:t>
      </w:r>
      <w:r w:rsidRPr="00423911">
        <w:rPr>
          <w:rFonts w:asciiTheme="majorHAnsi" w:hAnsiTheme="majorHAnsi" w:cstheme="majorHAnsi"/>
          <w:b/>
          <w:sz w:val="26"/>
          <w:highlight w:val="cyan"/>
          <w:u w:val="single"/>
        </w:rPr>
        <w:t>Constitution’s</w:t>
      </w:r>
      <w:r w:rsidRPr="00CE4729">
        <w:rPr>
          <w:rFonts w:asciiTheme="majorHAnsi" w:hAnsiTheme="majorHAnsi" w:cstheme="majorHAnsi"/>
          <w:u w:val="single"/>
        </w:rPr>
        <w:t xml:space="preserve"> framers were </w:t>
      </w:r>
      <w:r w:rsidRPr="00423911">
        <w:rPr>
          <w:rFonts w:asciiTheme="majorHAnsi" w:hAnsiTheme="majorHAnsi" w:cstheme="majorHAnsi"/>
          <w:b/>
          <w:sz w:val="26"/>
          <w:highlight w:val="cyan"/>
          <w:u w:val="single"/>
        </w:rPr>
        <w:t>not driven by</w:t>
      </w:r>
      <w:r w:rsidRPr="00CE4729">
        <w:rPr>
          <w:rFonts w:asciiTheme="majorHAnsi" w:hAnsiTheme="majorHAnsi" w:cstheme="majorHAnsi"/>
          <w:u w:val="single"/>
        </w:rPr>
        <w:t xml:space="preserve"> the </w:t>
      </w:r>
      <w:r w:rsidRPr="00423911">
        <w:rPr>
          <w:rFonts w:asciiTheme="majorHAnsi" w:hAnsiTheme="majorHAnsi" w:cstheme="majorHAnsi"/>
          <w:b/>
          <w:sz w:val="26"/>
          <w:highlight w:val="cyan"/>
          <w:u w:val="single"/>
        </w:rPr>
        <w:t>relationships</w:t>
      </w:r>
      <w:r w:rsidRPr="00CE4729">
        <w:rPr>
          <w:rFonts w:asciiTheme="majorHAnsi" w:hAnsiTheme="majorHAnsi" w:cstheme="majorHAnsi"/>
          <w:u w:val="single"/>
        </w:rPr>
        <w:t xml:space="preserve"> among chemistry, temperature, combustion engines, and global climate when they </w:t>
      </w:r>
      <w:r w:rsidRPr="00423911">
        <w:rPr>
          <w:rFonts w:asciiTheme="majorHAnsi" w:hAnsiTheme="majorHAnsi" w:cstheme="majorHAnsi"/>
          <w:b/>
          <w:sz w:val="26"/>
          <w:highlight w:val="cyan"/>
          <w:u w:val="single"/>
        </w:rPr>
        <w:t>assigned</w:t>
      </w:r>
      <w:r w:rsidRPr="00CE4729">
        <w:rPr>
          <w:rFonts w:asciiTheme="majorHAnsi" w:hAnsiTheme="majorHAnsi" w:cstheme="majorHAnsi"/>
          <w:u w:val="single"/>
        </w:rPr>
        <w:t xml:space="preserve"> </w:t>
      </w:r>
      <w:r w:rsidRPr="00423911">
        <w:rPr>
          <w:rFonts w:asciiTheme="majorHAnsi" w:hAnsiTheme="majorHAnsi" w:cstheme="majorHAnsi"/>
          <w:b/>
          <w:sz w:val="26"/>
          <w:highlight w:val="cyan"/>
          <w:u w:val="single"/>
        </w:rPr>
        <w:t>to</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the </w:t>
      </w:r>
      <w:r w:rsidRPr="00423911">
        <w:rPr>
          <w:rFonts w:asciiTheme="majorHAnsi" w:hAnsiTheme="majorHAnsi" w:cstheme="majorHAnsi"/>
          <w:b/>
          <w:sz w:val="26"/>
          <w:highlight w:val="cyan"/>
          <w:u w:val="single"/>
        </w:rPr>
        <w:t>judicial process</w:t>
      </w:r>
      <w:r w:rsidRPr="00CE4729">
        <w:rPr>
          <w:rFonts w:asciiTheme="majorHAnsi" w:hAnsiTheme="majorHAnsi" w:cstheme="majorHAnsi"/>
          <w:u w:val="single"/>
        </w:rPr>
        <w:t xml:space="preserve"> the task of </w:t>
      </w:r>
      <w:r w:rsidRPr="00423911">
        <w:rPr>
          <w:rFonts w:asciiTheme="majorHAnsi" w:hAnsiTheme="majorHAnsi" w:cstheme="majorHAnsi"/>
          <w:b/>
          <w:sz w:val="26"/>
          <w:highlight w:val="cyan"/>
          <w:u w:val="single"/>
        </w:rPr>
        <w:t>interpreting</w:t>
      </w:r>
      <w:r w:rsidRPr="00CE4729">
        <w:rPr>
          <w:rFonts w:asciiTheme="majorHAnsi" w:hAnsiTheme="majorHAnsi" w:cstheme="majorHAnsi"/>
          <w:u w:val="single"/>
        </w:rPr>
        <w:t xml:space="preserve"> and applying </w:t>
      </w:r>
      <w:r w:rsidRPr="00423911">
        <w:rPr>
          <w:rFonts w:asciiTheme="majorHAnsi" w:hAnsiTheme="majorHAnsi" w:cstheme="majorHAnsi"/>
          <w:b/>
          <w:sz w:val="26"/>
          <w:highlight w:val="cyan"/>
          <w:u w:val="single"/>
        </w:rPr>
        <w:t>rules of law</w:t>
      </w:r>
      <w:r w:rsidRPr="00CE4729">
        <w:rPr>
          <w:rFonts w:asciiTheme="majorHAnsi" w:hAnsiTheme="majorHAnsi" w:cstheme="majorHAnsi"/>
          <w:u w:val="single"/>
        </w:rPr>
        <w:t>, and to the political process the mission of making the basic policy choices underlying those rules</w:t>
      </w:r>
      <w:r w:rsidRPr="00CE4729">
        <w:rPr>
          <w:rFonts w:asciiTheme="majorHAnsi" w:hAnsiTheme="majorHAnsi" w:cstheme="majorHAnsi"/>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CE4729">
        <w:rPr>
          <w:rFonts w:asciiTheme="majorHAnsi" w:hAnsiTheme="majorHAnsi" w:cstheme="majorHAnsi"/>
          <w:u w:val="single"/>
        </w:rPr>
        <w:t xml:space="preserve">Yet the litigious </w:t>
      </w:r>
      <w:r w:rsidRPr="00423911">
        <w:rPr>
          <w:rFonts w:asciiTheme="majorHAnsi" w:hAnsiTheme="majorHAnsi" w:cstheme="majorHAnsi"/>
          <w:b/>
          <w:sz w:val="26"/>
          <w:highlight w:val="cyan"/>
          <w:u w:val="single"/>
        </w:rPr>
        <w:t>character of</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American </w:t>
      </w:r>
      <w:r w:rsidRPr="00423911">
        <w:rPr>
          <w:rFonts w:asciiTheme="majorHAnsi" w:hAnsiTheme="majorHAnsi" w:cstheme="majorHAnsi"/>
          <w:b/>
          <w:sz w:val="26"/>
          <w:highlight w:val="cyan"/>
          <w:u w:val="single"/>
        </w:rPr>
        <w:t>society</w:t>
      </w:r>
      <w:r w:rsidRPr="00CE4729">
        <w:rPr>
          <w:rFonts w:asciiTheme="majorHAnsi" w:hAnsiTheme="majorHAnsi" w:cstheme="majorHAnsi"/>
          <w:u w:val="single"/>
        </w:rPr>
        <w:t xml:space="preserve">, observed early in the republic’s history by deTocqueville, has ineluctably </w:t>
      </w:r>
      <w:r w:rsidRPr="00423911">
        <w:rPr>
          <w:rFonts w:asciiTheme="majorHAnsi" w:hAnsiTheme="majorHAnsi" w:cstheme="majorHAnsi"/>
          <w:b/>
          <w:sz w:val="26"/>
          <w:highlight w:val="cyan"/>
          <w:u w:val="single"/>
        </w:rPr>
        <w:t>drawn</w:t>
      </w:r>
      <w:r w:rsidRPr="00CE4729">
        <w:rPr>
          <w:rFonts w:asciiTheme="majorHAnsi" w:hAnsiTheme="majorHAnsi" w:cstheme="majorHAnsi"/>
          <w:u w:val="single"/>
        </w:rPr>
        <w:t xml:space="preserve"> American </w:t>
      </w:r>
      <w:r w:rsidRPr="00423911">
        <w:rPr>
          <w:rFonts w:asciiTheme="majorHAnsi" w:hAnsiTheme="majorHAnsi" w:cstheme="majorHAnsi"/>
          <w:b/>
          <w:sz w:val="26"/>
          <w:highlight w:val="cyan"/>
          <w:u w:val="single"/>
        </w:rPr>
        <w:t>courts</w:t>
      </w:r>
      <w:r w:rsidRPr="00CE4729">
        <w:rPr>
          <w:rFonts w:asciiTheme="majorHAnsi" w:hAnsiTheme="majorHAnsi" w:cstheme="majorHAnsi"/>
          <w:u w:val="single"/>
        </w:rPr>
        <w:t xml:space="preserve">, federal as well as state, into problems within these spheres more properly and productively addressed by the legislative and executive branches. This has occurred in part because </w:t>
      </w:r>
      <w:r w:rsidRPr="00423911">
        <w:rPr>
          <w:rFonts w:asciiTheme="majorHAnsi" w:hAnsiTheme="majorHAnsi" w:cstheme="majorHAnsi"/>
          <w:b/>
          <w:sz w:val="26"/>
          <w:highlight w:val="cyan"/>
          <w:u w:val="single"/>
        </w:rPr>
        <w:t>political solutions</w:t>
      </w:r>
      <w:r w:rsidRPr="00CE4729">
        <w:rPr>
          <w:rFonts w:asciiTheme="majorHAnsi" w:hAnsiTheme="majorHAnsi" w:cstheme="majorHAnsi"/>
          <w:u w:val="single"/>
        </w:rPr>
        <w:t xml:space="preserve"> to complex problems of policy choice inevitably </w:t>
      </w:r>
      <w:r w:rsidRPr="00423911">
        <w:rPr>
          <w:rFonts w:asciiTheme="majorHAnsi" w:hAnsiTheme="majorHAnsi" w:cstheme="majorHAnsi"/>
          <w:b/>
          <w:sz w:val="26"/>
          <w:highlight w:val="cyan"/>
          <w:u w:val="single"/>
        </w:rPr>
        <w:t>leave some</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citizens and consumers </w:t>
      </w:r>
      <w:r w:rsidRPr="00423911">
        <w:rPr>
          <w:rFonts w:asciiTheme="majorHAnsi" w:hAnsiTheme="majorHAnsi" w:cstheme="majorHAnsi"/>
          <w:b/>
          <w:sz w:val="26"/>
          <w:highlight w:val="cyan"/>
          <w:u w:val="single"/>
        </w:rPr>
        <w:t>dissatisfied</w:t>
      </w:r>
      <w:r w:rsidRPr="00CE4729">
        <w:rPr>
          <w:rFonts w:asciiTheme="majorHAnsi" w:hAnsiTheme="majorHAnsi" w:cstheme="majorHAnsi"/>
          <w:u w:val="single"/>
        </w:rPr>
        <w:t xml:space="preserve"> and inclined to seek judicial redress for their woes, real or imagined.</w:t>
      </w:r>
      <w:r w:rsidRPr="00CE4729">
        <w:rPr>
          <w:rFonts w:asciiTheme="majorHAnsi" w:hAnsiTheme="majorHAnsi" w:cstheme="majorHAnsi"/>
          <w:sz w:val="16"/>
        </w:rPr>
        <w:t xml:space="preserve"> And it has occurred in part because the toughest </w:t>
      </w:r>
      <w:r w:rsidRPr="00423911">
        <w:rPr>
          <w:rFonts w:asciiTheme="majorHAnsi" w:hAnsiTheme="majorHAnsi" w:cstheme="majorHAnsi"/>
          <w:b/>
          <w:sz w:val="26"/>
          <w:highlight w:val="cyan"/>
          <w:u w:val="single"/>
        </w:rPr>
        <w:t>political problems</w:t>
      </w:r>
      <w:r w:rsidRPr="00CE4729">
        <w:rPr>
          <w:rFonts w:asciiTheme="majorHAnsi" w:hAnsiTheme="majorHAnsi" w:cstheme="majorHAnsi"/>
          <w:sz w:val="16"/>
        </w:rPr>
        <w:t xml:space="preserve"> appear on the horizon long before solutions can be identified, much less agreed upon, </w:t>
      </w:r>
      <w:r w:rsidRPr="00423911">
        <w:rPr>
          <w:rFonts w:asciiTheme="majorHAnsi" w:hAnsiTheme="majorHAnsi" w:cstheme="majorHAnsi"/>
          <w:b/>
          <w:sz w:val="26"/>
          <w:highlight w:val="cyan"/>
          <w:u w:val="single"/>
        </w:rPr>
        <w:t>leaving</w:t>
      </w:r>
      <w:r w:rsidRPr="00CE4729">
        <w:rPr>
          <w:rFonts w:asciiTheme="majorHAnsi" w:hAnsiTheme="majorHAnsi" w:cstheme="majorHAnsi"/>
          <w:b/>
          <w:sz w:val="26"/>
          <w:u w:val="single"/>
        </w:rPr>
        <w:t xml:space="preserve"> </w:t>
      </w:r>
      <w:r w:rsidRPr="00423911">
        <w:rPr>
          <w:rFonts w:asciiTheme="majorHAnsi" w:hAnsiTheme="majorHAnsi" w:cstheme="majorHAnsi"/>
          <w:b/>
          <w:sz w:val="26"/>
          <w:highlight w:val="cyan"/>
          <w:u w:val="single"/>
        </w:rPr>
        <w:t>courts</w:t>
      </w:r>
      <w:r w:rsidRPr="00CE4729">
        <w:rPr>
          <w:rFonts w:asciiTheme="majorHAnsi" w:hAnsiTheme="majorHAnsi" w:cstheme="majorHAnsi"/>
          <w:sz w:val="16"/>
        </w:rPr>
        <w:t xml:space="preserve"> to </w:t>
      </w:r>
      <w:r w:rsidRPr="00423911">
        <w:rPr>
          <w:rFonts w:asciiTheme="majorHAnsi" w:hAnsiTheme="majorHAnsi" w:cstheme="majorHAnsi"/>
          <w:b/>
          <w:sz w:val="26"/>
          <w:highlight w:val="cyan"/>
          <w:u w:val="single"/>
        </w:rPr>
        <w:t>fill the vacuum</w:t>
      </w:r>
      <w:r w:rsidRPr="00CE4729">
        <w:rPr>
          <w:rFonts w:asciiTheme="majorHAnsi" w:hAnsiTheme="majorHAnsi" w:cstheme="majorHAnsi"/>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CE4729">
        <w:rPr>
          <w:rFonts w:asciiTheme="majorHAnsi" w:hAnsiTheme="majorHAnsi" w:cstheme="majorHAnsi"/>
          <w:u w:val="single"/>
        </w:rPr>
        <w:t xml:space="preserve">for </w:t>
      </w:r>
      <w:r w:rsidRPr="00423911">
        <w:rPr>
          <w:rFonts w:asciiTheme="majorHAnsi" w:hAnsiTheme="majorHAnsi" w:cstheme="majorHAnsi"/>
          <w:b/>
          <w:sz w:val="26"/>
          <w:highlight w:val="cyan"/>
          <w:u w:val="single"/>
        </w:rPr>
        <w:t>courts squander</w:t>
      </w:r>
      <w:r w:rsidRPr="00CE4729">
        <w:rPr>
          <w:rFonts w:asciiTheme="majorHAnsi" w:hAnsiTheme="majorHAnsi" w:cstheme="majorHAnsi"/>
          <w:u w:val="single"/>
        </w:rPr>
        <w:t xml:space="preserve"> the </w:t>
      </w:r>
      <w:r w:rsidRPr="00423911">
        <w:rPr>
          <w:rFonts w:asciiTheme="majorHAnsi" w:hAnsiTheme="majorHAnsi" w:cstheme="majorHAnsi"/>
          <w:b/>
          <w:sz w:val="26"/>
          <w:highlight w:val="cyan"/>
          <w:u w:val="single"/>
        </w:rPr>
        <w:t>social and cultural capital</w:t>
      </w:r>
      <w:r w:rsidRPr="00CE4729">
        <w:rPr>
          <w:rFonts w:asciiTheme="majorHAnsi" w:hAnsiTheme="majorHAnsi" w:cstheme="majorHAnsi"/>
          <w:u w:val="single"/>
        </w:rPr>
        <w:t xml:space="preserve"> they need </w:t>
      </w:r>
      <w:proofErr w:type="gramStart"/>
      <w:r w:rsidRPr="00423911">
        <w:rPr>
          <w:rFonts w:asciiTheme="majorHAnsi" w:hAnsiTheme="majorHAnsi" w:cstheme="majorHAnsi"/>
          <w:b/>
          <w:sz w:val="26"/>
          <w:highlight w:val="cyan"/>
          <w:u w:val="single"/>
        </w:rPr>
        <w:t>in order to</w:t>
      </w:r>
      <w:proofErr w:type="gramEnd"/>
      <w:r w:rsidRPr="00423911">
        <w:rPr>
          <w:rFonts w:asciiTheme="majorHAnsi" w:hAnsiTheme="majorHAnsi" w:cstheme="majorHAnsi"/>
          <w:b/>
          <w:sz w:val="26"/>
          <w:highlight w:val="cyan"/>
          <w:u w:val="single"/>
        </w:rPr>
        <w:t xml:space="preserve"> do</w:t>
      </w:r>
      <w:r w:rsidRPr="00CE4729">
        <w:rPr>
          <w:rFonts w:asciiTheme="majorHAnsi" w:hAnsiTheme="majorHAnsi" w:cstheme="majorHAnsi"/>
          <w:u w:val="single"/>
        </w:rPr>
        <w:t xml:space="preserve"> what may be </w:t>
      </w:r>
      <w:r w:rsidRPr="00423911">
        <w:rPr>
          <w:rFonts w:asciiTheme="majorHAnsi" w:hAnsiTheme="majorHAnsi" w:cstheme="majorHAnsi"/>
          <w:b/>
          <w:sz w:val="26"/>
          <w:highlight w:val="cyan"/>
          <w:u w:val="single"/>
          <w:bdr w:val="single" w:sz="18" w:space="0" w:color="auto"/>
        </w:rPr>
        <w:t>politically unpopular in preserving rights and protecting boundaries</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when they yield to the temptation to treat lawsuits as ubiquitously useful devices for making the world a better place</w:t>
      </w:r>
      <w:r w:rsidRPr="00CE4729">
        <w:rPr>
          <w:rFonts w:asciiTheme="majorHAnsi" w:hAnsiTheme="majorHAnsi" w:cstheme="majorHAnsi"/>
          <w:sz w:val="16"/>
        </w:rPr>
        <w:t xml:space="preserve">. </w:t>
      </w:r>
    </w:p>
    <w:p w14:paraId="32107ED0"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RTS is treated as an issue of corporate free speech - Robert’s legacy is built on its rejection - ensures sustained backlash.   </w:t>
      </w:r>
    </w:p>
    <w:p w14:paraId="3DDDBB84" w14:textId="77777777" w:rsidR="00CD28B7" w:rsidRPr="00CE4729" w:rsidRDefault="00CD28B7" w:rsidP="00CD28B7">
      <w:pPr>
        <w:rPr>
          <w:rFonts w:asciiTheme="majorHAnsi" w:hAnsiTheme="majorHAnsi" w:cstheme="majorHAnsi"/>
        </w:rPr>
      </w:pPr>
      <w:r w:rsidRPr="00CE4729">
        <w:rPr>
          <w:rStyle w:val="Style13ptBold"/>
          <w:rFonts w:asciiTheme="majorHAnsi" w:hAnsiTheme="majorHAnsi" w:cstheme="majorHAnsi"/>
        </w:rPr>
        <w:t xml:space="preserve">Thomson-DeVeaux 18 </w:t>
      </w:r>
      <w:r w:rsidRPr="00CE4729">
        <w:rPr>
          <w:rStyle w:val="Style13ptBold"/>
          <w:rFonts w:asciiTheme="majorHAnsi" w:hAnsiTheme="majorHAnsi" w:cstheme="majorHAnsi"/>
          <w:b w:val="0"/>
          <w:sz w:val="18"/>
          <w:szCs w:val="14"/>
        </w:rPr>
        <w:t>(</w:t>
      </w:r>
      <w:r w:rsidRPr="00CE4729">
        <w:rPr>
          <w:rFonts w:asciiTheme="majorHAnsi" w:hAnsiTheme="majorHAnsi" w:cstheme="majorHAnsi"/>
          <w:sz w:val="18"/>
          <w:szCs w:val="18"/>
        </w:rPr>
        <w:t xml:space="preserve">, A., 2018. Chief Justice Roberts Is Reshaping </w:t>
      </w:r>
      <w:proofErr w:type="gramStart"/>
      <w:r w:rsidRPr="00CE4729">
        <w:rPr>
          <w:rFonts w:asciiTheme="majorHAnsi" w:hAnsiTheme="majorHAnsi" w:cstheme="majorHAnsi"/>
          <w:sz w:val="18"/>
          <w:szCs w:val="18"/>
        </w:rPr>
        <w:t>The</w:t>
      </w:r>
      <w:proofErr w:type="gramEnd"/>
      <w:r w:rsidRPr="00CE4729">
        <w:rPr>
          <w:rFonts w:asciiTheme="majorHAnsi" w:hAnsiTheme="majorHAnsi" w:cstheme="majorHAnsi"/>
          <w:sz w:val="18"/>
          <w:szCs w:val="18"/>
        </w:rPr>
        <w:t xml:space="preserve"> First Amendment. [online] FiveThirtyEight. Available at: &lt;https://fivethirtyeight.com/features/chief-justice-roberts-is-reshaping-the-first-amendment/&gt; [Accessed 5 November 2021] Amelia Thomson-DeVeaux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DC.)-rahulpenu</w:t>
      </w:r>
    </w:p>
    <w:p w14:paraId="7E6F9B81" w14:textId="77777777" w:rsidR="00CD28B7" w:rsidRPr="00CE4729" w:rsidRDefault="00CD28B7" w:rsidP="00CD28B7">
      <w:pPr>
        <w:rPr>
          <w:rFonts w:asciiTheme="majorHAnsi" w:hAnsiTheme="majorHAnsi" w:cstheme="majorHAnsi"/>
          <w:sz w:val="12"/>
          <w:szCs w:val="12"/>
        </w:rPr>
      </w:pPr>
      <w:r w:rsidRPr="00CE4729">
        <w:rPr>
          <w:rFonts w:asciiTheme="majorHAnsi" w:hAnsiTheme="majorHAnsi" w:cstheme="majorHAnsi"/>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1AAD9AED" w14:textId="77777777" w:rsidR="00CD28B7" w:rsidRPr="00CE4729" w:rsidRDefault="00CD28B7" w:rsidP="00CD28B7">
      <w:pPr>
        <w:rPr>
          <w:rFonts w:asciiTheme="majorHAnsi" w:hAnsiTheme="majorHAnsi" w:cstheme="majorHAnsi"/>
          <w:sz w:val="12"/>
          <w:szCs w:val="12"/>
        </w:rPr>
      </w:pPr>
      <w:r w:rsidRPr="00CE4729">
        <w:rPr>
          <w:rFonts w:asciiTheme="majorHAnsi" w:hAnsiTheme="majorHAnsi" w:cstheme="majorHAnsi"/>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111D41B4"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423911">
        <w:rPr>
          <w:rFonts w:asciiTheme="majorHAnsi" w:hAnsiTheme="majorHAnsi" w:cstheme="majorHAnsi"/>
          <w:b/>
          <w:bCs/>
          <w:highlight w:val="cyan"/>
          <w:u w:val="single"/>
        </w:rPr>
        <w:t>Roberts</w:t>
      </w:r>
      <w:r w:rsidRPr="00CE4729">
        <w:rPr>
          <w:rFonts w:asciiTheme="majorHAnsi" w:hAnsiTheme="majorHAnsi" w:cstheme="majorHAnsi"/>
          <w:u w:val="single"/>
        </w:rPr>
        <w:t xml:space="preserve"> </w:t>
      </w:r>
      <w:r w:rsidRPr="00CE4729">
        <w:rPr>
          <w:rFonts w:asciiTheme="majorHAnsi" w:hAnsiTheme="majorHAnsi" w:cstheme="majorHAnsi"/>
          <w:sz w:val="16"/>
        </w:rPr>
        <w:t>has</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authored</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more</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majority</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opinions</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on</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free</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speech</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than</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any</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other</w:t>
      </w:r>
      <w:r w:rsidRPr="00CE4729">
        <w:rPr>
          <w:rFonts w:asciiTheme="majorHAnsi" w:hAnsiTheme="majorHAnsi" w:cstheme="majorHAnsi"/>
          <w:u w:val="single"/>
        </w:rPr>
        <w:t xml:space="preserve"> justice during his tenure</w:t>
      </w:r>
      <w:r w:rsidRPr="00CE4729">
        <w:rPr>
          <w:rFonts w:asciiTheme="majorHAnsi" w:hAnsiTheme="majorHAnsi" w:cstheme="majorHAnsi"/>
          <w:sz w:val="16"/>
        </w:rPr>
        <w:t xml:space="preserve">, </w:t>
      </w:r>
      <w:r w:rsidRPr="00423911">
        <w:rPr>
          <w:rFonts w:asciiTheme="majorHAnsi" w:hAnsiTheme="majorHAnsi" w:cstheme="majorHAnsi"/>
          <w:highlight w:val="cyan"/>
          <w:u w:val="single"/>
        </w:rPr>
        <w:t>signaling</w:t>
      </w:r>
      <w:r w:rsidRPr="00CE4729">
        <w:rPr>
          <w:rFonts w:asciiTheme="majorHAnsi" w:hAnsiTheme="majorHAnsi" w:cstheme="majorHAnsi"/>
          <w:sz w:val="16"/>
        </w:rPr>
        <w:t xml:space="preserve"> that </w:t>
      </w:r>
      <w:r w:rsidRPr="00CE4729">
        <w:rPr>
          <w:rFonts w:asciiTheme="majorHAnsi" w:hAnsiTheme="majorHAnsi" w:cstheme="majorHAnsi"/>
          <w:u w:val="single"/>
        </w:rPr>
        <w:t xml:space="preserve">this is </w:t>
      </w:r>
      <w:r w:rsidRPr="00CE4729">
        <w:rPr>
          <w:rFonts w:asciiTheme="majorHAnsi" w:hAnsiTheme="majorHAnsi" w:cstheme="majorHAnsi"/>
          <w:sz w:val="16"/>
        </w:rPr>
        <w:t xml:space="preserve">an area </w:t>
      </w:r>
      <w:r w:rsidRPr="00CE4729">
        <w:rPr>
          <w:rFonts w:asciiTheme="majorHAnsi" w:hAnsiTheme="majorHAnsi" w:cstheme="majorHAnsi"/>
          <w:u w:val="single"/>
        </w:rPr>
        <w:t>where</w:t>
      </w:r>
      <w:r w:rsidRPr="00CE4729">
        <w:rPr>
          <w:rFonts w:asciiTheme="majorHAnsi" w:hAnsiTheme="majorHAnsi" w:cstheme="majorHAnsi"/>
          <w:sz w:val="16"/>
        </w:rPr>
        <w:t xml:space="preserve"> </w:t>
      </w:r>
      <w:r w:rsidRPr="00423911">
        <w:rPr>
          <w:rFonts w:asciiTheme="majorHAnsi" w:hAnsiTheme="majorHAnsi" w:cstheme="majorHAnsi"/>
          <w:highlight w:val="cyan"/>
          <w:u w:val="single"/>
        </w:rPr>
        <w:t>he</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wants</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to</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create</w:t>
      </w:r>
      <w:r w:rsidRPr="00423911">
        <w:rPr>
          <w:rFonts w:asciiTheme="majorHAnsi" w:hAnsiTheme="majorHAnsi" w:cstheme="majorHAnsi"/>
          <w:highlight w:val="cyan"/>
          <w:u w:val="single"/>
        </w:rPr>
        <w:t xml:space="preserve"> a </w:t>
      </w:r>
      <w:r w:rsidRPr="00423911">
        <w:rPr>
          <w:rFonts w:asciiTheme="majorHAnsi" w:hAnsiTheme="majorHAnsi" w:cstheme="majorHAnsi"/>
          <w:b/>
          <w:bCs/>
          <w:highlight w:val="cyan"/>
          <w:u w:val="single"/>
        </w:rPr>
        <w:t>legacy</w:t>
      </w:r>
      <w:r w:rsidRPr="00CE4729">
        <w:rPr>
          <w:rFonts w:asciiTheme="majorHAnsi" w:hAnsiTheme="majorHAnsi" w:cstheme="majorHAnsi"/>
          <w:sz w:val="16"/>
        </w:rPr>
        <w:t>.</w:t>
      </w:r>
    </w:p>
    <w:p w14:paraId="2A6E546F"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sz w:val="16"/>
        </w:rPr>
        <w:t xml:space="preserve">But just what </w:t>
      </w:r>
      <w:r w:rsidRPr="00CE4729">
        <w:rPr>
          <w:rFonts w:asciiTheme="majorHAnsi" w:hAnsiTheme="majorHAnsi" w:cstheme="majorHAnsi"/>
          <w:u w:val="single"/>
        </w:rPr>
        <w:t>that</w:t>
      </w:r>
      <w:r w:rsidRPr="00CE4729">
        <w:rPr>
          <w:rFonts w:asciiTheme="majorHAnsi" w:hAnsiTheme="majorHAnsi" w:cstheme="majorHAnsi"/>
          <w:sz w:val="16"/>
        </w:rPr>
        <w:t xml:space="preserve"> </w:t>
      </w:r>
      <w:r w:rsidRPr="00CE4729">
        <w:rPr>
          <w:rFonts w:asciiTheme="majorHAnsi" w:hAnsiTheme="majorHAnsi" w:cstheme="majorHAnsi"/>
          <w:u w:val="single"/>
        </w:rPr>
        <w:t>legacy</w:t>
      </w:r>
      <w:r w:rsidRPr="00CE4729">
        <w:rPr>
          <w:rFonts w:asciiTheme="majorHAnsi" w:hAnsiTheme="majorHAnsi" w:cstheme="majorHAnsi"/>
          <w:sz w:val="16"/>
        </w:rPr>
        <w:t xml:space="preserve"> </w:t>
      </w:r>
      <w:r w:rsidRPr="00CE4729">
        <w:rPr>
          <w:rFonts w:asciiTheme="majorHAnsi" w:hAnsiTheme="majorHAnsi" w:cstheme="majorHAnsi"/>
          <w:u w:val="single"/>
        </w:rPr>
        <w:t>will be</w:t>
      </w:r>
      <w:r w:rsidRPr="00CE4729">
        <w:rPr>
          <w:rFonts w:asciiTheme="majorHAnsi" w:hAnsiTheme="majorHAnsi" w:cstheme="majorHAnsi"/>
          <w:sz w:val="16"/>
        </w:rPr>
        <w:t xml:space="preserve"> is </w:t>
      </w:r>
      <w:r w:rsidRPr="00423911">
        <w:rPr>
          <w:rFonts w:asciiTheme="majorHAnsi" w:hAnsiTheme="majorHAnsi" w:cstheme="majorHAnsi"/>
          <w:b/>
          <w:bCs/>
          <w:highlight w:val="cyan"/>
          <w:u w:val="single"/>
        </w:rPr>
        <w:t>highly</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contested</w:t>
      </w:r>
      <w:r w:rsidRPr="00CE4729">
        <w:rPr>
          <w:rFonts w:asciiTheme="majorHAnsi" w:hAnsiTheme="majorHAnsi" w:cstheme="majorHAnsi"/>
          <w:sz w:val="16"/>
        </w:rPr>
        <w:t xml:space="preserve">. </w:t>
      </w:r>
      <w:r w:rsidRPr="00CE4729">
        <w:rPr>
          <w:rFonts w:asciiTheme="majorHAnsi" w:hAnsiTheme="majorHAnsi" w:cstheme="majorHAnsi"/>
          <w:u w:val="single"/>
        </w:rPr>
        <w:t>Roberts’s admirers</w:t>
      </w:r>
      <w:r w:rsidRPr="00CE4729">
        <w:rPr>
          <w:rFonts w:asciiTheme="majorHAnsi" w:hAnsiTheme="majorHAnsi" w:cstheme="majorHAnsi"/>
          <w:sz w:val="16"/>
        </w:rPr>
        <w:t xml:space="preserve"> </w:t>
      </w:r>
      <w:r w:rsidRPr="00CE4729">
        <w:rPr>
          <w:rFonts w:asciiTheme="majorHAnsi" w:hAnsiTheme="majorHAnsi" w:cstheme="majorHAnsi"/>
          <w:u w:val="single"/>
        </w:rPr>
        <w:t>argue</w:t>
      </w:r>
      <w:r w:rsidRPr="00CE4729">
        <w:rPr>
          <w:rFonts w:asciiTheme="majorHAnsi" w:hAnsiTheme="majorHAnsi" w:cstheme="majorHAnsi"/>
          <w:sz w:val="16"/>
        </w:rPr>
        <w:t xml:space="preserve"> that his </w:t>
      </w:r>
      <w:r w:rsidRPr="00CE4729">
        <w:rPr>
          <w:rFonts w:asciiTheme="majorHAnsi" w:hAnsiTheme="majorHAnsi" w:cstheme="majorHAnsi"/>
          <w:u w:val="single"/>
        </w:rPr>
        <w:t>commitment to the First Amendment transcends ideological boundaries</w:t>
      </w:r>
      <w:r w:rsidRPr="00CE4729">
        <w:rPr>
          <w:rFonts w:asciiTheme="majorHAnsi" w:hAnsiTheme="majorHAnsi" w:cstheme="majorHAnsi"/>
          <w:sz w:val="16"/>
        </w:rPr>
        <w:t xml:space="preserve">. </w:t>
      </w:r>
      <w:r w:rsidRPr="00CE4729">
        <w:rPr>
          <w:rFonts w:asciiTheme="majorHAnsi" w:hAnsiTheme="majorHAnsi" w:cstheme="majorHAnsi"/>
          <w:u w:val="single"/>
        </w:rPr>
        <w:t>But</w:t>
      </w:r>
      <w:r w:rsidRPr="00CE4729">
        <w:rPr>
          <w:rFonts w:asciiTheme="majorHAnsi" w:hAnsiTheme="majorHAnsi" w:cstheme="majorHAnsi"/>
          <w:sz w:val="16"/>
        </w:rPr>
        <w:t xml:space="preserve"> </w:t>
      </w:r>
      <w:r w:rsidRPr="00CE4729">
        <w:rPr>
          <w:rFonts w:asciiTheme="majorHAnsi" w:hAnsiTheme="majorHAnsi" w:cstheme="majorHAnsi"/>
          <w:u w:val="single"/>
        </w:rPr>
        <w:t>others contend</w:t>
      </w:r>
      <w:r w:rsidRPr="00CE4729">
        <w:rPr>
          <w:rFonts w:asciiTheme="majorHAnsi" w:hAnsiTheme="majorHAnsi" w:cstheme="majorHAnsi"/>
          <w:sz w:val="16"/>
        </w:rPr>
        <w:t xml:space="preserve"> that his </w:t>
      </w:r>
      <w:r w:rsidRPr="00CE4729">
        <w:rPr>
          <w:rFonts w:asciiTheme="majorHAnsi" w:hAnsiTheme="majorHAnsi" w:cstheme="majorHAnsi"/>
          <w:u w:val="single"/>
        </w:rPr>
        <w:t>decisions</w:t>
      </w:r>
      <w:r w:rsidRPr="00CE4729">
        <w:rPr>
          <w:rFonts w:asciiTheme="majorHAnsi" w:hAnsiTheme="majorHAnsi" w:cstheme="majorHAnsi"/>
          <w:sz w:val="16"/>
        </w:rPr>
        <w:t xml:space="preserve"> </w:t>
      </w:r>
      <w:r w:rsidRPr="00CE4729">
        <w:rPr>
          <w:rFonts w:asciiTheme="majorHAnsi" w:hAnsiTheme="majorHAnsi" w:cstheme="majorHAnsi"/>
          <w:u w:val="single"/>
        </w:rPr>
        <w:t>don’t protect speech across the board</w:t>
      </w:r>
      <w:r w:rsidRPr="00CE4729">
        <w:rPr>
          <w:rFonts w:asciiTheme="majorHAnsi" w:hAnsiTheme="majorHAnsi" w:cstheme="majorHAnsi"/>
          <w:sz w:val="16"/>
        </w:rPr>
        <w:t xml:space="preserve">. Instead, they say that </w:t>
      </w:r>
      <w:r w:rsidRPr="00423911">
        <w:rPr>
          <w:rFonts w:asciiTheme="majorHAnsi" w:hAnsiTheme="majorHAnsi" w:cstheme="majorHAnsi"/>
          <w:b/>
          <w:bCs/>
          <w:highlight w:val="cyan"/>
          <w:u w:val="single"/>
        </w:rPr>
        <w:t>Roberts</w:t>
      </w:r>
      <w:r w:rsidRPr="00CE4729">
        <w:rPr>
          <w:rFonts w:asciiTheme="majorHAnsi" w:hAnsiTheme="majorHAnsi" w:cstheme="majorHAnsi"/>
          <w:sz w:val="16"/>
        </w:rPr>
        <w:t xml:space="preserve"> is </w:t>
      </w:r>
      <w:r w:rsidRPr="00423911">
        <w:rPr>
          <w:rFonts w:asciiTheme="majorHAnsi" w:hAnsiTheme="majorHAnsi" w:cstheme="majorHAnsi"/>
          <w:highlight w:val="cyan"/>
          <w:u w:val="single"/>
        </w:rPr>
        <w:t>more than</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willing</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to</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allow</w:t>
      </w:r>
      <w:r w:rsidRPr="00CE4729">
        <w:rPr>
          <w:rFonts w:asciiTheme="majorHAnsi" w:hAnsiTheme="majorHAnsi" w:cstheme="majorHAnsi"/>
          <w:sz w:val="16"/>
        </w:rPr>
        <w:t xml:space="preserve"> the government to restrict speech when it’s speech he disagrees with — meaning </w:t>
      </w:r>
      <w:r w:rsidRPr="00423911">
        <w:rPr>
          <w:rFonts w:asciiTheme="majorHAnsi" w:hAnsiTheme="majorHAnsi" w:cstheme="majorHAnsi"/>
          <w:b/>
          <w:bCs/>
          <w:highlight w:val="cyan"/>
          <w:u w:val="single"/>
        </w:rPr>
        <w:t>free</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speech</w:t>
      </w:r>
      <w:r w:rsidRPr="00CE4729">
        <w:rPr>
          <w:rFonts w:asciiTheme="majorHAnsi" w:hAnsiTheme="majorHAnsi" w:cstheme="majorHAnsi"/>
          <w:u w:val="single"/>
        </w:rPr>
        <w:t xml:space="preserve"> is </w:t>
      </w:r>
      <w:r w:rsidRPr="00423911">
        <w:rPr>
          <w:rFonts w:asciiTheme="majorHAnsi" w:hAnsiTheme="majorHAnsi" w:cstheme="majorHAnsi"/>
          <w:highlight w:val="cyan"/>
          <w:u w:val="single"/>
        </w:rPr>
        <w:t>becoming</w:t>
      </w:r>
      <w:r w:rsidRPr="00CE4729">
        <w:rPr>
          <w:rFonts w:asciiTheme="majorHAnsi" w:hAnsiTheme="majorHAnsi" w:cstheme="majorHAnsi"/>
          <w:u w:val="single"/>
        </w:rPr>
        <w:t xml:space="preserve"> </w:t>
      </w:r>
      <w:r w:rsidRPr="00CE4729">
        <w:rPr>
          <w:rFonts w:asciiTheme="majorHAnsi" w:hAnsiTheme="majorHAnsi" w:cstheme="majorHAnsi"/>
          <w:b/>
          <w:bCs/>
          <w:u w:val="single"/>
        </w:rPr>
        <w:t>a</w:t>
      </w:r>
      <w:r w:rsidRPr="00CE4729">
        <w:rPr>
          <w:rFonts w:asciiTheme="majorHAnsi" w:hAnsiTheme="majorHAnsi" w:cstheme="majorHAnsi"/>
          <w:u w:val="single"/>
        </w:rPr>
        <w:t xml:space="preserve"> legal </w:t>
      </w:r>
      <w:r w:rsidRPr="00423911">
        <w:rPr>
          <w:rFonts w:asciiTheme="majorHAnsi" w:hAnsiTheme="majorHAnsi" w:cstheme="majorHAnsi"/>
          <w:b/>
          <w:bCs/>
          <w:highlight w:val="cyan"/>
          <w:u w:val="single"/>
        </w:rPr>
        <w:t>tool</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that</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favors</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corporations</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over</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individuals</w:t>
      </w:r>
      <w:r w:rsidRPr="00CE4729">
        <w:rPr>
          <w:rFonts w:asciiTheme="majorHAnsi" w:hAnsiTheme="majorHAnsi" w:cstheme="majorHAnsi"/>
          <w:sz w:val="16"/>
        </w:rPr>
        <w:t>.</w:t>
      </w:r>
    </w:p>
    <w:p w14:paraId="65A9E915" w14:textId="77777777" w:rsidR="00CD28B7" w:rsidRPr="00CE4729" w:rsidRDefault="00CD28B7" w:rsidP="00CD28B7">
      <w:pPr>
        <w:rPr>
          <w:rFonts w:asciiTheme="majorHAnsi" w:hAnsiTheme="majorHAnsi" w:cstheme="majorHAnsi"/>
          <w:sz w:val="12"/>
          <w:szCs w:val="12"/>
        </w:rPr>
      </w:pPr>
      <w:r w:rsidRPr="00CE4729">
        <w:rPr>
          <w:rFonts w:asciiTheme="majorHAnsi" w:hAnsiTheme="majorHAnsi" w:cstheme="majorHAnsi"/>
          <w:sz w:val="12"/>
          <w:szCs w:val="12"/>
        </w:rPr>
        <w:t xml:space="preserve">The chief justice gets to decide who writes the majority opinion in any case where he’s on the winning side, which means that Roberts </w:t>
      </w:r>
      <w:proofErr w:type="gramStart"/>
      <w:r w:rsidRPr="00CE4729">
        <w:rPr>
          <w:rFonts w:asciiTheme="majorHAnsi" w:hAnsiTheme="majorHAnsi" w:cstheme="majorHAnsi"/>
          <w:sz w:val="12"/>
          <w:szCs w:val="12"/>
        </w:rPr>
        <w:t>is able to</w:t>
      </w:r>
      <w:proofErr w:type="gramEnd"/>
      <w:r w:rsidRPr="00CE4729">
        <w:rPr>
          <w:rFonts w:asciiTheme="majorHAnsi" w:hAnsiTheme="majorHAnsi" w:cstheme="majorHAnsi"/>
          <w:sz w:val="12"/>
          <w:szCs w:val="12"/>
        </w:rPr>
        <w:t xml:space="preserve">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425FC4C3" w14:textId="77777777" w:rsidR="00CD28B7" w:rsidRPr="00CE4729" w:rsidRDefault="00CD28B7" w:rsidP="00CD28B7">
      <w:pPr>
        <w:rPr>
          <w:rFonts w:asciiTheme="majorHAnsi" w:hAnsiTheme="majorHAnsi" w:cstheme="majorHAnsi"/>
          <w:sz w:val="12"/>
          <w:szCs w:val="12"/>
        </w:rPr>
      </w:pPr>
      <w:r w:rsidRPr="00CE4729">
        <w:rPr>
          <w:rFonts w:asciiTheme="majorHAnsi" w:hAnsiTheme="majorHAnsi" w:cstheme="majorHAnsi"/>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6F0C4986" w14:textId="77777777" w:rsidR="00CD28B7" w:rsidRPr="00CE4729" w:rsidRDefault="00CD28B7" w:rsidP="00CD28B7">
      <w:pPr>
        <w:rPr>
          <w:rFonts w:asciiTheme="majorHAnsi" w:hAnsiTheme="majorHAnsi" w:cstheme="majorHAnsi"/>
          <w:sz w:val="12"/>
          <w:szCs w:val="12"/>
        </w:rPr>
      </w:pPr>
      <w:r w:rsidRPr="00CE4729">
        <w:rPr>
          <w:rFonts w:asciiTheme="majorHAnsi" w:hAnsiTheme="majorHAnsi" w:cstheme="majorHAnsi"/>
          <w:sz w:val="12"/>
          <w:szCs w:val="12"/>
        </w:rPr>
        <w:t xml:space="preserve">According to legal experts, these rulings represent a clear and unprecedented reversal of previous Supreme Court interpretations of the First Amendment, particularly </w:t>
      </w:r>
      <w:proofErr w:type="gramStart"/>
      <w:r w:rsidRPr="00CE4729">
        <w:rPr>
          <w:rFonts w:asciiTheme="majorHAnsi" w:hAnsiTheme="majorHAnsi" w:cstheme="majorHAnsi"/>
          <w:sz w:val="12"/>
          <w:szCs w:val="12"/>
        </w:rPr>
        <w:t>with regard to</w:t>
      </w:r>
      <w:proofErr w:type="gramEnd"/>
      <w:r w:rsidRPr="00CE4729">
        <w:rPr>
          <w:rFonts w:asciiTheme="majorHAnsi" w:hAnsiTheme="majorHAnsi" w:cstheme="majorHAnsi"/>
          <w:sz w:val="12"/>
          <w:szCs w:val="12"/>
        </w:rPr>
        <w:t xml:space="preserve">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456D8DF8" w14:textId="77777777" w:rsidR="00CD28B7" w:rsidRPr="00CE4729" w:rsidRDefault="00CD28B7" w:rsidP="00CD28B7">
      <w:pPr>
        <w:rPr>
          <w:rFonts w:asciiTheme="majorHAnsi" w:hAnsiTheme="majorHAnsi" w:cstheme="majorHAnsi"/>
          <w:sz w:val="12"/>
          <w:szCs w:val="12"/>
        </w:rPr>
      </w:pPr>
      <w:r w:rsidRPr="00CE4729">
        <w:rPr>
          <w:rFonts w:asciiTheme="majorHAnsi" w:hAnsiTheme="majorHAnsi" w:cstheme="majorHAnsi"/>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16EC3957" w14:textId="77777777" w:rsidR="00CD28B7" w:rsidRPr="00CE4729" w:rsidRDefault="00CD28B7" w:rsidP="00CD28B7">
      <w:pPr>
        <w:rPr>
          <w:rFonts w:asciiTheme="majorHAnsi" w:hAnsiTheme="majorHAnsi" w:cstheme="majorHAnsi"/>
          <w:sz w:val="12"/>
          <w:szCs w:val="12"/>
        </w:rPr>
      </w:pPr>
      <w:r w:rsidRPr="00CE4729">
        <w:rPr>
          <w:rFonts w:asciiTheme="majorHAnsi" w:hAnsiTheme="majorHAnsi" w:cstheme="majorHAnsi"/>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7F6074B3"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sz w:val="16"/>
        </w:rPr>
        <w:t xml:space="preserve">Although the Roberts court seems to be interpreting free speech in a new way with these decisions, some historians say that </w:t>
      </w:r>
      <w:r w:rsidRPr="00CE4729">
        <w:rPr>
          <w:rFonts w:asciiTheme="majorHAnsi" w:hAnsiTheme="majorHAnsi" w:cstheme="majorHAnsi"/>
          <w:u w:val="single"/>
        </w:rPr>
        <w:t>free speech</w:t>
      </w:r>
      <w:r w:rsidRPr="00CE4729">
        <w:rPr>
          <w:rFonts w:asciiTheme="majorHAnsi" w:hAnsiTheme="majorHAnsi" w:cstheme="majorHAnsi"/>
          <w:sz w:val="16"/>
        </w:rPr>
        <w:t xml:space="preserve"> has always been </w:t>
      </w:r>
      <w:r w:rsidRPr="00CE4729">
        <w:rPr>
          <w:rFonts w:asciiTheme="majorHAnsi" w:hAnsiTheme="majorHAnsi" w:cstheme="majorHAnsi"/>
          <w:u w:val="single"/>
        </w:rPr>
        <w:t>ideologically flexible</w:t>
      </w:r>
      <w:r w:rsidRPr="00CE4729">
        <w:rPr>
          <w:rFonts w:asciiTheme="majorHAnsi" w:hAnsiTheme="majorHAnsi" w:cstheme="majorHAnsi"/>
          <w:sz w:val="16"/>
        </w:rPr>
        <w:t xml:space="preserve">. According to Laura Weinrib, a historian and professor of law at the University of Chicago, corporate titans like the Ford Motor Company were part of the early push for broader </w:t>
      </w:r>
      <w:r w:rsidRPr="00423911">
        <w:rPr>
          <w:rFonts w:asciiTheme="majorHAnsi" w:hAnsiTheme="majorHAnsi" w:cstheme="majorHAnsi"/>
          <w:b/>
          <w:bCs/>
          <w:highlight w:val="cyan"/>
          <w:u w:val="single"/>
        </w:rPr>
        <w:t>free</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speech</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protections</w:t>
      </w:r>
      <w:r w:rsidRPr="00CE4729">
        <w:rPr>
          <w:rFonts w:asciiTheme="majorHAnsi" w:hAnsiTheme="majorHAnsi" w:cstheme="majorHAnsi"/>
          <w:sz w:val="16"/>
        </w:rPr>
        <w:t xml:space="preserve"> precisely because they </w:t>
      </w:r>
      <w:r w:rsidRPr="00CE4729">
        <w:rPr>
          <w:rFonts w:asciiTheme="majorHAnsi" w:hAnsiTheme="majorHAnsi" w:cstheme="majorHAnsi"/>
          <w:u w:val="single"/>
        </w:rPr>
        <w:t>recognized</w:t>
      </w:r>
      <w:r w:rsidRPr="00CE4729">
        <w:rPr>
          <w:rFonts w:asciiTheme="majorHAnsi" w:hAnsiTheme="majorHAnsi" w:cstheme="majorHAnsi"/>
          <w:sz w:val="16"/>
        </w:rPr>
        <w:t xml:space="preserve"> the </w:t>
      </w:r>
      <w:r w:rsidRPr="00CE4729">
        <w:rPr>
          <w:rFonts w:asciiTheme="majorHAnsi" w:hAnsiTheme="majorHAnsi" w:cstheme="majorHAnsi"/>
          <w:u w:val="single"/>
        </w:rPr>
        <w:t xml:space="preserve">power of the First Amendment for </w:t>
      </w:r>
      <w:r w:rsidRPr="00423911">
        <w:rPr>
          <w:rFonts w:asciiTheme="majorHAnsi" w:hAnsiTheme="majorHAnsi" w:cstheme="majorHAnsi"/>
          <w:b/>
          <w:bCs/>
          <w:highlight w:val="cyan"/>
          <w:u w:val="single"/>
        </w:rPr>
        <w:t>advancing</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their</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own</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causes</w:t>
      </w:r>
      <w:r w:rsidRPr="00CE4729">
        <w:rPr>
          <w:rFonts w:asciiTheme="majorHAnsi" w:hAnsiTheme="majorHAnsi" w:cstheme="majorHAnsi"/>
          <w:sz w:val="16"/>
        </w:rPr>
        <w:t xml:space="preserve">, while organizations like the ACLU strategically accepted a “neutral” vision of </w:t>
      </w:r>
      <w:r w:rsidRPr="00CE4729">
        <w:rPr>
          <w:rFonts w:asciiTheme="majorHAnsi" w:hAnsiTheme="majorHAnsi" w:cstheme="majorHAnsi"/>
          <w:u w:val="single"/>
        </w:rPr>
        <w:t>free speech</w:t>
      </w:r>
      <w:r w:rsidRPr="00CE4729">
        <w:rPr>
          <w:rFonts w:asciiTheme="majorHAnsi" w:hAnsiTheme="majorHAnsi" w:cstheme="majorHAnsi"/>
          <w:sz w:val="16"/>
        </w:rPr>
        <w:t xml:space="preserve"> that </w:t>
      </w:r>
      <w:r w:rsidRPr="00423911">
        <w:rPr>
          <w:rFonts w:asciiTheme="majorHAnsi" w:hAnsiTheme="majorHAnsi" w:cstheme="majorHAnsi"/>
          <w:b/>
          <w:bCs/>
          <w:highlight w:val="cyan"/>
          <w:u w:val="single"/>
        </w:rPr>
        <w:t>protected</w:t>
      </w:r>
      <w:r w:rsidRPr="00CE4729">
        <w:rPr>
          <w:rFonts w:asciiTheme="majorHAnsi" w:hAnsiTheme="majorHAnsi" w:cstheme="majorHAnsi"/>
          <w:sz w:val="16"/>
        </w:rPr>
        <w:t xml:space="preserve"> the </w:t>
      </w:r>
      <w:r w:rsidRPr="00CE4729">
        <w:rPr>
          <w:rFonts w:asciiTheme="majorHAnsi" w:hAnsiTheme="majorHAnsi" w:cstheme="majorHAnsi"/>
          <w:u w:val="single"/>
        </w:rPr>
        <w:t>strong</w:t>
      </w:r>
      <w:r w:rsidRPr="00CE4729">
        <w:rPr>
          <w:rFonts w:asciiTheme="majorHAnsi" w:hAnsiTheme="majorHAnsi" w:cstheme="majorHAnsi"/>
          <w:sz w:val="16"/>
        </w:rPr>
        <w:t xml:space="preserve"> (</w:t>
      </w:r>
      <w:r w:rsidRPr="00423911">
        <w:rPr>
          <w:rFonts w:asciiTheme="majorHAnsi" w:hAnsiTheme="majorHAnsi" w:cstheme="majorHAnsi"/>
          <w:b/>
          <w:bCs/>
          <w:highlight w:val="cyan"/>
          <w:u w:val="single"/>
        </w:rPr>
        <w:t>companies</w:t>
      </w:r>
      <w:r w:rsidRPr="00CE4729">
        <w:rPr>
          <w:rFonts w:asciiTheme="majorHAnsi" w:hAnsiTheme="majorHAnsi" w:cstheme="majorHAnsi"/>
          <w:sz w:val="16"/>
        </w:rPr>
        <w:t xml:space="preserve"> like Ford) </w:t>
      </w:r>
      <w:r w:rsidRPr="00423911">
        <w:rPr>
          <w:rFonts w:asciiTheme="majorHAnsi" w:hAnsiTheme="majorHAnsi" w:cstheme="majorHAnsi"/>
          <w:highlight w:val="cyan"/>
          <w:u w:val="single"/>
        </w:rPr>
        <w:t>as</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well</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as</w:t>
      </w:r>
      <w:r w:rsidRPr="00CE4729">
        <w:rPr>
          <w:rFonts w:asciiTheme="majorHAnsi" w:hAnsiTheme="majorHAnsi" w:cstheme="majorHAnsi"/>
          <w:u w:val="single"/>
        </w:rPr>
        <w:t xml:space="preserve"> the weak</w:t>
      </w:r>
      <w:r w:rsidRPr="00CE4729">
        <w:rPr>
          <w:rFonts w:asciiTheme="majorHAnsi" w:hAnsiTheme="majorHAnsi" w:cstheme="majorHAnsi"/>
          <w:sz w:val="16"/>
        </w:rPr>
        <w:t xml:space="preserve"> (union </w:t>
      </w:r>
      <w:r w:rsidRPr="00423911">
        <w:rPr>
          <w:rFonts w:asciiTheme="majorHAnsi" w:hAnsiTheme="majorHAnsi" w:cstheme="majorHAnsi"/>
          <w:b/>
          <w:bCs/>
          <w:szCs w:val="32"/>
          <w:highlight w:val="cyan"/>
          <w:u w:val="single"/>
        </w:rPr>
        <w:t>w</w:t>
      </w:r>
      <w:r w:rsidRPr="00423911">
        <w:rPr>
          <w:rFonts w:asciiTheme="majorHAnsi" w:hAnsiTheme="majorHAnsi" w:cstheme="majorHAnsi"/>
          <w:b/>
          <w:bCs/>
          <w:highlight w:val="cyan"/>
          <w:u w:val="single"/>
        </w:rPr>
        <w:t>orkers</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seeking</w:t>
      </w:r>
      <w:r w:rsidRPr="00423911">
        <w:rPr>
          <w:rFonts w:asciiTheme="majorHAnsi" w:hAnsiTheme="majorHAnsi" w:cstheme="majorHAnsi"/>
          <w:highlight w:val="cyan"/>
          <w:u w:val="single"/>
        </w:rPr>
        <w:t xml:space="preserve"> the </w:t>
      </w:r>
      <w:r w:rsidRPr="00423911">
        <w:rPr>
          <w:rFonts w:asciiTheme="majorHAnsi" w:hAnsiTheme="majorHAnsi" w:cstheme="majorHAnsi"/>
          <w:b/>
          <w:bCs/>
          <w:highlight w:val="cyan"/>
          <w:u w:val="single"/>
        </w:rPr>
        <w:t>right to strike</w:t>
      </w:r>
      <w:r w:rsidRPr="00CE4729">
        <w:rPr>
          <w:rFonts w:asciiTheme="majorHAnsi" w:hAnsiTheme="majorHAnsi" w:cstheme="majorHAnsi"/>
          <w:sz w:val="16"/>
        </w:rPr>
        <w:t xml:space="preserve">) </w:t>
      </w:r>
      <w:r w:rsidRPr="00CE4729">
        <w:rPr>
          <w:rFonts w:asciiTheme="majorHAnsi" w:hAnsiTheme="majorHAnsi" w:cstheme="majorHAnsi"/>
          <w:u w:val="single"/>
        </w:rPr>
        <w:t>in order to secure</w:t>
      </w:r>
      <w:r w:rsidRPr="00CE4729">
        <w:rPr>
          <w:rFonts w:asciiTheme="majorHAnsi" w:hAnsiTheme="majorHAnsi" w:cstheme="majorHAnsi"/>
          <w:sz w:val="16"/>
        </w:rPr>
        <w:t xml:space="preserve"> early </w:t>
      </w:r>
      <w:r w:rsidRPr="00CE4729">
        <w:rPr>
          <w:rFonts w:asciiTheme="majorHAnsi" w:hAnsiTheme="majorHAnsi" w:cstheme="majorHAnsi"/>
          <w:u w:val="single"/>
        </w:rPr>
        <w:t xml:space="preserve">victories for </w:t>
      </w:r>
      <w:r w:rsidRPr="00423911">
        <w:rPr>
          <w:rFonts w:asciiTheme="majorHAnsi" w:hAnsiTheme="majorHAnsi" w:cstheme="majorHAnsi"/>
          <w:b/>
          <w:bCs/>
          <w:highlight w:val="cyan"/>
          <w:u w:val="single"/>
        </w:rPr>
        <w:t>labor</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rights</w:t>
      </w:r>
      <w:r w:rsidRPr="00CE4729">
        <w:rPr>
          <w:rFonts w:asciiTheme="majorHAnsi" w:hAnsiTheme="majorHAnsi" w:cstheme="majorHAnsi"/>
          <w:sz w:val="16"/>
        </w:rPr>
        <w:t xml:space="preserve">. Those </w:t>
      </w:r>
      <w:r w:rsidRPr="00CE4729">
        <w:rPr>
          <w:rFonts w:asciiTheme="majorHAnsi" w:hAnsiTheme="majorHAnsi" w:cstheme="majorHAnsi"/>
          <w:u w:val="single"/>
        </w:rPr>
        <w:t>twin forces</w:t>
      </w:r>
      <w:r w:rsidRPr="00CE4729">
        <w:rPr>
          <w:rFonts w:asciiTheme="majorHAnsi" w:hAnsiTheme="majorHAnsi" w:cstheme="majorHAnsi"/>
          <w:sz w:val="16"/>
        </w:rPr>
        <w:t xml:space="preserve"> helped </w:t>
      </w:r>
      <w:r w:rsidRPr="00423911">
        <w:rPr>
          <w:rFonts w:asciiTheme="majorHAnsi" w:hAnsiTheme="majorHAnsi" w:cstheme="majorHAnsi"/>
          <w:b/>
          <w:bCs/>
          <w:highlight w:val="cyan"/>
          <w:u w:val="single"/>
        </w:rPr>
        <w:t>pave</w:t>
      </w:r>
      <w:r w:rsidRPr="00CE4729">
        <w:rPr>
          <w:rFonts w:asciiTheme="majorHAnsi" w:hAnsiTheme="majorHAnsi" w:cstheme="majorHAnsi"/>
          <w:u w:val="single"/>
        </w:rPr>
        <w:t xml:space="preserve"> the </w:t>
      </w:r>
      <w:r w:rsidRPr="00423911">
        <w:rPr>
          <w:rFonts w:asciiTheme="majorHAnsi" w:hAnsiTheme="majorHAnsi" w:cstheme="majorHAnsi"/>
          <w:b/>
          <w:bCs/>
          <w:highlight w:val="cyan"/>
          <w:u w:val="single"/>
        </w:rPr>
        <w:t>way</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for</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today’s</w:t>
      </w:r>
      <w:r w:rsidRPr="00CE4729">
        <w:rPr>
          <w:rFonts w:asciiTheme="majorHAnsi" w:hAnsiTheme="majorHAnsi" w:cstheme="majorHAnsi"/>
          <w:sz w:val="16"/>
        </w:rPr>
        <w:t xml:space="preserve"> understanding of </w:t>
      </w:r>
      <w:r w:rsidRPr="00423911">
        <w:rPr>
          <w:rFonts w:asciiTheme="majorHAnsi" w:hAnsiTheme="majorHAnsi" w:cstheme="majorHAnsi"/>
          <w:b/>
          <w:bCs/>
          <w:highlight w:val="cyan"/>
          <w:u w:val="single"/>
        </w:rPr>
        <w:t>free</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speech</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under</w:t>
      </w:r>
      <w:r w:rsidRPr="00CE4729">
        <w:rPr>
          <w:rFonts w:asciiTheme="majorHAnsi" w:hAnsiTheme="majorHAnsi" w:cstheme="majorHAnsi"/>
          <w:u w:val="single"/>
        </w:rPr>
        <w:t xml:space="preserve"> the </w:t>
      </w:r>
      <w:r w:rsidRPr="00423911">
        <w:rPr>
          <w:rFonts w:asciiTheme="majorHAnsi" w:hAnsiTheme="majorHAnsi" w:cstheme="majorHAnsi"/>
          <w:b/>
          <w:bCs/>
          <w:highlight w:val="cyan"/>
          <w:u w:val="single"/>
        </w:rPr>
        <w:t>Roberts</w:t>
      </w:r>
      <w:r w:rsidRPr="00CE4729">
        <w:rPr>
          <w:rFonts w:asciiTheme="majorHAnsi" w:hAnsiTheme="majorHAnsi" w:cstheme="majorHAnsi"/>
          <w:u w:val="single"/>
        </w:rPr>
        <w:t xml:space="preserve"> court</w:t>
      </w:r>
      <w:r w:rsidRPr="00CE4729">
        <w:rPr>
          <w:rFonts w:asciiTheme="majorHAnsi" w:hAnsiTheme="majorHAnsi" w:cstheme="majorHAnsi"/>
          <w:sz w:val="16"/>
        </w:rPr>
        <w:t>.</w:t>
      </w:r>
    </w:p>
    <w:p w14:paraId="3269FCC7"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sz w:val="16"/>
        </w:rPr>
        <w:t xml:space="preserve">It’s that question of what free speech protections should do — and whether it’s acceptable to muzzle stronger voices if they’re drowning out weak or unpopular opponents — that may help explain the Roberts court’s </w:t>
      </w:r>
      <w:r w:rsidRPr="00423911">
        <w:rPr>
          <w:rFonts w:asciiTheme="majorHAnsi" w:hAnsiTheme="majorHAnsi" w:cstheme="majorHAnsi"/>
          <w:b/>
          <w:bCs/>
          <w:highlight w:val="cyan"/>
          <w:u w:val="single"/>
        </w:rPr>
        <w:t>rightward</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turn</w:t>
      </w:r>
      <w:r w:rsidRPr="00CE4729">
        <w:rPr>
          <w:rFonts w:asciiTheme="majorHAnsi" w:hAnsiTheme="majorHAnsi" w:cstheme="majorHAnsi"/>
          <w:u w:val="single"/>
        </w:rPr>
        <w:t xml:space="preserve"> </w:t>
      </w:r>
      <w:r w:rsidRPr="00CE4729">
        <w:rPr>
          <w:rFonts w:asciiTheme="majorHAnsi" w:hAnsiTheme="majorHAnsi" w:cstheme="majorHAnsi"/>
          <w:b/>
          <w:bCs/>
          <w:u w:val="single"/>
        </w:rPr>
        <w:t>on</w:t>
      </w:r>
      <w:r w:rsidRPr="00CE4729">
        <w:rPr>
          <w:rFonts w:asciiTheme="majorHAnsi" w:hAnsiTheme="majorHAnsi" w:cstheme="majorHAnsi"/>
          <w:u w:val="single"/>
        </w:rPr>
        <w:t xml:space="preserve"> </w:t>
      </w:r>
      <w:r w:rsidRPr="00CE4729">
        <w:rPr>
          <w:rFonts w:asciiTheme="majorHAnsi" w:hAnsiTheme="majorHAnsi" w:cstheme="majorHAnsi"/>
          <w:b/>
          <w:bCs/>
          <w:u w:val="single"/>
        </w:rPr>
        <w:t>corporate</w:t>
      </w:r>
      <w:r w:rsidRPr="00CE4729">
        <w:rPr>
          <w:rFonts w:asciiTheme="majorHAnsi" w:hAnsiTheme="majorHAnsi" w:cstheme="majorHAnsi"/>
          <w:u w:val="single"/>
        </w:rPr>
        <w:t xml:space="preserve"> </w:t>
      </w:r>
      <w:r w:rsidRPr="00CE4729">
        <w:rPr>
          <w:rFonts w:asciiTheme="majorHAnsi" w:hAnsiTheme="majorHAnsi" w:cstheme="majorHAnsi"/>
          <w:b/>
          <w:bCs/>
          <w:u w:val="single"/>
        </w:rPr>
        <w:t>speech</w:t>
      </w:r>
      <w:r w:rsidRPr="00CE4729">
        <w:rPr>
          <w:rFonts w:asciiTheme="majorHAnsi" w:hAnsiTheme="majorHAnsi" w:cstheme="majorHAnsi"/>
          <w:sz w:val="16"/>
        </w:rPr>
        <w:t>.</w:t>
      </w:r>
    </w:p>
    <w:p w14:paraId="27131A9D"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sz w:val="16"/>
        </w:rPr>
        <w:t xml:space="preserve">Burt Neuborne,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Neuborne said. The </w:t>
      </w:r>
      <w:r w:rsidRPr="00423911">
        <w:rPr>
          <w:rFonts w:asciiTheme="majorHAnsi" w:hAnsiTheme="majorHAnsi" w:cstheme="majorHAnsi"/>
          <w:b/>
          <w:bCs/>
          <w:highlight w:val="cyan"/>
          <w:u w:val="single"/>
        </w:rPr>
        <w:t>conservative</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justices</w:t>
      </w:r>
      <w:r w:rsidRPr="00CE4729">
        <w:rPr>
          <w:rFonts w:asciiTheme="majorHAnsi" w:hAnsiTheme="majorHAnsi" w:cstheme="majorHAnsi"/>
          <w:sz w:val="16"/>
        </w:rPr>
        <w:t xml:space="preserve">, on the other hand, tend to </w:t>
      </w:r>
      <w:r w:rsidRPr="00423911">
        <w:rPr>
          <w:rFonts w:asciiTheme="majorHAnsi" w:hAnsiTheme="majorHAnsi" w:cstheme="majorHAnsi"/>
          <w:b/>
          <w:bCs/>
          <w:highlight w:val="cyan"/>
          <w:u w:val="single"/>
        </w:rPr>
        <w:t>view</w:t>
      </w:r>
      <w:r w:rsidRPr="00CE4729">
        <w:rPr>
          <w:rFonts w:asciiTheme="majorHAnsi" w:hAnsiTheme="majorHAnsi" w:cstheme="majorHAnsi"/>
          <w:sz w:val="16"/>
        </w:rPr>
        <w:t xml:space="preserve"> </w:t>
      </w:r>
      <w:r w:rsidRPr="00423911">
        <w:rPr>
          <w:rFonts w:asciiTheme="majorHAnsi" w:hAnsiTheme="majorHAnsi" w:cstheme="majorHAnsi"/>
          <w:b/>
          <w:bCs/>
          <w:highlight w:val="cyan"/>
          <w:u w:val="single"/>
        </w:rPr>
        <w:t>free</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speech</w:t>
      </w:r>
      <w:r w:rsidRPr="00CE4729">
        <w:rPr>
          <w:rFonts w:asciiTheme="majorHAnsi" w:hAnsiTheme="majorHAnsi" w:cstheme="majorHAnsi"/>
          <w:u w:val="single"/>
        </w:rPr>
        <w:t xml:space="preserve"> </w:t>
      </w:r>
      <w:r w:rsidRPr="00CE4729">
        <w:rPr>
          <w:rFonts w:asciiTheme="majorHAnsi" w:hAnsiTheme="majorHAnsi" w:cstheme="majorHAnsi"/>
          <w:b/>
          <w:bCs/>
          <w:u w:val="single"/>
        </w:rPr>
        <w:t>itself</w:t>
      </w:r>
      <w:r w:rsidRPr="00CE4729">
        <w:rPr>
          <w:rFonts w:asciiTheme="majorHAnsi" w:hAnsiTheme="majorHAnsi" w:cstheme="majorHAnsi"/>
          <w:u w:val="single"/>
        </w:rPr>
        <w:t xml:space="preserve"> </w:t>
      </w:r>
      <w:r w:rsidRPr="00423911">
        <w:rPr>
          <w:rFonts w:asciiTheme="majorHAnsi" w:hAnsiTheme="majorHAnsi" w:cstheme="majorHAnsi"/>
          <w:b/>
          <w:bCs/>
          <w:highlight w:val="cyan"/>
          <w:u w:val="single"/>
        </w:rPr>
        <w:t>as</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 xml:space="preserve">the </w:t>
      </w:r>
      <w:r w:rsidRPr="00423911">
        <w:rPr>
          <w:rFonts w:asciiTheme="majorHAnsi" w:hAnsiTheme="majorHAnsi" w:cstheme="majorHAnsi"/>
          <w:b/>
          <w:bCs/>
          <w:highlight w:val="cyan"/>
          <w:u w:val="single"/>
        </w:rPr>
        <w:t>goal</w:t>
      </w:r>
      <w:r w:rsidRPr="00CE4729">
        <w:rPr>
          <w:rFonts w:asciiTheme="majorHAnsi" w:hAnsiTheme="majorHAnsi" w:cstheme="majorHAnsi"/>
          <w:sz w:val="16"/>
        </w:rPr>
        <w:t xml:space="preserve">. “They don’t care what happens afterward or who they’re affecting — </w:t>
      </w:r>
      <w:r w:rsidRPr="00CE4729">
        <w:rPr>
          <w:rFonts w:asciiTheme="majorHAnsi" w:hAnsiTheme="majorHAnsi" w:cstheme="majorHAnsi"/>
          <w:u w:val="single"/>
        </w:rPr>
        <w:t xml:space="preserve">they just </w:t>
      </w:r>
      <w:r w:rsidRPr="00423911">
        <w:rPr>
          <w:rFonts w:asciiTheme="majorHAnsi" w:hAnsiTheme="majorHAnsi" w:cstheme="majorHAnsi"/>
          <w:b/>
          <w:bCs/>
          <w:highlight w:val="cyan"/>
          <w:u w:val="single"/>
        </w:rPr>
        <w:t>want</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to</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get</w:t>
      </w:r>
      <w:r w:rsidRPr="00CE4729">
        <w:rPr>
          <w:rFonts w:asciiTheme="majorHAnsi" w:hAnsiTheme="majorHAnsi" w:cstheme="majorHAnsi"/>
          <w:u w:val="single"/>
        </w:rPr>
        <w:t xml:space="preserve"> the </w:t>
      </w:r>
      <w:r w:rsidRPr="00423911">
        <w:rPr>
          <w:rFonts w:asciiTheme="majorHAnsi" w:hAnsiTheme="majorHAnsi" w:cstheme="majorHAnsi"/>
          <w:b/>
          <w:bCs/>
          <w:highlight w:val="cyan"/>
          <w:u w:val="single"/>
        </w:rPr>
        <w:t>gov</w:t>
      </w:r>
      <w:r w:rsidRPr="00CE4729">
        <w:rPr>
          <w:rFonts w:asciiTheme="majorHAnsi" w:hAnsiTheme="majorHAnsi" w:cstheme="majorHAnsi"/>
          <w:u w:val="single"/>
        </w:rPr>
        <w:t xml:space="preserve">ernment </w:t>
      </w:r>
      <w:r w:rsidRPr="00423911">
        <w:rPr>
          <w:rFonts w:asciiTheme="majorHAnsi" w:hAnsiTheme="majorHAnsi" w:cstheme="majorHAnsi"/>
          <w:b/>
          <w:bCs/>
          <w:highlight w:val="cyan"/>
          <w:u w:val="single"/>
        </w:rPr>
        <w:t>out</w:t>
      </w:r>
      <w:r w:rsidRPr="00423911">
        <w:rPr>
          <w:rFonts w:asciiTheme="majorHAnsi" w:hAnsiTheme="majorHAnsi" w:cstheme="majorHAnsi"/>
          <w:highlight w:val="cyan"/>
          <w:u w:val="single"/>
        </w:rPr>
        <w:t xml:space="preserve"> </w:t>
      </w:r>
      <w:r w:rsidRPr="00423911">
        <w:rPr>
          <w:rFonts w:asciiTheme="majorHAnsi" w:hAnsiTheme="majorHAnsi" w:cstheme="majorHAnsi"/>
          <w:b/>
          <w:bCs/>
          <w:highlight w:val="cyan"/>
          <w:u w:val="single"/>
        </w:rPr>
        <w:t>of</w:t>
      </w:r>
      <w:r w:rsidRPr="00CE4729">
        <w:rPr>
          <w:rFonts w:asciiTheme="majorHAnsi" w:hAnsiTheme="majorHAnsi" w:cstheme="majorHAnsi"/>
          <w:u w:val="single"/>
        </w:rPr>
        <w:t xml:space="preserve"> the business of </w:t>
      </w:r>
      <w:r w:rsidRPr="00423911">
        <w:rPr>
          <w:rFonts w:asciiTheme="majorHAnsi" w:hAnsiTheme="majorHAnsi" w:cstheme="majorHAnsi"/>
          <w:b/>
          <w:bCs/>
          <w:highlight w:val="cyan"/>
          <w:u w:val="single"/>
        </w:rPr>
        <w:t>meddling</w:t>
      </w:r>
      <w:r w:rsidRPr="00CE4729">
        <w:rPr>
          <w:rFonts w:asciiTheme="majorHAnsi" w:hAnsiTheme="majorHAnsi" w:cstheme="majorHAnsi"/>
          <w:u w:val="single"/>
        </w:rPr>
        <w:t xml:space="preserve"> with speech</w:t>
      </w:r>
      <w:r w:rsidRPr="00CE4729">
        <w:rPr>
          <w:rFonts w:asciiTheme="majorHAnsi" w:hAnsiTheme="majorHAnsi" w:cstheme="majorHAnsi"/>
          <w:sz w:val="16"/>
        </w:rPr>
        <w:t>,” he said.</w:t>
      </w:r>
    </w:p>
    <w:p w14:paraId="22F0B4FB" w14:textId="77777777" w:rsidR="00CD28B7" w:rsidRPr="00CE4729" w:rsidRDefault="00CD28B7" w:rsidP="00CD28B7">
      <w:pPr>
        <w:rPr>
          <w:rFonts w:asciiTheme="majorHAnsi" w:hAnsiTheme="majorHAnsi" w:cstheme="majorHAnsi"/>
          <w:sz w:val="16"/>
          <w:szCs w:val="16"/>
        </w:rPr>
      </w:pPr>
      <w:r w:rsidRPr="00CE4729">
        <w:rPr>
          <w:rFonts w:asciiTheme="majorHAnsi" w:hAnsiTheme="majorHAnsi" w:cstheme="majorHAnsi"/>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075BC0A7" w14:textId="77777777" w:rsidR="00CD28B7" w:rsidRPr="00CE4729" w:rsidRDefault="00CD28B7" w:rsidP="00CD28B7">
      <w:pPr>
        <w:rPr>
          <w:rFonts w:asciiTheme="majorHAnsi" w:hAnsiTheme="majorHAnsi" w:cstheme="majorHAnsi"/>
          <w:sz w:val="12"/>
          <w:szCs w:val="12"/>
        </w:rPr>
      </w:pPr>
      <w:r w:rsidRPr="00CE4729">
        <w:rPr>
          <w:rFonts w:asciiTheme="majorHAnsi" w:hAnsiTheme="majorHAnsi" w:cstheme="majorHAnsi"/>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65FA745F" w14:textId="77777777" w:rsidR="00CD28B7" w:rsidRPr="00CE4729" w:rsidRDefault="00CD28B7" w:rsidP="00CD28B7">
      <w:pPr>
        <w:rPr>
          <w:rFonts w:asciiTheme="majorHAnsi" w:hAnsiTheme="majorHAnsi" w:cstheme="majorHAnsi"/>
          <w:sz w:val="12"/>
          <w:szCs w:val="12"/>
        </w:rPr>
      </w:pPr>
      <w:r w:rsidRPr="00CE4729">
        <w:rPr>
          <w:rFonts w:asciiTheme="majorHAnsi" w:hAnsiTheme="majorHAnsi" w:cstheme="majorHAnsi"/>
          <w:sz w:val="12"/>
          <w:szCs w:val="12"/>
        </w:rPr>
        <w:t>But Genevieve Lakier,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544F5912" w14:textId="77777777" w:rsidR="00CD28B7" w:rsidRPr="00CE4729" w:rsidRDefault="00CD28B7" w:rsidP="00CD28B7">
      <w:pPr>
        <w:rPr>
          <w:rFonts w:asciiTheme="majorHAnsi" w:hAnsiTheme="majorHAnsi" w:cstheme="majorHAnsi"/>
          <w:sz w:val="12"/>
          <w:szCs w:val="12"/>
        </w:rPr>
      </w:pPr>
      <w:r w:rsidRPr="00CE4729">
        <w:rPr>
          <w:rFonts w:asciiTheme="majorHAnsi" w:hAnsiTheme="majorHAnsi" w:cstheme="majorHAnsi"/>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0318EB59" w14:textId="77777777" w:rsidR="00CD28B7" w:rsidRPr="00CE4729" w:rsidRDefault="00CD28B7" w:rsidP="00CD28B7">
      <w:pPr>
        <w:rPr>
          <w:rFonts w:asciiTheme="majorHAnsi" w:hAnsiTheme="majorHAnsi" w:cstheme="majorHAnsi"/>
          <w:sz w:val="12"/>
          <w:szCs w:val="12"/>
        </w:rPr>
      </w:pPr>
      <w:r w:rsidRPr="00CE4729">
        <w:rPr>
          <w:rFonts w:asciiTheme="majorHAnsi" w:hAnsiTheme="majorHAnsi" w:cstheme="majorHAnsi"/>
          <w:sz w:val="12"/>
          <w:szCs w:val="12"/>
        </w:rPr>
        <w:t>Neuborne predicted that the wedding cake case would be challenging for Roberts, but that either way, it would further illuminate his stance on free speech. “This case could have serious ramifications for nondiscrimination law,” Neuborne said. “But there is a free speech claim involved, so we’ll see how much of an absolutist Roberts is willing to be.”</w:t>
      </w:r>
    </w:p>
    <w:p w14:paraId="6E0966B5" w14:textId="77777777" w:rsidR="00CD28B7" w:rsidRPr="00CE4729" w:rsidRDefault="00CD28B7" w:rsidP="00CD28B7">
      <w:pPr>
        <w:rPr>
          <w:rFonts w:asciiTheme="majorHAnsi" w:hAnsiTheme="majorHAnsi" w:cstheme="majorHAnsi"/>
          <w:sz w:val="12"/>
          <w:szCs w:val="12"/>
        </w:rPr>
      </w:pPr>
    </w:p>
    <w:p w14:paraId="79B6227E"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Legal Abortion key to Fetal Tissue </w:t>
      </w:r>
      <w:r w:rsidRPr="00CE4729">
        <w:rPr>
          <w:rFonts w:asciiTheme="majorHAnsi" w:hAnsiTheme="majorHAnsi" w:cstheme="majorHAnsi"/>
          <w:u w:val="single"/>
        </w:rPr>
        <w:t>research</w:t>
      </w:r>
      <w:r w:rsidRPr="00CE4729">
        <w:rPr>
          <w:rFonts w:asciiTheme="majorHAnsi" w:hAnsiTheme="majorHAnsi" w:cstheme="majorHAnsi"/>
        </w:rPr>
        <w:t xml:space="preserve"> that creates </w:t>
      </w:r>
      <w:r w:rsidRPr="00CE4729">
        <w:rPr>
          <w:rFonts w:asciiTheme="majorHAnsi" w:hAnsiTheme="majorHAnsi" w:cstheme="majorHAnsi"/>
          <w:u w:val="single"/>
        </w:rPr>
        <w:t>treatments</w:t>
      </w:r>
      <w:r w:rsidRPr="00CE4729">
        <w:rPr>
          <w:rFonts w:asciiTheme="majorHAnsi" w:hAnsiTheme="majorHAnsi" w:cstheme="majorHAnsi"/>
        </w:rPr>
        <w:t xml:space="preserve"> and </w:t>
      </w:r>
      <w:r w:rsidRPr="00CE4729">
        <w:rPr>
          <w:rFonts w:asciiTheme="majorHAnsi" w:hAnsiTheme="majorHAnsi" w:cstheme="majorHAnsi"/>
          <w:u w:val="single"/>
        </w:rPr>
        <w:t>vaccines</w:t>
      </w:r>
      <w:r w:rsidRPr="00CE4729">
        <w:rPr>
          <w:rFonts w:asciiTheme="majorHAnsi" w:hAnsiTheme="majorHAnsi" w:cstheme="majorHAnsi"/>
        </w:rPr>
        <w:t xml:space="preserve"> for disease</w:t>
      </w:r>
    </w:p>
    <w:p w14:paraId="5B562C8A" w14:textId="77777777" w:rsidR="00CD28B7" w:rsidRPr="00CE4729" w:rsidRDefault="00CD28B7" w:rsidP="00CD28B7">
      <w:pPr>
        <w:rPr>
          <w:rFonts w:asciiTheme="majorHAnsi" w:hAnsiTheme="majorHAnsi" w:cstheme="majorHAnsi"/>
        </w:rPr>
      </w:pPr>
      <w:r w:rsidRPr="00CE4729">
        <w:rPr>
          <w:rStyle w:val="Style13ptBold"/>
          <w:rFonts w:asciiTheme="majorHAnsi" w:hAnsiTheme="majorHAnsi" w:cstheme="majorHAnsi"/>
        </w:rPr>
        <w:t>LRM 19</w:t>
      </w:r>
      <w:r w:rsidRPr="00CE4729">
        <w:rPr>
          <w:rFonts w:asciiTheme="majorHAnsi" w:hAnsiTheme="majorHAnsi" w:cstheme="majorHAnsi"/>
        </w:rPr>
        <w:t xml:space="preserve"> Medicine, The Lancet Respiratory. "Fetal tissue research: focus on the science and not the politics." (2019): 639. (</w:t>
      </w:r>
      <w:proofErr w:type="gramStart"/>
      <w:r w:rsidRPr="00CE4729">
        <w:rPr>
          <w:rFonts w:asciiTheme="majorHAnsi" w:hAnsiTheme="majorHAnsi" w:cstheme="majorHAnsi"/>
        </w:rPr>
        <w:t>ranked</w:t>
      </w:r>
      <w:proofErr w:type="gramEnd"/>
      <w:r w:rsidRPr="00CE4729">
        <w:rPr>
          <w:rFonts w:asciiTheme="majorHAnsi" w:hAnsiTheme="majorHAnsi" w:cstheme="majorHAnsi"/>
        </w:rPr>
        <w:t xml:space="preserve"> as the number one journal in the fields of critical care and respiratory medicine)//Found by JM + BUBU//Re-cut by Elmer </w:t>
      </w:r>
    </w:p>
    <w:p w14:paraId="13F79236" w14:textId="77777777" w:rsidR="00CD28B7" w:rsidRPr="00CE4729" w:rsidRDefault="00CD28B7" w:rsidP="00CD28B7">
      <w:pPr>
        <w:rPr>
          <w:rFonts w:asciiTheme="majorHAnsi" w:hAnsiTheme="majorHAnsi" w:cstheme="majorHAnsi"/>
          <w:sz w:val="16"/>
        </w:rPr>
      </w:pPr>
      <w:r w:rsidRPr="00423911">
        <w:rPr>
          <w:rFonts w:asciiTheme="majorHAnsi" w:hAnsiTheme="majorHAnsi" w:cstheme="majorHAnsi"/>
          <w:b/>
          <w:sz w:val="26"/>
          <w:highlight w:val="cyan"/>
          <w:u w:val="single"/>
        </w:rPr>
        <w:t>Stem cell</w:t>
      </w:r>
      <w:r w:rsidRPr="00CE4729">
        <w:rPr>
          <w:rFonts w:asciiTheme="majorHAnsi" w:hAnsiTheme="majorHAnsi" w:cstheme="majorHAnsi"/>
          <w:u w:val="single"/>
        </w:rPr>
        <w:t xml:space="preserve"> therapy </w:t>
      </w:r>
      <w:r w:rsidRPr="00423911">
        <w:rPr>
          <w:rFonts w:asciiTheme="majorHAnsi" w:hAnsiTheme="majorHAnsi" w:cstheme="majorHAnsi"/>
          <w:b/>
          <w:sz w:val="26"/>
          <w:highlight w:val="cyan"/>
          <w:u w:val="single"/>
        </w:rPr>
        <w:t>research</w:t>
      </w:r>
      <w:r w:rsidRPr="00CE4729">
        <w:rPr>
          <w:rFonts w:asciiTheme="majorHAnsi" w:hAnsiTheme="majorHAnsi" w:cstheme="majorHAnsi"/>
          <w:u w:val="single"/>
        </w:rPr>
        <w:t xml:space="preserve"> in lung disease is still at early stages, but the research output is </w:t>
      </w:r>
      <w:proofErr w:type="gramStart"/>
      <w:r w:rsidRPr="00CE4729">
        <w:rPr>
          <w:rFonts w:asciiTheme="majorHAnsi" w:hAnsiTheme="majorHAnsi" w:cstheme="majorHAnsi"/>
          <w:b/>
          <w:sz w:val="26"/>
          <w:u w:val="single"/>
        </w:rPr>
        <w:t>increasing</w:t>
      </w:r>
      <w:proofErr w:type="gramEnd"/>
      <w:r w:rsidRPr="00CE4729">
        <w:rPr>
          <w:rFonts w:asciiTheme="majorHAnsi" w:hAnsiTheme="majorHAnsi" w:cstheme="majorHAnsi"/>
          <w:u w:val="single"/>
        </w:rPr>
        <w:t xml:space="preserve"> and the area is a </w:t>
      </w:r>
      <w:r w:rsidRPr="00CE4729">
        <w:rPr>
          <w:rFonts w:asciiTheme="majorHAnsi" w:hAnsiTheme="majorHAnsi" w:cstheme="majorHAnsi"/>
          <w:b/>
          <w:sz w:val="26"/>
          <w:u w:val="single"/>
        </w:rPr>
        <w:t>promising</w:t>
      </w:r>
      <w:r w:rsidRPr="00CE4729">
        <w:rPr>
          <w:rFonts w:asciiTheme="majorHAnsi" w:hAnsiTheme="majorHAnsi" w:cstheme="majorHAnsi"/>
          <w:u w:val="single"/>
        </w:rPr>
        <w:t xml:space="preserve"> one. However, there are </w:t>
      </w:r>
      <w:r w:rsidRPr="00423911">
        <w:rPr>
          <w:rFonts w:asciiTheme="majorHAnsi" w:hAnsiTheme="majorHAnsi" w:cstheme="majorHAnsi"/>
          <w:b/>
          <w:bCs/>
          <w:sz w:val="26"/>
          <w:highlight w:val="cyan"/>
          <w:u w:val="single"/>
        </w:rPr>
        <w:t>limits</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to the use of MSC and other adult multipotent stem cells, because </w:t>
      </w:r>
      <w:r w:rsidRPr="00CE4729">
        <w:rPr>
          <w:rFonts w:asciiTheme="majorHAnsi" w:hAnsiTheme="majorHAnsi" w:cstheme="majorHAnsi"/>
          <w:b/>
          <w:sz w:val="26"/>
          <w:u w:val="single"/>
        </w:rPr>
        <w:t>substantial numbers</w:t>
      </w:r>
      <w:r w:rsidRPr="00CE4729">
        <w:rPr>
          <w:rFonts w:asciiTheme="majorHAnsi" w:hAnsiTheme="majorHAnsi" w:cstheme="majorHAnsi"/>
          <w:u w:val="single"/>
        </w:rPr>
        <w:t xml:space="preserve"> are </w:t>
      </w:r>
      <w:r w:rsidRPr="00CE4729">
        <w:rPr>
          <w:rFonts w:asciiTheme="majorHAnsi" w:hAnsiTheme="majorHAnsi" w:cstheme="majorHAnsi"/>
          <w:b/>
          <w:sz w:val="26"/>
          <w:u w:val="single"/>
        </w:rPr>
        <w:t>required for therapeutic effects</w:t>
      </w:r>
      <w:r w:rsidRPr="00CE4729">
        <w:rPr>
          <w:rFonts w:asciiTheme="majorHAnsi" w:hAnsiTheme="majorHAnsi" w:cstheme="majorHAnsi"/>
          <w:sz w:val="16"/>
        </w:rPr>
        <w:t xml:space="preserve">. The cells also have a shorter replicative lifespan and can only make a restricted number of specialised cell types that are specific for their organ of origin. </w:t>
      </w:r>
      <w:r w:rsidRPr="00423911">
        <w:rPr>
          <w:rFonts w:asciiTheme="majorHAnsi" w:hAnsiTheme="majorHAnsi" w:cstheme="majorHAnsi"/>
          <w:b/>
          <w:sz w:val="26"/>
          <w:highlight w:val="cyan"/>
          <w:u w:val="single"/>
        </w:rPr>
        <w:t>Fetal tissue</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by contrast, provides cell lines that grow rapidly, </w:t>
      </w:r>
      <w:proofErr w:type="gramStart"/>
      <w:r w:rsidRPr="00CE4729">
        <w:rPr>
          <w:rFonts w:asciiTheme="majorHAnsi" w:hAnsiTheme="majorHAnsi" w:cstheme="majorHAnsi"/>
          <w:u w:val="single"/>
        </w:rPr>
        <w:t>are able to</w:t>
      </w:r>
      <w:proofErr w:type="gramEnd"/>
      <w:r w:rsidRPr="00CE4729">
        <w:rPr>
          <w:rFonts w:asciiTheme="majorHAnsi" w:hAnsiTheme="majorHAnsi" w:cstheme="majorHAnsi"/>
          <w:u w:val="single"/>
        </w:rPr>
        <w:t xml:space="preserve"> </w:t>
      </w:r>
      <w:r w:rsidRPr="00423911">
        <w:rPr>
          <w:rFonts w:asciiTheme="majorHAnsi" w:hAnsiTheme="majorHAnsi" w:cstheme="majorHAnsi"/>
          <w:b/>
          <w:sz w:val="26"/>
          <w:highlight w:val="cyan"/>
          <w:u w:val="single"/>
        </w:rPr>
        <w:t>easily differentiate</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into multiple cell types, and are </w:t>
      </w:r>
      <w:r w:rsidRPr="00423911">
        <w:rPr>
          <w:rFonts w:asciiTheme="majorHAnsi" w:hAnsiTheme="majorHAnsi" w:cstheme="majorHAnsi"/>
          <w:b/>
          <w:sz w:val="26"/>
          <w:highlight w:val="cyan"/>
          <w:u w:val="single"/>
        </w:rPr>
        <w:t>less likely to be rejected</w:t>
      </w:r>
      <w:r w:rsidRPr="00CE4729">
        <w:rPr>
          <w:rFonts w:asciiTheme="majorHAnsi" w:hAnsiTheme="majorHAnsi" w:cstheme="majorHAnsi"/>
          <w:u w:val="single"/>
        </w:rPr>
        <w:t xml:space="preserve"> by the body</w:t>
      </w:r>
      <w:r w:rsidRPr="00CE4729">
        <w:rPr>
          <w:rFonts w:asciiTheme="majorHAnsi" w:hAnsiTheme="majorHAnsi" w:cstheme="majorHAnsi"/>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CE4729">
        <w:rPr>
          <w:rFonts w:asciiTheme="majorHAnsi" w:hAnsiTheme="majorHAnsi" w:cstheme="majorHAnsi"/>
          <w:u w:val="single"/>
        </w:rPr>
        <w:t xml:space="preserve">Although research into fetal tissue alternatives is worthwhile, it will take time and until then, the use of fetal tissue is </w:t>
      </w:r>
      <w:r w:rsidRPr="00CE4729">
        <w:rPr>
          <w:rFonts w:asciiTheme="majorHAnsi" w:hAnsiTheme="majorHAnsi" w:cstheme="majorHAnsi"/>
          <w:b/>
          <w:sz w:val="26"/>
          <w:u w:val="single"/>
        </w:rPr>
        <w:t>essential</w:t>
      </w:r>
      <w:r w:rsidRPr="00CE4729">
        <w:rPr>
          <w:rFonts w:asciiTheme="majorHAnsi" w:hAnsiTheme="majorHAnsi" w:cstheme="majorHAnsi"/>
          <w:u w:val="single"/>
        </w:rPr>
        <w:t xml:space="preserve"> so that </w:t>
      </w:r>
      <w:r w:rsidRPr="00CE4729">
        <w:rPr>
          <w:rFonts w:asciiTheme="majorHAnsi" w:hAnsiTheme="majorHAnsi" w:cstheme="majorHAnsi"/>
          <w:b/>
          <w:sz w:val="26"/>
          <w:u w:val="single"/>
        </w:rPr>
        <w:t>research efforts</w:t>
      </w:r>
      <w:r w:rsidRPr="00CE4729">
        <w:rPr>
          <w:rFonts w:asciiTheme="majorHAnsi" w:hAnsiTheme="majorHAnsi" w:cstheme="majorHAnsi"/>
          <w:u w:val="single"/>
        </w:rPr>
        <w:t>, which are crucial for the development of new therapeutic treatments in often difficult-to-treat lung diseases</w:t>
      </w:r>
      <w:r w:rsidRPr="00CE4729">
        <w:rPr>
          <w:rFonts w:asciiTheme="majorHAnsi" w:hAnsiTheme="majorHAnsi" w:cstheme="majorHAnsi"/>
          <w:sz w:val="16"/>
        </w:rPr>
        <w:t>, are not severely hampered. And those in the field need to ensure their voices are heard. Indeed, the American Thoracic Society released a statement the day after the Trump administration announcement saying that “</w:t>
      </w:r>
      <w:r w:rsidRPr="00CE4729">
        <w:rPr>
          <w:rFonts w:asciiTheme="majorHAnsi" w:hAnsiTheme="majorHAnsi" w:cstheme="majorHAnsi"/>
          <w:u w:val="single"/>
        </w:rPr>
        <w:t xml:space="preserve">Scientific research with fetal tissue is </w:t>
      </w:r>
      <w:r w:rsidRPr="00423911">
        <w:rPr>
          <w:rFonts w:asciiTheme="majorHAnsi" w:hAnsiTheme="majorHAnsi" w:cstheme="majorHAnsi"/>
          <w:b/>
          <w:sz w:val="26"/>
          <w:highlight w:val="cyan"/>
          <w:u w:val="single"/>
        </w:rPr>
        <w:t>vital for</w:t>
      </w:r>
      <w:r w:rsidRPr="00CE4729">
        <w:rPr>
          <w:rFonts w:asciiTheme="majorHAnsi" w:hAnsiTheme="majorHAnsi" w:cstheme="majorHAnsi"/>
          <w:u w:val="single"/>
        </w:rPr>
        <w:t xml:space="preserve"> the </w:t>
      </w:r>
      <w:r w:rsidRPr="00423911">
        <w:rPr>
          <w:rFonts w:asciiTheme="majorHAnsi" w:hAnsiTheme="majorHAnsi" w:cstheme="majorHAnsi"/>
          <w:b/>
          <w:sz w:val="26"/>
          <w:highlight w:val="cyan"/>
          <w:u w:val="single"/>
        </w:rPr>
        <w:t>development of new treatments for</w:t>
      </w:r>
      <w:r w:rsidRPr="00CE4729">
        <w:rPr>
          <w:rFonts w:asciiTheme="majorHAnsi" w:hAnsiTheme="majorHAnsi" w:cstheme="majorHAnsi"/>
          <w:u w:val="single"/>
        </w:rPr>
        <w:t xml:space="preserve"> many </w:t>
      </w:r>
      <w:r w:rsidRPr="00423911">
        <w:rPr>
          <w:rFonts w:asciiTheme="majorHAnsi" w:hAnsiTheme="majorHAnsi" w:cstheme="majorHAnsi"/>
          <w:b/>
          <w:sz w:val="26"/>
          <w:highlight w:val="cyan"/>
          <w:u w:val="single"/>
          <w:bdr w:val="single" w:sz="18" w:space="0" w:color="auto"/>
        </w:rPr>
        <w:t>deadly</w:t>
      </w:r>
      <w:r w:rsidRPr="00423911">
        <w:rPr>
          <w:rFonts w:asciiTheme="majorHAnsi" w:hAnsiTheme="majorHAnsi" w:cstheme="majorHAnsi"/>
          <w:highlight w:val="cyan"/>
          <w:u w:val="single"/>
          <w:bdr w:val="single" w:sz="18" w:space="0" w:color="auto"/>
        </w:rPr>
        <w:t xml:space="preserve"> </w:t>
      </w:r>
      <w:r w:rsidRPr="00423911">
        <w:rPr>
          <w:rFonts w:asciiTheme="majorHAnsi" w:hAnsiTheme="majorHAnsi" w:cstheme="majorHAnsi"/>
          <w:b/>
          <w:sz w:val="26"/>
          <w:highlight w:val="cyan"/>
          <w:u w:val="single"/>
          <w:bdr w:val="single" w:sz="18" w:space="0" w:color="auto"/>
        </w:rPr>
        <w:t>diseases</w:t>
      </w:r>
      <w:r w:rsidRPr="00CE4729">
        <w:rPr>
          <w:rFonts w:asciiTheme="majorHAnsi" w:hAnsiTheme="majorHAnsi" w:cstheme="majorHAnsi"/>
          <w:b/>
          <w:sz w:val="26"/>
          <w:u w:val="single"/>
        </w:rPr>
        <w:t xml:space="preserve"> </w:t>
      </w:r>
      <w:r w:rsidRPr="00CE4729">
        <w:rPr>
          <w:rFonts w:asciiTheme="majorHAnsi" w:hAnsiTheme="majorHAnsi" w:cstheme="majorHAnsi"/>
          <w:u w:val="single"/>
        </w:rPr>
        <w:t>and conditions, such as cystic fibrosis and acute lung injury</w:t>
      </w:r>
      <w:r w:rsidRPr="00CE4729">
        <w:rPr>
          <w:rFonts w:asciiTheme="majorHAnsi" w:hAnsiTheme="majorHAnsi" w:cstheme="majorHAnsi"/>
          <w:sz w:val="16"/>
        </w:rPr>
        <w:t xml:space="preserve">. </w:t>
      </w:r>
      <w:r w:rsidRPr="00CE4729">
        <w:rPr>
          <w:rFonts w:asciiTheme="majorHAnsi" w:hAnsiTheme="majorHAnsi" w:cstheme="majorHAnsi"/>
          <w:b/>
          <w:bCs/>
          <w:u w:val="single"/>
          <w:bdr w:val="single" w:sz="18" w:space="0" w:color="auto"/>
        </w:rPr>
        <w:t>There are no alternative research models that can replace all fetal tissue research”.</w:t>
      </w:r>
      <w:r w:rsidRPr="00CE4729">
        <w:rPr>
          <w:rFonts w:asciiTheme="majorHAnsi" w:hAnsiTheme="majorHAnsi" w:cstheme="majorHAnsi"/>
          <w:sz w:val="16"/>
        </w:rPr>
        <w:t xml:space="preserve"> </w:t>
      </w:r>
      <w:r w:rsidRPr="00CE4729">
        <w:rPr>
          <w:rFonts w:asciiTheme="majorHAnsi" w:hAnsiTheme="majorHAnsi" w:cstheme="majorHAnsi"/>
          <w:u w:val="single"/>
        </w:rPr>
        <w:t xml:space="preserve">Fetal tissue has been a </w:t>
      </w:r>
      <w:r w:rsidRPr="00423911">
        <w:rPr>
          <w:rFonts w:asciiTheme="majorHAnsi" w:hAnsiTheme="majorHAnsi" w:cstheme="majorHAnsi"/>
          <w:b/>
          <w:sz w:val="26"/>
          <w:highlight w:val="cyan"/>
          <w:u w:val="single"/>
        </w:rPr>
        <w:t>key</w:t>
      </w:r>
      <w:r w:rsidRPr="00CE4729">
        <w:rPr>
          <w:rFonts w:asciiTheme="majorHAnsi" w:hAnsiTheme="majorHAnsi" w:cstheme="majorHAnsi"/>
          <w:u w:val="single"/>
        </w:rPr>
        <w:t xml:space="preserve"> </w:t>
      </w:r>
      <w:r w:rsidRPr="00423911">
        <w:rPr>
          <w:rFonts w:asciiTheme="majorHAnsi" w:hAnsiTheme="majorHAnsi" w:cstheme="majorHAnsi"/>
          <w:b/>
          <w:sz w:val="26"/>
          <w:highlight w:val="cyan"/>
          <w:u w:val="single"/>
        </w:rPr>
        <w:t>part of</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the development </w:t>
      </w:r>
      <w:r w:rsidRPr="00423911">
        <w:rPr>
          <w:rFonts w:asciiTheme="majorHAnsi" w:hAnsiTheme="majorHAnsi" w:cstheme="majorHAnsi"/>
          <w:highlight w:val="cyan"/>
          <w:u w:val="single"/>
        </w:rPr>
        <w:t>of</w:t>
      </w:r>
      <w:r w:rsidRPr="00CE4729">
        <w:rPr>
          <w:rFonts w:asciiTheme="majorHAnsi" w:hAnsiTheme="majorHAnsi" w:cstheme="majorHAnsi"/>
          <w:u w:val="single"/>
        </w:rPr>
        <w:t xml:space="preserve"> multiple </w:t>
      </w:r>
      <w:r w:rsidRPr="00423911">
        <w:rPr>
          <w:rFonts w:asciiTheme="majorHAnsi" w:hAnsiTheme="majorHAnsi" w:cstheme="majorHAnsi"/>
          <w:b/>
          <w:sz w:val="26"/>
          <w:highlight w:val="cyan"/>
          <w:u w:val="single"/>
        </w:rPr>
        <w:t>vaccines</w:t>
      </w:r>
      <w:r w:rsidRPr="00CE4729">
        <w:rPr>
          <w:rFonts w:asciiTheme="majorHAnsi" w:hAnsiTheme="majorHAnsi" w:cstheme="majorHAnsi"/>
          <w:u w:val="single"/>
        </w:rPr>
        <w:t xml:space="preserve">, </w:t>
      </w:r>
      <w:r w:rsidRPr="00423911">
        <w:rPr>
          <w:rFonts w:asciiTheme="majorHAnsi" w:hAnsiTheme="majorHAnsi" w:cstheme="majorHAnsi"/>
          <w:b/>
          <w:sz w:val="26"/>
          <w:highlight w:val="cyan"/>
          <w:u w:val="single"/>
        </w:rPr>
        <w:t>treatments</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for cystic fibrosis, and ongoing research into cancer immunotherapy</w:t>
      </w:r>
      <w:r w:rsidRPr="00CE4729">
        <w:rPr>
          <w:rFonts w:asciiTheme="majorHAnsi" w:hAnsiTheme="majorHAnsi" w:cstheme="majorHAnsi"/>
          <w:sz w:val="16"/>
        </w:rPr>
        <w:t xml:space="preserve">. The major objection to fetal tissue research is </w:t>
      </w:r>
      <w:r w:rsidRPr="00CE4729">
        <w:rPr>
          <w:rFonts w:asciiTheme="majorHAnsi" w:hAnsiTheme="majorHAnsi" w:cstheme="majorHAnsi"/>
          <w:u w:val="single"/>
        </w:rPr>
        <w:t xml:space="preserve">that the </w:t>
      </w:r>
      <w:r w:rsidRPr="00423911">
        <w:rPr>
          <w:rFonts w:asciiTheme="majorHAnsi" w:hAnsiTheme="majorHAnsi" w:cstheme="majorHAnsi"/>
          <w:b/>
          <w:sz w:val="26"/>
          <w:highlight w:val="cyan"/>
          <w:u w:val="single"/>
        </w:rPr>
        <w:t xml:space="preserve">source of </w:t>
      </w:r>
      <w:r w:rsidRPr="00CE4729">
        <w:rPr>
          <w:rFonts w:asciiTheme="majorHAnsi" w:hAnsiTheme="majorHAnsi" w:cstheme="majorHAnsi"/>
          <w:u w:val="single"/>
        </w:rPr>
        <w:t xml:space="preserve">the </w:t>
      </w:r>
      <w:r w:rsidRPr="00423911">
        <w:rPr>
          <w:rFonts w:asciiTheme="majorHAnsi" w:hAnsiTheme="majorHAnsi" w:cstheme="majorHAnsi"/>
          <w:b/>
          <w:sz w:val="26"/>
          <w:highlight w:val="cyan"/>
          <w:u w:val="single"/>
        </w:rPr>
        <w:t>fetal tissue is</w:t>
      </w:r>
      <w:r w:rsidRPr="00423911">
        <w:rPr>
          <w:rFonts w:asciiTheme="majorHAnsi" w:hAnsiTheme="majorHAnsi" w:cstheme="majorHAnsi"/>
          <w:highlight w:val="cyan"/>
          <w:u w:val="single"/>
        </w:rPr>
        <w:t xml:space="preserve"> </w:t>
      </w:r>
      <w:r w:rsidRPr="00423911">
        <w:rPr>
          <w:rFonts w:asciiTheme="majorHAnsi" w:hAnsiTheme="majorHAnsi" w:cstheme="majorHAnsi"/>
          <w:b/>
          <w:sz w:val="26"/>
          <w:highlight w:val="cyan"/>
          <w:u w:val="single"/>
        </w:rPr>
        <w:t>mainly from</w:t>
      </w:r>
      <w:r w:rsidRPr="00423911">
        <w:rPr>
          <w:rFonts w:asciiTheme="majorHAnsi" w:hAnsiTheme="majorHAnsi" w:cstheme="majorHAnsi"/>
          <w:highlight w:val="cyan"/>
          <w:u w:val="single"/>
        </w:rPr>
        <w:t xml:space="preserve"> </w:t>
      </w:r>
      <w:r w:rsidRPr="00423911">
        <w:rPr>
          <w:rFonts w:asciiTheme="majorHAnsi" w:hAnsiTheme="majorHAnsi" w:cstheme="majorHAnsi"/>
          <w:b/>
          <w:sz w:val="26"/>
          <w:highlight w:val="cyan"/>
          <w:u w:val="single"/>
        </w:rPr>
        <w:t>elective abortions</w:t>
      </w:r>
      <w:r w:rsidRPr="00CE4729">
        <w:rPr>
          <w:rFonts w:asciiTheme="majorHAnsi" w:hAnsiTheme="majorHAnsi" w:cstheme="majorHAnsi"/>
          <w:u w:val="single"/>
        </w:rPr>
        <w:t>.</w:t>
      </w:r>
      <w:r w:rsidRPr="00CE4729">
        <w:rPr>
          <w:rFonts w:asciiTheme="majorHAnsi" w:hAnsiTheme="majorHAnsi" w:cstheme="majorHAnsi"/>
          <w:sz w:val="16"/>
        </w:rPr>
        <w:t xml:space="preserve"> However, there is no suggestion that the number of abortions will decrease </w:t>
      </w:r>
      <w:proofErr w:type="gramStart"/>
      <w:r w:rsidRPr="00CE4729">
        <w:rPr>
          <w:rFonts w:asciiTheme="majorHAnsi" w:hAnsiTheme="majorHAnsi" w:cstheme="majorHAnsi"/>
          <w:sz w:val="16"/>
        </w:rPr>
        <w:t>as a result of</w:t>
      </w:r>
      <w:proofErr w:type="gramEnd"/>
      <w:r w:rsidRPr="00CE4729">
        <w:rPr>
          <w:rFonts w:asciiTheme="majorHAnsi" w:hAnsiTheme="majorHAnsi" w:cstheme="majorHAnsi"/>
          <w:sz w:val="16"/>
        </w:rPr>
        <w:t xml:space="preserve"> removing funding for fetal tissue research. </w:t>
      </w:r>
      <w:r w:rsidRPr="00423911">
        <w:rPr>
          <w:rFonts w:asciiTheme="majorHAnsi" w:hAnsiTheme="majorHAnsi" w:cstheme="majorHAnsi"/>
          <w:b/>
          <w:sz w:val="26"/>
          <w:highlight w:val="cyan"/>
          <w:u w:val="single"/>
        </w:rPr>
        <w:t>Abortion is still legal</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in all 50 states in the USA and fetal tissue would otherwise be discarded</w:t>
      </w:r>
      <w:r w:rsidRPr="00423911">
        <w:rPr>
          <w:rFonts w:asciiTheme="majorHAnsi" w:hAnsiTheme="majorHAnsi" w:cstheme="majorHAnsi"/>
          <w:highlight w:val="cyan"/>
          <w:u w:val="single"/>
        </w:rPr>
        <w:t xml:space="preserve">. </w:t>
      </w:r>
      <w:r w:rsidRPr="00423911">
        <w:rPr>
          <w:rFonts w:asciiTheme="majorHAnsi" w:hAnsiTheme="majorHAnsi" w:cstheme="majorHAnsi"/>
          <w:b/>
          <w:sz w:val="26"/>
          <w:highlight w:val="cyan"/>
          <w:u w:val="single"/>
        </w:rPr>
        <w:t>Fetal tissue research</w:t>
      </w:r>
      <w:r w:rsidRPr="00CE4729">
        <w:rPr>
          <w:rFonts w:asciiTheme="majorHAnsi" w:hAnsiTheme="majorHAnsi" w:cstheme="majorHAnsi"/>
          <w:u w:val="single"/>
        </w:rPr>
        <w:t xml:space="preserve">, in fact, holds the </w:t>
      </w:r>
      <w:r w:rsidRPr="00423911">
        <w:rPr>
          <w:rFonts w:asciiTheme="majorHAnsi" w:hAnsiTheme="majorHAnsi" w:cstheme="majorHAnsi"/>
          <w:b/>
          <w:sz w:val="26"/>
          <w:highlight w:val="cyan"/>
          <w:u w:val="single"/>
          <w:bdr w:val="single" w:sz="18" w:space="0" w:color="auto"/>
        </w:rPr>
        <w:t>potential to save lives</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through the development of new treatments and vaccines. Politicising scientific research in this way means denying hope to millions of patients with life-limiting diseases.</w:t>
      </w:r>
    </w:p>
    <w:p w14:paraId="1BB0E08F"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Diseases cause Extinction</w:t>
      </w:r>
    </w:p>
    <w:p w14:paraId="6BA3979A" w14:textId="77777777" w:rsidR="00CD28B7" w:rsidRPr="00CE4729" w:rsidRDefault="00CD28B7" w:rsidP="00CD28B7">
      <w:pPr>
        <w:rPr>
          <w:rFonts w:asciiTheme="majorHAnsi" w:hAnsiTheme="majorHAnsi" w:cstheme="majorHAnsi"/>
        </w:rPr>
      </w:pPr>
      <w:r w:rsidRPr="00CE4729">
        <w:rPr>
          <w:rStyle w:val="Style13ptBold"/>
          <w:rFonts w:asciiTheme="majorHAnsi" w:hAnsiTheme="majorHAnsi" w:cstheme="majorHAnsi"/>
        </w:rPr>
        <w:t>Bar-Yam 16</w:t>
      </w:r>
      <w:r w:rsidRPr="00CE4729">
        <w:rPr>
          <w:rFonts w:asciiTheme="majorHAnsi" w:hAnsiTheme="majorHAnsi" w:cstheme="majorHAnsi"/>
        </w:rPr>
        <w:t xml:space="preserve"> Yaneer Bar-Yam 7-3-2016 “Transition to extinction: Pandemics in a connected world” </w:t>
      </w:r>
      <w:hyperlink r:id="rId10" w:history="1">
        <w:r w:rsidRPr="00CE4729">
          <w:rPr>
            <w:rStyle w:val="Hyperlink"/>
            <w:rFonts w:asciiTheme="majorHAnsi" w:hAnsiTheme="majorHAnsi" w:cstheme="majorHAnsi"/>
          </w:rPr>
          <w:t>http://necsi.edu/research/social/pandemics/transition</w:t>
        </w:r>
      </w:hyperlink>
      <w:r w:rsidRPr="00CE4729">
        <w:rPr>
          <w:rFonts w:asciiTheme="majorHAnsi" w:hAnsiTheme="majorHAnsi" w:cstheme="majorHAnsi"/>
        </w:rPr>
        <w:t xml:space="preserve"> (Professor and President, New England Complex System Institute; PhD in Physics, MIT)//Elmer</w:t>
      </w:r>
    </w:p>
    <w:p w14:paraId="7DFBDDFC"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sz w:val="16"/>
        </w:rPr>
        <w:t xml:space="preserve">Watch as one of the more aggressive—brighter red — strains rapidly </w:t>
      </w:r>
      <w:proofErr w:type="gramStart"/>
      <w:r w:rsidRPr="00CE4729">
        <w:rPr>
          <w:rFonts w:asciiTheme="majorHAnsi" w:hAnsiTheme="majorHAnsi" w:cstheme="majorHAnsi"/>
          <w:sz w:val="16"/>
        </w:rPr>
        <w:t>expands</w:t>
      </w:r>
      <w:proofErr w:type="gramEnd"/>
      <w:r w:rsidRPr="00CE4729">
        <w:rPr>
          <w:rFonts w:asciiTheme="majorHAnsi" w:hAnsiTheme="majorHAnsi" w:cstheme="majorHAnsi"/>
          <w:sz w:val="16"/>
        </w:rPr>
        <w:t xml:space="preserve">. After a </w:t>
      </w:r>
      <w:proofErr w:type="gramStart"/>
      <w:r w:rsidRPr="00CE4729">
        <w:rPr>
          <w:rFonts w:asciiTheme="majorHAnsi" w:hAnsiTheme="majorHAnsi" w:cstheme="majorHAnsi"/>
          <w:sz w:val="16"/>
        </w:rPr>
        <w:t>time</w:t>
      </w:r>
      <w:proofErr w:type="gramEnd"/>
      <w:r w:rsidRPr="00CE4729">
        <w:rPr>
          <w:rFonts w:asciiTheme="majorHAnsi" w:hAnsiTheme="majorHAnsi" w:cstheme="majorHAnsi"/>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CE4729">
        <w:rPr>
          <w:rStyle w:val="StyleUnderline"/>
          <w:rFonts w:asciiTheme="majorHAnsi" w:hAnsiTheme="majorHAnsi" w:cstheme="majorHAnsi"/>
          <w:sz w:val="24"/>
        </w:rPr>
        <w:t>what we were interested in is the effect of adding long range transportation</w:t>
      </w:r>
      <w:r w:rsidRPr="00CE4729">
        <w:rPr>
          <w:rFonts w:asciiTheme="majorHAnsi" w:hAnsiTheme="majorHAnsi" w:cstheme="majorHAnsi"/>
          <w:sz w:val="16"/>
        </w:rPr>
        <w:t xml:space="preserve"> [8]. </w:t>
      </w:r>
      <w:r w:rsidRPr="00CE4729">
        <w:rPr>
          <w:rStyle w:val="StyleUnderline"/>
          <w:rFonts w:asciiTheme="majorHAnsi" w:hAnsiTheme="majorHAnsi" w:cstheme="majorHAnsi"/>
          <w:sz w:val="24"/>
        </w:rPr>
        <w:t xml:space="preserve">This includes natural means of dispersal as well as </w:t>
      </w:r>
      <w:r w:rsidRPr="00CE4729">
        <w:rPr>
          <w:rStyle w:val="Emphasis"/>
          <w:rFonts w:asciiTheme="majorHAnsi" w:hAnsiTheme="majorHAnsi" w:cstheme="majorHAnsi"/>
          <w:sz w:val="24"/>
        </w:rPr>
        <w:t>unintentional dispersal by humans</w:t>
      </w:r>
      <w:r w:rsidRPr="00CE4729">
        <w:rPr>
          <w:rFonts w:asciiTheme="majorHAnsi" w:hAnsiTheme="majorHAnsi" w:cstheme="majorHAnsi"/>
          <w:sz w:val="16"/>
        </w:rPr>
        <w:t xml:space="preserve">, </w:t>
      </w:r>
      <w:r w:rsidRPr="00CE4729">
        <w:rPr>
          <w:rStyle w:val="StyleUnderline"/>
          <w:rFonts w:asciiTheme="majorHAnsi" w:hAnsiTheme="majorHAnsi" w:cstheme="majorHAnsi"/>
          <w:sz w:val="24"/>
        </w:rPr>
        <w:t>like adding airplane routes</w:t>
      </w:r>
      <w:r w:rsidRPr="00CE4729">
        <w:rPr>
          <w:rFonts w:asciiTheme="majorHAnsi" w:hAnsiTheme="majorHAnsi" w:cstheme="majorHAnsi"/>
          <w:sz w:val="16"/>
        </w:rPr>
        <w:t xml:space="preserve">, which is being done by real world airlines (Figure 2). </w:t>
      </w:r>
      <w:r w:rsidRPr="00CE4729">
        <w:rPr>
          <w:rStyle w:val="StyleUnderline"/>
          <w:rFonts w:asciiTheme="majorHAnsi" w:hAnsiTheme="majorHAnsi" w:cstheme="majorHAnsi"/>
          <w:sz w:val="24"/>
        </w:rPr>
        <w:t xml:space="preserve">When we introduce long range transportation into the model, the success of more </w:t>
      </w:r>
      <w:r w:rsidRPr="00423911">
        <w:rPr>
          <w:rStyle w:val="StyleUnderline"/>
          <w:rFonts w:asciiTheme="majorHAnsi" w:hAnsiTheme="majorHAnsi" w:cstheme="majorHAnsi"/>
          <w:sz w:val="24"/>
          <w:highlight w:val="cyan"/>
        </w:rPr>
        <w:t xml:space="preserve">aggressive </w:t>
      </w:r>
      <w:proofErr w:type="gramStart"/>
      <w:r w:rsidRPr="00423911">
        <w:rPr>
          <w:rStyle w:val="StyleUnderline"/>
          <w:rFonts w:asciiTheme="majorHAnsi" w:hAnsiTheme="majorHAnsi" w:cstheme="majorHAnsi"/>
          <w:sz w:val="24"/>
          <w:highlight w:val="cyan"/>
        </w:rPr>
        <w:t>strains</w:t>
      </w:r>
      <w:proofErr w:type="gramEnd"/>
      <w:r w:rsidRPr="00CE4729">
        <w:rPr>
          <w:rStyle w:val="StyleUnderline"/>
          <w:rFonts w:asciiTheme="majorHAnsi" w:hAnsiTheme="majorHAnsi" w:cstheme="majorHAnsi"/>
          <w:sz w:val="24"/>
        </w:rPr>
        <w:t xml:space="preserve"> changes. They can </w:t>
      </w:r>
      <w:r w:rsidRPr="00423911">
        <w:rPr>
          <w:rStyle w:val="StyleUnderline"/>
          <w:rFonts w:asciiTheme="majorHAnsi" w:hAnsiTheme="majorHAnsi" w:cstheme="majorHAnsi"/>
          <w:sz w:val="24"/>
          <w:highlight w:val="cyan"/>
        </w:rPr>
        <w:t>use</w:t>
      </w:r>
      <w:r w:rsidRPr="00CE4729">
        <w:rPr>
          <w:rStyle w:val="StyleUnderline"/>
          <w:rFonts w:asciiTheme="majorHAnsi" w:hAnsiTheme="majorHAnsi" w:cstheme="majorHAnsi"/>
          <w:sz w:val="24"/>
        </w:rPr>
        <w:t xml:space="preserve"> the </w:t>
      </w:r>
      <w:proofErr w:type="gramStart"/>
      <w:r w:rsidRPr="00CE4729">
        <w:rPr>
          <w:rStyle w:val="Emphasis"/>
          <w:rFonts w:asciiTheme="majorHAnsi" w:hAnsiTheme="majorHAnsi" w:cstheme="majorHAnsi"/>
          <w:sz w:val="24"/>
        </w:rPr>
        <w:t>long range</w:t>
      </w:r>
      <w:proofErr w:type="gramEnd"/>
      <w:r w:rsidRPr="00CE4729">
        <w:rPr>
          <w:rStyle w:val="Emphasis"/>
          <w:rFonts w:asciiTheme="majorHAnsi" w:hAnsiTheme="majorHAnsi" w:cstheme="majorHAnsi"/>
          <w:sz w:val="24"/>
        </w:rPr>
        <w:t xml:space="preserve"> </w:t>
      </w:r>
      <w:r w:rsidRPr="00423911">
        <w:rPr>
          <w:rStyle w:val="Emphasis"/>
          <w:rFonts w:asciiTheme="majorHAnsi" w:hAnsiTheme="majorHAnsi" w:cstheme="majorHAnsi"/>
          <w:sz w:val="24"/>
          <w:highlight w:val="cyan"/>
        </w:rPr>
        <w:t>transportation</w:t>
      </w:r>
      <w:r w:rsidRPr="00423911">
        <w:rPr>
          <w:rStyle w:val="StyleUnderline"/>
          <w:rFonts w:asciiTheme="majorHAnsi" w:hAnsiTheme="majorHAnsi" w:cstheme="majorHAnsi"/>
          <w:sz w:val="24"/>
          <w:highlight w:val="cyan"/>
        </w:rPr>
        <w:t xml:space="preserve"> to find new hosts and </w:t>
      </w:r>
      <w:r w:rsidRPr="00423911">
        <w:rPr>
          <w:rStyle w:val="Emphasis"/>
          <w:rFonts w:asciiTheme="majorHAnsi" w:hAnsiTheme="majorHAnsi" w:cstheme="majorHAnsi"/>
          <w:sz w:val="24"/>
          <w:highlight w:val="cyan"/>
        </w:rPr>
        <w:t>escape local extinction</w:t>
      </w:r>
      <w:r w:rsidRPr="00CE4729">
        <w:rPr>
          <w:rFonts w:asciiTheme="majorHAnsi" w:hAnsiTheme="majorHAnsi" w:cstheme="majorHAnsi"/>
          <w:sz w:val="16"/>
        </w:rPr>
        <w:t xml:space="preserve">. Figure 3 shows that </w:t>
      </w:r>
      <w:r w:rsidRPr="00423911">
        <w:rPr>
          <w:rStyle w:val="StyleUnderline"/>
          <w:rFonts w:asciiTheme="majorHAnsi" w:hAnsiTheme="majorHAnsi" w:cstheme="majorHAnsi"/>
          <w:sz w:val="24"/>
          <w:highlight w:val="cyan"/>
        </w:rPr>
        <w:t>the more</w:t>
      </w:r>
      <w:r w:rsidRPr="00CE4729">
        <w:rPr>
          <w:rStyle w:val="StyleUnderline"/>
          <w:rFonts w:asciiTheme="majorHAnsi" w:hAnsiTheme="majorHAnsi" w:cstheme="majorHAnsi"/>
          <w:sz w:val="24"/>
        </w:rPr>
        <w:t xml:space="preserve"> transportation </w:t>
      </w:r>
      <w:r w:rsidRPr="00423911">
        <w:rPr>
          <w:rStyle w:val="StyleUnderline"/>
          <w:rFonts w:asciiTheme="majorHAnsi" w:hAnsiTheme="majorHAnsi" w:cstheme="majorHAnsi"/>
          <w:sz w:val="24"/>
          <w:highlight w:val="cyan"/>
        </w:rPr>
        <w:t>routes</w:t>
      </w:r>
      <w:r w:rsidRPr="00CE4729">
        <w:rPr>
          <w:rStyle w:val="StyleUnderline"/>
          <w:rFonts w:asciiTheme="majorHAnsi" w:hAnsiTheme="majorHAnsi" w:cstheme="majorHAnsi"/>
          <w:sz w:val="24"/>
        </w:rPr>
        <w:t xml:space="preserve"> introduced into the model, </w:t>
      </w:r>
      <w:r w:rsidRPr="00423911">
        <w:rPr>
          <w:rStyle w:val="StyleUnderline"/>
          <w:rFonts w:asciiTheme="majorHAnsi" w:hAnsiTheme="majorHAnsi" w:cstheme="majorHAnsi"/>
          <w:sz w:val="24"/>
          <w:highlight w:val="cyan"/>
        </w:rPr>
        <w:t xml:space="preserve">the </w:t>
      </w:r>
      <w:proofErr w:type="gramStart"/>
      <w:r w:rsidRPr="00423911">
        <w:rPr>
          <w:rStyle w:val="Emphasis"/>
          <w:rFonts w:asciiTheme="majorHAnsi" w:hAnsiTheme="majorHAnsi" w:cstheme="majorHAnsi"/>
          <w:sz w:val="24"/>
          <w:highlight w:val="cyan"/>
        </w:rPr>
        <w:t>more</w:t>
      </w:r>
      <w:r w:rsidRPr="00CE4729">
        <w:rPr>
          <w:rStyle w:val="Emphasis"/>
          <w:rFonts w:asciiTheme="majorHAnsi" w:hAnsiTheme="majorHAnsi" w:cstheme="majorHAnsi"/>
          <w:sz w:val="24"/>
        </w:rPr>
        <w:t xml:space="preserve"> higher</w:t>
      </w:r>
      <w:proofErr w:type="gramEnd"/>
      <w:r w:rsidRPr="00CE4729">
        <w:rPr>
          <w:rStyle w:val="Emphasis"/>
          <w:rFonts w:asciiTheme="majorHAnsi" w:hAnsiTheme="majorHAnsi" w:cstheme="majorHAnsi"/>
          <w:sz w:val="24"/>
        </w:rPr>
        <w:t xml:space="preserve"> aggressive </w:t>
      </w:r>
      <w:r w:rsidRPr="00423911">
        <w:rPr>
          <w:rStyle w:val="Emphasis"/>
          <w:rFonts w:asciiTheme="majorHAnsi" w:hAnsiTheme="majorHAnsi" w:cstheme="majorHAnsi"/>
          <w:sz w:val="24"/>
          <w:highlight w:val="cyan"/>
        </w:rPr>
        <w:t>pathogens</w:t>
      </w:r>
      <w:r w:rsidRPr="00CE4729">
        <w:rPr>
          <w:rStyle w:val="Emphasis"/>
          <w:rFonts w:asciiTheme="majorHAnsi" w:hAnsiTheme="majorHAnsi" w:cstheme="majorHAnsi"/>
          <w:sz w:val="24"/>
        </w:rPr>
        <w:t xml:space="preserve"> are able to </w:t>
      </w:r>
      <w:r w:rsidRPr="00423911">
        <w:rPr>
          <w:rStyle w:val="Emphasis"/>
          <w:rFonts w:asciiTheme="majorHAnsi" w:hAnsiTheme="majorHAnsi" w:cstheme="majorHAnsi"/>
          <w:sz w:val="24"/>
          <w:highlight w:val="cyan"/>
        </w:rPr>
        <w:t>survive and spread</w:t>
      </w:r>
      <w:r w:rsidRPr="00CE4729">
        <w:rPr>
          <w:rFonts w:asciiTheme="majorHAnsi" w:hAnsiTheme="majorHAnsi" w:cstheme="majorHAnsi"/>
          <w:sz w:val="16"/>
        </w:rPr>
        <w:t xml:space="preserve">. </w:t>
      </w:r>
      <w:r w:rsidRPr="00CE4729">
        <w:rPr>
          <w:rStyle w:val="StyleUnderline"/>
          <w:rFonts w:asciiTheme="majorHAnsi" w:hAnsiTheme="majorHAnsi" w:cstheme="majorHAnsi"/>
          <w:sz w:val="24"/>
        </w:rPr>
        <w:t xml:space="preserve">As we add more </w:t>
      </w:r>
      <w:proofErr w:type="gramStart"/>
      <w:r w:rsidRPr="00CE4729">
        <w:rPr>
          <w:rStyle w:val="StyleUnderline"/>
          <w:rFonts w:asciiTheme="majorHAnsi" w:hAnsiTheme="majorHAnsi" w:cstheme="majorHAnsi"/>
          <w:sz w:val="24"/>
        </w:rPr>
        <w:t>long range</w:t>
      </w:r>
      <w:proofErr w:type="gramEnd"/>
      <w:r w:rsidRPr="00CE4729">
        <w:rPr>
          <w:rStyle w:val="StyleUnderline"/>
          <w:rFonts w:asciiTheme="majorHAnsi" w:hAnsiTheme="majorHAnsi" w:cstheme="majorHAnsi"/>
          <w:sz w:val="24"/>
        </w:rPr>
        <w:t xml:space="preserve"> transportation, </w:t>
      </w:r>
      <w:r w:rsidRPr="00423911">
        <w:rPr>
          <w:rStyle w:val="StyleUnderline"/>
          <w:rFonts w:asciiTheme="majorHAnsi" w:hAnsiTheme="majorHAnsi" w:cstheme="majorHAnsi"/>
          <w:sz w:val="24"/>
          <w:highlight w:val="cyan"/>
        </w:rPr>
        <w:t>there is a</w:t>
      </w:r>
      <w:r w:rsidRPr="00CE4729">
        <w:rPr>
          <w:rStyle w:val="StyleUnderline"/>
          <w:rFonts w:asciiTheme="majorHAnsi" w:hAnsiTheme="majorHAnsi" w:cstheme="majorHAnsi"/>
          <w:sz w:val="24"/>
        </w:rPr>
        <w:t xml:space="preserve"> critical </w:t>
      </w:r>
      <w:r w:rsidRPr="00423911">
        <w:rPr>
          <w:rStyle w:val="StyleUnderline"/>
          <w:rFonts w:asciiTheme="majorHAnsi" w:hAnsiTheme="majorHAnsi" w:cstheme="majorHAnsi"/>
          <w:sz w:val="24"/>
          <w:highlight w:val="cyan"/>
        </w:rPr>
        <w:t>point at which</w:t>
      </w:r>
      <w:r w:rsidRPr="00CE4729">
        <w:rPr>
          <w:rStyle w:val="StyleUnderline"/>
          <w:rFonts w:asciiTheme="majorHAnsi" w:hAnsiTheme="majorHAnsi" w:cstheme="majorHAnsi"/>
          <w:sz w:val="24"/>
        </w:rPr>
        <w:t xml:space="preserve"> pathogens become so aggressive that </w:t>
      </w:r>
      <w:r w:rsidRPr="00423911">
        <w:rPr>
          <w:rStyle w:val="Emphasis"/>
          <w:rFonts w:asciiTheme="majorHAnsi" w:hAnsiTheme="majorHAnsi" w:cstheme="majorHAnsi"/>
          <w:sz w:val="24"/>
          <w:highlight w:val="cyan"/>
          <w:bdr w:val="single" w:sz="4" w:space="0" w:color="auto"/>
        </w:rPr>
        <w:t>the entire</w:t>
      </w:r>
      <w:r w:rsidRPr="00CE4729">
        <w:rPr>
          <w:rStyle w:val="Emphasis"/>
          <w:rFonts w:asciiTheme="majorHAnsi" w:hAnsiTheme="majorHAnsi" w:cstheme="majorHAnsi"/>
          <w:sz w:val="24"/>
          <w:bdr w:val="single" w:sz="4" w:space="0" w:color="auto"/>
        </w:rPr>
        <w:t xml:space="preserve"> host </w:t>
      </w:r>
      <w:r w:rsidRPr="00423911">
        <w:rPr>
          <w:rStyle w:val="Emphasis"/>
          <w:rFonts w:asciiTheme="majorHAnsi" w:hAnsiTheme="majorHAnsi" w:cstheme="majorHAnsi"/>
          <w:sz w:val="24"/>
          <w:highlight w:val="cyan"/>
          <w:bdr w:val="single" w:sz="4" w:space="0" w:color="auto"/>
        </w:rPr>
        <w:t>population dies</w:t>
      </w:r>
      <w:r w:rsidRPr="00CE4729">
        <w:rPr>
          <w:rFonts w:asciiTheme="majorHAnsi" w:hAnsiTheme="majorHAnsi" w:cstheme="majorHAnsi"/>
          <w:sz w:val="16"/>
        </w:rPr>
        <w:t xml:space="preserve">. </w:t>
      </w:r>
      <w:r w:rsidRPr="00CE4729">
        <w:rPr>
          <w:rStyle w:val="StyleUnderline"/>
          <w:rFonts w:asciiTheme="majorHAnsi" w:hAnsiTheme="majorHAnsi" w:cstheme="majorHAnsi"/>
          <w:sz w:val="24"/>
        </w:rPr>
        <w:t>The pathogens die at the same time, but that is not exactly a consolation to the hosts. We call this</w:t>
      </w:r>
      <w:r w:rsidRPr="00CE4729">
        <w:rPr>
          <w:rFonts w:asciiTheme="majorHAnsi" w:hAnsiTheme="majorHAnsi" w:cstheme="majorHAnsi"/>
          <w:sz w:val="16"/>
        </w:rPr>
        <w:t xml:space="preserve"> the phase </w:t>
      </w:r>
      <w:r w:rsidRPr="00CE4729">
        <w:rPr>
          <w:rStyle w:val="StyleUnderline"/>
          <w:rFonts w:asciiTheme="majorHAnsi" w:hAnsiTheme="majorHAnsi" w:cstheme="majorHAnsi"/>
          <w:sz w:val="24"/>
        </w:rPr>
        <w:t xml:space="preserve">transition to </w:t>
      </w:r>
      <w:r w:rsidRPr="00CE4729">
        <w:rPr>
          <w:rStyle w:val="Emphasis"/>
          <w:rFonts w:asciiTheme="majorHAnsi" w:hAnsiTheme="majorHAnsi" w:cstheme="majorHAnsi"/>
          <w:sz w:val="24"/>
        </w:rPr>
        <w:t>extinction</w:t>
      </w:r>
      <w:r w:rsidRPr="00CE4729">
        <w:rPr>
          <w:rFonts w:asciiTheme="majorHAnsi" w:hAnsiTheme="majorHAnsi" w:cstheme="majorHAnsi"/>
          <w:sz w:val="16"/>
        </w:rPr>
        <w:t xml:space="preserve"> (Figure 4). </w:t>
      </w:r>
      <w:r w:rsidRPr="00423911">
        <w:rPr>
          <w:rStyle w:val="StyleUnderline"/>
          <w:rFonts w:asciiTheme="majorHAnsi" w:hAnsiTheme="majorHAnsi" w:cstheme="majorHAnsi"/>
          <w:sz w:val="24"/>
          <w:highlight w:val="cyan"/>
        </w:rPr>
        <w:t>With increasing</w:t>
      </w:r>
      <w:r w:rsidRPr="00CE4729">
        <w:rPr>
          <w:rStyle w:val="StyleUnderline"/>
          <w:rFonts w:asciiTheme="majorHAnsi" w:hAnsiTheme="majorHAnsi" w:cstheme="majorHAnsi"/>
          <w:sz w:val="24"/>
        </w:rPr>
        <w:t xml:space="preserve"> levels of </w:t>
      </w:r>
      <w:r w:rsidRPr="00423911">
        <w:rPr>
          <w:rStyle w:val="StyleUnderline"/>
          <w:rFonts w:asciiTheme="majorHAnsi" w:hAnsiTheme="majorHAnsi" w:cstheme="majorHAnsi"/>
          <w:sz w:val="24"/>
          <w:highlight w:val="cyan"/>
        </w:rPr>
        <w:t xml:space="preserve">global transportation, </w:t>
      </w:r>
      <w:r w:rsidRPr="00423911">
        <w:rPr>
          <w:rStyle w:val="Emphasis"/>
          <w:rFonts w:asciiTheme="majorHAnsi" w:hAnsiTheme="majorHAnsi" w:cstheme="majorHAnsi"/>
          <w:sz w:val="24"/>
          <w:highlight w:val="cyan"/>
        </w:rPr>
        <w:t>human civilization</w:t>
      </w:r>
      <w:r w:rsidRPr="00423911">
        <w:rPr>
          <w:rStyle w:val="StyleUnderline"/>
          <w:rFonts w:asciiTheme="majorHAnsi" w:hAnsiTheme="majorHAnsi" w:cstheme="majorHAnsi"/>
          <w:sz w:val="24"/>
          <w:highlight w:val="cyan"/>
        </w:rPr>
        <w:t xml:space="preserve"> may</w:t>
      </w:r>
      <w:r w:rsidRPr="00CE4729">
        <w:rPr>
          <w:rStyle w:val="StyleUnderline"/>
          <w:rFonts w:asciiTheme="majorHAnsi" w:hAnsiTheme="majorHAnsi" w:cstheme="majorHAnsi"/>
          <w:sz w:val="24"/>
        </w:rPr>
        <w:t xml:space="preserve"> be </w:t>
      </w:r>
      <w:r w:rsidRPr="00423911">
        <w:rPr>
          <w:rStyle w:val="StyleUnderline"/>
          <w:rFonts w:asciiTheme="majorHAnsi" w:hAnsiTheme="majorHAnsi" w:cstheme="majorHAnsi"/>
          <w:sz w:val="24"/>
          <w:highlight w:val="cyan"/>
        </w:rPr>
        <w:t>approach</w:t>
      </w:r>
      <w:r w:rsidRPr="00CE4729">
        <w:rPr>
          <w:rStyle w:val="StyleUnderline"/>
          <w:rFonts w:asciiTheme="majorHAnsi" w:hAnsiTheme="majorHAnsi" w:cstheme="majorHAnsi"/>
          <w:sz w:val="24"/>
        </w:rPr>
        <w:t xml:space="preserve">ing </w:t>
      </w:r>
      <w:r w:rsidRPr="00CE4729">
        <w:rPr>
          <w:rStyle w:val="Emphasis"/>
          <w:rFonts w:asciiTheme="majorHAnsi" w:hAnsiTheme="majorHAnsi" w:cstheme="majorHAnsi"/>
          <w:sz w:val="24"/>
        </w:rPr>
        <w:t xml:space="preserve">such </w:t>
      </w:r>
      <w:r w:rsidRPr="00423911">
        <w:rPr>
          <w:rStyle w:val="Emphasis"/>
          <w:rFonts w:asciiTheme="majorHAnsi" w:hAnsiTheme="majorHAnsi" w:cstheme="majorHAnsi"/>
          <w:sz w:val="24"/>
          <w:highlight w:val="cyan"/>
        </w:rPr>
        <w:t>a critical threshold</w:t>
      </w:r>
      <w:r w:rsidRPr="00CE4729">
        <w:rPr>
          <w:rStyle w:val="StyleUnderline"/>
          <w:rFonts w:asciiTheme="majorHAnsi" w:hAnsiTheme="majorHAnsi" w:cstheme="majorHAnsi"/>
          <w:sz w:val="24"/>
        </w:rPr>
        <w:t xml:space="preserve">. </w:t>
      </w:r>
      <w:r w:rsidRPr="00CE4729">
        <w:rPr>
          <w:rFonts w:asciiTheme="majorHAnsi" w:hAnsiTheme="majorHAnsi" w:cstheme="majorHAnsi"/>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CE4729">
        <w:rPr>
          <w:rFonts w:asciiTheme="majorHAnsi" w:hAnsiTheme="majorHAnsi" w:cstheme="majorHAnsi"/>
          <w:sz w:val="16"/>
        </w:rPr>
        <w:t>really about</w:t>
      </w:r>
      <w:proofErr w:type="gramEnd"/>
      <w:r w:rsidRPr="00CE4729">
        <w:rPr>
          <w:rFonts w:asciiTheme="majorHAnsi" w:hAnsiTheme="majorHAnsi" w:cstheme="majorHAnsi"/>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E4729">
        <w:rPr>
          <w:rStyle w:val="StyleUnderline"/>
          <w:rFonts w:asciiTheme="majorHAnsi" w:hAnsiTheme="majorHAnsi" w:cstheme="majorHAnsi"/>
          <w:sz w:val="24"/>
        </w:rPr>
        <w:t xml:space="preserve">As the connectivity of the world increases, </w:t>
      </w:r>
      <w:proofErr w:type="gramStart"/>
      <w:r w:rsidRPr="00CE4729">
        <w:rPr>
          <w:rStyle w:val="StyleUnderline"/>
          <w:rFonts w:asciiTheme="majorHAnsi" w:hAnsiTheme="majorHAnsi" w:cstheme="majorHAnsi"/>
          <w:sz w:val="24"/>
        </w:rPr>
        <w:t>past experience</w:t>
      </w:r>
      <w:proofErr w:type="gramEnd"/>
      <w:r w:rsidRPr="00CE4729">
        <w:rPr>
          <w:rStyle w:val="StyleUnderline"/>
          <w:rFonts w:asciiTheme="majorHAnsi" w:hAnsiTheme="majorHAnsi" w:cstheme="majorHAnsi"/>
          <w:sz w:val="24"/>
        </w:rPr>
        <w:t xml:space="preserve"> is not a good guide to future events. A key point about the phase transition to extinction is </w:t>
      </w:r>
      <w:r w:rsidRPr="00423911">
        <w:rPr>
          <w:rStyle w:val="StyleUnderline"/>
          <w:rFonts w:asciiTheme="majorHAnsi" w:hAnsiTheme="majorHAnsi" w:cstheme="majorHAnsi"/>
          <w:sz w:val="24"/>
          <w:highlight w:val="cyan"/>
        </w:rPr>
        <w:t xml:space="preserve">its </w:t>
      </w:r>
      <w:r w:rsidRPr="00423911">
        <w:rPr>
          <w:rStyle w:val="Emphasis"/>
          <w:rFonts w:asciiTheme="majorHAnsi" w:hAnsiTheme="majorHAnsi" w:cstheme="majorHAnsi"/>
          <w:sz w:val="24"/>
          <w:highlight w:val="cyan"/>
        </w:rPr>
        <w:t>suddenness</w:t>
      </w:r>
      <w:r w:rsidRPr="00CE4729">
        <w:rPr>
          <w:rFonts w:asciiTheme="majorHAnsi" w:hAnsiTheme="majorHAnsi" w:cstheme="majorHAnsi"/>
          <w:sz w:val="16"/>
        </w:rPr>
        <w:t xml:space="preserve">. </w:t>
      </w:r>
      <w:r w:rsidRPr="00423911">
        <w:rPr>
          <w:rStyle w:val="StyleUnderline"/>
          <w:rFonts w:asciiTheme="majorHAnsi" w:hAnsiTheme="majorHAnsi" w:cstheme="majorHAnsi"/>
          <w:sz w:val="24"/>
          <w:highlight w:val="cyan"/>
        </w:rPr>
        <w:t xml:space="preserve">Even a system that seems stable, </w:t>
      </w:r>
      <w:r w:rsidRPr="00423911">
        <w:rPr>
          <w:rStyle w:val="StyleUnderline"/>
          <w:rFonts w:asciiTheme="majorHAnsi" w:hAnsiTheme="majorHAnsi" w:cstheme="majorHAnsi"/>
          <w:bCs/>
          <w:sz w:val="24"/>
          <w:highlight w:val="cyan"/>
        </w:rPr>
        <w:t>can be destabilized</w:t>
      </w:r>
      <w:r w:rsidRPr="00CE4729">
        <w:rPr>
          <w:rStyle w:val="StyleUnderline"/>
          <w:rFonts w:asciiTheme="majorHAnsi" w:hAnsiTheme="majorHAnsi" w:cstheme="majorHAnsi"/>
          <w:sz w:val="24"/>
        </w:rPr>
        <w:t xml:space="preserve"> by a few more long-range connections, and connectivity is continuing to increase. </w:t>
      </w:r>
      <w:r w:rsidRPr="00CE4729">
        <w:rPr>
          <w:rFonts w:asciiTheme="majorHAnsi" w:hAnsiTheme="majorHAnsi" w:cstheme="majorHAnsi"/>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E4729">
        <w:rPr>
          <w:rStyle w:val="StyleUnderline"/>
          <w:rFonts w:asciiTheme="majorHAnsi" w:hAnsiTheme="majorHAnsi" w:cstheme="majorHAnsi"/>
          <w:sz w:val="24"/>
        </w:rPr>
        <w:t xml:space="preserve">As the world becomes more connected, the dangers increase. </w:t>
      </w:r>
      <w:r w:rsidRPr="00CE4729">
        <w:rPr>
          <w:rFonts w:asciiTheme="majorHAnsi" w:hAnsiTheme="majorHAnsi" w:cstheme="majorHAnsi"/>
          <w:sz w:val="16"/>
        </w:rPr>
        <w:t xml:space="preserve">Are people in western countries safe because of higher quality health systems? </w:t>
      </w:r>
      <w:r w:rsidRPr="00CE4729">
        <w:rPr>
          <w:rStyle w:val="StyleUnderline"/>
          <w:rFonts w:asciiTheme="majorHAnsi" w:hAnsiTheme="majorHAnsi" w:cstheme="majorHAnsi"/>
          <w:sz w:val="24"/>
        </w:rPr>
        <w:t xml:space="preserve">Countries like </w:t>
      </w:r>
      <w:r w:rsidRPr="00CE4729">
        <w:rPr>
          <w:rStyle w:val="Emphasis"/>
          <w:rFonts w:asciiTheme="majorHAnsi" w:hAnsiTheme="majorHAnsi" w:cstheme="majorHAnsi"/>
          <w:sz w:val="24"/>
        </w:rPr>
        <w:t>the U.S.</w:t>
      </w:r>
      <w:r w:rsidRPr="00CE4729">
        <w:rPr>
          <w:rStyle w:val="StyleUnderline"/>
          <w:rFonts w:asciiTheme="majorHAnsi" w:hAnsiTheme="majorHAnsi" w:cstheme="majorHAnsi"/>
          <w:sz w:val="24"/>
        </w:rPr>
        <w:t xml:space="preserve"> have highly skewed networks of social interactions with some very highly connected individuals that can be </w:t>
      </w:r>
      <w:r w:rsidRPr="00CE4729">
        <w:rPr>
          <w:rStyle w:val="Emphasis"/>
          <w:rFonts w:asciiTheme="majorHAnsi" w:hAnsiTheme="majorHAnsi" w:cstheme="majorHAnsi"/>
          <w:sz w:val="24"/>
        </w:rPr>
        <w:t>“superspreaders.”</w:t>
      </w:r>
      <w:r w:rsidRPr="00CE4729">
        <w:rPr>
          <w:rFonts w:asciiTheme="majorHAnsi" w:hAnsiTheme="majorHAnsi" w:cstheme="majorHAnsi"/>
          <w:sz w:val="16"/>
        </w:rPr>
        <w:t xml:space="preserve"> The chances of such an individual becoming infected may be low but </w:t>
      </w:r>
      <w:r w:rsidRPr="00CE4729">
        <w:rPr>
          <w:rStyle w:val="StyleUnderline"/>
          <w:rFonts w:asciiTheme="majorHAnsi" w:hAnsiTheme="majorHAnsi" w:cstheme="majorHAnsi"/>
          <w:sz w:val="24"/>
        </w:rPr>
        <w:t xml:space="preserve">events like a mass outbreak pose a much </w:t>
      </w:r>
      <w:r w:rsidRPr="00CE4729">
        <w:rPr>
          <w:rStyle w:val="Emphasis"/>
          <w:rFonts w:asciiTheme="majorHAnsi" w:hAnsiTheme="majorHAnsi" w:cstheme="majorHAnsi"/>
          <w:sz w:val="24"/>
        </w:rPr>
        <w:t>greater risk</w:t>
      </w:r>
      <w:r w:rsidRPr="00CE4729">
        <w:rPr>
          <w:rFonts w:asciiTheme="majorHAnsi" w:hAnsiTheme="majorHAnsi" w:cstheme="majorHAnsi"/>
          <w:sz w:val="16"/>
        </w:rPr>
        <w:t xml:space="preserve"> if they do happen. </w:t>
      </w:r>
      <w:r w:rsidRPr="00CE4729">
        <w:rPr>
          <w:rStyle w:val="StyleUnderline"/>
          <w:rFonts w:asciiTheme="majorHAnsi" w:hAnsiTheme="majorHAnsi" w:cstheme="majorHAnsi"/>
          <w:sz w:val="24"/>
        </w:rPr>
        <w:t xml:space="preserve">If a sick food service worker in an airport infects 100 passengers, or a contagion event happens in mass transportation, </w:t>
      </w:r>
      <w:r w:rsidRPr="00CE4729">
        <w:rPr>
          <w:rStyle w:val="Emphasis"/>
          <w:rFonts w:asciiTheme="majorHAnsi" w:hAnsiTheme="majorHAnsi" w:cstheme="majorHAnsi"/>
          <w:sz w:val="24"/>
        </w:rPr>
        <w:t>an outbreak could very well prove unstoppable</w:t>
      </w:r>
      <w:r w:rsidRPr="00CE4729">
        <w:rPr>
          <w:rFonts w:asciiTheme="majorHAnsi" w:hAnsiTheme="majorHAnsi" w:cstheme="majorHAnsi"/>
          <w:sz w:val="16"/>
        </w:rPr>
        <w:t>.</w:t>
      </w:r>
    </w:p>
    <w:p w14:paraId="4280143E" w14:textId="77777777" w:rsidR="00CD28B7" w:rsidRPr="00CE4729" w:rsidRDefault="00CD28B7" w:rsidP="00CD28B7">
      <w:pPr>
        <w:rPr>
          <w:rFonts w:asciiTheme="majorHAnsi" w:hAnsiTheme="majorHAnsi" w:cstheme="majorHAnsi"/>
        </w:rPr>
      </w:pPr>
    </w:p>
    <w:p w14:paraId="46956690" w14:textId="77777777" w:rsidR="00CD28B7" w:rsidRPr="00CE4729" w:rsidRDefault="00CD28B7" w:rsidP="00CD28B7">
      <w:pPr>
        <w:pStyle w:val="Heading2"/>
        <w:rPr>
          <w:rFonts w:asciiTheme="majorHAnsi" w:hAnsiTheme="majorHAnsi" w:cstheme="majorHAnsi"/>
        </w:rPr>
      </w:pPr>
      <w:r w:rsidRPr="00CE4729">
        <w:rPr>
          <w:rFonts w:asciiTheme="majorHAnsi" w:hAnsiTheme="majorHAnsi" w:cstheme="majorHAnsi"/>
        </w:rPr>
        <w:t>3</w:t>
      </w:r>
    </w:p>
    <w:p w14:paraId="6C8C8C8F"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w:t>
      </w:r>
      <w:r w:rsidRPr="00423911">
        <w:rPr>
          <w:rFonts w:asciiTheme="majorHAnsi" w:hAnsiTheme="majorHAnsi" w:cstheme="majorHAnsi"/>
          <w:highlight w:val="cyan"/>
        </w:rPr>
        <w:t>A just government ought to</w:t>
      </w:r>
      <w:r w:rsidRPr="00CE4729">
        <w:rPr>
          <w:rFonts w:asciiTheme="majorHAnsi" w:hAnsiTheme="majorHAnsi" w:cstheme="majorHAnsi"/>
        </w:rPr>
        <w:t>] request the International Court of Justice issue an advisory opinion over whether they ought to [</w:t>
      </w:r>
      <w:r w:rsidRPr="00423911">
        <w:rPr>
          <w:rFonts w:asciiTheme="majorHAnsi" w:hAnsiTheme="majorHAnsi" w:cstheme="majorHAnsi"/>
          <w:highlight w:val="cyan"/>
        </w:rPr>
        <w:t>establish an unconditional right to strike</w:t>
      </w:r>
      <w:r w:rsidRPr="00CE4729">
        <w:rPr>
          <w:rFonts w:asciiTheme="majorHAnsi" w:hAnsiTheme="majorHAnsi" w:cstheme="majorHAnsi"/>
        </w:rPr>
        <w:t>]. [</w:t>
      </w:r>
      <w:r w:rsidRPr="00423911">
        <w:rPr>
          <w:rFonts w:asciiTheme="majorHAnsi" w:hAnsiTheme="majorHAnsi" w:cstheme="majorHAnsi"/>
          <w:highlight w:val="cyan"/>
        </w:rPr>
        <w:t>A just government</w:t>
      </w:r>
      <w:r w:rsidRPr="00CE4729">
        <w:rPr>
          <w:rFonts w:asciiTheme="majorHAnsi" w:hAnsiTheme="majorHAnsi" w:cstheme="majorHAnsi"/>
        </w:rPr>
        <w:t>] ought to abide by the outcome of the advisory opinion.</w:t>
      </w:r>
    </w:p>
    <w:p w14:paraId="66F93984"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Solves – the ICJ will </w:t>
      </w:r>
      <w:r w:rsidRPr="00CE4729">
        <w:rPr>
          <w:rFonts w:asciiTheme="majorHAnsi" w:hAnsiTheme="majorHAnsi" w:cstheme="majorHAnsi"/>
          <w:u w:val="single"/>
        </w:rPr>
        <w:t>rule in favor</w:t>
      </w:r>
      <w:r w:rsidRPr="00CE4729">
        <w:rPr>
          <w:rFonts w:asciiTheme="majorHAnsi" w:hAnsiTheme="majorHAnsi" w:cstheme="majorHAnsi"/>
        </w:rPr>
        <w:t xml:space="preserve"> of an unconditional right to strike.</w:t>
      </w:r>
    </w:p>
    <w:p w14:paraId="022068A1" w14:textId="77777777" w:rsidR="00CD28B7" w:rsidRPr="00CE4729" w:rsidRDefault="00CD28B7" w:rsidP="00CD28B7">
      <w:pPr>
        <w:rPr>
          <w:rFonts w:asciiTheme="majorHAnsi" w:hAnsiTheme="majorHAnsi" w:cstheme="majorHAnsi"/>
          <w:sz w:val="16"/>
        </w:rPr>
      </w:pPr>
      <w:r w:rsidRPr="00CE4729">
        <w:rPr>
          <w:rStyle w:val="Style13ptBold"/>
          <w:rFonts w:asciiTheme="majorHAnsi" w:hAnsiTheme="majorHAnsi" w:cstheme="majorHAnsi"/>
        </w:rPr>
        <w:t>Seifert ’18</w:t>
      </w:r>
      <w:r w:rsidRPr="00CE4729">
        <w:rPr>
          <w:rStyle w:val="Style13ptBold"/>
          <w:rFonts w:asciiTheme="majorHAnsi" w:hAnsiTheme="majorHAnsi" w:cstheme="majorHAnsi"/>
          <w:b w:val="0"/>
        </w:rPr>
        <w:t xml:space="preserve"> </w:t>
      </w:r>
      <w:r w:rsidRPr="00CE4729">
        <w:rPr>
          <w:rFonts w:asciiTheme="majorHAnsi" w:hAnsiTheme="majorHAnsi" w:cstheme="majorHAnsi"/>
          <w:sz w:val="16"/>
        </w:rPr>
        <w:t xml:space="preserve">(Achim; Professor of Law at the University of Jena, and adjunct professor at the University of Luxembourg; December </w:t>
      </w:r>
      <w:proofErr w:type="gramStart"/>
      <w:r w:rsidRPr="00CE4729">
        <w:rPr>
          <w:rFonts w:asciiTheme="majorHAnsi" w:hAnsiTheme="majorHAnsi" w:cstheme="majorHAnsi"/>
          <w:sz w:val="16"/>
        </w:rPr>
        <w:t>2018;  “</w:t>
      </w:r>
      <w:proofErr w:type="gramEnd"/>
      <w:r w:rsidRPr="00CE4729">
        <w:rPr>
          <w:rFonts w:asciiTheme="majorHAnsi" w:hAnsiTheme="majorHAnsi" w:cstheme="majorHAnsi"/>
          <w:u w:val="single"/>
        </w:rPr>
        <w:t>The protection of the right to strike in the ILO</w:t>
      </w:r>
      <w:r w:rsidRPr="00CE4729">
        <w:rPr>
          <w:rFonts w:asciiTheme="majorHAnsi" w:hAnsiTheme="majorHAnsi" w:cstheme="majorHAnsi"/>
          <w:sz w:val="16"/>
        </w:rPr>
        <w:t>: some introductory remarks”; CIELO Laboral; http://www.cielolaboral.com/wp-content/uploads/2018/12/seifert_noticias_cielo_n11_2018.pdf; Accessed: 11-3-2021; AU)</w:t>
      </w:r>
    </w:p>
    <w:p w14:paraId="305A9CA4" w14:textId="77777777" w:rsidR="00CD28B7" w:rsidRPr="00CE4729" w:rsidRDefault="00CD28B7" w:rsidP="00CD28B7">
      <w:pPr>
        <w:rPr>
          <w:rFonts w:asciiTheme="majorHAnsi" w:hAnsiTheme="majorHAnsi" w:cstheme="majorHAnsi"/>
          <w:u w:val="single"/>
        </w:rPr>
      </w:pPr>
      <w:r w:rsidRPr="00CE4729">
        <w:rPr>
          <w:rFonts w:asciiTheme="majorHAnsi" w:hAnsiTheme="majorHAnsi" w:cstheme="majorHAnsi"/>
          <w:u w:val="single"/>
        </w:rPr>
        <w:t xml:space="preserve">The </w:t>
      </w:r>
      <w:r w:rsidRPr="00CE4729">
        <w:rPr>
          <w:rFonts w:asciiTheme="majorHAnsi" w:hAnsiTheme="majorHAnsi" w:cstheme="majorHAnsi"/>
          <w:b/>
          <w:bCs/>
          <w:u w:val="single"/>
        </w:rPr>
        <w:t>recognition of a right to strike</w:t>
      </w:r>
      <w:r w:rsidRPr="00CE4729">
        <w:rPr>
          <w:rFonts w:asciiTheme="majorHAnsi" w:hAnsiTheme="majorHAnsi" w:cstheme="majorHAnsi"/>
          <w:u w:val="single"/>
        </w:rPr>
        <w:t xml:space="preserve"> in the legal order of the </w:t>
      </w:r>
      <w:r w:rsidRPr="00CE4729">
        <w:rPr>
          <w:rFonts w:asciiTheme="majorHAnsi" w:hAnsiTheme="majorHAnsi" w:cstheme="majorHAnsi"/>
          <w:b/>
          <w:bCs/>
          <w:u w:val="single"/>
        </w:rPr>
        <w:t>International Labour Organization</w:t>
      </w:r>
      <w:r w:rsidRPr="00CE4729">
        <w:rPr>
          <w:rFonts w:asciiTheme="majorHAnsi" w:hAnsiTheme="majorHAnsi" w:cstheme="majorHAnsi"/>
          <w:sz w:val="16"/>
        </w:rPr>
        <w:t xml:space="preserve"> (ILO) </w:t>
      </w:r>
      <w:r w:rsidRPr="00CE4729">
        <w:rPr>
          <w:rFonts w:asciiTheme="majorHAnsi" w:hAnsiTheme="majorHAnsi" w:cstheme="majorHAnsi"/>
          <w:u w:val="single"/>
        </w:rPr>
        <w:t>is</w:t>
      </w:r>
      <w:r w:rsidRPr="00CE4729">
        <w:rPr>
          <w:rFonts w:asciiTheme="majorHAnsi" w:hAnsiTheme="majorHAnsi" w:cstheme="majorHAnsi"/>
          <w:sz w:val="16"/>
        </w:rPr>
        <w:t xml:space="preserve"> probably one of </w:t>
      </w:r>
      <w:r w:rsidRPr="00CE4729">
        <w:rPr>
          <w:rFonts w:asciiTheme="majorHAnsi" w:hAnsiTheme="majorHAnsi" w:cstheme="majorHAnsi"/>
          <w:u w:val="single"/>
        </w:rPr>
        <w:t>the most controversial questions in international labor law</w:t>
      </w:r>
      <w:r w:rsidRPr="00CE4729">
        <w:rPr>
          <w:rFonts w:asciiTheme="majorHAnsi" w:hAnsiTheme="majorHAnsi" w:cstheme="majorHAnsi"/>
          <w:sz w:val="16"/>
        </w:rPr>
        <w:t xml:space="preserve">. </w:t>
      </w:r>
      <w:r w:rsidRPr="00423911">
        <w:rPr>
          <w:rFonts w:asciiTheme="majorHAnsi" w:hAnsiTheme="majorHAnsi" w:cstheme="majorHAnsi"/>
          <w:highlight w:val="cyan"/>
          <w:u w:val="single"/>
        </w:rPr>
        <w:t>Since</w:t>
      </w:r>
      <w:r w:rsidRPr="00CE4729">
        <w:rPr>
          <w:rFonts w:asciiTheme="majorHAnsi" w:hAnsiTheme="majorHAnsi" w:cstheme="majorHAnsi"/>
          <w:u w:val="single"/>
        </w:rPr>
        <w:t xml:space="preserve"> the </w:t>
      </w:r>
      <w:r w:rsidRPr="00423911">
        <w:rPr>
          <w:rFonts w:asciiTheme="majorHAnsi" w:hAnsiTheme="majorHAnsi" w:cstheme="majorHAnsi"/>
          <w:highlight w:val="cyan"/>
          <w:u w:val="single"/>
        </w:rPr>
        <w:t>foundation</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of</w:t>
      </w:r>
      <w:r w:rsidRPr="00CE4729">
        <w:rPr>
          <w:rFonts w:asciiTheme="majorHAnsi" w:hAnsiTheme="majorHAnsi" w:cstheme="majorHAnsi"/>
          <w:u w:val="single"/>
        </w:rPr>
        <w:t xml:space="preserve"> the </w:t>
      </w:r>
      <w:r w:rsidRPr="00423911">
        <w:rPr>
          <w:rFonts w:asciiTheme="majorHAnsi" w:hAnsiTheme="majorHAnsi" w:cstheme="majorHAnsi"/>
          <w:highlight w:val="cyan"/>
          <w:u w:val="single"/>
        </w:rPr>
        <w:t>ILO</w:t>
      </w:r>
      <w:r w:rsidRPr="00CE4729">
        <w:rPr>
          <w:rFonts w:asciiTheme="majorHAnsi" w:hAnsiTheme="majorHAnsi" w:cstheme="majorHAnsi"/>
          <w:u w:val="single"/>
        </w:rPr>
        <w:t xml:space="preserve"> in the aftermath of World War I</w:t>
      </w:r>
      <w:r w:rsidRPr="00CE4729">
        <w:rPr>
          <w:rFonts w:asciiTheme="majorHAnsi" w:hAnsiTheme="majorHAnsi" w:cstheme="majorHAnsi"/>
          <w:sz w:val="16"/>
        </w:rPr>
        <w:t xml:space="preserve">, </w:t>
      </w:r>
      <w:r w:rsidRPr="00CE4729">
        <w:rPr>
          <w:rFonts w:asciiTheme="majorHAnsi" w:hAnsiTheme="majorHAnsi" w:cstheme="majorHAnsi"/>
          <w:u w:val="single"/>
        </w:rPr>
        <w:t xml:space="preserve">the </w:t>
      </w:r>
      <w:r w:rsidRPr="00423911">
        <w:rPr>
          <w:rFonts w:asciiTheme="majorHAnsi" w:hAnsiTheme="majorHAnsi" w:cstheme="majorHAnsi"/>
          <w:highlight w:val="cyan"/>
          <w:u w:val="single"/>
        </w:rPr>
        <w:t xml:space="preserve">recognition of </w:t>
      </w:r>
      <w:r w:rsidRPr="00CE4729">
        <w:rPr>
          <w:rFonts w:asciiTheme="majorHAnsi" w:hAnsiTheme="majorHAnsi" w:cstheme="majorHAnsi"/>
          <w:u w:val="single"/>
        </w:rPr>
        <w:t xml:space="preserve">the </w:t>
      </w:r>
      <w:r w:rsidRPr="00423911">
        <w:rPr>
          <w:rFonts w:asciiTheme="majorHAnsi" w:hAnsiTheme="majorHAnsi" w:cstheme="majorHAnsi"/>
          <w:highlight w:val="cyan"/>
          <w:u w:val="single"/>
        </w:rPr>
        <w:t xml:space="preserve">right to strike as a </w:t>
      </w:r>
      <w:r w:rsidRPr="00423911">
        <w:rPr>
          <w:rFonts w:asciiTheme="majorHAnsi" w:hAnsiTheme="majorHAnsi" w:cstheme="majorHAnsi"/>
          <w:b/>
          <w:bCs/>
          <w:highlight w:val="cyan"/>
          <w:u w:val="single"/>
        </w:rPr>
        <w:t>core element</w:t>
      </w:r>
      <w:r w:rsidRPr="00CE4729">
        <w:rPr>
          <w:rFonts w:asciiTheme="majorHAnsi" w:hAnsiTheme="majorHAnsi" w:cstheme="majorHAnsi"/>
          <w:u w:val="single"/>
        </w:rPr>
        <w:t xml:space="preserve"> of the principle of freedom of association </w:t>
      </w:r>
      <w:r w:rsidRPr="00423911">
        <w:rPr>
          <w:rFonts w:asciiTheme="majorHAnsi" w:hAnsiTheme="majorHAnsi" w:cstheme="majorHAnsi"/>
          <w:highlight w:val="cyan"/>
          <w:u w:val="single"/>
        </w:rPr>
        <w:t>has</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been discussed</w:t>
      </w:r>
      <w:r w:rsidRPr="00CE4729">
        <w:rPr>
          <w:rFonts w:asciiTheme="majorHAnsi" w:hAnsiTheme="majorHAnsi" w:cstheme="majorHAnsi"/>
          <w:sz w:val="16"/>
        </w:rPr>
        <w:t xml:space="preserve"> in the International Labour Conference (ILC) as well as in the Governing Body and the International Labour Office. As is well known, the ILO</w:t>
      </w:r>
      <w:r w:rsidRPr="00CE4729">
        <w:rPr>
          <w:rFonts w:asciiTheme="majorHAnsi" w:hAnsiTheme="majorHAnsi" w:cstheme="majorHAnsi"/>
          <w:u w:val="single"/>
        </w:rPr>
        <w:t>,</w:t>
      </w:r>
      <w:r w:rsidRPr="00CE4729">
        <w:rPr>
          <w:rFonts w:asciiTheme="majorHAnsi" w:hAnsiTheme="majorHAnsi" w:cstheme="majorHAnsi"/>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Organise (1948) - have explicitly enshrined this right. However, </w:t>
      </w:r>
      <w:r w:rsidRPr="00423911">
        <w:rPr>
          <w:rFonts w:asciiTheme="majorHAnsi" w:hAnsiTheme="majorHAnsi" w:cstheme="majorHAnsi"/>
          <w:highlight w:val="cyan"/>
          <w:u w:val="single"/>
        </w:rPr>
        <w:t>the</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C</w:t>
      </w:r>
      <w:r w:rsidRPr="00CE4729">
        <w:rPr>
          <w:rFonts w:asciiTheme="majorHAnsi" w:hAnsiTheme="majorHAnsi" w:cstheme="majorHAnsi"/>
          <w:u w:val="single"/>
        </w:rPr>
        <w:t xml:space="preserve">ommittee on </w:t>
      </w:r>
      <w:r w:rsidRPr="00423911">
        <w:rPr>
          <w:rFonts w:asciiTheme="majorHAnsi" w:hAnsiTheme="majorHAnsi" w:cstheme="majorHAnsi"/>
          <w:highlight w:val="cyan"/>
          <w:u w:val="single"/>
        </w:rPr>
        <w:t>F</w:t>
      </w:r>
      <w:r w:rsidRPr="00CE4729">
        <w:rPr>
          <w:rFonts w:asciiTheme="majorHAnsi" w:hAnsiTheme="majorHAnsi" w:cstheme="majorHAnsi"/>
          <w:u w:val="single"/>
        </w:rPr>
        <w:t xml:space="preserve">reedom of </w:t>
      </w:r>
      <w:r w:rsidRPr="00423911">
        <w:rPr>
          <w:rFonts w:asciiTheme="majorHAnsi" w:hAnsiTheme="majorHAnsi" w:cstheme="majorHAnsi"/>
          <w:highlight w:val="cyan"/>
          <w:u w:val="single"/>
        </w:rPr>
        <w:t>A</w:t>
      </w:r>
      <w:r w:rsidRPr="00CE4729">
        <w:rPr>
          <w:rFonts w:asciiTheme="majorHAnsi" w:hAnsiTheme="majorHAnsi" w:cstheme="majorHAnsi"/>
          <w:u w:val="single"/>
        </w:rPr>
        <w:t>ssociation</w:t>
      </w:r>
      <w:r w:rsidRPr="00CE4729">
        <w:rPr>
          <w:rFonts w:asciiTheme="majorHAnsi" w:hAnsiTheme="majorHAnsi" w:cstheme="majorHAnsi"/>
          <w:sz w:val="16"/>
        </w:rPr>
        <w:t xml:space="preserve"> (CFA</w:t>
      </w:r>
      <w:r w:rsidRPr="00CE4729">
        <w:rPr>
          <w:rFonts w:asciiTheme="majorHAnsi" w:hAnsiTheme="majorHAnsi" w:cstheme="majorHAnsi"/>
          <w:u w:val="single"/>
        </w:rPr>
        <w:t>), established in 1951</w:t>
      </w:r>
      <w:r w:rsidRPr="00CE4729">
        <w:rPr>
          <w:rFonts w:asciiTheme="majorHAnsi" w:hAnsiTheme="majorHAnsi" w:cstheme="majorHAnsi"/>
          <w:sz w:val="16"/>
        </w:rPr>
        <w:t xml:space="preserve"> by the Governing Body, </w:t>
      </w:r>
      <w:r w:rsidRPr="00423911">
        <w:rPr>
          <w:rFonts w:asciiTheme="majorHAnsi" w:hAnsiTheme="majorHAnsi" w:cstheme="majorHAnsi"/>
          <w:highlight w:val="cyan"/>
          <w:u w:val="single"/>
        </w:rPr>
        <w:t>recognized</w:t>
      </w:r>
      <w:r w:rsidRPr="00CE4729">
        <w:rPr>
          <w:rFonts w:asciiTheme="majorHAnsi" w:hAnsiTheme="majorHAnsi" w:cstheme="majorHAnsi"/>
          <w:u w:val="single"/>
        </w:rPr>
        <w:t xml:space="preserve"> in 1952 that Convention No. 87 guarantees also the </w:t>
      </w:r>
      <w:r w:rsidRPr="00423911">
        <w:rPr>
          <w:rFonts w:asciiTheme="majorHAnsi" w:hAnsiTheme="majorHAnsi" w:cstheme="majorHAnsi"/>
          <w:b/>
          <w:bCs/>
          <w:highlight w:val="cyan"/>
          <w:u w:val="single"/>
        </w:rPr>
        <w:t>right to strike</w:t>
      </w:r>
      <w:r w:rsidRPr="00423911">
        <w:rPr>
          <w:rFonts w:asciiTheme="majorHAnsi" w:hAnsiTheme="majorHAnsi" w:cstheme="majorHAnsi"/>
          <w:highlight w:val="cyan"/>
          <w:u w:val="single"/>
        </w:rPr>
        <w:t xml:space="preserve"> as an </w:t>
      </w:r>
      <w:r w:rsidRPr="00423911">
        <w:rPr>
          <w:rFonts w:asciiTheme="majorHAnsi" w:hAnsiTheme="majorHAnsi" w:cstheme="majorHAnsi"/>
          <w:b/>
          <w:bCs/>
          <w:highlight w:val="cyan"/>
          <w:u w:val="single"/>
        </w:rPr>
        <w:t>essential element of trade</w:t>
      </w:r>
      <w:r w:rsidRPr="00CE4729">
        <w:rPr>
          <w:rFonts w:asciiTheme="majorHAnsi" w:hAnsiTheme="majorHAnsi" w:cstheme="majorHAnsi"/>
          <w:u w:val="single"/>
        </w:rPr>
        <w:t xml:space="preserve"> union rights enabling workers to collectively defend their economic and social interests1</w:t>
      </w:r>
      <w:r w:rsidRPr="00CE4729">
        <w:rPr>
          <w:rFonts w:asciiTheme="majorHAnsi" w:hAnsiTheme="majorHAnsi" w:cstheme="majorHAnsi"/>
          <w:sz w:val="16"/>
        </w:rPr>
        <w:t xml:space="preserve">. It is worthwhile to note that </w:t>
      </w:r>
      <w:r w:rsidRPr="00CE4729">
        <w:rPr>
          <w:rFonts w:asciiTheme="majorHAnsi" w:hAnsiTheme="majorHAnsi" w:cstheme="majorHAnsi"/>
          <w:u w:val="single"/>
        </w:rPr>
        <w:t>it was a complaint of the World Federation of Trade Unions</w:t>
      </w:r>
      <w:r w:rsidRPr="00CE4729">
        <w:rPr>
          <w:rFonts w:asciiTheme="majorHAnsi" w:hAnsiTheme="majorHAnsi" w:cstheme="majorHAnsi"/>
          <w:sz w:val="16"/>
        </w:rPr>
        <w:t xml:space="preserve"> (WFTU), at that time the Communist Union Federation on international level and front organization of the Soviet Union2, </w:t>
      </w:r>
      <w:r w:rsidRPr="00CE4729">
        <w:rPr>
          <w:rFonts w:asciiTheme="majorHAnsi" w:hAnsiTheme="majorHAnsi" w:cstheme="majorHAnsi"/>
          <w:u w:val="single"/>
        </w:rPr>
        <w:t>against the United Kingdom for having dissolved a strike in Jamaica by a police operation</w:t>
      </w:r>
      <w:r w:rsidRPr="00CE4729">
        <w:rPr>
          <w:rFonts w:asciiTheme="majorHAnsi" w:hAnsiTheme="majorHAnsi" w:cstheme="majorHAnsi"/>
          <w:sz w:val="16"/>
        </w:rPr>
        <w:t xml:space="preserve">; since that time the controversy on the right to strike in the legal order of the ILO was also embedded in the wider context of the Cold War. </w:t>
      </w:r>
      <w:r w:rsidRPr="00CE4729">
        <w:rPr>
          <w:rFonts w:asciiTheme="majorHAnsi" w:hAnsiTheme="majorHAnsi" w:cstheme="majorHAnsi"/>
          <w:u w:val="single"/>
        </w:rPr>
        <w:t xml:space="preserve">In the complaint procedure initiated by the WFTU, the </w:t>
      </w:r>
      <w:r w:rsidRPr="00423911">
        <w:rPr>
          <w:rFonts w:asciiTheme="majorHAnsi" w:hAnsiTheme="majorHAnsi" w:cstheme="majorHAnsi"/>
          <w:highlight w:val="cyan"/>
          <w:u w:val="single"/>
        </w:rPr>
        <w:t xml:space="preserve">CFA </w:t>
      </w:r>
      <w:r w:rsidRPr="00423911">
        <w:rPr>
          <w:rFonts w:asciiTheme="majorHAnsi" w:hAnsiTheme="majorHAnsi" w:cstheme="majorHAnsi"/>
          <w:b/>
          <w:bCs/>
          <w:highlight w:val="cyan"/>
          <w:u w:val="single"/>
        </w:rPr>
        <w:t>recognized</w:t>
      </w:r>
      <w:r w:rsidRPr="00423911">
        <w:rPr>
          <w:rFonts w:asciiTheme="majorHAnsi" w:hAnsiTheme="majorHAnsi" w:cstheme="majorHAnsi"/>
          <w:highlight w:val="cyan"/>
          <w:u w:val="single"/>
        </w:rPr>
        <w:t xml:space="preserve"> a </w:t>
      </w:r>
      <w:r w:rsidRPr="00423911">
        <w:rPr>
          <w:rFonts w:asciiTheme="majorHAnsi" w:hAnsiTheme="majorHAnsi" w:cstheme="majorHAnsi"/>
          <w:b/>
          <w:bCs/>
          <w:highlight w:val="cyan"/>
          <w:u w:val="single"/>
        </w:rPr>
        <w:t>right to strike</w:t>
      </w:r>
      <w:r w:rsidRPr="00423911">
        <w:rPr>
          <w:rFonts w:asciiTheme="majorHAnsi" w:hAnsiTheme="majorHAnsi" w:cstheme="majorHAnsi"/>
          <w:highlight w:val="cyan"/>
          <w:u w:val="single"/>
        </w:rPr>
        <w:t xml:space="preserve"> under Convention No. 87</w:t>
      </w:r>
      <w:r w:rsidRPr="00CE4729">
        <w:rPr>
          <w:rFonts w:asciiTheme="majorHAnsi" w:hAnsiTheme="majorHAnsi" w:cstheme="majorHAnsi"/>
          <w:sz w:val="16"/>
        </w:rPr>
        <w:t xml:space="preserve"> but considered that the police operation in question was lawful. </w:t>
      </w:r>
      <w:r w:rsidRPr="00CE4729">
        <w:rPr>
          <w:rFonts w:asciiTheme="majorHAnsi" w:hAnsiTheme="majorHAnsi" w:cstheme="majorHAnsi"/>
          <w:u w:val="single"/>
        </w:rPr>
        <w:t>In</w:t>
      </w:r>
      <w:r w:rsidRPr="00CE4729">
        <w:rPr>
          <w:rFonts w:asciiTheme="majorHAnsi" w:hAnsiTheme="majorHAnsi" w:cstheme="majorHAnsi"/>
          <w:sz w:val="16"/>
        </w:rPr>
        <w:t xml:space="preserve"> </w:t>
      </w:r>
      <w:r w:rsidRPr="00CE4729">
        <w:rPr>
          <w:rFonts w:asciiTheme="majorHAnsi" w:hAnsiTheme="majorHAnsi" w:cstheme="majorHAnsi"/>
          <w:u w:val="single"/>
        </w:rPr>
        <w:t>the</w:t>
      </w:r>
      <w:r w:rsidRPr="00CE4729">
        <w:rPr>
          <w:rFonts w:asciiTheme="majorHAnsi" w:hAnsiTheme="majorHAnsi" w:cstheme="majorHAnsi"/>
          <w:sz w:val="16"/>
        </w:rPr>
        <w:t xml:space="preserve"> more than </w:t>
      </w:r>
      <w:r w:rsidRPr="00CE4729">
        <w:rPr>
          <w:rFonts w:asciiTheme="majorHAnsi" w:hAnsiTheme="majorHAnsi" w:cstheme="majorHAnsi"/>
          <w:u w:val="single"/>
        </w:rPr>
        <w:t xml:space="preserve">six following decades, the CFA has elaborated a </w:t>
      </w:r>
      <w:r w:rsidRPr="00CE4729">
        <w:rPr>
          <w:rFonts w:asciiTheme="majorHAnsi" w:hAnsiTheme="majorHAnsi" w:cstheme="majorHAnsi"/>
          <w:b/>
          <w:bCs/>
          <w:u w:val="single"/>
        </w:rPr>
        <w:t>very detailed case law</w:t>
      </w:r>
      <w:r w:rsidRPr="00CE4729">
        <w:rPr>
          <w:rFonts w:asciiTheme="majorHAnsi" w:hAnsiTheme="majorHAnsi" w:cstheme="majorHAnsi"/>
          <w:u w:val="single"/>
        </w:rPr>
        <w:t xml:space="preserve"> on the right to strike</w:t>
      </w:r>
      <w:r w:rsidRPr="00CE4729">
        <w:rPr>
          <w:rFonts w:asciiTheme="majorHAnsi" w:hAnsiTheme="majorHAnsi" w:cstheme="majorHAnsi"/>
          <w:sz w:val="16"/>
        </w:rPr>
        <w:t xml:space="preserve"> dealing with many concrete questions of this right and its limits (</w:t>
      </w:r>
      <w:proofErr w:type="gramStart"/>
      <w:r w:rsidRPr="00CE4729">
        <w:rPr>
          <w:rFonts w:asciiTheme="majorHAnsi" w:hAnsiTheme="majorHAnsi" w:cstheme="majorHAnsi"/>
          <w:sz w:val="16"/>
        </w:rPr>
        <w:t>e.g.</w:t>
      </w:r>
      <w:proofErr w:type="gramEnd"/>
      <w:r w:rsidRPr="00CE4729">
        <w:rPr>
          <w:rFonts w:asciiTheme="majorHAnsi" w:hAnsiTheme="majorHAnsi" w:cstheme="majorHAnsi"/>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CE4729">
        <w:rPr>
          <w:rFonts w:asciiTheme="majorHAnsi" w:hAnsiTheme="majorHAnsi" w:cstheme="majorHAnsi"/>
          <w:u w:val="single"/>
        </w:rPr>
        <w:t>In 1959</w:t>
      </w:r>
      <w:r w:rsidRPr="00CE4729">
        <w:rPr>
          <w:rFonts w:asciiTheme="majorHAnsi" w:hAnsiTheme="majorHAnsi" w:cstheme="majorHAnsi"/>
          <w:sz w:val="16"/>
        </w:rPr>
        <w:t xml:space="preserve">, </w:t>
      </w:r>
      <w:proofErr w:type="gramStart"/>
      <w:r w:rsidRPr="00CE4729">
        <w:rPr>
          <w:rFonts w:asciiTheme="majorHAnsi" w:hAnsiTheme="majorHAnsi" w:cstheme="majorHAnsi"/>
          <w:sz w:val="16"/>
        </w:rPr>
        <w:t>i.e.</w:t>
      </w:r>
      <w:proofErr w:type="gramEnd"/>
      <w:r w:rsidRPr="00CE4729">
        <w:rPr>
          <w:rFonts w:asciiTheme="majorHAnsi" w:hAnsiTheme="majorHAnsi" w:cstheme="majorHAnsi"/>
          <w:sz w:val="16"/>
        </w:rPr>
        <w:t xml:space="preserve"> seven years after case No. 28 of the CFA, </w:t>
      </w:r>
      <w:r w:rsidRPr="00CE4729">
        <w:rPr>
          <w:rFonts w:asciiTheme="majorHAnsi" w:hAnsiTheme="majorHAnsi" w:cstheme="majorHAnsi"/>
          <w:u w:val="single"/>
        </w:rPr>
        <w:t>the Committee of Experts for the Application of Conventions and Recommendations</w:t>
      </w:r>
      <w:r w:rsidRPr="00CE4729">
        <w:rPr>
          <w:rFonts w:asciiTheme="majorHAnsi" w:hAnsiTheme="majorHAnsi" w:cstheme="majorHAnsi"/>
          <w:sz w:val="16"/>
        </w:rPr>
        <w:t xml:space="preserve"> (</w:t>
      </w:r>
      <w:r w:rsidRPr="00423911">
        <w:rPr>
          <w:rFonts w:asciiTheme="majorHAnsi" w:hAnsiTheme="majorHAnsi" w:cstheme="majorHAnsi"/>
          <w:highlight w:val="cyan"/>
          <w:u w:val="single"/>
        </w:rPr>
        <w:t>CEACR</w:t>
      </w:r>
      <w:r w:rsidRPr="00CE4729">
        <w:rPr>
          <w:rFonts w:asciiTheme="majorHAnsi" w:hAnsiTheme="majorHAnsi" w:cstheme="majorHAnsi"/>
          <w:sz w:val="16"/>
        </w:rPr>
        <w:t xml:space="preserve">) </w:t>
      </w:r>
      <w:r w:rsidRPr="00423911">
        <w:rPr>
          <w:rFonts w:asciiTheme="majorHAnsi" w:hAnsiTheme="majorHAnsi" w:cstheme="majorHAnsi"/>
          <w:highlight w:val="cyan"/>
          <w:u w:val="single"/>
        </w:rPr>
        <w:t>also recognized</w:t>
      </w:r>
      <w:r w:rsidRPr="00CE4729">
        <w:rPr>
          <w:rFonts w:asciiTheme="majorHAnsi" w:hAnsiTheme="majorHAnsi" w:cstheme="majorHAnsi"/>
          <w:u w:val="single"/>
        </w:rPr>
        <w:t xml:space="preserve"> the </w:t>
      </w:r>
      <w:r w:rsidRPr="00423911">
        <w:rPr>
          <w:rFonts w:asciiTheme="majorHAnsi" w:hAnsiTheme="majorHAnsi" w:cstheme="majorHAnsi"/>
          <w:highlight w:val="cyan"/>
          <w:u w:val="single"/>
        </w:rPr>
        <w:t xml:space="preserve">right to strike as </w:t>
      </w:r>
      <w:r w:rsidRPr="00423911">
        <w:rPr>
          <w:rFonts w:asciiTheme="majorHAnsi" w:hAnsiTheme="majorHAnsi" w:cstheme="majorHAnsi"/>
          <w:b/>
          <w:bCs/>
          <w:highlight w:val="cyan"/>
          <w:u w:val="single"/>
        </w:rPr>
        <w:t>a core element of freedom</w:t>
      </w:r>
      <w:r w:rsidRPr="00CE4729">
        <w:rPr>
          <w:rFonts w:asciiTheme="majorHAnsi" w:hAnsiTheme="majorHAnsi" w:cstheme="majorHAnsi"/>
          <w:u w:val="single"/>
        </w:rPr>
        <w:t xml:space="preserve"> of association</w:t>
      </w:r>
      <w:r w:rsidRPr="00CE4729">
        <w:rPr>
          <w:rFonts w:asciiTheme="majorHAnsi" w:hAnsiTheme="majorHAnsi" w:cstheme="majorHAnsi"/>
          <w:sz w:val="16"/>
        </w:rPr>
        <w:t xml:space="preserve"> </w:t>
      </w:r>
      <w:r w:rsidRPr="00CE4729">
        <w:rPr>
          <w:rFonts w:asciiTheme="majorHAnsi" w:hAnsiTheme="majorHAnsi" w:cstheme="majorHAnsi"/>
          <w:u w:val="single"/>
        </w:rPr>
        <w:t>under Article 3 of Convention No. 874</w:t>
      </w:r>
      <w:r w:rsidRPr="00CE4729">
        <w:rPr>
          <w:rFonts w:asciiTheme="majorHAnsi" w:hAnsiTheme="majorHAnsi" w:cstheme="majorHAnsi"/>
          <w:sz w:val="16"/>
        </w:rPr>
        <w:t xml:space="preserve">. </w:t>
      </w:r>
      <w:r w:rsidRPr="00CE4729">
        <w:rPr>
          <w:rFonts w:asciiTheme="majorHAnsi" w:hAnsiTheme="majorHAnsi" w:cstheme="majorHAnsi"/>
          <w:u w:val="single"/>
        </w:rPr>
        <w:t xml:space="preserve">Since then, the CEACR has </w:t>
      </w:r>
      <w:r w:rsidRPr="00CE4729">
        <w:rPr>
          <w:rFonts w:asciiTheme="majorHAnsi" w:hAnsiTheme="majorHAnsi" w:cstheme="majorHAnsi"/>
          <w:b/>
          <w:bCs/>
          <w:u w:val="single"/>
        </w:rPr>
        <w:t>reconfirmed</w:t>
      </w:r>
      <w:r w:rsidRPr="00CE4729">
        <w:rPr>
          <w:rFonts w:asciiTheme="majorHAnsi" w:hAnsiTheme="majorHAnsi" w:cstheme="majorHAnsi"/>
          <w:u w:val="single"/>
        </w:rPr>
        <w:t xml:space="preserve"> its view on many occasions</w:t>
      </w:r>
      <w:r w:rsidRPr="00CE4729">
        <w:rPr>
          <w:rFonts w:asciiTheme="majorHAnsi" w:hAnsiTheme="majorHAnsi" w:cstheme="majorHAnsi"/>
          <w:sz w:val="16"/>
        </w:rPr>
        <w:t xml:space="preserve">. Both CFA and CEACR coordinate their interpretation of Article 3 of Convention No. 875. Hence there is one single corpus of rules on the right to strike developed by both supervisory Committees of the Governing Body. Moreover, </w:t>
      </w:r>
      <w:r w:rsidRPr="00CE4729">
        <w:rPr>
          <w:rFonts w:asciiTheme="majorHAnsi" w:hAnsiTheme="majorHAnsi" w:cstheme="majorHAnsi"/>
          <w:u w:val="single"/>
        </w:rPr>
        <w:t xml:space="preserve">the ILC also has made clear in various Resolutions adopted since the 1950s that it considers the </w:t>
      </w:r>
      <w:r w:rsidRPr="00CE4729">
        <w:rPr>
          <w:rFonts w:asciiTheme="majorHAnsi" w:hAnsiTheme="majorHAnsi" w:cstheme="majorHAnsi"/>
          <w:b/>
          <w:bCs/>
          <w:u w:val="single"/>
        </w:rPr>
        <w:t>right to strike</w:t>
      </w:r>
      <w:r w:rsidRPr="00CE4729">
        <w:rPr>
          <w:rFonts w:asciiTheme="majorHAnsi" w:hAnsiTheme="majorHAnsi" w:cstheme="majorHAnsi"/>
          <w:u w:val="single"/>
        </w:rPr>
        <w:t xml:space="preserve"> as an </w:t>
      </w:r>
      <w:r w:rsidRPr="00CE4729">
        <w:rPr>
          <w:rFonts w:asciiTheme="majorHAnsi" w:hAnsiTheme="majorHAnsi" w:cstheme="majorHAnsi"/>
          <w:b/>
          <w:bCs/>
          <w:u w:val="single"/>
        </w:rPr>
        <w:t>essential element of freedom of association6</w:t>
      </w:r>
      <w:r w:rsidRPr="00CE4729">
        <w:rPr>
          <w:rFonts w:asciiTheme="majorHAnsi" w:hAnsiTheme="majorHAnsi" w:cstheme="majorHAnsi"/>
          <w:sz w:val="16"/>
        </w:rPr>
        <w:t xml:space="preserve">. </w:t>
      </w:r>
      <w:proofErr w:type="gramStart"/>
      <w:r w:rsidRPr="00CE4729">
        <w:rPr>
          <w:rFonts w:asciiTheme="majorHAnsi" w:hAnsiTheme="majorHAnsi" w:cstheme="majorHAnsi"/>
          <w:sz w:val="16"/>
        </w:rPr>
        <w:t>On the whole</w:t>
      </w:r>
      <w:proofErr w:type="gramEnd"/>
      <w:r w:rsidRPr="00CE4729">
        <w:rPr>
          <w:rFonts w:asciiTheme="majorHAnsi" w:hAnsiTheme="majorHAnsi" w:cstheme="majorHAnsi"/>
          <w:sz w:val="16"/>
        </w:rPr>
        <w:t xml:space="preserve">, </w:t>
      </w:r>
      <w:r w:rsidRPr="00CE4729">
        <w:rPr>
          <w:rFonts w:asciiTheme="majorHAnsi" w:hAnsiTheme="majorHAnsi" w:cstheme="majorHAnsi"/>
          <w:u w:val="single"/>
        </w:rPr>
        <w:t>the recognition of the right to strike resulted therefore from the interpretative work of CFA and CEACR as well as of the understanding of the principle of freedom of association</w:t>
      </w:r>
      <w:r w:rsidRPr="00CE4729">
        <w:rPr>
          <w:rFonts w:asciiTheme="majorHAnsi" w:hAnsiTheme="majorHAnsi" w:cstheme="majorHAnsi"/>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CE4729">
        <w:rPr>
          <w:rFonts w:asciiTheme="majorHAnsi" w:hAnsiTheme="majorHAnsi" w:cstheme="majorHAnsi"/>
          <w:sz w:val="16"/>
        </w:rPr>
        <w:t>have to</w:t>
      </w:r>
      <w:proofErr w:type="gramEnd"/>
      <w:r w:rsidRPr="00CE4729">
        <w:rPr>
          <w:rFonts w:asciiTheme="majorHAnsi" w:hAnsiTheme="majorHAnsi" w:cstheme="majorHAnsi"/>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CE4729">
        <w:rPr>
          <w:rFonts w:asciiTheme="majorHAnsi" w:hAnsiTheme="majorHAnsi" w:cstheme="majorHAnsi"/>
          <w:sz w:val="16"/>
        </w:rPr>
        <w:t>that,</w:t>
      </w:r>
      <w:proofErr w:type="gramEnd"/>
      <w:r w:rsidRPr="00CE4729">
        <w:rPr>
          <w:rFonts w:asciiTheme="majorHAnsi" w:hAnsiTheme="majorHAnsi" w:cstheme="majorHAnsi"/>
          <w:sz w:val="16"/>
        </w:rPr>
        <w:t xml:space="preserve"> “its opinions and recommendations are non-binding”9. As a matter of fact, the Governing Body, when establishing both Committees, could not delegate to them a power that it has never possessed itself: nemo plus iuris ad alium transferre potest quam ipse haberet10. According to Article 37(1) of the ILO Constitution, </w:t>
      </w:r>
      <w:r w:rsidRPr="00423911">
        <w:rPr>
          <w:rFonts w:asciiTheme="majorHAnsi" w:hAnsiTheme="majorHAnsi" w:cstheme="majorHAnsi"/>
          <w:highlight w:val="cyan"/>
          <w:u w:val="single"/>
        </w:rPr>
        <w:t>it is within</w:t>
      </w:r>
      <w:r w:rsidRPr="00CE4729">
        <w:rPr>
          <w:rFonts w:asciiTheme="majorHAnsi" w:hAnsiTheme="majorHAnsi" w:cstheme="majorHAnsi"/>
          <w:u w:val="single"/>
        </w:rPr>
        <w:t xml:space="preserve"> the </w:t>
      </w:r>
      <w:r w:rsidRPr="00423911">
        <w:rPr>
          <w:rFonts w:asciiTheme="majorHAnsi" w:hAnsiTheme="majorHAnsi" w:cstheme="majorHAnsi"/>
          <w:b/>
          <w:bCs/>
          <w:highlight w:val="cyan"/>
          <w:u w:val="single"/>
        </w:rPr>
        <w:t>competence of the International Court of Justice</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to decide upon</w:t>
      </w:r>
      <w:r w:rsidRPr="00CE4729">
        <w:rPr>
          <w:rFonts w:asciiTheme="majorHAnsi" w:hAnsiTheme="majorHAnsi" w:cstheme="majorHAnsi"/>
          <w:u w:val="single"/>
        </w:rPr>
        <w:t xml:space="preserve"> “any </w:t>
      </w:r>
      <w:r w:rsidRPr="00423911">
        <w:rPr>
          <w:rFonts w:asciiTheme="majorHAnsi" w:hAnsiTheme="majorHAnsi" w:cstheme="majorHAnsi"/>
          <w:highlight w:val="cyan"/>
          <w:u w:val="single"/>
        </w:rPr>
        <w:t>question or dispute relating to</w:t>
      </w:r>
      <w:r w:rsidRPr="00CE4729">
        <w:rPr>
          <w:rFonts w:asciiTheme="majorHAnsi" w:hAnsiTheme="majorHAnsi" w:cstheme="majorHAnsi"/>
          <w:u w:val="single"/>
        </w:rPr>
        <w:t xml:space="preserve"> the </w:t>
      </w:r>
      <w:r w:rsidRPr="00423911">
        <w:rPr>
          <w:rFonts w:asciiTheme="majorHAnsi" w:hAnsiTheme="majorHAnsi" w:cstheme="majorHAnsi"/>
          <w:b/>
          <w:bCs/>
          <w:highlight w:val="cyan"/>
          <w:u w:val="single"/>
        </w:rPr>
        <w:t>interpretation of this Constitution</w:t>
      </w:r>
      <w:r w:rsidRPr="00CE4729">
        <w:rPr>
          <w:rFonts w:asciiTheme="majorHAnsi" w:hAnsiTheme="majorHAnsi" w:cstheme="majorHAnsi"/>
          <w:u w:val="single"/>
        </w:rPr>
        <w:t xml:space="preserve"> or of any subsequent Convention concluded by the Members in pursuance of the provisions of this Constitution</w:t>
      </w:r>
      <w:r w:rsidRPr="00CE4729">
        <w:rPr>
          <w:rFonts w:asciiTheme="majorHAnsi" w:hAnsiTheme="majorHAnsi" w:cstheme="majorHAnsi"/>
          <w:sz w:val="16"/>
        </w:rPr>
        <w:t xml:space="preserve">.” Furthermore, the ILC has not established yet under Article 37(2) of the ILO Constitution an ILO Tribunal, competent for an authentic interpretation of Conventions11. However, </w:t>
      </w:r>
      <w:r w:rsidRPr="00423911">
        <w:rPr>
          <w:rFonts w:asciiTheme="majorHAnsi" w:hAnsiTheme="majorHAnsi" w:cstheme="majorHAnsi"/>
          <w:highlight w:val="cyan"/>
          <w:u w:val="single"/>
        </w:rPr>
        <w:t xml:space="preserve">it </w:t>
      </w:r>
      <w:r w:rsidRPr="00423911">
        <w:rPr>
          <w:rFonts w:asciiTheme="majorHAnsi" w:hAnsiTheme="majorHAnsi" w:cstheme="majorHAnsi"/>
          <w:b/>
          <w:bCs/>
          <w:highlight w:val="cyan"/>
          <w:u w:val="single"/>
        </w:rPr>
        <w:t>cannot be denied</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that</w:t>
      </w:r>
      <w:r w:rsidRPr="00CE4729">
        <w:rPr>
          <w:rFonts w:asciiTheme="majorHAnsi" w:hAnsiTheme="majorHAnsi" w:cstheme="majorHAnsi"/>
          <w:u w:val="single"/>
        </w:rPr>
        <w:t xml:space="preserve"> this </w:t>
      </w:r>
      <w:r w:rsidRPr="00423911">
        <w:rPr>
          <w:rFonts w:asciiTheme="majorHAnsi" w:hAnsiTheme="majorHAnsi" w:cstheme="majorHAnsi"/>
          <w:highlight w:val="cyan"/>
          <w:u w:val="single"/>
        </w:rPr>
        <w:t>constant interpretative work of CFA and CEACR possesses</w:t>
      </w:r>
      <w:r w:rsidRPr="00CE4729">
        <w:rPr>
          <w:rFonts w:asciiTheme="majorHAnsi" w:hAnsiTheme="majorHAnsi" w:cstheme="majorHAnsi"/>
          <w:u w:val="single"/>
        </w:rPr>
        <w:t xml:space="preserve"> an </w:t>
      </w:r>
      <w:r w:rsidRPr="00423911">
        <w:rPr>
          <w:rFonts w:asciiTheme="majorHAnsi" w:hAnsiTheme="majorHAnsi" w:cstheme="majorHAnsi"/>
          <w:b/>
          <w:bCs/>
          <w:highlight w:val="cyan"/>
          <w:u w:val="single"/>
        </w:rPr>
        <w:t>authoritative character</w:t>
      </w:r>
      <w:r w:rsidRPr="00CE4729">
        <w:rPr>
          <w:rFonts w:asciiTheme="majorHAnsi" w:hAnsiTheme="majorHAnsi" w:cstheme="majorHAnsi"/>
          <w:sz w:val="16"/>
        </w:rPr>
        <w:t xml:space="preserve"> </w:t>
      </w:r>
      <w:r w:rsidRPr="00CE4729">
        <w:rPr>
          <w:rFonts w:asciiTheme="majorHAnsi" w:hAnsiTheme="majorHAnsi" w:cstheme="majorHAnsi"/>
          <w:u w:val="single"/>
        </w:rPr>
        <w:t>given the high esteem the twenty members of the CEACR</w:t>
      </w:r>
      <w:r w:rsidRPr="00CE4729">
        <w:rPr>
          <w:rFonts w:asciiTheme="majorHAnsi" w:hAnsiTheme="majorHAnsi" w:cstheme="majorHAnsi"/>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CE4729">
        <w:rPr>
          <w:rFonts w:asciiTheme="majorHAnsi" w:hAnsiTheme="majorHAnsi" w:cstheme="majorHAnsi"/>
          <w:u w:val="single"/>
        </w:rPr>
        <w:t xml:space="preserve">this interpretative authority of both Committees justifies that </w:t>
      </w:r>
      <w:r w:rsidRPr="00CE4729">
        <w:rPr>
          <w:rFonts w:asciiTheme="majorHAnsi" w:hAnsiTheme="majorHAnsi" w:cstheme="majorHAnsi"/>
          <w:b/>
          <w:bCs/>
          <w:u w:val="single"/>
        </w:rPr>
        <w:t>national legislators or courts take into consideration</w:t>
      </w:r>
      <w:r w:rsidRPr="00CE4729">
        <w:rPr>
          <w:rFonts w:asciiTheme="majorHAnsi" w:hAnsiTheme="majorHAnsi" w:cstheme="majorHAnsi"/>
          <w:u w:val="single"/>
        </w:rPr>
        <w:t xml:space="preserve"> the views of these supervisory</w:t>
      </w:r>
      <w:r w:rsidRPr="00CE4729">
        <w:rPr>
          <w:rFonts w:asciiTheme="majorHAnsi" w:hAnsiTheme="majorHAnsi" w:cstheme="majorHAnsi"/>
          <w:sz w:val="16"/>
        </w:rPr>
        <w:t xml:space="preserve"> </w:t>
      </w:r>
      <w:r w:rsidRPr="00CE4729">
        <w:rPr>
          <w:rFonts w:asciiTheme="majorHAnsi" w:hAnsiTheme="majorHAnsi" w:cstheme="majorHAnsi"/>
          <w:u w:val="single"/>
        </w:rPr>
        <w:t>bodies of the ILO when implementing ILO</w:t>
      </w:r>
      <w:r w:rsidRPr="00CE4729">
        <w:rPr>
          <w:rFonts w:asciiTheme="majorHAnsi" w:hAnsiTheme="majorHAnsi" w:cstheme="majorHAnsi"/>
          <w:sz w:val="16"/>
        </w:rPr>
        <w:t xml:space="preserve"> </w:t>
      </w:r>
      <w:r w:rsidRPr="00CE4729">
        <w:rPr>
          <w:rFonts w:asciiTheme="majorHAnsi" w:hAnsiTheme="majorHAnsi" w:cstheme="majorHAnsi"/>
          <w:u w:val="single"/>
        </w:rPr>
        <w:t>law</w:t>
      </w:r>
      <w:r w:rsidRPr="00CE4729">
        <w:rPr>
          <w:rFonts w:asciiTheme="majorHAnsi" w:hAnsiTheme="majorHAnsi" w:cstheme="majorHAnsi"/>
          <w:sz w:val="16"/>
        </w:rPr>
        <w:t xml:space="preserve">. Furthermore, </w:t>
      </w:r>
      <w:r w:rsidRPr="00CE4729">
        <w:rPr>
          <w:rFonts w:asciiTheme="majorHAnsi" w:hAnsiTheme="majorHAnsi" w:cstheme="majorHAnsi"/>
          <w:u w:val="single"/>
        </w:rPr>
        <w:t>the long-standing and uncontradicted interpretation of the principle of freedom of association by CFA and CEACR</w:t>
      </w:r>
      <w:r w:rsidRPr="00CE4729">
        <w:rPr>
          <w:rFonts w:asciiTheme="majorHAnsi" w:hAnsiTheme="majorHAnsi" w:cstheme="majorHAnsi"/>
          <w:sz w:val="16"/>
        </w:rPr>
        <w:t xml:space="preserve"> as </w:t>
      </w:r>
      <w:r w:rsidRPr="00CE4729">
        <w:rPr>
          <w:rFonts w:asciiTheme="majorHAnsi" w:hAnsiTheme="majorHAnsi" w:cstheme="majorHAnsi"/>
          <w:u w:val="single"/>
        </w:rPr>
        <w:t xml:space="preserve">well as its recognition by the Member States may be considered as a </w:t>
      </w:r>
      <w:r w:rsidRPr="00CE4729">
        <w:rPr>
          <w:rFonts w:asciiTheme="majorHAnsi" w:hAnsiTheme="majorHAnsi" w:cstheme="majorHAnsi"/>
          <w:b/>
          <w:bCs/>
          <w:u w:val="single"/>
        </w:rPr>
        <w:t>subsequent practice</w:t>
      </w:r>
      <w:r w:rsidRPr="00CE4729">
        <w:rPr>
          <w:rFonts w:asciiTheme="majorHAnsi" w:hAnsiTheme="majorHAnsi" w:cstheme="majorHAnsi"/>
          <w:sz w:val="16"/>
        </w:rPr>
        <w:t xml:space="preserve"> in the application of the ILO Constitution </w:t>
      </w:r>
      <w:r w:rsidRPr="00CE4729">
        <w:rPr>
          <w:rFonts w:asciiTheme="majorHAnsi" w:hAnsiTheme="majorHAnsi" w:cstheme="majorHAnsi"/>
          <w:u w:val="single"/>
        </w:rPr>
        <w:t>under Article 31(3)(b) of the Vienna Convention on the Law of Treaties</w:t>
      </w:r>
      <w:r w:rsidRPr="00CE4729">
        <w:rPr>
          <w:rFonts w:asciiTheme="majorHAnsi" w:hAnsiTheme="majorHAnsi" w:cstheme="majorHAnsi"/>
          <w:sz w:val="16"/>
        </w:rPr>
        <w:t xml:space="preserve"> (1968): such subsequent practices shall be </w:t>
      </w:r>
      <w:proofErr w:type="gramStart"/>
      <w:r w:rsidRPr="00CE4729">
        <w:rPr>
          <w:rFonts w:asciiTheme="majorHAnsi" w:hAnsiTheme="majorHAnsi" w:cstheme="majorHAnsi"/>
          <w:sz w:val="16"/>
        </w:rPr>
        <w:t>taken into account</w:t>
      </w:r>
      <w:proofErr w:type="gramEnd"/>
      <w:r w:rsidRPr="00CE4729">
        <w:rPr>
          <w:rFonts w:asciiTheme="majorHAnsi" w:hAnsiTheme="majorHAnsi" w:cstheme="majorHAnsi"/>
          <w:sz w:val="16"/>
        </w:rPr>
        <w:t xml:space="preserve"> when interpreting the Agreement. Their constant supervisory practice probably reflects a volonté </w:t>
      </w:r>
      <w:proofErr w:type="gramStart"/>
      <w:r w:rsidRPr="00CE4729">
        <w:rPr>
          <w:rFonts w:asciiTheme="majorHAnsi" w:hAnsiTheme="majorHAnsi" w:cstheme="majorHAnsi"/>
          <w:sz w:val="16"/>
        </w:rPr>
        <w:t>ultérieure, since</w:t>
      </w:r>
      <w:proofErr w:type="gramEnd"/>
      <w:r w:rsidRPr="00CE4729">
        <w:rPr>
          <w:rFonts w:asciiTheme="majorHAnsi" w:hAnsiTheme="majorHAnsi" w:cstheme="majorHAnsi"/>
          <w:sz w:val="16"/>
        </w:rPr>
        <w:t xml:space="preserve"> </w:t>
      </w:r>
      <w:r w:rsidRPr="00423911">
        <w:rPr>
          <w:rFonts w:asciiTheme="majorHAnsi" w:hAnsiTheme="majorHAnsi" w:cstheme="majorHAnsi"/>
          <w:highlight w:val="cyan"/>
          <w:u w:val="single"/>
        </w:rPr>
        <w:t>other bodies of the ILO</w:t>
      </w:r>
      <w:r w:rsidRPr="00CE4729">
        <w:rPr>
          <w:rFonts w:asciiTheme="majorHAnsi" w:hAnsiTheme="majorHAnsi" w:cstheme="majorHAnsi"/>
          <w:u w:val="single"/>
        </w:rPr>
        <w:t xml:space="preserve"> </w:t>
      </w:r>
      <w:r w:rsidRPr="00423911">
        <w:rPr>
          <w:rFonts w:asciiTheme="majorHAnsi" w:hAnsiTheme="majorHAnsi" w:cstheme="majorHAnsi"/>
          <w:highlight w:val="cyan"/>
          <w:u w:val="single"/>
        </w:rPr>
        <w:t>also</w:t>
      </w:r>
      <w:r w:rsidRPr="00CE4729">
        <w:rPr>
          <w:rFonts w:asciiTheme="majorHAnsi" w:hAnsiTheme="majorHAnsi" w:cstheme="majorHAnsi"/>
          <w:u w:val="single"/>
        </w:rPr>
        <w:t xml:space="preserve"> have </w:t>
      </w:r>
      <w:r w:rsidRPr="00423911">
        <w:rPr>
          <w:rFonts w:asciiTheme="majorHAnsi" w:hAnsiTheme="majorHAnsi" w:cstheme="majorHAnsi"/>
          <w:b/>
          <w:bCs/>
          <w:highlight w:val="cyan"/>
          <w:u w:val="single"/>
        </w:rPr>
        <w:t>recognized a right to strike</w:t>
      </w:r>
      <w:r w:rsidRPr="00CE4729">
        <w:rPr>
          <w:rFonts w:asciiTheme="majorHAnsi" w:hAnsiTheme="majorHAnsi" w:cstheme="majorHAnsi"/>
          <w:u w:val="single"/>
        </w:rPr>
        <w:t xml:space="preserve"> as the two above-mentioned Resolutions of the ILC of 1957 and 1970</w:t>
      </w:r>
      <w:r w:rsidRPr="00CE4729">
        <w:rPr>
          <w:rFonts w:asciiTheme="majorHAnsi" w:hAnsiTheme="majorHAnsi" w:cstheme="majorHAnsi"/>
          <w:sz w:val="16"/>
        </w:rPr>
        <w:t xml:space="preserve"> </w:t>
      </w:r>
      <w:r w:rsidRPr="00CE4729">
        <w:rPr>
          <w:rFonts w:asciiTheme="majorHAnsi" w:hAnsiTheme="majorHAnsi" w:cstheme="majorHAnsi"/>
          <w:u w:val="single"/>
        </w:rPr>
        <w:t xml:space="preserve">as well as the constant practice of the Conference Committee on the Application of Standards to examine </w:t>
      </w:r>
      <w:r w:rsidRPr="00CE4729">
        <w:rPr>
          <w:rFonts w:asciiTheme="majorHAnsi" w:hAnsiTheme="majorHAnsi" w:cstheme="majorHAnsi"/>
          <w:b/>
          <w:bCs/>
          <w:u w:val="single"/>
        </w:rPr>
        <w:t>cases of violation</w:t>
      </w:r>
      <w:r w:rsidRPr="00CE4729">
        <w:rPr>
          <w:rFonts w:asciiTheme="majorHAnsi" w:hAnsiTheme="majorHAnsi" w:cstheme="majorHAnsi"/>
          <w:u w:val="single"/>
        </w:rPr>
        <w:t xml:space="preserve"> of the right to strike as </w:t>
      </w:r>
      <w:r w:rsidRPr="00CE4729">
        <w:rPr>
          <w:rFonts w:asciiTheme="majorHAnsi" w:hAnsiTheme="majorHAnsi" w:cstheme="majorHAnsi"/>
          <w:b/>
          <w:bCs/>
          <w:u w:val="single"/>
        </w:rPr>
        <w:t>examples for breaches of the principle of freedom of association</w:t>
      </w:r>
      <w:r w:rsidRPr="00CE4729">
        <w:rPr>
          <w:rFonts w:asciiTheme="majorHAnsi" w:hAnsiTheme="majorHAnsi" w:cstheme="majorHAnsi"/>
          <w:u w:val="single"/>
        </w:rPr>
        <w:t xml:space="preserve"> demonstrate</w:t>
      </w:r>
      <w:r w:rsidRPr="00CE4729">
        <w:rPr>
          <w:rFonts w:asciiTheme="majorHAnsi" w:hAnsiTheme="majorHAnsi" w:cstheme="majorHAnsi"/>
          <w:sz w:val="16"/>
        </w:rPr>
        <w:t xml:space="preserve">. As this constant practice of the organs of the ILO has not been contradicted by Member States, </w:t>
      </w:r>
      <w:r w:rsidRPr="00423911">
        <w:rPr>
          <w:rFonts w:asciiTheme="majorHAnsi" w:hAnsiTheme="majorHAnsi" w:cstheme="majorHAnsi"/>
          <w:highlight w:val="cyan"/>
          <w:u w:val="single"/>
        </w:rPr>
        <w:t xml:space="preserve">there is a </w:t>
      </w:r>
      <w:r w:rsidRPr="00423911">
        <w:rPr>
          <w:rFonts w:asciiTheme="majorHAnsi" w:hAnsiTheme="majorHAnsi" w:cstheme="majorHAnsi"/>
          <w:b/>
          <w:bCs/>
          <w:highlight w:val="cyan"/>
          <w:u w:val="single"/>
        </w:rPr>
        <w:t>strong presumption</w:t>
      </w:r>
      <w:r w:rsidRPr="00423911">
        <w:rPr>
          <w:rFonts w:asciiTheme="majorHAnsi" w:hAnsiTheme="majorHAnsi" w:cstheme="majorHAnsi"/>
          <w:highlight w:val="cyan"/>
          <w:u w:val="single"/>
        </w:rPr>
        <w:t xml:space="preserve"> for recognition of a right to strike as a subsequent practice of the</w:t>
      </w:r>
      <w:r w:rsidRPr="00CE4729">
        <w:rPr>
          <w:rFonts w:asciiTheme="majorHAnsi" w:hAnsiTheme="majorHAnsi" w:cstheme="majorHAnsi"/>
          <w:u w:val="single"/>
        </w:rPr>
        <w:t xml:space="preserve"> ILO under Article 31(3)(b) of the </w:t>
      </w:r>
      <w:r w:rsidRPr="00423911">
        <w:rPr>
          <w:rFonts w:asciiTheme="majorHAnsi" w:hAnsiTheme="majorHAnsi" w:cstheme="majorHAnsi"/>
          <w:b/>
          <w:bCs/>
          <w:highlight w:val="cyan"/>
          <w:u w:val="single"/>
        </w:rPr>
        <w:t>Vienna Convention</w:t>
      </w:r>
      <w:r w:rsidRPr="00CE4729">
        <w:rPr>
          <w:rFonts w:asciiTheme="majorHAnsi" w:hAnsiTheme="majorHAnsi" w:cstheme="majorHAnsi"/>
          <w:u w:val="single"/>
        </w:rPr>
        <w:t xml:space="preserve"> on the Law of Treaties.</w:t>
      </w:r>
    </w:p>
    <w:p w14:paraId="1F38033E"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US </w:t>
      </w:r>
      <w:r w:rsidRPr="00CE4729">
        <w:rPr>
          <w:rFonts w:asciiTheme="majorHAnsi" w:hAnsiTheme="majorHAnsi" w:cstheme="majorHAnsi"/>
          <w:u w:val="single"/>
        </w:rPr>
        <w:t>compliance</w:t>
      </w:r>
      <w:r w:rsidRPr="00CE4729">
        <w:rPr>
          <w:rFonts w:asciiTheme="majorHAnsi" w:hAnsiTheme="majorHAnsi" w:cstheme="majorHAnsi"/>
        </w:rPr>
        <w:t xml:space="preserve"> ensures faith in </w:t>
      </w:r>
      <w:r w:rsidRPr="00CE4729">
        <w:rPr>
          <w:rFonts w:asciiTheme="majorHAnsi" w:hAnsiTheme="majorHAnsi" w:cstheme="majorHAnsi"/>
          <w:u w:val="single"/>
        </w:rPr>
        <w:t>global democratic institutions</w:t>
      </w:r>
      <w:r w:rsidRPr="00CE4729">
        <w:rPr>
          <w:rFonts w:asciiTheme="majorHAnsi" w:hAnsiTheme="majorHAnsi" w:cstheme="majorHAnsi"/>
        </w:rPr>
        <w:t xml:space="preserve"> – solves </w:t>
      </w:r>
      <w:r w:rsidRPr="00CE4729">
        <w:rPr>
          <w:rFonts w:asciiTheme="majorHAnsi" w:hAnsiTheme="majorHAnsi" w:cstheme="majorHAnsi"/>
          <w:u w:val="single"/>
        </w:rPr>
        <w:t>nuclear war</w:t>
      </w:r>
      <w:r w:rsidRPr="00CE4729">
        <w:rPr>
          <w:rFonts w:asciiTheme="majorHAnsi" w:hAnsiTheme="majorHAnsi" w:cstheme="majorHAnsi"/>
        </w:rPr>
        <w:t xml:space="preserve">. </w:t>
      </w:r>
    </w:p>
    <w:p w14:paraId="42E12CD4" w14:textId="77777777" w:rsidR="00CD28B7" w:rsidRPr="00CE4729" w:rsidRDefault="00CD28B7" w:rsidP="00CD28B7">
      <w:pPr>
        <w:rPr>
          <w:rFonts w:asciiTheme="majorHAnsi" w:hAnsiTheme="majorHAnsi" w:cstheme="majorHAnsi"/>
          <w:sz w:val="16"/>
        </w:rPr>
      </w:pPr>
      <w:r w:rsidRPr="00CE4729">
        <w:rPr>
          <w:rStyle w:val="Style13ptBold"/>
          <w:rFonts w:asciiTheme="majorHAnsi" w:hAnsiTheme="majorHAnsi" w:cstheme="majorHAnsi"/>
        </w:rPr>
        <w:t>Hawksley ’16</w:t>
      </w:r>
      <w:r w:rsidRPr="00CE4729">
        <w:rPr>
          <w:rFonts w:asciiTheme="majorHAnsi" w:hAnsiTheme="majorHAnsi" w:cstheme="majorHAnsi"/>
        </w:rPr>
        <w:t xml:space="preserve"> </w:t>
      </w:r>
      <w:r w:rsidRPr="00CE4729">
        <w:rPr>
          <w:rFonts w:asciiTheme="majorHAnsi" w:hAnsiTheme="majorHAnsi" w:cstheme="majorHAnsi"/>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5381898C"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sz w:val="16"/>
        </w:rPr>
        <w:t xml:space="preserve">Major powers tend to </w:t>
      </w:r>
      <w:r w:rsidRPr="00423911">
        <w:rPr>
          <w:rStyle w:val="Emphasis"/>
          <w:rFonts w:asciiTheme="majorHAnsi" w:hAnsiTheme="majorHAnsi" w:cstheme="majorHAnsi"/>
          <w:highlight w:val="cyan"/>
        </w:rPr>
        <w:t>reject i</w:t>
      </w:r>
      <w:r w:rsidRPr="00CE4729">
        <w:rPr>
          <w:rStyle w:val="Emphasis"/>
          <w:rFonts w:asciiTheme="majorHAnsi" w:hAnsiTheme="majorHAnsi" w:cstheme="majorHAnsi"/>
        </w:rPr>
        <w:t xml:space="preserve">nternational </w:t>
      </w:r>
      <w:r w:rsidRPr="00423911">
        <w:rPr>
          <w:rStyle w:val="Emphasis"/>
          <w:rFonts w:asciiTheme="majorHAnsi" w:hAnsiTheme="majorHAnsi" w:cstheme="majorHAnsi"/>
          <w:highlight w:val="cyan"/>
        </w:rPr>
        <w:t>law</w:t>
      </w:r>
      <w:r w:rsidRPr="00CE4729">
        <w:rPr>
          <w:rFonts w:asciiTheme="majorHAnsi" w:hAnsiTheme="majorHAnsi" w:cstheme="majorHAnsi"/>
          <w:sz w:val="16"/>
        </w:rPr>
        <w:t xml:space="preserve"> when rulings run </w:t>
      </w:r>
      <w:r w:rsidRPr="00423911">
        <w:rPr>
          <w:rStyle w:val="Emphasis"/>
          <w:rFonts w:asciiTheme="majorHAnsi" w:hAnsiTheme="majorHAnsi" w:cstheme="majorHAnsi"/>
          <w:highlight w:val="cyan"/>
        </w:rPr>
        <w:t>counter to their interests</w:t>
      </w:r>
      <w:r w:rsidRPr="00CE4729">
        <w:rPr>
          <w:rFonts w:asciiTheme="majorHAnsi" w:hAnsiTheme="majorHAnsi" w:cstheme="majorHAnsi"/>
          <w:sz w:val="16"/>
        </w:rPr>
        <w:t xml:space="preserve"> insisting that the </w:t>
      </w:r>
      <w:r w:rsidRPr="00CE4729">
        <w:rPr>
          <w:rStyle w:val="Emphasis"/>
          <w:rFonts w:asciiTheme="majorHAnsi" w:hAnsiTheme="majorHAnsi" w:cstheme="majorHAnsi"/>
        </w:rPr>
        <w:t>distant courts</w:t>
      </w:r>
      <w:r w:rsidRPr="00CE4729">
        <w:rPr>
          <w:rFonts w:asciiTheme="majorHAnsi" w:hAnsiTheme="majorHAnsi" w:cstheme="majorHAnsi"/>
          <w:sz w:val="16"/>
        </w:rPr>
        <w:t xml:space="preserve"> carry </w:t>
      </w:r>
      <w:r w:rsidRPr="00CE4729">
        <w:rPr>
          <w:rStyle w:val="Emphasis"/>
          <w:rFonts w:asciiTheme="majorHAnsi" w:hAnsiTheme="majorHAnsi" w:cstheme="majorHAnsi"/>
        </w:rPr>
        <w:t>no jurisdiction</w:t>
      </w:r>
      <w:r w:rsidRPr="00CE4729">
        <w:rPr>
          <w:rFonts w:asciiTheme="majorHAnsi" w:hAnsiTheme="majorHAnsi" w:cstheme="majorHAnsi"/>
          <w:sz w:val="16"/>
        </w:rPr>
        <w:t xml:space="preserve">. China rejected a Permanent Court of Arbitration’s ruling in July and clings to expansive claims in the South China Sea, including Scarborough Shoal near the Philippines. China’s response mirrored US rejection of a </w:t>
      </w:r>
      <w:r w:rsidRPr="00423911">
        <w:rPr>
          <w:rStyle w:val="Emphasis"/>
          <w:rFonts w:asciiTheme="majorHAnsi" w:hAnsiTheme="majorHAnsi" w:cstheme="majorHAnsi"/>
          <w:highlight w:val="cyan"/>
        </w:rPr>
        <w:t>1986 I</w:t>
      </w:r>
      <w:r w:rsidRPr="00CE4729">
        <w:rPr>
          <w:rStyle w:val="Emphasis"/>
          <w:rFonts w:asciiTheme="majorHAnsi" w:hAnsiTheme="majorHAnsi" w:cstheme="majorHAnsi"/>
        </w:rPr>
        <w:t xml:space="preserve">nternational </w:t>
      </w:r>
      <w:r w:rsidRPr="00423911">
        <w:rPr>
          <w:rStyle w:val="Emphasis"/>
          <w:rFonts w:asciiTheme="majorHAnsi" w:hAnsiTheme="majorHAnsi" w:cstheme="majorHAnsi"/>
          <w:highlight w:val="cyan"/>
        </w:rPr>
        <w:t>C</w:t>
      </w:r>
      <w:r w:rsidRPr="00CE4729">
        <w:rPr>
          <w:rStyle w:val="Emphasis"/>
          <w:rFonts w:asciiTheme="majorHAnsi" w:hAnsiTheme="majorHAnsi" w:cstheme="majorHAnsi"/>
        </w:rPr>
        <w:t xml:space="preserve">ourt of </w:t>
      </w:r>
      <w:r w:rsidRPr="00423911">
        <w:rPr>
          <w:rStyle w:val="Emphasis"/>
          <w:rFonts w:asciiTheme="majorHAnsi" w:hAnsiTheme="majorHAnsi" w:cstheme="majorHAnsi"/>
          <w:highlight w:val="cyan"/>
        </w:rPr>
        <w:t>J</w:t>
      </w:r>
      <w:r w:rsidRPr="00CE4729">
        <w:rPr>
          <w:rStyle w:val="Emphasis"/>
          <w:rFonts w:asciiTheme="majorHAnsi" w:hAnsiTheme="majorHAnsi" w:cstheme="majorHAnsi"/>
        </w:rPr>
        <w:t xml:space="preserve">ustice </w:t>
      </w:r>
      <w:r w:rsidRPr="00423911">
        <w:rPr>
          <w:rStyle w:val="Emphasis"/>
          <w:rFonts w:asciiTheme="majorHAnsi" w:hAnsiTheme="majorHAnsi" w:cstheme="majorHAnsi"/>
          <w:highlight w:val="cyan"/>
        </w:rPr>
        <w:t>ruling</w:t>
      </w:r>
      <w:r w:rsidRPr="00CE4729">
        <w:rPr>
          <w:rFonts w:asciiTheme="majorHAnsi" w:hAnsiTheme="majorHAnsi" w:cstheme="majorHAnsi"/>
          <w:sz w:val="16"/>
        </w:rPr>
        <w:t xml:space="preserve"> against US support for rebels in Nicaragua. “With these stands, both </w:t>
      </w:r>
      <w:r w:rsidRPr="00423911">
        <w:rPr>
          <w:rStyle w:val="Emphasis"/>
          <w:rFonts w:asciiTheme="majorHAnsi" w:hAnsiTheme="majorHAnsi" w:cstheme="majorHAnsi"/>
          <w:highlight w:val="cyan"/>
        </w:rPr>
        <w:t>China and the U</w:t>
      </w:r>
      <w:r w:rsidRPr="00CE4729">
        <w:rPr>
          <w:rStyle w:val="Emphasis"/>
          <w:rFonts w:asciiTheme="majorHAnsi" w:hAnsiTheme="majorHAnsi" w:cstheme="majorHAnsi"/>
        </w:rPr>
        <w:t xml:space="preserve">nited </w:t>
      </w:r>
      <w:r w:rsidRPr="00423911">
        <w:rPr>
          <w:rStyle w:val="Emphasis"/>
          <w:rFonts w:asciiTheme="majorHAnsi" w:hAnsiTheme="majorHAnsi" w:cstheme="majorHAnsi"/>
          <w:highlight w:val="cyan"/>
        </w:rPr>
        <w:t>S</w:t>
      </w:r>
      <w:r w:rsidRPr="00CE4729">
        <w:rPr>
          <w:rStyle w:val="Emphasis"/>
          <w:rFonts w:asciiTheme="majorHAnsi" w:hAnsiTheme="majorHAnsi" w:cstheme="majorHAnsi"/>
        </w:rPr>
        <w:t>tates</w:t>
      </w:r>
      <w:r w:rsidRPr="00CE4729">
        <w:rPr>
          <w:rFonts w:asciiTheme="majorHAnsi" w:hAnsiTheme="majorHAnsi" w:cstheme="majorHAnsi"/>
          <w:sz w:val="16"/>
        </w:rPr>
        <w:t xml:space="preserve"> weakened a </w:t>
      </w:r>
      <w:r w:rsidRPr="00CE4729">
        <w:rPr>
          <w:rStyle w:val="Emphasis"/>
          <w:rFonts w:asciiTheme="majorHAnsi" w:hAnsiTheme="majorHAnsi" w:cstheme="majorHAnsi"/>
        </w:rPr>
        <w:t>crucial element</w:t>
      </w:r>
      <w:r w:rsidRPr="00CE4729">
        <w:rPr>
          <w:rFonts w:asciiTheme="majorHAnsi" w:hAnsiTheme="majorHAnsi" w:cstheme="majorHAnsi"/>
          <w:sz w:val="16"/>
        </w:rPr>
        <w:t xml:space="preserve"> of international law – </w:t>
      </w:r>
      <w:r w:rsidRPr="00CE4729">
        <w:rPr>
          <w:rStyle w:val="Emphasis"/>
          <w:rFonts w:asciiTheme="majorHAnsi" w:hAnsiTheme="majorHAnsi" w:cstheme="majorHAnsi"/>
        </w:rPr>
        <w:t xml:space="preserve">consent and </w:t>
      </w:r>
      <w:r w:rsidRPr="00423911">
        <w:rPr>
          <w:rStyle w:val="Emphasis"/>
          <w:rFonts w:asciiTheme="majorHAnsi" w:hAnsiTheme="majorHAnsi" w:cstheme="majorHAnsi"/>
          <w:highlight w:val="cyan"/>
        </w:rPr>
        <w:t>recognition by all parties</w:t>
      </w:r>
      <w:r w:rsidRPr="00CE4729">
        <w:rPr>
          <w:rFonts w:asciiTheme="majorHAnsi" w:hAnsiTheme="majorHAnsi" w:cstheme="majorHAnsi"/>
          <w:sz w:val="16"/>
        </w:rPr>
        <w:t xml:space="preserve">,” writes journalist Humphrey Hawksley for YaleGlobal Online. Disregard for the rule of law </w:t>
      </w:r>
      <w:r w:rsidRPr="00423911">
        <w:rPr>
          <w:rStyle w:val="Emphasis"/>
          <w:rFonts w:asciiTheme="majorHAnsi" w:hAnsiTheme="majorHAnsi" w:cstheme="majorHAnsi"/>
          <w:highlight w:val="cyan"/>
        </w:rPr>
        <w:t>weakens the legal system</w:t>
      </w:r>
      <w:r w:rsidRPr="00CE4729">
        <w:rPr>
          <w:rFonts w:asciiTheme="majorHAnsi" w:hAnsiTheme="majorHAnsi" w:cstheme="majorHAnsi"/>
          <w:sz w:val="16"/>
        </w:rPr>
        <w:t xml:space="preserve"> for all. Hawksley offers two recommendations for renewing </w:t>
      </w:r>
      <w:r w:rsidRPr="00CE4729">
        <w:rPr>
          <w:rStyle w:val="Emphasis"/>
          <w:rFonts w:asciiTheme="majorHAnsi" w:hAnsiTheme="majorHAnsi" w:cstheme="majorHAnsi"/>
        </w:rPr>
        <w:t xml:space="preserve">respect for </w:t>
      </w:r>
      <w:r w:rsidRPr="00423911">
        <w:rPr>
          <w:rStyle w:val="Emphasis"/>
          <w:rFonts w:asciiTheme="majorHAnsi" w:hAnsiTheme="majorHAnsi" w:cstheme="majorHAnsi"/>
          <w:highlight w:val="cyan"/>
        </w:rPr>
        <w:t>international law</w:t>
      </w:r>
      <w:r w:rsidRPr="00CE4729">
        <w:rPr>
          <w:rFonts w:asciiTheme="majorHAnsi" w:hAnsiTheme="majorHAnsi" w:cstheme="majorHAnsi"/>
          <w:sz w:val="16"/>
        </w:rPr>
        <w:t xml:space="preserve">: intuitional overhaul so that </w:t>
      </w:r>
      <w:proofErr w:type="gramStart"/>
      <w:r w:rsidRPr="00CE4729">
        <w:rPr>
          <w:rFonts w:asciiTheme="majorHAnsi" w:hAnsiTheme="majorHAnsi" w:cstheme="majorHAnsi"/>
          <w:sz w:val="16"/>
        </w:rPr>
        <w:t>the all</w:t>
      </w:r>
      <w:proofErr w:type="gramEnd"/>
      <w:r w:rsidRPr="00CE4729">
        <w:rPr>
          <w:rFonts w:asciiTheme="majorHAnsi" w:hAnsiTheme="majorHAnsi" w:cstheme="majorHAnsi"/>
          <w:sz w:val="16"/>
        </w:rPr>
        <w:t xml:space="preserve"> parties </w:t>
      </w:r>
      <w:r w:rsidRPr="00423911">
        <w:rPr>
          <w:rStyle w:val="Emphasis"/>
          <w:rFonts w:asciiTheme="majorHAnsi" w:hAnsiTheme="majorHAnsi" w:cstheme="majorHAnsi"/>
          <w:highlight w:val="cyan"/>
        </w:rPr>
        <w:t>recognize the courts</w:t>
      </w:r>
      <w:r w:rsidRPr="00CE4729">
        <w:rPr>
          <w:rFonts w:asciiTheme="majorHAnsi" w:hAnsiTheme="majorHAnsi" w:cstheme="majorHAnsi"/>
          <w:sz w:val="16"/>
        </w:rPr>
        <w:t xml:space="preserve">, rejecting decisions </w:t>
      </w:r>
      <w:r w:rsidRPr="00CE4729">
        <w:rPr>
          <w:rStyle w:val="Emphasis"/>
          <w:rFonts w:asciiTheme="majorHAnsi" w:hAnsiTheme="majorHAnsi" w:cstheme="majorHAnsi"/>
        </w:rPr>
        <w:t>only as last resort</w:t>
      </w:r>
      <w:r w:rsidRPr="00CE4729">
        <w:rPr>
          <w:rFonts w:asciiTheme="majorHAnsi" w:hAnsiTheme="majorHAnsi" w:cstheme="majorHAnsi"/>
          <w:sz w:val="16"/>
        </w:rPr>
        <w:t xml:space="preserve">,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 </w:t>
      </w:r>
      <w:r w:rsidRPr="00CE4729">
        <w:rPr>
          <w:rFonts w:asciiTheme="majorHAnsi" w:hAnsiTheme="majorHAnsi" w:cstheme="majorHAnsi"/>
          <w:sz w:val="16"/>
          <w:szCs w:val="16"/>
        </w:rPr>
        <w:t xml:space="preserve">LONDON: Flutter over the surprise visit to China by Philippines President Rodrigo Duterte may soon fade. But his abrupt and public dismissal of the United States in favor of China has weakened the argument that international rule of law could underpin a changing world order. 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 Despite a court ruling and Duterte’s cap in hand during his October mission to Beijing, Philippine fishing vessels still only enter the waters around Scarborough Shoal at China’s mercy. The dispute erupted in April 2012, when China sent ships to expel Filipino fishing crews and took control of the area. The standoff became a symbol of Beijing’s policy to lay claim to 90 percent of the South China Sea where where it continues to build military outposts on remote reefs and artificially created islands in waters claimed by other nations. Lacking military, </w:t>
      </w:r>
      <w:proofErr w:type="gramStart"/>
      <w:r w:rsidRPr="00CE4729">
        <w:rPr>
          <w:rFonts w:asciiTheme="majorHAnsi" w:hAnsiTheme="majorHAnsi" w:cstheme="majorHAnsi"/>
          <w:sz w:val="16"/>
          <w:szCs w:val="16"/>
        </w:rPr>
        <w:t>diplomatic</w:t>
      </w:r>
      <w:proofErr w:type="gramEnd"/>
      <w:r w:rsidRPr="00CE4729">
        <w:rPr>
          <w:rFonts w:asciiTheme="majorHAnsi" w:hAnsiTheme="majorHAnsi" w:cstheme="majorHAnsi"/>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 Beijing’s response mirrored a 1986 US response to Nicaragua’s challenge in the International Court of Justice. The court ruled against the United States for mining Nicaragua’s harbors and supporting right-wing Contra rebels. The United States claimed the court had no jurisdiction. China’s response on the South China Sea ruling mirrors a 1986 US </w:t>
      </w:r>
      <w:proofErr w:type="gramStart"/>
      <w:r w:rsidRPr="00CE4729">
        <w:rPr>
          <w:rFonts w:asciiTheme="majorHAnsi" w:hAnsiTheme="majorHAnsi" w:cstheme="majorHAnsi"/>
          <w:sz w:val="16"/>
          <w:szCs w:val="16"/>
        </w:rPr>
        <w:t>response.With</w:t>
      </w:r>
      <w:proofErr w:type="gramEnd"/>
      <w:r w:rsidRPr="00CE4729">
        <w:rPr>
          <w:rFonts w:asciiTheme="majorHAnsi" w:hAnsiTheme="majorHAnsi" w:cstheme="majorHAnsi"/>
          <w:sz w:val="16"/>
          <w:szCs w:val="16"/>
        </w:rPr>
        <w:t xml:space="preserve"> these stands, both China and the United States weakened a crucial element of international law – consent and recognition by all parties. </w:t>
      </w:r>
      <w:r w:rsidRPr="00CE4729">
        <w:rPr>
          <w:rFonts w:asciiTheme="majorHAnsi" w:hAnsiTheme="majorHAnsi" w:cstheme="majorHAnsi"/>
          <w:sz w:val="16"/>
        </w:rPr>
        <w:t xml:space="preserve">The Western </w:t>
      </w:r>
      <w:r w:rsidRPr="00423911">
        <w:rPr>
          <w:rStyle w:val="Emphasis"/>
          <w:rFonts w:asciiTheme="majorHAnsi" w:hAnsiTheme="majorHAnsi" w:cstheme="majorHAnsi"/>
          <w:highlight w:val="cyan"/>
        </w:rPr>
        <w:t>liberal democratic system</w:t>
      </w:r>
      <w:r w:rsidRPr="00CE4729">
        <w:rPr>
          <w:rFonts w:asciiTheme="majorHAnsi" w:hAnsiTheme="majorHAnsi" w:cstheme="majorHAnsi"/>
          <w:sz w:val="16"/>
        </w:rPr>
        <w:t xml:space="preserve"> is </w:t>
      </w:r>
      <w:r w:rsidRPr="00423911">
        <w:rPr>
          <w:rStyle w:val="Emphasis"/>
          <w:rFonts w:asciiTheme="majorHAnsi" w:hAnsiTheme="majorHAnsi" w:cstheme="majorHAnsi"/>
          <w:highlight w:val="cyan"/>
        </w:rPr>
        <w:t>being challenged</w:t>
      </w:r>
      <w:r w:rsidRPr="00CE4729">
        <w:rPr>
          <w:rFonts w:asciiTheme="majorHAnsi" w:hAnsiTheme="majorHAnsi" w:cstheme="majorHAnsi"/>
          <w:sz w:val="16"/>
        </w:rPr>
        <w:t xml:space="preserve">, and confrontations in Asia and Europe, as in Crimea and Ukraine, replicate the </w:t>
      </w:r>
      <w:r w:rsidRPr="00CE4729">
        <w:rPr>
          <w:rStyle w:val="Emphasis"/>
          <w:rFonts w:asciiTheme="majorHAnsi" w:hAnsiTheme="majorHAnsi" w:cstheme="majorHAnsi"/>
        </w:rPr>
        <w:t>lead-up</w:t>
      </w:r>
      <w:r w:rsidRPr="00CE4729">
        <w:rPr>
          <w:rFonts w:asciiTheme="majorHAnsi" w:hAnsiTheme="majorHAnsi" w:cstheme="majorHAnsi"/>
          <w:sz w:val="16"/>
        </w:rPr>
        <w:t xml:space="preserve"> to the </w:t>
      </w:r>
      <w:r w:rsidRPr="00CE4729">
        <w:rPr>
          <w:rStyle w:val="Emphasis"/>
          <w:rFonts w:asciiTheme="majorHAnsi" w:hAnsiTheme="majorHAnsi" w:cstheme="majorHAnsi"/>
        </w:rPr>
        <w:t>global conflicts</w:t>
      </w:r>
      <w:r w:rsidRPr="00CE4729">
        <w:rPr>
          <w:rFonts w:asciiTheme="majorHAnsi" w:hAnsiTheme="majorHAnsi" w:cstheme="majorHAnsi"/>
          <w:sz w:val="16"/>
        </w:rPr>
        <w:t xml:space="preserve"> of </w:t>
      </w:r>
      <w:r w:rsidRPr="00CE4729">
        <w:rPr>
          <w:rStyle w:val="Emphasis"/>
          <w:rFonts w:asciiTheme="majorHAnsi" w:hAnsiTheme="majorHAnsi" w:cstheme="majorHAnsi"/>
        </w:rPr>
        <w:t xml:space="preserve">last century’s </w:t>
      </w:r>
      <w:r w:rsidRPr="00423911">
        <w:rPr>
          <w:rStyle w:val="Emphasis"/>
          <w:rFonts w:asciiTheme="majorHAnsi" w:hAnsiTheme="majorHAnsi" w:cstheme="majorHAnsi"/>
          <w:highlight w:val="cyan"/>
        </w:rPr>
        <w:t>Cold Wa</w:t>
      </w:r>
      <w:r w:rsidRPr="00CE4729">
        <w:rPr>
          <w:rStyle w:val="Emphasis"/>
          <w:rFonts w:asciiTheme="majorHAnsi" w:hAnsiTheme="majorHAnsi" w:cstheme="majorHAnsi"/>
        </w:rPr>
        <w:t>r</w:t>
      </w:r>
      <w:r w:rsidRPr="00CE4729">
        <w:rPr>
          <w:rFonts w:asciiTheme="majorHAnsi" w:hAnsiTheme="majorHAnsi" w:cstheme="majorHAnsi"/>
          <w:sz w:val="16"/>
        </w:rPr>
        <w:t xml:space="preserve">. As Nicaragua and Central America </w:t>
      </w:r>
      <w:r w:rsidRPr="00CE4729">
        <w:rPr>
          <w:rStyle w:val="Emphasis"/>
          <w:rFonts w:asciiTheme="majorHAnsi" w:hAnsiTheme="majorHAnsi" w:cstheme="majorHAnsi"/>
        </w:rPr>
        <w:t>were a flashpoint</w:t>
      </w:r>
      <w:r w:rsidRPr="00CE4729">
        <w:rPr>
          <w:rFonts w:asciiTheme="majorHAnsi" w:hAnsiTheme="majorHAnsi" w:cstheme="majorHAnsi"/>
          <w:sz w:val="16"/>
        </w:rPr>
        <w:t xml:space="preserve"> in the 1980s, so Scarborough Shoal and South China Sea are one now. Other flashpoints are likely to emerge as </w:t>
      </w:r>
      <w:r w:rsidRPr="00423911">
        <w:rPr>
          <w:rStyle w:val="Emphasis"/>
          <w:rFonts w:asciiTheme="majorHAnsi" w:hAnsiTheme="majorHAnsi" w:cstheme="majorHAnsi"/>
          <w:highlight w:val="cyan"/>
        </w:rPr>
        <w:t>China and Russia</w:t>
      </w:r>
      <w:r w:rsidRPr="00CE4729">
        <w:rPr>
          <w:rFonts w:asciiTheme="majorHAnsi" w:hAnsiTheme="majorHAnsi" w:cstheme="majorHAnsi"/>
          <w:sz w:val="16"/>
        </w:rPr>
        <w:t xml:space="preserve"> push to </w:t>
      </w:r>
      <w:r w:rsidRPr="00423911">
        <w:rPr>
          <w:rStyle w:val="Emphasis"/>
          <w:rFonts w:asciiTheme="majorHAnsi" w:hAnsiTheme="majorHAnsi" w:cstheme="majorHAnsi"/>
          <w:highlight w:val="cyan"/>
        </w:rPr>
        <w:t>expand</w:t>
      </w:r>
      <w:r w:rsidRPr="00CE4729">
        <w:rPr>
          <w:rStyle w:val="Emphasis"/>
          <w:rFonts w:asciiTheme="majorHAnsi" w:hAnsiTheme="majorHAnsi" w:cstheme="majorHAnsi"/>
        </w:rPr>
        <w:t xml:space="preserve"> influence</w:t>
      </w:r>
      <w:r w:rsidRPr="00CE4729">
        <w:rPr>
          <w:rFonts w:asciiTheme="majorHAnsi" w:hAnsiTheme="majorHAnsi" w:cstheme="majorHAnsi"/>
          <w:sz w:val="16"/>
        </w:rPr>
        <w:t>. Western democracies being challenged by rising powers have a troubled history. The 1930s rise of Germany and Japan; the Cold War’s proxy theaters in Vietnam, Nicaragua and elsewhere; and the current US-Russian deadlock over Syria are evidence that far more thought must be given in the deployment of international law as a mechanism for keeping the peace 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“The structures for international peace and security are being tested as never before,” says former Indian ambassador to the UN, Hardeep Singh Puri, author of Perilous Interventions: The Security Council and the Politics of Chaos. “It is everyone’s interest to re-establish the authority of the Security Council and reassert the primacy of law.”</w:t>
      </w:r>
    </w:p>
    <w:p w14:paraId="2B86931B" w14:textId="77777777" w:rsidR="00CD28B7" w:rsidRPr="00CE4729" w:rsidRDefault="00CD28B7" w:rsidP="00CD28B7">
      <w:pPr>
        <w:pStyle w:val="Heading2"/>
        <w:rPr>
          <w:rFonts w:asciiTheme="majorHAnsi" w:hAnsiTheme="majorHAnsi" w:cstheme="majorHAnsi"/>
        </w:rPr>
      </w:pPr>
      <w:r w:rsidRPr="00CE4729">
        <w:rPr>
          <w:rFonts w:asciiTheme="majorHAnsi" w:hAnsiTheme="majorHAnsi" w:cstheme="majorHAnsi"/>
        </w:rPr>
        <w:t>4</w:t>
      </w:r>
    </w:p>
    <w:p w14:paraId="64C64514"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Counterplan Text – A just government ought to establish an unconditional right for workers to strike except for employees at the Suez Canal</w:t>
      </w:r>
    </w:p>
    <w:p w14:paraId="2554FB0A"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Lack of Strike Protection </w:t>
      </w:r>
      <w:r w:rsidRPr="00CE4729">
        <w:rPr>
          <w:rFonts w:asciiTheme="majorHAnsi" w:hAnsiTheme="majorHAnsi" w:cstheme="majorHAnsi"/>
          <w:u w:val="single"/>
        </w:rPr>
        <w:t>limits</w:t>
      </w:r>
      <w:r w:rsidRPr="00CE4729">
        <w:rPr>
          <w:rFonts w:asciiTheme="majorHAnsi" w:hAnsiTheme="majorHAnsi" w:cstheme="majorHAnsi"/>
        </w:rPr>
        <w:t xml:space="preserve"> Suez Canal Strikes now. </w:t>
      </w:r>
    </w:p>
    <w:p w14:paraId="482F8241" w14:textId="77777777" w:rsidR="00CD28B7" w:rsidRPr="00CE4729" w:rsidRDefault="00CD28B7" w:rsidP="00CD28B7">
      <w:pPr>
        <w:pStyle w:val="ListParagraph"/>
        <w:numPr>
          <w:ilvl w:val="0"/>
          <w:numId w:val="12"/>
        </w:numPr>
        <w:rPr>
          <w:rFonts w:asciiTheme="majorHAnsi" w:hAnsiTheme="majorHAnsi" w:cstheme="majorHAnsi"/>
        </w:rPr>
      </w:pPr>
      <w:r w:rsidRPr="00CE4729">
        <w:rPr>
          <w:rFonts w:asciiTheme="majorHAnsi" w:hAnsiTheme="majorHAnsi" w:cstheme="majorHAnsi"/>
        </w:rPr>
        <w:t>Edited for Ableist Language</w:t>
      </w:r>
    </w:p>
    <w:p w14:paraId="61A4C65C" w14:textId="77777777" w:rsidR="00CD28B7" w:rsidRPr="00CE4729" w:rsidRDefault="00CD28B7" w:rsidP="00CD28B7">
      <w:pPr>
        <w:rPr>
          <w:rFonts w:asciiTheme="majorHAnsi" w:hAnsiTheme="majorHAnsi" w:cstheme="majorHAnsi"/>
        </w:rPr>
      </w:pPr>
      <w:r w:rsidRPr="00CE4729">
        <w:rPr>
          <w:rStyle w:val="Style13ptBold"/>
          <w:rFonts w:asciiTheme="majorHAnsi" w:hAnsiTheme="majorHAnsi" w:cstheme="majorHAnsi"/>
        </w:rPr>
        <w:t>Cunningham 14</w:t>
      </w:r>
      <w:r w:rsidRPr="00CE4729">
        <w:rPr>
          <w:rFonts w:asciiTheme="majorHAnsi" w:hAnsiTheme="majorHAnsi" w:cstheme="majorHAnsi"/>
        </w:rPr>
        <w:t xml:space="preserve"> Erin Cunningham 4-11-2014 "From Cairo to Suez, Egypt workers defy government with labor strikes" </w:t>
      </w:r>
      <w:hyperlink r:id="rId11" w:history="1">
        <w:r w:rsidRPr="00CE4729">
          <w:rPr>
            <w:rStyle w:val="Hyperlink"/>
            <w:rFonts w:asciiTheme="majorHAnsi" w:hAnsiTheme="majorHAnsi" w:cstheme="majorHAnsi"/>
          </w:rPr>
          <w:t>https://www.washingtonpost.com/world/middle_east/from-cairo-to-suez-egypt-workers-defy-government-with-labor-strikes/2014/04/11/674171d0-a713-494d-a76b-b33f5d4bc505_story.html</w:t>
        </w:r>
      </w:hyperlink>
      <w:r w:rsidRPr="00CE4729">
        <w:rPr>
          <w:rFonts w:asciiTheme="majorHAnsi" w:hAnsiTheme="majorHAnsi" w:cstheme="majorHAnsi"/>
        </w:rPr>
        <w:t xml:space="preserve"> (American University of Paris, BA in international and comparative politics)//Elmer </w:t>
      </w:r>
    </w:p>
    <w:p w14:paraId="095AB3F5" w14:textId="77777777" w:rsidR="00CD28B7" w:rsidRPr="00CE4729" w:rsidRDefault="00CD28B7" w:rsidP="00CD28B7">
      <w:pPr>
        <w:rPr>
          <w:rFonts w:asciiTheme="majorHAnsi" w:hAnsiTheme="majorHAnsi" w:cstheme="majorHAnsi"/>
          <w:sz w:val="16"/>
        </w:rPr>
      </w:pPr>
      <w:r w:rsidRPr="00423911">
        <w:rPr>
          <w:rFonts w:asciiTheme="majorHAnsi" w:hAnsiTheme="majorHAnsi" w:cstheme="majorHAnsi"/>
          <w:b/>
          <w:sz w:val="26"/>
          <w:highlight w:val="cyan"/>
          <w:u w:val="single"/>
        </w:rPr>
        <w:t>Military involvement In Suez</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province, </w:t>
      </w:r>
      <w:r w:rsidRPr="00423911">
        <w:rPr>
          <w:rFonts w:asciiTheme="majorHAnsi" w:hAnsiTheme="majorHAnsi" w:cstheme="majorHAnsi"/>
          <w:b/>
          <w:sz w:val="26"/>
          <w:highlight w:val="cyan"/>
          <w:u w:val="single"/>
        </w:rPr>
        <w:t>a critical</w:t>
      </w:r>
      <w:r w:rsidRPr="00423911">
        <w:rPr>
          <w:rFonts w:asciiTheme="majorHAnsi" w:hAnsiTheme="majorHAnsi" w:cstheme="majorHAnsi"/>
          <w:highlight w:val="cyan"/>
          <w:u w:val="single"/>
        </w:rPr>
        <w:t xml:space="preserve"> </w:t>
      </w:r>
      <w:r w:rsidRPr="00423911">
        <w:rPr>
          <w:rFonts w:asciiTheme="majorHAnsi" w:hAnsiTheme="majorHAnsi" w:cstheme="majorHAnsi"/>
          <w:b/>
          <w:sz w:val="26"/>
          <w:highlight w:val="cyan"/>
          <w:u w:val="single"/>
          <w:bdr w:val="single" w:sz="18" w:space="0" w:color="auto"/>
        </w:rPr>
        <w:t>industrial center and strategic hub of global maritime trade</w:t>
      </w:r>
      <w:r w:rsidRPr="00CE4729">
        <w:rPr>
          <w:rFonts w:asciiTheme="majorHAnsi" w:hAnsiTheme="majorHAnsi" w:cstheme="majorHAnsi"/>
          <w:u w:val="single"/>
        </w:rPr>
        <w:t xml:space="preserve">, the </w:t>
      </w:r>
      <w:r w:rsidRPr="00423911">
        <w:rPr>
          <w:rFonts w:asciiTheme="majorHAnsi" w:hAnsiTheme="majorHAnsi" w:cstheme="majorHAnsi"/>
          <w:b/>
          <w:sz w:val="26"/>
          <w:highlight w:val="cyan"/>
          <w:u w:val="single"/>
        </w:rPr>
        <w:t>military</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has been particularly </w:t>
      </w:r>
      <w:r w:rsidRPr="00423911">
        <w:rPr>
          <w:rFonts w:asciiTheme="majorHAnsi" w:hAnsiTheme="majorHAnsi" w:cstheme="majorHAnsi"/>
          <w:b/>
          <w:sz w:val="26"/>
          <w:highlight w:val="cyan"/>
          <w:u w:val="single"/>
        </w:rPr>
        <w:t xml:space="preserve">involved in suppressing </w:t>
      </w:r>
      <w:r w:rsidRPr="00423911">
        <w:rPr>
          <w:rFonts w:asciiTheme="majorHAnsi" w:hAnsiTheme="majorHAnsi" w:cstheme="majorHAnsi"/>
          <w:b/>
          <w:sz w:val="26"/>
          <w:highlight w:val="cyan"/>
          <w:u w:val="single"/>
          <w:bdr w:val="single" w:sz="18" w:space="0" w:color="auto"/>
        </w:rPr>
        <w:t>factory workers’ strikes</w:t>
      </w:r>
      <w:r w:rsidRPr="00CE4729">
        <w:rPr>
          <w:rFonts w:asciiTheme="majorHAnsi" w:hAnsiTheme="majorHAnsi" w:cstheme="majorHAnsi"/>
          <w:u w:val="single"/>
        </w:rPr>
        <w:t>, labor rights activists say</w:t>
      </w:r>
      <w:r w:rsidRPr="00CE4729">
        <w:rPr>
          <w:rFonts w:asciiTheme="majorHAnsi" w:hAnsiTheme="majorHAnsi" w:cstheme="majorHAnsi"/>
          <w:sz w:val="16"/>
        </w:rPr>
        <w:t xml:space="preserve">. Those actions could indicate how a </w:t>
      </w:r>
      <w:proofErr w:type="gramStart"/>
      <w:r w:rsidRPr="00CE4729">
        <w:rPr>
          <w:rFonts w:asciiTheme="majorHAnsi" w:hAnsiTheme="majorHAnsi" w:cstheme="majorHAnsi"/>
          <w:sz w:val="16"/>
        </w:rPr>
        <w:t>military-supported</w:t>
      </w:r>
      <w:proofErr w:type="gramEnd"/>
      <w:r w:rsidRPr="00CE4729">
        <w:rPr>
          <w:rFonts w:asciiTheme="majorHAnsi" w:hAnsiTheme="majorHAnsi" w:cstheme="majorHAnsi"/>
          <w:sz w:val="16"/>
        </w:rPr>
        <w:t xml:space="preserve"> Sissi presidency would deal with the ongoing labor unrest. In August, military police stormed a worker sit-in at the privately owned Suez Steel Company. The workers accused management of failing to honor an agreement that granted them hazard pay, health care and a share of the company’s profits. </w:t>
      </w:r>
      <w:r w:rsidRPr="00CE4729">
        <w:rPr>
          <w:rFonts w:asciiTheme="majorHAnsi" w:hAnsiTheme="majorHAnsi" w:cstheme="majorHAnsi"/>
          <w:u w:val="single"/>
        </w:rPr>
        <w:t>Last month, a senior army commander in Suez helped eliminate the union leadership at a local factory belonging to international ceramics and porcelain producer Cleopatra Ceramics, according to workers</w:t>
      </w:r>
      <w:r w:rsidRPr="00CE4729">
        <w:rPr>
          <w:rFonts w:asciiTheme="majorHAnsi" w:hAnsiTheme="majorHAnsi" w:cstheme="majorHAnsi"/>
          <w:sz w:val="16"/>
        </w:rPr>
        <w:t>. On March 3, Maj. Gen. Mohamed Shams summoned 23 of the union’s first- and second-tier leaders to the area’s army headquarters and threatened to have Egypt’s secret police investigate them for terrorism if they did not sign resignation letters and leave the company, Cleopatra workers and labor activists said. Factory owner Mohamed Aboul Enein — and former Mubarak heavyweight ally — had been locked in a years-long struggle with workers over a 2012 agreement for better salaries, overtime pay and food allowances. In a telephone interview, Enein said he was forced to sign the contract under duress, after employees barricaded him inside the factory overnight. “These people belong to the Muslim Brotherhood,” Enein said of the workers. The Egyptian government has banned the Muslim Brotherhood and declared the group a terrorist organization. But there is no evidence the union was acting on behalf of the Islamist group. “They always ask for money,” Enein said of the workers. “They are criminals.” But company labor leaders said Shams’s and Enein’s close advisers threatened to bring the leaders’ wives and children to the military base until they promised to leave. A spokesman for the Egyptian armed forces did not respond to requests for comment. “</w:t>
      </w:r>
      <w:r w:rsidRPr="00CE4729">
        <w:rPr>
          <w:rFonts w:asciiTheme="majorHAnsi" w:hAnsiTheme="majorHAnsi" w:cstheme="majorHAnsi"/>
          <w:u w:val="single"/>
        </w:rPr>
        <w:t xml:space="preserve">They kept saying that if we did not sign, we would go to prison,” said Ayman Nofal, one of the union members who was pushed out. </w:t>
      </w:r>
      <w:r w:rsidRPr="00423911">
        <w:rPr>
          <w:rFonts w:asciiTheme="majorHAnsi" w:hAnsiTheme="majorHAnsi" w:cstheme="majorHAnsi"/>
          <w:b/>
          <w:sz w:val="26"/>
          <w:highlight w:val="cyan"/>
          <w:u w:val="single"/>
        </w:rPr>
        <w:t>The move has [stunned</w:t>
      </w:r>
      <w:r w:rsidRPr="00CE4729">
        <w:rPr>
          <w:rFonts w:asciiTheme="majorHAnsi" w:hAnsiTheme="majorHAnsi" w:cstheme="majorHAnsi"/>
          <w:u w:val="single"/>
        </w:rPr>
        <w:t xml:space="preserve">] </w:t>
      </w:r>
      <w:r w:rsidRPr="00CE4729">
        <w:rPr>
          <w:rFonts w:asciiTheme="majorHAnsi" w:hAnsiTheme="majorHAnsi" w:cstheme="majorHAnsi"/>
          <w:strike/>
          <w:u w:val="single"/>
        </w:rPr>
        <w:t>paralyzed</w:t>
      </w:r>
      <w:r w:rsidRPr="00CE4729">
        <w:rPr>
          <w:rFonts w:asciiTheme="majorHAnsi" w:hAnsiTheme="majorHAnsi" w:cstheme="majorHAnsi"/>
          <w:u w:val="single"/>
        </w:rPr>
        <w:t xml:space="preserve"> </w:t>
      </w:r>
      <w:r w:rsidRPr="00423911">
        <w:rPr>
          <w:rFonts w:asciiTheme="majorHAnsi" w:hAnsiTheme="majorHAnsi" w:cstheme="majorHAnsi"/>
          <w:b/>
          <w:sz w:val="26"/>
          <w:highlight w:val="cyan"/>
          <w:u w:val="single"/>
        </w:rPr>
        <w:t>worker organizing</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there, current employees said. “Like any entity in power, </w:t>
      </w:r>
      <w:r w:rsidRPr="00423911">
        <w:rPr>
          <w:rFonts w:asciiTheme="majorHAnsi" w:hAnsiTheme="majorHAnsi" w:cstheme="majorHAnsi"/>
          <w:b/>
          <w:sz w:val="26"/>
          <w:highlight w:val="cyan"/>
          <w:u w:val="single"/>
          <w:bdr w:val="single" w:sz="18" w:space="0" w:color="auto"/>
        </w:rPr>
        <w:t>the military does not want strikes</w:t>
      </w:r>
      <w:r w:rsidRPr="00CE4729">
        <w:rPr>
          <w:rFonts w:asciiTheme="majorHAnsi" w:hAnsiTheme="majorHAnsi" w:cstheme="majorHAnsi"/>
          <w:u w:val="single"/>
        </w:rPr>
        <w:t>,” Ramadan said.</w:t>
      </w:r>
    </w:p>
    <w:p w14:paraId="77B66D21"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Suez Strikes </w:t>
      </w:r>
      <w:r w:rsidRPr="00CE4729">
        <w:rPr>
          <w:rFonts w:asciiTheme="majorHAnsi" w:hAnsiTheme="majorHAnsi" w:cstheme="majorHAnsi"/>
          <w:u w:val="single"/>
        </w:rPr>
        <w:t>eviscerate</w:t>
      </w:r>
      <w:r w:rsidRPr="00CE4729">
        <w:rPr>
          <w:rFonts w:asciiTheme="majorHAnsi" w:hAnsiTheme="majorHAnsi" w:cstheme="majorHAnsi"/>
        </w:rPr>
        <w:t xml:space="preserve"> Global Trade – expanding the </w:t>
      </w:r>
      <w:r w:rsidRPr="00CE4729">
        <w:rPr>
          <w:rFonts w:asciiTheme="majorHAnsi" w:hAnsiTheme="majorHAnsi" w:cstheme="majorHAnsi"/>
          <w:u w:val="single"/>
        </w:rPr>
        <w:t>scope</w:t>
      </w:r>
      <w:r w:rsidRPr="00CE4729">
        <w:rPr>
          <w:rFonts w:asciiTheme="majorHAnsi" w:hAnsiTheme="majorHAnsi" w:cstheme="majorHAnsi"/>
        </w:rPr>
        <w:t xml:space="preserve"> and </w:t>
      </w:r>
      <w:r w:rsidRPr="00CE4729">
        <w:rPr>
          <w:rFonts w:asciiTheme="majorHAnsi" w:hAnsiTheme="majorHAnsi" w:cstheme="majorHAnsi"/>
          <w:u w:val="single"/>
        </w:rPr>
        <w:t>length</w:t>
      </w:r>
      <w:r w:rsidRPr="00CE4729">
        <w:rPr>
          <w:rFonts w:asciiTheme="majorHAnsi" w:hAnsiTheme="majorHAnsi" w:cstheme="majorHAnsi"/>
        </w:rPr>
        <w:t xml:space="preserve"> of Strikes through </w:t>
      </w:r>
      <w:r w:rsidRPr="00CE4729">
        <w:rPr>
          <w:rFonts w:asciiTheme="majorHAnsi" w:hAnsiTheme="majorHAnsi" w:cstheme="majorHAnsi"/>
          <w:u w:val="single"/>
        </w:rPr>
        <w:t>legal protection</w:t>
      </w:r>
      <w:r w:rsidRPr="00CE4729">
        <w:rPr>
          <w:rFonts w:asciiTheme="majorHAnsi" w:hAnsiTheme="majorHAnsi" w:cstheme="majorHAnsi"/>
        </w:rPr>
        <w:t xml:space="preserve"> makes their impacts </w:t>
      </w:r>
      <w:r w:rsidRPr="00CE4729">
        <w:rPr>
          <w:rFonts w:asciiTheme="majorHAnsi" w:hAnsiTheme="majorHAnsi" w:cstheme="majorHAnsi"/>
          <w:u w:val="single"/>
        </w:rPr>
        <w:t>unthinkable</w:t>
      </w:r>
      <w:r w:rsidRPr="00CE4729">
        <w:rPr>
          <w:rFonts w:asciiTheme="majorHAnsi" w:hAnsiTheme="majorHAnsi" w:cstheme="majorHAnsi"/>
        </w:rPr>
        <w:t>.</w:t>
      </w:r>
    </w:p>
    <w:p w14:paraId="2C8594DC" w14:textId="77777777" w:rsidR="00CD28B7" w:rsidRPr="00CE4729" w:rsidRDefault="00CD28B7" w:rsidP="00CD28B7">
      <w:pPr>
        <w:rPr>
          <w:rFonts w:asciiTheme="majorHAnsi" w:hAnsiTheme="majorHAnsi" w:cstheme="majorHAnsi"/>
        </w:rPr>
      </w:pPr>
      <w:r w:rsidRPr="00CE4729">
        <w:rPr>
          <w:rStyle w:val="Style13ptBold"/>
          <w:rFonts w:asciiTheme="majorHAnsi" w:hAnsiTheme="majorHAnsi" w:cstheme="majorHAnsi"/>
        </w:rPr>
        <w:t>Rohar 11</w:t>
      </w:r>
      <w:r w:rsidRPr="00CE4729">
        <w:rPr>
          <w:rFonts w:asciiTheme="majorHAnsi" w:hAnsiTheme="majorHAnsi" w:cstheme="majorHAnsi"/>
        </w:rPr>
        <w:t xml:space="preserve"> Evan Rohar 2-10-2011 "Suez Canal Strike Could Rattle Egypt’s Regime" </w:t>
      </w:r>
      <w:hyperlink r:id="rId12" w:history="1">
        <w:r w:rsidRPr="00CE4729">
          <w:rPr>
            <w:rStyle w:val="Hyperlink"/>
            <w:rFonts w:asciiTheme="majorHAnsi" w:hAnsiTheme="majorHAnsi" w:cstheme="majorHAnsi"/>
          </w:rPr>
          <w:t>https://labornotes.org/blogs/2011/02/suez-canal-strike-could-rattle-egypt%E2%80%99s-regime</w:t>
        </w:r>
      </w:hyperlink>
      <w:r w:rsidRPr="00CE4729">
        <w:rPr>
          <w:rFonts w:asciiTheme="majorHAnsi" w:hAnsiTheme="majorHAnsi" w:cstheme="majorHAnsi"/>
        </w:rPr>
        <w:t xml:space="preserve"> (Former Dock Worker at the Suez Canal)//Elmer </w:t>
      </w:r>
    </w:p>
    <w:p w14:paraId="1BAC77CB" w14:textId="77777777" w:rsidR="00CD28B7" w:rsidRPr="00CE4729" w:rsidRDefault="00CD28B7" w:rsidP="00CD28B7">
      <w:pPr>
        <w:rPr>
          <w:rFonts w:asciiTheme="majorHAnsi" w:hAnsiTheme="majorHAnsi" w:cstheme="majorHAnsi"/>
          <w:sz w:val="16"/>
        </w:rPr>
      </w:pPr>
      <w:r w:rsidRPr="00423911">
        <w:rPr>
          <w:rFonts w:asciiTheme="majorHAnsi" w:hAnsiTheme="majorHAnsi" w:cstheme="majorHAnsi"/>
          <w:b/>
          <w:sz w:val="26"/>
          <w:highlight w:val="cyan"/>
          <w:u w:val="single"/>
        </w:rPr>
        <w:t>Workers in</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the critical </w:t>
      </w:r>
      <w:r w:rsidRPr="00423911">
        <w:rPr>
          <w:rFonts w:asciiTheme="majorHAnsi" w:hAnsiTheme="majorHAnsi" w:cstheme="majorHAnsi"/>
          <w:b/>
          <w:sz w:val="26"/>
          <w:highlight w:val="cyan"/>
          <w:u w:val="single"/>
        </w:rPr>
        <w:t>Suez Canal</w:t>
      </w:r>
      <w:r w:rsidRPr="00CE4729">
        <w:rPr>
          <w:rFonts w:asciiTheme="majorHAnsi" w:hAnsiTheme="majorHAnsi" w:cstheme="majorHAnsi"/>
          <w:u w:val="single"/>
        </w:rPr>
        <w:t xml:space="preserve"> Authority have taken perhaps the most important action of all, </w:t>
      </w:r>
      <w:r w:rsidRPr="00423911">
        <w:rPr>
          <w:rFonts w:asciiTheme="majorHAnsi" w:hAnsiTheme="majorHAnsi" w:cstheme="majorHAnsi"/>
          <w:b/>
          <w:sz w:val="26"/>
          <w:highlight w:val="cyan"/>
          <w:u w:val="single"/>
        </w:rPr>
        <w:t>launching</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a </w:t>
      </w:r>
      <w:r w:rsidRPr="00423911">
        <w:rPr>
          <w:rFonts w:asciiTheme="majorHAnsi" w:hAnsiTheme="majorHAnsi" w:cstheme="majorHAnsi"/>
          <w:b/>
          <w:sz w:val="26"/>
          <w:highlight w:val="cyan"/>
          <w:u w:val="single"/>
        </w:rPr>
        <w:t>6,000-strong sitdown strike</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that began Tuesday evening. </w:t>
      </w:r>
      <w:r w:rsidRPr="00CE4729">
        <w:rPr>
          <w:rFonts w:asciiTheme="majorHAnsi" w:hAnsiTheme="majorHAnsi" w:cstheme="majorHAnsi"/>
          <w:sz w:val="16"/>
        </w:rPr>
        <w:t xml:space="preserve">While their demands center on </w:t>
      </w:r>
      <w:proofErr w:type="gramStart"/>
      <w:r w:rsidRPr="00CE4729">
        <w:rPr>
          <w:rFonts w:asciiTheme="majorHAnsi" w:hAnsiTheme="majorHAnsi" w:cstheme="majorHAnsi"/>
          <w:sz w:val="16"/>
        </w:rPr>
        <w:t>pay</w:t>
      </w:r>
      <w:proofErr w:type="gramEnd"/>
      <w:r w:rsidRPr="00CE4729">
        <w:rPr>
          <w:rFonts w:asciiTheme="majorHAnsi" w:hAnsiTheme="majorHAnsi" w:cstheme="majorHAnsi"/>
          <w:sz w:val="16"/>
        </w:rPr>
        <w:t xml:space="preserve"> and working conditions, the</w:t>
      </w:r>
      <w:r w:rsidRPr="00CE4729">
        <w:rPr>
          <w:rFonts w:asciiTheme="majorHAnsi" w:hAnsiTheme="majorHAnsi" w:cstheme="majorHAnsi"/>
          <w:u w:val="single"/>
        </w:rPr>
        <w:t xml:space="preserve"> </w:t>
      </w:r>
      <w:r w:rsidRPr="00423911">
        <w:rPr>
          <w:rFonts w:asciiTheme="majorHAnsi" w:hAnsiTheme="majorHAnsi" w:cstheme="majorHAnsi"/>
          <w:b/>
          <w:sz w:val="26"/>
          <w:highlight w:val="cyan"/>
          <w:u w:val="single"/>
        </w:rPr>
        <w:t>sheer force of</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their </w:t>
      </w:r>
      <w:r w:rsidRPr="00423911">
        <w:rPr>
          <w:rFonts w:asciiTheme="majorHAnsi" w:hAnsiTheme="majorHAnsi" w:cstheme="majorHAnsi"/>
          <w:b/>
          <w:sz w:val="26"/>
          <w:highlight w:val="cyan"/>
          <w:u w:val="single"/>
        </w:rPr>
        <w:t>leverage</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has implications for the entire Egyptian uprising. The action appears to be a wildcat strike</w:t>
      </w:r>
      <w:r w:rsidRPr="00CE4729">
        <w:rPr>
          <w:rFonts w:asciiTheme="majorHAnsi" w:hAnsiTheme="majorHAnsi" w:cstheme="majorHAnsi"/>
          <w:sz w:val="16"/>
        </w:rPr>
        <w:t xml:space="preserve">. </w:t>
      </w:r>
      <w:r w:rsidRPr="00CE4729">
        <w:rPr>
          <w:rFonts w:asciiTheme="majorHAnsi" w:hAnsiTheme="majorHAnsi" w:cstheme="majorHAnsi"/>
          <w:u w:val="single"/>
        </w:rPr>
        <w:t xml:space="preserve">The </w:t>
      </w:r>
      <w:r w:rsidRPr="00423911">
        <w:rPr>
          <w:rFonts w:asciiTheme="majorHAnsi" w:hAnsiTheme="majorHAnsi" w:cstheme="majorHAnsi"/>
          <w:b/>
          <w:sz w:val="26"/>
          <w:highlight w:val="cyan"/>
          <w:u w:val="single"/>
        </w:rPr>
        <w:t>Suez Canal</w:t>
      </w:r>
      <w:r w:rsidRPr="00423911">
        <w:rPr>
          <w:rFonts w:asciiTheme="majorHAnsi" w:hAnsiTheme="majorHAnsi" w:cstheme="majorHAnsi"/>
          <w:highlight w:val="cyan"/>
          <w:u w:val="single"/>
        </w:rPr>
        <w:t xml:space="preserve"> </w:t>
      </w:r>
      <w:r w:rsidRPr="00423911">
        <w:rPr>
          <w:rFonts w:asciiTheme="majorHAnsi" w:hAnsiTheme="majorHAnsi" w:cstheme="majorHAnsi"/>
          <w:b/>
          <w:sz w:val="26"/>
          <w:highlight w:val="cyan"/>
          <w:u w:val="single"/>
          <w:bdr w:val="single" w:sz="18" w:space="0" w:color="auto"/>
        </w:rPr>
        <w:t>enables ships to travel from Asia to Europe by way of the Red and Mediterranean Seas</w:t>
      </w:r>
      <w:r w:rsidRPr="00CE4729">
        <w:rPr>
          <w:rFonts w:asciiTheme="majorHAnsi" w:hAnsiTheme="majorHAnsi" w:cstheme="majorHAnsi"/>
          <w:u w:val="single"/>
        </w:rPr>
        <w:t>, bypassing a journey around the Cape of Good Hope at the tip of Africa that would take more than a week.</w:t>
      </w:r>
      <w:r w:rsidRPr="00CE4729">
        <w:rPr>
          <w:rFonts w:asciiTheme="majorHAnsi" w:hAnsiTheme="majorHAnsi" w:cstheme="majorHAnsi"/>
          <w:sz w:val="16"/>
        </w:rPr>
        <w:t xml:space="preserve"> The </w:t>
      </w:r>
      <w:r w:rsidRPr="00CE4729">
        <w:rPr>
          <w:rFonts w:asciiTheme="majorHAnsi" w:hAnsiTheme="majorHAnsi" w:cstheme="majorHAnsi"/>
          <w:u w:val="single"/>
        </w:rPr>
        <w:t xml:space="preserve">canal </w:t>
      </w:r>
      <w:r w:rsidRPr="00423911">
        <w:rPr>
          <w:rFonts w:asciiTheme="majorHAnsi" w:hAnsiTheme="majorHAnsi" w:cstheme="majorHAnsi"/>
          <w:b/>
          <w:sz w:val="26"/>
          <w:highlight w:val="cyan"/>
          <w:u w:val="single"/>
          <w:bdr w:val="single" w:sz="18" w:space="0" w:color="auto"/>
        </w:rPr>
        <w:t>handled 559 million tons of cargo</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in 2009, nearly three times the tonnage handled by the Port of Los Angeles, the busiest port in the U.S</w:t>
      </w:r>
      <w:r w:rsidRPr="00CE4729">
        <w:rPr>
          <w:rFonts w:asciiTheme="majorHAnsi" w:hAnsiTheme="majorHAnsi" w:cstheme="majorHAnsi"/>
          <w:sz w:val="16"/>
        </w:rPr>
        <w:t xml:space="preserve">. The </w:t>
      </w:r>
      <w:r w:rsidRPr="00CE4729">
        <w:rPr>
          <w:rFonts w:asciiTheme="majorHAnsi" w:hAnsiTheme="majorHAnsi" w:cstheme="majorHAnsi"/>
          <w:u w:val="single"/>
        </w:rPr>
        <w:t xml:space="preserve">canal handles cargo </w:t>
      </w:r>
      <w:r w:rsidRPr="00423911">
        <w:rPr>
          <w:rFonts w:asciiTheme="majorHAnsi" w:hAnsiTheme="majorHAnsi" w:cstheme="majorHAnsi"/>
          <w:b/>
          <w:sz w:val="26"/>
          <w:highlight w:val="cyan"/>
          <w:u w:val="single"/>
        </w:rPr>
        <w:t>amounting to</w:t>
      </w:r>
      <w:r w:rsidRPr="00CE4729">
        <w:rPr>
          <w:rFonts w:asciiTheme="majorHAnsi" w:hAnsiTheme="majorHAnsi" w:cstheme="majorHAnsi"/>
          <w:u w:val="single"/>
        </w:rPr>
        <w:t xml:space="preserve"> about </w:t>
      </w:r>
      <w:r w:rsidRPr="00423911">
        <w:rPr>
          <w:rFonts w:asciiTheme="majorHAnsi" w:hAnsiTheme="majorHAnsi" w:cstheme="majorHAnsi"/>
          <w:b/>
          <w:sz w:val="26"/>
          <w:highlight w:val="cyan"/>
          <w:u w:val="single"/>
        </w:rPr>
        <w:t xml:space="preserve">8 percent of global </w:t>
      </w:r>
      <w:r w:rsidRPr="00CE4729">
        <w:rPr>
          <w:rFonts w:asciiTheme="majorHAnsi" w:hAnsiTheme="majorHAnsi" w:cstheme="majorHAnsi"/>
          <w:u w:val="single"/>
        </w:rPr>
        <w:t>maritime</w:t>
      </w:r>
      <w:r w:rsidRPr="00CE4729">
        <w:rPr>
          <w:rFonts w:asciiTheme="majorHAnsi" w:hAnsiTheme="majorHAnsi" w:cstheme="majorHAnsi"/>
          <w:sz w:val="16"/>
        </w:rPr>
        <w:t xml:space="preserve"> </w:t>
      </w:r>
      <w:r w:rsidRPr="00423911">
        <w:rPr>
          <w:rFonts w:asciiTheme="majorHAnsi" w:hAnsiTheme="majorHAnsi" w:cstheme="majorHAnsi"/>
          <w:b/>
          <w:sz w:val="26"/>
          <w:highlight w:val="cyan"/>
          <w:u w:val="single"/>
        </w:rPr>
        <w:t>trade</w:t>
      </w:r>
      <w:r w:rsidRPr="00CE4729">
        <w:rPr>
          <w:rFonts w:asciiTheme="majorHAnsi" w:hAnsiTheme="majorHAnsi" w:cstheme="majorHAnsi"/>
          <w:sz w:val="16"/>
        </w:rPr>
        <w:t xml:space="preserve">. It also </w:t>
      </w:r>
      <w:r w:rsidRPr="00CE4729">
        <w:rPr>
          <w:rFonts w:asciiTheme="majorHAnsi" w:hAnsiTheme="majorHAnsi" w:cstheme="majorHAnsi"/>
          <w:u w:val="single"/>
        </w:rPr>
        <w:t>transits up to 2.5 million barrels of crude oil each day, with oil-exporting countries using the canal to move their crude to market and to import refined petroleum products</w:t>
      </w:r>
      <w:r w:rsidRPr="00CE4729">
        <w:rPr>
          <w:rFonts w:asciiTheme="majorHAnsi" w:hAnsiTheme="majorHAnsi" w:cstheme="majorHAnsi"/>
          <w:sz w:val="16"/>
        </w:rPr>
        <w:t xml:space="preserve">. </w:t>
      </w:r>
      <w:r w:rsidRPr="00CE4729">
        <w:rPr>
          <w:rFonts w:asciiTheme="majorHAnsi" w:hAnsiTheme="majorHAnsi" w:cstheme="majorHAnsi"/>
          <w:u w:val="single"/>
        </w:rPr>
        <w:t>The canal is of further importance for U.S. military interests; the U.S. navy counts on it for rapid deployment of vessels from the Mediterranean to the Persian Gulf.</w:t>
      </w:r>
      <w:r w:rsidRPr="00CE4729">
        <w:rPr>
          <w:rFonts w:asciiTheme="majorHAnsi" w:hAnsiTheme="majorHAnsi" w:cstheme="majorHAnsi"/>
          <w:sz w:val="16"/>
        </w:rPr>
        <w:t xml:space="preserve"> So far, most industry analysts insist that canal traffic is either minimally affected or unaffected by the strike actions and will remain so. </w:t>
      </w:r>
      <w:r w:rsidRPr="00CE4729">
        <w:rPr>
          <w:rFonts w:asciiTheme="majorHAnsi" w:hAnsiTheme="majorHAnsi" w:cstheme="majorHAnsi"/>
          <w:u w:val="single"/>
        </w:rPr>
        <w:t>Many, such as the Journal of Commerce and Logistics Week, quote Egyptian government officials who have an interest in keeping a lid on the effectiveness of any protest.</w:t>
      </w:r>
      <w:r w:rsidRPr="00CE4729">
        <w:rPr>
          <w:rFonts w:asciiTheme="majorHAnsi" w:hAnsiTheme="majorHAnsi" w:cstheme="majorHAnsi"/>
          <w:sz w:val="16"/>
        </w:rPr>
        <w:t xml:space="preserve"> </w:t>
      </w:r>
      <w:r w:rsidRPr="00CE4729">
        <w:rPr>
          <w:rFonts w:asciiTheme="majorHAnsi" w:hAnsiTheme="majorHAnsi" w:cstheme="majorHAnsi"/>
          <w:u w:val="single"/>
        </w:rPr>
        <w:t>If canal workers affect traffic, or if the strikes spread, enormous international pressure would come down on the Mubarak regime to get the cargo flowing again</w:t>
      </w:r>
      <w:r w:rsidRPr="00CE4729">
        <w:rPr>
          <w:rFonts w:asciiTheme="majorHAnsi" w:hAnsiTheme="majorHAnsi" w:cstheme="majorHAnsi"/>
          <w:sz w:val="16"/>
        </w:rPr>
        <w:t xml:space="preserve">. </w:t>
      </w:r>
      <w:r w:rsidRPr="00423911">
        <w:rPr>
          <w:rFonts w:asciiTheme="majorHAnsi" w:hAnsiTheme="majorHAnsi" w:cstheme="majorHAnsi"/>
          <w:b/>
          <w:sz w:val="26"/>
          <w:highlight w:val="cyan"/>
          <w:u w:val="single"/>
        </w:rPr>
        <w:t>Reports contradicting</w:t>
      </w:r>
      <w:r w:rsidRPr="00423911">
        <w:rPr>
          <w:rFonts w:asciiTheme="majorHAnsi" w:hAnsiTheme="majorHAnsi" w:cstheme="majorHAnsi"/>
          <w:sz w:val="16"/>
          <w:highlight w:val="cyan"/>
        </w:rPr>
        <w:t xml:space="preserve"> </w:t>
      </w:r>
      <w:r w:rsidRPr="00CE4729">
        <w:rPr>
          <w:rFonts w:asciiTheme="majorHAnsi" w:hAnsiTheme="majorHAnsi" w:cstheme="majorHAnsi"/>
          <w:sz w:val="16"/>
        </w:rPr>
        <w:t xml:space="preserve">the </w:t>
      </w:r>
      <w:r w:rsidRPr="00423911">
        <w:rPr>
          <w:rFonts w:asciiTheme="majorHAnsi" w:hAnsiTheme="majorHAnsi" w:cstheme="majorHAnsi"/>
          <w:b/>
          <w:sz w:val="26"/>
          <w:highlight w:val="cyan"/>
          <w:u w:val="single"/>
        </w:rPr>
        <w:t>official line</w:t>
      </w:r>
      <w:r w:rsidRPr="00423911">
        <w:rPr>
          <w:rFonts w:asciiTheme="majorHAnsi" w:hAnsiTheme="majorHAnsi" w:cstheme="majorHAnsi"/>
          <w:sz w:val="16"/>
          <w:highlight w:val="cyan"/>
        </w:rPr>
        <w:t xml:space="preserve"> </w:t>
      </w:r>
      <w:r w:rsidRPr="00CE4729">
        <w:rPr>
          <w:rFonts w:asciiTheme="majorHAnsi" w:hAnsiTheme="majorHAnsi" w:cstheme="majorHAnsi"/>
          <w:sz w:val="16"/>
        </w:rPr>
        <w:t xml:space="preserve">are </w:t>
      </w:r>
      <w:r w:rsidRPr="00423911">
        <w:rPr>
          <w:rFonts w:asciiTheme="majorHAnsi" w:hAnsiTheme="majorHAnsi" w:cstheme="majorHAnsi"/>
          <w:b/>
          <w:sz w:val="26"/>
          <w:highlight w:val="cyan"/>
          <w:u w:val="single"/>
        </w:rPr>
        <w:t>starting to appear.</w:t>
      </w:r>
      <w:r w:rsidRPr="00CE4729">
        <w:rPr>
          <w:rFonts w:asciiTheme="majorHAnsi" w:hAnsiTheme="majorHAnsi" w:cstheme="majorHAnsi"/>
          <w:sz w:val="16"/>
        </w:rPr>
        <w:t xml:space="preserve"> Egypt’s state-controlled newspaper Ahram Online reported on Tuesday that “</w:t>
      </w:r>
      <w:r w:rsidRPr="00423911">
        <w:rPr>
          <w:rFonts w:asciiTheme="majorHAnsi" w:hAnsiTheme="majorHAnsi" w:cstheme="majorHAnsi"/>
          <w:b/>
          <w:sz w:val="26"/>
          <w:highlight w:val="cyan"/>
          <w:u w:val="single"/>
        </w:rPr>
        <w:t xml:space="preserve">disruptions to shipping movements, as well as disastrous economic losses, </w:t>
      </w:r>
      <w:r w:rsidRPr="00423911">
        <w:rPr>
          <w:rFonts w:asciiTheme="majorHAnsi" w:hAnsiTheme="majorHAnsi" w:cstheme="majorHAnsi"/>
          <w:b/>
          <w:sz w:val="26"/>
          <w:highlight w:val="cyan"/>
          <w:u w:val="single"/>
          <w:bdr w:val="single" w:sz="18" w:space="0" w:color="auto"/>
        </w:rPr>
        <w:t>are expected if the strike continues</w:t>
      </w:r>
      <w:r w:rsidRPr="00CE4729">
        <w:rPr>
          <w:rFonts w:asciiTheme="majorHAnsi" w:hAnsiTheme="majorHAnsi" w:cstheme="majorHAnsi"/>
          <w:sz w:val="16"/>
        </w:rPr>
        <w:t xml:space="preserve">.” By Wednesday, the article had been changed to state that no delays are expected. </w:t>
      </w:r>
      <w:r w:rsidRPr="00CE4729">
        <w:rPr>
          <w:rFonts w:asciiTheme="majorHAnsi" w:hAnsiTheme="majorHAnsi" w:cstheme="majorHAnsi"/>
          <w:u w:val="single"/>
        </w:rPr>
        <w:t>Regardless, the waterway’s strategic and economic significance amounts to a massive bargaining chip for the pro-democracy protesters if leveraged correctly, and its importance won’t end with the uprising</w:t>
      </w:r>
      <w:r w:rsidRPr="00CE4729">
        <w:rPr>
          <w:rFonts w:asciiTheme="majorHAnsi" w:hAnsiTheme="majorHAnsi" w:cstheme="majorHAnsi"/>
          <w:sz w:val="16"/>
        </w:rPr>
        <w:t>. If democracy prevails and the people of Egypt take power, the new regime could use the canal for any number of political and economic purposes. Egyptian authorities are beefing up security around the canal, claiming that Hamas and Hezbollah plan to dispatch saboteurs to aid the rebellion. Maybe they're acting on real intelligence, or maybe they're afraid of what the workers could do for themselves and for their revolution.</w:t>
      </w:r>
    </w:p>
    <w:p w14:paraId="427C5F3E"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Collapse of Trade causes Hotspot Escalation – </w:t>
      </w:r>
      <w:r w:rsidRPr="00CE4729">
        <w:rPr>
          <w:rFonts w:asciiTheme="majorHAnsi" w:hAnsiTheme="majorHAnsi" w:cstheme="majorHAnsi"/>
          <w:u w:val="single"/>
        </w:rPr>
        <w:t>goes Nuclear</w:t>
      </w:r>
      <w:r w:rsidRPr="00CE4729">
        <w:rPr>
          <w:rFonts w:asciiTheme="majorHAnsi" w:hAnsiTheme="majorHAnsi" w:cstheme="majorHAnsi"/>
        </w:rPr>
        <w:t>.</w:t>
      </w:r>
    </w:p>
    <w:p w14:paraId="385EA5B7" w14:textId="77777777" w:rsidR="00CD28B7" w:rsidRPr="00CE4729" w:rsidRDefault="00CD28B7" w:rsidP="00CD28B7">
      <w:pPr>
        <w:rPr>
          <w:rFonts w:asciiTheme="majorHAnsi" w:hAnsiTheme="majorHAnsi" w:cstheme="majorHAnsi"/>
        </w:rPr>
      </w:pPr>
      <w:r w:rsidRPr="00CE4729">
        <w:rPr>
          <w:rStyle w:val="Style13ptBold"/>
          <w:rFonts w:asciiTheme="majorHAnsi" w:hAnsiTheme="majorHAnsi" w:cstheme="majorHAnsi"/>
        </w:rPr>
        <w:t>Kampf 20</w:t>
      </w:r>
      <w:r w:rsidRPr="00CE4729">
        <w:rPr>
          <w:rFonts w:asciiTheme="majorHAnsi" w:hAnsiTheme="majorHAnsi" w:cstheme="majorHAnsi"/>
        </w:rPr>
        <w:t xml:space="preserve"> David Kampf 6-16-2020 “How COVID-19 Could Increase the Risk of War” </w:t>
      </w:r>
      <w:hyperlink r:id="rId13" w:history="1">
        <w:r w:rsidRPr="00CE4729">
          <w:rPr>
            <w:rStyle w:val="Hyperlink"/>
            <w:rFonts w:asciiTheme="majorHAnsi" w:hAnsiTheme="majorHAnsi" w:cstheme="majorHAnsi"/>
          </w:rPr>
          <w:t>https://www.worldpoliticsreview.com/articles/28843/how-covid-19-could-increase-the-risk-of-war</w:t>
        </w:r>
      </w:hyperlink>
      <w:r w:rsidRPr="00CE4729">
        <w:rPr>
          <w:rFonts w:asciiTheme="majorHAnsi" w:hAnsiTheme="majorHAnsi" w:cstheme="majorHAnsi"/>
        </w:rPr>
        <w:t xml:space="preserve"> (Senior PhD Fellow at the Center for Strategic Studies at The Fletcher School)//Elmer</w:t>
      </w:r>
    </w:p>
    <w:p w14:paraId="22082F4E"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sz w:val="16"/>
        </w:rPr>
        <w:t xml:space="preserve">But that overlooked the ways in which the risk of interstate war was already rising before COVID-19 began to spread. Civil wars were becoming more numerous, lasting </w:t>
      </w:r>
      <w:proofErr w:type="gramStart"/>
      <w:r w:rsidRPr="00CE4729">
        <w:rPr>
          <w:rFonts w:asciiTheme="majorHAnsi" w:hAnsiTheme="majorHAnsi" w:cstheme="majorHAnsi"/>
          <w:sz w:val="16"/>
        </w:rPr>
        <w:t>longer</w:t>
      </w:r>
      <w:proofErr w:type="gramEnd"/>
      <w:r w:rsidRPr="00CE4729">
        <w:rPr>
          <w:rFonts w:asciiTheme="majorHAnsi" w:hAnsiTheme="majorHAnsi" w:cstheme="majorHAnsi"/>
          <w:sz w:val="16"/>
        </w:rPr>
        <w:t xml:space="preserve"> and attracting more outside involvement, with dangerous consequences for stability in many regions of the world. And the global dynamics </w:t>
      </w:r>
      <w:proofErr w:type="gramStart"/>
      <w:r w:rsidRPr="00CE4729">
        <w:rPr>
          <w:rFonts w:asciiTheme="majorHAnsi" w:hAnsiTheme="majorHAnsi" w:cstheme="majorHAnsi"/>
          <w:sz w:val="16"/>
        </w:rPr>
        <w:t>most commonly cited</w:t>
      </w:r>
      <w:proofErr w:type="gramEnd"/>
      <w:r w:rsidRPr="00CE4729">
        <w:rPr>
          <w:rFonts w:asciiTheme="majorHAnsi" w:hAnsiTheme="majorHAnsi" w:cstheme="majorHAnsi"/>
          <w:sz w:val="16"/>
        </w:rPr>
        <w:t xml:space="preserve"> to explain the falling incidence of interstate war—democracy, economic prosperity, international cooperation and others—were being upended. If the spread of democracy kept the peace, then its global decline is unnerving. </w:t>
      </w:r>
      <w:r w:rsidRPr="00423911">
        <w:rPr>
          <w:rFonts w:asciiTheme="majorHAnsi" w:hAnsiTheme="majorHAnsi" w:cstheme="majorHAnsi"/>
          <w:b/>
          <w:sz w:val="26"/>
          <w:highlight w:val="cyan"/>
          <w:u w:val="single"/>
        </w:rPr>
        <w:t>If globalization and</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economic </w:t>
      </w:r>
      <w:r w:rsidRPr="00423911">
        <w:rPr>
          <w:rFonts w:asciiTheme="majorHAnsi" w:hAnsiTheme="majorHAnsi" w:cstheme="majorHAnsi"/>
          <w:b/>
          <w:sz w:val="26"/>
          <w:highlight w:val="cyan"/>
          <w:u w:val="single"/>
        </w:rPr>
        <w:t>interdependence kept</w:t>
      </w:r>
      <w:r w:rsidRPr="00CE4729">
        <w:rPr>
          <w:rFonts w:asciiTheme="majorHAnsi" w:hAnsiTheme="majorHAnsi" w:cstheme="majorHAnsi"/>
          <w:u w:val="single"/>
        </w:rPr>
        <w:t xml:space="preserve"> the </w:t>
      </w:r>
      <w:r w:rsidRPr="00423911">
        <w:rPr>
          <w:rFonts w:asciiTheme="majorHAnsi" w:hAnsiTheme="majorHAnsi" w:cstheme="majorHAnsi"/>
          <w:b/>
          <w:sz w:val="26"/>
          <w:highlight w:val="cyan"/>
          <w:u w:val="single"/>
        </w:rPr>
        <w:t>peace, then</w:t>
      </w:r>
      <w:r w:rsidRPr="00CE4729">
        <w:rPr>
          <w:rFonts w:asciiTheme="majorHAnsi" w:hAnsiTheme="majorHAnsi" w:cstheme="majorHAnsi"/>
          <w:u w:val="single"/>
        </w:rPr>
        <w:t xml:space="preserve"> a looming global depression and the </w:t>
      </w:r>
      <w:r w:rsidRPr="00423911">
        <w:rPr>
          <w:rFonts w:asciiTheme="majorHAnsi" w:hAnsiTheme="majorHAnsi" w:cstheme="majorHAnsi"/>
          <w:b/>
          <w:sz w:val="26"/>
          <w:highlight w:val="cyan"/>
          <w:u w:val="single"/>
        </w:rPr>
        <w:t>rise of</w:t>
      </w:r>
      <w:r w:rsidRPr="00CE4729">
        <w:rPr>
          <w:rFonts w:asciiTheme="majorHAnsi" w:hAnsiTheme="majorHAnsi" w:cstheme="majorHAnsi"/>
          <w:b/>
          <w:sz w:val="26"/>
          <w:u w:val="single"/>
        </w:rPr>
        <w:t xml:space="preserve"> </w:t>
      </w:r>
      <w:r w:rsidRPr="00CE4729">
        <w:rPr>
          <w:rFonts w:asciiTheme="majorHAnsi" w:hAnsiTheme="majorHAnsi" w:cstheme="majorHAnsi"/>
          <w:u w:val="single"/>
        </w:rPr>
        <w:t xml:space="preserve">nationalism and </w:t>
      </w:r>
      <w:r w:rsidRPr="00423911">
        <w:rPr>
          <w:rFonts w:asciiTheme="majorHAnsi" w:hAnsiTheme="majorHAnsi" w:cstheme="majorHAnsi"/>
          <w:b/>
          <w:sz w:val="26"/>
          <w:highlight w:val="cyan"/>
          <w:u w:val="single"/>
          <w:bdr w:val="single" w:sz="18" w:space="0" w:color="auto"/>
        </w:rPr>
        <w:t>protectionism are disconcerting</w:t>
      </w:r>
      <w:r w:rsidRPr="00CE4729">
        <w:rPr>
          <w:rFonts w:asciiTheme="majorHAnsi" w:hAnsiTheme="majorHAnsi" w:cstheme="majorHAnsi"/>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w:t>
      </w:r>
      <w:proofErr w:type="gramStart"/>
      <w:r w:rsidRPr="00CE4729">
        <w:rPr>
          <w:rFonts w:asciiTheme="majorHAnsi" w:hAnsiTheme="majorHAnsi" w:cstheme="majorHAnsi"/>
          <w:sz w:val="16"/>
        </w:rPr>
        <w:t>duration</w:t>
      </w:r>
      <w:proofErr w:type="gramEnd"/>
      <w:r w:rsidRPr="00CE4729">
        <w:rPr>
          <w:rFonts w:asciiTheme="majorHAnsi" w:hAnsiTheme="majorHAnsi" w:cstheme="majorHAnsi"/>
          <w:sz w:val="16"/>
        </w:rPr>
        <w:t xml:space="preserve">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w:t>
      </w:r>
      <w:proofErr w:type="gramStart"/>
      <w:r w:rsidRPr="00CE4729">
        <w:rPr>
          <w:rFonts w:asciiTheme="majorHAnsi" w:hAnsiTheme="majorHAnsi" w:cstheme="majorHAnsi"/>
          <w:sz w:val="16"/>
        </w:rPr>
        <w:t>educated</w:t>
      </w:r>
      <w:proofErr w:type="gramEnd"/>
      <w:r w:rsidRPr="00CE4729">
        <w:rPr>
          <w:rFonts w:asciiTheme="majorHAnsi" w:hAnsiTheme="majorHAnsi" w:cstheme="majorHAnsi"/>
          <w:sz w:val="16"/>
        </w:rPr>
        <w:t xml:space="preserve"> and happier than ever before. In their book, “Clear and Present Safety: The World Has Never Been Better and Why That Matters to Americans,” Michael A. Cohen and Micah Zenko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Poast, who is at the University of Chicago, further assert that the notion of war between great powers as a thing of the past </w:t>
      </w:r>
      <w:proofErr w:type="gramStart"/>
      <w:r w:rsidRPr="00CE4729">
        <w:rPr>
          <w:rFonts w:asciiTheme="majorHAnsi" w:hAnsiTheme="majorHAnsi" w:cstheme="majorHAnsi"/>
          <w:sz w:val="16"/>
        </w:rPr>
        <w:t>is based on the assumption</w:t>
      </w:r>
      <w:proofErr w:type="gramEnd"/>
      <w:r w:rsidRPr="00CE4729">
        <w:rPr>
          <w:rFonts w:asciiTheme="majorHAnsi" w:hAnsiTheme="majorHAnsi" w:cstheme="majorHAnsi"/>
          <w:sz w:val="16"/>
        </w:rPr>
        <w:t xml:space="preserve"> that all such conflicts resemble World War I and II—both are historical anomalies—and overlooks the actual wars fought between great powers since 1945, from the Korean War and the Vietnam War to proxy wars from Afghanistan to Ukraine. Meanwhile, Bear F. Braumoeller, an Ohio State political science professor, analyzed the same historical data on conflicts used by Pinker, Mueller and Goldstein, and found no general downward trend in either the initiation or deadliness of warfare over the past two centuries. What’s more, Braumoeller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w:t>
      </w:r>
      <w:proofErr w:type="gramStart"/>
      <w:r w:rsidRPr="00CE4729">
        <w:rPr>
          <w:rFonts w:asciiTheme="majorHAnsi" w:hAnsiTheme="majorHAnsi" w:cstheme="majorHAnsi"/>
          <w:sz w:val="16"/>
        </w:rPr>
        <w:t>In all probability</w:t>
      </w:r>
      <w:proofErr w:type="gramEnd"/>
      <w:r w:rsidRPr="00CE4729">
        <w:rPr>
          <w:rFonts w:asciiTheme="majorHAnsi" w:hAnsiTheme="majorHAnsi" w:cstheme="majorHAnsi"/>
          <w:sz w:val="16"/>
        </w:rPr>
        <w:t xml:space="preserve">, it will. And by focusing solely on interstate wars, the optimists miss half the story, at least. </w:t>
      </w:r>
      <w:r w:rsidRPr="00CE4729">
        <w:rPr>
          <w:rFonts w:asciiTheme="majorHAnsi" w:hAnsiTheme="majorHAnsi" w:cstheme="majorHAnsi"/>
          <w:u w:val="single"/>
        </w:rPr>
        <w:t xml:space="preserve">Wars between states have declined, but civil wars never disappeared—and these </w:t>
      </w:r>
      <w:r w:rsidRPr="00423911">
        <w:rPr>
          <w:rFonts w:asciiTheme="majorHAnsi" w:hAnsiTheme="majorHAnsi" w:cstheme="majorHAnsi"/>
          <w:b/>
          <w:sz w:val="26"/>
          <w:highlight w:val="cyan"/>
          <w:u w:val="single"/>
        </w:rPr>
        <w:t>internal conflicts</w:t>
      </w:r>
      <w:r w:rsidRPr="00CE4729">
        <w:rPr>
          <w:rFonts w:asciiTheme="majorHAnsi" w:hAnsiTheme="majorHAnsi" w:cstheme="majorHAnsi"/>
          <w:u w:val="single"/>
        </w:rPr>
        <w:t xml:space="preserve"> </w:t>
      </w:r>
      <w:r w:rsidRPr="00423911">
        <w:rPr>
          <w:rFonts w:asciiTheme="majorHAnsi" w:hAnsiTheme="majorHAnsi" w:cstheme="majorHAnsi"/>
          <w:b/>
          <w:sz w:val="26"/>
          <w:highlight w:val="cyan"/>
          <w:u w:val="single"/>
        </w:rPr>
        <w:t xml:space="preserve">could easily </w:t>
      </w:r>
      <w:r w:rsidRPr="00423911">
        <w:rPr>
          <w:rFonts w:asciiTheme="majorHAnsi" w:hAnsiTheme="majorHAnsi" w:cstheme="majorHAnsi"/>
          <w:b/>
          <w:sz w:val="26"/>
          <w:highlight w:val="cyan"/>
          <w:u w:val="single"/>
          <w:bdr w:val="single" w:sz="18" w:space="0" w:color="auto"/>
        </w:rPr>
        <w:t>escalate into regional or global wars</w:t>
      </w:r>
      <w:r w:rsidRPr="00CE4729">
        <w:rPr>
          <w:rFonts w:asciiTheme="majorHAnsi" w:hAnsiTheme="majorHAnsi" w:cstheme="majorHAnsi"/>
          <w:u w:val="single"/>
        </w:rPr>
        <w:t>.</w:t>
      </w:r>
      <w:r w:rsidRPr="00CE4729">
        <w:rPr>
          <w:rFonts w:asciiTheme="majorHAnsi" w:hAnsiTheme="majorHAnsi" w:cstheme="majorHAnsi"/>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w:t>
      </w:r>
      <w:proofErr w:type="gramStart"/>
      <w:r w:rsidRPr="00CE4729">
        <w:rPr>
          <w:rFonts w:asciiTheme="majorHAnsi" w:hAnsiTheme="majorHAnsi" w:cstheme="majorHAnsi"/>
          <w:sz w:val="16"/>
        </w:rPr>
        <w:t>deadlier</w:t>
      </w:r>
      <w:proofErr w:type="gramEnd"/>
      <w:r w:rsidRPr="00CE4729">
        <w:rPr>
          <w:rFonts w:asciiTheme="majorHAnsi" w:hAnsiTheme="majorHAnsi" w:cstheme="majorHAnsi"/>
          <w:sz w:val="16"/>
        </w:rPr>
        <w:t xml:space="preserve"> and harder to conclusively end, and that these internal conflicts are not really internal. Civil wars harm the economies and stability of neighboring countries, since armed groups, refugees, illicit </w:t>
      </w:r>
      <w:proofErr w:type="gramStart"/>
      <w:r w:rsidRPr="00CE4729">
        <w:rPr>
          <w:rFonts w:asciiTheme="majorHAnsi" w:hAnsiTheme="majorHAnsi" w:cstheme="majorHAnsi"/>
          <w:sz w:val="16"/>
        </w:rPr>
        <w:t>goods</w:t>
      </w:r>
      <w:proofErr w:type="gramEnd"/>
      <w:r w:rsidRPr="00CE4729">
        <w:rPr>
          <w:rFonts w:asciiTheme="majorHAnsi" w:hAnsiTheme="majorHAnsi" w:cstheme="majorHAnsi"/>
          <w:sz w:val="16"/>
        </w:rPr>
        <w:t xml:space="preserve">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Skrede Gleditsch, Idean Salehyan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w:t>
      </w:r>
      <w:proofErr w:type="gramStart"/>
      <w:r w:rsidRPr="00CE4729">
        <w:rPr>
          <w:rFonts w:asciiTheme="majorHAnsi" w:hAnsiTheme="majorHAnsi" w:cstheme="majorHAnsi"/>
          <w:sz w:val="16"/>
        </w:rPr>
        <w:t>France</w:t>
      </w:r>
      <w:proofErr w:type="gramEnd"/>
      <w:r w:rsidRPr="00CE4729">
        <w:rPr>
          <w:rFonts w:asciiTheme="majorHAnsi" w:hAnsiTheme="majorHAnsi" w:cstheme="majorHAnsi"/>
          <w:sz w:val="16"/>
        </w:rPr>
        <w:t xml:space="preserv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w:t>
      </w:r>
      <w:proofErr w:type="gramStart"/>
      <w:r w:rsidRPr="00CE4729">
        <w:rPr>
          <w:rFonts w:asciiTheme="majorHAnsi" w:hAnsiTheme="majorHAnsi" w:cstheme="majorHAnsi"/>
          <w:sz w:val="16"/>
        </w:rPr>
        <w:t>cooperation</w:t>
      </w:r>
      <w:proofErr w:type="gramEnd"/>
      <w:r w:rsidRPr="00CE4729">
        <w:rPr>
          <w:rFonts w:asciiTheme="majorHAnsi" w:hAnsiTheme="majorHAnsi" w:cstheme="majorHAnsi"/>
          <w:sz w:val="16"/>
        </w:rPr>
        <w:t xml:space="preserve">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CE4729">
        <w:rPr>
          <w:rFonts w:asciiTheme="majorHAnsi" w:hAnsiTheme="majorHAnsi" w:cstheme="majorHAnsi"/>
          <w:u w:val="single"/>
        </w:rPr>
        <w:t xml:space="preserve">Other theories posit that </w:t>
      </w:r>
      <w:r w:rsidRPr="00423911">
        <w:rPr>
          <w:rFonts w:asciiTheme="majorHAnsi" w:hAnsiTheme="majorHAnsi" w:cstheme="majorHAnsi"/>
          <w:b/>
          <w:sz w:val="26"/>
          <w:highlight w:val="cyan"/>
          <w:u w:val="single"/>
        </w:rPr>
        <w:t>economic bonds between countries</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have </w:t>
      </w:r>
      <w:r w:rsidRPr="00423911">
        <w:rPr>
          <w:rFonts w:asciiTheme="majorHAnsi" w:hAnsiTheme="majorHAnsi" w:cstheme="majorHAnsi"/>
          <w:b/>
          <w:sz w:val="26"/>
          <w:highlight w:val="cyan"/>
          <w:u w:val="single"/>
          <w:bdr w:val="single" w:sz="18" w:space="0" w:color="auto"/>
        </w:rPr>
        <w:t>limited wars</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in recent decades. Dale Copeland, a professor of international relations at the University of Virginia, has argued that </w:t>
      </w:r>
      <w:r w:rsidRPr="00423911">
        <w:rPr>
          <w:rFonts w:asciiTheme="majorHAnsi" w:hAnsiTheme="majorHAnsi" w:cstheme="majorHAnsi"/>
          <w:b/>
          <w:sz w:val="26"/>
          <w:highlight w:val="cyan"/>
          <w:u w:val="single"/>
        </w:rPr>
        <w:t>countries work to preserve ties when there are high expectations for future trade</w:t>
      </w:r>
      <w:r w:rsidRPr="00423911">
        <w:rPr>
          <w:rFonts w:asciiTheme="majorHAnsi" w:hAnsiTheme="majorHAnsi" w:cstheme="majorHAnsi"/>
          <w:highlight w:val="cyan"/>
          <w:u w:val="single"/>
        </w:rPr>
        <w:t xml:space="preserve">, </w:t>
      </w:r>
      <w:r w:rsidRPr="00423911">
        <w:rPr>
          <w:rFonts w:asciiTheme="majorHAnsi" w:hAnsiTheme="majorHAnsi" w:cstheme="majorHAnsi"/>
          <w:b/>
          <w:sz w:val="26"/>
          <w:highlight w:val="cyan"/>
          <w:u w:val="single"/>
        </w:rPr>
        <w:t>but war becomes</w:t>
      </w:r>
      <w:r w:rsidRPr="00CE4729">
        <w:rPr>
          <w:rFonts w:asciiTheme="majorHAnsi" w:hAnsiTheme="majorHAnsi" w:cstheme="majorHAnsi"/>
          <w:u w:val="single"/>
        </w:rPr>
        <w:t xml:space="preserve"> increasingly </w:t>
      </w:r>
      <w:r w:rsidRPr="00423911">
        <w:rPr>
          <w:rFonts w:asciiTheme="majorHAnsi" w:hAnsiTheme="majorHAnsi" w:cstheme="majorHAnsi"/>
          <w:b/>
          <w:sz w:val="26"/>
          <w:highlight w:val="cyan"/>
          <w:u w:val="single"/>
          <w:bdr w:val="single" w:sz="18" w:space="0" w:color="auto"/>
        </w:rPr>
        <w:t xml:space="preserve">possible when trade is predicted to fall. </w:t>
      </w:r>
      <w:r w:rsidRPr="00CE4729">
        <w:rPr>
          <w:rFonts w:asciiTheme="majorHAnsi" w:hAnsiTheme="majorHAnsi" w:cstheme="majorHAnsi"/>
          <w:u w:val="single"/>
        </w:rPr>
        <w:t xml:space="preserve">If </w:t>
      </w:r>
      <w:r w:rsidRPr="00423911">
        <w:rPr>
          <w:rFonts w:asciiTheme="majorHAnsi" w:hAnsiTheme="majorHAnsi" w:cstheme="majorHAnsi"/>
          <w:b/>
          <w:sz w:val="26"/>
          <w:highlight w:val="cyan"/>
          <w:u w:val="single"/>
          <w:bdr w:val="single" w:sz="18" w:space="0" w:color="auto"/>
        </w:rPr>
        <w:t>globalization brought peace</w:t>
      </w:r>
      <w:r w:rsidRPr="00CE4729">
        <w:rPr>
          <w:rFonts w:asciiTheme="majorHAnsi" w:hAnsiTheme="majorHAnsi" w:cstheme="majorHAnsi"/>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CE4729">
        <w:rPr>
          <w:rFonts w:asciiTheme="majorHAnsi" w:hAnsiTheme="majorHAnsi" w:cstheme="majorHAnsi"/>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CE4729">
        <w:rPr>
          <w:rFonts w:asciiTheme="majorHAnsi" w:hAnsiTheme="majorHAnsi" w:cstheme="majorHAnsi"/>
          <w:sz w:val="16"/>
        </w:rPr>
        <w:t>in all likelihood</w:t>
      </w:r>
      <w:proofErr w:type="gramEnd"/>
      <w:r w:rsidRPr="00CE4729">
        <w:rPr>
          <w:rFonts w:asciiTheme="majorHAnsi" w:hAnsiTheme="majorHAnsi" w:cstheme="majorHAnsi"/>
          <w:sz w:val="16"/>
        </w:rPr>
        <w:t xml:space="preserve">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w:t>
      </w:r>
      <w:proofErr w:type="gramStart"/>
      <w:r w:rsidRPr="00CE4729">
        <w:rPr>
          <w:rFonts w:asciiTheme="majorHAnsi" w:hAnsiTheme="majorHAnsi" w:cstheme="majorHAnsi"/>
          <w:sz w:val="16"/>
        </w:rPr>
        <w:t>NATO</w:t>
      </w:r>
      <w:proofErr w:type="gramEnd"/>
      <w:r w:rsidRPr="00CE4729">
        <w:rPr>
          <w:rFonts w:asciiTheme="majorHAnsi" w:hAnsiTheme="majorHAnsi" w:cstheme="majorHAnsi"/>
          <w:sz w:val="16"/>
        </w:rPr>
        <w:t xml:space="preserve">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Pr="00CE4729">
        <w:rPr>
          <w:rFonts w:asciiTheme="majorHAnsi" w:hAnsiTheme="majorHAnsi" w:cstheme="majorHAnsi"/>
          <w:sz w:val="16"/>
        </w:rPr>
        <w:t>destabilizing in its own right</w:t>
      </w:r>
      <w:proofErr w:type="gramEnd"/>
      <w:r w:rsidRPr="00CE4729">
        <w:rPr>
          <w:rFonts w:asciiTheme="majorHAnsi" w:hAnsiTheme="majorHAnsi" w:cstheme="majorHAnsi"/>
          <w:sz w:val="16"/>
        </w:rPr>
        <w:t xml:space="preserve">. Finally, the pacifying effect of nuclear weapons could be waning. While vast nuclear arsenals once compelled the United States and the Soviet Union to reach arms control agreements, old treaties are </w:t>
      </w:r>
      <w:proofErr w:type="gramStart"/>
      <w:r w:rsidRPr="00CE4729">
        <w:rPr>
          <w:rFonts w:asciiTheme="majorHAnsi" w:hAnsiTheme="majorHAnsi" w:cstheme="majorHAnsi"/>
          <w:sz w:val="16"/>
        </w:rPr>
        <w:t>expiring</w:t>
      </w:r>
      <w:proofErr w:type="gramEnd"/>
      <w:r w:rsidRPr="00CE4729">
        <w:rPr>
          <w:rFonts w:asciiTheme="majorHAnsi" w:hAnsiTheme="majorHAnsi" w:cstheme="majorHAnsi"/>
          <w:sz w:val="16"/>
        </w:rPr>
        <w:t xml:space="preserve"> and new talks are breaking down. </w:t>
      </w:r>
      <w:r w:rsidRPr="00423911">
        <w:rPr>
          <w:rFonts w:asciiTheme="majorHAnsi" w:hAnsiTheme="majorHAnsi" w:cstheme="majorHAnsi"/>
          <w:b/>
          <w:sz w:val="26"/>
          <w:highlight w:val="cyan"/>
          <w:u w:val="single"/>
        </w:rPr>
        <w:t>Mistrust is growing</w:t>
      </w:r>
      <w:r w:rsidRPr="00CE4729">
        <w:rPr>
          <w:rFonts w:asciiTheme="majorHAnsi" w:hAnsiTheme="majorHAnsi" w:cstheme="majorHAnsi"/>
          <w:sz w:val="16"/>
        </w:rPr>
        <w:t xml:space="preserve">, and the </w:t>
      </w:r>
      <w:r w:rsidRPr="00423911">
        <w:rPr>
          <w:rFonts w:asciiTheme="majorHAnsi" w:hAnsiTheme="majorHAnsi" w:cstheme="majorHAnsi"/>
          <w:b/>
          <w:sz w:val="26"/>
          <w:highlight w:val="cyan"/>
          <w:u w:val="single"/>
        </w:rPr>
        <w:t>chance of an</w:t>
      </w:r>
      <w:r w:rsidRPr="00CE4729">
        <w:rPr>
          <w:rFonts w:asciiTheme="majorHAnsi" w:hAnsiTheme="majorHAnsi" w:cstheme="majorHAnsi"/>
          <w:sz w:val="16"/>
        </w:rPr>
        <w:t xml:space="preserve"> unwanted </w:t>
      </w:r>
      <w:r w:rsidRPr="00423911">
        <w:rPr>
          <w:rFonts w:asciiTheme="majorHAnsi" w:hAnsiTheme="majorHAnsi" w:cstheme="majorHAnsi"/>
          <w:b/>
          <w:sz w:val="26"/>
          <w:highlight w:val="cyan"/>
          <w:u w:val="single"/>
        </w:rPr>
        <w:t>U.S.-Russia nuclear confrontation is</w:t>
      </w:r>
      <w:r w:rsidRPr="00CE4729">
        <w:rPr>
          <w:rFonts w:asciiTheme="majorHAnsi" w:hAnsiTheme="majorHAnsi" w:cstheme="majorHAnsi"/>
          <w:sz w:val="16"/>
        </w:rPr>
        <w:t xml:space="preserve"> arguably as </w:t>
      </w:r>
      <w:r w:rsidRPr="00423911">
        <w:rPr>
          <w:rFonts w:asciiTheme="majorHAnsi" w:hAnsiTheme="majorHAnsi" w:cstheme="majorHAnsi"/>
          <w:b/>
          <w:sz w:val="26"/>
          <w:highlight w:val="cyan"/>
          <w:u w:val="single"/>
          <w:bdr w:val="single" w:sz="18" w:space="0" w:color="auto"/>
        </w:rPr>
        <w:t>high</w:t>
      </w:r>
      <w:r w:rsidRPr="00CE4729">
        <w:rPr>
          <w:rFonts w:asciiTheme="majorHAnsi" w:hAnsiTheme="majorHAnsi" w:cstheme="majorHAnsi"/>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CE4729">
        <w:rPr>
          <w:rFonts w:asciiTheme="majorHAnsi" w:hAnsiTheme="majorHAnsi" w:cstheme="majorHAnsi"/>
          <w:u w:val="single"/>
        </w:rPr>
        <w:t>Tehran will acquire nuclear weapons</w:t>
      </w:r>
      <w:r w:rsidRPr="00CE4729">
        <w:rPr>
          <w:rFonts w:asciiTheme="majorHAnsi" w:hAnsiTheme="majorHAnsi" w:cstheme="majorHAnsi"/>
          <w:sz w:val="16"/>
        </w:rPr>
        <w:t xml:space="preserve">. It’s almost easy to forget that, just a few short months ago, the United States and Iran were one miscalculation or dumb mistake away from waging all-out war. And despite Trump’s efforts to negotiate nuclear disarmament with Kim Jong Un’s regime in Pyongyang, it is wishful thinking to believe North Korea will give up its nuclear weapons. At this point, negotiators can only realistically try to ensure that North </w:t>
      </w:r>
      <w:r w:rsidRPr="00423911">
        <w:rPr>
          <w:rFonts w:asciiTheme="majorHAnsi" w:hAnsiTheme="majorHAnsi" w:cstheme="majorHAnsi"/>
          <w:b/>
          <w:sz w:val="26"/>
          <w:highlight w:val="cyan"/>
          <w:u w:val="single"/>
        </w:rPr>
        <w:t>Korea’s</w:t>
      </w:r>
      <w:r w:rsidRPr="00CE4729">
        <w:rPr>
          <w:rFonts w:asciiTheme="majorHAnsi" w:hAnsiTheme="majorHAnsi" w:cstheme="majorHAnsi"/>
          <w:sz w:val="16"/>
        </w:rPr>
        <w:t xml:space="preserve"> </w:t>
      </w:r>
      <w:r w:rsidRPr="00423911">
        <w:rPr>
          <w:rFonts w:asciiTheme="majorHAnsi" w:hAnsiTheme="majorHAnsi" w:cstheme="majorHAnsi"/>
          <w:b/>
          <w:sz w:val="26"/>
          <w:highlight w:val="cyan"/>
          <w:u w:val="single"/>
        </w:rPr>
        <w:t>nuclear menace</w:t>
      </w:r>
      <w:r w:rsidRPr="00CE4729">
        <w:rPr>
          <w:rFonts w:asciiTheme="majorHAnsi" w:hAnsiTheme="majorHAnsi" w:cstheme="majorHAnsi"/>
          <w:sz w:val="16"/>
        </w:rPr>
        <w:t xml:space="preserve"> </w:t>
      </w:r>
      <w:r w:rsidRPr="00423911">
        <w:rPr>
          <w:rFonts w:asciiTheme="majorHAnsi" w:hAnsiTheme="majorHAnsi" w:cstheme="majorHAnsi"/>
          <w:b/>
          <w:sz w:val="26"/>
          <w:highlight w:val="cyan"/>
          <w:u w:val="single"/>
        </w:rPr>
        <w:t>doesn’t get</w:t>
      </w:r>
      <w:r w:rsidRPr="00CE4729">
        <w:rPr>
          <w:rFonts w:asciiTheme="majorHAnsi" w:hAnsiTheme="majorHAnsi" w:cstheme="majorHAnsi"/>
          <w:sz w:val="16"/>
        </w:rPr>
        <w:t xml:space="preserve"> even </w:t>
      </w:r>
      <w:r w:rsidRPr="00423911">
        <w:rPr>
          <w:rFonts w:asciiTheme="majorHAnsi" w:hAnsiTheme="majorHAnsi" w:cstheme="majorHAnsi"/>
          <w:b/>
          <w:sz w:val="26"/>
          <w:highlight w:val="cyan"/>
          <w:u w:val="single"/>
        </w:rPr>
        <w:t>more potent</w:t>
      </w:r>
      <w:r w:rsidRPr="00CE4729">
        <w:rPr>
          <w:rFonts w:asciiTheme="majorHAnsi" w:hAnsiTheme="majorHAnsi" w:cstheme="majorHAnsi"/>
          <w:sz w:val="16"/>
        </w:rPr>
        <w:t xml:space="preserve">. In other words, by turning inward, the United States is choosing to leave other countries to fend for themselves. </w:t>
      </w:r>
      <w:proofErr w:type="gramStart"/>
      <w:r w:rsidRPr="00CE4729">
        <w:rPr>
          <w:rFonts w:asciiTheme="majorHAnsi" w:hAnsiTheme="majorHAnsi" w:cstheme="majorHAnsi"/>
          <w:sz w:val="16"/>
        </w:rPr>
        <w:t>The end result</w:t>
      </w:r>
      <w:proofErr w:type="gramEnd"/>
      <w:r w:rsidRPr="00CE4729">
        <w:rPr>
          <w:rFonts w:asciiTheme="majorHAnsi" w:hAnsiTheme="majorHAnsi" w:cstheme="majorHAnsi"/>
          <w:sz w:val="16"/>
        </w:rPr>
        <w:t xml:space="preserve">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423911">
        <w:rPr>
          <w:rFonts w:asciiTheme="majorHAnsi" w:hAnsiTheme="majorHAnsi" w:cstheme="majorHAnsi"/>
          <w:b/>
          <w:sz w:val="26"/>
          <w:highlight w:val="cyan"/>
          <w:u w:val="single"/>
        </w:rPr>
        <w:t>together</w:t>
      </w:r>
      <w:r w:rsidRPr="00CE4729">
        <w:rPr>
          <w:rFonts w:asciiTheme="majorHAnsi" w:hAnsiTheme="majorHAnsi" w:cstheme="majorHAnsi"/>
          <w:sz w:val="16"/>
        </w:rPr>
        <w:t xml:space="preserve">, they are unsettling. While the world is not yet on the brink of </w:t>
      </w:r>
      <w:r w:rsidRPr="00423911">
        <w:rPr>
          <w:rFonts w:asciiTheme="majorHAnsi" w:hAnsiTheme="majorHAnsi" w:cstheme="majorHAnsi"/>
          <w:b/>
          <w:sz w:val="26"/>
          <w:highlight w:val="cyan"/>
          <w:u w:val="single"/>
          <w:bdr w:val="single" w:sz="18" w:space="0" w:color="auto"/>
        </w:rPr>
        <w:t>World War III</w:t>
      </w:r>
      <w:r w:rsidRPr="00CE4729">
        <w:rPr>
          <w:rFonts w:asciiTheme="majorHAnsi" w:hAnsiTheme="majorHAnsi" w:cstheme="majorHAnsi"/>
          <w:sz w:val="16"/>
        </w:rPr>
        <w:t xml:space="preserve"> and no two countries are destined for war, the odds of avoiding future conflicts don’t look good. The pandemic is already degrading democracies, harming </w:t>
      </w:r>
      <w:proofErr w:type="gramStart"/>
      <w:r w:rsidRPr="00CE4729">
        <w:rPr>
          <w:rFonts w:asciiTheme="majorHAnsi" w:hAnsiTheme="majorHAnsi" w:cstheme="majorHAnsi"/>
          <w:sz w:val="16"/>
        </w:rPr>
        <w:t>economies</w:t>
      </w:r>
      <w:proofErr w:type="gramEnd"/>
      <w:r w:rsidRPr="00CE4729">
        <w:rPr>
          <w:rFonts w:asciiTheme="majorHAnsi" w:hAnsiTheme="majorHAnsi" w:cstheme="majorHAnsi"/>
          <w:sz w:val="16"/>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CE4729">
        <w:rPr>
          <w:rFonts w:asciiTheme="majorHAnsi" w:hAnsiTheme="majorHAnsi" w:cstheme="majorHAnsi"/>
          <w:u w:val="single"/>
        </w:rPr>
        <w:t xml:space="preserve">and these next </w:t>
      </w:r>
      <w:r w:rsidRPr="00423911">
        <w:rPr>
          <w:rFonts w:asciiTheme="majorHAnsi" w:hAnsiTheme="majorHAnsi" w:cstheme="majorHAnsi"/>
          <w:b/>
          <w:sz w:val="26"/>
          <w:highlight w:val="cyan"/>
          <w:u w:val="single"/>
        </w:rPr>
        <w:t>proxy wars</w:t>
      </w:r>
      <w:r w:rsidRPr="00CE4729">
        <w:rPr>
          <w:rFonts w:asciiTheme="majorHAnsi" w:hAnsiTheme="majorHAnsi" w:cstheme="majorHAnsi"/>
          <w:u w:val="single"/>
        </w:rPr>
        <w:t xml:space="preserve"> </w:t>
      </w:r>
      <w:r w:rsidRPr="00423911">
        <w:rPr>
          <w:rFonts w:asciiTheme="majorHAnsi" w:hAnsiTheme="majorHAnsi" w:cstheme="majorHAnsi"/>
          <w:b/>
          <w:sz w:val="26"/>
          <w:highlight w:val="cyan"/>
          <w:u w:val="single"/>
        </w:rPr>
        <w:t>could</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soon </w:t>
      </w:r>
      <w:r w:rsidRPr="00423911">
        <w:rPr>
          <w:rFonts w:asciiTheme="majorHAnsi" w:hAnsiTheme="majorHAnsi" w:cstheme="majorHAnsi"/>
          <w:b/>
          <w:sz w:val="26"/>
          <w:highlight w:val="cyan"/>
          <w:u w:val="single"/>
        </w:rPr>
        <w:t xml:space="preserve">precipitate all-out </w:t>
      </w:r>
      <w:r w:rsidRPr="00423911">
        <w:rPr>
          <w:rFonts w:asciiTheme="majorHAnsi" w:hAnsiTheme="majorHAnsi" w:cstheme="majorHAnsi"/>
          <w:b/>
          <w:sz w:val="26"/>
          <w:highlight w:val="cyan"/>
          <w:u w:val="single"/>
          <w:bdr w:val="single" w:sz="18" w:space="0" w:color="auto"/>
        </w:rPr>
        <w:t>international conflicts</w:t>
      </w:r>
      <w:r w:rsidRPr="00423911">
        <w:rPr>
          <w:rFonts w:asciiTheme="majorHAnsi" w:hAnsiTheme="majorHAnsi" w:cstheme="majorHAnsi"/>
          <w:highlight w:val="cyan"/>
          <w:u w:val="single"/>
          <w:bdr w:val="single" w:sz="18" w:space="0" w:color="auto"/>
        </w:rPr>
        <w:t xml:space="preserve"> </w:t>
      </w:r>
      <w:r w:rsidRPr="00CE4729">
        <w:rPr>
          <w:rFonts w:asciiTheme="majorHAnsi" w:hAnsiTheme="majorHAnsi" w:cstheme="majorHAnsi"/>
          <w:u w:val="single"/>
          <w:bdr w:val="single" w:sz="18" w:space="0" w:color="auto"/>
        </w:rPr>
        <w:t>i</w:t>
      </w:r>
      <w:r w:rsidRPr="00CE4729">
        <w:rPr>
          <w:rFonts w:asciiTheme="majorHAnsi" w:hAnsiTheme="majorHAnsi" w:cstheme="majorHAnsi"/>
          <w:u w:val="single"/>
        </w:rPr>
        <w:t xml:space="preserve">f outsiders aren’t careful. </w:t>
      </w:r>
      <w:r w:rsidRPr="00423911">
        <w:rPr>
          <w:rFonts w:asciiTheme="majorHAnsi" w:hAnsiTheme="majorHAnsi" w:cstheme="majorHAnsi"/>
          <w:b/>
          <w:sz w:val="26"/>
          <w:highlight w:val="cyan"/>
          <w:u w:val="single"/>
        </w:rPr>
        <w:t>With</w:t>
      </w:r>
      <w:r w:rsidRPr="00CE4729">
        <w:rPr>
          <w:rFonts w:asciiTheme="majorHAnsi" w:hAnsiTheme="majorHAnsi" w:cstheme="majorHAnsi"/>
          <w:u w:val="single"/>
        </w:rPr>
        <w:t xml:space="preserve"> the </w:t>
      </w:r>
      <w:r w:rsidRPr="00423911">
        <w:rPr>
          <w:rFonts w:asciiTheme="majorHAnsi" w:hAnsiTheme="majorHAnsi" w:cstheme="majorHAnsi"/>
          <w:b/>
          <w:sz w:val="26"/>
          <w:highlight w:val="cyan"/>
          <w:u w:val="single"/>
        </w:rPr>
        <w:t>usual deterrents to conflict declining</w:t>
      </w:r>
      <w:r w:rsidRPr="00423911">
        <w:rPr>
          <w:rFonts w:asciiTheme="majorHAnsi" w:hAnsiTheme="majorHAnsi" w:cstheme="majorHAnsi"/>
          <w:highlight w:val="cyan"/>
          <w:u w:val="single"/>
        </w:rPr>
        <w:t xml:space="preserve"> </w:t>
      </w:r>
      <w:r w:rsidRPr="00CE4729">
        <w:rPr>
          <w:rFonts w:asciiTheme="majorHAnsi" w:hAnsiTheme="majorHAnsi" w:cstheme="majorHAnsi"/>
          <w:u w:val="single"/>
        </w:rPr>
        <w:t xml:space="preserve">around the world, </w:t>
      </w:r>
      <w:r w:rsidRPr="00423911">
        <w:rPr>
          <w:rFonts w:asciiTheme="majorHAnsi" w:hAnsiTheme="majorHAnsi" w:cstheme="majorHAnsi"/>
          <w:b/>
          <w:sz w:val="26"/>
          <w:highlight w:val="cyan"/>
          <w:u w:val="single"/>
          <w:bdr w:val="single" w:sz="18" w:space="0" w:color="auto"/>
        </w:rPr>
        <w:t>major wars could soon return</w:t>
      </w:r>
      <w:r w:rsidRPr="00CE4729">
        <w:rPr>
          <w:rFonts w:asciiTheme="majorHAnsi" w:hAnsiTheme="majorHAnsi" w:cstheme="majorHAnsi"/>
          <w:u w:val="single"/>
        </w:rPr>
        <w:t>.</w:t>
      </w:r>
    </w:p>
    <w:p w14:paraId="2F0B844D" w14:textId="77777777" w:rsidR="00CD28B7" w:rsidRPr="00CE4729" w:rsidRDefault="00CD28B7" w:rsidP="00CD28B7">
      <w:pPr>
        <w:pStyle w:val="Heading2"/>
        <w:rPr>
          <w:rFonts w:asciiTheme="majorHAnsi" w:hAnsiTheme="majorHAnsi" w:cstheme="majorHAnsi"/>
        </w:rPr>
      </w:pPr>
      <w:r w:rsidRPr="00CE4729">
        <w:rPr>
          <w:rFonts w:asciiTheme="majorHAnsi" w:hAnsiTheme="majorHAnsi" w:cstheme="majorHAnsi"/>
        </w:rPr>
        <w:t>5</w:t>
      </w:r>
    </w:p>
    <w:p w14:paraId="67DF43F4"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CP Text – A just government</w:t>
      </w:r>
    </w:p>
    <w:p w14:paraId="7B3EDA81"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should establish a major prize for companies and institutions that collaborate to produce a successful [</w:t>
      </w:r>
      <w:r w:rsidRPr="00423911">
        <w:rPr>
          <w:rFonts w:asciiTheme="majorHAnsi" w:hAnsiTheme="majorHAnsi" w:cstheme="majorHAnsi"/>
          <w:highlight w:val="cyan"/>
        </w:rPr>
        <w:t>treatment for new infectious diseases</w:t>
      </w:r>
      <w:r w:rsidRPr="00CE4729">
        <w:rPr>
          <w:rFonts w:asciiTheme="majorHAnsi" w:hAnsiTheme="majorHAnsi" w:cstheme="majorHAnsi"/>
        </w:rPr>
        <w:t xml:space="preserve">] with all grant recipients obliged to donate to a common patent pool </w:t>
      </w:r>
    </w:p>
    <w:p w14:paraId="35517229"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vest the office of the Vice President, or domestic equivalent, with the power to coordinate national biodefense response, establish a Biodefense Coordination Council</w:t>
      </w:r>
      <w:r>
        <w:rPr>
          <w:rFonts w:asciiTheme="majorHAnsi" w:hAnsiTheme="majorHAnsi" w:cstheme="majorHAnsi"/>
        </w:rPr>
        <w:t xml:space="preserve"> and </w:t>
      </w:r>
      <w:r w:rsidRPr="00CE4729">
        <w:rPr>
          <w:rFonts w:asciiTheme="majorHAnsi" w:hAnsiTheme="majorHAnsi" w:cstheme="majorHAnsi"/>
        </w:rPr>
        <w:t xml:space="preserve">implement a national bio-surveillance program </w:t>
      </w:r>
    </w:p>
    <w:p w14:paraId="10956CEF"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The Counterplan solves </w:t>
      </w:r>
      <w:r w:rsidRPr="00CE4729">
        <w:rPr>
          <w:rFonts w:asciiTheme="majorHAnsi" w:hAnsiTheme="majorHAnsi" w:cstheme="majorHAnsi"/>
          <w:u w:val="single"/>
        </w:rPr>
        <w:t>response</w:t>
      </w:r>
      <w:r w:rsidRPr="00CE4729">
        <w:rPr>
          <w:rFonts w:asciiTheme="majorHAnsi" w:hAnsiTheme="majorHAnsi" w:cstheme="majorHAnsi"/>
        </w:rPr>
        <w:t>, which is enough to prevent the terminal impact</w:t>
      </w:r>
    </w:p>
    <w:p w14:paraId="4F80BEBA" w14:textId="77777777" w:rsidR="00CD28B7" w:rsidRPr="00CE4729" w:rsidRDefault="00CD28B7" w:rsidP="00CD28B7">
      <w:pPr>
        <w:rPr>
          <w:rFonts w:asciiTheme="majorHAnsi" w:hAnsiTheme="majorHAnsi" w:cstheme="majorHAnsi"/>
        </w:rPr>
      </w:pPr>
      <w:r w:rsidRPr="00CE4729">
        <w:rPr>
          <w:rStyle w:val="Style13ptBold"/>
          <w:rFonts w:asciiTheme="majorHAnsi" w:hAnsiTheme="majorHAnsi" w:cstheme="majorHAnsi"/>
        </w:rPr>
        <w:t>Lieberman and Ridge 15</w:t>
      </w:r>
      <w:r w:rsidRPr="00CE4729">
        <w:rPr>
          <w:rFonts w:asciiTheme="majorHAnsi" w:hAnsiTheme="majorHAnsi" w:cstheme="majorHAnsi"/>
        </w:rPr>
        <w:t xml:space="preserve"> Joseph I. Lieberman, Chair &amp; former US senator from Connecticut, and Thomas J. Ridge ‘15, Chair &amp; Former United States Secretary of Homeland Security, “A National Blueprint for Biodefense: Leadership and Major Reform Needed to Optimize Efforts </w:t>
      </w:r>
      <w:proofErr w:type="gramStart"/>
      <w:r w:rsidRPr="00CE4729">
        <w:rPr>
          <w:rFonts w:asciiTheme="majorHAnsi" w:hAnsiTheme="majorHAnsi" w:cstheme="majorHAnsi"/>
        </w:rPr>
        <w:t>A</w:t>
      </w:r>
      <w:proofErr w:type="gramEnd"/>
      <w:r w:rsidRPr="00CE4729">
        <w:rPr>
          <w:rFonts w:asciiTheme="majorHAnsi" w:hAnsiTheme="majorHAnsi" w:cstheme="majorHAnsi"/>
        </w:rPr>
        <w:t xml:space="preserve"> Bipartisan Report of the Blue Ribbon Study Panel on Biodefense,” Blue Ribbon Study Panel on Biodefense, October 2015 </w:t>
      </w:r>
    </w:p>
    <w:p w14:paraId="1921BE5D" w14:textId="77777777" w:rsidR="00CD28B7" w:rsidRPr="00CE4729" w:rsidRDefault="00CD28B7" w:rsidP="00CD28B7">
      <w:pPr>
        <w:rPr>
          <w:rFonts w:asciiTheme="majorHAnsi" w:hAnsiTheme="majorHAnsi" w:cstheme="majorHAnsi"/>
          <w:sz w:val="16"/>
        </w:rPr>
      </w:pPr>
      <w:r w:rsidRPr="00CE4729">
        <w:rPr>
          <w:rFonts w:asciiTheme="majorHAnsi" w:hAnsiTheme="majorHAnsi" w:cstheme="majorHAnsi"/>
          <w:sz w:val="16"/>
        </w:rPr>
        <w:t xml:space="preserve">CHAPTER 1: THE NEED FOR LEADERSHIP IN ACHIEVING COORDINATION </w:t>
      </w:r>
      <w:r w:rsidRPr="00423911">
        <w:rPr>
          <w:rStyle w:val="StyleUnderline"/>
          <w:rFonts w:asciiTheme="majorHAnsi" w:hAnsiTheme="majorHAnsi" w:cstheme="majorHAnsi"/>
          <w:highlight w:val="cyan"/>
        </w:rPr>
        <w:t xml:space="preserve">Biodefense necessitates </w:t>
      </w:r>
      <w:r w:rsidRPr="00423911">
        <w:rPr>
          <w:rStyle w:val="Emphasis"/>
          <w:rFonts w:asciiTheme="majorHAnsi" w:hAnsiTheme="majorHAnsi" w:cstheme="majorHAnsi"/>
          <w:highlight w:val="cyan"/>
        </w:rPr>
        <w:t>complex</w:t>
      </w:r>
      <w:r w:rsidRPr="00423911">
        <w:rPr>
          <w:rStyle w:val="StyleUnderline"/>
          <w:rFonts w:asciiTheme="majorHAnsi" w:hAnsiTheme="majorHAnsi" w:cstheme="majorHAnsi"/>
          <w:highlight w:val="cyan"/>
        </w:rPr>
        <w:t xml:space="preserve"> and </w:t>
      </w:r>
      <w:r w:rsidRPr="00423911">
        <w:rPr>
          <w:rStyle w:val="Emphasis"/>
          <w:rFonts w:asciiTheme="majorHAnsi" w:hAnsiTheme="majorHAnsi" w:cstheme="majorHAnsi"/>
          <w:highlight w:val="cyan"/>
        </w:rPr>
        <w:t>sophisticated multi-disciplinary efforts,</w:t>
      </w:r>
      <w:r w:rsidRPr="00CE4729">
        <w:rPr>
          <w:rFonts w:asciiTheme="majorHAnsi" w:hAnsiTheme="majorHAnsi" w:cstheme="majorHAnsi"/>
          <w:sz w:val="16"/>
        </w:rPr>
        <w:t xml:space="preserve"> successful navigation of which requires coordination among government, academia, and industry. </w:t>
      </w:r>
      <w:r w:rsidRPr="00423911">
        <w:rPr>
          <w:rStyle w:val="Emphasis"/>
          <w:rFonts w:asciiTheme="majorHAnsi" w:hAnsiTheme="majorHAnsi" w:cstheme="majorHAnsi"/>
          <w:highlight w:val="cyan"/>
        </w:rPr>
        <w:t>Centralized effective leadership</w:t>
      </w:r>
      <w:r w:rsidRPr="00CE4729">
        <w:rPr>
          <w:rFonts w:asciiTheme="majorHAnsi" w:hAnsiTheme="majorHAnsi" w:cstheme="majorHAnsi"/>
          <w:sz w:val="16"/>
        </w:rPr>
        <w:t xml:space="preserve"> </w:t>
      </w:r>
      <w:r w:rsidRPr="00423911">
        <w:rPr>
          <w:rStyle w:val="StyleUnderline"/>
          <w:rFonts w:asciiTheme="majorHAnsi" w:hAnsiTheme="majorHAnsi" w:cstheme="majorHAnsi"/>
          <w:highlight w:val="cyan"/>
        </w:rPr>
        <w:t>is necessary to align these</w:t>
      </w:r>
      <w:r w:rsidRPr="00CE4729">
        <w:rPr>
          <w:rStyle w:val="StyleUnderline"/>
          <w:rFonts w:asciiTheme="majorHAnsi" w:hAnsiTheme="majorHAnsi" w:cstheme="majorHAnsi"/>
        </w:rPr>
        <w:t xml:space="preserve"> efforts. Because such leadership is lacking, </w:t>
      </w:r>
      <w:r w:rsidRPr="00423911">
        <w:rPr>
          <w:rStyle w:val="StyleUnderline"/>
          <w:rFonts w:asciiTheme="majorHAnsi" w:hAnsiTheme="majorHAnsi" w:cstheme="majorHAnsi"/>
          <w:highlight w:val="cyan"/>
        </w:rPr>
        <w:t xml:space="preserve">federal biodefense activities are </w:t>
      </w:r>
      <w:r w:rsidRPr="00423911">
        <w:rPr>
          <w:rStyle w:val="Emphasis"/>
          <w:rFonts w:asciiTheme="majorHAnsi" w:hAnsiTheme="majorHAnsi" w:cstheme="majorHAnsi"/>
          <w:highlight w:val="cyan"/>
        </w:rPr>
        <w:t>insufficiently coordinated</w:t>
      </w:r>
      <w:r w:rsidRPr="00CE4729">
        <w:rPr>
          <w:rStyle w:val="StyleUnderline"/>
          <w:rFonts w:asciiTheme="majorHAnsi" w:hAnsiTheme="majorHAnsi" w:cstheme="majorHAnsi"/>
        </w:rPr>
        <w:t>.</w:t>
      </w:r>
      <w:r w:rsidRPr="00CE4729">
        <w:rPr>
          <w:rFonts w:asciiTheme="majorHAnsi" w:hAnsiTheme="majorHAnsi" w:cstheme="majorHAnsi"/>
          <w:sz w:val="16"/>
        </w:rPr>
        <w:t xml:space="preserve"> </w:t>
      </w:r>
      <w:r w:rsidRPr="00CE4729">
        <w:rPr>
          <w:rStyle w:val="StyleUnderline"/>
          <w:rFonts w:asciiTheme="majorHAnsi" w:hAnsiTheme="majorHAnsi" w:cstheme="majorHAnsi"/>
        </w:rPr>
        <w:t xml:space="preserve">Authority and responsibilities are </w:t>
      </w:r>
      <w:r w:rsidRPr="00CE4729">
        <w:rPr>
          <w:rStyle w:val="Emphasis"/>
          <w:rFonts w:asciiTheme="majorHAnsi" w:hAnsiTheme="majorHAnsi" w:cstheme="majorHAnsi"/>
        </w:rPr>
        <w:t>dispersed among many cabinet agencies</w:t>
      </w:r>
      <w:r w:rsidRPr="00CE4729">
        <w:rPr>
          <w:rFonts w:asciiTheme="majorHAnsi" w:hAnsiTheme="majorHAnsi" w:cstheme="majorHAnsi"/>
          <w:sz w:val="16"/>
        </w:rPr>
        <w:t xml:space="preserve">, </w:t>
      </w:r>
      <w:r w:rsidRPr="00CE4729">
        <w:rPr>
          <w:rStyle w:val="StyleUnderline"/>
          <w:rFonts w:asciiTheme="majorHAnsi" w:hAnsiTheme="majorHAnsi" w:cstheme="majorHAnsi"/>
        </w:rPr>
        <w:t>without the benefit of a single leader to provide directives and receive reports.</w:t>
      </w:r>
      <w:r w:rsidRPr="00CE4729">
        <w:rPr>
          <w:rFonts w:asciiTheme="majorHAnsi" w:hAnsiTheme="majorHAnsi" w:cstheme="majorHAnsi"/>
          <w:sz w:val="16"/>
        </w:rPr>
        <w:t xml:space="preserve"> Thus, while outcomes of individual department and agency efforts may or not be successful, no one is held fully accountable for the necessary outcomes of a mission-oriented and integrated biodefense enterprise. </w:t>
      </w:r>
      <w:r w:rsidRPr="00CE4729">
        <w:rPr>
          <w:rStyle w:val="StyleUnderline"/>
          <w:rFonts w:asciiTheme="majorHAnsi" w:hAnsiTheme="majorHAnsi" w:cstheme="majorHAnsi"/>
        </w:rPr>
        <w:t>This problem is further complicated by the lack of a comprehensive biodefense strategy. A decade of profusion of policy directives indicates well-intentioned efforts to facilitate progress</w:t>
      </w:r>
      <w:r w:rsidRPr="00CE4729">
        <w:rPr>
          <w:rFonts w:asciiTheme="majorHAnsi" w:hAnsiTheme="majorHAnsi" w:cstheme="majorHAnsi"/>
          <w:sz w:val="16"/>
        </w:rPr>
        <w:t xml:space="preserve">, yet the staggering number has resulted in a fragmented enterprise made less stable as </w:t>
      </w:r>
      <w:r w:rsidRPr="00CE4729">
        <w:rPr>
          <w:rStyle w:val="StyleUnderline"/>
          <w:rFonts w:asciiTheme="majorHAnsi" w:hAnsiTheme="majorHAnsi" w:cstheme="majorHAnsi"/>
        </w:rPr>
        <w:t>Administrations pass from one to the next and priorities change</w:t>
      </w:r>
      <w:r w:rsidRPr="00CE4729">
        <w:rPr>
          <w:rFonts w:asciiTheme="majorHAnsi" w:hAnsiTheme="majorHAnsi" w:cstheme="majorHAnsi"/>
          <w:sz w:val="16"/>
        </w:rPr>
        <w:t xml:space="preserve">. Additionally, a unified approach to budgeting is a vital part of any strategic interagency effort, and this is lacking as well. This undoubtedly means that spending is redundant in some areas and deficient in others. </w:t>
      </w:r>
      <w:r w:rsidRPr="00423911">
        <w:rPr>
          <w:rStyle w:val="StyleUnderline"/>
          <w:rFonts w:asciiTheme="majorHAnsi" w:hAnsiTheme="majorHAnsi" w:cstheme="majorHAnsi"/>
          <w:highlight w:val="cyan"/>
        </w:rPr>
        <w:t>The lack of coordination manifests in</w:t>
      </w:r>
      <w:r w:rsidRPr="00CE4729">
        <w:rPr>
          <w:rStyle w:val="StyleUnderline"/>
          <w:rFonts w:asciiTheme="majorHAnsi" w:hAnsiTheme="majorHAnsi" w:cstheme="majorHAnsi"/>
        </w:rPr>
        <w:t xml:space="preserve"> a variety of areas of </w:t>
      </w:r>
      <w:r w:rsidRPr="00423911">
        <w:rPr>
          <w:rStyle w:val="Emphasis"/>
          <w:rFonts w:asciiTheme="majorHAnsi" w:hAnsiTheme="majorHAnsi" w:cstheme="majorHAnsi"/>
          <w:highlight w:val="cyan"/>
        </w:rPr>
        <w:t>critical importance to biodefense</w:t>
      </w:r>
      <w:r w:rsidRPr="00CE4729">
        <w:rPr>
          <w:rFonts w:asciiTheme="majorHAnsi" w:hAnsiTheme="majorHAnsi" w:cstheme="majorHAnsi"/>
          <w:sz w:val="16"/>
        </w:rPr>
        <w:t xml:space="preserve">: </w:t>
      </w:r>
      <w:r w:rsidRPr="00CE4729">
        <w:rPr>
          <w:rStyle w:val="StyleUnderline"/>
          <w:rFonts w:asciiTheme="majorHAnsi" w:hAnsiTheme="majorHAnsi" w:cstheme="majorHAnsi"/>
        </w:rPr>
        <w:t>the gathering and dissemination of intelligence; consideration of animal health and one health approaches as central tenets of health security; prioritization of emerging threats; and investment in areas including MCM, bioterror attribution, and decontamination and remediation.</w:t>
      </w:r>
      <w:r w:rsidRPr="00CE4729">
        <w:rPr>
          <w:rFonts w:asciiTheme="majorHAnsi" w:hAnsiTheme="majorHAnsi" w:cstheme="majorHAnsi"/>
          <w:sz w:val="16"/>
        </w:rPr>
        <w:t xml:space="preserve"> Congressional oversight and legislation are critical for ensuring that the biodefense enterprise works. Congressional efforts have been hampered, however, by the lack of a comprehensive and cohesive biodefense strategic plan from the Executive Branch, as well as extensive crosscommittee jurisdiction that often dilutes congressional focus. This chapter addresses coordination and accountability in the following areas: I. The Imperative for Cogent Governance II. Improving Intelligence Community Efforts III. Recognizing and Institutionalizing the One Health Concept IV. Coordinating Medical Countermeasure Efforts V. Establishing an Attribution Apparatus VI. Taking Charge of Decontamination and Remediation I. THE IMPERATIVE FOR COGENT GOVERNANCE NEED FOR A COORDINATING BODY AT THE WHITE HOUSE To address cross-sectoral issues, organizations often form coalitions. Agencies within the federal government sometimes create coalitions of their own volition. However, competing priorities and demands more often dominate their day-to-day activities and drive them to operate independently. The White House has also established coalitions to achieve certain aims, but these efforts to obtain consensus have at times resulted in diluted strategies and plans that all stakeholders can agree on but which do little to move the needle.34 </w:t>
      </w:r>
      <w:r w:rsidRPr="00423911">
        <w:rPr>
          <w:rStyle w:val="StyleUnderline"/>
          <w:rFonts w:asciiTheme="majorHAnsi" w:hAnsiTheme="majorHAnsi" w:cstheme="majorHAnsi"/>
          <w:highlight w:val="cyan"/>
        </w:rPr>
        <w:t xml:space="preserve">As many as </w:t>
      </w:r>
      <w:r w:rsidRPr="00423911">
        <w:rPr>
          <w:rStyle w:val="Emphasis"/>
          <w:rFonts w:asciiTheme="majorHAnsi" w:hAnsiTheme="majorHAnsi" w:cstheme="majorHAnsi"/>
          <w:highlight w:val="cyan"/>
        </w:rPr>
        <w:t>a dozen departments and agencies</w:t>
      </w:r>
      <w:r w:rsidRPr="00CE4729">
        <w:rPr>
          <w:rStyle w:val="StyleUnderline"/>
          <w:rFonts w:asciiTheme="majorHAnsi" w:hAnsiTheme="majorHAnsi" w:cstheme="majorHAnsi"/>
        </w:rPr>
        <w:t xml:space="preserve"> </w:t>
      </w:r>
      <w:r w:rsidRPr="00423911">
        <w:rPr>
          <w:rStyle w:val="StyleUnderline"/>
          <w:rFonts w:asciiTheme="majorHAnsi" w:hAnsiTheme="majorHAnsi" w:cstheme="majorHAnsi"/>
          <w:highlight w:val="cyan"/>
        </w:rPr>
        <w:t>participate in biodefense</w:t>
      </w:r>
      <w:r w:rsidRPr="00CE4729">
        <w:rPr>
          <w:rFonts w:asciiTheme="majorHAnsi" w:hAnsiTheme="majorHAnsi" w:cstheme="majorHAnsi"/>
          <w:sz w:val="16"/>
        </w:rPr>
        <w:t xml:space="preserve">,35 a mission space with governmental and nongovernmental members and activities authorized, ordered, and guided by various statutes, presidential directives, and other policy documents. </w:t>
      </w:r>
      <w:r w:rsidRPr="00CE4729">
        <w:rPr>
          <w:rStyle w:val="StyleUnderline"/>
          <w:rFonts w:asciiTheme="majorHAnsi" w:hAnsiTheme="majorHAnsi" w:cstheme="majorHAnsi"/>
        </w:rPr>
        <w:t>Some of these departments and agencies show substantial initiative and execute on big or important ideas</w:t>
      </w:r>
      <w:r w:rsidRPr="00CE4729">
        <w:rPr>
          <w:rFonts w:asciiTheme="majorHAnsi" w:hAnsiTheme="majorHAnsi" w:cstheme="majorHAnsi"/>
          <w:sz w:val="16"/>
        </w:rPr>
        <w:t xml:space="preserve"> in biodefense; </w:t>
      </w:r>
      <w:r w:rsidRPr="00CE4729">
        <w:rPr>
          <w:rStyle w:val="StyleUnderline"/>
          <w:rFonts w:asciiTheme="majorHAnsi" w:hAnsiTheme="majorHAnsi" w:cstheme="majorHAnsi"/>
        </w:rPr>
        <w:t>others work in a supportive capacity; still others engage temporarily, sporadically, or with limited enthusiasm.</w:t>
      </w:r>
      <w:r w:rsidRPr="00CE4729">
        <w:rPr>
          <w:rFonts w:asciiTheme="majorHAnsi" w:hAnsiTheme="majorHAnsi" w:cstheme="majorHAnsi"/>
          <w:sz w:val="16"/>
        </w:rPr>
        <w:t xml:space="preserve"> </w:t>
      </w:r>
      <w:r w:rsidRPr="00CE4729">
        <w:rPr>
          <w:rStyle w:val="StyleUnderline"/>
          <w:rFonts w:asciiTheme="majorHAnsi" w:hAnsiTheme="majorHAnsi" w:cstheme="majorHAnsi"/>
        </w:rPr>
        <w:t>More than fifty political appointees36 have been given some part of the biodefense mission</w:t>
      </w:r>
      <w:r w:rsidRPr="00CE4729">
        <w:rPr>
          <w:rFonts w:asciiTheme="majorHAnsi" w:hAnsiTheme="majorHAnsi" w:cstheme="majorHAnsi"/>
          <w:sz w:val="16"/>
        </w:rPr>
        <w:t xml:space="preserve">, </w:t>
      </w:r>
      <w:r w:rsidRPr="00423911">
        <w:rPr>
          <w:rStyle w:val="Emphasis"/>
          <w:rFonts w:asciiTheme="majorHAnsi" w:hAnsiTheme="majorHAnsi" w:cstheme="majorHAnsi"/>
          <w:highlight w:val="cyan"/>
        </w:rPr>
        <w:t>but largely act independently</w:t>
      </w:r>
      <w:r w:rsidRPr="00CE4729">
        <w:rPr>
          <w:rFonts w:asciiTheme="majorHAnsi" w:hAnsiTheme="majorHAnsi" w:cstheme="majorHAnsi"/>
          <w:sz w:val="16"/>
        </w:rPr>
        <w:t xml:space="preserve">. Because of the scope of this scheme, these appointees often have little awareness of similar or potentially synergistic activities throughout the federal government, creating an inefficient and costly system that may not meet overarching mission objectives. </w:t>
      </w:r>
      <w:r w:rsidRPr="00CE4729">
        <w:rPr>
          <w:rStyle w:val="StyleUnderline"/>
          <w:rFonts w:asciiTheme="majorHAnsi" w:hAnsiTheme="majorHAnsi" w:cstheme="majorHAnsi"/>
        </w:rPr>
        <w:t>A much more coordinated approach is called for that leverages the resources of the Nation that exist beyond those of the federal government</w:t>
      </w:r>
      <w:r w:rsidRPr="00CE4729">
        <w:rPr>
          <w:rFonts w:asciiTheme="majorHAnsi" w:hAnsiTheme="majorHAnsi" w:cstheme="majorHAnsi"/>
          <w:sz w:val="16"/>
        </w:rPr>
        <w:t xml:space="preserve">. Recommendation 2 Establish a Biodefense Coordination Council at the White House, led by the Vice President. A coalition approach is needed to create cohesion among departments, agencies, states, localities, territories, tribes, and industry. Such an approach can help smooth the competing priorities and demands that drive organizations to operate independently. ACTION ITEMS: a. Require broad federal participation. The Vice President should direct all departments and agencies that address biodefense (in keeping with the National Biodefense Strategy of the United States of America per Recommendation 3) to hold a seat on the Biodefense Coordination Council. The designees should be at the Deputy Secretary level. b. Invite broad non-federal stakeholder participation. In addition to the primary designees, the Vice President should include a state governor, a mayor, a territorial governor/administrator, a tribal leader, and private sector leaders representing critical infrastructure sectors that are vital to the success and continuity of biodefense.37 c. Structure the Council for consensus and accountability. The Vice President should lead the primary designees and the members as a coalition that will prioritize needed activities, designate responsibilities, and ensure accountability. Each federal department and agency with a seat on the Council should be charged, through the National Biodefense Strategy, with deliverables that the Council will develop and periodically evaluate. A SINGLE, COMPREHENSIVE, AND HARMONIZED STRATEGY IS NEEDED </w:t>
      </w:r>
      <w:r w:rsidRPr="00CE4729">
        <w:rPr>
          <w:rStyle w:val="StyleUnderline"/>
          <w:rFonts w:asciiTheme="majorHAnsi" w:hAnsiTheme="majorHAnsi" w:cstheme="majorHAnsi"/>
        </w:rPr>
        <w:t>The sheer number of federal documents that address biodefense indicates significant interest</w:t>
      </w:r>
      <w:r w:rsidRPr="00CE4729">
        <w:rPr>
          <w:rFonts w:asciiTheme="majorHAnsi" w:hAnsiTheme="majorHAnsi" w:cstheme="majorHAnsi"/>
          <w:sz w:val="16"/>
        </w:rPr>
        <w:t xml:space="preserve"> in the subject and intent to deal with it through statute and executive direction (Table 2). In addition to or </w:t>
      </w:r>
      <w:proofErr w:type="gramStart"/>
      <w:r w:rsidRPr="00CE4729">
        <w:rPr>
          <w:rFonts w:asciiTheme="majorHAnsi" w:hAnsiTheme="majorHAnsi" w:cstheme="majorHAnsi"/>
          <w:sz w:val="16"/>
        </w:rPr>
        <w:t>as a result of</w:t>
      </w:r>
      <w:proofErr w:type="gramEnd"/>
      <w:r w:rsidRPr="00CE4729">
        <w:rPr>
          <w:rFonts w:asciiTheme="majorHAnsi" w:hAnsiTheme="majorHAnsi" w:cstheme="majorHAnsi"/>
          <w:sz w:val="16"/>
        </w:rPr>
        <w:t xml:space="preserve"> the documents listed in Table 2, </w:t>
      </w:r>
      <w:r w:rsidRPr="00CE4729">
        <w:rPr>
          <w:rStyle w:val="StyleUnderline"/>
          <w:rFonts w:asciiTheme="majorHAnsi" w:hAnsiTheme="majorHAnsi" w:cstheme="majorHAnsi"/>
        </w:rPr>
        <w:t>the Executive Branch has promulgated numerous other policy and planning documents</w:t>
      </w:r>
      <w:r w:rsidRPr="00CE4729">
        <w:rPr>
          <w:rFonts w:asciiTheme="majorHAnsi" w:hAnsiTheme="majorHAnsi" w:cstheme="majorHAnsi"/>
          <w:sz w:val="16"/>
        </w:rPr>
        <w:t xml:space="preserve">, which only add to the spectrum of requirements. These include the National Strategy for Pandemic Influenza (2005) and its associated Implementation Plan (2006); the updated National Response Framework (2008), its Biological Incident Annex, and other associated annexes;38 the 2014 PHEMCE Strategy and Implementation Plan (2014); and the National Strategy for Countering Biological Threats (2009). Together, these provide a foundation for federal biodefense activities. But </w:t>
      </w:r>
      <w:r w:rsidRPr="00CE4729">
        <w:rPr>
          <w:rStyle w:val="StyleUnderline"/>
          <w:rFonts w:asciiTheme="majorHAnsi" w:hAnsiTheme="majorHAnsi" w:cstheme="majorHAnsi"/>
        </w:rPr>
        <w:t xml:space="preserve">the large number of documents reflects a system that has </w:t>
      </w:r>
      <w:r w:rsidRPr="00CE4729">
        <w:rPr>
          <w:rStyle w:val="Emphasis"/>
          <w:rFonts w:asciiTheme="majorHAnsi" w:hAnsiTheme="majorHAnsi" w:cstheme="majorHAnsi"/>
        </w:rPr>
        <w:t>become too fragmented</w:t>
      </w:r>
      <w:r w:rsidRPr="00CE4729">
        <w:rPr>
          <w:rStyle w:val="StyleUnderline"/>
          <w:rFonts w:asciiTheme="majorHAnsi" w:hAnsiTheme="majorHAnsi" w:cstheme="majorHAnsi"/>
        </w:rPr>
        <w:t xml:space="preserve"> to be enforced and implemented in a coherent, prioritized, and unitary fashion</w:t>
      </w:r>
      <w:r w:rsidRPr="00CE4729">
        <w:rPr>
          <w:rFonts w:asciiTheme="majorHAnsi" w:hAnsiTheme="majorHAnsi" w:cstheme="majorHAnsi"/>
          <w:sz w:val="16"/>
        </w:rPr>
        <w:t xml:space="preserve">. Biodefense for the 21st Century (HSPD-10) was the most comprehensive strategic biodefense document at the time it was drafted. Defense of United States Agriculture and Food (HSPD-9), however, was issued independently and the two directives are distinct. HSPD-10 is now more than a decade old and numerous other related policy directives have been issued and important programs begun since then. The National Strategy for Countering Biological Threats, which by title sounds like a comprehensive document, is </w:t>
      </w:r>
      <w:proofErr w:type="gramStart"/>
      <w:r w:rsidRPr="00CE4729">
        <w:rPr>
          <w:rFonts w:asciiTheme="majorHAnsi" w:hAnsiTheme="majorHAnsi" w:cstheme="majorHAnsi"/>
          <w:sz w:val="16"/>
        </w:rPr>
        <w:t>actually more</w:t>
      </w:r>
      <w:proofErr w:type="gramEnd"/>
      <w:r w:rsidRPr="00CE4729">
        <w:rPr>
          <w:rFonts w:asciiTheme="majorHAnsi" w:hAnsiTheme="majorHAnsi" w:cstheme="majorHAnsi"/>
          <w:sz w:val="16"/>
        </w:rPr>
        <w:t xml:space="preserve"> focused on supporting a subset of mission areas outlined in HSPD-10, largely with respect to international efforts. </w:t>
      </w:r>
      <w:r w:rsidRPr="00CE4729">
        <w:rPr>
          <w:rStyle w:val="StyleUnderline"/>
          <w:rFonts w:asciiTheme="majorHAnsi" w:hAnsiTheme="majorHAnsi" w:cstheme="majorHAnsi"/>
        </w:rPr>
        <w:t xml:space="preserve">Operating in the absence of a comprehensive biodefense strategy has made </w:t>
      </w:r>
      <w:r w:rsidRPr="00423911">
        <w:rPr>
          <w:rStyle w:val="Emphasis"/>
          <w:rFonts w:asciiTheme="majorHAnsi" w:hAnsiTheme="majorHAnsi" w:cstheme="majorHAnsi"/>
          <w:highlight w:val="cyan"/>
        </w:rPr>
        <w:t>the need for comprehensive biodefense planning clear.</w:t>
      </w:r>
      <w:r w:rsidRPr="00CE4729">
        <w:rPr>
          <w:rFonts w:asciiTheme="majorHAnsi" w:hAnsiTheme="majorHAnsi" w:cstheme="majorHAnsi"/>
          <w:sz w:val="16"/>
        </w:rPr>
        <w:t xml:space="preserve"> </w:t>
      </w:r>
      <w:r w:rsidRPr="00CE4729">
        <w:rPr>
          <w:rStyle w:val="StyleUnderline"/>
          <w:rFonts w:asciiTheme="majorHAnsi" w:hAnsiTheme="majorHAnsi" w:cstheme="majorHAnsi"/>
        </w:rPr>
        <w:t xml:space="preserve">Many </w:t>
      </w:r>
      <w:r w:rsidRPr="00423911">
        <w:rPr>
          <w:rStyle w:val="StyleUnderline"/>
          <w:rFonts w:asciiTheme="majorHAnsi" w:hAnsiTheme="majorHAnsi" w:cstheme="majorHAnsi"/>
          <w:highlight w:val="cyan"/>
        </w:rPr>
        <w:t>additional planning</w:t>
      </w:r>
      <w:r w:rsidRPr="00CE4729">
        <w:rPr>
          <w:rStyle w:val="StyleUnderline"/>
          <w:rFonts w:asciiTheme="majorHAnsi" w:hAnsiTheme="majorHAnsi" w:cstheme="majorHAnsi"/>
        </w:rPr>
        <w:t xml:space="preserve"> </w:t>
      </w:r>
      <w:r w:rsidRPr="00423911">
        <w:rPr>
          <w:rStyle w:val="StyleUnderline"/>
          <w:rFonts w:asciiTheme="majorHAnsi" w:hAnsiTheme="majorHAnsi" w:cstheme="majorHAnsi"/>
          <w:highlight w:val="cyan"/>
        </w:rPr>
        <w:t>documents</w:t>
      </w:r>
      <w:r w:rsidRPr="00CE4729">
        <w:rPr>
          <w:rStyle w:val="StyleUnderline"/>
          <w:rFonts w:asciiTheme="majorHAnsi" w:hAnsiTheme="majorHAnsi" w:cstheme="majorHAnsi"/>
        </w:rPr>
        <w:t xml:space="preserve"> often only </w:t>
      </w:r>
      <w:r w:rsidRPr="00423911">
        <w:rPr>
          <w:rStyle w:val="StyleUnderline"/>
          <w:rFonts w:asciiTheme="majorHAnsi" w:hAnsiTheme="majorHAnsi" w:cstheme="majorHAnsi"/>
          <w:highlight w:val="cyan"/>
        </w:rPr>
        <w:t>address</w:t>
      </w:r>
      <w:r w:rsidRPr="00CE4729">
        <w:rPr>
          <w:rStyle w:val="StyleUnderline"/>
          <w:rFonts w:asciiTheme="majorHAnsi" w:hAnsiTheme="majorHAnsi" w:cstheme="majorHAnsi"/>
        </w:rPr>
        <w:t xml:space="preserve"> </w:t>
      </w:r>
      <w:r w:rsidRPr="00423911">
        <w:rPr>
          <w:rStyle w:val="StyleUnderline"/>
          <w:rFonts w:asciiTheme="majorHAnsi" w:hAnsiTheme="majorHAnsi" w:cstheme="majorHAnsi"/>
          <w:highlight w:val="cyan"/>
        </w:rPr>
        <w:t>isolated elements</w:t>
      </w:r>
      <w:r w:rsidRPr="00CE4729">
        <w:rPr>
          <w:rStyle w:val="StyleUnderline"/>
          <w:rFonts w:asciiTheme="majorHAnsi" w:hAnsiTheme="majorHAnsi" w:cstheme="majorHAnsi"/>
        </w:rPr>
        <w:t xml:space="preserve"> of biodefense</w:t>
      </w:r>
      <w:r w:rsidRPr="00CE4729">
        <w:rPr>
          <w:rFonts w:asciiTheme="majorHAnsi" w:hAnsiTheme="majorHAnsi" w:cstheme="majorHAnsi"/>
          <w:sz w:val="16"/>
        </w:rPr>
        <w:t xml:space="preserve"> (e.g., post-exposure prophylaxis for certain bioterrorist agents) or individual diseases (e.g., pandemic influenza) and are not always incorporated into broader plans. </w:t>
      </w:r>
      <w:r w:rsidRPr="00CE4729">
        <w:rPr>
          <w:rStyle w:val="StyleUnderline"/>
          <w:rFonts w:asciiTheme="majorHAnsi" w:hAnsiTheme="majorHAnsi" w:cstheme="majorHAnsi"/>
        </w:rPr>
        <w:t xml:space="preserve">Additionally, many of the plans developed over the past decade used models of </w:t>
      </w:r>
      <w:proofErr w:type="gramStart"/>
      <w:r w:rsidRPr="00CE4729">
        <w:rPr>
          <w:rStyle w:val="StyleUnderline"/>
          <w:rFonts w:asciiTheme="majorHAnsi" w:hAnsiTheme="majorHAnsi" w:cstheme="majorHAnsi"/>
        </w:rPr>
        <w:t>naturally-occurring</w:t>
      </w:r>
      <w:proofErr w:type="gramEnd"/>
      <w:r w:rsidRPr="00CE4729">
        <w:rPr>
          <w:rStyle w:val="StyleUnderline"/>
          <w:rFonts w:asciiTheme="majorHAnsi" w:hAnsiTheme="majorHAnsi" w:cstheme="majorHAnsi"/>
        </w:rPr>
        <w:t xml:space="preserve"> infectious diseases rather than weaponized pathogens</w:t>
      </w:r>
      <w:r w:rsidRPr="00CE4729">
        <w:rPr>
          <w:rFonts w:asciiTheme="majorHAnsi" w:hAnsiTheme="majorHAnsi" w:cstheme="majorHAnsi"/>
          <w:sz w:val="16"/>
        </w:rPr>
        <w:t xml:space="preserve">.39 DHS, DOD, HHS, and USDA made assumptions about the time and resources needed to treat severely ill persons and animals exposed to biological agents, but have not reexamined these suppositions in light of recently declassified information from the U.S. biological weapons program. </w:t>
      </w:r>
      <w:r w:rsidRPr="00423911">
        <w:rPr>
          <w:rStyle w:val="StyleUnderline"/>
          <w:rFonts w:asciiTheme="majorHAnsi" w:hAnsiTheme="majorHAnsi" w:cstheme="majorHAnsi"/>
          <w:highlight w:val="cyan"/>
        </w:rPr>
        <w:t>The lack of a comprehensive, cohesive, and regularly updated strategy</w:t>
      </w:r>
      <w:r w:rsidRPr="00CE4729">
        <w:rPr>
          <w:rStyle w:val="StyleUnderline"/>
          <w:rFonts w:asciiTheme="majorHAnsi" w:hAnsiTheme="majorHAnsi" w:cstheme="majorHAnsi"/>
        </w:rPr>
        <w:t xml:space="preserve"> has </w:t>
      </w:r>
      <w:r w:rsidRPr="00423911">
        <w:rPr>
          <w:rStyle w:val="StyleUnderline"/>
          <w:rFonts w:asciiTheme="majorHAnsi" w:hAnsiTheme="majorHAnsi" w:cstheme="majorHAnsi"/>
          <w:highlight w:val="cyan"/>
        </w:rPr>
        <w:t xml:space="preserve">resulted in </w:t>
      </w:r>
      <w:r w:rsidRPr="00423911">
        <w:rPr>
          <w:rStyle w:val="Emphasis"/>
          <w:rFonts w:asciiTheme="majorHAnsi" w:hAnsiTheme="majorHAnsi" w:cstheme="majorHAnsi"/>
          <w:highlight w:val="cyan"/>
        </w:rPr>
        <w:t>disorganization and confusion</w:t>
      </w:r>
      <w:r w:rsidRPr="00CE4729">
        <w:rPr>
          <w:rStyle w:val="StyleUnderline"/>
          <w:rFonts w:asciiTheme="majorHAnsi" w:hAnsiTheme="majorHAnsi" w:cstheme="majorHAnsi"/>
        </w:rPr>
        <w:t>,</w:t>
      </w:r>
      <w:r w:rsidRPr="00CE4729">
        <w:rPr>
          <w:rFonts w:asciiTheme="majorHAnsi" w:hAnsiTheme="majorHAnsi" w:cstheme="majorHAnsi"/>
          <w:sz w:val="16"/>
        </w:rPr>
        <w:t xml:space="preserve"> particularly as Administrations change and the institutional knowledge associated with them is lost. </w:t>
      </w:r>
      <w:r w:rsidRPr="00CE4729">
        <w:rPr>
          <w:rStyle w:val="StyleUnderline"/>
          <w:rFonts w:asciiTheme="majorHAnsi" w:hAnsiTheme="majorHAnsi" w:cstheme="majorHAnsi"/>
        </w:rPr>
        <w:t>Biodefense planning has become driven by agencies with requirements that may or may not meaningfully contribute to national biodefense. A single, comprehensive, and harmonized strategy to pull these myriad documents together is lacking</w:t>
      </w:r>
      <w:r w:rsidRPr="00CE4729">
        <w:rPr>
          <w:rFonts w:asciiTheme="majorHAnsi" w:hAnsiTheme="majorHAnsi" w:cstheme="majorHAnsi"/>
          <w:sz w:val="16"/>
        </w:rPr>
        <w:t xml:space="preserve">. </w:t>
      </w:r>
    </w:p>
    <w:p w14:paraId="3E90B2A1" w14:textId="77777777" w:rsidR="00CD28B7" w:rsidRPr="00CE4729" w:rsidRDefault="00CD28B7" w:rsidP="00CD28B7">
      <w:pPr>
        <w:pStyle w:val="Heading2"/>
        <w:rPr>
          <w:rFonts w:asciiTheme="majorHAnsi" w:hAnsiTheme="majorHAnsi" w:cstheme="majorHAnsi"/>
        </w:rPr>
      </w:pPr>
      <w:r w:rsidRPr="00CE4729">
        <w:rPr>
          <w:rFonts w:asciiTheme="majorHAnsi" w:hAnsiTheme="majorHAnsi" w:cstheme="majorHAnsi"/>
        </w:rPr>
        <w:t>6</w:t>
      </w:r>
    </w:p>
    <w:p w14:paraId="502190D8"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CP Text: </w:t>
      </w:r>
      <w:r>
        <w:rPr>
          <w:rFonts w:asciiTheme="majorHAnsi" w:hAnsiTheme="majorHAnsi" w:cstheme="majorHAnsi"/>
        </w:rPr>
        <w:t>A just government</w:t>
      </w:r>
      <w:r w:rsidRPr="00CE4729">
        <w:rPr>
          <w:rFonts w:asciiTheme="majorHAnsi" w:hAnsiTheme="majorHAnsi" w:cstheme="majorHAnsi"/>
        </w:rPr>
        <w:t xml:space="preserve"> should establish a substantial incentive program for artificial tree carbon capture. </w:t>
      </w:r>
    </w:p>
    <w:p w14:paraId="32BE9DD0" w14:textId="77777777" w:rsidR="00CD28B7" w:rsidRPr="00CE4729" w:rsidRDefault="00CD28B7" w:rsidP="00CD28B7">
      <w:pPr>
        <w:rPr>
          <w:rFonts w:asciiTheme="majorHAnsi" w:hAnsiTheme="majorHAnsi" w:cstheme="majorHAnsi"/>
        </w:rPr>
      </w:pPr>
    </w:p>
    <w:p w14:paraId="55B90B41" w14:textId="77777777" w:rsidR="00CD28B7" w:rsidRPr="00CE4729" w:rsidRDefault="00CD28B7" w:rsidP="00CD28B7">
      <w:pPr>
        <w:pStyle w:val="Heading4"/>
        <w:rPr>
          <w:rFonts w:asciiTheme="majorHAnsi" w:hAnsiTheme="majorHAnsi" w:cstheme="majorHAnsi"/>
        </w:rPr>
      </w:pPr>
      <w:r w:rsidRPr="00CE4729">
        <w:rPr>
          <w:rFonts w:asciiTheme="majorHAnsi" w:hAnsiTheme="majorHAnsi" w:cstheme="majorHAnsi"/>
        </w:rPr>
        <w:t xml:space="preserve">The US creating super trees is </w:t>
      </w:r>
      <w:r w:rsidRPr="00CE4729">
        <w:rPr>
          <w:rFonts w:asciiTheme="majorHAnsi" w:hAnsiTheme="majorHAnsi" w:cstheme="majorHAnsi"/>
          <w:u w:val="single"/>
        </w:rPr>
        <w:t>sufficient</w:t>
      </w:r>
      <w:r w:rsidRPr="00CE4729">
        <w:rPr>
          <w:rFonts w:asciiTheme="majorHAnsi" w:hAnsiTheme="majorHAnsi" w:cstheme="majorHAnsi"/>
        </w:rPr>
        <w:t xml:space="preserve"> to solve international warming- super trees are </w:t>
      </w:r>
      <w:r w:rsidRPr="00CE4729">
        <w:rPr>
          <w:rFonts w:asciiTheme="majorHAnsi" w:hAnsiTheme="majorHAnsi" w:cstheme="majorHAnsi"/>
          <w:u w:val="single"/>
        </w:rPr>
        <w:t>distinct and better</w:t>
      </w:r>
      <w:r w:rsidRPr="00CE4729">
        <w:rPr>
          <w:rFonts w:asciiTheme="majorHAnsi" w:hAnsiTheme="majorHAnsi" w:cstheme="majorHAnsi"/>
        </w:rPr>
        <w:t xml:space="preserve"> than any other geoengineering method</w:t>
      </w:r>
    </w:p>
    <w:p w14:paraId="36F19C86" w14:textId="77777777" w:rsidR="00CD28B7" w:rsidRPr="00CE4729" w:rsidRDefault="00CD28B7" w:rsidP="00CD28B7">
      <w:pPr>
        <w:rPr>
          <w:rFonts w:asciiTheme="majorHAnsi" w:hAnsiTheme="majorHAnsi" w:cstheme="majorHAnsi"/>
        </w:rPr>
      </w:pPr>
      <w:r w:rsidRPr="00CE4729">
        <w:rPr>
          <w:rStyle w:val="Style13ptBold"/>
          <w:rFonts w:asciiTheme="majorHAnsi" w:hAnsiTheme="majorHAnsi" w:cstheme="majorHAnsi"/>
        </w:rPr>
        <w:t>Vince 12</w:t>
      </w:r>
      <w:r w:rsidRPr="00CE4729">
        <w:rPr>
          <w:rFonts w:asciiTheme="majorHAnsi" w:hAnsiTheme="majorHAnsi" w:cstheme="majorHAnsi"/>
        </w:rPr>
        <w:t xml:space="preserve"> [Gaia Vince, BBC News, 4 October 2012, Sucking CO2 from the Skies </w:t>
      </w:r>
      <w:proofErr w:type="gramStart"/>
      <w:r w:rsidRPr="00CE4729">
        <w:rPr>
          <w:rFonts w:asciiTheme="majorHAnsi" w:hAnsiTheme="majorHAnsi" w:cstheme="majorHAnsi"/>
        </w:rPr>
        <w:t>With</w:t>
      </w:r>
      <w:proofErr w:type="gramEnd"/>
      <w:r w:rsidRPr="00CE4729">
        <w:rPr>
          <w:rFonts w:asciiTheme="majorHAnsi" w:hAnsiTheme="majorHAnsi" w:cstheme="majorHAnsi"/>
        </w:rPr>
        <w:t xml:space="preserve"> Artificial Trees, </w:t>
      </w:r>
      <w:hyperlink r:id="rId14" w:history="1">
        <w:r w:rsidRPr="00CE4729">
          <w:rPr>
            <w:rStyle w:val="Hyperlink"/>
            <w:rFonts w:asciiTheme="majorHAnsi" w:hAnsiTheme="majorHAnsi" w:cstheme="majorHAnsi"/>
          </w:rPr>
          <w:t>http://www.bbc.com/future/story/20121004-fake-trees-to-clean-the-skies</w:t>
        </w:r>
      </w:hyperlink>
      <w:r w:rsidRPr="00CE4729">
        <w:rPr>
          <w:rFonts w:asciiTheme="majorHAnsi" w:hAnsiTheme="majorHAnsi" w:cstheme="majorHAnsi"/>
        </w:rPr>
        <w:t>] TR</w:t>
      </w:r>
    </w:p>
    <w:p w14:paraId="6E0E8756" w14:textId="77777777" w:rsidR="00CD28B7" w:rsidRPr="00CE4729" w:rsidRDefault="00CD28B7" w:rsidP="00CD28B7">
      <w:pPr>
        <w:rPr>
          <w:rFonts w:asciiTheme="majorHAnsi" w:hAnsiTheme="majorHAnsi" w:cstheme="majorHAnsi"/>
          <w:sz w:val="16"/>
        </w:rPr>
      </w:pPr>
      <w:r w:rsidRPr="00CE4729">
        <w:rPr>
          <w:rStyle w:val="StyleUnderline"/>
          <w:rFonts w:asciiTheme="majorHAnsi" w:hAnsiTheme="majorHAnsi" w:cstheme="majorHAnsi"/>
        </w:rPr>
        <w:t>Scientists are looking at ways to modulate the global temperature by removing some of this greenhouse gas from the air.</w:t>
      </w:r>
      <w:r w:rsidRPr="00CE4729">
        <w:rPr>
          <w:rFonts w:asciiTheme="majorHAnsi" w:hAnsiTheme="majorHAnsi" w:cstheme="majorHAnsi"/>
          <w:sz w:val="16"/>
        </w:rPr>
        <w:t xml:space="preserve"> If it works, </w:t>
      </w:r>
      <w:r w:rsidRPr="00423911">
        <w:rPr>
          <w:rStyle w:val="Emphasis"/>
          <w:rFonts w:asciiTheme="majorHAnsi" w:hAnsiTheme="majorHAnsi" w:cstheme="majorHAnsi"/>
          <w:highlight w:val="cyan"/>
        </w:rPr>
        <w:t>it would be one of the few ways of geoengineering the planet with multiple benefits</w:t>
      </w:r>
      <w:r w:rsidRPr="00CE4729">
        <w:rPr>
          <w:rFonts w:asciiTheme="majorHAnsi" w:hAnsiTheme="majorHAnsi" w:cstheme="majorHAnsi"/>
          <w:sz w:val="16"/>
        </w:rPr>
        <w:t xml:space="preserve">, </w:t>
      </w:r>
      <w:r w:rsidRPr="00CE4729">
        <w:rPr>
          <w:rStyle w:val="StyleUnderline"/>
          <w:rFonts w:asciiTheme="majorHAnsi" w:hAnsiTheme="majorHAnsi" w:cstheme="majorHAnsi"/>
        </w:rPr>
        <w:t>beyond simply cooling the atmosphere</w:t>
      </w:r>
      <w:r w:rsidRPr="00CE4729">
        <w:rPr>
          <w:rFonts w:asciiTheme="majorHAnsi" w:hAnsiTheme="majorHAnsi" w:cstheme="majorHAnsi"/>
          <w:sz w:val="16"/>
        </w:rPr>
        <w:t xml:space="preserve">. Every time we breathe out, we emit carbon dioxide just like all other metabolic life forms. Meanwhile, photosynthetic organisms like plants and algae take in carbon dioxide and emit oxygen. This balance has kept the planet at a comfortably warm average temperature of 14C (57F), compared with a chilly -18C (0F) if there were </w:t>
      </w:r>
      <w:hyperlink r:id="rId15" w:history="1">
        <w:r w:rsidRPr="00CE4729">
          <w:rPr>
            <w:rStyle w:val="Hyperlink"/>
            <w:rFonts w:asciiTheme="majorHAnsi" w:hAnsiTheme="majorHAnsi" w:cstheme="majorHAnsi"/>
            <w:sz w:val="16"/>
          </w:rPr>
          <w:t>n</w:t>
        </w:r>
        <w:r w:rsidRPr="00CE4729">
          <w:rPr>
            <w:rStyle w:val="Hyperlink"/>
            <w:rFonts w:asciiTheme="majorHAnsi" w:hAnsiTheme="majorHAnsi" w:cstheme="majorHAnsi"/>
            <w:sz w:val="16"/>
          </w:rPr>
          <w:t>o</w:t>
        </w:r>
        <w:r w:rsidRPr="00CE4729">
          <w:rPr>
            <w:rStyle w:val="Hyperlink"/>
            <w:rFonts w:asciiTheme="majorHAnsi" w:hAnsiTheme="majorHAnsi" w:cstheme="majorHAnsi"/>
            <w:sz w:val="16"/>
          </w:rPr>
          <w:t xml:space="preserve"> carbon dioxide in the atmosphere</w:t>
        </w:r>
      </w:hyperlink>
      <w:r w:rsidRPr="00CE4729">
        <w:rPr>
          <w:rFonts w:asciiTheme="majorHAnsi" w:hAnsiTheme="majorHAnsi" w:cstheme="majorHAnsi"/>
          <w:sz w:val="16"/>
        </w:rPr>
        <w:t xml:space="preserve">. In the </w:t>
      </w:r>
      <w:hyperlink r:id="rId16" w:history="1">
        <w:r w:rsidRPr="00CE4729">
          <w:rPr>
            <w:rStyle w:val="Hyperlink"/>
            <w:rFonts w:asciiTheme="majorHAnsi" w:hAnsiTheme="majorHAnsi" w:cstheme="majorHAnsi"/>
            <w:sz w:val="16"/>
          </w:rPr>
          <w:t>Anthropocene</w:t>
        </w:r>
      </w:hyperlink>
      <w:r w:rsidRPr="00CE4729">
        <w:rPr>
          <w:rFonts w:asciiTheme="majorHAnsi" w:hAnsiTheme="majorHAnsi" w:cstheme="majorHAnsi"/>
          <w:sz w:val="16"/>
        </w:rPr>
        <w:t xml:space="preserve"> (the Age of Man), </w:t>
      </w:r>
      <w:r w:rsidRPr="00CE4729">
        <w:rPr>
          <w:rStyle w:val="StyleUnderline"/>
          <w:rFonts w:asciiTheme="majorHAnsi" w:hAnsiTheme="majorHAnsi" w:cstheme="majorHAnsi"/>
        </w:rPr>
        <w:t>we have shifted this balance by releasing more carbon dioxide than plants can absorb</w:t>
      </w:r>
      <w:r w:rsidRPr="00CE4729">
        <w:rPr>
          <w:rFonts w:asciiTheme="majorHAnsi" w:hAnsiTheme="majorHAnsi" w:cstheme="majorHAnsi"/>
          <w:sz w:val="16"/>
        </w:rPr>
        <w:t xml:space="preserve">. Since the industrial revolution, humans have been burning increasing amounts of fossil fuels, releasing stored carbon from millions of years ago. Eventually the atmosphere will reach a new balance at a hotter temperature as a result of the additional carbon </w:t>
      </w:r>
      <w:proofErr w:type="gramStart"/>
      <w:r w:rsidRPr="00CE4729">
        <w:rPr>
          <w:rFonts w:asciiTheme="majorHAnsi" w:hAnsiTheme="majorHAnsi" w:cstheme="majorHAnsi"/>
          <w:sz w:val="16"/>
        </w:rPr>
        <w:t>dioxide, but</w:t>
      </w:r>
      <w:proofErr w:type="gramEnd"/>
      <w:r w:rsidRPr="00CE4729">
        <w:rPr>
          <w:rFonts w:asciiTheme="majorHAnsi" w:hAnsiTheme="majorHAnsi" w:cstheme="majorHAnsi"/>
          <w:sz w:val="16"/>
        </w:rPr>
        <w:t xml:space="preserve"> getting there is going to be difficult. </w:t>
      </w:r>
      <w:r w:rsidRPr="00CE4729">
        <w:rPr>
          <w:rStyle w:val="StyleUnderline"/>
          <w:rFonts w:asciiTheme="majorHAnsi" w:hAnsiTheme="majorHAnsi" w:cstheme="majorHAnsi"/>
        </w:rPr>
        <w:t>The carbon dioxide we are releasing is changing the climate</w:t>
      </w:r>
      <w:r w:rsidRPr="00CE4729">
        <w:rPr>
          <w:rFonts w:asciiTheme="majorHAnsi" w:hAnsiTheme="majorHAnsi" w:cstheme="majorHAnsi"/>
          <w:sz w:val="16"/>
        </w:rPr>
        <w:t xml:space="preserve">, the wind and precipitation patterns, acidifying the oceans, warming the habitats for plants and animals, melting glaciers and ice sheets, increasing the frequency of </w:t>
      </w:r>
      <w:proofErr w:type="gramStart"/>
      <w:r w:rsidRPr="00CE4729">
        <w:rPr>
          <w:rFonts w:asciiTheme="majorHAnsi" w:hAnsiTheme="majorHAnsi" w:cstheme="majorHAnsi"/>
          <w:sz w:val="16"/>
        </w:rPr>
        <w:t>wildfires</w:t>
      </w:r>
      <w:proofErr w:type="gramEnd"/>
      <w:r w:rsidRPr="00CE4729">
        <w:rPr>
          <w:rFonts w:asciiTheme="majorHAnsi" w:hAnsiTheme="majorHAnsi" w:cstheme="majorHAnsi"/>
          <w:sz w:val="16"/>
        </w:rPr>
        <w:t xml:space="preserve"> and raising sea levels. And we are doing this at such a rapid pace that animals and plants may not have time to evolve to the new conditions. Humans won't have to rely on evolution, but we will have to spend hundreds of billions of dollars on adapting or moving our cities and other </w:t>
      </w:r>
      <w:proofErr w:type="gramStart"/>
      <w:r w:rsidRPr="00CE4729">
        <w:rPr>
          <w:rFonts w:asciiTheme="majorHAnsi" w:hAnsiTheme="majorHAnsi" w:cstheme="majorHAnsi"/>
          <w:sz w:val="16"/>
        </w:rPr>
        <w:t>infrastructure, and</w:t>
      </w:r>
      <w:proofErr w:type="gramEnd"/>
      <w:r w:rsidRPr="00CE4729">
        <w:rPr>
          <w:rFonts w:asciiTheme="majorHAnsi" w:hAnsiTheme="majorHAnsi" w:cstheme="majorHAnsi"/>
          <w:sz w:val="16"/>
        </w:rPr>
        <w:t xml:space="preserve"> finding ways to grow our food crops under these unfamiliar conditions. </w:t>
      </w:r>
      <w:r w:rsidRPr="00423911">
        <w:rPr>
          <w:rStyle w:val="Emphasis"/>
          <w:rFonts w:asciiTheme="majorHAnsi" w:hAnsiTheme="majorHAnsi" w:cstheme="majorHAnsi"/>
          <w:highlight w:val="cyan"/>
        </w:rPr>
        <w:t>Even if we stopped burning fossil fuels today, there is enough carbon dioxide</w:t>
      </w:r>
      <w:r w:rsidRPr="00CE4729">
        <w:rPr>
          <w:rStyle w:val="StyleUnderline"/>
          <w:rFonts w:asciiTheme="majorHAnsi" w:hAnsiTheme="majorHAnsi" w:cstheme="majorHAnsi"/>
        </w:rPr>
        <w:t xml:space="preserve"> in the atmosphere - and it is such </w:t>
      </w:r>
      <w:hyperlink r:id="rId17" w:history="1">
        <w:r w:rsidRPr="00CE4729">
          <w:rPr>
            <w:rStyle w:val="StyleUnderline"/>
            <w:rFonts w:asciiTheme="majorHAnsi" w:hAnsiTheme="majorHAnsi" w:cstheme="majorHAnsi"/>
          </w:rPr>
          <w:t>a persistent, lasting gas</w:t>
        </w:r>
      </w:hyperlink>
      <w:r w:rsidRPr="00CE4729">
        <w:rPr>
          <w:rStyle w:val="StyleUnderline"/>
          <w:rFonts w:asciiTheme="majorHAnsi" w:hAnsiTheme="majorHAnsi" w:cstheme="majorHAnsi"/>
        </w:rPr>
        <w:t xml:space="preserve"> – that </w:t>
      </w:r>
      <w:r w:rsidRPr="00423911">
        <w:rPr>
          <w:rStyle w:val="Emphasis"/>
          <w:rFonts w:asciiTheme="majorHAnsi" w:hAnsiTheme="majorHAnsi" w:cstheme="majorHAnsi"/>
          <w:highlight w:val="cyan"/>
        </w:rPr>
        <w:t>temperatures will</w:t>
      </w:r>
      <w:r w:rsidRPr="00CE4729">
        <w:rPr>
          <w:rStyle w:val="Emphasis"/>
          <w:rFonts w:asciiTheme="majorHAnsi" w:hAnsiTheme="majorHAnsi" w:cstheme="majorHAnsi"/>
        </w:rPr>
        <w:t xml:space="preserve"> </w:t>
      </w:r>
      <w:r w:rsidRPr="00CE4729">
        <w:rPr>
          <w:rStyle w:val="StyleUnderline"/>
          <w:rFonts w:asciiTheme="majorHAnsi" w:hAnsiTheme="majorHAnsi" w:cstheme="majorHAnsi"/>
        </w:rPr>
        <w:t xml:space="preserve">continue to </w:t>
      </w:r>
      <w:r w:rsidRPr="00423911">
        <w:rPr>
          <w:rStyle w:val="Emphasis"/>
          <w:rFonts w:asciiTheme="majorHAnsi" w:hAnsiTheme="majorHAnsi" w:cstheme="majorHAnsi"/>
          <w:highlight w:val="cyan"/>
        </w:rPr>
        <w:t>rise</w:t>
      </w:r>
      <w:r w:rsidRPr="00CE4729">
        <w:rPr>
          <w:rStyle w:val="StyleUnderline"/>
          <w:rFonts w:asciiTheme="majorHAnsi" w:hAnsiTheme="majorHAnsi" w:cstheme="majorHAnsi"/>
        </w:rPr>
        <w:t xml:space="preserve"> for a few hundred years</w:t>
      </w:r>
      <w:r w:rsidRPr="00CE4729">
        <w:rPr>
          <w:rFonts w:asciiTheme="majorHAnsi" w:hAnsiTheme="majorHAnsi" w:cstheme="majorHAnsi"/>
          <w:sz w:val="16"/>
        </w:rPr>
        <w:t xml:space="preserve">. We won't stop emitting carbon dioxide today, of course, and </w:t>
      </w:r>
      <w:r w:rsidRPr="00CE4729">
        <w:rPr>
          <w:rStyle w:val="StyleUnderline"/>
          <w:rFonts w:asciiTheme="majorHAnsi" w:hAnsiTheme="majorHAnsi" w:cstheme="majorHAnsi"/>
        </w:rPr>
        <w:t xml:space="preserve">it is now very likely that within the lifetime of people born today we will increase the temperature of the planet </w:t>
      </w:r>
      <w:hyperlink r:id="rId18" w:history="1">
        <w:r w:rsidRPr="00CE4729">
          <w:rPr>
            <w:rStyle w:val="StyleUnderline"/>
            <w:rFonts w:asciiTheme="majorHAnsi" w:hAnsiTheme="majorHAnsi" w:cstheme="majorHAnsi"/>
          </w:rPr>
          <w:t xml:space="preserve">by at least </w:t>
        </w:r>
        <w:r w:rsidRPr="00423911">
          <w:rPr>
            <w:rStyle w:val="Emphasis"/>
            <w:rFonts w:asciiTheme="majorHAnsi" w:hAnsiTheme="majorHAnsi" w:cstheme="majorHAnsi"/>
            <w:highlight w:val="cyan"/>
          </w:rPr>
          <w:t>3C more</w:t>
        </w:r>
      </w:hyperlink>
      <w:r w:rsidRPr="00CE4729">
        <w:rPr>
          <w:rFonts w:asciiTheme="majorHAnsi" w:hAnsiTheme="majorHAnsi" w:cstheme="majorHAnsi"/>
          <w:sz w:val="16"/>
        </w:rPr>
        <w:t xml:space="preserve"> than the average temperature before the industrial revolution. Seek and capture Hence, </w:t>
      </w:r>
      <w:r w:rsidRPr="00CE4729">
        <w:rPr>
          <w:rStyle w:val="StyleUnderline"/>
          <w:rFonts w:asciiTheme="majorHAnsi" w:hAnsiTheme="majorHAnsi" w:cstheme="majorHAnsi"/>
        </w:rPr>
        <w:t xml:space="preserve">the idea of finding ways of removing carbon dioxide from the atmosphere. One way to do this is to </w:t>
      </w:r>
      <w:r w:rsidRPr="00423911">
        <w:rPr>
          <w:rStyle w:val="Emphasis"/>
          <w:rFonts w:asciiTheme="majorHAnsi" w:hAnsiTheme="majorHAnsi" w:cstheme="majorHAnsi"/>
          <w:highlight w:val="cyan"/>
        </w:rPr>
        <w:t>grow plants that absorb a lot of carbon dioxide</w:t>
      </w:r>
      <w:r w:rsidRPr="00CE4729">
        <w:rPr>
          <w:rStyle w:val="StyleUnderline"/>
          <w:rFonts w:asciiTheme="majorHAnsi" w:hAnsiTheme="majorHAnsi" w:cstheme="majorHAnsi"/>
        </w:rPr>
        <w:t xml:space="preserve"> and store it.</w:t>
      </w:r>
      <w:r w:rsidRPr="00CE4729">
        <w:rPr>
          <w:rFonts w:asciiTheme="majorHAnsi" w:hAnsiTheme="majorHAnsi" w:cstheme="majorHAnsi"/>
          <w:sz w:val="16"/>
        </w:rPr>
        <w:t xml:space="preserve"> But although </w:t>
      </w:r>
      <w:r w:rsidRPr="00CE4729">
        <w:rPr>
          <w:rStyle w:val="StyleUnderline"/>
          <w:rFonts w:asciiTheme="majorHAnsi" w:hAnsiTheme="majorHAnsi" w:cstheme="majorHAnsi"/>
        </w:rPr>
        <w:t>we can certainly improve tree-planting</w:t>
      </w:r>
      <w:r w:rsidRPr="00CE4729">
        <w:rPr>
          <w:rFonts w:asciiTheme="majorHAnsi" w:hAnsiTheme="majorHAnsi" w:cstheme="majorHAnsi"/>
          <w:sz w:val="16"/>
        </w:rPr>
        <w:t xml:space="preserve">, we also need </w:t>
      </w:r>
      <w:hyperlink r:id="rId19" w:history="1">
        <w:r w:rsidRPr="00CE4729">
          <w:rPr>
            <w:rStyle w:val="Hyperlink"/>
            <w:rFonts w:asciiTheme="majorHAnsi" w:hAnsiTheme="majorHAnsi" w:cstheme="majorHAnsi"/>
            <w:sz w:val="16"/>
          </w:rPr>
          <w:t>land to grow food</w:t>
        </w:r>
      </w:hyperlink>
      <w:r w:rsidRPr="00CE4729">
        <w:rPr>
          <w:rFonts w:asciiTheme="majorHAnsi" w:hAnsiTheme="majorHAnsi" w:cstheme="majorHAnsi"/>
          <w:sz w:val="16"/>
        </w:rPr>
        <w:t xml:space="preserve"> for an </w:t>
      </w:r>
      <w:hyperlink r:id="rId20" w:history="1">
        <w:r w:rsidRPr="00CE4729">
          <w:rPr>
            <w:rStyle w:val="Hyperlink"/>
            <w:rFonts w:asciiTheme="majorHAnsi" w:hAnsiTheme="majorHAnsi" w:cstheme="majorHAnsi"/>
            <w:sz w:val="16"/>
          </w:rPr>
          <w:t>increasing global population</w:t>
        </w:r>
      </w:hyperlink>
      <w:r w:rsidRPr="00CE4729">
        <w:rPr>
          <w:rFonts w:asciiTheme="majorHAnsi" w:hAnsiTheme="majorHAnsi" w:cstheme="majorHAnsi"/>
          <w:sz w:val="16"/>
        </w:rPr>
        <w:t xml:space="preserve">, so </w:t>
      </w:r>
      <w:r w:rsidRPr="00CE4729">
        <w:rPr>
          <w:rStyle w:val="StyleUnderline"/>
          <w:rFonts w:asciiTheme="majorHAnsi" w:hAnsiTheme="majorHAnsi" w:cstheme="majorHAnsi"/>
        </w:rPr>
        <w:t>there's a limit to how much forestry we can fit on the planet.</w:t>
      </w:r>
      <w:r w:rsidRPr="00CE4729">
        <w:rPr>
          <w:rFonts w:asciiTheme="majorHAnsi" w:hAnsiTheme="majorHAnsi" w:cstheme="majorHAnsi"/>
          <w:sz w:val="16"/>
        </w:rPr>
        <w:t xml:space="preserve"> In recent years there have been attempts to remove the carbon dioxide from its source in power plants. </w:t>
      </w:r>
      <w:hyperlink r:id="rId21" w:history="1">
        <w:r w:rsidRPr="00CE4729">
          <w:rPr>
            <w:rStyle w:val="Hyperlink"/>
            <w:rFonts w:asciiTheme="majorHAnsi" w:hAnsiTheme="majorHAnsi" w:cstheme="majorHAnsi"/>
            <w:sz w:val="16"/>
          </w:rPr>
          <w:t>Scrubber devices</w:t>
        </w:r>
      </w:hyperlink>
      <w:r w:rsidRPr="00CE4729">
        <w:rPr>
          <w:rFonts w:asciiTheme="majorHAnsi" w:hAnsiTheme="majorHAnsi" w:cstheme="majorHAnsi"/>
          <w:sz w:val="16"/>
        </w:rPr>
        <w:t xml:space="preserve">have been fitted to the chimneys in different pilot projects around the world so that the greenhouse gas produced during fossil fuel burning can be removed from the exhaust emissions. The carbon dioxide can then be cooled and pumped for storage in deep underground rock chambers, for example, replacing the fluid in saline aquifers. Another storage option is to use the collected gas to replace crude oil deposits, helping drilling companies to pump out oil from </w:t>
      </w:r>
      <w:proofErr w:type="gramStart"/>
      <w:r w:rsidRPr="00CE4729">
        <w:rPr>
          <w:rFonts w:asciiTheme="majorHAnsi" w:hAnsiTheme="majorHAnsi" w:cstheme="majorHAnsi"/>
          <w:sz w:val="16"/>
        </w:rPr>
        <w:t>hard to reach</w:t>
      </w:r>
      <w:proofErr w:type="gramEnd"/>
      <w:r w:rsidRPr="00CE4729">
        <w:rPr>
          <w:rFonts w:asciiTheme="majorHAnsi" w:hAnsiTheme="majorHAnsi" w:cstheme="majorHAnsi"/>
          <w:sz w:val="16"/>
        </w:rPr>
        <w:t xml:space="preserve"> places, in a process known as advanced oil recovery. Removing this pollution from power plants – called </w:t>
      </w:r>
      <w:hyperlink r:id="rId22" w:history="1">
        <w:r w:rsidRPr="00CE4729">
          <w:rPr>
            <w:rStyle w:val="Hyperlink"/>
            <w:rFonts w:asciiTheme="majorHAnsi" w:hAnsiTheme="majorHAnsi" w:cstheme="majorHAnsi"/>
            <w:sz w:val="16"/>
          </w:rPr>
          <w:t>carbon capture and storage</w:t>
        </w:r>
      </w:hyperlink>
      <w:r w:rsidRPr="00CE4729">
        <w:rPr>
          <w:rFonts w:asciiTheme="majorHAnsi" w:hAnsiTheme="majorHAnsi" w:cstheme="majorHAnsi"/>
          <w:sz w:val="16"/>
        </w:rPr>
        <w:t xml:space="preserve"> – is a useful way of preventing additional carbon dioxide from entering the atmosphere as we continue to burn fossil fuels. But what about the gas that is already out there? The problem with removing carbon dioxide from the atmosphere is that it’s present at such a low concentration. In a power plant chimney, for instance, carbon dioxide is present at concentrations of 4-12% within a relatively small amount of exhaust air. Removing the gas takes a lot of energy, so it is expensive, but it’s feasible. To extract the 0.04% of carbon dioxide in the atmosphere would require enormous volumes of air to be processed. As a result, most scientists have baulked at the idea. Fake plastic trees </w:t>
      </w:r>
      <w:hyperlink r:id="rId23" w:history="1">
        <w:r w:rsidRPr="00CE4729">
          <w:rPr>
            <w:rStyle w:val="Hyperlink"/>
            <w:rFonts w:asciiTheme="majorHAnsi" w:hAnsiTheme="majorHAnsi" w:cstheme="majorHAnsi"/>
            <w:sz w:val="16"/>
          </w:rPr>
          <w:t xml:space="preserve">Klaus </w:t>
        </w:r>
        <w:r w:rsidRPr="00CE4729">
          <w:rPr>
            <w:rStyle w:val="StyleUnderline"/>
            <w:rFonts w:asciiTheme="majorHAnsi" w:hAnsiTheme="majorHAnsi" w:cstheme="majorHAnsi"/>
            <w:sz w:val="16"/>
          </w:rPr>
          <w:t>Lackner</w:t>
        </w:r>
      </w:hyperlink>
      <w:r w:rsidRPr="00CE4729">
        <w:rPr>
          <w:rFonts w:asciiTheme="majorHAnsi" w:hAnsiTheme="majorHAnsi" w:cstheme="majorHAnsi"/>
          <w:sz w:val="16"/>
        </w:rPr>
        <w:t xml:space="preserve">, </w:t>
      </w:r>
      <w:r w:rsidRPr="00CE4729">
        <w:rPr>
          <w:rStyle w:val="StyleUnderline"/>
          <w:rFonts w:asciiTheme="majorHAnsi" w:hAnsiTheme="majorHAnsi" w:cstheme="majorHAnsi"/>
        </w:rPr>
        <w:t>director of the</w:t>
      </w:r>
      <w:r w:rsidRPr="00CE4729">
        <w:rPr>
          <w:rFonts w:asciiTheme="majorHAnsi" w:hAnsiTheme="majorHAnsi" w:cstheme="majorHAnsi"/>
          <w:sz w:val="16"/>
        </w:rPr>
        <w:t xml:space="preserve"> Lenfest </w:t>
      </w:r>
      <w:r w:rsidRPr="00CE4729">
        <w:rPr>
          <w:rStyle w:val="StyleUnderline"/>
          <w:rFonts w:asciiTheme="majorHAnsi" w:hAnsiTheme="majorHAnsi" w:cstheme="majorHAnsi"/>
        </w:rPr>
        <w:t>Center for Sustainable Energy at Columbia</w:t>
      </w:r>
      <w:r w:rsidRPr="00CE4729">
        <w:rPr>
          <w:rFonts w:asciiTheme="majorHAnsi" w:hAnsiTheme="majorHAnsi" w:cstheme="majorHAnsi"/>
          <w:sz w:val="16"/>
        </w:rPr>
        <w:t xml:space="preserve"> University, </w:t>
      </w:r>
      <w:r w:rsidRPr="00CE4729">
        <w:rPr>
          <w:rStyle w:val="StyleUnderline"/>
          <w:rFonts w:asciiTheme="majorHAnsi" w:hAnsiTheme="majorHAnsi" w:cstheme="majorHAnsi"/>
        </w:rPr>
        <w:t>has come up with a technique that he thinks could solve the problem</w:t>
      </w:r>
      <w:r w:rsidRPr="00CE4729">
        <w:rPr>
          <w:rFonts w:asciiTheme="majorHAnsi" w:hAnsiTheme="majorHAnsi" w:cstheme="majorHAnsi"/>
          <w:sz w:val="16"/>
        </w:rPr>
        <w:t xml:space="preserve">. </w:t>
      </w:r>
      <w:r w:rsidRPr="00423911">
        <w:rPr>
          <w:rStyle w:val="Emphasis"/>
          <w:rFonts w:asciiTheme="majorHAnsi" w:hAnsiTheme="majorHAnsi" w:cstheme="majorHAnsi"/>
          <w:highlight w:val="cyan"/>
        </w:rPr>
        <w:t>Lackner</w:t>
      </w:r>
      <w:r w:rsidRPr="00CE4729">
        <w:rPr>
          <w:rFonts w:asciiTheme="majorHAnsi" w:hAnsiTheme="majorHAnsi" w:cstheme="majorHAnsi"/>
          <w:sz w:val="16"/>
        </w:rPr>
        <w:t xml:space="preserve"> has </w:t>
      </w:r>
      <w:r w:rsidRPr="00423911">
        <w:rPr>
          <w:rStyle w:val="Emphasis"/>
          <w:rFonts w:asciiTheme="majorHAnsi" w:hAnsiTheme="majorHAnsi" w:cstheme="majorHAnsi"/>
          <w:highlight w:val="cyan"/>
        </w:rPr>
        <w:t>designed an artificial tree that passively soaks up carbon dioxide</w:t>
      </w:r>
      <w:r w:rsidRPr="00CE4729">
        <w:rPr>
          <w:rStyle w:val="StyleUnderline"/>
          <w:rFonts w:asciiTheme="majorHAnsi" w:hAnsiTheme="majorHAnsi" w:cstheme="majorHAnsi"/>
        </w:rPr>
        <w:t xml:space="preserve"> from the air using “leaves” that are </w:t>
      </w:r>
      <w:r w:rsidRPr="00423911">
        <w:rPr>
          <w:rStyle w:val="Emphasis"/>
          <w:rFonts w:asciiTheme="majorHAnsi" w:hAnsiTheme="majorHAnsi" w:cstheme="majorHAnsi"/>
          <w:highlight w:val="cyan"/>
        </w:rPr>
        <w:t>1,000 times more efficient than true leaves</w:t>
      </w:r>
      <w:r w:rsidRPr="00CE4729">
        <w:rPr>
          <w:rStyle w:val="StyleUnderline"/>
          <w:rFonts w:asciiTheme="majorHAnsi" w:hAnsiTheme="majorHAnsi" w:cstheme="majorHAnsi"/>
        </w:rPr>
        <w:t xml:space="preserve"> that use photosynthesis</w:t>
      </w:r>
      <w:r w:rsidRPr="00CE4729">
        <w:rPr>
          <w:rFonts w:asciiTheme="majorHAnsi" w:hAnsiTheme="majorHAnsi" w:cstheme="majorHAnsi"/>
          <w:sz w:val="16"/>
        </w:rPr>
        <w:t>. "</w:t>
      </w:r>
      <w:r w:rsidRPr="00CE4729">
        <w:rPr>
          <w:rStyle w:val="StyleUnderline"/>
          <w:rFonts w:asciiTheme="majorHAnsi" w:hAnsiTheme="majorHAnsi" w:cstheme="majorHAnsi"/>
        </w:rPr>
        <w:t>We don't need to expose the leaves to sunlight for photosynthesis like a real tree does</w:t>
      </w:r>
      <w:r w:rsidRPr="00CE4729">
        <w:rPr>
          <w:rFonts w:asciiTheme="majorHAnsi" w:hAnsiTheme="majorHAnsi" w:cstheme="majorHAnsi"/>
          <w:sz w:val="16"/>
        </w:rPr>
        <w:t>," Lackner explains. "</w:t>
      </w:r>
      <w:proofErr w:type="gramStart"/>
      <w:r w:rsidRPr="00CE4729">
        <w:rPr>
          <w:rStyle w:val="StyleUnderline"/>
          <w:rFonts w:asciiTheme="majorHAnsi" w:hAnsiTheme="majorHAnsi" w:cstheme="majorHAnsi"/>
        </w:rPr>
        <w:t>So</w:t>
      </w:r>
      <w:proofErr w:type="gramEnd"/>
      <w:r w:rsidRPr="00CE4729">
        <w:rPr>
          <w:rStyle w:val="StyleUnderline"/>
          <w:rFonts w:asciiTheme="majorHAnsi" w:hAnsiTheme="majorHAnsi" w:cstheme="majorHAnsi"/>
        </w:rPr>
        <w:t xml:space="preserve"> our </w:t>
      </w:r>
      <w:r w:rsidRPr="00423911">
        <w:rPr>
          <w:rStyle w:val="Emphasis"/>
          <w:rFonts w:asciiTheme="majorHAnsi" w:hAnsiTheme="majorHAnsi" w:cstheme="majorHAnsi"/>
          <w:highlight w:val="cyan"/>
        </w:rPr>
        <w:t>leaves can be much more closely spaced and overlapped</w:t>
      </w:r>
      <w:r w:rsidRPr="00CE4729">
        <w:rPr>
          <w:rStyle w:val="StyleUnderline"/>
          <w:rFonts w:asciiTheme="majorHAnsi" w:hAnsiTheme="majorHAnsi" w:cstheme="majorHAnsi"/>
        </w:rPr>
        <w:t xml:space="preserve"> –</w:t>
      </w:r>
      <w:r w:rsidRPr="00CE4729">
        <w:rPr>
          <w:rFonts w:asciiTheme="majorHAnsi" w:hAnsiTheme="majorHAnsi" w:cstheme="majorHAnsi"/>
          <w:sz w:val="16"/>
        </w:rPr>
        <w:t xml:space="preserve"> even configured in a honeycomb formation to make them more efficient." </w:t>
      </w:r>
      <w:r w:rsidRPr="00CE4729">
        <w:rPr>
          <w:rStyle w:val="StyleUnderline"/>
          <w:rFonts w:asciiTheme="majorHAnsi" w:hAnsiTheme="majorHAnsi" w:cstheme="majorHAnsi"/>
        </w:rPr>
        <w:t>The leaves</w:t>
      </w:r>
      <w:r w:rsidRPr="00CE4729">
        <w:rPr>
          <w:rFonts w:asciiTheme="majorHAnsi" w:hAnsiTheme="majorHAnsi" w:cstheme="majorHAnsi"/>
          <w:sz w:val="16"/>
        </w:rPr>
        <w:t xml:space="preserve"> look like sheets of papery plastic and are coated in a resin that contains sodium carbonate, which </w:t>
      </w:r>
      <w:r w:rsidRPr="00CE4729">
        <w:rPr>
          <w:rStyle w:val="StyleUnderline"/>
          <w:rFonts w:asciiTheme="majorHAnsi" w:hAnsiTheme="majorHAnsi" w:cstheme="majorHAnsi"/>
        </w:rPr>
        <w:t xml:space="preserve">pulls carbon dioxide out of the air and </w:t>
      </w:r>
      <w:r w:rsidRPr="00423911">
        <w:rPr>
          <w:rStyle w:val="Emphasis"/>
          <w:rFonts w:asciiTheme="majorHAnsi" w:hAnsiTheme="majorHAnsi" w:cstheme="majorHAnsi"/>
          <w:highlight w:val="cyan"/>
        </w:rPr>
        <w:t>stores it as a bicarbonate</w:t>
      </w:r>
      <w:r w:rsidRPr="00CE4729">
        <w:rPr>
          <w:rFonts w:asciiTheme="majorHAnsi" w:hAnsiTheme="majorHAnsi" w:cstheme="majorHAnsi"/>
          <w:sz w:val="16"/>
        </w:rPr>
        <w:t xml:space="preserve"> (baking soda) </w:t>
      </w:r>
      <w:r w:rsidRPr="00CE4729">
        <w:rPr>
          <w:rStyle w:val="StyleUnderline"/>
          <w:rFonts w:asciiTheme="majorHAnsi" w:hAnsiTheme="majorHAnsi" w:cstheme="majorHAnsi"/>
        </w:rPr>
        <w:t>on the leaf.</w:t>
      </w:r>
      <w:r w:rsidRPr="00CE4729">
        <w:rPr>
          <w:rFonts w:asciiTheme="majorHAnsi" w:hAnsiTheme="majorHAnsi" w:cstheme="majorHAnsi"/>
          <w:sz w:val="16"/>
        </w:rPr>
        <w:t xml:space="preserve"> To remove the carbon dioxide, the leaves are rinsed in water vapour and can dry naturally in the wind, soaking up more carbon dioxide. </w:t>
      </w:r>
      <w:r w:rsidRPr="00CE4729">
        <w:rPr>
          <w:rStyle w:val="StyleUnderline"/>
          <w:rFonts w:asciiTheme="majorHAnsi" w:hAnsiTheme="majorHAnsi" w:cstheme="majorHAnsi"/>
        </w:rPr>
        <w:t xml:space="preserve">Lackner calculates that his tree can </w:t>
      </w:r>
      <w:r w:rsidRPr="00423911">
        <w:rPr>
          <w:rStyle w:val="Emphasis"/>
          <w:rFonts w:asciiTheme="majorHAnsi" w:hAnsiTheme="majorHAnsi" w:cstheme="majorHAnsi"/>
          <w:highlight w:val="cyan"/>
        </w:rPr>
        <w:t>remove one tonne of carbon dioxide a day</w:t>
      </w:r>
      <w:r w:rsidRPr="00CE4729">
        <w:rPr>
          <w:rFonts w:asciiTheme="majorHAnsi" w:hAnsiTheme="majorHAnsi" w:cstheme="majorHAnsi"/>
          <w:sz w:val="16"/>
        </w:rPr>
        <w:t xml:space="preserve">. </w:t>
      </w:r>
      <w:r w:rsidRPr="00423911">
        <w:rPr>
          <w:rStyle w:val="Emphasis"/>
          <w:rFonts w:asciiTheme="majorHAnsi" w:hAnsiTheme="majorHAnsi" w:cstheme="majorHAnsi"/>
          <w:highlight w:val="cyan"/>
        </w:rPr>
        <w:t>Ten million</w:t>
      </w:r>
      <w:r w:rsidRPr="00CE4729">
        <w:rPr>
          <w:rStyle w:val="StyleUnderline"/>
          <w:rFonts w:asciiTheme="majorHAnsi" w:hAnsiTheme="majorHAnsi" w:cstheme="majorHAnsi"/>
        </w:rPr>
        <w:t xml:space="preserve"> of these trees could </w:t>
      </w:r>
      <w:r w:rsidRPr="00423911">
        <w:rPr>
          <w:rStyle w:val="Emphasis"/>
          <w:rFonts w:asciiTheme="majorHAnsi" w:hAnsiTheme="majorHAnsi" w:cstheme="majorHAnsi"/>
          <w:highlight w:val="cyan"/>
        </w:rPr>
        <w:t>remove</w:t>
      </w:r>
      <w:r w:rsidRPr="00CE4729">
        <w:rPr>
          <w:rFonts w:asciiTheme="majorHAnsi" w:hAnsiTheme="majorHAnsi" w:cstheme="majorHAnsi"/>
          <w:sz w:val="16"/>
        </w:rPr>
        <w:t xml:space="preserve"> 3.6 billion tonnes of carbon dioxide a year – </w:t>
      </w:r>
      <w:r w:rsidRPr="00CE4729">
        <w:rPr>
          <w:rStyle w:val="StyleUnderline"/>
          <w:rFonts w:asciiTheme="majorHAnsi" w:hAnsiTheme="majorHAnsi" w:cstheme="majorHAnsi"/>
        </w:rPr>
        <w:t xml:space="preserve">equivalent to about </w:t>
      </w:r>
      <w:r w:rsidRPr="00423911">
        <w:rPr>
          <w:rStyle w:val="Emphasis"/>
          <w:rFonts w:asciiTheme="majorHAnsi" w:hAnsiTheme="majorHAnsi" w:cstheme="majorHAnsi"/>
          <w:highlight w:val="cyan"/>
        </w:rPr>
        <w:t>10% of our global annual carbon dioxide emissions</w:t>
      </w:r>
      <w:r w:rsidRPr="00CE4729">
        <w:rPr>
          <w:rFonts w:asciiTheme="majorHAnsi" w:hAnsiTheme="majorHAnsi" w:cstheme="majorHAnsi"/>
          <w:sz w:val="16"/>
        </w:rPr>
        <w:t>. "</w:t>
      </w:r>
      <w:r w:rsidRPr="00423911">
        <w:rPr>
          <w:rStyle w:val="Emphasis"/>
          <w:rFonts w:asciiTheme="majorHAnsi" w:hAnsiTheme="majorHAnsi" w:cstheme="majorHAnsi"/>
          <w:highlight w:val="cyan"/>
        </w:rPr>
        <w:t xml:space="preserve">Our total emissions could be removed </w:t>
      </w:r>
      <w:r w:rsidRPr="00CE4729">
        <w:rPr>
          <w:rStyle w:val="StyleUnderline"/>
          <w:rFonts w:asciiTheme="majorHAnsi" w:hAnsiTheme="majorHAnsi" w:cstheme="majorHAnsi"/>
        </w:rPr>
        <w:t>with 100 million trees,</w:t>
      </w:r>
      <w:r w:rsidRPr="00CE4729">
        <w:rPr>
          <w:rFonts w:asciiTheme="majorHAnsi" w:hAnsiTheme="majorHAnsi" w:cstheme="majorHAnsi"/>
          <w:sz w:val="16"/>
        </w:rPr>
        <w:t>" he says, "</w:t>
      </w:r>
      <w:r w:rsidRPr="00CE4729">
        <w:rPr>
          <w:rStyle w:val="StyleUnderline"/>
          <w:rFonts w:asciiTheme="majorHAnsi" w:hAnsiTheme="majorHAnsi" w:cstheme="majorHAnsi"/>
        </w:rPr>
        <w:t>whereas we would need 1,000 times that in real trees to have the same effect</w:t>
      </w:r>
      <w:r w:rsidRPr="00CE4729">
        <w:rPr>
          <w:rFonts w:asciiTheme="majorHAnsi" w:hAnsiTheme="majorHAnsi" w:cstheme="majorHAnsi"/>
          <w:sz w:val="16"/>
        </w:rPr>
        <w:t xml:space="preserve">." If the trees were mass </w:t>
      </w:r>
      <w:proofErr w:type="gramStart"/>
      <w:r w:rsidRPr="00CE4729">
        <w:rPr>
          <w:rFonts w:asciiTheme="majorHAnsi" w:hAnsiTheme="majorHAnsi" w:cstheme="majorHAnsi"/>
          <w:sz w:val="16"/>
        </w:rPr>
        <w:t>produced</w:t>
      </w:r>
      <w:proofErr w:type="gramEnd"/>
      <w:r w:rsidRPr="00CE4729">
        <w:rPr>
          <w:rFonts w:asciiTheme="majorHAnsi" w:hAnsiTheme="majorHAnsi" w:cstheme="majorHAnsi"/>
          <w:sz w:val="16"/>
        </w:rPr>
        <w:t xml:space="preserve"> they would each initially cost around $20,000 (then falling as production takes over), just below the price of the average family car in the United States, he says, pointing out that 70 million cars are produced each year. And </w:t>
      </w:r>
      <w:r w:rsidRPr="00CE4729">
        <w:rPr>
          <w:rStyle w:val="StyleUnderline"/>
          <w:rFonts w:asciiTheme="majorHAnsi" w:hAnsiTheme="majorHAnsi" w:cstheme="majorHAnsi"/>
        </w:rPr>
        <w:t>each would fit on a truck to be positioned at sites around the world</w:t>
      </w:r>
      <w:r w:rsidRPr="00CE4729">
        <w:rPr>
          <w:rFonts w:asciiTheme="majorHAnsi" w:hAnsiTheme="majorHAnsi" w:cstheme="majorHAnsi"/>
          <w:sz w:val="16"/>
        </w:rPr>
        <w:t>. "</w:t>
      </w:r>
      <w:r w:rsidRPr="00CE4729">
        <w:rPr>
          <w:rStyle w:val="Emphasis"/>
          <w:rFonts w:asciiTheme="majorHAnsi" w:hAnsiTheme="majorHAnsi" w:cstheme="majorHAnsi"/>
        </w:rPr>
        <w:t xml:space="preserve">The great thing about the atmosphere is </w:t>
      </w:r>
      <w:r w:rsidRPr="00423911">
        <w:rPr>
          <w:rStyle w:val="Emphasis"/>
          <w:rFonts w:asciiTheme="majorHAnsi" w:hAnsiTheme="majorHAnsi" w:cstheme="majorHAnsi"/>
          <w:highlight w:val="cyan"/>
        </w:rPr>
        <w:t>it's a good mixer, so carbon dioxide produced in an American city can be removed in Oman</w:t>
      </w:r>
      <w:r w:rsidRPr="00CE4729">
        <w:rPr>
          <w:rFonts w:asciiTheme="majorHAnsi" w:hAnsiTheme="majorHAnsi" w:cstheme="majorHAnsi"/>
          <w:sz w:val="16"/>
        </w:rPr>
        <w:t>," he says</w:t>
      </w:r>
    </w:p>
    <w:p w14:paraId="3E6AD319" w14:textId="77777777" w:rsidR="00CD28B7" w:rsidRDefault="00CD28B7" w:rsidP="00CD28B7">
      <w:pPr>
        <w:pStyle w:val="Heading2"/>
      </w:pPr>
      <w:r>
        <w:t>Case</w:t>
      </w:r>
    </w:p>
    <w:p w14:paraId="23312C71" w14:textId="77777777" w:rsidR="00CD28B7" w:rsidRDefault="00CD28B7" w:rsidP="00CD28B7">
      <w:pPr>
        <w:pStyle w:val="Heading3"/>
      </w:pPr>
      <w:r>
        <w:t>Advantage 1</w:t>
      </w:r>
    </w:p>
    <w:p w14:paraId="3082B408" w14:textId="77777777" w:rsidR="00CD28B7" w:rsidRPr="00423911" w:rsidRDefault="00CD28B7" w:rsidP="00CD28B7">
      <w:pPr>
        <w:pStyle w:val="Heading4"/>
      </w:pPr>
      <w:r>
        <w:t>Counterplans and PICs negate because they prove an opportunity cost to doing the aff – hold the line on this 2 second blip.</w:t>
      </w:r>
    </w:p>
    <w:p w14:paraId="21416D9A" w14:textId="77777777" w:rsidR="00CD28B7" w:rsidRDefault="00CD28B7" w:rsidP="00CD28B7">
      <w:pPr>
        <w:pStyle w:val="Heading4"/>
      </w:pPr>
      <w:r>
        <w:t>Disease doesn’t cause extinction</w:t>
      </w:r>
    </w:p>
    <w:p w14:paraId="6616667D" w14:textId="77777777" w:rsidR="00CD28B7" w:rsidRPr="002A2828" w:rsidRDefault="00CD28B7" w:rsidP="00CD28B7">
      <w:r w:rsidRPr="002A2828">
        <w:rPr>
          <w:rStyle w:val="Style13ptBold"/>
        </w:rPr>
        <w:t>Adalja 16</w:t>
      </w:r>
      <w:r w:rsidRPr="002A2828">
        <w:t xml:space="preserve"> [Amesh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0466B66F" w14:textId="77777777" w:rsidR="00CD28B7" w:rsidRPr="002A2828" w:rsidRDefault="00CD28B7" w:rsidP="00CD28B7">
      <w:pPr>
        <w:rPr>
          <w:sz w:val="16"/>
        </w:rPr>
      </w:pPr>
      <w:r w:rsidRPr="002A2828">
        <w:rPr>
          <w:sz w:val="16"/>
        </w:rPr>
        <w:t xml:space="preserve">But when people ask me if I’m worried about infectious diseases, they’re often not asking about the threat to human lives; they’re asking about the threat to human life. </w:t>
      </w:r>
      <w:r w:rsidRPr="00423911">
        <w:rPr>
          <w:highlight w:val="cyan"/>
          <w:u w:val="single"/>
        </w:rPr>
        <w:t>With each outbreak</w:t>
      </w:r>
      <w:r w:rsidRPr="002A2828">
        <w:rPr>
          <w:sz w:val="16"/>
        </w:rPr>
        <w:t xml:space="preserve"> of a headline-grabbing emerging infectious disease </w:t>
      </w:r>
      <w:r w:rsidRPr="00423911">
        <w:rPr>
          <w:highlight w:val="cyan"/>
          <w:u w:val="single"/>
        </w:rPr>
        <w:t>comes</w:t>
      </w:r>
      <w:r w:rsidRPr="002A2828">
        <w:rPr>
          <w:sz w:val="16"/>
        </w:rPr>
        <w:t xml:space="preserve"> a </w:t>
      </w:r>
      <w:r w:rsidRPr="00423911">
        <w:rPr>
          <w:highlight w:val="cyan"/>
          <w:u w:val="single"/>
        </w:rPr>
        <w:t>fear of</w:t>
      </w:r>
      <w:r w:rsidRPr="00423911">
        <w:rPr>
          <w:sz w:val="16"/>
          <w:highlight w:val="cyan"/>
        </w:rPr>
        <w:t xml:space="preserve"> </w:t>
      </w:r>
      <w:r w:rsidRPr="00423911">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73717ED0" w14:textId="77777777" w:rsidR="00CD28B7" w:rsidRPr="002A2828" w:rsidRDefault="00CD28B7" w:rsidP="00CD28B7">
      <w:pPr>
        <w:rPr>
          <w:sz w:val="16"/>
        </w:rPr>
      </w:pPr>
      <w:r w:rsidRPr="00423911">
        <w:rPr>
          <w:highlight w:val="cyan"/>
          <w:u w:val="single"/>
        </w:rPr>
        <w:t xml:space="preserve">I’m </w:t>
      </w:r>
      <w:r w:rsidRPr="00423911">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641ADE22" w14:textId="77777777" w:rsidR="00CD28B7" w:rsidRPr="002A2828" w:rsidRDefault="00CD28B7" w:rsidP="00CD28B7">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5C89FD5" w14:textId="77777777" w:rsidR="00CD28B7" w:rsidRPr="002A2828" w:rsidRDefault="00CD28B7" w:rsidP="00CD28B7">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423911">
        <w:rPr>
          <w:highlight w:val="cyan"/>
          <w:u w:val="single"/>
        </w:rPr>
        <w:t xml:space="preserve">through </w:t>
      </w:r>
      <w:r w:rsidRPr="00423911">
        <w:rPr>
          <w:rStyle w:val="Emphasis"/>
          <w:highlight w:val="cyan"/>
        </w:rPr>
        <w:t>sanitation</w:t>
      </w:r>
      <w:r w:rsidRPr="002A2828">
        <w:rPr>
          <w:u w:val="single"/>
        </w:rPr>
        <w:t xml:space="preserve">, </w:t>
      </w:r>
      <w:r w:rsidRPr="00423911">
        <w:rPr>
          <w:rStyle w:val="Emphasis"/>
          <w:highlight w:val="cyan"/>
        </w:rPr>
        <w:t>vaccination</w:t>
      </w:r>
      <w:r w:rsidRPr="00423911">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423911">
        <w:rPr>
          <w:highlight w:val="cyan"/>
          <w:u w:val="single"/>
        </w:rPr>
        <w:t>therapies</w:t>
      </w:r>
      <w:r w:rsidRPr="002A2828">
        <w:rPr>
          <w:sz w:val="16"/>
        </w:rPr>
        <w:t xml:space="preserve">. Only in the modern era, in which many infectious </w:t>
      </w:r>
      <w:r w:rsidRPr="00423911">
        <w:rPr>
          <w:highlight w:val="cyan"/>
          <w:u w:val="single"/>
        </w:rPr>
        <w:t xml:space="preserve">diseases have been </w:t>
      </w:r>
      <w:r w:rsidRPr="00423911">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2CA89448" w14:textId="77777777" w:rsidR="00CD28B7" w:rsidRPr="002A2828" w:rsidRDefault="00CD28B7" w:rsidP="00CD28B7">
      <w:pPr>
        <w:rPr>
          <w:sz w:val="16"/>
        </w:rPr>
      </w:pPr>
      <w:proofErr w:type="gramStart"/>
      <w:r w:rsidRPr="002A2828">
        <w:rPr>
          <w:sz w:val="16"/>
        </w:rPr>
        <w:t>So</w:t>
      </w:r>
      <w:proofErr w:type="gramEnd"/>
      <w:r w:rsidRPr="002A2828">
        <w:rPr>
          <w:sz w:val="16"/>
        </w:rPr>
        <w:t xml:space="preserve"> what would it take for a disease to wipe out humanity now?</w:t>
      </w:r>
    </w:p>
    <w:p w14:paraId="5A4D6931" w14:textId="77777777" w:rsidR="00CD28B7" w:rsidRPr="002A2828" w:rsidRDefault="00CD28B7" w:rsidP="00CD28B7">
      <w:pPr>
        <w:rPr>
          <w:sz w:val="16"/>
        </w:rPr>
      </w:pPr>
      <w:r w:rsidRPr="002A2828">
        <w:rPr>
          <w:sz w:val="16"/>
        </w:rPr>
        <w:t xml:space="preserve">In Michael Crichton’s The Andromeda Strain, the canonical book in the disease-outbreak genre, an alien microbe threatens </w:t>
      </w:r>
      <w:proofErr w:type="gramStart"/>
      <w:r w:rsidRPr="002A2828">
        <w:rPr>
          <w:sz w:val="16"/>
        </w:rPr>
        <w:t>the human race</w:t>
      </w:r>
      <w:proofErr w:type="gramEnd"/>
      <w:r w:rsidRPr="002A2828">
        <w:rPr>
          <w:sz w:val="16"/>
        </w:rPr>
        <w:t xml:space="preserve"> with extinction, and humanity’s best minds are marshaled to combat the enemy organism. Fortunately, outside of fiction, there’s no reason to expect alien pathogens to wage war on </w:t>
      </w:r>
      <w:proofErr w:type="gramStart"/>
      <w:r w:rsidRPr="002A2828">
        <w:rPr>
          <w:sz w:val="16"/>
        </w:rPr>
        <w:t>the human race</w:t>
      </w:r>
      <w:proofErr w:type="gramEnd"/>
      <w:r w:rsidRPr="002A2828">
        <w:rPr>
          <w:sz w:val="16"/>
        </w:rPr>
        <w:t xml:space="preserve"> any time soon, and my analysis suggests that any real-life domestic microbe reaching an extinction level of threat probably is just as unlikely.</w:t>
      </w:r>
    </w:p>
    <w:p w14:paraId="66C9713D" w14:textId="77777777" w:rsidR="00CD28B7" w:rsidRPr="002A2828" w:rsidRDefault="00CD28B7" w:rsidP="00CD28B7">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423911">
        <w:rPr>
          <w:rStyle w:val="Emphasis"/>
          <w:highlight w:val="cyan"/>
        </w:rPr>
        <w:t>unfamiliar</w:t>
      </w:r>
      <w:r w:rsidRPr="002A2828">
        <w:rPr>
          <w:sz w:val="16"/>
        </w:rPr>
        <w:t xml:space="preserve"> that no existing therapy or vaccine could be applied to it. Second, it would need to have a high </w:t>
      </w:r>
      <w:r w:rsidRPr="00423911">
        <w:rPr>
          <w:highlight w:val="cyan"/>
          <w:u w:val="single"/>
        </w:rPr>
        <w:t>and</w:t>
      </w:r>
      <w:r w:rsidRPr="002A2828">
        <w:rPr>
          <w:u w:val="single"/>
        </w:rPr>
        <w:t xml:space="preserve"> surreptitious </w:t>
      </w:r>
      <w:r w:rsidRPr="00423911">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590A1557" w14:textId="77777777" w:rsidR="00CD28B7" w:rsidRPr="002A2828" w:rsidRDefault="00CD28B7" w:rsidP="00CD28B7">
      <w:pPr>
        <w:rPr>
          <w:sz w:val="16"/>
        </w:rPr>
      </w:pPr>
      <w:r w:rsidRPr="002A2828">
        <w:rPr>
          <w:sz w:val="16"/>
        </w:rPr>
        <w:t xml:space="preserve">The three infectious </w:t>
      </w:r>
      <w:r w:rsidRPr="00423911">
        <w:rPr>
          <w:highlight w:val="cyan"/>
          <w:u w:val="single"/>
        </w:rPr>
        <w:t>diseases most likely to be</w:t>
      </w:r>
      <w:r w:rsidRPr="002A2828">
        <w:rPr>
          <w:sz w:val="16"/>
        </w:rPr>
        <w:t xml:space="preserve"> considered </w:t>
      </w:r>
      <w:r w:rsidRPr="00423911">
        <w:rPr>
          <w:highlight w:val="cyan"/>
          <w:u w:val="single"/>
        </w:rPr>
        <w:t>extinction-level</w:t>
      </w:r>
      <w:r w:rsidRPr="002A2828">
        <w:rPr>
          <w:sz w:val="16"/>
        </w:rPr>
        <w:t xml:space="preserve"> threats in the world today—influenza, HIV, and Ebola—</w:t>
      </w:r>
      <w:r w:rsidRPr="00423911">
        <w:rPr>
          <w:rStyle w:val="Emphasis"/>
          <w:highlight w:val="cyan"/>
        </w:rPr>
        <w:t>don’t meet</w:t>
      </w:r>
      <w:r w:rsidRPr="00423911">
        <w:rPr>
          <w:sz w:val="16"/>
          <w:highlight w:val="cyan"/>
        </w:rPr>
        <w:t xml:space="preserve"> </w:t>
      </w:r>
      <w:r w:rsidRPr="00423911">
        <w:rPr>
          <w:highlight w:val="cyan"/>
          <w:u w:val="single"/>
        </w:rPr>
        <w:t>these</w:t>
      </w:r>
      <w:r w:rsidRPr="002A2828">
        <w:rPr>
          <w:u w:val="single"/>
        </w:rPr>
        <w:t xml:space="preserve"> two </w:t>
      </w:r>
      <w:r w:rsidRPr="00423911">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72E17ED2" w14:textId="77777777" w:rsidR="00CD28B7" w:rsidRPr="002A2828" w:rsidRDefault="00CD28B7" w:rsidP="00CD28B7">
      <w:pPr>
        <w:rPr>
          <w:sz w:val="16"/>
        </w:rPr>
      </w:pPr>
      <w:r w:rsidRPr="002A2828">
        <w:rPr>
          <w:sz w:val="16"/>
        </w:rPr>
        <w:t>HIV, which has killed 39 million people over several decades, is similarly limited due to several factors. Most importantly, HIV’s dependency on blood and body fluid for transmission (</w:t>
      </w:r>
      <w:proofErr w:type="gramStart"/>
      <w:r w:rsidRPr="002A2828">
        <w:rPr>
          <w:sz w:val="16"/>
        </w:rPr>
        <w:t>similar to</w:t>
      </w:r>
      <w:proofErr w:type="gramEnd"/>
      <w:r w:rsidRPr="002A2828">
        <w:rPr>
          <w:sz w:val="16"/>
        </w:rPr>
        <w:t xml:space="preserve"> Ebola) requires intimate </w:t>
      </w:r>
      <w:r w:rsidRPr="00423911">
        <w:rPr>
          <w:rStyle w:val="Emphasis"/>
          <w:highlight w:val="cyan"/>
        </w:rPr>
        <w:t>human-to-human</w:t>
      </w:r>
      <w:r w:rsidRPr="00423911">
        <w:rPr>
          <w:highlight w:val="cyan"/>
          <w:u w:val="single"/>
        </w:rPr>
        <w:t xml:space="preserve"> contact</w:t>
      </w:r>
      <w:r w:rsidRPr="002A2828">
        <w:rPr>
          <w:sz w:val="16"/>
        </w:rPr>
        <w:t xml:space="preserve">, which </w:t>
      </w:r>
      <w:r w:rsidRPr="00423911">
        <w:rPr>
          <w:rStyle w:val="Emphasis"/>
          <w:highlight w:val="cyan"/>
        </w:rPr>
        <w:t>limits contagion</w:t>
      </w:r>
      <w:r w:rsidRPr="002A2828">
        <w:rPr>
          <w:sz w:val="16"/>
        </w:rPr>
        <w:t xml:space="preserve">. Highly potent </w:t>
      </w:r>
      <w:r w:rsidRPr="00423911">
        <w:rPr>
          <w:rStyle w:val="Emphasis"/>
          <w:highlight w:val="cyan"/>
        </w:rPr>
        <w:t>antiviral therapy</w:t>
      </w:r>
      <w:r w:rsidRPr="00423911">
        <w:rPr>
          <w:sz w:val="16"/>
          <w:highlight w:val="cyan"/>
        </w:rPr>
        <w:t xml:space="preserve"> </w:t>
      </w:r>
      <w:r w:rsidRPr="00423911">
        <w:rPr>
          <w:highlight w:val="cyan"/>
          <w:u w:val="single"/>
        </w:rPr>
        <w:t>allows most</w:t>
      </w:r>
      <w:r w:rsidRPr="002A2828">
        <w:rPr>
          <w:u w:val="single"/>
        </w:rPr>
        <w:t xml:space="preserve"> people </w:t>
      </w:r>
      <w:r w:rsidRPr="00423911">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423911">
        <w:rPr>
          <w:rStyle w:val="Emphasis"/>
          <w:highlight w:val="cyan"/>
        </w:rPr>
        <w:t>simple prevention strategies</w:t>
      </w:r>
      <w:r w:rsidRPr="002A2828">
        <w:rPr>
          <w:sz w:val="16"/>
        </w:rPr>
        <w:t xml:space="preserve"> such as needle exchange for injection drug users and barrier contraceptives—when available—can </w:t>
      </w:r>
      <w:r w:rsidRPr="00423911">
        <w:rPr>
          <w:highlight w:val="cyan"/>
          <w:u w:val="single"/>
        </w:rPr>
        <w:t>curtail</w:t>
      </w:r>
      <w:r w:rsidRPr="002A2828">
        <w:rPr>
          <w:u w:val="single"/>
        </w:rPr>
        <w:t xml:space="preserve"> transmission </w:t>
      </w:r>
      <w:r w:rsidRPr="00423911">
        <w:rPr>
          <w:highlight w:val="cyan"/>
          <w:u w:val="single"/>
        </w:rPr>
        <w:t>risk</w:t>
      </w:r>
      <w:r w:rsidRPr="00423911">
        <w:rPr>
          <w:sz w:val="16"/>
          <w:highlight w:val="cyan"/>
        </w:rPr>
        <w:t>.</w:t>
      </w:r>
    </w:p>
    <w:p w14:paraId="4FCB44C9" w14:textId="77777777" w:rsidR="00CD28B7" w:rsidRPr="002A2828" w:rsidRDefault="00CD28B7" w:rsidP="00CD28B7">
      <w:pPr>
        <w:rPr>
          <w:sz w:val="16"/>
        </w:rPr>
      </w:pPr>
      <w:r w:rsidRPr="002A2828">
        <w:rPr>
          <w:u w:val="single"/>
        </w:rPr>
        <w:t>Ebola</w:t>
      </w:r>
      <w:r w:rsidRPr="002A2828">
        <w:rPr>
          <w:sz w:val="16"/>
        </w:rPr>
        <w:t xml:space="preserve">, for many of the same reasons as HIV as well as several others, also falls short of the mark. This is especially </w:t>
      </w:r>
      <w:proofErr w:type="gramStart"/>
      <w:r w:rsidRPr="002A2828">
        <w:rPr>
          <w:sz w:val="16"/>
        </w:rPr>
        <w:t>due to the fact that</w:t>
      </w:r>
      <w:proofErr w:type="gramEnd"/>
      <w:r w:rsidRPr="002A2828">
        <w:rPr>
          <w:sz w:val="16"/>
        </w:rPr>
        <w:t xml:space="preserve"> it </w:t>
      </w:r>
      <w:r w:rsidRPr="002A2828">
        <w:rPr>
          <w:u w:val="single"/>
        </w:rPr>
        <w:t>spreads</w:t>
      </w:r>
      <w:r w:rsidRPr="002A2828">
        <w:rPr>
          <w:sz w:val="16"/>
        </w:rPr>
        <w:t xml:space="preserve"> almost exclusively </w:t>
      </w:r>
      <w:r w:rsidRPr="002A2828">
        <w:rPr>
          <w:u w:val="single"/>
        </w:rPr>
        <w:t xml:space="preserve">through people with </w:t>
      </w:r>
      <w:r w:rsidRPr="00423911">
        <w:rPr>
          <w:rStyle w:val="Emphasis"/>
          <w:highlight w:val="cyan"/>
        </w:rPr>
        <w:t>easily recognizable symptoms</w:t>
      </w:r>
      <w:r w:rsidRPr="002A2828">
        <w:rPr>
          <w:sz w:val="16"/>
        </w:rPr>
        <w:t>, plus the taming of its once unfathomable 90 percent mortality rate by simple supportive care.</w:t>
      </w:r>
    </w:p>
    <w:p w14:paraId="441AAEA8" w14:textId="77777777" w:rsidR="00CD28B7" w:rsidRDefault="00CD28B7" w:rsidP="00CD28B7">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423911">
        <w:rPr>
          <w:highlight w:val="cyan"/>
          <w:u w:val="single"/>
        </w:rPr>
        <w:t>our immune system</w:t>
      </w:r>
      <w:r w:rsidRPr="002A2828">
        <w:rPr>
          <w:u w:val="single"/>
        </w:rPr>
        <w:t xml:space="preserve">, </w:t>
      </w:r>
      <w:r w:rsidRPr="00423911">
        <w:rPr>
          <w:highlight w:val="cyan"/>
          <w:u w:val="single"/>
        </w:rPr>
        <w:t>one of the most complex</w:t>
      </w:r>
      <w:r w:rsidRPr="002A2828">
        <w:rPr>
          <w:u w:val="single"/>
        </w:rPr>
        <w:t xml:space="preserve"> on the planet, </w:t>
      </w:r>
      <w:r w:rsidRPr="00423911">
        <w:rPr>
          <w:highlight w:val="cyan"/>
          <w:u w:val="single"/>
        </w:rPr>
        <w:t>even without</w:t>
      </w:r>
      <w:r w:rsidRPr="002A2828">
        <w:rPr>
          <w:u w:val="single"/>
        </w:rPr>
        <w:t xml:space="preserve"> the benefit of </w:t>
      </w:r>
      <w:r w:rsidRPr="00423911">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423911">
        <w:rPr>
          <w:highlight w:val="cyan"/>
          <w:u w:val="single"/>
        </w:rPr>
        <w:t xml:space="preserve">Coupled to </w:t>
      </w:r>
      <w:r w:rsidRPr="00423911">
        <w:rPr>
          <w:rStyle w:val="Emphasis"/>
          <w:highlight w:val="cyan"/>
        </w:rPr>
        <w:t>genetic variations</w:t>
      </w:r>
      <w:r w:rsidRPr="00423911">
        <w:rPr>
          <w:highlight w:val="cyan"/>
          <w:u w:val="single"/>
        </w:rPr>
        <w:t xml:space="preserve"> amongst humans</w:t>
      </w:r>
      <w:r w:rsidRPr="002A2828">
        <w:rPr>
          <w:sz w:val="16"/>
        </w:rPr>
        <w:t xml:space="preserve">—which </w:t>
      </w:r>
      <w:proofErr w:type="gramStart"/>
      <w:r w:rsidRPr="002A2828">
        <w:rPr>
          <w:sz w:val="16"/>
        </w:rPr>
        <w:t>open up</w:t>
      </w:r>
      <w:proofErr w:type="gramEnd"/>
      <w:r w:rsidRPr="002A2828">
        <w:rPr>
          <w:sz w:val="16"/>
        </w:rPr>
        <w:t xml:space="preserve"> the possibility for a range of advantages, from imperviousness to infection to a tendency for mild symptoms—this </w:t>
      </w:r>
      <w:r w:rsidRPr="002A2828">
        <w:rPr>
          <w:u w:val="single"/>
        </w:rPr>
        <w:t xml:space="preserve">adaptability </w:t>
      </w:r>
      <w:r w:rsidRPr="00423911">
        <w:rPr>
          <w:highlight w:val="cyan"/>
          <w:u w:val="single"/>
        </w:rPr>
        <w:t>ensures</w:t>
      </w:r>
      <w:r w:rsidRPr="002A2828">
        <w:rPr>
          <w:sz w:val="16"/>
        </w:rPr>
        <w:t xml:space="preserve"> that almost </w:t>
      </w:r>
      <w:r w:rsidRPr="00423911">
        <w:rPr>
          <w:rStyle w:val="Emphasis"/>
          <w:highlight w:val="cyan"/>
        </w:rPr>
        <w:t>any</w:t>
      </w:r>
      <w:r w:rsidRPr="002A2828">
        <w:rPr>
          <w:sz w:val="16"/>
        </w:rPr>
        <w:t xml:space="preserve"> infectious </w:t>
      </w:r>
      <w:r w:rsidRPr="00423911">
        <w:rPr>
          <w:rStyle w:val="Emphasis"/>
          <w:highlight w:val="cyan"/>
        </w:rPr>
        <w:t>disease</w:t>
      </w:r>
      <w:r w:rsidRPr="002A2828">
        <w:rPr>
          <w:sz w:val="16"/>
        </w:rPr>
        <w:t xml:space="preserve"> onslaught </w:t>
      </w:r>
      <w:r w:rsidRPr="00423911">
        <w:rPr>
          <w:highlight w:val="cyan"/>
          <w:u w:val="single"/>
        </w:rPr>
        <w:t>will leave a large proportion</w:t>
      </w:r>
      <w:r w:rsidRPr="002A2828">
        <w:rPr>
          <w:u w:val="single"/>
        </w:rPr>
        <w:t xml:space="preserve"> </w:t>
      </w:r>
      <w:r w:rsidRPr="002A2828">
        <w:rPr>
          <w:sz w:val="16"/>
        </w:rPr>
        <w:t xml:space="preserve">of the population </w:t>
      </w:r>
      <w:r w:rsidRPr="00423911">
        <w:rPr>
          <w:rStyle w:val="Emphasis"/>
          <w:highlight w:val="cyan"/>
        </w:rPr>
        <w:t>alive</w:t>
      </w:r>
      <w:r w:rsidRPr="002A2828">
        <w:rPr>
          <w:rStyle w:val="Emphasis"/>
        </w:rPr>
        <w:t xml:space="preserve"> to rebuild</w:t>
      </w:r>
      <w:r w:rsidRPr="002A2828">
        <w:rPr>
          <w:sz w:val="16"/>
        </w:rPr>
        <w:t>, in contrast to the fictional Hollywood versions.</w:t>
      </w:r>
    </w:p>
    <w:p w14:paraId="4EAB427D" w14:textId="77777777" w:rsidR="00CD28B7" w:rsidRDefault="00CD28B7" w:rsidP="00CD28B7">
      <w:pPr>
        <w:pStyle w:val="Heading4"/>
      </w:pPr>
      <w:r>
        <w:t xml:space="preserve">No extinction from pandemics </w:t>
      </w:r>
    </w:p>
    <w:p w14:paraId="1B229EFD" w14:textId="77777777" w:rsidR="00CD28B7" w:rsidRDefault="00CD28B7" w:rsidP="00CD28B7">
      <w:pPr>
        <w:pStyle w:val="ListParagraph"/>
        <w:numPr>
          <w:ilvl w:val="0"/>
          <w:numId w:val="14"/>
        </w:numPr>
      </w:pPr>
      <w:r>
        <w:t>Death rates as high as 50% didn’t collapse civilization</w:t>
      </w:r>
    </w:p>
    <w:p w14:paraId="1A3A00C4" w14:textId="77777777" w:rsidR="00CD28B7" w:rsidRDefault="00CD28B7" w:rsidP="00CD28B7">
      <w:pPr>
        <w:pStyle w:val="ListParagraph"/>
        <w:numPr>
          <w:ilvl w:val="0"/>
          <w:numId w:val="14"/>
        </w:numPr>
      </w:pPr>
      <w:r>
        <w:t>Fossil fuel record caps risk at .1% per century</w:t>
      </w:r>
    </w:p>
    <w:p w14:paraId="3E3C232A" w14:textId="77777777" w:rsidR="00CD28B7" w:rsidRDefault="00CD28B7" w:rsidP="00CD28B7">
      <w:pPr>
        <w:pStyle w:val="ListParagraph"/>
        <w:numPr>
          <w:ilvl w:val="0"/>
          <w:numId w:val="14"/>
        </w:numPr>
      </w:pPr>
      <w:r>
        <w:t>health, sanitation, medicine, science, public health bodies, solve</w:t>
      </w:r>
    </w:p>
    <w:p w14:paraId="241DD26F" w14:textId="77777777" w:rsidR="00CD28B7" w:rsidRDefault="00CD28B7" w:rsidP="00CD28B7">
      <w:pPr>
        <w:pStyle w:val="ListParagraph"/>
        <w:numPr>
          <w:ilvl w:val="0"/>
          <w:numId w:val="14"/>
        </w:numPr>
      </w:pPr>
      <w:r>
        <w:t xml:space="preserve">viruses can’t survive in all locations </w:t>
      </w:r>
    </w:p>
    <w:p w14:paraId="271EAD70" w14:textId="77777777" w:rsidR="00CD28B7" w:rsidRPr="00BD0F1B" w:rsidRDefault="00CD28B7" w:rsidP="00CD28B7">
      <w:pPr>
        <w:pStyle w:val="ListParagraph"/>
        <w:numPr>
          <w:ilvl w:val="0"/>
          <w:numId w:val="14"/>
        </w:numPr>
      </w:pPr>
      <w:r>
        <w:t>refugee populations like tribes, remote researchers, submarine crews, solve</w:t>
      </w:r>
    </w:p>
    <w:p w14:paraId="5EF0759B" w14:textId="77777777" w:rsidR="00CD28B7" w:rsidRDefault="00CD28B7" w:rsidP="00CD28B7">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49DCA5EE" w14:textId="77777777" w:rsidR="00CD28B7" w:rsidRPr="00BD0F1B" w:rsidRDefault="00CD28B7" w:rsidP="00CD28B7">
      <w:pPr>
        <w:rPr>
          <w:sz w:val="16"/>
        </w:rPr>
      </w:pPr>
      <w:r w:rsidRPr="00BD0F1B">
        <w:rPr>
          <w:sz w:val="16"/>
        </w:rPr>
        <w:t xml:space="preserve">Are we safe now from events like this? Or are we more vulnerable? </w:t>
      </w:r>
      <w:r w:rsidRPr="00BD0F1B">
        <w:rPr>
          <w:rStyle w:val="StyleUnderline"/>
        </w:rPr>
        <w:t>Could a pandemic threaten humanity’s future</w:t>
      </w:r>
      <w:r w:rsidRPr="00BD0F1B">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BD0F1B">
        <w:rPr>
          <w:sz w:val="16"/>
        </w:rPr>
        <w:t>diseases, but</w:t>
      </w:r>
      <w:proofErr w:type="gramEnd"/>
      <w:r w:rsidRPr="00BD0F1B">
        <w:rPr>
          <w:sz w:val="16"/>
        </w:rPr>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423911">
        <w:rPr>
          <w:rStyle w:val="StyleUnderline"/>
          <w:highlight w:val="cyan"/>
        </w:rPr>
        <w:t>a</w:t>
      </w:r>
      <w:r w:rsidRPr="00BD0F1B">
        <w:rPr>
          <w:rStyle w:val="StyleUnderline"/>
        </w:rPr>
        <w:t xml:space="preserve"> truly </w:t>
      </w:r>
      <w:r w:rsidRPr="00423911">
        <w:rPr>
          <w:rStyle w:val="StyleUnderline"/>
          <w:highlight w:val="cyan"/>
        </w:rPr>
        <w:t>global</w:t>
      </w:r>
      <w:r w:rsidRPr="00BD0F1B">
        <w:rPr>
          <w:rStyle w:val="StyleUnderline"/>
        </w:rPr>
        <w:t xml:space="preserve"> </w:t>
      </w:r>
      <w:r w:rsidRPr="00423911">
        <w:rPr>
          <w:rStyle w:val="StyleUnderline"/>
          <w:highlight w:val="cyan"/>
        </w:rPr>
        <w:t>pandemic was possible</w:t>
      </w:r>
      <w:r w:rsidRPr="00BD0F1B">
        <w:rPr>
          <w:rStyle w:val="StyleUnderline"/>
        </w:rPr>
        <w:t>.</w:t>
      </w:r>
      <w:r w:rsidRPr="00BD0F1B">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423911">
        <w:rPr>
          <w:rStyle w:val="StyleUnderline"/>
          <w:highlight w:val="cyan"/>
        </w:rPr>
        <w:t>Yet</w:t>
      </w:r>
      <w:r w:rsidRPr="00BD0F1B">
        <w:rPr>
          <w:rStyle w:val="StyleUnderline"/>
        </w:rPr>
        <w:t xml:space="preserve"> even </w:t>
      </w:r>
      <w:r w:rsidRPr="00423911">
        <w:rPr>
          <w:rStyle w:val="StyleUnderline"/>
          <w:highlight w:val="cyan"/>
        </w:rPr>
        <w:t>events</w:t>
      </w:r>
      <w:r w:rsidRPr="00BD0F1B">
        <w:rPr>
          <w:rStyle w:val="StyleUnderline"/>
        </w:rPr>
        <w:t xml:space="preserve"> </w:t>
      </w:r>
      <w:r w:rsidRPr="00423911">
        <w:rPr>
          <w:rStyle w:val="StyleUnderline"/>
          <w:highlight w:val="cyan"/>
        </w:rPr>
        <w:t xml:space="preserve">like these </w:t>
      </w:r>
      <w:r w:rsidRPr="00423911">
        <w:rPr>
          <w:rStyle w:val="Emphasis"/>
          <w:highlight w:val="cyan"/>
        </w:rPr>
        <w:t>fall short of being a threat to humanity</w:t>
      </w:r>
      <w:r w:rsidRPr="00BD0F1B">
        <w:rPr>
          <w:rStyle w:val="Emphasis"/>
        </w:rPr>
        <w:t>’s</w:t>
      </w:r>
      <w:r w:rsidRPr="00BD0F1B">
        <w:rPr>
          <w:rStyle w:val="StyleUnderline"/>
        </w:rPr>
        <w:t xml:space="preserve"> longterm potential.15 </w:t>
      </w:r>
      <w:r w:rsidRPr="00423911">
        <w:rPr>
          <w:rStyle w:val="StyleUnderline"/>
          <w:highlight w:val="cyan"/>
        </w:rPr>
        <w:t>In the</w:t>
      </w:r>
      <w:r w:rsidRPr="00BD0F1B">
        <w:rPr>
          <w:rStyle w:val="StyleUnderline"/>
        </w:rPr>
        <w:t xml:space="preserve"> great </w:t>
      </w:r>
      <w:r w:rsidRPr="00423911">
        <w:rPr>
          <w:rStyle w:val="StyleUnderline"/>
          <w:highlight w:val="cyan"/>
        </w:rPr>
        <w:t>bubonic plagues</w:t>
      </w:r>
      <w:r w:rsidRPr="00BD0F1B">
        <w:rPr>
          <w:rStyle w:val="StyleUnderline"/>
        </w:rPr>
        <w:t xml:space="preserve"> </w:t>
      </w:r>
      <w:r w:rsidRPr="00423911">
        <w:rPr>
          <w:rStyle w:val="StyleUnderline"/>
          <w:highlight w:val="cyan"/>
        </w:rPr>
        <w:t>we saw civilization</w:t>
      </w:r>
      <w:r w:rsidRPr="00BD0F1B">
        <w:rPr>
          <w:rStyle w:val="StyleUnderline"/>
        </w:rPr>
        <w:t xml:space="preserve"> in the affected areas </w:t>
      </w:r>
      <w:proofErr w:type="gramStart"/>
      <w:r w:rsidRPr="00BD0F1B">
        <w:rPr>
          <w:rStyle w:val="StyleUnderline"/>
        </w:rPr>
        <w:t>falter, but</w:t>
      </w:r>
      <w:proofErr w:type="gramEnd"/>
      <w:r w:rsidRPr="00BD0F1B">
        <w:rPr>
          <w:rStyle w:val="StyleUnderline"/>
        </w:rPr>
        <w:t xml:space="preserve"> </w:t>
      </w:r>
      <w:r w:rsidRPr="00423911">
        <w:rPr>
          <w:rStyle w:val="StyleUnderline"/>
          <w:highlight w:val="cyan"/>
        </w:rPr>
        <w:t>recover</w:t>
      </w:r>
      <w:r w:rsidRPr="00BD0F1B">
        <w:rPr>
          <w:rStyle w:val="StyleUnderline"/>
        </w:rPr>
        <w:t xml:space="preserve">. </w:t>
      </w:r>
      <w:r w:rsidRPr="00423911">
        <w:rPr>
          <w:rStyle w:val="StyleUnderline"/>
          <w:highlight w:val="cyan"/>
        </w:rPr>
        <w:t>The</w:t>
      </w:r>
      <w:r w:rsidRPr="00BD0F1B">
        <w:rPr>
          <w:rStyle w:val="StyleUnderline"/>
        </w:rPr>
        <w:t xml:space="preserve"> regional 25 to </w:t>
      </w:r>
      <w:r w:rsidRPr="00423911">
        <w:rPr>
          <w:rStyle w:val="Emphasis"/>
          <w:highlight w:val="cyan"/>
        </w:rPr>
        <w:t>50</w:t>
      </w:r>
      <w:r w:rsidRPr="00BD0F1B">
        <w:rPr>
          <w:rStyle w:val="Emphasis"/>
        </w:rPr>
        <w:t xml:space="preserve"> </w:t>
      </w:r>
      <w:r w:rsidRPr="00423911">
        <w:rPr>
          <w:rStyle w:val="Emphasis"/>
          <w:highlight w:val="cyan"/>
        </w:rPr>
        <w:t>percent death rate was not enough to</w:t>
      </w:r>
      <w:r w:rsidRPr="00BD0F1B">
        <w:rPr>
          <w:rStyle w:val="Emphasis"/>
        </w:rPr>
        <w:t xml:space="preserve"> </w:t>
      </w:r>
      <w:r w:rsidRPr="00423911">
        <w:rPr>
          <w:rStyle w:val="Emphasis"/>
          <w:highlight w:val="cyan"/>
        </w:rPr>
        <w:t>precipitate</w:t>
      </w:r>
      <w:r w:rsidRPr="00BD0F1B">
        <w:rPr>
          <w:rStyle w:val="Emphasis"/>
        </w:rPr>
        <w:t xml:space="preserve"> </w:t>
      </w:r>
      <w:r w:rsidRPr="00423911">
        <w:rPr>
          <w:rStyle w:val="Emphasis"/>
          <w:highlight w:val="cyan"/>
        </w:rPr>
        <w:t>a</w:t>
      </w:r>
      <w:r w:rsidRPr="00BD0F1B">
        <w:rPr>
          <w:rStyle w:val="Emphasis"/>
        </w:rPr>
        <w:t xml:space="preserve"> continent-wide </w:t>
      </w:r>
      <w:r w:rsidRPr="00423911">
        <w:rPr>
          <w:rStyle w:val="Emphasis"/>
          <w:highlight w:val="cya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423911">
        <w:rPr>
          <w:rStyle w:val="StyleUnderline"/>
          <w:highlight w:val="cyan"/>
        </w:rPr>
        <w:t>human civilization</w:t>
      </w:r>
      <w:r w:rsidRPr="00BD0F1B">
        <w:rPr>
          <w:rStyle w:val="StyleUnderline"/>
        </w:rPr>
        <w:t xml:space="preserve"> </w:t>
      </w:r>
      <w:r w:rsidRPr="00423911">
        <w:rPr>
          <w:rStyle w:val="StyleUnderline"/>
          <w:highlight w:val="cyan"/>
        </w:rPr>
        <w:t>is likely to</w:t>
      </w:r>
      <w:r w:rsidRPr="00BD0F1B">
        <w:rPr>
          <w:rStyle w:val="StyleUnderline"/>
        </w:rPr>
        <w:t xml:space="preserve"> </w:t>
      </w:r>
      <w:r w:rsidRPr="00423911">
        <w:rPr>
          <w:rStyle w:val="StyleUnderline"/>
          <w:highlight w:val="cyan"/>
        </w:rPr>
        <w:t>make it through</w:t>
      </w:r>
      <w:r w:rsidRPr="00BD0F1B">
        <w:rPr>
          <w:rStyle w:val="StyleUnderline"/>
        </w:rPr>
        <w:t xml:space="preserve"> future </w:t>
      </w:r>
      <w:r w:rsidRPr="00423911">
        <w:rPr>
          <w:rStyle w:val="StyleUnderline"/>
          <w:highlight w:val="cyan"/>
        </w:rPr>
        <w:t>events</w:t>
      </w:r>
      <w:r w:rsidRPr="00BD0F1B">
        <w:rPr>
          <w:rStyle w:val="StyleUnderline"/>
        </w:rPr>
        <w:t xml:space="preserve"> </w:t>
      </w:r>
      <w:r w:rsidRPr="00423911">
        <w:rPr>
          <w:rStyle w:val="StyleUnderline"/>
          <w:highlight w:val="cyan"/>
        </w:rPr>
        <w:t>with</w:t>
      </w:r>
      <w:r w:rsidRPr="00BD0F1B">
        <w:rPr>
          <w:rStyle w:val="StyleUnderline"/>
        </w:rPr>
        <w:t xml:space="preserve"> </w:t>
      </w:r>
      <w:r w:rsidRPr="00423911">
        <w:rPr>
          <w:rStyle w:val="StyleUnderline"/>
          <w:highlight w:val="cyan"/>
        </w:rPr>
        <w:t>similar</w:t>
      </w:r>
      <w:r w:rsidRPr="00BD0F1B">
        <w:rPr>
          <w:rStyle w:val="StyleUnderline"/>
        </w:rPr>
        <w:t xml:space="preserve"> death </w:t>
      </w:r>
      <w:r w:rsidRPr="00423911">
        <w:rPr>
          <w:rStyle w:val="StyleUnderline"/>
          <w:highlight w:val="cyan"/>
        </w:rPr>
        <w:t>rates</w:t>
      </w:r>
      <w:r w:rsidRPr="00BD0F1B">
        <w:rPr>
          <w:rStyle w:val="StyleUnderline"/>
        </w:rPr>
        <w:t>, even if they were global in scale</w:t>
      </w:r>
      <w:r w:rsidRPr="00BD0F1B">
        <w:rPr>
          <w:sz w:val="16"/>
        </w:rPr>
        <w:t xml:space="preserve">. </w:t>
      </w:r>
      <w:r w:rsidRPr="00BD0F1B">
        <w:rPr>
          <w:rStyle w:val="StyleUnderline"/>
        </w:rPr>
        <w:t>The 1918 flu pandemic was remarkable in having very little apparent effect on the world’s development despite its global reach</w:t>
      </w:r>
      <w:r w:rsidRPr="00BD0F1B">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423911">
        <w:rPr>
          <w:rStyle w:val="StyleUnderline"/>
          <w:highlight w:val="cyan"/>
        </w:rPr>
        <w:t>The strongest case</w:t>
      </w:r>
      <w:r w:rsidRPr="00BD0F1B">
        <w:rPr>
          <w:rStyle w:val="StyleUnderline"/>
        </w:rPr>
        <w:t xml:space="preserve"> against existential risk from natural pandemics is </w:t>
      </w:r>
      <w:r w:rsidRPr="00423911">
        <w:rPr>
          <w:rStyle w:val="StyleUnderline"/>
          <w:highlight w:val="cyan"/>
        </w:rPr>
        <w:t>the fossil record</w:t>
      </w:r>
      <w:r w:rsidRPr="00BD0F1B">
        <w:rPr>
          <w:rStyle w:val="StyleUnderline"/>
        </w:rPr>
        <w:t xml:space="preserve"> argument </w:t>
      </w:r>
      <w:r w:rsidRPr="00BD0F1B">
        <w:rPr>
          <w:sz w:val="16"/>
        </w:rPr>
        <w:t xml:space="preserve">from Chapter 3. </w:t>
      </w:r>
      <w:r w:rsidRPr="00BD0F1B">
        <w:rPr>
          <w:rStyle w:val="StyleUnderline"/>
        </w:rPr>
        <w:t xml:space="preserve">Extinction </w:t>
      </w:r>
      <w:r w:rsidRPr="00423911">
        <w:rPr>
          <w:rStyle w:val="Emphasis"/>
          <w:highlight w:val="cyan"/>
        </w:rPr>
        <w:t>risk</w:t>
      </w:r>
      <w:r w:rsidRPr="00BD0F1B">
        <w:rPr>
          <w:rStyle w:val="Emphasis"/>
        </w:rPr>
        <w:t xml:space="preserve"> </w:t>
      </w:r>
      <w:r w:rsidRPr="00423911">
        <w:rPr>
          <w:rStyle w:val="Emphasis"/>
          <w:highlight w:val="cyan"/>
        </w:rPr>
        <w:t>from natural causes above 0.1</w:t>
      </w:r>
      <w:r w:rsidRPr="00BD0F1B">
        <w:rPr>
          <w:rStyle w:val="Emphasis"/>
        </w:rPr>
        <w:t xml:space="preserve"> percent </w:t>
      </w:r>
      <w:r w:rsidRPr="00423911">
        <w:rPr>
          <w:rStyle w:val="Emphasis"/>
          <w:highlight w:val="cyan"/>
        </w:rPr>
        <w:t>per century</w:t>
      </w:r>
      <w:r w:rsidRPr="00BD0F1B">
        <w:rPr>
          <w:rStyle w:val="Emphasis"/>
        </w:rPr>
        <w:t xml:space="preserve"> </w:t>
      </w:r>
      <w:r w:rsidRPr="00423911">
        <w:rPr>
          <w:rStyle w:val="Emphasis"/>
          <w:highlight w:val="cyan"/>
        </w:rPr>
        <w:t>is incompatible with</w:t>
      </w:r>
      <w:r w:rsidRPr="00BD0F1B">
        <w:rPr>
          <w:rStyle w:val="Emphasis"/>
        </w:rPr>
        <w:t xml:space="preserve"> the </w:t>
      </w:r>
      <w:r w:rsidRPr="00423911">
        <w:rPr>
          <w:rStyle w:val="Emphasis"/>
          <w:highlight w:val="cyan"/>
        </w:rPr>
        <w:t>evidence</w:t>
      </w:r>
      <w:r w:rsidRPr="00BD0F1B">
        <w:rPr>
          <w:rStyle w:val="Emphasis"/>
        </w:rPr>
        <w:t xml:space="preserve"> </w:t>
      </w:r>
      <w:r w:rsidRPr="00423911">
        <w:rPr>
          <w:rStyle w:val="Emphasis"/>
          <w:highlight w:val="cyan"/>
        </w:rPr>
        <w:t>of how long</w:t>
      </w:r>
      <w:r w:rsidRPr="00BD0F1B">
        <w:rPr>
          <w:rStyle w:val="Emphasis"/>
        </w:rPr>
        <w:t xml:space="preserve"> </w:t>
      </w:r>
      <w:r w:rsidRPr="00423911">
        <w:rPr>
          <w:rStyle w:val="Emphasis"/>
          <w:highlight w:val="cyan"/>
        </w:rPr>
        <w:t>humanity</w:t>
      </w:r>
      <w:r w:rsidRPr="00BD0F1B">
        <w:rPr>
          <w:rStyle w:val="Emphasis"/>
        </w:rPr>
        <w:t xml:space="preserve"> and similar species have </w:t>
      </w:r>
      <w:r w:rsidRPr="00423911">
        <w:rPr>
          <w:rStyle w:val="Emphasis"/>
          <w:highlight w:val="cyan"/>
        </w:rPr>
        <w:t>lasted</w:t>
      </w:r>
      <w:r w:rsidRPr="00423911">
        <w:rPr>
          <w:sz w:val="16"/>
          <w:highlight w:val="cyan"/>
        </w:rPr>
        <w:t>.</w:t>
      </w:r>
      <w:r w:rsidRPr="00BD0F1B">
        <w:rPr>
          <w:sz w:val="16"/>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BD0F1B">
        <w:rPr>
          <w:sz w:val="16"/>
        </w:rPr>
        <w:t>close proximity</w:t>
      </w:r>
      <w:proofErr w:type="gramEnd"/>
      <w:r w:rsidRPr="00BD0F1B">
        <w:rPr>
          <w:sz w:val="16"/>
        </w:rPr>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423911">
        <w:rPr>
          <w:rStyle w:val="StyleUnderline"/>
          <w:highlight w:val="cyan"/>
        </w:rPr>
        <w:t>We have a healthier population</w:t>
      </w:r>
      <w:r w:rsidRPr="00BD0F1B">
        <w:rPr>
          <w:rStyle w:val="StyleUnderline"/>
        </w:rPr>
        <w:t xml:space="preserve">; </w:t>
      </w:r>
      <w:r w:rsidRPr="00423911">
        <w:rPr>
          <w:rStyle w:val="StyleUnderline"/>
          <w:highlight w:val="cyan"/>
        </w:rPr>
        <w:t>improved sanitation</w:t>
      </w:r>
      <w:r w:rsidRPr="00BD0F1B">
        <w:rPr>
          <w:rStyle w:val="StyleUnderline"/>
        </w:rPr>
        <w:t xml:space="preserve"> and hygiene; preventative and curative </w:t>
      </w:r>
      <w:r w:rsidRPr="00423911">
        <w:rPr>
          <w:rStyle w:val="StyleUnderline"/>
          <w:highlight w:val="cyan"/>
        </w:rPr>
        <w:t>medicine</w:t>
      </w:r>
      <w:r w:rsidRPr="00BD0F1B">
        <w:rPr>
          <w:rStyle w:val="StyleUnderline"/>
        </w:rPr>
        <w:t xml:space="preserve">; and a </w:t>
      </w:r>
      <w:r w:rsidRPr="00423911">
        <w:rPr>
          <w:rStyle w:val="StyleUnderline"/>
          <w:highlight w:val="cyan"/>
        </w:rPr>
        <w:t>scientific</w:t>
      </w:r>
      <w:r w:rsidRPr="00BD0F1B">
        <w:rPr>
          <w:rStyle w:val="StyleUnderline"/>
        </w:rPr>
        <w:t xml:space="preserve"> </w:t>
      </w:r>
      <w:r w:rsidRPr="00423911">
        <w:rPr>
          <w:rStyle w:val="StyleUnderline"/>
          <w:highlight w:val="cyan"/>
        </w:rPr>
        <w:t>understanding</w:t>
      </w:r>
      <w:r w:rsidRPr="00BD0F1B">
        <w:rPr>
          <w:rStyle w:val="StyleUnderline"/>
        </w:rPr>
        <w:t xml:space="preserve"> of disease. Perhaps most importantly, we have </w:t>
      </w:r>
      <w:r w:rsidRPr="00423911">
        <w:rPr>
          <w:rStyle w:val="Emphasis"/>
          <w:highlight w:val="cyan"/>
        </w:rPr>
        <w:t>public health bodies</w:t>
      </w:r>
      <w:r w:rsidRPr="00BD0F1B">
        <w:rPr>
          <w:rStyle w:val="StyleUnderline"/>
        </w:rPr>
        <w:t xml:space="preserve"> to facilitate global communication and coordination in the face of new outbreaks</w:t>
      </w:r>
      <w:r w:rsidRPr="00BD0F1B">
        <w:rPr>
          <w:sz w:val="16"/>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rPr>
          <w:sz w:val="16"/>
        </w:rPr>
        <w:t xml:space="preserve">Finally, </w:t>
      </w:r>
      <w:r w:rsidRPr="00BD0F1B">
        <w:rPr>
          <w:rStyle w:val="StyleUnderline"/>
        </w:rPr>
        <w:t xml:space="preserve">we have </w:t>
      </w:r>
      <w:r w:rsidRPr="00423911">
        <w:rPr>
          <w:rStyle w:val="StyleUnderline"/>
          <w:highlight w:val="cyan"/>
        </w:rPr>
        <w:t>spread</w:t>
      </w:r>
      <w:r w:rsidRPr="00BD0F1B">
        <w:rPr>
          <w:rStyle w:val="StyleUnderline"/>
        </w:rPr>
        <w:t xml:space="preserve"> </w:t>
      </w:r>
      <w:r w:rsidRPr="00423911">
        <w:rPr>
          <w:rStyle w:val="StyleUnderline"/>
          <w:highlight w:val="cyan"/>
        </w:rPr>
        <w:t>to a range of locations</w:t>
      </w:r>
      <w:r w:rsidRPr="00BD0F1B">
        <w:rPr>
          <w:rStyle w:val="StyleUnderline"/>
        </w:rPr>
        <w:t xml:space="preserve"> and environments </w:t>
      </w:r>
      <w:r w:rsidRPr="00423911">
        <w:rPr>
          <w:rStyle w:val="Emphasis"/>
          <w:highlight w:val="cyan"/>
        </w:rPr>
        <w:t>unprecedented</w:t>
      </w:r>
      <w:r w:rsidRPr="00BD0F1B">
        <w:rPr>
          <w:rStyle w:val="StyleUnderline"/>
        </w:rPr>
        <w:t xml:space="preserve"> for any mammalian species. </w:t>
      </w:r>
      <w:r w:rsidRPr="00423911">
        <w:rPr>
          <w:rStyle w:val="StyleUnderline"/>
          <w:highlight w:val="cyan"/>
        </w:rPr>
        <w:t>This</w:t>
      </w:r>
      <w:r w:rsidRPr="00BD0F1B">
        <w:rPr>
          <w:rStyle w:val="StyleUnderline"/>
        </w:rPr>
        <w:t xml:space="preserve"> </w:t>
      </w:r>
      <w:r w:rsidRPr="00423911">
        <w:rPr>
          <w:rStyle w:val="StyleUnderline"/>
          <w:highlight w:val="cyan"/>
        </w:rPr>
        <w:t>offers</w:t>
      </w:r>
      <w:r w:rsidRPr="00BD0F1B">
        <w:rPr>
          <w:rStyle w:val="StyleUnderline"/>
        </w:rPr>
        <w:t xml:space="preserve"> </w:t>
      </w:r>
      <w:r w:rsidRPr="00423911">
        <w:rPr>
          <w:rStyle w:val="StyleUnderline"/>
          <w:highlight w:val="cyan"/>
        </w:rPr>
        <w:t>special protection</w:t>
      </w:r>
      <w:r w:rsidRPr="00BD0F1B">
        <w:rPr>
          <w:rStyle w:val="StyleUnderline"/>
        </w:rPr>
        <w:t xml:space="preserve"> from extinction events, because </w:t>
      </w:r>
      <w:r w:rsidRPr="00423911">
        <w:rPr>
          <w:rStyle w:val="StyleUnderline"/>
          <w:highlight w:val="cyan"/>
        </w:rPr>
        <w:t>it requires the pathogen to</w:t>
      </w:r>
      <w:r w:rsidRPr="00BD0F1B">
        <w:rPr>
          <w:rStyle w:val="StyleUnderline"/>
        </w:rPr>
        <w:t xml:space="preserve"> be able to </w:t>
      </w:r>
      <w:r w:rsidRPr="00423911">
        <w:rPr>
          <w:rStyle w:val="StyleUnderline"/>
          <w:highlight w:val="cyan"/>
        </w:rPr>
        <w:t>flourish</w:t>
      </w:r>
      <w:r w:rsidRPr="00BD0F1B">
        <w:rPr>
          <w:rStyle w:val="StyleUnderline"/>
        </w:rPr>
        <w:t xml:space="preserve"> </w:t>
      </w:r>
      <w:r w:rsidRPr="00423911">
        <w:rPr>
          <w:rStyle w:val="Emphasis"/>
          <w:highlight w:val="cyan"/>
        </w:rPr>
        <w:t>in a vast range</w:t>
      </w:r>
      <w:r w:rsidRPr="00BD0F1B">
        <w:rPr>
          <w:rStyle w:val="StyleUnderline"/>
        </w:rPr>
        <w:t xml:space="preserve"> of environments </w:t>
      </w:r>
      <w:r w:rsidRPr="00423911">
        <w:rPr>
          <w:rStyle w:val="StyleUnderline"/>
          <w:highlight w:val="cyan"/>
        </w:rPr>
        <w:t>and</w:t>
      </w:r>
      <w:r w:rsidRPr="00BD0F1B">
        <w:rPr>
          <w:rStyle w:val="StyleUnderline"/>
        </w:rPr>
        <w:t xml:space="preserve"> to </w:t>
      </w:r>
      <w:r w:rsidRPr="00423911">
        <w:rPr>
          <w:rStyle w:val="StyleUnderline"/>
          <w:highlight w:val="cyan"/>
        </w:rPr>
        <w:t>reach</w:t>
      </w:r>
      <w:r w:rsidRPr="00BD0F1B">
        <w:rPr>
          <w:rStyle w:val="StyleUnderline"/>
        </w:rPr>
        <w:t xml:space="preserve"> exceptionally </w:t>
      </w:r>
      <w:r w:rsidRPr="00423911">
        <w:rPr>
          <w:rStyle w:val="Emphasis"/>
          <w:highlight w:val="cyan"/>
        </w:rPr>
        <w:t>isolated populations</w:t>
      </w:r>
      <w:r w:rsidRPr="00BD0F1B">
        <w:rPr>
          <w:rStyle w:val="StyleUnderline"/>
        </w:rPr>
        <w:t xml:space="preserve"> </w:t>
      </w:r>
      <w:r w:rsidRPr="00423911">
        <w:rPr>
          <w:rStyle w:val="StyleUnderline"/>
          <w:highlight w:val="cyan"/>
        </w:rPr>
        <w:t>such as</w:t>
      </w:r>
      <w:r w:rsidRPr="00BD0F1B">
        <w:rPr>
          <w:rStyle w:val="StyleUnderline"/>
        </w:rPr>
        <w:t xml:space="preserve"> </w:t>
      </w:r>
      <w:r w:rsidRPr="00423911">
        <w:rPr>
          <w:rStyle w:val="StyleUnderline"/>
          <w:highlight w:val="cyan"/>
        </w:rPr>
        <w:t>uncontacted tribes</w:t>
      </w:r>
      <w:r w:rsidRPr="00BD0F1B">
        <w:rPr>
          <w:rStyle w:val="StyleUnderline"/>
        </w:rPr>
        <w:t xml:space="preserve">, </w:t>
      </w:r>
      <w:r w:rsidRPr="00423911">
        <w:rPr>
          <w:rStyle w:val="StyleUnderline"/>
          <w:highlight w:val="cyan"/>
        </w:rPr>
        <w:t xml:space="preserve">Antarctic </w:t>
      </w:r>
      <w:proofErr w:type="gramStart"/>
      <w:r w:rsidRPr="00423911">
        <w:rPr>
          <w:rStyle w:val="StyleUnderline"/>
          <w:highlight w:val="cyan"/>
        </w:rPr>
        <w:t>researchers</w:t>
      </w:r>
      <w:proofErr w:type="gramEnd"/>
      <w:r w:rsidRPr="00423911">
        <w:rPr>
          <w:rStyle w:val="StyleUnderline"/>
          <w:highlight w:val="cyan"/>
        </w:rPr>
        <w:t xml:space="preserve"> and</w:t>
      </w:r>
      <w:r w:rsidRPr="00BD0F1B">
        <w:rPr>
          <w:rStyle w:val="StyleUnderline"/>
        </w:rPr>
        <w:t xml:space="preserve"> nuclear </w:t>
      </w:r>
      <w:r w:rsidRPr="00423911">
        <w:rPr>
          <w:rStyle w:val="StyleUnderline"/>
          <w:highlight w:val="cyan"/>
        </w:rPr>
        <w:t>sub</w:t>
      </w:r>
      <w:r w:rsidRPr="00BD0F1B">
        <w:rPr>
          <w:rStyle w:val="StyleUnderline"/>
        </w:rPr>
        <w:t xml:space="preserve">marine </w:t>
      </w:r>
      <w:r w:rsidRPr="00423911">
        <w:rPr>
          <w:rStyle w:val="StyleUnderline"/>
          <w:highlight w:val="cyan"/>
        </w:rPr>
        <w:t>crew</w:t>
      </w:r>
      <w:r w:rsidRPr="00423911">
        <w:rPr>
          <w:sz w:val="16"/>
          <w:highlight w:val="cyan"/>
        </w:rPr>
        <w:t>s</w:t>
      </w:r>
      <w:r w:rsidRPr="00BD0F1B">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rPr>
          <w:sz w:val="16"/>
        </w:rPr>
        <w:t xml:space="preserve">. </w:t>
      </w:r>
      <w:r w:rsidRPr="00BD0F1B">
        <w:rPr>
          <w:rStyle w:val="Emphasis"/>
        </w:rPr>
        <w:t>This seems unlikely.</w:t>
      </w:r>
      <w:r w:rsidRPr="00BD0F1B">
        <w:rPr>
          <w:sz w:val="16"/>
        </w:rPr>
        <w:t xml:space="preserve"> In my view, </w:t>
      </w:r>
      <w:r w:rsidRPr="00BD0F1B">
        <w:rPr>
          <w:rStyle w:val="StyleUnderline"/>
        </w:rPr>
        <w:t>the fossil record still provides a strong case against there being a high extinction risk from “natural” pandemics</w:t>
      </w:r>
      <w:r w:rsidRPr="00BD0F1B">
        <w:rPr>
          <w:sz w:val="16"/>
        </w:rPr>
        <w:t xml:space="preserve">. </w:t>
      </w:r>
      <w:proofErr w:type="gramStart"/>
      <w:r w:rsidRPr="00BD0F1B">
        <w:rPr>
          <w:sz w:val="16"/>
        </w:rPr>
        <w:t>So</w:t>
      </w:r>
      <w:proofErr w:type="gramEnd"/>
      <w:r w:rsidRPr="00BD0F1B">
        <w:rPr>
          <w:sz w:val="16"/>
        </w:rPr>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30D68782" w14:textId="77777777" w:rsidR="00CD28B7" w:rsidRPr="00537212" w:rsidRDefault="00CD28B7" w:rsidP="00CD28B7">
      <w:pPr>
        <w:rPr>
          <w:sz w:val="16"/>
        </w:rPr>
      </w:pPr>
    </w:p>
    <w:p w14:paraId="31195D38" w14:textId="77777777" w:rsidR="00CD28B7" w:rsidRPr="00990CCB" w:rsidRDefault="00CD28B7" w:rsidP="00CD28B7">
      <w:pPr>
        <w:pStyle w:val="Heading4"/>
        <w:rPr>
          <w:u w:val="single"/>
        </w:rPr>
      </w:pPr>
      <w:bookmarkStart w:id="0" w:name="_Hlk493003461"/>
      <w:bookmarkStart w:id="1" w:name="_Hlk496941566"/>
      <w:r>
        <w:t xml:space="preserve">Their impact </w:t>
      </w:r>
      <w:r w:rsidRPr="00990CCB">
        <w:rPr>
          <w:u w:val="single"/>
        </w:rPr>
        <w:t>starts at 4%</w:t>
      </w:r>
    </w:p>
    <w:p w14:paraId="351A02C3" w14:textId="77777777" w:rsidR="00CD28B7" w:rsidRPr="000B5D05" w:rsidRDefault="00CD28B7" w:rsidP="00CD28B7">
      <w:r w:rsidRPr="00990CCB">
        <w:rPr>
          <w:rStyle w:val="Style13ptBold"/>
        </w:rPr>
        <w:t>Cotton-Barratt 17</w:t>
      </w:r>
      <w:r>
        <w:t xml:space="preserve"> [</w:t>
      </w:r>
      <w:r w:rsidRPr="000B5D05">
        <w:t>Owen Cotton-</w:t>
      </w:r>
      <w:r w:rsidRPr="00990CCB">
        <w:t>Barratt, PhD in Pure Mathematics, Oxford, Lecturer in Mathematics at Oxford, Research Associate at the Future of Humanity Institute, 2/3/2017, Existential Risk: Diplomacy and Governance, https://www.fhi.ox.ac.uk/wp-content/uploads/Existential-Risks-2017-01-23.pdf]</w:t>
      </w:r>
    </w:p>
    <w:p w14:paraId="41E8CF60" w14:textId="77777777" w:rsidR="00CD28B7" w:rsidRPr="000B5D05" w:rsidRDefault="00CD28B7" w:rsidP="00CD28B7">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D452C9">
        <w:rPr>
          <w:rStyle w:val="StyleUnderline"/>
        </w:rPr>
        <w:t xml:space="preserve">natural </w:t>
      </w:r>
      <w:r w:rsidRPr="00423911">
        <w:rPr>
          <w:rStyle w:val="StyleUnderline"/>
          <w:highlight w:val="cyan"/>
        </w:rPr>
        <w:t>pandemics are</w:t>
      </w:r>
      <w:r w:rsidRPr="000B5D05">
        <w:rPr>
          <w:rStyle w:val="StyleUnderline"/>
        </w:rPr>
        <w:t xml:space="preserve"> </w:t>
      </w:r>
      <w:r w:rsidRPr="000B5D05">
        <w:rPr>
          <w:rStyle w:val="Emphasis"/>
        </w:rPr>
        <w:t xml:space="preserve">very </w:t>
      </w:r>
      <w:r w:rsidRPr="00423911">
        <w:rPr>
          <w:rStyle w:val="Emphasis"/>
          <w:highlight w:val="cyan"/>
        </w:rPr>
        <w:t xml:space="preserve">unlikely to cause </w:t>
      </w:r>
      <w:r w:rsidRPr="000B5D05">
        <w:rPr>
          <w:rStyle w:val="Emphasis"/>
        </w:rPr>
        <w:t xml:space="preserve">human </w:t>
      </w:r>
      <w:r w:rsidRPr="00423911">
        <w:rPr>
          <w:rStyle w:val="Emphasis"/>
          <w:highlight w:val="cyan"/>
        </w:rPr>
        <w:t>extinction</w:t>
      </w:r>
      <w:r w:rsidRPr="00423911">
        <w:rPr>
          <w:rStyle w:val="StyleUnderline"/>
          <w:highlight w:val="cyan"/>
        </w:rPr>
        <w:t>.</w:t>
      </w:r>
      <w:r w:rsidRPr="000B5D05">
        <w:rPr>
          <w:sz w:val="16"/>
        </w:rPr>
        <w:t xml:space="preserve"> Analysis of the International Union for Conservation of Nature (IUCN) red list database has shown that</w:t>
      </w:r>
      <w:r w:rsidRPr="000B5D05">
        <w:rPr>
          <w:rStyle w:val="StyleUnderline"/>
        </w:rPr>
        <w:t xml:space="preserve"> </w:t>
      </w:r>
      <w:r w:rsidRPr="00423911">
        <w:rPr>
          <w:rStyle w:val="StyleUnderline"/>
          <w:highlight w:val="cyan"/>
        </w:rPr>
        <w:t>of</w:t>
      </w:r>
      <w:r w:rsidRPr="000B5D05">
        <w:rPr>
          <w:rStyle w:val="StyleUnderline"/>
        </w:rPr>
        <w:t xml:space="preserve"> the </w:t>
      </w:r>
      <w:r w:rsidRPr="00423911">
        <w:rPr>
          <w:rStyle w:val="Emphasis"/>
          <w:highlight w:val="cyan"/>
        </w:rPr>
        <w:t>833</w:t>
      </w:r>
      <w:r w:rsidRPr="000B5D05">
        <w:rPr>
          <w:rStyle w:val="StyleUnderline"/>
        </w:rPr>
        <w:t xml:space="preserve"> recorded </w:t>
      </w:r>
      <w:r w:rsidRPr="00D452C9">
        <w:rPr>
          <w:rStyle w:val="StyleUnderline"/>
        </w:rPr>
        <w:t>plant and animal</w:t>
      </w:r>
      <w:r w:rsidRPr="000B5D05">
        <w:rPr>
          <w:rStyle w:val="StyleUnderline"/>
        </w:rPr>
        <w:t xml:space="preserve"> species </w:t>
      </w:r>
      <w:r w:rsidRPr="00423911">
        <w:rPr>
          <w:rStyle w:val="StyleUnderline"/>
          <w:highlight w:val="cyan"/>
        </w:rPr>
        <w:t>extinctions</w:t>
      </w:r>
      <w:r w:rsidRPr="000B5D05">
        <w:rPr>
          <w:rStyle w:val="StyleUnderline"/>
        </w:rPr>
        <w:t xml:space="preserve"> known to have occurred </w:t>
      </w:r>
      <w:r w:rsidRPr="00D452C9">
        <w:rPr>
          <w:rStyle w:val="StyleUnderline"/>
        </w:rPr>
        <w:t xml:space="preserve">since 1500, </w:t>
      </w:r>
      <w:r w:rsidRPr="00D452C9">
        <w:rPr>
          <w:rStyle w:val="Emphasis"/>
        </w:rPr>
        <w:t xml:space="preserve">less than </w:t>
      </w:r>
      <w:r w:rsidRPr="00423911">
        <w:rPr>
          <w:rStyle w:val="Emphasis"/>
          <w:highlight w:val="cyan"/>
        </w:rPr>
        <w:t>4%</w:t>
      </w:r>
      <w:r w:rsidRPr="000B5D05">
        <w:rPr>
          <w:rStyle w:val="StyleUnderline"/>
        </w:rPr>
        <w:t xml:space="preserve"> (31 species) </w:t>
      </w:r>
      <w:r w:rsidRPr="00423911">
        <w:rPr>
          <w:rStyle w:val="StyleUnderline"/>
          <w:highlight w:val="cyan"/>
        </w:rPr>
        <w:t xml:space="preserve">were </w:t>
      </w:r>
      <w:r w:rsidRPr="00D452C9">
        <w:rPr>
          <w:rStyle w:val="StyleUnderline"/>
        </w:rPr>
        <w:t xml:space="preserve">ascribed </w:t>
      </w:r>
      <w:r w:rsidRPr="00423911">
        <w:rPr>
          <w:rStyle w:val="StyleUnderline"/>
          <w:highlight w:val="cyan"/>
        </w:rPr>
        <w:t xml:space="preserve">to </w:t>
      </w:r>
      <w:r w:rsidRPr="00D452C9">
        <w:rPr>
          <w:rStyle w:val="StyleUnderline"/>
        </w:rPr>
        <w:t xml:space="preserve">infectious </w:t>
      </w:r>
      <w:r w:rsidRPr="00423911">
        <w:rPr>
          <w:rStyle w:val="StyleUnderline"/>
          <w:highlight w:val="cyan"/>
        </w:rPr>
        <w:t>disease</w:t>
      </w:r>
      <w:r w:rsidRPr="00423911">
        <w:rPr>
          <w:sz w:val="16"/>
          <w:highlight w:val="cyan"/>
        </w:rPr>
        <w:t>.</w:t>
      </w:r>
      <w:r w:rsidRPr="000B5D05">
        <w:rPr>
          <w:sz w:val="16"/>
        </w:rPr>
        <w:t xml:space="preserve">38 </w:t>
      </w:r>
      <w:r w:rsidRPr="00423911">
        <w:rPr>
          <w:rStyle w:val="StyleUnderline"/>
          <w:highlight w:val="cyan"/>
        </w:rPr>
        <w:t>None</w:t>
      </w:r>
      <w:r w:rsidRPr="000B5D05">
        <w:rPr>
          <w:rStyle w:val="StyleUnderline"/>
        </w:rPr>
        <w:t xml:space="preserve"> of the mammals and amphibians on this list </w:t>
      </w:r>
      <w:r w:rsidRPr="00423911">
        <w:rPr>
          <w:rStyle w:val="StyleUnderline"/>
          <w:highlight w:val="cyan"/>
        </w:rPr>
        <w:t>were globally dispersed,</w:t>
      </w:r>
      <w:r w:rsidRPr="000B5D05">
        <w:rPr>
          <w:rStyle w:val="StyleUnderline"/>
        </w:rPr>
        <w:t xml:space="preserve"> and </w:t>
      </w:r>
      <w:r w:rsidRPr="00423911">
        <w:rPr>
          <w:rStyle w:val="StyleUnderline"/>
          <w:highlight w:val="cyan"/>
        </w:rPr>
        <w:t>other factors</w:t>
      </w:r>
      <w:r w:rsidRPr="000B5D05">
        <w:rPr>
          <w:rStyle w:val="StyleUnderline"/>
        </w:rPr>
        <w:t xml:space="preserve"> aside from infectious disease </w:t>
      </w:r>
      <w:r w:rsidRPr="00D452C9">
        <w:rPr>
          <w:rStyle w:val="StyleUnderline"/>
        </w:rPr>
        <w:t xml:space="preserve">also </w:t>
      </w:r>
      <w:r w:rsidRPr="00423911">
        <w:rPr>
          <w:rStyle w:val="StyleUnderline"/>
          <w:highlight w:val="cyan"/>
        </w:rPr>
        <w:t>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423911">
        <w:rPr>
          <w:rStyle w:val="StyleUnderline"/>
          <w:highlight w:val="cyan"/>
        </w:rPr>
        <w:t>our</w:t>
      </w:r>
      <w:r w:rsidRPr="000B5D05">
        <w:rPr>
          <w:rStyle w:val="StyleUnderline"/>
        </w:rPr>
        <w:t xml:space="preserve"> own </w:t>
      </w:r>
      <w:r w:rsidRPr="00423911">
        <w:rPr>
          <w:rStyle w:val="StyleUnderline"/>
          <w:highlight w:val="cyan"/>
        </w:rPr>
        <w:t>species</w:t>
      </w:r>
      <w:r w:rsidRPr="000B5D05">
        <w:rPr>
          <w:rStyle w:val="StyleUnderline"/>
        </w:rPr>
        <w:t xml:space="preserve">, which </w:t>
      </w:r>
      <w:r w:rsidRPr="00423911">
        <w:rPr>
          <w:rStyle w:val="StyleUnderline"/>
          <w:highlight w:val="cyan"/>
        </w:rPr>
        <w:t xml:space="preserve">is </w:t>
      </w:r>
      <w:r w:rsidRPr="00D452C9">
        <w:rPr>
          <w:rStyle w:val="Emphasis"/>
        </w:rPr>
        <w:t xml:space="preserve">very </w:t>
      </w:r>
      <w:r w:rsidRPr="00423911">
        <w:rPr>
          <w:rStyle w:val="Emphasis"/>
          <w:highlight w:val="cyan"/>
        </w:rPr>
        <w:t>numerous</w:t>
      </w:r>
      <w:r w:rsidRPr="00423911">
        <w:rPr>
          <w:rStyle w:val="StyleUnderline"/>
          <w:highlight w:val="cyan"/>
        </w:rPr>
        <w:t xml:space="preserve">, </w:t>
      </w:r>
      <w:r w:rsidRPr="00423911">
        <w:rPr>
          <w:rStyle w:val="Emphasis"/>
          <w:highlight w:val="cyan"/>
        </w:rPr>
        <w:t>globally dispersed</w:t>
      </w:r>
      <w:r w:rsidRPr="00423911">
        <w:rPr>
          <w:rStyle w:val="StyleUnderline"/>
          <w:highlight w:val="cyan"/>
        </w:rPr>
        <w:t xml:space="preserve">, and capable of a </w:t>
      </w:r>
      <w:r w:rsidRPr="00423911">
        <w:rPr>
          <w:rStyle w:val="Emphasis"/>
          <w:highlight w:val="cyan"/>
        </w:rPr>
        <w:t>rational response</w:t>
      </w:r>
      <w:r w:rsidRPr="000B5D05">
        <w:rPr>
          <w:rStyle w:val="Emphasis"/>
        </w:rPr>
        <w:t xml:space="preserve"> to problems</w:t>
      </w:r>
      <w:r w:rsidRPr="000B5D05">
        <w:rPr>
          <w:rStyle w:val="StyleUnderline"/>
        </w:rPr>
        <w:t xml:space="preserve">, is </w:t>
      </w:r>
      <w:r w:rsidRPr="00423911">
        <w:rPr>
          <w:rStyle w:val="StyleUnderline"/>
          <w:highlight w:val="cyan"/>
        </w:rPr>
        <w:t>very unlikely to be killed</w:t>
      </w:r>
      <w:r w:rsidRPr="000B5D05">
        <w:rPr>
          <w:rStyle w:val="StyleUnderline"/>
        </w:rPr>
        <w:t xml:space="preserve"> off </w:t>
      </w:r>
      <w:r w:rsidRPr="00D452C9">
        <w:rPr>
          <w:rStyle w:val="StyleUnderline"/>
        </w:rPr>
        <w:t>by a natural pandemic.</w:t>
      </w:r>
    </w:p>
    <w:p w14:paraId="1B687C3B" w14:textId="77777777" w:rsidR="00CD28B7" w:rsidRPr="00990CCB" w:rsidRDefault="00CD28B7" w:rsidP="00CD28B7">
      <w:pPr>
        <w:rPr>
          <w:sz w:val="16"/>
        </w:rPr>
      </w:pPr>
      <w:r w:rsidRPr="000B5D05">
        <w:rPr>
          <w:sz w:val="16"/>
        </w:rPr>
        <w:t xml:space="preserve">One underlying explanation for this is </w:t>
      </w:r>
      <w:r w:rsidRPr="000B5D05">
        <w:rPr>
          <w:rStyle w:val="StyleUnderline"/>
        </w:rPr>
        <w:t xml:space="preserve">that </w:t>
      </w:r>
      <w:r w:rsidRPr="00D452C9">
        <w:rPr>
          <w:rStyle w:val="StyleUnderline"/>
        </w:rPr>
        <w:t xml:space="preserve">highly lethal </w:t>
      </w:r>
      <w:r w:rsidRPr="00423911">
        <w:rPr>
          <w:rStyle w:val="StyleUnderline"/>
          <w:highlight w:val="cyan"/>
        </w:rPr>
        <w:t xml:space="preserve">pathogens </w:t>
      </w:r>
      <w:r w:rsidRPr="00D452C9">
        <w:rPr>
          <w:rStyle w:val="StyleUnderline"/>
        </w:rPr>
        <w:t xml:space="preserve">can </w:t>
      </w:r>
      <w:r w:rsidRPr="00423911">
        <w:rPr>
          <w:rStyle w:val="StyleUnderline"/>
          <w:highlight w:val="cyan"/>
        </w:rPr>
        <w:t>kill</w:t>
      </w:r>
      <w:r w:rsidRPr="000B5D05">
        <w:rPr>
          <w:rStyle w:val="StyleUnderline"/>
        </w:rPr>
        <w:t xml:space="preserve"> their </w:t>
      </w:r>
      <w:r w:rsidRPr="00423911">
        <w:rPr>
          <w:rStyle w:val="StyleUnderline"/>
          <w:highlight w:val="cyan"/>
        </w:rPr>
        <w:t>hosts before they</w:t>
      </w:r>
      <w:r w:rsidRPr="000B5D05">
        <w:rPr>
          <w:rStyle w:val="StyleUnderline"/>
        </w:rPr>
        <w:t xml:space="preserve"> have a chance to </w:t>
      </w:r>
      <w:r w:rsidRPr="00423911">
        <w:rPr>
          <w:rStyle w:val="StyleUnderline"/>
          <w:highlight w:val="cyan"/>
        </w:rPr>
        <w:t>spread</w:t>
      </w:r>
      <w:r w:rsidRPr="000B5D05">
        <w:rPr>
          <w:sz w:val="16"/>
        </w:rPr>
        <w:t xml:space="preserve">, so </w:t>
      </w:r>
      <w:r w:rsidRPr="00423911">
        <w:rPr>
          <w:rStyle w:val="StyleUnderline"/>
          <w:highlight w:val="cyan"/>
        </w:rPr>
        <w:t xml:space="preserve">there is a </w:t>
      </w:r>
      <w:r w:rsidRPr="00423911">
        <w:rPr>
          <w:rStyle w:val="Emphasis"/>
          <w:highlight w:val="cyan"/>
        </w:rPr>
        <w:t xml:space="preserve">selective pressure for </w:t>
      </w:r>
      <w:r w:rsidRPr="00D452C9">
        <w:rPr>
          <w:rStyle w:val="Emphasis"/>
        </w:rPr>
        <w:t xml:space="preserve">pathogens </w:t>
      </w:r>
      <w:r w:rsidRPr="00423911">
        <w:rPr>
          <w:rStyle w:val="Emphasis"/>
          <w:highlight w:val="cyan"/>
        </w:rPr>
        <w:t>not to be</w:t>
      </w:r>
      <w:r w:rsidRPr="000B5D05">
        <w:rPr>
          <w:rStyle w:val="Emphasis"/>
        </w:rPr>
        <w:t xml:space="preserve"> highly </w:t>
      </w:r>
      <w:r w:rsidRPr="00423911">
        <w:rPr>
          <w:rStyle w:val="Emphasis"/>
          <w:highlight w:val="cyan"/>
        </w:rPr>
        <w:t>lethal</w:t>
      </w:r>
      <w:r w:rsidRPr="000B5D05">
        <w:rPr>
          <w:sz w:val="16"/>
        </w:rPr>
        <w:t>. Therefore, pathogens are likely to co-evolve with their hosts rather than kill all possible hosts.39</w:t>
      </w:r>
      <w:bookmarkEnd w:id="0"/>
      <w:bookmarkEnd w:id="1"/>
    </w:p>
    <w:p w14:paraId="12729B8F" w14:textId="77777777" w:rsidR="00CD28B7" w:rsidRPr="00585B78" w:rsidRDefault="00CD28B7" w:rsidP="00CD28B7">
      <w:pPr>
        <w:pStyle w:val="Heading4"/>
      </w:pPr>
      <w:r>
        <w:t>Coevolution solves</w:t>
      </w:r>
    </w:p>
    <w:p w14:paraId="51C6724C" w14:textId="77777777" w:rsidR="00CD28B7" w:rsidRPr="00A36E4B" w:rsidRDefault="00CD28B7" w:rsidP="00CD28B7">
      <w:r w:rsidRPr="00A36E4B">
        <w:rPr>
          <w:rStyle w:val="Style13ptBold"/>
        </w:rPr>
        <w:t>Farquhar 17</w:t>
      </w:r>
      <w:r w:rsidRPr="00A36E4B">
        <w:t xml:space="preserve"> [Sebastian Farquhar, director at Oxford's Global Priorities Project, Owen Cotton-Barratt, a Lecturer in Mathematics at St Hugh’s College, Oxford, John Halstead, Stefan Schubert, Haydn Belfield, Andrew Snyder-Beattie, "Existential Risk Diplomacy and Governance", GLOBAL PRIORITIES PROJECT 2017, https://www.fhi.ox.ac.uk/wp-content/uploads/Existential-Risks-2017-01-23.pdf]</w:t>
      </w:r>
    </w:p>
    <w:p w14:paraId="451BB409" w14:textId="77777777" w:rsidR="00CD28B7" w:rsidRPr="00990CCB" w:rsidRDefault="00CD28B7" w:rsidP="00CD28B7">
      <w:pPr>
        <w:rPr>
          <w:sz w:val="16"/>
        </w:rPr>
      </w:pPr>
      <w:r>
        <w:rPr>
          <w:sz w:val="16"/>
        </w:rPr>
        <w:t xml:space="preserve">1.1.3 Engineered pandemics </w:t>
      </w:r>
      <w:proofErr w:type="gramStart"/>
      <w:r>
        <w:rPr>
          <w:sz w:val="16"/>
        </w:rPr>
        <w:t>For</w:t>
      </w:r>
      <w:proofErr w:type="gramEnd"/>
      <w:r>
        <w:rPr>
          <w:sz w:val="16"/>
        </w:rPr>
        <w:t xml:space="preserve"> most of human history, natural pandemics have posed the greatest risk of mass global</w:t>
      </w:r>
      <w:r>
        <w:rPr>
          <w:rStyle w:val="StyleUnderline"/>
        </w:rPr>
        <w:t xml:space="preserve"> </w:t>
      </w:r>
      <w:r>
        <w:rPr>
          <w:sz w:val="16"/>
        </w:rPr>
        <w:t>fatalities</w:t>
      </w:r>
      <w:r>
        <w:rPr>
          <w:rStyle w:val="StyleUnderline"/>
        </w:rPr>
        <w:t>.</w:t>
      </w:r>
      <w:r>
        <w:rPr>
          <w:sz w:val="16"/>
        </w:rPr>
        <w:t xml:space="preserve">37 However, there are some reasons to believe that </w:t>
      </w:r>
      <w:r w:rsidRPr="00726951">
        <w:rPr>
          <w:u w:val="single"/>
        </w:rPr>
        <w:t xml:space="preserve">natural </w:t>
      </w:r>
      <w:r w:rsidRPr="00423911">
        <w:rPr>
          <w:rStyle w:val="Emphasis"/>
          <w:highlight w:val="cyan"/>
        </w:rPr>
        <w:t>pandemics</w:t>
      </w:r>
      <w:r w:rsidRPr="00423911">
        <w:rPr>
          <w:highlight w:val="cyan"/>
          <w:u w:val="single"/>
        </w:rPr>
        <w:t xml:space="preserve"> are </w:t>
      </w:r>
      <w:r w:rsidRPr="00423911">
        <w:rPr>
          <w:rStyle w:val="Emphasis"/>
          <w:highlight w:val="cyan"/>
        </w:rPr>
        <w:t>very unlikely</w:t>
      </w:r>
      <w:r w:rsidRPr="00423911">
        <w:rPr>
          <w:highlight w:val="cyan"/>
          <w:u w:val="single"/>
        </w:rPr>
        <w:t xml:space="preserve"> to cause </w:t>
      </w:r>
      <w:r w:rsidRPr="00423911">
        <w:rPr>
          <w:rStyle w:val="Emphasis"/>
          <w:highlight w:val="cyan"/>
        </w:rPr>
        <w:t>human extinction</w:t>
      </w:r>
      <w:r>
        <w:rPr>
          <w:sz w:val="16"/>
        </w:rPr>
        <w:t xml:space="preserve">. Analysis of the International Union for Conservation of Nature (IUCN) red list database has shown that </w:t>
      </w:r>
      <w:r w:rsidRPr="00423911">
        <w:rPr>
          <w:rStyle w:val="StyleUnderline"/>
          <w:highlight w:val="cyan"/>
        </w:rPr>
        <w:t xml:space="preserve">of </w:t>
      </w:r>
      <w:r>
        <w:rPr>
          <w:rStyle w:val="StyleUnderline"/>
        </w:rPr>
        <w:t xml:space="preserve">the 833 recorded </w:t>
      </w:r>
      <w:r>
        <w:rPr>
          <w:sz w:val="16"/>
        </w:rPr>
        <w:t xml:space="preserve">plant and animal </w:t>
      </w:r>
      <w:r w:rsidRPr="00423911">
        <w:rPr>
          <w:rStyle w:val="StyleUnderline"/>
          <w:highlight w:val="cyan"/>
        </w:rPr>
        <w:t>species extinctions</w:t>
      </w:r>
      <w:r>
        <w:rPr>
          <w:sz w:val="16"/>
        </w:rPr>
        <w:t xml:space="preserve"> known to have occurred </w:t>
      </w:r>
      <w:r>
        <w:rPr>
          <w:rStyle w:val="StyleUnderline"/>
        </w:rPr>
        <w:t xml:space="preserve">since </w:t>
      </w:r>
      <w:r w:rsidRPr="00726951">
        <w:rPr>
          <w:rStyle w:val="StyleUnderline"/>
        </w:rPr>
        <w:t xml:space="preserve">1500, less than </w:t>
      </w:r>
      <w:r w:rsidRPr="00423911">
        <w:rPr>
          <w:rStyle w:val="StyleUnderline"/>
          <w:highlight w:val="cyan"/>
        </w:rPr>
        <w:t>4%</w:t>
      </w:r>
      <w:r>
        <w:rPr>
          <w:rStyle w:val="StyleUnderline"/>
        </w:rPr>
        <w:t xml:space="preserve"> (31 species) </w:t>
      </w:r>
      <w:r w:rsidRPr="00423911">
        <w:rPr>
          <w:rStyle w:val="StyleUnderline"/>
          <w:highlight w:val="cyan"/>
        </w:rPr>
        <w:t>were</w:t>
      </w:r>
      <w:r>
        <w:rPr>
          <w:rStyle w:val="StyleUnderline"/>
        </w:rPr>
        <w:t xml:space="preserve"> ascribed to </w:t>
      </w:r>
      <w:r w:rsidRPr="00423911">
        <w:rPr>
          <w:rStyle w:val="StyleUnderline"/>
          <w:highlight w:val="cyan"/>
        </w:rPr>
        <w:t>infectious disease</w:t>
      </w:r>
      <w:r>
        <w:rPr>
          <w:sz w:val="16"/>
        </w:rPr>
        <w:t xml:space="preserve">.38 </w:t>
      </w:r>
      <w:r w:rsidRPr="00423911">
        <w:rPr>
          <w:rStyle w:val="StyleUnderline"/>
          <w:highlight w:val="cyan"/>
        </w:rPr>
        <w:t>None</w:t>
      </w:r>
      <w:r>
        <w:rPr>
          <w:rStyle w:val="StyleUnderline"/>
        </w:rPr>
        <w:t xml:space="preserve"> of the mammals and amphibians on this list </w:t>
      </w:r>
      <w:r w:rsidRPr="00423911">
        <w:rPr>
          <w:rStyle w:val="StyleUnderline"/>
          <w:highlight w:val="cyan"/>
        </w:rPr>
        <w:t>were</w:t>
      </w:r>
      <w:r w:rsidRPr="00726951">
        <w:rPr>
          <w:rStyle w:val="StyleUnderline"/>
        </w:rPr>
        <w:t xml:space="preserve"> globally </w:t>
      </w:r>
      <w:r w:rsidRPr="00423911">
        <w:rPr>
          <w:rStyle w:val="StyleUnderline"/>
          <w:highlight w:val="cyan"/>
        </w:rPr>
        <w:t>dispersed</w:t>
      </w:r>
      <w:r w:rsidRPr="00726951">
        <w:rPr>
          <w:rStyle w:val="StyleUnderline"/>
        </w:rPr>
        <w:t xml:space="preserve">, and </w:t>
      </w:r>
      <w:r w:rsidRPr="00423911">
        <w:rPr>
          <w:rStyle w:val="StyleUnderline"/>
          <w:highlight w:val="cyan"/>
        </w:rPr>
        <w:t>other factors</w:t>
      </w:r>
      <w:r>
        <w:rPr>
          <w:rStyle w:val="StyleUnderline"/>
        </w:rPr>
        <w:t xml:space="preserve"> aside from infectious disease also </w:t>
      </w:r>
      <w:r w:rsidRPr="00423911">
        <w:rPr>
          <w:rStyle w:val="StyleUnderline"/>
          <w:highlight w:val="cyan"/>
        </w:rPr>
        <w:t>contributed</w:t>
      </w:r>
      <w:r>
        <w:rPr>
          <w:rStyle w:val="StyleUnderline"/>
        </w:rPr>
        <w:t xml:space="preserve"> to their extinction. It therefore seems that </w:t>
      </w:r>
      <w:r w:rsidRPr="00423911">
        <w:rPr>
          <w:rStyle w:val="StyleUnderline"/>
          <w:highlight w:val="cyan"/>
        </w:rPr>
        <w:t>our</w:t>
      </w:r>
      <w:r>
        <w:rPr>
          <w:rStyle w:val="StyleUnderline"/>
        </w:rPr>
        <w:t xml:space="preserve"> own </w:t>
      </w:r>
      <w:r w:rsidRPr="00423911">
        <w:rPr>
          <w:rStyle w:val="StyleUnderline"/>
          <w:highlight w:val="cyan"/>
        </w:rPr>
        <w:t>species</w:t>
      </w:r>
      <w:r>
        <w:rPr>
          <w:rStyle w:val="StyleUnderline"/>
        </w:rPr>
        <w:t xml:space="preserve">, which </w:t>
      </w:r>
      <w:r w:rsidRPr="00423911">
        <w:rPr>
          <w:rStyle w:val="StyleUnderline"/>
          <w:highlight w:val="cyan"/>
        </w:rPr>
        <w:t>is</w:t>
      </w:r>
      <w:r>
        <w:rPr>
          <w:rStyle w:val="StyleUnderline"/>
        </w:rPr>
        <w:t xml:space="preserve"> very </w:t>
      </w:r>
      <w:r w:rsidRPr="00423911">
        <w:rPr>
          <w:rStyle w:val="Emphasis"/>
          <w:highlight w:val="cyan"/>
        </w:rPr>
        <w:t>numerous</w:t>
      </w:r>
      <w:r>
        <w:rPr>
          <w:rStyle w:val="StyleUnderline"/>
        </w:rPr>
        <w:t xml:space="preserve">, globally </w:t>
      </w:r>
      <w:r w:rsidRPr="00423911">
        <w:rPr>
          <w:rStyle w:val="Emphasis"/>
          <w:highlight w:val="cyan"/>
        </w:rPr>
        <w:t>dispersed</w:t>
      </w:r>
      <w:r w:rsidRPr="00726951">
        <w:rPr>
          <w:rStyle w:val="StyleUnderline"/>
        </w:rPr>
        <w:t>,</w:t>
      </w:r>
      <w:r w:rsidRPr="00423911">
        <w:rPr>
          <w:rStyle w:val="StyleUnderline"/>
          <w:highlight w:val="cyan"/>
        </w:rPr>
        <w:t xml:space="preserve"> and capable of</w:t>
      </w:r>
      <w:r>
        <w:rPr>
          <w:rStyle w:val="StyleUnderline"/>
        </w:rPr>
        <w:t xml:space="preserve"> a </w:t>
      </w:r>
      <w:r w:rsidRPr="00423911">
        <w:rPr>
          <w:rStyle w:val="Emphasis"/>
          <w:highlight w:val="cyan"/>
        </w:rPr>
        <w:t>rational response</w:t>
      </w:r>
      <w:r>
        <w:rPr>
          <w:rStyle w:val="StyleUnderline"/>
        </w:rPr>
        <w:t xml:space="preserve"> to problems, </w:t>
      </w:r>
      <w:r w:rsidRPr="00726951">
        <w:rPr>
          <w:rStyle w:val="Emphasis"/>
        </w:rPr>
        <w:t>is very unlikely to be killed off by a natural pandemic</w:t>
      </w:r>
      <w:r w:rsidRPr="00726951">
        <w:rPr>
          <w:sz w:val="16"/>
        </w:rPr>
        <w:t>. One</w:t>
      </w:r>
      <w:r>
        <w:rPr>
          <w:sz w:val="16"/>
        </w:rPr>
        <w:t xml:space="preserve"> underlying explanation for this is that </w:t>
      </w:r>
      <w:r w:rsidRPr="00423911">
        <w:rPr>
          <w:rStyle w:val="StyleUnderline"/>
          <w:highlight w:val="cyan"/>
        </w:rPr>
        <w:t>highly lethal pathogens</w:t>
      </w:r>
      <w:r>
        <w:rPr>
          <w:rStyle w:val="StyleUnderline"/>
        </w:rPr>
        <w:t xml:space="preserve"> can </w:t>
      </w:r>
      <w:r w:rsidRPr="00423911">
        <w:rPr>
          <w:rStyle w:val="StyleUnderline"/>
          <w:highlight w:val="cyan"/>
        </w:rPr>
        <w:t>kill their hosts before they</w:t>
      </w:r>
      <w:r>
        <w:rPr>
          <w:rStyle w:val="StyleUnderline"/>
        </w:rPr>
        <w:t xml:space="preserve"> have a chance to </w:t>
      </w:r>
      <w:r w:rsidRPr="00423911">
        <w:rPr>
          <w:rStyle w:val="StyleUnderline"/>
          <w:highlight w:val="cyan"/>
        </w:rPr>
        <w:t>spread</w:t>
      </w:r>
      <w:r w:rsidRPr="00726951">
        <w:rPr>
          <w:rStyle w:val="StyleUnderline"/>
        </w:rPr>
        <w:t xml:space="preserve">, </w:t>
      </w:r>
      <w:r w:rsidRPr="00726951">
        <w:rPr>
          <w:u w:val="single"/>
        </w:rPr>
        <w:t xml:space="preserve">so </w:t>
      </w:r>
      <w:r w:rsidRPr="00423911">
        <w:rPr>
          <w:highlight w:val="cyan"/>
          <w:u w:val="single"/>
        </w:rPr>
        <w:t>there is</w:t>
      </w:r>
      <w:r w:rsidRPr="00726951">
        <w:rPr>
          <w:u w:val="single"/>
        </w:rPr>
        <w:t xml:space="preserve"> a </w:t>
      </w:r>
      <w:r w:rsidRPr="00423911">
        <w:rPr>
          <w:rStyle w:val="Emphasis"/>
          <w:highlight w:val="cyan"/>
        </w:rPr>
        <w:t>selective pressure</w:t>
      </w:r>
      <w:r w:rsidRPr="00726951">
        <w:rPr>
          <w:u w:val="single"/>
        </w:rPr>
        <w:t xml:space="preserve"> for pathogens </w:t>
      </w:r>
      <w:r w:rsidRPr="00423911">
        <w:rPr>
          <w:rStyle w:val="Emphasis"/>
          <w:highlight w:val="cyan"/>
        </w:rPr>
        <w:t>not</w:t>
      </w:r>
      <w:r w:rsidRPr="00423911">
        <w:rPr>
          <w:highlight w:val="cyan"/>
          <w:u w:val="single"/>
        </w:rPr>
        <w:t xml:space="preserve"> to be</w:t>
      </w:r>
      <w:r w:rsidRPr="00726951">
        <w:rPr>
          <w:u w:val="single"/>
        </w:rPr>
        <w:t xml:space="preserve"> highly </w:t>
      </w:r>
      <w:r w:rsidRPr="00423911">
        <w:rPr>
          <w:rStyle w:val="Emphasis"/>
          <w:highlight w:val="cyan"/>
        </w:rPr>
        <w:t>lethal</w:t>
      </w:r>
      <w:r>
        <w:rPr>
          <w:rStyle w:val="StyleUnderline"/>
        </w:rPr>
        <w:t xml:space="preserve">. Therefore, </w:t>
      </w:r>
      <w:r w:rsidRPr="00423911">
        <w:rPr>
          <w:rStyle w:val="StyleUnderline"/>
          <w:highlight w:val="cyan"/>
        </w:rPr>
        <w:t>pathogens</w:t>
      </w:r>
      <w:r>
        <w:rPr>
          <w:rStyle w:val="StyleUnderline"/>
        </w:rPr>
        <w:t xml:space="preserve"> are likely to </w:t>
      </w:r>
      <w:r w:rsidRPr="00423911">
        <w:rPr>
          <w:rStyle w:val="Emphasis"/>
          <w:highlight w:val="cyan"/>
        </w:rPr>
        <w:t>co-evolve</w:t>
      </w:r>
      <w:r w:rsidRPr="00423911">
        <w:rPr>
          <w:rStyle w:val="StyleUnderline"/>
          <w:highlight w:val="cyan"/>
        </w:rPr>
        <w:t xml:space="preserve"> with</w:t>
      </w:r>
      <w:r>
        <w:rPr>
          <w:rStyle w:val="StyleUnderline"/>
        </w:rPr>
        <w:t xml:space="preserve"> their </w:t>
      </w:r>
      <w:r w:rsidRPr="00726951">
        <w:rPr>
          <w:rStyle w:val="StyleUnderline"/>
        </w:rPr>
        <w:t>hosts</w:t>
      </w:r>
      <w:r>
        <w:rPr>
          <w:rStyle w:val="StyleUnderline"/>
        </w:rPr>
        <w:t xml:space="preserve"> </w:t>
      </w:r>
      <w:r w:rsidRPr="00423911">
        <w:rPr>
          <w:rStyle w:val="Emphasis"/>
          <w:highlight w:val="cyan"/>
        </w:rPr>
        <w:t>rather than kill</w:t>
      </w:r>
      <w:r>
        <w:rPr>
          <w:rStyle w:val="StyleUnderline"/>
        </w:rPr>
        <w:t xml:space="preserve"> all possible </w:t>
      </w:r>
      <w:r w:rsidRPr="00423911">
        <w:rPr>
          <w:rStyle w:val="StyleUnderline"/>
          <w:highlight w:val="cyan"/>
        </w:rPr>
        <w:t>hosts</w:t>
      </w:r>
      <w:r>
        <w:rPr>
          <w:sz w:val="16"/>
        </w:rPr>
        <w:t>.39</w:t>
      </w:r>
    </w:p>
    <w:p w14:paraId="52D6A2B9" w14:textId="77777777" w:rsidR="00CD28B7" w:rsidRPr="00423911" w:rsidRDefault="00CD28B7" w:rsidP="00CD28B7"/>
    <w:p w14:paraId="0F2D6ACD" w14:textId="77777777" w:rsidR="00CD28B7" w:rsidRDefault="00CD28B7" w:rsidP="00CD28B7">
      <w:pPr>
        <w:pStyle w:val="Heading3"/>
      </w:pPr>
      <w:r>
        <w:t>Advantage 2</w:t>
      </w:r>
    </w:p>
    <w:p w14:paraId="5C66FAE9" w14:textId="77777777" w:rsidR="00CD28B7" w:rsidRPr="00BF42F7" w:rsidRDefault="00CD28B7" w:rsidP="00CD28B7">
      <w:pPr>
        <w:pStyle w:val="Heading4"/>
        <w:rPr>
          <w:bCs w:val="0"/>
        </w:rPr>
      </w:pPr>
      <w:r w:rsidRPr="00BF42F7">
        <w:t>Aff gets circumvented.</w:t>
      </w:r>
    </w:p>
    <w:p w14:paraId="75B49E93" w14:textId="77777777" w:rsidR="00CD28B7" w:rsidRDefault="00CD28B7" w:rsidP="00CD28B7">
      <w:r>
        <w:rPr>
          <w:rStyle w:val="Style13ptBold"/>
        </w:rPr>
        <w:t>Lanard 17</w:t>
      </w:r>
      <w:r>
        <w:t xml:space="preserve"> [Noah Lanard, editorial fellow. Donald Trump just took another swipe at the labor unions that helped elect him, Mother Jones, 7-19-2017, Accessible Online at http://www.motherjones.com/politics/2017/07/trumps-labor-board-appointments-are-another-blow-for-unions/] </w:t>
      </w:r>
    </w:p>
    <w:p w14:paraId="2D3456C1" w14:textId="77777777" w:rsidR="00CD28B7" w:rsidRDefault="00CD28B7" w:rsidP="00CD28B7">
      <w:pPr>
        <w:rPr>
          <w:sz w:val="16"/>
        </w:rPr>
      </w:pPr>
      <w:r>
        <w:rPr>
          <w:rStyle w:val="StyleUnderline"/>
        </w:rPr>
        <w:t xml:space="preserve">Trump’s </w:t>
      </w:r>
      <w:r w:rsidRPr="00423911">
        <w:rPr>
          <w:rStyle w:val="StyleUnderline"/>
          <w:highlight w:val="cyan"/>
        </w:rPr>
        <w:t>NLRB</w:t>
      </w:r>
      <w:r>
        <w:rPr>
          <w:rStyle w:val="StyleUnderline"/>
        </w:rPr>
        <w:t xml:space="preserve"> nominees are </w:t>
      </w:r>
      <w:r>
        <w:rPr>
          <w:rStyle w:val="Emphasis"/>
        </w:rPr>
        <w:t xml:space="preserve">expected to </w:t>
      </w:r>
      <w:r w:rsidRPr="00423911">
        <w:rPr>
          <w:rStyle w:val="Emphasis"/>
          <w:highlight w:val="cyan"/>
        </w:rPr>
        <w:t xml:space="preserve">create </w:t>
      </w:r>
      <w:r>
        <w:rPr>
          <w:rStyle w:val="Emphasis"/>
        </w:rPr>
        <w:t xml:space="preserve">further </w:t>
      </w:r>
      <w:r w:rsidRPr="00423911">
        <w:rPr>
          <w:rStyle w:val="Emphasis"/>
          <w:highlight w:val="cyan"/>
        </w:rPr>
        <w:t>challenges</w:t>
      </w:r>
      <w:r w:rsidRPr="00423911">
        <w:rPr>
          <w:rStyle w:val="StyleUnderline"/>
          <w:highlight w:val="cyan"/>
        </w:rPr>
        <w:t xml:space="preserve"> for workers </w:t>
      </w:r>
      <w:r>
        <w:rPr>
          <w:rStyle w:val="StyleUnderline"/>
        </w:rPr>
        <w:t>seeking to unionize. Emanuel is a shareholder and longtime lawyer at Littler, the world’s largest management-side employment law firm. Sen.</w:t>
      </w:r>
      <w:r>
        <w:rPr>
          <w:sz w:val="16"/>
        </w:rPr>
        <w:t xml:space="preserve"> Elizabeth </w:t>
      </w:r>
      <w:r w:rsidRPr="00423911">
        <w:rPr>
          <w:rStyle w:val="StyleUnderline"/>
          <w:highlight w:val="cyan"/>
        </w:rPr>
        <w:t>Warren</w:t>
      </w:r>
      <w:r>
        <w:rPr>
          <w:sz w:val="16"/>
        </w:rPr>
        <w:t xml:space="preserve"> (D-Mass.) </w:t>
      </w:r>
      <w:r>
        <w:rPr>
          <w:rStyle w:val="StyleUnderline"/>
        </w:rPr>
        <w:t xml:space="preserve">has </w:t>
      </w:r>
      <w:r w:rsidRPr="00423911">
        <w:rPr>
          <w:rStyle w:val="StyleUnderline"/>
          <w:highlight w:val="cyan"/>
        </w:rPr>
        <w:t>called it</w:t>
      </w:r>
      <w:r>
        <w:rPr>
          <w:rStyle w:val="StyleUnderline"/>
        </w:rPr>
        <w:t xml:space="preserve"> is </w:t>
      </w:r>
      <w:r>
        <w:rPr>
          <w:rStyle w:val="Emphasis"/>
        </w:rPr>
        <w:t xml:space="preserve">one of the nation’s “most </w:t>
      </w:r>
      <w:r w:rsidRPr="00423911">
        <w:rPr>
          <w:rStyle w:val="Emphasis"/>
          <w:highlight w:val="cyan"/>
        </w:rPr>
        <w:t>ruthless</w:t>
      </w:r>
      <w:r>
        <w:rPr>
          <w:rStyle w:val="Emphasis"/>
        </w:rPr>
        <w:t xml:space="preserve">” </w:t>
      </w:r>
      <w:r w:rsidRPr="00423911">
        <w:rPr>
          <w:rStyle w:val="Emphasis"/>
          <w:highlight w:val="cyan"/>
        </w:rPr>
        <w:t>union-busters.</w:t>
      </w:r>
      <w:r>
        <w:rPr>
          <w:rStyle w:val="StyleUnderline"/>
        </w:rPr>
        <w:t xml:space="preserve"> Emanuel’s clients include Uber and other companies accused of violating workers’ rights</w:t>
      </w:r>
      <w:r>
        <w:rPr>
          <w:sz w:val="16"/>
        </w:rPr>
        <w:t>, according to his ethics disclosure form.</w:t>
      </w:r>
    </w:p>
    <w:p w14:paraId="4BF0EC93" w14:textId="77777777" w:rsidR="00CD28B7" w:rsidRDefault="00CD28B7" w:rsidP="00CD28B7">
      <w:pPr>
        <w:rPr>
          <w:rStyle w:val="StyleUnderline"/>
        </w:rPr>
      </w:pPr>
      <w:r>
        <w:rPr>
          <w:sz w:val="16"/>
        </w:rPr>
        <w:t xml:space="preserve">Outside of his legal practice, </w:t>
      </w:r>
      <w:r>
        <w:rPr>
          <w:rStyle w:val="StyleUnderline"/>
        </w:rPr>
        <w:t xml:space="preserve">Emanuel has decried California’s “terrible climate for job creation,” citing the state’s generous overtime and break requirements for employees. </w:t>
      </w:r>
    </w:p>
    <w:p w14:paraId="74B0A1A9" w14:textId="77777777" w:rsidR="00CD28B7" w:rsidRDefault="00CD28B7" w:rsidP="00CD28B7">
      <w:pPr>
        <w:rPr>
          <w:rStyle w:val="Emphasis"/>
        </w:rPr>
      </w:pPr>
      <w:r>
        <w:rPr>
          <w:rStyle w:val="StyleUnderline"/>
        </w:rPr>
        <w:t>Kaplan</w:t>
      </w:r>
      <w:r>
        <w:rPr>
          <w:sz w:val="16"/>
        </w:rPr>
        <w:t xml:space="preserve"> was previously an attorney for the House education and labor committee. In that role, he </w:t>
      </w:r>
      <w:r>
        <w:rPr>
          <w:rStyle w:val="StyleUnderline"/>
        </w:rPr>
        <w:t>drafted a bill to reverse an NLRB rule</w:t>
      </w:r>
      <w:r>
        <w:rPr>
          <w:sz w:val="16"/>
        </w:rPr>
        <w:t xml:space="preserve">, dubbed the “ambush election rule” by conservative critics, </w:t>
      </w:r>
      <w:r>
        <w:rPr>
          <w:rStyle w:val="StyleUnderline"/>
        </w:rPr>
        <w:t xml:space="preserve">that allowed workers to vote on unionization as soon as 11 days after a petition was submitted. </w:t>
      </w:r>
      <w:r w:rsidRPr="00423911">
        <w:rPr>
          <w:rStyle w:val="StyleUnderline"/>
          <w:highlight w:val="cyan"/>
        </w:rPr>
        <w:t>The bill</w:t>
      </w:r>
      <w:r>
        <w:rPr>
          <w:sz w:val="16"/>
        </w:rPr>
        <w:t>, which did not pass</w:t>
      </w:r>
      <w:r>
        <w:rPr>
          <w:rStyle w:val="StyleUnderline"/>
        </w:rPr>
        <w:t xml:space="preserve">, would have also </w:t>
      </w:r>
      <w:r w:rsidRPr="00423911">
        <w:rPr>
          <w:rStyle w:val="Emphasis"/>
          <w:highlight w:val="cyan"/>
        </w:rPr>
        <w:t xml:space="preserve">reversed </w:t>
      </w:r>
      <w:r>
        <w:rPr>
          <w:rStyle w:val="Emphasis"/>
        </w:rPr>
        <w:t xml:space="preserve">the board’s </w:t>
      </w:r>
      <w:r w:rsidRPr="00423911">
        <w:rPr>
          <w:rStyle w:val="Emphasis"/>
          <w:highlight w:val="cyan"/>
        </w:rPr>
        <w:t xml:space="preserve">recognition of </w:t>
      </w:r>
      <w:r>
        <w:rPr>
          <w:rStyle w:val="Emphasis"/>
        </w:rPr>
        <w:t>micro-</w:t>
      </w:r>
      <w:r w:rsidRPr="00423911">
        <w:rPr>
          <w:rStyle w:val="Emphasis"/>
          <w:highlight w:val="cyan"/>
        </w:rPr>
        <w:t>unions.</w:t>
      </w:r>
    </w:p>
    <w:p w14:paraId="3736BD91" w14:textId="77777777" w:rsidR="00CD28B7" w:rsidRDefault="00CD28B7" w:rsidP="00CD28B7">
      <w:pPr>
        <w:rPr>
          <w:sz w:val="16"/>
        </w:rPr>
      </w:pPr>
      <w:r>
        <w:rPr>
          <w:sz w:val="16"/>
        </w:rPr>
        <w:t xml:space="preserve">At Emanuel and Kaplan’s nomination hearing last week, Sens. Al Franken (D-Minn.) and Warren were particularly concerned by </w:t>
      </w:r>
      <w:r>
        <w:rPr>
          <w:rStyle w:val="StyleUnderline"/>
        </w:rPr>
        <w:t>Emanuel’s record</w:t>
      </w:r>
      <w:r>
        <w:rPr>
          <w:sz w:val="16"/>
        </w:rPr>
        <w:t xml:space="preserve"> of </w:t>
      </w:r>
      <w:r>
        <w:rPr>
          <w:rStyle w:val="StyleUnderline"/>
        </w:rPr>
        <w:t>defend</w:t>
      </w:r>
      <w:r>
        <w:rPr>
          <w:sz w:val="16"/>
        </w:rPr>
        <w:t xml:space="preserve">ing the </w:t>
      </w:r>
      <w:r>
        <w:rPr>
          <w:rStyle w:val="StyleUnderline"/>
        </w:rPr>
        <w:t>mandatory arbitration agreements</w:t>
      </w:r>
      <w:r>
        <w:rPr>
          <w:sz w:val="16"/>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Meisburg, a former NLRB board member, has said it’s possible the NLRB could revisit the decision before the court decides. Emanuel told Warren he does not expect to recuse himself if the issue comes up.</w:t>
      </w:r>
    </w:p>
    <w:p w14:paraId="4A13302D" w14:textId="77777777" w:rsidR="00CD28B7" w:rsidRDefault="00CD28B7" w:rsidP="00CD28B7">
      <w:pPr>
        <w:rPr>
          <w:rStyle w:val="StyleUnderline"/>
        </w:rPr>
      </w:pPr>
      <w:r>
        <w:rPr>
          <w:rStyle w:val="StyleUnderline"/>
        </w:rPr>
        <w:t xml:space="preserve">The committee’s approval of both nominees along party lines on Wednesday follows other moves under Trump that are </w:t>
      </w:r>
      <w:r>
        <w:rPr>
          <w:rStyle w:val="Emphasis"/>
        </w:rPr>
        <w:t>less than friendly to labor.</w:t>
      </w:r>
      <w:r>
        <w:rPr>
          <w:sz w:val="16"/>
        </w:rPr>
        <w:t xml:space="preserve"> </w:t>
      </w:r>
      <w:r>
        <w:rPr>
          <w:rStyle w:val="StyleUnderline"/>
        </w:rPr>
        <w:t xml:space="preserve">Trump’s nominee for deputy labor secretary, Patrick Pizzella, was criticized last week for working with disgraced </w:t>
      </w:r>
      <w:r w:rsidRPr="00423911">
        <w:rPr>
          <w:rStyle w:val="StyleUnderline"/>
          <w:highlight w:val="cyan"/>
        </w:rPr>
        <w:t>lobbyist</w:t>
      </w:r>
      <w:r>
        <w:rPr>
          <w:rStyle w:val="StyleUnderline"/>
        </w:rPr>
        <w:t xml:space="preserve"> Jack Abramoff to </w:t>
      </w:r>
      <w:r w:rsidRPr="00423911">
        <w:rPr>
          <w:rStyle w:val="StyleUnderline"/>
          <w:highlight w:val="cyan"/>
        </w:rPr>
        <w:t>advocate</w:t>
      </w:r>
      <w:r>
        <w:rPr>
          <w:rStyle w:val="StyleUnderline"/>
        </w:rPr>
        <w:t xml:space="preserve"> for what was compared to sweatshop labor in the Northern Mariana Islands</w:t>
      </w:r>
      <w:r>
        <w:rPr>
          <w:sz w:val="16"/>
        </w:rPr>
        <w:t xml:space="preserve">, a US commonwealth, in the early 2000s. </w:t>
      </w:r>
      <w:r>
        <w:rPr>
          <w:rStyle w:val="StyleUnderline"/>
        </w:rPr>
        <w:t xml:space="preserve">The goods, which were often made by Chinese and Filipino workers, had the advantage of being stamped “Made in the USA.” </w:t>
      </w:r>
    </w:p>
    <w:p w14:paraId="5D2C19A5" w14:textId="77777777" w:rsidR="00CD28B7" w:rsidRDefault="00CD28B7" w:rsidP="00CD28B7">
      <w:pPr>
        <w:rPr>
          <w:sz w:val="16"/>
        </w:rPr>
      </w:pPr>
      <w:r>
        <w:rPr>
          <w:sz w:val="16"/>
        </w:rPr>
        <w:t xml:space="preserve">Neil </w:t>
      </w:r>
      <w:r>
        <w:rPr>
          <w:rStyle w:val="StyleUnderline"/>
        </w:rPr>
        <w:t>Gorsuch</w:t>
      </w:r>
      <w:r>
        <w:rPr>
          <w:sz w:val="16"/>
        </w:rPr>
        <w:t xml:space="preserve">, whom Trump appointed to the Supreme Court, </w:t>
      </w:r>
      <w:r>
        <w:rPr>
          <w:rStyle w:val="StyleUnderline"/>
        </w:rPr>
        <w:t xml:space="preserve">has a </w:t>
      </w:r>
      <w:r>
        <w:rPr>
          <w:rStyle w:val="Emphasis"/>
        </w:rPr>
        <w:t xml:space="preserve">long record of </w:t>
      </w:r>
      <w:r w:rsidRPr="00423911">
        <w:rPr>
          <w:rStyle w:val="Emphasis"/>
          <w:highlight w:val="cyan"/>
        </w:rPr>
        <w:t>siding with employers</w:t>
      </w:r>
      <w:r w:rsidRPr="00423911">
        <w:rPr>
          <w:rStyle w:val="StyleUnderline"/>
          <w:highlight w:val="cyan"/>
        </w:rPr>
        <w:t xml:space="preserve"> in</w:t>
      </w:r>
      <w:r>
        <w:rPr>
          <w:rStyle w:val="StyleUnderline"/>
        </w:rPr>
        <w:t xml:space="preserve"> labor </w:t>
      </w:r>
      <w:r w:rsidRPr="00423911">
        <w:rPr>
          <w:rStyle w:val="StyleUnderline"/>
          <w:highlight w:val="cyan"/>
        </w:rPr>
        <w:t>disputes</w:t>
      </w:r>
      <w:r>
        <w:rPr>
          <w:sz w:val="16"/>
        </w:rPr>
        <w:t xml:space="preserve">. In the court’s upcoming term, Gorsuch will hear arguments in a case that will decide whether mandatory arbitration agreements violate the National Labor Relations Act. </w:t>
      </w:r>
    </w:p>
    <w:p w14:paraId="7FE0ACF9" w14:textId="77777777" w:rsidR="00CD28B7" w:rsidRPr="000213B5" w:rsidRDefault="00CD28B7" w:rsidP="00CD28B7">
      <w:pPr>
        <w:pStyle w:val="Heading4"/>
        <w:rPr>
          <w:bCs w:val="0"/>
        </w:rPr>
      </w:pPr>
      <w:r w:rsidRPr="000213B5">
        <w:t xml:space="preserve">There are </w:t>
      </w:r>
      <w:r w:rsidRPr="000213B5">
        <w:rPr>
          <w:u w:val="single"/>
        </w:rPr>
        <w:t>study weaknesses</w:t>
      </w:r>
      <w:r w:rsidRPr="000213B5">
        <w:t xml:space="preserve"> – evidence fails to consider alternate causes and overestimates effects.</w:t>
      </w:r>
    </w:p>
    <w:p w14:paraId="6958CB15" w14:textId="77777777" w:rsidR="00CD28B7" w:rsidRDefault="00CD28B7" w:rsidP="00CD28B7">
      <w:r>
        <w:rPr>
          <w:rStyle w:val="Style13ptBold"/>
        </w:rPr>
        <w:t>Ahlquist 17</w:t>
      </w:r>
      <w:r>
        <w:t xml:space="preserve"> [John; School of Global Policy and Strategy, University of California San Diego; “Labor Unions, Political Representation, and Economic Inequality,” 3/9/17; AnnualReviews; https://www.annualreviews.org/doi/pdf/10.1146/annurev-polisci-051215-023225] Justin</w:t>
      </w:r>
    </w:p>
    <w:p w14:paraId="0E73E3EF" w14:textId="77777777" w:rsidR="00CD28B7" w:rsidRDefault="00CD28B7" w:rsidP="00CD28B7">
      <w:pPr>
        <w:rPr>
          <w:sz w:val="16"/>
        </w:rPr>
      </w:pPr>
      <w:r>
        <w:rPr>
          <w:u w:val="single"/>
        </w:rPr>
        <w:t xml:space="preserve">There are </w:t>
      </w:r>
      <w:r w:rsidRPr="00423911">
        <w:rPr>
          <w:rStyle w:val="Emphasis"/>
          <w:highlight w:val="cyan"/>
        </w:rPr>
        <w:t>two notable weaknesses</w:t>
      </w:r>
      <w:r>
        <w:rPr>
          <w:u w:val="single"/>
        </w:rPr>
        <w:t xml:space="preserve"> in existing work on </w:t>
      </w:r>
      <w:r>
        <w:rPr>
          <w:rStyle w:val="Emphasis"/>
        </w:rPr>
        <w:t>unions</w:t>
      </w:r>
      <w:r>
        <w:rPr>
          <w:u w:val="single"/>
        </w:rPr>
        <w:t xml:space="preserve"> and the union </w:t>
      </w:r>
      <w:r>
        <w:rPr>
          <w:rStyle w:val="Emphasis"/>
        </w:rPr>
        <w:t>vote</w:t>
      </w:r>
      <w:r>
        <w:rPr>
          <w:u w:val="single"/>
        </w:rPr>
        <w:t xml:space="preserve"> </w:t>
      </w:r>
      <w:r>
        <w:rPr>
          <w:rStyle w:val="Emphasis"/>
        </w:rPr>
        <w:t>premium</w:t>
      </w:r>
      <w:r>
        <w:rPr>
          <w:sz w:val="16"/>
        </w:rPr>
        <w:t xml:space="preserve">. First, although we have robust regression-controlled comparisons yielding consistent estimates </w:t>
      </w:r>
      <w:proofErr w:type="gramStart"/>
      <w:r>
        <w:rPr>
          <w:sz w:val="16"/>
        </w:rPr>
        <w:t>in the neighborhood of</w:t>
      </w:r>
      <w:proofErr w:type="gramEnd"/>
      <w:r>
        <w:rPr>
          <w:sz w:val="16"/>
        </w:rPr>
        <w:t xml:space="preserve"> 5–10%, </w:t>
      </w:r>
      <w:r>
        <w:rPr>
          <w:u w:val="single"/>
        </w:rPr>
        <w:t xml:space="preserve">the </w:t>
      </w:r>
      <w:r w:rsidRPr="00423911">
        <w:rPr>
          <w:rStyle w:val="Emphasis"/>
          <w:highlight w:val="cyan"/>
        </w:rPr>
        <w:t>literature</w:t>
      </w:r>
      <w:r w:rsidRPr="00423911">
        <w:rPr>
          <w:highlight w:val="cyan"/>
          <w:u w:val="single"/>
        </w:rPr>
        <w:t xml:space="preserve"> has not yet settled on</w:t>
      </w:r>
      <w:r>
        <w:rPr>
          <w:u w:val="single"/>
        </w:rPr>
        <w:t xml:space="preserve"> a clearly defined </w:t>
      </w:r>
      <w:r w:rsidRPr="00423911">
        <w:rPr>
          <w:rStyle w:val="Emphasis"/>
          <w:highlight w:val="cyan"/>
        </w:rPr>
        <w:t>counterfactual</w:t>
      </w:r>
      <w:r w:rsidRPr="00423911">
        <w:rPr>
          <w:highlight w:val="cyan"/>
          <w:u w:val="single"/>
        </w:rPr>
        <w:t xml:space="preserve"> </w:t>
      </w:r>
      <w:r w:rsidRPr="00423911">
        <w:rPr>
          <w:rStyle w:val="Emphasis"/>
          <w:highlight w:val="cyan"/>
        </w:rPr>
        <w:t>scenario</w:t>
      </w:r>
      <w:r w:rsidRPr="00423911">
        <w:rPr>
          <w:highlight w:val="cyan"/>
          <w:u w:val="single"/>
        </w:rPr>
        <w:t xml:space="preserve"> of </w:t>
      </w:r>
      <w:r w:rsidRPr="00423911">
        <w:rPr>
          <w:rStyle w:val="Emphasis"/>
          <w:highlight w:val="cyan"/>
        </w:rPr>
        <w:t>interest</w:t>
      </w:r>
      <w:r>
        <w:rPr>
          <w:u w:val="single"/>
        </w:rPr>
        <w:t>.</w:t>
      </w:r>
      <w:r>
        <w:rPr>
          <w:sz w:val="16"/>
        </w:rPr>
        <w:t xml:space="preserve"> Some possibilities include:</w:t>
      </w:r>
    </w:p>
    <w:p w14:paraId="0EFC129B" w14:textId="77777777" w:rsidR="00CD28B7" w:rsidRDefault="00CD28B7" w:rsidP="00CD28B7">
      <w:pPr>
        <w:rPr>
          <w:u w:val="single"/>
        </w:rPr>
      </w:pPr>
      <w:r>
        <w:rPr>
          <w:u w:val="single"/>
        </w:rPr>
        <w:t xml:space="preserve">1. What is the </w:t>
      </w:r>
      <w:r>
        <w:rPr>
          <w:rStyle w:val="Emphasis"/>
        </w:rPr>
        <w:t>effect</w:t>
      </w:r>
      <w:r>
        <w:rPr>
          <w:u w:val="single"/>
        </w:rPr>
        <w:t xml:space="preserve"> </w:t>
      </w:r>
      <w:r>
        <w:rPr>
          <w:rStyle w:val="Emphasis"/>
        </w:rPr>
        <w:t>on</w:t>
      </w:r>
      <w:r>
        <w:rPr>
          <w:u w:val="single"/>
        </w:rPr>
        <w:t xml:space="preserve"> an individual’s decision to vote if the establishment where she works becomes </w:t>
      </w:r>
      <w:r>
        <w:rPr>
          <w:rStyle w:val="Emphasis"/>
        </w:rPr>
        <w:t>unionized</w:t>
      </w:r>
      <w:r>
        <w:rPr>
          <w:u w:val="single"/>
        </w:rPr>
        <w:t>?</w:t>
      </w:r>
    </w:p>
    <w:p w14:paraId="7762826C" w14:textId="77777777" w:rsidR="00CD28B7" w:rsidRDefault="00CD28B7" w:rsidP="00CD28B7">
      <w:pPr>
        <w:rPr>
          <w:u w:val="single"/>
        </w:rPr>
      </w:pPr>
      <w:r>
        <w:rPr>
          <w:u w:val="single"/>
        </w:rPr>
        <w:t xml:space="preserve">2. What is the </w:t>
      </w:r>
      <w:r>
        <w:rPr>
          <w:rStyle w:val="Emphasis"/>
        </w:rPr>
        <w:t>effect</w:t>
      </w:r>
      <w:r>
        <w:rPr>
          <w:u w:val="single"/>
        </w:rPr>
        <w:t xml:space="preserve"> </w:t>
      </w:r>
      <w:r>
        <w:rPr>
          <w:rStyle w:val="Emphasis"/>
        </w:rPr>
        <w:t>on</w:t>
      </w:r>
      <w:r>
        <w:rPr>
          <w:u w:val="single"/>
        </w:rPr>
        <w:t xml:space="preserve"> the turnout decision of one member of a household if another </w:t>
      </w:r>
      <w:r>
        <w:rPr>
          <w:rStyle w:val="Emphasis"/>
        </w:rPr>
        <w:t>household</w:t>
      </w:r>
      <w:r>
        <w:rPr>
          <w:u w:val="single"/>
        </w:rPr>
        <w:t xml:space="preserve"> </w:t>
      </w:r>
      <w:r>
        <w:rPr>
          <w:rStyle w:val="Emphasis"/>
        </w:rPr>
        <w:t>member</w:t>
      </w:r>
      <w:r>
        <w:rPr>
          <w:u w:val="single"/>
        </w:rPr>
        <w:t xml:space="preserve"> takes a </w:t>
      </w:r>
      <w:r>
        <w:rPr>
          <w:rStyle w:val="Emphasis"/>
        </w:rPr>
        <w:t>union</w:t>
      </w:r>
      <w:r>
        <w:rPr>
          <w:u w:val="single"/>
        </w:rPr>
        <w:t xml:space="preserve"> </w:t>
      </w:r>
      <w:r>
        <w:rPr>
          <w:rStyle w:val="Emphasis"/>
        </w:rPr>
        <w:t>job</w:t>
      </w:r>
      <w:r>
        <w:rPr>
          <w:u w:val="single"/>
        </w:rPr>
        <w:t>?</w:t>
      </w:r>
    </w:p>
    <w:p w14:paraId="19325954" w14:textId="77777777" w:rsidR="00CD28B7" w:rsidRDefault="00CD28B7" w:rsidP="00CD28B7">
      <w:pPr>
        <w:rPr>
          <w:u w:val="single"/>
        </w:rPr>
      </w:pPr>
      <w:r>
        <w:rPr>
          <w:u w:val="single"/>
        </w:rPr>
        <w:t xml:space="preserve">3. What is the </w:t>
      </w:r>
      <w:r>
        <w:rPr>
          <w:rStyle w:val="Emphasis"/>
        </w:rPr>
        <w:t>effect</w:t>
      </w:r>
      <w:r>
        <w:rPr>
          <w:u w:val="single"/>
        </w:rPr>
        <w:t xml:space="preserve"> </w:t>
      </w:r>
      <w:r>
        <w:rPr>
          <w:rStyle w:val="Emphasis"/>
        </w:rPr>
        <w:t>of</w:t>
      </w:r>
      <w:r>
        <w:rPr>
          <w:u w:val="single"/>
        </w:rPr>
        <w:t xml:space="preserve"> an additional year as a union member on an </w:t>
      </w:r>
      <w:r>
        <w:rPr>
          <w:rStyle w:val="Emphasis"/>
        </w:rPr>
        <w:t>individual’s</w:t>
      </w:r>
      <w:r>
        <w:rPr>
          <w:u w:val="single"/>
        </w:rPr>
        <w:t xml:space="preserve"> </w:t>
      </w:r>
      <w:r>
        <w:rPr>
          <w:rStyle w:val="Emphasis"/>
        </w:rPr>
        <w:t>decision</w:t>
      </w:r>
      <w:r>
        <w:rPr>
          <w:u w:val="single"/>
        </w:rPr>
        <w:t xml:space="preserve"> to </w:t>
      </w:r>
      <w:r>
        <w:rPr>
          <w:rStyle w:val="Emphasis"/>
        </w:rPr>
        <w:t>vote</w:t>
      </w:r>
      <w:r>
        <w:rPr>
          <w:u w:val="single"/>
        </w:rPr>
        <w:t>?</w:t>
      </w:r>
    </w:p>
    <w:p w14:paraId="3B99BB2A" w14:textId="77777777" w:rsidR="00CD28B7" w:rsidRDefault="00CD28B7" w:rsidP="00CD28B7">
      <w:pPr>
        <w:rPr>
          <w:u w:val="single"/>
        </w:rPr>
      </w:pPr>
      <w:r>
        <w:rPr>
          <w:u w:val="single"/>
        </w:rPr>
        <w:t xml:space="preserve">4. What is the </w:t>
      </w:r>
      <w:r>
        <w:rPr>
          <w:rStyle w:val="Emphasis"/>
        </w:rPr>
        <w:t>effect</w:t>
      </w:r>
      <w:r>
        <w:rPr>
          <w:u w:val="single"/>
        </w:rPr>
        <w:t xml:space="preserve"> </w:t>
      </w:r>
      <w:r>
        <w:rPr>
          <w:rStyle w:val="Emphasis"/>
        </w:rPr>
        <w:t>on</w:t>
      </w:r>
      <w:r>
        <w:rPr>
          <w:u w:val="single"/>
        </w:rPr>
        <w:t xml:space="preserve"> overall turnout of a change in the level of </w:t>
      </w:r>
      <w:r>
        <w:rPr>
          <w:rStyle w:val="Emphasis"/>
        </w:rPr>
        <w:t>unionization</w:t>
      </w:r>
      <w:r>
        <w:rPr>
          <w:u w:val="single"/>
        </w:rPr>
        <w:t>?</w:t>
      </w:r>
    </w:p>
    <w:p w14:paraId="13AE1752" w14:textId="77777777" w:rsidR="00CD28B7" w:rsidRDefault="00CD28B7" w:rsidP="00CD28B7">
      <w:pPr>
        <w:rPr>
          <w:sz w:val="16"/>
        </w:rPr>
      </w:pPr>
      <w:r>
        <w:rPr>
          <w:u w:val="single"/>
        </w:rPr>
        <w:t xml:space="preserve">Each is an </w:t>
      </w:r>
      <w:r w:rsidRPr="00423911">
        <w:rPr>
          <w:highlight w:val="cyan"/>
          <w:u w:val="single"/>
        </w:rPr>
        <w:t xml:space="preserve">important question with </w:t>
      </w:r>
      <w:r w:rsidRPr="00423911">
        <w:rPr>
          <w:rStyle w:val="Emphasis"/>
          <w:highlight w:val="cyan"/>
        </w:rPr>
        <w:t>different</w:t>
      </w:r>
      <w:r>
        <w:rPr>
          <w:u w:val="single"/>
        </w:rPr>
        <w:t xml:space="preserve"> </w:t>
      </w:r>
      <w:r>
        <w:rPr>
          <w:rStyle w:val="Emphasis"/>
        </w:rPr>
        <w:t>underlying</w:t>
      </w:r>
      <w:r>
        <w:rPr>
          <w:u w:val="single"/>
        </w:rPr>
        <w:t xml:space="preserve"> causal </w:t>
      </w:r>
      <w:r w:rsidRPr="00423911">
        <w:rPr>
          <w:rStyle w:val="Emphasis"/>
          <w:highlight w:val="cyan"/>
        </w:rPr>
        <w:t>mechanisms</w:t>
      </w:r>
      <w:r w:rsidRPr="00423911">
        <w:rPr>
          <w:highlight w:val="cyan"/>
          <w:u w:val="single"/>
        </w:rPr>
        <w:t xml:space="preserve"> highlighting</w:t>
      </w:r>
      <w:r>
        <w:rPr>
          <w:u w:val="single"/>
        </w:rPr>
        <w:t xml:space="preserve"> the fact that unions’ </w:t>
      </w:r>
      <w:r w:rsidRPr="00423911">
        <w:rPr>
          <w:rStyle w:val="Emphasis"/>
          <w:highlight w:val="cyan"/>
        </w:rPr>
        <w:t>political</w:t>
      </w:r>
      <w:r w:rsidRPr="00423911">
        <w:rPr>
          <w:highlight w:val="cyan"/>
          <w:u w:val="single"/>
        </w:rPr>
        <w:t xml:space="preserve"> </w:t>
      </w:r>
      <w:r w:rsidRPr="00423911">
        <w:rPr>
          <w:rStyle w:val="Emphasis"/>
          <w:highlight w:val="cyan"/>
        </w:rPr>
        <w:t>activities</w:t>
      </w:r>
      <w:r>
        <w:rPr>
          <w:u w:val="single"/>
        </w:rPr>
        <w:t xml:space="preserve"> likely affect the voting decisions</w:t>
      </w:r>
      <w:r>
        <w:rPr>
          <w:sz w:val="16"/>
        </w:rPr>
        <w:t xml:space="preserve"> of both union members and nonmembers. Research design challenges are nontrivial. For example, at the macro level, declining unionization is associated with greater economic inequality, which is, in turn, linked to reduced turnout in the lower half of the income distribution (Iversen &amp; Soskice 2015b). But </w:t>
      </w:r>
      <w:r>
        <w:rPr>
          <w:u w:val="single"/>
        </w:rPr>
        <w:t xml:space="preserve">this </w:t>
      </w:r>
      <w:r w:rsidRPr="00423911">
        <w:rPr>
          <w:highlight w:val="cyan"/>
          <w:u w:val="single"/>
        </w:rPr>
        <w:t xml:space="preserve">relationship appears </w:t>
      </w:r>
      <w:r w:rsidRPr="00423911">
        <w:rPr>
          <w:rStyle w:val="Emphasis"/>
          <w:highlight w:val="cyan"/>
        </w:rPr>
        <w:t>conditional</w:t>
      </w:r>
      <w:r w:rsidRPr="00423911">
        <w:rPr>
          <w:highlight w:val="cyan"/>
          <w:u w:val="single"/>
        </w:rPr>
        <w:t xml:space="preserve"> on</w:t>
      </w:r>
      <w:r>
        <w:rPr>
          <w:u w:val="single"/>
        </w:rPr>
        <w:t xml:space="preserve"> </w:t>
      </w:r>
      <w:r>
        <w:rPr>
          <w:rStyle w:val="Emphasis"/>
        </w:rPr>
        <w:t>electoral</w:t>
      </w:r>
      <w:r>
        <w:rPr>
          <w:u w:val="single"/>
        </w:rPr>
        <w:t xml:space="preserve"> </w:t>
      </w:r>
      <w:r w:rsidRPr="00423911">
        <w:rPr>
          <w:rStyle w:val="Emphasis"/>
          <w:highlight w:val="cyan"/>
        </w:rPr>
        <w:t>institutions</w:t>
      </w:r>
      <w:r w:rsidRPr="00423911">
        <w:rPr>
          <w:highlight w:val="cyan"/>
          <w:u w:val="single"/>
        </w:rPr>
        <w:t xml:space="preserve"> and the </w:t>
      </w:r>
      <w:r w:rsidRPr="00423911">
        <w:rPr>
          <w:rStyle w:val="Emphasis"/>
          <w:highlight w:val="cyan"/>
        </w:rPr>
        <w:t>structure</w:t>
      </w:r>
      <w:r w:rsidRPr="00423911">
        <w:rPr>
          <w:highlight w:val="cyan"/>
          <w:u w:val="single"/>
        </w:rPr>
        <w:t xml:space="preserve"> of the </w:t>
      </w:r>
      <w:r w:rsidRPr="00423911">
        <w:rPr>
          <w:rStyle w:val="Emphasis"/>
          <w:highlight w:val="cyan"/>
        </w:rPr>
        <w:t>party</w:t>
      </w:r>
      <w:r>
        <w:rPr>
          <w:u w:val="single"/>
        </w:rPr>
        <w:t xml:space="preserve"> system</w:t>
      </w:r>
      <w:r>
        <w:rPr>
          <w:sz w:val="16"/>
        </w:rPr>
        <w:t xml:space="preserve"> (Anderson &amp; Beramendi 2012), </w:t>
      </w:r>
      <w:r>
        <w:rPr>
          <w:u w:val="single"/>
        </w:rPr>
        <w:t xml:space="preserve">which may itself be a (complicated) function of historical levels of </w:t>
      </w:r>
      <w:r>
        <w:rPr>
          <w:rStyle w:val="Emphasis"/>
        </w:rPr>
        <w:t>union</w:t>
      </w:r>
      <w:r>
        <w:rPr>
          <w:u w:val="single"/>
        </w:rPr>
        <w:t xml:space="preserve"> </w:t>
      </w:r>
      <w:r>
        <w:rPr>
          <w:rStyle w:val="Emphasis"/>
        </w:rPr>
        <w:t>strength</w:t>
      </w:r>
      <w:r>
        <w:rPr>
          <w:sz w:val="16"/>
        </w:rPr>
        <w:t xml:space="preserve"> (Huber &amp; Stephens 2001).</w:t>
      </w:r>
    </w:p>
    <w:p w14:paraId="18C16F32" w14:textId="77777777" w:rsidR="00CD28B7" w:rsidRDefault="00CD28B7" w:rsidP="00CD28B7">
      <w:pPr>
        <w:rPr>
          <w:sz w:val="16"/>
        </w:rPr>
      </w:pPr>
      <w:r>
        <w:rPr>
          <w:sz w:val="16"/>
        </w:rPr>
        <w:t xml:space="preserve">Second, </w:t>
      </w:r>
      <w:r w:rsidRPr="00423911">
        <w:rPr>
          <w:highlight w:val="cyan"/>
          <w:u w:val="single"/>
        </w:rPr>
        <w:t xml:space="preserve">all the work linking </w:t>
      </w:r>
      <w:r w:rsidRPr="00423911">
        <w:rPr>
          <w:rStyle w:val="Emphasis"/>
          <w:highlight w:val="cyan"/>
        </w:rPr>
        <w:t>union</w:t>
      </w:r>
      <w:r w:rsidRPr="00423911">
        <w:rPr>
          <w:highlight w:val="cyan"/>
          <w:u w:val="single"/>
        </w:rPr>
        <w:t xml:space="preserve"> </w:t>
      </w:r>
      <w:r w:rsidRPr="00423911">
        <w:rPr>
          <w:rStyle w:val="Emphasis"/>
          <w:highlight w:val="cyan"/>
        </w:rPr>
        <w:t>membership</w:t>
      </w:r>
      <w:r w:rsidRPr="00423911">
        <w:rPr>
          <w:highlight w:val="cyan"/>
          <w:u w:val="single"/>
        </w:rPr>
        <w:t xml:space="preserve"> and </w:t>
      </w:r>
      <w:r w:rsidRPr="00423911">
        <w:rPr>
          <w:rStyle w:val="Emphasis"/>
          <w:highlight w:val="cyan"/>
        </w:rPr>
        <w:t>turnout</w:t>
      </w:r>
      <w:r w:rsidRPr="00423911">
        <w:rPr>
          <w:highlight w:val="cyan"/>
          <w:u w:val="single"/>
        </w:rPr>
        <w:t xml:space="preserve"> relies on</w:t>
      </w:r>
      <w:r>
        <w:rPr>
          <w:u w:val="single"/>
        </w:rPr>
        <w:t xml:space="preserve"> </w:t>
      </w:r>
      <w:r>
        <w:rPr>
          <w:rStyle w:val="Emphasis"/>
        </w:rPr>
        <w:t>survey</w:t>
      </w:r>
      <w:r>
        <w:rPr>
          <w:u w:val="single"/>
        </w:rPr>
        <w:t xml:space="preserve"> </w:t>
      </w:r>
      <w:r>
        <w:rPr>
          <w:rStyle w:val="Emphasis"/>
        </w:rPr>
        <w:t>respondent</w:t>
      </w:r>
      <w:r>
        <w:rPr>
          <w:u w:val="single"/>
        </w:rPr>
        <w:t xml:space="preserve"> </w:t>
      </w:r>
      <w:r w:rsidRPr="00423911">
        <w:rPr>
          <w:rStyle w:val="Emphasis"/>
          <w:highlight w:val="cyan"/>
        </w:rPr>
        <w:t>selfreports</w:t>
      </w:r>
      <w:r>
        <w:rPr>
          <w:u w:val="single"/>
        </w:rPr>
        <w:t>.</w:t>
      </w:r>
      <w:r>
        <w:rPr>
          <w:sz w:val="16"/>
        </w:rPr>
        <w:t xml:space="preserve"> It is well known that more educated, higher-income, more partisan, and more politically engaged survey respondents are more likely to overreport having voted, which can lead to erroneous descriptions of the electorate (Karp &amp; Brockington 2005, Ansolabehere &amp; Hersh 2012). Given findings connecting union membership to political knowledge, engagement, and norms of participation, it seems plausible that the </w:t>
      </w:r>
      <w:r>
        <w:rPr>
          <w:u w:val="single"/>
        </w:rPr>
        <w:t xml:space="preserve">reported </w:t>
      </w:r>
      <w:r w:rsidRPr="00423911">
        <w:rPr>
          <w:highlight w:val="cyan"/>
          <w:u w:val="single"/>
        </w:rPr>
        <w:t xml:space="preserve">union turnout effect could be </w:t>
      </w:r>
      <w:r w:rsidRPr="00423911">
        <w:rPr>
          <w:rStyle w:val="Emphasis"/>
          <w:highlight w:val="cyan"/>
        </w:rPr>
        <w:t>overstated</w:t>
      </w:r>
      <w:r>
        <w:rPr>
          <w:u w:val="single"/>
        </w:rPr>
        <w:t xml:space="preserve">, perhaps </w:t>
      </w:r>
      <w:r w:rsidRPr="00423911">
        <w:rPr>
          <w:rStyle w:val="Emphasis"/>
          <w:highlight w:val="cyan"/>
        </w:rPr>
        <w:t>significantly</w:t>
      </w:r>
      <w:r w:rsidRPr="00423911">
        <w:rPr>
          <w:highlight w:val="cyan"/>
          <w:u w:val="single"/>
        </w:rPr>
        <w:t xml:space="preserve"> </w:t>
      </w:r>
      <w:r w:rsidRPr="00423911">
        <w:rPr>
          <w:rStyle w:val="Emphasis"/>
          <w:highlight w:val="cyan"/>
        </w:rPr>
        <w:t>so</w:t>
      </w:r>
      <w:r w:rsidRPr="00423911">
        <w:rPr>
          <w:highlight w:val="cyan"/>
          <w:u w:val="single"/>
        </w:rPr>
        <w:t>. Resolution</w:t>
      </w:r>
      <w:r>
        <w:rPr>
          <w:u w:val="single"/>
        </w:rPr>
        <w:t xml:space="preserve"> of this issue </w:t>
      </w:r>
      <w:r w:rsidRPr="00423911">
        <w:rPr>
          <w:highlight w:val="cyan"/>
          <w:u w:val="single"/>
        </w:rPr>
        <w:t xml:space="preserve">awaits further </w:t>
      </w:r>
      <w:r w:rsidRPr="00423911">
        <w:rPr>
          <w:rStyle w:val="Emphasis"/>
          <w:highlight w:val="cyan"/>
        </w:rPr>
        <w:t>research</w:t>
      </w:r>
      <w:r w:rsidRPr="00423911">
        <w:rPr>
          <w:highlight w:val="cyan"/>
          <w:u w:val="single"/>
        </w:rPr>
        <w:t xml:space="preserve"> and </w:t>
      </w:r>
      <w:r w:rsidRPr="00423911">
        <w:rPr>
          <w:rStyle w:val="Emphasis"/>
          <w:highlight w:val="cyan"/>
        </w:rPr>
        <w:t>micro</w:t>
      </w:r>
      <w:r w:rsidRPr="00423911">
        <w:rPr>
          <w:highlight w:val="cyan"/>
          <w:u w:val="single"/>
        </w:rPr>
        <w:t>-</w:t>
      </w:r>
      <w:r w:rsidRPr="00423911">
        <w:rPr>
          <w:rStyle w:val="Emphasis"/>
          <w:highlight w:val="cyan"/>
        </w:rPr>
        <w:t>level</w:t>
      </w:r>
      <w:r w:rsidRPr="00423911">
        <w:rPr>
          <w:highlight w:val="cyan"/>
          <w:u w:val="single"/>
        </w:rPr>
        <w:t xml:space="preserve"> data linking</w:t>
      </w:r>
      <w:r>
        <w:rPr>
          <w:u w:val="single"/>
        </w:rPr>
        <w:t xml:space="preserve"> validated voting to </w:t>
      </w:r>
      <w:r>
        <w:rPr>
          <w:rStyle w:val="Emphasis"/>
        </w:rPr>
        <w:t>union</w:t>
      </w:r>
      <w:r>
        <w:rPr>
          <w:u w:val="single"/>
        </w:rPr>
        <w:t xml:space="preserve"> </w:t>
      </w:r>
      <w:r>
        <w:rPr>
          <w:rStyle w:val="Emphasis"/>
        </w:rPr>
        <w:t>membership</w:t>
      </w:r>
      <w:r>
        <w:rPr>
          <w:sz w:val="16"/>
        </w:rPr>
        <w:t xml:space="preserve"> (ideally, also validated).</w:t>
      </w:r>
    </w:p>
    <w:p w14:paraId="4FD392CD" w14:textId="77777777" w:rsidR="00CD28B7" w:rsidRDefault="00CD28B7" w:rsidP="00CD28B7">
      <w:pPr>
        <w:rPr>
          <w:sz w:val="16"/>
        </w:rPr>
      </w:pPr>
    </w:p>
    <w:p w14:paraId="02B3A0D0" w14:textId="77777777" w:rsidR="00CD28B7" w:rsidRPr="000213B5" w:rsidRDefault="00CD28B7" w:rsidP="00CD28B7">
      <w:pPr>
        <w:pStyle w:val="Heading4"/>
        <w:rPr>
          <w:bCs w:val="0"/>
        </w:rPr>
      </w:pPr>
      <w:bookmarkStart w:id="2" w:name="_Hlk75965999"/>
      <w:r w:rsidRPr="000213B5">
        <w:t xml:space="preserve">Strikes </w:t>
      </w:r>
      <w:r w:rsidRPr="000213B5">
        <w:rPr>
          <w:u w:val="single"/>
        </w:rPr>
        <w:t>inhibit</w:t>
      </w:r>
      <w:r w:rsidRPr="000213B5">
        <w:t xml:space="preserve"> democratization and aren’t enough to induce transition – your evidence is </w:t>
      </w:r>
      <w:r w:rsidRPr="000213B5">
        <w:rPr>
          <w:u w:val="single"/>
        </w:rPr>
        <w:t>overly optimistic</w:t>
      </w:r>
      <w:r w:rsidRPr="000213B5">
        <w:t>.</w:t>
      </w:r>
    </w:p>
    <w:p w14:paraId="402CF2FA" w14:textId="77777777" w:rsidR="00CD28B7" w:rsidRDefault="00CD28B7" w:rsidP="00CD28B7">
      <w:r>
        <w:rPr>
          <w:rStyle w:val="Style13ptBold"/>
        </w:rPr>
        <w:t>Ahlquist 17</w:t>
      </w:r>
      <w:r>
        <w:t xml:space="preserve"> [John; School of Global Policy and Strategy, University of California San Diego; “Labor Unions, Political Representation, and Economic Inequality,” 3/9/17; AnnualReviews; https://www.annualreviews.org/doi/pdf/10.1146/annurev-polisci-051215-023225] Justin</w:t>
      </w:r>
    </w:p>
    <w:p w14:paraId="17722922" w14:textId="77777777" w:rsidR="00CD28B7" w:rsidRDefault="00CD28B7" w:rsidP="00CD28B7">
      <w:pPr>
        <w:rPr>
          <w:sz w:val="16"/>
        </w:rPr>
      </w:pPr>
      <w:r>
        <w:rPr>
          <w:sz w:val="16"/>
        </w:rPr>
        <w:t xml:space="preserve">But </w:t>
      </w:r>
      <w:r w:rsidRPr="00423911">
        <w:rPr>
          <w:rStyle w:val="Emphasis"/>
          <w:highlight w:val="cyan"/>
        </w:rPr>
        <w:t>strikes</w:t>
      </w:r>
      <w:r w:rsidRPr="00423911">
        <w:rPr>
          <w:highlight w:val="cyan"/>
          <w:u w:val="single"/>
        </w:rPr>
        <w:t xml:space="preserve"> and </w:t>
      </w:r>
      <w:r w:rsidRPr="00423911">
        <w:rPr>
          <w:rStyle w:val="Emphasis"/>
          <w:highlight w:val="cyan"/>
        </w:rPr>
        <w:t>union</w:t>
      </w:r>
      <w:r w:rsidRPr="00423911">
        <w:rPr>
          <w:highlight w:val="cyan"/>
          <w:u w:val="single"/>
        </w:rPr>
        <w:t xml:space="preserve"> </w:t>
      </w:r>
      <w:r w:rsidRPr="00423911">
        <w:rPr>
          <w:rStyle w:val="Emphasis"/>
          <w:highlight w:val="cyan"/>
        </w:rPr>
        <w:t>alliances</w:t>
      </w:r>
      <w:r>
        <w:rPr>
          <w:u w:val="single"/>
        </w:rPr>
        <w:t xml:space="preserve"> are almost </w:t>
      </w:r>
      <w:r w:rsidRPr="00423911">
        <w:rPr>
          <w:rStyle w:val="Emphasis"/>
          <w:highlight w:val="cyan"/>
        </w:rPr>
        <w:t>never</w:t>
      </w:r>
      <w:r w:rsidRPr="00423911">
        <w:rPr>
          <w:highlight w:val="cyan"/>
          <w:u w:val="single"/>
        </w:rPr>
        <w:t xml:space="preserve"> sufficient to induce</w:t>
      </w:r>
      <w:r>
        <w:rPr>
          <w:u w:val="single"/>
        </w:rPr>
        <w:t xml:space="preserve"> a </w:t>
      </w:r>
      <w:r>
        <w:rPr>
          <w:rStyle w:val="Emphasis"/>
        </w:rPr>
        <w:t>regime</w:t>
      </w:r>
      <w:r>
        <w:rPr>
          <w:u w:val="single"/>
        </w:rPr>
        <w:t xml:space="preserve"> </w:t>
      </w:r>
      <w:r w:rsidRPr="00423911">
        <w:rPr>
          <w:rStyle w:val="Emphasis"/>
          <w:highlight w:val="cyan"/>
        </w:rPr>
        <w:t>transition</w:t>
      </w:r>
      <w:r>
        <w:rPr>
          <w:u w:val="single"/>
        </w:rPr>
        <w:t xml:space="preserve"> on their own. </w:t>
      </w:r>
      <w:r w:rsidRPr="00423911">
        <w:rPr>
          <w:rStyle w:val="Emphasis"/>
          <w:highlight w:val="cyan"/>
        </w:rPr>
        <w:t>Unions</w:t>
      </w:r>
      <w:r>
        <w:rPr>
          <w:sz w:val="16"/>
        </w:rPr>
        <w:t xml:space="preserve">, even if successful at mobilizing workers under authoritarian systems or as voters, </w:t>
      </w:r>
      <w:r w:rsidRPr="00423911">
        <w:rPr>
          <w:highlight w:val="cyan"/>
          <w:u w:val="single"/>
        </w:rPr>
        <w:t>are not</w:t>
      </w:r>
      <w:r>
        <w:rPr>
          <w:u w:val="single"/>
        </w:rPr>
        <w:t xml:space="preserve"> always </w:t>
      </w:r>
      <w:r w:rsidRPr="00423911">
        <w:rPr>
          <w:rStyle w:val="Emphasis"/>
          <w:highlight w:val="cyan"/>
        </w:rPr>
        <w:t>prodemocratic</w:t>
      </w:r>
      <w:r>
        <w:rPr>
          <w:sz w:val="16"/>
        </w:rPr>
        <w:t xml:space="preserve"> elements (Valenzuela 1989, Levitsky &amp; Mainwaring 2006). </w:t>
      </w:r>
      <w:r>
        <w:rPr>
          <w:u w:val="single"/>
        </w:rPr>
        <w:t xml:space="preserve">Unions deeply </w:t>
      </w:r>
      <w:r w:rsidRPr="00423911">
        <w:rPr>
          <w:rStyle w:val="Emphasis"/>
          <w:highlight w:val="cyan"/>
        </w:rPr>
        <w:t>incorporated</w:t>
      </w:r>
      <w:r w:rsidRPr="00423911">
        <w:rPr>
          <w:highlight w:val="cyan"/>
          <w:u w:val="single"/>
        </w:rPr>
        <w:t xml:space="preserve"> into </w:t>
      </w:r>
      <w:r w:rsidRPr="00423911">
        <w:rPr>
          <w:rStyle w:val="Emphasis"/>
          <w:highlight w:val="cyan"/>
        </w:rPr>
        <w:t>populist</w:t>
      </w:r>
      <w:r w:rsidRPr="00423911">
        <w:rPr>
          <w:highlight w:val="cyan"/>
          <w:u w:val="single"/>
        </w:rPr>
        <w:t xml:space="preserve"> or </w:t>
      </w:r>
      <w:r w:rsidRPr="00423911">
        <w:rPr>
          <w:rStyle w:val="Emphasis"/>
          <w:highlight w:val="cyan"/>
        </w:rPr>
        <w:t>Marxist</w:t>
      </w:r>
      <w:r w:rsidRPr="00423911">
        <w:rPr>
          <w:highlight w:val="cyan"/>
          <w:u w:val="single"/>
        </w:rPr>
        <w:t xml:space="preserve"> </w:t>
      </w:r>
      <w:r w:rsidRPr="00423911">
        <w:rPr>
          <w:rStyle w:val="Emphasis"/>
          <w:highlight w:val="cyan"/>
        </w:rPr>
        <w:t>parties</w:t>
      </w:r>
      <w:r>
        <w:rPr>
          <w:u w:val="single"/>
        </w:rPr>
        <w:t xml:space="preserve"> can end up </w:t>
      </w:r>
      <w:r w:rsidRPr="00423911">
        <w:rPr>
          <w:highlight w:val="cyan"/>
          <w:u w:val="single"/>
        </w:rPr>
        <w:t xml:space="preserve">inhibiting </w:t>
      </w:r>
      <w:r w:rsidRPr="00423911">
        <w:rPr>
          <w:rStyle w:val="Emphasis"/>
          <w:highlight w:val="cyan"/>
        </w:rPr>
        <w:t>democratization</w:t>
      </w:r>
      <w:r>
        <w:rPr>
          <w:sz w:val="16"/>
        </w:rPr>
        <w:t xml:space="preserve">, even when independent labor organizations are pushing in the opposite direction (Levitsky 2001). </w:t>
      </w:r>
      <w:r w:rsidRPr="00423911">
        <w:rPr>
          <w:rStyle w:val="Emphasis"/>
          <w:highlight w:val="cyan"/>
        </w:rPr>
        <w:t>Union</w:t>
      </w:r>
      <w:r>
        <w:rPr>
          <w:u w:val="single"/>
        </w:rPr>
        <w:t xml:space="preserve"> </w:t>
      </w:r>
      <w:r>
        <w:rPr>
          <w:rStyle w:val="Emphasis"/>
        </w:rPr>
        <w:t>leaders</w:t>
      </w:r>
      <w:r>
        <w:rPr>
          <w:sz w:val="16"/>
        </w:rPr>
        <w:t xml:space="preserve">, when insulated from rank-and-file pressure, </w:t>
      </w:r>
      <w:r>
        <w:rPr>
          <w:u w:val="single"/>
        </w:rPr>
        <w:t xml:space="preserve">can </w:t>
      </w:r>
      <w:r w:rsidRPr="00423911">
        <w:rPr>
          <w:highlight w:val="cyan"/>
          <w:u w:val="single"/>
        </w:rPr>
        <w:t xml:space="preserve">become </w:t>
      </w:r>
      <w:r w:rsidRPr="00423911">
        <w:rPr>
          <w:rStyle w:val="Emphasis"/>
          <w:highlight w:val="cyan"/>
        </w:rPr>
        <w:t>co</w:t>
      </w:r>
      <w:r w:rsidRPr="00423911">
        <w:rPr>
          <w:highlight w:val="cyan"/>
          <w:u w:val="single"/>
        </w:rPr>
        <w:t>-</w:t>
      </w:r>
      <w:r w:rsidRPr="00423911">
        <w:rPr>
          <w:rStyle w:val="Emphasis"/>
          <w:highlight w:val="cyan"/>
        </w:rPr>
        <w:t>opted</w:t>
      </w:r>
      <w:r w:rsidRPr="00423911">
        <w:rPr>
          <w:highlight w:val="cyan"/>
          <w:u w:val="single"/>
        </w:rPr>
        <w:t xml:space="preserve"> by parties or </w:t>
      </w:r>
      <w:r>
        <w:rPr>
          <w:u w:val="single"/>
        </w:rPr>
        <w:t xml:space="preserve">even </w:t>
      </w:r>
      <w:r w:rsidRPr="00423911">
        <w:rPr>
          <w:rStyle w:val="Emphasis"/>
          <w:highlight w:val="cyan"/>
        </w:rPr>
        <w:t>criminal</w:t>
      </w:r>
      <w:r w:rsidRPr="00423911">
        <w:rPr>
          <w:highlight w:val="cyan"/>
          <w:u w:val="single"/>
        </w:rPr>
        <w:t xml:space="preserve"> </w:t>
      </w:r>
      <w:r w:rsidRPr="00423911">
        <w:rPr>
          <w:rStyle w:val="Emphasis"/>
          <w:highlight w:val="cyan"/>
        </w:rPr>
        <w:t>elements</w:t>
      </w:r>
      <w:r>
        <w:rPr>
          <w:sz w:val="16"/>
        </w:rPr>
        <w:t>. Whether unions are part of pro- or antidemocratic coalitions can vary across cases and across unions within a country, depending on the instrumental benefits offered to union leaders and members as well as the expected outcomes under different regime types.</w:t>
      </w:r>
    </w:p>
    <w:bookmarkEnd w:id="2"/>
    <w:p w14:paraId="11A0AC56" w14:textId="77777777" w:rsidR="00CD28B7" w:rsidRPr="000213B5" w:rsidRDefault="00CD28B7" w:rsidP="00CD28B7">
      <w:pPr>
        <w:pStyle w:val="Heading4"/>
        <w:rPr>
          <w:bCs w:val="0"/>
        </w:rPr>
      </w:pPr>
      <w:r w:rsidRPr="000213B5">
        <w:t>Alt causes to their ev – no specific conflict, and interdependence + globalization are massive alternative causes of peace</w:t>
      </w:r>
    </w:p>
    <w:p w14:paraId="5C000E72" w14:textId="77777777" w:rsidR="00CD28B7" w:rsidRPr="000213B5" w:rsidRDefault="00CD28B7" w:rsidP="00CD28B7">
      <w:pPr>
        <w:pStyle w:val="Heading4"/>
        <w:rPr>
          <w:bCs w:val="0"/>
        </w:rPr>
      </w:pPr>
      <w:r w:rsidRPr="000213B5">
        <w:t>Disads outweigh on vagueness – not specific scenario or conflict in the future means you default to the disad on probability and timeframe.</w:t>
      </w:r>
    </w:p>
    <w:p w14:paraId="093715E4" w14:textId="77777777" w:rsidR="00CD28B7" w:rsidRPr="000213B5" w:rsidRDefault="00CD28B7" w:rsidP="00CD28B7"/>
    <w:p w14:paraId="214F8394" w14:textId="77777777" w:rsidR="00CD28B7" w:rsidRPr="00423911" w:rsidRDefault="00CD28B7" w:rsidP="00CD28B7"/>
    <w:p w14:paraId="3B81EF93" w14:textId="77777777" w:rsidR="00CD28B7" w:rsidRPr="00CD28B7" w:rsidRDefault="00CD28B7" w:rsidP="00CD28B7"/>
    <w:p w14:paraId="0686C228" w14:textId="3DF4D4AD" w:rsidR="00C0133A" w:rsidRPr="00CE4729" w:rsidRDefault="00C0133A" w:rsidP="00C0133A">
      <w:pPr>
        <w:pStyle w:val="Heading4"/>
        <w:rPr>
          <w:rFonts w:asciiTheme="majorHAnsi" w:hAnsiTheme="majorHAnsi" w:cstheme="majorHAnsi"/>
        </w:rPr>
      </w:pPr>
      <w:r w:rsidRPr="00CE4729">
        <w:rPr>
          <w:rFonts w:asciiTheme="majorHAnsi" w:hAnsiTheme="majorHAnsi" w:cstheme="majorHAnsi"/>
        </w:rPr>
        <w:t xml:space="preserve"> </w:t>
      </w:r>
    </w:p>
    <w:p w14:paraId="6A587F77" w14:textId="77777777" w:rsidR="00423911" w:rsidRPr="00423911" w:rsidRDefault="00423911" w:rsidP="00423911"/>
    <w:sectPr w:rsidR="00423911" w:rsidRPr="0042391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D43C52"/>
    <w:multiLevelType w:val="hybridMultilevel"/>
    <w:tmpl w:val="AEA20EE0"/>
    <w:lvl w:ilvl="0" w:tplc="FD6EFC96">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13E4E"/>
    <w:multiLevelType w:val="hybridMultilevel"/>
    <w:tmpl w:val="A1A48154"/>
    <w:lvl w:ilvl="0" w:tplc="3CE208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72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91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26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8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133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8B7"/>
    <w:rsid w:val="00CD4C83"/>
    <w:rsid w:val="00CE472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D17638"/>
  <w14:defaultImageDpi w14:val="300"/>
  <w15:docId w15:val="{4BF9EDE7-A94E-8A4B-A17E-EE93E04AC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726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7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7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7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487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72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26E"/>
  </w:style>
  <w:style w:type="character" w:customStyle="1" w:styleId="Heading1Char">
    <w:name w:val="Heading 1 Char"/>
    <w:aliases w:val="Pocket Char"/>
    <w:basedOn w:val="DefaultParagraphFont"/>
    <w:link w:val="Heading1"/>
    <w:uiPriority w:val="9"/>
    <w:rsid w:val="00487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7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726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487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48726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48726E"/>
    <w:rPr>
      <w:b/>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48726E"/>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8726E"/>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48726E"/>
    <w:rPr>
      <w:color w:val="auto"/>
      <w:u w:val="none"/>
    </w:rPr>
  </w:style>
  <w:style w:type="paragraph" w:styleId="DocumentMap">
    <w:name w:val="Document Map"/>
    <w:basedOn w:val="Normal"/>
    <w:link w:val="DocumentMapChar"/>
    <w:uiPriority w:val="99"/>
    <w:semiHidden/>
    <w:unhideWhenUsed/>
    <w:rsid w:val="004872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726E"/>
    <w:rPr>
      <w:rFonts w:ascii="Lucida Grande" w:hAnsi="Lucida Grande" w:cs="Lucida Grande"/>
    </w:rPr>
  </w:style>
  <w:style w:type="paragraph" w:customStyle="1" w:styleId="textbold">
    <w:name w:val="text bold"/>
    <w:basedOn w:val="Normal"/>
    <w:link w:val="Emphasis"/>
    <w:uiPriority w:val="20"/>
    <w:qFormat/>
    <w:rsid w:val="00C0133A"/>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C013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0133A"/>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styleId="ListParagraph">
    <w:name w:val="List Paragraph"/>
    <w:aliases w:val="6 font"/>
    <w:basedOn w:val="Normal"/>
    <w:uiPriority w:val="99"/>
    <w:unhideWhenUsed/>
    <w:qFormat/>
    <w:rsid w:val="00C0133A"/>
    <w:pPr>
      <w:ind w:left="720"/>
      <w:contextualSpacing/>
    </w:pPr>
  </w:style>
  <w:style w:type="paragraph" w:customStyle="1" w:styleId="Emphasize">
    <w:name w:val="Emphasize"/>
    <w:basedOn w:val="Normal"/>
    <w:uiPriority w:val="20"/>
    <w:qFormat/>
    <w:rsid w:val="00CE472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orldpoliticsreview.com/articles/28843/how-covid-19-could-increase-the-risk-of-war" TargetMode="External"/><Relationship Id="rId18" Type="http://schemas.openxmlformats.org/officeDocument/2006/relationships/hyperlink" Target="http://www.bbc.co.uk/news/science-environment-17488450" TargetMode="External"/><Relationship Id="rId3" Type="http://schemas.openxmlformats.org/officeDocument/2006/relationships/customXml" Target="../customXml/item3.xml"/><Relationship Id="rId21" Type="http://schemas.openxmlformats.org/officeDocument/2006/relationships/hyperlink" Target="http://en.wikipedia.org/wiki/Scrubber" TargetMode="External"/><Relationship Id="rId7" Type="http://schemas.openxmlformats.org/officeDocument/2006/relationships/settings" Target="settings.xml"/><Relationship Id="rId12" Type="http://schemas.openxmlformats.org/officeDocument/2006/relationships/hyperlink" Target="https://labornotes.org/blogs/2011/02/suez-canal-strike-could-rattle-egypt%E2%80%99s-regime" TargetMode="External"/><Relationship Id="rId17" Type="http://schemas.openxmlformats.org/officeDocument/2006/relationships/hyperlink" Target="http://www.guardian.co.uk/environment/2012/jan/16/greenhouse-gases-remain-ai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bc.com/future/story/20120209-welcome-to-the-age-of-modern-man" TargetMode="External"/><Relationship Id="rId20" Type="http://schemas.openxmlformats.org/officeDocument/2006/relationships/hyperlink" Target="http://www.bbc.com/future/story/20120725-population-overlo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world/middle_east/from-cairo-to-suez-egypt-workers-defy-government-with-labor-strikes/2014/04/11/674171d0-a713-494d-a76b-b33f5d4bc505_story.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ncdc.noaa.gov/cmb-faq/globalwarming.html" TargetMode="External"/><Relationship Id="rId23" Type="http://schemas.openxmlformats.org/officeDocument/2006/relationships/hyperlink" Target="http://www.columbia.edu/~kl2010/members_lackner.htm" TargetMode="External"/><Relationship Id="rId10" Type="http://schemas.openxmlformats.org/officeDocument/2006/relationships/hyperlink" Target="http://necsi.edu/research/social/pandemics/transition" TargetMode="External"/><Relationship Id="rId19" Type="http://schemas.openxmlformats.org/officeDocument/2006/relationships/hyperlink" Target="http://www.bbc.com/future/story/20120828-enriching-the-soil" TargetMode="External"/><Relationship Id="rId4" Type="http://schemas.openxmlformats.org/officeDocument/2006/relationships/customXml" Target="../customXml/item4.xml"/><Relationship Id="rId9" Type="http://schemas.openxmlformats.org/officeDocument/2006/relationships/hyperlink" Target="https://www.redalyc.org/pdf/1770/177054481008.pdf" TargetMode="External"/><Relationship Id="rId14" Type="http://schemas.openxmlformats.org/officeDocument/2006/relationships/hyperlink" Target="http://www.bbc.com/future/story/20121004-fake-trees-to-clean-the-skies" TargetMode="External"/><Relationship Id="rId22" Type="http://schemas.openxmlformats.org/officeDocument/2006/relationships/hyperlink" Target="http://www.guardian.co.uk/environment/interactive/2008/jun/12/carbon.cap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15769</Words>
  <Characters>89886</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2021-12-03T21:06:00Z</dcterms:created>
  <dcterms:modified xsi:type="dcterms:W3CDTF">2021-12-03T21:10:00Z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